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6D36CE" w14:textId="77777777" w:rsidR="001E1BBC" w:rsidRPr="000930CD" w:rsidRDefault="001E1BBC" w:rsidP="001E1BBC"/>
    <w:p w14:paraId="32DC35EF" w14:textId="77777777" w:rsidR="001E1BBC" w:rsidRDefault="001E1BBC" w:rsidP="001E1BBC">
      <w:pPr>
        <w:pStyle w:val="Heading1"/>
      </w:pPr>
      <w:r>
        <w:t>Aff---AT: Oil DA</w:t>
      </w:r>
    </w:p>
    <w:p w14:paraId="450DD50A" w14:textId="77777777" w:rsidR="001E1BBC" w:rsidRPr="007A4BA2" w:rsidRDefault="001E1BBC" w:rsidP="001E1BBC"/>
    <w:p w14:paraId="3EB2A87D" w14:textId="77777777" w:rsidR="001E1BBC" w:rsidRDefault="001E1BBC" w:rsidP="001E1BBC">
      <w:pPr>
        <w:pStyle w:val="Heading2"/>
      </w:pPr>
      <w:r>
        <w:t>Aff---General Answers</w:t>
      </w:r>
    </w:p>
    <w:p w14:paraId="66F6A4AA" w14:textId="77777777" w:rsidR="001E1BBC" w:rsidRDefault="001E1BBC" w:rsidP="001E1BBC">
      <w:pPr>
        <w:pStyle w:val="Heading3"/>
      </w:pPr>
      <w:r>
        <w:t>2AC---Oil Prices Low</w:t>
      </w:r>
    </w:p>
    <w:p w14:paraId="1F18051F" w14:textId="77777777" w:rsidR="001E1BBC" w:rsidRDefault="001E1BBC" w:rsidP="001E1BBC">
      <w:pPr>
        <w:pStyle w:val="Heading4"/>
      </w:pPr>
      <w:r>
        <w:t>Oil prices are low and declining---financial crisis</w:t>
      </w:r>
    </w:p>
    <w:p w14:paraId="7789374C" w14:textId="77777777" w:rsidR="001E1BBC" w:rsidRPr="00EA181B" w:rsidRDefault="001E1BBC" w:rsidP="001E1BBC">
      <w:r w:rsidRPr="00EA181B">
        <w:t xml:space="preserve">Scott </w:t>
      </w:r>
      <w:r w:rsidRPr="00EA181B">
        <w:rPr>
          <w:rStyle w:val="Style13ptBold"/>
        </w:rPr>
        <w:t>Disavino 3/14</w:t>
      </w:r>
      <w:r w:rsidRPr="00EA181B">
        <w:t>/23, reporter at Reuters, Oil falls to three-month low on inflation worries, U.S. bank shutdowns</w:t>
      </w:r>
      <w:r>
        <w:t xml:space="preserve">, </w:t>
      </w:r>
      <w:r w:rsidRPr="00EA181B">
        <w:t>https://www.reuters.com/business/energy/oil-prices-edge-lower-svb-collapse-spooks-financial-markets-2023-03-14/</w:t>
      </w:r>
    </w:p>
    <w:p w14:paraId="661B51EC" w14:textId="77777777" w:rsidR="001E1BBC" w:rsidRPr="000C04B6" w:rsidRDefault="001E1BBC" w:rsidP="001E1BBC">
      <w:pPr>
        <w:rPr>
          <w:rStyle w:val="StyleUnderline"/>
        </w:rPr>
      </w:pPr>
      <w:r w:rsidRPr="004F4451">
        <w:rPr>
          <w:sz w:val="16"/>
        </w:rPr>
        <w:t xml:space="preserve">NEW YORK, March 14 (Reuters) - </w:t>
      </w:r>
      <w:r w:rsidRPr="003677CA">
        <w:rPr>
          <w:rStyle w:val="Emphasis"/>
          <w:highlight w:val="cyan"/>
        </w:rPr>
        <w:t>Oil prices dropped</w:t>
      </w:r>
      <w:r w:rsidRPr="000C04B6">
        <w:rPr>
          <w:rStyle w:val="Emphasis"/>
        </w:rPr>
        <w:t xml:space="preserve"> over 4%</w:t>
      </w:r>
      <w:r w:rsidRPr="004F4451">
        <w:rPr>
          <w:sz w:val="16"/>
        </w:rPr>
        <w:t xml:space="preserve"> to a three-month low on Tuesday </w:t>
      </w:r>
      <w:r w:rsidRPr="003677CA">
        <w:rPr>
          <w:rStyle w:val="StyleUnderline"/>
          <w:highlight w:val="cyan"/>
        </w:rPr>
        <w:t>after</w:t>
      </w:r>
      <w:r w:rsidRPr="000C04B6">
        <w:rPr>
          <w:rStyle w:val="StyleUnderline"/>
        </w:rPr>
        <w:t xml:space="preserve"> a U.S. inflation report and the recent U.S. bank failures sparked </w:t>
      </w:r>
      <w:r w:rsidRPr="003677CA">
        <w:rPr>
          <w:rStyle w:val="Emphasis"/>
          <w:highlight w:val="cyan"/>
        </w:rPr>
        <w:t>fears of</w:t>
      </w:r>
      <w:r w:rsidRPr="000C04B6">
        <w:rPr>
          <w:rStyle w:val="Emphasis"/>
        </w:rPr>
        <w:t xml:space="preserve"> a fresh </w:t>
      </w:r>
      <w:r w:rsidRPr="003677CA">
        <w:rPr>
          <w:rStyle w:val="Emphasis"/>
          <w:highlight w:val="cyan"/>
        </w:rPr>
        <w:t>financial crisis</w:t>
      </w:r>
      <w:r w:rsidRPr="004F4451">
        <w:rPr>
          <w:sz w:val="16"/>
          <w:highlight w:val="cyan"/>
        </w:rPr>
        <w:t xml:space="preserve"> </w:t>
      </w:r>
      <w:r w:rsidRPr="003677CA">
        <w:rPr>
          <w:rStyle w:val="StyleUnderline"/>
          <w:highlight w:val="cyan"/>
        </w:rPr>
        <w:t xml:space="preserve">that could </w:t>
      </w:r>
      <w:r w:rsidRPr="003677CA">
        <w:rPr>
          <w:rStyle w:val="Emphasis"/>
          <w:highlight w:val="cyan"/>
        </w:rPr>
        <w:t>reduce</w:t>
      </w:r>
      <w:r w:rsidRPr="000C04B6">
        <w:rPr>
          <w:rStyle w:val="Emphasis"/>
        </w:rPr>
        <w:t xml:space="preserve"> future </w:t>
      </w:r>
      <w:r w:rsidRPr="003677CA">
        <w:rPr>
          <w:rStyle w:val="Emphasis"/>
          <w:highlight w:val="cyan"/>
        </w:rPr>
        <w:t>oil demand</w:t>
      </w:r>
      <w:r w:rsidRPr="000C04B6">
        <w:rPr>
          <w:rStyle w:val="StyleUnderline"/>
        </w:rPr>
        <w:t>.</w:t>
      </w:r>
    </w:p>
    <w:p w14:paraId="4122B98E" w14:textId="77777777" w:rsidR="001E1BBC" w:rsidRPr="004F4451" w:rsidRDefault="001E1BBC" w:rsidP="001E1BBC">
      <w:pPr>
        <w:rPr>
          <w:sz w:val="16"/>
        </w:rPr>
      </w:pPr>
      <w:r w:rsidRPr="004F4451">
        <w:rPr>
          <w:sz w:val="16"/>
        </w:rPr>
        <w:t>Brent futures fell $3.32, or 4.1%, to settle at $77.45 a barrel, while U.S. West Texas Intermediate (WTI) crude fell $3.47, or 4.6%, to settle at $71.33.</w:t>
      </w:r>
    </w:p>
    <w:p w14:paraId="6C3548DC" w14:textId="77777777" w:rsidR="001E1BBC" w:rsidRPr="004F4451" w:rsidRDefault="001E1BBC" w:rsidP="001E1BBC">
      <w:pPr>
        <w:rPr>
          <w:sz w:val="16"/>
        </w:rPr>
      </w:pPr>
      <w:r w:rsidRPr="004F4451">
        <w:rPr>
          <w:sz w:val="16"/>
        </w:rPr>
        <w:t>They were the lowest closes for both benchmarks since Dec. 9 and their biggest one-day percentage declines since early January. In addition, both contracts fell into technically oversold territory for the first time in weeks.</w:t>
      </w:r>
    </w:p>
    <w:p w14:paraId="53391CAD" w14:textId="77777777" w:rsidR="001E1BBC" w:rsidRPr="004F4451" w:rsidRDefault="001E1BBC" w:rsidP="001E1BBC">
      <w:pPr>
        <w:rPr>
          <w:sz w:val="16"/>
        </w:rPr>
      </w:pPr>
      <w:r w:rsidRPr="000C04B6">
        <w:rPr>
          <w:rStyle w:val="Emphasis"/>
        </w:rPr>
        <w:t>Shockwaves</w:t>
      </w:r>
      <w:r w:rsidRPr="004F4451">
        <w:rPr>
          <w:sz w:val="16"/>
        </w:rPr>
        <w:t xml:space="preserve"> </w:t>
      </w:r>
      <w:r w:rsidRPr="000C04B6">
        <w:rPr>
          <w:rStyle w:val="StyleUnderline"/>
        </w:rPr>
        <w:t xml:space="preserve">from Silicon Valley Bank's collapse triggered </w:t>
      </w:r>
      <w:r w:rsidRPr="000C04B6">
        <w:rPr>
          <w:rStyle w:val="Emphasis"/>
        </w:rPr>
        <w:t>big moves</w:t>
      </w:r>
      <w:r w:rsidRPr="004F4451">
        <w:rPr>
          <w:sz w:val="16"/>
        </w:rPr>
        <w:t xml:space="preserve"> in bank shares as investors fretted over the financial health of some lenders, </w:t>
      </w:r>
      <w:r w:rsidRPr="000C04B6">
        <w:rPr>
          <w:rStyle w:val="StyleUnderline"/>
        </w:rPr>
        <w:t>in spite of assurances</w:t>
      </w:r>
      <w:r w:rsidRPr="004F4451">
        <w:rPr>
          <w:sz w:val="16"/>
        </w:rPr>
        <w:t xml:space="preserve"> from U.S. President Joe Biden and other global policymakers.</w:t>
      </w:r>
    </w:p>
    <w:p w14:paraId="510E0352" w14:textId="77777777" w:rsidR="001E1BBC" w:rsidRPr="004F4451" w:rsidRDefault="001E1BBC" w:rsidP="001E1BBC">
      <w:pPr>
        <w:rPr>
          <w:sz w:val="16"/>
        </w:rPr>
      </w:pPr>
      <w:r w:rsidRPr="004F4451">
        <w:rPr>
          <w:sz w:val="16"/>
        </w:rPr>
        <w:t>"</w:t>
      </w:r>
      <w:r w:rsidRPr="003677CA">
        <w:rPr>
          <w:rStyle w:val="StyleUnderline"/>
          <w:highlight w:val="cyan"/>
        </w:rPr>
        <w:t>The market is</w:t>
      </w:r>
      <w:r w:rsidRPr="004F4451">
        <w:rPr>
          <w:sz w:val="16"/>
        </w:rPr>
        <w:t xml:space="preserve"> either </w:t>
      </w:r>
      <w:r w:rsidRPr="003677CA">
        <w:rPr>
          <w:rStyle w:val="Emphasis"/>
          <w:highlight w:val="cyan"/>
        </w:rPr>
        <w:t>anticipating a recession</w:t>
      </w:r>
      <w:r w:rsidRPr="004F4451">
        <w:rPr>
          <w:sz w:val="16"/>
        </w:rPr>
        <w:t xml:space="preserve"> in the future </w:t>
      </w:r>
      <w:r w:rsidRPr="000C04B6">
        <w:rPr>
          <w:rStyle w:val="StyleUnderline"/>
        </w:rPr>
        <w:t>or</w:t>
      </w:r>
      <w:r w:rsidRPr="004F4451">
        <w:rPr>
          <w:sz w:val="16"/>
        </w:rPr>
        <w:t xml:space="preserve"> it could be that </w:t>
      </w:r>
      <w:r w:rsidRPr="000C04B6">
        <w:rPr>
          <w:rStyle w:val="StyleUnderline"/>
        </w:rPr>
        <w:t>one or more funds had to raise cash and reduce the risk on their books because they are concerned about liquidity after the bank failures</w:t>
      </w:r>
      <w:r w:rsidRPr="004F4451">
        <w:rPr>
          <w:sz w:val="16"/>
        </w:rPr>
        <w:t>," said Phil Flynn, an analyst at Price Futures Group. He has not heard of any fund in trouble.</w:t>
      </w:r>
    </w:p>
    <w:p w14:paraId="21A23EE7" w14:textId="77777777" w:rsidR="001E1BBC" w:rsidRPr="004F4451" w:rsidRDefault="001E1BBC" w:rsidP="001E1BBC">
      <w:pPr>
        <w:rPr>
          <w:sz w:val="16"/>
        </w:rPr>
      </w:pPr>
      <w:r w:rsidRPr="000C04B6">
        <w:rPr>
          <w:rStyle w:val="StyleUnderline"/>
        </w:rPr>
        <w:t xml:space="preserve">U.S. consumer prices increased solidly </w:t>
      </w:r>
      <w:r w:rsidRPr="004F4451">
        <w:rPr>
          <w:sz w:val="16"/>
        </w:rPr>
        <w:t xml:space="preserve">in February as Americans faced persistently higher costs for rents and food, </w:t>
      </w:r>
      <w:r w:rsidRPr="000C04B6">
        <w:rPr>
          <w:rStyle w:val="StyleUnderline"/>
        </w:rPr>
        <w:t xml:space="preserve">posing a dilemma for the </w:t>
      </w:r>
      <w:r w:rsidRPr="004F4451">
        <w:rPr>
          <w:sz w:val="16"/>
        </w:rPr>
        <w:t xml:space="preserve">U.S. </w:t>
      </w:r>
      <w:r w:rsidRPr="000C04B6">
        <w:rPr>
          <w:rStyle w:val="StyleUnderline"/>
        </w:rPr>
        <w:t>Federal Reserve whose fight against inflation has been complicated by the collapse of tw</w:t>
      </w:r>
      <w:r w:rsidRPr="004F4451">
        <w:rPr>
          <w:sz w:val="16"/>
        </w:rPr>
        <w:t xml:space="preserve">o regional </w:t>
      </w:r>
      <w:r w:rsidRPr="000C04B6">
        <w:rPr>
          <w:rStyle w:val="StyleUnderline"/>
        </w:rPr>
        <w:t>banks</w:t>
      </w:r>
      <w:r w:rsidRPr="004F4451">
        <w:rPr>
          <w:sz w:val="16"/>
        </w:rPr>
        <w:t>.</w:t>
      </w:r>
    </w:p>
    <w:p w14:paraId="6853DCC9" w14:textId="77777777" w:rsidR="001E1BBC" w:rsidRPr="004F4451" w:rsidRDefault="001E1BBC" w:rsidP="001E1BBC">
      <w:pPr>
        <w:rPr>
          <w:sz w:val="16"/>
        </w:rPr>
      </w:pPr>
      <w:r w:rsidRPr="004F4451">
        <w:rPr>
          <w:sz w:val="16"/>
        </w:rPr>
        <w:t>"</w:t>
      </w:r>
      <w:r w:rsidRPr="003677CA">
        <w:rPr>
          <w:rStyle w:val="Emphasis"/>
          <w:highlight w:val="cyan"/>
        </w:rPr>
        <w:t>Crude prices are falling</w:t>
      </w:r>
      <w:r w:rsidRPr="004F4451">
        <w:rPr>
          <w:sz w:val="16"/>
        </w:rPr>
        <w:t xml:space="preserve"> after a mostly in-line inflation report sealed the deal for at least one more Fed rate hike," said Edward Moya, senior market analyst at data and analytics firm OANDA.</w:t>
      </w:r>
    </w:p>
    <w:p w14:paraId="744A060D" w14:textId="77777777" w:rsidR="001E1BBC" w:rsidRPr="004F4451" w:rsidRDefault="001E1BBC" w:rsidP="001E1BBC">
      <w:pPr>
        <w:rPr>
          <w:sz w:val="16"/>
        </w:rPr>
      </w:pPr>
      <w:r w:rsidRPr="004F4451">
        <w:rPr>
          <w:sz w:val="16"/>
        </w:rPr>
        <w:t>Data showed the U.S. Consumer Price Index (CPI) rose 0.4% in February from 0.5% in January. That slight slowdown in consumer price growth prompted investors to price in a smaller rate hike by the Fed in March.</w:t>
      </w:r>
    </w:p>
    <w:p w14:paraId="56D7044D" w14:textId="77777777" w:rsidR="001E1BBC" w:rsidRPr="004F4451" w:rsidRDefault="001E1BBC" w:rsidP="001E1BBC">
      <w:pPr>
        <w:rPr>
          <w:sz w:val="16"/>
        </w:rPr>
      </w:pPr>
      <w:r w:rsidRPr="004F4451">
        <w:rPr>
          <w:sz w:val="16"/>
        </w:rPr>
        <w:t>The Fed is now seen raising its benchmark rate by just a quarter of a percentage point next week, down from a previously expected 50-basis points, and delivering another hike of the same size in May. The Fed's next two-day meeting starts next Tuesday.</w:t>
      </w:r>
    </w:p>
    <w:p w14:paraId="11CCE740" w14:textId="77777777" w:rsidR="001E1BBC" w:rsidRPr="004F4451" w:rsidRDefault="001E1BBC" w:rsidP="001E1BBC">
      <w:pPr>
        <w:rPr>
          <w:sz w:val="16"/>
        </w:rPr>
      </w:pPr>
      <w:r w:rsidRPr="004F4451">
        <w:rPr>
          <w:sz w:val="16"/>
        </w:rPr>
        <w:t>"</w:t>
      </w:r>
      <w:r w:rsidRPr="000C04B6">
        <w:rPr>
          <w:rStyle w:val="StyleUnderline"/>
        </w:rPr>
        <w:t xml:space="preserve">The Fed’s </w:t>
      </w:r>
      <w:r w:rsidRPr="003677CA">
        <w:rPr>
          <w:rStyle w:val="StyleUnderline"/>
          <w:highlight w:val="cyan"/>
        </w:rPr>
        <w:t>tightening</w:t>
      </w:r>
      <w:r w:rsidRPr="000C04B6">
        <w:rPr>
          <w:rStyle w:val="StyleUnderline"/>
        </w:rPr>
        <w:t xml:space="preserve"> work is not done just yet and the chances are growing that they </w:t>
      </w:r>
      <w:r w:rsidRPr="003677CA">
        <w:rPr>
          <w:rStyle w:val="StyleUnderline"/>
          <w:highlight w:val="cyan"/>
        </w:rPr>
        <w:t>will send the economy into</w:t>
      </w:r>
      <w:r w:rsidRPr="004F4451">
        <w:rPr>
          <w:sz w:val="16"/>
        </w:rPr>
        <w:t xml:space="preserve"> a mild </w:t>
      </w:r>
      <w:r w:rsidRPr="003677CA">
        <w:rPr>
          <w:rStyle w:val="Emphasis"/>
          <w:highlight w:val="cyan"/>
        </w:rPr>
        <w:t>recession</w:t>
      </w:r>
      <w:r w:rsidRPr="004F4451">
        <w:rPr>
          <w:sz w:val="16"/>
        </w:rPr>
        <w:t xml:space="preserve">, and </w:t>
      </w:r>
      <w:r w:rsidRPr="003677CA">
        <w:rPr>
          <w:rStyle w:val="StyleUnderline"/>
          <w:highlight w:val="cyan"/>
        </w:rPr>
        <w:t>risks remain that it could be</w:t>
      </w:r>
      <w:r w:rsidRPr="000C04B6">
        <w:rPr>
          <w:rStyle w:val="StyleUnderline"/>
        </w:rPr>
        <w:t xml:space="preserve"> a </w:t>
      </w:r>
      <w:r w:rsidRPr="003677CA">
        <w:rPr>
          <w:rStyle w:val="Emphasis"/>
          <w:highlight w:val="cyan"/>
        </w:rPr>
        <w:t>severe</w:t>
      </w:r>
      <w:r w:rsidRPr="004F4451">
        <w:rPr>
          <w:sz w:val="16"/>
        </w:rPr>
        <w:t xml:space="preserve"> one," OANDA's Moya said.</w:t>
      </w:r>
    </w:p>
    <w:p w14:paraId="7CD03D97" w14:textId="77777777" w:rsidR="001E1BBC" w:rsidRPr="00262C95" w:rsidRDefault="001E1BBC" w:rsidP="001E1BBC">
      <w:pPr>
        <w:rPr>
          <w:b/>
          <w:iCs/>
          <w:u w:val="single"/>
          <w:bdr w:val="single" w:sz="8" w:space="0" w:color="auto"/>
        </w:rPr>
      </w:pPr>
      <w:r w:rsidRPr="000C04B6">
        <w:rPr>
          <w:rStyle w:val="StyleUnderline"/>
        </w:rPr>
        <w:t>The U.S. central bank uses</w:t>
      </w:r>
      <w:r w:rsidRPr="004F4451">
        <w:rPr>
          <w:sz w:val="16"/>
        </w:rPr>
        <w:t xml:space="preserve"> </w:t>
      </w:r>
      <w:r w:rsidRPr="000C04B6">
        <w:rPr>
          <w:rStyle w:val="StyleUnderline"/>
        </w:rPr>
        <w:t>higher interest rates to curb inflation</w:t>
      </w:r>
      <w:r w:rsidRPr="004F4451">
        <w:rPr>
          <w:sz w:val="16"/>
        </w:rPr>
        <w:t xml:space="preserve">. But </w:t>
      </w:r>
      <w:r w:rsidRPr="000C04B6">
        <w:rPr>
          <w:rStyle w:val="StyleUnderline"/>
        </w:rPr>
        <w:t xml:space="preserve">those </w:t>
      </w:r>
      <w:r w:rsidRPr="003677CA">
        <w:rPr>
          <w:rStyle w:val="StyleUnderline"/>
          <w:highlight w:val="cyan"/>
        </w:rPr>
        <w:t>higher rates increase</w:t>
      </w:r>
      <w:r w:rsidRPr="004F4451">
        <w:rPr>
          <w:sz w:val="16"/>
        </w:rPr>
        <w:t xml:space="preserve"> consumer </w:t>
      </w:r>
      <w:r w:rsidRPr="003677CA">
        <w:rPr>
          <w:rStyle w:val="StyleUnderline"/>
          <w:highlight w:val="cyan"/>
        </w:rPr>
        <w:t>borrowing costs, which can</w:t>
      </w:r>
      <w:r w:rsidRPr="000C04B6">
        <w:rPr>
          <w:rStyle w:val="StyleUnderline"/>
        </w:rPr>
        <w:t xml:space="preserve"> slow the economy and </w:t>
      </w:r>
      <w:r w:rsidRPr="003677CA">
        <w:rPr>
          <w:rStyle w:val="Emphasis"/>
          <w:highlight w:val="cyan"/>
        </w:rPr>
        <w:t>reduce demand for oil.</w:t>
      </w:r>
    </w:p>
    <w:p w14:paraId="5BD7C4A9" w14:textId="77777777" w:rsidR="001E1BBC" w:rsidRDefault="001E1BBC" w:rsidP="001E1BBC">
      <w:pPr>
        <w:pStyle w:val="Heading3"/>
      </w:pPr>
      <w:r>
        <w:t>1AR---Oil Prices Low</w:t>
      </w:r>
    </w:p>
    <w:p w14:paraId="7FA07C81" w14:textId="77777777" w:rsidR="001E1BBC" w:rsidRDefault="001E1BBC" w:rsidP="001E1BBC">
      <w:pPr>
        <w:pStyle w:val="Heading4"/>
      </w:pPr>
      <w:r>
        <w:t>Oil prices low</w:t>
      </w:r>
    </w:p>
    <w:p w14:paraId="4AD55D65" w14:textId="77777777" w:rsidR="001E1BBC" w:rsidRDefault="001E1BBC" w:rsidP="001E1BBC">
      <w:r w:rsidRPr="00F13564">
        <w:rPr>
          <w:rStyle w:val="Style13ptBold"/>
        </w:rPr>
        <w:t>Slav ’</w:t>
      </w:r>
      <w:r>
        <w:rPr>
          <w:rStyle w:val="Style13ptBold"/>
        </w:rPr>
        <w:t>6/</w:t>
      </w:r>
      <w:r w:rsidRPr="00F13564">
        <w:rPr>
          <w:rStyle w:val="Style13ptBold"/>
        </w:rPr>
        <w:t xml:space="preserve">23 </w:t>
      </w:r>
      <w:r>
        <w:t xml:space="preserve">[Irnia; June 23, 2023; writer for the U.S.-based Divergente LLC consulting firm with over a decade of experience writing on the oil and gas industry; “Oil Prices Fall As Fears Of A Global Economic Slowdown Grow,” https://oilprice.com/Energy/Energy-General/Oil-Prices-Fall-As-Fears-Of-A-Global-Economic-Slowdown-Grow.html] </w:t>
      </w:r>
    </w:p>
    <w:p w14:paraId="766CC155" w14:textId="77777777" w:rsidR="001E1BBC" w:rsidRPr="00F13564" w:rsidRDefault="001E1BBC" w:rsidP="001E1BBC">
      <w:pPr>
        <w:rPr>
          <w:sz w:val="16"/>
        </w:rPr>
      </w:pPr>
      <w:r w:rsidRPr="00F13564">
        <w:rPr>
          <w:sz w:val="16"/>
        </w:rPr>
        <w:t xml:space="preserve">Crude </w:t>
      </w:r>
      <w:r w:rsidRPr="00F13564">
        <w:rPr>
          <w:rStyle w:val="Emphasis"/>
        </w:rPr>
        <w:t>oil prices</w:t>
      </w:r>
      <w:r w:rsidRPr="00F13564">
        <w:rPr>
          <w:rStyle w:val="StyleUnderline"/>
        </w:rPr>
        <w:t xml:space="preserve"> extended a </w:t>
      </w:r>
      <w:r w:rsidRPr="00F13564">
        <w:rPr>
          <w:rStyle w:val="Emphasis"/>
        </w:rPr>
        <w:t>slide</w:t>
      </w:r>
      <w:r w:rsidRPr="00F13564">
        <w:rPr>
          <w:rStyle w:val="StyleUnderline"/>
        </w:rPr>
        <w:t xml:space="preserve"> that began </w:t>
      </w:r>
      <w:r w:rsidRPr="00F13564">
        <w:rPr>
          <w:rStyle w:val="Emphasis"/>
        </w:rPr>
        <w:t>earlier this week</w:t>
      </w:r>
      <w:r w:rsidRPr="00F13564">
        <w:rPr>
          <w:sz w:val="16"/>
        </w:rPr>
        <w:t xml:space="preserve"> </w:t>
      </w:r>
      <w:r w:rsidRPr="00F13564">
        <w:rPr>
          <w:rStyle w:val="StyleUnderline"/>
        </w:rPr>
        <w:t xml:space="preserve">as fears of a </w:t>
      </w:r>
      <w:r w:rsidRPr="00F13564">
        <w:rPr>
          <w:rStyle w:val="Emphasis"/>
        </w:rPr>
        <w:t>global slowdown</w:t>
      </w:r>
      <w:r w:rsidRPr="00F13564">
        <w:rPr>
          <w:sz w:val="16"/>
        </w:rPr>
        <w:t xml:space="preserve"> </w:t>
      </w:r>
      <w:r w:rsidRPr="00F13564">
        <w:rPr>
          <w:rStyle w:val="StyleUnderline"/>
        </w:rPr>
        <w:t>prevailed</w:t>
      </w:r>
      <w:r w:rsidRPr="00F13564">
        <w:rPr>
          <w:sz w:val="16"/>
        </w:rPr>
        <w:t xml:space="preserve"> </w:t>
      </w:r>
      <w:r w:rsidRPr="00F13564">
        <w:rPr>
          <w:rStyle w:val="StyleUnderline"/>
        </w:rPr>
        <w:t>oversupply constraint considerations</w:t>
      </w:r>
      <w:r w:rsidRPr="00F13564">
        <w:rPr>
          <w:sz w:val="16"/>
        </w:rPr>
        <w:t xml:space="preserve">. Remarks from the Federal Reserve’s chairman Jerome Powell added to pressure on benchmarks. Powell said this week that he sees at least two more rate hikes by the end of the year. The statement suggests </w:t>
      </w:r>
      <w:r w:rsidRPr="00F13564">
        <w:rPr>
          <w:rStyle w:val="StyleUnderline"/>
        </w:rPr>
        <w:t>current efforts to rein in inflation have not done the job, which</w:t>
      </w:r>
      <w:r w:rsidRPr="00F13564">
        <w:rPr>
          <w:sz w:val="16"/>
        </w:rPr>
        <w:t xml:space="preserve"> in turn </w:t>
      </w:r>
      <w:r w:rsidRPr="00F13564">
        <w:rPr>
          <w:rStyle w:val="StyleUnderline"/>
        </w:rPr>
        <w:t>suggests that the situation is graver</w:t>
      </w:r>
      <w:r w:rsidRPr="00F13564">
        <w:rPr>
          <w:sz w:val="16"/>
        </w:rPr>
        <w:t xml:space="preserve"> than many believed originally, including Powell himself.</w:t>
      </w:r>
    </w:p>
    <w:p w14:paraId="4541CB52" w14:textId="77777777" w:rsidR="001E1BBC" w:rsidRDefault="001E1BBC" w:rsidP="001E1BBC"/>
    <w:p w14:paraId="0821E2EE" w14:textId="77777777" w:rsidR="001E1BBC" w:rsidRDefault="001E1BBC" w:rsidP="001E1BBC">
      <w:pPr>
        <w:pStyle w:val="Heading4"/>
      </w:pPr>
      <w:r>
        <w:t>Most recent ev</w:t>
      </w:r>
    </w:p>
    <w:p w14:paraId="170B8BA5" w14:textId="77777777" w:rsidR="001E1BBC" w:rsidRDefault="001E1BBC" w:rsidP="001E1BBC">
      <w:r w:rsidRPr="00406CC6">
        <w:rPr>
          <w:rStyle w:val="Style13ptBold"/>
        </w:rPr>
        <w:t>Caines ’7/10</w:t>
      </w:r>
      <w:r>
        <w:t xml:space="preserve"> [Jaxon; July 10, 2023; graduate of the Valenti School of Communication at the University of Houston, reports on the Gulf of Mexico and new technologies within the oil and gas industry; Hart Energy, “Experts Predict Oilfield Service Price Decline,” https://www.hartenergy.com/exclusives/experts-predict-oilfield-service-price-decline-205722]</w:t>
      </w:r>
    </w:p>
    <w:p w14:paraId="30F901D9" w14:textId="77777777" w:rsidR="001E1BBC" w:rsidRPr="00F13564" w:rsidRDefault="001E1BBC" w:rsidP="001E1BBC">
      <w:pPr>
        <w:rPr>
          <w:sz w:val="16"/>
        </w:rPr>
      </w:pPr>
      <w:r w:rsidRPr="00F13564">
        <w:rPr>
          <w:sz w:val="16"/>
        </w:rPr>
        <w:t xml:space="preserve">As a result, E&amp;P companies are targeting single digit production growth to earn healthy margins, conserve cash and ultimately boost shareholder returns. Capex increases for 2023 are being driven by cost expansions from contracts locked in during the final quarter of 2022, rather than production growth. U.S. capex is expected to grow by 10% in 2023, according to Rystad Energy, with well costs beginning to decline from third quarter onward. Rystad also predicts </w:t>
      </w:r>
      <w:r w:rsidRPr="00F13564">
        <w:rPr>
          <w:rStyle w:val="StyleUnderline"/>
        </w:rPr>
        <w:t>drilling service prices will fall across all U.S. basins</w:t>
      </w:r>
      <w:r w:rsidRPr="00F13564">
        <w:rPr>
          <w:sz w:val="16"/>
        </w:rPr>
        <w:t xml:space="preserve">, with an average decline of more than 10% from fourth quarter 2022 levels. Drilling rig rates peaked in January at around $35,000 per day, but has since come down to less than $30,000 per day. Prices for pipes, casings and other oil country tubular goods dropped by over 17% since January, with further declines expected. Among other declining rates are the directional drilling rates, with service companies searching for new homes for their crew. Diesel prices in the U.S. are also down from their second quarter 2022 peak, but prices are expected to rebound as the summer driving season progresses. Overall, market supply and demand fundamentals still look strong, but </w:t>
      </w:r>
      <w:r w:rsidRPr="004C190F">
        <w:rPr>
          <w:rStyle w:val="StyleUnderline"/>
        </w:rPr>
        <w:t xml:space="preserve">prospects of a </w:t>
      </w:r>
      <w:r w:rsidRPr="004C190F">
        <w:rPr>
          <w:rStyle w:val="Emphasis"/>
        </w:rPr>
        <w:t>global economic</w:t>
      </w:r>
      <w:r w:rsidRPr="004C190F">
        <w:rPr>
          <w:rStyle w:val="StyleUnderline"/>
        </w:rPr>
        <w:t xml:space="preserve"> </w:t>
      </w:r>
      <w:r w:rsidRPr="004C190F">
        <w:rPr>
          <w:rStyle w:val="Emphasis"/>
        </w:rPr>
        <w:t>slowdown</w:t>
      </w:r>
      <w:r w:rsidRPr="004C190F">
        <w:rPr>
          <w:rStyle w:val="StyleUnderline"/>
        </w:rPr>
        <w:t xml:space="preserve"> are </w:t>
      </w:r>
      <w:r w:rsidRPr="004C190F">
        <w:rPr>
          <w:rStyle w:val="Emphasis"/>
        </w:rPr>
        <w:t>weighing</w:t>
      </w:r>
      <w:r w:rsidRPr="004C190F">
        <w:rPr>
          <w:rStyle w:val="StyleUnderline"/>
        </w:rPr>
        <w:t xml:space="preserve"> on prices</w:t>
      </w:r>
      <w:r w:rsidRPr="00F13564">
        <w:rPr>
          <w:sz w:val="16"/>
        </w:rPr>
        <w:t xml:space="preserve">. </w:t>
      </w:r>
      <w:r w:rsidRPr="004C190F">
        <w:rPr>
          <w:rStyle w:val="StyleUnderline"/>
        </w:rPr>
        <w:t>The slowdown has put steady pressure on Nymex WTI futures</w:t>
      </w:r>
      <w:r w:rsidRPr="00F13564">
        <w:rPr>
          <w:sz w:val="16"/>
        </w:rPr>
        <w:t xml:space="preserve">, further </w:t>
      </w:r>
      <w:r w:rsidRPr="004C190F">
        <w:rPr>
          <w:rStyle w:val="StyleUnderline"/>
        </w:rPr>
        <w:t>dampening the activity outlook</w:t>
      </w:r>
      <w:r w:rsidRPr="00F13564">
        <w:rPr>
          <w:sz w:val="16"/>
        </w:rPr>
        <w:t>. Rystad Energy expects an uptick in activity in the fourth quarter 2023 as service costs become more attractive for operators and energy prices stabilize due to tightening supply.</w:t>
      </w:r>
    </w:p>
    <w:p w14:paraId="5BC8B18E" w14:textId="77777777" w:rsidR="001E1BBC" w:rsidRPr="00C06F88" w:rsidRDefault="001E1BBC" w:rsidP="001E1BBC"/>
    <w:p w14:paraId="3D50789E" w14:textId="77777777" w:rsidR="001E1BBC" w:rsidRDefault="001E1BBC" w:rsidP="001E1BBC">
      <w:pPr>
        <w:pStyle w:val="Heading3"/>
      </w:pPr>
      <w:r>
        <w:t>2AC---No Link</w:t>
      </w:r>
    </w:p>
    <w:p w14:paraId="53300BAE" w14:textId="77777777" w:rsidR="001E1BBC" w:rsidRPr="007A4BA2" w:rsidRDefault="001E1BBC" w:rsidP="001E1BBC"/>
    <w:p w14:paraId="753CFA95" w14:textId="77777777" w:rsidR="001E1BBC" w:rsidRDefault="001E1BBC" w:rsidP="001E1BBC">
      <w:pPr>
        <w:pStyle w:val="Heading4"/>
      </w:pPr>
      <w:r>
        <w:t xml:space="preserve">The plan doesn’t trade off with oil, or affect oil prices negatively. </w:t>
      </w:r>
    </w:p>
    <w:p w14:paraId="3F66274E" w14:textId="77777777" w:rsidR="001E1BBC" w:rsidRPr="000613CD" w:rsidRDefault="001E1BBC" w:rsidP="001E1BBC">
      <w:r w:rsidRPr="007F4732">
        <w:rPr>
          <w:rStyle w:val="Style13ptBold"/>
        </w:rPr>
        <w:t>Nyquist ’15</w:t>
      </w:r>
      <w:r>
        <w:t xml:space="preserve"> [Scott; June 1; director in McKinsey’s Houston office, is a leader of both the Sustainability and Resource Productivity Center and the Oil and Gas Practice; McKinzie Consulting, “Lower oil prices but more renewables: What’s going on?,” https://www.mckinsey.com/industries/oil-and-gas/our-insights/lower-oil-prices-but-more-renewables-whats-going-on]</w:t>
      </w:r>
    </w:p>
    <w:p w14:paraId="4CFEBADE" w14:textId="77777777" w:rsidR="001E1BBC" w:rsidRPr="000613CD" w:rsidRDefault="001E1BBC" w:rsidP="001E1BBC">
      <w:pPr>
        <w:rPr>
          <w:sz w:val="16"/>
        </w:rPr>
      </w:pPr>
      <w:r w:rsidRPr="000613CD">
        <w:rPr>
          <w:sz w:val="16"/>
        </w:rPr>
        <w:t>Trends and possibilities</w:t>
      </w:r>
    </w:p>
    <w:p w14:paraId="6353C730" w14:textId="77777777" w:rsidR="001E1BBC" w:rsidRPr="000613CD" w:rsidRDefault="001E1BBC" w:rsidP="001E1BBC">
      <w:pPr>
        <w:rPr>
          <w:sz w:val="16"/>
        </w:rPr>
      </w:pPr>
      <w:r w:rsidRPr="000613CD">
        <w:rPr>
          <w:sz w:val="16"/>
        </w:rPr>
        <w:t xml:space="preserve">There are four main reasons why </w:t>
      </w:r>
      <w:r w:rsidRPr="003677CA">
        <w:rPr>
          <w:rStyle w:val="StyleUnderline"/>
          <w:highlight w:val="cyan"/>
        </w:rPr>
        <w:t>the link between oil and renewables appears</w:t>
      </w:r>
      <w:r w:rsidRPr="000613CD">
        <w:rPr>
          <w:rStyle w:val="StyleUnderline"/>
        </w:rPr>
        <w:t xml:space="preserve"> to be </w:t>
      </w:r>
      <w:r w:rsidRPr="003677CA">
        <w:rPr>
          <w:rStyle w:val="Emphasis"/>
          <w:highlight w:val="cyan"/>
        </w:rPr>
        <w:t>weak</w:t>
      </w:r>
      <w:r w:rsidRPr="000613CD">
        <w:rPr>
          <w:rStyle w:val="Emphasis"/>
        </w:rPr>
        <w:t>ening</w:t>
      </w:r>
      <w:r w:rsidRPr="000613CD">
        <w:rPr>
          <w:sz w:val="16"/>
        </w:rPr>
        <w:t>.</w:t>
      </w:r>
    </w:p>
    <w:p w14:paraId="200D75E6" w14:textId="77777777" w:rsidR="001E1BBC" w:rsidRPr="000613CD" w:rsidRDefault="001E1BBC" w:rsidP="001E1BBC">
      <w:pPr>
        <w:rPr>
          <w:sz w:val="16"/>
        </w:rPr>
      </w:pPr>
      <w:r w:rsidRPr="003677CA">
        <w:rPr>
          <w:rStyle w:val="Emphasis"/>
          <w:highlight w:val="cyan"/>
        </w:rPr>
        <w:t>They operate in different markets</w:t>
      </w:r>
      <w:r w:rsidRPr="003677CA">
        <w:rPr>
          <w:sz w:val="16"/>
          <w:highlight w:val="cyan"/>
        </w:rPr>
        <w:t xml:space="preserve">. </w:t>
      </w:r>
      <w:r w:rsidRPr="003677CA">
        <w:rPr>
          <w:rStyle w:val="Emphasis"/>
          <w:highlight w:val="cyan"/>
        </w:rPr>
        <w:t>Oil is</w:t>
      </w:r>
      <w:r w:rsidRPr="000613CD">
        <w:rPr>
          <w:sz w:val="16"/>
        </w:rPr>
        <w:t xml:space="preserve"> predominantly </w:t>
      </w:r>
      <w:r w:rsidRPr="003677CA">
        <w:rPr>
          <w:rStyle w:val="StyleUnderline"/>
          <w:highlight w:val="cyan"/>
        </w:rPr>
        <w:t>used for transport</w:t>
      </w:r>
      <w:r w:rsidRPr="000613CD">
        <w:rPr>
          <w:sz w:val="16"/>
        </w:rPr>
        <w:t xml:space="preserve">—cars, trucks, planes. </w:t>
      </w:r>
      <w:r w:rsidRPr="003677CA">
        <w:rPr>
          <w:rStyle w:val="Emphasis"/>
          <w:highlight w:val="cyan"/>
        </w:rPr>
        <w:t>Very little</w:t>
      </w:r>
      <w:r w:rsidRPr="000613CD">
        <w:rPr>
          <w:rStyle w:val="Emphasis"/>
        </w:rPr>
        <w:t xml:space="preserve"> of it is used </w:t>
      </w:r>
      <w:r w:rsidRPr="003677CA">
        <w:rPr>
          <w:rStyle w:val="Emphasis"/>
          <w:highlight w:val="cyan"/>
        </w:rPr>
        <w:t>for power</w:t>
      </w:r>
      <w:r w:rsidRPr="000613CD">
        <w:rPr>
          <w:sz w:val="16"/>
        </w:rPr>
        <w:t xml:space="preserve">; oil accounts for </w:t>
      </w:r>
      <w:r w:rsidRPr="003677CA">
        <w:rPr>
          <w:rStyle w:val="StyleUnderline"/>
          <w:highlight w:val="cyan"/>
        </w:rPr>
        <w:t>less than 1</w:t>
      </w:r>
      <w:r w:rsidRPr="000613CD">
        <w:rPr>
          <w:rStyle w:val="StyleUnderline"/>
        </w:rPr>
        <w:t xml:space="preserve"> </w:t>
      </w:r>
      <w:r w:rsidRPr="003677CA">
        <w:rPr>
          <w:rStyle w:val="StyleUnderline"/>
          <w:highlight w:val="cyan"/>
        </w:rPr>
        <w:t>percent</w:t>
      </w:r>
      <w:r w:rsidRPr="000613CD">
        <w:rPr>
          <w:rStyle w:val="StyleUnderline"/>
        </w:rPr>
        <w:t xml:space="preserve"> of power</w:t>
      </w:r>
      <w:r w:rsidRPr="000613CD">
        <w:rPr>
          <w:sz w:val="16"/>
        </w:rPr>
        <w:t xml:space="preserve"> generation </w:t>
      </w:r>
      <w:r w:rsidRPr="003677CA">
        <w:rPr>
          <w:rStyle w:val="Emphasis"/>
          <w:highlight w:val="cyan"/>
        </w:rPr>
        <w:t>in the U</w:t>
      </w:r>
      <w:r w:rsidRPr="000613CD">
        <w:rPr>
          <w:sz w:val="16"/>
        </w:rPr>
        <w:t xml:space="preserve">nited </w:t>
      </w:r>
      <w:r w:rsidRPr="003677CA">
        <w:rPr>
          <w:rStyle w:val="Emphasis"/>
          <w:highlight w:val="cyan"/>
        </w:rPr>
        <w:t>S</w:t>
      </w:r>
      <w:r w:rsidRPr="000613CD">
        <w:rPr>
          <w:sz w:val="16"/>
        </w:rPr>
        <w:t xml:space="preserve">tates and Canada, for example, and not much more in Europe. Globally, the figure is around 5 percent. </w:t>
      </w:r>
      <w:r w:rsidRPr="003677CA">
        <w:rPr>
          <w:rStyle w:val="Emphasis"/>
          <w:highlight w:val="cyan"/>
        </w:rPr>
        <w:t>Renewables</w:t>
      </w:r>
      <w:r w:rsidRPr="000613CD">
        <w:rPr>
          <w:sz w:val="16"/>
        </w:rPr>
        <w:t xml:space="preserve">, </w:t>
      </w:r>
      <w:r w:rsidRPr="000613CD">
        <w:rPr>
          <w:rStyle w:val="StyleUnderline"/>
        </w:rPr>
        <w:t>in contrast</w:t>
      </w:r>
      <w:r w:rsidRPr="000613CD">
        <w:rPr>
          <w:sz w:val="16"/>
        </w:rPr>
        <w:t xml:space="preserve">, </w:t>
      </w:r>
      <w:r w:rsidRPr="003677CA">
        <w:rPr>
          <w:rStyle w:val="Emphasis"/>
          <w:highlight w:val="cyan"/>
        </w:rPr>
        <w:t>are used mostly to create electricity</w:t>
      </w:r>
      <w:r w:rsidRPr="000613CD">
        <w:rPr>
          <w:sz w:val="16"/>
        </w:rPr>
        <w:t xml:space="preserve">. </w:t>
      </w:r>
      <w:r w:rsidRPr="000613CD">
        <w:rPr>
          <w:rStyle w:val="StyleUnderline"/>
        </w:rPr>
        <w:t>The more important factor for renewables</w:t>
      </w:r>
      <w:r w:rsidRPr="000613CD">
        <w:rPr>
          <w:sz w:val="16"/>
        </w:rPr>
        <w:t xml:space="preserve">, then, </w:t>
      </w:r>
      <w:r w:rsidRPr="000613CD">
        <w:rPr>
          <w:rStyle w:val="StyleUnderline"/>
        </w:rPr>
        <w:t>is not the price of oil, but the price of electricity, and the latter is not entirely a function of the cost of fuel. The electrical grid itself is expensive, which is why US power cost</w:t>
      </w:r>
      <w:r w:rsidRPr="000613CD">
        <w:rPr>
          <w:sz w:val="16"/>
        </w:rPr>
        <w:t xml:space="preserve">s, which are relatively low in global terms (an average of 12 cents per kilowatt-hour), </w:t>
      </w:r>
      <w:r w:rsidRPr="000613CD">
        <w:rPr>
          <w:rStyle w:val="StyleUnderline"/>
        </w:rPr>
        <w:t>have been rising</w:t>
      </w:r>
      <w:r w:rsidRPr="000613CD">
        <w:rPr>
          <w:sz w:val="16"/>
        </w:rPr>
        <w:t>. In Europe and Japan, electricity costs are significantly higher, and the relative position of renewables is correspondingly better.</w:t>
      </w:r>
    </w:p>
    <w:p w14:paraId="3F70BCE4" w14:textId="77777777" w:rsidR="001E1BBC" w:rsidRPr="000613CD" w:rsidRDefault="001E1BBC" w:rsidP="001E1BBC">
      <w:pPr>
        <w:rPr>
          <w:sz w:val="16"/>
        </w:rPr>
      </w:pPr>
      <w:r w:rsidRPr="000613CD">
        <w:rPr>
          <w:sz w:val="16"/>
        </w:rPr>
        <w:t>In some markets, gas is linked to the price of oil. Because gas is a major player in power production (27 percent in the United States and 18.6 percent in Europe), in effect it becomes the floor price for power. That matters because in most markets, most renewables are still more expensive. So it is certainly possible that cheap gas can drive out or at least slow the growth of renewables. But that need not be crippling. To the extent that gas displaces coal, that’s good for the environment, because gas is cleaner when it comes to both greenhouse-gas emissions and air pollution. And this shift is already happening. In the United States, the use of coal for power generation has fallen from almost half in 2005 to 39 percent in 2014. That is a large part of the reason that greenhouse gas–related emissions in the United States actually fell over the same period.</w:t>
      </w:r>
    </w:p>
    <w:p w14:paraId="630B437A" w14:textId="77777777" w:rsidR="001E1BBC" w:rsidRDefault="001E1BBC" w:rsidP="001E1BBC">
      <w:pPr>
        <w:rPr>
          <w:rStyle w:val="Emphasis"/>
        </w:rPr>
      </w:pPr>
      <w:r w:rsidRPr="000613CD">
        <w:rPr>
          <w:sz w:val="16"/>
        </w:rPr>
        <w:t xml:space="preserve">And </w:t>
      </w:r>
      <w:r w:rsidRPr="003677CA">
        <w:rPr>
          <w:rStyle w:val="StyleUnderline"/>
          <w:highlight w:val="cyan"/>
        </w:rPr>
        <w:t>because energy investment is long term, changes in the spot price of gas will not</w:t>
      </w:r>
      <w:r w:rsidRPr="000613CD">
        <w:rPr>
          <w:sz w:val="16"/>
        </w:rPr>
        <w:t xml:space="preserve"> in themselves </w:t>
      </w:r>
      <w:r w:rsidRPr="003677CA">
        <w:rPr>
          <w:rStyle w:val="StyleUnderline"/>
          <w:highlight w:val="cyan"/>
        </w:rPr>
        <w:t>derail investment in other sources.</w:t>
      </w:r>
      <w:r w:rsidRPr="000613CD">
        <w:rPr>
          <w:sz w:val="16"/>
        </w:rPr>
        <w:t xml:space="preserve"> </w:t>
      </w:r>
      <w:r w:rsidRPr="003677CA">
        <w:rPr>
          <w:rStyle w:val="Emphasis"/>
          <w:highlight w:val="cyan"/>
        </w:rPr>
        <w:t>As long as renewables keep getting cheaper, there is room for both</w:t>
      </w:r>
      <w:r w:rsidRPr="000613CD">
        <w:rPr>
          <w:sz w:val="16"/>
        </w:rPr>
        <w:t xml:space="preserve">. Also, it bears remembering that wind and solar are inherently intermittent: the wind doesn’t blow on demand, and the sun sets every day. Therefore, </w:t>
      </w:r>
      <w:r w:rsidRPr="003677CA">
        <w:rPr>
          <w:rStyle w:val="StyleUnderline"/>
          <w:highlight w:val="cyan"/>
        </w:rPr>
        <w:t>a backup source of power</w:t>
      </w:r>
      <w:r w:rsidRPr="000613CD">
        <w:rPr>
          <w:sz w:val="16"/>
        </w:rPr>
        <w:t xml:space="preserve"> that can be switched on and off at will—as coal, gas, and nuclear can—</w:t>
      </w:r>
      <w:r w:rsidRPr="003677CA">
        <w:rPr>
          <w:rStyle w:val="StyleUnderline"/>
          <w:highlight w:val="cyan"/>
        </w:rPr>
        <w:t>is essential for the industry</w:t>
      </w:r>
      <w:r w:rsidRPr="000613CD">
        <w:rPr>
          <w:sz w:val="16"/>
        </w:rPr>
        <w:t xml:space="preserve">. In this sense, </w:t>
      </w:r>
      <w:r w:rsidRPr="003677CA">
        <w:rPr>
          <w:rStyle w:val="StyleUnderline"/>
          <w:highlight w:val="cyan"/>
        </w:rPr>
        <w:t>cheap gas can</w:t>
      </w:r>
      <w:r w:rsidRPr="000613CD">
        <w:rPr>
          <w:sz w:val="16"/>
        </w:rPr>
        <w:t xml:space="preserve"> actually </w:t>
      </w:r>
      <w:r w:rsidRPr="003677CA">
        <w:rPr>
          <w:rStyle w:val="Emphasis"/>
          <w:highlight w:val="cyan"/>
        </w:rPr>
        <w:t>complement renewables.</w:t>
      </w:r>
    </w:p>
    <w:p w14:paraId="4228988E" w14:textId="77777777" w:rsidR="001E1BBC" w:rsidRPr="000613CD" w:rsidRDefault="001E1BBC" w:rsidP="001E1BBC">
      <w:pPr>
        <w:rPr>
          <w:sz w:val="16"/>
        </w:rPr>
      </w:pPr>
      <w:r w:rsidRPr="003677CA">
        <w:rPr>
          <w:rStyle w:val="StyleUnderline"/>
          <w:highlight w:val="cyan"/>
        </w:rPr>
        <w:t>The economics of renewables are improving</w:t>
      </w:r>
      <w:r w:rsidRPr="000613CD">
        <w:rPr>
          <w:sz w:val="16"/>
        </w:rPr>
        <w:t>. In 2011, when annual global investment in renewables peaked at $279 billion, 70 gigawatts were installed. In 2014, almost 40 percent more (95 gigawatts) was installed, though investment was slightly lower, at $270 billion. In that comparison lies the most important reason that renewables have held their own, and then some, even as the oil price fell so drastically. To put it simply, renewables are getting cheaper all the time. Moreover, most regulatory supports, such as portfolio standards, tax credits, and feed-in tariffs, remain in place. These do protect the sector to some degree, but the larger story is that of fast-increasing competitiveness.</w:t>
      </w:r>
    </w:p>
    <w:p w14:paraId="2A715561" w14:textId="77777777" w:rsidR="001E1BBC" w:rsidRPr="000613CD" w:rsidRDefault="001E1BBC" w:rsidP="001E1BBC">
      <w:pPr>
        <w:rPr>
          <w:sz w:val="16"/>
        </w:rPr>
      </w:pPr>
      <w:r w:rsidRPr="000613CD">
        <w:rPr>
          <w:sz w:val="16"/>
        </w:rPr>
        <w:t>In the United States, the National Renewable Energy Laboratory (NREL) estimated in 2014 that the cost of residential and commercial solar photovoltaic (PV) systems fell an average of 6 to 7 percent a year (depending on size) from 1998 to 2013, and by 12 to 15 percent from 2012 to 2013. Costs kept falling in the first half of 2014 and are expected to continue to do so for the foreseeable future.</w:t>
      </w:r>
    </w:p>
    <w:p w14:paraId="58E54340" w14:textId="77777777" w:rsidR="001E1BBC" w:rsidRPr="000613CD" w:rsidRDefault="001E1BBC" w:rsidP="001E1BBC">
      <w:pPr>
        <w:rPr>
          <w:sz w:val="16"/>
        </w:rPr>
      </w:pPr>
      <w:r w:rsidRPr="000613CD">
        <w:rPr>
          <w:sz w:val="16"/>
        </w:rPr>
        <w:t>In fact, when it comes to the price of solar, even the most optimistic estimates have not been optimistic enough. As NREL notes, today’s price projections to 2020 are about half of what was being predicted a decade ago. The IEA, which has had a reputation of being cautious about renewables, now estimates that the “levelized” cost of solar PV (total lifetime costs divided by total output) is at or near parity in many markets. In the United States, McKinsey projects, solar will be competitive with conventional fuels in most states by 2020. As for wind, it is generally the cheapest nonhydro renewable; since 2009, its cost has fallen 58 percent, thanks to less expensive materials and greater efficiency. As a result, wind is either at or near to being competitive, on a cost-per-watt basis, without subsidy, in a number of markets.</w:t>
      </w:r>
    </w:p>
    <w:p w14:paraId="6E51E65C" w14:textId="77777777" w:rsidR="001E1BBC" w:rsidRPr="000613CD" w:rsidRDefault="001E1BBC" w:rsidP="001E1BBC">
      <w:pPr>
        <w:rPr>
          <w:sz w:val="16"/>
        </w:rPr>
      </w:pPr>
      <w:r w:rsidRPr="000613CD">
        <w:rPr>
          <w:sz w:val="16"/>
        </w:rPr>
        <w:t xml:space="preserve">Crucially, </w:t>
      </w:r>
      <w:r w:rsidRPr="003677CA">
        <w:rPr>
          <w:rStyle w:val="StyleUnderline"/>
          <w:highlight w:val="cyan"/>
        </w:rPr>
        <w:t>there is no reason to believe that the economics of renewables are going to deteriorate</w:t>
      </w:r>
      <w:r w:rsidRPr="000613CD">
        <w:rPr>
          <w:sz w:val="16"/>
        </w:rPr>
        <w:t xml:space="preserve">. Coal could get cleaner, but no one really expects a big change in its efficiency, and tighter regulation is driving up costs. </w:t>
      </w:r>
      <w:r w:rsidRPr="003677CA">
        <w:rPr>
          <w:rStyle w:val="StyleUnderline"/>
          <w:highlight w:val="cyan"/>
        </w:rPr>
        <w:t>For gas, the best technologies in use are already highly efficient</w:t>
      </w:r>
      <w:r w:rsidRPr="000613CD">
        <w:rPr>
          <w:sz w:val="16"/>
        </w:rPr>
        <w:t xml:space="preserve">. </w:t>
      </w:r>
      <w:r w:rsidRPr="003677CA">
        <w:rPr>
          <w:rStyle w:val="StyleUnderline"/>
          <w:highlight w:val="cyan"/>
        </w:rPr>
        <w:t>But for renewables</w:t>
      </w:r>
      <w:r w:rsidRPr="000613CD">
        <w:rPr>
          <w:sz w:val="16"/>
        </w:rPr>
        <w:t xml:space="preserve">, particularly solar, substantive </w:t>
      </w:r>
      <w:r w:rsidRPr="003677CA">
        <w:rPr>
          <w:rStyle w:val="StyleUnderline"/>
          <w:highlight w:val="cyan"/>
        </w:rPr>
        <w:t>improvements</w:t>
      </w:r>
      <w:r w:rsidRPr="000613CD">
        <w:rPr>
          <w:sz w:val="16"/>
        </w:rPr>
        <w:t xml:space="preserve"> in cost and efficiency </w:t>
      </w:r>
      <w:r w:rsidRPr="003677CA">
        <w:rPr>
          <w:rStyle w:val="StyleUnderline"/>
          <w:highlight w:val="cyan"/>
        </w:rPr>
        <w:t>are not only possible but likely</w:t>
      </w:r>
      <w:r w:rsidRPr="000613CD">
        <w:rPr>
          <w:sz w:val="16"/>
        </w:rPr>
        <w:t>.</w:t>
      </w:r>
    </w:p>
    <w:p w14:paraId="56FF37C7" w14:textId="77777777" w:rsidR="001E1BBC" w:rsidRPr="000613CD" w:rsidRDefault="001E1BBC" w:rsidP="001E1BBC">
      <w:pPr>
        <w:rPr>
          <w:sz w:val="16"/>
        </w:rPr>
      </w:pPr>
      <w:r w:rsidRPr="000613CD">
        <w:rPr>
          <w:sz w:val="16"/>
        </w:rPr>
        <w:t>In production, for example, economies of scale can be expected to continue driving down costs. More significant savings are likely to come on the service side, known as “soft costs,” such as permitting, licensing, and maintenance. In the United States, there is a wide variation in the cost of installation; if and when best practices spread, one would expect to see convergence at the lower end of the scale. And even the cheapest US states (Florida, Texas, and Maine) are considerably more expensive than Germany, which has driven down soft costs markedly. In 2013, it cost Californians $4.94 to install a watt of solar; the figure for Germany was $2.05. Cutting tariffs on foreign (meaning Chinese) modules would also lower costs. There is a lot of room for improvement, and this holds true for many global markets.</w:t>
      </w:r>
    </w:p>
    <w:p w14:paraId="180BBDEA" w14:textId="77777777" w:rsidR="001E1BBC" w:rsidRPr="000613CD" w:rsidRDefault="001E1BBC" w:rsidP="001E1BBC">
      <w:pPr>
        <w:rPr>
          <w:sz w:val="16"/>
        </w:rPr>
      </w:pPr>
      <w:r w:rsidRPr="000613CD">
        <w:rPr>
          <w:sz w:val="16"/>
        </w:rPr>
        <w:t xml:space="preserve">Counterintuitively, there is even a way in which much </w:t>
      </w:r>
      <w:r w:rsidRPr="003677CA">
        <w:rPr>
          <w:rStyle w:val="StyleUnderline"/>
          <w:highlight w:val="cyan"/>
        </w:rPr>
        <w:t>lower oil</w:t>
      </w:r>
      <w:r w:rsidRPr="000613CD">
        <w:rPr>
          <w:sz w:val="16"/>
        </w:rPr>
        <w:t xml:space="preserve"> and gas </w:t>
      </w:r>
      <w:r w:rsidRPr="003677CA">
        <w:rPr>
          <w:rStyle w:val="StyleUnderline"/>
          <w:highlight w:val="cyan"/>
        </w:rPr>
        <w:t xml:space="preserve">prices can actually </w:t>
      </w:r>
      <w:r w:rsidRPr="003677CA">
        <w:rPr>
          <w:rStyle w:val="Emphasis"/>
          <w:highlight w:val="cyan"/>
        </w:rPr>
        <w:t>help renewables</w:t>
      </w:r>
      <w:r w:rsidRPr="000613CD">
        <w:rPr>
          <w:sz w:val="16"/>
        </w:rPr>
        <w:t>. Many countries have helped pay for the cost of fossil fuels through consumer subsidies; in 2012, the IEA estimated that these subsidies cost governments $544 billion. As all subsidies do, these policies led to higher consumption than if people had to pay the market price. When oil prices crashed, several countries in Africa, as well as Egypt, India, Indonesia, Ukraine, and others, took the opportunity to cut these subsidies. China raised gas taxes, which had the same effect of dampening demand. When oil and gas prices increase, as they have already begun to do, renewables will be in an improved relative position.</w:t>
      </w:r>
    </w:p>
    <w:p w14:paraId="15816DB6" w14:textId="77777777" w:rsidR="001E1BBC" w:rsidRPr="000613CD" w:rsidRDefault="001E1BBC" w:rsidP="001E1BBC">
      <w:pPr>
        <w:rPr>
          <w:sz w:val="16"/>
        </w:rPr>
      </w:pPr>
      <w:r w:rsidRPr="000613CD">
        <w:rPr>
          <w:sz w:val="16"/>
        </w:rPr>
        <w:t xml:space="preserve">For governments and companies considering the long term, one way to think about it is that the cost of conventional fuels may go down. Or up. More likely, it will do both, as we have seen in 2014–15. </w:t>
      </w:r>
      <w:r w:rsidRPr="003677CA">
        <w:rPr>
          <w:rStyle w:val="StyleUnderline"/>
          <w:highlight w:val="cyan"/>
        </w:rPr>
        <w:t>Renewables</w:t>
      </w:r>
      <w:r w:rsidRPr="000613CD">
        <w:rPr>
          <w:sz w:val="16"/>
        </w:rPr>
        <w:t xml:space="preserve">, in contrast, </w:t>
      </w:r>
      <w:r w:rsidRPr="003677CA">
        <w:rPr>
          <w:rStyle w:val="StyleUnderline"/>
          <w:highlight w:val="cyan"/>
        </w:rPr>
        <w:t>are going in one direction only: down</w:t>
      </w:r>
      <w:r w:rsidRPr="000613CD">
        <w:rPr>
          <w:sz w:val="16"/>
        </w:rPr>
        <w:t xml:space="preserve">. </w:t>
      </w:r>
      <w:r w:rsidRPr="003677CA">
        <w:rPr>
          <w:rStyle w:val="StyleUnderline"/>
          <w:highlight w:val="cyan"/>
        </w:rPr>
        <w:t>That’s</w:t>
      </w:r>
      <w:r w:rsidRPr="000613CD">
        <w:rPr>
          <w:sz w:val="16"/>
        </w:rPr>
        <w:t xml:space="preserve"> an </w:t>
      </w:r>
      <w:r w:rsidRPr="003677CA">
        <w:rPr>
          <w:rStyle w:val="StyleUnderline"/>
          <w:highlight w:val="cyan"/>
        </w:rPr>
        <w:t>intriguing</w:t>
      </w:r>
      <w:r w:rsidRPr="000613CD">
        <w:rPr>
          <w:sz w:val="16"/>
        </w:rPr>
        <w:t xml:space="preserve"> proposition </w:t>
      </w:r>
      <w:r w:rsidRPr="003677CA">
        <w:rPr>
          <w:rStyle w:val="StyleUnderline"/>
          <w:highlight w:val="cyan"/>
        </w:rPr>
        <w:t>with regard to creating a resilient energy portfolio.</w:t>
      </w:r>
    </w:p>
    <w:p w14:paraId="215A9F55" w14:textId="77777777" w:rsidR="001E1BBC" w:rsidRPr="000613CD" w:rsidRDefault="001E1BBC" w:rsidP="001E1BBC"/>
    <w:p w14:paraId="2C9F4CE8" w14:textId="77777777" w:rsidR="001E1BBC" w:rsidRDefault="001E1BBC" w:rsidP="001E1BBC">
      <w:pPr>
        <w:pStyle w:val="Heading3"/>
      </w:pPr>
      <w:r>
        <w:t>1AR---No Link</w:t>
      </w:r>
    </w:p>
    <w:p w14:paraId="76562FA1" w14:textId="77777777" w:rsidR="001E1BBC" w:rsidRPr="000613CD" w:rsidRDefault="001E1BBC" w:rsidP="001E1BBC">
      <w:pPr>
        <w:pStyle w:val="Heading4"/>
      </w:pPr>
      <w:r w:rsidRPr="000613CD">
        <w:t>No link—</w:t>
      </w:r>
      <w:r>
        <w:t>plan trades off with natural gas, not oil.</w:t>
      </w:r>
    </w:p>
    <w:p w14:paraId="636E1B0A" w14:textId="77777777" w:rsidR="001E1BBC" w:rsidRPr="00AC1499" w:rsidRDefault="001E1BBC" w:rsidP="001E1BBC">
      <w:r w:rsidRPr="00AC1499">
        <w:rPr>
          <w:rStyle w:val="Style13ptBold"/>
        </w:rPr>
        <w:t>Fischer 14</w:t>
      </w:r>
      <w:r w:rsidRPr="00AC1499">
        <w:t xml:space="preserve"> –MS in environmental engineering from Stanford, (Barry, "Oil Prices are Plunging. 3 Charts Explain Why It Won't Impact Power Companies or the Value of Energy Efficiency." 12/18/14. </w:t>
      </w:r>
      <w:hyperlink r:id="rId6" w:history="1">
        <w:r w:rsidRPr="00AC1499">
          <w:rPr>
            <w:rStyle w:val="Hyperlink"/>
          </w:rPr>
          <w:t>https://blog.opower.com/2014/12/oil-prices-utilities-efficiency/</w:t>
        </w:r>
      </w:hyperlink>
      <w:r w:rsidRPr="00AC1499">
        <w:t>)</w:t>
      </w:r>
    </w:p>
    <w:p w14:paraId="121029AC" w14:textId="77777777" w:rsidR="001E1BBC" w:rsidRPr="000613CD" w:rsidRDefault="001E1BBC" w:rsidP="001E1BBC">
      <w:pPr>
        <w:rPr>
          <w:rStyle w:val="Style13ptBold"/>
          <w:rFonts w:asciiTheme="minorHAnsi" w:hAnsiTheme="minorHAnsi" w:cstheme="minorHAnsi"/>
          <w:b w:val="0"/>
          <w:bCs w:val="0"/>
          <w:sz w:val="16"/>
        </w:rPr>
      </w:pPr>
      <w:r w:rsidRPr="000613CD">
        <w:rPr>
          <w:rFonts w:asciiTheme="minorHAnsi" w:hAnsiTheme="minorHAnsi" w:cstheme="minorHAnsi"/>
          <w:sz w:val="16"/>
        </w:rPr>
        <w:t xml:space="preserve">What about power companies? </w:t>
      </w:r>
      <w:r w:rsidRPr="00C90CAE">
        <w:rPr>
          <w:rStyle w:val="StyleUnderline"/>
          <w:rFonts w:asciiTheme="minorHAnsi" w:hAnsiTheme="minorHAnsi" w:cstheme="minorHAnsi"/>
        </w:rPr>
        <w:t xml:space="preserve">It’s tempting to think that utilities, insofar as they are key players in the energy world, might also be adversely affected by convulsions in the oil market. </w:t>
      </w:r>
      <w:r w:rsidRPr="00C90CAE">
        <w:rPr>
          <w:rStyle w:val="Emphasis"/>
          <w:rFonts w:asciiTheme="minorHAnsi" w:hAnsiTheme="minorHAnsi" w:cstheme="minorHAnsi"/>
        </w:rPr>
        <w:t xml:space="preserve">But that would be incorrect. </w:t>
      </w:r>
      <w:r w:rsidRPr="000613CD">
        <w:rPr>
          <w:rFonts w:asciiTheme="minorHAnsi" w:hAnsiTheme="minorHAnsi" w:cstheme="minorHAnsi"/>
          <w:sz w:val="16"/>
        </w:rPr>
        <w:t xml:space="preserve">The reality is that changes in </w:t>
      </w:r>
      <w:r w:rsidRPr="00C90CAE">
        <w:rPr>
          <w:rStyle w:val="StyleUnderline"/>
          <w:rFonts w:asciiTheme="minorHAnsi" w:hAnsiTheme="minorHAnsi" w:cstheme="minorHAnsi"/>
        </w:rPr>
        <w:t xml:space="preserve">oil prices have little or no impact on the utility sector, nor does cheap oil weaken the business case for utilities to lead on energy efficiency. Here’s why. 1. </w:t>
      </w:r>
      <w:r w:rsidRPr="003677CA">
        <w:rPr>
          <w:rStyle w:val="StyleUnderline"/>
          <w:rFonts w:asciiTheme="minorHAnsi" w:hAnsiTheme="minorHAnsi" w:cstheme="minorHAnsi"/>
          <w:highlight w:val="cyan"/>
        </w:rPr>
        <w:t>OIL PLAYS A NEGLIGIBLE ROLE IN ELECTRICITY GENERATION</w:t>
      </w:r>
      <w:r w:rsidRPr="00C90CAE">
        <w:rPr>
          <w:rStyle w:val="StyleUnderline"/>
          <w:rFonts w:asciiTheme="minorHAnsi" w:hAnsiTheme="minorHAnsi" w:cstheme="minorHAnsi"/>
        </w:rPr>
        <w:t xml:space="preserve"> </w:t>
      </w:r>
      <w:r w:rsidRPr="003677CA">
        <w:rPr>
          <w:rStyle w:val="StyleUnderline"/>
          <w:rFonts w:asciiTheme="minorHAnsi" w:hAnsiTheme="minorHAnsi" w:cstheme="minorHAnsi"/>
          <w:highlight w:val="cyan"/>
        </w:rPr>
        <w:t>Only 5 percent of the world’s electricity</w:t>
      </w:r>
      <w:r w:rsidRPr="00C90CAE">
        <w:rPr>
          <w:rStyle w:val="StyleUnderline"/>
          <w:rFonts w:asciiTheme="minorHAnsi" w:hAnsiTheme="minorHAnsi" w:cstheme="minorHAnsi"/>
        </w:rPr>
        <w:t xml:space="preserve"> production </w:t>
      </w:r>
      <w:r w:rsidRPr="003677CA">
        <w:rPr>
          <w:rStyle w:val="StyleUnderline"/>
          <w:rFonts w:asciiTheme="minorHAnsi" w:hAnsiTheme="minorHAnsi" w:cstheme="minorHAnsi"/>
          <w:highlight w:val="cyan"/>
        </w:rPr>
        <w:t>comes from</w:t>
      </w:r>
      <w:r w:rsidRPr="00C90CAE">
        <w:rPr>
          <w:rStyle w:val="StyleUnderline"/>
          <w:rFonts w:asciiTheme="minorHAnsi" w:hAnsiTheme="minorHAnsi" w:cstheme="minorHAnsi"/>
        </w:rPr>
        <w:t xml:space="preserve"> burning </w:t>
      </w:r>
      <w:r w:rsidRPr="003677CA">
        <w:rPr>
          <w:rStyle w:val="StyleUnderline"/>
          <w:rFonts w:asciiTheme="minorHAnsi" w:hAnsiTheme="minorHAnsi" w:cstheme="minorHAnsi"/>
          <w:highlight w:val="cyan"/>
        </w:rPr>
        <w:t>oil</w:t>
      </w:r>
      <w:r w:rsidRPr="000613CD">
        <w:rPr>
          <w:rFonts w:asciiTheme="minorHAnsi" w:hAnsiTheme="minorHAnsi" w:cstheme="minorHAnsi"/>
          <w:sz w:val="16"/>
        </w:rPr>
        <w:t xml:space="preserve">. And the small handful of countries that are still dependent on petroleum-derived power, like Saudi Arabia and Nicaragua, have aggressive plans to shift away from it. </w:t>
      </w:r>
      <w:r w:rsidRPr="00C90CAE">
        <w:rPr>
          <w:rStyle w:val="StyleUnderline"/>
          <w:rFonts w:asciiTheme="minorHAnsi" w:hAnsiTheme="minorHAnsi" w:cstheme="minorHAnsi"/>
        </w:rPr>
        <w:t xml:space="preserve">In the US, </w:t>
      </w:r>
      <w:r w:rsidRPr="003677CA">
        <w:rPr>
          <w:rStyle w:val="StyleUnderline"/>
          <w:rFonts w:asciiTheme="minorHAnsi" w:hAnsiTheme="minorHAnsi" w:cstheme="minorHAnsi"/>
          <w:highlight w:val="cyan"/>
        </w:rPr>
        <w:t>we source just 0.7 percent</w:t>
      </w:r>
      <w:r w:rsidRPr="00C90CAE">
        <w:rPr>
          <w:rStyle w:val="StyleUnderline"/>
          <w:rFonts w:asciiTheme="minorHAnsi" w:hAnsiTheme="minorHAnsi" w:cstheme="minorHAnsi"/>
        </w:rPr>
        <w:t xml:space="preserve"> of our electricity </w:t>
      </w:r>
      <w:r w:rsidRPr="003677CA">
        <w:rPr>
          <w:rStyle w:val="StyleUnderline"/>
          <w:rFonts w:asciiTheme="minorHAnsi" w:hAnsiTheme="minorHAnsi" w:cstheme="minorHAnsi"/>
          <w:highlight w:val="cyan"/>
        </w:rPr>
        <w:t>from oil</w:t>
      </w:r>
      <w:r w:rsidRPr="00C90CAE">
        <w:rPr>
          <w:rStyle w:val="StyleUnderline"/>
          <w:rFonts w:asciiTheme="minorHAnsi" w:hAnsiTheme="minorHAnsi" w:cstheme="minorHAnsi"/>
        </w:rPr>
        <w:t xml:space="preserve">. That’s one-sixth as much electricity as we get from wind turbines. </w:t>
      </w:r>
      <w:r w:rsidRPr="000613CD">
        <w:rPr>
          <w:rFonts w:asciiTheme="minorHAnsi" w:hAnsiTheme="minorHAnsi" w:cstheme="minorHAnsi"/>
          <w:sz w:val="16"/>
        </w:rPr>
        <w:t xml:space="preserve">chart 1 The upshot: oil and its price are simply immaterial to most nations’ electric power sectors, including America’s. </w:t>
      </w:r>
      <w:r w:rsidRPr="00C90CAE">
        <w:rPr>
          <w:rStyle w:val="StyleUnderline"/>
          <w:rFonts w:asciiTheme="minorHAnsi" w:hAnsiTheme="minorHAnsi" w:cstheme="minorHAnsi"/>
        </w:rPr>
        <w:t xml:space="preserve">2. </w:t>
      </w:r>
      <w:r w:rsidRPr="003677CA">
        <w:rPr>
          <w:rStyle w:val="StyleUnderline"/>
          <w:rFonts w:asciiTheme="minorHAnsi" w:hAnsiTheme="minorHAnsi" w:cstheme="minorHAnsi"/>
          <w:highlight w:val="cyan"/>
        </w:rPr>
        <w:t>OIL PRICES ARE NOT TIGHTLY LINKED WITH</w:t>
      </w:r>
      <w:r w:rsidRPr="00C90CAE">
        <w:rPr>
          <w:rStyle w:val="StyleUnderline"/>
          <w:rFonts w:asciiTheme="minorHAnsi" w:hAnsiTheme="minorHAnsi" w:cstheme="minorHAnsi"/>
        </w:rPr>
        <w:t xml:space="preserve"> THE PRICE OF A FUEL THAT DOES MATTER TO POWER COMPANIES: </w:t>
      </w:r>
      <w:r w:rsidRPr="003677CA">
        <w:rPr>
          <w:rStyle w:val="StyleUnderline"/>
          <w:rFonts w:asciiTheme="minorHAnsi" w:hAnsiTheme="minorHAnsi" w:cstheme="minorHAnsi"/>
          <w:highlight w:val="cyan"/>
        </w:rPr>
        <w:t>NATURAL GAS</w:t>
      </w:r>
      <w:r w:rsidRPr="00C90CAE">
        <w:rPr>
          <w:rStyle w:val="StyleUnderline"/>
          <w:rFonts w:asciiTheme="minorHAnsi" w:hAnsiTheme="minorHAnsi" w:cstheme="minorHAnsi"/>
        </w:rPr>
        <w:t xml:space="preserve"> </w:t>
      </w:r>
      <w:r w:rsidRPr="000613CD">
        <w:rPr>
          <w:rFonts w:asciiTheme="minorHAnsi" w:hAnsiTheme="minorHAnsi" w:cstheme="minorHAnsi"/>
          <w:sz w:val="16"/>
        </w:rPr>
        <w:t xml:space="preserve">Oil and natural gas are close siblings. They’re both made of millions-of-years-old dead plants and animals, they’re often found and extracted from the same underground reservoirs, and production of both fuels is increasing due to mining techniques like hydraulic fracturing. </w:t>
      </w:r>
      <w:r w:rsidRPr="00C90CAE">
        <w:rPr>
          <w:rStyle w:val="StyleUnderline"/>
          <w:rFonts w:asciiTheme="minorHAnsi" w:hAnsiTheme="minorHAnsi" w:cstheme="minorHAnsi"/>
        </w:rPr>
        <w:t xml:space="preserve">But </w:t>
      </w:r>
      <w:r w:rsidRPr="003677CA">
        <w:rPr>
          <w:rStyle w:val="StyleUnderline"/>
          <w:rFonts w:asciiTheme="minorHAnsi" w:hAnsiTheme="minorHAnsi" w:cstheme="minorHAnsi"/>
          <w:highlight w:val="cyan"/>
        </w:rPr>
        <w:t>unlike oil, natural gas is an important fuel for electricity production</w:t>
      </w:r>
      <w:r w:rsidRPr="000613CD">
        <w:rPr>
          <w:rFonts w:asciiTheme="minorHAnsi" w:hAnsiTheme="minorHAnsi" w:cstheme="minorHAnsi"/>
          <w:sz w:val="16"/>
        </w:rPr>
        <w:t xml:space="preserve"> — both globally (23 percent of power generation) and in the U.S. (28 percent of power generation). And changes in the price of natural gas do have a well-documented effect on the utility industry and a country’s electric generation portfolio. In the past, a positive correlation did exist between oil prices and natural gas prices. But that correlation no longer exists. The historical correlation is indicated by the heavy green shading in the top left of the chart below, which displays correlations between daily price changes of crude oil futures and other commodities futures. Contrast the green shading with the mostly white space in the top right, which indicates a now weak correlation between oil futures prices and natural gas futures prices. Source: U.S. EIA (2014). Source: U.S. Energy Information Administration (2014). Why did the price correlation evaporate? Interpreting the chart above, the U.S. Energy Information Administration notes that “</w:t>
      </w:r>
      <w:r w:rsidRPr="003677CA">
        <w:rPr>
          <w:rStyle w:val="StyleUnderline"/>
          <w:rFonts w:asciiTheme="minorHAnsi" w:hAnsiTheme="minorHAnsi" w:cstheme="minorHAnsi"/>
          <w:highlight w:val="cyan"/>
        </w:rPr>
        <w:t>the historically strong correlation between oil and natural gas prices has recently ceased in North America</w:t>
      </w:r>
      <w:r w:rsidRPr="000613CD">
        <w:rPr>
          <w:rFonts w:asciiTheme="minorHAnsi" w:hAnsiTheme="minorHAnsi" w:cstheme="minorHAnsi"/>
          <w:sz w:val="16"/>
        </w:rPr>
        <w:t xml:space="preserve">, as natural gas prices have been kept down by the rapid development of shale gas.” EIA’s analysis suggests that the price of oil futures now correlates more strongly with gold than with natural gas. </w:t>
      </w:r>
      <w:r w:rsidRPr="00C90CAE">
        <w:rPr>
          <w:rStyle w:val="StyleUnderline"/>
          <w:rFonts w:asciiTheme="minorHAnsi" w:hAnsiTheme="minorHAnsi" w:cstheme="minorHAnsi"/>
        </w:rPr>
        <w:t xml:space="preserve">Similar spot-price </w:t>
      </w:r>
      <w:r w:rsidRPr="003677CA">
        <w:rPr>
          <w:rStyle w:val="StyleUnderline"/>
          <w:rFonts w:asciiTheme="minorHAnsi" w:hAnsiTheme="minorHAnsi" w:cstheme="minorHAnsi"/>
          <w:highlight w:val="cyan"/>
        </w:rPr>
        <w:t>analysis by the EIA reveals</w:t>
      </w:r>
      <w:r w:rsidRPr="00C90CAE">
        <w:rPr>
          <w:rStyle w:val="StyleUnderline"/>
          <w:rFonts w:asciiTheme="minorHAnsi" w:hAnsiTheme="minorHAnsi" w:cstheme="minorHAnsi"/>
        </w:rPr>
        <w:t xml:space="preserve"> that between 2009-2012, the </w:t>
      </w:r>
      <w:r w:rsidRPr="003677CA">
        <w:rPr>
          <w:rStyle w:val="Emphasis"/>
          <w:rFonts w:asciiTheme="minorHAnsi" w:hAnsiTheme="minorHAnsi" w:cstheme="minorHAnsi"/>
          <w:highlight w:val="cyan"/>
        </w:rPr>
        <w:t>price ratio of crude oil to natural gas substantially widened</w:t>
      </w:r>
      <w:r w:rsidRPr="00C90CAE">
        <w:rPr>
          <w:rStyle w:val="StyleUnderline"/>
          <w:rFonts w:asciiTheme="minorHAnsi" w:hAnsiTheme="minorHAnsi" w:cstheme="minorHAnsi"/>
        </w:rPr>
        <w:t xml:space="preserve">: oil prices increased while natural gas prices simultaneously decreased. That divergence suggests that </w:t>
      </w:r>
      <w:r w:rsidRPr="003677CA">
        <w:rPr>
          <w:rStyle w:val="StyleUnderline"/>
          <w:rFonts w:asciiTheme="minorHAnsi" w:hAnsiTheme="minorHAnsi" w:cstheme="minorHAnsi"/>
          <w:highlight w:val="cyan"/>
        </w:rPr>
        <w:t>oil prices and natural gas prices no longer move together</w:t>
      </w:r>
      <w:r w:rsidRPr="00C90CAE">
        <w:rPr>
          <w:rStyle w:val="StyleUnderline"/>
          <w:rFonts w:asciiTheme="minorHAnsi" w:hAnsiTheme="minorHAnsi" w:cstheme="minorHAnsi"/>
        </w:rPr>
        <w:t xml:space="preserve">. Likewise, a special report in the New York Times last year argued that </w:t>
      </w:r>
      <w:r w:rsidRPr="003677CA">
        <w:rPr>
          <w:rStyle w:val="StyleUnderline"/>
          <w:rFonts w:asciiTheme="minorHAnsi" w:hAnsiTheme="minorHAnsi" w:cstheme="minorHAnsi"/>
          <w:highlight w:val="cyan"/>
        </w:rPr>
        <w:t>the price linkage</w:t>
      </w:r>
      <w:r w:rsidRPr="00C90CAE">
        <w:rPr>
          <w:rStyle w:val="StyleUnderline"/>
          <w:rFonts w:asciiTheme="minorHAnsi" w:hAnsiTheme="minorHAnsi" w:cstheme="minorHAnsi"/>
        </w:rPr>
        <w:t xml:space="preserve"> between oil and natural gas </w:t>
      </w:r>
      <w:r w:rsidRPr="003677CA">
        <w:rPr>
          <w:rStyle w:val="StyleUnderline"/>
          <w:rFonts w:asciiTheme="minorHAnsi" w:hAnsiTheme="minorHAnsi" w:cstheme="minorHAnsi"/>
          <w:highlight w:val="cyan"/>
        </w:rPr>
        <w:t>will continue to erode</w:t>
      </w:r>
      <w:r w:rsidRPr="00C90CAE">
        <w:rPr>
          <w:rStyle w:val="StyleUnderline"/>
          <w:rFonts w:asciiTheme="minorHAnsi" w:hAnsiTheme="minorHAnsi" w:cstheme="minorHAnsi"/>
        </w:rPr>
        <w:t xml:space="preserve"> worldwide. </w:t>
      </w:r>
      <w:r w:rsidRPr="000613CD">
        <w:rPr>
          <w:rFonts w:asciiTheme="minorHAnsi" w:hAnsiTheme="minorHAnsi" w:cstheme="minorHAnsi"/>
          <w:sz w:val="16"/>
        </w:rPr>
        <w:t xml:space="preserve">Bottom line: since oil prices are weakly linked with natural gas prices, utilities have little reason to pay attention to oil prices. 3. </w:t>
      </w:r>
      <w:r w:rsidRPr="003677CA">
        <w:rPr>
          <w:rStyle w:val="StyleUnderline"/>
          <w:rFonts w:asciiTheme="minorHAnsi" w:hAnsiTheme="minorHAnsi" w:cstheme="minorHAnsi"/>
          <w:highlight w:val="cyan"/>
        </w:rPr>
        <w:t>EVEN IF OIL PRICES STAY LOW, INVESTMENTS IN ELECTRIC AND NATURAL GAS EFFICIENCY WILL PERSIST</w:t>
      </w:r>
      <w:r w:rsidRPr="00C90CAE">
        <w:rPr>
          <w:rStyle w:val="StyleUnderline"/>
          <w:rFonts w:asciiTheme="minorHAnsi" w:hAnsiTheme="minorHAnsi" w:cstheme="minorHAnsi"/>
        </w:rPr>
        <w:t xml:space="preserve">. </w:t>
      </w:r>
      <w:r w:rsidRPr="000613CD">
        <w:rPr>
          <w:rFonts w:asciiTheme="minorHAnsi" w:hAnsiTheme="minorHAnsi" w:cstheme="minorHAnsi"/>
          <w:sz w:val="16"/>
        </w:rPr>
        <w:t xml:space="preserve">A casual observer may think that because oil prices are falling, the general “cost of energy” must be, too. In turn, they may conclude there’s less of a reason to use energy efficiently. For the reasons described above, that logic is woefully incomplete. Oil is not synonymous with energy. It is true that oil is the most consumed energy source in the world, accounting for 40 percent of all total final energy consumption. And it’s also the predominant fuel for certain industries — in the U.S., for example, 95 percent of the energy used for transportation comes from oil. </w:t>
      </w:r>
      <w:r w:rsidRPr="00C90CAE">
        <w:rPr>
          <w:rStyle w:val="StyleUnderline"/>
          <w:rFonts w:asciiTheme="minorHAnsi" w:hAnsiTheme="minorHAnsi" w:cstheme="minorHAnsi"/>
        </w:rPr>
        <w:t xml:space="preserve">But when it comes to utility-provided energy, </w:t>
      </w:r>
      <w:r w:rsidRPr="003677CA">
        <w:rPr>
          <w:rStyle w:val="StyleUnderline"/>
          <w:rFonts w:asciiTheme="minorHAnsi" w:hAnsiTheme="minorHAnsi" w:cstheme="minorHAnsi"/>
          <w:highlight w:val="cyan"/>
        </w:rPr>
        <w:t>oil just isn’t relevant.</w:t>
      </w:r>
    </w:p>
    <w:p w14:paraId="111B7990" w14:textId="77777777" w:rsidR="001E1BBC" w:rsidRPr="00B55AD5" w:rsidRDefault="001E1BBC" w:rsidP="001E1BBC"/>
    <w:p w14:paraId="66134720" w14:textId="77777777" w:rsidR="001E1BBC" w:rsidRPr="007242FC" w:rsidRDefault="001E1BBC" w:rsidP="001E1BBC">
      <w:pPr>
        <w:pStyle w:val="Heading4"/>
      </w:pPr>
      <w:r>
        <w:t>Electricity is 1% of oil demand</w:t>
      </w:r>
    </w:p>
    <w:p w14:paraId="0C9C9136" w14:textId="77777777" w:rsidR="001E1BBC" w:rsidRDefault="001E1BBC" w:rsidP="001E1BBC">
      <w:r>
        <w:rPr>
          <w:rStyle w:val="Style13ptBold"/>
        </w:rPr>
        <w:t xml:space="preserve">IER </w:t>
      </w:r>
      <w:r w:rsidRPr="004524F5">
        <w:rPr>
          <w:rStyle w:val="Style13ptBold"/>
        </w:rPr>
        <w:t>12</w:t>
      </w:r>
      <w:r>
        <w:t xml:space="preserve"> (Institute for Energy Research, “Petroleum (Oil),” March, http://www.instituteforenergyresearch.org/energy-overview/petroleum-oil/)</w:t>
      </w:r>
    </w:p>
    <w:p w14:paraId="6D7B7E62" w14:textId="77777777" w:rsidR="001E1BBC" w:rsidRPr="00426218" w:rsidRDefault="001E1BBC" w:rsidP="001E1BBC">
      <w:pPr>
        <w:rPr>
          <w:rStyle w:val="Emphasis"/>
          <w:b w:val="0"/>
          <w:iCs w:val="0"/>
          <w:sz w:val="14"/>
        </w:rPr>
      </w:pPr>
      <w:r w:rsidRPr="002D2A4B">
        <w:rPr>
          <w:sz w:val="14"/>
        </w:rPr>
        <w:t xml:space="preserve">Today, </w:t>
      </w:r>
      <w:r w:rsidRPr="003677CA">
        <w:rPr>
          <w:rStyle w:val="StyleUnderline"/>
          <w:highlight w:val="cyan"/>
        </w:rPr>
        <w:t>oil</w:t>
      </w:r>
      <w:r w:rsidRPr="00AA4EBC">
        <w:rPr>
          <w:rStyle w:val="StyleUnderline"/>
        </w:rPr>
        <w:t xml:space="preserve"> meets 36 percent of US energy demand</w:t>
      </w:r>
      <w:r w:rsidRPr="002D2A4B">
        <w:rPr>
          <w:sz w:val="14"/>
        </w:rPr>
        <w:t xml:space="preserve"> [i], </w:t>
      </w:r>
      <w:r w:rsidRPr="00AA4EBC">
        <w:rPr>
          <w:rStyle w:val="StyleUnderline"/>
        </w:rPr>
        <w:t xml:space="preserve">with </w:t>
      </w:r>
      <w:r w:rsidRPr="003677CA">
        <w:rPr>
          <w:rStyle w:val="StyleUnderline"/>
          <w:highlight w:val="cyan"/>
        </w:rPr>
        <w:t>70 percent directed to</w:t>
      </w:r>
      <w:r w:rsidRPr="00AA4EBC">
        <w:rPr>
          <w:rStyle w:val="StyleUnderline"/>
        </w:rPr>
        <w:t xml:space="preserve"> fuels used in </w:t>
      </w:r>
      <w:r w:rsidRPr="003677CA">
        <w:rPr>
          <w:rStyle w:val="StyleUnderline"/>
          <w:highlight w:val="cyan"/>
        </w:rPr>
        <w:t>transportation</w:t>
      </w:r>
      <w:r w:rsidRPr="002D2A4B">
        <w:rPr>
          <w:sz w:val="14"/>
        </w:rPr>
        <w:t xml:space="preserve"> – gasoline, diesel and jet fuel. Another </w:t>
      </w:r>
      <w:r w:rsidRPr="003677CA">
        <w:rPr>
          <w:rStyle w:val="StyleUnderline"/>
          <w:highlight w:val="cyan"/>
        </w:rPr>
        <w:t>24</w:t>
      </w:r>
      <w:r w:rsidRPr="00AA4EBC">
        <w:rPr>
          <w:rStyle w:val="StyleUnderline"/>
        </w:rPr>
        <w:t xml:space="preserve"> percent is used </w:t>
      </w:r>
      <w:r w:rsidRPr="003677CA">
        <w:rPr>
          <w:rStyle w:val="StyleUnderline"/>
          <w:highlight w:val="cyan"/>
        </w:rPr>
        <w:t>in industry</w:t>
      </w:r>
      <w:r w:rsidRPr="00AA4EBC">
        <w:rPr>
          <w:rStyle w:val="StyleUnderline"/>
        </w:rPr>
        <w:t xml:space="preserve"> and manufacturing</w:t>
      </w:r>
      <w:r w:rsidRPr="002D2A4B">
        <w:rPr>
          <w:sz w:val="14"/>
        </w:rPr>
        <w:t xml:space="preserve">, </w:t>
      </w:r>
      <w:r w:rsidRPr="003677CA">
        <w:rPr>
          <w:rStyle w:val="StyleUnderline"/>
          <w:highlight w:val="cyan"/>
        </w:rPr>
        <w:t>5</w:t>
      </w:r>
      <w:r w:rsidRPr="00AA4EBC">
        <w:rPr>
          <w:rStyle w:val="StyleUnderline"/>
        </w:rPr>
        <w:t xml:space="preserve"> percent is used </w:t>
      </w:r>
      <w:r w:rsidRPr="003677CA">
        <w:rPr>
          <w:rStyle w:val="StyleUnderline"/>
          <w:highlight w:val="cyan"/>
        </w:rPr>
        <w:t>in the commercial and residential sectors</w:t>
      </w:r>
      <w:r w:rsidRPr="003677CA">
        <w:rPr>
          <w:sz w:val="14"/>
          <w:highlight w:val="cyan"/>
        </w:rPr>
        <w:t xml:space="preserve">, </w:t>
      </w:r>
      <w:r w:rsidRPr="003677CA">
        <w:rPr>
          <w:rStyle w:val="Emphasis"/>
          <w:highlight w:val="cyan"/>
        </w:rPr>
        <w:t>and 1 percent is used to generate electricity</w:t>
      </w:r>
      <w:r w:rsidRPr="002D2A4B">
        <w:rPr>
          <w:sz w:val="14"/>
        </w:rPr>
        <w:t xml:space="preserve">. [ii] </w:t>
      </w:r>
      <w:r w:rsidRPr="00AA4EBC">
        <w:rPr>
          <w:rStyle w:val="StyleUnderline"/>
        </w:rPr>
        <w:t>Petroleum</w:t>
      </w:r>
      <w:r w:rsidRPr="002D2A4B">
        <w:rPr>
          <w:sz w:val="14"/>
        </w:rPr>
        <w:t xml:space="preserve"> is the main mover of our nation’s commerce and its use for transportation has made our world more intimate. It </w:t>
      </w:r>
      <w:r w:rsidRPr="00AA4EBC">
        <w:rPr>
          <w:rStyle w:val="StyleUnderline"/>
        </w:rPr>
        <w:t>is the transportation fuel</w:t>
      </w:r>
      <w:r w:rsidRPr="002D2A4B">
        <w:rPr>
          <w:sz w:val="14"/>
        </w:rPr>
        <w:t>, as almost all of our nation’s transportation is dependent upon its concentrated liquid form.</w:t>
      </w:r>
    </w:p>
    <w:p w14:paraId="35AC7787" w14:textId="77777777" w:rsidR="001E1BBC" w:rsidRPr="00FE2281" w:rsidRDefault="001E1BBC" w:rsidP="001E1BBC"/>
    <w:p w14:paraId="34724EAF" w14:textId="77777777" w:rsidR="001E1BBC" w:rsidRDefault="001E1BBC" w:rsidP="001E1BBC">
      <w:pPr>
        <w:pStyle w:val="Heading3"/>
      </w:pPr>
      <w:r>
        <w:t>2AC---Renewables Inevitable</w:t>
      </w:r>
    </w:p>
    <w:p w14:paraId="204164D8" w14:textId="77777777" w:rsidR="001E1BBC" w:rsidRPr="00DB1647" w:rsidRDefault="001E1BBC" w:rsidP="001E1BBC"/>
    <w:p w14:paraId="07C68113" w14:textId="77777777" w:rsidR="001E1BBC" w:rsidRPr="00DB1647" w:rsidRDefault="001E1BBC" w:rsidP="001E1BBC">
      <w:pPr>
        <w:pStyle w:val="Heading4"/>
        <w:rPr>
          <w:u w:val="single"/>
        </w:rPr>
      </w:pPr>
      <w:r>
        <w:t xml:space="preserve">Renewable transition inevitable---global oil demand will </w:t>
      </w:r>
      <w:r>
        <w:rPr>
          <w:u w:val="single"/>
        </w:rPr>
        <w:t>plummet</w:t>
      </w:r>
    </w:p>
    <w:p w14:paraId="655257C5" w14:textId="77777777" w:rsidR="001E1BBC" w:rsidRDefault="001E1BBC" w:rsidP="001E1BBC">
      <w:r w:rsidRPr="009C529D">
        <w:rPr>
          <w:rStyle w:val="Style13ptBold"/>
        </w:rPr>
        <w:t>Reed ’23</w:t>
      </w:r>
      <w:r>
        <w:t xml:space="preserve"> [Stanley; June 15; has been writing from London for The Times since 2012 on energy, the environment and the Middle East, before that he was London bureau chief for BusinessWeek magazine; “The World’s Demand for Oil Is Predicted to Sharply Slow,” Section B, Page 3 of the New York Times]</w:t>
      </w:r>
    </w:p>
    <w:p w14:paraId="22FDFE4E" w14:textId="77777777" w:rsidR="001E1BBC" w:rsidRPr="009C529D" w:rsidRDefault="001E1BBC" w:rsidP="001E1BBC">
      <w:pPr>
        <w:rPr>
          <w:sz w:val="16"/>
        </w:rPr>
      </w:pPr>
      <w:r w:rsidRPr="00DB1647">
        <w:rPr>
          <w:rStyle w:val="Emphasis"/>
        </w:rPr>
        <w:t>World demand</w:t>
      </w:r>
      <w:r w:rsidRPr="009C529D">
        <w:rPr>
          <w:rStyle w:val="StyleUnderline"/>
        </w:rPr>
        <w:t xml:space="preserve"> for </w:t>
      </w:r>
      <w:r w:rsidRPr="009C529D">
        <w:rPr>
          <w:rStyle w:val="Emphasis"/>
        </w:rPr>
        <w:t>oil</w:t>
      </w:r>
      <w:r w:rsidRPr="009C529D">
        <w:rPr>
          <w:sz w:val="16"/>
        </w:rPr>
        <w:t xml:space="preserve"> </w:t>
      </w:r>
      <w:r w:rsidRPr="009C529D">
        <w:rPr>
          <w:rStyle w:val="StyleUnderline"/>
        </w:rPr>
        <w:t xml:space="preserve">is likely to </w:t>
      </w:r>
      <w:r w:rsidRPr="009C529D">
        <w:rPr>
          <w:rStyle w:val="Emphasis"/>
        </w:rPr>
        <w:t>drop off sharply</w:t>
      </w:r>
      <w:r w:rsidRPr="009C529D">
        <w:rPr>
          <w:sz w:val="16"/>
        </w:rPr>
        <w:t xml:space="preserve"> </w:t>
      </w:r>
      <w:r w:rsidRPr="009C529D">
        <w:rPr>
          <w:rStyle w:val="StyleUnderline"/>
        </w:rPr>
        <w:t>over the next five years</w:t>
      </w:r>
      <w:r w:rsidRPr="009C529D">
        <w:rPr>
          <w:sz w:val="16"/>
        </w:rPr>
        <w:t xml:space="preserve">, the International Energy Agency said Wednesday, </w:t>
      </w:r>
      <w:r w:rsidRPr="009C529D">
        <w:rPr>
          <w:rStyle w:val="StyleUnderline"/>
        </w:rPr>
        <w:t xml:space="preserve">as a shift to electric vehicles and other </w:t>
      </w:r>
      <w:r w:rsidRPr="00DB1647">
        <w:rPr>
          <w:rStyle w:val="Emphasis"/>
        </w:rPr>
        <w:t>clean</w:t>
      </w:r>
      <w:r w:rsidRPr="009C529D">
        <w:rPr>
          <w:rStyle w:val="StyleUnderline"/>
        </w:rPr>
        <w:t xml:space="preserve">er </w:t>
      </w:r>
      <w:r w:rsidRPr="00DB1647">
        <w:rPr>
          <w:rStyle w:val="Emphasis"/>
        </w:rPr>
        <w:t>techn</w:t>
      </w:r>
      <w:r w:rsidRPr="009C529D">
        <w:rPr>
          <w:rStyle w:val="StyleUnderline"/>
        </w:rPr>
        <w:t xml:space="preserve">ologies brings growth in global oil use almost to a </w:t>
      </w:r>
      <w:r w:rsidRPr="009C529D">
        <w:rPr>
          <w:rStyle w:val="Emphasis"/>
        </w:rPr>
        <w:t>complete halt</w:t>
      </w:r>
      <w:r w:rsidRPr="009C529D">
        <w:rPr>
          <w:rStyle w:val="StyleUnderline"/>
        </w:rPr>
        <w:t>.</w:t>
      </w:r>
      <w:r>
        <w:rPr>
          <w:rStyle w:val="StyleUnderline"/>
        </w:rPr>
        <w:t xml:space="preserve"> </w:t>
      </w:r>
      <w:r w:rsidRPr="009C529D">
        <w:rPr>
          <w:sz w:val="16"/>
        </w:rPr>
        <w:t>“</w:t>
      </w:r>
      <w:r w:rsidRPr="009C529D">
        <w:rPr>
          <w:rStyle w:val="StyleUnderline"/>
        </w:rPr>
        <w:t>The shift to a clean energy economy is picking up pace,</w:t>
      </w:r>
      <w:r w:rsidRPr="009C529D">
        <w:rPr>
          <w:sz w:val="16"/>
        </w:rPr>
        <w:t xml:space="preserve"> with a peak in global oil demand in sight before the end of this decade,” said Fatih Birol, the agency’s executive director, in a news release. </w:t>
      </w:r>
      <w:r w:rsidRPr="009C529D">
        <w:rPr>
          <w:rStyle w:val="StyleUnderline"/>
        </w:rPr>
        <w:t>The assessment</w:t>
      </w:r>
      <w:r w:rsidRPr="009C529D">
        <w:rPr>
          <w:sz w:val="16"/>
        </w:rPr>
        <w:t xml:space="preserve">, which foresees global gasoline use declining after 2026, </w:t>
      </w:r>
      <w:r w:rsidRPr="009C529D">
        <w:rPr>
          <w:rStyle w:val="StyleUnderline"/>
        </w:rPr>
        <w:t xml:space="preserve">will make </w:t>
      </w:r>
      <w:r w:rsidRPr="009C529D">
        <w:rPr>
          <w:rStyle w:val="Emphasis"/>
        </w:rPr>
        <w:t>gloomy reading</w:t>
      </w:r>
      <w:r w:rsidRPr="009C529D">
        <w:rPr>
          <w:sz w:val="16"/>
        </w:rPr>
        <w:t xml:space="preserve"> </w:t>
      </w:r>
      <w:r w:rsidRPr="009C529D">
        <w:rPr>
          <w:rStyle w:val="StyleUnderline"/>
        </w:rPr>
        <w:t xml:space="preserve">for the Organization of the Petroleum Exporting Countries and other petroleum producers. </w:t>
      </w:r>
      <w:r w:rsidRPr="009C529D">
        <w:rPr>
          <w:sz w:val="16"/>
        </w:rPr>
        <w:t xml:space="preserve">It raises the long-debated prospect of “peak oil” — the point at which oil production peaks and starts to decline — but in this case the leveling off would be due to weakening demand rather than shrinking petroleum supplies. And the forecast comes </w:t>
      </w:r>
      <w:r w:rsidRPr="009C529D">
        <w:rPr>
          <w:rStyle w:val="StyleUnderline"/>
        </w:rPr>
        <w:t xml:space="preserve">amid a lingering </w:t>
      </w:r>
      <w:r w:rsidRPr="009C529D">
        <w:rPr>
          <w:rStyle w:val="Emphasis"/>
        </w:rPr>
        <w:t>slump in oil prices</w:t>
      </w:r>
      <w:r w:rsidRPr="009C529D">
        <w:rPr>
          <w:sz w:val="16"/>
        </w:rPr>
        <w:t xml:space="preserve">, </w:t>
      </w:r>
      <w:r w:rsidRPr="009C529D">
        <w:rPr>
          <w:rStyle w:val="StyleUnderline"/>
        </w:rPr>
        <w:t>which have failed to respond to recent cuts in output orchestrated by Saudi Arabia.</w:t>
      </w:r>
      <w:r>
        <w:rPr>
          <w:rStyle w:val="StyleUnderline"/>
        </w:rPr>
        <w:t xml:space="preserve"> </w:t>
      </w:r>
      <w:r w:rsidRPr="009C529D">
        <w:rPr>
          <w:sz w:val="16"/>
        </w:rPr>
        <w:t xml:space="preserve">Prices for Brent crude, now about $75 a barrel, are about a dollar below levels before Riyadh announced a cut of one million barrels a day, or about 1 percent of global supplies, on June 4. </w:t>
      </w:r>
      <w:r w:rsidRPr="009C529D">
        <w:rPr>
          <w:rStyle w:val="StyleUnderline"/>
        </w:rPr>
        <w:t xml:space="preserve">Unease about prospects for global oil demand may account for this </w:t>
      </w:r>
      <w:r w:rsidRPr="009C529D">
        <w:rPr>
          <w:rStyle w:val="Emphasis"/>
        </w:rPr>
        <w:t>market malaise</w:t>
      </w:r>
      <w:r w:rsidRPr="009C529D">
        <w:rPr>
          <w:sz w:val="16"/>
        </w:rPr>
        <w:t xml:space="preserve">, analysts say. The agency’s report is likely to add to fears among oil traders that </w:t>
      </w:r>
      <w:r w:rsidRPr="009C529D">
        <w:rPr>
          <w:rStyle w:val="StyleUnderline"/>
        </w:rPr>
        <w:t>China</w:t>
      </w:r>
      <w:r w:rsidRPr="009C529D">
        <w:rPr>
          <w:sz w:val="16"/>
        </w:rPr>
        <w:t xml:space="preserve">, </w:t>
      </w:r>
      <w:r w:rsidRPr="009C529D">
        <w:rPr>
          <w:rStyle w:val="StyleUnderline"/>
        </w:rPr>
        <w:t xml:space="preserve">for decades the key driver of global oil demand growth, </w:t>
      </w:r>
      <w:r w:rsidRPr="009C529D">
        <w:rPr>
          <w:rStyle w:val="Emphasis"/>
        </w:rPr>
        <w:t>no longer performs this role</w:t>
      </w:r>
      <w:r w:rsidRPr="009C529D">
        <w:rPr>
          <w:rStyle w:val="StyleUnderline"/>
        </w:rPr>
        <w:t>.</w:t>
      </w:r>
      <w:r>
        <w:rPr>
          <w:rStyle w:val="StyleUnderline"/>
        </w:rPr>
        <w:t xml:space="preserve"> </w:t>
      </w:r>
      <w:r w:rsidRPr="009C529D">
        <w:rPr>
          <w:sz w:val="16"/>
        </w:rPr>
        <w:t xml:space="preserve">China is by far the world’s largest market for electric vehicles, and its economic recovery from “zero Covid” lockdowns has not been as strong as some economists predicted. Growth in its consumption of oil is expected to slow, especially in the latter years of the forecast, which runs through 2028. There is a “dawning realization that </w:t>
      </w:r>
      <w:r w:rsidRPr="009C529D">
        <w:rPr>
          <w:rStyle w:val="StyleUnderline"/>
        </w:rPr>
        <w:t>China’s economic recovery from Covid isn’t producing the same sort of oil demand growth that China had prepandemic</w:t>
      </w:r>
      <w:r w:rsidRPr="009C529D">
        <w:rPr>
          <w:sz w:val="16"/>
        </w:rPr>
        <w:t>,” said Henning Gloystein, a director at Eurasia Group, a political risk firm.</w:t>
      </w:r>
    </w:p>
    <w:p w14:paraId="0511B2BB" w14:textId="77777777" w:rsidR="001E1BBC" w:rsidRDefault="001E1BBC" w:rsidP="001E1BBC"/>
    <w:p w14:paraId="130272D9" w14:textId="77777777" w:rsidR="001E1BBC" w:rsidRPr="009C529D" w:rsidRDefault="001E1BBC" w:rsidP="001E1BBC"/>
    <w:p w14:paraId="5FFCAA2C" w14:textId="77777777" w:rsidR="001E1BBC" w:rsidRDefault="001E1BBC" w:rsidP="001E1BBC">
      <w:pPr>
        <w:pStyle w:val="Heading3"/>
      </w:pPr>
      <w:r>
        <w:t>1AR---Renewables Inevitable</w:t>
      </w:r>
    </w:p>
    <w:p w14:paraId="7B1954CA" w14:textId="77777777" w:rsidR="001E1BBC" w:rsidRDefault="001E1BBC" w:rsidP="001E1BBC">
      <w:pPr>
        <w:pStyle w:val="Heading4"/>
      </w:pPr>
      <w:r>
        <w:t xml:space="preserve">Prefer </w:t>
      </w:r>
      <w:r w:rsidRPr="00906799">
        <w:rPr>
          <w:u w:val="single"/>
        </w:rPr>
        <w:t>predictive ev</w:t>
      </w:r>
      <w:r>
        <w:t xml:space="preserve"> – renewables projected to increase </w:t>
      </w:r>
      <w:r w:rsidRPr="00906799">
        <w:rPr>
          <w:u w:val="single"/>
        </w:rPr>
        <w:t>because</w:t>
      </w:r>
      <w:r>
        <w:t xml:space="preserve"> of declining fossil fuels.</w:t>
      </w:r>
    </w:p>
    <w:p w14:paraId="15D6BE6C" w14:textId="77777777" w:rsidR="001E1BBC" w:rsidRPr="00906799" w:rsidRDefault="001E1BBC" w:rsidP="001E1BBC">
      <w:r w:rsidRPr="00906799">
        <w:rPr>
          <w:rStyle w:val="Style13ptBold"/>
        </w:rPr>
        <w:t>EIA, 4-12</w:t>
      </w:r>
      <w:r>
        <w:t>-2022 [ "Short-Term Energy Outlook," US Energy Information Administration under the Department of Energy https://www.eia.gov/outlooks/steo/report/electricity.php]</w:t>
      </w:r>
    </w:p>
    <w:p w14:paraId="6A540495" w14:textId="77777777" w:rsidR="001E1BBC" w:rsidRDefault="001E1BBC" w:rsidP="001E1BBC">
      <w:pPr>
        <w:rPr>
          <w:sz w:val="16"/>
        </w:rPr>
      </w:pPr>
      <w:r w:rsidRPr="00906799">
        <w:rPr>
          <w:sz w:val="16"/>
        </w:rPr>
        <w:t xml:space="preserve">We </w:t>
      </w:r>
      <w:r w:rsidRPr="003677CA">
        <w:rPr>
          <w:rStyle w:val="StyleUnderline"/>
          <w:highlight w:val="cyan"/>
        </w:rPr>
        <w:t>forecast</w:t>
      </w:r>
      <w:r w:rsidRPr="00906799">
        <w:rPr>
          <w:rStyle w:val="StyleUnderline"/>
        </w:rPr>
        <w:t xml:space="preserve"> that</w:t>
      </w:r>
      <w:r w:rsidRPr="00906799">
        <w:rPr>
          <w:sz w:val="16"/>
        </w:rPr>
        <w:t xml:space="preserve"> the annual </w:t>
      </w:r>
      <w:r w:rsidRPr="00906799">
        <w:rPr>
          <w:rStyle w:val="StyleUnderline"/>
        </w:rPr>
        <w:t xml:space="preserve">share of U.S. electricity generation from </w:t>
      </w:r>
      <w:r w:rsidRPr="003677CA">
        <w:rPr>
          <w:rStyle w:val="StyleUnderline"/>
          <w:highlight w:val="cyan"/>
        </w:rPr>
        <w:t>renewable</w:t>
      </w:r>
      <w:r w:rsidRPr="00906799">
        <w:rPr>
          <w:sz w:val="16"/>
        </w:rPr>
        <w:t xml:space="preserve"> energy </w:t>
      </w:r>
      <w:r w:rsidRPr="00906799">
        <w:rPr>
          <w:rStyle w:val="StyleUnderline"/>
        </w:rPr>
        <w:t>s</w:t>
      </w:r>
      <w:r w:rsidRPr="00906799">
        <w:rPr>
          <w:sz w:val="16"/>
        </w:rPr>
        <w:t xml:space="preserve">ources </w:t>
      </w:r>
      <w:r w:rsidRPr="003677CA">
        <w:rPr>
          <w:rStyle w:val="StyleUnderline"/>
          <w:highlight w:val="cyan"/>
        </w:rPr>
        <w:t>will rise</w:t>
      </w:r>
      <w:r w:rsidRPr="00906799">
        <w:rPr>
          <w:sz w:val="16"/>
        </w:rPr>
        <w:t xml:space="preserve"> from 20% in 2021, to 22% in 2022, and to 23% in 2023, </w:t>
      </w:r>
      <w:r w:rsidRPr="00C82BB3">
        <w:rPr>
          <w:rStyle w:val="StyleUnderline"/>
        </w:rPr>
        <w:t>as a result of continuing</w:t>
      </w:r>
      <w:r w:rsidRPr="00906799">
        <w:rPr>
          <w:rStyle w:val="StyleUnderline"/>
        </w:rPr>
        <w:t xml:space="preserve"> </w:t>
      </w:r>
      <w:r w:rsidRPr="003677CA">
        <w:rPr>
          <w:rStyle w:val="StyleUnderline"/>
          <w:highlight w:val="cyan"/>
        </w:rPr>
        <w:t>increases in solar and wind</w:t>
      </w:r>
      <w:r w:rsidRPr="00906799">
        <w:rPr>
          <w:rStyle w:val="StyleUnderline"/>
        </w:rPr>
        <w:t xml:space="preserve"> generating </w:t>
      </w:r>
      <w:r w:rsidRPr="003677CA">
        <w:rPr>
          <w:rStyle w:val="StyleUnderline"/>
          <w:highlight w:val="cyan"/>
        </w:rPr>
        <w:t>capacity</w:t>
      </w:r>
      <w:r w:rsidRPr="00906799">
        <w:rPr>
          <w:sz w:val="16"/>
        </w:rPr>
        <w:t xml:space="preserve">. </w:t>
      </w:r>
      <w:r w:rsidRPr="00906799">
        <w:rPr>
          <w:rStyle w:val="Emphasis"/>
        </w:rPr>
        <w:t xml:space="preserve">This </w:t>
      </w:r>
      <w:r w:rsidRPr="003677CA">
        <w:rPr>
          <w:rStyle w:val="Emphasis"/>
          <w:highlight w:val="cyan"/>
        </w:rPr>
        <w:t>increase in renewable</w:t>
      </w:r>
      <w:r w:rsidRPr="00906799">
        <w:rPr>
          <w:rStyle w:val="Emphasis"/>
        </w:rPr>
        <w:t xml:space="preserve"> generation </w:t>
      </w:r>
      <w:r w:rsidRPr="003677CA">
        <w:rPr>
          <w:rStyle w:val="Emphasis"/>
          <w:highlight w:val="cyan"/>
        </w:rPr>
        <w:t>leads to a decline in natural gas</w:t>
      </w:r>
      <w:r w:rsidRPr="00906799">
        <w:rPr>
          <w:sz w:val="16"/>
        </w:rPr>
        <w:t xml:space="preserve"> generation, which falls from a 37% share in 2021 to 35% in both 2022 and 2023. Natural gas generation falls in the forecast even though we expect the cost of natural gas for power generation to fall from an average of $5.85/MMBtu in 2Q22 to an annual average of $4.21/MMBtu in 2023. Although new </w:t>
      </w:r>
      <w:r w:rsidRPr="00906799">
        <w:rPr>
          <w:rStyle w:val="StyleUnderline"/>
        </w:rPr>
        <w:t>natural gas</w:t>
      </w:r>
      <w:r w:rsidRPr="00906799">
        <w:rPr>
          <w:sz w:val="16"/>
        </w:rPr>
        <w:t xml:space="preserve">-fired power generating units are scheduled to come online in 2022, they are </w:t>
      </w:r>
      <w:r w:rsidRPr="00906799">
        <w:rPr>
          <w:rStyle w:val="StyleUnderline"/>
        </w:rPr>
        <w:t>likely to be run at lower utilization rates than in recent years</w:t>
      </w:r>
      <w:r w:rsidRPr="00906799">
        <w:rPr>
          <w:sz w:val="16"/>
        </w:rPr>
        <w:t xml:space="preserve">. </w:t>
      </w:r>
      <w:r w:rsidRPr="00906799">
        <w:rPr>
          <w:rStyle w:val="StyleUnderline"/>
        </w:rPr>
        <w:t xml:space="preserve">Increasing renewable generation also contributes to our forecast that the </w:t>
      </w:r>
      <w:r w:rsidRPr="003677CA">
        <w:rPr>
          <w:rStyle w:val="Emphasis"/>
          <w:highlight w:val="cyan"/>
        </w:rPr>
        <w:t>share of generation from coal will fall</w:t>
      </w:r>
      <w:r w:rsidRPr="00906799">
        <w:rPr>
          <w:sz w:val="16"/>
        </w:rPr>
        <w:t xml:space="preserve"> from 23% in both 2021 and 2022 to 21% by 2023. A </w:t>
      </w:r>
      <w:r w:rsidRPr="00906799">
        <w:rPr>
          <w:rStyle w:val="StyleUnderline"/>
        </w:rPr>
        <w:t>major contributor to coal’s declining generation share next year will be the retirement of coal-fired generating capacity</w:t>
      </w:r>
      <w:r w:rsidRPr="00906799">
        <w:rPr>
          <w:sz w:val="16"/>
        </w:rPr>
        <w:t xml:space="preserve"> during 2022. Nuclear generation remains relatively constant in the forecast at an average share of 20%. Although one nuclear reactor will be retired during 2022, that loss will be offset by the opening of one new 1.1 GW reactor late in 2022, which will be the first new nuclear reactor to open in the United States since 2016. </w:t>
      </w:r>
      <w:r w:rsidRPr="003677CA">
        <w:rPr>
          <w:rStyle w:val="Emphasis"/>
          <w:highlight w:val="cyan"/>
        </w:rPr>
        <w:t>Planned additions to U.S. wind and solar capacity</w:t>
      </w:r>
      <w:r w:rsidRPr="00906799">
        <w:rPr>
          <w:sz w:val="16"/>
        </w:rPr>
        <w:t xml:space="preserve"> in 2022 and 2023 </w:t>
      </w:r>
      <w:r w:rsidRPr="003677CA">
        <w:rPr>
          <w:rStyle w:val="StyleUnderline"/>
          <w:highlight w:val="cyan"/>
        </w:rPr>
        <w:t>increase electricity generation</w:t>
      </w:r>
      <w:r w:rsidRPr="00906799">
        <w:rPr>
          <w:rStyle w:val="StyleUnderline"/>
        </w:rPr>
        <w:t xml:space="preserve"> from those sources in our forecast</w:t>
      </w:r>
      <w:r w:rsidRPr="00906799">
        <w:rPr>
          <w:sz w:val="16"/>
        </w:rPr>
        <w:t xml:space="preserve">. We estimate that the </w:t>
      </w:r>
      <w:r w:rsidRPr="00906799">
        <w:rPr>
          <w:rStyle w:val="StyleUnderline"/>
        </w:rPr>
        <w:t>U.S. electric power sector added 14 gigawatts</w:t>
      </w:r>
      <w:r w:rsidRPr="00906799">
        <w:rPr>
          <w:sz w:val="16"/>
        </w:rPr>
        <w:t xml:space="preserve"> (GW) </w:t>
      </w:r>
      <w:r w:rsidRPr="00906799">
        <w:rPr>
          <w:rStyle w:val="StyleUnderline"/>
        </w:rPr>
        <w:t>of new wind</w:t>
      </w:r>
      <w:r w:rsidRPr="00906799">
        <w:rPr>
          <w:sz w:val="16"/>
        </w:rPr>
        <w:t xml:space="preserve"> capacity </w:t>
      </w:r>
      <w:r w:rsidRPr="00906799">
        <w:rPr>
          <w:rStyle w:val="StyleUnderline"/>
        </w:rPr>
        <w:t>in 2021</w:t>
      </w:r>
      <w:r w:rsidRPr="00906799">
        <w:rPr>
          <w:sz w:val="16"/>
        </w:rPr>
        <w:t xml:space="preserve">. We expect 10 GW of new wind capacity will come online in 2022 and 4 GW in 2023. </w:t>
      </w:r>
      <w:r w:rsidRPr="00906799">
        <w:rPr>
          <w:rStyle w:val="StyleUnderline"/>
        </w:rPr>
        <w:t>Utility-scale solar capacity rose by 13 GW in 2021</w:t>
      </w:r>
      <w:r w:rsidRPr="00906799">
        <w:rPr>
          <w:sz w:val="16"/>
        </w:rPr>
        <w:t xml:space="preserve">. Our forecast for added utility-scale solar capacity is 20 GW for 2022 and 24 GW for 2023. We </w:t>
      </w:r>
      <w:r w:rsidRPr="003677CA">
        <w:rPr>
          <w:rStyle w:val="StyleUnderline"/>
          <w:highlight w:val="cyan"/>
        </w:rPr>
        <w:t xml:space="preserve">expect </w:t>
      </w:r>
      <w:r w:rsidRPr="003677CA">
        <w:rPr>
          <w:rStyle w:val="Emphasis"/>
          <w:highlight w:val="cyan"/>
        </w:rPr>
        <w:t>solar additions</w:t>
      </w:r>
      <w:r w:rsidRPr="003677CA">
        <w:rPr>
          <w:rStyle w:val="StyleUnderline"/>
          <w:highlight w:val="cyan"/>
        </w:rPr>
        <w:t xml:space="preserve"> to account for</w:t>
      </w:r>
      <w:r w:rsidRPr="00906799">
        <w:rPr>
          <w:rStyle w:val="StyleUnderline"/>
        </w:rPr>
        <w:t xml:space="preserve"> nearly </w:t>
      </w:r>
      <w:r w:rsidRPr="003677CA">
        <w:rPr>
          <w:rStyle w:val="Emphasis"/>
          <w:highlight w:val="cyan"/>
        </w:rPr>
        <w:t>half of new electric generating capacity in 2022</w:t>
      </w:r>
      <w:r w:rsidRPr="00C82BB3">
        <w:rPr>
          <w:sz w:val="16"/>
        </w:rPr>
        <w:t>.</w:t>
      </w:r>
      <w:r w:rsidRPr="00906799">
        <w:rPr>
          <w:sz w:val="16"/>
        </w:rPr>
        <w:t xml:space="preserve"> In addition, in 2021 small-scale solar increased by 5 GW to a total of 33 GW. We expect small-scale solar capacity (systems less than 1 megawatt) will grow by 4 GW in 2022 and by almost 6 GW in 2023.</w:t>
      </w:r>
    </w:p>
    <w:p w14:paraId="3440AFAE" w14:textId="77777777" w:rsidR="001E1BBC" w:rsidRDefault="001E1BBC" w:rsidP="001E1BBC">
      <w:pPr>
        <w:pStyle w:val="Heading3"/>
      </w:pPr>
      <w:r>
        <w:t>2AC---Peak Oil</w:t>
      </w:r>
    </w:p>
    <w:p w14:paraId="30A0811A" w14:textId="77777777" w:rsidR="001E1BBC" w:rsidRDefault="001E1BBC" w:rsidP="001E1BBC">
      <w:pPr>
        <w:pStyle w:val="Heading4"/>
      </w:pPr>
      <w:r>
        <w:t xml:space="preserve">Oil will </w:t>
      </w:r>
      <w:r w:rsidRPr="00DE4ECB">
        <w:rPr>
          <w:u w:val="single"/>
        </w:rPr>
        <w:t>peak</w:t>
      </w:r>
      <w:r>
        <w:t xml:space="preserve"> in </w:t>
      </w:r>
      <w:r w:rsidRPr="00DE4ECB">
        <w:rPr>
          <w:u w:val="single"/>
        </w:rPr>
        <w:t>2025</w:t>
      </w:r>
      <w:r>
        <w:t xml:space="preserve">, triggering a </w:t>
      </w:r>
      <w:r w:rsidRPr="00DE4ECB">
        <w:rPr>
          <w:u w:val="single"/>
        </w:rPr>
        <w:t>global transition</w:t>
      </w:r>
      <w:r>
        <w:t xml:space="preserve"> to renewables.</w:t>
      </w:r>
    </w:p>
    <w:p w14:paraId="18858296" w14:textId="77777777" w:rsidR="001E1BBC" w:rsidRDefault="001E1BBC" w:rsidP="001E1BBC">
      <w:r>
        <w:t xml:space="preserve">Sophie </w:t>
      </w:r>
      <w:r w:rsidRPr="00B10C27">
        <w:rPr>
          <w:rStyle w:val="Style13ptBold"/>
        </w:rPr>
        <w:t>Mellor 21</w:t>
      </w:r>
      <w:r>
        <w:t>, writer for Fortune, 10/13/2021, “Good news: Oil demand to peak by 2025. Bad news: renewables are vastly underfunded,” https://fortune.com/2021/10/13/oil-demand-peak-2025-world-invest-trillions-renewables-iea-world-energy-outlook</w:t>
      </w:r>
    </w:p>
    <w:p w14:paraId="54EF7A8D" w14:textId="77777777" w:rsidR="001E1BBC" w:rsidRPr="00B10C27" w:rsidRDefault="001E1BBC" w:rsidP="001E1BBC">
      <w:pPr>
        <w:rPr>
          <w:sz w:val="14"/>
        </w:rPr>
      </w:pPr>
      <w:r w:rsidRPr="003677CA">
        <w:rPr>
          <w:rStyle w:val="Emphasis"/>
          <w:highlight w:val="cyan"/>
        </w:rPr>
        <w:t>Oil</w:t>
      </w:r>
      <w:r w:rsidRPr="00DE4ECB">
        <w:rPr>
          <w:rStyle w:val="Emphasis"/>
        </w:rPr>
        <w:t xml:space="preserve"> demand</w:t>
      </w:r>
      <w:r w:rsidRPr="00DE4ECB">
        <w:rPr>
          <w:rStyle w:val="StyleUnderline"/>
        </w:rPr>
        <w:t xml:space="preserve"> </w:t>
      </w:r>
      <w:r w:rsidRPr="003677CA">
        <w:rPr>
          <w:rStyle w:val="StyleUnderline"/>
          <w:highlight w:val="cyan"/>
        </w:rPr>
        <w:t xml:space="preserve">will </w:t>
      </w:r>
      <w:r w:rsidRPr="003677CA">
        <w:rPr>
          <w:rStyle w:val="Emphasis"/>
          <w:highlight w:val="cyan"/>
        </w:rPr>
        <w:t>peak in 2025</w:t>
      </w:r>
      <w:r w:rsidRPr="00B10C27">
        <w:rPr>
          <w:sz w:val="14"/>
        </w:rPr>
        <w:t xml:space="preserve">, years earlier than previously expected, </w:t>
      </w:r>
      <w:r w:rsidRPr="00DE4ECB">
        <w:rPr>
          <w:rStyle w:val="StyleUnderline"/>
        </w:rPr>
        <w:t xml:space="preserve">the </w:t>
      </w:r>
      <w:r w:rsidRPr="00DE4ECB">
        <w:rPr>
          <w:rStyle w:val="Emphasis"/>
        </w:rPr>
        <w:t>I</w:t>
      </w:r>
      <w:r w:rsidRPr="00B10C27">
        <w:rPr>
          <w:sz w:val="14"/>
        </w:rPr>
        <w:t xml:space="preserve">nternational </w:t>
      </w:r>
      <w:r w:rsidRPr="00DE4ECB">
        <w:rPr>
          <w:rStyle w:val="Emphasis"/>
        </w:rPr>
        <w:t>E</w:t>
      </w:r>
      <w:r w:rsidRPr="00B10C27">
        <w:rPr>
          <w:sz w:val="14"/>
        </w:rPr>
        <w:t xml:space="preserve">nergy </w:t>
      </w:r>
      <w:r w:rsidRPr="00DE4ECB">
        <w:rPr>
          <w:rStyle w:val="Emphasis"/>
        </w:rPr>
        <w:t>A</w:t>
      </w:r>
      <w:r w:rsidRPr="00B10C27">
        <w:rPr>
          <w:sz w:val="14"/>
        </w:rPr>
        <w:t xml:space="preserve">gency </w:t>
      </w:r>
      <w:r w:rsidRPr="00DE4ECB">
        <w:rPr>
          <w:rStyle w:val="StyleUnderline"/>
        </w:rPr>
        <w:t>said</w:t>
      </w:r>
      <w:r w:rsidRPr="00B10C27">
        <w:rPr>
          <w:sz w:val="14"/>
        </w:rPr>
        <w:t xml:space="preserve"> in its World Energy Outlook on Tuesday.</w:t>
      </w:r>
    </w:p>
    <w:p w14:paraId="023D46B2" w14:textId="77777777" w:rsidR="001E1BBC" w:rsidRPr="00B10C27" w:rsidRDefault="001E1BBC" w:rsidP="001E1BBC">
      <w:pPr>
        <w:rPr>
          <w:sz w:val="14"/>
        </w:rPr>
      </w:pPr>
      <w:r w:rsidRPr="00B10C27">
        <w:rPr>
          <w:sz w:val="14"/>
        </w:rPr>
        <w:t xml:space="preserve">But while </w:t>
      </w:r>
      <w:r w:rsidRPr="00DE4ECB">
        <w:rPr>
          <w:rStyle w:val="StyleUnderline"/>
        </w:rPr>
        <w:t xml:space="preserve">the </w:t>
      </w:r>
      <w:r w:rsidRPr="003677CA">
        <w:rPr>
          <w:rStyle w:val="Emphasis"/>
          <w:highlight w:val="cyan"/>
        </w:rPr>
        <w:t>transition</w:t>
      </w:r>
      <w:r w:rsidRPr="003677CA">
        <w:rPr>
          <w:rStyle w:val="StyleUnderline"/>
          <w:highlight w:val="cyan"/>
        </w:rPr>
        <w:t xml:space="preserve"> away from oil is</w:t>
      </w:r>
      <w:r w:rsidRPr="00DE4ECB">
        <w:rPr>
          <w:rStyle w:val="StyleUnderline"/>
        </w:rPr>
        <w:t xml:space="preserve"> arriving </w:t>
      </w:r>
      <w:r w:rsidRPr="003677CA">
        <w:rPr>
          <w:rStyle w:val="Emphasis"/>
          <w:highlight w:val="cyan"/>
        </w:rPr>
        <w:t>soon</w:t>
      </w:r>
      <w:r w:rsidRPr="00DE4ECB">
        <w:rPr>
          <w:rStyle w:val="Emphasis"/>
        </w:rPr>
        <w:t>er than expected</w:t>
      </w:r>
      <w:r w:rsidRPr="00B10C27">
        <w:rPr>
          <w:sz w:val="14"/>
        </w:rPr>
        <w:t>, IEA executive director Fatih Birol warned that this year will see the second-largest annual increase in CO2 emissions in history, leading to an “unsustainable economic recovery” from COVID-19.</w:t>
      </w:r>
    </w:p>
    <w:p w14:paraId="03CDDB7B" w14:textId="77777777" w:rsidR="001E1BBC" w:rsidRDefault="001E1BBC" w:rsidP="001E1BBC">
      <w:pPr>
        <w:rPr>
          <w:sz w:val="14"/>
        </w:rPr>
      </w:pPr>
      <w:r w:rsidRPr="00B10C27">
        <w:rPr>
          <w:sz w:val="14"/>
        </w:rPr>
        <w:t xml:space="preserve">The IEA's call of peak oil comes as </w:t>
      </w:r>
      <w:r w:rsidRPr="00DE4ECB">
        <w:rPr>
          <w:rStyle w:val="Emphasis"/>
        </w:rPr>
        <w:t xml:space="preserve">fossil fuel </w:t>
      </w:r>
      <w:r w:rsidRPr="003677CA">
        <w:rPr>
          <w:rStyle w:val="Emphasis"/>
          <w:highlight w:val="cyan"/>
        </w:rPr>
        <w:t>prices spike</w:t>
      </w:r>
      <w:r w:rsidRPr="003677CA">
        <w:rPr>
          <w:rStyle w:val="StyleUnderline"/>
          <w:highlight w:val="cyan"/>
        </w:rPr>
        <w:t xml:space="preserve"> across the globe</w:t>
      </w:r>
      <w:r w:rsidRPr="00B10C27">
        <w:rPr>
          <w:sz w:val="14"/>
        </w:rPr>
        <w:t xml:space="preserve">. A </w:t>
      </w:r>
      <w:r w:rsidRPr="003677CA">
        <w:rPr>
          <w:rStyle w:val="Emphasis"/>
          <w:highlight w:val="cyan"/>
        </w:rPr>
        <w:t>surge in demand</w:t>
      </w:r>
      <w:r w:rsidRPr="003677CA">
        <w:rPr>
          <w:rStyle w:val="StyleUnderline"/>
          <w:highlight w:val="cyan"/>
        </w:rPr>
        <w:t xml:space="preserve"> caused by</w:t>
      </w:r>
      <w:r w:rsidRPr="00B10C27">
        <w:rPr>
          <w:sz w:val="14"/>
        </w:rPr>
        <w:t xml:space="preserve"> economies leaving </w:t>
      </w:r>
      <w:r w:rsidRPr="00DE4ECB">
        <w:rPr>
          <w:rStyle w:val="Emphasis"/>
        </w:rPr>
        <w:t>COVID</w:t>
      </w:r>
      <w:r w:rsidRPr="00B10C27">
        <w:rPr>
          <w:sz w:val="14"/>
        </w:rPr>
        <w:t xml:space="preserve">-19 </w:t>
      </w:r>
      <w:r w:rsidRPr="003677CA">
        <w:rPr>
          <w:rStyle w:val="Emphasis"/>
          <w:highlight w:val="cyan"/>
        </w:rPr>
        <w:t>lockdowns</w:t>
      </w:r>
      <w:r w:rsidRPr="00B10C27">
        <w:rPr>
          <w:sz w:val="14"/>
        </w:rPr>
        <w:t xml:space="preserve"> has </w:t>
      </w:r>
      <w:r w:rsidRPr="00DE4ECB">
        <w:rPr>
          <w:rStyle w:val="StyleUnderline"/>
        </w:rPr>
        <w:t>coi</w:t>
      </w:r>
      <w:r w:rsidRPr="003677CA">
        <w:rPr>
          <w:rStyle w:val="StyleUnderline"/>
          <w:highlight w:val="cyan"/>
        </w:rPr>
        <w:t>ncided with</w:t>
      </w:r>
      <w:r w:rsidRPr="00DE4ECB">
        <w:rPr>
          <w:rStyle w:val="StyleUnderline"/>
        </w:rPr>
        <w:t xml:space="preserve"> </w:t>
      </w:r>
      <w:r w:rsidRPr="00DE4ECB">
        <w:rPr>
          <w:rStyle w:val="Emphasis"/>
        </w:rPr>
        <w:t>sluggish supply</w:t>
      </w:r>
      <w:r w:rsidRPr="00DE4ECB">
        <w:rPr>
          <w:rStyle w:val="StyleUnderline"/>
        </w:rPr>
        <w:t xml:space="preserve"> resulting from </w:t>
      </w:r>
      <w:r w:rsidRPr="003677CA">
        <w:rPr>
          <w:rStyle w:val="Emphasis"/>
          <w:highlight w:val="cyan"/>
        </w:rPr>
        <w:t>kinked supply</w:t>
      </w:r>
      <w:r w:rsidRPr="00DE4ECB">
        <w:rPr>
          <w:rStyle w:val="Emphasis"/>
        </w:rPr>
        <w:t xml:space="preserve"> chains</w:t>
      </w:r>
      <w:r w:rsidRPr="00DE4ECB">
        <w:rPr>
          <w:rStyle w:val="StyleUnderline"/>
        </w:rPr>
        <w:t xml:space="preserve"> </w:t>
      </w:r>
      <w:r w:rsidRPr="003677CA">
        <w:rPr>
          <w:rStyle w:val="StyleUnderline"/>
          <w:highlight w:val="cyan"/>
        </w:rPr>
        <w:t xml:space="preserve">and </w:t>
      </w:r>
      <w:r w:rsidRPr="003677CA">
        <w:rPr>
          <w:rStyle w:val="Emphasis"/>
          <w:highlight w:val="cyan"/>
        </w:rPr>
        <w:t>low investment</w:t>
      </w:r>
      <w:r w:rsidRPr="003677CA">
        <w:rPr>
          <w:rStyle w:val="StyleUnderline"/>
          <w:highlight w:val="cyan"/>
        </w:rPr>
        <w:t xml:space="preserve"> in</w:t>
      </w:r>
      <w:r w:rsidRPr="00DE4ECB">
        <w:rPr>
          <w:rStyle w:val="StyleUnderline"/>
        </w:rPr>
        <w:t xml:space="preserve"> </w:t>
      </w:r>
      <w:r w:rsidRPr="00B10C27">
        <w:rPr>
          <w:rStyle w:val="Emphasis"/>
        </w:rPr>
        <w:t xml:space="preserve">oil and gas </w:t>
      </w:r>
      <w:r w:rsidRPr="003677CA">
        <w:rPr>
          <w:rStyle w:val="Emphasis"/>
          <w:highlight w:val="cyan"/>
        </w:rPr>
        <w:t>production</w:t>
      </w:r>
      <w:r w:rsidRPr="00B10C27">
        <w:rPr>
          <w:sz w:val="14"/>
        </w:rPr>
        <w:t>—the effects of nations’ green pledges and a price crash in recent years. At more than $80 a barrel, oil is near a seven-year high, and gas prices in the U.S. have tripled in the past 18 months.</w:t>
      </w:r>
    </w:p>
    <w:p w14:paraId="0B69B5BC" w14:textId="77777777" w:rsidR="001E1BBC" w:rsidRDefault="001E1BBC" w:rsidP="001E1BBC">
      <w:pPr>
        <w:rPr>
          <w:sz w:val="14"/>
        </w:rPr>
      </w:pPr>
    </w:p>
    <w:p w14:paraId="716DB2AB" w14:textId="77777777" w:rsidR="001E1BBC" w:rsidRDefault="001E1BBC" w:rsidP="001E1BBC">
      <w:pPr>
        <w:rPr>
          <w:sz w:val="14"/>
        </w:rPr>
      </w:pPr>
    </w:p>
    <w:p w14:paraId="186C42B6" w14:textId="77777777" w:rsidR="001E1BBC" w:rsidRDefault="001E1BBC" w:rsidP="001E1BBC">
      <w:pPr>
        <w:rPr>
          <w:sz w:val="14"/>
        </w:rPr>
      </w:pPr>
    </w:p>
    <w:p w14:paraId="0C4804FB" w14:textId="77777777" w:rsidR="001E1BBC" w:rsidRPr="00B10C27" w:rsidRDefault="001E1BBC" w:rsidP="001E1BBC">
      <w:pPr>
        <w:rPr>
          <w:sz w:val="14"/>
        </w:rPr>
      </w:pPr>
    </w:p>
    <w:p w14:paraId="41F3C1E3" w14:textId="77777777" w:rsidR="001E1BBC" w:rsidRDefault="001E1BBC" w:rsidP="001E1BBC">
      <w:pPr>
        <w:pStyle w:val="Heading3"/>
      </w:pPr>
      <w:r>
        <w:t>2AC---Oil Abiotic</w:t>
      </w:r>
    </w:p>
    <w:p w14:paraId="3F61FDDA" w14:textId="77777777" w:rsidR="001E1BBC" w:rsidRPr="00612B45" w:rsidRDefault="001E1BBC" w:rsidP="001E1BBC">
      <w:pPr>
        <w:pStyle w:val="Heading4"/>
      </w:pPr>
      <w:r w:rsidRPr="00612B45">
        <w:t>Oil is abiotic and rene</w:t>
      </w:r>
      <w:r>
        <w:t>wable</w:t>
      </w:r>
    </w:p>
    <w:p w14:paraId="2D546C9D" w14:textId="77777777" w:rsidR="001E1BBC" w:rsidRPr="001B013F" w:rsidRDefault="001E1BBC" w:rsidP="001E1BBC">
      <w:r w:rsidRPr="00612B45">
        <w:rPr>
          <w:b/>
        </w:rPr>
        <w:t>Lewis, quoting Gold, 12</w:t>
      </w:r>
      <w:r w:rsidRPr="001B013F">
        <w:t>—Thomas Gold, deceased professor of astronomy at Cornell University, a member of the U.S. National Academy of Sciences, and a Fellow of the Royal Society (Greg, 3/18/12,</w:t>
      </w:r>
      <w:r>
        <w:t xml:space="preserve"> American Thinker</w:t>
      </w:r>
      <w:r w:rsidRPr="001B013F">
        <w:t>)</w:t>
      </w:r>
    </w:p>
    <w:p w14:paraId="1AD78367" w14:textId="77777777" w:rsidR="001E1BBC" w:rsidRPr="00612B45" w:rsidRDefault="001E1BBC" w:rsidP="001E1BBC">
      <w:pPr>
        <w:rPr>
          <w:sz w:val="12"/>
        </w:rPr>
      </w:pPr>
      <w:r w:rsidRPr="00612B45">
        <w:rPr>
          <w:sz w:val="12"/>
        </w:rPr>
        <w:t xml:space="preserve">The evidence is mounting that not only do we have more than a century's worth of recoverable oil in the United States alone (even if there is a limit to the earth's oil supply), but that </w:t>
      </w:r>
      <w:r w:rsidRPr="00612B45">
        <w:rPr>
          <w:u w:val="single"/>
        </w:rPr>
        <w:t xml:space="preserve">we also actually have a limitless supply of Texas tea because </w:t>
      </w:r>
      <w:r w:rsidRPr="003677CA">
        <w:rPr>
          <w:highlight w:val="cyan"/>
          <w:u w:val="single"/>
        </w:rPr>
        <w:t>oil is</w:t>
      </w:r>
      <w:r w:rsidRPr="00612B45">
        <w:rPr>
          <w:sz w:val="12"/>
        </w:rPr>
        <w:t xml:space="preserve"> in fact </w:t>
      </w:r>
      <w:r w:rsidRPr="00612B45">
        <w:rPr>
          <w:u w:val="single"/>
        </w:rPr>
        <w:t xml:space="preserve">a </w:t>
      </w:r>
      <w:r w:rsidRPr="003677CA">
        <w:rPr>
          <w:highlight w:val="cyan"/>
          <w:u w:val="single"/>
        </w:rPr>
        <w:t>renewable</w:t>
      </w:r>
      <w:r w:rsidRPr="00612B45">
        <w:rPr>
          <w:u w:val="single"/>
        </w:rPr>
        <w:t xml:space="preserve"> resource that is being constantly created deep under the earth's surface</w:t>
      </w:r>
      <w:r w:rsidRPr="00612B45">
        <w:rPr>
          <w:sz w:val="12"/>
        </w:rPr>
        <w:t xml:space="preserve"> and which rises upward, where microscopic organisms that thrive in the intense pressure and heat miles below us interact with and alter it.</w:t>
      </w:r>
    </w:p>
    <w:p w14:paraId="58D8BB04" w14:textId="77777777" w:rsidR="001E1BBC" w:rsidRPr="00612B45" w:rsidRDefault="001E1BBC" w:rsidP="001E1BBC">
      <w:pPr>
        <w:rPr>
          <w:u w:val="single"/>
        </w:rPr>
      </w:pPr>
      <w:r w:rsidRPr="00612B45">
        <w:rPr>
          <w:sz w:val="12"/>
        </w:rPr>
        <w:t xml:space="preserve">In other words, </w:t>
      </w:r>
      <w:r w:rsidRPr="00612B45">
        <w:rPr>
          <w:u w:val="single"/>
        </w:rPr>
        <w:t xml:space="preserve">we have an unending supply of oil, some of which is constantly migrating upward from the depths at which it is created to refill existing oil deposits, and much more of which remains far below the surface.  </w:t>
      </w:r>
      <w:r w:rsidRPr="003677CA">
        <w:rPr>
          <w:highlight w:val="cyan"/>
          <w:u w:val="single"/>
        </w:rPr>
        <w:t>This oil can be recovered using existing technology.</w:t>
      </w:r>
    </w:p>
    <w:p w14:paraId="0D8B75ED" w14:textId="77777777" w:rsidR="001E1BBC" w:rsidRPr="00612B45" w:rsidRDefault="001E1BBC" w:rsidP="001E1BBC">
      <w:pPr>
        <w:rPr>
          <w:u w:val="single"/>
        </w:rPr>
      </w:pPr>
      <w:r w:rsidRPr="00612B45">
        <w:rPr>
          <w:sz w:val="12"/>
        </w:rPr>
        <w:t xml:space="preserve">Scientist Thomas </w:t>
      </w:r>
      <w:r w:rsidRPr="00612B45">
        <w:rPr>
          <w:u w:val="single"/>
        </w:rPr>
        <w:t>Gold</w:t>
      </w:r>
      <w:r w:rsidRPr="00612B45">
        <w:rPr>
          <w:sz w:val="12"/>
        </w:rPr>
        <w:t xml:space="preserve"> presents the decades-old theory of "abiotic" oil-creation, which supports these facts, in his book, The Deep Hot Biosphere.  In it he </w:t>
      </w:r>
      <w:r w:rsidRPr="00612B45">
        <w:rPr>
          <w:u w:val="single"/>
        </w:rPr>
        <w:t xml:space="preserve">explains that </w:t>
      </w:r>
      <w:r w:rsidRPr="003677CA">
        <w:rPr>
          <w:highlight w:val="cyan"/>
          <w:u w:val="single"/>
        </w:rPr>
        <w:t>the idea of the "biotic" creation of "fossil fuels"</w:t>
      </w:r>
      <w:r w:rsidRPr="00612B45">
        <w:rPr>
          <w:u w:val="single"/>
        </w:rPr>
        <w:t xml:space="preserve"> -- that decaying organic matter is compressed into oil -- </w:t>
      </w:r>
      <w:r w:rsidRPr="003677CA">
        <w:rPr>
          <w:highlight w:val="cyan"/>
          <w:u w:val="single"/>
        </w:rPr>
        <w:t>is incorrect</w:t>
      </w:r>
      <w:r w:rsidRPr="00612B45">
        <w:rPr>
          <w:sz w:val="12"/>
        </w:rPr>
        <w:t xml:space="preserve">.  In fact, </w:t>
      </w:r>
      <w:r w:rsidRPr="003677CA">
        <w:rPr>
          <w:highlight w:val="cyan"/>
          <w:u w:val="single"/>
        </w:rPr>
        <w:t>the earth is constantly producing new oil very deep below its surface</w:t>
      </w:r>
      <w:r w:rsidRPr="00612B45">
        <w:rPr>
          <w:u w:val="single"/>
        </w:rPr>
        <w:t xml:space="preserve">, and in some cases the oil flows up </w:t>
      </w:r>
      <w:r w:rsidRPr="003677CA">
        <w:rPr>
          <w:highlight w:val="cyan"/>
          <w:u w:val="single"/>
        </w:rPr>
        <w:t>to replenish</w:t>
      </w:r>
      <w:r w:rsidRPr="00612B45">
        <w:rPr>
          <w:u w:val="single"/>
        </w:rPr>
        <w:t xml:space="preserve"> existing </w:t>
      </w:r>
      <w:r w:rsidRPr="003677CA">
        <w:rPr>
          <w:highlight w:val="cyan"/>
          <w:u w:val="single"/>
        </w:rPr>
        <w:t>oil fields</w:t>
      </w:r>
      <w:r w:rsidRPr="00612B45">
        <w:rPr>
          <w:u w:val="single"/>
        </w:rPr>
        <w:t xml:space="preserve"> thought to be exhausted</w:t>
      </w:r>
      <w:r w:rsidRPr="00612B45">
        <w:rPr>
          <w:sz w:val="12"/>
        </w:rPr>
        <w:t xml:space="preserve">.  In simple terms, the </w:t>
      </w:r>
      <w:r w:rsidRPr="00612B45">
        <w:rPr>
          <w:u w:val="single"/>
        </w:rPr>
        <w:t>microscopic organisms mentioned above interact with the hydrocarbons, altering them and leaving their footprint, thus disproving the notion that oil is a "fossil fuel."</w:t>
      </w:r>
    </w:p>
    <w:p w14:paraId="3A37C709" w14:textId="77777777" w:rsidR="001E1BBC" w:rsidRPr="00612B45" w:rsidRDefault="001E1BBC" w:rsidP="001E1BBC">
      <w:pPr>
        <w:rPr>
          <w:sz w:val="12"/>
        </w:rPr>
      </w:pPr>
      <w:r w:rsidRPr="00612B45">
        <w:rPr>
          <w:sz w:val="12"/>
        </w:rPr>
        <w:t>Here's an example of how the process plays out:</w:t>
      </w:r>
    </w:p>
    <w:p w14:paraId="08DB781E" w14:textId="77777777" w:rsidR="001E1BBC" w:rsidRPr="00612B45" w:rsidRDefault="001E1BBC" w:rsidP="001E1BBC">
      <w:pPr>
        <w:rPr>
          <w:b/>
          <w:u w:val="single"/>
          <w:bdr w:val="single" w:sz="4" w:space="0" w:color="auto"/>
        </w:rPr>
      </w:pPr>
      <w:r w:rsidRPr="003677CA">
        <w:rPr>
          <w:highlight w:val="cyan"/>
          <w:u w:val="single"/>
        </w:rPr>
        <w:t>Eugene Island</w:t>
      </w:r>
      <w:r w:rsidRPr="00612B45">
        <w:rPr>
          <w:u w:val="single"/>
        </w:rPr>
        <w:t xml:space="preserve"> is</w:t>
      </w:r>
      <w:r w:rsidRPr="00612B45">
        <w:rPr>
          <w:sz w:val="12"/>
        </w:rPr>
        <w:t xml:space="preserve"> an underwater mountain </w:t>
      </w:r>
      <w:r w:rsidRPr="00612B45">
        <w:rPr>
          <w:u w:val="single"/>
        </w:rPr>
        <w:t>located</w:t>
      </w:r>
      <w:r w:rsidRPr="00612B45">
        <w:rPr>
          <w:sz w:val="12"/>
        </w:rPr>
        <w:t xml:space="preserve"> about </w:t>
      </w:r>
      <w:r w:rsidRPr="00612B45">
        <w:rPr>
          <w:u w:val="single"/>
        </w:rPr>
        <w:t>80 miles off the coast of Louisiana</w:t>
      </w:r>
      <w:r w:rsidRPr="00612B45">
        <w:rPr>
          <w:sz w:val="12"/>
        </w:rPr>
        <w:t xml:space="preserve"> in the Gulf of Mexico. In 1973 oil was struck and off-shore platform Eugene 330 erected. </w:t>
      </w:r>
      <w:r w:rsidRPr="00612B45">
        <w:rPr>
          <w:u w:val="single"/>
        </w:rPr>
        <w:t xml:space="preserve">The field </w:t>
      </w:r>
      <w:r w:rsidRPr="003677CA">
        <w:rPr>
          <w:highlight w:val="cyan"/>
          <w:u w:val="single"/>
        </w:rPr>
        <w:t>began production at 15,000 barrels a day, then gradually fell off</w:t>
      </w:r>
      <w:r w:rsidRPr="00612B45">
        <w:rPr>
          <w:u w:val="single"/>
        </w:rPr>
        <w:t xml:space="preserve">, as is normal, </w:t>
      </w:r>
      <w:r w:rsidRPr="003677CA">
        <w:rPr>
          <w:highlight w:val="cyan"/>
          <w:u w:val="single"/>
        </w:rPr>
        <w:t>to 4,000</w:t>
      </w:r>
      <w:r w:rsidRPr="00612B45">
        <w:rPr>
          <w:u w:val="single"/>
        </w:rPr>
        <w:t xml:space="preserve"> barrels a day in 1989. </w:t>
      </w:r>
      <w:r w:rsidRPr="003677CA">
        <w:rPr>
          <w:highlight w:val="cyan"/>
          <w:u w:val="single"/>
        </w:rPr>
        <w:t>Then</w:t>
      </w:r>
      <w:r w:rsidRPr="00612B45">
        <w:rPr>
          <w:u w:val="single"/>
        </w:rPr>
        <w:t xml:space="preserve"> came the surprise; </w:t>
      </w:r>
      <w:r w:rsidRPr="003677CA">
        <w:rPr>
          <w:highlight w:val="cyan"/>
          <w:u w:val="single"/>
        </w:rPr>
        <w:t>it reversed itself and increased production to 13,000</w:t>
      </w:r>
      <w:r w:rsidRPr="00612B45">
        <w:rPr>
          <w:u w:val="single"/>
        </w:rPr>
        <w:t xml:space="preserve"> barrels a day</w:t>
      </w:r>
      <w:r w:rsidRPr="00612B45">
        <w:rPr>
          <w:sz w:val="12"/>
        </w:rPr>
        <w:t xml:space="preserve">. Probable reserves have been increased to 400 million barrels from 60 million. </w:t>
      </w:r>
      <w:r w:rsidRPr="003677CA">
        <w:rPr>
          <w:b/>
          <w:highlight w:val="cyan"/>
          <w:u w:val="single"/>
        </w:rPr>
        <w:t>The field appears to be filling from below</w:t>
      </w:r>
      <w:r w:rsidRPr="00612B45">
        <w:rPr>
          <w:b/>
          <w:u w:val="single"/>
        </w:rPr>
        <w:t xml:space="preserve"> and </w:t>
      </w:r>
      <w:r w:rsidRPr="003677CA">
        <w:rPr>
          <w:b/>
          <w:highlight w:val="cyan"/>
          <w:u w:val="single"/>
        </w:rPr>
        <w:t>the crude coming up today is from a geological age different from the original</w:t>
      </w:r>
      <w:r w:rsidRPr="00612B45">
        <w:rPr>
          <w:b/>
          <w:u w:val="single"/>
        </w:rPr>
        <w:t xml:space="preserve"> crude</w:t>
      </w:r>
      <w:r w:rsidRPr="00612B45">
        <w:rPr>
          <w:sz w:val="12"/>
        </w:rPr>
        <w:t xml:space="preserve">, which leads to the speculation that </w:t>
      </w:r>
      <w:r w:rsidRPr="003677CA">
        <w:rPr>
          <w:b/>
          <w:highlight w:val="cyan"/>
          <w:u w:val="single"/>
          <w:bdr w:val="single" w:sz="4" w:space="0" w:color="auto"/>
        </w:rPr>
        <w:t>the world has limitless supplies of petroleum</w:t>
      </w:r>
      <w:r w:rsidRPr="00612B45">
        <w:rPr>
          <w:b/>
          <w:u w:val="single"/>
          <w:bdr w:val="single" w:sz="4" w:space="0" w:color="auto"/>
        </w:rPr>
        <w:t>.</w:t>
      </w:r>
    </w:p>
    <w:p w14:paraId="669BD430" w14:textId="77777777" w:rsidR="001E1BBC" w:rsidRPr="00612B45" w:rsidRDefault="001E1BBC" w:rsidP="001E1BBC">
      <w:pPr>
        <w:rPr>
          <w:u w:val="single"/>
        </w:rPr>
      </w:pPr>
      <w:r w:rsidRPr="00612B45">
        <w:rPr>
          <w:sz w:val="12"/>
        </w:rPr>
        <w:t xml:space="preserve">The theory of what Gold calls the deep hot biosphere was explored more fully in Stalinist Russia in the 1940s when the Russian dictator demanded that his scientists find a way to increase Soviet oil production.  As they explored the idea that oil and other hydrocarbons are constantly being generated deep beneath the earth's surface, Russian technology was developed in the 1970s to test the theory by drilling as deep as 40,000 feet into the earth.  As a result, </w:t>
      </w:r>
      <w:r w:rsidRPr="00612B45">
        <w:rPr>
          <w:u w:val="single"/>
        </w:rPr>
        <w:t>Russia was the first nation to begin to understand and exploit these renewable oil reserves, and today their oil industry is thriving.</w:t>
      </w:r>
    </w:p>
    <w:p w14:paraId="0328259C" w14:textId="77777777" w:rsidR="001E1BBC" w:rsidRDefault="001E1BBC" w:rsidP="001E1BBC">
      <w:pPr>
        <w:pStyle w:val="Heading3"/>
      </w:pPr>
      <w:r>
        <w:t>1AR---Oil Abiotic</w:t>
      </w:r>
    </w:p>
    <w:p w14:paraId="363781ED" w14:textId="77777777" w:rsidR="001E1BBC" w:rsidRPr="00612B45" w:rsidRDefault="001E1BBC" w:rsidP="001E1BBC">
      <w:pPr>
        <w:pStyle w:val="Heading4"/>
      </w:pPr>
      <w:r w:rsidRPr="00612B45">
        <w:t>Experimental results confirm abiotic oil</w:t>
      </w:r>
    </w:p>
    <w:p w14:paraId="0A803A0B" w14:textId="77777777" w:rsidR="001E1BBC" w:rsidRPr="00612B45" w:rsidRDefault="001E1BBC" w:rsidP="001E1BBC">
      <w:pPr>
        <w:rPr>
          <w:sz w:val="12"/>
        </w:rPr>
      </w:pPr>
      <w:r w:rsidRPr="00612B45">
        <w:rPr>
          <w:b/>
        </w:rPr>
        <w:t>Kutcherov et al. 10</w:t>
      </w:r>
      <w:r w:rsidRPr="00612B45">
        <w:t>—V Kutcherov, Department of Energy, Royal Institute of Technology, Stockholm; A Kolesnikov, Physical Chemistry Department, Moscow State Academy of Fine Chemical Technology, T Dyuzheva and V Brazhkin, Institute of High Pressure Physics</w:t>
      </w:r>
      <w:r w:rsidRPr="00612B45">
        <w:rPr>
          <w:sz w:val="12"/>
        </w:rPr>
        <w:t xml:space="preserve"> (Journal of Physics: Conference Series, 2010, “</w:t>
      </w:r>
      <w:r w:rsidRPr="00612B45">
        <w:rPr>
          <w:u w:val="single"/>
        </w:rPr>
        <w:t>Synthesis of hydrocarbons under upper mantle conditions: evidence for the theory of abiotic deep petroleum origin</w:t>
      </w:r>
      <w:r w:rsidRPr="00612B45">
        <w:rPr>
          <w:sz w:val="12"/>
        </w:rPr>
        <w:t>,” IOP Science)</w:t>
      </w:r>
    </w:p>
    <w:p w14:paraId="743F7369" w14:textId="77777777" w:rsidR="001E1BBC" w:rsidRPr="00612B45" w:rsidRDefault="001E1BBC" w:rsidP="001E1BBC">
      <w:pPr>
        <w:rPr>
          <w:sz w:val="12"/>
        </w:rPr>
      </w:pPr>
    </w:p>
    <w:p w14:paraId="413B84EC" w14:textId="77777777" w:rsidR="001E1BBC" w:rsidRPr="00612B45" w:rsidRDefault="001E1BBC" w:rsidP="001E1BBC">
      <w:pPr>
        <w:rPr>
          <w:sz w:val="12"/>
        </w:rPr>
      </w:pPr>
      <w:r w:rsidRPr="00612B45">
        <w:rPr>
          <w:u w:val="single"/>
        </w:rPr>
        <w:t>The following</w:t>
      </w:r>
      <w:r w:rsidRPr="00612B45">
        <w:rPr>
          <w:sz w:val="12"/>
        </w:rPr>
        <w:t xml:space="preserve"> general </w:t>
      </w:r>
      <w:r w:rsidRPr="00612B45">
        <w:rPr>
          <w:u w:val="single"/>
        </w:rPr>
        <w:t>conclusions could be made on the basis of the experimental results</w:t>
      </w:r>
      <w:r w:rsidRPr="00612B45">
        <w:rPr>
          <w:sz w:val="12"/>
        </w:rPr>
        <w:t xml:space="preserve"> discussed above: • </w:t>
      </w:r>
      <w:r w:rsidRPr="00612B45">
        <w:rPr>
          <w:u w:val="single"/>
        </w:rPr>
        <w:t xml:space="preserve">the abiotic generation of hydrocarbons in the mantle is </w:t>
      </w:r>
      <w:r w:rsidRPr="00612B45">
        <w:rPr>
          <w:b/>
          <w:u w:val="single"/>
        </w:rPr>
        <w:t>a real physicochemical process</w:t>
      </w:r>
      <w:r w:rsidRPr="00612B45">
        <w:rPr>
          <w:u w:val="single"/>
        </w:rPr>
        <w:t xml:space="preserve">. The «methane» path of hydrocarbons synthesis under mantle conditions </w:t>
      </w:r>
      <w:r w:rsidRPr="00612B45">
        <w:rPr>
          <w:b/>
          <w:u w:val="single"/>
        </w:rPr>
        <w:t xml:space="preserve">has been </w:t>
      </w:r>
      <w:r w:rsidRPr="00612B45">
        <w:rPr>
          <w:b/>
          <w:u w:val="single"/>
          <w:bdr w:val="single" w:sz="4" w:space="0" w:color="auto"/>
        </w:rPr>
        <w:t>proved experimentally</w:t>
      </w:r>
      <w:r w:rsidRPr="00612B45">
        <w:rPr>
          <w:sz w:val="12"/>
        </w:rPr>
        <w:t xml:space="preserve">, • our suggestion that </w:t>
      </w:r>
      <w:r w:rsidRPr="00612B45">
        <w:rPr>
          <w:u w:val="single"/>
        </w:rPr>
        <w:t>the fact of hydrocarbon synthesis at thermobaric conditions of the upper mantle does not depend on the type of carbon donor was confirmed</w:t>
      </w:r>
      <w:r w:rsidRPr="00612B45">
        <w:rPr>
          <w:sz w:val="12"/>
        </w:rPr>
        <w:t xml:space="preserve">. The general path of the reaction could be described as follows:donor of carbon + donor of hydrogen + deoxidizer </w:t>
      </w:r>
      <w:r w:rsidRPr="00612B45">
        <w:rPr>
          <w:rFonts w:ascii="Times New Roman" w:hAnsi="Times New Roman"/>
          <w:sz w:val="12"/>
        </w:rPr>
        <w:t>→</w:t>
      </w:r>
      <w:r w:rsidRPr="00612B45">
        <w:rPr>
          <w:sz w:val="12"/>
        </w:rPr>
        <w:t xml:space="preserve"> hydrocarbons, • cooling rate of the fluid synthesized at high pressure makes essential impact on its final composition. Decreasing of cooling rate leads to higher hydrocarbon yield and appearance of heavier hydrocarbons.</w:t>
      </w:r>
    </w:p>
    <w:p w14:paraId="23671C4A" w14:textId="77777777" w:rsidR="001E1BBC" w:rsidRPr="00612B45" w:rsidRDefault="001E1BBC" w:rsidP="001E1BBC">
      <w:pPr>
        <w:pStyle w:val="Heading4"/>
      </w:pPr>
      <w:r w:rsidRPr="00612B45">
        <w:t>More proof of abiotic oil</w:t>
      </w:r>
    </w:p>
    <w:p w14:paraId="45B51275" w14:textId="77777777" w:rsidR="001E1BBC" w:rsidRPr="00612B45" w:rsidRDefault="001E1BBC" w:rsidP="001E1BBC">
      <w:pPr>
        <w:rPr>
          <w:sz w:val="12"/>
        </w:rPr>
      </w:pPr>
      <w:r w:rsidRPr="00612B45">
        <w:rPr>
          <w:b/>
        </w:rPr>
        <w:t>Laskoski 11</w:t>
      </w:r>
      <w:r w:rsidRPr="00612B45">
        <w:rPr>
          <w:sz w:val="12"/>
        </w:rPr>
        <w:t>—quoting prominent physicists such as V Kutcherov, Department of Energy, Royal Institute of Technology, Stockholm (Gregg, 9/14/11, V Kutcherov, Department of Energy, Royal Institute of Technology, Stockholm, RBatra)</w:t>
      </w:r>
    </w:p>
    <w:p w14:paraId="4E91E899" w14:textId="77777777" w:rsidR="001E1BBC" w:rsidRPr="00612B45" w:rsidRDefault="001E1BBC" w:rsidP="001E1BBC">
      <w:pPr>
        <w:rPr>
          <w:sz w:val="12"/>
        </w:rPr>
      </w:pPr>
    </w:p>
    <w:p w14:paraId="4E95041B" w14:textId="77777777" w:rsidR="001E1BBC" w:rsidRPr="00612B45" w:rsidRDefault="001E1BBC" w:rsidP="001E1BBC">
      <w:pPr>
        <w:rPr>
          <w:sz w:val="12"/>
        </w:rPr>
      </w:pPr>
      <w:r w:rsidRPr="00612B45">
        <w:rPr>
          <w:sz w:val="12"/>
        </w:rPr>
        <w:t>Perhaps the breakthrough for this theory came when Chris Cooper's story appeared April 16, 1999, in The Wall Street Journal about an oil field called Eugene Island. Here's an excerpt:</w:t>
      </w:r>
    </w:p>
    <w:p w14:paraId="45CB676F" w14:textId="77777777" w:rsidR="001E1BBC" w:rsidRPr="00612B45" w:rsidRDefault="001E1BBC" w:rsidP="001E1BBC">
      <w:pPr>
        <w:rPr>
          <w:sz w:val="12"/>
        </w:rPr>
      </w:pPr>
      <w:r w:rsidRPr="00612B45">
        <w:rPr>
          <w:u w:val="single"/>
        </w:rPr>
        <w:t>Production at the oil field, deep in the Gulf of Mexico off the coast of Louisiana, was supposed to have declined years ago</w:t>
      </w:r>
      <w:r w:rsidRPr="00612B45">
        <w:rPr>
          <w:sz w:val="12"/>
        </w:rPr>
        <w:t xml:space="preserve">. And for a while, it behaved like any normal field: Following its 1973 discovery, </w:t>
      </w:r>
      <w:r w:rsidRPr="00612B45">
        <w:rPr>
          <w:u w:val="single"/>
        </w:rPr>
        <w:t>Eugene Island 330's output peaked at about 15,000 barrels a day. By 1989, production</w:t>
      </w:r>
      <w:r w:rsidRPr="00612B45">
        <w:rPr>
          <w:sz w:val="12"/>
        </w:rPr>
        <w:t xml:space="preserve"> had </w:t>
      </w:r>
      <w:r w:rsidRPr="00612B45">
        <w:rPr>
          <w:u w:val="single"/>
        </w:rPr>
        <w:t>slowed to about 4,000</w:t>
      </w:r>
      <w:r w:rsidRPr="00612B45">
        <w:rPr>
          <w:sz w:val="12"/>
        </w:rPr>
        <w:t xml:space="preserve"> barrels a day.</w:t>
      </w:r>
    </w:p>
    <w:p w14:paraId="274BEF2F" w14:textId="77777777" w:rsidR="001E1BBC" w:rsidRPr="00612B45" w:rsidRDefault="001E1BBC" w:rsidP="001E1BBC">
      <w:pPr>
        <w:rPr>
          <w:sz w:val="12"/>
        </w:rPr>
      </w:pPr>
      <w:r w:rsidRPr="00612B45">
        <w:rPr>
          <w:u w:val="single"/>
        </w:rPr>
        <w:t>Then suddenly</w:t>
      </w:r>
      <w:r w:rsidRPr="00612B45">
        <w:rPr>
          <w:sz w:val="12"/>
        </w:rPr>
        <w:t>—some say almost inexplicably—</w:t>
      </w:r>
      <w:r w:rsidRPr="00612B45">
        <w:rPr>
          <w:u w:val="single"/>
        </w:rPr>
        <w:t>Eugene Island's fortunes reversed. The field</w:t>
      </w:r>
      <w:r w:rsidRPr="00612B45">
        <w:rPr>
          <w:sz w:val="12"/>
        </w:rPr>
        <w:t xml:space="preserve">, operated by PennzEnergy Co., </w:t>
      </w:r>
      <w:r w:rsidRPr="00612B45">
        <w:rPr>
          <w:u w:val="single"/>
        </w:rPr>
        <w:t>is now producing 13,000 barrels a day</w:t>
      </w:r>
      <w:r w:rsidRPr="00612B45">
        <w:rPr>
          <w:sz w:val="12"/>
        </w:rPr>
        <w:t xml:space="preserve">, and probable reserves have rocketed to more than 400 million barrels from 60 million. Stranger still, </w:t>
      </w:r>
      <w:r w:rsidRPr="00612B45">
        <w:rPr>
          <w:b/>
          <w:u w:val="single"/>
        </w:rPr>
        <w:t>scientists studying the field say the crude coming out of the pipe is of a geological age quite different from the oil that gushed 10 years ago</w:t>
      </w:r>
      <w:r w:rsidRPr="00612B45">
        <w:rPr>
          <w:sz w:val="12"/>
        </w:rPr>
        <w:t>.</w:t>
      </w:r>
    </w:p>
    <w:p w14:paraId="27239A18" w14:textId="77777777" w:rsidR="001E1BBC" w:rsidRPr="00612B45" w:rsidRDefault="001E1BBC" w:rsidP="001E1BBC">
      <w:pPr>
        <w:rPr>
          <w:sz w:val="12"/>
        </w:rPr>
      </w:pPr>
      <w:r w:rsidRPr="00612B45">
        <w:rPr>
          <w:sz w:val="12"/>
        </w:rPr>
        <w:t>According to Cooper,</w:t>
      </w:r>
    </w:p>
    <w:p w14:paraId="1BDB5127" w14:textId="77777777" w:rsidR="001E1BBC" w:rsidRPr="00612B45" w:rsidRDefault="001E1BBC" w:rsidP="001E1BBC">
      <w:pPr>
        <w:rPr>
          <w:sz w:val="12"/>
        </w:rPr>
      </w:pPr>
      <w:r w:rsidRPr="00612B45">
        <w:rPr>
          <w:sz w:val="12"/>
        </w:rPr>
        <w:t xml:space="preserve">Thomas </w:t>
      </w:r>
      <w:r w:rsidRPr="00612B45">
        <w:rPr>
          <w:u w:val="single"/>
        </w:rPr>
        <w:t>Gold</w:t>
      </w:r>
      <w:r w:rsidRPr="00612B45">
        <w:rPr>
          <w:sz w:val="12"/>
        </w:rPr>
        <w:t xml:space="preserve">, a respected astronomer and </w:t>
      </w:r>
      <w:r w:rsidRPr="00612B45">
        <w:rPr>
          <w:u w:val="single"/>
        </w:rPr>
        <w:t>professor emeritus at Cornell</w:t>
      </w:r>
      <w:r w:rsidRPr="00612B45">
        <w:rPr>
          <w:sz w:val="12"/>
        </w:rPr>
        <w:t xml:space="preserve"> University in Ithaca, NY, </w:t>
      </w:r>
      <w:r w:rsidRPr="00612B45">
        <w:rPr>
          <w:u w:val="single"/>
        </w:rPr>
        <w:t xml:space="preserve">has held for years that oil is actually </w:t>
      </w:r>
      <w:r w:rsidRPr="00612B45">
        <w:rPr>
          <w:b/>
          <w:u w:val="single"/>
        </w:rPr>
        <w:t>a renewable, primordial syrup</w:t>
      </w:r>
      <w:r w:rsidRPr="00612B45">
        <w:rPr>
          <w:u w:val="single"/>
        </w:rPr>
        <w:t xml:space="preserve"> continually manufactured by the Earth under ultrahot conditions and tremendous pressures. As this substance migrates toward the surface, it is attacked by bacteria, making it appear to have an organic origin </w:t>
      </w:r>
      <w:r w:rsidRPr="00612B45">
        <w:rPr>
          <w:sz w:val="12"/>
        </w:rPr>
        <w:t>dating back to the dinosaurs, he says.</w:t>
      </w:r>
    </w:p>
    <w:p w14:paraId="47C5151E" w14:textId="77777777" w:rsidR="001E1BBC" w:rsidRPr="00612B45" w:rsidRDefault="001E1BBC" w:rsidP="001E1BBC">
      <w:pPr>
        <w:rPr>
          <w:sz w:val="12"/>
        </w:rPr>
      </w:pPr>
      <w:r w:rsidRPr="00612B45">
        <w:rPr>
          <w:sz w:val="12"/>
        </w:rPr>
        <w:t>All of which has led some scientists to a radical theory: Eugene Island is rapidly refilling itself, perhaps from some continuous source miles below the Earth's surface. That, they say, raises the tantalizing possibility that oil may not be the limited resource it is assumed to be.</w:t>
      </w:r>
    </w:p>
    <w:p w14:paraId="6EC7F278" w14:textId="77777777" w:rsidR="001E1BBC" w:rsidRPr="00612B45" w:rsidRDefault="001E1BBC" w:rsidP="001E1BBC">
      <w:pPr>
        <w:rPr>
          <w:sz w:val="12"/>
        </w:rPr>
      </w:pPr>
      <w:r w:rsidRPr="00612B45">
        <w:rPr>
          <w:sz w:val="12"/>
        </w:rPr>
        <w:t xml:space="preserve">More recently, Forbes presented a similar discussion. In 2008 it reported </w:t>
      </w:r>
      <w:r w:rsidRPr="00612B45">
        <w:rPr>
          <w:u w:val="single"/>
        </w:rPr>
        <w:t>a group of Russian and Ukrainian scientists say that oil and gas don't come from fossils; they're synthesized deep within the earth's mantle by heat, pressure, and other purely chemical means, before gradually rising to the surface</w:t>
      </w:r>
      <w:r w:rsidRPr="00612B45">
        <w:rPr>
          <w:sz w:val="12"/>
        </w:rPr>
        <w:t>. Under the so-called abiotic theory of oil, finding all the energy we need is just a matter of looking beyond the traditional basins where fossils might have accumulated.</w:t>
      </w:r>
    </w:p>
    <w:p w14:paraId="07ADC5E1" w14:textId="77777777" w:rsidR="001E1BBC" w:rsidRPr="00612B45" w:rsidRDefault="001E1BBC" w:rsidP="001E1BBC">
      <w:pPr>
        <w:rPr>
          <w:sz w:val="12"/>
        </w:rPr>
      </w:pPr>
      <w:r w:rsidRPr="00612B45">
        <w:rPr>
          <w:u w:val="single"/>
        </w:rPr>
        <w:t>The idea that oil comes from fossils "is a myth" that needs changing</w:t>
      </w:r>
      <w:r w:rsidRPr="00612B45">
        <w:rPr>
          <w:sz w:val="12"/>
        </w:rPr>
        <w:t xml:space="preserve"> according to petroleum engineer Vladimir Kutcherov, speaking at the Royal Institute of Technology in Sweden. "All kinds of rocks could have oil and gas deposits."</w:t>
      </w:r>
    </w:p>
    <w:p w14:paraId="308D0BF3" w14:textId="77777777" w:rsidR="001E1BBC" w:rsidRPr="00612B45" w:rsidRDefault="001E1BBC" w:rsidP="001E1BBC">
      <w:pPr>
        <w:rPr>
          <w:u w:val="single"/>
        </w:rPr>
      </w:pPr>
      <w:r w:rsidRPr="00612B45">
        <w:rPr>
          <w:sz w:val="12"/>
        </w:rPr>
        <w:t xml:space="preserve">Alexander Kitchka of the Ukrainian National Academy of Sciences estimates that </w:t>
      </w:r>
      <w:r w:rsidRPr="00612B45">
        <w:rPr>
          <w:u w:val="single"/>
        </w:rPr>
        <w:t>60 percent of the content of all oil is abiotic in origin and not from fossil fuels</w:t>
      </w:r>
      <w:r w:rsidRPr="00612B45">
        <w:rPr>
          <w:sz w:val="12"/>
        </w:rPr>
        <w:t xml:space="preserve">. He says </w:t>
      </w:r>
      <w:r w:rsidRPr="00612B45">
        <w:rPr>
          <w:u w:val="single"/>
        </w:rPr>
        <w:t>companies should drill deeper to find it.</w:t>
      </w:r>
    </w:p>
    <w:p w14:paraId="2E10407F" w14:textId="77777777" w:rsidR="001E1BBC" w:rsidRDefault="001E1BBC" w:rsidP="001E1BBC">
      <w:pPr>
        <w:rPr>
          <w:sz w:val="16"/>
        </w:rPr>
      </w:pPr>
    </w:p>
    <w:p w14:paraId="40870C19" w14:textId="77777777" w:rsidR="001E1BBC" w:rsidRDefault="001E1BBC" w:rsidP="001E1BBC">
      <w:pPr>
        <w:pStyle w:val="Heading3"/>
      </w:pPr>
      <w:r>
        <w:t>2AC---High Prices Bad</w:t>
      </w:r>
    </w:p>
    <w:p w14:paraId="17E7EB42" w14:textId="77777777" w:rsidR="001E1BBC" w:rsidRDefault="001E1BBC" w:rsidP="001E1BBC">
      <w:pPr>
        <w:pStyle w:val="Heading4"/>
      </w:pPr>
      <w:r>
        <w:t xml:space="preserve">High oil prices flush </w:t>
      </w:r>
      <w:r w:rsidRPr="00D760A9">
        <w:rPr>
          <w:u w:val="single"/>
        </w:rPr>
        <w:t>petrostates</w:t>
      </w:r>
      <w:r>
        <w:t xml:space="preserve"> with cash – that causes </w:t>
      </w:r>
      <w:r w:rsidRPr="000D6E66">
        <w:rPr>
          <w:u w:val="single"/>
        </w:rPr>
        <w:t>arms races</w:t>
      </w:r>
      <w:r>
        <w:t xml:space="preserve"> and inflames </w:t>
      </w:r>
      <w:r w:rsidRPr="00B50A68">
        <w:rPr>
          <w:u w:val="single"/>
        </w:rPr>
        <w:t>interstate tensions</w:t>
      </w:r>
      <w:r>
        <w:t xml:space="preserve"> which </w:t>
      </w:r>
      <w:r w:rsidRPr="00AF0817">
        <w:rPr>
          <w:u w:val="single"/>
        </w:rPr>
        <w:t>escalates</w:t>
      </w:r>
    </w:p>
    <w:p w14:paraId="37390417" w14:textId="77777777" w:rsidR="001E1BBC" w:rsidRPr="004D428D" w:rsidRDefault="001E1BBC" w:rsidP="001E1BBC">
      <w:pPr>
        <w:pStyle w:val="NoSpacing"/>
      </w:pPr>
      <w:r w:rsidRPr="004D428D">
        <w:rPr>
          <w:rStyle w:val="Style13ptBold"/>
        </w:rPr>
        <w:t>Bunzel ’18</w:t>
      </w:r>
      <w:r>
        <w:t xml:space="preserve"> [Theodore; May 30; MA in Global Theory and International Economics, formerly in the Office of the Chief Economist of the Department of the Treasury and the U.S. Embassy to Moscow; the American Interest, “Do High Oil Prices Mean More International Conflict?” </w:t>
      </w:r>
      <w:hyperlink r:id="rId7" w:history="1">
        <w:r w:rsidRPr="009F387E">
          <w:rPr>
            <w:rStyle w:val="Hyperlink"/>
          </w:rPr>
          <w:t>https://www.the-american-interest.com/2018/05/30/do-high-oil-prices-mean-more-international-conflict/</w:t>
        </w:r>
      </w:hyperlink>
      <w:r w:rsidRPr="009565BE">
        <w:t>]</w:t>
      </w:r>
    </w:p>
    <w:p w14:paraId="215EBA47" w14:textId="77777777" w:rsidR="001E1BBC" w:rsidRPr="008D7A9B" w:rsidRDefault="001E1BBC" w:rsidP="001E1BBC">
      <w:pPr>
        <w:rPr>
          <w:sz w:val="16"/>
        </w:rPr>
      </w:pPr>
      <w:r w:rsidRPr="00CF7CCD">
        <w:rPr>
          <w:sz w:val="16"/>
        </w:rPr>
        <w:t xml:space="preserve">We may soon have more evidence for the </w:t>
      </w:r>
      <w:r w:rsidRPr="00FA478E">
        <w:rPr>
          <w:sz w:val="16"/>
        </w:rPr>
        <w:t xml:space="preserve">proposition. </w:t>
      </w:r>
      <w:r w:rsidRPr="00FA478E">
        <w:rPr>
          <w:u w:val="single"/>
        </w:rPr>
        <w:t>Oil prices are</w:t>
      </w:r>
      <w:r w:rsidRPr="00FA478E">
        <w:rPr>
          <w:sz w:val="16"/>
        </w:rPr>
        <w:t xml:space="preserve"> brushing off 2016 lows and </w:t>
      </w:r>
      <w:r w:rsidRPr="00FA478E">
        <w:rPr>
          <w:u w:val="single"/>
        </w:rPr>
        <w:t xml:space="preserve">hitting </w:t>
      </w:r>
      <w:r w:rsidRPr="00FA478E">
        <w:rPr>
          <w:b/>
          <w:bCs/>
          <w:u w:val="single"/>
        </w:rPr>
        <w:t>three-year highs</w:t>
      </w:r>
      <w:r w:rsidRPr="00FA478E">
        <w:rPr>
          <w:u w:val="single"/>
        </w:rPr>
        <w:t>.</w:t>
      </w:r>
      <w:r w:rsidRPr="00FA478E">
        <w:rPr>
          <w:sz w:val="16"/>
        </w:rPr>
        <w:t xml:space="preserve"> Brent </w:t>
      </w:r>
      <w:r w:rsidRPr="00FA478E">
        <w:rPr>
          <w:u w:val="single"/>
        </w:rPr>
        <w:t>crude</w:t>
      </w:r>
      <w:r w:rsidRPr="00FA478E">
        <w:rPr>
          <w:sz w:val="16"/>
        </w:rPr>
        <w:t xml:space="preserve"> has been hovering </w:t>
      </w:r>
      <w:r w:rsidRPr="00FA478E">
        <w:rPr>
          <w:u w:val="single"/>
        </w:rPr>
        <w:t xml:space="preserve">above </w:t>
      </w:r>
      <w:r w:rsidRPr="00FA478E">
        <w:rPr>
          <w:b/>
          <w:bCs/>
          <w:u w:val="single"/>
        </w:rPr>
        <w:t>$70</w:t>
      </w:r>
      <w:r w:rsidRPr="00FA478E">
        <w:rPr>
          <w:u w:val="single"/>
        </w:rPr>
        <w:t xml:space="preserve"> a barrel</w:t>
      </w:r>
      <w:r w:rsidRPr="00FA478E">
        <w:rPr>
          <w:sz w:val="16"/>
        </w:rPr>
        <w:t xml:space="preserve"> since April, </w:t>
      </w:r>
      <w:r w:rsidRPr="00FA478E">
        <w:rPr>
          <w:u w:val="single"/>
        </w:rPr>
        <w:t>up from lows of</w:t>
      </w:r>
      <w:r w:rsidRPr="00CF7CCD">
        <w:rPr>
          <w:sz w:val="16"/>
        </w:rPr>
        <w:t xml:space="preserve"> around </w:t>
      </w:r>
      <w:r w:rsidRPr="00FD507F">
        <w:rPr>
          <w:b/>
          <w:bCs/>
          <w:u w:val="single"/>
        </w:rPr>
        <w:t>$30</w:t>
      </w:r>
      <w:r w:rsidRPr="00FD507F">
        <w:rPr>
          <w:u w:val="single"/>
        </w:rPr>
        <w:t xml:space="preserve"> in</w:t>
      </w:r>
      <w:r w:rsidRPr="00CF7CCD">
        <w:rPr>
          <w:sz w:val="16"/>
        </w:rPr>
        <w:t xml:space="preserve"> early </w:t>
      </w:r>
      <w:r w:rsidRPr="00FD507F">
        <w:rPr>
          <w:u w:val="single"/>
        </w:rPr>
        <w:t>2016, fueled by</w:t>
      </w:r>
      <w:r w:rsidRPr="00CF7CCD">
        <w:rPr>
          <w:sz w:val="16"/>
        </w:rPr>
        <w:t xml:space="preserve"> OPEC production cuts and </w:t>
      </w:r>
      <w:r w:rsidRPr="00FD507F">
        <w:rPr>
          <w:b/>
          <w:bCs/>
          <w:u w:val="single"/>
        </w:rPr>
        <w:t xml:space="preserve">rising </w:t>
      </w:r>
      <w:r w:rsidRPr="00397520">
        <w:rPr>
          <w:b/>
          <w:bCs/>
          <w:u w:val="single"/>
        </w:rPr>
        <w:t>geopolitical tensions</w:t>
      </w:r>
      <w:r w:rsidRPr="00397520">
        <w:rPr>
          <w:sz w:val="16"/>
        </w:rPr>
        <w:t xml:space="preserve"> (over issues like the Iran deal). Though nuances, complications, and exceptions abound, the </w:t>
      </w:r>
      <w:r w:rsidRPr="00397520">
        <w:rPr>
          <w:u w:val="single"/>
        </w:rPr>
        <w:t>academic and historical evidence</w:t>
      </w:r>
      <w:r w:rsidRPr="00397520">
        <w:rPr>
          <w:sz w:val="16"/>
        </w:rPr>
        <w:t xml:space="preserve"> on balance </w:t>
      </w:r>
      <w:r w:rsidRPr="00397520">
        <w:rPr>
          <w:u w:val="single"/>
        </w:rPr>
        <w:t>tells us</w:t>
      </w:r>
      <w:r w:rsidRPr="00397520">
        <w:rPr>
          <w:sz w:val="16"/>
        </w:rPr>
        <w:t xml:space="preserve"> that, </w:t>
      </w:r>
      <w:r w:rsidRPr="00397520">
        <w:rPr>
          <w:u w:val="single"/>
        </w:rPr>
        <w:t xml:space="preserve">as we transition from a </w:t>
      </w:r>
      <w:r w:rsidRPr="00397520">
        <w:rPr>
          <w:b/>
          <w:bCs/>
          <w:u w:val="single"/>
        </w:rPr>
        <w:t>lower</w:t>
      </w:r>
      <w:r w:rsidRPr="00397520">
        <w:rPr>
          <w:u w:val="single"/>
        </w:rPr>
        <w:t xml:space="preserve"> to a </w:t>
      </w:r>
      <w:r w:rsidRPr="00397520">
        <w:rPr>
          <w:b/>
          <w:bCs/>
          <w:u w:val="single"/>
        </w:rPr>
        <w:t>higher</w:t>
      </w:r>
      <w:r w:rsidRPr="00397520">
        <w:rPr>
          <w:u w:val="single"/>
        </w:rPr>
        <w:t xml:space="preserve"> oil price regime, we</w:t>
      </w:r>
      <w:r w:rsidRPr="00397520">
        <w:rPr>
          <w:sz w:val="16"/>
        </w:rPr>
        <w:t xml:space="preserve"> can generally </w:t>
      </w:r>
      <w:r w:rsidRPr="00397520">
        <w:rPr>
          <w:u w:val="single"/>
        </w:rPr>
        <w:t xml:space="preserve">expect a </w:t>
      </w:r>
      <w:r w:rsidRPr="00397520">
        <w:rPr>
          <w:b/>
          <w:bCs/>
          <w:u w:val="single"/>
        </w:rPr>
        <w:t>darker geopolitical outlook</w:t>
      </w:r>
      <w:r w:rsidRPr="00397520">
        <w:rPr>
          <w:u w:val="single"/>
        </w:rPr>
        <w:t xml:space="preserve">. As </w:t>
      </w:r>
      <w:r w:rsidRPr="006E6B84">
        <w:rPr>
          <w:highlight w:val="cyan"/>
          <w:u w:val="single"/>
        </w:rPr>
        <w:t>rising</w:t>
      </w:r>
      <w:r w:rsidRPr="00FD507F">
        <w:rPr>
          <w:u w:val="single"/>
        </w:rPr>
        <w:t xml:space="preserve"> oil </w:t>
      </w:r>
      <w:r w:rsidRPr="006E6B84">
        <w:rPr>
          <w:highlight w:val="cyan"/>
          <w:u w:val="single"/>
        </w:rPr>
        <w:t xml:space="preserve">revenues gives </w:t>
      </w:r>
      <w:r w:rsidRPr="00BF41B4">
        <w:rPr>
          <w:u w:val="single"/>
        </w:rPr>
        <w:t xml:space="preserve">Russia, Saudi, Iran, and other </w:t>
      </w:r>
      <w:r w:rsidRPr="006E6B84">
        <w:rPr>
          <w:highlight w:val="cyan"/>
          <w:u w:val="single"/>
        </w:rPr>
        <w:t>oil-exporters</w:t>
      </w:r>
      <w:r w:rsidRPr="00CF7CCD">
        <w:rPr>
          <w:sz w:val="16"/>
        </w:rPr>
        <w:t xml:space="preserve"> an </w:t>
      </w:r>
      <w:r w:rsidRPr="00FD507F">
        <w:rPr>
          <w:u w:val="single"/>
        </w:rPr>
        <w:t>added</w:t>
      </w:r>
      <w:r w:rsidRPr="00CF7CCD">
        <w:rPr>
          <w:sz w:val="16"/>
        </w:rPr>
        <w:t xml:space="preserve"> sense of </w:t>
      </w:r>
      <w:r w:rsidRPr="006E6B84">
        <w:rPr>
          <w:b/>
          <w:bCs/>
          <w:highlight w:val="cyan"/>
          <w:u w:val="single"/>
        </w:rPr>
        <w:t>confidence</w:t>
      </w:r>
      <w:r w:rsidRPr="006E6B84">
        <w:rPr>
          <w:highlight w:val="cyan"/>
          <w:u w:val="single"/>
        </w:rPr>
        <w:t>, it</w:t>
      </w:r>
      <w:r w:rsidRPr="00FD507F">
        <w:rPr>
          <w:u w:val="single"/>
        </w:rPr>
        <w:t xml:space="preserve"> may</w:t>
      </w:r>
      <w:r w:rsidRPr="00CF7CCD">
        <w:rPr>
          <w:sz w:val="16"/>
        </w:rPr>
        <w:t xml:space="preserve"> at least selectively </w:t>
      </w:r>
      <w:r w:rsidRPr="006E6B84">
        <w:rPr>
          <w:b/>
          <w:bCs/>
          <w:highlight w:val="cyan"/>
          <w:u w:val="single"/>
        </w:rPr>
        <w:t>inflame interstate tensions</w:t>
      </w:r>
      <w:r w:rsidRPr="006E6B84">
        <w:rPr>
          <w:highlight w:val="cyan"/>
          <w:u w:val="single"/>
        </w:rPr>
        <w:t xml:space="preserve"> and lead to</w:t>
      </w:r>
      <w:r w:rsidRPr="00CF7CCD">
        <w:rPr>
          <w:sz w:val="16"/>
        </w:rPr>
        <w:t xml:space="preserve"> more </w:t>
      </w:r>
      <w:r w:rsidRPr="006E6B84">
        <w:rPr>
          <w:b/>
          <w:bCs/>
          <w:highlight w:val="cyan"/>
          <w:u w:val="single"/>
        </w:rPr>
        <w:t>aggressive behavior</w:t>
      </w:r>
      <w:r w:rsidRPr="00FA478E">
        <w:rPr>
          <w:u w:val="single"/>
        </w:rPr>
        <w:t>. That possibility, alongside an</w:t>
      </w:r>
      <w:r w:rsidRPr="00FA478E">
        <w:rPr>
          <w:sz w:val="16"/>
        </w:rPr>
        <w:t xml:space="preserve"> increasingly </w:t>
      </w:r>
      <w:r w:rsidRPr="00FA478E">
        <w:rPr>
          <w:b/>
          <w:bCs/>
          <w:u w:val="single"/>
        </w:rPr>
        <w:t>hawkish</w:t>
      </w:r>
      <w:r w:rsidRPr="00FA478E">
        <w:rPr>
          <w:sz w:val="16"/>
        </w:rPr>
        <w:t xml:space="preserve"> U.S. </w:t>
      </w:r>
      <w:r w:rsidRPr="00FA478E">
        <w:rPr>
          <w:u w:val="single"/>
        </w:rPr>
        <w:t>national security team and a President who</w:t>
      </w:r>
      <w:r w:rsidRPr="00FA478E">
        <w:rPr>
          <w:sz w:val="16"/>
        </w:rPr>
        <w:t xml:space="preserve"> appears to </w:t>
      </w:r>
      <w:r w:rsidRPr="00FA478E">
        <w:rPr>
          <w:u w:val="single"/>
        </w:rPr>
        <w:t>feel</w:t>
      </w:r>
      <w:r w:rsidRPr="00FA478E">
        <w:rPr>
          <w:sz w:val="16"/>
        </w:rPr>
        <w:t xml:space="preserve"> rather </w:t>
      </w:r>
      <w:r w:rsidRPr="00FA478E">
        <w:rPr>
          <w:u w:val="single"/>
        </w:rPr>
        <w:t>“unchained”</w:t>
      </w:r>
      <w:r w:rsidRPr="00FA478E">
        <w:rPr>
          <w:sz w:val="16"/>
        </w:rPr>
        <w:t xml:space="preserve"> of late, </w:t>
      </w:r>
      <w:r w:rsidRPr="00FA478E">
        <w:rPr>
          <w:u w:val="single"/>
        </w:rPr>
        <w:t>points to a</w:t>
      </w:r>
      <w:r w:rsidRPr="00FA478E">
        <w:rPr>
          <w:sz w:val="16"/>
        </w:rPr>
        <w:t xml:space="preserve"> potentially </w:t>
      </w:r>
      <w:r w:rsidRPr="00FA478E">
        <w:rPr>
          <w:b/>
          <w:bCs/>
          <w:u w:val="single"/>
        </w:rPr>
        <w:t>combustible mix</w:t>
      </w:r>
      <w:r w:rsidRPr="00FA478E">
        <w:rPr>
          <w:sz w:val="16"/>
        </w:rPr>
        <w:t xml:space="preserve"> just </w:t>
      </w:r>
      <w:r w:rsidRPr="00FA478E">
        <w:rPr>
          <w:u w:val="single"/>
        </w:rPr>
        <w:t xml:space="preserve">ahead. </w:t>
      </w:r>
      <w:r w:rsidRPr="00FA478E">
        <w:rPr>
          <w:sz w:val="16"/>
        </w:rPr>
        <w:t>It is generally taken for granted that aspects of geopolitics can function as a key input into oil prices. Trump’s mere</w:t>
      </w:r>
      <w:r w:rsidRPr="00CF7CCD">
        <w:rPr>
          <w:sz w:val="16"/>
        </w:rPr>
        <w:t xml:space="preserve"> threat of a U.S. strike in Syria, for example, caused oil to spike by 2 percent on April 11. In addition to short-term effects, geopolitical competition can influence prices in other ways. To give just one general example, as Soviet power spread into parts of the Third World after the independence era, some states felt safer nationalizing their oil industries to escape Western company control (Iraq in 1961, for example), and prices rose as a consequence. But the relationship may also work the other way around: </w:t>
      </w:r>
      <w:r w:rsidRPr="00AB6AF7">
        <w:rPr>
          <w:u w:val="single"/>
        </w:rPr>
        <w:t>Oil prices</w:t>
      </w:r>
      <w:r w:rsidRPr="00FD507F">
        <w:rPr>
          <w:u w:val="single"/>
        </w:rPr>
        <w:t xml:space="preserve"> can</w:t>
      </w:r>
      <w:r w:rsidRPr="00CF7CCD">
        <w:rPr>
          <w:sz w:val="16"/>
        </w:rPr>
        <w:t xml:space="preserve"> also </w:t>
      </w:r>
      <w:r w:rsidRPr="00FD507F">
        <w:rPr>
          <w:u w:val="single"/>
        </w:rPr>
        <w:t xml:space="preserve">be a </w:t>
      </w:r>
      <w:r w:rsidRPr="00AB6AF7">
        <w:rPr>
          <w:b/>
          <w:bCs/>
          <w:u w:val="single"/>
        </w:rPr>
        <w:t>key input</w:t>
      </w:r>
      <w:r w:rsidRPr="00AB6AF7">
        <w:rPr>
          <w:u w:val="single"/>
        </w:rPr>
        <w:t xml:space="preserve"> into geopolitics.</w:t>
      </w:r>
      <w:r w:rsidRPr="00CF7CCD">
        <w:rPr>
          <w:sz w:val="16"/>
        </w:rPr>
        <w:t xml:space="preserve"> Many </w:t>
      </w:r>
      <w:r w:rsidRPr="00FD507F">
        <w:rPr>
          <w:u w:val="single"/>
        </w:rPr>
        <w:t>studies</w:t>
      </w:r>
      <w:r w:rsidRPr="00CF7CCD">
        <w:rPr>
          <w:sz w:val="16"/>
        </w:rPr>
        <w:t xml:space="preserve"> have </w:t>
      </w:r>
      <w:r w:rsidRPr="00FD507F">
        <w:rPr>
          <w:u w:val="single"/>
        </w:rPr>
        <w:t>demonstrated</w:t>
      </w:r>
      <w:r w:rsidRPr="00CF7CCD">
        <w:rPr>
          <w:sz w:val="16"/>
        </w:rPr>
        <w:t xml:space="preserve"> that </w:t>
      </w:r>
      <w:r w:rsidRPr="006E6B84">
        <w:rPr>
          <w:highlight w:val="cyan"/>
          <w:u w:val="single"/>
        </w:rPr>
        <w:t>oil prices</w:t>
      </w:r>
      <w:r w:rsidRPr="00FD507F">
        <w:rPr>
          <w:u w:val="single"/>
        </w:rPr>
        <w:t xml:space="preserve"> have a </w:t>
      </w:r>
      <w:r w:rsidRPr="00FD507F">
        <w:rPr>
          <w:b/>
          <w:bCs/>
          <w:u w:val="single"/>
        </w:rPr>
        <w:t xml:space="preserve">direct </w:t>
      </w:r>
      <w:r w:rsidRPr="006E6B84">
        <w:rPr>
          <w:b/>
          <w:bCs/>
          <w:highlight w:val="cyan"/>
          <w:u w:val="single"/>
        </w:rPr>
        <w:t>effect</w:t>
      </w:r>
      <w:r w:rsidRPr="00FD507F">
        <w:rPr>
          <w:u w:val="single"/>
        </w:rPr>
        <w:t xml:space="preserve"> on the</w:t>
      </w:r>
      <w:r w:rsidRPr="00CF7CCD">
        <w:rPr>
          <w:sz w:val="16"/>
        </w:rPr>
        <w:t xml:space="preserve"> domestic </w:t>
      </w:r>
      <w:r w:rsidRPr="006E6B84">
        <w:rPr>
          <w:b/>
          <w:bCs/>
          <w:highlight w:val="cyan"/>
          <w:u w:val="single"/>
        </w:rPr>
        <w:t>stability</w:t>
      </w:r>
      <w:r w:rsidRPr="006E6B84">
        <w:rPr>
          <w:highlight w:val="cyan"/>
          <w:u w:val="single"/>
        </w:rPr>
        <w:t xml:space="preserve"> of petrostates.</w:t>
      </w:r>
      <w:r w:rsidRPr="00CF7CCD">
        <w:rPr>
          <w:sz w:val="16"/>
        </w:rPr>
        <w:t xml:space="preserve"> This makes ample intuitive sense: </w:t>
      </w:r>
      <w:r w:rsidRPr="008C335D">
        <w:rPr>
          <w:u w:val="single"/>
        </w:rPr>
        <w:t xml:space="preserve">Higher prices fill </w:t>
      </w:r>
      <w:r w:rsidRPr="008C335D">
        <w:rPr>
          <w:b/>
          <w:bCs/>
          <w:u w:val="single"/>
        </w:rPr>
        <w:t>public coffers</w:t>
      </w:r>
      <w:r w:rsidRPr="008C335D">
        <w:rPr>
          <w:u w:val="single"/>
        </w:rPr>
        <w:t xml:space="preserve">, allowing governments to </w:t>
      </w:r>
      <w:r w:rsidRPr="008C335D">
        <w:rPr>
          <w:b/>
          <w:bCs/>
          <w:u w:val="single"/>
        </w:rPr>
        <w:t>palliate needy populations</w:t>
      </w:r>
      <w:r w:rsidRPr="008C335D">
        <w:rPr>
          <w:u w:val="single"/>
        </w:rPr>
        <w:t xml:space="preserve"> and potential elite</w:t>
      </w:r>
      <w:r w:rsidRPr="008C335D">
        <w:rPr>
          <w:sz w:val="16"/>
        </w:rPr>
        <w:t xml:space="preserve"> opposition </w:t>
      </w:r>
      <w:r w:rsidRPr="008C335D">
        <w:rPr>
          <w:u w:val="single"/>
        </w:rPr>
        <w:t xml:space="preserve">groups by </w:t>
      </w:r>
      <w:r w:rsidRPr="008C335D">
        <w:rPr>
          <w:b/>
          <w:bCs/>
          <w:u w:val="single"/>
        </w:rPr>
        <w:t>dispensing</w:t>
      </w:r>
      <w:r w:rsidRPr="008C335D">
        <w:rPr>
          <w:sz w:val="16"/>
        </w:rPr>
        <w:t xml:space="preserve"> more </w:t>
      </w:r>
      <w:r w:rsidRPr="008C335D">
        <w:rPr>
          <w:u w:val="single"/>
        </w:rPr>
        <w:t>largesse</w:t>
      </w:r>
      <w:r w:rsidRPr="00FD507F">
        <w:rPr>
          <w:u w:val="single"/>
        </w:rPr>
        <w:t>.</w:t>
      </w:r>
      <w:r w:rsidRPr="00CF7CCD">
        <w:rPr>
          <w:sz w:val="16"/>
        </w:rPr>
        <w:t xml:space="preserve"> Some </w:t>
      </w:r>
      <w:r w:rsidRPr="00FD507F">
        <w:rPr>
          <w:u w:val="single"/>
        </w:rPr>
        <w:t xml:space="preserve">regime </w:t>
      </w:r>
      <w:r w:rsidRPr="006E6B84">
        <w:rPr>
          <w:highlight w:val="cyan"/>
          <w:u w:val="single"/>
        </w:rPr>
        <w:t>elites</w:t>
      </w:r>
      <w:r w:rsidRPr="00FD507F">
        <w:rPr>
          <w:u w:val="single"/>
        </w:rPr>
        <w:t xml:space="preserve"> may </w:t>
      </w:r>
      <w:r w:rsidRPr="006E6B84">
        <w:rPr>
          <w:highlight w:val="cyan"/>
          <w:u w:val="single"/>
        </w:rPr>
        <w:t>reason</w:t>
      </w:r>
      <w:r w:rsidRPr="00CF7CCD">
        <w:rPr>
          <w:sz w:val="16"/>
        </w:rPr>
        <w:t xml:space="preserve"> that </w:t>
      </w:r>
      <w:r w:rsidRPr="00FD507F">
        <w:rPr>
          <w:u w:val="single"/>
        </w:rPr>
        <w:t xml:space="preserve">a </w:t>
      </w:r>
      <w:r w:rsidRPr="00FD507F">
        <w:rPr>
          <w:b/>
          <w:bCs/>
          <w:u w:val="single"/>
        </w:rPr>
        <w:t xml:space="preserve">firmer </w:t>
      </w:r>
      <w:r w:rsidRPr="006E6B84">
        <w:rPr>
          <w:b/>
          <w:bCs/>
          <w:highlight w:val="cyan"/>
          <w:u w:val="single"/>
        </w:rPr>
        <w:t>grip</w:t>
      </w:r>
      <w:r w:rsidRPr="006E6B84">
        <w:rPr>
          <w:highlight w:val="cyan"/>
          <w:u w:val="single"/>
        </w:rPr>
        <w:t xml:space="preserve"> on power</w:t>
      </w:r>
      <w:r w:rsidRPr="00CF7CCD">
        <w:rPr>
          <w:sz w:val="16"/>
        </w:rPr>
        <w:t xml:space="preserve"> may </w:t>
      </w:r>
      <w:r w:rsidRPr="006E6B84">
        <w:rPr>
          <w:highlight w:val="cyan"/>
          <w:u w:val="single"/>
        </w:rPr>
        <w:t>free them to carry out</w:t>
      </w:r>
      <w:r w:rsidRPr="00CF7CCD">
        <w:rPr>
          <w:sz w:val="16"/>
        </w:rPr>
        <w:t xml:space="preserve"> more </w:t>
      </w:r>
      <w:r w:rsidRPr="006E6B84">
        <w:rPr>
          <w:highlight w:val="cyan"/>
          <w:u w:val="single"/>
        </w:rPr>
        <w:t>assertive foreign policies</w:t>
      </w:r>
      <w:r w:rsidRPr="00FD507F">
        <w:rPr>
          <w:u w:val="single"/>
        </w:rPr>
        <w:t xml:space="preserve"> without fear of being </w:t>
      </w:r>
      <w:r w:rsidRPr="00FD507F">
        <w:rPr>
          <w:b/>
          <w:bCs/>
          <w:u w:val="single"/>
        </w:rPr>
        <w:t>undermined</w:t>
      </w:r>
      <w:r w:rsidRPr="00FD507F">
        <w:rPr>
          <w:u w:val="single"/>
        </w:rPr>
        <w:t xml:space="preserve"> at home.</w:t>
      </w:r>
      <w:r>
        <w:rPr>
          <w:u w:val="single"/>
        </w:rPr>
        <w:t xml:space="preserve"> </w:t>
      </w:r>
      <w:r w:rsidRPr="00CF7CCD">
        <w:rPr>
          <w:sz w:val="16"/>
        </w:rPr>
        <w:t xml:space="preserve">There are, however, several complications to this general intuition. Some states already have sufficiently buoyant revenues relative to their small populations to satisfy their publics and feed clientelistic networks. Providing largesse can also backfire if prices drop; taking away something valuable that people have grown used to is a dangerous game, especially when elites aren’t ready to play it. And then of course there is the famed “oil curse”: For all sorts of reasons, from “Dutch disease” economic distortions to the derangement of normal citizen-state relationships, oil riches can in time undermine regimes, weakening and even destroying them. That said, </w:t>
      </w:r>
      <w:r w:rsidRPr="00FD507F">
        <w:rPr>
          <w:u w:val="single"/>
        </w:rPr>
        <w:t>a</w:t>
      </w:r>
      <w:r w:rsidRPr="00CF7CCD">
        <w:rPr>
          <w:sz w:val="16"/>
        </w:rPr>
        <w:t xml:space="preserve"> more </w:t>
      </w:r>
      <w:r w:rsidRPr="00FD507F">
        <w:rPr>
          <w:u w:val="single"/>
        </w:rPr>
        <w:t xml:space="preserve">recent </w:t>
      </w:r>
      <w:r w:rsidRPr="00FD507F">
        <w:rPr>
          <w:b/>
          <w:bCs/>
          <w:u w:val="single"/>
        </w:rPr>
        <w:t>body of research</w:t>
      </w:r>
      <w:r w:rsidRPr="00CF7CCD">
        <w:rPr>
          <w:sz w:val="16"/>
        </w:rPr>
        <w:t xml:space="preserve"> has </w:t>
      </w:r>
      <w:r w:rsidRPr="00FD507F">
        <w:rPr>
          <w:b/>
          <w:bCs/>
          <w:u w:val="single"/>
        </w:rPr>
        <w:t xml:space="preserve">empirically </w:t>
      </w:r>
      <w:r w:rsidRPr="009565BE">
        <w:rPr>
          <w:b/>
          <w:bCs/>
          <w:u w:val="single"/>
        </w:rPr>
        <w:t>demonstrated</w:t>
      </w:r>
      <w:r w:rsidRPr="009565BE">
        <w:rPr>
          <w:sz w:val="16"/>
        </w:rPr>
        <w:t xml:space="preserve"> the intuitive twin of this conclusion: </w:t>
      </w:r>
      <w:r w:rsidRPr="009565BE">
        <w:rPr>
          <w:u w:val="single"/>
        </w:rPr>
        <w:t xml:space="preserve">Higher prices cause greater </w:t>
      </w:r>
      <w:r w:rsidRPr="009565BE">
        <w:rPr>
          <w:b/>
          <w:bCs/>
          <w:u w:val="single"/>
        </w:rPr>
        <w:t>interstate aggression</w:t>
      </w:r>
      <w:r w:rsidRPr="009565BE">
        <w:rPr>
          <w:u w:val="single"/>
        </w:rPr>
        <w:t xml:space="preserve"> by oil-producing countries.</w:t>
      </w:r>
      <w:r w:rsidRPr="009565BE">
        <w:rPr>
          <w:sz w:val="16"/>
        </w:rPr>
        <w:t xml:space="preserve"> Why would this be the case? </w:t>
      </w:r>
      <w:r w:rsidRPr="009565BE">
        <w:rPr>
          <w:u w:val="single"/>
        </w:rPr>
        <w:t xml:space="preserve">Greater oil revenue </w:t>
      </w:r>
      <w:r w:rsidRPr="009565BE">
        <w:rPr>
          <w:b/>
          <w:bCs/>
          <w:u w:val="single"/>
        </w:rPr>
        <w:t>flushes petrostates</w:t>
      </w:r>
      <w:r w:rsidRPr="009565BE">
        <w:rPr>
          <w:u w:val="single"/>
        </w:rPr>
        <w:t xml:space="preserve"> with confidence and</w:t>
      </w:r>
      <w:r w:rsidRPr="009565BE">
        <w:rPr>
          <w:sz w:val="16"/>
        </w:rPr>
        <w:t xml:space="preserve"> also </w:t>
      </w:r>
      <w:r w:rsidRPr="009565BE">
        <w:rPr>
          <w:u w:val="single"/>
        </w:rPr>
        <w:t>cash</w:t>
      </w:r>
      <w:r w:rsidRPr="009565BE">
        <w:rPr>
          <w:sz w:val="16"/>
        </w:rPr>
        <w:t xml:space="preserve"> that </w:t>
      </w:r>
      <w:r w:rsidRPr="009565BE">
        <w:rPr>
          <w:u w:val="single"/>
        </w:rPr>
        <w:t>they</w:t>
      </w:r>
      <w:r w:rsidRPr="009565BE">
        <w:rPr>
          <w:sz w:val="16"/>
        </w:rPr>
        <w:t xml:space="preserve"> can </w:t>
      </w:r>
      <w:r w:rsidRPr="009565BE">
        <w:rPr>
          <w:u w:val="single"/>
        </w:rPr>
        <w:t xml:space="preserve">put toward </w:t>
      </w:r>
      <w:r w:rsidRPr="009565BE">
        <w:rPr>
          <w:b/>
          <w:bCs/>
          <w:u w:val="single"/>
        </w:rPr>
        <w:t>military spending</w:t>
      </w:r>
      <w:r w:rsidRPr="009565BE">
        <w:rPr>
          <w:u w:val="single"/>
        </w:rPr>
        <w:t xml:space="preserve"> or </w:t>
      </w:r>
      <w:r w:rsidRPr="009565BE">
        <w:rPr>
          <w:b/>
          <w:bCs/>
          <w:u w:val="single"/>
        </w:rPr>
        <w:t>foreign adventures</w:t>
      </w:r>
      <w:r w:rsidRPr="009565BE">
        <w:rPr>
          <w:u w:val="single"/>
        </w:rPr>
        <w:t>. To take one</w:t>
      </w:r>
      <w:r w:rsidRPr="009565BE">
        <w:rPr>
          <w:sz w:val="16"/>
        </w:rPr>
        <w:t xml:space="preserve"> obvious </w:t>
      </w:r>
      <w:r w:rsidRPr="009565BE">
        <w:rPr>
          <w:u w:val="single"/>
        </w:rPr>
        <w:t>example, we</w:t>
      </w:r>
      <w:r w:rsidRPr="009565BE">
        <w:rPr>
          <w:sz w:val="16"/>
        </w:rPr>
        <w:t xml:space="preserve"> need only </w:t>
      </w:r>
      <w:r w:rsidRPr="009565BE">
        <w:rPr>
          <w:u w:val="single"/>
        </w:rPr>
        <w:t>look to Iran’s using its oil revenue to fund</w:t>
      </w:r>
      <w:r w:rsidRPr="009565BE">
        <w:rPr>
          <w:sz w:val="16"/>
        </w:rPr>
        <w:t xml:space="preserve"> proxy groups such as </w:t>
      </w:r>
      <w:r w:rsidRPr="009565BE">
        <w:rPr>
          <w:u w:val="single"/>
        </w:rPr>
        <w:t>Hamas and Hezbollah.</w:t>
      </w:r>
      <w:r w:rsidRPr="009565BE">
        <w:rPr>
          <w:sz w:val="16"/>
        </w:rPr>
        <w:t xml:space="preserve"> Furthermore, </w:t>
      </w:r>
      <w:r w:rsidRPr="009565BE">
        <w:rPr>
          <w:u w:val="single"/>
        </w:rPr>
        <w:t>military spending by one</w:t>
      </w:r>
      <w:r w:rsidRPr="009565BE">
        <w:rPr>
          <w:sz w:val="16"/>
        </w:rPr>
        <w:t xml:space="preserve"> regional </w:t>
      </w:r>
      <w:r w:rsidRPr="009565BE">
        <w:rPr>
          <w:u w:val="single"/>
        </w:rPr>
        <w:t xml:space="preserve">oil producer can </w:t>
      </w:r>
      <w:r w:rsidRPr="009565BE">
        <w:rPr>
          <w:b/>
          <w:bCs/>
          <w:u w:val="single"/>
        </w:rPr>
        <w:t>beget spending</w:t>
      </w:r>
      <w:r w:rsidRPr="009565BE">
        <w:rPr>
          <w:u w:val="single"/>
        </w:rPr>
        <w:t xml:space="preserve"> by others, fueling </w:t>
      </w:r>
      <w:r w:rsidRPr="009565BE">
        <w:rPr>
          <w:b/>
          <w:bCs/>
          <w:u w:val="single"/>
        </w:rPr>
        <w:t>regional arms races</w:t>
      </w:r>
      <w:r w:rsidRPr="009565BE">
        <w:rPr>
          <w:u w:val="single"/>
        </w:rPr>
        <w:t xml:space="preserve"> that</w:t>
      </w:r>
      <w:r w:rsidRPr="009565BE">
        <w:rPr>
          <w:sz w:val="16"/>
        </w:rPr>
        <w:t xml:space="preserve"> can </w:t>
      </w:r>
      <w:r w:rsidRPr="009565BE">
        <w:rPr>
          <w:u w:val="single"/>
        </w:rPr>
        <w:t xml:space="preserve">make </w:t>
      </w:r>
      <w:r w:rsidRPr="009565BE">
        <w:rPr>
          <w:b/>
          <w:bCs/>
          <w:u w:val="single"/>
        </w:rPr>
        <w:t>aggression</w:t>
      </w:r>
      <w:r w:rsidRPr="009565BE">
        <w:rPr>
          <w:u w:val="single"/>
        </w:rPr>
        <w:t xml:space="preserve"> and conflict by </w:t>
      </w:r>
      <w:r w:rsidRPr="009565BE">
        <w:rPr>
          <w:b/>
          <w:bCs/>
          <w:u w:val="single"/>
        </w:rPr>
        <w:t>miscalculation</w:t>
      </w:r>
      <w:r w:rsidRPr="009565BE">
        <w:rPr>
          <w:u w:val="single"/>
        </w:rPr>
        <w:t xml:space="preserve"> more likely.</w:t>
      </w:r>
      <w:r w:rsidRPr="009565BE">
        <w:rPr>
          <w:sz w:val="16"/>
        </w:rPr>
        <w:t xml:space="preserve"> The onset of the Iran-Iraq War in September 1980 may be a prime example of that dynamic.</w:t>
      </w:r>
      <w:r w:rsidRPr="00CF7CCD">
        <w:rPr>
          <w:sz w:val="16"/>
        </w:rPr>
        <w:t xml:space="preserve"> Most prominent among the </w:t>
      </w:r>
      <w:r w:rsidRPr="006E6B84">
        <w:rPr>
          <w:highlight w:val="cyan"/>
          <w:u w:val="single"/>
        </w:rPr>
        <w:t>empirical studies</w:t>
      </w:r>
      <w:r w:rsidRPr="00CF7CCD">
        <w:rPr>
          <w:sz w:val="16"/>
        </w:rPr>
        <w:t xml:space="preserve"> is Cullen S. Hendrix’s 2014 paper, which </w:t>
      </w:r>
      <w:r w:rsidRPr="006E6B84">
        <w:rPr>
          <w:highlight w:val="cyan"/>
          <w:u w:val="single"/>
        </w:rPr>
        <w:t xml:space="preserve">shows a </w:t>
      </w:r>
      <w:r w:rsidRPr="006E6B84">
        <w:rPr>
          <w:b/>
          <w:bCs/>
          <w:highlight w:val="cyan"/>
          <w:u w:val="single"/>
        </w:rPr>
        <w:t>statistically significant relationship</w:t>
      </w:r>
      <w:r w:rsidRPr="006E6B84">
        <w:rPr>
          <w:highlight w:val="cyan"/>
          <w:u w:val="single"/>
        </w:rPr>
        <w:t xml:space="preserve"> between </w:t>
      </w:r>
      <w:r w:rsidRPr="006E6B84">
        <w:rPr>
          <w:b/>
          <w:bCs/>
          <w:highlight w:val="cyan"/>
          <w:u w:val="single"/>
        </w:rPr>
        <w:t>higher oil prices</w:t>
      </w:r>
      <w:r w:rsidRPr="006E6B84">
        <w:rPr>
          <w:highlight w:val="cyan"/>
          <w:u w:val="single"/>
        </w:rPr>
        <w:t xml:space="preserve"> and “</w:t>
      </w:r>
      <w:r w:rsidRPr="006E6B84">
        <w:rPr>
          <w:b/>
          <w:bCs/>
          <w:highlight w:val="cyan"/>
          <w:u w:val="single"/>
        </w:rPr>
        <w:t>dispute behavior</w:t>
      </w:r>
      <w:r w:rsidRPr="006E6B84">
        <w:rPr>
          <w:highlight w:val="cyan"/>
          <w:u w:val="single"/>
        </w:rPr>
        <w:t>”</w:t>
      </w:r>
      <w:r w:rsidRPr="00CF7CCD">
        <w:rPr>
          <w:sz w:val="16"/>
        </w:rPr>
        <w:t xml:space="preserve"> (military actions short of actual war) </w:t>
      </w:r>
      <w:r w:rsidRPr="00FD507F">
        <w:rPr>
          <w:u w:val="single"/>
        </w:rPr>
        <w:t>by oil-exporters.</w:t>
      </w:r>
      <w:r w:rsidRPr="00CF7CCD">
        <w:rPr>
          <w:sz w:val="16"/>
        </w:rPr>
        <w:t xml:space="preserve"> (Hendrix also summed it up nicely in this </w:t>
      </w:r>
      <w:r w:rsidRPr="00FA478E">
        <w:rPr>
          <w:sz w:val="16"/>
        </w:rPr>
        <w:t xml:space="preserve">Washington Post piece.) He found that </w:t>
      </w:r>
      <w:r w:rsidRPr="00FA478E">
        <w:rPr>
          <w:u w:val="single"/>
        </w:rPr>
        <w:t>“all things being equal, a</w:t>
      </w:r>
      <w:r w:rsidRPr="00FA478E">
        <w:rPr>
          <w:sz w:val="16"/>
        </w:rPr>
        <w:t xml:space="preserve"> one standard deviation </w:t>
      </w:r>
      <w:r w:rsidRPr="00FA478E">
        <w:rPr>
          <w:b/>
          <w:bCs/>
          <w:u w:val="single"/>
        </w:rPr>
        <w:t>($18.60) increase</w:t>
      </w:r>
      <w:r w:rsidRPr="00FA478E">
        <w:rPr>
          <w:u w:val="single"/>
        </w:rPr>
        <w:t xml:space="preserve"> in the price per barrel of oil</w:t>
      </w:r>
      <w:r w:rsidRPr="00FA478E">
        <w:rPr>
          <w:sz w:val="16"/>
        </w:rPr>
        <w:t xml:space="preserve"> from the sample mean ($33.81) </w:t>
      </w:r>
      <w:r w:rsidRPr="00FA478E">
        <w:rPr>
          <w:u w:val="single"/>
        </w:rPr>
        <w:t xml:space="preserve">is associated with a </w:t>
      </w:r>
      <w:r w:rsidRPr="00FA478E">
        <w:rPr>
          <w:b/>
          <w:bCs/>
          <w:u w:val="single"/>
        </w:rPr>
        <w:t>13 percent increase</w:t>
      </w:r>
      <w:r w:rsidRPr="00FA478E">
        <w:rPr>
          <w:u w:val="single"/>
        </w:rPr>
        <w:t xml:space="preserve"> in the frequency of [</w:t>
      </w:r>
      <w:r w:rsidRPr="00FA478E">
        <w:rPr>
          <w:b/>
          <w:bCs/>
          <w:u w:val="single"/>
        </w:rPr>
        <w:t>dispute behavior</w:t>
      </w:r>
      <w:r w:rsidRPr="00FA478E">
        <w:rPr>
          <w:u w:val="single"/>
        </w:rPr>
        <w:t>]” in oil-exporting states.</w:t>
      </w:r>
      <w:r w:rsidRPr="00FA478E">
        <w:rPr>
          <w:sz w:val="16"/>
        </w:rPr>
        <w:t xml:space="preserve"> He also found that, </w:t>
      </w:r>
      <w:r w:rsidRPr="00FA478E">
        <w:rPr>
          <w:u w:val="single"/>
        </w:rPr>
        <w:t xml:space="preserve">above </w:t>
      </w:r>
      <w:r w:rsidRPr="00FA478E">
        <w:rPr>
          <w:b/>
          <w:bCs/>
          <w:u w:val="single"/>
        </w:rPr>
        <w:t>$77</w:t>
      </w:r>
      <w:r w:rsidRPr="00FA478E">
        <w:rPr>
          <w:u w:val="single"/>
        </w:rPr>
        <w:t xml:space="preserve"> a barrel, oil-exporters are significantly more </w:t>
      </w:r>
      <w:r w:rsidRPr="00FA478E">
        <w:rPr>
          <w:b/>
          <w:bCs/>
          <w:u w:val="single"/>
        </w:rPr>
        <w:t>dispute prone</w:t>
      </w:r>
      <w:r w:rsidRPr="00FA478E">
        <w:rPr>
          <w:u w:val="single"/>
        </w:rPr>
        <w:t xml:space="preserve"> than non-oil exporters. </w:t>
      </w:r>
      <w:r w:rsidRPr="00FA478E">
        <w:rPr>
          <w:sz w:val="16"/>
        </w:rPr>
        <w:t>Hendrix also explores the potential</w:t>
      </w:r>
      <w:r w:rsidRPr="00CF7CCD">
        <w:rPr>
          <w:sz w:val="16"/>
        </w:rPr>
        <w:t xml:space="preserve"> complication of reverse causality: Could dispute behavior by oil-exporting countries be driving prices higher, rather than the other way around? A key analytical consideration here is timing. We can all agree that geopolitical activity affects prices in the short-term (such as the Syria example mentioned above), but is this reverse causality true on a sustained basis? Parsing out long-term signal from short-term noise, Hendrix examines whether elevated aggregate dispute behavior affects oil prices at the yearly—rather than daily or weekly—level, and finds that this relationship does not hold. His explanation here is that other players typically step in to redress </w:t>
      </w:r>
      <w:r w:rsidRPr="00FA478E">
        <w:rPr>
          <w:sz w:val="16"/>
        </w:rPr>
        <w:t>markets: “</w:t>
      </w:r>
      <w:r w:rsidRPr="00FA478E">
        <w:rPr>
          <w:u w:val="single"/>
        </w:rPr>
        <w:t xml:space="preserve">While </w:t>
      </w:r>
      <w:r w:rsidRPr="00FA478E">
        <w:rPr>
          <w:b/>
          <w:bCs/>
          <w:u w:val="single"/>
        </w:rPr>
        <w:t>dispute behavior</w:t>
      </w:r>
      <w:r w:rsidRPr="00FA478E">
        <w:rPr>
          <w:u w:val="single"/>
        </w:rPr>
        <w:t xml:space="preserve"> may drive prices </w:t>
      </w:r>
      <w:r w:rsidRPr="00FA478E">
        <w:rPr>
          <w:b/>
          <w:bCs/>
          <w:u w:val="single"/>
        </w:rPr>
        <w:t>changes</w:t>
      </w:r>
      <w:r w:rsidRPr="00FA478E">
        <w:rPr>
          <w:sz w:val="16"/>
        </w:rPr>
        <w:t xml:space="preserve"> in the short term . . . </w:t>
      </w:r>
      <w:r w:rsidRPr="00FA478E">
        <w:rPr>
          <w:u w:val="single"/>
        </w:rPr>
        <w:t xml:space="preserve">the </w:t>
      </w:r>
      <w:r w:rsidRPr="00FA478E">
        <w:rPr>
          <w:b/>
          <w:bCs/>
          <w:u w:val="single"/>
        </w:rPr>
        <w:t>strategic significance</w:t>
      </w:r>
      <w:r w:rsidRPr="00FA478E">
        <w:rPr>
          <w:u w:val="single"/>
        </w:rPr>
        <w:t xml:space="preserve"> of </w:t>
      </w:r>
      <w:r w:rsidRPr="008C335D">
        <w:rPr>
          <w:u w:val="single"/>
        </w:rPr>
        <w:t>oil prices</w:t>
      </w:r>
      <w:r w:rsidRPr="008C335D">
        <w:rPr>
          <w:sz w:val="16"/>
        </w:rPr>
        <w:t xml:space="preserve"> and oil-exporting states </w:t>
      </w:r>
      <w:r w:rsidRPr="008C335D">
        <w:rPr>
          <w:u w:val="single"/>
        </w:rPr>
        <w:t xml:space="preserve">encourages </w:t>
      </w:r>
      <w:r w:rsidRPr="008C335D">
        <w:rPr>
          <w:b/>
          <w:bCs/>
          <w:u w:val="single"/>
        </w:rPr>
        <w:t>major powers</w:t>
      </w:r>
      <w:r w:rsidRPr="008C335D">
        <w:rPr>
          <w:u w:val="single"/>
        </w:rPr>
        <w:t xml:space="preserve"> to act in ways that </w:t>
      </w:r>
      <w:r w:rsidRPr="008C335D">
        <w:rPr>
          <w:b/>
          <w:bCs/>
          <w:u w:val="single"/>
        </w:rPr>
        <w:t>stabilize markets</w:t>
      </w:r>
      <w:r w:rsidRPr="008C335D">
        <w:rPr>
          <w:sz w:val="16"/>
        </w:rPr>
        <w:t xml:space="preserve">, either </w:t>
      </w:r>
      <w:r w:rsidRPr="008C335D">
        <w:rPr>
          <w:u w:val="single"/>
        </w:rPr>
        <w:t xml:space="preserve">through </w:t>
      </w:r>
      <w:r w:rsidRPr="008C335D">
        <w:rPr>
          <w:b/>
          <w:bCs/>
          <w:u w:val="single"/>
        </w:rPr>
        <w:t xml:space="preserve">market </w:t>
      </w:r>
      <w:r w:rsidRPr="008C335D">
        <w:rPr>
          <w:u w:val="single"/>
        </w:rPr>
        <w:t>intervention . . . or</w:t>
      </w:r>
      <w:r w:rsidRPr="008C335D">
        <w:rPr>
          <w:sz w:val="16"/>
        </w:rPr>
        <w:t xml:space="preserve"> direct, </w:t>
      </w:r>
      <w:r w:rsidRPr="008C335D">
        <w:rPr>
          <w:b/>
          <w:bCs/>
          <w:u w:val="single"/>
        </w:rPr>
        <w:t>armed</w:t>
      </w:r>
      <w:r w:rsidRPr="00FD507F">
        <w:rPr>
          <w:b/>
          <w:bCs/>
          <w:u w:val="single"/>
        </w:rPr>
        <w:t xml:space="preserve"> intervention</w:t>
      </w:r>
      <w:r w:rsidRPr="00FD507F">
        <w:rPr>
          <w:u w:val="single"/>
        </w:rPr>
        <w:t>.”</w:t>
      </w:r>
      <w:r>
        <w:rPr>
          <w:u w:val="single"/>
        </w:rPr>
        <w:t xml:space="preserve"> </w:t>
      </w:r>
      <w:r w:rsidRPr="00CF7CCD">
        <w:rPr>
          <w:sz w:val="16"/>
        </w:rPr>
        <w:t xml:space="preserve">Jeff Colgan of Brown University has also touched on this topic, finding through his research that </w:t>
      </w:r>
      <w:r w:rsidRPr="006E6B84">
        <w:rPr>
          <w:highlight w:val="cyan"/>
          <w:u w:val="single"/>
        </w:rPr>
        <w:t>oil</w:t>
      </w:r>
      <w:r w:rsidRPr="00CF7CCD">
        <w:rPr>
          <w:sz w:val="16"/>
        </w:rPr>
        <w:t xml:space="preserve"> has </w:t>
      </w:r>
      <w:r w:rsidRPr="006E6B84">
        <w:rPr>
          <w:highlight w:val="cyan"/>
          <w:u w:val="single"/>
        </w:rPr>
        <w:t>fueled</w:t>
      </w:r>
      <w:r w:rsidRPr="00CF7CCD">
        <w:rPr>
          <w:sz w:val="16"/>
        </w:rPr>
        <w:t>—in some way—</w:t>
      </w:r>
      <w:r w:rsidRPr="00FD507F">
        <w:rPr>
          <w:b/>
          <w:bCs/>
          <w:u w:val="single"/>
        </w:rPr>
        <w:t>one quarter</w:t>
      </w:r>
      <w:r w:rsidRPr="00FD507F">
        <w:rPr>
          <w:u w:val="single"/>
        </w:rPr>
        <w:t xml:space="preserve"> to </w:t>
      </w:r>
      <w:r w:rsidRPr="00FD507F">
        <w:rPr>
          <w:b/>
          <w:bCs/>
          <w:u w:val="single"/>
        </w:rPr>
        <w:t xml:space="preserve">one </w:t>
      </w:r>
      <w:r w:rsidRPr="006E6B84">
        <w:rPr>
          <w:b/>
          <w:bCs/>
          <w:highlight w:val="cyan"/>
          <w:u w:val="single"/>
        </w:rPr>
        <w:t>half</w:t>
      </w:r>
      <w:r w:rsidRPr="006E6B84">
        <w:rPr>
          <w:highlight w:val="cyan"/>
          <w:u w:val="single"/>
        </w:rPr>
        <w:t xml:space="preserve"> of interstate wars since 1973.</w:t>
      </w:r>
      <w:r w:rsidRPr="00CF7CCD">
        <w:rPr>
          <w:sz w:val="16"/>
        </w:rPr>
        <w:t xml:space="preserve"> He </w:t>
      </w:r>
      <w:r w:rsidRPr="00FA478E">
        <w:rPr>
          <w:sz w:val="16"/>
        </w:rPr>
        <w:t xml:space="preserve">also notes that </w:t>
      </w:r>
      <w:r w:rsidRPr="00FA478E">
        <w:rPr>
          <w:u w:val="single"/>
        </w:rPr>
        <w:t xml:space="preserve">oil-producers are </w:t>
      </w:r>
      <w:r w:rsidRPr="00FA478E">
        <w:rPr>
          <w:b/>
          <w:bCs/>
          <w:u w:val="single"/>
        </w:rPr>
        <w:t>50 percent more likely</w:t>
      </w:r>
      <w:r w:rsidRPr="00FA478E">
        <w:rPr>
          <w:u w:val="single"/>
        </w:rPr>
        <w:t xml:space="preserve"> to engage in conflict than </w:t>
      </w:r>
      <w:r w:rsidRPr="00FA478E">
        <w:rPr>
          <w:b/>
          <w:bCs/>
          <w:u w:val="single"/>
        </w:rPr>
        <w:t>non-oil producers</w:t>
      </w:r>
      <w:r w:rsidRPr="00FA478E">
        <w:rPr>
          <w:u w:val="single"/>
        </w:rPr>
        <w:t>.</w:t>
      </w:r>
      <w:r w:rsidRPr="00FA478E">
        <w:rPr>
          <w:sz w:val="16"/>
        </w:rPr>
        <w:t xml:space="preserve"> Colgan identifies </w:t>
      </w:r>
      <w:r w:rsidRPr="00FA478E">
        <w:rPr>
          <w:u w:val="single"/>
        </w:rPr>
        <w:t>eight, non-mutually</w:t>
      </w:r>
      <w:r w:rsidRPr="00AB6AF7">
        <w:rPr>
          <w:u w:val="single"/>
        </w:rPr>
        <w:t xml:space="preserve"> exclusive </w:t>
      </w:r>
      <w:r w:rsidRPr="006E6B84">
        <w:rPr>
          <w:b/>
          <w:bCs/>
          <w:highlight w:val="cyan"/>
          <w:u w:val="single"/>
        </w:rPr>
        <w:t>causal mechanisms</w:t>
      </w:r>
      <w:r w:rsidRPr="006E6B84">
        <w:rPr>
          <w:highlight w:val="cyan"/>
          <w:u w:val="single"/>
        </w:rPr>
        <w:t xml:space="preserve"> for how oil fuels</w:t>
      </w:r>
      <w:r w:rsidRPr="00AB6AF7">
        <w:rPr>
          <w:u w:val="single"/>
        </w:rPr>
        <w:t xml:space="preserve"> </w:t>
      </w:r>
      <w:r w:rsidRPr="00AB6AF7">
        <w:rPr>
          <w:b/>
          <w:bCs/>
          <w:u w:val="single"/>
        </w:rPr>
        <w:t xml:space="preserve">international </w:t>
      </w:r>
      <w:r w:rsidRPr="006E6B84">
        <w:rPr>
          <w:b/>
          <w:bCs/>
          <w:highlight w:val="cyan"/>
          <w:u w:val="single"/>
        </w:rPr>
        <w:t>conflict</w:t>
      </w:r>
      <w:r w:rsidRPr="00CF7CCD">
        <w:rPr>
          <w:sz w:val="16"/>
        </w:rPr>
        <w:t xml:space="preserve">, most of </w:t>
      </w:r>
      <w:r w:rsidRPr="00AB6AF7">
        <w:rPr>
          <w:u w:val="single"/>
        </w:rPr>
        <w:t>which are</w:t>
      </w:r>
      <w:r w:rsidRPr="00CF7CCD">
        <w:rPr>
          <w:sz w:val="16"/>
        </w:rPr>
        <w:t xml:space="preserve"> implicitly </w:t>
      </w:r>
      <w:r w:rsidRPr="00AB6AF7">
        <w:rPr>
          <w:u w:val="single"/>
        </w:rPr>
        <w:t xml:space="preserve">exacerbated by </w:t>
      </w:r>
      <w:r w:rsidRPr="00AB6AF7">
        <w:rPr>
          <w:b/>
          <w:bCs/>
          <w:u w:val="single"/>
        </w:rPr>
        <w:t>higher prices</w:t>
      </w:r>
      <w:r w:rsidRPr="00AB6AF7">
        <w:rPr>
          <w:u w:val="single"/>
        </w:rPr>
        <w:t xml:space="preserve">. They are: “(1) </w:t>
      </w:r>
      <w:r w:rsidRPr="006E6B84">
        <w:rPr>
          <w:b/>
          <w:bCs/>
          <w:highlight w:val="cyan"/>
          <w:u w:val="single"/>
        </w:rPr>
        <w:t>resource wars</w:t>
      </w:r>
      <w:r w:rsidRPr="00CF7CCD">
        <w:rPr>
          <w:sz w:val="16"/>
        </w:rPr>
        <w:t xml:space="preserve">, in which states try to acquire oil reserves by force; </w:t>
      </w:r>
      <w:r w:rsidRPr="00AB6AF7">
        <w:rPr>
          <w:u w:val="single"/>
        </w:rPr>
        <w:t xml:space="preserve">(2) </w:t>
      </w:r>
      <w:r w:rsidRPr="006E6B84">
        <w:rPr>
          <w:b/>
          <w:bCs/>
          <w:highlight w:val="cyan"/>
          <w:u w:val="single"/>
        </w:rPr>
        <w:t>petro-aggression</w:t>
      </w:r>
      <w:r w:rsidRPr="00CF7CCD">
        <w:rPr>
          <w:sz w:val="16"/>
        </w:rPr>
        <w:t xml:space="preserve">, whereby oil insulates aggressive leaders such as Saddam Hussein or Ayatollah Ruhollah Khomeini from domestic opposition and therefore makes them more willing to engage in risky foreign policy adventurism; </w:t>
      </w:r>
      <w:r w:rsidRPr="00AB6AF7">
        <w:rPr>
          <w:u w:val="single"/>
        </w:rPr>
        <w:t xml:space="preserve">(3) the </w:t>
      </w:r>
      <w:r w:rsidRPr="00AB6AF7">
        <w:rPr>
          <w:b/>
          <w:bCs/>
          <w:u w:val="single"/>
        </w:rPr>
        <w:t>externalization of civil wars</w:t>
      </w:r>
      <w:r w:rsidRPr="00AB6AF7">
        <w:rPr>
          <w:u w:val="single"/>
        </w:rPr>
        <w:t xml:space="preserve"> in oil-producing states</w:t>
      </w:r>
      <w:r w:rsidRPr="00CF7CCD">
        <w:rPr>
          <w:sz w:val="16"/>
        </w:rPr>
        <w:t xml:space="preserve"> (“petrostates”); </w:t>
      </w:r>
      <w:r w:rsidRPr="00AB6AF7">
        <w:rPr>
          <w:u w:val="single"/>
        </w:rPr>
        <w:t xml:space="preserve">(4) </w:t>
      </w:r>
      <w:r w:rsidRPr="00AB6AF7">
        <w:rPr>
          <w:b/>
          <w:bCs/>
          <w:u w:val="single"/>
        </w:rPr>
        <w:t>financing for insurgencies</w:t>
      </w:r>
      <w:r w:rsidRPr="00CF7CCD">
        <w:rPr>
          <w:sz w:val="16"/>
        </w:rPr>
        <w:t xml:space="preserve">—for instance, Iran funneling oil money to Hezbollah; </w:t>
      </w:r>
      <w:r w:rsidRPr="00AB6AF7">
        <w:rPr>
          <w:u w:val="single"/>
        </w:rPr>
        <w:t xml:space="preserve">(5) </w:t>
      </w:r>
      <w:r w:rsidRPr="00AB6AF7">
        <w:rPr>
          <w:b/>
          <w:bCs/>
          <w:u w:val="single"/>
        </w:rPr>
        <w:t>conflicts</w:t>
      </w:r>
      <w:r w:rsidRPr="00AB6AF7">
        <w:rPr>
          <w:u w:val="single"/>
        </w:rPr>
        <w:t xml:space="preserve"> triggered by the prospect of oil-market domination</w:t>
      </w:r>
      <w:r w:rsidRPr="00CF7CCD">
        <w:rPr>
          <w:sz w:val="16"/>
        </w:rPr>
        <w:t xml:space="preserve">, such as the U.S. war with Iraq over Kuwait in 1991; </w:t>
      </w:r>
      <w:r w:rsidRPr="00AB6AF7">
        <w:rPr>
          <w:u w:val="single"/>
        </w:rPr>
        <w:t xml:space="preserve">(6) </w:t>
      </w:r>
      <w:r w:rsidRPr="006E6B84">
        <w:rPr>
          <w:b/>
          <w:bCs/>
          <w:highlight w:val="cyan"/>
          <w:u w:val="single"/>
        </w:rPr>
        <w:t>clashes</w:t>
      </w:r>
      <w:r w:rsidRPr="006E6B84">
        <w:rPr>
          <w:highlight w:val="cyan"/>
          <w:u w:val="single"/>
        </w:rPr>
        <w:t xml:space="preserve"> over control of oil transit routes</w:t>
      </w:r>
      <w:r w:rsidRPr="00CF7CCD">
        <w:rPr>
          <w:sz w:val="16"/>
        </w:rPr>
        <w:t xml:space="preserve">, such as shipping lanes and pipelines; </w:t>
      </w:r>
      <w:r w:rsidRPr="00AB6AF7">
        <w:rPr>
          <w:u w:val="single"/>
        </w:rPr>
        <w:t xml:space="preserve">(7) </w:t>
      </w:r>
      <w:r w:rsidRPr="00AB6AF7">
        <w:rPr>
          <w:b/>
          <w:bCs/>
          <w:u w:val="single"/>
        </w:rPr>
        <w:t>oil-related grievances</w:t>
      </w:r>
      <w:r w:rsidRPr="00AB6AF7">
        <w:rPr>
          <w:u w:val="single"/>
        </w:rPr>
        <w:t>, whereby</w:t>
      </w:r>
      <w:r w:rsidRPr="00CF7CCD">
        <w:rPr>
          <w:sz w:val="16"/>
        </w:rPr>
        <w:t xml:space="preserve"> the </w:t>
      </w:r>
      <w:r w:rsidRPr="00AB6AF7">
        <w:rPr>
          <w:u w:val="single"/>
        </w:rPr>
        <w:t xml:space="preserve">presence of </w:t>
      </w:r>
      <w:r w:rsidRPr="00AB6AF7">
        <w:rPr>
          <w:b/>
          <w:bCs/>
          <w:u w:val="single"/>
        </w:rPr>
        <w:t>foreign workers</w:t>
      </w:r>
      <w:r w:rsidRPr="00CF7CCD">
        <w:rPr>
          <w:sz w:val="16"/>
        </w:rPr>
        <w:t xml:space="preserve"> in petrostates </w:t>
      </w:r>
      <w:r w:rsidRPr="00AB6AF7">
        <w:rPr>
          <w:u w:val="single"/>
        </w:rPr>
        <w:t>helps extremist groups</w:t>
      </w:r>
      <w:r w:rsidRPr="00CF7CCD">
        <w:rPr>
          <w:sz w:val="16"/>
        </w:rPr>
        <w:t xml:space="preserve"> such as al-Qaeda </w:t>
      </w:r>
      <w:r w:rsidRPr="00AB6AF7">
        <w:rPr>
          <w:u w:val="single"/>
        </w:rPr>
        <w:t xml:space="preserve">recruit locals; and (8) </w:t>
      </w:r>
      <w:r w:rsidRPr="00AB6AF7">
        <w:rPr>
          <w:b/>
          <w:bCs/>
          <w:u w:val="single"/>
        </w:rPr>
        <w:t>oil-related obstacles</w:t>
      </w:r>
      <w:r w:rsidRPr="00AB6AF7">
        <w:rPr>
          <w:u w:val="single"/>
        </w:rPr>
        <w:t xml:space="preserve"> to </w:t>
      </w:r>
      <w:r w:rsidRPr="00AB6AF7">
        <w:rPr>
          <w:b/>
          <w:bCs/>
          <w:u w:val="single"/>
        </w:rPr>
        <w:t>multilateral cooperation</w:t>
      </w:r>
      <w:r w:rsidRPr="00CF7CCD">
        <w:rPr>
          <w:sz w:val="16"/>
        </w:rPr>
        <w:t>, such as when an importer’s attempt to curry favor with a petrostate prevents multilateral cooperation on security issues.”</w:t>
      </w:r>
      <w:r w:rsidRPr="00A76C16">
        <w:rPr>
          <w:sz w:val="16"/>
        </w:rPr>
        <w:t xml:space="preserve"> Though he doesn’t substantiate statistically that higher prices lead to more conflict through these channels, he implies it heavily. For example, he writes that, “the low oil prices of the 1990s have given way to higher and more volatile prices, increasing the magnitude of the consequences one can expect from oil-conflict linkages.” While the emerging academic evidence may validate the claim that higher oil prices lead to more aggression, the historical and anecdotal evidence is somewhat mixed, and understandably so. Oil price is clearly only one of many inputs into foreign policy decision-making, and an indirect one at that. No leader thinks, “Now that oil is at $X, I’m going to invade my neighbor.” Context obviously matters, too: No one imagines that Ecuador or Norway is going to invade or try to blackmail a neighbor just because spot prices rise 15 or 30 percent in a given six-month period. </w:t>
      </w:r>
      <w:r w:rsidRPr="006E6B84">
        <w:rPr>
          <w:rStyle w:val="StyleUnderline"/>
          <w:highlight w:val="cyan"/>
        </w:rPr>
        <w:t xml:space="preserve">Price levels </w:t>
      </w:r>
      <w:r w:rsidRPr="006E6B84">
        <w:rPr>
          <w:rStyle w:val="Emphasis"/>
          <w:highlight w:val="cyan"/>
        </w:rPr>
        <w:t>seep into decision-making</w:t>
      </w:r>
      <w:r w:rsidRPr="00A76C16">
        <w:rPr>
          <w:rStyle w:val="Emphasis"/>
        </w:rPr>
        <w:t xml:space="preserve"> more subtly</w:t>
      </w:r>
      <w:r w:rsidRPr="00A76C16">
        <w:rPr>
          <w:rStyle w:val="StyleUnderline"/>
        </w:rPr>
        <w:t>, affecting interlocking beliefs about strategic behavior generally and specific cases more particularly; they may fuel self-confidence by shoring up budget outlooks and funding the tools of more aggressive behavior in contexts where such behavior could conceivably make sense</w:t>
      </w:r>
      <w:r w:rsidRPr="00A76C16">
        <w:rPr>
          <w:sz w:val="16"/>
        </w:rPr>
        <w:t xml:space="preserve">. Moreover, there are many contravening (and occasionally countervailing) complications. Prominent among these is the fact that low oil prices can incentivize states to “wave the flag” in order to distract from domestic difficulties—so the impact of low oil prices might lead to more aggressive behavior in some cases. That suggests that neither high nor low prices per se may be the trigger affecting behavior, but rather notable changes in price that become politically salient in one way or another. And there’s also the tricky issue of timing: Over what timeframe does increased oil revenue fuel aggression? Is it in anticipation of higher prices, in direct response to the current pricing levels, or is there more of a lag in effect as oil revenue slowly shores up—or is expected to shore up—budgets and military spending over time? The answer might depend on specific cases and leadership cadres. There is also a scaling </w:t>
      </w:r>
      <w:r w:rsidRPr="00951F30">
        <w:rPr>
          <w:sz w:val="16"/>
        </w:rPr>
        <w:t xml:space="preserve">problem. If a 20 percent rise in oil prices makes a more assertive foreign policy more likely in a given country, does a 40 percent rise make it twice as likely? Or put differently, how much of a difference in price, and presumably in expected revenues, does it take to cross a threshold where it might have an impact on decision-making? Are there multiple thresholds? Russia exemplifies these issues. Taking the same long view as George W. Bush in his interview, it seems self-evident that </w:t>
      </w:r>
      <w:r w:rsidRPr="00951F30">
        <w:rPr>
          <w:rStyle w:val="StyleUnderline"/>
        </w:rPr>
        <w:t>rising oil prices and higher government revenues over the course of the 2000s gave Putin confidence, funded military expansion and modernization, and helped enable Russia’s most revanchist tendencies. Between 2003 and 2013, Russian military expenditure doubled as the price of Brent crude rose from a low of around $20 a barrel in 2001 to a high of more than $140 a barrel in 2008</w:t>
      </w:r>
      <w:r w:rsidRPr="00951F30">
        <w:rPr>
          <w:sz w:val="16"/>
        </w:rPr>
        <w:t xml:space="preserve">. </w:t>
      </w:r>
      <w:r w:rsidRPr="006E6B84">
        <w:rPr>
          <w:rStyle w:val="StyleUnderline"/>
          <w:highlight w:val="cyan"/>
        </w:rPr>
        <w:t>Russia</w:t>
      </w:r>
      <w:r w:rsidRPr="008C335D">
        <w:rPr>
          <w:sz w:val="16"/>
        </w:rPr>
        <w:t xml:space="preserve">, as the saying goes, </w:t>
      </w:r>
      <w:r w:rsidRPr="008C335D">
        <w:rPr>
          <w:rStyle w:val="Emphasis"/>
        </w:rPr>
        <w:t>is a gas station with nuclear weapons</w:t>
      </w:r>
      <w:r w:rsidRPr="006E6B84">
        <w:rPr>
          <w:rStyle w:val="Emphasis"/>
          <w:highlight w:val="cyan"/>
        </w:rPr>
        <w:t xml:space="preserve">; a higher pump price </w:t>
      </w:r>
      <w:r w:rsidRPr="008C335D">
        <w:rPr>
          <w:rStyle w:val="Emphasis"/>
        </w:rPr>
        <w:t xml:space="preserve">thus </w:t>
      </w:r>
      <w:r w:rsidRPr="006E6B84">
        <w:rPr>
          <w:rStyle w:val="Emphasis"/>
          <w:highlight w:val="cyan"/>
        </w:rPr>
        <w:t>means more weapons, nuclear and otherwise</w:t>
      </w:r>
      <w:r w:rsidRPr="00951F30">
        <w:rPr>
          <w:sz w:val="16"/>
        </w:rPr>
        <w:t xml:space="preserve">. But when you cross reference this conclusion with specific acts of Russian aggression over the past roughly twenty years, the picture gets much more complicated. </w:t>
      </w:r>
      <w:r w:rsidRPr="00951F30">
        <w:rPr>
          <w:rStyle w:val="StyleUnderline"/>
        </w:rPr>
        <w:t>When Russia invaded Georgia in</w:t>
      </w:r>
      <w:r w:rsidRPr="00951F30">
        <w:rPr>
          <w:sz w:val="16"/>
        </w:rPr>
        <w:t xml:space="preserve"> August 2008, </w:t>
      </w:r>
      <w:r w:rsidRPr="00951F30">
        <w:rPr>
          <w:rStyle w:val="StyleUnderline"/>
        </w:rPr>
        <w:t>oil was above $100 a barrel</w:t>
      </w:r>
      <w:r w:rsidRPr="00951F30">
        <w:rPr>
          <w:sz w:val="16"/>
        </w:rPr>
        <w:t xml:space="preserve">. </w:t>
      </w:r>
      <w:r w:rsidRPr="00951F30">
        <w:rPr>
          <w:rStyle w:val="StyleUnderline"/>
        </w:rPr>
        <w:t>Same with Russia’s invasion of Crimea</w:t>
      </w:r>
      <w:r w:rsidRPr="00951F30">
        <w:rPr>
          <w:sz w:val="16"/>
        </w:rPr>
        <w:t xml:space="preserve"> in 2014. But Russia also dramatically intervened in Syria in September 2015, when oil had dropped to around $50 a barrel and the economy was sputtering due to both low energy prices and Western sanctions. Here, many analysts plausibly described these interventions as a way of rallying Russians to the flag and distracting them from domestic hardship. More likely, Putin saw an emergency in Syria that simply had to be dealt with, no matter the cost or risk; the Assad regime was in danger of collapsing, and Syria is Russia’s only ally offering ports and bases in the Mediterranean basin. So Russia is a bit of a mixed bag, but on balance its behavior—especially over a long timeframe—appears to support the thesis. Saudi Arabia’s role </w:t>
      </w:r>
      <w:r w:rsidRPr="00951F30">
        <w:rPr>
          <w:rStyle w:val="StyleUnderline"/>
        </w:rPr>
        <w:t>in the 1973 Yom Kippur</w:t>
      </w:r>
      <w:r w:rsidRPr="00951F30">
        <w:rPr>
          <w:sz w:val="16"/>
        </w:rPr>
        <w:t xml:space="preserve"> war also illustrates the tricky question of timing. Saudi funding of the effort was enabled by a financial buffer created by a rise in revenues from the late 1960s, and was likely justified by an expected rise in revenues due to an oil price increase</w:t>
      </w:r>
      <w:r w:rsidRPr="00A76C16">
        <w:rPr>
          <w:sz w:val="16"/>
        </w:rPr>
        <w:t xml:space="preserve"> that was anticipated, in part, because of the very war it was in the process of financing. Its reserves had already grown so large that, for the first time, Saudi Arabia could ride out a supply (and revenue) disruption and still finance a war. But the Saudis helped finance a war that they themselves did not participate in. So if r</w:t>
      </w:r>
      <w:r w:rsidRPr="00A76C16">
        <w:rPr>
          <w:rStyle w:val="StyleUnderline"/>
        </w:rPr>
        <w:t>ising oil prices led to greater interstate aggression, it did so in this case in a particularly indirect way</w:t>
      </w:r>
      <w:r w:rsidRPr="00A76C16">
        <w:rPr>
          <w:sz w:val="16"/>
        </w:rPr>
        <w:t xml:space="preserve">. These are all interesting and important nuances that attenuate any direct causal connection one might be tempted to draw between oil prices and conflict. So it would be nice to know if historical studies have shown any significant statistical relationship between fluctuations in key sources of government revenue (and what memoirs and archives tell us about how those situations were perceived) and interstate behavior. It would be even nicer to drill down into such studies to find cases where specific lucrative commodities—for example, European colonial profits such as from British opium sales in China, or cotton grown in Egypt—made any difference in the behavior of the relevant governments. Alas, such studies do not exist. But </w:t>
      </w:r>
      <w:r w:rsidRPr="00A76C16">
        <w:rPr>
          <w:rStyle w:val="StyleUnderline"/>
        </w:rPr>
        <w:t xml:space="preserve">regardless of the timeframe and mechanism, academic and historical studies alike do suggest that </w:t>
      </w:r>
      <w:r w:rsidRPr="008C335D">
        <w:rPr>
          <w:rStyle w:val="StyleUnderline"/>
        </w:rPr>
        <w:t xml:space="preserve">higher oil prices have generally lead to more aggressive, or at least riskier, behavior in recent decades—whether </w:t>
      </w:r>
      <w:r w:rsidRPr="008C335D">
        <w:rPr>
          <w:rStyle w:val="Emphasis"/>
        </w:rPr>
        <w:t>in anticipation</w:t>
      </w:r>
      <w:r w:rsidRPr="008C335D">
        <w:rPr>
          <w:rStyle w:val="StyleUnderline"/>
        </w:rPr>
        <w:t xml:space="preserve"> of higher prices</w:t>
      </w:r>
      <w:r w:rsidRPr="00A76C16">
        <w:rPr>
          <w:rStyle w:val="StyleUnderline"/>
        </w:rPr>
        <w:t>, immediately in their wake, or only after sufficient revenue stores are built up</w:t>
      </w:r>
      <w:r w:rsidRPr="00A76C16">
        <w:rPr>
          <w:sz w:val="16"/>
        </w:rPr>
        <w:t xml:space="preserve">. So are we at a point in the energy price cycle where, all else equal, we should expect greater interstate conflict? </w:t>
      </w:r>
      <w:r w:rsidRPr="00A76C16">
        <w:rPr>
          <w:rStyle w:val="StyleUnderline"/>
        </w:rPr>
        <w:t>We’re close to Hendrix’s $77 a barrel threshold, above which oil-exporters are significantly more dispute-prone than non-oil exporters</w:t>
      </w:r>
      <w:r w:rsidRPr="00A76C16">
        <w:rPr>
          <w:sz w:val="16"/>
        </w:rPr>
        <w:t xml:space="preserve">. But given the nuances just described, </w:t>
      </w:r>
      <w:r w:rsidRPr="00A76C16">
        <w:rPr>
          <w:rStyle w:val="StyleUnderline"/>
        </w:rPr>
        <w:t xml:space="preserve">this </w:t>
      </w:r>
      <w:r w:rsidRPr="00951F30">
        <w:rPr>
          <w:rStyle w:val="StyleUnderline"/>
        </w:rPr>
        <w:t>specific price threshold is probably too cute</w:t>
      </w:r>
      <w:r w:rsidRPr="00951F30">
        <w:rPr>
          <w:sz w:val="16"/>
        </w:rPr>
        <w:t xml:space="preserve">. </w:t>
      </w:r>
      <w:r w:rsidRPr="00951F30">
        <w:rPr>
          <w:rStyle w:val="StyleUnderline"/>
        </w:rPr>
        <w:t>The more realistic argument to make is about the effect of a higher-price vs. lower-price paradigm over a multi-year horizon</w:t>
      </w:r>
      <w:r w:rsidRPr="00951F30">
        <w:rPr>
          <w:sz w:val="16"/>
        </w:rPr>
        <w:t xml:space="preserve"> (particularly in light of the timing issue and potential lag). And if the period of the past two years (when Brent largely hovered between $40 and $60) was a lower-price paradigm </w:t>
      </w:r>
      <w:r w:rsidRPr="00951F30">
        <w:rPr>
          <w:rStyle w:val="StyleUnderline"/>
        </w:rPr>
        <w:t>18-19 is potentially gearing up to be a higher-price paradigm driven by continued supply cuts by OPEC</w:t>
      </w:r>
      <w:r w:rsidRPr="00951F30">
        <w:rPr>
          <w:sz w:val="16"/>
        </w:rPr>
        <w:t xml:space="preserve">, tight global inventories, and—in a coincidental way—heightened geopolitical risks. We’ll see how these factors play out, but </w:t>
      </w:r>
      <w:r w:rsidRPr="00951F30">
        <w:rPr>
          <w:rStyle w:val="StyleUnderline"/>
        </w:rPr>
        <w:t>if oil prices remain elevated we may begin to subtly feel their effects on behavior by Iran, Saudi Arabia, Russia, and perhaps others</w:t>
      </w:r>
      <w:r w:rsidRPr="00951F30">
        <w:rPr>
          <w:sz w:val="16"/>
        </w:rPr>
        <w:t xml:space="preserve">. None of this is to say that oil prices are the most important factor in the geopolitical outlook over the near, medium, or long-term. The reputed hawkishness of Mike Pompeo and John Bolton, the effect of the upcoming mid-term elections on Trump’s decision-making, and reactions to potential exogenous shocks (for example, a major clash in Syria between U.S. or Israeli and Iranian or Russian forces) will play a much more direct and important role in shaping the geopolitical landscape. But </w:t>
      </w:r>
      <w:r w:rsidRPr="00951F30">
        <w:rPr>
          <w:rStyle w:val="StyleUnderline"/>
        </w:rPr>
        <w:t xml:space="preserve">a higher oil price regime (if it holds) could well make petrostates like Iran, Saudi, and Russia </w:t>
      </w:r>
      <w:r w:rsidRPr="00951F30">
        <w:rPr>
          <w:rStyle w:val="Emphasis"/>
        </w:rPr>
        <w:t>more aggressive</w:t>
      </w:r>
      <w:r w:rsidRPr="00951F30">
        <w:rPr>
          <w:rStyle w:val="StyleUnderline"/>
        </w:rPr>
        <w:t>—either in challenging the</w:t>
      </w:r>
      <w:r w:rsidRPr="00951F30">
        <w:rPr>
          <w:sz w:val="16"/>
        </w:rPr>
        <w:t xml:space="preserve"> </w:t>
      </w:r>
      <w:r w:rsidRPr="00951F30">
        <w:rPr>
          <w:rStyle w:val="StyleUnderline"/>
        </w:rPr>
        <w:t>U</w:t>
      </w:r>
      <w:r w:rsidRPr="00951F30">
        <w:rPr>
          <w:sz w:val="16"/>
        </w:rPr>
        <w:t xml:space="preserve">nited </w:t>
      </w:r>
      <w:r w:rsidRPr="00951F30">
        <w:rPr>
          <w:rStyle w:val="StyleUnderline"/>
        </w:rPr>
        <w:t>S</w:t>
      </w:r>
      <w:r w:rsidRPr="00951F30">
        <w:rPr>
          <w:sz w:val="16"/>
        </w:rPr>
        <w:t xml:space="preserve">tates </w:t>
      </w:r>
      <w:r w:rsidRPr="00951F30">
        <w:rPr>
          <w:rStyle w:val="StyleUnderline"/>
        </w:rPr>
        <w:t xml:space="preserve">and Europe in the case of Russia, or by </w:t>
      </w:r>
      <w:r w:rsidRPr="00F05AB4">
        <w:rPr>
          <w:rStyle w:val="Emphasis"/>
        </w:rPr>
        <w:t>exacerbating</w:t>
      </w:r>
      <w:r w:rsidRPr="00951F30">
        <w:rPr>
          <w:rStyle w:val="Emphasis"/>
        </w:rPr>
        <w:t xml:space="preserve"> ongoing proxy conflicts</w:t>
      </w:r>
      <w:r w:rsidRPr="00951F30">
        <w:rPr>
          <w:rStyle w:val="StyleUnderline"/>
        </w:rPr>
        <w:t xml:space="preserve"> in and around the Middle East in the cases of Iran and Saudi Arabia</w:t>
      </w:r>
      <w:r w:rsidRPr="00951F30">
        <w:rPr>
          <w:sz w:val="16"/>
        </w:rPr>
        <w:t xml:space="preserve">. Given these and other dynamics, we should </w:t>
      </w:r>
      <w:r w:rsidRPr="00951F30">
        <w:rPr>
          <w:rStyle w:val="Emphasis"/>
        </w:rPr>
        <w:t>expect a bumpy ride ahead</w:t>
      </w:r>
      <w:r w:rsidRPr="00951F30">
        <w:rPr>
          <w:sz w:val="16"/>
        </w:rPr>
        <w:t>.</w:t>
      </w:r>
    </w:p>
    <w:p w14:paraId="4A1CFA0D" w14:textId="77777777" w:rsidR="001E1BBC" w:rsidRDefault="001E1BBC" w:rsidP="001E1BBC">
      <w:pPr>
        <w:pStyle w:val="Heading3"/>
      </w:pPr>
      <w:r>
        <w:t>1AR---High Prices Bad</w:t>
      </w:r>
    </w:p>
    <w:p w14:paraId="54B1B0C5" w14:textId="77777777" w:rsidR="001E1BBC" w:rsidRDefault="001E1BBC" w:rsidP="001E1BBC">
      <w:pPr>
        <w:pStyle w:val="Heading4"/>
      </w:pPr>
      <w:r>
        <w:t>High oil prices cause war---its responsible for over half of wars with strong statistical backing---flushes petrostates with cash, which emboldens arms racing, creates great power insecurity, and clashes over supply lines---that’s Bunzel</w:t>
      </w:r>
    </w:p>
    <w:p w14:paraId="3FD74C8F" w14:textId="77777777" w:rsidR="001E1BBC" w:rsidRPr="005700BD" w:rsidRDefault="001E1BBC" w:rsidP="001E1BBC"/>
    <w:p w14:paraId="41A0DF5E" w14:textId="77777777" w:rsidR="001E1BBC" w:rsidRDefault="001E1BBC" w:rsidP="001E1BBC">
      <w:pPr>
        <w:pStyle w:val="Heading4"/>
      </w:pPr>
      <w:r>
        <w:t>Conversely, low oil prices solve war</w:t>
      </w:r>
    </w:p>
    <w:p w14:paraId="53A5F5AF" w14:textId="77777777" w:rsidR="001E1BBC" w:rsidRDefault="001E1BBC" w:rsidP="001E1BBC">
      <w:r w:rsidRPr="0092163D">
        <w:rPr>
          <w:rStyle w:val="Style13ptBold"/>
        </w:rPr>
        <w:t>Gordon et al. ’18</w:t>
      </w:r>
      <w:r>
        <w:t xml:space="preserve"> (Dr. David Gordon, Divya Reddy, Elizabeth Rosenberg, ​Neil Bhatiya and Edoardo Saravalle, Center for a New American Security, “U.S. Geopolitical Challenges and Opportunities in the Era of Lower Oil Prices”, </w:t>
      </w:r>
      <w:hyperlink r:id="rId8" w:history="1">
        <w:r w:rsidRPr="00125EE3">
          <w:rPr>
            <w:rStyle w:val="Hyperlink"/>
          </w:rPr>
          <w:t>https://www.cnas.org/publications/reports/u-s-geopolitical-challenges-and-opportunities-in-the-era-of-lower-oil-prices-1</w:t>
        </w:r>
      </w:hyperlink>
      <w:r>
        <w:t>, April 26, 2018)</w:t>
      </w:r>
    </w:p>
    <w:p w14:paraId="20CF20EE" w14:textId="77777777" w:rsidR="001E1BBC" w:rsidRPr="007717DA" w:rsidRDefault="001E1BBC" w:rsidP="001E1BBC">
      <w:pPr>
        <w:rPr>
          <w:u w:val="single"/>
        </w:rPr>
      </w:pPr>
      <w:r w:rsidRPr="001D4991">
        <w:rPr>
          <w:rStyle w:val="StyleUnderline"/>
        </w:rPr>
        <w:t xml:space="preserve">Since late 2014, new oil supply and Organization of the Petroleum Exporting Countries (OPEC) decisions have pushed </w:t>
      </w:r>
      <w:r w:rsidRPr="00EA7994">
        <w:rPr>
          <w:rStyle w:val="StyleUnderline"/>
        </w:rPr>
        <w:t>global prices down</w:t>
      </w:r>
      <w:r w:rsidRPr="001D4991">
        <w:rPr>
          <w:rStyle w:val="StyleUnderline"/>
        </w:rPr>
        <w:t xml:space="preserve"> and ushered in a new era of energy abundance</w:t>
      </w:r>
      <w:r w:rsidRPr="00A120A7">
        <w:rPr>
          <w:sz w:val="14"/>
        </w:rPr>
        <w:t xml:space="preserve">. Even as oil prices remain lower, U.S. shale producers have continued to contribute to global production and to add marginal supply whenever prices move up slightly. Furthermore, even as supply has increased, improved energy efficiency has reduced demand growth. Combined with difficulties in coordinating production cuts, these factors will likely keep the market sufficiently supplied going forward and maintain the lower prices, the recent rebound notwithstanding. </w:t>
      </w:r>
      <w:r w:rsidRPr="001D4991">
        <w:rPr>
          <w:rStyle w:val="StyleUnderline"/>
        </w:rPr>
        <w:t xml:space="preserve">These developments have reset the connection between energy and geopolitics. Today, </w:t>
      </w:r>
      <w:r w:rsidRPr="00EA7994">
        <w:rPr>
          <w:rStyle w:val="StyleUnderline"/>
        </w:rPr>
        <w:t>producers</w:t>
      </w:r>
      <w:r w:rsidRPr="001D4991">
        <w:rPr>
          <w:rStyle w:val="StyleUnderline"/>
        </w:rPr>
        <w:t>, not consumers, are bearing the primary risks in the new geopolitics of energy.</w:t>
      </w:r>
      <w:r w:rsidRPr="00A120A7">
        <w:rPr>
          <w:sz w:val="14"/>
        </w:rPr>
        <w:t xml:space="preserve"> </w:t>
      </w:r>
      <w:r w:rsidRPr="007717DA">
        <w:rPr>
          <w:rStyle w:val="StyleUnderline"/>
        </w:rPr>
        <w:t>For oil consumers, lower crude oil prices will reduce the tensions from supply uncertainty. Furthermore, moving away from a scarcity mindset can broaden energy and foreign policy options. The United States, as a major consumer and a resurgent producer, is benefiting from this shift. Declining energy security tensions among large Asian consumer countries could open opportunities for U.S. engagement</w:t>
      </w:r>
      <w:r w:rsidRPr="001D4991">
        <w:rPr>
          <w:rStyle w:val="StyleUnderline"/>
        </w:rPr>
        <w:t xml:space="preserve">. Similarly, </w:t>
      </w:r>
      <w:r w:rsidRPr="006E6B84">
        <w:rPr>
          <w:rStyle w:val="StyleUnderline"/>
          <w:highlight w:val="cyan"/>
        </w:rPr>
        <w:t>lower</w:t>
      </w:r>
      <w:r w:rsidRPr="001D4991">
        <w:rPr>
          <w:rStyle w:val="StyleUnderline"/>
        </w:rPr>
        <w:t xml:space="preserve"> oil </w:t>
      </w:r>
      <w:r w:rsidRPr="006E6B84">
        <w:rPr>
          <w:rStyle w:val="StyleUnderline"/>
          <w:highlight w:val="cyan"/>
        </w:rPr>
        <w:t xml:space="preserve">prices </w:t>
      </w:r>
      <w:r w:rsidRPr="00EA7994">
        <w:rPr>
          <w:rStyle w:val="StyleUnderline"/>
        </w:rPr>
        <w:t>could</w:t>
      </w:r>
      <w:r w:rsidRPr="001D4991">
        <w:rPr>
          <w:rStyle w:val="StyleUnderline"/>
        </w:rPr>
        <w:t xml:space="preserve"> </w:t>
      </w:r>
      <w:r w:rsidRPr="006E6B84">
        <w:rPr>
          <w:rStyle w:val="StyleUnderline"/>
          <w:highlight w:val="cyan"/>
        </w:rPr>
        <w:t>set the stage for positive evolution in the Middle East as countries like Saudi Arabia are incentivized to refashion their</w:t>
      </w:r>
      <w:r w:rsidRPr="001D4991">
        <w:rPr>
          <w:rStyle w:val="StyleUnderline"/>
        </w:rPr>
        <w:t xml:space="preserve"> oil-dependent </w:t>
      </w:r>
      <w:r w:rsidRPr="006E6B84">
        <w:rPr>
          <w:rStyle w:val="StyleUnderline"/>
          <w:highlight w:val="cyan"/>
        </w:rPr>
        <w:t>economies</w:t>
      </w:r>
      <w:r w:rsidRPr="001D4991">
        <w:rPr>
          <w:rStyle w:val="StyleUnderline"/>
        </w:rPr>
        <w:t>.</w:t>
      </w:r>
      <w:r>
        <w:rPr>
          <w:rStyle w:val="StyleUnderline"/>
        </w:rPr>
        <w:t xml:space="preserve"> </w:t>
      </w:r>
      <w:r w:rsidRPr="00A120A7">
        <w:rPr>
          <w:sz w:val="14"/>
        </w:rPr>
        <w:t xml:space="preserve">The shift in power balance from producers to consumers will also create new challenges for the United States. U.S. policymakers will have to find ways to support producer countries facing instability in an era of declining oil revenues. U.S adversaries are taking advantage of this new uncertainty. Russia, for example, has used offers of </w:t>
      </w:r>
      <w:r w:rsidRPr="007717DA">
        <w:rPr>
          <w:sz w:val="14"/>
        </w:rPr>
        <w:t xml:space="preserve">budgetary support to extend its reach into unstable countries like Venezuela. </w:t>
      </w:r>
      <w:r w:rsidRPr="007717DA">
        <w:rPr>
          <w:rStyle w:val="Emphasis"/>
        </w:rPr>
        <w:t>Lower prices will upend geopolitics globally</w:t>
      </w:r>
      <w:r w:rsidRPr="007717DA">
        <w:rPr>
          <w:sz w:val="14"/>
        </w:rPr>
        <w:t xml:space="preserve">. The changes are seen particularly clearly in three geographic areas: </w:t>
      </w:r>
      <w:r w:rsidRPr="007717DA">
        <w:rPr>
          <w:rStyle w:val="StyleUnderline"/>
        </w:rPr>
        <w:t>Russia: The new</w:t>
      </w:r>
      <w:r w:rsidRPr="0084224F">
        <w:rPr>
          <w:rStyle w:val="StyleUnderline"/>
        </w:rPr>
        <w:t xml:space="preserve"> era of </w:t>
      </w:r>
      <w:r w:rsidRPr="006E6B84">
        <w:rPr>
          <w:rStyle w:val="StyleUnderline"/>
          <w:highlight w:val="cyan"/>
        </w:rPr>
        <w:t>lower oil prices is a challenge to Russia and will</w:t>
      </w:r>
      <w:r w:rsidRPr="0084224F">
        <w:rPr>
          <w:rStyle w:val="StyleUnderline"/>
        </w:rPr>
        <w:t xml:space="preserve"> moderately </w:t>
      </w:r>
      <w:r w:rsidRPr="006E6B84">
        <w:rPr>
          <w:rStyle w:val="StyleUnderline"/>
          <w:highlight w:val="cyan"/>
        </w:rPr>
        <w:t>increase its dependence on outside investors</w:t>
      </w:r>
      <w:r w:rsidRPr="0084224F">
        <w:rPr>
          <w:rStyle w:val="StyleUnderline"/>
        </w:rPr>
        <w:t xml:space="preserve"> for its energy industry, even as it allows Moscow to maneuver for influence in cash-strapped countries plagued by instability.</w:t>
      </w:r>
      <w:r>
        <w:rPr>
          <w:rStyle w:val="StyleUnderline"/>
        </w:rPr>
        <w:t xml:space="preserve"> </w:t>
      </w:r>
      <w:r w:rsidRPr="006E6B84">
        <w:rPr>
          <w:rStyle w:val="StyleUnderline"/>
          <w:highlight w:val="cyan"/>
        </w:rPr>
        <w:t>The Middle East: Lower oil prices</w:t>
      </w:r>
      <w:r w:rsidRPr="0084224F">
        <w:rPr>
          <w:rStyle w:val="StyleUnderline"/>
        </w:rPr>
        <w:t xml:space="preserve"> have </w:t>
      </w:r>
      <w:r w:rsidRPr="006E6B84">
        <w:rPr>
          <w:rStyle w:val="StyleUnderline"/>
          <w:highlight w:val="cyan"/>
        </w:rPr>
        <w:t>created</w:t>
      </w:r>
      <w:r w:rsidRPr="0084224F">
        <w:rPr>
          <w:rStyle w:val="StyleUnderline"/>
        </w:rPr>
        <w:t xml:space="preserve"> </w:t>
      </w:r>
      <w:r w:rsidRPr="00EA7994">
        <w:rPr>
          <w:rStyle w:val="StyleUnderline"/>
        </w:rPr>
        <w:t xml:space="preserve">the </w:t>
      </w:r>
      <w:r w:rsidRPr="006E6B84">
        <w:rPr>
          <w:rStyle w:val="StyleUnderline"/>
          <w:highlight w:val="cyan"/>
        </w:rPr>
        <w:t>opportunity for</w:t>
      </w:r>
      <w:r w:rsidRPr="0084224F">
        <w:rPr>
          <w:rStyle w:val="StyleUnderline"/>
        </w:rPr>
        <w:t xml:space="preserve"> some level of </w:t>
      </w:r>
      <w:r w:rsidRPr="006E6B84">
        <w:rPr>
          <w:rStyle w:val="StyleUnderline"/>
          <w:highlight w:val="cyan"/>
        </w:rPr>
        <w:t>U.S. disengagement</w:t>
      </w:r>
      <w:r w:rsidRPr="0084224F">
        <w:rPr>
          <w:rStyle w:val="StyleUnderline"/>
        </w:rPr>
        <w:t xml:space="preserve"> from the Middle East. In the newly well-supplied global market, </w:t>
      </w:r>
      <w:r w:rsidRPr="006E6B84">
        <w:rPr>
          <w:rStyle w:val="StyleUnderline"/>
          <w:highlight w:val="cyan"/>
        </w:rPr>
        <w:t>the necessity to intervene</w:t>
      </w:r>
      <w:r w:rsidRPr="0084224F">
        <w:rPr>
          <w:rStyle w:val="StyleUnderline"/>
        </w:rPr>
        <w:t xml:space="preserve"> in the Middle East </w:t>
      </w:r>
      <w:r w:rsidRPr="006E6B84">
        <w:rPr>
          <w:rStyle w:val="StyleUnderline"/>
          <w:highlight w:val="cyan"/>
        </w:rPr>
        <w:t>to maintain stability</w:t>
      </w:r>
      <w:r w:rsidRPr="0084224F">
        <w:rPr>
          <w:rStyle w:val="StyleUnderline"/>
        </w:rPr>
        <w:t xml:space="preserve"> and quash price swings driven by geopolitical ris</w:t>
      </w:r>
      <w:r w:rsidRPr="00EA7994">
        <w:rPr>
          <w:rStyle w:val="StyleUnderline"/>
        </w:rPr>
        <w:t>k</w:t>
      </w:r>
      <w:r w:rsidRPr="0084224F">
        <w:rPr>
          <w:rStyle w:val="StyleUnderline"/>
        </w:rPr>
        <w:t xml:space="preserve"> </w:t>
      </w:r>
      <w:r w:rsidRPr="006E6B84">
        <w:rPr>
          <w:rStyle w:val="StyleUnderline"/>
          <w:highlight w:val="cyan"/>
        </w:rPr>
        <w:t>has decreased</w:t>
      </w:r>
      <w:r w:rsidRPr="0084224F">
        <w:rPr>
          <w:rStyle w:val="StyleUnderline"/>
        </w:rPr>
        <w:t>. However, the United States’ interests in the region go well beyond energy, and Washington still needs geopolitical stability in the Middle East to achieve its goals.</w:t>
      </w:r>
      <w:r>
        <w:rPr>
          <w:rStyle w:val="StyleUnderline"/>
        </w:rPr>
        <w:t xml:space="preserve"> </w:t>
      </w:r>
      <w:r w:rsidRPr="006E6B84">
        <w:rPr>
          <w:rStyle w:val="StyleUnderline"/>
          <w:highlight w:val="cyan"/>
        </w:rPr>
        <w:t>South and East Asia:</w:t>
      </w:r>
      <w:r w:rsidRPr="0084224F">
        <w:rPr>
          <w:rStyle w:val="StyleUnderline"/>
        </w:rPr>
        <w:t xml:space="preserve"> The two </w:t>
      </w:r>
      <w:r w:rsidRPr="006E6B84">
        <w:rPr>
          <w:rStyle w:val="StyleUnderline"/>
          <w:highlight w:val="cyan"/>
        </w:rPr>
        <w:t>big rising Asian powers – China and India – are enormous beneficiaries</w:t>
      </w:r>
      <w:r w:rsidRPr="0084224F">
        <w:rPr>
          <w:rStyle w:val="StyleUnderline"/>
        </w:rPr>
        <w:t xml:space="preserve"> of this new economic reality. For large-scale energy importers, </w:t>
      </w:r>
      <w:r w:rsidRPr="006E6B84">
        <w:rPr>
          <w:rStyle w:val="StyleUnderline"/>
          <w:highlight w:val="cyan"/>
        </w:rPr>
        <w:t>low prices</w:t>
      </w:r>
      <w:r w:rsidRPr="0084224F">
        <w:rPr>
          <w:rStyle w:val="StyleUnderline"/>
        </w:rPr>
        <w:t xml:space="preserve"> and more resilient supplies </w:t>
      </w:r>
      <w:r w:rsidRPr="006E6B84">
        <w:rPr>
          <w:rStyle w:val="StyleUnderline"/>
          <w:highlight w:val="cyan"/>
        </w:rPr>
        <w:t>have almost no downsides</w:t>
      </w:r>
      <w:r w:rsidRPr="0084224F">
        <w:rPr>
          <w:rStyle w:val="StyleUnderline"/>
        </w:rPr>
        <w:t xml:space="preserve">. On the geopolitical side, </w:t>
      </w:r>
      <w:r w:rsidRPr="00EA7994">
        <w:rPr>
          <w:rStyle w:val="StyleUnderline"/>
        </w:rPr>
        <w:t>China</w:t>
      </w:r>
      <w:r w:rsidRPr="0084224F">
        <w:rPr>
          <w:rStyle w:val="StyleUnderline"/>
        </w:rPr>
        <w:t xml:space="preserve"> – as the more advanced country – has been able to take greater advantage of the new context than has India, though New Delhi appears to be moving to catch up. The United States needs to monitor developments in the region and be prepared to work with both countries on how to best capitalize on this new abundance.</w:t>
      </w:r>
    </w:p>
    <w:p w14:paraId="452F0295" w14:textId="77777777" w:rsidR="001E1BBC" w:rsidRDefault="001E1BBC" w:rsidP="001E1BBC">
      <w:pPr>
        <w:pStyle w:val="Heading4"/>
      </w:pPr>
      <w:r>
        <w:t xml:space="preserve">Higher oil prices </w:t>
      </w:r>
      <w:r>
        <w:rPr>
          <w:u w:val="single"/>
        </w:rPr>
        <w:t>cause</w:t>
      </w:r>
      <w:r>
        <w:t xml:space="preserve"> interstate war.</w:t>
      </w:r>
    </w:p>
    <w:p w14:paraId="3782E9D8" w14:textId="77777777" w:rsidR="001E1BBC" w:rsidRPr="004D428D" w:rsidRDefault="001E1BBC" w:rsidP="001E1BBC">
      <w:pPr>
        <w:pStyle w:val="NoSpacing"/>
      </w:pPr>
      <w:r w:rsidRPr="004D428D">
        <w:rPr>
          <w:rStyle w:val="Style13ptBold"/>
        </w:rPr>
        <w:t>Bunzel ’18</w:t>
      </w:r>
      <w:r>
        <w:t xml:space="preserve"> [Theodore; May 30; MA in Global Theory and International Economics, formerly in the Office of the Chief Economist of the Department of the Treasury and the U.S. Embassy to Moscow; the American Interest, “Do High Oil Prices Mean More International Conflict?” </w:t>
      </w:r>
      <w:hyperlink r:id="rId9" w:history="1">
        <w:r w:rsidRPr="009F387E">
          <w:rPr>
            <w:rStyle w:val="Hyperlink"/>
          </w:rPr>
          <w:t>https://www.the-american-interest.com/2018/05/30/do-high-oil-prices-mean-more-international-conflict/</w:t>
        </w:r>
      </w:hyperlink>
      <w:r w:rsidRPr="009565BE">
        <w:t>]</w:t>
      </w:r>
    </w:p>
    <w:p w14:paraId="3451C389" w14:textId="77777777" w:rsidR="001E1BBC" w:rsidRDefault="001E1BBC" w:rsidP="001E1BBC">
      <w:r w:rsidRPr="00B318B2">
        <w:rPr>
          <w:sz w:val="16"/>
        </w:rPr>
        <w:t xml:space="preserve">That said, </w:t>
      </w:r>
      <w:r w:rsidRPr="00B318B2">
        <w:rPr>
          <w:rStyle w:val="StyleUnderline"/>
        </w:rPr>
        <w:t xml:space="preserve">a </w:t>
      </w:r>
      <w:r w:rsidRPr="00B318B2">
        <w:rPr>
          <w:rStyle w:val="Emphasis"/>
        </w:rPr>
        <w:t xml:space="preserve">more recent body of </w:t>
      </w:r>
      <w:r w:rsidRPr="00B318B2">
        <w:rPr>
          <w:rStyle w:val="Emphasis"/>
          <w:highlight w:val="cyan"/>
        </w:rPr>
        <w:t>research</w:t>
      </w:r>
      <w:r w:rsidRPr="00B318B2">
        <w:rPr>
          <w:rStyle w:val="StyleUnderline"/>
        </w:rPr>
        <w:t xml:space="preserve"> has </w:t>
      </w:r>
      <w:r w:rsidRPr="00B318B2">
        <w:rPr>
          <w:rStyle w:val="Emphasis"/>
        </w:rPr>
        <w:t xml:space="preserve">empirically </w:t>
      </w:r>
      <w:r w:rsidRPr="00B318B2">
        <w:rPr>
          <w:rStyle w:val="Emphasis"/>
          <w:highlight w:val="cyan"/>
        </w:rPr>
        <w:t>demonstrated</w:t>
      </w:r>
      <w:r w:rsidRPr="00B318B2">
        <w:rPr>
          <w:sz w:val="16"/>
        </w:rPr>
        <w:t xml:space="preserve"> the intuitive twin of this conclusion: </w:t>
      </w:r>
      <w:r w:rsidRPr="00B318B2">
        <w:rPr>
          <w:rStyle w:val="StyleUnderline"/>
          <w:highlight w:val="cyan"/>
        </w:rPr>
        <w:t>Higher prices cause</w:t>
      </w:r>
      <w:r w:rsidRPr="00B318B2">
        <w:rPr>
          <w:rStyle w:val="StyleUnderline"/>
        </w:rPr>
        <w:t xml:space="preserve"> </w:t>
      </w:r>
      <w:r w:rsidRPr="00B318B2">
        <w:rPr>
          <w:rStyle w:val="Emphasis"/>
        </w:rPr>
        <w:t xml:space="preserve">greater </w:t>
      </w:r>
      <w:r w:rsidRPr="00B318B2">
        <w:rPr>
          <w:rStyle w:val="Emphasis"/>
          <w:highlight w:val="cyan"/>
        </w:rPr>
        <w:t>interstate aggression</w:t>
      </w:r>
      <w:r w:rsidRPr="00B318B2">
        <w:rPr>
          <w:rStyle w:val="StyleUnderline"/>
          <w:highlight w:val="cyan"/>
        </w:rPr>
        <w:t xml:space="preserve"> by oil</w:t>
      </w:r>
      <w:r w:rsidRPr="00B318B2">
        <w:rPr>
          <w:rStyle w:val="StyleUnderline"/>
        </w:rPr>
        <w:t xml:space="preserve">-producing </w:t>
      </w:r>
      <w:r w:rsidRPr="00B318B2">
        <w:rPr>
          <w:rStyle w:val="StyleUnderline"/>
          <w:highlight w:val="cyan"/>
        </w:rPr>
        <w:t>countries</w:t>
      </w:r>
      <w:r w:rsidRPr="00B318B2">
        <w:rPr>
          <w:sz w:val="16"/>
        </w:rPr>
        <w:t xml:space="preserve">. Why would this be the case? </w:t>
      </w:r>
      <w:r w:rsidRPr="00B318B2">
        <w:rPr>
          <w:rStyle w:val="StyleUnderline"/>
        </w:rPr>
        <w:t xml:space="preserve">Greater oil </w:t>
      </w:r>
      <w:r w:rsidRPr="00B318B2">
        <w:rPr>
          <w:rStyle w:val="StyleUnderline"/>
          <w:highlight w:val="cyan"/>
        </w:rPr>
        <w:t xml:space="preserve">revenue </w:t>
      </w:r>
      <w:r w:rsidRPr="00B318B2">
        <w:rPr>
          <w:rStyle w:val="Emphasis"/>
          <w:highlight w:val="cyan"/>
        </w:rPr>
        <w:t>flushes</w:t>
      </w:r>
      <w:r w:rsidRPr="00B318B2">
        <w:rPr>
          <w:rStyle w:val="StyleUnderline"/>
        </w:rPr>
        <w:t xml:space="preserve"> petro</w:t>
      </w:r>
      <w:r w:rsidRPr="00B318B2">
        <w:rPr>
          <w:rStyle w:val="StyleUnderline"/>
          <w:highlight w:val="cyan"/>
        </w:rPr>
        <w:t xml:space="preserve">states with </w:t>
      </w:r>
      <w:r w:rsidRPr="00B318B2">
        <w:rPr>
          <w:rStyle w:val="Emphasis"/>
          <w:highlight w:val="cyan"/>
        </w:rPr>
        <w:t>confidence</w:t>
      </w:r>
      <w:r w:rsidRPr="00B318B2">
        <w:rPr>
          <w:rStyle w:val="StyleUnderline"/>
          <w:highlight w:val="cyan"/>
        </w:rPr>
        <w:t xml:space="preserve"> and</w:t>
      </w:r>
      <w:r w:rsidRPr="00B318B2">
        <w:rPr>
          <w:sz w:val="16"/>
        </w:rPr>
        <w:t xml:space="preserve"> also </w:t>
      </w:r>
      <w:r w:rsidRPr="00B318B2">
        <w:rPr>
          <w:rStyle w:val="Emphasis"/>
          <w:highlight w:val="cyan"/>
        </w:rPr>
        <w:t>cash</w:t>
      </w:r>
      <w:r w:rsidRPr="00B318B2">
        <w:rPr>
          <w:sz w:val="16"/>
        </w:rPr>
        <w:t xml:space="preserve"> that </w:t>
      </w:r>
      <w:r w:rsidRPr="00B318B2">
        <w:rPr>
          <w:rStyle w:val="StyleUnderline"/>
        </w:rPr>
        <w:t>they</w:t>
      </w:r>
      <w:r w:rsidRPr="00B318B2">
        <w:rPr>
          <w:sz w:val="16"/>
        </w:rPr>
        <w:t xml:space="preserve"> can </w:t>
      </w:r>
      <w:r w:rsidRPr="00B318B2">
        <w:rPr>
          <w:rStyle w:val="StyleUnderline"/>
        </w:rPr>
        <w:t xml:space="preserve">put </w:t>
      </w:r>
      <w:r w:rsidRPr="00B318B2">
        <w:rPr>
          <w:rStyle w:val="StyleUnderline"/>
          <w:highlight w:val="cyan"/>
        </w:rPr>
        <w:t>to</w:t>
      </w:r>
      <w:r w:rsidRPr="00B318B2">
        <w:rPr>
          <w:rStyle w:val="StyleUnderline"/>
        </w:rPr>
        <w:t xml:space="preserve">ward </w:t>
      </w:r>
      <w:r w:rsidRPr="00B318B2">
        <w:rPr>
          <w:rStyle w:val="Emphasis"/>
          <w:highlight w:val="cyan"/>
        </w:rPr>
        <w:t>military</w:t>
      </w:r>
      <w:r w:rsidRPr="00B318B2">
        <w:rPr>
          <w:rStyle w:val="Emphasis"/>
        </w:rPr>
        <w:t xml:space="preserve"> spending</w:t>
      </w:r>
      <w:r w:rsidRPr="00B318B2">
        <w:rPr>
          <w:rStyle w:val="StyleUnderline"/>
        </w:rPr>
        <w:t xml:space="preserve"> or </w:t>
      </w:r>
      <w:r w:rsidRPr="00B318B2">
        <w:rPr>
          <w:rStyle w:val="Emphasis"/>
        </w:rPr>
        <w:t xml:space="preserve">foreign </w:t>
      </w:r>
      <w:r w:rsidRPr="00B318B2">
        <w:rPr>
          <w:rStyle w:val="Emphasis"/>
          <w:highlight w:val="cyan"/>
        </w:rPr>
        <w:t>adventures</w:t>
      </w:r>
      <w:r w:rsidRPr="00B318B2">
        <w:rPr>
          <w:sz w:val="16"/>
        </w:rPr>
        <w:t xml:space="preserve">. To take one obvious </w:t>
      </w:r>
      <w:r w:rsidRPr="00B318B2">
        <w:rPr>
          <w:rStyle w:val="StyleUnderline"/>
        </w:rPr>
        <w:t>example</w:t>
      </w:r>
      <w:r w:rsidRPr="00B318B2">
        <w:rPr>
          <w:sz w:val="16"/>
        </w:rPr>
        <w:t xml:space="preserve">, we need only look to </w:t>
      </w:r>
      <w:r w:rsidRPr="00B318B2">
        <w:rPr>
          <w:rStyle w:val="StyleUnderline"/>
          <w:highlight w:val="cyan"/>
        </w:rPr>
        <w:t>Iran’s</w:t>
      </w:r>
      <w:r w:rsidRPr="00B318B2">
        <w:rPr>
          <w:rStyle w:val="StyleUnderline"/>
        </w:rPr>
        <w:t xml:space="preserve"> using its </w:t>
      </w:r>
      <w:r w:rsidRPr="00B318B2">
        <w:rPr>
          <w:rStyle w:val="StyleUnderline"/>
          <w:highlight w:val="cyan"/>
        </w:rPr>
        <w:t>oil</w:t>
      </w:r>
      <w:r w:rsidRPr="00B318B2">
        <w:rPr>
          <w:rStyle w:val="StyleUnderline"/>
        </w:rPr>
        <w:t xml:space="preserve"> revenue to </w:t>
      </w:r>
      <w:r w:rsidRPr="00B318B2">
        <w:rPr>
          <w:rStyle w:val="StyleUnderline"/>
          <w:highlight w:val="cyan"/>
        </w:rPr>
        <w:t>fund</w:t>
      </w:r>
      <w:r w:rsidRPr="00B318B2">
        <w:rPr>
          <w:sz w:val="16"/>
        </w:rPr>
        <w:t xml:space="preserve"> proxy groups such as </w:t>
      </w:r>
      <w:r w:rsidRPr="00B318B2">
        <w:rPr>
          <w:rStyle w:val="StyleUnderline"/>
          <w:highlight w:val="cyan"/>
        </w:rPr>
        <w:t>Hamas</w:t>
      </w:r>
      <w:r w:rsidRPr="00B318B2">
        <w:rPr>
          <w:rStyle w:val="StyleUnderline"/>
        </w:rPr>
        <w:t xml:space="preserve"> and </w:t>
      </w:r>
      <w:r w:rsidRPr="00B318B2">
        <w:rPr>
          <w:rStyle w:val="StyleUnderline"/>
          <w:highlight w:val="cyan"/>
        </w:rPr>
        <w:t>Hezbollah</w:t>
      </w:r>
      <w:r w:rsidRPr="00B318B2">
        <w:rPr>
          <w:sz w:val="16"/>
        </w:rPr>
        <w:t xml:space="preserve">. Furthermore, </w:t>
      </w:r>
      <w:r w:rsidRPr="00B318B2">
        <w:rPr>
          <w:rStyle w:val="Emphasis"/>
        </w:rPr>
        <w:t xml:space="preserve">military </w:t>
      </w:r>
      <w:r w:rsidRPr="00B318B2">
        <w:rPr>
          <w:rStyle w:val="Emphasis"/>
          <w:highlight w:val="cyan"/>
        </w:rPr>
        <w:t>spending</w:t>
      </w:r>
      <w:r w:rsidRPr="00B318B2">
        <w:rPr>
          <w:rStyle w:val="StyleUnderline"/>
          <w:highlight w:val="cyan"/>
        </w:rPr>
        <w:t xml:space="preserve"> by </w:t>
      </w:r>
      <w:r w:rsidRPr="00B318B2">
        <w:rPr>
          <w:rStyle w:val="Emphasis"/>
          <w:highlight w:val="cyan"/>
        </w:rPr>
        <w:t>one</w:t>
      </w:r>
      <w:r w:rsidRPr="00B318B2">
        <w:rPr>
          <w:rStyle w:val="Emphasis"/>
        </w:rPr>
        <w:t xml:space="preserve"> regional oil </w:t>
      </w:r>
      <w:r w:rsidRPr="00B318B2">
        <w:rPr>
          <w:rStyle w:val="Emphasis"/>
          <w:highlight w:val="cyan"/>
        </w:rPr>
        <w:t>producer</w:t>
      </w:r>
      <w:r w:rsidRPr="00B318B2">
        <w:rPr>
          <w:rStyle w:val="StyleUnderline"/>
          <w:highlight w:val="cyan"/>
        </w:rPr>
        <w:t xml:space="preserve"> can</w:t>
      </w:r>
      <w:r w:rsidRPr="00B318B2">
        <w:rPr>
          <w:rStyle w:val="StyleUnderline"/>
        </w:rPr>
        <w:t xml:space="preserve"> beget spending by others, </w:t>
      </w:r>
      <w:r w:rsidRPr="00B318B2">
        <w:rPr>
          <w:rStyle w:val="StyleUnderline"/>
          <w:highlight w:val="cyan"/>
        </w:rPr>
        <w:t>fuel</w:t>
      </w:r>
      <w:r w:rsidRPr="00B318B2">
        <w:rPr>
          <w:rStyle w:val="StyleUnderline"/>
        </w:rPr>
        <w:t xml:space="preserve">ing </w:t>
      </w:r>
      <w:r w:rsidRPr="00B318B2">
        <w:rPr>
          <w:rStyle w:val="Emphasis"/>
        </w:rPr>
        <w:t xml:space="preserve">regional </w:t>
      </w:r>
      <w:r w:rsidRPr="00B318B2">
        <w:rPr>
          <w:rStyle w:val="Emphasis"/>
          <w:highlight w:val="cyan"/>
        </w:rPr>
        <w:t>arms races</w:t>
      </w:r>
      <w:r w:rsidRPr="00B318B2">
        <w:rPr>
          <w:sz w:val="16"/>
        </w:rPr>
        <w:t xml:space="preserve"> </w:t>
      </w:r>
      <w:r w:rsidRPr="00B318B2">
        <w:rPr>
          <w:rStyle w:val="StyleUnderline"/>
          <w:highlight w:val="cyan"/>
        </w:rPr>
        <w:t>that</w:t>
      </w:r>
      <w:r w:rsidRPr="00B318B2">
        <w:rPr>
          <w:sz w:val="16"/>
        </w:rPr>
        <w:t xml:space="preserve"> can </w:t>
      </w:r>
      <w:r w:rsidRPr="00B318B2">
        <w:rPr>
          <w:rStyle w:val="StyleUnderline"/>
          <w:highlight w:val="cyan"/>
        </w:rPr>
        <w:t>make</w:t>
      </w:r>
      <w:r w:rsidRPr="00B318B2">
        <w:rPr>
          <w:rStyle w:val="StyleUnderline"/>
        </w:rPr>
        <w:t xml:space="preserve"> </w:t>
      </w:r>
      <w:r w:rsidRPr="00B318B2">
        <w:rPr>
          <w:rStyle w:val="Emphasis"/>
        </w:rPr>
        <w:t xml:space="preserve">aggression and conflict by </w:t>
      </w:r>
      <w:r w:rsidRPr="00B318B2">
        <w:rPr>
          <w:rStyle w:val="Emphasis"/>
          <w:highlight w:val="cyan"/>
        </w:rPr>
        <w:t>miscalc</w:t>
      </w:r>
      <w:r w:rsidRPr="00B318B2">
        <w:rPr>
          <w:rStyle w:val="Emphasis"/>
        </w:rPr>
        <w:t>ulation</w:t>
      </w:r>
      <w:r w:rsidRPr="00B318B2">
        <w:rPr>
          <w:rStyle w:val="StyleUnderline"/>
        </w:rPr>
        <w:t xml:space="preserve"> more </w:t>
      </w:r>
      <w:r w:rsidRPr="00B318B2">
        <w:rPr>
          <w:rStyle w:val="StyleUnderline"/>
          <w:highlight w:val="cyan"/>
        </w:rPr>
        <w:t>likely</w:t>
      </w:r>
      <w:r w:rsidRPr="00B318B2">
        <w:rPr>
          <w:sz w:val="16"/>
        </w:rPr>
        <w:t xml:space="preserve">. The onset of </w:t>
      </w:r>
      <w:r w:rsidRPr="00B318B2">
        <w:rPr>
          <w:rStyle w:val="StyleUnderline"/>
        </w:rPr>
        <w:t xml:space="preserve">the </w:t>
      </w:r>
      <w:r w:rsidRPr="00B318B2">
        <w:rPr>
          <w:rStyle w:val="StyleUnderline"/>
          <w:highlight w:val="cyan"/>
        </w:rPr>
        <w:t>Iran-Iraq War in</w:t>
      </w:r>
      <w:r w:rsidRPr="00B318B2">
        <w:rPr>
          <w:sz w:val="16"/>
        </w:rPr>
        <w:t xml:space="preserve"> September </w:t>
      </w:r>
      <w:r w:rsidRPr="00B318B2">
        <w:rPr>
          <w:rStyle w:val="StyleUnderline"/>
          <w:highlight w:val="cyan"/>
        </w:rPr>
        <w:t>1980</w:t>
      </w:r>
      <w:r w:rsidRPr="00B318B2">
        <w:rPr>
          <w:rStyle w:val="StyleUnderline"/>
        </w:rPr>
        <w:t xml:space="preserve"> may be a </w:t>
      </w:r>
      <w:r w:rsidRPr="00B318B2">
        <w:rPr>
          <w:rStyle w:val="StyleUnderline"/>
          <w:highlight w:val="cyan"/>
        </w:rPr>
        <w:t>prime</w:t>
      </w:r>
      <w:r w:rsidRPr="00B318B2">
        <w:rPr>
          <w:rStyle w:val="StyleUnderline"/>
        </w:rPr>
        <w:t xml:space="preserve"> example of that </w:t>
      </w:r>
      <w:r w:rsidRPr="00B318B2">
        <w:rPr>
          <w:rStyle w:val="StyleUnderline"/>
          <w:highlight w:val="cyan"/>
        </w:rPr>
        <w:t>dynamic</w:t>
      </w:r>
      <w:r w:rsidRPr="00B318B2">
        <w:rPr>
          <w:sz w:val="16"/>
        </w:rPr>
        <w:t>.</w:t>
      </w:r>
    </w:p>
    <w:p w14:paraId="3FC71DDC" w14:textId="77777777" w:rsidR="001E1BBC" w:rsidRDefault="001E1BBC" w:rsidP="001E1BBC">
      <w:pPr>
        <w:pStyle w:val="Heading4"/>
      </w:pPr>
      <w:r>
        <w:t xml:space="preserve">Empirical examples </w:t>
      </w:r>
      <w:r>
        <w:rPr>
          <w:u w:val="single"/>
        </w:rPr>
        <w:t>all vote aff</w:t>
      </w:r>
      <w:r>
        <w:t>.</w:t>
      </w:r>
    </w:p>
    <w:p w14:paraId="54D15883" w14:textId="77777777" w:rsidR="001E1BBC" w:rsidRPr="004D428D" w:rsidRDefault="001E1BBC" w:rsidP="001E1BBC">
      <w:r w:rsidRPr="004D428D">
        <w:rPr>
          <w:rStyle w:val="Style13ptBold"/>
        </w:rPr>
        <w:t>Hendrix ’17</w:t>
      </w:r>
      <w:r>
        <w:t xml:space="preserve"> [Cullen; November 1; International Studies Professor at the University of Denver; Conflict Management and Peace Science, “Oil prices and interstate conflict,” vol. 34, no. 6]</w:t>
      </w:r>
    </w:p>
    <w:p w14:paraId="7E3D8063" w14:textId="77777777" w:rsidR="001E1BBC" w:rsidRPr="00AB5F45" w:rsidRDefault="001E1BBC" w:rsidP="001E1BBC">
      <w:pPr>
        <w:rPr>
          <w:sz w:val="16"/>
        </w:rPr>
      </w:pPr>
      <w:r w:rsidRPr="00AB5F45">
        <w:rPr>
          <w:sz w:val="16"/>
        </w:rPr>
        <w:t xml:space="preserve">Do </w:t>
      </w:r>
      <w:r w:rsidRPr="00AB5F45">
        <w:rPr>
          <w:rStyle w:val="StyleUnderline"/>
          <w:highlight w:val="cyan"/>
        </w:rPr>
        <w:t xml:space="preserve">high oil prices </w:t>
      </w:r>
      <w:r w:rsidRPr="00AB5F45">
        <w:rPr>
          <w:rStyle w:val="Emphasis"/>
          <w:highlight w:val="cyan"/>
        </w:rPr>
        <w:t>embolden</w:t>
      </w:r>
      <w:r w:rsidRPr="00AB5F45">
        <w:rPr>
          <w:rStyle w:val="StyleUnderline"/>
          <w:highlight w:val="cyan"/>
        </w:rPr>
        <w:t xml:space="preserve"> oil</w:t>
      </w:r>
      <w:r w:rsidRPr="00AB5F45">
        <w:rPr>
          <w:rStyle w:val="StyleUnderline"/>
        </w:rPr>
        <w:t xml:space="preserve">-exporting </w:t>
      </w:r>
      <w:r w:rsidRPr="00AB5F45">
        <w:rPr>
          <w:rStyle w:val="StyleUnderline"/>
          <w:highlight w:val="cyan"/>
        </w:rPr>
        <w:t>states to behave</w:t>
      </w:r>
      <w:r w:rsidRPr="00AB5F45">
        <w:rPr>
          <w:rStyle w:val="StyleUnderline"/>
        </w:rPr>
        <w:t xml:space="preserve"> </w:t>
      </w:r>
      <w:r w:rsidRPr="00AB5F45">
        <w:rPr>
          <w:rStyle w:val="Emphasis"/>
        </w:rPr>
        <w:t xml:space="preserve">more </w:t>
      </w:r>
      <w:r w:rsidRPr="00AB5F45">
        <w:rPr>
          <w:rStyle w:val="Emphasis"/>
          <w:highlight w:val="cyan"/>
        </w:rPr>
        <w:t>aggressively</w:t>
      </w:r>
      <w:r w:rsidRPr="00AB5F45">
        <w:rPr>
          <w:rStyle w:val="Emphasis"/>
        </w:rPr>
        <w:t xml:space="preserve"> abroad</w:t>
      </w:r>
      <w:r w:rsidRPr="00AB5F45">
        <w:rPr>
          <w:sz w:val="16"/>
        </w:rPr>
        <w:t xml:space="preserve">? The events of 2008 would seem to indicate the answer is “yes”. </w:t>
      </w:r>
      <w:r w:rsidRPr="00AB5F45">
        <w:rPr>
          <w:rStyle w:val="StyleUnderline"/>
          <w:highlight w:val="cyan"/>
        </w:rPr>
        <w:t xml:space="preserve">Russia’s </w:t>
      </w:r>
      <w:r w:rsidRPr="00AB5F45">
        <w:rPr>
          <w:rStyle w:val="Emphasis"/>
          <w:highlight w:val="cyan"/>
        </w:rPr>
        <w:t>invasion of</w:t>
      </w:r>
      <w:r w:rsidRPr="00AB5F45">
        <w:rPr>
          <w:rStyle w:val="Emphasis"/>
        </w:rPr>
        <w:t xml:space="preserve"> neighboring </w:t>
      </w:r>
      <w:r w:rsidRPr="00AB5F45">
        <w:rPr>
          <w:rStyle w:val="Emphasis"/>
          <w:highlight w:val="cyan"/>
        </w:rPr>
        <w:t>Georgia</w:t>
      </w:r>
      <w:r w:rsidRPr="00AB5F45">
        <w:rPr>
          <w:sz w:val="16"/>
        </w:rPr>
        <w:t>—ostensibly in response to Georgian aggression against the breakaway region of South Ossetia—</w:t>
      </w:r>
      <w:r w:rsidRPr="00AB5F45">
        <w:rPr>
          <w:rStyle w:val="StyleUnderline"/>
          <w:highlight w:val="cyan"/>
        </w:rPr>
        <w:t>occurred</w:t>
      </w:r>
      <w:r w:rsidRPr="00AB5F45">
        <w:rPr>
          <w:sz w:val="16"/>
        </w:rPr>
        <w:t xml:space="preserve"> in August of that year, </w:t>
      </w:r>
      <w:r w:rsidRPr="00AB5F45">
        <w:rPr>
          <w:rStyle w:val="Emphasis"/>
        </w:rPr>
        <w:t xml:space="preserve">just </w:t>
      </w:r>
      <w:r w:rsidRPr="00AB5F45">
        <w:rPr>
          <w:rStyle w:val="Emphasis"/>
          <w:highlight w:val="cyan"/>
        </w:rPr>
        <w:t>after</w:t>
      </w:r>
      <w:r w:rsidRPr="00AB5F45">
        <w:rPr>
          <w:rStyle w:val="StyleUnderline"/>
        </w:rPr>
        <w:t xml:space="preserve"> crude oil </w:t>
      </w:r>
      <w:r w:rsidRPr="00AB5F45">
        <w:rPr>
          <w:rStyle w:val="StyleUnderline"/>
          <w:highlight w:val="cyan"/>
        </w:rPr>
        <w:t>price</w:t>
      </w:r>
      <w:r w:rsidRPr="00AB5F45">
        <w:rPr>
          <w:rStyle w:val="StyleUnderline"/>
        </w:rPr>
        <w:t xml:space="preserve">s hit their then </w:t>
      </w:r>
      <w:r w:rsidRPr="00AB5F45">
        <w:rPr>
          <w:rStyle w:val="StyleUnderline"/>
          <w:highlight w:val="cyan"/>
        </w:rPr>
        <w:t>high</w:t>
      </w:r>
      <w:r w:rsidRPr="00AB5F45">
        <w:rPr>
          <w:rStyle w:val="StyleUnderline"/>
        </w:rPr>
        <w:t>est point since 1980</w:t>
      </w:r>
      <w:r w:rsidRPr="00AB5F45">
        <w:rPr>
          <w:sz w:val="16"/>
        </w:rPr>
        <w:t xml:space="preserve">. A month later, Bolivia’s Evo Morales and Venezuela’s Hugo Chávez—both part of the left-leaning “pink tide”—expelled their US ambassadors as punishment for the USA purportedly fomenting unrest.1 </w:t>
      </w:r>
      <w:r w:rsidRPr="00AB5F45">
        <w:rPr>
          <w:rStyle w:val="StyleUnderline"/>
          <w:highlight w:val="cyan"/>
        </w:rPr>
        <w:t>Chávez sent</w:t>
      </w:r>
      <w:r w:rsidRPr="00AB5F45">
        <w:rPr>
          <w:rStyle w:val="StyleUnderline"/>
        </w:rPr>
        <w:t xml:space="preserve"> </w:t>
      </w:r>
      <w:r w:rsidRPr="00AB5F45">
        <w:rPr>
          <w:rStyle w:val="Emphasis"/>
        </w:rPr>
        <w:t xml:space="preserve">10 tank </w:t>
      </w:r>
      <w:r w:rsidRPr="00AB5F45">
        <w:rPr>
          <w:rStyle w:val="Emphasis"/>
          <w:highlight w:val="cyan"/>
        </w:rPr>
        <w:t>battalions</w:t>
      </w:r>
      <w:r w:rsidRPr="00AB5F45">
        <w:rPr>
          <w:rStyle w:val="StyleUnderline"/>
          <w:highlight w:val="cyan"/>
        </w:rPr>
        <w:t xml:space="preserve"> to</w:t>
      </w:r>
      <w:r w:rsidRPr="00AB5F45">
        <w:rPr>
          <w:rStyle w:val="StyleUnderline"/>
        </w:rPr>
        <w:t xml:space="preserve"> the Colombian—Venezuelan </w:t>
      </w:r>
      <w:r w:rsidRPr="00AB5F45">
        <w:rPr>
          <w:rStyle w:val="StyleUnderline"/>
          <w:highlight w:val="cyan"/>
        </w:rPr>
        <w:t>border</w:t>
      </w:r>
      <w:r w:rsidRPr="00AB5F45">
        <w:rPr>
          <w:sz w:val="16"/>
        </w:rPr>
        <w:t xml:space="preserve"> in response to a Colombian incursion into neighboring Ecuador.2 </w:t>
      </w:r>
      <w:r w:rsidRPr="00AB5F45">
        <w:rPr>
          <w:rStyle w:val="StyleUnderline"/>
          <w:highlight w:val="cyan"/>
        </w:rPr>
        <w:t>War raged</w:t>
      </w:r>
      <w:r w:rsidRPr="00AB5F45">
        <w:rPr>
          <w:rStyle w:val="StyleUnderline"/>
        </w:rPr>
        <w:t xml:space="preserve"> between Israel and Hamas </w:t>
      </w:r>
      <w:r w:rsidRPr="00AB5F45">
        <w:rPr>
          <w:rStyle w:val="StyleUnderline"/>
          <w:highlight w:val="cyan"/>
        </w:rPr>
        <w:t>in</w:t>
      </w:r>
      <w:r w:rsidRPr="00AB5F45">
        <w:rPr>
          <w:rStyle w:val="StyleUnderline"/>
        </w:rPr>
        <w:t xml:space="preserve"> the </w:t>
      </w:r>
      <w:r w:rsidRPr="00AB5F45">
        <w:rPr>
          <w:rStyle w:val="StyleUnderline"/>
          <w:highlight w:val="cyan"/>
        </w:rPr>
        <w:t>Gaza</w:t>
      </w:r>
      <w:r w:rsidRPr="00AB5F45">
        <w:rPr>
          <w:rStyle w:val="StyleUnderline"/>
        </w:rPr>
        <w:t xml:space="preserve"> Strip</w:t>
      </w:r>
      <w:r w:rsidRPr="00AB5F45">
        <w:rPr>
          <w:sz w:val="16"/>
        </w:rPr>
        <w:t xml:space="preserve">. With Iranian backing, Hamas was able to launch rocket attacks on Bersheeba and Gedera. Khaled Mashaal, the chairman of the Damascus-based Hamas Political Bureau, would later say that </w:t>
      </w:r>
      <w:r w:rsidRPr="00AB5F45">
        <w:rPr>
          <w:rStyle w:val="StyleUnderline"/>
          <w:highlight w:val="cyan"/>
        </w:rPr>
        <w:t>Iran</w:t>
      </w:r>
      <w:r w:rsidRPr="00AB5F45">
        <w:rPr>
          <w:sz w:val="16"/>
        </w:rPr>
        <w:t xml:space="preserve"> had </w:t>
      </w:r>
      <w:r w:rsidRPr="00AB5F45">
        <w:rPr>
          <w:rStyle w:val="StyleUnderline"/>
        </w:rPr>
        <w:t xml:space="preserve">played a “big role”, </w:t>
      </w:r>
      <w:r w:rsidRPr="00AB5F45">
        <w:rPr>
          <w:rStyle w:val="StyleUnderline"/>
          <w:highlight w:val="cyan"/>
        </w:rPr>
        <w:t>providing money</w:t>
      </w:r>
      <w:r w:rsidRPr="00AB5F45">
        <w:rPr>
          <w:rStyle w:val="StyleUnderline"/>
        </w:rPr>
        <w:t xml:space="preserve"> and moral support</w:t>
      </w:r>
      <w:r w:rsidRPr="00AB5F45">
        <w:rPr>
          <w:sz w:val="16"/>
        </w:rPr>
        <w:t>.3</w:t>
      </w:r>
    </w:p>
    <w:p w14:paraId="18735E43" w14:textId="77777777" w:rsidR="001E1BBC" w:rsidRPr="00AB5F45" w:rsidRDefault="001E1BBC" w:rsidP="001E1BBC">
      <w:pPr>
        <w:rPr>
          <w:sz w:val="16"/>
        </w:rPr>
      </w:pPr>
      <w:r w:rsidRPr="00AB5F45">
        <w:rPr>
          <w:sz w:val="16"/>
        </w:rPr>
        <w:t>Following Russia’s annexation of the Crimea and ongoing unrest in eastern Ukraine, energy politics are back in the spotlight: although prices had softened from previous highs, oil was still above US$100 per barrel in March 2014 when Russia forcibly annexed Crimea.4 In April 2014, Russia’s state-owned Gazprom doubled the price it charges Ukraine for natural gas and threatened to shut off shipments to Ukraine’s state-owned Naftogaz.5 Oil prices may have both emboldened Russia in the first place and provided it with a lever with which to put continued pressure on the Ukrainian government.</w:t>
      </w:r>
    </w:p>
    <w:p w14:paraId="1CF3F367" w14:textId="77777777" w:rsidR="001E1BBC" w:rsidRPr="00AB5F45" w:rsidRDefault="001E1BBC" w:rsidP="001E1BBC">
      <w:pPr>
        <w:rPr>
          <w:sz w:val="16"/>
        </w:rPr>
      </w:pPr>
      <w:r w:rsidRPr="00AB5F45">
        <w:rPr>
          <w:rStyle w:val="StyleUnderline"/>
          <w:highlight w:val="cyan"/>
        </w:rPr>
        <w:t xml:space="preserve">Examples of </w:t>
      </w:r>
      <w:r w:rsidRPr="00AB5F45">
        <w:rPr>
          <w:rStyle w:val="Emphasis"/>
          <w:highlight w:val="cyan"/>
        </w:rPr>
        <w:t>oil</w:t>
      </w:r>
      <w:r w:rsidRPr="00AB5F45">
        <w:rPr>
          <w:rStyle w:val="Emphasis"/>
        </w:rPr>
        <w:t xml:space="preserve">-backed </w:t>
      </w:r>
      <w:r w:rsidRPr="00AB5F45">
        <w:rPr>
          <w:rStyle w:val="Emphasis"/>
          <w:highlight w:val="cyan"/>
        </w:rPr>
        <w:t>coercive diplomacy</w:t>
      </w:r>
      <w:r w:rsidRPr="00AB5F45">
        <w:rPr>
          <w:rStyle w:val="Emphasis"/>
        </w:rPr>
        <w:t xml:space="preserve"> abound</w:t>
      </w:r>
      <w:r w:rsidRPr="00AB5F45">
        <w:rPr>
          <w:rStyle w:val="StyleUnderline"/>
        </w:rPr>
        <w:t>: the 19</w:t>
      </w:r>
      <w:r w:rsidRPr="00AB5F45">
        <w:rPr>
          <w:rStyle w:val="StyleUnderline"/>
          <w:highlight w:val="cyan"/>
        </w:rPr>
        <w:t>67 and</w:t>
      </w:r>
      <w:r w:rsidRPr="00AB5F45">
        <w:rPr>
          <w:rStyle w:val="StyleUnderline"/>
        </w:rPr>
        <w:t xml:space="preserve"> 19</w:t>
      </w:r>
      <w:r w:rsidRPr="00AB5F45">
        <w:rPr>
          <w:rStyle w:val="StyleUnderline"/>
          <w:highlight w:val="cyan"/>
        </w:rPr>
        <w:t>73</w:t>
      </w:r>
      <w:r w:rsidRPr="00AB5F45">
        <w:rPr>
          <w:rStyle w:val="StyleUnderline"/>
        </w:rPr>
        <w:t xml:space="preserve"> Arab oil </w:t>
      </w:r>
      <w:r w:rsidRPr="00AB5F45">
        <w:rPr>
          <w:rStyle w:val="StyleUnderline"/>
          <w:highlight w:val="cyan"/>
        </w:rPr>
        <w:t>embargoes, Chávez’s</w:t>
      </w:r>
      <w:r w:rsidRPr="00AB5F45">
        <w:rPr>
          <w:rStyle w:val="StyleUnderline"/>
        </w:rPr>
        <w:t xml:space="preserve"> </w:t>
      </w:r>
      <w:r w:rsidRPr="00AB5F45">
        <w:rPr>
          <w:rStyle w:val="Emphasis"/>
        </w:rPr>
        <w:t xml:space="preserve">recurrent </w:t>
      </w:r>
      <w:r w:rsidRPr="00AB5F45">
        <w:rPr>
          <w:rStyle w:val="Emphasis"/>
          <w:highlight w:val="cyan"/>
        </w:rPr>
        <w:t>threats</w:t>
      </w:r>
      <w:r w:rsidRPr="00AB5F45">
        <w:rPr>
          <w:rStyle w:val="StyleUnderline"/>
        </w:rPr>
        <w:t xml:space="preserve"> to embargo oil shipments to the USA and </w:t>
      </w:r>
      <w:r w:rsidRPr="00AB5F45">
        <w:rPr>
          <w:rStyle w:val="StyleUnderline"/>
          <w:highlight w:val="cyan"/>
        </w:rPr>
        <w:t>Russia’s</w:t>
      </w:r>
      <w:r w:rsidRPr="00AB5F45">
        <w:rPr>
          <w:rStyle w:val="StyleUnderline"/>
        </w:rPr>
        <w:t xml:space="preserve"> </w:t>
      </w:r>
      <w:r w:rsidRPr="00AB5F45">
        <w:rPr>
          <w:rStyle w:val="Emphasis"/>
        </w:rPr>
        <w:t xml:space="preserve">intermittent </w:t>
      </w:r>
      <w:r w:rsidRPr="00AB5F45">
        <w:rPr>
          <w:rStyle w:val="Emphasis"/>
          <w:highlight w:val="cyan"/>
        </w:rPr>
        <w:t>restrictions</w:t>
      </w:r>
      <w:r w:rsidRPr="00AB5F45">
        <w:rPr>
          <w:rStyle w:val="StyleUnderline"/>
        </w:rPr>
        <w:t xml:space="preserve"> of energy flows </w:t>
      </w:r>
      <w:r w:rsidRPr="00AB5F45">
        <w:rPr>
          <w:rStyle w:val="StyleUnderline"/>
          <w:highlight w:val="cyan"/>
        </w:rPr>
        <w:t>to</w:t>
      </w:r>
      <w:r w:rsidRPr="00AB5F45">
        <w:rPr>
          <w:rStyle w:val="StyleUnderline"/>
        </w:rPr>
        <w:t xml:space="preserve"> Eastern </w:t>
      </w:r>
      <w:r w:rsidRPr="00AB5F45">
        <w:rPr>
          <w:rStyle w:val="StyleUnderline"/>
          <w:highlight w:val="cyan"/>
        </w:rPr>
        <w:t>Europe</w:t>
      </w:r>
      <w:r w:rsidRPr="00AB5F45">
        <w:rPr>
          <w:sz w:val="16"/>
        </w:rPr>
        <w:t xml:space="preserve">. In each of these instances, the use of oil as a source of coercive diplomatic leverage roiled markets, temporarily pushing up prices if not always dramatically curtailing supply. The 2008 examples, however, raise the question of whether high prices actually embolden leaders to pursue more bellicose foreign policies. The conventional wisdom in policy circles, embodied by Thomas Friedman’s </w:t>
      </w:r>
      <w:r w:rsidRPr="00AB5F45">
        <w:rPr>
          <w:rStyle w:val="StyleUnderline"/>
        </w:rPr>
        <w:t>“First Law of Petropolitics”, is</w:t>
      </w:r>
      <w:r w:rsidRPr="00AB5F45">
        <w:rPr>
          <w:sz w:val="16"/>
        </w:rPr>
        <w:t xml:space="preserve"> that </w:t>
      </w:r>
      <w:r w:rsidRPr="00AB5F45">
        <w:rPr>
          <w:rStyle w:val="StyleUnderline"/>
        </w:rPr>
        <w:t>high oil prices lead to</w:t>
      </w:r>
      <w:r w:rsidRPr="00AB5F45">
        <w:rPr>
          <w:sz w:val="16"/>
        </w:rPr>
        <w:t xml:space="preserve"> more aggressive behavior, including </w:t>
      </w:r>
      <w:r w:rsidRPr="00AB5F45">
        <w:rPr>
          <w:rStyle w:val="Emphasis"/>
        </w:rPr>
        <w:t>military actions</w:t>
      </w:r>
      <w:r w:rsidRPr="00AB5F45">
        <w:rPr>
          <w:rStyle w:val="StyleUnderline"/>
        </w:rPr>
        <w:t>, by petrostates</w:t>
      </w:r>
      <w:r w:rsidRPr="00AB5F45">
        <w:rPr>
          <w:sz w:val="16"/>
        </w:rPr>
        <w:t>, that is, those states for which net oil exports account for more than 10% of GDP:</w:t>
      </w:r>
    </w:p>
    <w:p w14:paraId="55CD7FB2" w14:textId="77777777" w:rsidR="001E1BBC" w:rsidRDefault="001E1BBC" w:rsidP="001E1BBC">
      <w:pPr>
        <w:ind w:left="720"/>
        <w:rPr>
          <w:sz w:val="16"/>
        </w:rPr>
      </w:pPr>
      <w:r w:rsidRPr="00AB5F45">
        <w:rPr>
          <w:rStyle w:val="StyleUnderline"/>
        </w:rPr>
        <w:t>When I heard</w:t>
      </w:r>
      <w:r w:rsidRPr="00AB5F45">
        <w:rPr>
          <w:sz w:val="16"/>
        </w:rPr>
        <w:t xml:space="preserve"> the president of </w:t>
      </w:r>
      <w:r w:rsidRPr="00AB5F45">
        <w:rPr>
          <w:rStyle w:val="StyleUnderline"/>
        </w:rPr>
        <w:t>Iran</w:t>
      </w:r>
      <w:r w:rsidRPr="00AB5F45">
        <w:rPr>
          <w:sz w:val="16"/>
        </w:rPr>
        <w:t xml:space="preserve">, Mahmoud Ahmadinejad, </w:t>
      </w:r>
      <w:r w:rsidRPr="00AB5F45">
        <w:rPr>
          <w:rStyle w:val="StyleUnderline"/>
        </w:rPr>
        <w:t>declare</w:t>
      </w:r>
      <w:r w:rsidRPr="00AB5F45">
        <w:rPr>
          <w:sz w:val="16"/>
        </w:rPr>
        <w:t xml:space="preserve"> that </w:t>
      </w:r>
      <w:r w:rsidRPr="00AB5F45">
        <w:rPr>
          <w:rStyle w:val="StyleUnderline"/>
        </w:rPr>
        <w:t>the Holocaust was a “myth”, I couldn’t help asking myself: “I wonder if</w:t>
      </w:r>
      <w:r w:rsidRPr="00AB5F45">
        <w:rPr>
          <w:sz w:val="16"/>
        </w:rPr>
        <w:t xml:space="preserve"> the president of </w:t>
      </w:r>
      <w:r w:rsidRPr="00AB5F45">
        <w:rPr>
          <w:rStyle w:val="StyleUnderline"/>
        </w:rPr>
        <w:t>Iran would</w:t>
      </w:r>
      <w:r w:rsidRPr="00AB5F45">
        <w:rPr>
          <w:sz w:val="16"/>
        </w:rPr>
        <w:t xml:space="preserve"> be </w:t>
      </w:r>
      <w:r w:rsidRPr="00AB5F45">
        <w:rPr>
          <w:rStyle w:val="StyleUnderline"/>
        </w:rPr>
        <w:t>talk</w:t>
      </w:r>
      <w:r w:rsidRPr="00AB5F45">
        <w:rPr>
          <w:sz w:val="16"/>
        </w:rPr>
        <w:t xml:space="preserve">ing </w:t>
      </w:r>
      <w:r w:rsidRPr="00AB5F45">
        <w:rPr>
          <w:rStyle w:val="StyleUnderline"/>
        </w:rPr>
        <w:t>this way if the price of oil were $20 a barrel today rather than $60 a barrel.” When I heard Venezuela</w:t>
      </w:r>
      <w:r w:rsidRPr="00AB5F45">
        <w:rPr>
          <w:sz w:val="16"/>
        </w:rPr>
        <w:t xml:space="preserve">’s President Hugo Chávez </w:t>
      </w:r>
      <w:r w:rsidRPr="00AB5F45">
        <w:rPr>
          <w:rStyle w:val="StyleUnderline"/>
        </w:rPr>
        <w:t>tell</w:t>
      </w:r>
      <w:r w:rsidRPr="00AB5F45">
        <w:rPr>
          <w:sz w:val="16"/>
        </w:rPr>
        <w:t xml:space="preserve">ing </w:t>
      </w:r>
      <w:r w:rsidRPr="00AB5F45">
        <w:rPr>
          <w:rStyle w:val="StyleUnderline"/>
        </w:rPr>
        <w:t>British P</w:t>
      </w:r>
      <w:r w:rsidRPr="00AB5F45">
        <w:rPr>
          <w:sz w:val="16"/>
        </w:rPr>
        <w:t xml:space="preserve">rime </w:t>
      </w:r>
      <w:r w:rsidRPr="00AB5F45">
        <w:rPr>
          <w:rStyle w:val="StyleUnderline"/>
        </w:rPr>
        <w:t>M</w:t>
      </w:r>
      <w:r w:rsidRPr="00AB5F45">
        <w:rPr>
          <w:sz w:val="16"/>
        </w:rPr>
        <w:t xml:space="preserve">inister Tony Blair to “go right to hell” </w:t>
      </w:r>
      <w:r w:rsidRPr="00AB5F45">
        <w:rPr>
          <w:rStyle w:val="StyleUnderline"/>
        </w:rPr>
        <w:t>and</w:t>
      </w:r>
      <w:r w:rsidRPr="00AB5F45">
        <w:rPr>
          <w:sz w:val="16"/>
        </w:rPr>
        <w:t xml:space="preserve"> telling his supporters that </w:t>
      </w:r>
      <w:r w:rsidRPr="00AB5F45">
        <w:rPr>
          <w:rStyle w:val="StyleUnderline"/>
        </w:rPr>
        <w:t>the U.S.</w:t>
      </w:r>
      <w:r w:rsidRPr="00AB5F45">
        <w:rPr>
          <w:sz w:val="16"/>
        </w:rPr>
        <w:t xml:space="preserve">-sponsored Free Trade Area of the Americas </w:t>
      </w:r>
      <w:r w:rsidRPr="00AB5F45">
        <w:rPr>
          <w:rStyle w:val="StyleUnderline"/>
        </w:rPr>
        <w:t>“can go to hell”</w:t>
      </w:r>
      <w:r w:rsidRPr="00AB5F45">
        <w:rPr>
          <w:sz w:val="16"/>
        </w:rPr>
        <w:t xml:space="preserve">, too, </w:t>
      </w:r>
      <w:r w:rsidRPr="00AB5F45">
        <w:rPr>
          <w:rStyle w:val="StyleUnderline"/>
        </w:rPr>
        <w:t>I couldn’t help saying to myself, “I wonder if</w:t>
      </w:r>
      <w:r w:rsidRPr="00AB5F45">
        <w:rPr>
          <w:sz w:val="16"/>
        </w:rPr>
        <w:t xml:space="preserve"> the president of </w:t>
      </w:r>
      <w:r w:rsidRPr="00AB5F45">
        <w:rPr>
          <w:rStyle w:val="StyleUnderline"/>
        </w:rPr>
        <w:t>Venezuela would</w:t>
      </w:r>
      <w:r w:rsidRPr="00AB5F45">
        <w:rPr>
          <w:sz w:val="16"/>
        </w:rPr>
        <w:t xml:space="preserve"> be </w:t>
      </w:r>
      <w:r w:rsidRPr="00AB5F45">
        <w:rPr>
          <w:rStyle w:val="StyleUnderline"/>
        </w:rPr>
        <w:t>say</w:t>
      </w:r>
      <w:r w:rsidRPr="00AB5F45">
        <w:rPr>
          <w:sz w:val="16"/>
        </w:rPr>
        <w:t xml:space="preserve">ing all </w:t>
      </w:r>
      <w:r w:rsidRPr="00AB5F45">
        <w:rPr>
          <w:rStyle w:val="StyleUnderline"/>
        </w:rPr>
        <w:t>these things if the price of oil today were $20 a barrel rather than $60 a barrel</w:t>
      </w:r>
      <w:r w:rsidRPr="00AB5F45">
        <w:rPr>
          <w:sz w:val="16"/>
        </w:rPr>
        <w:t>, and his country had to make a living by empowering its own entrepreneurs, not just drilling wells”. (Friedman, 2006)</w:t>
      </w:r>
    </w:p>
    <w:p w14:paraId="47A8C23B" w14:textId="77777777" w:rsidR="001E1BBC" w:rsidRDefault="001E1BBC" w:rsidP="001E1BBC">
      <w:pPr>
        <w:pStyle w:val="Heading4"/>
      </w:pPr>
      <w:r>
        <w:t xml:space="preserve">The </w:t>
      </w:r>
      <w:r>
        <w:rPr>
          <w:u w:val="single"/>
        </w:rPr>
        <w:t>most</w:t>
      </w:r>
      <w:r>
        <w:t xml:space="preserve"> comprehensive empirical analysis suggests </w:t>
      </w:r>
      <w:r>
        <w:rPr>
          <w:u w:val="single"/>
        </w:rPr>
        <w:t>higher prices</w:t>
      </w:r>
      <w:r>
        <w:t xml:space="preserve"> fuels conflict.</w:t>
      </w:r>
    </w:p>
    <w:p w14:paraId="303020DC" w14:textId="77777777" w:rsidR="001E1BBC" w:rsidRPr="004D428D" w:rsidRDefault="001E1BBC" w:rsidP="001E1BBC">
      <w:r w:rsidRPr="004D428D">
        <w:rPr>
          <w:rStyle w:val="Style13ptBold"/>
        </w:rPr>
        <w:t>Hendrix ’17</w:t>
      </w:r>
      <w:r>
        <w:t xml:space="preserve"> [Cullen; November 1; International Studies Professor at the University of Denver; Conflict Management and Peace Science, “Oil prices and interstate conflict,” vol. 34, no. 6]</w:t>
      </w:r>
    </w:p>
    <w:p w14:paraId="41696014" w14:textId="77777777" w:rsidR="001E1BBC" w:rsidRPr="005D6265" w:rsidRDefault="001E1BBC" w:rsidP="001E1BBC">
      <w:pPr>
        <w:rPr>
          <w:sz w:val="16"/>
        </w:rPr>
      </w:pPr>
      <w:r w:rsidRPr="005D6265">
        <w:rPr>
          <w:sz w:val="16"/>
        </w:rPr>
        <w:t>Data, estimation, and results</w:t>
      </w:r>
    </w:p>
    <w:p w14:paraId="0297B609" w14:textId="77777777" w:rsidR="001E1BBC" w:rsidRPr="005D6265" w:rsidRDefault="001E1BBC" w:rsidP="001E1BBC">
      <w:pPr>
        <w:rPr>
          <w:sz w:val="16"/>
        </w:rPr>
      </w:pPr>
      <w:r w:rsidRPr="005D6265">
        <w:rPr>
          <w:sz w:val="16"/>
        </w:rPr>
        <w:t xml:space="preserve">This </w:t>
      </w:r>
      <w:r w:rsidRPr="005D6265">
        <w:rPr>
          <w:rStyle w:val="StyleUnderline"/>
        </w:rPr>
        <w:t>study builds</w:t>
      </w:r>
      <w:r w:rsidRPr="005D6265">
        <w:rPr>
          <w:sz w:val="16"/>
        </w:rPr>
        <w:t xml:space="preserve"> on replications of Colgan (2010) and Weeks (2012). The former is a monadic8 analysis of the effects of oil exporter status on MIDs. The latter is a directed-dyadic9 analysis of MID initiation. The Colgan replication is conducted on a sample comprising 153 states for the period 1947–2001; coverage of the variables restricts the analysis to 6014 country-years. The Weeks replication is conducted on a sample of 25,953 directed dyads for the period 1947–1998; coverage of the variables restricts the analysis to a maximum of </w:t>
      </w:r>
      <w:r w:rsidRPr="005D6265">
        <w:rPr>
          <w:rStyle w:val="Emphasis"/>
          <w:highlight w:val="cyan"/>
        </w:rPr>
        <w:t>728,226</w:t>
      </w:r>
      <w:r w:rsidRPr="005D6265">
        <w:rPr>
          <w:rStyle w:val="Emphasis"/>
        </w:rPr>
        <w:t xml:space="preserve"> directed </w:t>
      </w:r>
      <w:r w:rsidRPr="005D6265">
        <w:rPr>
          <w:rStyle w:val="Emphasis"/>
          <w:highlight w:val="cyan"/>
        </w:rPr>
        <w:t>dyad-years</w:t>
      </w:r>
      <w:r w:rsidRPr="005D6265">
        <w:rPr>
          <w:sz w:val="16"/>
        </w:rPr>
        <w:t>. Although the Weeks study did not originally investigate the effects of oil prices on dispute behavior, it is a very highly cited and well-respected recent contribution to the quantitative empirical literature on MID initiation.</w:t>
      </w:r>
    </w:p>
    <w:p w14:paraId="112F37C9" w14:textId="77777777" w:rsidR="001E1BBC" w:rsidRPr="005D6265" w:rsidRDefault="001E1BBC" w:rsidP="001E1BBC">
      <w:pPr>
        <w:rPr>
          <w:sz w:val="16"/>
        </w:rPr>
      </w:pPr>
      <w:r w:rsidRPr="005D6265">
        <w:rPr>
          <w:sz w:val="16"/>
        </w:rPr>
        <w:t xml:space="preserve">For the Colgan reanalysis, the dependent variable is the country-year count of MIDs. Behaviorally, MIDs range from relatively minor acts, such as or including troop incursions into disputed territory and firing warning shots, and attacks resulting in fatalities. </w:t>
      </w:r>
      <w:r w:rsidRPr="005D6265">
        <w:rPr>
          <w:rStyle w:val="StyleUnderline"/>
        </w:rPr>
        <w:t xml:space="preserve">This </w:t>
      </w:r>
      <w:r w:rsidRPr="005D6265">
        <w:rPr>
          <w:rStyle w:val="StyleUnderline"/>
          <w:highlight w:val="cyan"/>
        </w:rPr>
        <w:t>is</w:t>
      </w:r>
      <w:r w:rsidRPr="005D6265">
        <w:rPr>
          <w:sz w:val="16"/>
        </w:rPr>
        <w:t xml:space="preserve"> considered </w:t>
      </w:r>
      <w:r w:rsidRPr="005D6265">
        <w:rPr>
          <w:rStyle w:val="StyleUnderline"/>
          <w:highlight w:val="cyan"/>
        </w:rPr>
        <w:t xml:space="preserve">the </w:t>
      </w:r>
      <w:r w:rsidRPr="005D6265">
        <w:rPr>
          <w:rStyle w:val="Emphasis"/>
          <w:highlight w:val="cyan"/>
        </w:rPr>
        <w:t>most comprehensive</w:t>
      </w:r>
      <w:r w:rsidRPr="005D6265">
        <w:rPr>
          <w:rStyle w:val="StyleUnderline"/>
        </w:rPr>
        <w:t xml:space="preserve"> and </w:t>
      </w:r>
      <w:r w:rsidRPr="005D6265">
        <w:rPr>
          <w:rStyle w:val="Emphasis"/>
        </w:rPr>
        <w:t xml:space="preserve">widely used </w:t>
      </w:r>
      <w:r w:rsidRPr="005D6265">
        <w:rPr>
          <w:rStyle w:val="Emphasis"/>
          <w:highlight w:val="cyan"/>
        </w:rPr>
        <w:t>data</w:t>
      </w:r>
      <w:r w:rsidRPr="005D6265">
        <w:rPr>
          <w:rStyle w:val="Emphasis"/>
        </w:rPr>
        <w:t xml:space="preserve"> source</w:t>
      </w:r>
      <w:r w:rsidRPr="005D6265">
        <w:rPr>
          <w:rStyle w:val="StyleUnderline"/>
        </w:rPr>
        <w:t xml:space="preserve"> </w:t>
      </w:r>
      <w:r w:rsidRPr="005D6265">
        <w:rPr>
          <w:rStyle w:val="StyleUnderline"/>
          <w:highlight w:val="cyan"/>
        </w:rPr>
        <w:t xml:space="preserve">on </w:t>
      </w:r>
      <w:r w:rsidRPr="005D6265">
        <w:rPr>
          <w:rStyle w:val="Emphasis"/>
          <w:highlight w:val="cyan"/>
        </w:rPr>
        <w:t>interstate conflicts</w:t>
      </w:r>
      <w:r w:rsidRPr="005D6265">
        <w:rPr>
          <w:sz w:val="16"/>
        </w:rPr>
        <w:t>. Tests for two operationalizations are presented: total MIDs, irrespective of which state instigated, and instigated MIDs, those in which the country in question is the initiator (i.e. took the first action). The mean for MIDs is 0.5, with at least one MID occurring in roughly 25% of country-years, and with a maximum value of 26 (Iran in 1987). The mean for instigated MIDs is 0.24, with at least one MID instigated in 10% of country-years, with a maximum of 23 (Iran in 1987). For the Weeks reanalysis, the dependent variable is whether or not country A initiated a MID against country B in a given year. Initiated MIDs are quite rare, with initiated MIDs occurring in 0.18% of directed dyad-years.</w:t>
      </w:r>
    </w:p>
    <w:p w14:paraId="5B7BDC8F" w14:textId="77777777" w:rsidR="001E1BBC" w:rsidRPr="005D6265" w:rsidRDefault="001E1BBC" w:rsidP="001E1BBC">
      <w:pPr>
        <w:rPr>
          <w:sz w:val="16"/>
        </w:rPr>
      </w:pPr>
      <w:r w:rsidRPr="005D6265">
        <w:rPr>
          <w:sz w:val="16"/>
        </w:rPr>
        <w:t>The main independent variable is the real price of oil per barrel (West Texas Intermediate, or WTI) in constant 2008 dollars; data are from Hamilton (2009).10 WTI, along with Brent Blend and Dubai/Oman, is one of the three major benchmarks against which crude contracts are pegged.11Table 1 presents prices by decade for the period under study (1947–2001). Oil prices ranged from a low of US$17.54 per barrel in 1947 to a high of US$96.72 per barrel in 1980. Average prices were highest in the 1980s, when oil traded at prices 157% higher than the average of the 1960s. The relative standard deviation (RSD, σ/μ) indicates that while prices were higher on average in the 1980s, prices were more volatile in the 1970s, the decade characterized by two OPEC embargos. This stands in contrast to the 1950s and 1960s, a period characterized by comparatively low prices and very low price volatility.</w:t>
      </w:r>
    </w:p>
    <w:p w14:paraId="39C92FD1" w14:textId="77777777" w:rsidR="001E1BBC" w:rsidRPr="005D6265" w:rsidRDefault="001E1BBC" w:rsidP="001E1BBC">
      <w:pPr>
        <w:rPr>
          <w:sz w:val="16"/>
        </w:rPr>
      </w:pPr>
      <w:r w:rsidRPr="005D6265">
        <w:rPr>
          <w:sz w:val="16"/>
        </w:rPr>
        <w:t>Table 1. Real oil prices (West Texas Intermediate) in constant 2008 dollars, 1947–2001, omitted.</w:t>
      </w:r>
    </w:p>
    <w:p w14:paraId="763C44E8" w14:textId="77777777" w:rsidR="001E1BBC" w:rsidRPr="005D6265" w:rsidRDefault="001E1BBC" w:rsidP="001E1BBC">
      <w:pPr>
        <w:rPr>
          <w:sz w:val="16"/>
        </w:rPr>
      </w:pPr>
      <w:r w:rsidRPr="005D6265">
        <w:rPr>
          <w:sz w:val="16"/>
        </w:rPr>
        <w:t>To test for conditional effects, the price variable is interacted with several variables drawn from Colgan (2010). Petrostate is a dummy coding that takes a value of one if revenues from net oil exports constitute at least 10% of GDP, and zero otherwise. Petrostates account for 11.6% of country-years and 13% of directed dyad-years in the samples, with 11 states meeting this threshold for the entire time period.12</w:t>
      </w:r>
    </w:p>
    <w:p w14:paraId="012C6C46" w14:textId="77777777" w:rsidR="001E1BBC" w:rsidRPr="005D6265" w:rsidRDefault="001E1BBC" w:rsidP="001E1BBC">
      <w:pPr>
        <w:rPr>
          <w:sz w:val="16"/>
        </w:rPr>
      </w:pPr>
      <w:r w:rsidRPr="005D6265">
        <w:rPr>
          <w:sz w:val="16"/>
        </w:rPr>
        <w:t>Revolutionary leader is a dummy coding for whether the head of state was a revolutionary leader or not. Colgan’s definition of a revolutionary leader has two components. The first component involves the means by which the ruler comes in to office: “First, has the individual leader used armed force against his own state at any time prior to coming to office as an integral part of coming to national influence, and ultimately, state leadership? Second, were there mass demonstrations or uprisings, violent or non-violent, that were instrumental in deciding the outcome of the transition?” (Colgan, 2012: 444–445). The second component refers to the types of policies the leader implemented while in office: “Did the leader usher in a major change to the constitution? Did the leader adopt communism or fascism as the official ideology of the state/ruling party? Did the leader overhaul rules governing property ownership?” (Colgan, 2012: 445). Revolutionary leaders are present in 13.8% of country-years in the sample, with Russia/Union of Soviet Socialist Republics (82%), Cuba (81%), Albania (79%), Serbia/Yugoslavia (78%), and the Democratic Republic of the Congo (76%) having the largest proportion of time spent under revolutionary governments. For a complete list of revolutionary leaders, see Colgan (2012).</w:t>
      </w:r>
    </w:p>
    <w:p w14:paraId="204273CD" w14:textId="77777777" w:rsidR="001E1BBC" w:rsidRPr="005D6265" w:rsidRDefault="001E1BBC" w:rsidP="001E1BBC">
      <w:pPr>
        <w:rPr>
          <w:sz w:val="16"/>
        </w:rPr>
      </w:pPr>
      <w:r w:rsidRPr="005D6265">
        <w:rPr>
          <w:rStyle w:val="Emphasis"/>
        </w:rPr>
        <w:t xml:space="preserve">Various </w:t>
      </w:r>
      <w:r w:rsidRPr="005D6265">
        <w:rPr>
          <w:rStyle w:val="Emphasis"/>
          <w:highlight w:val="cyan"/>
        </w:rPr>
        <w:t>controls</w:t>
      </w:r>
      <w:r w:rsidRPr="005D6265">
        <w:rPr>
          <w:rStyle w:val="StyleUnderline"/>
        </w:rPr>
        <w:t xml:space="preserve"> are </w:t>
      </w:r>
      <w:r w:rsidRPr="005D6265">
        <w:rPr>
          <w:rStyle w:val="Emphasis"/>
          <w:highlight w:val="cyan"/>
        </w:rPr>
        <w:t>included</w:t>
      </w:r>
      <w:r w:rsidRPr="005D6265">
        <w:rPr>
          <w:sz w:val="16"/>
        </w:rPr>
        <w:t xml:space="preserve"> as well. In the Colgan reanalysis, (ln) </w:t>
      </w:r>
      <w:r w:rsidRPr="005D6265">
        <w:rPr>
          <w:rStyle w:val="StyleUnderline"/>
        </w:rPr>
        <w:t>population size</w:t>
      </w:r>
      <w:r w:rsidRPr="005D6265">
        <w:rPr>
          <w:sz w:val="16"/>
        </w:rPr>
        <w:t xml:space="preserve"> and (ln) </w:t>
      </w:r>
      <w:r w:rsidRPr="005D6265">
        <w:rPr>
          <w:rStyle w:val="StyleUnderline"/>
        </w:rPr>
        <w:t>GDP per capita</w:t>
      </w:r>
      <w:r w:rsidRPr="005D6265">
        <w:rPr>
          <w:sz w:val="16"/>
        </w:rPr>
        <w:t xml:space="preserve"> are included. Larger states have engaged in more disputes, while the effect of GDP per capita is theoretically ambiguous: wealthier states tend to have more resources to invest in military capacity, but this would affect both their ability to project force and their ability to deter attempts to use force against them. Since major powers tend to be more involved in international disputes than even their population size and level of development would suggest, a control for major power status is included, as is a control for democracy. While pairs of democracies are much less likely to fight (Oneal and Russett, 1997), the theoretical effect of </w:t>
      </w:r>
      <w:r w:rsidRPr="005D6265">
        <w:rPr>
          <w:rStyle w:val="StyleUnderline"/>
        </w:rPr>
        <w:t>democracy</w:t>
      </w:r>
      <w:r w:rsidRPr="005D6265">
        <w:rPr>
          <w:sz w:val="16"/>
        </w:rPr>
        <w:t xml:space="preserve"> in the monadic sense is less well established. However, it is important to include it as a control, since oil exporters tend to be more autocratic than non-oil-exporting countries (Anderson and Ross, 2014; Ross, 2001). Democracy is operationalized using the revised combined Polity score, a 21-point scale ranging from 10 (strong democracies) to −10 (strong autocracies) (Marshall and Jaggers, 2009). Finally, controls for </w:t>
      </w:r>
      <w:r w:rsidRPr="005D6265">
        <w:rPr>
          <w:rStyle w:val="StyleUnderline"/>
        </w:rPr>
        <w:t>temporal dependence</w:t>
      </w:r>
      <w:r w:rsidRPr="005D6265">
        <w:rPr>
          <w:sz w:val="16"/>
        </w:rPr>
        <w:t xml:space="preserve">—peace years, or a count of years since a country’s last MID, and its squared and cubed terms—are included as well.13 All specifications include </w:t>
      </w:r>
      <w:r w:rsidRPr="005D6265">
        <w:rPr>
          <w:rStyle w:val="StyleUnderline"/>
        </w:rPr>
        <w:t>panel fixed effects</w:t>
      </w:r>
      <w:r w:rsidRPr="005D6265">
        <w:rPr>
          <w:sz w:val="16"/>
        </w:rPr>
        <w:t xml:space="preserve"> and </w:t>
      </w:r>
      <w:r w:rsidRPr="005D6265">
        <w:rPr>
          <w:rStyle w:val="StyleUnderline"/>
        </w:rPr>
        <w:t>clustered standard</w:t>
      </w:r>
      <w:r w:rsidRPr="005D6265">
        <w:rPr>
          <w:sz w:val="16"/>
        </w:rPr>
        <w:t xml:space="preserve"> errors.14 All independent variables are lagged one time period to address concerns about the endogeneity of prices to conflict behavior, a relationship that will be probed further in robustness checks. Because the dependent variable is a count variable, negative binomial and Poisson regression are used.</w:t>
      </w:r>
    </w:p>
    <w:p w14:paraId="3061460F" w14:textId="77777777" w:rsidR="001E1BBC" w:rsidRPr="005D6265" w:rsidRDefault="001E1BBC" w:rsidP="001E1BBC">
      <w:pPr>
        <w:rPr>
          <w:sz w:val="16"/>
        </w:rPr>
      </w:pPr>
      <w:r w:rsidRPr="005D6265">
        <w:rPr>
          <w:sz w:val="16"/>
        </w:rPr>
        <w:t xml:space="preserve">In the Weeks reanalysis, the controls include indicator variables for a variety of </w:t>
      </w:r>
      <w:r w:rsidRPr="005D6265">
        <w:rPr>
          <w:rStyle w:val="StyleUnderline"/>
        </w:rPr>
        <w:t>authoritarian regime types</w:t>
      </w:r>
      <w:r w:rsidRPr="005D6265">
        <w:rPr>
          <w:sz w:val="16"/>
        </w:rPr>
        <w:t xml:space="preserve"> (machines, juntas, bosses and strongmen; see Weeks (2012) for a description), </w:t>
      </w:r>
      <w:r w:rsidRPr="005D6265">
        <w:rPr>
          <w:rStyle w:val="StyleUnderline"/>
        </w:rPr>
        <w:t>measures of military capabilities</w:t>
      </w:r>
      <w:r w:rsidRPr="005D6265">
        <w:rPr>
          <w:sz w:val="16"/>
        </w:rPr>
        <w:t>, derived from the Correlates of War operationalizations thereof, for both states, major and minor power status, and peace years and its squared and cubic terms.15 As the outcome is binary, logistic regression is used. Specifications include either directed dyad random effects or fixed effects as indicated.16 Random and fixed effects represent two alternatives for addressing otherwise unmodeled attributes of directed dyads that affect the baseline propensity for conflict initiation.</w:t>
      </w:r>
    </w:p>
    <w:p w14:paraId="1EC9707A" w14:textId="77777777" w:rsidR="001E1BBC" w:rsidRPr="005D6265" w:rsidRDefault="001E1BBC" w:rsidP="001E1BBC">
      <w:pPr>
        <w:rPr>
          <w:sz w:val="16"/>
        </w:rPr>
      </w:pPr>
      <w:r w:rsidRPr="005D6265">
        <w:rPr>
          <w:sz w:val="16"/>
        </w:rPr>
        <w:t>Table 2 presents results for the Colgan reanalysis; the odd-numbered models correspond to MID onsets and the even-numbered to instigated MIDs. Interaction terms complicate interpretation of coefficients, since levels of statistical significance are conditional on the mediating variable taking on a value of zero (Braumoeller, 2004). The dummy specifications of petrostate and revolutionary leadership, however, simplify interpretation. The coefficient on oil price represents the effect of oil prices on non-petrostate, non-revolutionary leader-led countries, while the coefficients on the petrostate and revolutionary leader represent the effect of these factors on MIDs and instigated MIDs when oil prices are zero—the effect necessarily varies across observed values of the interacted variable. To assess the impact of oil prices in petrostates and under revolutionary leaders, one must calculate the conditional slope as an additive function of the coefficients on oil price and the interaction terms.</w:t>
      </w:r>
    </w:p>
    <w:p w14:paraId="30ECAAF0" w14:textId="77777777" w:rsidR="001E1BBC" w:rsidRPr="005D6265" w:rsidRDefault="001E1BBC" w:rsidP="001E1BBC">
      <w:pPr>
        <w:rPr>
          <w:sz w:val="16"/>
        </w:rPr>
      </w:pPr>
      <w:r w:rsidRPr="005D6265">
        <w:rPr>
          <w:sz w:val="16"/>
        </w:rPr>
        <w:t>Table 2. Monadic fixed effects negative binomial estimates of oil price effects on militarized interstate disputes, 1947–2001, omitted.</w:t>
      </w:r>
    </w:p>
    <w:p w14:paraId="02667446" w14:textId="77777777" w:rsidR="001E1BBC" w:rsidRPr="005D6265" w:rsidRDefault="001E1BBC" w:rsidP="001E1BBC">
      <w:pPr>
        <w:rPr>
          <w:sz w:val="16"/>
        </w:rPr>
      </w:pPr>
      <w:r w:rsidRPr="005D6265">
        <w:rPr>
          <w:sz w:val="16"/>
        </w:rPr>
        <w:t xml:space="preserve">The results provide support for H1. </w:t>
      </w:r>
      <w:r w:rsidRPr="005D6265">
        <w:rPr>
          <w:rStyle w:val="Emphasis"/>
          <w:highlight w:val="cyan"/>
        </w:rPr>
        <w:t>Higher</w:t>
      </w:r>
      <w:r w:rsidRPr="005D6265">
        <w:rPr>
          <w:rStyle w:val="Emphasis"/>
        </w:rPr>
        <w:t xml:space="preserve"> oil </w:t>
      </w:r>
      <w:r w:rsidRPr="005D6265">
        <w:rPr>
          <w:rStyle w:val="Emphasis"/>
          <w:highlight w:val="cyan"/>
        </w:rPr>
        <w:t>prices</w:t>
      </w:r>
      <w:r w:rsidRPr="005D6265">
        <w:rPr>
          <w:sz w:val="16"/>
        </w:rPr>
        <w:t xml:space="preserve"> are </w:t>
      </w:r>
      <w:r w:rsidRPr="005D6265">
        <w:rPr>
          <w:rStyle w:val="StyleUnderline"/>
        </w:rPr>
        <w:t>associated</w:t>
      </w:r>
      <w:r w:rsidRPr="005D6265">
        <w:rPr>
          <w:sz w:val="16"/>
        </w:rPr>
        <w:t xml:space="preserve"> with an </w:t>
      </w:r>
      <w:r w:rsidRPr="005D6265">
        <w:rPr>
          <w:rStyle w:val="Emphasis"/>
          <w:highlight w:val="cyan"/>
        </w:rPr>
        <w:t>increased frequency</w:t>
      </w:r>
      <w:r w:rsidRPr="005D6265">
        <w:rPr>
          <w:rStyle w:val="StyleUnderline"/>
          <w:highlight w:val="cyan"/>
        </w:rPr>
        <w:t xml:space="preserve"> of </w:t>
      </w:r>
      <w:r w:rsidRPr="005D6265">
        <w:rPr>
          <w:rStyle w:val="Emphasis"/>
          <w:highlight w:val="cyan"/>
        </w:rPr>
        <w:t>MID</w:t>
      </w:r>
      <w:r w:rsidRPr="005D6265">
        <w:rPr>
          <w:rStyle w:val="Emphasis"/>
        </w:rPr>
        <w:t xml:space="preserve"> onsets</w:t>
      </w:r>
      <w:r w:rsidRPr="005D6265">
        <w:rPr>
          <w:rStyle w:val="StyleUnderline"/>
        </w:rPr>
        <w:t xml:space="preserve"> in petrostates, but not in non-petrostate</w:t>
      </w:r>
      <w:r w:rsidRPr="005D6265">
        <w:rPr>
          <w:sz w:val="16"/>
        </w:rPr>
        <w:t xml:space="preserve">s. All things being equal, </w:t>
      </w:r>
      <w:r w:rsidRPr="005D6265">
        <w:rPr>
          <w:rStyle w:val="Emphasis"/>
        </w:rPr>
        <w:t>a one standard deviation</w:t>
      </w:r>
      <w:r w:rsidRPr="005D6265">
        <w:rPr>
          <w:sz w:val="16"/>
        </w:rPr>
        <w:t xml:space="preserve"> (US$18.60) </w:t>
      </w:r>
      <w:r w:rsidRPr="005D6265">
        <w:rPr>
          <w:rStyle w:val="StyleUnderline"/>
        </w:rPr>
        <w:t>increase in the price of oil per barrel from the sample mean</w:t>
      </w:r>
      <w:r w:rsidRPr="005D6265">
        <w:rPr>
          <w:sz w:val="16"/>
        </w:rPr>
        <w:t xml:space="preserve"> (US$33.81) is </w:t>
      </w:r>
      <w:r w:rsidRPr="005D6265">
        <w:rPr>
          <w:rStyle w:val="StyleUnderline"/>
        </w:rPr>
        <w:t xml:space="preserve">associated with </w:t>
      </w:r>
      <w:r w:rsidRPr="005D6265">
        <w:rPr>
          <w:rStyle w:val="Emphasis"/>
        </w:rPr>
        <w:t>a 13% increase</w:t>
      </w:r>
      <w:r w:rsidRPr="005D6265">
        <w:rPr>
          <w:rStyle w:val="StyleUnderline"/>
        </w:rPr>
        <w:t xml:space="preserve"> in the frequency of MIDs</w:t>
      </w:r>
      <w:r w:rsidRPr="005D6265">
        <w:rPr>
          <w:sz w:val="16"/>
        </w:rPr>
        <w:t xml:space="preserve"> (model 2.1). Phrased in Friedman’s terms, </w:t>
      </w:r>
      <w:r w:rsidRPr="005D6265">
        <w:rPr>
          <w:rStyle w:val="StyleUnderline"/>
        </w:rPr>
        <w:t>petrostates are</w:t>
      </w:r>
      <w:r w:rsidRPr="005D6265">
        <w:rPr>
          <w:sz w:val="16"/>
        </w:rPr>
        <w:t xml:space="preserve"> roughly </w:t>
      </w:r>
      <w:r w:rsidRPr="005D6265">
        <w:rPr>
          <w:rStyle w:val="Emphasis"/>
        </w:rPr>
        <w:t>30% more likely</w:t>
      </w:r>
      <w:r w:rsidRPr="005D6265">
        <w:rPr>
          <w:rStyle w:val="StyleUnderline"/>
        </w:rPr>
        <w:t xml:space="preserve"> to</w:t>
      </w:r>
      <w:r w:rsidRPr="005D6265">
        <w:rPr>
          <w:sz w:val="16"/>
        </w:rPr>
        <w:t xml:space="preserve"> be </w:t>
      </w:r>
      <w:r w:rsidRPr="005D6265">
        <w:rPr>
          <w:rStyle w:val="StyleUnderline"/>
        </w:rPr>
        <w:t>involve</w:t>
      </w:r>
      <w:r w:rsidRPr="005D6265">
        <w:rPr>
          <w:sz w:val="16"/>
        </w:rPr>
        <w:t xml:space="preserve">d </w:t>
      </w:r>
      <w:r w:rsidRPr="005D6265">
        <w:rPr>
          <w:rStyle w:val="StyleUnderline"/>
        </w:rPr>
        <w:t xml:space="preserve">in disputes when oil prices are at </w:t>
      </w:r>
      <w:r w:rsidRPr="005D6265">
        <w:rPr>
          <w:rStyle w:val="Emphasis"/>
        </w:rPr>
        <w:t>US$60 per barrel</w:t>
      </w:r>
      <w:r w:rsidRPr="005D6265">
        <w:rPr>
          <w:rStyle w:val="StyleUnderline"/>
        </w:rPr>
        <w:t xml:space="preserve"> than when they are at </w:t>
      </w:r>
      <w:r w:rsidRPr="005D6265">
        <w:rPr>
          <w:rStyle w:val="Emphasis"/>
        </w:rPr>
        <w:t>US$20 per barrel</w:t>
      </w:r>
      <w:r w:rsidRPr="005D6265">
        <w:rPr>
          <w:sz w:val="16"/>
        </w:rPr>
        <w:t xml:space="preserve">. No such relationship is found for non-petrostates, providing support for H4. Confirming the results of Colgan’s earlier analysis, however, </w:t>
      </w:r>
      <w:r w:rsidRPr="005D6265">
        <w:rPr>
          <w:rStyle w:val="StyleUnderline"/>
        </w:rPr>
        <w:t xml:space="preserve">the </w:t>
      </w:r>
      <w:r w:rsidRPr="005D6265">
        <w:rPr>
          <w:rStyle w:val="Emphasis"/>
        </w:rPr>
        <w:t>confluence of petrostate status</w:t>
      </w:r>
      <w:r w:rsidRPr="005D6265">
        <w:rPr>
          <w:rStyle w:val="StyleUnderline"/>
        </w:rPr>
        <w:t xml:space="preserve"> and </w:t>
      </w:r>
      <w:r w:rsidRPr="005D6265">
        <w:rPr>
          <w:rStyle w:val="Emphasis"/>
        </w:rPr>
        <w:t>revolutionary leadership</w:t>
      </w:r>
      <w:r w:rsidRPr="005D6265">
        <w:rPr>
          <w:sz w:val="16"/>
        </w:rPr>
        <w:t xml:space="preserve"> is </w:t>
      </w:r>
      <w:r w:rsidRPr="005D6265">
        <w:rPr>
          <w:rStyle w:val="StyleUnderline"/>
        </w:rPr>
        <w:t xml:space="preserve">associated with </w:t>
      </w:r>
      <w:r w:rsidRPr="005D6265">
        <w:rPr>
          <w:rStyle w:val="Emphasis"/>
        </w:rPr>
        <w:t>significantly more bellicose behavior</w:t>
      </w:r>
      <w:r w:rsidRPr="005D6265">
        <w:rPr>
          <w:sz w:val="16"/>
        </w:rPr>
        <w:t>, and this finding is not price contingent: the petrostate×revolutionary leader interaction term is positive and significant in all four specifications, while the oil price×petrostate×revolutionary leader interaction term is not statistically significant in all four specifications and the confidence intervals for revolutionary-led petrostates are so large as to be statistically indistinguishable from the other categories (non-petrostates and petrostates). Given that revolutionary-led petrostates are still petrostates, however, their dispute propensity increases as prices increase, although the proportional effects are smaller given the higher baseline incidence of MIDs.</w:t>
      </w:r>
    </w:p>
    <w:p w14:paraId="2F874A4E" w14:textId="77777777" w:rsidR="001E1BBC" w:rsidRPr="005D6265" w:rsidRDefault="001E1BBC" w:rsidP="001E1BBC">
      <w:pPr>
        <w:rPr>
          <w:sz w:val="16"/>
        </w:rPr>
      </w:pPr>
      <w:r w:rsidRPr="005D6265">
        <w:rPr>
          <w:sz w:val="16"/>
        </w:rPr>
        <w:t xml:space="preserve">The </w:t>
      </w:r>
      <w:r w:rsidRPr="005D6265">
        <w:rPr>
          <w:rStyle w:val="Emphasis"/>
          <w:highlight w:val="cyan"/>
        </w:rPr>
        <w:t>monadic results</w:t>
      </w:r>
      <w:r w:rsidRPr="005D6265">
        <w:rPr>
          <w:rStyle w:val="StyleUnderline"/>
          <w:highlight w:val="cyan"/>
        </w:rPr>
        <w:t xml:space="preserve"> indicate</w:t>
      </w:r>
      <w:r w:rsidRPr="005D6265">
        <w:rPr>
          <w:sz w:val="16"/>
        </w:rPr>
        <w:t xml:space="preserve"> that </w:t>
      </w:r>
      <w:r w:rsidRPr="005D6265">
        <w:rPr>
          <w:rStyle w:val="Emphasis"/>
        </w:rPr>
        <w:t xml:space="preserve">the </w:t>
      </w:r>
      <w:r w:rsidRPr="005D6265">
        <w:rPr>
          <w:rStyle w:val="Emphasis"/>
          <w:highlight w:val="cyan"/>
        </w:rPr>
        <w:t>bellicosity</w:t>
      </w:r>
      <w:r w:rsidRPr="005D6265">
        <w:rPr>
          <w:sz w:val="16"/>
        </w:rPr>
        <w:t xml:space="preserve"> of petrostates relative to non-petrostates </w:t>
      </w:r>
      <w:r w:rsidRPr="005D6265">
        <w:rPr>
          <w:rStyle w:val="StyleUnderline"/>
          <w:highlight w:val="cyan"/>
        </w:rPr>
        <w:t xml:space="preserve">is </w:t>
      </w:r>
      <w:r w:rsidRPr="005D6265">
        <w:rPr>
          <w:rStyle w:val="Emphasis"/>
          <w:highlight w:val="cyan"/>
        </w:rPr>
        <w:t>price-contingent</w:t>
      </w:r>
      <w:r w:rsidRPr="005D6265">
        <w:rPr>
          <w:sz w:val="16"/>
        </w:rPr>
        <w:t xml:space="preserve">. Figure 3 plots predicted counts of MIDs for revolutionary-led petro-states, petrostates without revolutionary leaders, and non-petrostates across a range of values for oil prices. </w:t>
      </w:r>
      <w:r w:rsidRPr="005D6265">
        <w:rPr>
          <w:rStyle w:val="StyleUnderline"/>
        </w:rPr>
        <w:t xml:space="preserve">Above US$70 per barrel, petrostates are </w:t>
      </w:r>
      <w:r w:rsidRPr="005D6265">
        <w:rPr>
          <w:rStyle w:val="Emphasis"/>
        </w:rPr>
        <w:t>significantly more dispute-prone</w:t>
      </w:r>
      <w:r w:rsidRPr="005D6265">
        <w:rPr>
          <w:rStyle w:val="StyleUnderline"/>
        </w:rPr>
        <w:t xml:space="preserve"> than non-petrostates:</w:t>
      </w:r>
      <w:r w:rsidRPr="005D6265">
        <w:rPr>
          <w:sz w:val="16"/>
        </w:rPr>
        <w:t xml:space="preserve"> although the confidence intervals overlap, </w:t>
      </w:r>
      <w:r w:rsidRPr="005D6265">
        <w:rPr>
          <w:rStyle w:val="Emphasis"/>
        </w:rPr>
        <w:t xml:space="preserve">two-sample </w:t>
      </w:r>
      <w:r w:rsidRPr="005D6265">
        <w:rPr>
          <w:rStyle w:val="Emphasis"/>
          <w:highlight w:val="cyan"/>
        </w:rPr>
        <w:t>t-tests</w:t>
      </w:r>
      <w:r w:rsidRPr="005D6265">
        <w:rPr>
          <w:rStyle w:val="StyleUnderline"/>
        </w:rPr>
        <w:t xml:space="preserve"> confirm</w:t>
      </w:r>
      <w:r w:rsidRPr="005D6265">
        <w:rPr>
          <w:sz w:val="16"/>
        </w:rPr>
        <w:t xml:space="preserve"> that </w:t>
      </w:r>
      <w:r w:rsidRPr="005D6265">
        <w:rPr>
          <w:rStyle w:val="StyleUnderline"/>
        </w:rPr>
        <w:t xml:space="preserve">the estimated counts of MIDs for petrotates and non-petrostates </w:t>
      </w:r>
      <w:r w:rsidRPr="005D6265">
        <w:rPr>
          <w:rStyle w:val="StyleUnderline"/>
          <w:highlight w:val="cyan"/>
        </w:rPr>
        <w:t>are</w:t>
      </w:r>
      <w:r w:rsidRPr="005D6265">
        <w:rPr>
          <w:rStyle w:val="StyleUnderline"/>
        </w:rPr>
        <w:t xml:space="preserve"> </w:t>
      </w:r>
      <w:r w:rsidRPr="005D6265">
        <w:rPr>
          <w:rStyle w:val="Emphasis"/>
          <w:highlight w:val="cyan"/>
        </w:rPr>
        <w:t>significant</w:t>
      </w:r>
      <w:r w:rsidRPr="005D6265">
        <w:rPr>
          <w:rStyle w:val="StyleUnderline"/>
        </w:rPr>
        <w:t xml:space="preserve"> at and above US$70 per barrel</w:t>
      </w:r>
      <w:r w:rsidRPr="005D6265">
        <w:rPr>
          <w:sz w:val="16"/>
        </w:rPr>
        <w:t>.17 Below US$30 per barrel, petrostates are less dispute-prone than non-petrostates, although the finding is not statistically significant. Revolutionary-led petrostates are the most dispute-prone across all oil prices, although the finding is statistically insignificant above US$70 per barrel.</w:t>
      </w:r>
    </w:p>
    <w:p w14:paraId="743A5C41" w14:textId="77777777" w:rsidR="001E1BBC" w:rsidRPr="005D6265" w:rsidRDefault="001E1BBC" w:rsidP="001E1BBC">
      <w:pPr>
        <w:rPr>
          <w:sz w:val="16"/>
        </w:rPr>
      </w:pPr>
      <w:r w:rsidRPr="005D6265">
        <w:rPr>
          <w:sz w:val="16"/>
        </w:rPr>
        <w:t>Figure 3. Expected counts of MIDs per year across the observed range of oil prices for non-petrostates, petrostates without revolutionary leaders, and petrostates with revolutionary leaders. Estimates based on monadic analysis presented in Table 2 (model 2.1). Source: author calculations. Omitted.</w:t>
      </w:r>
    </w:p>
    <w:p w14:paraId="7DF20E80" w14:textId="77777777" w:rsidR="001E1BBC" w:rsidRPr="005D6265" w:rsidRDefault="001E1BBC" w:rsidP="001E1BBC">
      <w:pPr>
        <w:rPr>
          <w:sz w:val="16"/>
        </w:rPr>
      </w:pPr>
      <w:r w:rsidRPr="005D6265">
        <w:rPr>
          <w:sz w:val="16"/>
        </w:rPr>
        <w:t>The monadic results provide less support for a link between oil prices and initiated MIDs. The coefficients on oil price×petrostate in models 2.2 and 2.4 are close to zero with large confidence intervals. The coefficients on oil price×petrostate×revolutionary leadership are larger (β = 0.010) than those for oil price×petrostate in models 2.1 and 2.3, suggesting a potentially large effect on initiated MIDs. However, neither is statistically significant.</w:t>
      </w:r>
    </w:p>
    <w:p w14:paraId="4A2347D9" w14:textId="77777777" w:rsidR="001E1BBC" w:rsidRPr="005D6265" w:rsidRDefault="001E1BBC" w:rsidP="001E1BBC">
      <w:pPr>
        <w:rPr>
          <w:sz w:val="16"/>
        </w:rPr>
      </w:pPr>
      <w:r w:rsidRPr="005D6265">
        <w:rPr>
          <w:rStyle w:val="Emphasis"/>
          <w:highlight w:val="cyan"/>
        </w:rPr>
        <w:t>Descriptive statistics</w:t>
      </w:r>
      <w:r w:rsidRPr="005D6265">
        <w:rPr>
          <w:sz w:val="16"/>
        </w:rPr>
        <w:t xml:space="preserve"> for the most bellicose leaders in the dataset </w:t>
      </w:r>
      <w:r w:rsidRPr="005D6265">
        <w:rPr>
          <w:rStyle w:val="StyleUnderline"/>
        </w:rPr>
        <w:t xml:space="preserve">are </w:t>
      </w:r>
      <w:r w:rsidRPr="005D6265">
        <w:rPr>
          <w:rStyle w:val="Emphasis"/>
          <w:highlight w:val="cyan"/>
        </w:rPr>
        <w:t>consistent</w:t>
      </w:r>
      <w:r w:rsidRPr="005D6265">
        <w:rPr>
          <w:rStyle w:val="StyleUnderline"/>
          <w:highlight w:val="cyan"/>
        </w:rPr>
        <w:t xml:space="preserve"> with</w:t>
      </w:r>
      <w:r w:rsidRPr="005D6265">
        <w:rPr>
          <w:rStyle w:val="StyleUnderline"/>
        </w:rPr>
        <w:t xml:space="preserve"> the findings derived from the </w:t>
      </w:r>
      <w:r w:rsidRPr="005D6265">
        <w:rPr>
          <w:rStyle w:val="Emphasis"/>
          <w:highlight w:val="cyan"/>
        </w:rPr>
        <w:t>econometric analysis</w:t>
      </w:r>
      <w:r w:rsidRPr="005D6265">
        <w:rPr>
          <w:sz w:val="16"/>
        </w:rPr>
        <w:t>. Table 3 presents the top 10 leaders by instigated MIDs per leader for all 1029 leaders in the dataset. Revolutionary leaders of petro-states account for three of the top 10 spots: Ruhollah Khomeini, Saddam Hussein, and Muammar Qaddafi. Revolutionary leaders of petrostates account for only 1% of leaders in the sample but 30% of the most bellicose. Moreover, average oil prices were above the sample mean during the tenures of these three leaders. The rest of the top 10 comprises the leaders of major powers (the USA and China), whose foreign policies tend to be more interventionist; long-serving Korean heads of state; and the non-revolutionary leader of an oil-exporting country (Syria). Replicating the same calculations for countries rather than leaders, the most bellicose countries are China, Iran, Iraq, the USA, and Turkey. While the USA and China are UN Security Council members, capable of projecting military power at a global scale, two of the top five positions are occupied by petrostates that have experienced significant periods under revolutionary leadership.</w:t>
      </w:r>
    </w:p>
    <w:p w14:paraId="468839B5" w14:textId="77777777" w:rsidR="001E1BBC" w:rsidRPr="005D6265" w:rsidRDefault="001E1BBC" w:rsidP="001E1BBC">
      <w:pPr>
        <w:rPr>
          <w:sz w:val="16"/>
        </w:rPr>
      </w:pPr>
      <w:r w:rsidRPr="005D6265">
        <w:rPr>
          <w:sz w:val="16"/>
        </w:rPr>
        <w:t>Table 3. Oil, revolutionary leadership, and bellicosity: assessing post-war leaders, omitted.</w:t>
      </w:r>
    </w:p>
    <w:p w14:paraId="731AA17A" w14:textId="77777777" w:rsidR="001E1BBC" w:rsidRPr="005D6265" w:rsidRDefault="001E1BBC" w:rsidP="001E1BBC">
      <w:pPr>
        <w:rPr>
          <w:sz w:val="16"/>
        </w:rPr>
      </w:pPr>
      <w:r w:rsidRPr="005D6265">
        <w:rPr>
          <w:sz w:val="16"/>
        </w:rPr>
        <w:t xml:space="preserve">While the monadic findings do not support the notion that higher prices are associated with more frequent conflict initiation by petrostates, </w:t>
      </w:r>
      <w:r w:rsidRPr="005D6265">
        <w:rPr>
          <w:rStyle w:val="StyleUnderline"/>
        </w:rPr>
        <w:t xml:space="preserve">the </w:t>
      </w:r>
      <w:r w:rsidRPr="005D6265">
        <w:rPr>
          <w:rStyle w:val="Emphasis"/>
          <w:highlight w:val="cyan"/>
        </w:rPr>
        <w:t>dyadic results</w:t>
      </w:r>
      <w:r w:rsidRPr="005D6265">
        <w:rPr>
          <w:sz w:val="16"/>
        </w:rPr>
        <w:t xml:space="preserve"> clearly </w:t>
      </w:r>
      <w:r w:rsidRPr="005D6265">
        <w:rPr>
          <w:rStyle w:val="StyleUnderline"/>
          <w:highlight w:val="cyan"/>
        </w:rPr>
        <w:t>indicate</w:t>
      </w:r>
      <w:r w:rsidRPr="005D6265">
        <w:rPr>
          <w:sz w:val="16"/>
        </w:rPr>
        <w:t xml:space="preserve"> that </w:t>
      </w:r>
      <w:r w:rsidRPr="005D6265">
        <w:rPr>
          <w:rStyle w:val="StyleUnderline"/>
          <w:highlight w:val="cyan"/>
        </w:rPr>
        <w:t>oil prices affect initiator behavior</w:t>
      </w:r>
      <w:r w:rsidRPr="005D6265">
        <w:rPr>
          <w:sz w:val="16"/>
        </w:rPr>
        <w:t xml:space="preserve">. Table 4 presents results for the Weeks reanalysis.18 Across both the more sparse and full sets of control variables and random vs fixed effects models, </w:t>
      </w:r>
      <w:r w:rsidRPr="005D6265">
        <w:rPr>
          <w:rStyle w:val="StyleUnderline"/>
        </w:rPr>
        <w:t>oil prices</w:t>
      </w:r>
      <w:r w:rsidRPr="005D6265">
        <w:rPr>
          <w:sz w:val="16"/>
        </w:rPr>
        <w:t xml:space="preserve"> are </w:t>
      </w:r>
      <w:r w:rsidRPr="005D6265">
        <w:rPr>
          <w:rStyle w:val="StyleUnderline"/>
        </w:rPr>
        <w:t xml:space="preserve">correlated with an </w:t>
      </w:r>
      <w:r w:rsidRPr="005D6265">
        <w:rPr>
          <w:rStyle w:val="Emphasis"/>
        </w:rPr>
        <w:t>increased propensity</w:t>
      </w:r>
      <w:r w:rsidRPr="005D6265">
        <w:rPr>
          <w:rStyle w:val="StyleUnderline"/>
        </w:rPr>
        <w:t xml:space="preserve"> to initiate MIDs by petrostates</w:t>
      </w:r>
      <w:r w:rsidRPr="005D6265">
        <w:rPr>
          <w:sz w:val="16"/>
        </w:rPr>
        <w:t xml:space="preserve">: the coefficient on oil price × petrostate, side a is positive and </w:t>
      </w:r>
      <w:r w:rsidRPr="005D6265">
        <w:rPr>
          <w:rStyle w:val="Emphasis"/>
          <w:highlight w:val="cyan"/>
        </w:rPr>
        <w:t>significant in all</w:t>
      </w:r>
      <w:r w:rsidRPr="005D6265">
        <w:rPr>
          <w:rStyle w:val="Emphasis"/>
        </w:rPr>
        <w:t xml:space="preserve"> four </w:t>
      </w:r>
      <w:r w:rsidRPr="005D6265">
        <w:rPr>
          <w:rStyle w:val="Emphasis"/>
          <w:highlight w:val="cyan"/>
        </w:rPr>
        <w:t>models</w:t>
      </w:r>
      <w:r w:rsidRPr="005D6265">
        <w:rPr>
          <w:sz w:val="16"/>
        </w:rPr>
        <w:t xml:space="preserve">. Again, paraphrasing Friedman, </w:t>
      </w:r>
      <w:r w:rsidRPr="005D6265">
        <w:rPr>
          <w:rStyle w:val="StyleUnderline"/>
          <w:highlight w:val="cyan"/>
        </w:rPr>
        <w:t>petrostates are</w:t>
      </w:r>
      <w:r w:rsidRPr="005D6265">
        <w:rPr>
          <w:rStyle w:val="StyleUnderline"/>
        </w:rPr>
        <w:t xml:space="preserve"> </w:t>
      </w:r>
      <w:r w:rsidRPr="005D6265">
        <w:rPr>
          <w:rStyle w:val="Emphasis"/>
        </w:rPr>
        <w:t xml:space="preserve">roughly </w:t>
      </w:r>
      <w:r w:rsidRPr="005D6265">
        <w:rPr>
          <w:rStyle w:val="Emphasis"/>
          <w:highlight w:val="cyan"/>
        </w:rPr>
        <w:t>40% more likely</w:t>
      </w:r>
      <w:r w:rsidRPr="005D6265">
        <w:rPr>
          <w:rStyle w:val="StyleUnderline"/>
          <w:highlight w:val="cyan"/>
        </w:rPr>
        <w:t xml:space="preserve"> to </w:t>
      </w:r>
      <w:r w:rsidRPr="005D6265">
        <w:rPr>
          <w:rStyle w:val="Emphasis"/>
          <w:highlight w:val="cyan"/>
        </w:rPr>
        <w:t>initiate disputes</w:t>
      </w:r>
      <w:r w:rsidRPr="005D6265">
        <w:rPr>
          <w:rStyle w:val="StyleUnderline"/>
          <w:highlight w:val="cyan"/>
        </w:rPr>
        <w:t xml:space="preserve"> when</w:t>
      </w:r>
      <w:r w:rsidRPr="005D6265">
        <w:rPr>
          <w:rStyle w:val="StyleUnderline"/>
        </w:rPr>
        <w:t xml:space="preserve"> oil </w:t>
      </w:r>
      <w:r w:rsidRPr="005D6265">
        <w:rPr>
          <w:rStyle w:val="StyleUnderline"/>
          <w:highlight w:val="cyan"/>
        </w:rPr>
        <w:t>prices are</w:t>
      </w:r>
      <w:r w:rsidRPr="005D6265">
        <w:rPr>
          <w:rStyle w:val="StyleUnderline"/>
        </w:rPr>
        <w:t xml:space="preserve"> at </w:t>
      </w:r>
      <w:r w:rsidRPr="005D6265">
        <w:rPr>
          <w:rStyle w:val="Emphasis"/>
        </w:rPr>
        <w:t>US</w:t>
      </w:r>
      <w:r w:rsidRPr="005D6265">
        <w:rPr>
          <w:rStyle w:val="Emphasis"/>
          <w:highlight w:val="cyan"/>
        </w:rPr>
        <w:t>$60</w:t>
      </w:r>
      <w:r w:rsidRPr="005D6265">
        <w:rPr>
          <w:rStyle w:val="Emphasis"/>
        </w:rPr>
        <w:t xml:space="preserve"> per barrel</w:t>
      </w:r>
      <w:r w:rsidRPr="005D6265">
        <w:rPr>
          <w:rStyle w:val="StyleUnderline"/>
        </w:rPr>
        <w:t xml:space="preserve"> </w:t>
      </w:r>
      <w:r w:rsidRPr="005D6265">
        <w:rPr>
          <w:rStyle w:val="StyleUnderline"/>
          <w:highlight w:val="cyan"/>
        </w:rPr>
        <w:t>than</w:t>
      </w:r>
      <w:r w:rsidRPr="005D6265">
        <w:rPr>
          <w:rStyle w:val="StyleUnderline"/>
        </w:rPr>
        <w:t xml:space="preserve"> when they are at </w:t>
      </w:r>
      <w:r w:rsidRPr="005D6265">
        <w:rPr>
          <w:rStyle w:val="Emphasis"/>
        </w:rPr>
        <w:t>US</w:t>
      </w:r>
      <w:r w:rsidRPr="005D6265">
        <w:rPr>
          <w:rStyle w:val="Emphasis"/>
          <w:highlight w:val="cyan"/>
        </w:rPr>
        <w:t>$20</w:t>
      </w:r>
      <w:r w:rsidRPr="005D6265">
        <w:rPr>
          <w:rStyle w:val="Emphasis"/>
        </w:rPr>
        <w:t xml:space="preserve"> per barrel</w:t>
      </w:r>
      <w:r w:rsidRPr="005D6265">
        <w:rPr>
          <w:sz w:val="16"/>
        </w:rPr>
        <w:t xml:space="preserve"> (model 4.5); oil prices do not affect the probability of dispute initiation in non-petrostates. Also, oil prices do not affect the probability that a petrostate will be the target of an MID: the coefficients on both petrostate, side b and oil price × petrostate, side b are insignificant. This finding helps rule out the notion that higher prices contribute to disputes in petrostates by making them more attractive targets for conquest. Thus, the directed dyadic results provide support for H2 but not H3.</w:t>
      </w:r>
    </w:p>
    <w:p w14:paraId="5FB1C585" w14:textId="77777777" w:rsidR="001E1BBC" w:rsidRDefault="001E1BBC" w:rsidP="001E1BBC">
      <w:pPr>
        <w:pStyle w:val="Heading3"/>
      </w:pPr>
      <w:r>
        <w:t>1AR---AT: High Prices Solve Econ</w:t>
      </w:r>
    </w:p>
    <w:p w14:paraId="41F3776D" w14:textId="77777777" w:rsidR="001E1BBC" w:rsidRDefault="001E1BBC" w:rsidP="001E1BBC">
      <w:pPr>
        <w:pStyle w:val="Heading4"/>
      </w:pPr>
      <w:r>
        <w:t>High prices crush growth</w:t>
      </w:r>
    </w:p>
    <w:p w14:paraId="343970F5" w14:textId="77777777" w:rsidR="001E1BBC" w:rsidRPr="004806C2" w:rsidRDefault="001E1BBC" w:rsidP="001E1BBC">
      <w:pPr>
        <w:rPr>
          <w:b/>
        </w:rPr>
      </w:pPr>
      <w:r>
        <w:rPr>
          <w:b/>
        </w:rPr>
        <w:t xml:space="preserve">Moshiri and Banihashem 12 </w:t>
      </w:r>
      <w:r>
        <w:t>--</w:t>
      </w:r>
      <w:r w:rsidRPr="00AF2468">
        <w:rPr>
          <w:sz w:val="18"/>
          <w:szCs w:val="18"/>
        </w:rPr>
        <w:t>Saeed</w:t>
      </w:r>
      <w:r>
        <w:rPr>
          <w:sz w:val="18"/>
          <w:szCs w:val="18"/>
        </w:rPr>
        <w:t xml:space="preserve"> and </w:t>
      </w:r>
      <w:r w:rsidRPr="00AF2468">
        <w:rPr>
          <w:sz w:val="18"/>
          <w:szCs w:val="18"/>
        </w:rPr>
        <w:t xml:space="preserve">Arezoo, 2/16/. **Allameh Tabatabaei University - Economics; Saint Thomas More College University of Saskatcehwan; **and Department of Economics University of Alberta. “Asymmetric Effects of Oil Price Shocks on Economic Growth of Oil-Exporting Countries,” </w:t>
      </w:r>
      <w:hyperlink r:id="rId10" w:history="1">
        <w:r w:rsidRPr="00AF2468">
          <w:rPr>
            <w:sz w:val="18"/>
            <w:szCs w:val="18"/>
          </w:rPr>
          <w:t>http://papers.ssrn.com/sol3/papers.cfm?abstract_id=2006763</w:t>
        </w:r>
      </w:hyperlink>
      <w:r w:rsidRPr="00AF2468">
        <w:rPr>
          <w:sz w:val="18"/>
          <w:szCs w:val="18"/>
        </w:rPr>
        <w:t>.</w:t>
      </w:r>
    </w:p>
    <w:p w14:paraId="1AAF311C" w14:textId="77777777" w:rsidR="001E1BBC" w:rsidRPr="000241FE" w:rsidRDefault="001E1BBC" w:rsidP="001E1BBC">
      <w:pPr>
        <w:rPr>
          <w:sz w:val="18"/>
          <w:szCs w:val="18"/>
        </w:rPr>
      </w:pPr>
      <w:r w:rsidRPr="000241FE">
        <w:rPr>
          <w:sz w:val="18"/>
          <w:szCs w:val="18"/>
        </w:rPr>
        <w:t xml:space="preserve">Many oil-exporting countries are heavily dependent on exports from oil revenues, so when oil prices are low, their economies suffer, and when oil prices are high, their economic activities boom. </w:t>
      </w:r>
      <w:r w:rsidRPr="000241FE">
        <w:rPr>
          <w:rStyle w:val="StyleUnderline"/>
        </w:rPr>
        <w:t xml:space="preserve">Evidence suggests that </w:t>
      </w:r>
      <w:r w:rsidRPr="00C343DE">
        <w:rPr>
          <w:rStyle w:val="StyleUnderline"/>
        </w:rPr>
        <w:t>most oil-exporting developing countries are lagging behind non-resource based counterparts</w:t>
      </w:r>
      <w:r w:rsidRPr="00C343DE">
        <w:rPr>
          <w:sz w:val="18"/>
          <w:szCs w:val="18"/>
        </w:rPr>
        <w:t xml:space="preserve"> (Sachs and Warner, 1995, Sala-i-Martin and Subramanian, 2003, Smith, 2004). Examples are the slow growth rates of the oil-</w:t>
      </w:r>
      <w:r w:rsidRPr="000241FE">
        <w:rPr>
          <w:sz w:val="18"/>
          <w:szCs w:val="18"/>
        </w:rPr>
        <w:t xml:space="preserve">rich countries in the Middle East and North Africa and the fast growth rates of the resource-poor East Asian countries. This indicates that </w:t>
      </w:r>
      <w:r w:rsidRPr="000241FE">
        <w:rPr>
          <w:rStyle w:val="StyleUnderline"/>
        </w:rPr>
        <w:t xml:space="preserve">those oil-exporting countries </w:t>
      </w:r>
      <w:r w:rsidRPr="00C343DE">
        <w:rPr>
          <w:rStyle w:val="StyleUnderline"/>
        </w:rPr>
        <w:t>have not benefited much from high oil prices which brought in</w:t>
      </w:r>
      <w:r w:rsidRPr="000241FE">
        <w:rPr>
          <w:rStyle w:val="StyleUnderline"/>
        </w:rPr>
        <w:t xml:space="preserve"> huge foreign reserves that were critical for the economic growth of </w:t>
      </w:r>
      <w:r w:rsidRPr="00C343DE">
        <w:rPr>
          <w:rStyle w:val="StyleUnderline"/>
        </w:rPr>
        <w:t>developing countries</w:t>
      </w:r>
      <w:r w:rsidRPr="00C343DE">
        <w:rPr>
          <w:sz w:val="18"/>
          <w:szCs w:val="18"/>
        </w:rPr>
        <w:t xml:space="preserve">. </w:t>
      </w:r>
      <w:r w:rsidRPr="00C343DE">
        <w:rPr>
          <w:rStyle w:val="StyleUnderline"/>
        </w:rPr>
        <w:t xml:space="preserve">In other words, </w:t>
      </w:r>
      <w:r w:rsidRPr="0051445B">
        <w:rPr>
          <w:rStyle w:val="StyleUnderline"/>
          <w:highlight w:val="cyan"/>
        </w:rPr>
        <w:t>oil prices</w:t>
      </w:r>
      <w:r w:rsidRPr="00C343DE">
        <w:rPr>
          <w:rStyle w:val="StyleUnderline"/>
        </w:rPr>
        <w:t xml:space="preserve"> may </w:t>
      </w:r>
      <w:r w:rsidRPr="0051445B">
        <w:rPr>
          <w:rStyle w:val="StyleUnderline"/>
          <w:highlight w:val="cyan"/>
        </w:rPr>
        <w:t>have had asymmetric effects on</w:t>
      </w:r>
      <w:r w:rsidRPr="00C343DE">
        <w:rPr>
          <w:rStyle w:val="StyleUnderline"/>
        </w:rPr>
        <w:t xml:space="preserve"> the economy of oil-</w:t>
      </w:r>
      <w:r w:rsidRPr="0051445B">
        <w:rPr>
          <w:rStyle w:val="StyleUnderline"/>
          <w:highlight w:val="cyan"/>
        </w:rPr>
        <w:t>exporting countries</w:t>
      </w:r>
      <w:r w:rsidRPr="00C343DE">
        <w:rPr>
          <w:rStyle w:val="StyleUnderline"/>
        </w:rPr>
        <w:t xml:space="preserve">; that is, not only </w:t>
      </w:r>
      <w:r w:rsidRPr="0051445B">
        <w:rPr>
          <w:rStyle w:val="StyleUnderline"/>
          <w:highlight w:val="cyan"/>
        </w:rPr>
        <w:t xml:space="preserve">suffering from lower oil prices, but </w:t>
      </w:r>
      <w:r w:rsidRPr="00C343DE">
        <w:rPr>
          <w:rStyle w:val="StyleUnderline"/>
        </w:rPr>
        <w:t>also</w:t>
      </w:r>
      <w:r w:rsidRPr="0051445B">
        <w:rPr>
          <w:rStyle w:val="StyleUnderline"/>
          <w:highlight w:val="cyan"/>
        </w:rPr>
        <w:t xml:space="preserve"> not benefiting</w:t>
      </w:r>
      <w:r w:rsidRPr="000241FE">
        <w:rPr>
          <w:rStyle w:val="StyleUnderline"/>
        </w:rPr>
        <w:t xml:space="preserve"> fully </w:t>
      </w:r>
      <w:r w:rsidRPr="0051445B">
        <w:rPr>
          <w:rStyle w:val="StyleUnderline"/>
          <w:highlight w:val="cyan"/>
        </w:rPr>
        <w:t>from high</w:t>
      </w:r>
      <w:r w:rsidRPr="000241FE">
        <w:rPr>
          <w:rStyle w:val="StyleUnderline"/>
        </w:rPr>
        <w:t xml:space="preserve"> oil </w:t>
      </w:r>
      <w:r w:rsidRPr="0051445B">
        <w:rPr>
          <w:rStyle w:val="StyleUnderline"/>
          <w:highlight w:val="cyan"/>
        </w:rPr>
        <w:t>prices</w:t>
      </w:r>
      <w:r w:rsidRPr="000241FE">
        <w:rPr>
          <w:sz w:val="18"/>
          <w:szCs w:val="18"/>
        </w:rPr>
        <w:t>.</w:t>
      </w:r>
    </w:p>
    <w:p w14:paraId="4DFBCB4C" w14:textId="77777777" w:rsidR="001E1BBC" w:rsidRDefault="001E1BBC" w:rsidP="001E1BBC">
      <w:pPr>
        <w:rPr>
          <w:sz w:val="18"/>
          <w:szCs w:val="18"/>
        </w:rPr>
      </w:pPr>
      <w:r w:rsidRPr="000241FE">
        <w:rPr>
          <w:sz w:val="18"/>
          <w:szCs w:val="18"/>
        </w:rPr>
        <w:t xml:space="preserve">Asymmetric effect of oil price shocks on oil-importing countries is well-established in the literature. However, the nature of asymmetric effects of oil shocks in oil-exporting countries is likely to be different from those in oil-importing countries. </w:t>
      </w:r>
      <w:r w:rsidRPr="000241FE">
        <w:rPr>
          <w:rStyle w:val="StyleUnderline"/>
        </w:rPr>
        <w:t>One possible reason for nonlinearity in the oil-exporting countries may be due to the government’s size and its excessive role in those</w:t>
      </w:r>
      <w:r w:rsidRPr="000241FE">
        <w:rPr>
          <w:sz w:val="18"/>
          <w:szCs w:val="18"/>
        </w:rPr>
        <w:t xml:space="preserve"> </w:t>
      </w:r>
      <w:r w:rsidRPr="000241FE">
        <w:rPr>
          <w:rStyle w:val="StyleUnderline"/>
        </w:rPr>
        <w:t>countries</w:t>
      </w:r>
      <w:r w:rsidRPr="000241FE">
        <w:rPr>
          <w:sz w:val="18"/>
          <w:szCs w:val="18"/>
        </w:rPr>
        <w:t xml:space="preserve">. </w:t>
      </w:r>
      <w:r w:rsidRPr="000241FE">
        <w:rPr>
          <w:rStyle w:val="StyleUnderline"/>
        </w:rPr>
        <w:t xml:space="preserve">In most oil-exporting developing countries, oil revenues accrue to the government, making it a main economic power with a lion’s share of employment, total investment, and other economic activities. Furthermore, </w:t>
      </w:r>
      <w:r w:rsidRPr="0051445B">
        <w:rPr>
          <w:rStyle w:val="StyleUnderline"/>
          <w:highlight w:val="cyan"/>
        </w:rPr>
        <w:t xml:space="preserve">fiscal policy </w:t>
      </w:r>
      <w:r w:rsidRPr="004E6405">
        <w:rPr>
          <w:rStyle w:val="StyleUnderline"/>
        </w:rPr>
        <w:t xml:space="preserve">in those countries </w:t>
      </w:r>
      <w:r w:rsidRPr="0051445B">
        <w:rPr>
          <w:rStyle w:val="StyleUnderline"/>
          <w:highlight w:val="cyan"/>
        </w:rPr>
        <w:t>is</w:t>
      </w:r>
      <w:r w:rsidRPr="000241FE">
        <w:rPr>
          <w:rStyle w:val="StyleUnderline"/>
        </w:rPr>
        <w:t xml:space="preserve"> </w:t>
      </w:r>
      <w:r w:rsidRPr="004E6405">
        <w:rPr>
          <w:rStyle w:val="StyleUnderline"/>
        </w:rPr>
        <w:t xml:space="preserve">often </w:t>
      </w:r>
      <w:r w:rsidRPr="0051445B">
        <w:rPr>
          <w:rStyle w:val="StyleUnderline"/>
          <w:highlight w:val="cyan"/>
        </w:rPr>
        <w:t>procyclical</w:t>
      </w:r>
      <w:r w:rsidRPr="000241FE">
        <w:rPr>
          <w:rStyle w:val="StyleUnderline"/>
        </w:rPr>
        <w:t xml:space="preserve"> rather than countercyclical</w:t>
      </w:r>
      <w:r w:rsidRPr="000241FE">
        <w:rPr>
          <w:sz w:val="18"/>
          <w:szCs w:val="18"/>
        </w:rPr>
        <w:t xml:space="preserve"> (Husain et al., 2008, Frankel, 2010). </w:t>
      </w:r>
      <w:r w:rsidRPr="004E6405">
        <w:rPr>
          <w:rStyle w:val="StyleUnderline"/>
        </w:rPr>
        <w:t xml:space="preserve">Following an oil price increase, </w:t>
      </w:r>
      <w:r w:rsidRPr="0051445B">
        <w:rPr>
          <w:rStyle w:val="StyleUnderline"/>
          <w:highlight w:val="cyan"/>
        </w:rPr>
        <w:t>governments</w:t>
      </w:r>
      <w:r w:rsidRPr="000241FE">
        <w:rPr>
          <w:rStyle w:val="StyleUnderline"/>
        </w:rPr>
        <w:t xml:space="preserve"> rapidly </w:t>
      </w:r>
      <w:r w:rsidRPr="0051445B">
        <w:rPr>
          <w:rStyle w:val="StyleUnderline"/>
          <w:highlight w:val="cyan"/>
        </w:rPr>
        <w:t>take up large social</w:t>
      </w:r>
      <w:r w:rsidRPr="000241FE">
        <w:rPr>
          <w:rStyle w:val="StyleUnderline"/>
        </w:rPr>
        <w:t xml:space="preserve"> </w:t>
      </w:r>
      <w:r w:rsidRPr="0051445B">
        <w:rPr>
          <w:rStyle w:val="StyleUnderline"/>
          <w:highlight w:val="cyan"/>
        </w:rPr>
        <w:t>programs</w:t>
      </w:r>
      <w:r w:rsidRPr="000241FE">
        <w:rPr>
          <w:rStyle w:val="StyleUnderline"/>
        </w:rPr>
        <w:t xml:space="preserve"> and investment projects, </w:t>
      </w:r>
      <w:r w:rsidRPr="0051445B">
        <w:rPr>
          <w:rStyle w:val="StyleUnderline"/>
          <w:highlight w:val="cyan"/>
        </w:rPr>
        <w:t>which are poorly designed</w:t>
      </w:r>
      <w:r w:rsidRPr="000241FE">
        <w:rPr>
          <w:rStyle w:val="StyleUnderline"/>
        </w:rPr>
        <w:t xml:space="preserve"> and managed, </w:t>
      </w:r>
      <w:r w:rsidRPr="0051445B">
        <w:rPr>
          <w:rStyle w:val="StyleUnderline"/>
          <w:highlight w:val="cyan"/>
        </w:rPr>
        <w:t>and not sustainable</w:t>
      </w:r>
      <w:r w:rsidRPr="000241FE">
        <w:rPr>
          <w:rStyle w:val="StyleUnderline"/>
        </w:rPr>
        <w:t xml:space="preserve"> in the long run2</w:t>
      </w:r>
      <w:r w:rsidRPr="000241FE">
        <w:rPr>
          <w:sz w:val="18"/>
          <w:szCs w:val="18"/>
        </w:rPr>
        <w:t xml:space="preserve">. </w:t>
      </w:r>
      <w:r w:rsidRPr="0051445B">
        <w:rPr>
          <w:rStyle w:val="StyleUnderline"/>
          <w:highlight w:val="cyan"/>
        </w:rPr>
        <w:t>Aggressive spending</w:t>
      </w:r>
      <w:r w:rsidRPr="000241FE">
        <w:rPr>
          <w:rStyle w:val="StyleUnderline"/>
        </w:rPr>
        <w:t xml:space="preserve"> of oil revenues in excess of the absorptive capacity </w:t>
      </w:r>
      <w:r w:rsidRPr="0051445B">
        <w:rPr>
          <w:rStyle w:val="StyleUnderline"/>
          <w:highlight w:val="cyan"/>
        </w:rPr>
        <w:t>leads to higher inflation and does not</w:t>
      </w:r>
      <w:r w:rsidRPr="000241FE">
        <w:rPr>
          <w:rStyle w:val="StyleUnderline"/>
        </w:rPr>
        <w:t xml:space="preserve"> often </w:t>
      </w:r>
      <w:r w:rsidRPr="0051445B">
        <w:rPr>
          <w:rStyle w:val="StyleUnderline"/>
          <w:highlight w:val="cyan"/>
        </w:rPr>
        <w:t>contribute</w:t>
      </w:r>
      <w:r w:rsidRPr="000241FE">
        <w:rPr>
          <w:rStyle w:val="StyleUnderline"/>
        </w:rPr>
        <w:t xml:space="preserve"> much </w:t>
      </w:r>
      <w:r w:rsidRPr="0051445B">
        <w:rPr>
          <w:rStyle w:val="StyleUnderline"/>
          <w:highlight w:val="cyan"/>
        </w:rPr>
        <w:t>to</w:t>
      </w:r>
      <w:r w:rsidRPr="000241FE">
        <w:rPr>
          <w:rStyle w:val="StyleUnderline"/>
        </w:rPr>
        <w:t xml:space="preserve"> economic </w:t>
      </w:r>
      <w:r w:rsidRPr="0051445B">
        <w:rPr>
          <w:rStyle w:val="StyleUnderline"/>
          <w:highlight w:val="cyan"/>
        </w:rPr>
        <w:t>growth because of poor</w:t>
      </w:r>
      <w:r w:rsidRPr="000241FE">
        <w:rPr>
          <w:rStyle w:val="StyleUnderline"/>
        </w:rPr>
        <w:t xml:space="preserve"> </w:t>
      </w:r>
      <w:r w:rsidRPr="0051445B">
        <w:rPr>
          <w:rStyle w:val="StyleUnderline"/>
          <w:highlight w:val="cyan"/>
        </w:rPr>
        <w:t>management, rent seeking</w:t>
      </w:r>
      <w:r w:rsidRPr="000241FE">
        <w:rPr>
          <w:rStyle w:val="StyleUnderline"/>
        </w:rPr>
        <w:t xml:space="preserve"> behavior </w:t>
      </w:r>
      <w:r w:rsidRPr="0051445B">
        <w:rPr>
          <w:rStyle w:val="StyleUnderline"/>
          <w:highlight w:val="cyan"/>
        </w:rPr>
        <w:t>and lack of</w:t>
      </w:r>
      <w:r w:rsidRPr="000241FE">
        <w:rPr>
          <w:rStyle w:val="StyleUnderline"/>
        </w:rPr>
        <w:t xml:space="preserve"> transparency, and </w:t>
      </w:r>
      <w:r w:rsidRPr="0051445B">
        <w:rPr>
          <w:rStyle w:val="StyleUnderline"/>
          <w:highlight w:val="cyan"/>
        </w:rPr>
        <w:t>competition</w:t>
      </w:r>
      <w:r w:rsidRPr="000241FE">
        <w:rPr>
          <w:sz w:val="18"/>
          <w:szCs w:val="18"/>
        </w:rPr>
        <w:t>.</w:t>
      </w:r>
    </w:p>
    <w:p w14:paraId="4FB3116D" w14:textId="77777777" w:rsidR="001E1BBC" w:rsidRPr="000241FE" w:rsidRDefault="001E1BBC" w:rsidP="001E1BBC">
      <w:pPr>
        <w:rPr>
          <w:sz w:val="18"/>
          <w:szCs w:val="18"/>
        </w:rPr>
      </w:pPr>
      <w:r w:rsidRPr="000241FE">
        <w:rPr>
          <w:sz w:val="18"/>
          <w:szCs w:val="18"/>
        </w:rPr>
        <w:t xml:space="preserve"> When oil prices decrease sharply, most state-backed economic activities are shut down and many large investment projects are left unfinished, putting additional pressure on the economy. To fulfill recurrent costs commitments and avoid social and political unrest, governments run a huge budget deficit, which is usually financed by borrowing from central banks or abroad.</w:t>
      </w:r>
    </w:p>
    <w:p w14:paraId="23B0753D" w14:textId="77777777" w:rsidR="001E1BBC" w:rsidRDefault="001E1BBC" w:rsidP="001E1BBC">
      <w:pPr>
        <w:rPr>
          <w:sz w:val="18"/>
          <w:szCs w:val="18"/>
        </w:rPr>
      </w:pPr>
      <w:r w:rsidRPr="000241FE">
        <w:rPr>
          <w:sz w:val="18"/>
          <w:szCs w:val="18"/>
        </w:rPr>
        <w:t xml:space="preserve">The traditional approach in the literature used to explain the effect of oil price change on output growth in oil-exporting countries is the Dutch disease theory (Corden and Neary, 1982). </w:t>
      </w:r>
      <w:r w:rsidRPr="0051445B">
        <w:rPr>
          <w:rStyle w:val="StyleUnderline"/>
          <w:highlight w:val="cyan"/>
        </w:rPr>
        <w:t>Higher</w:t>
      </w:r>
      <w:r w:rsidRPr="004F3C98">
        <w:rPr>
          <w:rStyle w:val="StyleUnderline"/>
        </w:rPr>
        <w:t xml:space="preserve"> oil </w:t>
      </w:r>
      <w:r w:rsidRPr="0051445B">
        <w:rPr>
          <w:rStyle w:val="StyleUnderline"/>
          <w:highlight w:val="cyan"/>
        </w:rPr>
        <w:t>prices have adverse effects on</w:t>
      </w:r>
      <w:r w:rsidRPr="004F3C98">
        <w:rPr>
          <w:rStyle w:val="StyleUnderline"/>
        </w:rPr>
        <w:t xml:space="preserve"> economic </w:t>
      </w:r>
      <w:r w:rsidRPr="0051445B">
        <w:rPr>
          <w:rStyle w:val="StyleUnderline"/>
          <w:highlight w:val="cyan"/>
        </w:rPr>
        <w:t>performance</w:t>
      </w:r>
      <w:r w:rsidRPr="004F3C98">
        <w:rPr>
          <w:rStyle w:val="StyleUnderline"/>
        </w:rPr>
        <w:t xml:space="preserve"> of oil-exporting countries as they change the structure of the economy in favor of the booming oil and non-traded sectors and against the traded manufacturing and agriculture sectors</w:t>
      </w:r>
      <w:r w:rsidRPr="000241FE">
        <w:rPr>
          <w:sz w:val="18"/>
          <w:szCs w:val="18"/>
        </w:rPr>
        <w:t xml:space="preserve">. </w:t>
      </w:r>
      <w:r w:rsidRPr="000241FE">
        <w:rPr>
          <w:rStyle w:val="StyleUnderline"/>
        </w:rPr>
        <w:t xml:space="preserve">In addition, higher oil </w:t>
      </w:r>
      <w:r w:rsidRPr="0051445B">
        <w:rPr>
          <w:rStyle w:val="StyleUnderline"/>
          <w:highlight w:val="cyan"/>
        </w:rPr>
        <w:t>revenues during an oil boom will lead to</w:t>
      </w:r>
      <w:r w:rsidRPr="004F3C98">
        <w:rPr>
          <w:rStyle w:val="StyleUnderline"/>
        </w:rPr>
        <w:t xml:space="preserve"> an </w:t>
      </w:r>
      <w:r w:rsidRPr="0051445B">
        <w:rPr>
          <w:rStyle w:val="StyleUnderline"/>
          <w:highlight w:val="cyan"/>
        </w:rPr>
        <w:t>appreciation</w:t>
      </w:r>
      <w:r w:rsidRPr="004F3C98">
        <w:rPr>
          <w:rStyle w:val="StyleUnderline"/>
        </w:rPr>
        <w:t xml:space="preserve"> of the local currency, </w:t>
      </w:r>
      <w:r w:rsidRPr="0051445B">
        <w:rPr>
          <w:rStyle w:val="StyleUnderline"/>
          <w:highlight w:val="cyan"/>
        </w:rPr>
        <w:t>increasing imports</w:t>
      </w:r>
      <w:r w:rsidRPr="004F3C98">
        <w:rPr>
          <w:rStyle w:val="StyleUnderline"/>
        </w:rPr>
        <w:t xml:space="preserve"> of intermediate and consumer goods</w:t>
      </w:r>
      <w:r w:rsidRPr="000241FE">
        <w:rPr>
          <w:rStyle w:val="StyleUnderline"/>
        </w:rPr>
        <w:t xml:space="preserve">. The heavy reliance of oil-exporting developing economies on imports </w:t>
      </w:r>
      <w:r w:rsidRPr="004F3C98">
        <w:rPr>
          <w:rStyle w:val="StyleUnderline"/>
        </w:rPr>
        <w:t>will in turn harm domestic industries</w:t>
      </w:r>
      <w:r w:rsidRPr="000241FE">
        <w:rPr>
          <w:rStyle w:val="StyleUnderline"/>
        </w:rPr>
        <w:t xml:space="preserve"> as they cannot compete with imported goods when oil prices are high and cannot sustain their production levels when oil prices and imports decline</w:t>
      </w:r>
      <w:r w:rsidRPr="000241FE">
        <w:rPr>
          <w:sz w:val="18"/>
          <w:szCs w:val="18"/>
        </w:rPr>
        <w:t xml:space="preserve">. </w:t>
      </w:r>
      <w:r w:rsidRPr="0051445B">
        <w:rPr>
          <w:rStyle w:val="StyleUnderline"/>
          <w:highlight w:val="cyan"/>
        </w:rPr>
        <w:t>Therefore</w:t>
      </w:r>
      <w:r w:rsidRPr="000241FE">
        <w:rPr>
          <w:rStyle w:val="StyleUnderline"/>
        </w:rPr>
        <w:t xml:space="preserve">, according to Dutch disease theory, </w:t>
      </w:r>
      <w:r w:rsidRPr="00050E97">
        <w:rPr>
          <w:rStyle w:val="StyleUnderline"/>
        </w:rPr>
        <w:t>a temporary foreign exchange windfall will have a detrimental rather than beneficial effect on the economy</w:t>
      </w:r>
      <w:r w:rsidRPr="000241FE">
        <w:rPr>
          <w:sz w:val="18"/>
          <w:szCs w:val="18"/>
        </w:rPr>
        <w:t>. Following the same transmission mechanism, a decline in oil prices works in an opposite direction, that is contraction in the nontraded sectors and a stronger traded sector through the exchange rate depreciation. Empirical evidence on Dutch disease theory is rather mixed. Although some studies provide evidence for Dutch disease in some oil-exporting countries, there are studies that do not support it. For example, Mikesell (1997) shows that the Dutch disease mechanism is not responsible for poor economic performance in half of the countries investigated. Fardmanesh (1991) argues that tradable manufacturing sector was not necessarily contracted in some oil-exporting countries after the oil booms of the 1970s and the 1980s. Conway and Gelb (1988) also find that the exchange rate in Algeria, one of the oil- exporting countries, did not appreciate and the manufacturing sector improved contrary to the Dutch disease prediction. Korhonen and Mehrotra (2009) report mixed results for the real exchange rates appreciation following the oil price hikes in four oil-producing countries (Iran, Venezuela, Russia and Kazakhstan). They conclude that supply shocks, not oil price shocks, are important factors explaining output movement in those oil-producing countries.</w:t>
      </w:r>
    </w:p>
    <w:p w14:paraId="438E7B8D" w14:textId="77777777" w:rsidR="001E1BBC" w:rsidRPr="001B3DE5" w:rsidRDefault="001E1BBC" w:rsidP="001E1BBC"/>
    <w:p w14:paraId="4C26BA9F" w14:textId="77777777" w:rsidR="001E1BBC" w:rsidRDefault="001E1BBC" w:rsidP="001E1BBC">
      <w:pPr>
        <w:pStyle w:val="Heading3"/>
      </w:pPr>
      <w:r>
        <w:t>2AC/1AR---AT: Turns Warming/Renewables</w:t>
      </w:r>
    </w:p>
    <w:p w14:paraId="04D23CE8" w14:textId="77777777" w:rsidR="001E1BBC" w:rsidRPr="007C4D5F" w:rsidRDefault="001E1BBC" w:rsidP="001E1BBC">
      <w:pPr>
        <w:pStyle w:val="Heading4"/>
      </w:pPr>
      <w:r w:rsidRPr="007C4D5F">
        <w:t>No green paradox – their models are bad and can’t form the basis for climate policy</w:t>
      </w:r>
    </w:p>
    <w:p w14:paraId="10774D47" w14:textId="77777777" w:rsidR="001E1BBC" w:rsidRPr="007C4D5F" w:rsidRDefault="001E1BBC" w:rsidP="001E1BBC">
      <w:r w:rsidRPr="00D92B4E">
        <w:rPr>
          <w:b/>
          <w:bCs/>
        </w:rPr>
        <w:t>Cairns 14</w:t>
      </w:r>
      <w:r w:rsidRPr="00754724">
        <w:rPr>
          <w:b/>
          <w:bCs/>
        </w:rPr>
        <w:t xml:space="preserve"> </w:t>
      </w:r>
      <w:r w:rsidRPr="007C4D5F">
        <w:t>(Robert D., Department of Economics and Cireq, McGill University, “The green paradox of the economics of exhaustible resources,” Energy Policy, Vol. 65, February 2014, pg. 78-85)</w:t>
      </w:r>
    </w:p>
    <w:p w14:paraId="4BDC4AB9" w14:textId="77777777" w:rsidR="001E1BBC" w:rsidRDefault="001E1BBC" w:rsidP="001E1BBC">
      <w:pPr>
        <w:rPr>
          <w:u w:val="single"/>
        </w:rPr>
      </w:pPr>
      <w:r w:rsidRPr="00136232">
        <w:rPr>
          <w:sz w:val="16"/>
        </w:rPr>
        <w:t xml:space="preserve">In short, </w:t>
      </w:r>
      <w:r w:rsidRPr="007C4D5F">
        <w:rPr>
          <w:b/>
          <w:iCs/>
          <w:u w:val="single"/>
          <w:bdr w:val="single" w:sz="12" w:space="0" w:color="auto"/>
        </w:rPr>
        <w:t xml:space="preserve">Hotelling </w:t>
      </w:r>
      <w:r w:rsidRPr="003677CA">
        <w:rPr>
          <w:b/>
          <w:iCs/>
          <w:highlight w:val="cyan"/>
          <w:u w:val="single"/>
          <w:bdr w:val="single" w:sz="12" w:space="0" w:color="auto"/>
        </w:rPr>
        <w:t>models of the green paradox are oversimplified</w:t>
      </w:r>
      <w:r w:rsidRPr="00136232">
        <w:rPr>
          <w:sz w:val="16"/>
        </w:rPr>
        <w:t xml:space="preserve">. </w:t>
      </w:r>
      <w:r w:rsidRPr="007C4D5F">
        <w:rPr>
          <w:u w:val="single"/>
        </w:rPr>
        <w:t>There are in reality two incentives that work in opposite directions, in complicated</w:t>
      </w:r>
      <w:r w:rsidRPr="00136232">
        <w:rPr>
          <w:sz w:val="16"/>
        </w:rPr>
        <w:t xml:space="preserve"> ways. The resultant of the two depends on assumptions. </w:t>
      </w:r>
      <w:r w:rsidRPr="003677CA">
        <w:rPr>
          <w:highlight w:val="cyan"/>
          <w:u w:val="single"/>
        </w:rPr>
        <w:t>If the prediction</w:t>
      </w:r>
      <w:r w:rsidRPr="007C4D5F">
        <w:rPr>
          <w:u w:val="single"/>
        </w:rPr>
        <w:t xml:space="preserve"> of</w:t>
      </w:r>
      <w:r w:rsidRPr="00136232">
        <w:rPr>
          <w:sz w:val="16"/>
        </w:rPr>
        <w:t xml:space="preserve"> Hotelling </w:t>
      </w:r>
      <w:r w:rsidRPr="007C4D5F">
        <w:rPr>
          <w:u w:val="single"/>
        </w:rPr>
        <w:t xml:space="preserve">models </w:t>
      </w:r>
      <w:r w:rsidRPr="003677CA">
        <w:rPr>
          <w:highlight w:val="cyan"/>
          <w:u w:val="single"/>
        </w:rPr>
        <w:t>is right and</w:t>
      </w:r>
      <w:r w:rsidRPr="00136232">
        <w:rPr>
          <w:sz w:val="16"/>
        </w:rPr>
        <w:t xml:space="preserve"> the </w:t>
      </w:r>
      <w:r w:rsidRPr="003677CA">
        <w:rPr>
          <w:highlight w:val="cyan"/>
          <w:u w:val="single"/>
        </w:rPr>
        <w:t xml:space="preserve">equilibrium price does fall in the near to medium term, then a price-taking firm has an </w:t>
      </w:r>
      <w:r w:rsidRPr="003677CA">
        <w:rPr>
          <w:b/>
          <w:iCs/>
          <w:highlight w:val="cyan"/>
          <w:u w:val="single"/>
          <w:bdr w:val="single" w:sz="12" w:space="0" w:color="auto"/>
        </w:rPr>
        <w:t>even greater incentive</w:t>
      </w:r>
      <w:r w:rsidRPr="003677CA">
        <w:rPr>
          <w:highlight w:val="cyan"/>
          <w:u w:val="single"/>
        </w:rPr>
        <w:t xml:space="preserve"> to reduce exploration and development</w:t>
      </w:r>
      <w:r w:rsidRPr="007C4D5F">
        <w:rPr>
          <w:u w:val="single"/>
        </w:rPr>
        <w:t xml:space="preserve"> than under the assumption</w:t>
      </w:r>
      <w:r w:rsidRPr="00136232">
        <w:rPr>
          <w:sz w:val="16"/>
        </w:rPr>
        <w:t xml:space="preserve">, made above, </w:t>
      </w:r>
      <w:r w:rsidRPr="007C4D5F">
        <w:rPr>
          <w:u w:val="single"/>
        </w:rPr>
        <w:t xml:space="preserve">that the price path is not affected. </w:t>
      </w:r>
      <w:r w:rsidRPr="00136232">
        <w:rPr>
          <w:sz w:val="16"/>
        </w:rPr>
        <w:t xml:space="preserve">The </w:t>
      </w:r>
      <w:r w:rsidRPr="003677CA">
        <w:rPr>
          <w:highlight w:val="cyan"/>
          <w:u w:val="single"/>
        </w:rPr>
        <w:t>microresponse of producers appears</w:t>
      </w:r>
      <w:r w:rsidRPr="007C4D5F">
        <w:rPr>
          <w:u w:val="single"/>
        </w:rPr>
        <w:t xml:space="preserve"> to be </w:t>
      </w:r>
      <w:r w:rsidRPr="003677CA">
        <w:rPr>
          <w:b/>
          <w:iCs/>
          <w:highlight w:val="cyan"/>
          <w:u w:val="single"/>
          <w:bdr w:val="single" w:sz="12" w:space="0" w:color="auto"/>
        </w:rPr>
        <w:t>inconsistent with</w:t>
      </w:r>
      <w:r w:rsidRPr="007C4D5F">
        <w:rPr>
          <w:u w:val="single"/>
        </w:rPr>
        <w:t xml:space="preserve"> the macroeffect on</w:t>
      </w:r>
      <w:r w:rsidRPr="00136232">
        <w:rPr>
          <w:sz w:val="16"/>
        </w:rPr>
        <w:t xml:space="preserve"> price, and hence on </w:t>
      </w:r>
      <w:r w:rsidRPr="007C4D5F">
        <w:rPr>
          <w:u w:val="single"/>
        </w:rPr>
        <w:t xml:space="preserve">output and </w:t>
      </w:r>
      <w:r w:rsidRPr="003677CA">
        <w:rPr>
          <w:b/>
          <w:iCs/>
          <w:highlight w:val="cyan"/>
          <w:u w:val="single"/>
          <w:bdr w:val="single" w:sz="12" w:space="0" w:color="auto"/>
        </w:rPr>
        <w:t>emissions</w:t>
      </w:r>
      <w:r w:rsidRPr="00136232">
        <w:rPr>
          <w:sz w:val="16"/>
        </w:rPr>
        <w:t xml:space="preserve">. 10. Conclusion Hotelling’s rule is a result from a simple model that teaches that non-renewable resources are a form of capital and that they should be analysed as such. His important insight concerning far-sighted decision making reigns as a foundation of non-renewable resource economics. Hotelling may reign but he does not rule. Models in his tradition assume free allocation of resources over time. The rule is an arbitrage condition relating the values of net price over the productive life of the reserve. </w:t>
      </w:r>
      <w:r w:rsidRPr="007C4D5F">
        <w:rPr>
          <w:u w:val="single"/>
        </w:rPr>
        <w:t>Empirical evidence suggests</w:t>
      </w:r>
      <w:r w:rsidRPr="00136232">
        <w:rPr>
          <w:sz w:val="16"/>
        </w:rPr>
        <w:t xml:space="preserve"> that </w:t>
      </w:r>
      <w:r w:rsidRPr="007C4D5F">
        <w:rPr>
          <w:u w:val="single"/>
        </w:rPr>
        <w:t xml:space="preserve">allocation is </w:t>
      </w:r>
      <w:r w:rsidRPr="007C4D5F">
        <w:rPr>
          <w:b/>
          <w:iCs/>
          <w:u w:val="single"/>
          <w:bdr w:val="single" w:sz="12" w:space="0" w:color="auto"/>
        </w:rPr>
        <w:t>subtler</w:t>
      </w:r>
      <w:r w:rsidRPr="007C4D5F">
        <w:rPr>
          <w:u w:val="single"/>
        </w:rPr>
        <w:t xml:space="preserve"> than in the Hotelling model.</w:t>
      </w:r>
      <w:r w:rsidRPr="00136232">
        <w:rPr>
          <w:sz w:val="16"/>
        </w:rPr>
        <w:t xml:space="preserve"> The operative constraint in oil industry is that allocation over time is capped in one of a number of ways, so that arbitrage among periods is constrained. Calculations and comparisons are not simply of current costs at different time periods but of commitments, especially sunk costs, predicated on the entire future of operations. At each instant in Hotelling models, decisions are made about the level of flow of units of the resource. Technological models break qualitatively from type-one and -two Hotelling models concerning the form of decisions in the oil industry. Decisions about flows are atrophied. Extraction requires a combination of a discovered reserve with fixed capital. The fundamental decisions are about the timing and level of investments in exploration and development. The present </w:t>
      </w:r>
      <w:r w:rsidRPr="003677CA">
        <w:rPr>
          <w:highlight w:val="cyan"/>
          <w:u w:val="single"/>
        </w:rPr>
        <w:t>analysis is</w:t>
      </w:r>
      <w:r w:rsidRPr="00136232">
        <w:rPr>
          <w:sz w:val="16"/>
        </w:rPr>
        <w:t xml:space="preserve"> still </w:t>
      </w:r>
      <w:r w:rsidRPr="003677CA">
        <w:rPr>
          <w:b/>
          <w:iCs/>
          <w:highlight w:val="cyan"/>
          <w:u w:val="single"/>
          <w:bdr w:val="single" w:sz="12" w:space="0" w:color="auto"/>
        </w:rPr>
        <w:t>highly simplified</w:t>
      </w:r>
      <w:r w:rsidRPr="00136232">
        <w:rPr>
          <w:sz w:val="16"/>
        </w:rPr>
        <w:t xml:space="preserve">. Features of </w:t>
      </w:r>
      <w:r w:rsidRPr="003677CA">
        <w:rPr>
          <w:b/>
          <w:iCs/>
          <w:highlight w:val="cyan"/>
          <w:u w:val="single"/>
          <w:bdr w:val="single" w:sz="12" w:space="0" w:color="auto"/>
        </w:rPr>
        <w:t>several aspects</w:t>
      </w:r>
      <w:r w:rsidRPr="003677CA">
        <w:rPr>
          <w:highlight w:val="cyan"/>
          <w:u w:val="single"/>
        </w:rPr>
        <w:t xml:space="preserve"> of oil production must be stitched together</w:t>
      </w:r>
      <w:r w:rsidRPr="007C4D5F">
        <w:rPr>
          <w:u w:val="single"/>
        </w:rPr>
        <w:t xml:space="preserve"> if one wishes </w:t>
      </w:r>
      <w:r w:rsidRPr="003677CA">
        <w:rPr>
          <w:highlight w:val="cyan"/>
          <w:u w:val="single"/>
        </w:rPr>
        <w:t>to</w:t>
      </w:r>
      <w:r w:rsidRPr="00136232">
        <w:rPr>
          <w:sz w:val="16"/>
        </w:rPr>
        <w:t xml:space="preserve"> begin to </w:t>
      </w:r>
      <w:r w:rsidRPr="003677CA">
        <w:rPr>
          <w:highlight w:val="cyan"/>
          <w:u w:val="single"/>
        </w:rPr>
        <w:t>analyse</w:t>
      </w:r>
      <w:r w:rsidRPr="007C4D5F">
        <w:rPr>
          <w:u w:val="single"/>
        </w:rPr>
        <w:t xml:space="preserve"> the </w:t>
      </w:r>
      <w:r w:rsidRPr="003677CA">
        <w:rPr>
          <w:highlight w:val="cyan"/>
          <w:u w:val="single"/>
        </w:rPr>
        <w:t>dynamics of the industry in a way</w:t>
      </w:r>
      <w:r w:rsidRPr="007C4D5F">
        <w:rPr>
          <w:u w:val="single"/>
        </w:rPr>
        <w:t xml:space="preserve"> that is </w:t>
      </w:r>
      <w:r w:rsidRPr="003677CA">
        <w:rPr>
          <w:b/>
          <w:iCs/>
          <w:highlight w:val="cyan"/>
          <w:u w:val="single"/>
          <w:bdr w:val="single" w:sz="12" w:space="0" w:color="auto"/>
        </w:rPr>
        <w:t>relevant to policy</w:t>
      </w:r>
      <w:r w:rsidRPr="00136232">
        <w:rPr>
          <w:sz w:val="16"/>
        </w:rPr>
        <w:t xml:space="preserve">. Some of these features have been pointed to herein. Some are becoming more fully understood. </w:t>
      </w:r>
      <w:r w:rsidRPr="007C4D5F">
        <w:rPr>
          <w:u w:val="single"/>
        </w:rPr>
        <w:t>Each</w:t>
      </w:r>
      <w:r w:rsidRPr="00136232">
        <w:rPr>
          <w:sz w:val="16"/>
        </w:rPr>
        <w:t xml:space="preserve">, </w:t>
      </w:r>
      <w:r w:rsidRPr="007C4D5F">
        <w:rPr>
          <w:u w:val="single"/>
        </w:rPr>
        <w:t xml:space="preserve">to have </w:t>
      </w:r>
      <w:r w:rsidRPr="007C4D5F">
        <w:rPr>
          <w:b/>
          <w:iCs/>
          <w:u w:val="single"/>
          <w:bdr w:val="single" w:sz="12" w:space="0" w:color="auto"/>
        </w:rPr>
        <w:t>credibility for policy analysis</w:t>
      </w:r>
      <w:r w:rsidRPr="007C4D5F">
        <w:rPr>
          <w:u w:val="single"/>
        </w:rPr>
        <w:t xml:space="preserve">, requires </w:t>
      </w:r>
      <w:r w:rsidRPr="007C4D5F">
        <w:rPr>
          <w:b/>
          <w:iCs/>
          <w:u w:val="single"/>
          <w:bdr w:val="single" w:sz="12" w:space="0" w:color="auto"/>
        </w:rPr>
        <w:t xml:space="preserve">long and deep research. </w:t>
      </w:r>
      <w:r w:rsidRPr="003677CA">
        <w:rPr>
          <w:b/>
          <w:iCs/>
          <w:highlight w:val="cyan"/>
          <w:u w:val="single"/>
          <w:bdr w:val="single" w:sz="12" w:space="0" w:color="auto"/>
        </w:rPr>
        <w:t>It is not possible to demonstrate a green paradox</w:t>
      </w:r>
      <w:r w:rsidRPr="00136232">
        <w:rPr>
          <w:sz w:val="16"/>
        </w:rPr>
        <w:t xml:space="preserve"> </w:t>
      </w:r>
      <w:r w:rsidRPr="003677CA">
        <w:rPr>
          <w:highlight w:val="cyan"/>
          <w:u w:val="single"/>
        </w:rPr>
        <w:t>given</w:t>
      </w:r>
      <w:r w:rsidRPr="00136232">
        <w:rPr>
          <w:sz w:val="16"/>
        </w:rPr>
        <w:t xml:space="preserve"> the current </w:t>
      </w:r>
      <w:r w:rsidRPr="003677CA">
        <w:rPr>
          <w:highlight w:val="cyan"/>
          <w:u w:val="single"/>
        </w:rPr>
        <w:t>limitations of</w:t>
      </w:r>
      <w:r w:rsidRPr="007C4D5F">
        <w:rPr>
          <w:u w:val="single"/>
        </w:rPr>
        <w:t xml:space="preserve"> mathematical </w:t>
      </w:r>
      <w:r w:rsidRPr="003677CA">
        <w:rPr>
          <w:highlight w:val="cyan"/>
          <w:u w:val="single"/>
        </w:rPr>
        <w:t>analysis</w:t>
      </w:r>
      <w:r w:rsidRPr="007C4D5F">
        <w:rPr>
          <w:u w:val="single"/>
        </w:rPr>
        <w:t xml:space="preserve"> of a complicated, multi-faceted industry</w:t>
      </w:r>
      <w:r w:rsidRPr="00136232">
        <w:rPr>
          <w:sz w:val="16"/>
        </w:rPr>
        <w:t>. The weight of many influences discussed in the present paper is inimical to its predictions</w:t>
      </w:r>
      <w:r w:rsidRPr="007C4D5F">
        <w:rPr>
          <w:u w:val="single"/>
        </w:rPr>
        <w:t xml:space="preserve">. </w:t>
      </w:r>
      <w:r w:rsidRPr="003677CA">
        <w:rPr>
          <w:highlight w:val="cyan"/>
          <w:u w:val="single"/>
        </w:rPr>
        <w:t xml:space="preserve">The paradox </w:t>
      </w:r>
      <w:r w:rsidRPr="003677CA">
        <w:rPr>
          <w:b/>
          <w:iCs/>
          <w:highlight w:val="cyan"/>
          <w:u w:val="single"/>
          <w:bdr w:val="single" w:sz="12" w:space="0" w:color="auto"/>
        </w:rPr>
        <w:t>does not have an adequate foundation</w:t>
      </w:r>
      <w:r w:rsidRPr="007C4D5F">
        <w:rPr>
          <w:u w:val="single"/>
        </w:rPr>
        <w:t xml:space="preserve"> in the conditions of production in the oil industry </w:t>
      </w:r>
      <w:r w:rsidRPr="003677CA">
        <w:rPr>
          <w:highlight w:val="cyan"/>
          <w:u w:val="single"/>
        </w:rPr>
        <w:t xml:space="preserve">to </w:t>
      </w:r>
      <w:r w:rsidRPr="003677CA">
        <w:rPr>
          <w:b/>
          <w:iCs/>
          <w:highlight w:val="cyan"/>
          <w:u w:val="single"/>
          <w:bdr w:val="single" w:sz="12" w:space="0" w:color="auto"/>
        </w:rPr>
        <w:t>affect policy</w:t>
      </w:r>
      <w:r w:rsidRPr="007C4D5F">
        <w:rPr>
          <w:u w:val="single"/>
        </w:rPr>
        <w:t xml:space="preserve"> or the timing of policy </w:t>
      </w:r>
      <w:r w:rsidRPr="003677CA">
        <w:rPr>
          <w:highlight w:val="cyan"/>
          <w:u w:val="single"/>
        </w:rPr>
        <w:t>respecting climatic change</w:t>
      </w:r>
      <w:r w:rsidRPr="007C4D5F">
        <w:rPr>
          <w:u w:val="single"/>
        </w:rPr>
        <w:t>.</w:t>
      </w:r>
    </w:p>
    <w:p w14:paraId="5D2B824F" w14:textId="77777777" w:rsidR="001E1BBC" w:rsidRPr="00D71165" w:rsidRDefault="001E1BBC" w:rsidP="001E1BBC"/>
    <w:p w14:paraId="6932E823" w14:textId="77777777" w:rsidR="001E1BBC" w:rsidRDefault="001E1BBC" w:rsidP="001E1BBC"/>
    <w:p w14:paraId="610085F1" w14:textId="77777777" w:rsidR="001E1BBC" w:rsidRPr="004F1EDC" w:rsidRDefault="001E1BBC" w:rsidP="001E1BBC"/>
    <w:p w14:paraId="6C1F58B9" w14:textId="77777777" w:rsidR="001E1BBC" w:rsidRPr="00166B81" w:rsidRDefault="001E1BBC" w:rsidP="001E1BBC"/>
    <w:p w14:paraId="099B99D0" w14:textId="77777777" w:rsidR="001E1BBC" w:rsidRDefault="001E1BBC" w:rsidP="001E1BBC">
      <w:pPr>
        <w:pStyle w:val="Heading2"/>
      </w:pPr>
      <w:r>
        <w:t>Aff---AT: Russia</w:t>
      </w:r>
    </w:p>
    <w:p w14:paraId="3168638E" w14:textId="77777777" w:rsidR="001E1BBC" w:rsidRDefault="001E1BBC" w:rsidP="001E1BBC">
      <w:pPr>
        <w:pStyle w:val="Heading3"/>
      </w:pPr>
      <w:r>
        <w:t>2AC---AT: Russia Econ Impact</w:t>
      </w:r>
    </w:p>
    <w:p w14:paraId="0CC011C3" w14:textId="77777777" w:rsidR="001E1BBC" w:rsidRDefault="001E1BBC" w:rsidP="001E1BBC">
      <w:pPr>
        <w:pStyle w:val="Heading4"/>
      </w:pPr>
      <w:r>
        <w:t>Price cap thumps Russian oil revenue.</w:t>
      </w:r>
    </w:p>
    <w:p w14:paraId="3F760AC8" w14:textId="77777777" w:rsidR="001E1BBC" w:rsidRDefault="001E1BBC" w:rsidP="001E1BBC">
      <w:r w:rsidRPr="00360266">
        <w:rPr>
          <w:rStyle w:val="Style13ptBold"/>
        </w:rPr>
        <w:t>Stognei ’23</w:t>
      </w:r>
      <w:r>
        <w:t xml:space="preserve"> [Anatasia; April 26; “Western price caps cut into Russian oil revenue,” https://www.ft.com/content/b5c979d5-0728-4351-8ded-c8be55c41ff8]</w:t>
      </w:r>
    </w:p>
    <w:p w14:paraId="2E886330" w14:textId="77777777" w:rsidR="001E1BBC" w:rsidRPr="001B3DE5" w:rsidRDefault="001E1BBC" w:rsidP="001E1BBC">
      <w:pPr>
        <w:rPr>
          <w:sz w:val="16"/>
        </w:rPr>
      </w:pPr>
      <w:r w:rsidRPr="001B3DE5">
        <w:rPr>
          <w:sz w:val="16"/>
        </w:rPr>
        <w:t xml:space="preserve">Russia’s </w:t>
      </w:r>
      <w:r w:rsidRPr="001B3DE5">
        <w:rPr>
          <w:rStyle w:val="Emphasis"/>
          <w:highlight w:val="cyan"/>
        </w:rPr>
        <w:t>revenue</w:t>
      </w:r>
      <w:r w:rsidRPr="001B3DE5">
        <w:rPr>
          <w:rStyle w:val="StyleUnderline"/>
          <w:highlight w:val="cyan"/>
        </w:rPr>
        <w:t xml:space="preserve"> from </w:t>
      </w:r>
      <w:r w:rsidRPr="001B3DE5">
        <w:rPr>
          <w:rStyle w:val="Emphasis"/>
          <w:highlight w:val="cyan"/>
        </w:rPr>
        <w:t>oil</w:t>
      </w:r>
      <w:r w:rsidRPr="00864E4F">
        <w:rPr>
          <w:rStyle w:val="Emphasis"/>
        </w:rPr>
        <w:t xml:space="preserve"> exports</w:t>
      </w:r>
      <w:r w:rsidRPr="001B3DE5">
        <w:rPr>
          <w:sz w:val="16"/>
        </w:rPr>
        <w:t xml:space="preserve"> </w:t>
      </w:r>
      <w:r w:rsidRPr="001B3DE5">
        <w:rPr>
          <w:rStyle w:val="StyleUnderline"/>
          <w:highlight w:val="cyan"/>
        </w:rPr>
        <w:t xml:space="preserve">fell by almost a </w:t>
      </w:r>
      <w:r w:rsidRPr="001B3DE5">
        <w:rPr>
          <w:rStyle w:val="Emphasis"/>
          <w:highlight w:val="cyan"/>
        </w:rPr>
        <w:t>third</w:t>
      </w:r>
      <w:r w:rsidRPr="00864E4F">
        <w:rPr>
          <w:rStyle w:val="StyleUnderline"/>
        </w:rPr>
        <w:t xml:space="preserve"> in the first quarter of </w:t>
      </w:r>
      <w:r w:rsidRPr="001B3DE5">
        <w:rPr>
          <w:rStyle w:val="StyleUnderline"/>
        </w:rPr>
        <w:t>this year</w:t>
      </w:r>
      <w:r w:rsidRPr="001B3DE5">
        <w:rPr>
          <w:sz w:val="16"/>
        </w:rPr>
        <w:t xml:space="preserve">, indicating that </w:t>
      </w:r>
      <w:r w:rsidRPr="00864E4F">
        <w:rPr>
          <w:rStyle w:val="StyleUnderline"/>
        </w:rPr>
        <w:t xml:space="preserve">western </w:t>
      </w:r>
      <w:r w:rsidRPr="001B3DE5">
        <w:rPr>
          <w:rStyle w:val="StyleUnderline"/>
          <w:highlight w:val="cyan"/>
        </w:rPr>
        <w:t xml:space="preserve">price caps were starting to </w:t>
      </w:r>
      <w:r w:rsidRPr="001B3DE5">
        <w:rPr>
          <w:rStyle w:val="Emphasis"/>
          <w:highlight w:val="cyan"/>
        </w:rPr>
        <w:t>squeeze</w:t>
      </w:r>
      <w:r w:rsidRPr="00864E4F">
        <w:rPr>
          <w:rStyle w:val="StyleUnderline"/>
        </w:rPr>
        <w:t xml:space="preserve"> the </w:t>
      </w:r>
      <w:r w:rsidRPr="00864E4F">
        <w:rPr>
          <w:rStyle w:val="Emphasis"/>
        </w:rPr>
        <w:t xml:space="preserve">lucrative </w:t>
      </w:r>
      <w:r w:rsidRPr="001B3DE5">
        <w:rPr>
          <w:rStyle w:val="Emphasis"/>
          <w:highlight w:val="cyan"/>
        </w:rPr>
        <w:t>trade</w:t>
      </w:r>
      <w:r w:rsidRPr="00864E4F">
        <w:rPr>
          <w:rStyle w:val="StyleUnderline"/>
        </w:rPr>
        <w:t xml:space="preserve"> for Moscow</w:t>
      </w:r>
      <w:r w:rsidRPr="001B3DE5">
        <w:rPr>
          <w:sz w:val="16"/>
        </w:rPr>
        <w:t xml:space="preserve">, according to oil sales records compiled by the Kyiv School of Economics. The data analysis by the Ukrainian academic institute shows that </w:t>
      </w:r>
      <w:r w:rsidRPr="00864E4F">
        <w:rPr>
          <w:rStyle w:val="StyleUnderline"/>
        </w:rPr>
        <w:t xml:space="preserve">three quarters of </w:t>
      </w:r>
      <w:r w:rsidRPr="001B3DE5">
        <w:rPr>
          <w:rStyle w:val="StyleUnderline"/>
          <w:highlight w:val="cyan"/>
        </w:rPr>
        <w:t xml:space="preserve">the </w:t>
      </w:r>
      <w:r w:rsidRPr="001B3DE5">
        <w:rPr>
          <w:rStyle w:val="Emphasis"/>
          <w:highlight w:val="cyan"/>
        </w:rPr>
        <w:t>drop in sales</w:t>
      </w:r>
      <w:r w:rsidRPr="00864E4F">
        <w:rPr>
          <w:rStyle w:val="StyleUnderline"/>
        </w:rPr>
        <w:t xml:space="preserve"> of</w:t>
      </w:r>
      <w:r w:rsidRPr="001B3DE5">
        <w:rPr>
          <w:sz w:val="16"/>
        </w:rPr>
        <w:t xml:space="preserve"> </w:t>
      </w:r>
      <w:r w:rsidRPr="00864E4F">
        <w:rPr>
          <w:rStyle w:val="Emphasis"/>
        </w:rPr>
        <w:t>Russian oil</w:t>
      </w:r>
      <w:r w:rsidRPr="001B3DE5">
        <w:rPr>
          <w:sz w:val="16"/>
        </w:rPr>
        <w:t xml:space="preserve"> and oil products between January and March </w:t>
      </w:r>
      <w:r w:rsidRPr="001B3DE5">
        <w:rPr>
          <w:rStyle w:val="StyleUnderline"/>
          <w:highlight w:val="cyan"/>
        </w:rPr>
        <w:t xml:space="preserve">can be </w:t>
      </w:r>
      <w:r w:rsidRPr="001B3DE5">
        <w:rPr>
          <w:rStyle w:val="Emphasis"/>
          <w:highlight w:val="cyan"/>
        </w:rPr>
        <w:t>linked</w:t>
      </w:r>
      <w:r w:rsidRPr="001B3DE5">
        <w:rPr>
          <w:rStyle w:val="StyleUnderline"/>
          <w:highlight w:val="cyan"/>
        </w:rPr>
        <w:t xml:space="preserve"> to </w:t>
      </w:r>
      <w:r w:rsidRPr="001B3DE5">
        <w:rPr>
          <w:rStyle w:val="Emphasis"/>
          <w:highlight w:val="cyan"/>
        </w:rPr>
        <w:t>western restrictions</w:t>
      </w:r>
      <w:r w:rsidRPr="001B3DE5">
        <w:rPr>
          <w:sz w:val="16"/>
        </w:rPr>
        <w:t xml:space="preserve">. Russia’s revenue from crude and refined products totalled $38.8 billion in the first full quarter after the G7 and EU introduced price caps in December. In the last three months of 2022, that revenue amounted to $54.5 billion. The researchers attributed about 75 per cent of the fall to lower sales volume and larger price discounts for Russian crude — both factors that were directly related to western restrictions. The remaining 25 per cent of the fall was linked to lower global prices. The findings offer evidence that </w:t>
      </w:r>
      <w:r w:rsidRPr="001B3DE5">
        <w:rPr>
          <w:rStyle w:val="StyleUnderline"/>
        </w:rPr>
        <w:t xml:space="preserve">sanctions targeting Russia’s energy sales are having some effect in limiting Moscow’s ability to refill its war chest </w:t>
      </w:r>
      <w:r w:rsidRPr="001B3DE5">
        <w:rPr>
          <w:sz w:val="16"/>
        </w:rPr>
        <w:t>while continuing to allow its oil to flow in order not to disrupt global markets. The price cap on crude, introduced in December, stands at $60 per barrel, while the cap on refined products, imposed in February, limits the sale of Russian diesel and gasoline to $100 per barrel and that of lower-value products such as fuel oil to $45 per barrel. The curbs only allow the use of western shipping services for oil sold for less than the caps. Russia has redirected most of its exports to India and China. Declining crude export volumes accounted for $6.1bn of the revenue losses. The detailed records suggest Russia’s move to cut oil production may be driven by challenges in the market rather than a policy choice. Sales of crude fell 12 per cent year on year, the equivalent of about 400,000 barrels per day. Russia announced in February what it said was a voluntary production cut in response to what Russian deputy prime minister Alexander Novak called the “destructive energy policy of the countries of the collective West”. “</w:t>
      </w:r>
      <w:r w:rsidRPr="001B3DE5">
        <w:rPr>
          <w:rStyle w:val="Emphasis"/>
        </w:rPr>
        <w:t>With the EU embargo</w:t>
      </w:r>
      <w:r w:rsidRPr="001B3DE5">
        <w:rPr>
          <w:sz w:val="16"/>
        </w:rPr>
        <w:t xml:space="preserve"> fully in force, </w:t>
      </w:r>
      <w:r w:rsidRPr="001B3DE5">
        <w:rPr>
          <w:rStyle w:val="StyleUnderline"/>
        </w:rPr>
        <w:t xml:space="preserve">it has become </w:t>
      </w:r>
      <w:r w:rsidRPr="001B3DE5">
        <w:rPr>
          <w:rStyle w:val="Emphasis"/>
        </w:rPr>
        <w:t>very difficult</w:t>
      </w:r>
      <w:r w:rsidRPr="001B3DE5">
        <w:rPr>
          <w:rStyle w:val="StyleUnderline"/>
        </w:rPr>
        <w:t xml:space="preserve"> for Russia to </w:t>
      </w:r>
      <w:r w:rsidRPr="001B3DE5">
        <w:rPr>
          <w:rStyle w:val="Emphasis"/>
        </w:rPr>
        <w:t>redirect</w:t>
      </w:r>
      <w:r w:rsidRPr="001B3DE5">
        <w:rPr>
          <w:rStyle w:val="StyleUnderline"/>
        </w:rPr>
        <w:t xml:space="preserve"> all </w:t>
      </w:r>
      <w:r w:rsidRPr="001B3DE5">
        <w:rPr>
          <w:sz w:val="16"/>
        </w:rPr>
        <w:t xml:space="preserve">of the seaborne </w:t>
      </w:r>
      <w:r w:rsidRPr="001B3DE5">
        <w:rPr>
          <w:rStyle w:val="StyleUnderline"/>
        </w:rPr>
        <w:t>crude from the no-longer existent European market</w:t>
      </w:r>
      <w:r w:rsidRPr="001B3DE5">
        <w:rPr>
          <w:sz w:val="16"/>
        </w:rPr>
        <w:t xml:space="preserve">,” said Benjamin Hilgenstock, senior economist at the KSE Institute. Hilgenstock said Russia was increasingly sending out tankers without a destination and </w:t>
      </w:r>
      <w:r w:rsidRPr="001B3DE5">
        <w:rPr>
          <w:rStyle w:val="StyleUnderline"/>
          <w:highlight w:val="cyan"/>
        </w:rPr>
        <w:t>accepting</w:t>
      </w:r>
      <w:r w:rsidRPr="001B3DE5">
        <w:rPr>
          <w:sz w:val="16"/>
        </w:rPr>
        <w:t xml:space="preserve"> </w:t>
      </w:r>
      <w:r w:rsidRPr="001B3DE5">
        <w:rPr>
          <w:rStyle w:val="Emphasis"/>
          <w:highlight w:val="cyan"/>
        </w:rPr>
        <w:t>steep discounts</w:t>
      </w:r>
      <w:r w:rsidRPr="001B3DE5">
        <w:rPr>
          <w:sz w:val="16"/>
        </w:rPr>
        <w:t xml:space="preserve"> on sales, which “</w:t>
      </w:r>
      <w:r w:rsidRPr="001B3DE5">
        <w:rPr>
          <w:rStyle w:val="StyleUnderline"/>
          <w:highlight w:val="cyan"/>
        </w:rPr>
        <w:t>show</w:t>
      </w:r>
      <w:r w:rsidRPr="001B3DE5">
        <w:rPr>
          <w:sz w:val="16"/>
        </w:rPr>
        <w:t xml:space="preserve"> that </w:t>
      </w:r>
      <w:r w:rsidRPr="001B3DE5">
        <w:rPr>
          <w:rStyle w:val="StyleUnderline"/>
          <w:highlight w:val="cyan"/>
        </w:rPr>
        <w:t>recent</w:t>
      </w:r>
      <w:r w:rsidRPr="001B3DE5">
        <w:rPr>
          <w:sz w:val="16"/>
        </w:rPr>
        <w:t xml:space="preserve">ly announced </w:t>
      </w:r>
      <w:r w:rsidRPr="001B3DE5">
        <w:rPr>
          <w:rStyle w:val="StyleUnderline"/>
          <w:highlight w:val="cyan"/>
        </w:rPr>
        <w:t>production cuts are</w:t>
      </w:r>
      <w:r w:rsidRPr="001B3DE5">
        <w:rPr>
          <w:sz w:val="16"/>
        </w:rPr>
        <w:t xml:space="preserve"> not voluntary but </w:t>
      </w:r>
      <w:r w:rsidRPr="001B3DE5">
        <w:rPr>
          <w:rStyle w:val="StyleUnderline"/>
          <w:highlight w:val="cyan"/>
        </w:rPr>
        <w:t>a consequence of sanctions</w:t>
      </w:r>
      <w:r w:rsidRPr="001B3DE5">
        <w:rPr>
          <w:sz w:val="16"/>
        </w:rPr>
        <w:t>”.</w:t>
      </w:r>
    </w:p>
    <w:p w14:paraId="4151FBAF" w14:textId="77777777" w:rsidR="001E1BBC" w:rsidRPr="00DD74F5" w:rsidRDefault="001E1BBC" w:rsidP="001E1BBC">
      <w:pPr>
        <w:pStyle w:val="Heading4"/>
      </w:pPr>
      <w:r>
        <w:t xml:space="preserve">Russia is </w:t>
      </w:r>
      <w:r>
        <w:rPr>
          <w:u w:val="single"/>
        </w:rPr>
        <w:t>diversifying</w:t>
      </w:r>
      <w:r>
        <w:t xml:space="preserve"> AND recession is </w:t>
      </w:r>
      <w:r>
        <w:rPr>
          <w:u w:val="single"/>
        </w:rPr>
        <w:t>thumped</w:t>
      </w:r>
      <w:r>
        <w:t xml:space="preserve">. </w:t>
      </w:r>
    </w:p>
    <w:p w14:paraId="01313ADA" w14:textId="77777777" w:rsidR="001E1BBC" w:rsidRPr="00DD74F5" w:rsidRDefault="001E1BBC" w:rsidP="001E1BBC">
      <w:pPr>
        <w:rPr>
          <w:rStyle w:val="Style13ptBold"/>
        </w:rPr>
      </w:pPr>
      <w:r>
        <w:rPr>
          <w:rStyle w:val="Style13ptBold"/>
        </w:rPr>
        <w:t xml:space="preserve">Bloomberg 23, </w:t>
      </w:r>
      <w:r w:rsidRPr="00DD74F5">
        <w:t xml:space="preserve">Bloomberg News, </w:t>
      </w:r>
      <w:r>
        <w:t>“Russia Survived a Year of Sanctions by Investing as Never Before,” https://www.bloomberg.com/news/articles/2023-02-08/russia-survived-a-year-of-sanctions-by-investing-as-never-before</w:t>
      </w:r>
    </w:p>
    <w:p w14:paraId="58AB5B3E" w14:textId="77777777" w:rsidR="001E1BBC" w:rsidRPr="00DD74F5" w:rsidRDefault="001E1BBC" w:rsidP="001E1BBC">
      <w:pPr>
        <w:rPr>
          <w:sz w:val="14"/>
        </w:rPr>
      </w:pPr>
      <w:r w:rsidRPr="003677CA">
        <w:rPr>
          <w:rStyle w:val="StyleUnderline"/>
          <w:highlight w:val="cyan"/>
        </w:rPr>
        <w:t>Russia is seeking to spend its way out of the</w:t>
      </w:r>
      <w:r w:rsidRPr="00DD74F5">
        <w:rPr>
          <w:sz w:val="14"/>
        </w:rPr>
        <w:t xml:space="preserve"> self-inflicted economic crisis that threatened to deliver the </w:t>
      </w:r>
      <w:r w:rsidRPr="003677CA">
        <w:rPr>
          <w:rStyle w:val="Emphasis"/>
          <w:highlight w:val="cyan"/>
        </w:rPr>
        <w:t>deepest recession</w:t>
      </w:r>
      <w:r w:rsidRPr="003677CA">
        <w:rPr>
          <w:rStyle w:val="StyleUnderline"/>
          <w:highlight w:val="cyan"/>
        </w:rPr>
        <w:t xml:space="preserve"> of</w:t>
      </w:r>
      <w:r w:rsidRPr="00DD74F5">
        <w:rPr>
          <w:sz w:val="14"/>
        </w:rPr>
        <w:t xml:space="preserve"> President Vladimir </w:t>
      </w:r>
      <w:r w:rsidRPr="003677CA">
        <w:rPr>
          <w:rStyle w:val="StyleUnderline"/>
          <w:highlight w:val="cyan"/>
        </w:rPr>
        <w:t>Putin’s</w:t>
      </w:r>
      <w:r w:rsidRPr="00DD74F5">
        <w:rPr>
          <w:sz w:val="14"/>
        </w:rPr>
        <w:t xml:space="preserve"> more than two-decade </w:t>
      </w:r>
      <w:r w:rsidRPr="003677CA">
        <w:rPr>
          <w:rStyle w:val="StyleUnderline"/>
          <w:highlight w:val="cyan"/>
        </w:rPr>
        <w:t>rule</w:t>
      </w:r>
      <w:r w:rsidRPr="003677CA">
        <w:rPr>
          <w:sz w:val="14"/>
          <w:highlight w:val="cyan"/>
        </w:rPr>
        <w:t>.</w:t>
      </w:r>
    </w:p>
    <w:p w14:paraId="40D82D25" w14:textId="77777777" w:rsidR="001E1BBC" w:rsidRPr="00DD74F5" w:rsidRDefault="001E1BBC" w:rsidP="001E1BBC">
      <w:pPr>
        <w:rPr>
          <w:sz w:val="14"/>
        </w:rPr>
      </w:pPr>
      <w:r w:rsidRPr="00DD74F5">
        <w:rPr>
          <w:sz w:val="14"/>
        </w:rPr>
        <w:t>Roaring exports of commodities funneled capital into the coffers of the government and companies, feeding an upswing in business investment that was without precedent during previous economic contractions and proved crucial to powering the war effort in the year since the invasion of Ukraine.</w:t>
      </w:r>
    </w:p>
    <w:p w14:paraId="4048BEA8" w14:textId="77777777" w:rsidR="001E1BBC" w:rsidRPr="00DD74F5" w:rsidRDefault="001E1BBC" w:rsidP="001E1BBC">
      <w:pPr>
        <w:rPr>
          <w:sz w:val="14"/>
        </w:rPr>
      </w:pPr>
      <w:r w:rsidRPr="003677CA">
        <w:rPr>
          <w:rStyle w:val="StyleUnderline"/>
          <w:highlight w:val="cyan"/>
        </w:rPr>
        <w:t>Companies</w:t>
      </w:r>
      <w:r w:rsidRPr="00DD74F5">
        <w:rPr>
          <w:rStyle w:val="StyleUnderline"/>
        </w:rPr>
        <w:t xml:space="preserve"> big and small </w:t>
      </w:r>
      <w:r w:rsidRPr="003677CA">
        <w:rPr>
          <w:rStyle w:val="StyleUnderline"/>
          <w:highlight w:val="cyan"/>
        </w:rPr>
        <w:t>spent to replace</w:t>
      </w:r>
      <w:r w:rsidRPr="00DD74F5">
        <w:rPr>
          <w:rStyle w:val="StyleUnderline"/>
        </w:rPr>
        <w:t xml:space="preserve"> foreign </w:t>
      </w:r>
      <w:r w:rsidRPr="003677CA">
        <w:rPr>
          <w:rStyle w:val="Emphasis"/>
          <w:highlight w:val="cyan"/>
        </w:rPr>
        <w:t>equipment</w:t>
      </w:r>
      <w:r w:rsidRPr="003677CA">
        <w:rPr>
          <w:rStyle w:val="StyleUnderline"/>
          <w:highlight w:val="cyan"/>
        </w:rPr>
        <w:t xml:space="preserve"> and </w:t>
      </w:r>
      <w:r w:rsidRPr="003677CA">
        <w:rPr>
          <w:rStyle w:val="Emphasis"/>
          <w:highlight w:val="cyan"/>
        </w:rPr>
        <w:t>software</w:t>
      </w:r>
      <w:r w:rsidRPr="00DD74F5">
        <w:rPr>
          <w:rStyle w:val="StyleUnderline"/>
        </w:rPr>
        <w:t xml:space="preserve"> or </w:t>
      </w:r>
      <w:r w:rsidRPr="003677CA">
        <w:rPr>
          <w:rStyle w:val="StyleUnderline"/>
          <w:highlight w:val="cyan"/>
        </w:rPr>
        <w:t>channeled money into</w:t>
      </w:r>
      <w:r w:rsidRPr="00DD74F5">
        <w:rPr>
          <w:rStyle w:val="StyleUnderline"/>
        </w:rPr>
        <w:t xml:space="preserve"> building </w:t>
      </w:r>
      <w:r w:rsidRPr="003677CA">
        <w:rPr>
          <w:rStyle w:val="StyleUnderline"/>
          <w:highlight w:val="cyan"/>
        </w:rPr>
        <w:t xml:space="preserve">new supply chains to reach </w:t>
      </w:r>
      <w:r w:rsidRPr="003677CA">
        <w:rPr>
          <w:rStyle w:val="Emphasis"/>
          <w:highlight w:val="cyan"/>
        </w:rPr>
        <w:t>alternative markets</w:t>
      </w:r>
      <w:r w:rsidRPr="00DD74F5">
        <w:rPr>
          <w:sz w:val="14"/>
        </w:rPr>
        <w:t xml:space="preserve">. Facing initial forecasts for a decline of up to 20% in </w:t>
      </w:r>
      <w:r w:rsidRPr="003677CA">
        <w:rPr>
          <w:rStyle w:val="Emphasis"/>
          <w:highlight w:val="cyan"/>
        </w:rPr>
        <w:t>cap</w:t>
      </w:r>
      <w:r w:rsidRPr="00DD74F5">
        <w:rPr>
          <w:rStyle w:val="Emphasis"/>
        </w:rPr>
        <w:t xml:space="preserve">ital </w:t>
      </w:r>
      <w:r w:rsidRPr="003677CA">
        <w:rPr>
          <w:rStyle w:val="Emphasis"/>
          <w:highlight w:val="cyan"/>
        </w:rPr>
        <w:t>ex</w:t>
      </w:r>
      <w:r w:rsidRPr="00DD74F5">
        <w:rPr>
          <w:rStyle w:val="Emphasis"/>
        </w:rPr>
        <w:t>penditure,</w:t>
      </w:r>
      <w:r w:rsidRPr="00DD74F5">
        <w:rPr>
          <w:sz w:val="14"/>
        </w:rPr>
        <w:t xml:space="preserve"> Russia instead saw it </w:t>
      </w:r>
      <w:r w:rsidRPr="003677CA">
        <w:rPr>
          <w:rStyle w:val="StyleUnderline"/>
          <w:highlight w:val="cyan"/>
        </w:rPr>
        <w:t>increase 6%</w:t>
      </w:r>
      <w:r w:rsidRPr="00DD74F5">
        <w:rPr>
          <w:rStyle w:val="StyleUnderline"/>
        </w:rPr>
        <w:t xml:space="preserve"> in 2022</w:t>
      </w:r>
      <w:r w:rsidRPr="00DD74F5">
        <w:rPr>
          <w:sz w:val="14"/>
        </w:rPr>
        <w:t>, according to Bloomberg Economics.</w:t>
      </w:r>
    </w:p>
    <w:p w14:paraId="41C7012F" w14:textId="77777777" w:rsidR="001E1BBC" w:rsidRPr="00DD74F5" w:rsidRDefault="001E1BBC" w:rsidP="001E1BBC">
      <w:pPr>
        <w:rPr>
          <w:sz w:val="14"/>
        </w:rPr>
      </w:pPr>
      <w:r w:rsidRPr="00DD74F5">
        <w:rPr>
          <w:sz w:val="14"/>
        </w:rPr>
        <w:t>[fig omitted]</w:t>
      </w:r>
    </w:p>
    <w:p w14:paraId="0A852CDD" w14:textId="77777777" w:rsidR="001E1BBC" w:rsidRPr="00DD74F5" w:rsidRDefault="001E1BBC" w:rsidP="001E1BBC">
      <w:pPr>
        <w:rPr>
          <w:sz w:val="14"/>
        </w:rPr>
      </w:pPr>
      <w:r w:rsidRPr="00DD74F5">
        <w:rPr>
          <w:sz w:val="14"/>
        </w:rPr>
        <w:t>But just as tighter curbs on exports choke off revenue to the Kremlin, the future is also far more perilous for investment. Although the central bank and Russia’s Economy Ministry anticipate a period of stability or only a slight decline, Bloomberg Economics predicts fixed-asset investment will shrink by 5% in 2023 — a major drag on an economy that’s expected to contract 1.5%.</w:t>
      </w:r>
    </w:p>
    <w:p w14:paraId="3216C405" w14:textId="77777777" w:rsidR="001E1BBC" w:rsidRPr="00DD74F5" w:rsidRDefault="001E1BBC" w:rsidP="001E1BBC">
      <w:pPr>
        <w:rPr>
          <w:sz w:val="14"/>
        </w:rPr>
      </w:pPr>
      <w:r w:rsidRPr="00DD74F5">
        <w:rPr>
          <w:sz w:val="14"/>
        </w:rPr>
        <w:t>A decrease in corporate earnings and pressure from sanctions will halt the momentum and contribute to the uncertainty that’s likely to lead to a spending slump, though smaller in scale than first forecast for 2022, according to Olga Belenkaya, economist at Finam in Moscow.</w:t>
      </w:r>
    </w:p>
    <w:p w14:paraId="2E6AD453" w14:textId="77777777" w:rsidR="001E1BBC" w:rsidRPr="00DD74F5" w:rsidRDefault="001E1BBC" w:rsidP="001E1BBC">
      <w:pPr>
        <w:rPr>
          <w:sz w:val="14"/>
        </w:rPr>
      </w:pPr>
      <w:r w:rsidRPr="00DD74F5">
        <w:rPr>
          <w:sz w:val="14"/>
        </w:rPr>
        <w:t>“It appears that investment backed by the government and state corporations may increase further, but private sector investment is set to decline,” she said.</w:t>
      </w:r>
    </w:p>
    <w:p w14:paraId="53604C31" w14:textId="77777777" w:rsidR="001E1BBC" w:rsidRPr="00DD74F5" w:rsidRDefault="001E1BBC" w:rsidP="001E1BBC">
      <w:pPr>
        <w:rPr>
          <w:sz w:val="14"/>
        </w:rPr>
      </w:pPr>
      <w:r w:rsidRPr="00DD74F5">
        <w:rPr>
          <w:sz w:val="14"/>
        </w:rPr>
        <w:t>Invest to Survive</w:t>
      </w:r>
    </w:p>
    <w:p w14:paraId="3057DE0D" w14:textId="77777777" w:rsidR="001E1BBC" w:rsidRPr="00DD74F5" w:rsidRDefault="001E1BBC" w:rsidP="001E1BBC">
      <w:pPr>
        <w:rPr>
          <w:sz w:val="14"/>
        </w:rPr>
      </w:pPr>
      <w:r w:rsidRPr="00DD74F5">
        <w:rPr>
          <w:sz w:val="14"/>
        </w:rPr>
        <w:t>The resilience last year was a matter of survival for companies that now needed to endure what the central bank calls a “structural transformation” of an economy besieged by sanctions. The Bank of Russia has said that the vast majority of businesses either boosted investment or kept it unchanged in 2022.</w:t>
      </w:r>
    </w:p>
    <w:p w14:paraId="35EE61EE" w14:textId="77777777" w:rsidR="001E1BBC" w:rsidRPr="00DD74F5" w:rsidRDefault="001E1BBC" w:rsidP="001E1BBC">
      <w:pPr>
        <w:rPr>
          <w:sz w:val="14"/>
        </w:rPr>
      </w:pPr>
      <w:r w:rsidRPr="00DD74F5">
        <w:rPr>
          <w:sz w:val="14"/>
        </w:rPr>
        <w:t>That helps explain why output contracted only 2%, far short of the economic collapse predicted in the immediate aftermath of the invasion in late February.</w:t>
      </w:r>
    </w:p>
    <w:p w14:paraId="152FACB3" w14:textId="77777777" w:rsidR="001E1BBC" w:rsidRPr="00DD74F5" w:rsidRDefault="001E1BBC" w:rsidP="001E1BBC">
      <w:pPr>
        <w:rPr>
          <w:sz w:val="14"/>
        </w:rPr>
      </w:pPr>
      <w:r w:rsidRPr="00DD74F5">
        <w:rPr>
          <w:sz w:val="14"/>
        </w:rPr>
        <w:t>What Bloomberg Economics Says...</w:t>
      </w:r>
    </w:p>
    <w:p w14:paraId="6100FC35" w14:textId="77777777" w:rsidR="001E1BBC" w:rsidRPr="00DD74F5" w:rsidRDefault="001E1BBC" w:rsidP="001E1BBC">
      <w:pPr>
        <w:rPr>
          <w:sz w:val="14"/>
        </w:rPr>
      </w:pPr>
      <w:r w:rsidRPr="00DD74F5">
        <w:rPr>
          <w:sz w:val="14"/>
        </w:rPr>
        <w:t>“</w:t>
      </w:r>
      <w:r w:rsidRPr="003677CA">
        <w:rPr>
          <w:rStyle w:val="Emphasis"/>
          <w:highlight w:val="cyan"/>
        </w:rPr>
        <w:t>Russia’s recession</w:t>
      </w:r>
      <w:r w:rsidRPr="003677CA">
        <w:rPr>
          <w:rStyle w:val="StyleUnderline"/>
          <w:highlight w:val="cyan"/>
        </w:rPr>
        <w:t xml:space="preserve"> is unlike any before it</w:t>
      </w:r>
      <w:r w:rsidRPr="00DD74F5">
        <w:rPr>
          <w:rStyle w:val="StyleUnderline"/>
        </w:rPr>
        <w:t>.</w:t>
      </w:r>
      <w:r w:rsidRPr="00DD74F5">
        <w:rPr>
          <w:sz w:val="14"/>
        </w:rPr>
        <w:t xml:space="preserve"> During a typical downturn, private investment takes the biggest hit, while household consumption declines less. Not this time. We estimate this anomaly will disappear in 2023 as </w:t>
      </w:r>
      <w:r w:rsidRPr="003677CA">
        <w:rPr>
          <w:rStyle w:val="StyleUnderline"/>
          <w:highlight w:val="cyan"/>
        </w:rPr>
        <w:t xml:space="preserve">high </w:t>
      </w:r>
      <w:r w:rsidRPr="003677CA">
        <w:rPr>
          <w:rStyle w:val="Emphasis"/>
          <w:highlight w:val="cyan"/>
        </w:rPr>
        <w:t>uncertainty</w:t>
      </w:r>
      <w:r w:rsidRPr="00DD74F5">
        <w:rPr>
          <w:rStyle w:val="StyleUnderline"/>
        </w:rPr>
        <w:t xml:space="preserve"> and the risks of doing business in Russia </w:t>
      </w:r>
      <w:r w:rsidRPr="003677CA">
        <w:rPr>
          <w:rStyle w:val="Emphasis"/>
          <w:highlight w:val="cyan"/>
        </w:rPr>
        <w:t>depress investment</w:t>
      </w:r>
      <w:r w:rsidRPr="00DD74F5">
        <w:rPr>
          <w:sz w:val="14"/>
        </w:rPr>
        <w:t>.”</w:t>
      </w:r>
    </w:p>
    <w:p w14:paraId="7DD86B65" w14:textId="77777777" w:rsidR="001E1BBC" w:rsidRPr="00DD74F5" w:rsidRDefault="001E1BBC" w:rsidP="001E1BBC">
      <w:pPr>
        <w:rPr>
          <w:sz w:val="14"/>
        </w:rPr>
      </w:pPr>
      <w:r w:rsidRPr="00DD74F5">
        <w:rPr>
          <w:sz w:val="14"/>
        </w:rPr>
        <w:t>—Alexander Isakov, Russia economist. For more, click here</w:t>
      </w:r>
    </w:p>
    <w:p w14:paraId="729D0257" w14:textId="77777777" w:rsidR="001E1BBC" w:rsidRPr="00DD74F5" w:rsidRDefault="001E1BBC" w:rsidP="001E1BBC">
      <w:pPr>
        <w:rPr>
          <w:sz w:val="14"/>
        </w:rPr>
      </w:pPr>
      <w:r w:rsidRPr="003677CA">
        <w:rPr>
          <w:rStyle w:val="StyleUnderline"/>
          <w:highlight w:val="cyan"/>
        </w:rPr>
        <w:t>As Russia tried to cope with</w:t>
      </w:r>
      <w:r w:rsidRPr="00DD74F5">
        <w:rPr>
          <w:sz w:val="14"/>
        </w:rPr>
        <w:t xml:space="preserve"> shortages caused by </w:t>
      </w:r>
      <w:r w:rsidRPr="003677CA">
        <w:rPr>
          <w:rStyle w:val="StyleUnderline"/>
          <w:highlight w:val="cyan"/>
        </w:rPr>
        <w:t xml:space="preserve">sanctions, new </w:t>
      </w:r>
      <w:r w:rsidRPr="003677CA">
        <w:rPr>
          <w:rStyle w:val="Emphasis"/>
          <w:highlight w:val="cyan"/>
        </w:rPr>
        <w:t>private businesses</w:t>
      </w:r>
      <w:r w:rsidRPr="003677CA">
        <w:rPr>
          <w:rStyle w:val="StyleUnderline"/>
          <w:highlight w:val="cyan"/>
        </w:rPr>
        <w:t xml:space="preserve"> sprouted up</w:t>
      </w:r>
      <w:r w:rsidRPr="00DD74F5">
        <w:rPr>
          <w:rStyle w:val="StyleUnderline"/>
        </w:rPr>
        <w:t xml:space="preserve">, many backed with state </w:t>
      </w:r>
      <w:r w:rsidRPr="00DD74F5">
        <w:rPr>
          <w:rStyle w:val="Emphasis"/>
        </w:rPr>
        <w:t>loans</w:t>
      </w:r>
      <w:r w:rsidRPr="00DD74F5">
        <w:rPr>
          <w:rStyle w:val="StyleUnderline"/>
        </w:rPr>
        <w:t xml:space="preserve"> or </w:t>
      </w:r>
      <w:r w:rsidRPr="00DD74F5">
        <w:rPr>
          <w:rStyle w:val="Emphasis"/>
        </w:rPr>
        <w:t>subsidies</w:t>
      </w:r>
      <w:r w:rsidRPr="00DD74F5">
        <w:rPr>
          <w:rStyle w:val="StyleUnderline"/>
        </w:rPr>
        <w:t>.</w:t>
      </w:r>
    </w:p>
    <w:p w14:paraId="0C6FBF2A" w14:textId="77777777" w:rsidR="001E1BBC" w:rsidRPr="00DD74F5" w:rsidRDefault="001E1BBC" w:rsidP="001E1BBC">
      <w:pPr>
        <w:rPr>
          <w:sz w:val="14"/>
        </w:rPr>
      </w:pPr>
      <w:r w:rsidRPr="00DD74F5">
        <w:rPr>
          <w:sz w:val="14"/>
        </w:rPr>
        <w:t xml:space="preserve">In the Pskov region of western Russia, a factory is expected to churn out </w:t>
      </w:r>
      <w:r w:rsidRPr="00DD74F5">
        <w:rPr>
          <w:rStyle w:val="StyleUnderline"/>
        </w:rPr>
        <w:t xml:space="preserve">industrial </w:t>
      </w:r>
      <w:r w:rsidRPr="003677CA">
        <w:rPr>
          <w:rStyle w:val="Emphasis"/>
          <w:highlight w:val="cyan"/>
        </w:rPr>
        <w:t>batteries</w:t>
      </w:r>
      <w:r w:rsidRPr="00DD74F5">
        <w:rPr>
          <w:sz w:val="14"/>
        </w:rPr>
        <w:t xml:space="preserve"> to help replace imports. A </w:t>
      </w:r>
      <w:r w:rsidRPr="003677CA">
        <w:rPr>
          <w:rStyle w:val="Emphasis"/>
          <w:highlight w:val="cyan"/>
        </w:rPr>
        <w:t>chemical</w:t>
      </w:r>
      <w:r w:rsidRPr="003677CA">
        <w:rPr>
          <w:rStyle w:val="StyleUnderline"/>
          <w:highlight w:val="cyan"/>
        </w:rPr>
        <w:t xml:space="preserve"> enterprise</w:t>
      </w:r>
      <w:r w:rsidRPr="00DD74F5">
        <w:rPr>
          <w:sz w:val="14"/>
        </w:rPr>
        <w:t xml:space="preserve"> launched in Chuvashia on the Volga plans to make hydrogen peroxide in volumes that should meet domestic demand in full. Near Moscow, facilities started to produce </w:t>
      </w:r>
      <w:r w:rsidRPr="00DD74F5">
        <w:rPr>
          <w:rStyle w:val="StyleUnderline"/>
        </w:rPr>
        <w:t xml:space="preserve">hydraulic </w:t>
      </w:r>
      <w:r w:rsidRPr="003677CA">
        <w:rPr>
          <w:rStyle w:val="Emphasis"/>
          <w:highlight w:val="cyan"/>
        </w:rPr>
        <w:t>equipment</w:t>
      </w:r>
      <w:r w:rsidRPr="003677CA">
        <w:rPr>
          <w:rStyle w:val="StyleUnderline"/>
          <w:highlight w:val="cyan"/>
        </w:rPr>
        <w:t xml:space="preserve"> and </w:t>
      </w:r>
      <w:r w:rsidRPr="003677CA">
        <w:rPr>
          <w:rStyle w:val="Emphasis"/>
          <w:highlight w:val="cyan"/>
        </w:rPr>
        <w:t>pharmaceuticals</w:t>
      </w:r>
      <w:r w:rsidRPr="00DD74F5">
        <w:rPr>
          <w:sz w:val="14"/>
        </w:rPr>
        <w:t>.</w:t>
      </w:r>
    </w:p>
    <w:p w14:paraId="360575F7" w14:textId="77777777" w:rsidR="001E1BBC" w:rsidRPr="00DD74F5" w:rsidRDefault="001E1BBC" w:rsidP="001E1BBC">
      <w:pPr>
        <w:rPr>
          <w:sz w:val="14"/>
        </w:rPr>
      </w:pPr>
      <w:r w:rsidRPr="00DD74F5">
        <w:rPr>
          <w:sz w:val="14"/>
        </w:rPr>
        <w:t xml:space="preserve">Maria Romanovskaya is among </w:t>
      </w:r>
      <w:r w:rsidRPr="003677CA">
        <w:rPr>
          <w:rStyle w:val="Emphasis"/>
          <w:highlight w:val="cyan"/>
        </w:rPr>
        <w:t>entrepreneurs</w:t>
      </w:r>
      <w:r w:rsidRPr="00DD74F5">
        <w:rPr>
          <w:rStyle w:val="StyleUnderline"/>
        </w:rPr>
        <w:t xml:space="preserve"> now waiting</w:t>
      </w:r>
      <w:r w:rsidRPr="00DD74F5">
        <w:rPr>
          <w:sz w:val="14"/>
        </w:rPr>
        <w:t xml:space="preserve"> for state support to materialize </w:t>
      </w:r>
      <w:r w:rsidRPr="00DD74F5">
        <w:rPr>
          <w:rStyle w:val="StyleUnderline"/>
        </w:rPr>
        <w:t xml:space="preserve">after </w:t>
      </w:r>
      <w:r w:rsidRPr="003677CA">
        <w:rPr>
          <w:rStyle w:val="StyleUnderline"/>
          <w:highlight w:val="cyan"/>
        </w:rPr>
        <w:t>investing</w:t>
      </w:r>
      <w:r w:rsidRPr="00DD74F5">
        <w:rPr>
          <w:sz w:val="14"/>
        </w:rPr>
        <w:t xml:space="preserve"> her own money last year to found a cosmetics producer after the exodus of Western brands. She applied to the government for funding, with plans to invest in building out facilities and switch from contract manufacturing to develop her own full semi-automatic production line.</w:t>
      </w:r>
    </w:p>
    <w:p w14:paraId="0A8B580E" w14:textId="77777777" w:rsidR="001E1BBC" w:rsidRPr="00DD74F5" w:rsidRDefault="001E1BBC" w:rsidP="001E1BBC">
      <w:pPr>
        <w:rPr>
          <w:sz w:val="14"/>
        </w:rPr>
      </w:pPr>
      <w:r w:rsidRPr="00DD74F5">
        <w:rPr>
          <w:sz w:val="14"/>
        </w:rPr>
        <w:t>“There was some gigantic amount of money allocated for this,” she said. “We were eligible for two programs of state support, and we applied for one.”</w:t>
      </w:r>
    </w:p>
    <w:p w14:paraId="1EBDC3F7" w14:textId="77777777" w:rsidR="001E1BBC" w:rsidRPr="00DD74F5" w:rsidRDefault="001E1BBC" w:rsidP="001E1BBC">
      <w:pPr>
        <w:rPr>
          <w:sz w:val="14"/>
        </w:rPr>
      </w:pPr>
      <w:r w:rsidRPr="00DD74F5">
        <w:rPr>
          <w:sz w:val="14"/>
        </w:rPr>
        <w:t>[fig omitted]</w:t>
      </w:r>
    </w:p>
    <w:p w14:paraId="71139B04" w14:textId="77777777" w:rsidR="001E1BBC" w:rsidRPr="00DD74F5" w:rsidRDefault="001E1BBC" w:rsidP="001E1BBC">
      <w:pPr>
        <w:rPr>
          <w:sz w:val="14"/>
        </w:rPr>
      </w:pPr>
      <w:r w:rsidRPr="003677CA">
        <w:rPr>
          <w:rStyle w:val="StyleUnderline"/>
          <w:highlight w:val="cyan"/>
        </w:rPr>
        <w:t>The disappearance of</w:t>
      </w:r>
      <w:r w:rsidRPr="00DD74F5">
        <w:rPr>
          <w:sz w:val="14"/>
        </w:rPr>
        <w:t xml:space="preserve"> many </w:t>
      </w:r>
      <w:r w:rsidRPr="003677CA">
        <w:rPr>
          <w:rStyle w:val="Emphasis"/>
          <w:highlight w:val="cyan"/>
        </w:rPr>
        <w:t>imports</w:t>
      </w:r>
      <w:r w:rsidRPr="003677CA">
        <w:rPr>
          <w:rStyle w:val="StyleUnderline"/>
          <w:highlight w:val="cyan"/>
        </w:rPr>
        <w:t xml:space="preserve"> has become one of the forces </w:t>
      </w:r>
      <w:r w:rsidRPr="003677CA">
        <w:rPr>
          <w:rStyle w:val="Emphasis"/>
          <w:highlight w:val="cyan"/>
        </w:rPr>
        <w:t>warping</w:t>
      </w:r>
      <w:r w:rsidRPr="003677CA">
        <w:rPr>
          <w:rStyle w:val="StyleUnderline"/>
          <w:highlight w:val="cyan"/>
        </w:rPr>
        <w:t xml:space="preserve"> Russia’s</w:t>
      </w:r>
      <w:r w:rsidRPr="00DD74F5">
        <w:rPr>
          <w:rStyle w:val="StyleUnderline"/>
        </w:rPr>
        <w:t xml:space="preserve"> wartime </w:t>
      </w:r>
      <w:r w:rsidRPr="003677CA">
        <w:rPr>
          <w:rStyle w:val="Emphasis"/>
          <w:highlight w:val="cyan"/>
        </w:rPr>
        <w:t>economy</w:t>
      </w:r>
      <w:r w:rsidRPr="003677CA">
        <w:rPr>
          <w:sz w:val="14"/>
          <w:highlight w:val="cyan"/>
        </w:rPr>
        <w:t>,</w:t>
      </w:r>
      <w:r w:rsidRPr="00DD74F5">
        <w:rPr>
          <w:sz w:val="14"/>
        </w:rPr>
        <w:t xml:space="preserve"> driving growth based on less sophisticated technology toward what its central bank termed “reverse industrialization.”</w:t>
      </w:r>
    </w:p>
    <w:p w14:paraId="182EE2D0" w14:textId="77777777" w:rsidR="001E1BBC" w:rsidRDefault="001E1BBC" w:rsidP="001E1BBC">
      <w:pPr>
        <w:pStyle w:val="Heading4"/>
      </w:pPr>
      <w:r>
        <w:t>Russia economy resilient---low prices encourage diversification and empirically deny any impact</w:t>
      </w:r>
    </w:p>
    <w:p w14:paraId="59C010DD" w14:textId="77777777" w:rsidR="001E1BBC" w:rsidRDefault="001E1BBC" w:rsidP="001E1BBC">
      <w:r w:rsidRPr="00B11CB5">
        <w:rPr>
          <w:rStyle w:val="Style13ptBold"/>
        </w:rPr>
        <w:t xml:space="preserve">Shipilin </w:t>
      </w:r>
      <w:r>
        <w:rPr>
          <w:rStyle w:val="Style13ptBold"/>
        </w:rPr>
        <w:t>’16</w:t>
      </w:r>
      <w:r>
        <w:t xml:space="preserve"> [Pavel Shipilin, Russian oil economist with twenty years of experience forecasting Russian economic and geopolitical trends, “The Unsinkable Russia,” January 28, 2016, </w:t>
      </w:r>
      <w:hyperlink r:id="rId11" w:history="1">
        <w:r w:rsidRPr="009C6259">
          <w:rPr>
            <w:rStyle w:val="Hyperlink"/>
          </w:rPr>
          <w:t>https://southfront.org/the-unsinkable-russia/</w:t>
        </w:r>
      </w:hyperlink>
      <w:r>
        <w:t>]</w:t>
      </w:r>
    </w:p>
    <w:p w14:paraId="3853DD2E" w14:textId="77777777" w:rsidR="001E1BBC" w:rsidRDefault="001E1BBC" w:rsidP="001E1BBC">
      <w:pPr>
        <w:rPr>
          <w:rStyle w:val="StyleUnderline"/>
        </w:rPr>
      </w:pPr>
      <w:r w:rsidRPr="007602DD">
        <w:rPr>
          <w:sz w:val="16"/>
        </w:rPr>
        <w:t xml:space="preserve">Barings hedge fund analyst Matthias Ziller believes that </w:t>
      </w:r>
      <w:r w:rsidRPr="00B11CB5">
        <w:rPr>
          <w:rStyle w:val="Emphasis"/>
          <w:highlight w:val="cyan"/>
        </w:rPr>
        <w:t>Russia’s economy</w:t>
      </w:r>
      <w:r w:rsidRPr="00B11CB5">
        <w:rPr>
          <w:rStyle w:val="StyleUnderline"/>
          <w:highlight w:val="cyan"/>
        </w:rPr>
        <w:t xml:space="preserve"> is demonstrating</w:t>
      </w:r>
      <w:r w:rsidRPr="007602DD">
        <w:rPr>
          <w:rStyle w:val="StyleUnderline"/>
        </w:rPr>
        <w:t xml:space="preserve"> </w:t>
      </w:r>
      <w:r w:rsidRPr="007602DD">
        <w:rPr>
          <w:rStyle w:val="Emphasis"/>
        </w:rPr>
        <w:t xml:space="preserve">remarkable </w:t>
      </w:r>
      <w:r w:rsidRPr="00B11CB5">
        <w:rPr>
          <w:rStyle w:val="Emphasis"/>
          <w:highlight w:val="cyan"/>
        </w:rPr>
        <w:t>resilience</w:t>
      </w:r>
      <w:r w:rsidRPr="007602DD">
        <w:rPr>
          <w:rStyle w:val="StyleUnderline"/>
        </w:rPr>
        <w:t xml:space="preserve"> and that the country has no reasons for concern</w:t>
      </w:r>
      <w:r w:rsidRPr="007602DD">
        <w:rPr>
          <w:sz w:val="16"/>
        </w:rPr>
        <w:t xml:space="preserve">. </w:t>
      </w:r>
      <w:r w:rsidRPr="00B11CB5">
        <w:rPr>
          <w:rStyle w:val="Emphasis"/>
          <w:highlight w:val="cyan"/>
        </w:rPr>
        <w:t>In spite of the fact</w:t>
      </w:r>
      <w:r w:rsidRPr="00B11CB5">
        <w:rPr>
          <w:rStyle w:val="StyleUnderline"/>
          <w:highlight w:val="cyan"/>
        </w:rPr>
        <w:t xml:space="preserve"> that</w:t>
      </w:r>
      <w:r w:rsidRPr="007602DD">
        <w:rPr>
          <w:rStyle w:val="StyleUnderline"/>
        </w:rPr>
        <w:t xml:space="preserve"> the entire world is gripped by economic instability and </w:t>
      </w:r>
      <w:r w:rsidRPr="00B11CB5">
        <w:rPr>
          <w:rStyle w:val="Emphasis"/>
          <w:highlight w:val="cyan"/>
        </w:rPr>
        <w:t>oil prices remain low</w:t>
      </w:r>
      <w:r w:rsidRPr="007602DD">
        <w:rPr>
          <w:rStyle w:val="StyleUnderline"/>
        </w:rPr>
        <w:t>.</w:t>
      </w:r>
    </w:p>
    <w:p w14:paraId="045900F6" w14:textId="77777777" w:rsidR="001E1BBC" w:rsidRPr="007602DD" w:rsidRDefault="001E1BBC" w:rsidP="001E1BBC">
      <w:pPr>
        <w:rPr>
          <w:sz w:val="16"/>
        </w:rPr>
      </w:pPr>
      <w:r w:rsidRPr="007602DD">
        <w:rPr>
          <w:sz w:val="16"/>
        </w:rPr>
        <w:t>He is not the only foreign expert who believes that Russia’s economy not not at all been torn to shreds, contrary to Obama’s boasts.</w:t>
      </w:r>
    </w:p>
    <w:p w14:paraId="65868946" w14:textId="77777777" w:rsidR="001E1BBC" w:rsidRPr="007602DD" w:rsidRDefault="001E1BBC" w:rsidP="001E1BBC">
      <w:pPr>
        <w:rPr>
          <w:sz w:val="16"/>
        </w:rPr>
      </w:pPr>
      <w:r w:rsidRPr="007602DD">
        <w:rPr>
          <w:sz w:val="16"/>
        </w:rPr>
        <w:t>Matthias describes Russia’s economy as unsinkable. I usually treat such expert opinions with indifference or caution. I can’t help but feel that someone is trying to lull me into a false sense of security, whereas I, with my innate habit to live among enemies, always try to discover the trap.</w:t>
      </w:r>
    </w:p>
    <w:p w14:paraId="754D2D33" w14:textId="77777777" w:rsidR="001E1BBC" w:rsidRPr="007602DD" w:rsidRDefault="001E1BBC" w:rsidP="001E1BBC">
      <w:pPr>
        <w:rPr>
          <w:sz w:val="16"/>
        </w:rPr>
      </w:pPr>
      <w:r w:rsidRPr="007602DD">
        <w:rPr>
          <w:sz w:val="16"/>
        </w:rPr>
        <w:t xml:space="preserve">But it would seem that </w:t>
      </w:r>
      <w:r w:rsidRPr="007602DD">
        <w:rPr>
          <w:rStyle w:val="StyleUnderline"/>
        </w:rPr>
        <w:t>all is in order here, and</w:t>
      </w:r>
      <w:r w:rsidRPr="007602DD">
        <w:rPr>
          <w:sz w:val="16"/>
        </w:rPr>
        <w:t xml:space="preserve"> Matthias Ziller is not carrying out someone’s secret order to disinform and demobilize Russia’s society using a newspaper that is little known in Russia. Still, it is quite interesting what he said in his interview. Here one more of my innate qualities comes through: to trust foreigners more than domestic experts.</w:t>
      </w:r>
    </w:p>
    <w:p w14:paraId="2CCBF783" w14:textId="77777777" w:rsidR="001E1BBC" w:rsidRDefault="001E1BBC" w:rsidP="001E1BBC">
      <w:r w:rsidRPr="007602DD">
        <w:rPr>
          <w:sz w:val="16"/>
        </w:rPr>
        <w:t xml:space="preserve">And Matthias said that </w:t>
      </w:r>
      <w:r w:rsidRPr="00B11CB5">
        <w:rPr>
          <w:rStyle w:val="Emphasis"/>
          <w:highlight w:val="cyan"/>
        </w:rPr>
        <w:t>Russia</w:t>
      </w:r>
      <w:r w:rsidRPr="007602DD">
        <w:rPr>
          <w:sz w:val="16"/>
        </w:rPr>
        <w:t xml:space="preserve">, in actuality, </w:t>
      </w:r>
      <w:r w:rsidRPr="00B11CB5">
        <w:rPr>
          <w:rStyle w:val="Emphasis"/>
          <w:highlight w:val="cyan"/>
        </w:rPr>
        <w:t>is benefiting from low oil prices because they drove Russia to become</w:t>
      </w:r>
      <w:r w:rsidRPr="007602DD">
        <w:rPr>
          <w:rStyle w:val="Emphasis"/>
        </w:rPr>
        <w:t xml:space="preserve"> much </w:t>
      </w:r>
      <w:r w:rsidRPr="00B11CB5">
        <w:rPr>
          <w:rStyle w:val="Emphasis"/>
          <w:highlight w:val="cyan"/>
        </w:rPr>
        <w:t>more self-sufficient</w:t>
      </w:r>
      <w:r w:rsidRPr="007602DD">
        <w:rPr>
          <w:sz w:val="16"/>
        </w:rPr>
        <w:t xml:space="preserve">. </w:t>
      </w:r>
      <w:r w:rsidRPr="007602DD">
        <w:rPr>
          <w:rStyle w:val="StyleUnderline"/>
        </w:rPr>
        <w:t xml:space="preserve">That </w:t>
      </w:r>
      <w:r w:rsidRPr="00B11CB5">
        <w:rPr>
          <w:rStyle w:val="StyleUnderline"/>
          <w:highlight w:val="cyan"/>
        </w:rPr>
        <w:t>the stability of the economy was bolstered by the</w:t>
      </w:r>
      <w:r w:rsidRPr="007602DD">
        <w:rPr>
          <w:sz w:val="16"/>
        </w:rPr>
        <w:t xml:space="preserve"> Central Bank’s 2014 </w:t>
      </w:r>
      <w:r w:rsidRPr="00B11CB5">
        <w:rPr>
          <w:rStyle w:val="StyleUnderline"/>
          <w:highlight w:val="cyan"/>
        </w:rPr>
        <w:t>decision to stop intervening in the currency market</w:t>
      </w:r>
      <w:r w:rsidRPr="007602DD">
        <w:rPr>
          <w:rStyle w:val="StyleUnderline"/>
        </w:rPr>
        <w:t xml:space="preserve"> and allow the ruble to depreciate</w:t>
      </w:r>
      <w:r w:rsidRPr="007602DD">
        <w:rPr>
          <w:sz w:val="16"/>
        </w:rPr>
        <w:t xml:space="preserve">. That </w:t>
      </w:r>
      <w:r w:rsidRPr="00B11CB5">
        <w:rPr>
          <w:rStyle w:val="StyleUnderline"/>
          <w:highlight w:val="cyan"/>
        </w:rPr>
        <w:t>Russia</w:t>
      </w:r>
      <w:r w:rsidRPr="007602DD">
        <w:rPr>
          <w:rStyle w:val="StyleUnderline"/>
        </w:rPr>
        <w:t xml:space="preserve"> at the moment </w:t>
      </w:r>
      <w:r w:rsidRPr="00B11CB5">
        <w:rPr>
          <w:rStyle w:val="StyleUnderline"/>
          <w:highlight w:val="cyan"/>
        </w:rPr>
        <w:t>does not have a dire need for foreign investment</w:t>
      </w:r>
      <w:r w:rsidRPr="007602DD">
        <w:rPr>
          <w:sz w:val="16"/>
        </w:rPr>
        <w:t xml:space="preserve">, since the country’s own basic capitalization has reached a fairly high level. That </w:t>
      </w:r>
      <w:r w:rsidRPr="007602DD">
        <w:rPr>
          <w:rStyle w:val="StyleUnderline"/>
        </w:rPr>
        <w:t xml:space="preserve">the </w:t>
      </w:r>
      <w:r w:rsidRPr="00B11CB5">
        <w:rPr>
          <w:rStyle w:val="StyleUnderline"/>
          <w:highlight w:val="cyan"/>
        </w:rPr>
        <w:t>import</w:t>
      </w:r>
      <w:r w:rsidRPr="007602DD">
        <w:rPr>
          <w:rStyle w:val="StyleUnderline"/>
        </w:rPr>
        <w:t xml:space="preserve"> </w:t>
      </w:r>
      <w:r w:rsidRPr="00B11CB5">
        <w:rPr>
          <w:rStyle w:val="StyleUnderline"/>
          <w:highlight w:val="cyan"/>
        </w:rPr>
        <w:t>substitution</w:t>
      </w:r>
      <w:r w:rsidRPr="007602DD">
        <w:rPr>
          <w:rStyle w:val="StyleUnderline"/>
        </w:rPr>
        <w:t xml:space="preserve"> strategy </w:t>
      </w:r>
      <w:r w:rsidRPr="00B11CB5">
        <w:rPr>
          <w:rStyle w:val="StyleUnderline"/>
          <w:highlight w:val="cyan"/>
        </w:rPr>
        <w:t>is</w:t>
      </w:r>
      <w:r w:rsidRPr="007602DD">
        <w:rPr>
          <w:rStyle w:val="StyleUnderline"/>
        </w:rPr>
        <w:t xml:space="preserve"> gradually </w:t>
      </w:r>
      <w:r w:rsidRPr="00B11CB5">
        <w:rPr>
          <w:rStyle w:val="StyleUnderline"/>
          <w:highlight w:val="cyan"/>
        </w:rPr>
        <w:t>yielding results</w:t>
      </w:r>
      <w:r w:rsidRPr="007602DD">
        <w:rPr>
          <w:rStyle w:val="StyleUnderline"/>
        </w:rPr>
        <w:t xml:space="preserve">: apart from “russifying” car production, </w:t>
      </w:r>
      <w:r w:rsidRPr="00B11CB5">
        <w:rPr>
          <w:rStyle w:val="StyleUnderline"/>
          <w:highlight w:val="cyan"/>
        </w:rPr>
        <w:t>there also exists enormous food production</w:t>
      </w:r>
      <w:r w:rsidRPr="007602DD">
        <w:rPr>
          <w:rStyle w:val="StyleUnderline"/>
        </w:rPr>
        <w:t xml:space="preserve"> potential.</w:t>
      </w:r>
      <w:r w:rsidRPr="007602DD">
        <w:rPr>
          <w:sz w:val="16"/>
        </w:rPr>
        <w:t xml:space="preserve"> That </w:t>
      </w:r>
      <w:r w:rsidRPr="00B11CB5">
        <w:rPr>
          <w:rStyle w:val="Emphasis"/>
          <w:highlight w:val="cyan"/>
        </w:rPr>
        <w:t>Russia still has a positive trade balance, in spite of low oil prices</w:t>
      </w:r>
      <w:r w:rsidRPr="007602DD">
        <w:rPr>
          <w:rStyle w:val="Emphasis"/>
        </w:rPr>
        <w:t>.</w:t>
      </w:r>
    </w:p>
    <w:p w14:paraId="27E32B57" w14:textId="77777777" w:rsidR="001E1BBC" w:rsidRDefault="001E1BBC" w:rsidP="001E1BBC"/>
    <w:p w14:paraId="51027EC6" w14:textId="77777777" w:rsidR="001E1BBC" w:rsidRDefault="001E1BBC" w:rsidP="001E1BBC">
      <w:pPr>
        <w:pStyle w:val="Heading3"/>
        <w:rPr>
          <w:rFonts w:eastAsiaTheme="minorHAnsi"/>
        </w:rPr>
      </w:pPr>
      <w:r>
        <w:rPr>
          <w:rFonts w:eastAsiaTheme="minorHAnsi"/>
        </w:rPr>
        <w:t>1AR---Diversification</w:t>
      </w:r>
    </w:p>
    <w:p w14:paraId="67C6476C" w14:textId="77777777" w:rsidR="001E1BBC" w:rsidRDefault="001E1BBC" w:rsidP="001E1BBC">
      <w:pPr>
        <w:pStyle w:val="Heading4"/>
        <w:rPr>
          <w:rFonts w:eastAsiaTheme="minorHAnsi" w:cstheme="minorBidi"/>
          <w:iCs w:val="0"/>
        </w:rPr>
      </w:pPr>
      <w:r>
        <w:rPr>
          <w:rFonts w:eastAsiaTheme="minorHAnsi" w:cstheme="minorBidi"/>
          <w:iCs w:val="0"/>
        </w:rPr>
        <w:t>High oil prices preclude Russian structural reforms</w:t>
      </w:r>
    </w:p>
    <w:p w14:paraId="3CAEDDBD" w14:textId="77777777" w:rsidR="001E1BBC" w:rsidRDefault="001E1BBC" w:rsidP="001E1BBC">
      <w:r w:rsidRPr="00B11CB5">
        <w:rPr>
          <w:rStyle w:val="Style13ptBold"/>
        </w:rPr>
        <w:t>Lossan 16</w:t>
      </w:r>
      <w:r>
        <w:t xml:space="preserve"> [ALEXEI LOSSAN, Russia Beyond The Headlines, “Russia’s economic dilemma: Are higher oil prices a blessing or a curse?,” May 26, 2016, </w:t>
      </w:r>
      <w:hyperlink r:id="rId12" w:history="1">
        <w:r w:rsidRPr="009C6259">
          <w:rPr>
            <w:rStyle w:val="Hyperlink"/>
          </w:rPr>
          <w:t>https://rbth.com/business/2016/05/26/russias-economic-dilemma-are-higher-oil-prices-a-blessing-or-a-curse_597609</w:t>
        </w:r>
      </w:hyperlink>
      <w:r>
        <w:t>]</w:t>
      </w:r>
    </w:p>
    <w:p w14:paraId="1B7D7DE5" w14:textId="77777777" w:rsidR="001E1BBC" w:rsidRPr="006737C9" w:rsidRDefault="001E1BBC" w:rsidP="001E1BBC">
      <w:pPr>
        <w:rPr>
          <w:sz w:val="16"/>
        </w:rPr>
      </w:pPr>
      <w:r w:rsidRPr="006737C9">
        <w:rPr>
          <w:sz w:val="16"/>
        </w:rPr>
        <w:t>Reforms may be canceled</w:t>
      </w:r>
    </w:p>
    <w:p w14:paraId="385372B0" w14:textId="77777777" w:rsidR="001E1BBC" w:rsidRDefault="001E1BBC" w:rsidP="001E1BBC">
      <w:pPr>
        <w:rPr>
          <w:rStyle w:val="StyleUnderline"/>
        </w:rPr>
      </w:pPr>
      <w:r w:rsidRPr="006737C9">
        <w:rPr>
          <w:sz w:val="16"/>
        </w:rPr>
        <w:t xml:space="preserve">However, </w:t>
      </w:r>
      <w:r w:rsidRPr="00B11CB5">
        <w:rPr>
          <w:rStyle w:val="StyleUnderline"/>
          <w:highlight w:val="cyan"/>
        </w:rPr>
        <w:t>increasing oil prices and a costlier ruble are not good news</w:t>
      </w:r>
      <w:r w:rsidRPr="006737C9">
        <w:rPr>
          <w:rStyle w:val="StyleUnderline"/>
        </w:rPr>
        <w:t xml:space="preserve"> for everyone</w:t>
      </w:r>
      <w:r w:rsidRPr="006737C9">
        <w:rPr>
          <w:sz w:val="16"/>
        </w:rPr>
        <w:t xml:space="preserve">. </w:t>
      </w:r>
      <w:r w:rsidRPr="006737C9">
        <w:rPr>
          <w:rStyle w:val="StyleUnderline"/>
        </w:rPr>
        <w:t>The growth of the national currency puts domestic producers in a difficult position</w:t>
      </w:r>
      <w:r w:rsidRPr="006737C9">
        <w:rPr>
          <w:sz w:val="16"/>
        </w:rPr>
        <w:t xml:space="preserve">. In 2014, </w:t>
      </w:r>
      <w:r w:rsidRPr="006737C9">
        <w:rPr>
          <w:rStyle w:val="StyleUnderline"/>
        </w:rPr>
        <w:t>when the ruble was falling, the country implemented a program of import substitution.</w:t>
      </w:r>
    </w:p>
    <w:p w14:paraId="7463A220" w14:textId="77777777" w:rsidR="001E1BBC" w:rsidRPr="006737C9" w:rsidRDefault="001E1BBC" w:rsidP="001E1BBC">
      <w:pPr>
        <w:rPr>
          <w:sz w:val="16"/>
        </w:rPr>
      </w:pPr>
      <w:r w:rsidRPr="006737C9">
        <w:rPr>
          <w:sz w:val="16"/>
        </w:rPr>
        <w:t>The higher cost of imports gave Russian producers obvious advantages and they began to augment domestic production (hence in March 2015, when the ruble strengthened by 10 percent against the main international currencies, the Central Bank took measures to limit its further growth).</w:t>
      </w:r>
    </w:p>
    <w:p w14:paraId="2D4F9DD0" w14:textId="77777777" w:rsidR="001E1BBC" w:rsidRPr="006737C9" w:rsidRDefault="001E1BBC" w:rsidP="001E1BBC">
      <w:pPr>
        <w:rPr>
          <w:sz w:val="16"/>
        </w:rPr>
      </w:pPr>
      <w:r w:rsidRPr="006737C9">
        <w:rPr>
          <w:sz w:val="16"/>
        </w:rPr>
        <w:t xml:space="preserve">Moreover, </w:t>
      </w:r>
      <w:r w:rsidRPr="00B11CB5">
        <w:rPr>
          <w:rStyle w:val="StyleUnderline"/>
          <w:highlight w:val="cyan"/>
        </w:rPr>
        <w:t xml:space="preserve">the cheap ruble </w:t>
      </w:r>
      <w:r w:rsidRPr="006737C9">
        <w:rPr>
          <w:rStyle w:val="StyleUnderline"/>
        </w:rPr>
        <w:t xml:space="preserve">has </w:t>
      </w:r>
      <w:r w:rsidRPr="00B11CB5">
        <w:rPr>
          <w:rStyle w:val="StyleUnderline"/>
          <w:highlight w:val="cyan"/>
        </w:rPr>
        <w:t>paved the way for the</w:t>
      </w:r>
      <w:r w:rsidRPr="006737C9">
        <w:rPr>
          <w:rStyle w:val="StyleUnderline"/>
        </w:rPr>
        <w:t xml:space="preserve"> </w:t>
      </w:r>
      <w:r w:rsidRPr="006737C9">
        <w:rPr>
          <w:rStyle w:val="Emphasis"/>
        </w:rPr>
        <w:t xml:space="preserve">potential </w:t>
      </w:r>
      <w:r w:rsidRPr="00B11CB5">
        <w:rPr>
          <w:rStyle w:val="Emphasis"/>
          <w:highlight w:val="cyan"/>
        </w:rPr>
        <w:t>reformation of Russia's economy</w:t>
      </w:r>
      <w:r w:rsidRPr="00B11CB5">
        <w:rPr>
          <w:rStyle w:val="StyleUnderline"/>
          <w:highlight w:val="cyan"/>
        </w:rPr>
        <w:t xml:space="preserve"> and the </w:t>
      </w:r>
      <w:r w:rsidRPr="00B11CB5">
        <w:rPr>
          <w:rStyle w:val="Emphasis"/>
          <w:highlight w:val="cyan"/>
        </w:rPr>
        <w:t>development of Russia's own</w:t>
      </w:r>
      <w:r w:rsidRPr="006737C9">
        <w:rPr>
          <w:rStyle w:val="Emphasis"/>
        </w:rPr>
        <w:t xml:space="preserve"> </w:t>
      </w:r>
      <w:r w:rsidRPr="00B11CB5">
        <w:rPr>
          <w:rStyle w:val="Emphasis"/>
          <w:highlight w:val="cyan"/>
        </w:rPr>
        <w:t>production</w:t>
      </w:r>
      <w:r w:rsidRPr="006737C9">
        <w:rPr>
          <w:sz w:val="16"/>
        </w:rPr>
        <w:t>.</w:t>
      </w:r>
    </w:p>
    <w:p w14:paraId="6265F586" w14:textId="77777777" w:rsidR="001E1BBC" w:rsidRPr="006737C9" w:rsidRDefault="001E1BBC" w:rsidP="001E1BBC">
      <w:pPr>
        <w:rPr>
          <w:sz w:val="16"/>
        </w:rPr>
      </w:pPr>
      <w:r w:rsidRPr="006737C9">
        <w:rPr>
          <w:sz w:val="16"/>
        </w:rPr>
        <w:t xml:space="preserve">Earlier, in an interview with RBTH, Vladimir May, one of the country's most authoritative economists and rector of the Russian Presidential Academy of National Economy and Public Administration, stated that </w:t>
      </w:r>
      <w:r w:rsidRPr="00B11CB5">
        <w:rPr>
          <w:rStyle w:val="Emphasis"/>
          <w:highlight w:val="cyan"/>
        </w:rPr>
        <w:t>low oil prices</w:t>
      </w:r>
      <w:r w:rsidRPr="00B11CB5">
        <w:rPr>
          <w:rStyle w:val="StyleUnderline"/>
          <w:highlight w:val="cyan"/>
        </w:rPr>
        <w:t xml:space="preserve"> had given </w:t>
      </w:r>
      <w:r w:rsidRPr="006737C9">
        <w:rPr>
          <w:rStyle w:val="StyleUnderline"/>
        </w:rPr>
        <w:t xml:space="preserve">the </w:t>
      </w:r>
      <w:r w:rsidRPr="00B11CB5">
        <w:rPr>
          <w:rStyle w:val="StyleUnderline"/>
          <w:highlight w:val="cyan"/>
        </w:rPr>
        <w:t>Russia</w:t>
      </w:r>
      <w:r w:rsidRPr="006737C9">
        <w:rPr>
          <w:rStyle w:val="StyleUnderline"/>
        </w:rPr>
        <w:t xml:space="preserve">n government </w:t>
      </w:r>
      <w:r w:rsidRPr="00B11CB5">
        <w:rPr>
          <w:rStyle w:val="StyleUnderline"/>
          <w:highlight w:val="cyan"/>
        </w:rPr>
        <w:t xml:space="preserve">an opportunity to </w:t>
      </w:r>
      <w:r w:rsidRPr="00B11CB5">
        <w:rPr>
          <w:rStyle w:val="Emphasis"/>
          <w:highlight w:val="cyan"/>
        </w:rPr>
        <w:t>carry out reforms</w:t>
      </w:r>
      <w:r w:rsidRPr="006737C9">
        <w:rPr>
          <w:rStyle w:val="StyleUnderline"/>
        </w:rPr>
        <w:t xml:space="preserve"> in order </w:t>
      </w:r>
      <w:r w:rsidRPr="00B11CB5">
        <w:rPr>
          <w:rStyle w:val="StyleUnderline"/>
          <w:highlight w:val="cyan"/>
        </w:rPr>
        <w:t xml:space="preserve">to </w:t>
      </w:r>
      <w:r w:rsidRPr="00B11CB5">
        <w:rPr>
          <w:rStyle w:val="Emphasis"/>
          <w:highlight w:val="cyan"/>
        </w:rPr>
        <w:t>raise the economy</w:t>
      </w:r>
      <w:r w:rsidRPr="006737C9">
        <w:rPr>
          <w:rStyle w:val="Emphasis"/>
        </w:rPr>
        <w:t>'s effectiveness</w:t>
      </w:r>
      <w:r w:rsidRPr="006737C9">
        <w:rPr>
          <w:rStyle w:val="StyleUnderline"/>
        </w:rPr>
        <w:t xml:space="preserve"> </w:t>
      </w:r>
      <w:r w:rsidRPr="00B11CB5">
        <w:rPr>
          <w:rStyle w:val="StyleUnderline"/>
          <w:highlight w:val="cyan"/>
        </w:rPr>
        <w:t>and reduce its dependency o</w:t>
      </w:r>
      <w:r w:rsidRPr="006737C9">
        <w:rPr>
          <w:rStyle w:val="StyleUnderline"/>
        </w:rPr>
        <w:t xml:space="preserve">n the sale of </w:t>
      </w:r>
      <w:r w:rsidRPr="00B11CB5">
        <w:rPr>
          <w:rStyle w:val="StyleUnderline"/>
          <w:highlight w:val="cyan"/>
        </w:rPr>
        <w:t xml:space="preserve">energy </w:t>
      </w:r>
      <w:r w:rsidRPr="006737C9">
        <w:rPr>
          <w:rStyle w:val="StyleUnderline"/>
        </w:rPr>
        <w:t>resources</w:t>
      </w:r>
      <w:r w:rsidRPr="006737C9">
        <w:rPr>
          <w:sz w:val="16"/>
        </w:rPr>
        <w:t>.</w:t>
      </w:r>
    </w:p>
    <w:p w14:paraId="7C890206" w14:textId="77777777" w:rsidR="001E1BBC" w:rsidRPr="006737C9" w:rsidRDefault="001E1BBC" w:rsidP="001E1BBC">
      <w:pPr>
        <w:rPr>
          <w:sz w:val="16"/>
        </w:rPr>
      </w:pPr>
      <w:r w:rsidRPr="006737C9">
        <w:rPr>
          <w:sz w:val="16"/>
        </w:rPr>
        <w:t xml:space="preserve">However, </w:t>
      </w:r>
      <w:r w:rsidRPr="00B11CB5">
        <w:rPr>
          <w:rStyle w:val="StyleUnderline"/>
          <w:highlight w:val="cyan"/>
        </w:rPr>
        <w:t>in the event prices</w:t>
      </w:r>
      <w:r w:rsidRPr="006737C9">
        <w:rPr>
          <w:rStyle w:val="StyleUnderline"/>
        </w:rPr>
        <w:t xml:space="preserve"> for energy resources </w:t>
      </w:r>
      <w:r w:rsidRPr="00B11CB5">
        <w:rPr>
          <w:rStyle w:val="StyleUnderline"/>
          <w:highlight w:val="cyan"/>
        </w:rPr>
        <w:t>rise, the government may</w:t>
      </w:r>
      <w:r w:rsidRPr="006737C9">
        <w:rPr>
          <w:rStyle w:val="StyleUnderline"/>
        </w:rPr>
        <w:t xml:space="preserve"> be tempted to </w:t>
      </w:r>
      <w:r w:rsidRPr="00B11CB5">
        <w:rPr>
          <w:rStyle w:val="StyleUnderline"/>
          <w:highlight w:val="cyan"/>
        </w:rPr>
        <w:t>shelve these ideas</w:t>
      </w:r>
      <w:r w:rsidRPr="006737C9">
        <w:rPr>
          <w:sz w:val="16"/>
        </w:rPr>
        <w:t xml:space="preserve">. A plan to postpone structural reforms from the economy has already been developed by President Vladimir Putin's advisors, wrote the Vedomosti business newspaper on May 20.    </w:t>
      </w:r>
    </w:p>
    <w:p w14:paraId="2F1F930C" w14:textId="77777777" w:rsidR="001E1BBC" w:rsidRPr="006737C9" w:rsidRDefault="001E1BBC" w:rsidP="001E1BBC"/>
    <w:p w14:paraId="6958F85E" w14:textId="77777777" w:rsidR="001E1BBC" w:rsidRDefault="001E1BBC" w:rsidP="001E1BBC">
      <w:pPr>
        <w:pStyle w:val="Heading4"/>
      </w:pPr>
      <w:r w:rsidRPr="006737C9">
        <w:rPr>
          <w:rFonts w:eastAsiaTheme="minorHAnsi" w:cstheme="minorBidi"/>
          <w:iCs w:val="0"/>
        </w:rPr>
        <w:t>Structural reforms key to Russian economy</w:t>
      </w:r>
      <w:r w:rsidRPr="006737C9">
        <w:t xml:space="preserve"> --- and</w:t>
      </w:r>
      <w:r>
        <w:t xml:space="preserve"> they have a comparatively larger impact than oil</w:t>
      </w:r>
    </w:p>
    <w:p w14:paraId="153D1328" w14:textId="77777777" w:rsidR="001E1BBC" w:rsidRDefault="001E1BBC" w:rsidP="001E1BBC">
      <w:r w:rsidRPr="00B11CB5">
        <w:rPr>
          <w:rStyle w:val="Style13ptBold"/>
        </w:rPr>
        <w:t>Rapoza 16</w:t>
      </w:r>
      <w:r>
        <w:t xml:space="preserve"> [Kenneth Rapoza, Forbes contributor that covers business and investing in emerging markets, “Russia Resilient But Just Barely,” August 15, 2016, http://www.forbes.com/sites/kenrapoza/2016/08/15/russia-resilient-but-just-barely/#4ff8e582a794]</w:t>
      </w:r>
    </w:p>
    <w:p w14:paraId="63149350" w14:textId="77777777" w:rsidR="001E1BBC" w:rsidRPr="007602DD" w:rsidRDefault="001E1BBC" w:rsidP="001E1BBC">
      <w:pPr>
        <w:rPr>
          <w:sz w:val="16"/>
        </w:rPr>
      </w:pPr>
      <w:r w:rsidRPr="007602DD">
        <w:rPr>
          <w:sz w:val="16"/>
        </w:rPr>
        <w:t xml:space="preserve">Vladimir Putin isn’t an economic mastermind. He defers to his Finance Minister and Central Bank governor on all economic matters, and both continue to say that </w:t>
      </w:r>
      <w:r w:rsidRPr="00B11CB5">
        <w:rPr>
          <w:rStyle w:val="Emphasis"/>
          <w:highlight w:val="cyan"/>
        </w:rPr>
        <w:t>structural reforms are hampering Russia</w:t>
      </w:r>
      <w:r w:rsidRPr="00B11CB5">
        <w:rPr>
          <w:sz w:val="16"/>
          <w:highlight w:val="cyan"/>
        </w:rPr>
        <w:t xml:space="preserve">, </w:t>
      </w:r>
      <w:r w:rsidRPr="00B11CB5">
        <w:rPr>
          <w:rStyle w:val="Emphasis"/>
          <w:highlight w:val="cyan"/>
        </w:rPr>
        <w:t>not oil</w:t>
      </w:r>
      <w:r w:rsidRPr="007602DD">
        <w:rPr>
          <w:rStyle w:val="Emphasis"/>
        </w:rPr>
        <w:t xml:space="preserve"> and sanctions</w:t>
      </w:r>
      <w:r w:rsidRPr="007602DD">
        <w:rPr>
          <w:sz w:val="16"/>
        </w:rPr>
        <w:t>. (Photo by ALEXANDER NEMENOV/AFP/Getty Images)</w:t>
      </w:r>
    </w:p>
    <w:p w14:paraId="27643D3B" w14:textId="77777777" w:rsidR="001E1BBC" w:rsidRPr="007602DD" w:rsidRDefault="001E1BBC" w:rsidP="001E1BBC">
      <w:pPr>
        <w:rPr>
          <w:sz w:val="16"/>
        </w:rPr>
      </w:pPr>
      <w:r w:rsidRPr="007602DD">
        <w:rPr>
          <w:sz w:val="16"/>
        </w:rPr>
        <w:t xml:space="preserve">It’s the talking point excuse for all things wrong with the Russian economy. Ask any government official, from Finance Minister Anton Siluanov to central bank chief Elvira Nabiullina and they will say the same thing: the reason </w:t>
      </w:r>
      <w:r w:rsidRPr="007602DD">
        <w:rPr>
          <w:rStyle w:val="StyleUnderline"/>
        </w:rPr>
        <w:t xml:space="preserve">the </w:t>
      </w:r>
      <w:r w:rsidRPr="00B11CB5">
        <w:rPr>
          <w:rStyle w:val="StyleUnderline"/>
          <w:highlight w:val="cyan"/>
        </w:rPr>
        <w:t>Russia</w:t>
      </w:r>
      <w:r w:rsidRPr="006737C9">
        <w:rPr>
          <w:rStyle w:val="StyleUnderline"/>
        </w:rPr>
        <w:t>n</w:t>
      </w:r>
      <w:r w:rsidRPr="007602DD">
        <w:rPr>
          <w:rStyle w:val="StyleUnderline"/>
        </w:rPr>
        <w:t xml:space="preserve"> economy </w:t>
      </w:r>
      <w:r w:rsidRPr="00B11CB5">
        <w:rPr>
          <w:rStyle w:val="StyleUnderline"/>
          <w:highlight w:val="cyan"/>
        </w:rPr>
        <w:t>grows so slowly</w:t>
      </w:r>
      <w:r w:rsidRPr="007602DD">
        <w:rPr>
          <w:rStyle w:val="StyleUnderline"/>
        </w:rPr>
        <w:t xml:space="preserve"> is </w:t>
      </w:r>
      <w:r w:rsidRPr="00B11CB5">
        <w:rPr>
          <w:rStyle w:val="StyleUnderline"/>
          <w:highlight w:val="cyan"/>
        </w:rPr>
        <w:t>because it needs “structural reforms</w:t>
      </w:r>
      <w:r w:rsidRPr="007602DD">
        <w:rPr>
          <w:rStyle w:val="StyleUnderline"/>
        </w:rPr>
        <w:t>”.</w:t>
      </w:r>
      <w:r w:rsidRPr="007602DD">
        <w:rPr>
          <w:sz w:val="16"/>
        </w:rPr>
        <w:t xml:space="preserve"> </w:t>
      </w:r>
      <w:r w:rsidRPr="007602DD">
        <w:rPr>
          <w:rStyle w:val="StyleUnderline"/>
        </w:rPr>
        <w:t xml:space="preserve">Investors have now come to accept the fact, unanimously it seems, that </w:t>
      </w:r>
      <w:r w:rsidRPr="00B11CB5">
        <w:rPr>
          <w:rStyle w:val="StyleUnderline"/>
          <w:highlight w:val="cyan"/>
        </w:rPr>
        <w:t>it’s not just oil and sanctions</w:t>
      </w:r>
      <w:r w:rsidRPr="007602DD">
        <w:rPr>
          <w:rStyle w:val="StyleUnderline"/>
        </w:rPr>
        <w:t xml:space="preserve"> that have weighed on Russian growth over the last three years</w:t>
      </w:r>
      <w:r w:rsidRPr="007602DD">
        <w:rPr>
          <w:sz w:val="16"/>
        </w:rPr>
        <w:t xml:space="preserve">, </w:t>
      </w:r>
      <w:r w:rsidRPr="00B11CB5">
        <w:rPr>
          <w:rStyle w:val="Emphasis"/>
          <w:highlight w:val="cyan"/>
        </w:rPr>
        <w:t>it’s running an economy in a massive country that still has vestiges of Soviet Russia</w:t>
      </w:r>
      <w:r w:rsidRPr="007602DD">
        <w:rPr>
          <w:rStyle w:val="Emphasis"/>
        </w:rPr>
        <w:t xml:space="preserve"> hanging on tight</w:t>
      </w:r>
      <w:r w:rsidRPr="007602DD">
        <w:rPr>
          <w:sz w:val="16"/>
        </w:rPr>
        <w:t>.</w:t>
      </w:r>
    </w:p>
    <w:p w14:paraId="4B8DB9C1" w14:textId="77777777" w:rsidR="001E1BBC" w:rsidRPr="007602DD" w:rsidRDefault="001E1BBC" w:rsidP="001E1BBC">
      <w:pPr>
        <w:rPr>
          <w:sz w:val="16"/>
        </w:rPr>
      </w:pPr>
      <w:r w:rsidRPr="007602DD">
        <w:rPr>
          <w:sz w:val="16"/>
        </w:rPr>
        <w:t>Russia’s GDP contracted 0.6% in the second quarter of 2016. That’s an improvement from first quarter contraction of 1.2%, but many hedge funds that have been playing the Russian equity market were hoping for at least flat-line growth by now.</w:t>
      </w:r>
    </w:p>
    <w:p w14:paraId="171BF93B" w14:textId="77777777" w:rsidR="001E1BBC" w:rsidRPr="007602DD" w:rsidRDefault="001E1BBC" w:rsidP="001E1BBC">
      <w:pPr>
        <w:rPr>
          <w:sz w:val="16"/>
        </w:rPr>
      </w:pPr>
      <w:r w:rsidRPr="007602DD">
        <w:rPr>
          <w:sz w:val="16"/>
        </w:rPr>
        <w:t xml:space="preserve">And why not? </w:t>
      </w:r>
      <w:r w:rsidRPr="00B11CB5">
        <w:rPr>
          <w:rStyle w:val="Emphasis"/>
          <w:highlight w:val="cyan"/>
        </w:rPr>
        <w:t>Sanctions renewal is pretty much consensus</w:t>
      </w:r>
      <w:r w:rsidRPr="007602DD">
        <w:rPr>
          <w:sz w:val="16"/>
        </w:rPr>
        <w:t>. Only a handful of bulls believed sanctions would end this year. Washington and Brussels sanctioned finance and oil and gas companies in 2014 because of Russian involvement in Ukraine’s ongoing political crisis. Sanctions are a negative sentiment driver. But the real impact has come from falling oil prices. The government budgeted oil prices to average $50 this year. Brent crude is $47.56 on the ICE as of Monday. That’s actually pretty good. Oil has averaged under $45 all year.</w:t>
      </w:r>
    </w:p>
    <w:p w14:paraId="2735174A" w14:textId="77777777" w:rsidR="001E1BBC" w:rsidRPr="007602DD" w:rsidRDefault="001E1BBC" w:rsidP="001E1BBC">
      <w:pPr>
        <w:rPr>
          <w:sz w:val="16"/>
        </w:rPr>
      </w:pPr>
      <w:r w:rsidRPr="007602DD">
        <w:rPr>
          <w:sz w:val="16"/>
        </w:rPr>
        <w:t xml:space="preserve">“The worst of the oil price crash effects may be over, but </w:t>
      </w:r>
      <w:r w:rsidRPr="00B11CB5">
        <w:rPr>
          <w:rStyle w:val="StyleUnderline"/>
          <w:highlight w:val="cyan"/>
        </w:rPr>
        <w:t>Russia’s economy needs to address structural imbalances if it is going to grow strongly</w:t>
      </w:r>
      <w:r w:rsidRPr="007602DD">
        <w:rPr>
          <w:rStyle w:val="StyleUnderline"/>
        </w:rPr>
        <w:t xml:space="preserve"> in a world of cheaper oil</w:t>
      </w:r>
      <w:r w:rsidRPr="007602DD">
        <w:rPr>
          <w:sz w:val="16"/>
        </w:rPr>
        <w:t>,” says Craig Botham, emerging markets economist with Schroders in London.</w:t>
      </w:r>
    </w:p>
    <w:p w14:paraId="3ACB36F8" w14:textId="77777777" w:rsidR="001E1BBC" w:rsidRDefault="001E1BBC" w:rsidP="001E1BBC">
      <w:r w:rsidRPr="007602DD">
        <w:rPr>
          <w:rStyle w:val="StyleUnderline"/>
        </w:rPr>
        <w:t xml:space="preserve">Some of </w:t>
      </w:r>
      <w:r w:rsidRPr="00B11CB5">
        <w:rPr>
          <w:rStyle w:val="StyleUnderline"/>
          <w:highlight w:val="cyan"/>
        </w:rPr>
        <w:t>those structural reforms include tax and labor laws in Russia’s far eastern states</w:t>
      </w:r>
      <w:r w:rsidRPr="007602DD">
        <w:rPr>
          <w:rStyle w:val="StyleUnderline"/>
        </w:rPr>
        <w:t xml:space="preserve">, </w:t>
      </w:r>
      <w:r w:rsidRPr="00B11CB5">
        <w:rPr>
          <w:rStyle w:val="StyleUnderline"/>
          <w:highlight w:val="cyan"/>
        </w:rPr>
        <w:t xml:space="preserve">much of which are </w:t>
      </w:r>
      <w:r w:rsidRPr="00B11CB5">
        <w:rPr>
          <w:rStyle w:val="Emphasis"/>
          <w:highlight w:val="cyan"/>
        </w:rPr>
        <w:t>left overs from communist rule</w:t>
      </w:r>
      <w:r w:rsidRPr="00B11CB5">
        <w:rPr>
          <w:sz w:val="16"/>
          <w:highlight w:val="cyan"/>
        </w:rPr>
        <w:t>.</w:t>
      </w:r>
    </w:p>
    <w:p w14:paraId="21088DB4" w14:textId="77777777" w:rsidR="001E1BBC" w:rsidRDefault="001E1BBC" w:rsidP="001E1BBC"/>
    <w:p w14:paraId="6031026A" w14:textId="77777777" w:rsidR="001E1BBC" w:rsidRPr="007602DD" w:rsidRDefault="001E1BBC" w:rsidP="001E1BBC">
      <w:pPr>
        <w:pStyle w:val="Heading4"/>
      </w:pPr>
      <w:r w:rsidRPr="00C0569F">
        <w:t>High oil prices cause ruble appreciation</w:t>
      </w:r>
      <w:r>
        <w:t xml:space="preserve"> – that crushes the Russian economy </w:t>
      </w:r>
    </w:p>
    <w:p w14:paraId="5336760C" w14:textId="77777777" w:rsidR="001E1BBC" w:rsidRPr="007602DD" w:rsidRDefault="001E1BBC" w:rsidP="001E1BBC">
      <w:r w:rsidRPr="00B11CB5">
        <w:rPr>
          <w:rStyle w:val="Style13ptBold"/>
        </w:rPr>
        <w:t>Biryukov et al. 16</w:t>
      </w:r>
      <w:r>
        <w:t xml:space="preserve"> [Andrey Biryukov, Bloomberg FX, “Banishing the Oil Curse Means Tethering Ruble in Budget Fix,” April 20, 2016, http://www.bloomberg.com/news/articles/2016-04-20/russia-braces-for-post-crash-era-with-40-50-oil-link-to-budget]</w:t>
      </w:r>
    </w:p>
    <w:p w14:paraId="6B5B8685" w14:textId="77777777" w:rsidR="001E1BBC" w:rsidRPr="007602DD" w:rsidRDefault="001E1BBC" w:rsidP="001E1BBC">
      <w:pPr>
        <w:rPr>
          <w:sz w:val="16"/>
        </w:rPr>
      </w:pPr>
      <w:r w:rsidRPr="007602DD">
        <w:rPr>
          <w:sz w:val="16"/>
        </w:rPr>
        <w:t>Norwegian Way</w:t>
      </w:r>
    </w:p>
    <w:p w14:paraId="31448631" w14:textId="77777777" w:rsidR="001E1BBC" w:rsidRPr="007602DD" w:rsidRDefault="001E1BBC" w:rsidP="001E1BBC">
      <w:pPr>
        <w:rPr>
          <w:sz w:val="16"/>
        </w:rPr>
      </w:pPr>
      <w:r w:rsidRPr="007602DD">
        <w:rPr>
          <w:sz w:val="16"/>
        </w:rPr>
        <w:t>Norway has used its energy income to build the world’s biggest wealth fund and is tapping it for the first time this year. Diverting its surplus revenue from oil and gas, Norway invested the money abroad to avoid stoking the domestic economy. Russia has looked to its neighbor before when it created a forerunner to its two sovereign wealth coffers more than a decade ago.</w:t>
      </w:r>
    </w:p>
    <w:p w14:paraId="2CDCD29B" w14:textId="77777777" w:rsidR="001E1BBC" w:rsidRPr="007602DD" w:rsidRDefault="001E1BBC" w:rsidP="001E1BBC">
      <w:pPr>
        <w:rPr>
          <w:sz w:val="16"/>
        </w:rPr>
      </w:pPr>
      <w:r w:rsidRPr="007602DD">
        <w:rPr>
          <w:sz w:val="16"/>
        </w:rPr>
        <w:t xml:space="preserve">The new approach in Russia has the backing of the central bank, which has warned that </w:t>
      </w:r>
      <w:r w:rsidRPr="00C35EA8">
        <w:rPr>
          <w:rStyle w:val="Emphasis"/>
        </w:rPr>
        <w:t>the budget is emerging as a major risk for inflation</w:t>
      </w:r>
      <w:r w:rsidRPr="007602DD">
        <w:rPr>
          <w:sz w:val="16"/>
        </w:rPr>
        <w:t>. The proposal will be submitted for government discussion this fall, according to Siluanov. Authorities are also seeking fiscal savings of one percentage point of gross domestic product a year, he said.</w:t>
      </w:r>
    </w:p>
    <w:p w14:paraId="2E883EC1" w14:textId="77777777" w:rsidR="001E1BBC" w:rsidRPr="007602DD" w:rsidRDefault="001E1BBC" w:rsidP="001E1BBC">
      <w:pPr>
        <w:rPr>
          <w:sz w:val="16"/>
        </w:rPr>
      </w:pPr>
      <w:r w:rsidRPr="007602DD">
        <w:rPr>
          <w:sz w:val="16"/>
        </w:rPr>
        <w:t>“</w:t>
      </w:r>
      <w:r w:rsidRPr="00C35EA8">
        <w:rPr>
          <w:rStyle w:val="StyleUnderline"/>
        </w:rPr>
        <w:t>Without a budget consolidation, the economy will slide toward its pre-crisis state, dominated only by commodities and export-oriented industries</w:t>
      </w:r>
      <w:r w:rsidRPr="007602DD">
        <w:rPr>
          <w:sz w:val="16"/>
        </w:rPr>
        <w:t>,” Siluanov said Wednesday at his ministry’s annual meeting.</w:t>
      </w:r>
    </w:p>
    <w:p w14:paraId="3BDC3FAA" w14:textId="77777777" w:rsidR="001E1BBC" w:rsidRPr="007602DD" w:rsidRDefault="001E1BBC" w:rsidP="001E1BBC">
      <w:pPr>
        <w:rPr>
          <w:sz w:val="16"/>
        </w:rPr>
      </w:pPr>
      <w:r w:rsidRPr="007602DD">
        <w:rPr>
          <w:sz w:val="16"/>
        </w:rPr>
        <w:t>Recession, Deficit</w:t>
      </w:r>
    </w:p>
    <w:p w14:paraId="0B833687" w14:textId="77777777" w:rsidR="001E1BBC" w:rsidRPr="007602DD" w:rsidRDefault="001E1BBC" w:rsidP="001E1BBC">
      <w:pPr>
        <w:rPr>
          <w:sz w:val="16"/>
        </w:rPr>
      </w:pPr>
      <w:r w:rsidRPr="007602DD">
        <w:rPr>
          <w:sz w:val="16"/>
        </w:rPr>
        <w:t xml:space="preserve">As the economy endures its second year of recession, </w:t>
      </w:r>
      <w:r w:rsidRPr="00C35EA8">
        <w:rPr>
          <w:rStyle w:val="StyleUnderline"/>
        </w:rPr>
        <w:t>Russia is running the widest deficit since 2010</w:t>
      </w:r>
      <w:r w:rsidRPr="007602DD">
        <w:rPr>
          <w:sz w:val="16"/>
        </w:rPr>
        <w:t>. The government scrapped the previous budget rule for 2016 because applying it would have forced it to draft this year’s budget based on an average oil price above $80 a barrel.</w:t>
      </w:r>
    </w:p>
    <w:p w14:paraId="43CF7D62" w14:textId="77777777" w:rsidR="001E1BBC" w:rsidRPr="007602DD" w:rsidRDefault="001E1BBC" w:rsidP="001E1BBC">
      <w:pPr>
        <w:rPr>
          <w:sz w:val="16"/>
        </w:rPr>
      </w:pPr>
      <w:r w:rsidRPr="007602DD">
        <w:rPr>
          <w:sz w:val="16"/>
        </w:rPr>
        <w:t>“</w:t>
      </w:r>
      <w:r w:rsidRPr="00C35EA8">
        <w:rPr>
          <w:rStyle w:val="Emphasis"/>
        </w:rPr>
        <w:t>The situation with the budget is catastrophic</w:t>
      </w:r>
      <w:r w:rsidRPr="007602DD">
        <w:rPr>
          <w:sz w:val="16"/>
        </w:rPr>
        <w:t xml:space="preserve">, </w:t>
      </w:r>
      <w:r w:rsidRPr="00C35EA8">
        <w:rPr>
          <w:rStyle w:val="Emphasis"/>
        </w:rPr>
        <w:t>that’s why the government needs a weak</w:t>
      </w:r>
      <w:r w:rsidRPr="007602DD">
        <w:rPr>
          <w:sz w:val="16"/>
        </w:rPr>
        <w:t xml:space="preserve"> and stable </w:t>
      </w:r>
      <w:r w:rsidRPr="00C35EA8">
        <w:rPr>
          <w:rStyle w:val="Emphasis"/>
        </w:rPr>
        <w:t>ruble</w:t>
      </w:r>
      <w:r w:rsidRPr="007602DD">
        <w:rPr>
          <w:sz w:val="16"/>
        </w:rPr>
        <w:t>,” said Alexei Egorov, an analyst at Moscow-based Promsvyazbank PJSC. “</w:t>
      </w:r>
      <w:r w:rsidRPr="00C35EA8">
        <w:rPr>
          <w:rStyle w:val="Emphasis"/>
        </w:rPr>
        <w:t>You can’t influence the ruble through interest rates</w:t>
      </w:r>
      <w:r w:rsidRPr="00C35EA8">
        <w:rPr>
          <w:rStyle w:val="StyleUnderline"/>
        </w:rPr>
        <w:t xml:space="preserve"> in Russia because the economy isn’t developed enough yet.”</w:t>
      </w:r>
    </w:p>
    <w:p w14:paraId="0A09F61E" w14:textId="77777777" w:rsidR="001E1BBC" w:rsidRPr="007602DD" w:rsidRDefault="001E1BBC" w:rsidP="001E1BBC">
      <w:pPr>
        <w:rPr>
          <w:sz w:val="16"/>
        </w:rPr>
      </w:pPr>
      <w:r w:rsidRPr="00C35EA8">
        <w:rPr>
          <w:rStyle w:val="Emphasis"/>
        </w:rPr>
        <w:t>Rollercoaster swings in the ruble</w:t>
      </w:r>
      <w:r w:rsidRPr="007602DD">
        <w:rPr>
          <w:sz w:val="16"/>
        </w:rPr>
        <w:t xml:space="preserve"> after a failure by oil producing nations to broker an output freeze at a weekend summit in Doha </w:t>
      </w:r>
      <w:r w:rsidRPr="00C35EA8">
        <w:rPr>
          <w:rStyle w:val="Emphasis"/>
        </w:rPr>
        <w:t>showed how vulnerable Russia remains to turmoil in the energy market</w:t>
      </w:r>
      <w:r w:rsidRPr="007602DD">
        <w:rPr>
          <w:sz w:val="16"/>
        </w:rPr>
        <w:t>.</w:t>
      </w:r>
    </w:p>
    <w:p w14:paraId="3B338463" w14:textId="77777777" w:rsidR="001E1BBC" w:rsidRPr="007602DD" w:rsidRDefault="001E1BBC" w:rsidP="001E1BBC">
      <w:pPr>
        <w:rPr>
          <w:sz w:val="16"/>
        </w:rPr>
      </w:pPr>
      <w:r w:rsidRPr="007602DD">
        <w:rPr>
          <w:sz w:val="16"/>
        </w:rPr>
        <w:t>Under current projections, the government is on course to run a deficit of 3.4 percent of GDP in 2016, exceeding its 3 percent target, First Deputy Finance Minister Tatiana Nesterenko told reporters on Wednesday. It reached 2.4 percent last year.</w:t>
      </w:r>
    </w:p>
    <w:p w14:paraId="426A993D" w14:textId="77777777" w:rsidR="001E1BBC" w:rsidRPr="007602DD" w:rsidRDefault="001E1BBC" w:rsidP="001E1BBC">
      <w:pPr>
        <w:rPr>
          <w:sz w:val="16"/>
        </w:rPr>
      </w:pPr>
      <w:r w:rsidRPr="007602DD">
        <w:rPr>
          <w:sz w:val="16"/>
        </w:rPr>
        <w:t>Record Correlation</w:t>
      </w:r>
    </w:p>
    <w:p w14:paraId="0E8599BF" w14:textId="77777777" w:rsidR="001E1BBC" w:rsidRPr="007602DD" w:rsidRDefault="001E1BBC" w:rsidP="001E1BBC">
      <w:pPr>
        <w:rPr>
          <w:sz w:val="16"/>
        </w:rPr>
      </w:pPr>
      <w:r w:rsidRPr="007602DD">
        <w:rPr>
          <w:sz w:val="16"/>
        </w:rPr>
        <w:t>Oil and natural gas account for about a third of Russia’s budget revenue and almost 60 percent of its exports. The 60-day correlation between the ruble and Brent crude reached a record 0.85 on Friday and traded at 0.82 on Thursday. A value of 1 would mean the assets are moving in lockstep.</w:t>
      </w:r>
    </w:p>
    <w:p w14:paraId="3667ED09" w14:textId="77777777" w:rsidR="001E1BBC" w:rsidRPr="007602DD" w:rsidRDefault="001E1BBC" w:rsidP="001E1BBC">
      <w:pPr>
        <w:rPr>
          <w:sz w:val="16"/>
        </w:rPr>
      </w:pPr>
      <w:r w:rsidRPr="00C35EA8">
        <w:rPr>
          <w:rStyle w:val="Emphasis"/>
        </w:rPr>
        <w:t>Should oil prices rise</w:t>
      </w:r>
      <w:r w:rsidRPr="007602DD">
        <w:rPr>
          <w:sz w:val="16"/>
        </w:rPr>
        <w:t xml:space="preserve"> to $60 to $70 a barrel, </w:t>
      </w:r>
      <w:r w:rsidRPr="00C35EA8">
        <w:rPr>
          <w:rStyle w:val="Emphasis"/>
        </w:rPr>
        <w:t>Russia is at risk of “serious” gains in the ruble’s real exchange rate</w:t>
      </w:r>
      <w:r w:rsidRPr="00C35EA8">
        <w:rPr>
          <w:rStyle w:val="StyleUnderline"/>
        </w:rPr>
        <w:t xml:space="preserve"> if no fiscal consolidation is undertaken</w:t>
      </w:r>
      <w:r w:rsidRPr="007602DD">
        <w:rPr>
          <w:sz w:val="16"/>
        </w:rPr>
        <w:t xml:space="preserve">, according to Siluanov. </w:t>
      </w:r>
      <w:r w:rsidRPr="00C35EA8">
        <w:rPr>
          <w:rStyle w:val="Emphasis"/>
        </w:rPr>
        <w:t>That would erode the competitiveness of the nation’s companies</w:t>
      </w:r>
      <w:r w:rsidRPr="007602DD">
        <w:rPr>
          <w:sz w:val="16"/>
        </w:rPr>
        <w:t>, he said.</w:t>
      </w:r>
    </w:p>
    <w:p w14:paraId="4BFD3208" w14:textId="77777777" w:rsidR="001E1BBC" w:rsidRDefault="001E1BBC" w:rsidP="001E1BBC">
      <w:pPr>
        <w:rPr>
          <w:sz w:val="16"/>
        </w:rPr>
      </w:pPr>
      <w:r w:rsidRPr="007602DD">
        <w:rPr>
          <w:sz w:val="16"/>
        </w:rPr>
        <w:t>“</w:t>
      </w:r>
      <w:r w:rsidRPr="00C35EA8">
        <w:rPr>
          <w:rStyle w:val="Emphasis"/>
        </w:rPr>
        <w:t>It’s impossible to cope with managing the real exchange rate</w:t>
      </w:r>
      <w:r w:rsidRPr="007602DD">
        <w:rPr>
          <w:sz w:val="16"/>
        </w:rPr>
        <w:t xml:space="preserve"> using only the instruments of the central bank,” Siluanov said.</w:t>
      </w:r>
    </w:p>
    <w:p w14:paraId="4B754CD9" w14:textId="77777777" w:rsidR="001E1BBC" w:rsidRPr="00C35EA8" w:rsidRDefault="001E1BBC" w:rsidP="001E1BBC"/>
    <w:p w14:paraId="6E1208E8" w14:textId="77777777" w:rsidR="001E1BBC" w:rsidRPr="00B55AD5" w:rsidRDefault="001E1BBC" w:rsidP="001E1BBC"/>
    <w:p w14:paraId="44EC9196" w14:textId="77777777" w:rsidR="001E1BBC" w:rsidRDefault="001E1BBC" w:rsidP="001E1BBC">
      <w:pPr>
        <w:pStyle w:val="Heading3"/>
      </w:pPr>
      <w:r>
        <w:t>1AR---AT: Russia Econ/Lashout Impact</w:t>
      </w:r>
    </w:p>
    <w:p w14:paraId="4299F126" w14:textId="77777777" w:rsidR="001E1BBC" w:rsidRPr="00585E0C" w:rsidRDefault="001E1BBC" w:rsidP="001E1BBC">
      <w:pPr>
        <w:pStyle w:val="Heading4"/>
      </w:pPr>
      <w:r>
        <w:t>Putin won’t use nukes.</w:t>
      </w:r>
    </w:p>
    <w:p w14:paraId="26C5077D" w14:textId="77777777" w:rsidR="001E1BBC" w:rsidRDefault="001E1BBC" w:rsidP="001E1BBC">
      <w:r>
        <w:t xml:space="preserve">Dr. Stephen R. </w:t>
      </w:r>
      <w:r w:rsidRPr="00CD3570">
        <w:rPr>
          <w:rStyle w:val="Style13ptBold"/>
        </w:rPr>
        <w:t>Shalom 22</w:t>
      </w:r>
      <w:r>
        <w:t xml:space="preserve">, PhD in Political Science from Boston University, professor of political science at William Paterson University, "Ukraine and the Dangers of Nuclear War", </w:t>
      </w:r>
      <w:hyperlink r:id="rId13" w:history="1">
        <w:r w:rsidRPr="00AC1E6D">
          <w:rPr>
            <w:rStyle w:val="Hyperlink"/>
          </w:rPr>
          <w:t>https://newpol.org/ukraine-and-the-dangers-of-nuclear-war/</w:t>
        </w:r>
      </w:hyperlink>
    </w:p>
    <w:p w14:paraId="6FBD013A" w14:textId="77777777" w:rsidR="001E1BBC" w:rsidRDefault="001E1BBC" w:rsidP="001E1BBC">
      <w:pPr>
        <w:rPr>
          <w:sz w:val="16"/>
        </w:rPr>
      </w:pPr>
      <w:r w:rsidRPr="00886BE3">
        <w:rPr>
          <w:rStyle w:val="StyleUnderline"/>
        </w:rPr>
        <w:t>Nuclear threats always have to be taken seriously</w:t>
      </w:r>
      <w:r w:rsidRPr="00240E7A">
        <w:rPr>
          <w:sz w:val="16"/>
        </w:rPr>
        <w:t xml:space="preserve">, and great care taken in responding to them. </w:t>
      </w:r>
      <w:r w:rsidRPr="00826D9A">
        <w:rPr>
          <w:rStyle w:val="StyleUnderline"/>
        </w:rPr>
        <w:t>There are</w:t>
      </w:r>
      <w:r w:rsidRPr="00B60C12">
        <w:rPr>
          <w:rStyle w:val="StyleUnderline"/>
        </w:rPr>
        <w:t xml:space="preserve"> </w:t>
      </w:r>
      <w:r w:rsidRPr="00E51902">
        <w:rPr>
          <w:rStyle w:val="StyleUnderline"/>
          <w:highlight w:val="cyan"/>
        </w:rPr>
        <w:t>several reasons</w:t>
      </w:r>
      <w:r w:rsidRPr="00240E7A">
        <w:rPr>
          <w:sz w:val="16"/>
        </w:rPr>
        <w:t xml:space="preserve">, however, </w:t>
      </w:r>
      <w:r w:rsidRPr="00E51902">
        <w:rPr>
          <w:rStyle w:val="StyleUnderline"/>
          <w:highlight w:val="cyan"/>
        </w:rPr>
        <w:t xml:space="preserve">to regard </w:t>
      </w:r>
      <w:r w:rsidRPr="00826D9A">
        <w:rPr>
          <w:rStyle w:val="Emphasis"/>
          <w:highlight w:val="cyan"/>
        </w:rPr>
        <w:t>Putin’s threats</w:t>
      </w:r>
      <w:r w:rsidRPr="00826D9A">
        <w:rPr>
          <w:rStyle w:val="StyleUnderline"/>
          <w:highlight w:val="cyan"/>
        </w:rPr>
        <w:t xml:space="preserve"> as </w:t>
      </w:r>
      <w:r w:rsidRPr="00E51902">
        <w:rPr>
          <w:rStyle w:val="Emphasis"/>
          <w:highlight w:val="cyan"/>
        </w:rPr>
        <w:t>posturing</w:t>
      </w:r>
      <w:r w:rsidRPr="00240E7A">
        <w:rPr>
          <w:sz w:val="16"/>
        </w:rPr>
        <w:t xml:space="preserve"> and to treat them as such. </w:t>
      </w:r>
    </w:p>
    <w:p w14:paraId="40E4FE77" w14:textId="77777777" w:rsidR="001E1BBC" w:rsidRDefault="001E1BBC" w:rsidP="001E1BBC">
      <w:pPr>
        <w:rPr>
          <w:sz w:val="16"/>
        </w:rPr>
      </w:pPr>
      <w:r w:rsidRPr="00240E7A">
        <w:rPr>
          <w:sz w:val="16"/>
        </w:rPr>
        <w:t xml:space="preserve">First, </w:t>
      </w:r>
      <w:r w:rsidRPr="00826D9A">
        <w:rPr>
          <w:rStyle w:val="StyleUnderline"/>
        </w:rPr>
        <w:t>his</w:t>
      </w:r>
      <w:r w:rsidRPr="00785D04">
        <w:rPr>
          <w:rStyle w:val="StyleUnderline"/>
        </w:rPr>
        <w:t xml:space="preserve"> </w:t>
      </w:r>
      <w:r w:rsidRPr="00E51902">
        <w:rPr>
          <w:rStyle w:val="StyleUnderline"/>
          <w:highlight w:val="cyan"/>
        </w:rPr>
        <w:t>threats</w:t>
      </w:r>
      <w:r w:rsidRPr="00B60C12">
        <w:rPr>
          <w:rStyle w:val="StyleUnderline"/>
        </w:rPr>
        <w:t xml:space="preserve"> have involved </w:t>
      </w:r>
      <w:r w:rsidRPr="00886BE3">
        <w:rPr>
          <w:rStyle w:val="Emphasis"/>
        </w:rPr>
        <w:t>insinuation</w:t>
      </w:r>
      <w:r w:rsidRPr="00B60C12">
        <w:rPr>
          <w:rStyle w:val="StyleUnderline"/>
        </w:rPr>
        <w:t xml:space="preserve"> and </w:t>
      </w:r>
      <w:r w:rsidRPr="00886BE3">
        <w:rPr>
          <w:rStyle w:val="Emphasis"/>
        </w:rPr>
        <w:t>bluster</w:t>
      </w:r>
      <w:r w:rsidRPr="00B60C12">
        <w:rPr>
          <w:rStyle w:val="StyleUnderline"/>
        </w:rPr>
        <w:t xml:space="preserve">, but </w:t>
      </w:r>
      <w:r w:rsidRPr="00826D9A">
        <w:rPr>
          <w:rStyle w:val="StyleUnderline"/>
          <w:highlight w:val="cyan"/>
        </w:rPr>
        <w:t xml:space="preserve">have </w:t>
      </w:r>
      <w:r w:rsidRPr="00826D9A">
        <w:rPr>
          <w:rStyle w:val="Emphasis"/>
          <w:highlight w:val="cyan"/>
        </w:rPr>
        <w:t>not</w:t>
      </w:r>
      <w:r w:rsidRPr="00B60C12">
        <w:rPr>
          <w:rStyle w:val="StyleUnderline"/>
        </w:rPr>
        <w:t xml:space="preserve"> actually </w:t>
      </w:r>
      <w:r w:rsidRPr="00E51902">
        <w:rPr>
          <w:rStyle w:val="StyleUnderline"/>
          <w:highlight w:val="cyan"/>
        </w:rPr>
        <w:t>involved</w:t>
      </w:r>
      <w:r w:rsidRPr="00B60C12">
        <w:rPr>
          <w:rStyle w:val="StyleUnderline"/>
        </w:rPr>
        <w:t xml:space="preserve"> any </w:t>
      </w:r>
      <w:r w:rsidRPr="00E51902">
        <w:rPr>
          <w:rStyle w:val="Emphasis"/>
          <w:highlight w:val="cyan"/>
        </w:rPr>
        <w:t>corresponding military moves</w:t>
      </w:r>
      <w:r w:rsidRPr="00240E7A">
        <w:rPr>
          <w:sz w:val="16"/>
        </w:rPr>
        <w:t xml:space="preserve">. </w:t>
      </w:r>
      <w:r w:rsidRPr="00826D9A">
        <w:rPr>
          <w:rStyle w:val="StyleUnderline"/>
        </w:rPr>
        <w:t>This might</w:t>
      </w:r>
      <w:r w:rsidRPr="00240E7A">
        <w:rPr>
          <w:sz w:val="16"/>
        </w:rPr>
        <w:t xml:space="preserve"> make Putin look tough to his domestic audience, </w:t>
      </w:r>
      <w:r w:rsidRPr="00886BE3">
        <w:rPr>
          <w:rStyle w:val="StyleUnderline"/>
        </w:rPr>
        <w:t xml:space="preserve">might </w:t>
      </w:r>
      <w:r w:rsidRPr="00E51902">
        <w:rPr>
          <w:rStyle w:val="StyleUnderline"/>
          <w:highlight w:val="cyan"/>
        </w:rPr>
        <w:t>scare public opinion</w:t>
      </w:r>
      <w:r w:rsidRPr="00886BE3">
        <w:rPr>
          <w:rStyle w:val="StyleUnderline"/>
        </w:rPr>
        <w:t xml:space="preserve"> in Ukraine and in the West, but</w:t>
      </w:r>
      <w:r w:rsidRPr="00240E7A">
        <w:rPr>
          <w:sz w:val="16"/>
        </w:rPr>
        <w:t xml:space="preserve"> </w:t>
      </w:r>
      <w:r w:rsidRPr="00E51902">
        <w:rPr>
          <w:rStyle w:val="StyleUnderline"/>
          <w:highlight w:val="cyan"/>
        </w:rPr>
        <w:t>without</w:t>
      </w:r>
      <w:r w:rsidRPr="00826D9A">
        <w:rPr>
          <w:rStyle w:val="StyleUnderline"/>
        </w:rPr>
        <w:t xml:space="preserve"> actually </w:t>
      </w:r>
      <w:r w:rsidRPr="00E51902">
        <w:rPr>
          <w:rStyle w:val="StyleUnderline"/>
          <w:highlight w:val="cyan"/>
        </w:rPr>
        <w:t>risking</w:t>
      </w:r>
      <w:r w:rsidRPr="00826D9A">
        <w:rPr>
          <w:rStyle w:val="StyleUnderline"/>
        </w:rPr>
        <w:t xml:space="preserve"> the</w:t>
      </w:r>
      <w:r w:rsidRPr="00886BE3">
        <w:rPr>
          <w:rStyle w:val="StyleUnderline"/>
        </w:rPr>
        <w:t xml:space="preserve"> </w:t>
      </w:r>
      <w:r w:rsidRPr="00886BE3">
        <w:rPr>
          <w:rStyle w:val="Emphasis"/>
        </w:rPr>
        <w:t>consequences</w:t>
      </w:r>
      <w:r w:rsidRPr="00886BE3">
        <w:rPr>
          <w:rStyle w:val="StyleUnderline"/>
        </w:rPr>
        <w:t xml:space="preserve"> of </w:t>
      </w:r>
      <w:r w:rsidRPr="00886BE3">
        <w:rPr>
          <w:rStyle w:val="Emphasis"/>
        </w:rPr>
        <w:t xml:space="preserve">military </w:t>
      </w:r>
      <w:r w:rsidRPr="00E51902">
        <w:rPr>
          <w:rStyle w:val="Emphasis"/>
          <w:highlight w:val="cyan"/>
        </w:rPr>
        <w:t>escalation</w:t>
      </w:r>
      <w:r w:rsidRPr="00240E7A">
        <w:rPr>
          <w:sz w:val="16"/>
        </w:rPr>
        <w:t xml:space="preserve">. </w:t>
      </w:r>
      <w:r w:rsidRPr="00886BE3">
        <w:rPr>
          <w:rStyle w:val="StyleUnderline"/>
        </w:rPr>
        <w:t xml:space="preserve">Were Putin in fact to put his </w:t>
      </w:r>
      <w:r w:rsidRPr="00886BE3">
        <w:rPr>
          <w:rStyle w:val="Emphasis"/>
        </w:rPr>
        <w:t>nuclear forces on alert</w:t>
      </w:r>
      <w:r w:rsidRPr="00240E7A">
        <w:rPr>
          <w:sz w:val="16"/>
        </w:rPr>
        <w:t xml:space="preserve">, that might have real consequences. Washington might increase the alert status of its own forces, and, at worst, there would be the risk of a U.S. preemptive strike. But by engaging in dramatic rhetoric while making sure that U.S. intelligence can see that he has not moved his tactical nuclear arms from their storage facilities to military </w:t>
      </w:r>
      <w:r w:rsidRPr="00075CC3">
        <w:rPr>
          <w:sz w:val="16"/>
        </w:rPr>
        <w:t>bases, Putin shows that he appreciates the dangers of nuclear weapons. Indeed, in March 2022, the United States and Russia established a “deconfliction hotline” to avoid any inadvertent escalation in Ukraine. In May, the U.S. Secretary of Defense and Chair of the Joint Chiefs of Staff re-established communication with their Russian counterparts for the first time since the war began.</w:t>
      </w:r>
    </w:p>
    <w:p w14:paraId="2C02E064" w14:textId="77777777" w:rsidR="001E1BBC" w:rsidRDefault="001E1BBC" w:rsidP="001E1BBC">
      <w:pPr>
        <w:rPr>
          <w:sz w:val="16"/>
        </w:rPr>
      </w:pPr>
      <w:r w:rsidRPr="00826D9A">
        <w:rPr>
          <w:rStyle w:val="StyleUnderline"/>
        </w:rPr>
        <w:t>Second</w:t>
      </w:r>
      <w:r w:rsidRPr="00826D9A">
        <w:rPr>
          <w:sz w:val="16"/>
        </w:rPr>
        <w:t>,</w:t>
      </w:r>
      <w:r w:rsidRPr="00075CC3">
        <w:rPr>
          <w:sz w:val="16"/>
        </w:rPr>
        <w:t xml:space="preserve"> </w:t>
      </w:r>
      <w:r w:rsidRPr="00E51902">
        <w:rPr>
          <w:rStyle w:val="StyleUnderline"/>
          <w:highlight w:val="cyan"/>
        </w:rPr>
        <w:t>Putin</w:t>
      </w:r>
      <w:r w:rsidRPr="00075CC3">
        <w:rPr>
          <w:rStyle w:val="StyleUnderline"/>
        </w:rPr>
        <w:t xml:space="preserve"> </w:t>
      </w:r>
      <w:r w:rsidRPr="00E51902">
        <w:rPr>
          <w:rStyle w:val="StyleUnderline"/>
          <w:highlight w:val="cyan"/>
        </w:rPr>
        <w:t xml:space="preserve">had a </w:t>
      </w:r>
      <w:r w:rsidRPr="00E51902">
        <w:rPr>
          <w:rStyle w:val="Emphasis"/>
          <w:highlight w:val="cyan"/>
        </w:rPr>
        <w:t>history</w:t>
      </w:r>
      <w:r w:rsidRPr="00E51902">
        <w:rPr>
          <w:rStyle w:val="StyleUnderline"/>
          <w:highlight w:val="cyan"/>
        </w:rPr>
        <w:t xml:space="preserve"> </w:t>
      </w:r>
      <w:r w:rsidRPr="00826D9A">
        <w:rPr>
          <w:rStyle w:val="StyleUnderline"/>
          <w:highlight w:val="cyan"/>
        </w:rPr>
        <w:t>of trying</w:t>
      </w:r>
      <w:r w:rsidRPr="00826D9A">
        <w:rPr>
          <w:rStyle w:val="StyleUnderline"/>
        </w:rPr>
        <w:t xml:space="preserve"> to use </w:t>
      </w:r>
      <w:r w:rsidRPr="00E51902">
        <w:rPr>
          <w:rStyle w:val="Emphasis"/>
          <w:highlight w:val="cyan"/>
        </w:rPr>
        <w:t>nuclear blackmail</w:t>
      </w:r>
      <w:r w:rsidRPr="00075CC3">
        <w:rPr>
          <w:sz w:val="16"/>
        </w:rPr>
        <w:t xml:space="preserve">. He said he was prepared to put his nuclear forces on alert during the 2014 annexation of Crimea. As in 2022, however, the rhetoric was not matched by actions. </w:t>
      </w:r>
    </w:p>
    <w:p w14:paraId="056728E9" w14:textId="77777777" w:rsidR="001E1BBC" w:rsidRDefault="001E1BBC" w:rsidP="001E1BBC">
      <w:pPr>
        <w:rPr>
          <w:rStyle w:val="StyleUnderline"/>
        </w:rPr>
      </w:pPr>
      <w:r w:rsidRPr="00826D9A">
        <w:rPr>
          <w:rStyle w:val="StyleUnderline"/>
        </w:rPr>
        <w:t xml:space="preserve">Third </w:t>
      </w:r>
      <w:r w:rsidRPr="00170350">
        <w:rPr>
          <w:rStyle w:val="StyleUnderline"/>
        </w:rPr>
        <w:t>are domestic costs</w:t>
      </w:r>
      <w:r w:rsidRPr="00170350">
        <w:rPr>
          <w:sz w:val="16"/>
        </w:rPr>
        <w:t xml:space="preserve">. It is sometimes suggested that there are no forces or institutions in Russian society limiting Putin – the antiwar movement is too weak — and thus the danger of his pushing the button is all too real. But </w:t>
      </w:r>
      <w:r w:rsidRPr="00170350">
        <w:rPr>
          <w:rStyle w:val="StyleUnderline"/>
        </w:rPr>
        <w:t>Russia doesn’t have to be a</w:t>
      </w:r>
      <w:r w:rsidRPr="006E18D7">
        <w:rPr>
          <w:rStyle w:val="StyleUnderline"/>
        </w:rPr>
        <w:t xml:space="preserve"> well-functioning democracy for there to be domestic constraints on Putin</w:t>
      </w:r>
      <w:r w:rsidRPr="00240E7A">
        <w:rPr>
          <w:sz w:val="16"/>
        </w:rPr>
        <w:t xml:space="preserve">. Consider that the Russian armed forces do not have the number of troops they need (Russia has been fighting a large conventional war” “at peacetime strength,” in the words of U.S. military analyst Michael Kofman); this deficit could be solved by ordering a general mobilization, but Putin evidently judges that the domestic political costs of doing so would be too great. One can assume that </w:t>
      </w:r>
      <w:r w:rsidRPr="00826D9A">
        <w:rPr>
          <w:rStyle w:val="StyleUnderline"/>
          <w:highlight w:val="cyan"/>
        </w:rPr>
        <w:t>escalating</w:t>
      </w:r>
      <w:r w:rsidRPr="00826D9A">
        <w:rPr>
          <w:rStyle w:val="StyleUnderline"/>
        </w:rPr>
        <w:t xml:space="preserve"> a “</w:t>
      </w:r>
      <w:r w:rsidRPr="00826D9A">
        <w:rPr>
          <w:rStyle w:val="StyleUnderline"/>
          <w:highlight w:val="cyan"/>
        </w:rPr>
        <w:t xml:space="preserve">special military </w:t>
      </w:r>
      <w:r w:rsidRPr="00E51902">
        <w:rPr>
          <w:rStyle w:val="StyleUnderline"/>
          <w:highlight w:val="cyan"/>
        </w:rPr>
        <w:t>op</w:t>
      </w:r>
      <w:r w:rsidRPr="00826D9A">
        <w:rPr>
          <w:rStyle w:val="StyleUnderline"/>
        </w:rPr>
        <w:t>eration</w:t>
      </w:r>
      <w:r w:rsidRPr="006E18D7">
        <w:rPr>
          <w:rStyle w:val="StyleUnderline"/>
        </w:rPr>
        <w:t>”</w:t>
      </w:r>
      <w:r w:rsidRPr="00240E7A">
        <w:rPr>
          <w:sz w:val="16"/>
        </w:rPr>
        <w:t xml:space="preserve"> </w:t>
      </w:r>
      <w:r w:rsidRPr="006E18D7">
        <w:rPr>
          <w:rStyle w:val="StyleUnderline"/>
        </w:rPr>
        <w:t xml:space="preserve">into a nuclear war </w:t>
      </w:r>
      <w:r w:rsidRPr="00826D9A">
        <w:rPr>
          <w:rStyle w:val="StyleUnderline"/>
        </w:rPr>
        <w:t>would</w:t>
      </w:r>
      <w:r w:rsidRPr="006E18D7">
        <w:rPr>
          <w:rStyle w:val="StyleUnderline"/>
        </w:rPr>
        <w:t xml:space="preserve"> also substantially </w:t>
      </w:r>
      <w:r w:rsidRPr="00E51902">
        <w:rPr>
          <w:rStyle w:val="StyleUnderline"/>
          <w:highlight w:val="cyan"/>
        </w:rPr>
        <w:t>raise</w:t>
      </w:r>
      <w:r w:rsidRPr="00826D9A">
        <w:rPr>
          <w:rStyle w:val="StyleUnderline"/>
        </w:rPr>
        <w:t xml:space="preserve"> the</w:t>
      </w:r>
      <w:r w:rsidRPr="006E18D7">
        <w:rPr>
          <w:rStyle w:val="StyleUnderline"/>
        </w:rPr>
        <w:t xml:space="preserve"> </w:t>
      </w:r>
      <w:r w:rsidRPr="006E18D7">
        <w:rPr>
          <w:rStyle w:val="Emphasis"/>
        </w:rPr>
        <w:t xml:space="preserve">domestic political </w:t>
      </w:r>
      <w:r w:rsidRPr="00E51902">
        <w:rPr>
          <w:rStyle w:val="Emphasis"/>
          <w:highlight w:val="cyan"/>
        </w:rPr>
        <w:t>costs</w:t>
      </w:r>
      <w:r w:rsidRPr="00E51902">
        <w:rPr>
          <w:rStyle w:val="StyleUnderline"/>
          <w:highlight w:val="cyan"/>
        </w:rPr>
        <w:t xml:space="preserve"> for Putin and</w:t>
      </w:r>
      <w:r w:rsidRPr="00826D9A">
        <w:rPr>
          <w:rStyle w:val="StyleUnderline"/>
        </w:rPr>
        <w:t xml:space="preserve"> his </w:t>
      </w:r>
      <w:r w:rsidRPr="00E51902">
        <w:rPr>
          <w:rStyle w:val="StyleUnderline"/>
          <w:highlight w:val="cyan"/>
        </w:rPr>
        <w:t xml:space="preserve">supporting </w:t>
      </w:r>
      <w:r w:rsidRPr="00826D9A">
        <w:rPr>
          <w:rStyle w:val="StyleUnderline"/>
          <w:highlight w:val="cyan"/>
        </w:rPr>
        <w:t>oligarchs.</w:t>
      </w:r>
      <w:r>
        <w:rPr>
          <w:rStyle w:val="StyleUnderline"/>
        </w:rPr>
        <w:t xml:space="preserve"> </w:t>
      </w:r>
    </w:p>
    <w:p w14:paraId="6199182F" w14:textId="77777777" w:rsidR="001E1BBC" w:rsidRDefault="001E1BBC" w:rsidP="001E1BBC">
      <w:pPr>
        <w:rPr>
          <w:sz w:val="16"/>
        </w:rPr>
      </w:pPr>
      <w:r w:rsidRPr="00826D9A">
        <w:rPr>
          <w:rStyle w:val="StyleUnderline"/>
        </w:rPr>
        <w:t>Fourth</w:t>
      </w:r>
      <w:r w:rsidRPr="00170350">
        <w:rPr>
          <w:rStyle w:val="StyleUnderline"/>
        </w:rPr>
        <w:t xml:space="preserve"> are international costs</w:t>
      </w:r>
      <w:r w:rsidRPr="00170350">
        <w:rPr>
          <w:sz w:val="16"/>
        </w:rPr>
        <w:t>. We have</w:t>
      </w:r>
      <w:r w:rsidRPr="00240E7A">
        <w:rPr>
          <w:sz w:val="16"/>
        </w:rPr>
        <w:t xml:space="preserve"> seen Russian diplomacy engaged full tilt at trying to win over foreign countries. </w:t>
      </w:r>
      <w:r w:rsidRPr="00886BE3">
        <w:rPr>
          <w:rStyle w:val="StyleUnderline"/>
        </w:rPr>
        <w:t>Europe is united against Putin’s invasion, but in other parts of the world, many countries are trying to avoid taking sides</w:t>
      </w:r>
      <w:r w:rsidRPr="00240E7A">
        <w:rPr>
          <w:sz w:val="16"/>
        </w:rPr>
        <w:t xml:space="preserve">. </w:t>
      </w:r>
      <w:r w:rsidRPr="00886BE3">
        <w:rPr>
          <w:rStyle w:val="StyleUnderline"/>
        </w:rPr>
        <w:t xml:space="preserve">For Russia </w:t>
      </w:r>
      <w:r w:rsidRPr="00826D9A">
        <w:rPr>
          <w:rStyle w:val="StyleUnderline"/>
        </w:rPr>
        <w:t xml:space="preserve">to use </w:t>
      </w:r>
      <w:r w:rsidRPr="00E51902">
        <w:rPr>
          <w:rStyle w:val="StyleUnderline"/>
          <w:highlight w:val="cyan"/>
        </w:rPr>
        <w:t>nuc</w:t>
      </w:r>
      <w:r w:rsidRPr="00826D9A">
        <w:rPr>
          <w:rStyle w:val="StyleUnderline"/>
        </w:rPr>
        <w:t>lear weapon</w:t>
      </w:r>
      <w:r w:rsidRPr="00826D9A">
        <w:rPr>
          <w:rStyle w:val="StyleUnderline"/>
          <w:highlight w:val="cyan"/>
        </w:rPr>
        <w:t>s</w:t>
      </w:r>
      <w:r w:rsidRPr="00886BE3">
        <w:rPr>
          <w:rStyle w:val="StyleUnderline"/>
        </w:rPr>
        <w:t xml:space="preserve"> </w:t>
      </w:r>
      <w:r w:rsidRPr="00E51902">
        <w:rPr>
          <w:rStyle w:val="StyleUnderline"/>
          <w:highlight w:val="cyan"/>
        </w:rPr>
        <w:t xml:space="preserve">would deliver a </w:t>
      </w:r>
      <w:r w:rsidRPr="00E51902">
        <w:rPr>
          <w:rStyle w:val="Emphasis"/>
          <w:highlight w:val="cyan"/>
        </w:rPr>
        <w:t>tremendous blow</w:t>
      </w:r>
      <w:r w:rsidRPr="00886BE3">
        <w:rPr>
          <w:rStyle w:val="StyleUnderline"/>
        </w:rPr>
        <w:t xml:space="preserve"> </w:t>
      </w:r>
      <w:r w:rsidRPr="00E51902">
        <w:rPr>
          <w:rStyle w:val="StyleUnderline"/>
          <w:highlight w:val="cyan"/>
        </w:rPr>
        <w:t xml:space="preserve">to </w:t>
      </w:r>
      <w:r w:rsidRPr="00E51902">
        <w:rPr>
          <w:rStyle w:val="Emphasis"/>
          <w:highlight w:val="cyan"/>
        </w:rPr>
        <w:t>Moscow’s</w:t>
      </w:r>
      <w:r w:rsidRPr="00886BE3">
        <w:rPr>
          <w:rStyle w:val="Emphasis"/>
        </w:rPr>
        <w:t xml:space="preserve"> </w:t>
      </w:r>
      <w:r w:rsidRPr="00E51902">
        <w:rPr>
          <w:rStyle w:val="Emphasis"/>
          <w:highlight w:val="cyan"/>
        </w:rPr>
        <w:t>international position</w:t>
      </w:r>
      <w:r w:rsidRPr="00E51902">
        <w:rPr>
          <w:sz w:val="16"/>
          <w:highlight w:val="cyan"/>
        </w:rPr>
        <w:t xml:space="preserve">, </w:t>
      </w:r>
      <w:r w:rsidRPr="00E51902">
        <w:rPr>
          <w:rStyle w:val="StyleUnderline"/>
          <w:highlight w:val="cyan"/>
        </w:rPr>
        <w:t xml:space="preserve">especially in </w:t>
      </w:r>
      <w:r w:rsidRPr="00E51902">
        <w:rPr>
          <w:rStyle w:val="Emphasis"/>
          <w:highlight w:val="cyan"/>
        </w:rPr>
        <w:t>Africa</w:t>
      </w:r>
      <w:r w:rsidRPr="00886BE3">
        <w:rPr>
          <w:rStyle w:val="StyleUnderline"/>
        </w:rPr>
        <w:t xml:space="preserve"> </w:t>
      </w:r>
      <w:r w:rsidRPr="00E51902">
        <w:rPr>
          <w:rStyle w:val="StyleUnderline"/>
          <w:highlight w:val="cyan"/>
        </w:rPr>
        <w:t>and</w:t>
      </w:r>
      <w:r w:rsidRPr="00886BE3">
        <w:rPr>
          <w:rStyle w:val="StyleUnderline"/>
        </w:rPr>
        <w:t xml:space="preserve"> </w:t>
      </w:r>
      <w:r w:rsidRPr="00E51902">
        <w:rPr>
          <w:rStyle w:val="Emphasis"/>
          <w:highlight w:val="cyan"/>
        </w:rPr>
        <w:t>Latin America</w:t>
      </w:r>
      <w:r w:rsidRPr="00240E7A">
        <w:rPr>
          <w:sz w:val="16"/>
        </w:rPr>
        <w:t xml:space="preserve">, where there are nuclear-free zones. Even China, which has given tacit support to Russia, would be hard pressed to support a first use of nuclear arms, contradicting its own declared policy. (China’s military cooperation with Russia since the invasion has been quite limited, and it abstained on the General Assembly resolution condemning the Russian assault.) The prediction </w:t>
      </w:r>
      <w:r w:rsidRPr="00075CC3">
        <w:rPr>
          <w:sz w:val="16"/>
        </w:rPr>
        <w:t xml:space="preserve">that China would support sanctions against Moscow in the event it uses nuclear weapons does not seem unreasonable. </w:t>
      </w:r>
    </w:p>
    <w:p w14:paraId="49419CFD" w14:textId="77777777" w:rsidR="001E1BBC" w:rsidRDefault="001E1BBC" w:rsidP="001E1BBC">
      <w:pPr>
        <w:rPr>
          <w:sz w:val="16"/>
        </w:rPr>
      </w:pPr>
      <w:r w:rsidRPr="00826D9A">
        <w:rPr>
          <w:rStyle w:val="StyleUnderline"/>
        </w:rPr>
        <w:t>And fifth</w:t>
      </w:r>
      <w:r w:rsidRPr="00E51902">
        <w:rPr>
          <w:sz w:val="16"/>
          <w:highlight w:val="cyan"/>
        </w:rPr>
        <w:t>,</w:t>
      </w:r>
      <w:r w:rsidRPr="00075CC3">
        <w:rPr>
          <w:sz w:val="16"/>
        </w:rPr>
        <w:t xml:space="preserve"> </w:t>
      </w:r>
      <w:r w:rsidRPr="00E51902">
        <w:rPr>
          <w:rStyle w:val="StyleUnderline"/>
          <w:highlight w:val="cyan"/>
        </w:rPr>
        <w:t>Russia seems</w:t>
      </w:r>
      <w:r w:rsidRPr="00826D9A">
        <w:rPr>
          <w:rStyle w:val="StyleUnderline"/>
        </w:rPr>
        <w:t xml:space="preserve"> to</w:t>
      </w:r>
      <w:r w:rsidRPr="00075CC3">
        <w:rPr>
          <w:rStyle w:val="StyleUnderline"/>
        </w:rPr>
        <w:t xml:space="preserve"> be quite </w:t>
      </w:r>
      <w:r w:rsidRPr="00E51902">
        <w:rPr>
          <w:rStyle w:val="StyleUnderline"/>
          <w:highlight w:val="cyan"/>
        </w:rPr>
        <w:t>cautious in</w:t>
      </w:r>
      <w:r w:rsidRPr="00075CC3">
        <w:rPr>
          <w:rStyle w:val="StyleUnderline"/>
        </w:rPr>
        <w:t xml:space="preserve"> actually </w:t>
      </w:r>
      <w:r w:rsidRPr="00E51902">
        <w:rPr>
          <w:rStyle w:val="StyleUnderline"/>
          <w:highlight w:val="cyan"/>
        </w:rPr>
        <w:t>declaring</w:t>
      </w:r>
      <w:r w:rsidRPr="00826D9A">
        <w:rPr>
          <w:rStyle w:val="StyleUnderline"/>
        </w:rPr>
        <w:t xml:space="preserve"> that </w:t>
      </w:r>
      <w:r w:rsidRPr="00E51902">
        <w:rPr>
          <w:rStyle w:val="StyleUnderline"/>
          <w:highlight w:val="cyan"/>
        </w:rPr>
        <w:t>red lines have been crossed</w:t>
      </w:r>
      <w:r w:rsidRPr="00075CC3">
        <w:rPr>
          <w:sz w:val="16"/>
        </w:rPr>
        <w:t>. For example, in April, when a Ukrainian missile struck Russia’s Black Sea Fleet flagship, with the help of U.S. intelligence, Russia insisted that there had been no missile at all, just an onboard fire. And in August, when Ukrainian forces set off explosions at a Russian airbase in Crimea, “Russia’s Defense Ministry moved quickly to play down the extent of the damage, saying no equipment had been destroy</w:t>
      </w:r>
      <w:r w:rsidRPr="00240E7A">
        <w:rPr>
          <w:sz w:val="16"/>
        </w:rPr>
        <w:t>ed and no casualties reported,” assertions that “were contradicted by a video from the scene and by a tally of the damage by officials in Crimea.” The Kremlin’s interest in hiding its military failures from the Russian people makes it harder to mobilize Russian public opinion to support any escalation.</w:t>
      </w:r>
    </w:p>
    <w:p w14:paraId="75306E8C" w14:textId="77777777" w:rsidR="001E1BBC" w:rsidRDefault="001E1BBC" w:rsidP="001E1BBC">
      <w:pPr>
        <w:rPr>
          <w:sz w:val="16"/>
        </w:rPr>
      </w:pPr>
    </w:p>
    <w:p w14:paraId="5E0DEC7D" w14:textId="77777777" w:rsidR="001E1BBC" w:rsidRPr="009F797F" w:rsidRDefault="001E1BBC" w:rsidP="001E1BBC">
      <w:pPr>
        <w:pStyle w:val="Heading4"/>
      </w:pPr>
      <w:r>
        <w:t xml:space="preserve">Putin </w:t>
      </w:r>
      <w:r>
        <w:rPr>
          <w:u w:val="single"/>
        </w:rPr>
        <w:t>won’t</w:t>
      </w:r>
      <w:r>
        <w:t xml:space="preserve"> risk escalating a nuclear war, but allowing him to </w:t>
      </w:r>
      <w:r>
        <w:rPr>
          <w:u w:val="single"/>
        </w:rPr>
        <w:t>win</w:t>
      </w:r>
      <w:r>
        <w:t xml:space="preserve"> in Ukraine risks </w:t>
      </w:r>
      <w:r>
        <w:rPr>
          <w:u w:val="single"/>
        </w:rPr>
        <w:t>normalizing</w:t>
      </w:r>
      <w:r>
        <w:t xml:space="preserve"> aggression---causes </w:t>
      </w:r>
      <w:r w:rsidRPr="009F797F">
        <w:rPr>
          <w:u w:val="single"/>
        </w:rPr>
        <w:t>hotspot</w:t>
      </w:r>
      <w:r>
        <w:t xml:space="preserve"> escalation. </w:t>
      </w:r>
    </w:p>
    <w:p w14:paraId="57366C86" w14:textId="77777777" w:rsidR="001E1BBC" w:rsidRPr="009F797F" w:rsidRDefault="001E1BBC" w:rsidP="001E1BBC">
      <w:r>
        <w:t xml:space="preserve">Richard D. </w:t>
      </w:r>
      <w:r w:rsidRPr="009F797F">
        <w:rPr>
          <w:rStyle w:val="Style13ptBold"/>
        </w:rPr>
        <w:t>Hooker 22</w:t>
      </w:r>
      <w:r>
        <w:t>, Nonresident senior fellow with the Atlantic Council, previously served as Dean of the NATO Defense College and as Special Assistant to the US President and Senior Director for Europe and Russia with the National Security Council, "What Ukraine needs to win the war”, https://www.atlanticcouncil.org/blogs/ukrainealert/what-ukraine-needs-to-win-the-war/</w:t>
      </w:r>
    </w:p>
    <w:p w14:paraId="5DEE26D9" w14:textId="77777777" w:rsidR="001E1BBC" w:rsidRPr="009F797F" w:rsidRDefault="001E1BBC" w:rsidP="001E1BBC">
      <w:pPr>
        <w:rPr>
          <w:sz w:val="16"/>
        </w:rPr>
      </w:pPr>
      <w:r w:rsidRPr="009F797F">
        <w:rPr>
          <w:rStyle w:val="StyleUnderline"/>
        </w:rPr>
        <w:t xml:space="preserve">Such full-blooded </w:t>
      </w:r>
      <w:r w:rsidRPr="00E51902">
        <w:rPr>
          <w:rStyle w:val="StyleUnderline"/>
          <w:highlight w:val="cyan"/>
        </w:rPr>
        <w:t>support</w:t>
      </w:r>
      <w:r w:rsidRPr="009F797F">
        <w:rPr>
          <w:sz w:val="16"/>
        </w:rPr>
        <w:t xml:space="preserve">, even without direct participation in the fighting, </w:t>
      </w:r>
      <w:r w:rsidRPr="00E51902">
        <w:rPr>
          <w:rStyle w:val="StyleUnderline"/>
          <w:highlight w:val="cyan"/>
        </w:rPr>
        <w:t>will</w:t>
      </w:r>
      <w:r w:rsidRPr="009F797F">
        <w:rPr>
          <w:rStyle w:val="StyleUnderline"/>
        </w:rPr>
        <w:t xml:space="preserve"> undoubtedly </w:t>
      </w:r>
      <w:r w:rsidRPr="00E51902">
        <w:rPr>
          <w:rStyle w:val="Emphasis"/>
          <w:highlight w:val="cyan"/>
        </w:rPr>
        <w:t>draw Putin’s</w:t>
      </w:r>
      <w:r w:rsidRPr="009F797F">
        <w:rPr>
          <w:rStyle w:val="Emphasis"/>
        </w:rPr>
        <w:t xml:space="preserve"> </w:t>
      </w:r>
      <w:r w:rsidRPr="00E51902">
        <w:rPr>
          <w:rStyle w:val="Emphasis"/>
          <w:highlight w:val="cyan"/>
        </w:rPr>
        <w:t>ire</w:t>
      </w:r>
      <w:r w:rsidRPr="009F797F">
        <w:rPr>
          <w:sz w:val="16"/>
        </w:rPr>
        <w:t xml:space="preserve">. </w:t>
      </w:r>
      <w:r w:rsidRPr="009F797F">
        <w:rPr>
          <w:rStyle w:val="StyleUnderline"/>
        </w:rPr>
        <w:t>Why should the US</w:t>
      </w:r>
      <w:r w:rsidRPr="009F797F">
        <w:rPr>
          <w:sz w:val="16"/>
        </w:rPr>
        <w:t xml:space="preserve"> and its European partners </w:t>
      </w:r>
      <w:r w:rsidRPr="009F797F">
        <w:rPr>
          <w:rStyle w:val="StyleUnderline"/>
        </w:rPr>
        <w:t xml:space="preserve">risk a confrontation </w:t>
      </w:r>
      <w:r w:rsidRPr="009F797F">
        <w:rPr>
          <w:sz w:val="16"/>
        </w:rPr>
        <w:t xml:space="preserve">with a nuclear-armed Russia in this way? The clear answer is that </w:t>
      </w:r>
      <w:r w:rsidRPr="009F797F">
        <w:rPr>
          <w:rStyle w:val="StyleUnderline"/>
        </w:rPr>
        <w:t xml:space="preserve">a </w:t>
      </w:r>
      <w:r w:rsidRPr="00E51902">
        <w:rPr>
          <w:rStyle w:val="StyleUnderline"/>
          <w:highlight w:val="cyan"/>
        </w:rPr>
        <w:t>negotiated peace</w:t>
      </w:r>
      <w:r w:rsidRPr="009F797F">
        <w:rPr>
          <w:rStyle w:val="StyleUnderline"/>
        </w:rPr>
        <w:t xml:space="preserve"> in Ukraine </w:t>
      </w:r>
      <w:r w:rsidRPr="00E51902">
        <w:rPr>
          <w:rStyle w:val="StyleUnderline"/>
          <w:highlight w:val="cyan"/>
        </w:rPr>
        <w:t xml:space="preserve">would be </w:t>
      </w:r>
      <w:r w:rsidRPr="00E51902">
        <w:rPr>
          <w:rStyle w:val="Emphasis"/>
          <w:highlight w:val="cyan"/>
        </w:rPr>
        <w:t>nothing of the sort</w:t>
      </w:r>
      <w:r w:rsidRPr="009F797F">
        <w:rPr>
          <w:sz w:val="16"/>
        </w:rPr>
        <w:t xml:space="preserve">. </w:t>
      </w:r>
      <w:r w:rsidRPr="00E51902">
        <w:rPr>
          <w:rStyle w:val="StyleUnderline"/>
          <w:highlight w:val="cyan"/>
        </w:rPr>
        <w:t>Any</w:t>
      </w:r>
      <w:r w:rsidRPr="009F797F">
        <w:rPr>
          <w:rStyle w:val="StyleUnderline"/>
        </w:rPr>
        <w:t xml:space="preserve"> </w:t>
      </w:r>
      <w:r w:rsidRPr="00E51902">
        <w:rPr>
          <w:rStyle w:val="StyleUnderline"/>
          <w:highlight w:val="cyan"/>
        </w:rPr>
        <w:t>settlement</w:t>
      </w:r>
      <w:r w:rsidRPr="009F797F">
        <w:rPr>
          <w:rStyle w:val="StyleUnderline"/>
        </w:rPr>
        <w:t xml:space="preserve"> that leaves Russia in control of occupied territory</w:t>
      </w:r>
      <w:r w:rsidRPr="009F797F">
        <w:rPr>
          <w:sz w:val="16"/>
        </w:rPr>
        <w:t xml:space="preserve"> in exchange for a cessation of hostilities </w:t>
      </w:r>
      <w:r w:rsidRPr="00E51902">
        <w:rPr>
          <w:rStyle w:val="StyleUnderline"/>
          <w:highlight w:val="cyan"/>
        </w:rPr>
        <w:t>will</w:t>
      </w:r>
      <w:r w:rsidRPr="009F797F">
        <w:rPr>
          <w:rStyle w:val="StyleUnderline"/>
        </w:rPr>
        <w:t xml:space="preserve"> </w:t>
      </w:r>
      <w:r w:rsidRPr="009F797F">
        <w:rPr>
          <w:rStyle w:val="Emphasis"/>
        </w:rPr>
        <w:t>reward Russia</w:t>
      </w:r>
      <w:r w:rsidRPr="009F797F">
        <w:rPr>
          <w:rStyle w:val="StyleUnderline"/>
        </w:rPr>
        <w:t xml:space="preserve"> and </w:t>
      </w:r>
      <w:r w:rsidRPr="00E51902">
        <w:rPr>
          <w:rStyle w:val="Emphasis"/>
          <w:highlight w:val="cyan"/>
        </w:rPr>
        <w:t>encourage more aggression</w:t>
      </w:r>
      <w:r w:rsidRPr="00E51902">
        <w:rPr>
          <w:sz w:val="16"/>
          <w:highlight w:val="cyan"/>
        </w:rPr>
        <w:t>.</w:t>
      </w:r>
    </w:p>
    <w:p w14:paraId="14552854" w14:textId="77777777" w:rsidR="001E1BBC" w:rsidRDefault="001E1BBC" w:rsidP="001E1BBC">
      <w:pPr>
        <w:rPr>
          <w:rStyle w:val="StyleUnderline"/>
        </w:rPr>
      </w:pPr>
      <w:r w:rsidRPr="009F797F">
        <w:rPr>
          <w:sz w:val="16"/>
        </w:rPr>
        <w:t xml:space="preserve">Western leaders can be sure that </w:t>
      </w:r>
      <w:r w:rsidRPr="009F797F">
        <w:rPr>
          <w:rStyle w:val="StyleUnderline"/>
        </w:rPr>
        <w:t>Russian</w:t>
      </w:r>
      <w:r w:rsidRPr="009F797F">
        <w:rPr>
          <w:sz w:val="16"/>
        </w:rPr>
        <w:t xml:space="preserve"> </w:t>
      </w:r>
      <w:r w:rsidRPr="009F797F">
        <w:rPr>
          <w:rStyle w:val="StyleUnderline"/>
        </w:rPr>
        <w:t>success in Ukraine</w:t>
      </w:r>
      <w:r w:rsidRPr="009F797F">
        <w:rPr>
          <w:sz w:val="16"/>
        </w:rPr>
        <w:t xml:space="preserve">, </w:t>
      </w:r>
      <w:r w:rsidRPr="009F797F">
        <w:rPr>
          <w:rStyle w:val="StyleUnderline"/>
        </w:rPr>
        <w:t xml:space="preserve">even at high cost, </w:t>
      </w:r>
      <w:r w:rsidRPr="00E51902">
        <w:rPr>
          <w:rStyle w:val="StyleUnderline"/>
          <w:highlight w:val="cyan"/>
        </w:rPr>
        <w:t>will put NATO allies like</w:t>
      </w:r>
      <w:r w:rsidRPr="009F797F">
        <w:rPr>
          <w:rStyle w:val="StyleUnderline"/>
        </w:rPr>
        <w:t xml:space="preserve"> </w:t>
      </w:r>
      <w:r w:rsidRPr="00E51902">
        <w:rPr>
          <w:rStyle w:val="StyleUnderline"/>
          <w:highlight w:val="cyan"/>
        </w:rPr>
        <w:t xml:space="preserve">the </w:t>
      </w:r>
      <w:r w:rsidRPr="00E51902">
        <w:rPr>
          <w:rStyle w:val="Emphasis"/>
          <w:highlight w:val="cyan"/>
        </w:rPr>
        <w:t>Baltic states</w:t>
      </w:r>
      <w:r w:rsidRPr="009F797F">
        <w:rPr>
          <w:rStyle w:val="StyleUnderline"/>
        </w:rPr>
        <w:t xml:space="preserve"> squarely in </w:t>
      </w:r>
      <w:r w:rsidRPr="00E51902">
        <w:rPr>
          <w:rStyle w:val="StyleUnderline"/>
          <w:highlight w:val="cyan"/>
        </w:rPr>
        <w:t>Putin’s crosshairs</w:t>
      </w:r>
      <w:r w:rsidRPr="009F797F">
        <w:rPr>
          <w:sz w:val="16"/>
        </w:rPr>
        <w:t xml:space="preserve">. If anything, </w:t>
      </w:r>
      <w:r w:rsidRPr="009F797F">
        <w:rPr>
          <w:rStyle w:val="StyleUnderline"/>
        </w:rPr>
        <w:t>US</w:t>
      </w:r>
      <w:r w:rsidRPr="009F797F">
        <w:rPr>
          <w:sz w:val="16"/>
        </w:rPr>
        <w:t xml:space="preserve"> and European </w:t>
      </w:r>
      <w:r w:rsidRPr="00807E5D">
        <w:rPr>
          <w:rStyle w:val="StyleUnderline"/>
        </w:rPr>
        <w:t>reluctance</w:t>
      </w:r>
      <w:r w:rsidRPr="009F797F">
        <w:rPr>
          <w:rStyle w:val="StyleUnderline"/>
        </w:rPr>
        <w:t xml:space="preserve"> to increase support for Ukraine </w:t>
      </w:r>
      <w:r w:rsidRPr="00807E5D">
        <w:rPr>
          <w:rStyle w:val="StyleUnderline"/>
        </w:rPr>
        <w:t>will</w:t>
      </w:r>
      <w:r w:rsidRPr="009F797F">
        <w:rPr>
          <w:rStyle w:val="StyleUnderline"/>
        </w:rPr>
        <w:t xml:space="preserve"> only reassure Putin that the West </w:t>
      </w:r>
      <w:r w:rsidRPr="009F797F">
        <w:rPr>
          <w:rStyle w:val="Emphasis"/>
        </w:rPr>
        <w:t>fears confrontation</w:t>
      </w:r>
      <w:r w:rsidRPr="009F797F">
        <w:rPr>
          <w:rStyle w:val="StyleUnderline"/>
        </w:rPr>
        <w:t xml:space="preserve"> </w:t>
      </w:r>
      <w:r w:rsidRPr="009F797F">
        <w:rPr>
          <w:sz w:val="16"/>
        </w:rPr>
        <w:t xml:space="preserve">and will take pains to avoid it. </w:t>
      </w:r>
      <w:r w:rsidRPr="009F797F">
        <w:rPr>
          <w:rStyle w:val="StyleUnderline"/>
        </w:rPr>
        <w:t xml:space="preserve">This </w:t>
      </w:r>
      <w:r w:rsidRPr="00E51902">
        <w:rPr>
          <w:rStyle w:val="StyleUnderline"/>
          <w:highlight w:val="cyan"/>
        </w:rPr>
        <w:t>is not a recipe for deterring future aggression</w:t>
      </w:r>
      <w:r w:rsidRPr="009F797F">
        <w:rPr>
          <w:rStyle w:val="StyleUnderline"/>
        </w:rPr>
        <w:t>.</w:t>
      </w:r>
    </w:p>
    <w:p w14:paraId="21F8DBA9" w14:textId="77777777" w:rsidR="001E1BBC" w:rsidRDefault="001E1BBC" w:rsidP="001E1BBC">
      <w:pPr>
        <w:rPr>
          <w:rStyle w:val="StyleUnderline"/>
        </w:rPr>
      </w:pPr>
      <w:r w:rsidRPr="009F797F">
        <w:rPr>
          <w:rStyle w:val="StyleUnderline"/>
        </w:rPr>
        <w:t>Nor should the West fear Russian rhetoric about the use of nuclear weapons.</w:t>
      </w:r>
      <w:r w:rsidRPr="009F797F">
        <w:rPr>
          <w:sz w:val="16"/>
        </w:rPr>
        <w:t xml:space="preserve"> </w:t>
      </w:r>
      <w:r w:rsidRPr="009F797F">
        <w:rPr>
          <w:rStyle w:val="StyleUnderline"/>
        </w:rPr>
        <w:t>Distilled to its essence, this amounts to the threat of a nuclear exchange if Russia is not allowed to invade and occupy its neighbors</w:t>
      </w:r>
      <w:r w:rsidRPr="009F797F">
        <w:rPr>
          <w:sz w:val="16"/>
        </w:rPr>
        <w:t xml:space="preserve">. </w:t>
      </w:r>
      <w:r w:rsidRPr="00E51902">
        <w:rPr>
          <w:rStyle w:val="StyleUnderline"/>
          <w:highlight w:val="cyan"/>
        </w:rPr>
        <w:t xml:space="preserve">The </w:t>
      </w:r>
      <w:r w:rsidRPr="00E51902">
        <w:rPr>
          <w:rStyle w:val="Emphasis"/>
          <w:highlight w:val="cyan"/>
        </w:rPr>
        <w:t>nuclear deterrence regime</w:t>
      </w:r>
      <w:r w:rsidRPr="009F797F">
        <w:rPr>
          <w:rStyle w:val="StyleUnderline"/>
        </w:rPr>
        <w:t xml:space="preserve"> that has been in place </w:t>
      </w:r>
      <w:r w:rsidRPr="009F797F">
        <w:rPr>
          <w:rStyle w:val="Emphasis"/>
        </w:rPr>
        <w:t>since the 1950s</w:t>
      </w:r>
      <w:r w:rsidRPr="009F797F">
        <w:rPr>
          <w:rStyle w:val="StyleUnderline"/>
        </w:rPr>
        <w:t xml:space="preserve"> </w:t>
      </w:r>
      <w:r w:rsidRPr="00E51902">
        <w:rPr>
          <w:rStyle w:val="StyleUnderline"/>
          <w:highlight w:val="cyan"/>
        </w:rPr>
        <w:t>is</w:t>
      </w:r>
      <w:r w:rsidRPr="009F797F">
        <w:rPr>
          <w:rStyle w:val="StyleUnderline"/>
        </w:rPr>
        <w:t xml:space="preserve"> </w:t>
      </w:r>
      <w:r w:rsidRPr="009F797F">
        <w:rPr>
          <w:rStyle w:val="Emphasis"/>
        </w:rPr>
        <w:t xml:space="preserve">surely strong </w:t>
      </w:r>
      <w:r w:rsidRPr="00E51902">
        <w:rPr>
          <w:rStyle w:val="Emphasis"/>
          <w:highlight w:val="cyan"/>
        </w:rPr>
        <w:t>enough</w:t>
      </w:r>
      <w:r w:rsidRPr="00E51902">
        <w:rPr>
          <w:rStyle w:val="StyleUnderline"/>
          <w:highlight w:val="cyan"/>
        </w:rPr>
        <w:t xml:space="preserve"> to </w:t>
      </w:r>
      <w:r w:rsidRPr="00E51902">
        <w:rPr>
          <w:rStyle w:val="Emphasis"/>
          <w:sz w:val="28"/>
          <w:szCs w:val="28"/>
          <w:highlight w:val="cyan"/>
        </w:rPr>
        <w:t>deter such wild adventurism</w:t>
      </w:r>
      <w:r w:rsidRPr="00E51902">
        <w:rPr>
          <w:rStyle w:val="StyleUnderline"/>
          <w:highlight w:val="cyan"/>
        </w:rPr>
        <w:t>.</w:t>
      </w:r>
    </w:p>
    <w:p w14:paraId="630F9E43" w14:textId="77777777" w:rsidR="001E1BBC" w:rsidRDefault="001E1BBC" w:rsidP="001E1BBC">
      <w:pPr>
        <w:rPr>
          <w:rStyle w:val="StyleUnderline"/>
        </w:rPr>
      </w:pPr>
      <w:r w:rsidRPr="009F797F">
        <w:rPr>
          <w:sz w:val="16"/>
        </w:rPr>
        <w:t xml:space="preserve">Constant </w:t>
      </w:r>
      <w:r w:rsidRPr="00E51902">
        <w:rPr>
          <w:rStyle w:val="Emphasis"/>
          <w:highlight w:val="cyan"/>
        </w:rPr>
        <w:t>statements</w:t>
      </w:r>
      <w:r w:rsidRPr="009F797F">
        <w:rPr>
          <w:sz w:val="16"/>
        </w:rPr>
        <w:t xml:space="preserve"> from Western leaders </w:t>
      </w:r>
      <w:r w:rsidRPr="00E51902">
        <w:rPr>
          <w:rStyle w:val="StyleUnderline"/>
          <w:highlight w:val="cyan"/>
        </w:rPr>
        <w:t>claiming</w:t>
      </w:r>
      <w:r w:rsidRPr="009F797F">
        <w:rPr>
          <w:sz w:val="16"/>
        </w:rPr>
        <w:t xml:space="preserve"> “</w:t>
      </w:r>
      <w:r w:rsidRPr="00E51902">
        <w:rPr>
          <w:rStyle w:val="StyleUnderline"/>
          <w:highlight w:val="cyan"/>
        </w:rPr>
        <w:t>we cannot risk WWIII</w:t>
      </w:r>
      <w:r w:rsidRPr="009F797F">
        <w:rPr>
          <w:sz w:val="16"/>
        </w:rPr>
        <w:t xml:space="preserve">” </w:t>
      </w:r>
      <w:r w:rsidRPr="00E51902">
        <w:rPr>
          <w:rStyle w:val="StyleUnderline"/>
          <w:highlight w:val="cyan"/>
        </w:rPr>
        <w:t>only encourage Putin to</w:t>
      </w:r>
      <w:r w:rsidRPr="009F797F">
        <w:rPr>
          <w:rStyle w:val="StyleUnderline"/>
        </w:rPr>
        <w:t xml:space="preserve"> </w:t>
      </w:r>
      <w:r w:rsidRPr="00E51902">
        <w:rPr>
          <w:rStyle w:val="StyleUnderline"/>
          <w:highlight w:val="cyan"/>
        </w:rPr>
        <w:t>believe</w:t>
      </w:r>
      <w:r w:rsidRPr="00826D9A">
        <w:rPr>
          <w:rStyle w:val="StyleUnderline"/>
        </w:rPr>
        <w:t xml:space="preserve"> that</w:t>
      </w:r>
      <w:r w:rsidRPr="009F797F">
        <w:rPr>
          <w:rStyle w:val="StyleUnderline"/>
        </w:rPr>
        <w:t xml:space="preserve"> reckless </w:t>
      </w:r>
      <w:r w:rsidRPr="00E51902">
        <w:rPr>
          <w:rStyle w:val="StyleUnderline"/>
          <w:highlight w:val="cyan"/>
        </w:rPr>
        <w:t>threats</w:t>
      </w:r>
      <w:r w:rsidRPr="009F797F">
        <w:rPr>
          <w:rStyle w:val="StyleUnderline"/>
        </w:rPr>
        <w:t xml:space="preserve"> about nuclear weapons </w:t>
      </w:r>
      <w:r w:rsidRPr="00E51902">
        <w:rPr>
          <w:rStyle w:val="StyleUnderline"/>
          <w:highlight w:val="cyan"/>
        </w:rPr>
        <w:t>are working</w:t>
      </w:r>
      <w:r w:rsidRPr="009F797F">
        <w:rPr>
          <w:sz w:val="16"/>
        </w:rPr>
        <w:t xml:space="preserve">. While a nuclear event cannot be ruled out entirely (Russia might stage a low-yield tactical nuclear detonation in a remote area, for example, to frighten and intimidate the West), </w:t>
      </w:r>
      <w:r w:rsidRPr="009F797F">
        <w:rPr>
          <w:rStyle w:val="StyleUnderline"/>
        </w:rPr>
        <w:t xml:space="preserve">the use of </w:t>
      </w:r>
      <w:r w:rsidRPr="009F797F">
        <w:rPr>
          <w:rStyle w:val="Emphasis"/>
        </w:rPr>
        <w:t>nuclear weapons</w:t>
      </w:r>
      <w:r w:rsidRPr="009F797F">
        <w:rPr>
          <w:rStyle w:val="StyleUnderline"/>
        </w:rPr>
        <w:t xml:space="preserve"> in </w:t>
      </w:r>
      <w:r w:rsidRPr="009F797F">
        <w:rPr>
          <w:rStyle w:val="Emphasis"/>
        </w:rPr>
        <w:t>combat</w:t>
      </w:r>
      <w:r w:rsidRPr="009F797F">
        <w:rPr>
          <w:rStyle w:val="StyleUnderline"/>
        </w:rPr>
        <w:t xml:space="preserve"> when the </w:t>
      </w:r>
      <w:r w:rsidRPr="009F797F">
        <w:rPr>
          <w:rStyle w:val="Emphasis"/>
        </w:rPr>
        <w:t>existence</w:t>
      </w:r>
      <w:r w:rsidRPr="009F797F">
        <w:rPr>
          <w:rStyle w:val="StyleUnderline"/>
        </w:rPr>
        <w:t xml:space="preserve"> of the </w:t>
      </w:r>
      <w:r w:rsidRPr="009F797F">
        <w:rPr>
          <w:rStyle w:val="Emphasis"/>
        </w:rPr>
        <w:t>Russian state is not at risk</w:t>
      </w:r>
      <w:r w:rsidRPr="009F797F">
        <w:rPr>
          <w:rStyle w:val="StyleUnderline"/>
        </w:rPr>
        <w:t xml:space="preserve"> is </w:t>
      </w:r>
      <w:r w:rsidRPr="009F797F">
        <w:rPr>
          <w:rStyle w:val="Emphasis"/>
        </w:rPr>
        <w:t>extremely unlikely</w:t>
      </w:r>
      <w:r w:rsidRPr="009F797F">
        <w:rPr>
          <w:rStyle w:val="StyleUnderline"/>
        </w:rPr>
        <w:t xml:space="preserve">. </w:t>
      </w:r>
    </w:p>
    <w:p w14:paraId="69374F32" w14:textId="77777777" w:rsidR="001E1BBC" w:rsidRDefault="001E1BBC" w:rsidP="001E1BBC">
      <w:pPr>
        <w:rPr>
          <w:rStyle w:val="StyleUnderline"/>
        </w:rPr>
      </w:pPr>
      <w:r w:rsidRPr="00826D9A">
        <w:rPr>
          <w:rStyle w:val="StyleUnderline"/>
        </w:rPr>
        <w:t xml:space="preserve">The outcome of the conflict in </w:t>
      </w:r>
      <w:r w:rsidRPr="00826D9A">
        <w:rPr>
          <w:rStyle w:val="Emphasis"/>
        </w:rPr>
        <w:t>Ukraine</w:t>
      </w:r>
      <w:r w:rsidRPr="009F797F">
        <w:rPr>
          <w:rStyle w:val="StyleUnderline"/>
        </w:rPr>
        <w:t xml:space="preserve"> </w:t>
      </w:r>
      <w:r w:rsidRPr="00826D9A">
        <w:rPr>
          <w:rStyle w:val="StyleUnderline"/>
        </w:rPr>
        <w:t xml:space="preserve">will </w:t>
      </w:r>
      <w:r w:rsidRPr="00E51902">
        <w:rPr>
          <w:rStyle w:val="StyleUnderline"/>
          <w:highlight w:val="cyan"/>
        </w:rPr>
        <w:t xml:space="preserve">have </w:t>
      </w:r>
      <w:r w:rsidRPr="00E51902">
        <w:rPr>
          <w:rStyle w:val="Emphasis"/>
          <w:highlight w:val="cyan"/>
        </w:rPr>
        <w:t>consequences</w:t>
      </w:r>
      <w:r w:rsidRPr="00E51902">
        <w:rPr>
          <w:rStyle w:val="StyleUnderline"/>
          <w:highlight w:val="cyan"/>
        </w:rPr>
        <w:t xml:space="preserve"> </w:t>
      </w:r>
      <w:r w:rsidRPr="00E51902">
        <w:rPr>
          <w:rStyle w:val="Emphasis"/>
          <w:highlight w:val="cyan"/>
        </w:rPr>
        <w:t>far beyond Europe</w:t>
      </w:r>
      <w:r w:rsidRPr="00E51902">
        <w:rPr>
          <w:rStyle w:val="StyleUnderline"/>
          <w:highlight w:val="cyan"/>
        </w:rPr>
        <w:t>.</w:t>
      </w:r>
      <w:r w:rsidRPr="009F797F">
        <w:rPr>
          <w:sz w:val="16"/>
        </w:rPr>
        <w:t xml:space="preserve"> </w:t>
      </w:r>
      <w:r w:rsidRPr="00E51902">
        <w:rPr>
          <w:rStyle w:val="Emphasis"/>
          <w:highlight w:val="cyan"/>
        </w:rPr>
        <w:t>China</w:t>
      </w:r>
      <w:r w:rsidRPr="00E51902">
        <w:rPr>
          <w:rStyle w:val="StyleUnderline"/>
          <w:highlight w:val="cyan"/>
        </w:rPr>
        <w:t xml:space="preserve"> is watching</w:t>
      </w:r>
      <w:r w:rsidRPr="009F797F">
        <w:rPr>
          <w:rStyle w:val="StyleUnderline"/>
        </w:rPr>
        <w:t xml:space="preserve"> carefully</w:t>
      </w:r>
      <w:r w:rsidRPr="009F797F">
        <w:rPr>
          <w:sz w:val="16"/>
        </w:rPr>
        <w:t xml:space="preserve"> </w:t>
      </w:r>
      <w:r w:rsidRPr="009F797F">
        <w:rPr>
          <w:rStyle w:val="StyleUnderline"/>
        </w:rPr>
        <w:t>and will weigh the West’s commitment</w:t>
      </w:r>
      <w:r w:rsidRPr="009F797F">
        <w:rPr>
          <w:sz w:val="16"/>
        </w:rPr>
        <w:t xml:space="preserve"> to its friends and partners carefully </w:t>
      </w:r>
      <w:r w:rsidRPr="009F797F">
        <w:rPr>
          <w:rStyle w:val="StyleUnderline"/>
        </w:rPr>
        <w:t xml:space="preserve">as it considers the </w:t>
      </w:r>
      <w:r w:rsidRPr="009F797F">
        <w:rPr>
          <w:rStyle w:val="Emphasis"/>
        </w:rPr>
        <w:t>military conquest of Taiwan</w:t>
      </w:r>
      <w:r w:rsidRPr="009F797F">
        <w:rPr>
          <w:sz w:val="16"/>
        </w:rPr>
        <w:t xml:space="preserve">, </w:t>
      </w:r>
      <w:r w:rsidRPr="009F797F">
        <w:rPr>
          <w:rStyle w:val="StyleUnderline"/>
        </w:rPr>
        <w:t>especially</w:t>
      </w:r>
      <w:r w:rsidRPr="009F797F">
        <w:rPr>
          <w:sz w:val="16"/>
        </w:rPr>
        <w:t xml:space="preserve"> </w:t>
      </w:r>
      <w:r w:rsidRPr="009F797F">
        <w:rPr>
          <w:rStyle w:val="StyleUnderline"/>
        </w:rPr>
        <w:t>after</w:t>
      </w:r>
      <w:r w:rsidRPr="009F797F">
        <w:rPr>
          <w:sz w:val="16"/>
        </w:rPr>
        <w:t xml:space="preserve"> the US and NATO’s chaotic withdrawal from </w:t>
      </w:r>
      <w:r w:rsidRPr="009F797F">
        <w:rPr>
          <w:rStyle w:val="StyleUnderline"/>
        </w:rPr>
        <w:t>Afghanistan</w:t>
      </w:r>
      <w:r w:rsidRPr="009F797F">
        <w:rPr>
          <w:sz w:val="16"/>
        </w:rPr>
        <w:t xml:space="preserve">. </w:t>
      </w:r>
      <w:r w:rsidRPr="00E51902">
        <w:rPr>
          <w:rStyle w:val="StyleUnderline"/>
          <w:highlight w:val="cyan"/>
        </w:rPr>
        <w:t xml:space="preserve">So will </w:t>
      </w:r>
      <w:r w:rsidRPr="00E51902">
        <w:rPr>
          <w:rStyle w:val="Emphasis"/>
          <w:highlight w:val="cyan"/>
        </w:rPr>
        <w:t>Iran</w:t>
      </w:r>
      <w:r w:rsidRPr="00E51902">
        <w:rPr>
          <w:rStyle w:val="StyleUnderline"/>
          <w:highlight w:val="cyan"/>
        </w:rPr>
        <w:t xml:space="preserve"> and </w:t>
      </w:r>
      <w:r w:rsidRPr="00E51902">
        <w:rPr>
          <w:rStyle w:val="Emphasis"/>
          <w:highlight w:val="cyan"/>
        </w:rPr>
        <w:t>No</w:t>
      </w:r>
      <w:r w:rsidRPr="00826D9A">
        <w:rPr>
          <w:rStyle w:val="Emphasis"/>
        </w:rPr>
        <w:t xml:space="preserve">rth </w:t>
      </w:r>
      <w:r w:rsidRPr="00E51902">
        <w:rPr>
          <w:rStyle w:val="Emphasis"/>
          <w:highlight w:val="cyan"/>
        </w:rPr>
        <w:t>Ko</w:t>
      </w:r>
      <w:r w:rsidRPr="00826D9A">
        <w:rPr>
          <w:rStyle w:val="Emphasis"/>
        </w:rPr>
        <w:t>rea</w:t>
      </w:r>
      <w:r w:rsidRPr="00826D9A">
        <w:rPr>
          <w:rStyle w:val="StyleUnderline"/>
        </w:rPr>
        <w:t>.</w:t>
      </w:r>
    </w:p>
    <w:p w14:paraId="09E62FB9" w14:textId="77777777" w:rsidR="001E1BBC" w:rsidRPr="009F797F" w:rsidRDefault="001E1BBC" w:rsidP="001E1BBC">
      <w:pPr>
        <w:rPr>
          <w:sz w:val="16"/>
        </w:rPr>
      </w:pPr>
      <w:r w:rsidRPr="009F797F">
        <w:rPr>
          <w:sz w:val="16"/>
        </w:rPr>
        <w:t xml:space="preserve">For the most part, </w:t>
      </w:r>
      <w:r w:rsidRPr="009F797F">
        <w:rPr>
          <w:rStyle w:val="StyleUnderline"/>
        </w:rPr>
        <w:t>Russian aggression in Georgia, Crimea, the Donbas, and more broadly in Ukraine has not been met with confidence and firm resolve</w:t>
      </w:r>
      <w:r w:rsidRPr="009F797F">
        <w:rPr>
          <w:sz w:val="16"/>
        </w:rPr>
        <w:t xml:space="preserve">. Instead, </w:t>
      </w:r>
      <w:r w:rsidRPr="009F797F">
        <w:rPr>
          <w:rStyle w:val="StyleUnderline"/>
        </w:rPr>
        <w:t>the Western response has</w:t>
      </w:r>
      <w:r w:rsidRPr="009F797F">
        <w:rPr>
          <w:sz w:val="16"/>
        </w:rPr>
        <w:t xml:space="preserve"> </w:t>
      </w:r>
      <w:r w:rsidRPr="009F797F">
        <w:rPr>
          <w:rStyle w:val="StyleUnderline"/>
        </w:rPr>
        <w:t>consisted of sanctions</w:t>
      </w:r>
      <w:r w:rsidRPr="009F797F">
        <w:rPr>
          <w:sz w:val="16"/>
        </w:rPr>
        <w:t xml:space="preserve">, </w:t>
      </w:r>
      <w:r w:rsidRPr="009F797F">
        <w:rPr>
          <w:rStyle w:val="StyleUnderline"/>
        </w:rPr>
        <w:t>rhetoric</w:t>
      </w:r>
      <w:r w:rsidRPr="009F797F">
        <w:rPr>
          <w:sz w:val="16"/>
        </w:rPr>
        <w:t xml:space="preserve">, </w:t>
      </w:r>
      <w:r w:rsidRPr="009F797F">
        <w:rPr>
          <w:rStyle w:val="StyleUnderline"/>
        </w:rPr>
        <w:t>and a pronounced unwillingness to risk confrontation</w:t>
      </w:r>
      <w:r w:rsidRPr="009F797F">
        <w:rPr>
          <w:sz w:val="16"/>
        </w:rPr>
        <w:t>. We should not fool ourselves here. Much is at stake.</w:t>
      </w:r>
    </w:p>
    <w:p w14:paraId="5EC177AA" w14:textId="77777777" w:rsidR="001E1BBC" w:rsidRPr="009F797F" w:rsidRDefault="001E1BBC" w:rsidP="001E1BBC">
      <w:pPr>
        <w:rPr>
          <w:sz w:val="16"/>
        </w:rPr>
      </w:pPr>
      <w:r w:rsidRPr="009F797F">
        <w:rPr>
          <w:sz w:val="16"/>
        </w:rPr>
        <w:t>As the war grinds on, Ukraine has advantages it can leverage. These include an educated and highly motivated military and citizenry, a well-run and efficient railway system, a good understanding of modern technology, and an adaptive and innovative approach to the problems of modern, high-intensity warfare.</w:t>
      </w:r>
    </w:p>
    <w:p w14:paraId="3F189C16" w14:textId="77777777" w:rsidR="001E1BBC" w:rsidRPr="009F797F" w:rsidRDefault="001E1BBC" w:rsidP="001E1BBC">
      <w:pPr>
        <w:rPr>
          <w:sz w:val="16"/>
        </w:rPr>
      </w:pPr>
      <w:r w:rsidRPr="009F797F">
        <w:rPr>
          <w:sz w:val="16"/>
        </w:rPr>
        <w:t>An intimate knowledge of the terrain and interior lines has enabled tactical success throughout the campaign. Ukrainian leadership, both civil and military, has on the whole been markedly superior to Russia’s. Above all, the Ukrainian soldier has proven to be tough, resourceful and determined, a fighter who “knows what he fights for and loves what he knows.”</w:t>
      </w:r>
    </w:p>
    <w:p w14:paraId="2E28BDFA" w14:textId="77777777" w:rsidR="001E1BBC" w:rsidRPr="009F797F" w:rsidRDefault="001E1BBC" w:rsidP="001E1BBC">
      <w:pPr>
        <w:rPr>
          <w:sz w:val="16"/>
        </w:rPr>
      </w:pPr>
      <w:r w:rsidRPr="009F797F">
        <w:rPr>
          <w:sz w:val="16"/>
        </w:rPr>
        <w:t xml:space="preserve">Nevertheless, </w:t>
      </w:r>
      <w:r w:rsidRPr="009F797F">
        <w:rPr>
          <w:rStyle w:val="Emphasis"/>
        </w:rPr>
        <w:t>Ukraine</w:t>
      </w:r>
      <w:r w:rsidRPr="009F797F">
        <w:rPr>
          <w:sz w:val="16"/>
        </w:rPr>
        <w:t xml:space="preserve"> is outmatched and </w:t>
      </w:r>
      <w:r w:rsidRPr="009F797F">
        <w:rPr>
          <w:rStyle w:val="StyleUnderline"/>
        </w:rPr>
        <w:t xml:space="preserve">must have </w:t>
      </w:r>
      <w:r w:rsidRPr="009F797F">
        <w:rPr>
          <w:rStyle w:val="Emphasis"/>
        </w:rPr>
        <w:t>stronger outside help</w:t>
      </w:r>
      <w:r w:rsidRPr="009F797F">
        <w:rPr>
          <w:rStyle w:val="StyleUnderline"/>
        </w:rPr>
        <w:t xml:space="preserve"> to avoid dismemberment and continued occupation</w:t>
      </w:r>
      <w:r w:rsidRPr="009F797F">
        <w:rPr>
          <w:sz w:val="16"/>
        </w:rPr>
        <w:t>. The US and Europe do not need to introduce ground troops in order to ensure Ukraine’s success. Magnificent Ukrainian resistance has badly hurt the Russian military, which is almost totally committed in Ukraine. An opportunity now exists to end further Russian aggression in the European security space for a generation, and perhaps forever.</w:t>
      </w:r>
    </w:p>
    <w:p w14:paraId="6C0CEC52" w14:textId="77777777" w:rsidR="001E1BBC" w:rsidRDefault="001E1BBC" w:rsidP="001E1BBC">
      <w:pPr>
        <w:rPr>
          <w:rStyle w:val="StyleUnderline"/>
        </w:rPr>
      </w:pPr>
      <w:r w:rsidRPr="00E51902">
        <w:rPr>
          <w:rStyle w:val="StyleUnderline"/>
          <w:highlight w:val="cyan"/>
        </w:rPr>
        <w:t>Ukraine</w:t>
      </w:r>
      <w:r w:rsidRPr="009F797F">
        <w:rPr>
          <w:rStyle w:val="StyleUnderline"/>
        </w:rPr>
        <w:t xml:space="preserve"> can win the war but victory </w:t>
      </w:r>
      <w:r w:rsidRPr="00E51902">
        <w:rPr>
          <w:rStyle w:val="StyleUnderline"/>
          <w:highlight w:val="cyan"/>
        </w:rPr>
        <w:t>depends on Western support</w:t>
      </w:r>
      <w:r w:rsidRPr="009F797F">
        <w:rPr>
          <w:rStyle w:val="StyleUnderline"/>
        </w:rPr>
        <w:t xml:space="preserve"> that </w:t>
      </w:r>
      <w:r w:rsidRPr="009F797F">
        <w:rPr>
          <w:rStyle w:val="Emphasis"/>
        </w:rPr>
        <w:t xml:space="preserve">goes </w:t>
      </w:r>
      <w:r w:rsidRPr="00826D9A">
        <w:rPr>
          <w:rStyle w:val="Emphasis"/>
        </w:rPr>
        <w:t xml:space="preserve">well </w:t>
      </w:r>
      <w:r w:rsidRPr="00826D9A">
        <w:rPr>
          <w:rStyle w:val="Emphasis"/>
          <w:highlight w:val="cyan"/>
        </w:rPr>
        <w:t xml:space="preserve">beyond the current </w:t>
      </w:r>
      <w:r w:rsidRPr="00E51902">
        <w:rPr>
          <w:rStyle w:val="Emphasis"/>
          <w:highlight w:val="cyan"/>
        </w:rPr>
        <w:t>level</w:t>
      </w:r>
      <w:r w:rsidRPr="009F797F">
        <w:rPr>
          <w:rStyle w:val="StyleUnderline"/>
        </w:rPr>
        <w:t>.</w:t>
      </w:r>
      <w:r w:rsidRPr="009F797F">
        <w:rPr>
          <w:sz w:val="16"/>
        </w:rPr>
        <w:t xml:space="preserve"> We cannot ignore that Ukraine, too, has suffered painful losses in troops and materiel. </w:t>
      </w:r>
      <w:r w:rsidRPr="009F797F">
        <w:rPr>
          <w:rStyle w:val="StyleUnderline"/>
        </w:rPr>
        <w:t xml:space="preserve">Ukraine has been consistent and clear about its needs. </w:t>
      </w:r>
      <w:r w:rsidRPr="009F797F">
        <w:rPr>
          <w:rStyle w:val="Emphasis"/>
        </w:rPr>
        <w:t>Peace in Europe</w:t>
      </w:r>
      <w:r w:rsidRPr="009F797F">
        <w:rPr>
          <w:rStyle w:val="StyleUnderline"/>
        </w:rPr>
        <w:t xml:space="preserve">, and perhaps </w:t>
      </w:r>
      <w:r w:rsidRPr="009F797F">
        <w:rPr>
          <w:rStyle w:val="Emphasis"/>
        </w:rPr>
        <w:t>the world</w:t>
      </w:r>
      <w:r w:rsidRPr="009F797F">
        <w:rPr>
          <w:rStyle w:val="StyleUnderline"/>
        </w:rPr>
        <w:t xml:space="preserve">, </w:t>
      </w:r>
      <w:r w:rsidRPr="009F797F">
        <w:rPr>
          <w:rStyle w:val="Emphasis"/>
        </w:rPr>
        <w:t>depends</w:t>
      </w:r>
      <w:r w:rsidRPr="009F797F">
        <w:rPr>
          <w:rStyle w:val="StyleUnderline"/>
        </w:rPr>
        <w:t xml:space="preserve"> on meeting them.</w:t>
      </w:r>
    </w:p>
    <w:p w14:paraId="46D2F116" w14:textId="77777777" w:rsidR="001E1BBC" w:rsidRDefault="001E1BBC" w:rsidP="001E1BBC">
      <w:pPr>
        <w:rPr>
          <w:rStyle w:val="StyleUnderline"/>
        </w:rPr>
      </w:pPr>
    </w:p>
    <w:p w14:paraId="2577B707" w14:textId="77777777" w:rsidR="001E1BBC" w:rsidRDefault="001E1BBC" w:rsidP="001E1BBC">
      <w:pPr>
        <w:pStyle w:val="Heading3"/>
      </w:pPr>
      <w:r>
        <w:t>2AC/1AR---AT: Loose Nukes</w:t>
      </w:r>
    </w:p>
    <w:p w14:paraId="7CB55FCE" w14:textId="77777777" w:rsidR="001E1BBC" w:rsidRPr="005E4E6B" w:rsidRDefault="001E1BBC" w:rsidP="001E1BBC">
      <w:pPr>
        <w:pStyle w:val="Heading4"/>
        <w:rPr>
          <w:rFonts w:cstheme="minorHAnsi"/>
        </w:rPr>
      </w:pPr>
      <w:r w:rsidRPr="005E4E6B">
        <w:rPr>
          <w:rFonts w:cstheme="minorHAnsi"/>
        </w:rPr>
        <w:t>No loose nukes scenario.</w:t>
      </w:r>
    </w:p>
    <w:p w14:paraId="552960FD" w14:textId="77777777" w:rsidR="001E1BBC" w:rsidRPr="005E4E6B" w:rsidRDefault="001E1BBC" w:rsidP="001E1BBC">
      <w:pPr>
        <w:rPr>
          <w:rFonts w:cstheme="minorHAnsi"/>
          <w:b/>
          <w:sz w:val="26"/>
        </w:rPr>
      </w:pPr>
      <w:r w:rsidRPr="005E4E6B">
        <w:rPr>
          <w:rStyle w:val="Style13ptBold"/>
          <w:rFonts w:cstheme="minorHAnsi"/>
        </w:rPr>
        <w:t>Mueller 20</w:t>
      </w:r>
      <w:r w:rsidRPr="005E4E6B">
        <w:rPr>
          <w:rStyle w:val="Style13ptBold"/>
          <w:rFonts w:cstheme="minorHAnsi"/>
          <w:sz w:val="20"/>
        </w:rPr>
        <w:t xml:space="preserve"> (John Mueller is a senior fellow at the Cato Institute. He is a member of the political science department and senior research scientist with the Mershon Center for International Security Studies at Ohio State University. A leading expert on terrorism, he is the co-author of Chasing Ghosts: The Policing of Terrorism; “Nuclear Alarmism: Proliferation and Terrorism”; Cato Institute; June 24th, 2020; </w:t>
      </w:r>
      <w:hyperlink r:id="rId14" w:history="1">
        <w:r w:rsidRPr="005E4E6B">
          <w:rPr>
            <w:rStyle w:val="Style13ptBold"/>
            <w:rFonts w:cstheme="minorHAnsi"/>
            <w:sz w:val="20"/>
          </w:rPr>
          <w:t>https://www.cato.org/publications/publications/nuclear-alarmism-proliferation-terrorism</w:t>
        </w:r>
      </w:hyperlink>
      <w:r w:rsidRPr="005E4E6B">
        <w:rPr>
          <w:rStyle w:val="Style13ptBold"/>
          <w:rFonts w:cstheme="minorHAnsi"/>
          <w:sz w:val="20"/>
        </w:rPr>
        <w:t>;)</w:t>
      </w:r>
    </w:p>
    <w:p w14:paraId="2F7AAD31" w14:textId="77777777" w:rsidR="001E1BBC" w:rsidRPr="005E4E6B" w:rsidRDefault="001E1BBC" w:rsidP="001E1BBC">
      <w:pPr>
        <w:rPr>
          <w:rFonts w:cstheme="minorHAnsi"/>
          <w:sz w:val="18"/>
        </w:rPr>
      </w:pPr>
      <w:r w:rsidRPr="005E4E6B">
        <w:rPr>
          <w:rFonts w:cstheme="minorHAnsi"/>
          <w:sz w:val="18"/>
        </w:rPr>
        <w:t>Stealing or Illicitly Purchasing a Bomb: Loose Nukes</w:t>
      </w:r>
    </w:p>
    <w:p w14:paraId="1052FE21" w14:textId="77777777" w:rsidR="001E1BBC" w:rsidRPr="005E4E6B" w:rsidRDefault="001E1BBC" w:rsidP="001E1BBC">
      <w:pPr>
        <w:rPr>
          <w:rFonts w:cstheme="minorHAnsi"/>
          <w:sz w:val="18"/>
        </w:rPr>
      </w:pPr>
      <w:r w:rsidRPr="005E4E6B">
        <w:rPr>
          <w:rStyle w:val="StyleUnderline"/>
          <w:rFonts w:cstheme="minorHAnsi"/>
        </w:rPr>
        <w:t xml:space="preserve">There has also been </w:t>
      </w:r>
      <w:r w:rsidRPr="005E4E6B">
        <w:rPr>
          <w:rStyle w:val="StyleUnderline"/>
          <w:rFonts w:cstheme="minorHAnsi"/>
          <w:highlight w:val="cyan"/>
        </w:rPr>
        <w:t>great worry about “loose nukes</w:t>
      </w:r>
      <w:r w:rsidRPr="005E4E6B">
        <w:rPr>
          <w:rFonts w:cstheme="minorHAnsi"/>
          <w:sz w:val="18"/>
        </w:rPr>
        <w:t xml:space="preserve">,” especially in postcommunist Russia — weapons, “suitcase bombs” in particular, that can be stolen or bought illicitly. A careful assessment conducted by the Center for Nonproliferation Studies has concluded that </w:t>
      </w:r>
      <w:r w:rsidRPr="005E4E6B">
        <w:rPr>
          <w:rStyle w:val="StyleUnderline"/>
          <w:rFonts w:cstheme="minorHAnsi"/>
        </w:rPr>
        <w:t xml:space="preserve">it is </w:t>
      </w:r>
      <w:r w:rsidRPr="005E4E6B">
        <w:rPr>
          <w:rStyle w:val="StyleUnderline"/>
          <w:rFonts w:cstheme="minorHAnsi"/>
          <w:highlight w:val="cyan"/>
        </w:rPr>
        <w:t>unlikely</w:t>
      </w:r>
      <w:r w:rsidRPr="005E4E6B">
        <w:rPr>
          <w:rStyle w:val="StyleUnderline"/>
          <w:rFonts w:cstheme="minorHAnsi"/>
        </w:rPr>
        <w:t xml:space="preserve"> that </w:t>
      </w:r>
      <w:r w:rsidRPr="005E4E6B">
        <w:rPr>
          <w:rStyle w:val="StyleUnderline"/>
          <w:rFonts w:cstheme="minorHAnsi"/>
          <w:highlight w:val="cyan"/>
        </w:rPr>
        <w:t>any</w:t>
      </w:r>
      <w:r w:rsidRPr="005E4E6B">
        <w:rPr>
          <w:rStyle w:val="StyleUnderline"/>
          <w:rFonts w:cstheme="minorHAnsi"/>
        </w:rPr>
        <w:t xml:space="preserve"> of those </w:t>
      </w:r>
      <w:r w:rsidRPr="005E4E6B">
        <w:rPr>
          <w:rStyle w:val="StyleUnderline"/>
          <w:rFonts w:cstheme="minorHAnsi"/>
          <w:highlight w:val="cyan"/>
        </w:rPr>
        <w:t>devices have been lost</w:t>
      </w:r>
      <w:r w:rsidRPr="005E4E6B">
        <w:rPr>
          <w:rStyle w:val="StyleUnderline"/>
          <w:rFonts w:cstheme="minorHAnsi"/>
        </w:rPr>
        <w:t xml:space="preserve"> and that, </w:t>
      </w:r>
      <w:r w:rsidRPr="005E4E6B">
        <w:rPr>
          <w:rStyle w:val="StyleUnderline"/>
          <w:rFonts w:cstheme="minorHAnsi"/>
          <w:highlight w:val="cyan"/>
        </w:rPr>
        <w:t>regardless</w:t>
      </w:r>
      <w:r w:rsidRPr="005E4E6B">
        <w:rPr>
          <w:rStyle w:val="StyleUnderline"/>
          <w:rFonts w:cstheme="minorHAnsi"/>
        </w:rPr>
        <w:t>, their effectiveness would be very low or even nonexistent because they</w:t>
      </w:r>
      <w:r w:rsidRPr="005E4E6B">
        <w:rPr>
          <w:rFonts w:cstheme="minorHAnsi"/>
          <w:sz w:val="18"/>
        </w:rPr>
        <w:t xml:space="preserve"> (like all nuclear weapons) </w:t>
      </w:r>
      <w:r w:rsidRPr="005E4E6B">
        <w:rPr>
          <w:rStyle w:val="StyleUnderline"/>
          <w:rFonts w:cstheme="minorHAnsi"/>
          <w:highlight w:val="cyan"/>
        </w:rPr>
        <w:t>require continual maintenance</w:t>
      </w:r>
      <w:r w:rsidRPr="005E4E6B">
        <w:rPr>
          <w:rFonts w:cstheme="minorHAnsi"/>
          <w:sz w:val="18"/>
        </w:rPr>
        <w:t>.39 Even some of those people most alarmed by the prospect of atomic terrorism have concluded, “It is probably true that there are no ‘loose nukes,’ transportable nuclear weapons missing from their proper storage locations and available for purchase in some way.“40 It might be added that</w:t>
      </w:r>
      <w:r w:rsidRPr="005E4E6B">
        <w:rPr>
          <w:rStyle w:val="StyleUnderline"/>
          <w:rFonts w:cstheme="minorHAnsi"/>
        </w:rPr>
        <w:t xml:space="preserve"> Russia has an intense interest in controlling any weapons on its territory because it is likely to be a prime target of any illicit use by terrorist groups</w:t>
      </w:r>
      <w:r w:rsidRPr="005E4E6B">
        <w:rPr>
          <w:rFonts w:cstheme="minorHAnsi"/>
          <w:sz w:val="18"/>
        </w:rPr>
        <w:t>, particularly Chechen ones of course, with whom it has been waging a vicious on</w:t>
      </w:r>
      <w:r w:rsidRPr="005E4E6B">
        <w:rPr>
          <w:rFonts w:ascii="Times New Roman" w:hAnsi="Times New Roman" w:cs="Times New Roman"/>
          <w:sz w:val="18"/>
        </w:rPr>
        <w:t>‐​</w:t>
      </w:r>
      <w:r w:rsidRPr="005E4E6B">
        <w:rPr>
          <w:rFonts w:cstheme="minorHAnsi"/>
          <w:sz w:val="18"/>
        </w:rPr>
        <w:t>and</w:t>
      </w:r>
      <w:r w:rsidRPr="005E4E6B">
        <w:rPr>
          <w:rFonts w:ascii="Times New Roman" w:hAnsi="Times New Roman" w:cs="Times New Roman"/>
          <w:sz w:val="18"/>
        </w:rPr>
        <w:t>‐​</w:t>
      </w:r>
      <w:r w:rsidRPr="005E4E6B">
        <w:rPr>
          <w:rFonts w:cstheme="minorHAnsi"/>
          <w:sz w:val="18"/>
        </w:rPr>
        <w:t xml:space="preserve">off war for two decades. The government of </w:t>
      </w:r>
      <w:r w:rsidRPr="005E4E6B">
        <w:rPr>
          <w:rStyle w:val="StyleUnderline"/>
          <w:rFonts w:cstheme="minorHAnsi"/>
        </w:rPr>
        <w:t>Pakistan</w:t>
      </w:r>
      <w:r w:rsidRPr="005E4E6B">
        <w:rPr>
          <w:rFonts w:cstheme="minorHAnsi"/>
          <w:sz w:val="18"/>
        </w:rPr>
        <w:t xml:space="preserve">, which has been repeatedly threatened by terrorists, </w:t>
      </w:r>
      <w:r w:rsidRPr="005E4E6B">
        <w:rPr>
          <w:rStyle w:val="StyleUnderline"/>
          <w:rFonts w:cstheme="minorHAnsi"/>
        </w:rPr>
        <w:t>has a similar interest in controlling its nuclear weapons and material</w:t>
      </w:r>
      <w:r w:rsidRPr="005E4E6B">
        <w:rPr>
          <w:rFonts w:cstheme="minorHAnsi"/>
          <w:sz w:val="18"/>
        </w:rPr>
        <w:t xml:space="preserve"> — and scientists. As noted by Stephen Younger, former head of nuclear weapons research and development at Los Alamos National Laboratory, “Regardless of what is reported in the news, </w:t>
      </w:r>
      <w:r w:rsidRPr="005E4E6B">
        <w:rPr>
          <w:rStyle w:val="StyleUnderline"/>
          <w:rFonts w:cstheme="minorHAnsi"/>
          <w:highlight w:val="cyan"/>
        </w:rPr>
        <w:t>all nuclear nations take</w:t>
      </w:r>
      <w:r w:rsidRPr="005E4E6B">
        <w:rPr>
          <w:rStyle w:val="StyleUnderline"/>
          <w:rFonts w:cstheme="minorHAnsi"/>
        </w:rPr>
        <w:t xml:space="preserve"> the </w:t>
      </w:r>
      <w:r w:rsidRPr="005E4E6B">
        <w:rPr>
          <w:rStyle w:val="StyleUnderline"/>
          <w:rFonts w:cstheme="minorHAnsi"/>
          <w:highlight w:val="cyan"/>
        </w:rPr>
        <w:t>security of</w:t>
      </w:r>
      <w:r w:rsidRPr="005E4E6B">
        <w:rPr>
          <w:rStyle w:val="StyleUnderline"/>
          <w:rFonts w:cstheme="minorHAnsi"/>
        </w:rPr>
        <w:t xml:space="preserve"> their </w:t>
      </w:r>
      <w:r w:rsidRPr="005E4E6B">
        <w:rPr>
          <w:rStyle w:val="StyleUnderline"/>
          <w:rFonts w:cstheme="minorHAnsi"/>
          <w:highlight w:val="cyan"/>
        </w:rPr>
        <w:t>weapons very seriously</w:t>
      </w:r>
      <w:r w:rsidRPr="005E4E6B">
        <w:rPr>
          <w:rFonts w:cstheme="minorHAnsi"/>
          <w:sz w:val="18"/>
        </w:rPr>
        <w:t xml:space="preserve">.“41 </w:t>
      </w:r>
      <w:r w:rsidRPr="005E4E6B">
        <w:rPr>
          <w:rStyle w:val="StyleUnderline"/>
          <w:rFonts w:cstheme="minorHAnsi"/>
        </w:rPr>
        <w:t xml:space="preserve">Even if a finished bomb were somehow lifted somewhere, the </w:t>
      </w:r>
      <w:r w:rsidRPr="005E4E6B">
        <w:rPr>
          <w:rStyle w:val="StyleUnderline"/>
          <w:rFonts w:cstheme="minorHAnsi"/>
          <w:highlight w:val="cyan"/>
        </w:rPr>
        <w:t>loss would</w:t>
      </w:r>
      <w:r w:rsidRPr="005E4E6B">
        <w:rPr>
          <w:rStyle w:val="StyleUnderline"/>
          <w:rFonts w:cstheme="minorHAnsi"/>
        </w:rPr>
        <w:t xml:space="preserve"> soon </w:t>
      </w:r>
      <w:r w:rsidRPr="005E4E6B">
        <w:rPr>
          <w:rStyle w:val="StyleUnderline"/>
          <w:rFonts w:cstheme="minorHAnsi"/>
          <w:highlight w:val="cyan"/>
        </w:rPr>
        <w:t>be noted</w:t>
      </w:r>
      <w:r w:rsidRPr="005E4E6B">
        <w:rPr>
          <w:rStyle w:val="StyleUnderline"/>
          <w:rFonts w:cstheme="minorHAnsi"/>
        </w:rPr>
        <w:t xml:space="preserve"> and a </w:t>
      </w:r>
      <w:r w:rsidRPr="005E4E6B">
        <w:rPr>
          <w:rStyle w:val="StyleUnderline"/>
          <w:rFonts w:cstheme="minorHAnsi"/>
          <w:highlight w:val="cyan"/>
        </w:rPr>
        <w:t>worldwide pursuit launched</w:t>
      </w:r>
      <w:r w:rsidRPr="005E4E6B">
        <w:rPr>
          <w:rStyle w:val="StyleUnderline"/>
          <w:rFonts w:cstheme="minorHAnsi"/>
        </w:rPr>
        <w:t>.</w:t>
      </w:r>
      <w:r w:rsidRPr="005E4E6B">
        <w:rPr>
          <w:rFonts w:cstheme="minorHAnsi"/>
          <w:u w:val="single"/>
        </w:rPr>
        <w:t xml:space="preserve"> </w:t>
      </w:r>
      <w:r w:rsidRPr="005E4E6B">
        <w:rPr>
          <w:rFonts w:cstheme="minorHAnsi"/>
          <w:sz w:val="18"/>
        </w:rPr>
        <w:t xml:space="preserve">Moreover, finished </w:t>
      </w:r>
      <w:r w:rsidRPr="005E4E6B">
        <w:rPr>
          <w:rStyle w:val="StyleUnderline"/>
          <w:rFonts w:cstheme="minorHAnsi"/>
          <w:highlight w:val="cyan"/>
        </w:rPr>
        <w:t>bombs</w:t>
      </w:r>
      <w:r w:rsidRPr="005E4E6B">
        <w:rPr>
          <w:rStyle w:val="StyleUnderline"/>
          <w:rFonts w:cstheme="minorHAnsi"/>
        </w:rPr>
        <w:t xml:space="preserve"> are </w:t>
      </w:r>
      <w:r w:rsidRPr="005E4E6B">
        <w:rPr>
          <w:rStyle w:val="StyleUnderline"/>
          <w:rFonts w:cstheme="minorHAnsi"/>
          <w:highlight w:val="cyan"/>
        </w:rPr>
        <w:t>outfitted with devices designed to trigger</w:t>
      </w:r>
      <w:r w:rsidRPr="005E4E6B">
        <w:rPr>
          <w:rStyle w:val="StyleUnderline"/>
          <w:rFonts w:cstheme="minorHAnsi"/>
        </w:rPr>
        <w:t xml:space="preserve"> a </w:t>
      </w:r>
      <w:r w:rsidRPr="005E4E6B">
        <w:rPr>
          <w:rStyle w:val="StyleUnderline"/>
          <w:rFonts w:cstheme="minorHAnsi"/>
          <w:highlight w:val="cyan"/>
        </w:rPr>
        <w:t>nonnuclear explosion that would destroy the bomb if</w:t>
      </w:r>
      <w:r w:rsidRPr="005E4E6B">
        <w:rPr>
          <w:rStyle w:val="StyleUnderline"/>
          <w:rFonts w:cstheme="minorHAnsi"/>
        </w:rPr>
        <w:t xml:space="preserve"> it were </w:t>
      </w:r>
      <w:r w:rsidRPr="005E4E6B">
        <w:rPr>
          <w:rStyle w:val="StyleUnderline"/>
          <w:rFonts w:cstheme="minorHAnsi"/>
          <w:highlight w:val="cyan"/>
        </w:rPr>
        <w:t>tampered with</w:t>
      </w:r>
      <w:r w:rsidRPr="005E4E6B">
        <w:rPr>
          <w:rFonts w:cstheme="minorHAnsi"/>
          <w:sz w:val="18"/>
        </w:rPr>
        <w:t xml:space="preserve">. And there are other security techniques: </w:t>
      </w:r>
      <w:r w:rsidRPr="005E4E6B">
        <w:rPr>
          <w:rStyle w:val="StyleUnderline"/>
          <w:rFonts w:cstheme="minorHAnsi"/>
          <w:highlight w:val="cyan"/>
        </w:rPr>
        <w:t>bombs can be kept disassembled</w:t>
      </w:r>
      <w:r w:rsidRPr="005E4E6B">
        <w:rPr>
          <w:rStyle w:val="StyleUnderline"/>
          <w:rFonts w:cstheme="minorHAnsi"/>
        </w:rPr>
        <w:t xml:space="preserve"> with the components stored in separate high</w:t>
      </w:r>
      <w:r w:rsidRPr="005E4E6B">
        <w:rPr>
          <w:rStyle w:val="StyleUnderline"/>
          <w:rFonts w:ascii="Times New Roman" w:hAnsi="Times New Roman" w:cs="Times New Roman"/>
        </w:rPr>
        <w:t>‐​</w:t>
      </w:r>
      <w:r w:rsidRPr="005E4E6B">
        <w:rPr>
          <w:rStyle w:val="StyleUnderline"/>
          <w:rFonts w:cstheme="minorHAnsi"/>
        </w:rPr>
        <w:t>security vaults, and security can be organized so that two people and multiple codes are required not only to use the bomb but also to store, maintain, and deploy</w:t>
      </w:r>
      <w:r w:rsidRPr="005E4E6B">
        <w:rPr>
          <w:rFonts w:cstheme="minorHAnsi"/>
          <w:sz w:val="18"/>
        </w:rPr>
        <w:t xml:space="preserve"> it. If the terrorists seek to enlist (or force) the services of someone who already knows how to set off the bomb, they would find, as Younger stresses, that “only few people in the world have the knowledge to cause an unauthorized detonation of a nuclear weapon.” </w:t>
      </w:r>
      <w:r w:rsidRPr="005E4E6B">
        <w:rPr>
          <w:rStyle w:val="StyleUnderline"/>
          <w:rFonts w:cstheme="minorHAnsi"/>
        </w:rPr>
        <w:t>Weapons designers know how a weapon works</w:t>
      </w:r>
      <w:r w:rsidRPr="005E4E6B">
        <w:rPr>
          <w:rFonts w:cstheme="minorHAnsi"/>
          <w:sz w:val="18"/>
        </w:rPr>
        <w:t xml:space="preserve">, he explains, </w:t>
      </w:r>
      <w:r w:rsidRPr="005E4E6B">
        <w:rPr>
          <w:rStyle w:val="StyleUnderline"/>
          <w:rFonts w:cstheme="minorHAnsi"/>
        </w:rPr>
        <w:t>but not the multiple types of signals necessary to set it off,</w:t>
      </w:r>
      <w:r w:rsidRPr="005E4E6B">
        <w:rPr>
          <w:rFonts w:cstheme="minorHAnsi"/>
          <w:sz w:val="18"/>
        </w:rPr>
        <w:t xml:space="preserve"> and </w:t>
      </w:r>
      <w:r w:rsidRPr="005E4E6B">
        <w:rPr>
          <w:rStyle w:val="StyleUnderline"/>
          <w:rFonts w:cstheme="minorHAnsi"/>
        </w:rPr>
        <w:t>maintenance personnel are trained in only a limited set of functions</w:t>
      </w:r>
      <w:r w:rsidRPr="005E4E6B">
        <w:rPr>
          <w:rFonts w:cstheme="minorHAnsi"/>
          <w:sz w:val="18"/>
        </w:rPr>
        <w:t xml:space="preserve">.42 </w:t>
      </w:r>
      <w:r w:rsidRPr="005E4E6B">
        <w:rPr>
          <w:rStyle w:val="StyleUnderline"/>
          <w:rFonts w:cstheme="minorHAnsi"/>
        </w:rPr>
        <w:t xml:space="preserve">There could be dangers in the chaos that would emerge </w:t>
      </w:r>
      <w:r w:rsidRPr="005E4E6B">
        <w:rPr>
          <w:rStyle w:val="StyleUnderline"/>
          <w:rFonts w:cstheme="minorHAnsi"/>
          <w:highlight w:val="cyan"/>
        </w:rPr>
        <w:t>if a nuclear state were to fail</w:t>
      </w:r>
      <w:r w:rsidRPr="005E4E6B">
        <w:rPr>
          <w:rStyle w:val="StyleUnderline"/>
          <w:rFonts w:cstheme="minorHAnsi"/>
        </w:rPr>
        <w:t>, collapsing in full disarray</w:t>
      </w:r>
      <w:r w:rsidRPr="005E4E6B">
        <w:rPr>
          <w:rFonts w:cstheme="minorHAnsi"/>
          <w:sz w:val="18"/>
        </w:rPr>
        <w:t xml:space="preserve"> — Pakistan is frequently brought up in this context and sometimes North Korea as well. </w:t>
      </w:r>
      <w:r w:rsidRPr="005E4E6B">
        <w:rPr>
          <w:rStyle w:val="StyleUnderline"/>
          <w:rFonts w:cstheme="minorHAnsi"/>
        </w:rPr>
        <w:t xml:space="preserve">However, </w:t>
      </w:r>
      <w:r w:rsidRPr="005E4E6B">
        <w:rPr>
          <w:rStyle w:val="StyleUnderline"/>
          <w:rFonts w:cstheme="minorHAnsi"/>
          <w:highlight w:val="cyan"/>
        </w:rPr>
        <w:t>even under those conditions</w:t>
      </w:r>
      <w:r w:rsidRPr="005E4E6B">
        <w:rPr>
          <w:rFonts w:cstheme="minorHAnsi"/>
          <w:sz w:val="18"/>
        </w:rPr>
        <w:t xml:space="preserve">, </w:t>
      </w:r>
      <w:r w:rsidRPr="005E4E6B">
        <w:rPr>
          <w:rStyle w:val="Emphasis"/>
          <w:rFonts w:cstheme="minorHAnsi"/>
        </w:rPr>
        <w:t xml:space="preserve">nuclear </w:t>
      </w:r>
      <w:r w:rsidRPr="005E4E6B">
        <w:rPr>
          <w:rStyle w:val="Emphasis"/>
          <w:rFonts w:cstheme="minorHAnsi"/>
          <w:highlight w:val="cyan"/>
        </w:rPr>
        <w:t>weapons would</w:t>
      </w:r>
      <w:r w:rsidRPr="005E4E6B">
        <w:rPr>
          <w:rStyle w:val="Emphasis"/>
          <w:rFonts w:cstheme="minorHAnsi"/>
        </w:rPr>
        <w:t xml:space="preserve"> likely </w:t>
      </w:r>
      <w:r w:rsidRPr="005E4E6B">
        <w:rPr>
          <w:rStyle w:val="Emphasis"/>
          <w:rFonts w:cstheme="minorHAnsi"/>
          <w:highlight w:val="cyan"/>
        </w:rPr>
        <w:t>remain under heavy guard</w:t>
      </w:r>
      <w:r w:rsidRPr="005E4E6B">
        <w:rPr>
          <w:rStyle w:val="Emphasis"/>
          <w:rFonts w:cstheme="minorHAnsi"/>
        </w:rPr>
        <w:t xml:space="preserve"> </w:t>
      </w:r>
      <w:r w:rsidRPr="005E4E6B">
        <w:rPr>
          <w:rStyle w:val="StyleUnderline"/>
          <w:rFonts w:cstheme="minorHAnsi"/>
        </w:rPr>
        <w:t>by people who know that a purloined bomb would most likely end up going off in their own territory; would still have locks (and in the case of Pakistan would be disassembled); and could probably be followed, located, and hunted down by an alarmed international community.</w:t>
      </w:r>
      <w:r w:rsidRPr="005E4E6B">
        <w:rPr>
          <w:rFonts w:cstheme="minorHAnsi"/>
          <w:sz w:val="18"/>
        </w:rPr>
        <w:t xml:space="preserve"> The worst</w:t>
      </w:r>
      <w:r w:rsidRPr="005E4E6B">
        <w:rPr>
          <w:rFonts w:ascii="Times New Roman" w:hAnsi="Times New Roman" w:cs="Times New Roman"/>
          <w:sz w:val="18"/>
        </w:rPr>
        <w:t>‐​</w:t>
      </w:r>
      <w:r w:rsidRPr="005E4E6B">
        <w:rPr>
          <w:rFonts w:cstheme="minorHAnsi"/>
          <w:sz w:val="18"/>
        </w:rPr>
        <w:t>case scenario in that instance requires not only a failed state but also a considerable series of additional permissive conditions, including consistent (and perfect) insider complicity and a sequence of hasty, opportunistic decisions or developments that click flawlessly in a manner far more familiar to Hollywood scriptwriters than to people experienced with reality.43</w:t>
      </w:r>
    </w:p>
    <w:p w14:paraId="5AEBFCD9" w14:textId="77777777" w:rsidR="001E1BBC" w:rsidRPr="005E4E6B" w:rsidRDefault="001E1BBC" w:rsidP="001E1BBC"/>
    <w:p w14:paraId="2A4FE7E6" w14:textId="77777777" w:rsidR="001E1BBC" w:rsidRPr="00C7178F" w:rsidRDefault="001E1BBC" w:rsidP="001E1BBC"/>
    <w:p w14:paraId="56803EF1" w14:textId="77777777" w:rsidR="001E1BBC" w:rsidRPr="00C55834" w:rsidRDefault="001E1BBC" w:rsidP="001E1BBC">
      <w:pPr>
        <w:pStyle w:val="Heading4"/>
      </w:pPr>
      <w:r w:rsidRPr="00C55834">
        <w:t>Russian nuclear materials are secure</w:t>
      </w:r>
    </w:p>
    <w:p w14:paraId="10FB7BF8" w14:textId="77777777" w:rsidR="001E1BBC" w:rsidRPr="00694ECD" w:rsidRDefault="001E1BBC" w:rsidP="001E1BBC">
      <w:pPr>
        <w:rPr>
          <w:rFonts w:eastAsia="Calibri"/>
        </w:rPr>
      </w:pPr>
      <w:r w:rsidRPr="00C55834">
        <w:rPr>
          <w:rStyle w:val="Style13ptBold"/>
        </w:rPr>
        <w:t>Matthews and Nemtsova 11</w:t>
      </w:r>
      <w:r w:rsidRPr="00694ECD">
        <w:rPr>
          <w:rFonts w:eastAsia="Calibri"/>
        </w:rPr>
        <w:t xml:space="preserve"> [Owen Matthews, Newsweek and The Daily Beast’s bureau chief in Moscow and Istanbul, and Anna Nemtsova, a correspondent for Newsweek and The Daily Beast based in Moscow; “A New Nuclear Scare Rocks Eastern Europe,” June 30 2011, http://www.thedailybeast.com/articles/2011/06/30/uranium-smuggling-arrests-in-moldova-revive-security-debate.html]</w:t>
      </w:r>
    </w:p>
    <w:p w14:paraId="1ACF9976" w14:textId="77777777" w:rsidR="001E1BBC" w:rsidRPr="00694ECD" w:rsidRDefault="001E1BBC" w:rsidP="001E1BBC">
      <w:pPr>
        <w:ind w:right="288"/>
        <w:rPr>
          <w:rFonts w:eastAsia="Calibri"/>
          <w:u w:val="single"/>
        </w:rPr>
      </w:pPr>
      <w:r w:rsidRPr="00694ECD">
        <w:rPr>
          <w:rFonts w:eastAsia="Calibri"/>
          <w:u w:val="single"/>
        </w:rPr>
        <w:t xml:space="preserve">At the </w:t>
      </w:r>
      <w:r w:rsidRPr="001106BD">
        <w:rPr>
          <w:rFonts w:eastAsia="Calibri"/>
          <w:u w:val="single"/>
        </w:rPr>
        <w:t>same time, Russian nuclear specialists have been quick to pour cold water both on suggestions that the material was in fact HEU and on claims by Moldovan police that the material may ultimately be traceable to Russia. For one, the €20 million price tag quoted by the smugglers is way too low for real HEU, says</w:t>
      </w:r>
      <w:r w:rsidRPr="00694ECD">
        <w:rPr>
          <w:rFonts w:eastAsia="Calibri"/>
          <w:u w:val="single"/>
        </w:rPr>
        <w:t xml:space="preserve"> Sergey Novikov, spokesman for Russia’s nuclear-energy corporation, Rosatom. Moreover, Rosatom claims that </w:t>
      </w:r>
      <w:r w:rsidRPr="006E6B84">
        <w:rPr>
          <w:rFonts w:eastAsia="Calibri"/>
          <w:highlight w:val="cyan"/>
          <w:u w:val="single"/>
        </w:rPr>
        <w:t>security in Russia’s nuclear installations is</w:t>
      </w:r>
      <w:r w:rsidRPr="00694ECD">
        <w:rPr>
          <w:rFonts w:eastAsia="Calibri"/>
          <w:u w:val="single"/>
        </w:rPr>
        <w:t xml:space="preserve"> now </w:t>
      </w:r>
      <w:r w:rsidRPr="006E6B84">
        <w:rPr>
          <w:rFonts w:eastAsia="Calibri"/>
          <w:highlight w:val="cyan"/>
          <w:u w:val="single"/>
        </w:rPr>
        <w:t>so tight that “not even low-grade uranium has appeared on the black market” in</w:t>
      </w:r>
      <w:r w:rsidRPr="00694ECD">
        <w:rPr>
          <w:rFonts w:eastAsia="Calibri"/>
          <w:u w:val="single"/>
        </w:rPr>
        <w:t xml:space="preserve"> more than </w:t>
      </w:r>
      <w:r w:rsidRPr="006E6B84">
        <w:rPr>
          <w:rFonts w:eastAsia="Calibri"/>
          <w:highlight w:val="cyan"/>
          <w:u w:val="single"/>
        </w:rPr>
        <w:t>a decade</w:t>
      </w:r>
      <w:r w:rsidRPr="00694ECD">
        <w:rPr>
          <w:rFonts w:eastAsia="Calibri"/>
          <w:u w:val="single"/>
        </w:rPr>
        <w:t>. Novikov says, “This Moldovan story is grandmother’s fairy tales.”</w:t>
      </w:r>
    </w:p>
    <w:p w14:paraId="293EF878" w14:textId="77777777" w:rsidR="001E1BBC" w:rsidRPr="00694ECD" w:rsidRDefault="001E1BBC" w:rsidP="001E1BBC">
      <w:pPr>
        <w:ind w:right="288"/>
        <w:rPr>
          <w:rFonts w:eastAsia="Calibri"/>
          <w:u w:val="single"/>
        </w:rPr>
      </w:pPr>
      <w:r w:rsidRPr="006E6B84">
        <w:rPr>
          <w:rFonts w:eastAsia="Calibri"/>
          <w:highlight w:val="cyan"/>
          <w:u w:val="single"/>
        </w:rPr>
        <w:t>Experts in the U.S. agree that Russia has come a long way from the</w:t>
      </w:r>
      <w:r w:rsidRPr="00694ECD">
        <w:rPr>
          <w:rFonts w:eastAsia="Calibri"/>
          <w:u w:val="single"/>
        </w:rPr>
        <w:t xml:space="preserve"> scary days of the early 19</w:t>
      </w:r>
      <w:r w:rsidRPr="006E6B84">
        <w:rPr>
          <w:rFonts w:eastAsia="Calibri"/>
          <w:highlight w:val="cyan"/>
          <w:u w:val="single"/>
        </w:rPr>
        <w:t>90s</w:t>
      </w:r>
      <w:r w:rsidRPr="00694ECD">
        <w:rPr>
          <w:rFonts w:eastAsia="Calibri"/>
          <w:u w:val="single"/>
        </w:rPr>
        <w:t xml:space="preserve">, </w:t>
      </w:r>
      <w:r w:rsidRPr="00694ECD">
        <w:rPr>
          <w:rFonts w:eastAsia="Calibri"/>
          <w:sz w:val="16"/>
        </w:rPr>
        <w:t>when nuclear scientists went unpaid for months and guards at nuclear facilities left their posts to go foraging in the forests for food. Declassified documents from 1994 released earlier this month paint a disturbing picture of post-Soviet Russia, a place where “no system of nuclear accounting existed” and stolen nuclear materials began showing up on the black market in Leningrad, Istanbul, and Munich.</w:t>
      </w:r>
    </w:p>
    <w:p w14:paraId="6FCEDAB3" w14:textId="77777777" w:rsidR="001E1BBC" w:rsidRPr="001106BD" w:rsidRDefault="001E1BBC" w:rsidP="001E1BBC">
      <w:pPr>
        <w:ind w:right="288"/>
        <w:rPr>
          <w:rFonts w:eastAsia="Calibri"/>
          <w:u w:val="single"/>
        </w:rPr>
      </w:pPr>
      <w:r w:rsidRPr="00694ECD">
        <w:rPr>
          <w:rFonts w:eastAsia="Calibri"/>
          <w:u w:val="single"/>
        </w:rPr>
        <w:t xml:space="preserve">Since then, in large part </w:t>
      </w:r>
      <w:r w:rsidRPr="006E6B84">
        <w:rPr>
          <w:rFonts w:eastAsia="Calibri"/>
          <w:highlight w:val="cyan"/>
          <w:u w:val="single"/>
        </w:rPr>
        <w:t xml:space="preserve">thanks to billions in assistance from the U.S. government, Russia seems to have cleaned up its act. </w:t>
      </w:r>
      <w:r w:rsidRPr="00694ECD">
        <w:rPr>
          <w:rFonts w:eastAsia="Calibri"/>
          <w:sz w:val="16"/>
        </w:rPr>
        <w:t xml:space="preserve">Harvard’s Matthew Bunn produced a landmark report last year that gave Moscow high marks for nuclear security. A revived Russian economy “has largely eliminated the 1990s-era desperation that created unique incentives and opportunities for nuclear theft,” Bunn wrote. And the “strengthened central control and the renewed strength of the FSB, the successor to the KGB, undoubtedly also contribute to deterring attempts at nuclear theft.” He concluded, </w:t>
      </w:r>
      <w:r w:rsidRPr="00694ECD">
        <w:rPr>
          <w:rFonts w:eastAsia="Calibri"/>
          <w:u w:val="single"/>
        </w:rPr>
        <w:t xml:space="preserve">“Overall, </w:t>
      </w:r>
      <w:r w:rsidRPr="006E6B84">
        <w:rPr>
          <w:rFonts w:eastAsia="Calibri"/>
          <w:highlight w:val="cyan"/>
          <w:u w:val="single"/>
        </w:rPr>
        <w:t>the risk</w:t>
      </w:r>
      <w:r w:rsidRPr="00694ECD">
        <w:rPr>
          <w:rFonts w:eastAsia="Calibri"/>
          <w:u w:val="single"/>
        </w:rPr>
        <w:t xml:space="preserve"> </w:t>
      </w:r>
      <w:r w:rsidRPr="006E6B84">
        <w:rPr>
          <w:rFonts w:eastAsia="Calibri"/>
          <w:highlight w:val="cyan"/>
          <w:u w:val="single"/>
        </w:rPr>
        <w:t>of</w:t>
      </w:r>
      <w:r w:rsidRPr="00694ECD">
        <w:rPr>
          <w:rFonts w:eastAsia="Calibri"/>
          <w:u w:val="single"/>
        </w:rPr>
        <w:t xml:space="preserve"> nuclear </w:t>
      </w:r>
      <w:r w:rsidRPr="006E6B84">
        <w:rPr>
          <w:rFonts w:eastAsia="Calibri"/>
          <w:highlight w:val="cyan"/>
          <w:u w:val="single"/>
        </w:rPr>
        <w:t>theft</w:t>
      </w:r>
      <w:r w:rsidRPr="00694ECD">
        <w:rPr>
          <w:rFonts w:eastAsia="Calibri"/>
          <w:u w:val="single"/>
        </w:rPr>
        <w:t xml:space="preserve"> in Russia </w:t>
      </w:r>
      <w:r w:rsidRPr="006E6B84">
        <w:rPr>
          <w:rFonts w:eastAsia="Calibri"/>
          <w:highlight w:val="cyan"/>
          <w:u w:val="single"/>
        </w:rPr>
        <w:t>has been reduced to a fraction of</w:t>
      </w:r>
      <w:r w:rsidRPr="00694ECD">
        <w:rPr>
          <w:rFonts w:eastAsia="Calibri"/>
          <w:u w:val="single"/>
        </w:rPr>
        <w:t xml:space="preserve"> what it was </w:t>
      </w:r>
      <w:r w:rsidRPr="006E6B84">
        <w:rPr>
          <w:rFonts w:eastAsia="Calibri"/>
          <w:highlight w:val="cyan"/>
          <w:u w:val="single"/>
        </w:rPr>
        <w:t>a decade ago.”</w:t>
      </w:r>
    </w:p>
    <w:p w14:paraId="6DA8ED53" w14:textId="77777777" w:rsidR="001E1BBC" w:rsidRDefault="001E1BBC" w:rsidP="001E1BBC">
      <w:pPr>
        <w:pStyle w:val="Heading3"/>
      </w:pPr>
      <w:r>
        <w:t>2AC---High Prices Bad---Russia</w:t>
      </w:r>
    </w:p>
    <w:p w14:paraId="04A5835D" w14:textId="77777777" w:rsidR="001E1BBC" w:rsidRDefault="001E1BBC" w:rsidP="001E1BBC">
      <w:pPr>
        <w:pStyle w:val="Heading4"/>
      </w:pPr>
      <w:r>
        <w:t>High oil prices enable Russian aggression.</w:t>
      </w:r>
    </w:p>
    <w:p w14:paraId="5CAD4426" w14:textId="77777777" w:rsidR="001E1BBC" w:rsidRDefault="001E1BBC" w:rsidP="001E1BBC">
      <w:bookmarkStart w:id="0" w:name="_Hlk140001087"/>
      <w:r w:rsidRPr="005D50A5">
        <w:rPr>
          <w:rStyle w:val="Style13ptBold"/>
        </w:rPr>
        <w:t>Rogov ’23</w:t>
      </w:r>
      <w:r>
        <w:t xml:space="preserve"> [Kirill; April 19; Russian political scientist, journalist and writer, fellow at the Institute for Human Sciences in Vienna and the founder of Re: Russia, a policy network; The Economist, “Only a sustained fall in oil prices will break Vladimir Putin’s regime,” https://www.economist.com/by-invitation/2023/04/19/only-a-sustained-fall-in-oil-prices-will-break-vladimir-putins-regime-argues-kirill-rogov]</w:t>
      </w:r>
    </w:p>
    <w:bookmarkEnd w:id="0"/>
    <w:p w14:paraId="7E1C5CF0" w14:textId="77777777" w:rsidR="001E1BBC" w:rsidRPr="00FC281D" w:rsidRDefault="001E1BBC" w:rsidP="001E1BBC">
      <w:pPr>
        <w:rPr>
          <w:sz w:val="16"/>
        </w:rPr>
      </w:pPr>
      <w:r w:rsidRPr="00FC281D">
        <w:rPr>
          <w:sz w:val="16"/>
        </w:rPr>
        <w:t>President vladimir putin boasts about the strength of the Russian economy in the face of Western sanctions, citing estimates by international financial institutions that Russian gdp shrank only modestly in 2022. The Russian leader’s bullishness is hardly surprising, and he is not alone: it is a widely held view that the sanctions imposed on his regime have had little economic impact.</w:t>
      </w:r>
      <w:r>
        <w:rPr>
          <w:sz w:val="16"/>
        </w:rPr>
        <w:t xml:space="preserve"> </w:t>
      </w:r>
      <w:r w:rsidRPr="00FC281D">
        <w:rPr>
          <w:sz w:val="16"/>
        </w:rPr>
        <w:t>A recent overview of the Russian economy by the Re: Russia Project, a network of experts, challenges this thesis. The report, prepared by a group of economists including former top figures from Russia’s finance ministry and central bank, a professor at the University of California and myself, finds that sanctions have indeed had a big effect: they have led to capital outflows from Russia equivalent to 12% of its gdp. Under normal circumstances, that would precipitate an economic disaster. However, there is a powerful force that mitigates the effect of sanctions, namely high energy prices.</w:t>
      </w:r>
      <w:r>
        <w:rPr>
          <w:sz w:val="16"/>
        </w:rPr>
        <w:t xml:space="preserve"> </w:t>
      </w:r>
      <w:r w:rsidRPr="005D50A5">
        <w:rPr>
          <w:rStyle w:val="StyleUnderline"/>
        </w:rPr>
        <w:t>The boost in revenues from higher energy sales</w:t>
      </w:r>
      <w:r w:rsidRPr="00FC281D">
        <w:rPr>
          <w:sz w:val="16"/>
        </w:rPr>
        <w:t xml:space="preserve"> and the reduction of imports (due to sanctions) </w:t>
      </w:r>
      <w:r w:rsidRPr="00FC281D">
        <w:rPr>
          <w:rStyle w:val="StyleUnderline"/>
        </w:rPr>
        <w:t>have resulted in a trade surplus of about 18% of gdp</w:t>
      </w:r>
      <w:r w:rsidRPr="00FC281D">
        <w:rPr>
          <w:sz w:val="16"/>
        </w:rPr>
        <w:t>. This surplus and the inflow of petrodollars have helped Russia avoid economic meltdown. But a hidden crisis is not the same as a strong economy. We call this situation “worse than crisis” because high revenues from energy exports act as an anaesthetic that does not allow the economy to feel the damage done by sanctions and respond adequately.</w:t>
      </w:r>
      <w:r>
        <w:rPr>
          <w:sz w:val="16"/>
        </w:rPr>
        <w:t xml:space="preserve"> </w:t>
      </w:r>
      <w:r w:rsidRPr="00FC281D">
        <w:rPr>
          <w:sz w:val="16"/>
        </w:rPr>
        <w:t>Right now, supply exceeds demand in the global oil market. But according to the March forecast by the International Energy Agency, demand will increase significantly by the end of the year; this will push prices up again. Even taking into account a substantial discount on the price of Russian crude, in part the result of a g7-imposed price cap, oil will provide Mr Putin with enough funds to continue his war and sustain his repressive regime. Western efforts to limit Russian oil’s access to the market are likely to have little effect.</w:t>
      </w:r>
      <w:r>
        <w:rPr>
          <w:sz w:val="16"/>
        </w:rPr>
        <w:t xml:space="preserve"> </w:t>
      </w:r>
      <w:r w:rsidRPr="00FC281D">
        <w:rPr>
          <w:sz w:val="16"/>
        </w:rPr>
        <w:t xml:space="preserve">It is time to admit that </w:t>
      </w:r>
      <w:r w:rsidRPr="003677CA">
        <w:rPr>
          <w:rStyle w:val="Emphasis"/>
          <w:highlight w:val="cyan"/>
        </w:rPr>
        <w:t>high oil prices</w:t>
      </w:r>
      <w:r w:rsidRPr="003677CA">
        <w:rPr>
          <w:sz w:val="16"/>
          <w:highlight w:val="cyan"/>
        </w:rPr>
        <w:t xml:space="preserve"> </w:t>
      </w:r>
      <w:r w:rsidRPr="003677CA">
        <w:rPr>
          <w:rStyle w:val="StyleUnderline"/>
          <w:highlight w:val="cyan"/>
        </w:rPr>
        <w:t xml:space="preserve">are the </w:t>
      </w:r>
      <w:r w:rsidRPr="003677CA">
        <w:rPr>
          <w:rStyle w:val="Emphasis"/>
          <w:highlight w:val="cyan"/>
        </w:rPr>
        <w:t>main factor</w:t>
      </w:r>
      <w:r w:rsidRPr="003677CA">
        <w:rPr>
          <w:sz w:val="16"/>
          <w:highlight w:val="cyan"/>
        </w:rPr>
        <w:t xml:space="preserve"> </w:t>
      </w:r>
      <w:r w:rsidRPr="003677CA">
        <w:rPr>
          <w:rStyle w:val="StyleUnderline"/>
          <w:highlight w:val="cyan"/>
        </w:rPr>
        <w:t>in</w:t>
      </w:r>
      <w:r w:rsidRPr="00FC281D">
        <w:rPr>
          <w:sz w:val="16"/>
        </w:rPr>
        <w:t xml:space="preserve"> Mr </w:t>
      </w:r>
      <w:r w:rsidRPr="003677CA">
        <w:rPr>
          <w:rStyle w:val="StyleUnderline"/>
          <w:highlight w:val="cyan"/>
        </w:rPr>
        <w:t xml:space="preserve">Putin’s </w:t>
      </w:r>
      <w:r w:rsidRPr="003677CA">
        <w:rPr>
          <w:rStyle w:val="Emphasis"/>
          <w:highlight w:val="cyan"/>
        </w:rPr>
        <w:t>aggression</w:t>
      </w:r>
      <w:r w:rsidRPr="00FC281D">
        <w:rPr>
          <w:sz w:val="16"/>
        </w:rPr>
        <w:t xml:space="preserve"> </w:t>
      </w:r>
      <w:r w:rsidRPr="003677CA">
        <w:rPr>
          <w:rStyle w:val="Emphasis"/>
          <w:highlight w:val="cyan"/>
        </w:rPr>
        <w:t>outside</w:t>
      </w:r>
      <w:r w:rsidRPr="003677CA">
        <w:rPr>
          <w:rStyle w:val="StyleUnderline"/>
          <w:highlight w:val="cyan"/>
        </w:rPr>
        <w:t xml:space="preserve"> and </w:t>
      </w:r>
      <w:r w:rsidRPr="003677CA">
        <w:rPr>
          <w:rStyle w:val="Emphasis"/>
          <w:highlight w:val="cyan"/>
        </w:rPr>
        <w:t>inside Russia</w:t>
      </w:r>
      <w:r w:rsidRPr="005D50A5">
        <w:rPr>
          <w:rStyle w:val="Emphasis"/>
        </w:rPr>
        <w:t>.</w:t>
      </w:r>
      <w:r w:rsidRPr="00FC281D">
        <w:rPr>
          <w:sz w:val="16"/>
        </w:rPr>
        <w:t xml:space="preserve"> And it makes sense to </w:t>
      </w:r>
      <w:r w:rsidRPr="005D50A5">
        <w:rPr>
          <w:rStyle w:val="StyleUnderline"/>
        </w:rPr>
        <w:t>put the problem in a broader perspective.</w:t>
      </w:r>
      <w:r w:rsidRPr="00FC281D">
        <w:rPr>
          <w:sz w:val="16"/>
        </w:rPr>
        <w:t xml:space="preserve"> </w:t>
      </w:r>
      <w:r w:rsidRPr="003677CA">
        <w:rPr>
          <w:rStyle w:val="StyleUnderline"/>
          <w:highlight w:val="cyan"/>
        </w:rPr>
        <w:t>In the 1990s the average price</w:t>
      </w:r>
      <w:r w:rsidRPr="005D50A5">
        <w:rPr>
          <w:rStyle w:val="StyleUnderline"/>
        </w:rPr>
        <w:t xml:space="preserve"> </w:t>
      </w:r>
      <w:r w:rsidRPr="00FC281D">
        <w:rPr>
          <w:sz w:val="16"/>
        </w:rPr>
        <w:t xml:space="preserve">of a barrel of Brent oil </w:t>
      </w:r>
      <w:r w:rsidRPr="003677CA">
        <w:rPr>
          <w:rStyle w:val="StyleUnderline"/>
          <w:highlight w:val="cyan"/>
        </w:rPr>
        <w:t>was $27</w:t>
      </w:r>
      <w:r w:rsidRPr="00FC281D">
        <w:rPr>
          <w:sz w:val="16"/>
        </w:rPr>
        <w:t xml:space="preserve"> (in constant 2010 dollars</w:t>
      </w:r>
      <w:r w:rsidRPr="005D50A5">
        <w:rPr>
          <w:rStyle w:val="StyleUnderline"/>
        </w:rPr>
        <w:t>). In the 2000s it was $54, and in the past 12 years it has been more than $70</w:t>
      </w:r>
      <w:r w:rsidRPr="00FC281D">
        <w:rPr>
          <w:sz w:val="16"/>
        </w:rPr>
        <w:t xml:space="preserve"> (</w:t>
      </w:r>
      <w:r w:rsidRPr="003677CA">
        <w:rPr>
          <w:rStyle w:val="StyleUnderline"/>
          <w:highlight w:val="cyan"/>
        </w:rPr>
        <w:t>it is currently</w:t>
      </w:r>
      <w:r w:rsidRPr="00FC281D">
        <w:rPr>
          <w:sz w:val="16"/>
        </w:rPr>
        <w:t xml:space="preserve"> around $</w:t>
      </w:r>
      <w:r w:rsidRPr="003677CA">
        <w:rPr>
          <w:rStyle w:val="StyleUnderline"/>
          <w:highlight w:val="cyan"/>
        </w:rPr>
        <w:t>80</w:t>
      </w:r>
      <w:r w:rsidRPr="00FC281D">
        <w:rPr>
          <w:sz w:val="16"/>
        </w:rPr>
        <w:t xml:space="preserve">). Russia has received an average of $250bn a year from oil and gas sales over the past 15 years. </w:t>
      </w:r>
      <w:r w:rsidRPr="003677CA">
        <w:rPr>
          <w:rStyle w:val="Emphasis"/>
          <w:highlight w:val="cyan"/>
        </w:rPr>
        <w:t>The enormous</w:t>
      </w:r>
      <w:r w:rsidRPr="00FC281D">
        <w:rPr>
          <w:sz w:val="16"/>
        </w:rPr>
        <w:t xml:space="preserve"> </w:t>
      </w:r>
      <w:r w:rsidRPr="005D50A5">
        <w:rPr>
          <w:rStyle w:val="StyleUnderline"/>
        </w:rPr>
        <w:t xml:space="preserve">size of this hydrocarbon </w:t>
      </w:r>
      <w:r w:rsidRPr="003677CA">
        <w:rPr>
          <w:rStyle w:val="Emphasis"/>
          <w:highlight w:val="cyan"/>
        </w:rPr>
        <w:t>rent</w:t>
      </w:r>
      <w:r w:rsidRPr="005D50A5">
        <w:rPr>
          <w:rStyle w:val="StyleUnderline"/>
        </w:rPr>
        <w:t xml:space="preserve"> </w:t>
      </w:r>
      <w:r w:rsidRPr="003677CA">
        <w:rPr>
          <w:rStyle w:val="StyleUnderline"/>
          <w:highlight w:val="cyan"/>
        </w:rPr>
        <w:t>has allowed</w:t>
      </w:r>
      <w:r w:rsidRPr="00FC281D">
        <w:rPr>
          <w:sz w:val="16"/>
        </w:rPr>
        <w:t xml:space="preserve"> Mr </w:t>
      </w:r>
      <w:r w:rsidRPr="003677CA">
        <w:rPr>
          <w:rStyle w:val="StyleUnderline"/>
          <w:highlight w:val="cyan"/>
        </w:rPr>
        <w:t>Putin to buy the loyalty</w:t>
      </w:r>
      <w:r w:rsidRPr="00FC281D">
        <w:rPr>
          <w:sz w:val="16"/>
        </w:rPr>
        <w:t xml:space="preserve"> </w:t>
      </w:r>
      <w:r w:rsidRPr="005D50A5">
        <w:rPr>
          <w:rStyle w:val="StyleUnderline"/>
        </w:rPr>
        <w:t>of the population and form clientelist networks within the elites</w:t>
      </w:r>
      <w:r w:rsidRPr="00FC281D">
        <w:rPr>
          <w:sz w:val="16"/>
        </w:rPr>
        <w:t>. All this strengthened his authoritarianism – and that of others, too.</w:t>
      </w:r>
      <w:r>
        <w:rPr>
          <w:sz w:val="16"/>
        </w:rPr>
        <w:t xml:space="preserve"> </w:t>
      </w:r>
      <w:r w:rsidRPr="00FC281D">
        <w:rPr>
          <w:sz w:val="16"/>
        </w:rPr>
        <w:t xml:space="preserve">In the 1990s many formerly authoritarian countries sought rapprochement with the West and looked to adapt Western market institutions and democracy, because they were interested in expanding trade and investment with developed countries. But </w:t>
      </w:r>
      <w:r w:rsidRPr="005D50A5">
        <w:rPr>
          <w:rStyle w:val="StyleUnderline"/>
        </w:rPr>
        <w:t>the era of high resource prices has made such strategies much less attractive.</w:t>
      </w:r>
      <w:r w:rsidRPr="00FC281D">
        <w:rPr>
          <w:sz w:val="16"/>
        </w:rPr>
        <w:t xml:space="preserve"> </w:t>
      </w:r>
      <w:r w:rsidRPr="005D50A5">
        <w:rPr>
          <w:rStyle w:val="StyleUnderline"/>
        </w:rPr>
        <w:t xml:space="preserve">Inward investment became less necessary because it was successfully substituted by the </w:t>
      </w:r>
      <w:r w:rsidRPr="005D50A5">
        <w:rPr>
          <w:rStyle w:val="Emphasis"/>
        </w:rPr>
        <w:t>inflow of rents</w:t>
      </w:r>
      <w:r w:rsidRPr="00FC281D">
        <w:rPr>
          <w:sz w:val="16"/>
        </w:rPr>
        <w:t>. And the expansion of domestic consumer markets in prospering authoritarian countries has enticed foreign firms to invest in and trade with them, turning a blind eye to corruption and human-rights abuses.</w:t>
      </w:r>
      <w:r>
        <w:rPr>
          <w:sz w:val="16"/>
        </w:rPr>
        <w:t xml:space="preserve"> </w:t>
      </w:r>
      <w:r w:rsidRPr="00FC281D">
        <w:rPr>
          <w:sz w:val="16"/>
        </w:rPr>
        <w:t xml:space="preserve">I am convinced that </w:t>
      </w:r>
      <w:r w:rsidRPr="003677CA">
        <w:rPr>
          <w:rStyle w:val="Emphasis"/>
          <w:highlight w:val="cyan"/>
        </w:rPr>
        <w:t>if energy prices</w:t>
      </w:r>
      <w:r w:rsidRPr="003677CA">
        <w:rPr>
          <w:rStyle w:val="StyleUnderline"/>
          <w:highlight w:val="cyan"/>
        </w:rPr>
        <w:t xml:space="preserve"> had been</w:t>
      </w:r>
      <w:r w:rsidRPr="005D50A5">
        <w:rPr>
          <w:rStyle w:val="StyleUnderline"/>
        </w:rPr>
        <w:t xml:space="preserve"> much </w:t>
      </w:r>
      <w:r w:rsidRPr="003677CA">
        <w:rPr>
          <w:rStyle w:val="StyleUnderline"/>
          <w:highlight w:val="cyan"/>
        </w:rPr>
        <w:t>lower</w:t>
      </w:r>
      <w:r w:rsidRPr="00FC281D">
        <w:rPr>
          <w:sz w:val="16"/>
        </w:rPr>
        <w:t xml:space="preserve">, </w:t>
      </w:r>
      <w:r w:rsidRPr="003677CA">
        <w:rPr>
          <w:rStyle w:val="StyleUnderline"/>
          <w:highlight w:val="cyan"/>
        </w:rPr>
        <w:t>the war in Ukraine would not have</w:t>
      </w:r>
      <w:r w:rsidRPr="00FC281D">
        <w:rPr>
          <w:sz w:val="16"/>
        </w:rPr>
        <w:t xml:space="preserve"> </w:t>
      </w:r>
      <w:r w:rsidRPr="003677CA">
        <w:rPr>
          <w:rStyle w:val="StyleUnderline"/>
          <w:highlight w:val="cyan"/>
        </w:rPr>
        <w:t>happened</w:t>
      </w:r>
      <w:r w:rsidRPr="00FC281D">
        <w:rPr>
          <w:sz w:val="16"/>
        </w:rPr>
        <w:t xml:space="preserve">. </w:t>
      </w:r>
      <w:r w:rsidRPr="005D50A5">
        <w:rPr>
          <w:rStyle w:val="StyleUnderline"/>
        </w:rPr>
        <w:t xml:space="preserve">Huge </w:t>
      </w:r>
      <w:r w:rsidRPr="003677CA">
        <w:rPr>
          <w:rStyle w:val="Emphasis"/>
          <w:highlight w:val="cyan"/>
        </w:rPr>
        <w:t>revenues</w:t>
      </w:r>
      <w:r w:rsidRPr="005D50A5">
        <w:rPr>
          <w:rStyle w:val="StyleUnderline"/>
        </w:rPr>
        <w:t xml:space="preserve"> from trade not only consolidated authoritarianism and the elites that profited from their distribution</w:t>
      </w:r>
      <w:r w:rsidRPr="00FC281D">
        <w:rPr>
          <w:sz w:val="16"/>
        </w:rPr>
        <w:t xml:space="preserve">, but also </w:t>
      </w:r>
      <w:r w:rsidRPr="003677CA">
        <w:rPr>
          <w:rStyle w:val="Emphasis"/>
          <w:highlight w:val="cyan"/>
        </w:rPr>
        <w:t>gave</w:t>
      </w:r>
      <w:r w:rsidRPr="00FC281D">
        <w:rPr>
          <w:sz w:val="16"/>
        </w:rPr>
        <w:t xml:space="preserve"> Mr </w:t>
      </w:r>
      <w:r w:rsidRPr="003677CA">
        <w:rPr>
          <w:rStyle w:val="StyleUnderline"/>
          <w:highlight w:val="cyan"/>
        </w:rPr>
        <w:t>Putin</w:t>
      </w:r>
      <w:r w:rsidRPr="00FC281D">
        <w:rPr>
          <w:sz w:val="16"/>
        </w:rPr>
        <w:t xml:space="preserve">’s regime and its hangers-on a general sense of </w:t>
      </w:r>
      <w:r w:rsidRPr="003677CA">
        <w:rPr>
          <w:rStyle w:val="StyleUnderline"/>
          <w:highlight w:val="cyan"/>
        </w:rPr>
        <w:t>power</w:t>
      </w:r>
      <w:r w:rsidRPr="00FC281D">
        <w:rPr>
          <w:sz w:val="16"/>
        </w:rPr>
        <w:t xml:space="preserve"> and invincibility, </w:t>
      </w:r>
      <w:r w:rsidRPr="00FC281D">
        <w:rPr>
          <w:rStyle w:val="StyleUnderline"/>
        </w:rPr>
        <w:t>spurring on what we might call</w:t>
      </w:r>
      <w:r w:rsidRPr="00FC281D">
        <w:rPr>
          <w:sz w:val="16"/>
        </w:rPr>
        <w:t xml:space="preserve"> “</w:t>
      </w:r>
      <w:r w:rsidRPr="00FC281D">
        <w:rPr>
          <w:rStyle w:val="Emphasis"/>
        </w:rPr>
        <w:t>petro-nationalism</w:t>
      </w:r>
      <w:r w:rsidRPr="00FC281D">
        <w:rPr>
          <w:sz w:val="16"/>
        </w:rPr>
        <w:t xml:space="preserve">”. </w:t>
      </w:r>
      <w:r w:rsidRPr="003677CA">
        <w:rPr>
          <w:rStyle w:val="StyleUnderline"/>
          <w:highlight w:val="cyan"/>
        </w:rPr>
        <w:t>These</w:t>
      </w:r>
      <w:r w:rsidRPr="00FC281D">
        <w:rPr>
          <w:sz w:val="16"/>
        </w:rPr>
        <w:t xml:space="preserve"> same </w:t>
      </w:r>
      <w:r w:rsidRPr="003677CA">
        <w:rPr>
          <w:rStyle w:val="StyleUnderline"/>
          <w:highlight w:val="cyan"/>
        </w:rPr>
        <w:t>gains weakened the leverage of Western countries</w:t>
      </w:r>
      <w:r w:rsidRPr="00FC281D">
        <w:rPr>
          <w:sz w:val="16"/>
        </w:rPr>
        <w:t>, as access to their markets and investment became less and less important to Russia’s economic well-being.</w:t>
      </w:r>
      <w:r>
        <w:rPr>
          <w:sz w:val="16"/>
        </w:rPr>
        <w:t xml:space="preserve"> </w:t>
      </w:r>
      <w:r w:rsidRPr="00FC281D">
        <w:rPr>
          <w:sz w:val="16"/>
        </w:rPr>
        <w:t xml:space="preserve">We can find, in all this, answers to two key questions: </w:t>
      </w:r>
      <w:r w:rsidRPr="003677CA">
        <w:rPr>
          <w:rStyle w:val="StyleUnderline"/>
          <w:highlight w:val="cyan"/>
        </w:rPr>
        <w:t>when will this war end</w:t>
      </w:r>
      <w:r w:rsidRPr="00FC281D">
        <w:rPr>
          <w:sz w:val="16"/>
        </w:rPr>
        <w:t xml:space="preserve">? And when will we see a normalisation of the political regime in Russia? The answer is </w:t>
      </w:r>
      <w:r w:rsidRPr="003677CA">
        <w:rPr>
          <w:rStyle w:val="StyleUnderline"/>
          <w:highlight w:val="cyan"/>
        </w:rPr>
        <w:t xml:space="preserve">when </w:t>
      </w:r>
      <w:r w:rsidRPr="00FC281D">
        <w:rPr>
          <w:rStyle w:val="StyleUnderline"/>
        </w:rPr>
        <w:t xml:space="preserve">the </w:t>
      </w:r>
      <w:r w:rsidRPr="003677CA">
        <w:rPr>
          <w:rStyle w:val="StyleUnderline"/>
          <w:highlight w:val="cyan"/>
        </w:rPr>
        <w:t>oil</w:t>
      </w:r>
      <w:r w:rsidRPr="00FC281D">
        <w:rPr>
          <w:sz w:val="16"/>
        </w:rPr>
        <w:t xml:space="preserve"> and gas</w:t>
      </w:r>
      <w:r w:rsidRPr="00FC281D">
        <w:rPr>
          <w:rStyle w:val="StyleUnderline"/>
        </w:rPr>
        <w:t xml:space="preserve"> </w:t>
      </w:r>
      <w:r w:rsidRPr="003677CA">
        <w:rPr>
          <w:rStyle w:val="StyleUnderline"/>
          <w:highlight w:val="cyan"/>
        </w:rPr>
        <w:t>revenues are</w:t>
      </w:r>
      <w:r w:rsidRPr="00FC281D">
        <w:rPr>
          <w:sz w:val="16"/>
        </w:rPr>
        <w:t xml:space="preserve"> </w:t>
      </w:r>
      <w:r w:rsidRPr="00FC281D">
        <w:rPr>
          <w:rStyle w:val="StyleUnderline"/>
        </w:rPr>
        <w:t>significantly</w:t>
      </w:r>
      <w:r w:rsidRPr="003677CA">
        <w:rPr>
          <w:rStyle w:val="StyleUnderline"/>
          <w:highlight w:val="cyan"/>
        </w:rPr>
        <w:t xml:space="preserve"> </w:t>
      </w:r>
      <w:r w:rsidRPr="003677CA">
        <w:rPr>
          <w:rStyle w:val="Emphasis"/>
          <w:highlight w:val="cyan"/>
        </w:rPr>
        <w:t>reduced</w:t>
      </w:r>
      <w:r w:rsidRPr="00FC281D">
        <w:rPr>
          <w:sz w:val="16"/>
        </w:rPr>
        <w:t>. But it is likely to take more than one year of falling prices (such years have occurred three times in the past 20). It would take three, four or maybe five years to bring about the sharp fall in living standards and shortage of money in the economy that would force ordinary Russians and the elites to conclude once and for all that the regime is a busted flush and to seek political and economic alternatives.</w:t>
      </w:r>
    </w:p>
    <w:p w14:paraId="21265C0D" w14:textId="77777777" w:rsidR="001E1BBC" w:rsidRDefault="001E1BBC" w:rsidP="001E1BBC">
      <w:pPr>
        <w:pStyle w:val="Heading4"/>
      </w:pPr>
      <w:r w:rsidRPr="00680B10">
        <w:t>Extinction</w:t>
      </w:r>
      <w:r>
        <w:t>.</w:t>
      </w:r>
    </w:p>
    <w:p w14:paraId="57A611BF" w14:textId="77777777" w:rsidR="001E1BBC" w:rsidRPr="00D73A6B" w:rsidRDefault="001E1BBC" w:rsidP="001E1BBC">
      <w:r w:rsidRPr="00D73A6B">
        <w:rPr>
          <w:rStyle w:val="Style13ptBold"/>
        </w:rPr>
        <w:t>Harari ’22</w:t>
      </w:r>
      <w:r>
        <w:t xml:space="preserve"> [Yuval Noah; December 12; PhD from the University of Oxford, Professor in the Department of History in the Hebrew University of Jerusalem; “The End of the New Peace,” </w:t>
      </w:r>
      <w:hyperlink r:id="rId15" w:history="1">
        <w:r w:rsidRPr="00D73A6B">
          <w:rPr>
            <w:rStyle w:val="Hyperlink"/>
          </w:rPr>
          <w:t>https://www.theatlantic.com/ideas/archive/2022/12/putin-russian-ukraine-war-global-peace/672385</w:t>
        </w:r>
        <w:r>
          <w:rPr>
            <w:rStyle w:val="Hyperlink"/>
          </w:rPr>
          <w:t>]</w:t>
        </w:r>
      </w:hyperlink>
    </w:p>
    <w:p w14:paraId="1903C0FA" w14:textId="77777777" w:rsidR="001E1BBC" w:rsidRDefault="001E1BBC" w:rsidP="001E1BBC">
      <w:pPr>
        <w:rPr>
          <w:sz w:val="16"/>
          <w:szCs w:val="16"/>
        </w:rPr>
      </w:pPr>
      <w:r w:rsidRPr="00E4365A">
        <w:rPr>
          <w:sz w:val="16"/>
        </w:rPr>
        <w:t xml:space="preserve">Despite these reflections, in February 2022 I was shocked when Vladimir </w:t>
      </w:r>
      <w:r w:rsidRPr="003677CA">
        <w:rPr>
          <w:rStyle w:val="StyleUnderline"/>
          <w:highlight w:val="cyan"/>
        </w:rPr>
        <w:t>Putin</w:t>
      </w:r>
      <w:r w:rsidRPr="00E4365A">
        <w:rPr>
          <w:sz w:val="16"/>
        </w:rPr>
        <w:t xml:space="preserve"> tried to conquer Ukraine. The expected repercussions for Russia itself, and for the whole of humanity, were so destructive that it seemed an unlikely move even for a coldhearted megalomaniac. Yet the Russian autocrat </w:t>
      </w:r>
      <w:r w:rsidRPr="003677CA">
        <w:rPr>
          <w:rStyle w:val="StyleUnderline"/>
          <w:highlight w:val="cyan"/>
        </w:rPr>
        <w:t>chose to</w:t>
      </w:r>
      <w:r w:rsidRPr="00E4365A">
        <w:rPr>
          <w:rStyle w:val="StyleUnderline"/>
        </w:rPr>
        <w:t xml:space="preserve"> end the most peaceful era in human history, and</w:t>
      </w:r>
      <w:r w:rsidRPr="00E4365A">
        <w:rPr>
          <w:sz w:val="16"/>
        </w:rPr>
        <w:t xml:space="preserve"> to </w:t>
      </w:r>
      <w:r w:rsidRPr="003677CA">
        <w:rPr>
          <w:rStyle w:val="StyleUnderline"/>
          <w:highlight w:val="cyan"/>
        </w:rPr>
        <w:t>push humanity toward a new era</w:t>
      </w:r>
      <w:r w:rsidRPr="00E4365A">
        <w:rPr>
          <w:rStyle w:val="StyleUnderline"/>
        </w:rPr>
        <w:t xml:space="preserve"> of war </w:t>
      </w:r>
      <w:r w:rsidRPr="003677CA">
        <w:rPr>
          <w:rStyle w:val="StyleUnderline"/>
          <w:highlight w:val="cyan"/>
        </w:rPr>
        <w:t>that</w:t>
      </w:r>
      <w:r w:rsidRPr="00E4365A">
        <w:rPr>
          <w:rStyle w:val="StyleUnderline"/>
        </w:rPr>
        <w:t xml:space="preserve"> might be worse than </w:t>
      </w:r>
      <w:r w:rsidRPr="00E4365A">
        <w:rPr>
          <w:rStyle w:val="Emphasis"/>
        </w:rPr>
        <w:t>anything we have seen before</w:t>
      </w:r>
      <w:r w:rsidRPr="00E4365A">
        <w:rPr>
          <w:sz w:val="16"/>
        </w:rPr>
        <w:t xml:space="preserve">. Indeed, </w:t>
      </w:r>
      <w:r w:rsidRPr="00E4365A">
        <w:rPr>
          <w:rStyle w:val="StyleUnderline"/>
        </w:rPr>
        <w:t xml:space="preserve">it </w:t>
      </w:r>
      <w:r w:rsidRPr="003677CA">
        <w:rPr>
          <w:rStyle w:val="StyleUnderline"/>
          <w:highlight w:val="cyan"/>
        </w:rPr>
        <w:t>might threaten</w:t>
      </w:r>
      <w:r w:rsidRPr="00DF6A7F">
        <w:rPr>
          <w:rStyle w:val="StyleUnderline"/>
        </w:rPr>
        <w:t xml:space="preserve"> the </w:t>
      </w:r>
      <w:r w:rsidRPr="00DF6A7F">
        <w:rPr>
          <w:rStyle w:val="Emphasis"/>
          <w:sz w:val="24"/>
        </w:rPr>
        <w:t xml:space="preserve">very </w:t>
      </w:r>
      <w:r w:rsidRPr="003677CA">
        <w:rPr>
          <w:rStyle w:val="Emphasis"/>
          <w:sz w:val="24"/>
          <w:highlight w:val="cyan"/>
        </w:rPr>
        <w:t>survival of our species.</w:t>
      </w:r>
      <w:r>
        <w:rPr>
          <w:rStyle w:val="Emphasis"/>
          <w:sz w:val="24"/>
        </w:rPr>
        <w:t xml:space="preserve"> </w:t>
      </w:r>
      <w:r w:rsidRPr="001A03FA">
        <w:rPr>
          <w:sz w:val="8"/>
          <w:szCs w:val="8"/>
        </w:rPr>
        <w:t>This is a tragedy, especially as the past few decades have shown that war isn’t an inevitable force of nature. It is a human choice that varies from place to place and time to time. Since 1945, we have not seen a single case of war between great powers, nor a single case of an internationally recognized state annihilated through foreign conquest. More limited regional and local conflicts remained relatively common; I live in Israel, so I know this perfectly well. But the Israeli occupation of the West Bank notwithstanding, countries have rarely tried to unilaterally expand their borders through violence. That’s one reason the Israeli occupation has drawn so much attention and criticism. What was the norm for thousands of years of imperial history has become anathema.</w:t>
      </w:r>
      <w:r>
        <w:rPr>
          <w:sz w:val="8"/>
          <w:szCs w:val="8"/>
        </w:rPr>
        <w:t xml:space="preserve"> </w:t>
      </w:r>
      <w:r w:rsidRPr="001A03FA">
        <w:rPr>
          <w:sz w:val="8"/>
          <w:szCs w:val="8"/>
        </w:rPr>
        <w:t>Even when taking civil wars, insurgencies, and terrorism into account, in recent decades wars have killed far fewer people than suicide, road accidents, or obesity-related diseases. In 2019, about 70,000 people were killed in armed conflicts or police shootings, about 700,000 people committed suicide, 1.3 million people died in road accidents, and 1.5 million people died from diabetes.</w:t>
      </w:r>
      <w:r>
        <w:rPr>
          <w:sz w:val="8"/>
          <w:szCs w:val="8"/>
        </w:rPr>
        <w:t xml:space="preserve"> </w:t>
      </w:r>
      <w:r w:rsidRPr="001A03FA">
        <w:rPr>
          <w:sz w:val="8"/>
          <w:szCs w:val="8"/>
        </w:rPr>
        <w:t>Yet peace has not been just a matter of numbers. Perhaps the most important change in recent decades has been psychological. For thousands of years, peace meant “the temporary absence of war.” For example, in between the three Punic Wars fought by Rome and Carthage were decades of peace, but every Roman and Carthaginian knew that this “Punic Peace” could be shattered at any moment. Politics, economics, and culture were all shaped by constant expectations of war.</w:t>
      </w:r>
      <w:r>
        <w:rPr>
          <w:sz w:val="8"/>
          <w:szCs w:val="8"/>
        </w:rPr>
        <w:t xml:space="preserve"> </w:t>
      </w:r>
      <w:r w:rsidRPr="001A03FA">
        <w:rPr>
          <w:sz w:val="8"/>
          <w:szCs w:val="8"/>
        </w:rPr>
        <w:t>During the late 20th century and early 21st century, the meaning of the word</w:t>
      </w:r>
      <w:r>
        <w:rPr>
          <w:sz w:val="8"/>
          <w:szCs w:val="8"/>
        </w:rPr>
        <w:t xml:space="preserve"> </w:t>
      </w:r>
      <w:r w:rsidRPr="001A03FA">
        <w:rPr>
          <w:sz w:val="8"/>
          <w:szCs w:val="8"/>
        </w:rPr>
        <w:t>peace</w:t>
      </w:r>
      <w:r>
        <w:rPr>
          <w:sz w:val="8"/>
          <w:szCs w:val="8"/>
        </w:rPr>
        <w:t xml:space="preserve"> </w:t>
      </w:r>
      <w:r w:rsidRPr="001A03FA">
        <w:rPr>
          <w:sz w:val="8"/>
          <w:szCs w:val="8"/>
        </w:rPr>
        <w:t>changed. Whereas the Old Peace meant only “the temporary absence of war,” the New Peace came to mean “the implausibility of war.” In many (though not all) regions of the world, countries stopped fearing that their neighbors might invade and annihilate them. Tunisians stopped dreading an Italian invasion, Costa Ricans didn’t think that the Nicaraguan army might make a dash to San José, and Samoans didn’t fear that a Fijian war fleet might suddenly emerge from beyond the horizon. How can we tell that countries weren’t concerned about these things? By looking at their state budgets.</w:t>
      </w:r>
      <w:r>
        <w:rPr>
          <w:sz w:val="8"/>
          <w:szCs w:val="8"/>
        </w:rPr>
        <w:t xml:space="preserve"> </w:t>
      </w:r>
      <w:r w:rsidRPr="001A03FA">
        <w:rPr>
          <w:sz w:val="8"/>
          <w:szCs w:val="8"/>
        </w:rPr>
        <w:t>Until recently, the military was the expected No. 1 item on the budget of every empire, sultanate, kingdom, and republic. Governments spent little on health care and education, because most of their resources went to paying soldiers, constructing walls, and building warships. The Roman Empire spent about 50 to 75 percent of its budget on the military; the figure was about 80 percent in the Sung Empire (960–1279); and about 60 percent in the late-17th-century Ottoman Empire. From 1685 to 1813, the share of the military in British government expenditure never fell below 55 percent and averaged 75 percent. During the great conflicts of the 20th century, democracies and totalitarian regimes alike plunged into debt to finance their machine guns, tanks, and submarines. When we fear that the neighbors might at any moment invade, loot our cities, enslave our people, and annex our land, that’s the reasonable thing to do.</w:t>
      </w:r>
      <w:r>
        <w:rPr>
          <w:sz w:val="8"/>
          <w:szCs w:val="8"/>
        </w:rPr>
        <w:t xml:space="preserve"> </w:t>
      </w:r>
      <w:r w:rsidRPr="001A03FA">
        <w:rPr>
          <w:sz w:val="8"/>
          <w:szCs w:val="8"/>
        </w:rPr>
        <w:t>State budgets in the era of the New Peace make for far more hopeful reading material than any pacifist tract ever composed. In the early 21st century, the average government expenditure on the military has been</w:t>
      </w:r>
      <w:r>
        <w:rPr>
          <w:sz w:val="8"/>
          <w:szCs w:val="8"/>
        </w:rPr>
        <w:t xml:space="preserve"> </w:t>
      </w:r>
      <w:hyperlink r:id="rId16" w:history="1">
        <w:r w:rsidRPr="001A03FA">
          <w:rPr>
            <w:rStyle w:val="Hyperlink"/>
            <w:sz w:val="8"/>
            <w:szCs w:val="8"/>
          </w:rPr>
          <w:t>only 6.5 percent</w:t>
        </w:r>
      </w:hyperlink>
      <w:r w:rsidRPr="001A03FA">
        <w:rPr>
          <w:sz w:val="8"/>
          <w:szCs w:val="8"/>
        </w:rPr>
        <w:t>, and even the United States, the dominant superpower, has spent only about</w:t>
      </w:r>
      <w:r>
        <w:rPr>
          <w:sz w:val="8"/>
          <w:szCs w:val="8"/>
        </w:rPr>
        <w:t xml:space="preserve"> </w:t>
      </w:r>
      <w:hyperlink r:id="rId17" w:history="1">
        <w:r w:rsidRPr="001A03FA">
          <w:rPr>
            <w:rStyle w:val="Hyperlink"/>
            <w:sz w:val="8"/>
            <w:szCs w:val="8"/>
          </w:rPr>
          <w:t>11 percent</w:t>
        </w:r>
      </w:hyperlink>
      <w:r>
        <w:rPr>
          <w:sz w:val="8"/>
          <w:szCs w:val="8"/>
        </w:rPr>
        <w:t xml:space="preserve"> </w:t>
      </w:r>
      <w:r w:rsidRPr="001A03FA">
        <w:rPr>
          <w:sz w:val="8"/>
          <w:szCs w:val="8"/>
        </w:rPr>
        <w:t>to maintain its supremacy. Because people no longer lived in terror of external invasion, governments could invest far more money in health care, welfare, and education than in the military. Average expenditure on health care, for example, has been 10.5 percent of the government budget, or about 1.6 times the defense budget. For many people today, the fact that the health-care budget is bigger than the military budget is unremarkable. But if we take the New Peace for granted and therefore neglect it, we will soon lose it.</w:t>
      </w:r>
      <w:r>
        <w:rPr>
          <w:sz w:val="8"/>
          <w:szCs w:val="8"/>
        </w:rPr>
        <w:t xml:space="preserve"> </w:t>
      </w:r>
      <w:r w:rsidRPr="001A03FA">
        <w:rPr>
          <w:sz w:val="8"/>
          <w:szCs w:val="8"/>
        </w:rPr>
        <w:t>The new peace was the outcome of three main forces. First, technological changes, and above all the development of nuclear weapons, greatly increased the price of war, especially between superpowers. The atomic bomb turned superpower war into a mad act of collective suicide, which is why superpowers have not gone to war directly against one another since Hiroshima and Nagasaki.</w:t>
      </w:r>
      <w:r>
        <w:rPr>
          <w:sz w:val="8"/>
          <w:szCs w:val="8"/>
        </w:rPr>
        <w:t xml:space="preserve"> </w:t>
      </w:r>
      <w:r w:rsidRPr="001A03FA">
        <w:rPr>
          <w:sz w:val="8"/>
          <w:szCs w:val="8"/>
        </w:rPr>
        <w:t>Secondly, economic changes greatly decreased the profits of war. Key economic assets were once material resources that could be conquered by force. When Rome defeated Carthage in the Punic Wars, it became rich by looting its defeated rival, selling its people into slavery, and taking over the silver mines of Spain and the wheat fields of North Africa. In recent decades, however, scientific, technical, and organizational knowledge have become the most important economic assets in many places. Silicon Valley has no silicon mines. Trillion-dollar businesses such as Microsoft and Google are built on what’s in the minds of engineers and entrepreneurs rather than what’s in the ground under their feet. And whereas seizing silver mines by force is easy, you cannot acquire knowledge that way. This economic reality led to a sharp decline in the profitability of conquest.</w:t>
      </w:r>
      <w:r>
        <w:rPr>
          <w:sz w:val="8"/>
          <w:szCs w:val="8"/>
        </w:rPr>
        <w:t xml:space="preserve"> </w:t>
      </w:r>
      <w:r w:rsidRPr="001A03FA">
        <w:rPr>
          <w:sz w:val="8"/>
          <w:szCs w:val="8"/>
        </w:rPr>
        <w:t>Although wars over material resources continue to characterize certain parts of the world—such as the Middle East—the big economies of the post-1945 period grew without imperial conquest. Germany, Japan, and Italy saw their armies broken and their territories shrink—but after the war, their economies boomed. The Chinese economic miracle was achieved without engaging in any major war since 1979.</w:t>
      </w:r>
      <w:r>
        <w:rPr>
          <w:sz w:val="8"/>
          <w:szCs w:val="8"/>
        </w:rPr>
        <w:t xml:space="preserve"> </w:t>
      </w:r>
      <w:r w:rsidRPr="001A03FA">
        <w:rPr>
          <w:sz w:val="8"/>
          <w:szCs w:val="8"/>
        </w:rPr>
        <w:t>As I was writing these lines in early November, Russian soldiers were looting the Ukrainian city of Kherson, sending back to Russia trucks full of carpets and toasters that they’d stolen from Ukrainian homes. This will not make Russia rich, and it will not compensate the Russians for the enormous cost of the war. But as Putin’s invasion of Ukraine proves, technological and economic changes by themselves were not enough to produce the New Peace. Some leaders are so power-hungry and so irresponsible that they might begin a war even if it is economically ruinous to their country and pushes the whole of humanity toward nuclear Armageddon. Accordingly, the third essential pillar of the New Peace has been cultural and institutional.</w:t>
      </w:r>
      <w:r>
        <w:rPr>
          <w:sz w:val="8"/>
          <w:szCs w:val="8"/>
        </w:rPr>
        <w:t xml:space="preserve"> </w:t>
      </w:r>
      <w:r w:rsidRPr="001A03FA">
        <w:rPr>
          <w:sz w:val="8"/>
          <w:szCs w:val="8"/>
        </w:rPr>
        <w:t>Human societies were long dominated by militaristic cultures that viewed war as inevitable, and even desirable. Aristocrats in both Rome and Carthage believed that military glory was life’s crowning achievement and the ideal route to power and riches. Artists such as Virgil and Horace concurred, devoting their talents to singing of arms and warriors, glorifying bloody battles, and immortalizing brutal conquerors. During the New Peace era, artists turned their talents to exposing the horrors of war, while politicians sought to leave their mark by initiating health-care reforms rather than by looting foreign cities. Leaders throughout the world—influenced by the fear of nuclear war, by the changes in the nature of the economy, and by new cultural trends—joined forces to build a functioning global order that allowed countries to develop peacefully while restraining the occasional warmongers.</w:t>
      </w:r>
      <w:r>
        <w:rPr>
          <w:sz w:val="8"/>
          <w:szCs w:val="8"/>
        </w:rPr>
        <w:t xml:space="preserve"> </w:t>
      </w:r>
      <w:r w:rsidRPr="001A03FA">
        <w:rPr>
          <w:sz w:val="8"/>
          <w:szCs w:val="8"/>
        </w:rPr>
        <w:t>This global order has been based on liberal ideals, namely, that all humans deserve the same basic liberties; that no human group is inherently superior to all others; and that all humans share core experiences, values, and interests. These ideals encouraged leaders to avoid war and instead work together to protect our common values and to advance our common interests. The liberal global order linked the belief in universal values to the peaceful functioning of global institutions.</w:t>
      </w:r>
      <w:r>
        <w:rPr>
          <w:sz w:val="8"/>
          <w:szCs w:val="8"/>
        </w:rPr>
        <w:t xml:space="preserve"> </w:t>
      </w:r>
      <w:r w:rsidRPr="001A03FA">
        <w:rPr>
          <w:sz w:val="8"/>
          <w:szCs w:val="8"/>
        </w:rPr>
        <w:t>Although this global order was far from perfect, it improved the lives of people not just in the old imperial centers such as Britain and the United States, but also in many other parts of the world, from India to Brazil and from Poland to China. Countries in all continents benefited from the rise in global trade and investments, and almost all countries enjoyed a peace dividend. Not only could Denmark and Canada shift resources from tanks to teachers—Nigeria and Indonesia did the same.</w:t>
      </w:r>
      <w:r>
        <w:rPr>
          <w:sz w:val="8"/>
          <w:szCs w:val="8"/>
        </w:rPr>
        <w:t xml:space="preserve"> </w:t>
      </w:r>
      <w:r w:rsidRPr="001A03FA">
        <w:rPr>
          <w:sz w:val="8"/>
          <w:szCs w:val="8"/>
        </w:rPr>
        <w:t>Anyone who rants about the defects of the liberal global order should first answer one simple question: Can you please name the decade in which humankind was in better shape than in the 2010s? Which decade is your lost golden age? Is it the 1910s, with the First World War, the Bolshevik Revolution, Jim Crow, and European empires brutally exploiting much of Africa and Asia? Is it perhaps the 1810s, with the Napoleonic Wars reaching their bloody climax, Russian and Chinese peasants crushed by their aristocratic overlords, the East India Company securing its control of India, and slavery still legal in the United States, Brazil, and most other parts of the world? Perhaps you are dreaming of the 1710s, with the War of the Spanish Succession, the Great Northern War, the Mughal succession wars, and a third of children everywhere dying from malnutrition and disease before reaching adulthood?</w:t>
      </w:r>
      <w:r>
        <w:rPr>
          <w:sz w:val="8"/>
          <w:szCs w:val="8"/>
        </w:rPr>
        <w:t xml:space="preserve"> </w:t>
      </w:r>
      <w:r w:rsidRPr="001A03FA">
        <w:rPr>
          <w:sz w:val="8"/>
          <w:szCs w:val="8"/>
        </w:rPr>
        <w:t>The new peace didn’t result from some divine miracle. It was achieved by humans making better choices and building a functioning global order. Unfortunately, too many people took this achievement for granted. Perhaps they assumed that the New Peace was guaranteed mainly by technological and economic forces, and that it could survive even without its third pillar—the liberal global order. Consequently, that order was first neglected and then attacked with growing ferocity.</w:t>
      </w:r>
      <w:r>
        <w:rPr>
          <w:sz w:val="8"/>
          <w:szCs w:val="8"/>
        </w:rPr>
        <w:t xml:space="preserve"> </w:t>
      </w:r>
      <w:r w:rsidRPr="001A03FA">
        <w:rPr>
          <w:sz w:val="8"/>
          <w:szCs w:val="8"/>
        </w:rPr>
        <w:t>The attack started with rogue states such as Iran and rogue leaders such as Putin, but by themselves, they were not strong enough to end the New Peace. What really undermined the global order was that both the countries that benefited most from it (including China, India, Brazil, and Poland) and the countries that built it in the first place (notably the U.K. and the United States) turned their backs on it. The Brexit vote and the election of Donald Trump in 2016 symbolized this turn.</w:t>
      </w:r>
      <w:r>
        <w:rPr>
          <w:sz w:val="8"/>
          <w:szCs w:val="8"/>
        </w:rPr>
        <w:t xml:space="preserve"> </w:t>
      </w:r>
      <w:r w:rsidRPr="001A03FA">
        <w:rPr>
          <w:sz w:val="8"/>
          <w:szCs w:val="8"/>
        </w:rPr>
        <w:t>Those who have challenged the global liberal order mostly didn’t wish for war. They just wanted to advance what they understood as the interests of their country, and they argued that each nation-state should defend and develop its own sacred identity and traditions. What they never explained was how all of these different nations would deal with one another in the absence of universal values and global institutions. The opponents of the global order did not offer any clear alternative. They seemed to think that somehow, the various nations would just get along fine, and the world would become a network of walled-but-friendly fortresses.</w:t>
      </w:r>
      <w:r>
        <w:rPr>
          <w:sz w:val="8"/>
          <w:szCs w:val="8"/>
        </w:rPr>
        <w:t xml:space="preserve"> </w:t>
      </w:r>
      <w:r w:rsidRPr="001A03FA">
        <w:rPr>
          <w:sz w:val="8"/>
          <w:szCs w:val="8"/>
        </w:rPr>
        <w:t>Fortresses are seldom friendly, however. Each national fortress usually wants a bit more land, security, and prosperity for itself at the expense of its neighbors, and without the help of universal values and global institutions, rival fortresses cannot agree on any common rules. The network-of-fortresses model was a recipe for disaster.</w:t>
      </w:r>
      <w:r>
        <w:rPr>
          <w:sz w:val="8"/>
          <w:szCs w:val="8"/>
        </w:rPr>
        <w:t xml:space="preserve"> </w:t>
      </w:r>
      <w:r w:rsidRPr="001A03FA">
        <w:rPr>
          <w:sz w:val="8"/>
          <w:szCs w:val="8"/>
        </w:rPr>
        <w:t>And disaster was not long in coming. The pandemic demonstrated that in the absence of effective global cooperation, humanity cannot protect itself against common threats such as viruses. Then, perhaps because he observed how COVID further eroded global solidarity, Putin concluded that he could mete out the coup de grâce by breaking the biggest taboo of the New Peace era. Putin thought that if he conquered Ukraine and absorbed it into Russia, some countries would gasp in disbelief and condemn him—but nobody would take any effective action against him.</w:t>
      </w:r>
      <w:r>
        <w:rPr>
          <w:sz w:val="8"/>
          <w:szCs w:val="8"/>
        </w:rPr>
        <w:t xml:space="preserve"> </w:t>
      </w:r>
      <w:r w:rsidRPr="001A03FA">
        <w:rPr>
          <w:sz w:val="8"/>
          <w:szCs w:val="8"/>
        </w:rPr>
        <w:t>The argument that Putin was pushed unwillingly to invade Ukraine to preempt a Western attack is nonsensical propaganda. Some vague Western threat is not a legitimate excuse for destroying a country, looting its cities, raping and torturing its citizens, and inflicting untold suffering on tens of millions of men, women, and children. Anyone who believes that Putin had no choice should name the country that was preparing to invade Russia in 2022. Do you think the German army was massing to cross the border? Do you imagine that Napoleon got out of his grave to lead the Grande Armée yet again to Moscow, and Putin had no choice but to preempt the imminent French onslaught? And remember that Putin actually first invaded Ukraine back in 2014—not in 2022.</w:t>
      </w:r>
      <w:r>
        <w:rPr>
          <w:sz w:val="8"/>
          <w:szCs w:val="8"/>
        </w:rPr>
        <w:t xml:space="preserve"> </w:t>
      </w:r>
      <w:r w:rsidRPr="001A03FA">
        <w:rPr>
          <w:sz w:val="8"/>
          <w:szCs w:val="8"/>
        </w:rPr>
        <w:t>Putin prepared his invasion for a long time. He never accepted the breakup of the Russian Empire, and he never saw Ukraine, Georgia, or any of the other post-Soviet republics as legitimate independent nations. Whereas—as noted earlier—average military expenses have been about 6.5 percent of government budgets around the world and 11 percent in the United States, in Russia they have been far higher. We don’t know exactly how much higher, because it is a state secret. But estimates put the figure somewhere in the vicinity of 20 percent, and it may even be more than 30 percent.</w:t>
      </w:r>
      <w:r>
        <w:rPr>
          <w:sz w:val="8"/>
          <w:szCs w:val="8"/>
        </w:rPr>
        <w:t xml:space="preserve"> </w:t>
      </w:r>
      <w:r w:rsidRPr="003677CA">
        <w:rPr>
          <w:rStyle w:val="StyleUnderline"/>
          <w:highlight w:val="cyan"/>
        </w:rPr>
        <w:t>If Putin</w:t>
      </w:r>
      <w:r w:rsidRPr="001A03FA">
        <w:rPr>
          <w:rStyle w:val="StyleUnderline"/>
        </w:rPr>
        <w:t xml:space="preserve">’s gamble </w:t>
      </w:r>
      <w:r w:rsidRPr="003677CA">
        <w:rPr>
          <w:rStyle w:val="Emphasis"/>
          <w:highlight w:val="cyan"/>
        </w:rPr>
        <w:t>succeeds</w:t>
      </w:r>
      <w:r w:rsidRPr="003677CA">
        <w:rPr>
          <w:sz w:val="16"/>
          <w:highlight w:val="cyan"/>
        </w:rPr>
        <w:t xml:space="preserve">, </w:t>
      </w:r>
      <w:r w:rsidRPr="003677CA">
        <w:rPr>
          <w:rStyle w:val="StyleUnderline"/>
          <w:highlight w:val="cyan"/>
        </w:rPr>
        <w:t xml:space="preserve">the result will be </w:t>
      </w:r>
      <w:r w:rsidRPr="00DF6A7F">
        <w:rPr>
          <w:rStyle w:val="StyleUnderline"/>
        </w:rPr>
        <w:t xml:space="preserve">the </w:t>
      </w:r>
      <w:r w:rsidRPr="00DF6A7F">
        <w:rPr>
          <w:rStyle w:val="Emphasis"/>
          <w:sz w:val="24"/>
        </w:rPr>
        <w:t xml:space="preserve">final </w:t>
      </w:r>
      <w:r w:rsidRPr="003677CA">
        <w:rPr>
          <w:rStyle w:val="Emphasis"/>
          <w:sz w:val="24"/>
          <w:highlight w:val="cyan"/>
        </w:rPr>
        <w:t>collapse of the global order</w:t>
      </w:r>
      <w:r w:rsidRPr="001A03FA">
        <w:rPr>
          <w:sz w:val="16"/>
        </w:rPr>
        <w:t xml:space="preserve"> </w:t>
      </w:r>
      <w:r w:rsidRPr="001A03FA">
        <w:rPr>
          <w:rStyle w:val="StyleUnderline"/>
        </w:rPr>
        <w:t>and of the New Peace.</w:t>
      </w:r>
      <w:r w:rsidRPr="001A03FA">
        <w:rPr>
          <w:sz w:val="16"/>
        </w:rPr>
        <w:t xml:space="preserve"> </w:t>
      </w:r>
      <w:r w:rsidRPr="003677CA">
        <w:rPr>
          <w:rStyle w:val="Emphasis"/>
          <w:sz w:val="24"/>
          <w:highlight w:val="cyan"/>
        </w:rPr>
        <w:t>Autocrats</w:t>
      </w:r>
      <w:r w:rsidRPr="00DF6A7F">
        <w:rPr>
          <w:rStyle w:val="Emphasis"/>
          <w:sz w:val="24"/>
        </w:rPr>
        <w:t xml:space="preserve"> around the world</w:t>
      </w:r>
      <w:r w:rsidRPr="00DF6A7F">
        <w:rPr>
          <w:sz w:val="16"/>
        </w:rPr>
        <w:t xml:space="preserve"> </w:t>
      </w:r>
      <w:r w:rsidRPr="003677CA">
        <w:rPr>
          <w:rStyle w:val="StyleUnderline"/>
          <w:highlight w:val="cyan"/>
        </w:rPr>
        <w:t>will learn</w:t>
      </w:r>
      <w:r w:rsidRPr="001A03FA">
        <w:rPr>
          <w:rStyle w:val="StyleUnderline"/>
        </w:rPr>
        <w:t xml:space="preserve"> that </w:t>
      </w:r>
      <w:r w:rsidRPr="003677CA">
        <w:rPr>
          <w:rStyle w:val="Emphasis"/>
          <w:highlight w:val="cyan"/>
        </w:rPr>
        <w:t>wars of conquest</w:t>
      </w:r>
      <w:r w:rsidRPr="003677CA">
        <w:rPr>
          <w:rStyle w:val="StyleUnderline"/>
          <w:highlight w:val="cyan"/>
        </w:rPr>
        <w:t xml:space="preserve"> are</w:t>
      </w:r>
      <w:r w:rsidRPr="001A03FA">
        <w:rPr>
          <w:rStyle w:val="StyleUnderline"/>
        </w:rPr>
        <w:t xml:space="preserve"> again </w:t>
      </w:r>
      <w:r w:rsidRPr="003677CA">
        <w:rPr>
          <w:rStyle w:val="StyleUnderline"/>
          <w:highlight w:val="cyan"/>
        </w:rPr>
        <w:t>possible</w:t>
      </w:r>
      <w:r w:rsidRPr="001A03FA">
        <w:rPr>
          <w:rStyle w:val="StyleUnderline"/>
        </w:rPr>
        <w:t xml:space="preserve">, and </w:t>
      </w:r>
      <w:r w:rsidRPr="003677CA">
        <w:rPr>
          <w:rStyle w:val="Emphasis"/>
          <w:highlight w:val="cyan"/>
        </w:rPr>
        <w:t>democracies</w:t>
      </w:r>
      <w:r w:rsidRPr="001A03FA">
        <w:rPr>
          <w:rStyle w:val="StyleUnderline"/>
        </w:rPr>
        <w:t xml:space="preserve">, too, </w:t>
      </w:r>
      <w:r w:rsidRPr="003677CA">
        <w:rPr>
          <w:rStyle w:val="StyleUnderline"/>
          <w:highlight w:val="cyan"/>
        </w:rPr>
        <w:t xml:space="preserve">will be </w:t>
      </w:r>
      <w:r w:rsidRPr="003677CA">
        <w:rPr>
          <w:rStyle w:val="Emphasis"/>
          <w:highlight w:val="cyan"/>
        </w:rPr>
        <w:t>forced to militarize</w:t>
      </w:r>
      <w:r w:rsidRPr="001A03FA">
        <w:rPr>
          <w:rStyle w:val="StyleUnderline"/>
        </w:rPr>
        <w:t xml:space="preserve"> themselves for protection. We’ve already seen Russian aggression prompt countries such as Germany to</w:t>
      </w:r>
      <w:r w:rsidRPr="001A03FA">
        <w:rPr>
          <w:sz w:val="16"/>
        </w:rPr>
        <w:t xml:space="preserve"> sharply </w:t>
      </w:r>
      <w:r w:rsidRPr="001A03FA">
        <w:rPr>
          <w:rStyle w:val="StyleUnderline"/>
        </w:rPr>
        <w:t>increase their defense budget overnight, and countries such as Sweden to reinstate conscription</w:t>
      </w:r>
      <w:r w:rsidRPr="001A03FA">
        <w:rPr>
          <w:sz w:val="16"/>
        </w:rPr>
        <w:t xml:space="preserve">. </w:t>
      </w:r>
      <w:r w:rsidRPr="001A03FA">
        <w:rPr>
          <w:rStyle w:val="StyleUnderline"/>
        </w:rPr>
        <w:t>The money that should go to teachers, nurses, and social workers will instead go to tanks, missiles, and cyberweapons</w:t>
      </w:r>
      <w:r w:rsidRPr="001A03FA">
        <w:rPr>
          <w:sz w:val="16"/>
        </w:rPr>
        <w:t xml:space="preserve">. At 18, young people all over the world will do their mandatory military service. </w:t>
      </w:r>
      <w:r w:rsidRPr="003677CA">
        <w:rPr>
          <w:rStyle w:val="Emphasis"/>
          <w:highlight w:val="cyan"/>
        </w:rPr>
        <w:t>The whole world will look like Russia</w:t>
      </w:r>
      <w:r w:rsidRPr="00384F9A">
        <w:rPr>
          <w:sz w:val="16"/>
        </w:rPr>
        <w:t>—</w:t>
      </w:r>
      <w:r w:rsidRPr="001A03FA">
        <w:rPr>
          <w:sz w:val="16"/>
        </w:rPr>
        <w:t xml:space="preserve">a country with an oversize army and understaffed hospitals. </w:t>
      </w:r>
      <w:r w:rsidRPr="001A03FA">
        <w:rPr>
          <w:rStyle w:val="StyleUnderline"/>
        </w:rPr>
        <w:t xml:space="preserve">A new era of </w:t>
      </w:r>
      <w:r w:rsidRPr="003677CA">
        <w:rPr>
          <w:rStyle w:val="Emphasis"/>
          <w:highlight w:val="cyan"/>
        </w:rPr>
        <w:t>war</w:t>
      </w:r>
      <w:r w:rsidRPr="003677CA">
        <w:rPr>
          <w:rStyle w:val="StyleUnderline"/>
          <w:highlight w:val="cyan"/>
        </w:rPr>
        <w:t xml:space="preserve">, </w:t>
      </w:r>
      <w:r w:rsidRPr="003677CA">
        <w:rPr>
          <w:rStyle w:val="Emphasis"/>
          <w:highlight w:val="cyan"/>
        </w:rPr>
        <w:t>poverty</w:t>
      </w:r>
      <w:r w:rsidRPr="003677CA">
        <w:rPr>
          <w:rStyle w:val="StyleUnderline"/>
          <w:highlight w:val="cyan"/>
        </w:rPr>
        <w:t>, and</w:t>
      </w:r>
      <w:r w:rsidRPr="003677CA">
        <w:rPr>
          <w:sz w:val="16"/>
          <w:highlight w:val="cyan"/>
        </w:rPr>
        <w:t xml:space="preserve"> </w:t>
      </w:r>
      <w:r w:rsidRPr="003677CA">
        <w:rPr>
          <w:rStyle w:val="Emphasis"/>
          <w:highlight w:val="cyan"/>
        </w:rPr>
        <w:t>disease</w:t>
      </w:r>
      <w:r w:rsidRPr="003677CA">
        <w:rPr>
          <w:sz w:val="16"/>
          <w:highlight w:val="cyan"/>
        </w:rPr>
        <w:t xml:space="preserve"> </w:t>
      </w:r>
      <w:r w:rsidRPr="003677CA">
        <w:rPr>
          <w:rStyle w:val="StyleUnderline"/>
          <w:highlight w:val="cyan"/>
        </w:rPr>
        <w:t>will result</w:t>
      </w:r>
      <w:r w:rsidRPr="001A03FA">
        <w:rPr>
          <w:sz w:val="16"/>
        </w:rPr>
        <w:t xml:space="preserve">. </w:t>
      </w:r>
      <w:r w:rsidRPr="00DF6A7F">
        <w:rPr>
          <w:rStyle w:val="Emphasis"/>
        </w:rPr>
        <w:t>Alternatively</w:t>
      </w:r>
      <w:r w:rsidRPr="00DF6A7F">
        <w:rPr>
          <w:sz w:val="16"/>
        </w:rPr>
        <w:t xml:space="preserve">, </w:t>
      </w:r>
      <w:r w:rsidRPr="003677CA">
        <w:rPr>
          <w:rStyle w:val="StyleUnderline"/>
          <w:highlight w:val="cyan"/>
        </w:rPr>
        <w:t>if Putin is</w:t>
      </w:r>
      <w:r w:rsidRPr="003677CA">
        <w:rPr>
          <w:sz w:val="16"/>
          <w:highlight w:val="cyan"/>
        </w:rPr>
        <w:t xml:space="preserve"> </w:t>
      </w:r>
      <w:r w:rsidRPr="003677CA">
        <w:rPr>
          <w:rStyle w:val="Emphasis"/>
          <w:sz w:val="24"/>
          <w:highlight w:val="cyan"/>
        </w:rPr>
        <w:t>stopped</w:t>
      </w:r>
      <w:r w:rsidRPr="001A03FA">
        <w:rPr>
          <w:rStyle w:val="Emphasis"/>
          <w:sz w:val="24"/>
        </w:rPr>
        <w:t xml:space="preserve"> and punished</w:t>
      </w:r>
      <w:r w:rsidRPr="001A03FA">
        <w:rPr>
          <w:sz w:val="16"/>
        </w:rPr>
        <w:t xml:space="preserve">, </w:t>
      </w:r>
      <w:r w:rsidRPr="003677CA">
        <w:rPr>
          <w:rStyle w:val="StyleUnderline"/>
          <w:highlight w:val="cyan"/>
        </w:rPr>
        <w:t>the global order</w:t>
      </w:r>
      <w:r w:rsidRPr="001A03FA">
        <w:rPr>
          <w:rStyle w:val="StyleUnderline"/>
        </w:rPr>
        <w:t xml:space="preserve"> </w:t>
      </w:r>
      <w:r w:rsidRPr="001A03FA">
        <w:rPr>
          <w:rStyle w:val="Emphasis"/>
        </w:rPr>
        <w:t>won’t be broken</w:t>
      </w:r>
      <w:r w:rsidRPr="001A03FA">
        <w:rPr>
          <w:rStyle w:val="StyleUnderline"/>
        </w:rPr>
        <w:t xml:space="preserve"> by what he did</w:t>
      </w:r>
      <w:r w:rsidRPr="001A03FA">
        <w:rPr>
          <w:sz w:val="16"/>
        </w:rPr>
        <w:t>—</w:t>
      </w:r>
      <w:r w:rsidRPr="001A03FA">
        <w:rPr>
          <w:rStyle w:val="StyleUnderline"/>
        </w:rPr>
        <w:t xml:space="preserve">it </w:t>
      </w:r>
      <w:r w:rsidRPr="003677CA">
        <w:rPr>
          <w:rStyle w:val="StyleUnderline"/>
          <w:highlight w:val="cyan"/>
        </w:rPr>
        <w:t xml:space="preserve">will be </w:t>
      </w:r>
      <w:r w:rsidRPr="003677CA">
        <w:rPr>
          <w:rStyle w:val="Emphasis"/>
          <w:highlight w:val="cyan"/>
        </w:rPr>
        <w:t>strengthened</w:t>
      </w:r>
      <w:r w:rsidRPr="001A03FA">
        <w:rPr>
          <w:sz w:val="16"/>
        </w:rPr>
        <w:t xml:space="preserve">. </w:t>
      </w:r>
      <w:r w:rsidRPr="001A03FA">
        <w:rPr>
          <w:rStyle w:val="StyleUnderline"/>
        </w:rPr>
        <w:t xml:space="preserve">Anyone who needed a </w:t>
      </w:r>
      <w:r w:rsidRPr="001A03FA">
        <w:rPr>
          <w:rStyle w:val="Emphasis"/>
        </w:rPr>
        <w:t>reminder</w:t>
      </w:r>
      <w:r w:rsidRPr="001A03FA">
        <w:rPr>
          <w:rStyle w:val="StyleUnderline"/>
        </w:rPr>
        <w:t xml:space="preserve"> would rediscover that </w:t>
      </w:r>
      <w:r w:rsidRPr="001A03FA">
        <w:rPr>
          <w:rStyle w:val="Emphasis"/>
        </w:rPr>
        <w:t>you just cannot do these things.</w:t>
      </w:r>
      <w:r>
        <w:rPr>
          <w:rStyle w:val="Emphasis"/>
        </w:rPr>
        <w:t xml:space="preserve"> </w:t>
      </w:r>
      <w:r w:rsidRPr="001A03FA">
        <w:rPr>
          <w:rStyle w:val="StyleUnderline"/>
        </w:rPr>
        <w:t>Which of these</w:t>
      </w:r>
      <w:r w:rsidRPr="001A03FA">
        <w:rPr>
          <w:sz w:val="16"/>
        </w:rPr>
        <w:t xml:space="preserve"> two </w:t>
      </w:r>
      <w:r w:rsidRPr="001A03FA">
        <w:rPr>
          <w:rStyle w:val="StyleUnderline"/>
        </w:rPr>
        <w:t>scenarios will materialize? Luckily for everyone, despite his military preparations, Putin was disastrously unprepared</w:t>
      </w:r>
      <w:r w:rsidRPr="001A03FA">
        <w:rPr>
          <w:sz w:val="16"/>
        </w:rPr>
        <w:t xml:space="preserve"> for one crucial thing: the courage of the Ukrainian people. </w:t>
      </w:r>
      <w:r w:rsidRPr="001A03FA">
        <w:rPr>
          <w:rStyle w:val="StyleUnderline"/>
        </w:rPr>
        <w:t>The Ukrainians have pushed back the Russians in a series of stunning victories near Kyiv</w:t>
      </w:r>
      <w:r w:rsidRPr="001A03FA">
        <w:rPr>
          <w:sz w:val="16"/>
        </w:rPr>
        <w:t>, Kharkiv, and Kherson. But Putin has so far refused to acknowledge his mistake, and he reacts to defeat with increased brutality. Seeing that his army cannot overcome the Ukrainian soldiers on the front line, Putin is now trying to freeze the Ukrainian civilians to death in their homes. Predicting how the war will end is impossible, as is the fate of the New Peace.</w:t>
      </w:r>
      <w:r>
        <w:rPr>
          <w:sz w:val="16"/>
        </w:rPr>
        <w:t xml:space="preserve"> </w:t>
      </w:r>
      <w:r w:rsidRPr="001A03FA">
        <w:rPr>
          <w:sz w:val="16"/>
        </w:rPr>
        <w:t>History is never deterministic. After the end of the Cold War, many people thought that peace was inevitable, and that it would continue even if we neglected the global order. After Russia invaded Ukraine, some swung to the opposite view. They claimed that peace had always been just an illusion, that war was an ungovernable force of nature, and that the only choice humans had was whether they wanted to be prey or predator.</w:t>
      </w:r>
      <w:r>
        <w:rPr>
          <w:sz w:val="16"/>
        </w:rPr>
        <w:t xml:space="preserve"> </w:t>
      </w:r>
      <w:r w:rsidRPr="001A03FA">
        <w:rPr>
          <w:sz w:val="16"/>
        </w:rPr>
        <w:t xml:space="preserve">Both positions are wrong. </w:t>
      </w:r>
      <w:r w:rsidRPr="001A03FA">
        <w:rPr>
          <w:rStyle w:val="StyleUnderline"/>
        </w:rPr>
        <w:t>War and peace are decisions</w:t>
      </w:r>
      <w:r w:rsidRPr="001A03FA">
        <w:rPr>
          <w:sz w:val="16"/>
        </w:rPr>
        <w:t xml:space="preserve">, </w:t>
      </w:r>
      <w:r w:rsidRPr="001A03FA">
        <w:rPr>
          <w:rStyle w:val="StyleUnderline"/>
        </w:rPr>
        <w:t>not inevitabilities. Wars are made by people, not by a law of nature</w:t>
      </w:r>
      <w:r w:rsidRPr="001A03FA">
        <w:rPr>
          <w:sz w:val="16"/>
        </w:rPr>
        <w:t xml:space="preserve">. And </w:t>
      </w:r>
      <w:r w:rsidRPr="001A03FA">
        <w:rPr>
          <w:rStyle w:val="StyleUnderline"/>
        </w:rPr>
        <w:t>just as humans make wars, humans can also make peace</w:t>
      </w:r>
      <w:r w:rsidRPr="001A03FA">
        <w:rPr>
          <w:sz w:val="16"/>
        </w:rPr>
        <w:t>. But to make peace is not a one-off decision. It’s a long-term effort to protect universal norms and values, and to build cooperative institutions.</w:t>
      </w:r>
      <w:r>
        <w:rPr>
          <w:sz w:val="16"/>
        </w:rPr>
        <w:t xml:space="preserve"> </w:t>
      </w:r>
      <w:r w:rsidRPr="001A03FA">
        <w:rPr>
          <w:rStyle w:val="StyleUnderline"/>
        </w:rPr>
        <w:t>Rebuilding the global order doesn’t mean going back to the system that disintegrated in the 2010s</w:t>
      </w:r>
      <w:r w:rsidRPr="001A03FA">
        <w:rPr>
          <w:sz w:val="16"/>
        </w:rPr>
        <w:t xml:space="preserve">. A new and better global order should give more important roles to non-Western powers that are willing to be part of it. It should also recognize the salience of national loyalties. The global order disintegrated above all because of the assault of populist forces, which argued that patriotic loyalties contradict global cooperation. Populist politicians preached that if you are a patriot, you must oppose global institutions and global cooperation. But there is no inherent contradiction between patriotism and globalism, because patriotism isn’t about hating foreigners. Patriotism is about loving your compatriots. And </w:t>
      </w:r>
      <w:r w:rsidRPr="001A03FA">
        <w:rPr>
          <w:rStyle w:val="StyleUnderline"/>
        </w:rPr>
        <w:t>in the 21st century</w:t>
      </w:r>
      <w:r w:rsidRPr="001A03FA">
        <w:rPr>
          <w:sz w:val="16"/>
        </w:rPr>
        <w:t xml:space="preserve">, </w:t>
      </w:r>
      <w:r w:rsidRPr="003677CA">
        <w:rPr>
          <w:rStyle w:val="Emphasis"/>
          <w:highlight w:val="cyan"/>
        </w:rPr>
        <w:t>if you want to protect</w:t>
      </w:r>
      <w:r w:rsidRPr="00384F9A">
        <w:rPr>
          <w:rStyle w:val="Emphasis"/>
        </w:rPr>
        <w:t xml:space="preserve"> your compatriots</w:t>
      </w:r>
      <w:r w:rsidRPr="001A03FA">
        <w:rPr>
          <w:sz w:val="16"/>
        </w:rPr>
        <w:t xml:space="preserve"> </w:t>
      </w:r>
      <w:r w:rsidRPr="003677CA">
        <w:rPr>
          <w:rStyle w:val="StyleUnderline"/>
          <w:highlight w:val="cyan"/>
        </w:rPr>
        <w:t>from</w:t>
      </w:r>
      <w:r w:rsidRPr="003677CA">
        <w:rPr>
          <w:sz w:val="16"/>
          <w:highlight w:val="cyan"/>
        </w:rPr>
        <w:t xml:space="preserve"> </w:t>
      </w:r>
      <w:r w:rsidRPr="003677CA">
        <w:rPr>
          <w:rStyle w:val="Emphasis"/>
          <w:sz w:val="24"/>
          <w:highlight w:val="cyan"/>
        </w:rPr>
        <w:t>war</w:t>
      </w:r>
      <w:r w:rsidRPr="003677CA">
        <w:rPr>
          <w:sz w:val="24"/>
          <w:highlight w:val="cyan"/>
        </w:rPr>
        <w:t xml:space="preserve">, </w:t>
      </w:r>
      <w:r w:rsidRPr="003677CA">
        <w:rPr>
          <w:rStyle w:val="Emphasis"/>
          <w:sz w:val="24"/>
          <w:highlight w:val="cyan"/>
        </w:rPr>
        <w:t>pandemic</w:t>
      </w:r>
      <w:r w:rsidRPr="003677CA">
        <w:rPr>
          <w:sz w:val="16"/>
          <w:highlight w:val="cyan"/>
        </w:rPr>
        <w:t xml:space="preserve">, </w:t>
      </w:r>
      <w:r w:rsidRPr="003677CA">
        <w:rPr>
          <w:rStyle w:val="StyleUnderline"/>
          <w:highlight w:val="cyan"/>
        </w:rPr>
        <w:t>and</w:t>
      </w:r>
      <w:r w:rsidRPr="003677CA">
        <w:rPr>
          <w:sz w:val="16"/>
          <w:highlight w:val="cyan"/>
        </w:rPr>
        <w:t xml:space="preserve"> </w:t>
      </w:r>
      <w:r w:rsidRPr="003677CA">
        <w:rPr>
          <w:rStyle w:val="Emphasis"/>
          <w:sz w:val="24"/>
          <w:highlight w:val="cyan"/>
        </w:rPr>
        <w:t>ecological collapse</w:t>
      </w:r>
      <w:r w:rsidRPr="001A03FA">
        <w:rPr>
          <w:sz w:val="16"/>
        </w:rPr>
        <w:t xml:space="preserve">, </w:t>
      </w:r>
      <w:r w:rsidRPr="003677CA">
        <w:rPr>
          <w:rStyle w:val="StyleUnderline"/>
          <w:highlight w:val="cyan"/>
        </w:rPr>
        <w:t>the best way to do that is</w:t>
      </w:r>
      <w:r w:rsidRPr="00DF6A7F">
        <w:rPr>
          <w:rStyle w:val="StyleUnderline"/>
        </w:rPr>
        <w:t xml:space="preserve"> by </w:t>
      </w:r>
      <w:r w:rsidRPr="003677CA">
        <w:rPr>
          <w:rStyle w:val="Emphasis"/>
          <w:highlight w:val="cyan"/>
        </w:rPr>
        <w:t>coop</w:t>
      </w:r>
      <w:r w:rsidRPr="00DF6A7F">
        <w:rPr>
          <w:rStyle w:val="Emphasis"/>
        </w:rPr>
        <w:t>erating</w:t>
      </w:r>
      <w:r w:rsidRPr="001A03FA">
        <w:t xml:space="preserve"> </w:t>
      </w:r>
      <w:r w:rsidRPr="001A03FA">
        <w:rPr>
          <w:sz w:val="16"/>
          <w:szCs w:val="16"/>
        </w:rPr>
        <w:t>with foreigners.</w:t>
      </w:r>
    </w:p>
    <w:p w14:paraId="400F0293" w14:textId="77777777" w:rsidR="001E1BBC" w:rsidRPr="005A6C2E" w:rsidRDefault="001E1BBC" w:rsidP="001E1BBC"/>
    <w:p w14:paraId="1AE28D62" w14:textId="77777777" w:rsidR="001E1BBC" w:rsidRDefault="001E1BBC" w:rsidP="001E1BBC"/>
    <w:p w14:paraId="0056A320" w14:textId="77777777" w:rsidR="001E1BBC" w:rsidRDefault="001E1BBC" w:rsidP="001E1BBC">
      <w:pPr>
        <w:pStyle w:val="Heading3"/>
      </w:pPr>
      <w:r>
        <w:t xml:space="preserve">1AR---High Prices Bad---Russia Internal </w:t>
      </w:r>
    </w:p>
    <w:p w14:paraId="16BCB0C9" w14:textId="77777777" w:rsidR="001E1BBC" w:rsidRDefault="001E1BBC" w:rsidP="001E1BBC">
      <w:pPr>
        <w:pStyle w:val="Heading4"/>
      </w:pPr>
      <w:r>
        <w:t>Only falling oil prices solve Russian aggression.</w:t>
      </w:r>
    </w:p>
    <w:p w14:paraId="5FD6BE4D" w14:textId="77777777" w:rsidR="001E1BBC" w:rsidRPr="00FC281D" w:rsidRDefault="001E1BBC" w:rsidP="001E1BBC">
      <w:r w:rsidRPr="005D50A5">
        <w:rPr>
          <w:rStyle w:val="Style13ptBold"/>
        </w:rPr>
        <w:t>Rogov ’23</w:t>
      </w:r>
      <w:r>
        <w:t xml:space="preserve"> [Kirill; April 19; Russian political scientist, journalist and writer, fellow at the Institute for Human Sciences in Vienna and the founder of Re: Russia, a policy network; The Economist, “Only a sustained fall in oil prices will break Vladimir Putin’s regime,” https://www.economist.com/by-invitation/2023/04/19/only-a-sustained-fall-in-oil-prices-will-break-vladimir-putins-regime-argues-kirill-rogov]</w:t>
      </w:r>
    </w:p>
    <w:p w14:paraId="4C4F696B" w14:textId="77777777" w:rsidR="001E1BBC" w:rsidRPr="00FC281D" w:rsidRDefault="001E1BBC" w:rsidP="001E1BBC">
      <w:pPr>
        <w:rPr>
          <w:sz w:val="16"/>
        </w:rPr>
      </w:pPr>
      <w:r w:rsidRPr="00FC281D">
        <w:rPr>
          <w:sz w:val="16"/>
        </w:rPr>
        <w:t xml:space="preserve">Although it would probably take several years of financial starvation to bring about such a turn of events, </w:t>
      </w:r>
      <w:r w:rsidRPr="00FC281D">
        <w:rPr>
          <w:rStyle w:val="StyleUnderline"/>
        </w:rPr>
        <w:t>the war in Ukraine and sanctions have now dramatically increased the regime’s vulnerability to falling energy prices. It needs to maintain high military spending, and high social spending to contain discontent,</w:t>
      </w:r>
      <w:r w:rsidRPr="00FC281D">
        <w:rPr>
          <w:sz w:val="16"/>
        </w:rPr>
        <w:t xml:space="preserve"> and at the same time it needs to deal with the consequences of massive capital outflows. It must also provide import substitution in critical sectors and build new infrastructure to expand trade flows to the east and south. </w:t>
      </w:r>
      <w:r w:rsidRPr="003677CA">
        <w:rPr>
          <w:rStyle w:val="StyleUnderline"/>
          <w:highlight w:val="cyan"/>
        </w:rPr>
        <w:t>If energy prices</w:t>
      </w:r>
      <w:r w:rsidRPr="00FC281D">
        <w:rPr>
          <w:sz w:val="16"/>
        </w:rPr>
        <w:t xml:space="preserve"> experience a sustained </w:t>
      </w:r>
      <w:r w:rsidRPr="003677CA">
        <w:rPr>
          <w:rStyle w:val="StyleUnderline"/>
          <w:highlight w:val="cyan"/>
        </w:rPr>
        <w:t>fall</w:t>
      </w:r>
      <w:r w:rsidRPr="00FC281D">
        <w:rPr>
          <w:sz w:val="16"/>
        </w:rPr>
        <w:t xml:space="preserve">, Mr </w:t>
      </w:r>
      <w:r w:rsidRPr="003677CA">
        <w:rPr>
          <w:rStyle w:val="StyleUnderline"/>
          <w:highlight w:val="cyan"/>
        </w:rPr>
        <w:t>Putin’s war</w:t>
      </w:r>
      <w:r w:rsidRPr="00FC281D">
        <w:rPr>
          <w:sz w:val="16"/>
        </w:rPr>
        <w:t xml:space="preserve"> of attrition </w:t>
      </w:r>
      <w:r w:rsidRPr="003677CA">
        <w:rPr>
          <w:rStyle w:val="StyleUnderline"/>
          <w:highlight w:val="cyan"/>
        </w:rPr>
        <w:t>could turn into</w:t>
      </w:r>
      <w:r w:rsidRPr="00FC281D">
        <w:rPr>
          <w:sz w:val="16"/>
        </w:rPr>
        <w:t xml:space="preserve"> a war of </w:t>
      </w:r>
      <w:r w:rsidRPr="003677CA">
        <w:rPr>
          <w:rStyle w:val="StyleUnderline"/>
          <w:highlight w:val="cyan"/>
        </w:rPr>
        <w:t>self-exhaustion</w:t>
      </w:r>
      <w:r w:rsidRPr="00FC281D">
        <w:rPr>
          <w:sz w:val="16"/>
        </w:rPr>
        <w:t xml:space="preserve">. Conversely, </w:t>
      </w:r>
      <w:r w:rsidRPr="003677CA">
        <w:rPr>
          <w:rStyle w:val="StyleUnderline"/>
          <w:highlight w:val="cyan"/>
        </w:rPr>
        <w:t>if oil prices remain high</w:t>
      </w:r>
      <w:r w:rsidRPr="00FC281D">
        <w:rPr>
          <w:sz w:val="16"/>
        </w:rPr>
        <w:t xml:space="preserve">, </w:t>
      </w:r>
      <w:r w:rsidRPr="00FC281D">
        <w:rPr>
          <w:rStyle w:val="StyleUnderline"/>
        </w:rPr>
        <w:t>the West will have to produce weapons for Ukraine on the same scale that oil rents allow Mr Putin to produce them in Russia.</w:t>
      </w:r>
      <w:r w:rsidRPr="00FC281D">
        <w:rPr>
          <w:sz w:val="16"/>
        </w:rPr>
        <w:t xml:space="preserve"> And </w:t>
      </w:r>
      <w:r w:rsidRPr="00FC281D">
        <w:rPr>
          <w:rStyle w:val="StyleUnderline"/>
        </w:rPr>
        <w:t>even if Ukraine manages a successful military counter-offensive in the next few months, making the Russian leader seek some form of armistice</w:t>
      </w:r>
      <w:r w:rsidRPr="00FC281D">
        <w:rPr>
          <w:sz w:val="16"/>
        </w:rPr>
        <w:t xml:space="preserve">, </w:t>
      </w:r>
      <w:r w:rsidRPr="003677CA">
        <w:rPr>
          <w:rStyle w:val="StyleUnderline"/>
          <w:highlight w:val="cyan"/>
        </w:rPr>
        <w:t>his</w:t>
      </w:r>
      <w:r w:rsidRPr="00FC281D">
        <w:rPr>
          <w:rStyle w:val="StyleUnderline"/>
        </w:rPr>
        <w:t xml:space="preserve"> </w:t>
      </w:r>
      <w:r w:rsidRPr="003677CA">
        <w:rPr>
          <w:rStyle w:val="StyleUnderline"/>
          <w:highlight w:val="cyan"/>
        </w:rPr>
        <w:t>regime is</w:t>
      </w:r>
      <w:r w:rsidRPr="00FC281D">
        <w:rPr>
          <w:rStyle w:val="StyleUnderline"/>
        </w:rPr>
        <w:t xml:space="preserve"> highly </w:t>
      </w:r>
      <w:r w:rsidRPr="003677CA">
        <w:rPr>
          <w:rStyle w:val="Emphasis"/>
          <w:highlight w:val="cyan"/>
        </w:rPr>
        <w:t>likely to survive</w:t>
      </w:r>
      <w:r w:rsidRPr="00FC281D">
        <w:rPr>
          <w:sz w:val="16"/>
        </w:rPr>
        <w:t xml:space="preserve">, </w:t>
      </w:r>
      <w:r w:rsidRPr="003677CA">
        <w:rPr>
          <w:rStyle w:val="StyleUnderline"/>
          <w:highlight w:val="cyan"/>
        </w:rPr>
        <w:t>with</w:t>
      </w:r>
      <w:r w:rsidRPr="00FC281D">
        <w:rPr>
          <w:rStyle w:val="StyleUnderline"/>
        </w:rPr>
        <w:t xml:space="preserve"> the threat of </w:t>
      </w:r>
      <w:r w:rsidRPr="003677CA">
        <w:rPr>
          <w:rStyle w:val="Emphasis"/>
          <w:highlight w:val="cyan"/>
        </w:rPr>
        <w:t>renewed war</w:t>
      </w:r>
      <w:r w:rsidRPr="00FC281D">
        <w:rPr>
          <w:rStyle w:val="Emphasis"/>
        </w:rPr>
        <w:t xml:space="preserve"> </w:t>
      </w:r>
      <w:r w:rsidRPr="00FC281D">
        <w:rPr>
          <w:rStyle w:val="StyleUnderline"/>
        </w:rPr>
        <w:t>intact.</w:t>
      </w:r>
      <w:r w:rsidRPr="00FC281D">
        <w:rPr>
          <w:sz w:val="16"/>
        </w:rPr>
        <w:t xml:space="preserve"> </w:t>
      </w:r>
      <w:r w:rsidRPr="003677CA">
        <w:rPr>
          <w:rStyle w:val="Emphasis"/>
          <w:highlight w:val="cyan"/>
        </w:rPr>
        <w:t>Only a</w:t>
      </w:r>
      <w:r w:rsidRPr="00FC281D">
        <w:rPr>
          <w:sz w:val="16"/>
        </w:rPr>
        <w:t xml:space="preserve"> substantial and </w:t>
      </w:r>
      <w:r w:rsidRPr="003677CA">
        <w:rPr>
          <w:rStyle w:val="Emphasis"/>
          <w:highlight w:val="cyan"/>
        </w:rPr>
        <w:t>sustained fall in</w:t>
      </w:r>
      <w:r w:rsidRPr="00FC281D">
        <w:rPr>
          <w:sz w:val="16"/>
        </w:rPr>
        <w:t xml:space="preserve"> </w:t>
      </w:r>
      <w:r w:rsidRPr="00FC281D">
        <w:rPr>
          <w:rStyle w:val="StyleUnderline"/>
        </w:rPr>
        <w:t xml:space="preserve">hydrocarbon </w:t>
      </w:r>
      <w:r w:rsidRPr="003677CA">
        <w:rPr>
          <w:rStyle w:val="Emphasis"/>
          <w:highlight w:val="cyan"/>
        </w:rPr>
        <w:t>prices</w:t>
      </w:r>
      <w:r w:rsidRPr="003677CA">
        <w:rPr>
          <w:sz w:val="16"/>
          <w:highlight w:val="cyan"/>
        </w:rPr>
        <w:t xml:space="preserve"> </w:t>
      </w:r>
      <w:r w:rsidRPr="003677CA">
        <w:rPr>
          <w:rStyle w:val="StyleUnderline"/>
          <w:highlight w:val="cyan"/>
        </w:rPr>
        <w:t>can change</w:t>
      </w:r>
      <w:r w:rsidRPr="00FC281D">
        <w:rPr>
          <w:rStyle w:val="StyleUnderline"/>
        </w:rPr>
        <w:t xml:space="preserve"> the situation</w:t>
      </w:r>
      <w:r w:rsidRPr="00FC281D">
        <w:rPr>
          <w:sz w:val="16"/>
        </w:rPr>
        <w:t>. The only question is whether Russia, by then, will be too dependent on China both economically and politically to escape the authoritarian camp.</w:t>
      </w:r>
    </w:p>
    <w:p w14:paraId="1D8C0AEF" w14:textId="77777777" w:rsidR="001E1BBC" w:rsidRPr="005B4B82" w:rsidRDefault="001E1BBC" w:rsidP="001E1BBC">
      <w:pPr>
        <w:pStyle w:val="Heading4"/>
      </w:pPr>
      <w:r>
        <w:t xml:space="preserve">High fuel prices </w:t>
      </w:r>
      <w:r>
        <w:rPr>
          <w:u w:val="single"/>
        </w:rPr>
        <w:t>motivate</w:t>
      </w:r>
      <w:r>
        <w:t xml:space="preserve"> Russian aggression. </w:t>
      </w:r>
    </w:p>
    <w:p w14:paraId="208C3D3B" w14:textId="77777777" w:rsidR="001E1BBC" w:rsidRPr="005B4B82" w:rsidRDefault="001E1BBC" w:rsidP="001E1BBC">
      <w:r>
        <w:t xml:space="preserve">Michael </w:t>
      </w:r>
      <w:r w:rsidRPr="005B4B82">
        <w:rPr>
          <w:rStyle w:val="Style13ptBold"/>
        </w:rPr>
        <w:t>Moran 22</w:t>
      </w:r>
      <w:r>
        <w:t>, Lecturer at the University of Denver, 2-4-2022, "Russia-Ukraine crisis: When oil prices climb, Putin gets bolder," https://www.aljazeera.com/economy/2022/2/4/russia-ukraine-crisis-when-oil-prices-climb-putin-gets-bolder,</w:t>
      </w:r>
    </w:p>
    <w:p w14:paraId="3F15C212" w14:textId="77777777" w:rsidR="001E1BBC" w:rsidRPr="00C712C2" w:rsidRDefault="001E1BBC" w:rsidP="001E1BBC">
      <w:pPr>
        <w:rPr>
          <w:sz w:val="14"/>
        </w:rPr>
      </w:pPr>
      <w:r w:rsidRPr="00C712C2">
        <w:rPr>
          <w:sz w:val="14"/>
        </w:rPr>
        <w:t xml:space="preserve">Amid the historic tensions between Russia and Ukraine and the grand geopolitical dynamics currently unfolding between Moscow and the West, the role that </w:t>
      </w:r>
      <w:r w:rsidRPr="00C712C2">
        <w:rPr>
          <w:rStyle w:val="Emphasis"/>
        </w:rPr>
        <w:t xml:space="preserve">crude </w:t>
      </w:r>
      <w:r w:rsidRPr="003677CA">
        <w:rPr>
          <w:rStyle w:val="Emphasis"/>
          <w:highlight w:val="cyan"/>
        </w:rPr>
        <w:t>oil</w:t>
      </w:r>
      <w:r w:rsidRPr="00C712C2">
        <w:rPr>
          <w:sz w:val="14"/>
        </w:rPr>
        <w:t xml:space="preserve"> plays </w:t>
      </w:r>
      <w:r w:rsidRPr="00C712C2">
        <w:rPr>
          <w:rStyle w:val="StyleUnderline"/>
        </w:rPr>
        <w:t xml:space="preserve">in </w:t>
      </w:r>
      <w:r w:rsidRPr="003677CA">
        <w:rPr>
          <w:rStyle w:val="Emphasis"/>
          <w:highlight w:val="cyan"/>
        </w:rPr>
        <w:t>greasing</w:t>
      </w:r>
      <w:r w:rsidRPr="003677CA">
        <w:rPr>
          <w:rStyle w:val="StyleUnderline"/>
          <w:highlight w:val="cyan"/>
        </w:rPr>
        <w:t xml:space="preserve"> the </w:t>
      </w:r>
      <w:r w:rsidRPr="003677CA">
        <w:rPr>
          <w:rStyle w:val="Emphasis"/>
          <w:highlight w:val="cyan"/>
        </w:rPr>
        <w:t>wheels</w:t>
      </w:r>
      <w:r w:rsidRPr="003677CA">
        <w:rPr>
          <w:rStyle w:val="StyleUnderline"/>
          <w:highlight w:val="cyan"/>
        </w:rPr>
        <w:t xml:space="preserve"> of </w:t>
      </w:r>
      <w:r w:rsidRPr="003677CA">
        <w:rPr>
          <w:rStyle w:val="Emphasis"/>
          <w:highlight w:val="cyan"/>
        </w:rPr>
        <w:t>conflict</w:t>
      </w:r>
      <w:r w:rsidRPr="00C712C2">
        <w:rPr>
          <w:sz w:val="14"/>
        </w:rPr>
        <w:t xml:space="preserve"> can become obscured.</w:t>
      </w:r>
    </w:p>
    <w:p w14:paraId="40C30AE0" w14:textId="77777777" w:rsidR="001E1BBC" w:rsidRPr="00C712C2" w:rsidRDefault="001E1BBC" w:rsidP="001E1BBC">
      <w:pPr>
        <w:rPr>
          <w:sz w:val="14"/>
        </w:rPr>
      </w:pPr>
      <w:r w:rsidRPr="00C712C2">
        <w:rPr>
          <w:sz w:val="14"/>
        </w:rPr>
        <w:t xml:space="preserve">But </w:t>
      </w:r>
      <w:r w:rsidRPr="003677CA">
        <w:rPr>
          <w:rStyle w:val="StyleUnderline"/>
          <w:highlight w:val="cyan"/>
        </w:rPr>
        <w:t>a look back</w:t>
      </w:r>
      <w:r w:rsidRPr="00C712C2">
        <w:rPr>
          <w:rStyle w:val="StyleUnderline"/>
        </w:rPr>
        <w:t xml:space="preserve"> at past conflicts </w:t>
      </w:r>
      <w:r w:rsidRPr="003677CA">
        <w:rPr>
          <w:rStyle w:val="StyleUnderline"/>
          <w:highlight w:val="cyan"/>
        </w:rPr>
        <w:t xml:space="preserve">reveals a </w:t>
      </w:r>
      <w:r w:rsidRPr="003677CA">
        <w:rPr>
          <w:rStyle w:val="Emphasis"/>
          <w:highlight w:val="cyan"/>
        </w:rPr>
        <w:t>strong correlation</w:t>
      </w:r>
      <w:r w:rsidRPr="003677CA">
        <w:rPr>
          <w:rStyle w:val="StyleUnderline"/>
          <w:highlight w:val="cyan"/>
        </w:rPr>
        <w:t xml:space="preserve"> between </w:t>
      </w:r>
      <w:r w:rsidRPr="003677CA">
        <w:rPr>
          <w:rStyle w:val="Emphasis"/>
          <w:highlight w:val="cyan"/>
        </w:rPr>
        <w:t>soaring</w:t>
      </w:r>
      <w:r w:rsidRPr="003677CA">
        <w:rPr>
          <w:rStyle w:val="StyleUnderline"/>
          <w:highlight w:val="cyan"/>
        </w:rPr>
        <w:t xml:space="preserve"> oil </w:t>
      </w:r>
      <w:r w:rsidRPr="003677CA">
        <w:rPr>
          <w:rStyle w:val="Emphasis"/>
          <w:highlight w:val="cyan"/>
        </w:rPr>
        <w:t>prices</w:t>
      </w:r>
      <w:r w:rsidRPr="003677CA">
        <w:rPr>
          <w:rStyle w:val="StyleUnderline"/>
          <w:highlight w:val="cyan"/>
        </w:rPr>
        <w:t xml:space="preserve"> and Moscow’s willingness to </w:t>
      </w:r>
      <w:r w:rsidRPr="003677CA">
        <w:rPr>
          <w:rStyle w:val="Emphasis"/>
          <w:highlight w:val="cyan"/>
        </w:rPr>
        <w:t>assert</w:t>
      </w:r>
      <w:r w:rsidRPr="00C712C2">
        <w:rPr>
          <w:rStyle w:val="StyleUnderline"/>
        </w:rPr>
        <w:t xml:space="preserve"> its will </w:t>
      </w:r>
      <w:r w:rsidRPr="003677CA">
        <w:rPr>
          <w:rStyle w:val="Emphasis"/>
          <w:highlight w:val="cyan"/>
        </w:rPr>
        <w:t>aggressively</w:t>
      </w:r>
      <w:r w:rsidRPr="00C712C2">
        <w:rPr>
          <w:rStyle w:val="StyleUnderline"/>
        </w:rPr>
        <w:t xml:space="preserve"> beyond its borders</w:t>
      </w:r>
      <w:r w:rsidRPr="00C712C2">
        <w:rPr>
          <w:sz w:val="14"/>
        </w:rPr>
        <w:t>.</w:t>
      </w:r>
    </w:p>
    <w:p w14:paraId="15850127" w14:textId="77777777" w:rsidR="001E1BBC" w:rsidRPr="00C712C2" w:rsidRDefault="001E1BBC" w:rsidP="001E1BBC">
      <w:pPr>
        <w:rPr>
          <w:sz w:val="14"/>
        </w:rPr>
      </w:pPr>
      <w:r w:rsidRPr="00C712C2">
        <w:rPr>
          <w:sz w:val="14"/>
        </w:rPr>
        <w:t>During Russia’s two military attacks on its former Soviet neighbours – the August 2008 war in Georgia, and its February 2014 seizure of Crimea and then the Donbas region from Ukraine – oil prices were at historically elevated levels ($125 and $102.57 respectively for global benchmark Brent crude).</w:t>
      </w:r>
    </w:p>
    <w:p w14:paraId="2A89FD7A" w14:textId="77777777" w:rsidR="001E1BBC" w:rsidRPr="00C712C2" w:rsidRDefault="001E1BBC" w:rsidP="001E1BBC">
      <w:pPr>
        <w:rPr>
          <w:sz w:val="14"/>
        </w:rPr>
      </w:pPr>
      <w:r w:rsidRPr="00C712C2">
        <w:rPr>
          <w:sz w:val="14"/>
        </w:rPr>
        <w:t>Currently, oil prices are on the ascent again, reaching seven-year highs on Friday with US benchmark West Texas Intermediate crude topping $91 a barrel and Brent crude soaring past $92 a barrel.</w:t>
      </w:r>
    </w:p>
    <w:p w14:paraId="0ACDEFAA" w14:textId="77777777" w:rsidR="001E1BBC" w:rsidRPr="00C712C2" w:rsidRDefault="001E1BBC" w:rsidP="001E1BBC">
      <w:pPr>
        <w:rPr>
          <w:sz w:val="14"/>
        </w:rPr>
      </w:pPr>
      <w:r w:rsidRPr="00C712C2">
        <w:rPr>
          <w:sz w:val="14"/>
        </w:rPr>
        <w:t xml:space="preserve">Those </w:t>
      </w:r>
      <w:r w:rsidRPr="003677CA">
        <w:rPr>
          <w:rStyle w:val="Emphasis"/>
          <w:highlight w:val="cyan"/>
        </w:rPr>
        <w:t>gains</w:t>
      </w:r>
      <w:r w:rsidRPr="003677CA">
        <w:rPr>
          <w:rStyle w:val="StyleUnderline"/>
          <w:highlight w:val="cyan"/>
        </w:rPr>
        <w:t xml:space="preserve"> fill Moscow’s </w:t>
      </w:r>
      <w:r w:rsidRPr="003677CA">
        <w:rPr>
          <w:rStyle w:val="Emphasis"/>
          <w:highlight w:val="cyan"/>
        </w:rPr>
        <w:t>coffers</w:t>
      </w:r>
      <w:r w:rsidRPr="003677CA">
        <w:rPr>
          <w:rStyle w:val="StyleUnderline"/>
          <w:highlight w:val="cyan"/>
        </w:rPr>
        <w:t xml:space="preserve"> and</w:t>
      </w:r>
      <w:r w:rsidRPr="00C712C2">
        <w:rPr>
          <w:rStyle w:val="StyleUnderline"/>
        </w:rPr>
        <w:t xml:space="preserve"> might </w:t>
      </w:r>
      <w:r w:rsidRPr="003677CA">
        <w:rPr>
          <w:rStyle w:val="StyleUnderline"/>
          <w:highlight w:val="cyan"/>
        </w:rPr>
        <w:t xml:space="preserve">imbue the Kremlin with a sense of </w:t>
      </w:r>
      <w:r w:rsidRPr="003677CA">
        <w:rPr>
          <w:rStyle w:val="Emphasis"/>
          <w:highlight w:val="cyan"/>
        </w:rPr>
        <w:t>immunity</w:t>
      </w:r>
      <w:r w:rsidRPr="00C712C2">
        <w:rPr>
          <w:rStyle w:val="StyleUnderline"/>
        </w:rPr>
        <w:t xml:space="preserve"> from the </w:t>
      </w:r>
      <w:r w:rsidRPr="00C712C2">
        <w:rPr>
          <w:rStyle w:val="Emphasis"/>
        </w:rPr>
        <w:t>threat</w:t>
      </w:r>
      <w:r w:rsidRPr="00C712C2">
        <w:rPr>
          <w:rStyle w:val="StyleUnderline"/>
        </w:rPr>
        <w:t xml:space="preserve"> of</w:t>
      </w:r>
      <w:r w:rsidRPr="00C712C2">
        <w:rPr>
          <w:sz w:val="14"/>
        </w:rPr>
        <w:t xml:space="preserve"> further Western </w:t>
      </w:r>
      <w:r w:rsidRPr="00C712C2">
        <w:rPr>
          <w:rStyle w:val="Emphasis"/>
        </w:rPr>
        <w:t>sanctions</w:t>
      </w:r>
      <w:r w:rsidRPr="00C712C2">
        <w:rPr>
          <w:sz w:val="14"/>
        </w:rPr>
        <w:t xml:space="preserve"> or economic isolation.</w:t>
      </w:r>
    </w:p>
    <w:p w14:paraId="19700508" w14:textId="77777777" w:rsidR="001E1BBC" w:rsidRPr="00C712C2" w:rsidRDefault="001E1BBC" w:rsidP="001E1BBC">
      <w:pPr>
        <w:rPr>
          <w:sz w:val="14"/>
        </w:rPr>
      </w:pPr>
      <w:r w:rsidRPr="00C712C2">
        <w:rPr>
          <w:sz w:val="14"/>
        </w:rPr>
        <w:t xml:space="preserve">Bob McNally, former senior director for international energy on United States President George W Bush’s National Economic Council and CEO of the energy consultancy Rapidan Energy Group, told Al Jazeera that </w:t>
      </w:r>
      <w:r w:rsidRPr="00C712C2">
        <w:rPr>
          <w:rStyle w:val="StyleUnderline"/>
        </w:rPr>
        <w:t xml:space="preserve">oil </w:t>
      </w:r>
      <w:r w:rsidRPr="003677CA">
        <w:rPr>
          <w:rStyle w:val="StyleUnderline"/>
          <w:highlight w:val="cyan"/>
        </w:rPr>
        <w:t>forecasters have seen this</w:t>
      </w:r>
      <w:r w:rsidRPr="00C712C2">
        <w:rPr>
          <w:rStyle w:val="StyleUnderline"/>
        </w:rPr>
        <w:t xml:space="preserve"> pattern </w:t>
      </w:r>
      <w:r w:rsidRPr="003677CA">
        <w:rPr>
          <w:rStyle w:val="StyleUnderline"/>
          <w:highlight w:val="cyan"/>
        </w:rPr>
        <w:t>play out</w:t>
      </w:r>
      <w:r w:rsidRPr="00C712C2">
        <w:rPr>
          <w:rStyle w:val="StyleUnderline"/>
        </w:rPr>
        <w:t xml:space="preserve"> before </w:t>
      </w:r>
      <w:r w:rsidRPr="003677CA">
        <w:rPr>
          <w:rStyle w:val="StyleUnderline"/>
          <w:highlight w:val="cyan"/>
        </w:rPr>
        <w:t xml:space="preserve">in </w:t>
      </w:r>
      <w:r w:rsidRPr="003677CA">
        <w:rPr>
          <w:rStyle w:val="Emphasis"/>
          <w:highlight w:val="cyan"/>
        </w:rPr>
        <w:t>Georgia</w:t>
      </w:r>
      <w:r w:rsidRPr="003677CA">
        <w:rPr>
          <w:rStyle w:val="StyleUnderline"/>
          <w:highlight w:val="cyan"/>
        </w:rPr>
        <w:t xml:space="preserve"> and </w:t>
      </w:r>
      <w:r w:rsidRPr="003677CA">
        <w:rPr>
          <w:rStyle w:val="Emphasis"/>
          <w:highlight w:val="cyan"/>
        </w:rPr>
        <w:t>Ukraine</w:t>
      </w:r>
      <w:r w:rsidRPr="00C712C2">
        <w:rPr>
          <w:sz w:val="14"/>
        </w:rPr>
        <w:t>.</w:t>
      </w:r>
    </w:p>
    <w:p w14:paraId="797DC730" w14:textId="77777777" w:rsidR="001E1BBC" w:rsidRPr="00C712C2" w:rsidRDefault="001E1BBC" w:rsidP="001E1BBC">
      <w:pPr>
        <w:rPr>
          <w:sz w:val="14"/>
        </w:rPr>
      </w:pPr>
      <w:r w:rsidRPr="00C712C2">
        <w:rPr>
          <w:rStyle w:val="StyleUnderline"/>
        </w:rPr>
        <w:t xml:space="preserve">In each case, </w:t>
      </w:r>
      <w:r w:rsidRPr="003677CA">
        <w:rPr>
          <w:rStyle w:val="Emphasis"/>
          <w:highlight w:val="cyan"/>
        </w:rPr>
        <w:t>war</w:t>
      </w:r>
      <w:r w:rsidRPr="003677CA">
        <w:rPr>
          <w:rStyle w:val="StyleUnderline"/>
          <w:highlight w:val="cyan"/>
        </w:rPr>
        <w:t xml:space="preserve"> was </w:t>
      </w:r>
      <w:r w:rsidRPr="003677CA">
        <w:rPr>
          <w:rStyle w:val="Emphasis"/>
          <w:highlight w:val="cyan"/>
        </w:rPr>
        <w:t>preceded</w:t>
      </w:r>
      <w:r w:rsidRPr="003677CA">
        <w:rPr>
          <w:rStyle w:val="StyleUnderline"/>
          <w:highlight w:val="cyan"/>
        </w:rPr>
        <w:t xml:space="preserve"> by</w:t>
      </w:r>
      <w:r w:rsidRPr="00C712C2">
        <w:rPr>
          <w:rStyle w:val="StyleUnderline"/>
        </w:rPr>
        <w:t xml:space="preserve"> several years of </w:t>
      </w:r>
      <w:r w:rsidRPr="003677CA">
        <w:rPr>
          <w:rStyle w:val="Emphasis"/>
          <w:highlight w:val="cyan"/>
        </w:rPr>
        <w:t>high oil prices</w:t>
      </w:r>
      <w:r w:rsidRPr="00C712C2">
        <w:rPr>
          <w:sz w:val="14"/>
        </w:rPr>
        <w:t>.</w:t>
      </w:r>
    </w:p>
    <w:p w14:paraId="694F80FC" w14:textId="77777777" w:rsidR="001E1BBC" w:rsidRDefault="001E1BBC" w:rsidP="001E1BBC">
      <w:pPr>
        <w:rPr>
          <w:sz w:val="14"/>
        </w:rPr>
      </w:pPr>
      <w:r w:rsidRPr="00C712C2">
        <w:rPr>
          <w:sz w:val="14"/>
        </w:rPr>
        <w:t xml:space="preserve">“In each case, war was preceded by several years of high oil prices, </w:t>
      </w:r>
      <w:r w:rsidRPr="003677CA">
        <w:rPr>
          <w:rStyle w:val="StyleUnderline"/>
          <w:highlight w:val="cyan"/>
        </w:rPr>
        <w:t>that</w:t>
      </w:r>
      <w:r w:rsidRPr="00C712C2">
        <w:rPr>
          <w:rStyle w:val="StyleUnderline"/>
        </w:rPr>
        <w:t xml:space="preserve"> </w:t>
      </w:r>
      <w:r w:rsidRPr="00C712C2">
        <w:rPr>
          <w:rStyle w:val="Emphasis"/>
        </w:rPr>
        <w:t>no doubt</w:t>
      </w:r>
      <w:r w:rsidRPr="00C712C2">
        <w:rPr>
          <w:rStyle w:val="StyleUnderline"/>
        </w:rPr>
        <w:t xml:space="preserve"> </w:t>
      </w:r>
      <w:r w:rsidRPr="003677CA">
        <w:rPr>
          <w:rStyle w:val="StyleUnderline"/>
          <w:highlight w:val="cyan"/>
        </w:rPr>
        <w:t xml:space="preserve">played a role in </w:t>
      </w:r>
      <w:r w:rsidRPr="003677CA">
        <w:rPr>
          <w:rStyle w:val="Emphasis"/>
          <w:highlight w:val="cyan"/>
        </w:rPr>
        <w:t>emboldening Russian leaders</w:t>
      </w:r>
      <w:r w:rsidRPr="00C712C2">
        <w:rPr>
          <w:sz w:val="14"/>
        </w:rPr>
        <w:t>,” said McNally, who was effectively Bush’s top energy adviser from 2001 to 2003. “Higher oil prices along with other measures Moscow has taken to protect its financial system from sanctions will help it withstand garden-variety sanctions.”</w:t>
      </w:r>
    </w:p>
    <w:p w14:paraId="2A1429D3" w14:textId="77777777" w:rsidR="001E1BBC" w:rsidRDefault="001E1BBC" w:rsidP="001E1BBC">
      <w:pPr>
        <w:pStyle w:val="Heading4"/>
      </w:pPr>
      <w:r>
        <w:t>Particularly true of Russia.</w:t>
      </w:r>
    </w:p>
    <w:p w14:paraId="62955B2B" w14:textId="77777777" w:rsidR="001E1BBC" w:rsidRPr="004D428D" w:rsidRDefault="001E1BBC" w:rsidP="001E1BBC">
      <w:r w:rsidRPr="004D428D">
        <w:rPr>
          <w:rStyle w:val="Style13ptBold"/>
        </w:rPr>
        <w:t>Snegovaya ’20</w:t>
      </w:r>
      <w:r>
        <w:t xml:space="preserve"> [Maria; 2020; Political Science PhD at Columbia University, Postdoctoral Fellow in Political Science at Virginia Tech University; Problems of Post-Communism, “What Factors Contribute to the Aggressive Foreign Policy of Russian Leaders?” vol. 67, no. 1] </w:t>
      </w:r>
    </w:p>
    <w:p w14:paraId="16D76075" w14:textId="77777777" w:rsidR="001E1BBC" w:rsidRPr="00587F1F" w:rsidRDefault="001E1BBC" w:rsidP="001E1BBC">
      <w:pPr>
        <w:rPr>
          <w:sz w:val="16"/>
        </w:rPr>
      </w:pPr>
      <w:r w:rsidRPr="00587F1F">
        <w:rPr>
          <w:sz w:val="16"/>
        </w:rPr>
        <w:t>CONCLUSION</w:t>
      </w:r>
    </w:p>
    <w:p w14:paraId="5F9C2831" w14:textId="77777777" w:rsidR="001E1BBC" w:rsidRPr="00587F1F" w:rsidRDefault="001E1BBC" w:rsidP="001E1BBC">
      <w:pPr>
        <w:rPr>
          <w:sz w:val="16"/>
        </w:rPr>
      </w:pPr>
      <w:r w:rsidRPr="003126B1">
        <w:rPr>
          <w:rStyle w:val="StyleUnderline"/>
        </w:rPr>
        <w:t>The results</w:t>
      </w:r>
      <w:r w:rsidRPr="00587F1F">
        <w:rPr>
          <w:sz w:val="16"/>
        </w:rPr>
        <w:t xml:space="preserve"> of my analysis best </w:t>
      </w:r>
      <w:r w:rsidRPr="003126B1">
        <w:rPr>
          <w:rStyle w:val="StyleUnderline"/>
        </w:rPr>
        <w:t>support</w:t>
      </w:r>
      <w:r w:rsidRPr="00587F1F">
        <w:rPr>
          <w:sz w:val="16"/>
        </w:rPr>
        <w:t xml:space="preserve"> Hypothesis I: the existence of </w:t>
      </w:r>
      <w:r w:rsidRPr="003126B1">
        <w:rPr>
          <w:rStyle w:val="StyleUnderline"/>
        </w:rPr>
        <w:t xml:space="preserve">a correlation between </w:t>
      </w:r>
      <w:r w:rsidRPr="003126B1">
        <w:rPr>
          <w:rStyle w:val="Emphasis"/>
        </w:rPr>
        <w:t>the aggressiveness</w:t>
      </w:r>
      <w:r w:rsidRPr="00587F1F">
        <w:rPr>
          <w:sz w:val="16"/>
        </w:rPr>
        <w:t xml:space="preserve"> of the public speeches (as reflective of the Kremlin’s foreign-policy agenda) </w:t>
      </w:r>
      <w:r w:rsidRPr="003126B1">
        <w:rPr>
          <w:rStyle w:val="StyleUnderline"/>
        </w:rPr>
        <w:t xml:space="preserve">of </w:t>
      </w:r>
      <w:r w:rsidRPr="003126B1">
        <w:rPr>
          <w:rStyle w:val="Emphasis"/>
        </w:rPr>
        <w:t>Russian presidents</w:t>
      </w:r>
      <w:r w:rsidRPr="00587F1F">
        <w:rPr>
          <w:sz w:val="16"/>
        </w:rPr>
        <w:t xml:space="preserve"> (Putin and Medvedev) </w:t>
      </w:r>
      <w:r w:rsidRPr="003126B1">
        <w:rPr>
          <w:rStyle w:val="StyleUnderline"/>
        </w:rPr>
        <w:t xml:space="preserve">and </w:t>
      </w:r>
      <w:r w:rsidRPr="003126B1">
        <w:rPr>
          <w:rStyle w:val="Emphasis"/>
        </w:rPr>
        <w:t>higher oil prices</w:t>
      </w:r>
      <w:r w:rsidRPr="003126B1">
        <w:rPr>
          <w:rStyle w:val="StyleUnderline"/>
        </w:rPr>
        <w:t xml:space="preserve">. The results are </w:t>
      </w:r>
      <w:r w:rsidRPr="003126B1">
        <w:rPr>
          <w:rStyle w:val="Emphasis"/>
        </w:rPr>
        <w:t>robust</w:t>
      </w:r>
      <w:r w:rsidRPr="003126B1">
        <w:rPr>
          <w:rStyle w:val="StyleUnderline"/>
        </w:rPr>
        <w:t xml:space="preserve"> to </w:t>
      </w:r>
      <w:r w:rsidRPr="003126B1">
        <w:rPr>
          <w:rStyle w:val="Emphasis"/>
        </w:rPr>
        <w:t>alternative specifications</w:t>
      </w:r>
      <w:r w:rsidRPr="00587F1F">
        <w:rPr>
          <w:sz w:val="16"/>
        </w:rPr>
        <w:t xml:space="preserve"> of the oil variable, and </w:t>
      </w:r>
      <w:r w:rsidRPr="003126B1">
        <w:rPr>
          <w:rStyle w:val="StyleUnderline"/>
        </w:rPr>
        <w:t xml:space="preserve">this is </w:t>
      </w:r>
      <w:r w:rsidRPr="003126B1">
        <w:rPr>
          <w:rStyle w:val="Emphasis"/>
        </w:rPr>
        <w:t>the only hypothesis</w:t>
      </w:r>
      <w:r w:rsidRPr="003126B1">
        <w:rPr>
          <w:rStyle w:val="StyleUnderline"/>
        </w:rPr>
        <w:t xml:space="preserve"> that brings </w:t>
      </w:r>
      <w:r w:rsidRPr="003126B1">
        <w:rPr>
          <w:rStyle w:val="Emphasis"/>
        </w:rPr>
        <w:t>consistent estimates</w:t>
      </w:r>
      <w:r w:rsidRPr="003126B1">
        <w:rPr>
          <w:rStyle w:val="StyleUnderline"/>
        </w:rPr>
        <w:t xml:space="preserve"> regardless of the model specification</w:t>
      </w:r>
      <w:r w:rsidRPr="00587F1F">
        <w:rPr>
          <w:sz w:val="16"/>
        </w:rPr>
        <w:t xml:space="preserve">. They also go </w:t>
      </w:r>
      <w:r w:rsidRPr="003126B1">
        <w:rPr>
          <w:rStyle w:val="StyleUnderline"/>
        </w:rPr>
        <w:t xml:space="preserve">in line with </w:t>
      </w:r>
      <w:r w:rsidRPr="003126B1">
        <w:rPr>
          <w:rStyle w:val="Emphasis"/>
        </w:rPr>
        <w:t>earlier scholarly findings</w:t>
      </w:r>
      <w:r w:rsidRPr="003126B1">
        <w:rPr>
          <w:rStyle w:val="StyleUnderline"/>
        </w:rPr>
        <w:t xml:space="preserve"> that connect the </w:t>
      </w:r>
      <w:r w:rsidRPr="003126B1">
        <w:rPr>
          <w:rStyle w:val="Emphasis"/>
        </w:rPr>
        <w:t>aggressiveness of petro-leaders</w:t>
      </w:r>
      <w:r w:rsidRPr="003126B1">
        <w:rPr>
          <w:rStyle w:val="StyleUnderline"/>
        </w:rPr>
        <w:t xml:space="preserve"> on the international stage to </w:t>
      </w:r>
      <w:r w:rsidRPr="003126B1">
        <w:rPr>
          <w:rStyle w:val="Emphasis"/>
        </w:rPr>
        <w:t>oil price peaks</w:t>
      </w:r>
      <w:r w:rsidRPr="00587F1F">
        <w:rPr>
          <w:sz w:val="16"/>
        </w:rPr>
        <w:t xml:space="preserve">. Therefore, one can suggest that </w:t>
      </w:r>
      <w:r w:rsidRPr="003126B1">
        <w:rPr>
          <w:rStyle w:val="StyleUnderline"/>
        </w:rPr>
        <w:t xml:space="preserve">Russian leaders </w:t>
      </w:r>
      <w:r w:rsidRPr="003126B1">
        <w:rPr>
          <w:rStyle w:val="Emphasis"/>
        </w:rPr>
        <w:t>feel more empowered</w:t>
      </w:r>
      <w:r w:rsidRPr="003126B1">
        <w:rPr>
          <w:rStyle w:val="StyleUnderline"/>
        </w:rPr>
        <w:t xml:space="preserve"> during periods of </w:t>
      </w:r>
      <w:r w:rsidRPr="003126B1">
        <w:rPr>
          <w:rStyle w:val="Emphasis"/>
        </w:rPr>
        <w:t>higher oil revenues</w:t>
      </w:r>
      <w:r w:rsidRPr="00587F1F">
        <w:rPr>
          <w:sz w:val="16"/>
        </w:rPr>
        <w:t>, and hence are more prone to aggressive rhetoric during these periods.</w:t>
      </w:r>
    </w:p>
    <w:p w14:paraId="04BEC8C7" w14:textId="77777777" w:rsidR="001E1BBC" w:rsidRPr="00587F1F" w:rsidRDefault="001E1BBC" w:rsidP="001E1BBC">
      <w:pPr>
        <w:rPr>
          <w:sz w:val="16"/>
        </w:rPr>
      </w:pPr>
      <w:r w:rsidRPr="00587F1F">
        <w:rPr>
          <w:sz w:val="16"/>
        </w:rPr>
        <w:t xml:space="preserve">My analysis fits into the existing body of literature on the behavior of petrostates (Colgan 2008, 2010, 2014a, 2014b; Hendrix 2014, 2015), which links higher oil prices with leaders’ more active and aggressive foreign policy. It shows that </w:t>
      </w:r>
      <w:r w:rsidRPr="003126B1">
        <w:rPr>
          <w:rStyle w:val="StyleUnderline"/>
        </w:rPr>
        <w:t>Russia’s leaders</w:t>
      </w:r>
      <w:r w:rsidRPr="00587F1F">
        <w:rPr>
          <w:sz w:val="16"/>
        </w:rPr>
        <w:t xml:space="preserve"> generally </w:t>
      </w:r>
      <w:r w:rsidRPr="003126B1">
        <w:rPr>
          <w:rStyle w:val="StyleUnderline"/>
        </w:rPr>
        <w:t xml:space="preserve">follow the </w:t>
      </w:r>
      <w:r w:rsidRPr="003126B1">
        <w:rPr>
          <w:rStyle w:val="Emphasis"/>
        </w:rPr>
        <w:t>foreign-policy behavior pattern theorized</w:t>
      </w:r>
      <w:r w:rsidRPr="00587F1F">
        <w:rPr>
          <w:rStyle w:val="StyleUnderline"/>
        </w:rPr>
        <w:t xml:space="preserve"> </w:t>
      </w:r>
      <w:r w:rsidRPr="003126B1">
        <w:rPr>
          <w:rStyle w:val="StyleUnderline"/>
        </w:rPr>
        <w:t>for other petrostates</w:t>
      </w:r>
      <w:r w:rsidRPr="00587F1F">
        <w:rPr>
          <w:sz w:val="16"/>
        </w:rPr>
        <w:t>.</w:t>
      </w:r>
    </w:p>
    <w:p w14:paraId="26294021" w14:textId="77777777" w:rsidR="001E1BBC" w:rsidRPr="00587F1F" w:rsidRDefault="001E1BBC" w:rsidP="001E1BBC">
      <w:pPr>
        <w:rPr>
          <w:sz w:val="16"/>
        </w:rPr>
      </w:pPr>
      <w:r w:rsidRPr="00587F1F">
        <w:rPr>
          <w:sz w:val="16"/>
        </w:rPr>
        <w:t xml:space="preserve">Moreover, I also proposed a quantitative measure of a theoretical claim made in Russia-specific literature that the Kremlin’s overall foreign-policy assertiveness increases as a function of rising energy revenues (Mankoff 2009; Goldman 2010). </w:t>
      </w:r>
      <w:r w:rsidRPr="003126B1">
        <w:rPr>
          <w:rStyle w:val="StyleUnderline"/>
        </w:rPr>
        <w:t>I used sentence classification</w:t>
      </w:r>
      <w:r w:rsidRPr="00587F1F">
        <w:rPr>
          <w:sz w:val="16"/>
        </w:rPr>
        <w:t xml:space="preserve"> as my main analytical approach, which took into account the negative forms and contexts of presidential rhetoric. I </w:t>
      </w:r>
      <w:r w:rsidRPr="003126B1">
        <w:rPr>
          <w:rStyle w:val="StyleUnderline"/>
        </w:rPr>
        <w:t>then correlated the results</w:t>
      </w:r>
      <w:r w:rsidRPr="00587F1F">
        <w:rPr>
          <w:sz w:val="16"/>
        </w:rPr>
        <w:t xml:space="preserve"> of the content analysis of the president’s political discourse with theoretical explanations typically invoked to help explain Russia’s foreign policy. I demonstrated that </w:t>
      </w:r>
      <w:r w:rsidRPr="003126B1">
        <w:rPr>
          <w:rStyle w:val="Emphasis"/>
        </w:rPr>
        <w:t>oil-related explanations</w:t>
      </w:r>
      <w:r w:rsidRPr="003126B1">
        <w:rPr>
          <w:rStyle w:val="StyleUnderline"/>
        </w:rPr>
        <w:t xml:space="preserve"> tend to be </w:t>
      </w:r>
      <w:r w:rsidRPr="003126B1">
        <w:rPr>
          <w:rStyle w:val="Emphasis"/>
        </w:rPr>
        <w:t>most accurate</w:t>
      </w:r>
      <w:r w:rsidRPr="00587F1F">
        <w:rPr>
          <w:sz w:val="16"/>
        </w:rPr>
        <w:t xml:space="preserve"> in explaining the changes in Russian presidential rhetoric. By contrast, </w:t>
      </w:r>
      <w:r w:rsidRPr="003126B1">
        <w:rPr>
          <w:rStyle w:val="StyleUnderline"/>
        </w:rPr>
        <w:t xml:space="preserve">I did not find </w:t>
      </w:r>
      <w:r w:rsidRPr="003126B1">
        <w:rPr>
          <w:rStyle w:val="Emphasis"/>
        </w:rPr>
        <w:t>strong support</w:t>
      </w:r>
      <w:r w:rsidRPr="003126B1">
        <w:rPr>
          <w:rStyle w:val="StyleUnderline"/>
        </w:rPr>
        <w:t xml:space="preserve"> for</w:t>
      </w:r>
      <w:r w:rsidRPr="00587F1F">
        <w:rPr>
          <w:sz w:val="16"/>
        </w:rPr>
        <w:t xml:space="preserve"> the </w:t>
      </w:r>
      <w:r w:rsidRPr="003126B1">
        <w:rPr>
          <w:rStyle w:val="StyleUnderline"/>
        </w:rPr>
        <w:t>alternative explanations</w:t>
      </w:r>
      <w:r w:rsidRPr="00587F1F">
        <w:rPr>
          <w:sz w:val="16"/>
        </w:rPr>
        <w:t xml:space="preserve"> that are </w:t>
      </w:r>
      <w:r w:rsidRPr="003126B1">
        <w:rPr>
          <w:rStyle w:val="StyleUnderline"/>
        </w:rPr>
        <w:t>typically raised with</w:t>
      </w:r>
      <w:r w:rsidRPr="00587F1F">
        <w:rPr>
          <w:sz w:val="16"/>
        </w:rPr>
        <w:t xml:space="preserve"> respect to </w:t>
      </w:r>
      <w:r w:rsidRPr="003126B1">
        <w:rPr>
          <w:rStyle w:val="StyleUnderline"/>
        </w:rPr>
        <w:t>Russia’s international behavior, such as NATO expansion, growth slowdown, or the president’s approval ratings</w:t>
      </w:r>
      <w:r w:rsidRPr="00587F1F">
        <w:rPr>
          <w:sz w:val="16"/>
        </w:rPr>
        <w:t>.</w:t>
      </w:r>
    </w:p>
    <w:p w14:paraId="178DF08E" w14:textId="77777777" w:rsidR="001E1BBC" w:rsidRDefault="001E1BBC" w:rsidP="001E1BBC">
      <w:pPr>
        <w:rPr>
          <w:sz w:val="16"/>
        </w:rPr>
      </w:pPr>
      <w:r w:rsidRPr="00587F1F">
        <w:rPr>
          <w:sz w:val="16"/>
        </w:rPr>
        <w:t xml:space="preserve">In other words, I demonstrated that </w:t>
      </w:r>
      <w:r w:rsidRPr="003126B1">
        <w:rPr>
          <w:rStyle w:val="StyleUnderline"/>
        </w:rPr>
        <w:t xml:space="preserve">Russia’s leadership may be </w:t>
      </w:r>
      <w:r w:rsidRPr="003126B1">
        <w:rPr>
          <w:rStyle w:val="Emphasis"/>
        </w:rPr>
        <w:t>more conflict-prone</w:t>
      </w:r>
      <w:r w:rsidRPr="003126B1">
        <w:rPr>
          <w:rStyle w:val="StyleUnderline"/>
        </w:rPr>
        <w:t xml:space="preserve"> when it feels </w:t>
      </w:r>
      <w:r w:rsidRPr="003126B1">
        <w:rPr>
          <w:rStyle w:val="Emphasis"/>
        </w:rPr>
        <w:t>empowered</w:t>
      </w:r>
      <w:r w:rsidRPr="003126B1">
        <w:rPr>
          <w:rStyle w:val="StyleUnderline"/>
        </w:rPr>
        <w:t xml:space="preserve"> due to the </w:t>
      </w:r>
      <w:r w:rsidRPr="003126B1">
        <w:rPr>
          <w:rStyle w:val="Emphasis"/>
        </w:rPr>
        <w:t>availability of economic resources</w:t>
      </w:r>
      <w:r w:rsidRPr="003126B1">
        <w:rPr>
          <w:rStyle w:val="StyleUnderline"/>
        </w:rPr>
        <w:t xml:space="preserve">, primarily the oil rent. These findings are </w:t>
      </w:r>
      <w:r w:rsidRPr="003126B1">
        <w:rPr>
          <w:rStyle w:val="Emphasis"/>
        </w:rPr>
        <w:t>consistent</w:t>
      </w:r>
      <w:r w:rsidRPr="003126B1">
        <w:rPr>
          <w:rStyle w:val="StyleUnderline"/>
        </w:rPr>
        <w:t xml:space="preserve"> with</w:t>
      </w:r>
      <w:r w:rsidRPr="00587F1F">
        <w:rPr>
          <w:sz w:val="16"/>
        </w:rPr>
        <w:t xml:space="preserve"> the </w:t>
      </w:r>
      <w:r w:rsidRPr="003126B1">
        <w:rPr>
          <w:rStyle w:val="Emphasis"/>
        </w:rPr>
        <w:t>broader theoretical arguments</w:t>
      </w:r>
      <w:r w:rsidRPr="003126B1">
        <w:rPr>
          <w:rStyle w:val="StyleUnderline"/>
        </w:rPr>
        <w:t xml:space="preserve"> about petrostates, which are </w:t>
      </w:r>
      <w:r w:rsidRPr="003126B1">
        <w:rPr>
          <w:rStyle w:val="Emphasis"/>
        </w:rPr>
        <w:t>empirically shown</w:t>
      </w:r>
      <w:r w:rsidRPr="003126B1">
        <w:rPr>
          <w:rStyle w:val="StyleUnderline"/>
        </w:rPr>
        <w:t xml:space="preserve"> to engage in a </w:t>
      </w:r>
      <w:r w:rsidRPr="003126B1">
        <w:rPr>
          <w:rStyle w:val="Emphasis"/>
        </w:rPr>
        <w:t>more active foreign policy</w:t>
      </w:r>
      <w:r w:rsidRPr="003126B1">
        <w:rPr>
          <w:rStyle w:val="StyleUnderline"/>
        </w:rPr>
        <w:t xml:space="preserve"> under higher oil revenues</w:t>
      </w:r>
      <w:r w:rsidRPr="00587F1F">
        <w:rPr>
          <w:sz w:val="16"/>
        </w:rPr>
        <w:t xml:space="preserve"> (Hendrix 2014; Colgan 2008). In the times </w:t>
      </w:r>
      <w:r w:rsidRPr="003126B1">
        <w:rPr>
          <w:rStyle w:val="StyleUnderline"/>
        </w:rPr>
        <w:t xml:space="preserve">when oil revenues are </w:t>
      </w:r>
      <w:r w:rsidRPr="003126B1">
        <w:rPr>
          <w:rStyle w:val="Emphasis"/>
        </w:rPr>
        <w:t>high</w:t>
      </w:r>
      <w:r w:rsidRPr="003126B1">
        <w:rPr>
          <w:rStyle w:val="StyleUnderline"/>
        </w:rPr>
        <w:t>, Russian presidents, as typical petro-leaders</w:t>
      </w:r>
      <w:r w:rsidRPr="00587F1F">
        <w:rPr>
          <w:sz w:val="16"/>
        </w:rPr>
        <w:t xml:space="preserve">, tend to </w:t>
      </w:r>
      <w:r w:rsidRPr="003126B1">
        <w:rPr>
          <w:rStyle w:val="StyleUnderline"/>
        </w:rPr>
        <w:t>feel more empowered and</w:t>
      </w:r>
      <w:r w:rsidRPr="00587F1F">
        <w:rPr>
          <w:sz w:val="16"/>
        </w:rPr>
        <w:t xml:space="preserve"> hence </w:t>
      </w:r>
      <w:r w:rsidRPr="003126B1">
        <w:rPr>
          <w:rStyle w:val="StyleUnderline"/>
        </w:rPr>
        <w:t xml:space="preserve">are </w:t>
      </w:r>
      <w:r w:rsidRPr="003126B1">
        <w:rPr>
          <w:rStyle w:val="Emphasis"/>
        </w:rPr>
        <w:t>more aggressive</w:t>
      </w:r>
      <w:r w:rsidRPr="003126B1">
        <w:rPr>
          <w:rStyle w:val="StyleUnderline"/>
        </w:rPr>
        <w:t xml:space="preserve"> on the international stage</w:t>
      </w:r>
      <w:r w:rsidRPr="00587F1F">
        <w:rPr>
          <w:sz w:val="16"/>
        </w:rPr>
        <w:t xml:space="preserve">. By contrast, </w:t>
      </w:r>
      <w:r w:rsidRPr="003126B1">
        <w:rPr>
          <w:rStyle w:val="StyleUnderline"/>
        </w:rPr>
        <w:t xml:space="preserve">they are </w:t>
      </w:r>
      <w:r w:rsidRPr="003126B1">
        <w:rPr>
          <w:rStyle w:val="Emphasis"/>
        </w:rPr>
        <w:t>more conciliatory</w:t>
      </w:r>
      <w:r w:rsidRPr="00587F1F">
        <w:rPr>
          <w:sz w:val="16"/>
        </w:rPr>
        <w:t xml:space="preserve"> during the times </w:t>
      </w:r>
      <w:r w:rsidRPr="003126B1">
        <w:rPr>
          <w:rStyle w:val="StyleUnderline"/>
        </w:rPr>
        <w:t xml:space="preserve">when oil prices are </w:t>
      </w:r>
      <w:r w:rsidRPr="003126B1">
        <w:rPr>
          <w:rStyle w:val="Emphasis"/>
        </w:rPr>
        <w:t>low</w:t>
      </w:r>
      <w:r w:rsidRPr="003126B1">
        <w:rPr>
          <w:rStyle w:val="StyleUnderline"/>
        </w:rPr>
        <w:t xml:space="preserve"> and the economic situation is </w:t>
      </w:r>
      <w:r w:rsidRPr="003126B1">
        <w:rPr>
          <w:rStyle w:val="Emphasis"/>
        </w:rPr>
        <w:t>gloomy</w:t>
      </w:r>
      <w:r w:rsidRPr="00587F1F">
        <w:rPr>
          <w:sz w:val="16"/>
        </w:rPr>
        <w:t>.</w:t>
      </w:r>
    </w:p>
    <w:p w14:paraId="3B5244C3" w14:textId="77777777" w:rsidR="001E1BBC" w:rsidRDefault="001E1BBC" w:rsidP="001E1BBC">
      <w:pPr>
        <w:pStyle w:val="Heading4"/>
      </w:pPr>
      <w:r>
        <w:t>Crimea proves. Russia is 250% more likely to cause wars when it has oil money.</w:t>
      </w:r>
    </w:p>
    <w:p w14:paraId="5E24CA20" w14:textId="77777777" w:rsidR="001E1BBC" w:rsidRPr="004D428D" w:rsidRDefault="001E1BBC" w:rsidP="001E1BBC">
      <w:r w:rsidRPr="004D428D">
        <w:rPr>
          <w:rStyle w:val="Style13ptBold"/>
        </w:rPr>
        <w:t>Colgan ’14</w:t>
      </w:r>
      <w:r>
        <w:t xml:space="preserve"> [Jeff; April 1; International Service Professor at American University; the Washington Post, “Petro-aggression: How Russia’s oil makes war more likely,” </w:t>
      </w:r>
      <w:hyperlink r:id="rId18" w:history="1">
        <w:r w:rsidRPr="009F387E">
          <w:rPr>
            <w:rStyle w:val="Hyperlink"/>
          </w:rPr>
          <w:t>https://www.washingtonpost.com/news/monkey-cage/wp/2014/04/01/petro-aggression-how-russias-oil-makes-war-more-likely/</w:t>
        </w:r>
      </w:hyperlink>
      <w:r>
        <w:rPr>
          <w:rStyle w:val="Hyperlink"/>
        </w:rPr>
        <w:t>]</w:t>
      </w:r>
    </w:p>
    <w:p w14:paraId="446B0CEF" w14:textId="77777777" w:rsidR="001E1BBC" w:rsidRPr="00E804D6" w:rsidRDefault="001E1BBC" w:rsidP="001E1BBC">
      <w:pPr>
        <w:rPr>
          <w:sz w:val="16"/>
        </w:rPr>
      </w:pPr>
      <w:r w:rsidRPr="00E804D6">
        <w:rPr>
          <w:sz w:val="16"/>
        </w:rPr>
        <w:t xml:space="preserve">The third storyline is the most important yet most neglected: Russia’s resource curse. </w:t>
      </w:r>
      <w:r w:rsidRPr="00E804D6">
        <w:rPr>
          <w:rStyle w:val="StyleUnderline"/>
          <w:highlight w:val="cyan"/>
        </w:rPr>
        <w:t xml:space="preserve">Russia’s </w:t>
      </w:r>
      <w:r w:rsidRPr="00E804D6">
        <w:rPr>
          <w:rStyle w:val="Emphasis"/>
          <w:highlight w:val="cyan"/>
        </w:rPr>
        <w:t>energy</w:t>
      </w:r>
      <w:r w:rsidRPr="00E804D6">
        <w:rPr>
          <w:rStyle w:val="Emphasis"/>
        </w:rPr>
        <w:t xml:space="preserve"> revenues</w:t>
      </w:r>
      <w:r w:rsidRPr="00E804D6">
        <w:rPr>
          <w:rStyle w:val="StyleUnderline"/>
        </w:rPr>
        <w:t xml:space="preserve"> (from</w:t>
      </w:r>
      <w:r w:rsidRPr="00E804D6">
        <w:rPr>
          <w:sz w:val="16"/>
        </w:rPr>
        <w:t xml:space="preserve"> both </w:t>
      </w:r>
      <w:r w:rsidRPr="00E804D6">
        <w:rPr>
          <w:rStyle w:val="StyleUnderline"/>
        </w:rPr>
        <w:t>oil and gas)</w:t>
      </w:r>
      <w:r w:rsidRPr="00E804D6">
        <w:rPr>
          <w:sz w:val="16"/>
        </w:rPr>
        <w:t xml:space="preserve"> have </w:t>
      </w:r>
      <w:r w:rsidRPr="00E804D6">
        <w:rPr>
          <w:rStyle w:val="Emphasis"/>
        </w:rPr>
        <w:t>ensconced</w:t>
      </w:r>
      <w:r w:rsidRPr="00E804D6">
        <w:rPr>
          <w:rStyle w:val="StyleUnderline"/>
        </w:rPr>
        <w:t xml:space="preserve"> </w:t>
      </w:r>
      <w:r w:rsidRPr="00E804D6">
        <w:rPr>
          <w:sz w:val="16"/>
        </w:rPr>
        <w:t xml:space="preserve">Vladimir </w:t>
      </w:r>
      <w:r w:rsidRPr="00E804D6">
        <w:rPr>
          <w:rStyle w:val="StyleUnderline"/>
        </w:rPr>
        <w:t xml:space="preserve">Putin as an autocrat and </w:t>
      </w:r>
      <w:r w:rsidRPr="00E804D6">
        <w:rPr>
          <w:rStyle w:val="StyleUnderline"/>
          <w:highlight w:val="cyan"/>
        </w:rPr>
        <w:t>given</w:t>
      </w:r>
      <w:r w:rsidRPr="00E804D6">
        <w:rPr>
          <w:rStyle w:val="StyleUnderline"/>
        </w:rPr>
        <w:t xml:space="preserve"> him a </w:t>
      </w:r>
      <w:r w:rsidRPr="00E804D6">
        <w:rPr>
          <w:rStyle w:val="Emphasis"/>
          <w:highlight w:val="cyan"/>
        </w:rPr>
        <w:t>free hand in foreign policy</w:t>
      </w:r>
      <w:r w:rsidRPr="00E804D6">
        <w:rPr>
          <w:rStyle w:val="StyleUnderline"/>
        </w:rPr>
        <w:t>. Russia is</w:t>
      </w:r>
      <w:r w:rsidRPr="00E804D6">
        <w:rPr>
          <w:sz w:val="16"/>
        </w:rPr>
        <w:t xml:space="preserve"> so heavily dependent on its energy revenues that it is </w:t>
      </w:r>
      <w:r w:rsidRPr="00E804D6">
        <w:rPr>
          <w:rStyle w:val="StyleUnderline"/>
        </w:rPr>
        <w:t>a classic</w:t>
      </w:r>
      <w:r w:rsidRPr="00E804D6">
        <w:rPr>
          <w:sz w:val="16"/>
        </w:rPr>
        <w:t xml:space="preserve"> </w:t>
      </w:r>
      <w:r w:rsidRPr="00E804D6">
        <w:rPr>
          <w:rStyle w:val="Emphasis"/>
        </w:rPr>
        <w:t>petrostate</w:t>
      </w:r>
      <w:r w:rsidRPr="00E804D6">
        <w:rPr>
          <w:rStyle w:val="StyleUnderline"/>
        </w:rPr>
        <w:t>, making it more susceptible to</w:t>
      </w:r>
      <w:r w:rsidRPr="00E804D6">
        <w:rPr>
          <w:sz w:val="16"/>
        </w:rPr>
        <w:t xml:space="preserve"> corruption, autocracy and </w:t>
      </w:r>
      <w:r w:rsidRPr="00E804D6">
        <w:rPr>
          <w:rStyle w:val="Emphasis"/>
        </w:rPr>
        <w:t>violent conflict</w:t>
      </w:r>
      <w:r w:rsidRPr="00E804D6">
        <w:rPr>
          <w:sz w:val="16"/>
        </w:rPr>
        <w:t>.</w:t>
      </w:r>
    </w:p>
    <w:p w14:paraId="59DC0876" w14:textId="77777777" w:rsidR="001E1BBC" w:rsidRPr="001B7CD6" w:rsidRDefault="001E1BBC" w:rsidP="001E1BBC">
      <w:r w:rsidRPr="00E804D6">
        <w:rPr>
          <w:rStyle w:val="StyleUnderline"/>
          <w:highlight w:val="cyan"/>
        </w:rPr>
        <w:t xml:space="preserve">Russia’s </w:t>
      </w:r>
      <w:r w:rsidRPr="00E804D6">
        <w:rPr>
          <w:rStyle w:val="Emphasis"/>
          <w:highlight w:val="cyan"/>
        </w:rPr>
        <w:t>incursion</w:t>
      </w:r>
      <w:r w:rsidRPr="00E804D6">
        <w:rPr>
          <w:rStyle w:val="StyleUnderline"/>
          <w:highlight w:val="cyan"/>
        </w:rPr>
        <w:t xml:space="preserve"> into Crimea</w:t>
      </w:r>
      <w:r w:rsidRPr="00E804D6">
        <w:rPr>
          <w:sz w:val="16"/>
        </w:rPr>
        <w:t xml:space="preserve"> can be </w:t>
      </w:r>
      <w:r w:rsidRPr="00E804D6">
        <w:rPr>
          <w:rStyle w:val="StyleUnderline"/>
          <w:highlight w:val="cyan"/>
        </w:rPr>
        <w:t>seen as</w:t>
      </w:r>
      <w:r w:rsidRPr="00E804D6">
        <w:rPr>
          <w:rStyle w:val="StyleUnderline"/>
        </w:rPr>
        <w:t xml:space="preserve"> a </w:t>
      </w:r>
      <w:r w:rsidRPr="00E804D6">
        <w:rPr>
          <w:rStyle w:val="Emphasis"/>
        </w:rPr>
        <w:t xml:space="preserve">close cousin of </w:t>
      </w:r>
      <w:r w:rsidRPr="00E804D6">
        <w:rPr>
          <w:rStyle w:val="Emphasis"/>
          <w:highlight w:val="cyan"/>
        </w:rPr>
        <w:t>petro-aggression</w:t>
      </w:r>
      <w:r w:rsidRPr="00E804D6">
        <w:rPr>
          <w:rStyle w:val="StyleUnderline"/>
        </w:rPr>
        <w:t>. A state</w:t>
      </w:r>
      <w:r w:rsidRPr="00E804D6">
        <w:rPr>
          <w:sz w:val="16"/>
        </w:rPr>
        <w:t xml:space="preserve"> is </w:t>
      </w:r>
      <w:r w:rsidRPr="00E804D6">
        <w:rPr>
          <w:rStyle w:val="Emphasis"/>
        </w:rPr>
        <w:t>more likely</w:t>
      </w:r>
      <w:r w:rsidRPr="00E804D6">
        <w:rPr>
          <w:sz w:val="16"/>
        </w:rPr>
        <w:t xml:space="preserve"> to </w:t>
      </w:r>
      <w:r w:rsidRPr="00E804D6">
        <w:rPr>
          <w:rStyle w:val="StyleUnderline"/>
        </w:rPr>
        <w:t xml:space="preserve">instigate international conflict </w:t>
      </w:r>
      <w:r w:rsidRPr="00E804D6">
        <w:rPr>
          <w:rStyle w:val="StyleUnderline"/>
          <w:highlight w:val="cyan"/>
        </w:rPr>
        <w:t>when it has</w:t>
      </w:r>
      <w:r w:rsidRPr="00E804D6">
        <w:rPr>
          <w:rStyle w:val="StyleUnderline"/>
        </w:rPr>
        <w:t xml:space="preserve"> a combination of</w:t>
      </w:r>
      <w:r w:rsidRPr="00E804D6">
        <w:rPr>
          <w:sz w:val="16"/>
        </w:rPr>
        <w:t xml:space="preserve"> (a) </w:t>
      </w:r>
      <w:r w:rsidRPr="00E804D6">
        <w:rPr>
          <w:rStyle w:val="Emphasis"/>
          <w:highlight w:val="cyan"/>
        </w:rPr>
        <w:t>oil income</w:t>
      </w:r>
      <w:r w:rsidRPr="00E804D6">
        <w:rPr>
          <w:rStyle w:val="StyleUnderline"/>
          <w:highlight w:val="cyan"/>
        </w:rPr>
        <w:t xml:space="preserve"> and</w:t>
      </w:r>
      <w:r w:rsidRPr="00E804D6">
        <w:rPr>
          <w:sz w:val="16"/>
        </w:rPr>
        <w:t xml:space="preserve"> (b) </w:t>
      </w:r>
      <w:r w:rsidRPr="00E804D6">
        <w:rPr>
          <w:rStyle w:val="Emphasis"/>
        </w:rPr>
        <w:t xml:space="preserve">a leader with </w:t>
      </w:r>
      <w:r w:rsidRPr="00E804D6">
        <w:rPr>
          <w:rStyle w:val="Emphasis"/>
          <w:highlight w:val="cyan"/>
        </w:rPr>
        <w:t>aggressive preferences</w:t>
      </w:r>
      <w:r w:rsidRPr="00E804D6">
        <w:rPr>
          <w:rStyle w:val="StyleUnderline"/>
        </w:rPr>
        <w:t xml:space="preserve">. A lot more likely: </w:t>
      </w:r>
      <w:r w:rsidRPr="00E804D6">
        <w:rPr>
          <w:rStyle w:val="Emphasis"/>
          <w:highlight w:val="cyan"/>
        </w:rPr>
        <w:t>250 percent more</w:t>
      </w:r>
      <w:r w:rsidRPr="00E804D6">
        <w:rPr>
          <w:rStyle w:val="Emphasis"/>
        </w:rPr>
        <w:t xml:space="preserve"> military </w:t>
      </w:r>
      <w:r w:rsidRPr="00E804D6">
        <w:rPr>
          <w:rStyle w:val="Emphasis"/>
          <w:highlight w:val="cyan"/>
        </w:rPr>
        <w:t>conflict</w:t>
      </w:r>
      <w:r w:rsidRPr="00E804D6">
        <w:rPr>
          <w:sz w:val="16"/>
        </w:rPr>
        <w:t xml:space="preserve"> than a typical non-petrostate, on average. </w:t>
      </w:r>
      <w:r w:rsidRPr="00E804D6">
        <w:rPr>
          <w:rStyle w:val="StyleUnderline"/>
        </w:rPr>
        <w:t xml:space="preserve">Oil income means </w:t>
      </w:r>
      <w:r w:rsidRPr="00E804D6">
        <w:rPr>
          <w:rStyle w:val="Emphasis"/>
        </w:rPr>
        <w:t>more military spending</w:t>
      </w:r>
      <w:r w:rsidRPr="00E804D6">
        <w:rPr>
          <w:rStyle w:val="StyleUnderline"/>
        </w:rPr>
        <w:t xml:space="preserve">, increasing the </w:t>
      </w:r>
      <w:r w:rsidRPr="00E804D6">
        <w:rPr>
          <w:rStyle w:val="Emphasis"/>
        </w:rPr>
        <w:t>state’s scope</w:t>
      </w:r>
      <w:r w:rsidRPr="00E804D6">
        <w:rPr>
          <w:rStyle w:val="StyleUnderline"/>
        </w:rPr>
        <w:t xml:space="preserve"> for potential conflicts</w:t>
      </w:r>
      <w:r w:rsidRPr="00E804D6">
        <w:rPr>
          <w:sz w:val="16"/>
        </w:rPr>
        <w:t xml:space="preserve">. Even more importantly, </w:t>
      </w:r>
      <w:r w:rsidRPr="00E804D6">
        <w:rPr>
          <w:rStyle w:val="StyleUnderline"/>
        </w:rPr>
        <w:t xml:space="preserve">it </w:t>
      </w:r>
      <w:r w:rsidRPr="00E804D6">
        <w:rPr>
          <w:rStyle w:val="Emphasis"/>
        </w:rPr>
        <w:t>distorts</w:t>
      </w:r>
      <w:r w:rsidRPr="00E804D6">
        <w:rPr>
          <w:rStyle w:val="StyleUnderline"/>
        </w:rPr>
        <w:t xml:space="preserve"> the </w:t>
      </w:r>
      <w:r w:rsidRPr="00E804D6">
        <w:rPr>
          <w:rStyle w:val="Emphasis"/>
        </w:rPr>
        <w:t>domestic politics of the state</w:t>
      </w:r>
      <w:r w:rsidRPr="00E804D6">
        <w:rPr>
          <w:rStyle w:val="StyleUnderline"/>
        </w:rPr>
        <w:t xml:space="preserve">, </w:t>
      </w:r>
      <w:r w:rsidRPr="00E804D6">
        <w:rPr>
          <w:rStyle w:val="StyleUnderline"/>
          <w:highlight w:val="cyan"/>
        </w:rPr>
        <w:t>reducing</w:t>
      </w:r>
      <w:r w:rsidRPr="00E804D6">
        <w:rPr>
          <w:rStyle w:val="StyleUnderline"/>
        </w:rPr>
        <w:t xml:space="preserve"> the </w:t>
      </w:r>
      <w:r w:rsidRPr="00E804D6">
        <w:rPr>
          <w:rStyle w:val="StyleUnderline"/>
          <w:highlight w:val="cyan"/>
        </w:rPr>
        <w:t>leader’s</w:t>
      </w:r>
      <w:r w:rsidRPr="00E804D6">
        <w:rPr>
          <w:rStyle w:val="StyleUnderline"/>
        </w:rPr>
        <w:t xml:space="preserve"> </w:t>
      </w:r>
      <w:r w:rsidRPr="00E804D6">
        <w:rPr>
          <w:rStyle w:val="Emphasis"/>
        </w:rPr>
        <w:t xml:space="preserve">domestic political </w:t>
      </w:r>
      <w:r w:rsidRPr="00E804D6">
        <w:rPr>
          <w:rStyle w:val="Emphasis"/>
          <w:highlight w:val="cyan"/>
        </w:rPr>
        <w:t>risk</w:t>
      </w:r>
      <w:r w:rsidRPr="00E804D6">
        <w:rPr>
          <w:rStyle w:val="StyleUnderline"/>
          <w:highlight w:val="cyan"/>
        </w:rPr>
        <w:t xml:space="preserve"> from</w:t>
      </w:r>
      <w:r w:rsidRPr="00E804D6">
        <w:rPr>
          <w:rStyle w:val="StyleUnderline"/>
        </w:rPr>
        <w:t xml:space="preserve"> </w:t>
      </w:r>
      <w:r w:rsidRPr="00E804D6">
        <w:rPr>
          <w:rStyle w:val="Emphasis"/>
        </w:rPr>
        <w:t xml:space="preserve">military </w:t>
      </w:r>
      <w:r w:rsidRPr="00E804D6">
        <w:rPr>
          <w:rStyle w:val="Emphasis"/>
          <w:highlight w:val="cyan"/>
        </w:rPr>
        <w:t>adventurism</w:t>
      </w:r>
      <w:r w:rsidRPr="00E804D6">
        <w:rPr>
          <w:sz w:val="16"/>
        </w:rPr>
        <w:t xml:space="preserve"> and aggressive foreign policy.</w:t>
      </w:r>
    </w:p>
    <w:p w14:paraId="693D7653" w14:textId="77777777" w:rsidR="001E1BBC" w:rsidRPr="00B55AD5" w:rsidRDefault="001E1BBC" w:rsidP="001E1BBC"/>
    <w:p w14:paraId="75F137B9" w14:textId="77777777" w:rsidR="001E1BBC" w:rsidRPr="006B04FD" w:rsidRDefault="001E1BBC" w:rsidP="001E1BBC">
      <w:pPr>
        <w:pStyle w:val="Heading4"/>
      </w:pPr>
      <w:r w:rsidRPr="006B04FD">
        <w:t>High oil prices cause war---</w:t>
      </w:r>
      <w:r>
        <w:t>direct causal link</w:t>
      </w:r>
    </w:p>
    <w:p w14:paraId="41F3B1C9" w14:textId="77777777" w:rsidR="001E1BBC" w:rsidRPr="004D428D" w:rsidRDefault="001E1BBC" w:rsidP="001E1BBC">
      <w:r w:rsidRPr="004D428D">
        <w:rPr>
          <w:rStyle w:val="Style13ptBold"/>
        </w:rPr>
        <w:t>Hendrix ’17</w:t>
      </w:r>
      <w:r>
        <w:t xml:space="preserve"> [Cullen; November 1; International Studies Professor at the University of Denver; Conflict Management and Peace Science, “Oil prices and interstate conflict,” vol. 34, no. 6]</w:t>
      </w:r>
    </w:p>
    <w:p w14:paraId="3CF85658" w14:textId="77777777" w:rsidR="001E1BBC" w:rsidRPr="006E6904" w:rsidRDefault="001E1BBC" w:rsidP="001E1BBC">
      <w:pPr>
        <w:rPr>
          <w:rFonts w:eastAsia="Calibri"/>
          <w:sz w:val="16"/>
        </w:rPr>
      </w:pPr>
      <w:r w:rsidRPr="006E6904">
        <w:rPr>
          <w:rFonts w:eastAsia="Calibri"/>
          <w:u w:val="single"/>
        </w:rPr>
        <w:t>Do high oil prices embolden</w:t>
      </w:r>
      <w:r w:rsidRPr="006E6904">
        <w:rPr>
          <w:rFonts w:eastAsia="Calibri"/>
          <w:sz w:val="16"/>
        </w:rPr>
        <w:t xml:space="preserve"> oil-exporting </w:t>
      </w:r>
      <w:r w:rsidRPr="006E6904">
        <w:rPr>
          <w:rFonts w:eastAsia="Calibri"/>
          <w:u w:val="single"/>
        </w:rPr>
        <w:t>states to behave more aggressively abroad?</w:t>
      </w:r>
      <w:r w:rsidRPr="006E6904">
        <w:rPr>
          <w:rFonts w:eastAsia="Calibri"/>
          <w:sz w:val="16"/>
        </w:rPr>
        <w:t xml:space="preserve"> The </w:t>
      </w:r>
      <w:r w:rsidRPr="006E6904">
        <w:rPr>
          <w:rFonts w:eastAsia="Calibri"/>
          <w:u w:val="single"/>
        </w:rPr>
        <w:t>events of</w:t>
      </w:r>
      <w:r w:rsidRPr="006E6904">
        <w:rPr>
          <w:rFonts w:eastAsia="Calibri"/>
          <w:sz w:val="16"/>
        </w:rPr>
        <w:t xml:space="preserve"> 20</w:t>
      </w:r>
      <w:r w:rsidRPr="006E6904">
        <w:rPr>
          <w:rFonts w:eastAsia="Calibri"/>
          <w:u w:val="single"/>
        </w:rPr>
        <w:t>08</w:t>
      </w:r>
      <w:r w:rsidRPr="006E6904">
        <w:rPr>
          <w:rFonts w:eastAsia="Calibri"/>
          <w:sz w:val="16"/>
        </w:rPr>
        <w:t xml:space="preserve"> would seem to </w:t>
      </w:r>
      <w:r w:rsidRPr="006E6904">
        <w:rPr>
          <w:rFonts w:eastAsia="Calibri"/>
          <w:u w:val="single"/>
        </w:rPr>
        <w:t>indicate</w:t>
      </w:r>
      <w:r w:rsidRPr="006E6904">
        <w:rPr>
          <w:rFonts w:eastAsia="Calibri"/>
          <w:sz w:val="16"/>
        </w:rPr>
        <w:t xml:space="preserve"> the answer is </w:t>
      </w:r>
      <w:r w:rsidRPr="006E6904">
        <w:rPr>
          <w:rFonts w:eastAsia="Calibri"/>
          <w:b/>
          <w:iCs/>
          <w:u w:val="single"/>
        </w:rPr>
        <w:t>‘‘yes’’</w:t>
      </w:r>
      <w:r w:rsidRPr="006E6904">
        <w:rPr>
          <w:rFonts w:eastAsia="Calibri"/>
          <w:sz w:val="16"/>
        </w:rPr>
        <w:t xml:space="preserve">. </w:t>
      </w:r>
      <w:r w:rsidRPr="006E6904">
        <w:rPr>
          <w:rFonts w:eastAsia="Calibri"/>
          <w:u w:val="single"/>
        </w:rPr>
        <w:t xml:space="preserve">Russia’s </w:t>
      </w:r>
      <w:r w:rsidRPr="006E6B84">
        <w:rPr>
          <w:rFonts w:eastAsia="Calibri"/>
          <w:highlight w:val="cyan"/>
          <w:u w:val="single"/>
        </w:rPr>
        <w:t>invasion of</w:t>
      </w:r>
      <w:r w:rsidRPr="006E6904">
        <w:rPr>
          <w:rFonts w:eastAsia="Calibri"/>
          <w:sz w:val="16"/>
        </w:rPr>
        <w:t xml:space="preserve"> neighboring </w:t>
      </w:r>
      <w:r w:rsidRPr="006E6B84">
        <w:rPr>
          <w:rFonts w:eastAsia="Calibri"/>
          <w:highlight w:val="cyan"/>
          <w:u w:val="single"/>
        </w:rPr>
        <w:t>Georgia</w:t>
      </w:r>
      <w:r w:rsidRPr="006E6904">
        <w:rPr>
          <w:rFonts w:eastAsia="Calibri"/>
          <w:sz w:val="16"/>
        </w:rPr>
        <w:t>—ostensibly in response to Georgian aggression against the breakaway region of South Ossetia—</w:t>
      </w:r>
      <w:r w:rsidRPr="006E6904">
        <w:rPr>
          <w:rFonts w:eastAsia="Calibri"/>
          <w:u w:val="single"/>
        </w:rPr>
        <w:t>occurred</w:t>
      </w:r>
      <w:r w:rsidRPr="006E6904">
        <w:rPr>
          <w:rFonts w:eastAsia="Calibri"/>
          <w:sz w:val="16"/>
        </w:rPr>
        <w:t xml:space="preserve"> in August of that year, </w:t>
      </w:r>
      <w:r w:rsidRPr="006E6904">
        <w:rPr>
          <w:rFonts w:eastAsia="Calibri"/>
          <w:u w:val="single"/>
        </w:rPr>
        <w:t>just after crude oil prices hit their</w:t>
      </w:r>
      <w:r w:rsidRPr="006E6904">
        <w:rPr>
          <w:rFonts w:eastAsia="Calibri"/>
          <w:sz w:val="16"/>
        </w:rPr>
        <w:t xml:space="preserve"> then </w:t>
      </w:r>
      <w:r w:rsidRPr="006E6904">
        <w:rPr>
          <w:rFonts w:eastAsia="Calibri"/>
          <w:u w:val="single"/>
        </w:rPr>
        <w:t>highest point</w:t>
      </w:r>
      <w:r w:rsidRPr="006E6904">
        <w:rPr>
          <w:rFonts w:eastAsia="Calibri"/>
          <w:sz w:val="16"/>
        </w:rPr>
        <w:t xml:space="preserve"> since 1980. A month later, Bolivia’s Evo </w:t>
      </w:r>
      <w:r w:rsidRPr="006E6B84">
        <w:rPr>
          <w:rFonts w:eastAsia="Calibri"/>
          <w:highlight w:val="cyan"/>
          <w:u w:val="single"/>
        </w:rPr>
        <w:t>Morales and</w:t>
      </w:r>
      <w:r w:rsidRPr="006E6904">
        <w:rPr>
          <w:rFonts w:eastAsia="Calibri"/>
          <w:sz w:val="16"/>
        </w:rPr>
        <w:t xml:space="preserve"> Venezuela’s Hugo </w:t>
      </w:r>
      <w:r w:rsidRPr="006E6B84">
        <w:rPr>
          <w:rFonts w:eastAsia="Calibri"/>
          <w:highlight w:val="cyan"/>
          <w:u w:val="single"/>
        </w:rPr>
        <w:t>Chavez</w:t>
      </w:r>
      <w:r w:rsidRPr="006E6904">
        <w:rPr>
          <w:rFonts w:eastAsia="Calibri"/>
          <w:sz w:val="16"/>
        </w:rPr>
        <w:t>— both part of the left-leaning ‘‘pink tide’’—</w:t>
      </w:r>
      <w:r w:rsidRPr="006E6B84">
        <w:rPr>
          <w:rFonts w:eastAsia="Calibri"/>
          <w:highlight w:val="cyan"/>
          <w:u w:val="single"/>
        </w:rPr>
        <w:t>expelled</w:t>
      </w:r>
      <w:r w:rsidRPr="006E6904">
        <w:rPr>
          <w:rFonts w:eastAsia="Calibri"/>
          <w:sz w:val="16"/>
        </w:rPr>
        <w:t xml:space="preserve"> their </w:t>
      </w:r>
      <w:r w:rsidRPr="006E6904">
        <w:rPr>
          <w:rFonts w:eastAsia="Calibri"/>
          <w:u w:val="single"/>
        </w:rPr>
        <w:t xml:space="preserve">US </w:t>
      </w:r>
      <w:r w:rsidRPr="006E6B84">
        <w:rPr>
          <w:rFonts w:eastAsia="Calibri"/>
          <w:highlight w:val="cyan"/>
          <w:u w:val="single"/>
        </w:rPr>
        <w:t>ambassadors</w:t>
      </w:r>
      <w:r w:rsidRPr="006E6904">
        <w:rPr>
          <w:rFonts w:eastAsia="Calibri"/>
          <w:u w:val="single"/>
        </w:rPr>
        <w:t xml:space="preserve"> </w:t>
      </w:r>
      <w:r w:rsidRPr="006E6904">
        <w:rPr>
          <w:rFonts w:eastAsia="Calibri"/>
          <w:sz w:val="16"/>
        </w:rPr>
        <w:t xml:space="preserve">as punishment for the USA purportedly fomenting unrest.1 </w:t>
      </w:r>
      <w:r w:rsidRPr="006E6904">
        <w:rPr>
          <w:rFonts w:eastAsia="Calibri"/>
          <w:u w:val="single"/>
        </w:rPr>
        <w:t xml:space="preserve">Chavez </w:t>
      </w:r>
      <w:r w:rsidRPr="006E6B84">
        <w:rPr>
          <w:rFonts w:eastAsia="Calibri"/>
          <w:highlight w:val="cyan"/>
          <w:u w:val="single"/>
        </w:rPr>
        <w:t>sent</w:t>
      </w:r>
      <w:r w:rsidRPr="006E6904">
        <w:rPr>
          <w:rFonts w:eastAsia="Calibri"/>
          <w:u w:val="single"/>
        </w:rPr>
        <w:t xml:space="preserve"> 10 </w:t>
      </w:r>
      <w:r w:rsidRPr="006E6B84">
        <w:rPr>
          <w:rFonts w:eastAsia="Calibri"/>
          <w:highlight w:val="cyan"/>
          <w:u w:val="single"/>
        </w:rPr>
        <w:t>tank battalions to the Colombian–Venezuelan border</w:t>
      </w:r>
      <w:r w:rsidRPr="006E6904">
        <w:rPr>
          <w:rFonts w:eastAsia="Calibri"/>
          <w:sz w:val="16"/>
        </w:rPr>
        <w:t xml:space="preserve"> in response to a Colombian incursion into neighboring Ecuador.2 </w:t>
      </w:r>
      <w:r w:rsidRPr="006E6B84">
        <w:rPr>
          <w:rFonts w:eastAsia="Calibri"/>
          <w:highlight w:val="cyan"/>
          <w:u w:val="single"/>
        </w:rPr>
        <w:t>War</w:t>
      </w:r>
      <w:r w:rsidRPr="006E6904">
        <w:rPr>
          <w:rFonts w:eastAsia="Calibri"/>
          <w:u w:val="single"/>
        </w:rPr>
        <w:t xml:space="preserve"> raged </w:t>
      </w:r>
      <w:r w:rsidRPr="006E6B84">
        <w:rPr>
          <w:rFonts w:eastAsia="Calibri"/>
          <w:highlight w:val="cyan"/>
          <w:u w:val="single"/>
        </w:rPr>
        <w:t>between Israel and Hamas</w:t>
      </w:r>
      <w:r w:rsidRPr="006E6904">
        <w:rPr>
          <w:rFonts w:eastAsia="Calibri"/>
          <w:sz w:val="16"/>
        </w:rPr>
        <w:t xml:space="preserve"> in the Gaza Strip. </w:t>
      </w:r>
      <w:r w:rsidRPr="006E6904">
        <w:rPr>
          <w:rFonts w:eastAsia="Calibri"/>
          <w:u w:val="single"/>
        </w:rPr>
        <w:t>With Iranian backing, Hamas was able to launch rocket attacks</w:t>
      </w:r>
      <w:r w:rsidRPr="006E6904">
        <w:rPr>
          <w:rFonts w:eastAsia="Calibri"/>
          <w:sz w:val="16"/>
        </w:rPr>
        <w:t xml:space="preserve"> on Bersheeba and Gedera. Khaled Mashaal, the chairman of the Damascus-based Hamas Political Bureau, would later say that </w:t>
      </w:r>
      <w:r w:rsidRPr="006E6904">
        <w:rPr>
          <w:rFonts w:eastAsia="Calibri"/>
          <w:u w:val="single"/>
        </w:rPr>
        <w:t>Iran</w:t>
      </w:r>
      <w:r w:rsidRPr="006E6904">
        <w:rPr>
          <w:rFonts w:eastAsia="Calibri"/>
          <w:sz w:val="16"/>
        </w:rPr>
        <w:t xml:space="preserve"> had </w:t>
      </w:r>
      <w:r w:rsidRPr="006E6904">
        <w:rPr>
          <w:rFonts w:eastAsia="Calibri"/>
          <w:u w:val="single"/>
        </w:rPr>
        <w:t>played a ‘‘big role’’, providing money</w:t>
      </w:r>
      <w:r w:rsidRPr="006E6904">
        <w:rPr>
          <w:rFonts w:eastAsia="Calibri"/>
          <w:sz w:val="16"/>
        </w:rPr>
        <w:t xml:space="preserve"> and moral support.3</w:t>
      </w:r>
    </w:p>
    <w:p w14:paraId="1E153E25" w14:textId="77777777" w:rsidR="001E1BBC" w:rsidRPr="006E6904" w:rsidRDefault="001E1BBC" w:rsidP="001E1BBC">
      <w:pPr>
        <w:rPr>
          <w:rFonts w:eastAsia="Calibri"/>
          <w:sz w:val="16"/>
        </w:rPr>
      </w:pPr>
      <w:r w:rsidRPr="006E6904">
        <w:rPr>
          <w:rFonts w:eastAsia="Calibri"/>
          <w:sz w:val="16"/>
        </w:rPr>
        <w:t xml:space="preserve">Following Russia’s annexation of the Crimea and ongoing unrest in eastern Ukraine, energy politics are back in the spotlight: although prices had softened from previous highs, </w:t>
      </w:r>
      <w:r w:rsidRPr="006E6904">
        <w:rPr>
          <w:rFonts w:eastAsia="Calibri"/>
          <w:u w:val="single"/>
        </w:rPr>
        <w:t>oil was</w:t>
      </w:r>
      <w:r w:rsidRPr="006E6904">
        <w:rPr>
          <w:rFonts w:eastAsia="Calibri"/>
          <w:sz w:val="16"/>
        </w:rPr>
        <w:t xml:space="preserve"> still </w:t>
      </w:r>
      <w:r w:rsidRPr="006E6904">
        <w:rPr>
          <w:rFonts w:eastAsia="Calibri"/>
          <w:u w:val="single"/>
        </w:rPr>
        <w:t>above</w:t>
      </w:r>
      <w:r w:rsidRPr="006E6904">
        <w:rPr>
          <w:rFonts w:eastAsia="Calibri"/>
          <w:sz w:val="16"/>
        </w:rPr>
        <w:t xml:space="preserve"> US$</w:t>
      </w:r>
      <w:r w:rsidRPr="006E6904">
        <w:rPr>
          <w:rFonts w:eastAsia="Calibri"/>
          <w:u w:val="single"/>
        </w:rPr>
        <w:t>100</w:t>
      </w:r>
      <w:r w:rsidRPr="006E6904">
        <w:rPr>
          <w:rFonts w:eastAsia="Calibri"/>
          <w:sz w:val="16"/>
        </w:rPr>
        <w:t xml:space="preserve"> per barrel in March 2014 </w:t>
      </w:r>
      <w:r w:rsidRPr="006E6904">
        <w:rPr>
          <w:rFonts w:eastAsia="Calibri"/>
          <w:u w:val="single"/>
        </w:rPr>
        <w:t xml:space="preserve">when </w:t>
      </w:r>
      <w:r w:rsidRPr="006E6B84">
        <w:rPr>
          <w:rFonts w:eastAsia="Calibri"/>
          <w:highlight w:val="cyan"/>
          <w:u w:val="single"/>
        </w:rPr>
        <w:t>Russia</w:t>
      </w:r>
      <w:r w:rsidRPr="006E6904">
        <w:rPr>
          <w:rFonts w:eastAsia="Calibri"/>
          <w:u w:val="single"/>
        </w:rPr>
        <w:t xml:space="preserve"> forcibly </w:t>
      </w:r>
      <w:r w:rsidRPr="006E6B84">
        <w:rPr>
          <w:rFonts w:eastAsia="Calibri"/>
          <w:highlight w:val="cyan"/>
          <w:u w:val="single"/>
        </w:rPr>
        <w:t>annexed</w:t>
      </w:r>
      <w:r w:rsidRPr="006E6904">
        <w:rPr>
          <w:rFonts w:eastAsia="Calibri"/>
          <w:u w:val="single"/>
        </w:rPr>
        <w:t xml:space="preserve"> </w:t>
      </w:r>
      <w:r w:rsidRPr="006E6B84">
        <w:rPr>
          <w:rFonts w:eastAsia="Calibri"/>
          <w:highlight w:val="cyan"/>
          <w:u w:val="single"/>
        </w:rPr>
        <w:t>Crimea</w:t>
      </w:r>
      <w:r w:rsidRPr="006E6904">
        <w:rPr>
          <w:rFonts w:eastAsia="Calibri"/>
          <w:sz w:val="16"/>
        </w:rPr>
        <w:t xml:space="preserve">.4 In April 2014, Russia’s state-owned Gazprom doubled the price it charges Ukraine for natural gas and threatened to shut off shipments to Ukraine’s state-owned Naftogaz.5 </w:t>
      </w:r>
      <w:r w:rsidRPr="006E6904">
        <w:rPr>
          <w:rFonts w:eastAsia="Calibri"/>
          <w:u w:val="single"/>
        </w:rPr>
        <w:t xml:space="preserve">Oil </w:t>
      </w:r>
      <w:r w:rsidRPr="006E6B84">
        <w:rPr>
          <w:rFonts w:eastAsia="Calibri"/>
          <w:highlight w:val="cyan"/>
          <w:u w:val="single"/>
        </w:rPr>
        <w:t>prices</w:t>
      </w:r>
      <w:r w:rsidRPr="006E6904">
        <w:rPr>
          <w:rFonts w:eastAsia="Calibri"/>
          <w:sz w:val="16"/>
        </w:rPr>
        <w:t xml:space="preserve"> may have both </w:t>
      </w:r>
      <w:r w:rsidRPr="006E6B84">
        <w:rPr>
          <w:rFonts w:eastAsia="Calibri"/>
          <w:highlight w:val="cyan"/>
          <w:u w:val="single"/>
        </w:rPr>
        <w:t xml:space="preserve">emboldened Russia </w:t>
      </w:r>
      <w:r w:rsidRPr="006E6B84">
        <w:rPr>
          <w:rFonts w:eastAsia="Calibri"/>
          <w:b/>
          <w:iCs/>
          <w:highlight w:val="cyan"/>
          <w:u w:val="single"/>
        </w:rPr>
        <w:t>in the first place</w:t>
      </w:r>
      <w:r w:rsidRPr="006E6B84">
        <w:rPr>
          <w:rFonts w:eastAsia="Calibri"/>
          <w:highlight w:val="cyan"/>
          <w:u w:val="single"/>
        </w:rPr>
        <w:t xml:space="preserve"> and</w:t>
      </w:r>
      <w:r w:rsidRPr="006E6904">
        <w:rPr>
          <w:rFonts w:eastAsia="Calibri"/>
          <w:u w:val="single"/>
        </w:rPr>
        <w:t xml:space="preserve"> </w:t>
      </w:r>
      <w:r w:rsidRPr="006E6B84">
        <w:rPr>
          <w:rFonts w:eastAsia="Calibri"/>
          <w:highlight w:val="cyan"/>
          <w:u w:val="single"/>
        </w:rPr>
        <w:t>provided</w:t>
      </w:r>
      <w:r w:rsidRPr="006E6904">
        <w:rPr>
          <w:rFonts w:eastAsia="Calibri"/>
          <w:u w:val="single"/>
        </w:rPr>
        <w:t xml:space="preserve"> it with </w:t>
      </w:r>
      <w:r w:rsidRPr="006E6B84">
        <w:rPr>
          <w:rFonts w:eastAsia="Calibri"/>
          <w:highlight w:val="cyan"/>
          <w:u w:val="single"/>
        </w:rPr>
        <w:t xml:space="preserve">a </w:t>
      </w:r>
      <w:r w:rsidRPr="006E6B84">
        <w:rPr>
          <w:rFonts w:eastAsia="Calibri"/>
          <w:b/>
          <w:iCs/>
          <w:highlight w:val="cyan"/>
          <w:u w:val="single"/>
        </w:rPr>
        <w:t>lever</w:t>
      </w:r>
      <w:r w:rsidRPr="006E6904">
        <w:rPr>
          <w:rFonts w:eastAsia="Calibri"/>
          <w:u w:val="single"/>
        </w:rPr>
        <w:t xml:space="preserve"> with which </w:t>
      </w:r>
      <w:r w:rsidRPr="006E6B84">
        <w:rPr>
          <w:rFonts w:eastAsia="Calibri"/>
          <w:highlight w:val="cyan"/>
          <w:u w:val="single"/>
        </w:rPr>
        <w:t>to</w:t>
      </w:r>
      <w:r w:rsidRPr="006E6904">
        <w:rPr>
          <w:rFonts w:eastAsia="Calibri"/>
          <w:u w:val="single"/>
        </w:rPr>
        <w:t xml:space="preserve"> put continued </w:t>
      </w:r>
      <w:r w:rsidRPr="006E6B84">
        <w:rPr>
          <w:rFonts w:eastAsia="Calibri"/>
          <w:highlight w:val="cyan"/>
          <w:u w:val="single"/>
        </w:rPr>
        <w:t>pressure</w:t>
      </w:r>
      <w:r w:rsidRPr="006E6904">
        <w:rPr>
          <w:rFonts w:eastAsia="Calibri"/>
          <w:u w:val="single"/>
        </w:rPr>
        <w:t xml:space="preserve"> on the Ukrainian government</w:t>
      </w:r>
      <w:r w:rsidRPr="006E6904">
        <w:rPr>
          <w:rFonts w:eastAsia="Calibri"/>
          <w:sz w:val="16"/>
        </w:rPr>
        <w:t>.</w:t>
      </w:r>
    </w:p>
    <w:p w14:paraId="2FFDD28E" w14:textId="77777777" w:rsidR="001E1BBC" w:rsidRPr="006E6904" w:rsidRDefault="001E1BBC" w:rsidP="001E1BBC">
      <w:pPr>
        <w:rPr>
          <w:rFonts w:eastAsia="Calibri"/>
          <w:sz w:val="16"/>
        </w:rPr>
      </w:pPr>
      <w:r w:rsidRPr="006E6B84">
        <w:rPr>
          <w:rFonts w:eastAsia="Calibri"/>
          <w:highlight w:val="cyan"/>
          <w:u w:val="single"/>
        </w:rPr>
        <w:t xml:space="preserve">Examples of </w:t>
      </w:r>
      <w:r w:rsidRPr="006E6B84">
        <w:rPr>
          <w:rFonts w:eastAsia="Calibri"/>
          <w:b/>
          <w:iCs/>
          <w:highlight w:val="cyan"/>
          <w:u w:val="single"/>
        </w:rPr>
        <w:t>oil-backed coercive diplomacy</w:t>
      </w:r>
      <w:r w:rsidRPr="006E6B84">
        <w:rPr>
          <w:rFonts w:eastAsia="Calibri"/>
          <w:highlight w:val="cyan"/>
          <w:u w:val="single"/>
        </w:rPr>
        <w:t xml:space="preserve"> abound: the</w:t>
      </w:r>
      <w:r w:rsidRPr="006E6904">
        <w:rPr>
          <w:rFonts w:eastAsia="Calibri"/>
          <w:sz w:val="16"/>
        </w:rPr>
        <w:t xml:space="preserve"> 19</w:t>
      </w:r>
      <w:r w:rsidRPr="006E6904">
        <w:rPr>
          <w:rFonts w:eastAsia="Calibri"/>
          <w:u w:val="single"/>
        </w:rPr>
        <w:t>67 and</w:t>
      </w:r>
      <w:r w:rsidRPr="006E6904">
        <w:rPr>
          <w:rFonts w:eastAsia="Calibri"/>
          <w:sz w:val="16"/>
        </w:rPr>
        <w:t xml:space="preserve"> 19</w:t>
      </w:r>
      <w:r w:rsidRPr="006E6904">
        <w:rPr>
          <w:rFonts w:eastAsia="Calibri"/>
          <w:u w:val="single"/>
        </w:rPr>
        <w:t>73</w:t>
      </w:r>
      <w:r w:rsidRPr="006E6904">
        <w:rPr>
          <w:rFonts w:eastAsia="Calibri"/>
          <w:sz w:val="16"/>
        </w:rPr>
        <w:t xml:space="preserve"> </w:t>
      </w:r>
      <w:r w:rsidRPr="006E6B84">
        <w:rPr>
          <w:rFonts w:eastAsia="Calibri"/>
          <w:highlight w:val="cyan"/>
          <w:u w:val="single"/>
        </w:rPr>
        <w:t>Arab oil embargoes</w:t>
      </w:r>
      <w:r w:rsidRPr="006E6904">
        <w:rPr>
          <w:rFonts w:eastAsia="Calibri"/>
          <w:u w:val="single"/>
        </w:rPr>
        <w:t>, Chavez’s recurrent threats to embargo oil shipments</w:t>
      </w:r>
      <w:r w:rsidRPr="006E6904">
        <w:rPr>
          <w:rFonts w:eastAsia="Calibri"/>
          <w:sz w:val="16"/>
        </w:rPr>
        <w:t xml:space="preserve"> to the USA </w:t>
      </w:r>
      <w:r w:rsidRPr="006E6904">
        <w:rPr>
          <w:rFonts w:eastAsia="Calibri"/>
          <w:u w:val="single"/>
        </w:rPr>
        <w:t>and Russia’s intermittent restrictions of energy flows to Eastern Europe</w:t>
      </w:r>
      <w:r w:rsidRPr="006E6904">
        <w:rPr>
          <w:rFonts w:eastAsia="Calibri"/>
          <w:sz w:val="16"/>
        </w:rPr>
        <w:t xml:space="preserve">. In each of these instances, </w:t>
      </w:r>
      <w:r w:rsidRPr="006E6904">
        <w:rPr>
          <w:rFonts w:eastAsia="Calibri"/>
          <w:u w:val="single"/>
        </w:rPr>
        <w:t>the use of oil as a source of coercive diplomatic leverage roiled markets</w:t>
      </w:r>
      <w:r w:rsidRPr="006E6904">
        <w:rPr>
          <w:rFonts w:eastAsia="Calibri"/>
          <w:sz w:val="16"/>
        </w:rPr>
        <w:t xml:space="preserve">, temporarily </w:t>
      </w:r>
      <w:r w:rsidRPr="006E6904">
        <w:rPr>
          <w:rFonts w:eastAsia="Calibri"/>
          <w:u w:val="single"/>
        </w:rPr>
        <w:t>pushing up prices</w:t>
      </w:r>
      <w:r w:rsidRPr="006E6904">
        <w:rPr>
          <w:rFonts w:eastAsia="Calibri"/>
          <w:sz w:val="16"/>
        </w:rPr>
        <w:t xml:space="preserve"> if not always dramatically curtailing supply. The 2008 examples, however, raise the question of whether high prices actually embolden leaders to pursue more bellicose foreign policies. </w:t>
      </w:r>
      <w:r w:rsidRPr="006E6B84">
        <w:rPr>
          <w:rFonts w:eastAsia="Calibri"/>
          <w:highlight w:val="cyan"/>
          <w:u w:val="single"/>
        </w:rPr>
        <w:t>The</w:t>
      </w:r>
      <w:r w:rsidRPr="006E6904">
        <w:rPr>
          <w:rFonts w:eastAsia="Calibri"/>
          <w:u w:val="single"/>
        </w:rPr>
        <w:t xml:space="preserve"> </w:t>
      </w:r>
      <w:r w:rsidRPr="006E6904">
        <w:rPr>
          <w:rFonts w:eastAsia="Calibri"/>
          <w:b/>
          <w:iCs/>
          <w:u w:val="single"/>
        </w:rPr>
        <w:t>conventional wisdom</w:t>
      </w:r>
      <w:r w:rsidRPr="006E6904">
        <w:rPr>
          <w:rFonts w:eastAsia="Calibri"/>
          <w:u w:val="single"/>
        </w:rPr>
        <w:t xml:space="preserve"> in policy circles</w:t>
      </w:r>
      <w:r w:rsidRPr="006E6904">
        <w:rPr>
          <w:rFonts w:eastAsia="Calibri"/>
          <w:sz w:val="16"/>
        </w:rPr>
        <w:t xml:space="preserve">, embodied by Thomas Friedman’s </w:t>
      </w:r>
      <w:r w:rsidRPr="006E6B84">
        <w:rPr>
          <w:rFonts w:eastAsia="Calibri"/>
          <w:b/>
          <w:iCs/>
          <w:highlight w:val="cyan"/>
          <w:u w:val="single"/>
        </w:rPr>
        <w:t>‘‘First Law of Petropolitics’’</w:t>
      </w:r>
      <w:r w:rsidRPr="006E6B84">
        <w:rPr>
          <w:rFonts w:eastAsia="Calibri"/>
          <w:sz w:val="16"/>
          <w:highlight w:val="cyan"/>
        </w:rPr>
        <w:t xml:space="preserve">, </w:t>
      </w:r>
      <w:r w:rsidRPr="006E6B84">
        <w:rPr>
          <w:rFonts w:eastAsia="Calibri"/>
          <w:highlight w:val="cyan"/>
          <w:u w:val="single"/>
        </w:rPr>
        <w:t>is that high</w:t>
      </w:r>
      <w:r w:rsidRPr="006E6904">
        <w:rPr>
          <w:rFonts w:eastAsia="Calibri"/>
          <w:u w:val="single"/>
        </w:rPr>
        <w:t xml:space="preserve"> oil </w:t>
      </w:r>
      <w:r w:rsidRPr="006E6B84">
        <w:rPr>
          <w:rFonts w:eastAsia="Calibri"/>
          <w:highlight w:val="cyan"/>
          <w:u w:val="single"/>
        </w:rPr>
        <w:t>prices lead to</w:t>
      </w:r>
      <w:r w:rsidRPr="006E6904">
        <w:rPr>
          <w:rFonts w:eastAsia="Calibri"/>
          <w:u w:val="single"/>
        </w:rPr>
        <w:t xml:space="preserve"> more </w:t>
      </w:r>
      <w:r w:rsidRPr="006E6B84">
        <w:rPr>
          <w:rFonts w:eastAsia="Calibri"/>
          <w:b/>
          <w:iCs/>
          <w:highlight w:val="cyan"/>
          <w:u w:val="single"/>
        </w:rPr>
        <w:t>aggressive behavior, including military actions</w:t>
      </w:r>
      <w:r w:rsidRPr="006E6904">
        <w:rPr>
          <w:rFonts w:eastAsia="Calibri"/>
          <w:u w:val="single"/>
        </w:rPr>
        <w:t>, by petrostates</w:t>
      </w:r>
      <w:r w:rsidRPr="006E6904">
        <w:rPr>
          <w:rFonts w:eastAsia="Calibri"/>
          <w:sz w:val="16"/>
        </w:rPr>
        <w:t>, that is, those states for which net oil exports account for more than 10% of GDP:</w:t>
      </w:r>
    </w:p>
    <w:p w14:paraId="37836582" w14:textId="77777777" w:rsidR="001E1BBC" w:rsidRPr="006E6904" w:rsidRDefault="001E1BBC" w:rsidP="001E1BBC">
      <w:pPr>
        <w:rPr>
          <w:rFonts w:eastAsia="Calibri"/>
          <w:sz w:val="16"/>
        </w:rPr>
      </w:pPr>
      <w:r w:rsidRPr="006E6904">
        <w:rPr>
          <w:rFonts w:eastAsia="Calibri"/>
          <w:sz w:val="16"/>
        </w:rPr>
        <w:t>When I heard the president of Iran, Mahmoud Ahmadinejad, declare that the Holocaust was a ‘‘myth’’, I couldn’t help asking myself: ‘‘I wonder if the president of Iran would be talking this way if the price of oil were $20 a barrel today rather than $60 a barrel.’’ When I heard Venezuela’s President Hugo Chavez telling British Prime Minister Tony Blair to ‘‘go right to hell’’ and telling his supporters that the U.S.-sponsored Free Trade Area of the Americas ‘‘can go to hell’’, too, I couldn’t help saying to myself, ‘‘I wonder if the president of Venezuela would be saying all these things if the price of oil today were $20 a barrel rather than $60 a barrel, and his country had to make a living by empowering its own entrepreneurs, not just drilling wells’’. (Friedman, 2006)</w:t>
      </w:r>
    </w:p>
    <w:p w14:paraId="46D9F07C" w14:textId="77777777" w:rsidR="001E1BBC" w:rsidRPr="00713DB6" w:rsidRDefault="001E1BBC" w:rsidP="001E1BBC">
      <w:pPr>
        <w:rPr>
          <w:rFonts w:eastAsia="Calibri"/>
          <w:sz w:val="16"/>
        </w:rPr>
      </w:pPr>
      <w:r w:rsidRPr="006E6904">
        <w:rPr>
          <w:rFonts w:eastAsia="Calibri"/>
          <w:sz w:val="16"/>
        </w:rPr>
        <w:t xml:space="preserve">This article investigates whether oil prices affect patterns of interstate dispute behavior, building statistical tests around reanalyses of Colgan (2010) and Weeks (2012). </w:t>
      </w:r>
      <w:r w:rsidRPr="006E6904">
        <w:rPr>
          <w:rFonts w:eastAsia="Calibri"/>
          <w:u w:val="single"/>
        </w:rPr>
        <w:t xml:space="preserve">The main findings are </w:t>
      </w:r>
      <w:r w:rsidRPr="006E6904">
        <w:rPr>
          <w:rFonts w:eastAsia="Calibri"/>
          <w:sz w:val="16"/>
        </w:rPr>
        <w:t xml:space="preserve">as follows. First, </w:t>
      </w:r>
      <w:r w:rsidRPr="006E6904">
        <w:rPr>
          <w:rFonts w:eastAsia="Calibri"/>
          <w:u w:val="single"/>
        </w:rPr>
        <w:t>higher oil prices are associated with an increased frequency of disputes in petrostates</w:t>
      </w:r>
      <w:r w:rsidRPr="006E6904">
        <w:rPr>
          <w:rFonts w:eastAsia="Calibri"/>
          <w:sz w:val="16"/>
        </w:rPr>
        <w:t xml:space="preserve">—those countries for which net oil exports constitute at least 10% of GDP—but not in non-petrostates. </w:t>
      </w:r>
      <w:r w:rsidRPr="006E6904">
        <w:rPr>
          <w:rFonts w:eastAsia="Calibri"/>
          <w:u w:val="single"/>
        </w:rPr>
        <w:t xml:space="preserve">This finding is </w:t>
      </w:r>
      <w:r w:rsidRPr="006E6B84">
        <w:rPr>
          <w:rFonts w:eastAsia="Calibri"/>
          <w:highlight w:val="cyan"/>
          <w:u w:val="single"/>
        </w:rPr>
        <w:t>supported by</w:t>
      </w:r>
      <w:r w:rsidRPr="006E6904">
        <w:rPr>
          <w:rFonts w:eastAsia="Calibri"/>
          <w:u w:val="single"/>
        </w:rPr>
        <w:t xml:space="preserve"> both </w:t>
      </w:r>
      <w:r w:rsidRPr="006E6B84">
        <w:rPr>
          <w:rFonts w:eastAsia="Calibri"/>
          <w:b/>
          <w:iCs/>
          <w:highlight w:val="cyan"/>
          <w:u w:val="single"/>
        </w:rPr>
        <w:t>monadic</w:t>
      </w:r>
      <w:r w:rsidRPr="006E6B84">
        <w:rPr>
          <w:rFonts w:eastAsia="Calibri"/>
          <w:highlight w:val="cyan"/>
          <w:u w:val="single"/>
        </w:rPr>
        <w:t xml:space="preserve"> and </w:t>
      </w:r>
      <w:r w:rsidRPr="006E6B84">
        <w:rPr>
          <w:rFonts w:eastAsia="Calibri"/>
          <w:b/>
          <w:iCs/>
          <w:highlight w:val="cyan"/>
          <w:u w:val="single"/>
        </w:rPr>
        <w:t>directed dyadic</w:t>
      </w:r>
      <w:r w:rsidRPr="006E6B84">
        <w:rPr>
          <w:rFonts w:eastAsia="Calibri"/>
          <w:highlight w:val="cyan"/>
          <w:u w:val="single"/>
        </w:rPr>
        <w:t xml:space="preserve"> analysis</w:t>
      </w:r>
      <w:r w:rsidRPr="006E6904">
        <w:rPr>
          <w:rFonts w:eastAsia="Calibri"/>
          <w:sz w:val="16"/>
        </w:rPr>
        <w:t xml:space="preserve">. Second, the </w:t>
      </w:r>
      <w:r w:rsidRPr="006E6904">
        <w:rPr>
          <w:rFonts w:eastAsia="Calibri"/>
          <w:u w:val="single"/>
        </w:rPr>
        <w:t>results of the directed-dyadic analysis</w:t>
      </w:r>
      <w:r w:rsidRPr="006E6904">
        <w:rPr>
          <w:rFonts w:eastAsia="Calibri"/>
          <w:sz w:val="16"/>
        </w:rPr>
        <w:t xml:space="preserve"> further </w:t>
      </w:r>
      <w:r w:rsidRPr="006E6904">
        <w:rPr>
          <w:rFonts w:eastAsia="Calibri"/>
          <w:u w:val="single"/>
        </w:rPr>
        <w:t>indicate higher oil prices make petrostates more likely to initiate disputes</w:t>
      </w:r>
      <w:r w:rsidRPr="006E6904">
        <w:rPr>
          <w:rFonts w:eastAsia="Calibri"/>
          <w:sz w:val="16"/>
        </w:rPr>
        <w:t xml:space="preserve">; oil prices are not correlated with the probability that a petrostate will be the target of a militarized dispute. Thus, </w:t>
      </w:r>
      <w:r w:rsidRPr="006E6904">
        <w:rPr>
          <w:rFonts w:eastAsia="Calibri"/>
          <w:u w:val="single"/>
        </w:rPr>
        <w:t>higher oil prices affect conflict by emboldening petrostates to behave aggressively and initiate disputes</w:t>
      </w:r>
      <w:r w:rsidRPr="006E6904">
        <w:rPr>
          <w:rFonts w:eastAsia="Calibri"/>
          <w:sz w:val="16"/>
        </w:rPr>
        <w:t xml:space="preserve">, rather than making petrostates more attractive targets for coercion or conquest. Finally, while the potential for endogeneity of oil prices to interstate conflict in petrostates is large, </w:t>
      </w:r>
      <w:r w:rsidRPr="006E6B84">
        <w:rPr>
          <w:rFonts w:eastAsia="Calibri"/>
          <w:highlight w:val="cyan"/>
          <w:u w:val="single"/>
        </w:rPr>
        <w:t>there is no systematic ev</w:t>
      </w:r>
      <w:r w:rsidRPr="006E6904">
        <w:rPr>
          <w:rFonts w:eastAsia="Calibri"/>
          <w:u w:val="single"/>
        </w:rPr>
        <w:t xml:space="preserve">idence that global </w:t>
      </w:r>
      <w:r w:rsidRPr="006E6B84">
        <w:rPr>
          <w:rFonts w:eastAsia="Calibri"/>
          <w:highlight w:val="cyan"/>
          <w:u w:val="single"/>
        </w:rPr>
        <w:t>prices are driven by dispute behavior</w:t>
      </w:r>
      <w:r w:rsidRPr="006E6904">
        <w:rPr>
          <w:rFonts w:eastAsia="Calibri"/>
          <w:u w:val="single"/>
        </w:rPr>
        <w:t xml:space="preserve"> in petro-states, </w:t>
      </w:r>
      <w:r w:rsidRPr="006E6B84">
        <w:rPr>
          <w:rFonts w:eastAsia="Calibri"/>
          <w:highlight w:val="cyan"/>
          <w:u w:val="single"/>
        </w:rPr>
        <w:t>suggesting</w:t>
      </w:r>
      <w:r w:rsidRPr="006E6904">
        <w:rPr>
          <w:rFonts w:eastAsia="Calibri"/>
          <w:u w:val="single"/>
        </w:rPr>
        <w:t xml:space="preserve"> that the identified </w:t>
      </w:r>
      <w:r w:rsidRPr="006E6B84">
        <w:rPr>
          <w:rFonts w:eastAsia="Calibri"/>
          <w:highlight w:val="cyan"/>
          <w:u w:val="single"/>
        </w:rPr>
        <w:t xml:space="preserve">correlations are </w:t>
      </w:r>
      <w:r w:rsidRPr="006E6B84">
        <w:rPr>
          <w:rFonts w:eastAsia="Calibri"/>
          <w:b/>
          <w:iCs/>
          <w:highlight w:val="cyan"/>
          <w:u w:val="single"/>
        </w:rPr>
        <w:t>not ev</w:t>
      </w:r>
      <w:r w:rsidRPr="006E6904">
        <w:rPr>
          <w:rFonts w:eastAsia="Calibri"/>
          <w:b/>
          <w:iCs/>
          <w:u w:val="single"/>
        </w:rPr>
        <w:t xml:space="preserve">idence </w:t>
      </w:r>
      <w:r w:rsidRPr="006E6B84">
        <w:rPr>
          <w:rFonts w:eastAsia="Calibri"/>
          <w:b/>
          <w:iCs/>
          <w:highlight w:val="cyan"/>
          <w:u w:val="single"/>
        </w:rPr>
        <w:t>of reverse causality</w:t>
      </w:r>
      <w:r w:rsidRPr="006E6904">
        <w:rPr>
          <w:rFonts w:eastAsia="Calibri"/>
          <w:sz w:val="16"/>
        </w:rPr>
        <w:t>.</w:t>
      </w:r>
    </w:p>
    <w:p w14:paraId="31EBB118" w14:textId="77777777" w:rsidR="001E1BBC" w:rsidRPr="00713DB6" w:rsidRDefault="001E1BBC" w:rsidP="001E1BBC"/>
    <w:p w14:paraId="39F5BCB6" w14:textId="77777777" w:rsidR="001E1BBC" w:rsidRPr="00D73A6B" w:rsidRDefault="001E1BBC" w:rsidP="001E1BBC">
      <w:pPr>
        <w:pStyle w:val="Heading3"/>
      </w:pPr>
      <w:r>
        <w:t>1AR---High Prices Bad---Russia Impact</w:t>
      </w:r>
    </w:p>
    <w:p w14:paraId="2355678A" w14:textId="77777777" w:rsidR="001E1BBC" w:rsidRPr="00D523FC" w:rsidRDefault="001E1BBC" w:rsidP="001E1BBC">
      <w:pPr>
        <w:pStyle w:val="Heading4"/>
      </w:pPr>
      <w:r>
        <w:t xml:space="preserve">Russian aggression will </w:t>
      </w:r>
      <w:r w:rsidRPr="00D523FC">
        <w:rPr>
          <w:u w:val="single"/>
        </w:rPr>
        <w:t>embolden autocrats</w:t>
      </w:r>
      <w:r>
        <w:t xml:space="preserve"> to begin wars of aggression </w:t>
      </w:r>
      <w:r w:rsidRPr="00D523FC">
        <w:rPr>
          <w:u w:val="single"/>
        </w:rPr>
        <w:t>globally</w:t>
      </w:r>
      <w:r>
        <w:t xml:space="preserve">, reshaping the world into a </w:t>
      </w:r>
      <w:r w:rsidRPr="00D523FC">
        <w:rPr>
          <w:u w:val="single"/>
        </w:rPr>
        <w:t>war-torn hellscape</w:t>
      </w:r>
      <w:r>
        <w:t xml:space="preserve">---it causes </w:t>
      </w:r>
      <w:r w:rsidRPr="00D523FC">
        <w:rPr>
          <w:u w:val="single"/>
        </w:rPr>
        <w:t>extinction</w:t>
      </w:r>
      <w:r>
        <w:t xml:space="preserve"> from poverty, disease, and environmental destruction---that’s Harari.</w:t>
      </w:r>
    </w:p>
    <w:p w14:paraId="1E71CF4F" w14:textId="77777777" w:rsidR="001E1BBC" w:rsidRDefault="001E1BBC" w:rsidP="001E1BBC">
      <w:pPr>
        <w:pStyle w:val="Heading4"/>
      </w:pPr>
      <w:r>
        <w:t xml:space="preserve">Even if Russia doesn’t escalate </w:t>
      </w:r>
      <w:r w:rsidRPr="000012C2">
        <w:rPr>
          <w:u w:val="single"/>
        </w:rPr>
        <w:t>themselves</w:t>
      </w:r>
      <w:r>
        <w:t xml:space="preserve">, there’s still a </w:t>
      </w:r>
      <w:r w:rsidRPr="000012C2">
        <w:rPr>
          <w:u w:val="single"/>
        </w:rPr>
        <w:t>global war scenario</w:t>
      </w:r>
      <w:r>
        <w:t xml:space="preserve"> from the precedent set by Russian aggression.</w:t>
      </w:r>
    </w:p>
    <w:p w14:paraId="0F2AC9B1" w14:textId="77777777" w:rsidR="001E1BBC" w:rsidRPr="002419FB" w:rsidRDefault="001E1BBC" w:rsidP="001E1BBC">
      <w:r>
        <w:t xml:space="preserve">Andriy </w:t>
      </w:r>
      <w:r w:rsidRPr="002419FB">
        <w:rPr>
          <w:rStyle w:val="Style13ptBold"/>
        </w:rPr>
        <w:t xml:space="preserve">Kostin </w:t>
      </w:r>
      <w:r w:rsidRPr="0009379B">
        <w:t>12/30/</w:t>
      </w:r>
      <w:r w:rsidRPr="0009379B">
        <w:rPr>
          <w:rStyle w:val="Style13ptBold"/>
        </w:rPr>
        <w:t>22</w:t>
      </w:r>
      <w:r>
        <w:t>, Prosecutor General, holds a law degree from Odesa University, former Director of Pravo, a legal firm, and Head of the Verkhovna Rada Legal Policy Committee, “Justice for Ukraine — justice and security for the world”, https://english.nv.ua/opinion/justice-for-ukraine-justice-and-security-for-the-world-50294353.html</w:t>
      </w:r>
    </w:p>
    <w:p w14:paraId="7788436B" w14:textId="77777777" w:rsidR="001E1BBC" w:rsidRPr="00B40F55" w:rsidRDefault="001E1BBC" w:rsidP="001E1BBC">
      <w:pPr>
        <w:rPr>
          <w:rStyle w:val="Emphasis"/>
        </w:rPr>
      </w:pPr>
      <w:r w:rsidRPr="003677CA">
        <w:rPr>
          <w:rStyle w:val="Emphasis"/>
          <w:highlight w:val="cyan"/>
        </w:rPr>
        <w:t>Destruction of the world order</w:t>
      </w:r>
    </w:p>
    <w:p w14:paraId="418F61F2" w14:textId="77777777" w:rsidR="001E1BBC" w:rsidRPr="00B40F55" w:rsidRDefault="001E1BBC" w:rsidP="001E1BBC">
      <w:pPr>
        <w:rPr>
          <w:rStyle w:val="StyleUnderline"/>
        </w:rPr>
      </w:pPr>
      <w:r w:rsidRPr="00B40F55">
        <w:rPr>
          <w:sz w:val="16"/>
        </w:rPr>
        <w:t xml:space="preserve">The </w:t>
      </w:r>
      <w:r w:rsidRPr="00B40F55">
        <w:rPr>
          <w:rStyle w:val="StyleUnderline"/>
        </w:rPr>
        <w:t>Russia</w:t>
      </w:r>
      <w:r w:rsidRPr="00B40F55">
        <w:rPr>
          <w:sz w:val="16"/>
        </w:rPr>
        <w:t xml:space="preserve">n Federation </w:t>
      </w:r>
      <w:r w:rsidRPr="00B40F55">
        <w:rPr>
          <w:rStyle w:val="StyleUnderline"/>
        </w:rPr>
        <w:t>has been violating</w:t>
      </w:r>
      <w:r w:rsidRPr="00B40F55">
        <w:rPr>
          <w:sz w:val="16"/>
        </w:rPr>
        <w:t xml:space="preserve"> the norms of </w:t>
      </w:r>
      <w:r w:rsidRPr="00B40F55">
        <w:rPr>
          <w:rStyle w:val="StyleUnderline"/>
        </w:rPr>
        <w:t>international law and human rights</w:t>
      </w:r>
      <w:r w:rsidRPr="00B40F55">
        <w:rPr>
          <w:sz w:val="16"/>
        </w:rPr>
        <w:t xml:space="preserve"> for dozens of years, without meeting any worthy opposition from the world community. Atrocities in Chechnya, the invasion of Georgia, the annexation of Crimea, the occupation of parts of Donetsk and Luhansk Oblasts — </w:t>
      </w:r>
      <w:r w:rsidRPr="00B40F55">
        <w:rPr>
          <w:rStyle w:val="StyleUnderline"/>
        </w:rPr>
        <w:t>all these atrocities went virtually unpunished.</w:t>
      </w:r>
    </w:p>
    <w:p w14:paraId="34AD6758" w14:textId="77777777" w:rsidR="001E1BBC" w:rsidRPr="00FC281D" w:rsidRDefault="001E1BBC" w:rsidP="001E1BBC">
      <w:pPr>
        <w:rPr>
          <w:rStyle w:val="Emphasis"/>
        </w:rPr>
      </w:pPr>
      <w:r w:rsidRPr="00B40F55">
        <w:rPr>
          <w:rStyle w:val="StyleUnderline"/>
        </w:rPr>
        <w:t xml:space="preserve">Impunity opened the way for Putin to new crimes and called into question the </w:t>
      </w:r>
      <w:r w:rsidRPr="00B40F55">
        <w:rPr>
          <w:rStyle w:val="Emphasis"/>
        </w:rPr>
        <w:t>entire post-war world order</w:t>
      </w:r>
      <w:r w:rsidRPr="00B40F55">
        <w:rPr>
          <w:sz w:val="16"/>
        </w:rPr>
        <w:t xml:space="preserve">. </w:t>
      </w:r>
      <w:r w:rsidRPr="003677CA">
        <w:rPr>
          <w:rStyle w:val="StyleUnderline"/>
          <w:highlight w:val="cyan"/>
        </w:rPr>
        <w:t xml:space="preserve">If this dictator </w:t>
      </w:r>
      <w:r w:rsidRPr="003677CA">
        <w:rPr>
          <w:rStyle w:val="Emphasis"/>
          <w:highlight w:val="cyan"/>
        </w:rPr>
        <w:t>continues</w:t>
      </w:r>
      <w:r w:rsidRPr="003677CA">
        <w:rPr>
          <w:rStyle w:val="StyleUnderline"/>
          <w:highlight w:val="cyan"/>
        </w:rPr>
        <w:t xml:space="preserve"> to </w:t>
      </w:r>
      <w:r w:rsidRPr="003677CA">
        <w:rPr>
          <w:rStyle w:val="Emphasis"/>
          <w:highlight w:val="cyan"/>
        </w:rPr>
        <w:t>not be beaten back</w:t>
      </w:r>
      <w:r w:rsidRPr="003677CA">
        <w:rPr>
          <w:sz w:val="16"/>
          <w:highlight w:val="cyan"/>
        </w:rPr>
        <w:t xml:space="preserve">, </w:t>
      </w:r>
      <w:r w:rsidRPr="003677CA">
        <w:rPr>
          <w:rStyle w:val="StyleUnderline"/>
          <w:highlight w:val="cyan"/>
        </w:rPr>
        <w:t>it will be a signal to</w:t>
      </w:r>
      <w:r w:rsidRPr="00B40F55">
        <w:rPr>
          <w:rStyle w:val="StyleUnderline"/>
        </w:rPr>
        <w:t xml:space="preserve"> </w:t>
      </w:r>
      <w:r w:rsidRPr="00B40F55">
        <w:rPr>
          <w:rStyle w:val="Emphasis"/>
        </w:rPr>
        <w:t xml:space="preserve">other </w:t>
      </w:r>
      <w:r w:rsidRPr="003677CA">
        <w:rPr>
          <w:rStyle w:val="Emphasis"/>
          <w:highlight w:val="cyan"/>
        </w:rPr>
        <w:t>aggressive regimes</w:t>
      </w:r>
      <w:r w:rsidRPr="00B40F55">
        <w:rPr>
          <w:rStyle w:val="StyleUnderline"/>
        </w:rPr>
        <w:t xml:space="preserve"> that </w:t>
      </w:r>
      <w:r w:rsidRPr="003677CA">
        <w:rPr>
          <w:rStyle w:val="StyleUnderline"/>
          <w:highlight w:val="cyan"/>
        </w:rPr>
        <w:t xml:space="preserve">they can </w:t>
      </w:r>
      <w:r w:rsidRPr="003677CA">
        <w:rPr>
          <w:rStyle w:val="Emphasis"/>
          <w:highlight w:val="cyan"/>
        </w:rPr>
        <w:t>get away</w:t>
      </w:r>
      <w:r w:rsidRPr="003677CA">
        <w:rPr>
          <w:rStyle w:val="StyleUnderline"/>
          <w:highlight w:val="cyan"/>
        </w:rPr>
        <w:t xml:space="preserve"> with </w:t>
      </w:r>
      <w:r w:rsidRPr="003677CA">
        <w:rPr>
          <w:rStyle w:val="Emphasis"/>
          <w:highlight w:val="cyan"/>
        </w:rPr>
        <w:t>violating the international</w:t>
      </w:r>
      <w:r w:rsidRPr="00B40F55">
        <w:rPr>
          <w:rStyle w:val="Emphasis"/>
        </w:rPr>
        <w:t xml:space="preserve"> legal </w:t>
      </w:r>
      <w:r w:rsidRPr="003677CA">
        <w:rPr>
          <w:rStyle w:val="Emphasis"/>
          <w:highlight w:val="cyan"/>
        </w:rPr>
        <w:t>order</w:t>
      </w:r>
      <w:r w:rsidRPr="00B40F55">
        <w:rPr>
          <w:sz w:val="16"/>
        </w:rPr>
        <w:t xml:space="preserve">. </w:t>
      </w:r>
      <w:r w:rsidRPr="00B40F55">
        <w:rPr>
          <w:rStyle w:val="StyleUnderline"/>
        </w:rPr>
        <w:t xml:space="preserve">This is </w:t>
      </w:r>
      <w:r w:rsidRPr="003677CA">
        <w:rPr>
          <w:rStyle w:val="Emphasis"/>
          <w:highlight w:val="cyan"/>
        </w:rPr>
        <w:t>a direct path to chaos and new wars.</w:t>
      </w:r>
    </w:p>
    <w:p w14:paraId="7B625A0E" w14:textId="77777777" w:rsidR="001E1BBC" w:rsidRDefault="001E1BBC" w:rsidP="001E1BBC"/>
    <w:p w14:paraId="0725C90B" w14:textId="77777777" w:rsidR="001E1BBC" w:rsidRDefault="001E1BBC" w:rsidP="001E1BBC">
      <w:pPr>
        <w:pStyle w:val="Heading4"/>
      </w:pPr>
      <w:r>
        <w:t xml:space="preserve">They’ll invade a </w:t>
      </w:r>
      <w:r w:rsidRPr="009358E2">
        <w:rPr>
          <w:u w:val="single"/>
        </w:rPr>
        <w:t>NATO</w:t>
      </w:r>
      <w:r>
        <w:t xml:space="preserve"> state </w:t>
      </w:r>
      <w:r w:rsidRPr="009358E2">
        <w:rPr>
          <w:u w:val="single"/>
        </w:rPr>
        <w:t>next</w:t>
      </w:r>
      <w:r>
        <w:t>---turns Russia war</w:t>
      </w:r>
    </w:p>
    <w:p w14:paraId="4F9E6B82" w14:textId="77777777" w:rsidR="001E1BBC" w:rsidRDefault="001E1BBC" w:rsidP="001E1BBC">
      <w:r>
        <w:t xml:space="preserve">Dr. Matthew </w:t>
      </w:r>
      <w:r w:rsidRPr="009358E2">
        <w:rPr>
          <w:rStyle w:val="Style13ptBold"/>
        </w:rPr>
        <w:t xml:space="preserve">Kroenig et al. </w:t>
      </w:r>
      <w:r w:rsidRPr="0009379B">
        <w:t>11/30/</w:t>
      </w:r>
      <w:r w:rsidRPr="0009379B">
        <w:rPr>
          <w:rStyle w:val="Style13ptBold"/>
        </w:rPr>
        <w:t>22</w:t>
      </w:r>
      <w:r>
        <w:t>, acting director of the Atlantic Council’s Scowcroft Center for Strategy and Security, a professor of government and foreign service at Georgetown University, and a former U.S. intelligence and Defense Department official, “Preparing for Victory in Ukraine”, https://www.usip.org/publications/2022/11/preparing-victory-ukraine</w:t>
      </w:r>
    </w:p>
    <w:p w14:paraId="0B8F4321" w14:textId="77777777" w:rsidR="001E1BBC" w:rsidRPr="000012C2" w:rsidRDefault="001E1BBC" w:rsidP="001E1BBC">
      <w:pPr>
        <w:rPr>
          <w:rStyle w:val="Emphasis"/>
        </w:rPr>
      </w:pPr>
      <w:r w:rsidRPr="000012C2">
        <w:rPr>
          <w:rStyle w:val="StyleUnderline"/>
        </w:rPr>
        <w:t>Without a shred of justification</w:t>
      </w:r>
      <w:r w:rsidRPr="000012C2">
        <w:rPr>
          <w:sz w:val="16"/>
        </w:rPr>
        <w:t xml:space="preserve">, Vladimir </w:t>
      </w:r>
      <w:r w:rsidRPr="000012C2">
        <w:rPr>
          <w:rStyle w:val="StyleUnderline"/>
        </w:rPr>
        <w:t>Putin ordered a</w:t>
      </w:r>
      <w:r w:rsidRPr="000012C2">
        <w:rPr>
          <w:sz w:val="16"/>
        </w:rPr>
        <w:t xml:space="preserve"> new </w:t>
      </w:r>
      <w:r w:rsidRPr="000012C2">
        <w:rPr>
          <w:rStyle w:val="StyleUnderline"/>
        </w:rPr>
        <w:t>attack on Ukraine, a peaceful, sovereign nation that</w:t>
      </w:r>
      <w:r w:rsidRPr="000012C2">
        <w:rPr>
          <w:sz w:val="16"/>
        </w:rPr>
        <w:t xml:space="preserve">, like the Russian Federation, </w:t>
      </w:r>
      <w:r w:rsidRPr="000012C2">
        <w:rPr>
          <w:rStyle w:val="StyleUnderline"/>
        </w:rPr>
        <w:t xml:space="preserve">has been independent for thirty years. </w:t>
      </w:r>
      <w:r w:rsidRPr="003677CA">
        <w:rPr>
          <w:rStyle w:val="StyleUnderline"/>
          <w:highlight w:val="cyan"/>
        </w:rPr>
        <w:t xml:space="preserve">Putin’s aggression represents a </w:t>
      </w:r>
      <w:r w:rsidRPr="003677CA">
        <w:rPr>
          <w:rStyle w:val="Emphasis"/>
          <w:highlight w:val="cyan"/>
        </w:rPr>
        <w:t>clear and present danger</w:t>
      </w:r>
      <w:r w:rsidRPr="003677CA">
        <w:rPr>
          <w:rStyle w:val="StyleUnderline"/>
          <w:highlight w:val="cyan"/>
        </w:rPr>
        <w:t xml:space="preserve"> to </w:t>
      </w:r>
      <w:r w:rsidRPr="003677CA">
        <w:rPr>
          <w:rStyle w:val="Emphasis"/>
          <w:highlight w:val="cyan"/>
        </w:rPr>
        <w:t>U.S. and European security</w:t>
      </w:r>
      <w:r w:rsidRPr="000012C2">
        <w:rPr>
          <w:rStyle w:val="Emphasis"/>
        </w:rPr>
        <w:t xml:space="preserve"> and prosperity</w:t>
      </w:r>
      <w:r w:rsidRPr="000012C2">
        <w:rPr>
          <w:sz w:val="16"/>
        </w:rPr>
        <w:t xml:space="preserve">. </w:t>
      </w:r>
      <w:r w:rsidRPr="000012C2">
        <w:rPr>
          <w:rStyle w:val="StyleUnderline"/>
        </w:rPr>
        <w:t xml:space="preserve">As Putin has made clear, </w:t>
      </w:r>
      <w:r w:rsidRPr="003677CA">
        <w:rPr>
          <w:rStyle w:val="Emphasis"/>
          <w:highlight w:val="cyan"/>
        </w:rPr>
        <w:t>a Russian victory</w:t>
      </w:r>
      <w:r w:rsidRPr="003677CA">
        <w:rPr>
          <w:rStyle w:val="StyleUnderline"/>
          <w:highlight w:val="cyan"/>
        </w:rPr>
        <w:t xml:space="preserve"> would put</w:t>
      </w:r>
      <w:r w:rsidRPr="000012C2">
        <w:rPr>
          <w:rStyle w:val="StyleUnderline"/>
        </w:rPr>
        <w:t xml:space="preserve"> </w:t>
      </w:r>
      <w:r w:rsidRPr="003677CA">
        <w:rPr>
          <w:rStyle w:val="Emphasis"/>
          <w:highlight w:val="cyan"/>
        </w:rPr>
        <w:t>NATO allies</w:t>
      </w:r>
      <w:r w:rsidRPr="003677CA">
        <w:rPr>
          <w:rStyle w:val="StyleUnderline"/>
          <w:highlight w:val="cyan"/>
        </w:rPr>
        <w:t xml:space="preserve"> at </w:t>
      </w:r>
      <w:r w:rsidRPr="003677CA">
        <w:rPr>
          <w:rStyle w:val="Emphasis"/>
          <w:highlight w:val="cyan"/>
        </w:rPr>
        <w:t>severe</w:t>
      </w:r>
      <w:r w:rsidRPr="00FC281D">
        <w:rPr>
          <w:rStyle w:val="Emphasis"/>
        </w:rPr>
        <w:t xml:space="preserve">, unacceptable </w:t>
      </w:r>
      <w:r w:rsidRPr="003677CA">
        <w:rPr>
          <w:rStyle w:val="Emphasis"/>
          <w:highlight w:val="cyan"/>
        </w:rPr>
        <w:t>risk</w:t>
      </w:r>
      <w:r w:rsidRPr="000012C2">
        <w:rPr>
          <w:sz w:val="16"/>
        </w:rPr>
        <w:t xml:space="preserve">. Moreover, </w:t>
      </w:r>
      <w:r w:rsidRPr="000012C2">
        <w:rPr>
          <w:rStyle w:val="StyleUnderline"/>
        </w:rPr>
        <w:t>Putin’s aggression is a campaign with genocidal features aimed at erasing a sovereign Ukraine from</w:t>
      </w:r>
      <w:r w:rsidRPr="000012C2">
        <w:rPr>
          <w:sz w:val="16"/>
        </w:rPr>
        <w:t xml:space="preserve"> </w:t>
      </w:r>
      <w:r w:rsidRPr="000012C2">
        <w:rPr>
          <w:rStyle w:val="StyleUnderline"/>
        </w:rPr>
        <w:t>the map and eradicating Ukrainians’ cultural and national identity</w:t>
      </w:r>
      <w:r w:rsidRPr="000012C2">
        <w:rPr>
          <w:sz w:val="16"/>
        </w:rPr>
        <w:t xml:space="preserve">. </w:t>
      </w:r>
      <w:r w:rsidRPr="003677CA">
        <w:rPr>
          <w:rStyle w:val="Emphasis"/>
          <w:sz w:val="24"/>
          <w:highlight w:val="cyan"/>
        </w:rPr>
        <w:t xml:space="preserve">If </w:t>
      </w:r>
      <w:r w:rsidRPr="003677CA">
        <w:rPr>
          <w:rStyle w:val="Emphasis"/>
          <w:highlight w:val="cyan"/>
        </w:rPr>
        <w:t>Russia prevails, other nations</w:t>
      </w:r>
      <w:r w:rsidRPr="000012C2">
        <w:rPr>
          <w:rStyle w:val="Emphasis"/>
          <w:sz w:val="24"/>
        </w:rPr>
        <w:t xml:space="preserve"> in the region, </w:t>
      </w:r>
      <w:r w:rsidRPr="003677CA">
        <w:rPr>
          <w:rStyle w:val="Emphasis"/>
          <w:highlight w:val="cyan"/>
        </w:rPr>
        <w:t>including NATO allies, could be next</w:t>
      </w:r>
      <w:r w:rsidRPr="000012C2">
        <w:rPr>
          <w:sz w:val="16"/>
        </w:rPr>
        <w:t xml:space="preserve">. The Ukrainians are justly defending their sovereignty, freedom and independence, as well as principles enshrined in the Charter of the United Nations and the Helsinki Final Act including that borders may not be changed by force. </w:t>
      </w:r>
      <w:r w:rsidRPr="003677CA">
        <w:rPr>
          <w:rStyle w:val="StyleUnderline"/>
          <w:highlight w:val="cyan"/>
        </w:rPr>
        <w:t>It is in the interests of the United States</w:t>
      </w:r>
      <w:r w:rsidRPr="000012C2">
        <w:rPr>
          <w:sz w:val="16"/>
        </w:rPr>
        <w:t xml:space="preserve">, </w:t>
      </w:r>
      <w:r w:rsidRPr="000012C2">
        <w:rPr>
          <w:rStyle w:val="StyleUnderline"/>
        </w:rPr>
        <w:t xml:space="preserve">NATO and other partners to support Ukraine in defending its right to exist and to help the Ukrainians defeat Russian aggression and thwart Putin’s revisionism. It is also in their interest </w:t>
      </w:r>
      <w:r w:rsidRPr="003677CA">
        <w:rPr>
          <w:rStyle w:val="StyleUnderline"/>
          <w:highlight w:val="cyan"/>
        </w:rPr>
        <w:t>to reestablish</w:t>
      </w:r>
      <w:r w:rsidRPr="000012C2">
        <w:rPr>
          <w:rStyle w:val="StyleUnderline"/>
        </w:rPr>
        <w:t xml:space="preserve"> the </w:t>
      </w:r>
      <w:r w:rsidRPr="003677CA">
        <w:rPr>
          <w:rStyle w:val="StyleUnderline"/>
          <w:highlight w:val="cyan"/>
        </w:rPr>
        <w:t>principles of respect</w:t>
      </w:r>
      <w:r w:rsidRPr="000012C2">
        <w:rPr>
          <w:rStyle w:val="StyleUnderline"/>
        </w:rPr>
        <w:t xml:space="preserve"> for </w:t>
      </w:r>
      <w:r w:rsidRPr="008935A6">
        <w:rPr>
          <w:rStyle w:val="StyleUnderline"/>
        </w:rPr>
        <w:t>national sovereignty</w:t>
      </w:r>
      <w:r w:rsidRPr="000012C2">
        <w:rPr>
          <w:rStyle w:val="StyleUnderline"/>
        </w:rPr>
        <w:t xml:space="preserve">, territorial integrity and internationally recognized borders — principles that are widely embraced throughout the world as </w:t>
      </w:r>
      <w:r w:rsidRPr="003677CA">
        <w:rPr>
          <w:rStyle w:val="Emphasis"/>
          <w:highlight w:val="cyan"/>
        </w:rPr>
        <w:t>critical</w:t>
      </w:r>
      <w:r w:rsidRPr="003677CA">
        <w:rPr>
          <w:rStyle w:val="StyleUnderline"/>
          <w:highlight w:val="cyan"/>
        </w:rPr>
        <w:t xml:space="preserve"> to </w:t>
      </w:r>
      <w:r w:rsidRPr="003677CA">
        <w:rPr>
          <w:rStyle w:val="Emphasis"/>
          <w:highlight w:val="cyan"/>
        </w:rPr>
        <w:t>international peace and security</w:t>
      </w:r>
      <w:r w:rsidRPr="008935A6">
        <w:t>. </w:t>
      </w:r>
    </w:p>
    <w:p w14:paraId="120F07DB" w14:textId="77777777" w:rsidR="001E1BBC" w:rsidRPr="000012C2" w:rsidRDefault="001E1BBC" w:rsidP="001E1BBC">
      <w:pPr>
        <w:rPr>
          <w:u w:val="single"/>
        </w:rPr>
      </w:pPr>
      <w:r w:rsidRPr="003677CA">
        <w:rPr>
          <w:rStyle w:val="StyleUnderline"/>
          <w:highlight w:val="cyan"/>
        </w:rPr>
        <w:t xml:space="preserve">Given the </w:t>
      </w:r>
      <w:r w:rsidRPr="003677CA">
        <w:rPr>
          <w:rStyle w:val="Emphasis"/>
          <w:highlight w:val="cyan"/>
        </w:rPr>
        <w:t>great risk</w:t>
      </w:r>
      <w:r w:rsidRPr="000012C2">
        <w:rPr>
          <w:rStyle w:val="StyleUnderline"/>
        </w:rPr>
        <w:t xml:space="preserve"> to</w:t>
      </w:r>
      <w:r w:rsidRPr="000012C2">
        <w:rPr>
          <w:sz w:val="16"/>
        </w:rPr>
        <w:t xml:space="preserve"> </w:t>
      </w:r>
      <w:r w:rsidRPr="000012C2">
        <w:rPr>
          <w:rStyle w:val="Emphasis"/>
        </w:rPr>
        <w:t>U.S. security and prosperity</w:t>
      </w:r>
      <w:r w:rsidRPr="000012C2">
        <w:rPr>
          <w:sz w:val="16"/>
        </w:rPr>
        <w:t xml:space="preserve"> </w:t>
      </w:r>
      <w:r w:rsidRPr="003677CA">
        <w:rPr>
          <w:rStyle w:val="StyleUnderline"/>
          <w:highlight w:val="cyan"/>
        </w:rPr>
        <w:t xml:space="preserve">if the </w:t>
      </w:r>
      <w:r w:rsidRPr="003677CA">
        <w:rPr>
          <w:rStyle w:val="Emphasis"/>
          <w:highlight w:val="cyan"/>
        </w:rPr>
        <w:t>Kremlin wins in Ukraine</w:t>
      </w:r>
      <w:r w:rsidRPr="000012C2">
        <w:rPr>
          <w:sz w:val="16"/>
        </w:rPr>
        <w:t xml:space="preserve">, it is essential for the president, other senior administration officials and congressional leaders in both parties to explain clearly and regularly to the American people why </w:t>
      </w:r>
      <w:r w:rsidRPr="003677CA">
        <w:rPr>
          <w:rStyle w:val="StyleUnderline"/>
          <w:highlight w:val="cyan"/>
        </w:rPr>
        <w:t xml:space="preserve">it is in the U.S. interest to provide </w:t>
      </w:r>
      <w:r w:rsidRPr="003677CA">
        <w:rPr>
          <w:rStyle w:val="Emphasis"/>
          <w:highlight w:val="cyan"/>
        </w:rPr>
        <w:t>ongoing</w:t>
      </w:r>
      <w:r w:rsidRPr="000012C2">
        <w:rPr>
          <w:rStyle w:val="Emphasis"/>
        </w:rPr>
        <w:t xml:space="preserve">, substantial </w:t>
      </w:r>
      <w:r w:rsidRPr="003677CA">
        <w:rPr>
          <w:rStyle w:val="Emphasis"/>
          <w:highlight w:val="cyan"/>
        </w:rPr>
        <w:t>assistance</w:t>
      </w:r>
      <w:r w:rsidRPr="000012C2">
        <w:rPr>
          <w:rStyle w:val="StyleUnderline"/>
        </w:rPr>
        <w:t xml:space="preserve"> to Ukraine.</w:t>
      </w:r>
    </w:p>
    <w:p w14:paraId="65AD1F3E" w14:textId="77777777" w:rsidR="001E1BBC" w:rsidRPr="006568B3" w:rsidRDefault="001E1BBC" w:rsidP="001E1BBC"/>
    <w:p w14:paraId="3D9480B0" w14:textId="77777777" w:rsidR="001E1BBC" w:rsidRDefault="001E1BBC" w:rsidP="001E1BBC">
      <w:pPr>
        <w:pStyle w:val="Heading4"/>
      </w:pPr>
      <w:r w:rsidRPr="00C51909">
        <w:t>Every</w:t>
      </w:r>
      <w:r>
        <w:t xml:space="preserve"> historical example proves </w:t>
      </w:r>
      <w:r w:rsidRPr="0014721A">
        <w:rPr>
          <w:u w:val="single"/>
        </w:rPr>
        <w:t>appeasement causes war</w:t>
      </w:r>
      <w:r>
        <w:t>.</w:t>
      </w:r>
    </w:p>
    <w:p w14:paraId="0519C0C0" w14:textId="77777777" w:rsidR="001E1BBC" w:rsidRPr="00A26DB2" w:rsidRDefault="001E1BBC" w:rsidP="001E1BBC">
      <w:r>
        <w:t xml:space="preserve">Dr. Yuriy </w:t>
      </w:r>
      <w:r w:rsidRPr="00A26DB2">
        <w:rPr>
          <w:rStyle w:val="Style13ptBold"/>
        </w:rPr>
        <w:t xml:space="preserve">Gorodnichenko et al. </w:t>
      </w:r>
      <w:r w:rsidRPr="00EE60ED">
        <w:t>12/28/</w:t>
      </w:r>
      <w:r w:rsidRPr="00EE60ED">
        <w:rPr>
          <w:rStyle w:val="Style13ptBold"/>
        </w:rPr>
        <w:t>22</w:t>
      </w:r>
      <w:r>
        <w:t>, PhD in Economics from the University of Michigan, Professor of Economics at the University of California, Berkeley, “No More “Chicken Kiev” for Ukraine”, https://www.project-syndicate.org/commentary/ukraine-needs-all-resources-to-defeat-russia-by-yuriy-gorodnichenko-et-al-2022-12</w:t>
      </w:r>
    </w:p>
    <w:p w14:paraId="48042CF0" w14:textId="77777777" w:rsidR="001E1BBC" w:rsidRPr="0014721A" w:rsidRDefault="001E1BBC" w:rsidP="001E1BBC">
      <w:pPr>
        <w:rPr>
          <w:sz w:val="16"/>
        </w:rPr>
      </w:pPr>
      <w:r w:rsidRPr="008B37F0">
        <w:rPr>
          <w:rStyle w:val="StyleUnderline"/>
          <w:highlight w:val="cyan"/>
        </w:rPr>
        <w:t>Policymakers</w:t>
      </w:r>
      <w:r w:rsidRPr="0014721A">
        <w:rPr>
          <w:sz w:val="16"/>
        </w:rPr>
        <w:t xml:space="preserve">, too, seem to </w:t>
      </w:r>
      <w:r w:rsidRPr="008B37F0">
        <w:rPr>
          <w:rStyle w:val="StyleUnderline"/>
          <w:highlight w:val="cyan"/>
        </w:rPr>
        <w:t>view</w:t>
      </w:r>
      <w:r w:rsidRPr="0014721A">
        <w:rPr>
          <w:rStyle w:val="StyleUnderline"/>
        </w:rPr>
        <w:t xml:space="preserve"> </w:t>
      </w:r>
      <w:r w:rsidRPr="008B37F0">
        <w:rPr>
          <w:rStyle w:val="StyleUnderline"/>
          <w:highlight w:val="cyan"/>
        </w:rPr>
        <w:t>Ukraine’s</w:t>
      </w:r>
      <w:r w:rsidRPr="0014721A">
        <w:rPr>
          <w:rStyle w:val="StyleUnderline"/>
        </w:rPr>
        <w:t xml:space="preserve"> self-</w:t>
      </w:r>
      <w:r w:rsidRPr="008B37F0">
        <w:rPr>
          <w:rStyle w:val="StyleUnderline"/>
          <w:highlight w:val="cyan"/>
        </w:rPr>
        <w:t xml:space="preserve">defense as a </w:t>
      </w:r>
      <w:r w:rsidRPr="008B37F0">
        <w:rPr>
          <w:rStyle w:val="Emphasis"/>
          <w:highlight w:val="cyan"/>
        </w:rPr>
        <w:t>bigger problem</w:t>
      </w:r>
      <w:r w:rsidRPr="008B37F0">
        <w:rPr>
          <w:rStyle w:val="StyleUnderline"/>
          <w:highlight w:val="cyan"/>
        </w:rPr>
        <w:t xml:space="preserve"> than </w:t>
      </w:r>
      <w:r w:rsidRPr="008B37F0">
        <w:rPr>
          <w:rStyle w:val="Emphasis"/>
          <w:highlight w:val="cyan"/>
        </w:rPr>
        <w:t>Russia’s</w:t>
      </w:r>
      <w:r w:rsidRPr="0014721A">
        <w:rPr>
          <w:rStyle w:val="Emphasis"/>
        </w:rPr>
        <w:t xml:space="preserve"> genocidal </w:t>
      </w:r>
      <w:r w:rsidRPr="008B37F0">
        <w:rPr>
          <w:rStyle w:val="Emphasis"/>
          <w:highlight w:val="cyan"/>
        </w:rPr>
        <w:t>aggression</w:t>
      </w:r>
      <w:r w:rsidRPr="0014721A">
        <w:rPr>
          <w:sz w:val="16"/>
        </w:rPr>
        <w:t xml:space="preserve">. </w:t>
      </w:r>
      <w:r w:rsidRPr="0014721A">
        <w:rPr>
          <w:rStyle w:val="StyleUnderline"/>
        </w:rPr>
        <w:t>At the joint press conference held during Ukrainian President Volodymyr Zelensky’s recent visit to the US, the key question came last. Shouldn’t the US “give Ukraine all capabilities it needs and liberate all territories rather sooner than later?”</w:t>
      </w:r>
      <w:r w:rsidRPr="0014721A">
        <w:rPr>
          <w:sz w:val="16"/>
        </w:rPr>
        <w:t xml:space="preserve"> Ukrainian journalist Olga </w:t>
      </w:r>
      <w:r w:rsidRPr="0014721A">
        <w:rPr>
          <w:rStyle w:val="StyleUnderline"/>
        </w:rPr>
        <w:t>Koshelenko asked</w:t>
      </w:r>
      <w:r w:rsidRPr="0014721A">
        <w:rPr>
          <w:sz w:val="16"/>
        </w:rPr>
        <w:t xml:space="preserve">. </w:t>
      </w:r>
      <w:r w:rsidRPr="0014721A">
        <w:rPr>
          <w:rStyle w:val="StyleUnderline"/>
        </w:rPr>
        <w:t>No</w:t>
      </w:r>
      <w:r w:rsidRPr="0014721A">
        <w:rPr>
          <w:sz w:val="16"/>
        </w:rPr>
        <w:t xml:space="preserve">, President Joe </w:t>
      </w:r>
      <w:r w:rsidRPr="0014721A">
        <w:rPr>
          <w:rStyle w:val="StyleUnderline"/>
        </w:rPr>
        <w:t>Biden replied</w:t>
      </w:r>
      <w:r w:rsidRPr="0014721A">
        <w:rPr>
          <w:sz w:val="16"/>
        </w:rPr>
        <w:t xml:space="preserve">, because </w:t>
      </w:r>
      <w:r w:rsidRPr="0014721A">
        <w:rPr>
          <w:rStyle w:val="StyleUnderline"/>
        </w:rPr>
        <w:t>providing offensive weapons could escalate the conflict, and America’s European allies are “not looking to go to war with Russia.”</w:t>
      </w:r>
      <w:r w:rsidRPr="0014721A">
        <w:rPr>
          <w:sz w:val="16"/>
        </w:rPr>
        <w:t xml:space="preserve"> Ukraine could have one Patriot air-defense battery to counter Russia’s attacks on civilians and civilian infrastructure, but not the long-range missiles, Abrams tanks, and F-16 fighter jets it needs to stop the attacks at their source.</w:t>
      </w:r>
    </w:p>
    <w:p w14:paraId="633CCCF3" w14:textId="77777777" w:rsidR="001E1BBC" w:rsidRPr="0014721A" w:rsidRDefault="001E1BBC" w:rsidP="001E1BBC">
      <w:pPr>
        <w:rPr>
          <w:sz w:val="16"/>
        </w:rPr>
      </w:pPr>
      <w:r w:rsidRPr="008B37F0">
        <w:rPr>
          <w:rStyle w:val="StyleUnderline"/>
          <w:highlight w:val="cyan"/>
        </w:rPr>
        <w:t>This</w:t>
      </w:r>
      <w:r w:rsidRPr="0014721A">
        <w:rPr>
          <w:rStyle w:val="StyleUnderline"/>
        </w:rPr>
        <w:t xml:space="preserve"> approach </w:t>
      </w:r>
      <w:r w:rsidRPr="008B37F0">
        <w:rPr>
          <w:rStyle w:val="StyleUnderline"/>
          <w:highlight w:val="cyan"/>
        </w:rPr>
        <w:t>is</w:t>
      </w:r>
      <w:r w:rsidRPr="0014721A">
        <w:rPr>
          <w:rStyle w:val="StyleUnderline"/>
        </w:rPr>
        <w:t xml:space="preserve"> both</w:t>
      </w:r>
      <w:r w:rsidRPr="0014721A">
        <w:rPr>
          <w:sz w:val="16"/>
        </w:rPr>
        <w:t xml:space="preserve"> </w:t>
      </w:r>
      <w:r w:rsidRPr="0014721A">
        <w:rPr>
          <w:rStyle w:val="Emphasis"/>
        </w:rPr>
        <w:t>morally wrong</w:t>
      </w:r>
      <w:r w:rsidRPr="0014721A">
        <w:rPr>
          <w:sz w:val="16"/>
        </w:rPr>
        <w:t xml:space="preserve"> </w:t>
      </w:r>
      <w:r w:rsidRPr="0014721A">
        <w:rPr>
          <w:rStyle w:val="StyleUnderline"/>
        </w:rPr>
        <w:t>and</w:t>
      </w:r>
      <w:r w:rsidRPr="0014721A">
        <w:rPr>
          <w:sz w:val="16"/>
        </w:rPr>
        <w:t xml:space="preserve"> </w:t>
      </w:r>
      <w:r w:rsidRPr="008B37F0">
        <w:rPr>
          <w:rStyle w:val="Emphasis"/>
          <w:highlight w:val="cyan"/>
        </w:rPr>
        <w:t>strategically counterproductive</w:t>
      </w:r>
      <w:r w:rsidRPr="000C47B5">
        <w:rPr>
          <w:sz w:val="16"/>
        </w:rPr>
        <w:t xml:space="preserve">. </w:t>
      </w:r>
      <w:r w:rsidRPr="000C47B5">
        <w:rPr>
          <w:rStyle w:val="StyleUnderline"/>
        </w:rPr>
        <w:t xml:space="preserve">It will </w:t>
      </w:r>
      <w:r w:rsidRPr="008B37F0">
        <w:rPr>
          <w:rStyle w:val="Emphasis"/>
          <w:highlight w:val="cyan"/>
        </w:rPr>
        <w:t>lead to precise</w:t>
      </w:r>
      <w:r w:rsidRPr="000C47B5">
        <w:rPr>
          <w:rStyle w:val="Emphasis"/>
        </w:rPr>
        <w:t>ly t</w:t>
      </w:r>
      <w:r w:rsidRPr="0014721A">
        <w:rPr>
          <w:rStyle w:val="Emphasis"/>
        </w:rPr>
        <w:t xml:space="preserve">he </w:t>
      </w:r>
      <w:r w:rsidRPr="008B37F0">
        <w:rPr>
          <w:rStyle w:val="Emphasis"/>
          <w:highlight w:val="cyan"/>
        </w:rPr>
        <w:t>escalation</w:t>
      </w:r>
      <w:r w:rsidRPr="000C47B5">
        <w:rPr>
          <w:rStyle w:val="Emphasis"/>
        </w:rPr>
        <w:t xml:space="preserve"> that Biden</w:t>
      </w:r>
      <w:r w:rsidRPr="0014721A">
        <w:rPr>
          <w:rStyle w:val="Emphasis"/>
        </w:rPr>
        <w:t xml:space="preserve"> and European leaders say </w:t>
      </w:r>
      <w:r w:rsidRPr="000C47B5">
        <w:rPr>
          <w:rStyle w:val="Emphasis"/>
        </w:rPr>
        <w:t xml:space="preserve">they want </w:t>
      </w:r>
      <w:r w:rsidRPr="008B37F0">
        <w:rPr>
          <w:rStyle w:val="Emphasis"/>
          <w:highlight w:val="cyan"/>
        </w:rPr>
        <w:t>to avoid</w:t>
      </w:r>
      <w:r w:rsidRPr="000C47B5">
        <w:rPr>
          <w:sz w:val="16"/>
        </w:rPr>
        <w:t xml:space="preserve">, </w:t>
      </w:r>
      <w:r w:rsidRPr="000C47B5">
        <w:rPr>
          <w:rStyle w:val="StyleUnderline"/>
        </w:rPr>
        <w:t xml:space="preserve">because it </w:t>
      </w:r>
      <w:r w:rsidRPr="008B37F0">
        <w:rPr>
          <w:rStyle w:val="StyleUnderline"/>
          <w:highlight w:val="cyan"/>
        </w:rPr>
        <w:t xml:space="preserve">fails to address the </w:t>
      </w:r>
      <w:r w:rsidRPr="008B37F0">
        <w:rPr>
          <w:rStyle w:val="Emphasis"/>
          <w:highlight w:val="cyan"/>
        </w:rPr>
        <w:t>core security problem</w:t>
      </w:r>
      <w:r w:rsidRPr="0014721A">
        <w:rPr>
          <w:sz w:val="16"/>
        </w:rPr>
        <w:t xml:space="preserve">. </w:t>
      </w:r>
      <w:r w:rsidRPr="008B37F0">
        <w:rPr>
          <w:rStyle w:val="StyleUnderline"/>
          <w:highlight w:val="cyan"/>
        </w:rPr>
        <w:t xml:space="preserve">Ukraine is </w:t>
      </w:r>
      <w:r w:rsidRPr="008B37F0">
        <w:rPr>
          <w:rStyle w:val="Emphasis"/>
          <w:highlight w:val="cyan"/>
        </w:rPr>
        <w:t>not the first victim</w:t>
      </w:r>
      <w:r w:rsidRPr="008B37F0">
        <w:rPr>
          <w:rStyle w:val="StyleUnderline"/>
          <w:highlight w:val="cyan"/>
        </w:rPr>
        <w:t xml:space="preserve"> of Russia’s</w:t>
      </w:r>
      <w:r w:rsidRPr="0014721A">
        <w:rPr>
          <w:sz w:val="16"/>
        </w:rPr>
        <w:t xml:space="preserve"> </w:t>
      </w:r>
      <w:r w:rsidRPr="0014721A">
        <w:rPr>
          <w:rStyle w:val="Emphasis"/>
        </w:rPr>
        <w:t>aggressive</w:t>
      </w:r>
      <w:r w:rsidRPr="0014721A">
        <w:rPr>
          <w:sz w:val="16"/>
        </w:rPr>
        <w:t xml:space="preserve">, </w:t>
      </w:r>
      <w:r w:rsidRPr="0014721A">
        <w:rPr>
          <w:rStyle w:val="Emphasis"/>
        </w:rPr>
        <w:t xml:space="preserve">nuclear-armed authoritarian </w:t>
      </w:r>
      <w:r w:rsidRPr="008B37F0">
        <w:rPr>
          <w:rStyle w:val="Emphasis"/>
          <w:highlight w:val="cyan"/>
        </w:rPr>
        <w:t>regime</w:t>
      </w:r>
      <w:r w:rsidRPr="0014721A">
        <w:rPr>
          <w:sz w:val="16"/>
        </w:rPr>
        <w:t xml:space="preserve"> – </w:t>
      </w:r>
      <w:r w:rsidRPr="008B37F0">
        <w:rPr>
          <w:rStyle w:val="StyleUnderline"/>
          <w:highlight w:val="cyan"/>
        </w:rPr>
        <w:t>as</w:t>
      </w:r>
      <w:r w:rsidRPr="008B37F0">
        <w:rPr>
          <w:sz w:val="16"/>
          <w:highlight w:val="cyan"/>
        </w:rPr>
        <w:t xml:space="preserve"> </w:t>
      </w:r>
      <w:r w:rsidRPr="008B37F0">
        <w:rPr>
          <w:rStyle w:val="Emphasis"/>
          <w:highlight w:val="cyan"/>
        </w:rPr>
        <w:t>Syria</w:t>
      </w:r>
      <w:r w:rsidRPr="000C47B5">
        <w:rPr>
          <w:rStyle w:val="Emphasis"/>
        </w:rPr>
        <w:t>ns</w:t>
      </w:r>
      <w:r w:rsidRPr="000C47B5">
        <w:rPr>
          <w:sz w:val="16"/>
        </w:rPr>
        <w:t xml:space="preserve">, </w:t>
      </w:r>
      <w:r w:rsidRPr="008B37F0">
        <w:rPr>
          <w:rStyle w:val="Emphasis"/>
          <w:highlight w:val="cyan"/>
        </w:rPr>
        <w:t>Georgia</w:t>
      </w:r>
      <w:r w:rsidRPr="000C47B5">
        <w:rPr>
          <w:rStyle w:val="Emphasis"/>
        </w:rPr>
        <w:t>ns</w:t>
      </w:r>
      <w:r w:rsidRPr="000C47B5">
        <w:rPr>
          <w:sz w:val="16"/>
        </w:rPr>
        <w:t xml:space="preserve">, </w:t>
      </w:r>
      <w:r w:rsidRPr="008B37F0">
        <w:rPr>
          <w:rStyle w:val="StyleUnderline"/>
          <w:highlight w:val="cyan"/>
        </w:rPr>
        <w:t>and</w:t>
      </w:r>
      <w:r w:rsidRPr="008B37F0">
        <w:rPr>
          <w:sz w:val="16"/>
          <w:highlight w:val="cyan"/>
        </w:rPr>
        <w:t xml:space="preserve"> </w:t>
      </w:r>
      <w:r w:rsidRPr="008B37F0">
        <w:rPr>
          <w:rStyle w:val="Emphasis"/>
          <w:highlight w:val="cyan"/>
        </w:rPr>
        <w:t>Moldova</w:t>
      </w:r>
      <w:r w:rsidRPr="000C47B5">
        <w:rPr>
          <w:rStyle w:val="Emphasis"/>
        </w:rPr>
        <w:t>ns</w:t>
      </w:r>
      <w:r w:rsidRPr="000C47B5">
        <w:rPr>
          <w:sz w:val="16"/>
        </w:rPr>
        <w:t xml:space="preserve"> </w:t>
      </w:r>
      <w:r w:rsidRPr="008B37F0">
        <w:rPr>
          <w:rStyle w:val="StyleUnderline"/>
          <w:highlight w:val="cyan"/>
        </w:rPr>
        <w:t>can attest</w:t>
      </w:r>
      <w:r w:rsidRPr="0014721A">
        <w:rPr>
          <w:sz w:val="16"/>
        </w:rPr>
        <w:t xml:space="preserve"> – </w:t>
      </w:r>
      <w:r w:rsidRPr="008B37F0">
        <w:rPr>
          <w:rStyle w:val="StyleUnderline"/>
          <w:highlight w:val="cyan"/>
        </w:rPr>
        <w:t>and</w:t>
      </w:r>
      <w:r w:rsidRPr="0014721A">
        <w:rPr>
          <w:rStyle w:val="StyleUnderline"/>
        </w:rPr>
        <w:t xml:space="preserve"> it </w:t>
      </w:r>
      <w:r w:rsidRPr="008B37F0">
        <w:rPr>
          <w:rStyle w:val="StyleUnderline"/>
          <w:highlight w:val="cyan"/>
        </w:rPr>
        <w:t xml:space="preserve">won’t be the </w:t>
      </w:r>
      <w:r w:rsidRPr="008B37F0">
        <w:rPr>
          <w:rStyle w:val="Emphasis"/>
          <w:highlight w:val="cyan"/>
        </w:rPr>
        <w:t>last</w:t>
      </w:r>
      <w:r w:rsidRPr="0014721A">
        <w:rPr>
          <w:rStyle w:val="StyleUnderline"/>
        </w:rPr>
        <w:t xml:space="preserve">, </w:t>
      </w:r>
      <w:r w:rsidRPr="008B37F0">
        <w:rPr>
          <w:rStyle w:val="StyleUnderline"/>
          <w:highlight w:val="cyan"/>
        </w:rPr>
        <w:t xml:space="preserve">unless Russia is compelled to </w:t>
      </w:r>
      <w:r w:rsidRPr="008B37F0">
        <w:rPr>
          <w:rStyle w:val="Emphasis"/>
          <w:highlight w:val="cyan"/>
        </w:rPr>
        <w:t>abandon imperialism</w:t>
      </w:r>
      <w:r w:rsidRPr="008B37F0">
        <w:rPr>
          <w:sz w:val="16"/>
          <w:highlight w:val="cyan"/>
        </w:rPr>
        <w:t xml:space="preserve">, </w:t>
      </w:r>
      <w:r w:rsidRPr="008B37F0">
        <w:rPr>
          <w:rStyle w:val="StyleUnderline"/>
          <w:highlight w:val="cyan"/>
        </w:rPr>
        <w:t>as were Germany and Japan following</w:t>
      </w:r>
      <w:r w:rsidRPr="0014721A">
        <w:rPr>
          <w:rStyle w:val="StyleUnderline"/>
        </w:rPr>
        <w:t xml:space="preserve"> their </w:t>
      </w:r>
      <w:r w:rsidRPr="008B37F0">
        <w:rPr>
          <w:rStyle w:val="Emphasis"/>
          <w:highlight w:val="cyan"/>
        </w:rPr>
        <w:t>defeat</w:t>
      </w:r>
      <w:r w:rsidRPr="0014721A">
        <w:rPr>
          <w:rStyle w:val="Emphasis"/>
        </w:rPr>
        <w:t xml:space="preserve"> in World War II</w:t>
      </w:r>
      <w:r w:rsidRPr="0014721A">
        <w:rPr>
          <w:sz w:val="16"/>
        </w:rPr>
        <w:t xml:space="preserve">. Then, as now, </w:t>
      </w:r>
      <w:r w:rsidRPr="0014721A">
        <w:rPr>
          <w:rStyle w:val="StyleUnderline"/>
        </w:rPr>
        <w:t xml:space="preserve">territorial </w:t>
      </w:r>
      <w:r w:rsidRPr="008B37F0">
        <w:rPr>
          <w:rStyle w:val="StyleUnderline"/>
          <w:highlight w:val="cyan"/>
        </w:rPr>
        <w:t xml:space="preserve">concessions </w:t>
      </w:r>
      <w:r w:rsidRPr="008B37F0">
        <w:rPr>
          <w:rStyle w:val="Emphasis"/>
          <w:sz w:val="24"/>
          <w:highlight w:val="cyan"/>
        </w:rPr>
        <w:t>led to more war, not less</w:t>
      </w:r>
      <w:r w:rsidRPr="0014721A">
        <w:rPr>
          <w:rStyle w:val="StyleUnderline"/>
        </w:rPr>
        <w:t>, in Europe and the world</w:t>
      </w:r>
      <w:r w:rsidRPr="0014721A">
        <w:rPr>
          <w:sz w:val="16"/>
        </w:rPr>
        <w:t>.</w:t>
      </w:r>
    </w:p>
    <w:p w14:paraId="2E8F7758" w14:textId="77777777" w:rsidR="001E1BBC" w:rsidRDefault="001E1BBC" w:rsidP="001E1BBC">
      <w:pPr>
        <w:rPr>
          <w:rStyle w:val="StyleUnderline"/>
        </w:rPr>
      </w:pPr>
      <w:r w:rsidRPr="0014721A">
        <w:rPr>
          <w:rStyle w:val="StyleUnderline"/>
        </w:rPr>
        <w:t xml:space="preserve">The main objective is thus crystal clear: </w:t>
      </w:r>
      <w:r w:rsidRPr="008B37F0">
        <w:rPr>
          <w:rStyle w:val="StyleUnderline"/>
          <w:highlight w:val="cyan"/>
        </w:rPr>
        <w:t xml:space="preserve">Russia must </w:t>
      </w:r>
      <w:r w:rsidRPr="008B37F0">
        <w:rPr>
          <w:rStyle w:val="Emphasis"/>
          <w:highlight w:val="cyan"/>
        </w:rPr>
        <w:t>lose this war</w:t>
      </w:r>
      <w:r w:rsidRPr="0014721A">
        <w:rPr>
          <w:rStyle w:val="StyleUnderline"/>
        </w:rPr>
        <w:t xml:space="preserve"> and demilitarize</w:t>
      </w:r>
      <w:r w:rsidRPr="0014721A">
        <w:rPr>
          <w:sz w:val="16"/>
        </w:rPr>
        <w:t xml:space="preserve">. And yet, </w:t>
      </w:r>
      <w:r w:rsidRPr="0014721A">
        <w:rPr>
          <w:rStyle w:val="StyleUnderline"/>
        </w:rPr>
        <w:t xml:space="preserve">despite the massive material and military support the West has provided to Ukraine, the </w:t>
      </w:r>
      <w:r w:rsidRPr="0014721A">
        <w:rPr>
          <w:rStyle w:val="Emphasis"/>
        </w:rPr>
        <w:t>fateful logic of appeasement lingers</w:t>
      </w:r>
      <w:r w:rsidRPr="0014721A">
        <w:rPr>
          <w:sz w:val="16"/>
        </w:rPr>
        <w:t xml:space="preserve">, </w:t>
      </w:r>
      <w:r w:rsidRPr="0014721A">
        <w:rPr>
          <w:rStyle w:val="StyleUnderline"/>
        </w:rPr>
        <w:t xml:space="preserve">because many Western leaders </w:t>
      </w:r>
      <w:r w:rsidRPr="0014721A">
        <w:rPr>
          <w:rStyle w:val="Emphasis"/>
        </w:rPr>
        <w:t>fear</w:t>
      </w:r>
      <w:r w:rsidRPr="0014721A">
        <w:rPr>
          <w:rStyle w:val="StyleUnderline"/>
        </w:rPr>
        <w:t xml:space="preserve"> the consequences of Russia’s defeat </w:t>
      </w:r>
      <w:r w:rsidRPr="0014721A">
        <w:rPr>
          <w:rStyle w:val="Emphasis"/>
        </w:rPr>
        <w:t>more</w:t>
      </w:r>
      <w:r w:rsidRPr="0014721A">
        <w:rPr>
          <w:rStyle w:val="StyleUnderline"/>
        </w:rPr>
        <w:t xml:space="preserve"> than the prospect of a defeated Ukraine.</w:t>
      </w:r>
    </w:p>
    <w:p w14:paraId="50E2487B" w14:textId="77777777" w:rsidR="001E1BBC" w:rsidRPr="00A26DB2" w:rsidRDefault="001E1BBC" w:rsidP="001E1BBC"/>
    <w:p w14:paraId="14036489" w14:textId="77777777" w:rsidR="001E1BBC" w:rsidRDefault="001E1BBC" w:rsidP="001E1BBC">
      <w:pPr>
        <w:pStyle w:val="Heading4"/>
      </w:pPr>
      <w:r>
        <w:t xml:space="preserve">Appeasement </w:t>
      </w:r>
      <w:r w:rsidRPr="00604526">
        <w:rPr>
          <w:u w:val="single"/>
        </w:rPr>
        <w:t>fails</w:t>
      </w:r>
      <w:r>
        <w:t xml:space="preserve">. foreign policy establishment </w:t>
      </w:r>
      <w:r w:rsidRPr="005326B9">
        <w:rPr>
          <w:u w:val="single"/>
        </w:rPr>
        <w:t>systematically under-evaluates</w:t>
      </w:r>
      <w:r>
        <w:t xml:space="preserve"> the threat.</w:t>
      </w:r>
    </w:p>
    <w:p w14:paraId="6134AB0B" w14:textId="77777777" w:rsidR="001E1BBC" w:rsidRPr="005326B9" w:rsidRDefault="001E1BBC" w:rsidP="001E1BBC">
      <w:r>
        <w:t xml:space="preserve">Michael </w:t>
      </w:r>
      <w:r w:rsidRPr="005326B9">
        <w:rPr>
          <w:rStyle w:val="Style13ptBold"/>
        </w:rPr>
        <w:t xml:space="preserve">McFaul </w:t>
      </w:r>
      <w:r w:rsidRPr="001F5882">
        <w:t>1/19/</w:t>
      </w:r>
      <w:r w:rsidRPr="005326B9">
        <w:rPr>
          <w:rStyle w:val="Style13ptBold"/>
        </w:rPr>
        <w:t>21</w:t>
      </w:r>
      <w:r>
        <w:t>. Senior Fellow at the Hoover Institution and Professor of Political Science and Director of the Freeman Spogli Institute for International Studies at Stanford University. "How to Contain Putin’s Russia". Foreign Affairs. 1-19-2021. https://www.foreignaffairs.com/articles/ukraine/2021-01-19/how-contain-putins-russia</w:t>
      </w:r>
    </w:p>
    <w:p w14:paraId="3C92A594" w14:textId="77777777" w:rsidR="001E1BBC" w:rsidRPr="001F5882" w:rsidRDefault="001E1BBC" w:rsidP="001E1BBC">
      <w:pPr>
        <w:rPr>
          <w:sz w:val="10"/>
        </w:rPr>
      </w:pPr>
      <w:r w:rsidRPr="006034AE">
        <w:rPr>
          <w:rStyle w:val="StyleUnderline"/>
        </w:rPr>
        <w:t>American thinking about Russia is clouded by misperceptions. Many</w:t>
      </w:r>
      <w:r w:rsidRPr="001F5882">
        <w:rPr>
          <w:sz w:val="10"/>
        </w:rPr>
        <w:t xml:space="preserve"> analysts </w:t>
      </w:r>
      <w:r w:rsidRPr="001F5882">
        <w:rPr>
          <w:rStyle w:val="Emphasis"/>
          <w:highlight w:val="cyan"/>
        </w:rPr>
        <w:t>wrongly assume</w:t>
      </w:r>
      <w:r w:rsidRPr="001F5882">
        <w:rPr>
          <w:sz w:val="10"/>
          <w:highlight w:val="cyan"/>
        </w:rPr>
        <w:t xml:space="preserve"> </w:t>
      </w:r>
      <w:r w:rsidRPr="001F5882">
        <w:rPr>
          <w:sz w:val="10"/>
        </w:rPr>
        <w:t xml:space="preserve">that </w:t>
      </w:r>
      <w:r w:rsidRPr="001F5882">
        <w:rPr>
          <w:rStyle w:val="StyleUnderline"/>
          <w:highlight w:val="cyan"/>
        </w:rPr>
        <w:t>Russia</w:t>
      </w:r>
      <w:r w:rsidRPr="006034AE">
        <w:rPr>
          <w:rStyle w:val="StyleUnderline"/>
        </w:rPr>
        <w:t xml:space="preserve"> </w:t>
      </w:r>
      <w:r w:rsidRPr="001F5882">
        <w:rPr>
          <w:rStyle w:val="StyleUnderline"/>
          <w:highlight w:val="cyan"/>
        </w:rPr>
        <w:t>is</w:t>
      </w:r>
      <w:r w:rsidRPr="001F5882">
        <w:rPr>
          <w:sz w:val="10"/>
        </w:rPr>
        <w:t xml:space="preserve"> a </w:t>
      </w:r>
      <w:r w:rsidRPr="001F5882">
        <w:rPr>
          <w:rStyle w:val="StyleUnderline"/>
          <w:highlight w:val="cyan"/>
        </w:rPr>
        <w:t>declining</w:t>
      </w:r>
      <w:r w:rsidRPr="001F5882">
        <w:rPr>
          <w:sz w:val="10"/>
        </w:rPr>
        <w:t xml:space="preserve"> power, for example. Just last month, Senator Mitt </w:t>
      </w:r>
      <w:r w:rsidRPr="006034AE">
        <w:rPr>
          <w:rStyle w:val="StyleUnderline"/>
        </w:rPr>
        <w:t>Romney</w:t>
      </w:r>
      <w:r w:rsidRPr="001F5882">
        <w:rPr>
          <w:sz w:val="10"/>
        </w:rPr>
        <w:t xml:space="preserve">, Republican from Utah, </w:t>
      </w:r>
      <w:r w:rsidRPr="006034AE">
        <w:rPr>
          <w:rStyle w:val="StyleUnderline"/>
        </w:rPr>
        <w:t>quipped that “Russia is a gas station parading as a country,”</w:t>
      </w:r>
      <w:r w:rsidRPr="001F5882">
        <w:rPr>
          <w:sz w:val="10"/>
        </w:rPr>
        <w:t xml:space="preserve"> adding that Moscow was “lashing out in a moment of decline.” </w:t>
      </w:r>
      <w:r w:rsidRPr="001F5882">
        <w:rPr>
          <w:rStyle w:val="Emphasis"/>
          <w:highlight w:val="cyan"/>
        </w:rPr>
        <w:t>Such analysis is</w:t>
      </w:r>
      <w:r w:rsidRPr="006034AE">
        <w:rPr>
          <w:rStyle w:val="Emphasis"/>
        </w:rPr>
        <w:t xml:space="preserve"> </w:t>
      </w:r>
      <w:r w:rsidRPr="001F5882">
        <w:rPr>
          <w:rStyle w:val="Emphasis"/>
          <w:highlight w:val="cyan"/>
        </w:rPr>
        <w:t>outdated</w:t>
      </w:r>
      <w:r w:rsidRPr="001F5882">
        <w:rPr>
          <w:sz w:val="10"/>
        </w:rPr>
        <w:t xml:space="preserve">. Putin does not wield the same power that his Soviet predecessors did in the 1970s or that Chinese President Xi Jinping does today, but </w:t>
      </w:r>
      <w:r w:rsidRPr="006034AE">
        <w:rPr>
          <w:rStyle w:val="StyleUnderline"/>
        </w:rPr>
        <w:t xml:space="preserve">neither is </w:t>
      </w:r>
      <w:r w:rsidRPr="001F5882">
        <w:rPr>
          <w:rStyle w:val="StyleUnderline"/>
          <w:highlight w:val="cyan"/>
        </w:rPr>
        <w:t>Russia</w:t>
      </w:r>
      <w:r w:rsidRPr="006034AE">
        <w:rPr>
          <w:rStyle w:val="StyleUnderline"/>
        </w:rPr>
        <w:t xml:space="preserve"> the weak and dilapidated state that it was in the 1990s. It </w:t>
      </w:r>
      <w:r w:rsidRPr="001F5882">
        <w:rPr>
          <w:rStyle w:val="StyleUnderline"/>
          <w:highlight w:val="cyan"/>
        </w:rPr>
        <w:t xml:space="preserve">has </w:t>
      </w:r>
      <w:r w:rsidRPr="001F5882">
        <w:rPr>
          <w:rStyle w:val="Emphasis"/>
          <w:highlight w:val="cyan"/>
        </w:rPr>
        <w:t>reemerged</w:t>
      </w:r>
      <w:r w:rsidRPr="001F5882">
        <w:rPr>
          <w:sz w:val="10"/>
        </w:rPr>
        <w:t xml:space="preserve">, despite negative demographic trends and the rollback of market reforms, </w:t>
      </w:r>
      <w:r w:rsidRPr="006034AE">
        <w:rPr>
          <w:rStyle w:val="StyleUnderline"/>
        </w:rPr>
        <w:t>as one of the world’s most powerful countries—</w:t>
      </w:r>
      <w:r w:rsidRPr="001F5882">
        <w:rPr>
          <w:rStyle w:val="StyleUnderline"/>
          <w:highlight w:val="cyan"/>
        </w:rPr>
        <w:t>with</w:t>
      </w:r>
      <w:r w:rsidRPr="006034AE">
        <w:rPr>
          <w:rStyle w:val="StyleUnderline"/>
        </w:rPr>
        <w:t xml:space="preserve"> </w:t>
      </w:r>
      <w:r w:rsidRPr="001F5882">
        <w:rPr>
          <w:rStyle w:val="Emphasis"/>
          <w:highlight w:val="cyan"/>
        </w:rPr>
        <w:t>significantly more military</w:t>
      </w:r>
      <w:r w:rsidRPr="001F5882">
        <w:rPr>
          <w:sz w:val="10"/>
        </w:rPr>
        <w:t xml:space="preserve">, cyber, economic, and ideological might </w:t>
      </w:r>
      <w:r w:rsidRPr="006034AE">
        <w:rPr>
          <w:rStyle w:val="Emphasis"/>
        </w:rPr>
        <w:t>than most Americans appreciate.</w:t>
      </w:r>
      <w:r>
        <w:rPr>
          <w:rStyle w:val="Emphasis"/>
        </w:rPr>
        <w:t xml:space="preserve"> </w:t>
      </w:r>
      <w:r w:rsidRPr="001F5882">
        <w:rPr>
          <w:rStyle w:val="StyleUnderline"/>
          <w:highlight w:val="cyan"/>
        </w:rPr>
        <w:t>Russia remains</w:t>
      </w:r>
      <w:r w:rsidRPr="006034AE">
        <w:rPr>
          <w:rStyle w:val="StyleUnderline"/>
        </w:rPr>
        <w:t xml:space="preserve"> a formidable military power and one of only two nuclear superpowers. Putin has </w:t>
      </w:r>
      <w:r w:rsidRPr="001F5882">
        <w:rPr>
          <w:rStyle w:val="StyleUnderline"/>
          <w:highlight w:val="cyan"/>
        </w:rPr>
        <w:t>invested</w:t>
      </w:r>
      <w:r w:rsidRPr="006034AE">
        <w:rPr>
          <w:rStyle w:val="StyleUnderline"/>
        </w:rPr>
        <w:t xml:space="preserve"> </w:t>
      </w:r>
      <w:r w:rsidRPr="001F5882">
        <w:rPr>
          <w:rStyle w:val="StyleUnderline"/>
        </w:rPr>
        <w:t>heavily</w:t>
      </w:r>
      <w:r w:rsidRPr="006034AE">
        <w:rPr>
          <w:rStyle w:val="StyleUnderline"/>
        </w:rPr>
        <w:t xml:space="preserve"> </w:t>
      </w:r>
      <w:r w:rsidRPr="001F5882">
        <w:rPr>
          <w:rStyle w:val="StyleUnderline"/>
          <w:highlight w:val="cyan"/>
        </w:rPr>
        <w:t xml:space="preserve">in </w:t>
      </w:r>
      <w:r w:rsidRPr="001F5882">
        <w:rPr>
          <w:rStyle w:val="Emphasis"/>
          <w:highlight w:val="cyan"/>
        </w:rPr>
        <w:t>nuclear mod</w:t>
      </w:r>
      <w:r w:rsidRPr="006034AE">
        <w:rPr>
          <w:rStyle w:val="Emphasis"/>
        </w:rPr>
        <w:t>ernization</w:t>
      </w:r>
      <w:r w:rsidRPr="001F5882">
        <w:rPr>
          <w:sz w:val="10"/>
        </w:rPr>
        <w:t xml:space="preserve">, while the United States has not. </w:t>
      </w:r>
      <w:r w:rsidRPr="006034AE">
        <w:rPr>
          <w:rStyle w:val="StyleUnderline"/>
        </w:rPr>
        <w:t>He has</w:t>
      </w:r>
      <w:r w:rsidRPr="001F5882">
        <w:rPr>
          <w:sz w:val="10"/>
        </w:rPr>
        <w:t xml:space="preserve"> also </w:t>
      </w:r>
      <w:r w:rsidRPr="006034AE">
        <w:rPr>
          <w:rStyle w:val="StyleUnderline"/>
        </w:rPr>
        <w:t xml:space="preserve">devoted vast resources to </w:t>
      </w:r>
      <w:r w:rsidRPr="001F5882">
        <w:rPr>
          <w:rStyle w:val="StyleUnderline"/>
          <w:highlight w:val="cyan"/>
        </w:rPr>
        <w:t>upgrading</w:t>
      </w:r>
      <w:r w:rsidRPr="006034AE">
        <w:rPr>
          <w:rStyle w:val="StyleUnderline"/>
        </w:rPr>
        <w:t xml:space="preserve"> Russian </w:t>
      </w:r>
      <w:r w:rsidRPr="001F5882">
        <w:rPr>
          <w:rStyle w:val="Emphasis"/>
          <w:highlight w:val="cyan"/>
        </w:rPr>
        <w:t>conventional forces</w:t>
      </w:r>
      <w:r w:rsidRPr="001F5882">
        <w:rPr>
          <w:sz w:val="10"/>
        </w:rPr>
        <w:t xml:space="preserve">. The Kremlin’s armed forces do not have global reach, but </w:t>
      </w:r>
      <w:r w:rsidRPr="006034AE">
        <w:rPr>
          <w:rStyle w:val="StyleUnderline"/>
        </w:rPr>
        <w:t>they</w:t>
      </w:r>
      <w:r w:rsidRPr="001F5882">
        <w:rPr>
          <w:sz w:val="10"/>
        </w:rPr>
        <w:t xml:space="preserve"> do </w:t>
      </w:r>
      <w:r w:rsidRPr="001F5882">
        <w:rPr>
          <w:rStyle w:val="StyleUnderline"/>
          <w:highlight w:val="cyan"/>
        </w:rPr>
        <w:t>pose</w:t>
      </w:r>
      <w:r w:rsidRPr="006034AE">
        <w:rPr>
          <w:rStyle w:val="StyleUnderline"/>
        </w:rPr>
        <w:t xml:space="preserve"> a </w:t>
      </w:r>
      <w:r w:rsidRPr="001F5882">
        <w:rPr>
          <w:rStyle w:val="Emphasis"/>
          <w:highlight w:val="cyan"/>
        </w:rPr>
        <w:t>significant threat to Europe</w:t>
      </w:r>
      <w:r w:rsidRPr="006034AE">
        <w:rPr>
          <w:rStyle w:val="StyleUnderline"/>
        </w:rPr>
        <w:t xml:space="preserve"> </w:t>
      </w:r>
      <w:r w:rsidRPr="001F5882">
        <w:rPr>
          <w:sz w:val="10"/>
        </w:rPr>
        <w:t xml:space="preserve">and even outmatch NATO by some measures, including the number of tanks, cruise missiles, and troops on the NATO-Russian border. Putin has also made major investments in space weapons, intelligence, and cyber-capabilities, about which the United States learned the hard way when a major Russian hacking campaign was exposed last month. Moscow has fewer (and weaker) formal alliances than Washington, but its ties with China, including deepening military ties, have never been closer. In terms of overall military capacity, Russia likely ranks as the third most powerful country in the world. </w:t>
      </w:r>
      <w:r w:rsidRPr="001F5882">
        <w:rPr>
          <w:sz w:val="10"/>
          <w:szCs w:val="16"/>
        </w:rPr>
        <w:t xml:space="preserve">As an economic power, Russia trails far behind the United States and China, but it is not the basket case that many Americans imagine. It has the 11th-largest economy in the world; the sixth, measured by purchasing power parity. Russia’s GDP is bigger than China’s on a per capita basis. And Putin’s renationalization of property and other state interventions into the economy give him control over a much greater percentage of the country’s economic resources than democratic leaders in larger economies enjoy. Certainly, he has enough economic resources at his disposal to pursue an aggressive foreign policy agenda. Putin wields considerable ideological power as well. He has invested heavily in the instruments of soft power, including state-owned and Kremlin-friendly television, radio, and social media platforms (on which Moscow has become adept at covert disinformation operations). RT, which claims to be the most watched news channel on YouTube, has an annual budget of $300 million. Putin’s regime has also encouraged the creation of numerous parastatal organizations and quasi-private security forces to advance Russian interests abroad, including the notorious Internet Research Agency, the private military Wagner Group, the Foundation for National Values Protection, the International Agency for Sovereign Development, and the Association for Free Research and International Cooperation. With so many levers of influence, Putin can no longer be cast as presiding over a declining power. Such analysis gives false hope. </w:t>
      </w:r>
      <w:r w:rsidRPr="005326B9">
        <w:rPr>
          <w:rStyle w:val="StyleUnderline"/>
        </w:rPr>
        <w:t xml:space="preserve">In addition to power, </w:t>
      </w:r>
      <w:r w:rsidRPr="001F5882">
        <w:rPr>
          <w:rStyle w:val="StyleUnderline"/>
          <w:highlight w:val="cyan"/>
        </w:rPr>
        <w:t>Putin</w:t>
      </w:r>
      <w:r w:rsidRPr="005326B9">
        <w:rPr>
          <w:rStyle w:val="StyleUnderline"/>
        </w:rPr>
        <w:t xml:space="preserve"> has purpose. He is </w:t>
      </w:r>
      <w:r w:rsidRPr="001F5882">
        <w:rPr>
          <w:rStyle w:val="Emphasis"/>
          <w:highlight w:val="cyan"/>
        </w:rPr>
        <w:t>highly motivated</w:t>
      </w:r>
      <w:r w:rsidRPr="001F5882">
        <w:rPr>
          <w:sz w:val="10"/>
        </w:rPr>
        <w:t xml:space="preserve"> by a set of orthodox, </w:t>
      </w:r>
      <w:r w:rsidRPr="001F5882">
        <w:rPr>
          <w:rStyle w:val="Emphasis"/>
          <w:highlight w:val="cyan"/>
        </w:rPr>
        <w:t>illiberal</w:t>
      </w:r>
      <w:r w:rsidRPr="005326B9">
        <w:rPr>
          <w:rStyle w:val="Emphasis"/>
        </w:rPr>
        <w:t xml:space="preserve">, </w:t>
      </w:r>
      <w:r w:rsidRPr="001F5882">
        <w:rPr>
          <w:rStyle w:val="Emphasis"/>
          <w:highlight w:val="cyan"/>
        </w:rPr>
        <w:t>antidemocratic</w:t>
      </w:r>
      <w:r w:rsidRPr="005326B9">
        <w:rPr>
          <w:rStyle w:val="Emphasis"/>
        </w:rPr>
        <w:t xml:space="preserve">, </w:t>
      </w:r>
      <w:r w:rsidRPr="001F5882">
        <w:rPr>
          <w:rStyle w:val="Emphasis"/>
          <w:highlight w:val="cyan"/>
        </w:rPr>
        <w:t>anti-Western</w:t>
      </w:r>
      <w:r w:rsidRPr="001F5882">
        <w:rPr>
          <w:sz w:val="10"/>
        </w:rPr>
        <w:t xml:space="preserve"> ideas. </w:t>
      </w:r>
      <w:r w:rsidRPr="005326B9">
        <w:rPr>
          <w:rStyle w:val="StyleUnderline"/>
        </w:rPr>
        <w:t xml:space="preserve">American </w:t>
      </w:r>
      <w:r w:rsidRPr="001F5882">
        <w:rPr>
          <w:rStyle w:val="StyleUnderline"/>
          <w:highlight w:val="cyan"/>
        </w:rPr>
        <w:t>analysts</w:t>
      </w:r>
      <w:r w:rsidRPr="005326B9">
        <w:rPr>
          <w:rStyle w:val="StyleUnderline"/>
        </w:rPr>
        <w:t xml:space="preserve"> often </w:t>
      </w:r>
      <w:r w:rsidRPr="001F5882">
        <w:rPr>
          <w:rStyle w:val="StyleUnderline"/>
          <w:highlight w:val="cyan"/>
        </w:rPr>
        <w:t>imagine</w:t>
      </w:r>
      <w:r w:rsidRPr="005326B9">
        <w:rPr>
          <w:rStyle w:val="StyleUnderline"/>
        </w:rPr>
        <w:t xml:space="preserve"> that Putin is a </w:t>
      </w:r>
      <w:r w:rsidRPr="001F5882">
        <w:rPr>
          <w:rStyle w:val="StyleUnderline"/>
          <w:highlight w:val="cyan"/>
        </w:rPr>
        <w:t>transactional</w:t>
      </w:r>
      <w:r w:rsidRPr="005326B9">
        <w:rPr>
          <w:rStyle w:val="StyleUnderline"/>
        </w:rPr>
        <w:t xml:space="preserve"> </w:t>
      </w:r>
      <w:r w:rsidRPr="001F5882">
        <w:rPr>
          <w:rStyle w:val="StyleUnderline"/>
          <w:highlight w:val="cyan"/>
        </w:rPr>
        <w:t>leader</w:t>
      </w:r>
      <w:r w:rsidRPr="001F5882">
        <w:rPr>
          <w:sz w:val="10"/>
        </w:rPr>
        <w:t xml:space="preserve"> (I heard that phrase dozens of times while serving in the administration of President Barack Obama). </w:t>
      </w:r>
      <w:r w:rsidRPr="005326B9">
        <w:rPr>
          <w:rStyle w:val="StyleUnderline"/>
        </w:rPr>
        <w:t xml:space="preserve">That </w:t>
      </w:r>
      <w:r w:rsidRPr="001F5882">
        <w:rPr>
          <w:rStyle w:val="StyleUnderline"/>
          <w:highlight w:val="cyan"/>
        </w:rPr>
        <w:t xml:space="preserve">judgment is </w:t>
      </w:r>
      <w:r w:rsidRPr="001F5882">
        <w:rPr>
          <w:rStyle w:val="Emphasis"/>
          <w:highlight w:val="cyan"/>
        </w:rPr>
        <w:t>wrong</w:t>
      </w:r>
      <w:r w:rsidRPr="001F5882">
        <w:rPr>
          <w:sz w:val="10"/>
        </w:rPr>
        <w:t xml:space="preserve">. Like all global leaders, </w:t>
      </w:r>
      <w:r w:rsidRPr="005326B9">
        <w:rPr>
          <w:rStyle w:val="StyleUnderline"/>
        </w:rPr>
        <w:t>Putin will pursue transactional deals with other countries when he believes they advance what he sees as Russia’s national interests</w:t>
      </w:r>
      <w:r w:rsidRPr="001F5882">
        <w:rPr>
          <w:sz w:val="10"/>
        </w:rPr>
        <w:t xml:space="preserve">. But </w:t>
      </w:r>
      <w:r w:rsidRPr="005326B9">
        <w:rPr>
          <w:rStyle w:val="Emphasis"/>
        </w:rPr>
        <w:t>he is</w:t>
      </w:r>
      <w:r w:rsidRPr="001F5882">
        <w:rPr>
          <w:sz w:val="10"/>
        </w:rPr>
        <w:t xml:space="preserve"> also </w:t>
      </w:r>
      <w:r w:rsidRPr="005326B9">
        <w:rPr>
          <w:rStyle w:val="Emphasis"/>
        </w:rPr>
        <w:t>an ideological leader</w:t>
      </w:r>
      <w:r w:rsidRPr="001F5882">
        <w:rPr>
          <w:sz w:val="10"/>
        </w:rPr>
        <w:t xml:space="preserve">, and many of his </w:t>
      </w:r>
      <w:r w:rsidRPr="005326B9">
        <w:rPr>
          <w:rStyle w:val="StyleUnderline"/>
        </w:rPr>
        <w:t>decisions</w:t>
      </w:r>
      <w:r w:rsidRPr="001F5882">
        <w:rPr>
          <w:sz w:val="10"/>
        </w:rPr>
        <w:t xml:space="preserve"> both at home and abroad </w:t>
      </w:r>
      <w:r w:rsidRPr="005326B9">
        <w:rPr>
          <w:rStyle w:val="StyleUnderline"/>
        </w:rPr>
        <w:t xml:space="preserve">are </w:t>
      </w:r>
      <w:r w:rsidRPr="001F5882">
        <w:rPr>
          <w:rStyle w:val="StyleUnderline"/>
          <w:highlight w:val="cyan"/>
        </w:rPr>
        <w:t>guided</w:t>
      </w:r>
      <w:r w:rsidRPr="005326B9">
        <w:rPr>
          <w:rStyle w:val="StyleUnderline"/>
        </w:rPr>
        <w:t xml:space="preserve"> </w:t>
      </w:r>
      <w:r w:rsidRPr="001F5882">
        <w:rPr>
          <w:rStyle w:val="StyleUnderline"/>
          <w:highlight w:val="cyan"/>
        </w:rPr>
        <w:t>by</w:t>
      </w:r>
      <w:r w:rsidRPr="005326B9">
        <w:rPr>
          <w:rStyle w:val="StyleUnderline"/>
        </w:rPr>
        <w:t xml:space="preserve"> his desire to advance his </w:t>
      </w:r>
      <w:r w:rsidRPr="001F5882">
        <w:rPr>
          <w:rStyle w:val="Emphasis"/>
          <w:highlight w:val="cyan"/>
        </w:rPr>
        <w:t>anti-Western worldview</w:t>
      </w:r>
      <w:r w:rsidRPr="001F5882">
        <w:rPr>
          <w:sz w:val="10"/>
        </w:rPr>
        <w:t xml:space="preserve">. </w:t>
      </w:r>
      <w:r w:rsidRPr="005326B9">
        <w:rPr>
          <w:rStyle w:val="StyleUnderline"/>
        </w:rPr>
        <w:t>Putin</w:t>
      </w:r>
      <w:r w:rsidRPr="001F5882">
        <w:rPr>
          <w:sz w:val="10"/>
        </w:rPr>
        <w:t xml:space="preserve"> began his political career as an opportunist, working for pro-Western leaders such as St. Petersburg Mayor Anatoly Sobchak and Russian President Boris Yeltsin. Once he had moved up the ranks, Putin gravitated toward illiberal, nationalist, and orthodox values. In his first decade in power, he </w:t>
      </w:r>
      <w:r w:rsidRPr="005326B9">
        <w:rPr>
          <w:rStyle w:val="StyleUnderline"/>
        </w:rPr>
        <w:t xml:space="preserve">focused on advancing those values within Russia by </w:t>
      </w:r>
      <w:r w:rsidRPr="001F5882">
        <w:rPr>
          <w:rStyle w:val="Emphasis"/>
          <w:highlight w:val="cyan"/>
        </w:rPr>
        <w:t>suppressing democratic practices</w:t>
      </w:r>
      <w:r w:rsidRPr="005326B9">
        <w:rPr>
          <w:rStyle w:val="Emphasis"/>
        </w:rPr>
        <w:t xml:space="preserve"> and liberal ideas</w:t>
      </w:r>
      <w:r w:rsidRPr="001F5882">
        <w:rPr>
          <w:sz w:val="10"/>
        </w:rPr>
        <w:t xml:space="preserve">, asserting greater control over state media, rewriting history books, passing anti-LGBTQ laws, and courting ties with the Russian Orthodox Church. In his second decade in power, </w:t>
      </w:r>
      <w:r w:rsidRPr="005326B9">
        <w:rPr>
          <w:rStyle w:val="StyleUnderline"/>
        </w:rPr>
        <w:t xml:space="preserve">he devoted greater attention and resources to promoting his </w:t>
      </w:r>
      <w:r w:rsidRPr="005326B9">
        <w:rPr>
          <w:rStyle w:val="Emphasis"/>
        </w:rPr>
        <w:t>illiberal values abroad</w:t>
      </w:r>
      <w:r w:rsidRPr="001F5882">
        <w:rPr>
          <w:sz w:val="10"/>
        </w:rPr>
        <w:t xml:space="preserve">. Why, after all, </w:t>
      </w:r>
      <w:r w:rsidRPr="005326B9">
        <w:rPr>
          <w:rStyle w:val="StyleUnderline"/>
        </w:rPr>
        <w:t xml:space="preserve">would Putin </w:t>
      </w:r>
      <w:r w:rsidRPr="001F5882">
        <w:rPr>
          <w:rStyle w:val="StyleUnderline"/>
          <w:highlight w:val="cyan"/>
        </w:rPr>
        <w:t>invest</w:t>
      </w:r>
      <w:r w:rsidRPr="005326B9">
        <w:rPr>
          <w:rStyle w:val="StyleUnderline"/>
        </w:rPr>
        <w:t xml:space="preserve"> hundreds of millions of dollars </w:t>
      </w:r>
      <w:r w:rsidRPr="001F5882">
        <w:rPr>
          <w:rStyle w:val="StyleUnderline"/>
          <w:highlight w:val="cyan"/>
        </w:rPr>
        <w:t>in</w:t>
      </w:r>
      <w:r w:rsidRPr="005326B9">
        <w:rPr>
          <w:rStyle w:val="StyleUnderline"/>
        </w:rPr>
        <w:t xml:space="preserve"> expanding </w:t>
      </w:r>
      <w:r w:rsidRPr="001F5882">
        <w:rPr>
          <w:rStyle w:val="Emphasis"/>
          <w:highlight w:val="cyan"/>
        </w:rPr>
        <w:t>RT’s global reach</w:t>
      </w:r>
      <w:r w:rsidRPr="005326B9">
        <w:rPr>
          <w:rStyle w:val="StyleUnderline"/>
        </w:rPr>
        <w:t xml:space="preserve"> if he were only a transactional realist?</w:t>
      </w:r>
      <w:r>
        <w:rPr>
          <w:rStyle w:val="StyleUnderline"/>
        </w:rPr>
        <w:t xml:space="preserve"> </w:t>
      </w:r>
      <w:r w:rsidRPr="005326B9">
        <w:rPr>
          <w:rStyle w:val="StyleUnderline"/>
        </w:rPr>
        <w:t>Putin has</w:t>
      </w:r>
      <w:r w:rsidRPr="001F5882">
        <w:rPr>
          <w:sz w:val="10"/>
        </w:rPr>
        <w:t xml:space="preserve"> deliberately </w:t>
      </w:r>
      <w:r w:rsidRPr="005326B9">
        <w:rPr>
          <w:rStyle w:val="StyleUnderline"/>
        </w:rPr>
        <w:t xml:space="preserve">tried to position himself as the leader of the </w:t>
      </w:r>
      <w:r w:rsidRPr="005326B9">
        <w:rPr>
          <w:rStyle w:val="Emphasis"/>
        </w:rPr>
        <w:t>illiberal, conservative world</w:t>
      </w:r>
      <w:r w:rsidRPr="001F5882">
        <w:rPr>
          <w:sz w:val="10"/>
        </w:rPr>
        <w:t xml:space="preserve">—a role he defines in opposition to U.S. liberal internationalism. </w:t>
      </w:r>
      <w:r w:rsidRPr="005326B9">
        <w:rPr>
          <w:rStyle w:val="StyleUnderline"/>
        </w:rPr>
        <w:t>To liberate Europeans from NATO’s imperial control</w:t>
      </w:r>
      <w:r w:rsidRPr="001F5882">
        <w:rPr>
          <w:sz w:val="10"/>
        </w:rPr>
        <w:t xml:space="preserve">, he champions sovereignty. </w:t>
      </w:r>
      <w:r w:rsidRPr="005326B9">
        <w:rPr>
          <w:rStyle w:val="StyleUnderline"/>
        </w:rPr>
        <w:t xml:space="preserve">To defend </w:t>
      </w:r>
      <w:r w:rsidRPr="005326B9">
        <w:rPr>
          <w:rStyle w:val="Emphasis"/>
        </w:rPr>
        <w:t>autocracy</w:t>
      </w:r>
      <w:r w:rsidRPr="001F5882">
        <w:rPr>
          <w:sz w:val="10"/>
        </w:rPr>
        <w:t xml:space="preserve">, he berates the United States for supporting so-called color revolutions, whether in Serbia, Georgia, Ukraine, or the Middle East during the Arab Spring. To counter what he labels Western liberal decadence, </w:t>
      </w:r>
      <w:r w:rsidRPr="005326B9">
        <w:rPr>
          <w:rStyle w:val="StyleUnderline"/>
        </w:rPr>
        <w:t xml:space="preserve">he </w:t>
      </w:r>
      <w:r w:rsidRPr="001F5882">
        <w:rPr>
          <w:rStyle w:val="StyleUnderline"/>
          <w:highlight w:val="cyan"/>
        </w:rPr>
        <w:t>trumpets</w:t>
      </w:r>
      <w:r w:rsidRPr="005326B9">
        <w:rPr>
          <w:rStyle w:val="StyleUnderline"/>
        </w:rPr>
        <w:t xml:space="preserve"> his definition of Christian, traditional family values, which he asserts are central to Russian identity and to resurgent </w:t>
      </w:r>
      <w:r w:rsidRPr="001F5882">
        <w:rPr>
          <w:rStyle w:val="Emphasis"/>
          <w:highlight w:val="cyan"/>
        </w:rPr>
        <w:t>conservative</w:t>
      </w:r>
      <w:r w:rsidRPr="005326B9">
        <w:rPr>
          <w:rStyle w:val="Emphasis"/>
        </w:rPr>
        <w:t xml:space="preserve"> </w:t>
      </w:r>
      <w:r w:rsidRPr="001F5882">
        <w:rPr>
          <w:rStyle w:val="Emphasis"/>
          <w:highlight w:val="cyan"/>
        </w:rPr>
        <w:t>movements</w:t>
      </w:r>
      <w:r w:rsidRPr="005326B9">
        <w:rPr>
          <w:rStyle w:val="Emphasis"/>
        </w:rPr>
        <w:t xml:space="preserve"> around the world</w:t>
      </w:r>
      <w:r w:rsidRPr="001F5882">
        <w:rPr>
          <w:sz w:val="10"/>
        </w:rPr>
        <w:t xml:space="preserve">. Although less demagogic in style than other populists, Putin deploys some of their rhetoric and methods, dividing both Russian and other societies into “real” folk and their elite exploiters (never mind that Putin himself is deeply intertwined with Russia’s ruling economic elite). Putinism is winning over converts, mainly in Europe but also in the United States and elsewhere. Several years ago, Putin remarked that “so-called conservative values are acquiring a new significance,” citing the political success of Hungary’s Viktor Orban and France’s Marine Le Pen. Today, he might add to his list of ideological allies Prime Minister Andrej Babis of the Czech Republic, Brexit leader Nigel Farage in the United Kingdom, former Deputy Prime Minister Matteo Salvini of Italy, President Aleksandar Vucic of Serbia, and Party for Freedom leader Geert Wilders in the Netherlands. In almost every European country, as well as in the United States, there exists a political party or movement that leans more toward illiberal Putinism than toward Western liberalism. </w:t>
      </w:r>
      <w:r w:rsidRPr="005326B9">
        <w:rPr>
          <w:rStyle w:val="StyleUnderline"/>
        </w:rPr>
        <w:t>For too long, U.S. officials have downplayed this ideological dimension of Russian-American competition.</w:t>
      </w:r>
      <w:r w:rsidRPr="001F5882">
        <w:rPr>
          <w:sz w:val="10"/>
        </w:rPr>
        <w:t xml:space="preserve"> </w:t>
      </w:r>
      <w:r w:rsidRPr="005326B9">
        <w:rPr>
          <w:rStyle w:val="StyleUnderline"/>
        </w:rPr>
        <w:t>American policymakers</w:t>
      </w:r>
      <w:r w:rsidRPr="001F5882">
        <w:rPr>
          <w:sz w:val="10"/>
        </w:rPr>
        <w:t xml:space="preserve"> also </w:t>
      </w:r>
      <w:r w:rsidRPr="005326B9">
        <w:rPr>
          <w:rStyle w:val="StyleUnderline"/>
        </w:rPr>
        <w:t>underestimate the Russian leader’s tolerance for risky behavior, often assuming he will respond</w:t>
      </w:r>
      <w:r w:rsidRPr="001F5882">
        <w:rPr>
          <w:sz w:val="10"/>
        </w:rPr>
        <w:t xml:space="preserve"> predictably </w:t>
      </w:r>
      <w:r w:rsidRPr="005326B9">
        <w:rPr>
          <w:rStyle w:val="StyleUnderline"/>
        </w:rPr>
        <w:t>to</w:t>
      </w:r>
      <w:r w:rsidRPr="001F5882">
        <w:rPr>
          <w:sz w:val="10"/>
        </w:rPr>
        <w:t xml:space="preserve"> threats and </w:t>
      </w:r>
      <w:r w:rsidRPr="005326B9">
        <w:rPr>
          <w:rStyle w:val="Emphasis"/>
        </w:rPr>
        <w:t>inducements</w:t>
      </w:r>
      <w:r w:rsidRPr="001F5882">
        <w:rPr>
          <w:sz w:val="10"/>
        </w:rPr>
        <w:t xml:space="preserve">. But </w:t>
      </w:r>
      <w:r w:rsidRPr="005326B9">
        <w:rPr>
          <w:rStyle w:val="Emphasis"/>
        </w:rPr>
        <w:t>Putin consistently acts belligerently</w:t>
      </w:r>
      <w:r w:rsidRPr="001F5882">
        <w:rPr>
          <w:sz w:val="10"/>
        </w:rPr>
        <w:t xml:space="preserve"> even when the costs would seem to outweigh the benefits—annexing Crimea, intervening in Middle Eastern civil wars, stealing and publishing documents to try to influence the outcome of the 2016 U.S. election, and trying to assassinate former Russian intelligence agent Sergei Skripal in the United Kingdom. </w:t>
      </w:r>
      <w:r w:rsidRPr="005326B9">
        <w:rPr>
          <w:rStyle w:val="StyleUnderline"/>
        </w:rPr>
        <w:t xml:space="preserve">Putin is </w:t>
      </w:r>
      <w:r w:rsidRPr="001F5882">
        <w:rPr>
          <w:rStyle w:val="Emphasis"/>
          <w:highlight w:val="cyan"/>
        </w:rPr>
        <w:t>far</w:t>
      </w:r>
      <w:r w:rsidRPr="005326B9">
        <w:rPr>
          <w:rStyle w:val="Emphasis"/>
        </w:rPr>
        <w:t xml:space="preserve"> </w:t>
      </w:r>
      <w:r w:rsidRPr="001F5882">
        <w:rPr>
          <w:rStyle w:val="Emphasis"/>
          <w:highlight w:val="cyan"/>
        </w:rPr>
        <w:t>more</w:t>
      </w:r>
      <w:r w:rsidRPr="005326B9">
        <w:rPr>
          <w:rStyle w:val="Emphasis"/>
        </w:rPr>
        <w:t xml:space="preserve"> of a </w:t>
      </w:r>
      <w:r w:rsidRPr="001F5882">
        <w:rPr>
          <w:rStyle w:val="Emphasis"/>
          <w:highlight w:val="cyan"/>
        </w:rPr>
        <w:t>revisionist</w:t>
      </w:r>
      <w:r w:rsidRPr="005326B9">
        <w:rPr>
          <w:rStyle w:val="Emphasis"/>
        </w:rPr>
        <w:t xml:space="preserve"> leader</w:t>
      </w:r>
      <w:r w:rsidRPr="005326B9">
        <w:rPr>
          <w:rStyle w:val="StyleUnderline"/>
        </w:rPr>
        <w:t xml:space="preserve"> </w:t>
      </w:r>
      <w:r w:rsidRPr="001F5882">
        <w:rPr>
          <w:rStyle w:val="StyleUnderline"/>
          <w:highlight w:val="cyan"/>
        </w:rPr>
        <w:t>than</w:t>
      </w:r>
      <w:r w:rsidRPr="005326B9">
        <w:rPr>
          <w:rStyle w:val="StyleUnderline"/>
        </w:rPr>
        <w:t xml:space="preserve"> his </w:t>
      </w:r>
      <w:r w:rsidRPr="001F5882">
        <w:rPr>
          <w:rStyle w:val="StyleUnderline"/>
          <w:highlight w:val="cyan"/>
        </w:rPr>
        <w:t>Chinese</w:t>
      </w:r>
      <w:r w:rsidRPr="005326B9">
        <w:rPr>
          <w:rStyle w:val="StyleUnderline"/>
        </w:rPr>
        <w:t xml:space="preserve"> counterpart</w:t>
      </w:r>
      <w:r w:rsidRPr="001F5882">
        <w:rPr>
          <w:sz w:val="10"/>
        </w:rPr>
        <w:t xml:space="preserve">. In his view, </w:t>
      </w:r>
      <w:r w:rsidRPr="005326B9">
        <w:rPr>
          <w:rStyle w:val="Emphasis"/>
        </w:rPr>
        <w:t>he is at war with the United States, its allies, and the multilateral institutions that Washington created</w:t>
      </w:r>
      <w:r w:rsidRPr="001F5882">
        <w:rPr>
          <w:sz w:val="10"/>
        </w:rPr>
        <w:t xml:space="preserve"> and currently anchors. </w:t>
      </w:r>
      <w:r w:rsidRPr="005326B9">
        <w:rPr>
          <w:rStyle w:val="StyleUnderline"/>
        </w:rPr>
        <w:t xml:space="preserve">Putin no longer desires cooperation with the West or even a respected place within the liberal international order. Rather, he </w:t>
      </w:r>
      <w:r w:rsidRPr="001F5882">
        <w:rPr>
          <w:rStyle w:val="StyleUnderline"/>
          <w:highlight w:val="cyan"/>
        </w:rPr>
        <w:t>seeks</w:t>
      </w:r>
      <w:r w:rsidRPr="005326B9">
        <w:rPr>
          <w:rStyle w:val="StyleUnderline"/>
        </w:rPr>
        <w:t xml:space="preserve"> the </w:t>
      </w:r>
      <w:r w:rsidRPr="001F5882">
        <w:rPr>
          <w:rStyle w:val="Emphasis"/>
          <w:highlight w:val="cyan"/>
        </w:rPr>
        <w:t>destruction of</w:t>
      </w:r>
      <w:r w:rsidRPr="005326B9">
        <w:rPr>
          <w:rStyle w:val="Emphasis"/>
        </w:rPr>
        <w:t xml:space="preserve"> </w:t>
      </w:r>
      <w:r w:rsidRPr="001F5882">
        <w:rPr>
          <w:rStyle w:val="Emphasis"/>
          <w:highlight w:val="cyan"/>
        </w:rPr>
        <w:t>that U.S.-led order</w:t>
      </w:r>
      <w:r w:rsidRPr="005326B9">
        <w:rPr>
          <w:rStyle w:val="StyleUnderline"/>
        </w:rPr>
        <w:t>.</w:t>
      </w:r>
      <w:r>
        <w:rPr>
          <w:u w:val="single"/>
        </w:rPr>
        <w:t xml:space="preserve"> </w:t>
      </w:r>
      <w:r w:rsidRPr="005326B9">
        <w:rPr>
          <w:rStyle w:val="Emphasis"/>
        </w:rPr>
        <w:t>Putin</w:t>
      </w:r>
      <w:r w:rsidRPr="001F5882">
        <w:rPr>
          <w:sz w:val="10"/>
        </w:rPr>
        <w:t xml:space="preserve"> is an old man, set in his ways after two decades in power. He </w:t>
      </w:r>
      <w:r w:rsidRPr="005326B9">
        <w:rPr>
          <w:rStyle w:val="Emphasis"/>
        </w:rPr>
        <w:t>is not going to change his mind</w:t>
      </w:r>
      <w:r w:rsidRPr="001F5882">
        <w:rPr>
          <w:sz w:val="10"/>
        </w:rPr>
        <w:t xml:space="preserve"> suddenly about a country he sees as a threat </w:t>
      </w:r>
      <w:r w:rsidRPr="005326B9">
        <w:rPr>
          <w:rStyle w:val="StyleUnderline"/>
        </w:rPr>
        <w:t xml:space="preserve">or embrace any effort on the part of the Biden administration to restart a major positive bilateral agenda. Biden and his team must accept that Putin </w:t>
      </w:r>
      <w:r w:rsidRPr="005326B9">
        <w:rPr>
          <w:rStyle w:val="Emphasis"/>
        </w:rPr>
        <w:t>will not end his assault on democracy, liberalism, and multilateral institutions</w:t>
      </w:r>
      <w:r w:rsidRPr="001F5882">
        <w:rPr>
          <w:sz w:val="10"/>
        </w:rPr>
        <w:t xml:space="preserve"> anytime soon. They must </w:t>
      </w:r>
      <w:r w:rsidRPr="005326B9">
        <w:rPr>
          <w:rStyle w:val="Emphasis"/>
        </w:rPr>
        <w:t xml:space="preserve">therefore </w:t>
      </w:r>
      <w:r w:rsidRPr="001F5882">
        <w:rPr>
          <w:rStyle w:val="Emphasis"/>
          <w:highlight w:val="cyan"/>
        </w:rPr>
        <w:t>deter and contain</w:t>
      </w:r>
      <w:r w:rsidRPr="005326B9">
        <w:rPr>
          <w:rStyle w:val="Emphasis"/>
        </w:rPr>
        <w:t xml:space="preserve"> Putin’s </w:t>
      </w:r>
      <w:r w:rsidRPr="001F5882">
        <w:rPr>
          <w:rStyle w:val="Emphasis"/>
          <w:highlight w:val="cyan"/>
        </w:rPr>
        <w:t>Russia</w:t>
      </w:r>
      <w:r w:rsidRPr="001F5882">
        <w:rPr>
          <w:sz w:val="10"/>
        </w:rPr>
        <w:t xml:space="preserve"> for the long haul.</w:t>
      </w:r>
    </w:p>
    <w:p w14:paraId="60E6FDC6" w14:textId="77777777" w:rsidR="001E1BBC" w:rsidRPr="001B6000" w:rsidRDefault="001E1BBC" w:rsidP="001E1BBC"/>
    <w:p w14:paraId="18A27B0F" w14:textId="77777777" w:rsidR="001E1BBC" w:rsidRPr="00211D2A" w:rsidRDefault="001E1BBC" w:rsidP="001E1BBC"/>
    <w:p w14:paraId="2C57B808" w14:textId="77777777" w:rsidR="001E1BBC" w:rsidRDefault="001E1BBC" w:rsidP="001E1BBC">
      <w:pPr>
        <w:pStyle w:val="Heading3"/>
      </w:pPr>
      <w:r>
        <w:t>2AC---High Prices Bad---Russia Prolif Impact</w:t>
      </w:r>
    </w:p>
    <w:p w14:paraId="3C3BCC9E" w14:textId="77777777" w:rsidR="001E1BBC" w:rsidRPr="00CD3570" w:rsidRDefault="001E1BBC" w:rsidP="001E1BBC">
      <w:pPr>
        <w:pStyle w:val="Heading4"/>
      </w:pPr>
      <w:r>
        <w:t xml:space="preserve">Russian aggression guarantees </w:t>
      </w:r>
      <w:r w:rsidRPr="00CD3570">
        <w:rPr>
          <w:u w:val="single"/>
        </w:rPr>
        <w:t xml:space="preserve">fast nuke </w:t>
      </w:r>
      <w:r w:rsidRPr="00D523FC">
        <w:rPr>
          <w:u w:val="single"/>
        </w:rPr>
        <w:t>wars</w:t>
      </w:r>
      <w:r>
        <w:t xml:space="preserve">---AND, </w:t>
      </w:r>
      <w:r w:rsidRPr="00CD3570">
        <w:rPr>
          <w:u w:val="single"/>
        </w:rPr>
        <w:t>wildfire</w:t>
      </w:r>
      <w:r>
        <w:t xml:space="preserve"> proliferation </w:t>
      </w:r>
      <w:r w:rsidRPr="00CD3570">
        <w:rPr>
          <w:u w:val="single"/>
        </w:rPr>
        <w:t>globally</w:t>
      </w:r>
      <w:r>
        <w:t>.</w:t>
      </w:r>
    </w:p>
    <w:p w14:paraId="5D25AEB3" w14:textId="77777777" w:rsidR="001E1BBC" w:rsidRPr="00201938" w:rsidRDefault="001E1BBC" w:rsidP="001E1BBC">
      <w:r w:rsidRPr="00FC281D">
        <w:rPr>
          <w:rStyle w:val="Style13ptBold"/>
        </w:rPr>
        <w:t>Shalom ’22</w:t>
      </w:r>
      <w:r>
        <w:t xml:space="preserve"> [Dr. Stephen; 2022; PhD in Political Science from Boston University, professor of political science at William Paterson </w:t>
      </w:r>
      <w:r w:rsidRPr="00201938">
        <w:t xml:space="preserve">University, "Ukraine and the Dangers of Nuclear War", </w:t>
      </w:r>
      <w:hyperlink r:id="rId19" w:history="1">
        <w:r w:rsidRPr="00201938">
          <w:rPr>
            <w:rStyle w:val="Hyperlink"/>
          </w:rPr>
          <w:t>https://newpol.org/ukraine-and-the-dangers-of-nuclear-war]</w:t>
        </w:r>
      </w:hyperlink>
    </w:p>
    <w:p w14:paraId="09ABF90C" w14:textId="77777777" w:rsidR="001E1BBC" w:rsidRDefault="001E1BBC" w:rsidP="001E1BBC">
      <w:pPr>
        <w:rPr>
          <w:sz w:val="16"/>
        </w:rPr>
      </w:pPr>
      <w:r w:rsidRPr="00240E7A">
        <w:rPr>
          <w:sz w:val="16"/>
        </w:rPr>
        <w:t xml:space="preserve">Returning to the initial question, </w:t>
      </w:r>
      <w:r w:rsidRPr="00B60C12">
        <w:rPr>
          <w:rStyle w:val="StyleUnderline"/>
        </w:rPr>
        <w:t>should the peace movement demand that the United States and NATO stop arming Ukraine so as to avoid provoking Russia</w:t>
      </w:r>
      <w:r w:rsidRPr="00240E7A">
        <w:rPr>
          <w:sz w:val="16"/>
        </w:rPr>
        <w:t xml:space="preserve">? Sometimes it makes sense to give in to an unjust aggressor if the consequences of not doing so are potential extermination. If a villain points a gun at our heads and demands we drop our weapons, we reluctantly do so. </w:t>
      </w:r>
    </w:p>
    <w:p w14:paraId="257E0A0B" w14:textId="77777777" w:rsidR="001E1BBC" w:rsidRDefault="001E1BBC" w:rsidP="001E1BBC">
      <w:pPr>
        <w:rPr>
          <w:sz w:val="16"/>
        </w:rPr>
      </w:pPr>
      <w:r w:rsidRPr="00240E7A">
        <w:rPr>
          <w:sz w:val="16"/>
        </w:rPr>
        <w:t xml:space="preserve">Of course, </w:t>
      </w:r>
      <w:r w:rsidRPr="00B60C12">
        <w:rPr>
          <w:rStyle w:val="Emphasis"/>
        </w:rPr>
        <w:t>Putin</w:t>
      </w:r>
      <w:r w:rsidRPr="00240E7A">
        <w:rPr>
          <w:sz w:val="16"/>
        </w:rPr>
        <w:t xml:space="preserve"> – unlike the hypothetical villain — </w:t>
      </w:r>
      <w:r w:rsidRPr="00B60C12">
        <w:rPr>
          <w:rStyle w:val="StyleUnderline"/>
        </w:rPr>
        <w:t>knows that it is not just his adversary who</w:t>
      </w:r>
      <w:r w:rsidRPr="00240E7A">
        <w:rPr>
          <w:sz w:val="16"/>
        </w:rPr>
        <w:t xml:space="preserve"> </w:t>
      </w:r>
      <w:r w:rsidRPr="00B60C12">
        <w:rPr>
          <w:rStyle w:val="StyleUnderline"/>
        </w:rPr>
        <w:t xml:space="preserve">will suffer the consequences if he </w:t>
      </w:r>
      <w:r w:rsidRPr="00B60C12">
        <w:rPr>
          <w:rStyle w:val="Emphasis"/>
        </w:rPr>
        <w:t>pulls the trigger</w:t>
      </w:r>
      <w:r w:rsidRPr="00240E7A">
        <w:rPr>
          <w:sz w:val="16"/>
        </w:rPr>
        <w:t xml:space="preserve">. In June 2021, Putin joined Biden in reaffirming “the principle that a nuclear war cannot be won and must never be fought.” But might Putin be crazy enough to start a nuclear war that would destroy Russia too? And does that mean that even the remote chance of nuclear war requires us to accede to Putin’s demands to stop arming Ukraine or imposing sanctions? </w:t>
      </w:r>
    </w:p>
    <w:p w14:paraId="6F5402D0" w14:textId="77777777" w:rsidR="001E1BBC" w:rsidRPr="00271180" w:rsidRDefault="001E1BBC" w:rsidP="001E1BBC">
      <w:pPr>
        <w:rPr>
          <w:rStyle w:val="Emphasis"/>
        </w:rPr>
      </w:pPr>
      <w:r w:rsidRPr="00B60C12">
        <w:rPr>
          <w:rStyle w:val="StyleUnderline"/>
        </w:rPr>
        <w:t xml:space="preserve">The problem with </w:t>
      </w:r>
      <w:r w:rsidRPr="003677CA">
        <w:rPr>
          <w:rStyle w:val="StyleUnderline"/>
          <w:highlight w:val="cyan"/>
        </w:rPr>
        <w:t>succumbing to Putin’s demands is</w:t>
      </w:r>
      <w:r w:rsidRPr="00B60C12">
        <w:rPr>
          <w:rStyle w:val="StyleUnderline"/>
        </w:rPr>
        <w:t xml:space="preserve"> that </w:t>
      </w:r>
      <w:r w:rsidRPr="00B60C12">
        <w:rPr>
          <w:rStyle w:val="Emphasis"/>
        </w:rPr>
        <w:t>doing so</w:t>
      </w:r>
      <w:r w:rsidRPr="00B60C12">
        <w:rPr>
          <w:rStyle w:val="StyleUnderline"/>
        </w:rPr>
        <w:t xml:space="preserve"> is </w:t>
      </w:r>
      <w:r w:rsidRPr="003677CA">
        <w:rPr>
          <w:rStyle w:val="Emphasis"/>
          <w:highlight w:val="cyan"/>
        </w:rPr>
        <w:t>not</w:t>
      </w:r>
      <w:r w:rsidRPr="00550686">
        <w:rPr>
          <w:rStyle w:val="StyleUnderline"/>
        </w:rPr>
        <w:t xml:space="preserve"> necessarily</w:t>
      </w:r>
      <w:r w:rsidRPr="00B60C12">
        <w:rPr>
          <w:rStyle w:val="StyleUnderline"/>
        </w:rPr>
        <w:t xml:space="preserve"> </w:t>
      </w:r>
      <w:r w:rsidRPr="003677CA">
        <w:rPr>
          <w:rStyle w:val="StyleUnderline"/>
          <w:highlight w:val="cyan"/>
        </w:rPr>
        <w:t>the best way to</w:t>
      </w:r>
      <w:r w:rsidRPr="00B60C12">
        <w:rPr>
          <w:rStyle w:val="StyleUnderline"/>
        </w:rPr>
        <w:t xml:space="preserve"> </w:t>
      </w:r>
      <w:r w:rsidRPr="003677CA">
        <w:rPr>
          <w:rStyle w:val="Emphasis"/>
          <w:highlight w:val="cyan"/>
        </w:rPr>
        <w:t>minimize</w:t>
      </w:r>
      <w:r w:rsidRPr="00B60C12">
        <w:rPr>
          <w:rStyle w:val="StyleUnderline"/>
        </w:rPr>
        <w:t xml:space="preserve"> the </w:t>
      </w:r>
      <w:r w:rsidRPr="00B60C12">
        <w:rPr>
          <w:rStyle w:val="Emphasis"/>
        </w:rPr>
        <w:t xml:space="preserve">dangers of </w:t>
      </w:r>
      <w:r w:rsidRPr="003677CA">
        <w:rPr>
          <w:rStyle w:val="Emphasis"/>
          <w:highlight w:val="cyan"/>
        </w:rPr>
        <w:t>nuclear war</w:t>
      </w:r>
      <w:r w:rsidRPr="00240E7A">
        <w:rPr>
          <w:sz w:val="16"/>
        </w:rPr>
        <w:t xml:space="preserve">. Because a rational leader would not undertake a policy whose costs outweighed the benefits, sometimes leaders bluff, feigning that they are willing to face costs far greater than warranted in order to intimidate their adversaries into surrender. </w:t>
      </w:r>
      <w:r w:rsidRPr="00271180">
        <w:rPr>
          <w:rStyle w:val="Emphasis"/>
        </w:rPr>
        <w:t>Surrender</w:t>
      </w:r>
      <w:r w:rsidRPr="00271180">
        <w:t xml:space="preserve"> here</w:t>
      </w:r>
      <w:r w:rsidRPr="00271180">
        <w:rPr>
          <w:sz w:val="16"/>
        </w:rPr>
        <w:t xml:space="preserve">, however, </w:t>
      </w:r>
      <w:r w:rsidRPr="00271180">
        <w:rPr>
          <w:rStyle w:val="StyleUnderline"/>
        </w:rPr>
        <w:t xml:space="preserve">can </w:t>
      </w:r>
      <w:r w:rsidRPr="00271180">
        <w:rPr>
          <w:rStyle w:val="Emphasis"/>
        </w:rPr>
        <w:t>increase</w:t>
      </w:r>
      <w:r w:rsidRPr="00271180">
        <w:rPr>
          <w:rStyle w:val="StyleUnderline"/>
        </w:rPr>
        <w:t xml:space="preserve"> the </w:t>
      </w:r>
      <w:r w:rsidRPr="00271180">
        <w:rPr>
          <w:rStyle w:val="Emphasis"/>
        </w:rPr>
        <w:t>prospects</w:t>
      </w:r>
      <w:r w:rsidRPr="00271180">
        <w:rPr>
          <w:rStyle w:val="StyleUnderline"/>
        </w:rPr>
        <w:t xml:space="preserve"> of </w:t>
      </w:r>
      <w:r w:rsidRPr="00271180">
        <w:rPr>
          <w:rStyle w:val="Emphasis"/>
        </w:rPr>
        <w:t xml:space="preserve">nuclear war going forward. </w:t>
      </w:r>
    </w:p>
    <w:p w14:paraId="04FCD5F5" w14:textId="77777777" w:rsidR="001E1BBC" w:rsidRDefault="001E1BBC" w:rsidP="001E1BBC">
      <w:pPr>
        <w:rPr>
          <w:sz w:val="16"/>
        </w:rPr>
      </w:pPr>
      <w:r w:rsidRPr="00271180">
        <w:rPr>
          <w:sz w:val="16"/>
        </w:rPr>
        <w:t>One of the foremost advocates of this nuclear bluffing strategy was Richard Nixon. As he explained his approach to his White House chief of staff H. R. Haldeman, I call it the Madman Theory, Bob. I want the North Vietnamese to believe I’ve reached the point where I might do anything to stop the war. We’ll just slip the word to them that, ‘for God’s sake, you know Nixon is obsessed about Communism. We can’t restrain him when he’s angry — and he has his hand on the nuclear button’ and Ho Chi Minh himself will be in Paris in two days begging for peace.</w:t>
      </w:r>
      <w:r w:rsidRPr="00240E7A">
        <w:rPr>
          <w:sz w:val="16"/>
        </w:rPr>
        <w:t xml:space="preserve"> </w:t>
      </w:r>
    </w:p>
    <w:p w14:paraId="72A8DD29" w14:textId="77777777" w:rsidR="001E1BBC" w:rsidRDefault="001E1BBC" w:rsidP="001E1BBC">
      <w:pPr>
        <w:rPr>
          <w:sz w:val="16"/>
        </w:rPr>
      </w:pPr>
      <w:r w:rsidRPr="00240E7A">
        <w:rPr>
          <w:sz w:val="16"/>
        </w:rPr>
        <w:t xml:space="preserve">Nixon and his national security adviser Henry Kissinger tried to carry out this strategy in October 1969, hoping to frighten the Soviet Union into pressing North Vietnam to accept American terms. On October 6, Kissinger ordered the secretary of defense to conduct a “series of increased alert measures designed to convey to the Soviets an increasing readiness by U.S. strategic forces.” The next week, the Strategic Air Command put on alert 176 bombers and 189 refueling tankers. Nixon met with the Soviet ambassador, displaying, according to an impressed Kissinger, the “guts of a riverboat gambler.” On October 26, the Strategic Air Command flew six armed B-52 bombers over Alaska. But, despite the intimidation, Moscow did not compel Hanoi to surrender – and (fortunately) nor did Soviet leaders panic and launch a preemptive strike on the United States. </w:t>
      </w:r>
    </w:p>
    <w:p w14:paraId="533960D5" w14:textId="77777777" w:rsidR="001E1BBC" w:rsidRDefault="001E1BBC" w:rsidP="001E1BBC">
      <w:pPr>
        <w:rPr>
          <w:sz w:val="16"/>
        </w:rPr>
      </w:pPr>
      <w:r w:rsidRPr="00240E7A">
        <w:rPr>
          <w:sz w:val="16"/>
        </w:rPr>
        <w:t xml:space="preserve">The political science literature shows that the madman strategy generally doesn’t work. The biggest problem with the strategy is, in the words of Stephen Walt, an advocate of realism in international relations: </w:t>
      </w:r>
    </w:p>
    <w:p w14:paraId="5B44BDCB" w14:textId="77777777" w:rsidR="001E1BBC" w:rsidRDefault="001E1BBC" w:rsidP="001E1BBC">
      <w:pPr>
        <w:ind w:left="720"/>
        <w:rPr>
          <w:sz w:val="16"/>
        </w:rPr>
      </w:pPr>
      <w:r w:rsidRPr="00240E7A">
        <w:rPr>
          <w:sz w:val="16"/>
        </w:rPr>
        <w:t xml:space="preserve">When other states deal with a powerful but unpredictable leader, they may tread carefully but they aren’t going to make big concessions. After all, if a madman is dangerous now, doing anything that makes them more powerful just makes them more dangerous later. </w:t>
      </w:r>
      <w:r w:rsidRPr="00785D04">
        <w:rPr>
          <w:rStyle w:val="StyleUnderline"/>
        </w:rPr>
        <w:t xml:space="preserve">Appeasement is sometimes a smart diplomatic strategy, but only if one believes that making concessions will </w:t>
      </w:r>
      <w:r w:rsidRPr="00785D04">
        <w:rPr>
          <w:rStyle w:val="Emphasis"/>
        </w:rPr>
        <w:t>remove grievances</w:t>
      </w:r>
      <w:r w:rsidRPr="00785D04">
        <w:rPr>
          <w:rStyle w:val="StyleUnderline"/>
        </w:rPr>
        <w:t xml:space="preserve">, reduce </w:t>
      </w:r>
      <w:r w:rsidRPr="00785D04">
        <w:rPr>
          <w:rStyle w:val="Emphasis"/>
        </w:rPr>
        <w:t>suspicions</w:t>
      </w:r>
      <w:r w:rsidRPr="00785D04">
        <w:rPr>
          <w:rStyle w:val="StyleUnderline"/>
        </w:rPr>
        <w:t xml:space="preserve">, make the other side more </w:t>
      </w:r>
      <w:r w:rsidRPr="00785D04">
        <w:rPr>
          <w:rStyle w:val="Emphasis"/>
        </w:rPr>
        <w:t>benign</w:t>
      </w:r>
      <w:r w:rsidRPr="00785D04">
        <w:rPr>
          <w:rStyle w:val="StyleUnderline"/>
        </w:rPr>
        <w:t>, and allow mutually beneficial relations to emerge</w:t>
      </w:r>
      <w:r w:rsidRPr="00240E7A">
        <w:rPr>
          <w:sz w:val="16"/>
        </w:rPr>
        <w:t xml:space="preserve">. </w:t>
      </w:r>
    </w:p>
    <w:p w14:paraId="7731FC98" w14:textId="77777777" w:rsidR="001E1BBC" w:rsidRDefault="001E1BBC" w:rsidP="001E1BBC">
      <w:pPr>
        <w:rPr>
          <w:sz w:val="16"/>
        </w:rPr>
      </w:pPr>
      <w:r w:rsidRPr="00240E7A">
        <w:rPr>
          <w:sz w:val="16"/>
        </w:rPr>
        <w:t xml:space="preserve">Imagine what would happen if Washington responded to Putin’s nuclear bluster by stopping its weapons supplies to Ukraine or lifting its sanctions. </w:t>
      </w:r>
    </w:p>
    <w:p w14:paraId="53B449FB" w14:textId="77777777" w:rsidR="001E1BBC" w:rsidRDefault="001E1BBC" w:rsidP="001E1BBC">
      <w:pPr>
        <w:rPr>
          <w:rStyle w:val="StyleUnderline"/>
        </w:rPr>
      </w:pPr>
      <w:r w:rsidRPr="00240E7A">
        <w:rPr>
          <w:sz w:val="16"/>
        </w:rPr>
        <w:t xml:space="preserve">The Kremlin, now with a proven method of getting its way, could then demand surrender from Georgia and Moldova, two former Soviet republics where Russian troops currently hold contested territory. And when the United States and NATO refused to provide arms to these governments (because, after all, one doesn’t want to risk nuclear war), the two countries would have little option but to submit. But why stop there? If Russia then demanded (with appropriate rhetoric and missile tests) that NATO troops be removed from the Baltic states, would it be worth risking madman Putin escalating to nuclear war? So best comply. And if it then further demanded that no NATO arms be provided to these former components of the Soviet Union, again, why provoke the Bear? But </w:t>
      </w:r>
      <w:r w:rsidRPr="006E18D7">
        <w:rPr>
          <w:rStyle w:val="StyleUnderline"/>
        </w:rPr>
        <w:t>at some point</w:t>
      </w:r>
      <w:r w:rsidRPr="00240E7A">
        <w:rPr>
          <w:sz w:val="16"/>
        </w:rPr>
        <w:t xml:space="preserve">, </w:t>
      </w:r>
      <w:r w:rsidRPr="006E18D7">
        <w:rPr>
          <w:rStyle w:val="StyleUnderline"/>
        </w:rPr>
        <w:t>either Moscow or Washington will miscalculate</w:t>
      </w:r>
      <w:r w:rsidRPr="00240E7A">
        <w:rPr>
          <w:sz w:val="16"/>
        </w:rPr>
        <w:t xml:space="preserve"> – </w:t>
      </w:r>
      <w:r w:rsidRPr="006E18D7">
        <w:rPr>
          <w:rStyle w:val="StyleUnderline"/>
        </w:rPr>
        <w:t>will NATO back down? is Russia bluffing</w:t>
      </w:r>
      <w:r w:rsidRPr="00240E7A">
        <w:rPr>
          <w:sz w:val="16"/>
        </w:rPr>
        <w:t xml:space="preserve">? — </w:t>
      </w:r>
      <w:r w:rsidRPr="006E18D7">
        <w:rPr>
          <w:rStyle w:val="StyleUnderline"/>
        </w:rPr>
        <w:t xml:space="preserve">and we’ll be in the </w:t>
      </w:r>
      <w:r w:rsidRPr="006E18D7">
        <w:rPr>
          <w:rStyle w:val="Emphasis"/>
        </w:rPr>
        <w:t>midst</w:t>
      </w:r>
      <w:r w:rsidRPr="006E18D7">
        <w:rPr>
          <w:rStyle w:val="StyleUnderline"/>
        </w:rPr>
        <w:t xml:space="preserve"> of a </w:t>
      </w:r>
      <w:r w:rsidRPr="006E18D7">
        <w:rPr>
          <w:rStyle w:val="Emphasis"/>
        </w:rPr>
        <w:t>nuclear war.</w:t>
      </w:r>
      <w:r>
        <w:rPr>
          <w:rStyle w:val="StyleUnderline"/>
        </w:rPr>
        <w:t xml:space="preserve"> </w:t>
      </w:r>
    </w:p>
    <w:p w14:paraId="4686F847" w14:textId="77777777" w:rsidR="001E1BBC" w:rsidRDefault="001E1BBC" w:rsidP="001E1BBC">
      <w:pPr>
        <w:rPr>
          <w:rStyle w:val="StyleUnderline"/>
        </w:rPr>
      </w:pPr>
      <w:r w:rsidRPr="00240E7A">
        <w:rPr>
          <w:sz w:val="16"/>
        </w:rPr>
        <w:t xml:space="preserve">And Putin wouldn’t be the only one to try to take advantage of this strategy. </w:t>
      </w:r>
      <w:r w:rsidRPr="006E18D7">
        <w:rPr>
          <w:rStyle w:val="StyleUnderline"/>
        </w:rPr>
        <w:t xml:space="preserve">Would </w:t>
      </w:r>
      <w:r w:rsidRPr="003677CA">
        <w:rPr>
          <w:rStyle w:val="Emphasis"/>
          <w:highlight w:val="cyan"/>
        </w:rPr>
        <w:t>his success</w:t>
      </w:r>
      <w:r w:rsidRPr="006E18D7">
        <w:rPr>
          <w:rStyle w:val="StyleUnderline"/>
        </w:rPr>
        <w:t xml:space="preserve"> </w:t>
      </w:r>
      <w:r w:rsidRPr="003677CA">
        <w:rPr>
          <w:rStyle w:val="StyleUnderline"/>
          <w:highlight w:val="cyan"/>
        </w:rPr>
        <w:t>encourage other nuclear bullies</w:t>
      </w:r>
      <w:r w:rsidRPr="00240E7A">
        <w:rPr>
          <w:sz w:val="16"/>
        </w:rPr>
        <w:t xml:space="preserve">? </w:t>
      </w:r>
      <w:r w:rsidRPr="006E18D7">
        <w:rPr>
          <w:rStyle w:val="StyleUnderline"/>
        </w:rPr>
        <w:t xml:space="preserve">Might </w:t>
      </w:r>
      <w:r w:rsidRPr="003677CA">
        <w:rPr>
          <w:rStyle w:val="Emphasis"/>
          <w:highlight w:val="cyan"/>
        </w:rPr>
        <w:t>Israel</w:t>
      </w:r>
      <w:r w:rsidRPr="00240E7A">
        <w:rPr>
          <w:sz w:val="16"/>
        </w:rPr>
        <w:t xml:space="preserve"> then </w:t>
      </w:r>
      <w:r w:rsidRPr="006E18D7">
        <w:rPr>
          <w:rStyle w:val="StyleUnderline"/>
        </w:rPr>
        <w:t xml:space="preserve">make </w:t>
      </w:r>
      <w:r w:rsidRPr="006E18D7">
        <w:rPr>
          <w:rStyle w:val="Emphasis"/>
        </w:rPr>
        <w:t>demands</w:t>
      </w:r>
      <w:r w:rsidRPr="006E18D7">
        <w:rPr>
          <w:rStyle w:val="StyleUnderline"/>
        </w:rPr>
        <w:t xml:space="preserve"> of Iran, to which Tehran would have to give in lest it </w:t>
      </w:r>
      <w:r w:rsidRPr="006E18D7">
        <w:rPr>
          <w:rStyle w:val="Emphasis"/>
        </w:rPr>
        <w:t>face</w:t>
      </w:r>
      <w:r w:rsidRPr="006E18D7">
        <w:rPr>
          <w:rStyle w:val="StyleUnderline"/>
        </w:rPr>
        <w:t xml:space="preserve"> </w:t>
      </w:r>
      <w:r w:rsidRPr="006E18D7">
        <w:rPr>
          <w:rStyle w:val="Emphasis"/>
        </w:rPr>
        <w:t>Armageddon</w:t>
      </w:r>
      <w:r w:rsidRPr="00240E7A">
        <w:rPr>
          <w:sz w:val="16"/>
        </w:rPr>
        <w:t xml:space="preserve">? </w:t>
      </w:r>
      <w:r w:rsidRPr="006E18D7">
        <w:rPr>
          <w:rStyle w:val="StyleUnderline"/>
        </w:rPr>
        <w:t xml:space="preserve">Might </w:t>
      </w:r>
      <w:r w:rsidRPr="003677CA">
        <w:rPr>
          <w:rStyle w:val="Emphasis"/>
          <w:highlight w:val="cyan"/>
        </w:rPr>
        <w:t>China</w:t>
      </w:r>
      <w:r w:rsidRPr="006E18D7">
        <w:rPr>
          <w:rStyle w:val="StyleUnderline"/>
        </w:rPr>
        <w:t xml:space="preserve"> demand that the United States stop</w:t>
      </w:r>
      <w:r w:rsidRPr="00240E7A">
        <w:rPr>
          <w:sz w:val="16"/>
        </w:rPr>
        <w:t xml:space="preserve"> </w:t>
      </w:r>
      <w:r w:rsidRPr="006E18D7">
        <w:rPr>
          <w:rStyle w:val="StyleUnderline"/>
        </w:rPr>
        <w:t>arming</w:t>
      </w:r>
      <w:r w:rsidRPr="00240E7A">
        <w:rPr>
          <w:sz w:val="16"/>
        </w:rPr>
        <w:t xml:space="preserve"> and even trading with </w:t>
      </w:r>
      <w:r w:rsidRPr="006E18D7">
        <w:rPr>
          <w:rStyle w:val="Emphasis"/>
        </w:rPr>
        <w:t>Taiwan</w:t>
      </w:r>
      <w:r w:rsidRPr="00240E7A">
        <w:rPr>
          <w:sz w:val="16"/>
        </w:rPr>
        <w:t xml:space="preserve">, </w:t>
      </w:r>
      <w:r w:rsidRPr="006E18D7">
        <w:rPr>
          <w:rStyle w:val="StyleUnderline"/>
        </w:rPr>
        <w:t>facilitating a bloodless conquest?</w:t>
      </w:r>
      <w:r w:rsidRPr="00240E7A">
        <w:rPr>
          <w:sz w:val="16"/>
        </w:rPr>
        <w:t xml:space="preserve"> </w:t>
      </w:r>
      <w:r w:rsidRPr="006E18D7">
        <w:rPr>
          <w:rStyle w:val="StyleUnderline"/>
        </w:rPr>
        <w:t xml:space="preserve">Might </w:t>
      </w:r>
      <w:r w:rsidRPr="003677CA">
        <w:rPr>
          <w:rStyle w:val="Emphasis"/>
          <w:highlight w:val="cyan"/>
        </w:rPr>
        <w:t>North Korea</w:t>
      </w:r>
      <w:r w:rsidRPr="006E18D7">
        <w:rPr>
          <w:rStyle w:val="StyleUnderline"/>
        </w:rPr>
        <w:t xml:space="preserve"> </w:t>
      </w:r>
      <w:r w:rsidRPr="00550686">
        <w:rPr>
          <w:rStyle w:val="StyleUnderline"/>
        </w:rPr>
        <w:t>demand that South Korea and Japan subsidize its economy</w:t>
      </w:r>
      <w:r w:rsidRPr="006E18D7">
        <w:rPr>
          <w:rStyle w:val="StyleUnderline"/>
        </w:rPr>
        <w:t>?</w:t>
      </w:r>
      <w:r>
        <w:rPr>
          <w:rStyle w:val="StyleUnderline"/>
        </w:rPr>
        <w:t xml:space="preserve"> </w:t>
      </w:r>
    </w:p>
    <w:p w14:paraId="42EF8A51" w14:textId="77777777" w:rsidR="001E1BBC" w:rsidRDefault="001E1BBC" w:rsidP="001E1BBC">
      <w:pPr>
        <w:rPr>
          <w:rStyle w:val="Emphasis"/>
        </w:rPr>
      </w:pPr>
      <w:r w:rsidRPr="00240E7A">
        <w:rPr>
          <w:sz w:val="16"/>
        </w:rPr>
        <w:t xml:space="preserve">But </w:t>
      </w:r>
      <w:r w:rsidRPr="003677CA">
        <w:rPr>
          <w:rStyle w:val="StyleUnderline"/>
          <w:highlight w:val="cyan"/>
        </w:rPr>
        <w:t xml:space="preserve">giving in </w:t>
      </w:r>
      <w:r w:rsidRPr="00271180">
        <w:rPr>
          <w:rStyle w:val="StyleUnderline"/>
        </w:rPr>
        <w:t>to Putin’s threats</w:t>
      </w:r>
      <w:r w:rsidRPr="006E18D7">
        <w:rPr>
          <w:rStyle w:val="StyleUnderline"/>
        </w:rPr>
        <w:t xml:space="preserve"> wouldn’t only encourage </w:t>
      </w:r>
      <w:r w:rsidRPr="006E18D7">
        <w:rPr>
          <w:rStyle w:val="Emphasis"/>
        </w:rPr>
        <w:t>continuing acts of nuclear extortion</w:t>
      </w:r>
      <w:r w:rsidRPr="00240E7A">
        <w:rPr>
          <w:sz w:val="16"/>
        </w:rPr>
        <w:t xml:space="preserve">. </w:t>
      </w:r>
      <w:r w:rsidRPr="006E18D7">
        <w:rPr>
          <w:rStyle w:val="StyleUnderline"/>
        </w:rPr>
        <w:t>It</w:t>
      </w:r>
      <w:r w:rsidRPr="00240E7A">
        <w:rPr>
          <w:sz w:val="16"/>
        </w:rPr>
        <w:t xml:space="preserve"> </w:t>
      </w:r>
      <w:r w:rsidRPr="003677CA">
        <w:rPr>
          <w:rStyle w:val="StyleUnderline"/>
          <w:highlight w:val="cyan"/>
        </w:rPr>
        <w:t>would</w:t>
      </w:r>
      <w:r w:rsidRPr="006E18D7">
        <w:rPr>
          <w:rStyle w:val="StyleUnderline"/>
        </w:rPr>
        <w:t xml:space="preserve"> also </w:t>
      </w:r>
      <w:r w:rsidRPr="003677CA">
        <w:rPr>
          <w:rStyle w:val="Emphasis"/>
          <w:highlight w:val="cyan"/>
        </w:rPr>
        <w:t>provoke</w:t>
      </w:r>
      <w:r w:rsidRPr="006E18D7">
        <w:rPr>
          <w:rStyle w:val="StyleUnderline"/>
        </w:rPr>
        <w:t xml:space="preserve"> the potential </w:t>
      </w:r>
      <w:r w:rsidRPr="003677CA">
        <w:rPr>
          <w:rStyle w:val="StyleUnderline"/>
          <w:highlight w:val="cyan"/>
        </w:rPr>
        <w:t xml:space="preserve">victims </w:t>
      </w:r>
      <w:r w:rsidRPr="00271180">
        <w:rPr>
          <w:rStyle w:val="StyleUnderline"/>
        </w:rPr>
        <w:t xml:space="preserve">of this </w:t>
      </w:r>
      <w:r w:rsidRPr="00271180">
        <w:rPr>
          <w:rStyle w:val="Emphasis"/>
        </w:rPr>
        <w:t>extortion</w:t>
      </w:r>
      <w:r w:rsidRPr="006E18D7">
        <w:rPr>
          <w:rStyle w:val="StyleUnderline"/>
        </w:rPr>
        <w:t xml:space="preserve"> </w:t>
      </w:r>
      <w:r w:rsidRPr="003677CA">
        <w:rPr>
          <w:rStyle w:val="StyleUnderline"/>
          <w:highlight w:val="cyan"/>
        </w:rPr>
        <w:t xml:space="preserve">to rush to </w:t>
      </w:r>
      <w:r w:rsidRPr="003677CA">
        <w:rPr>
          <w:rStyle w:val="Emphasis"/>
          <w:highlight w:val="cyan"/>
        </w:rPr>
        <w:t>acquire</w:t>
      </w:r>
      <w:r w:rsidRPr="003677CA">
        <w:rPr>
          <w:rStyle w:val="StyleUnderline"/>
          <w:highlight w:val="cyan"/>
        </w:rPr>
        <w:t xml:space="preserve"> </w:t>
      </w:r>
      <w:r w:rsidRPr="003677CA">
        <w:rPr>
          <w:rStyle w:val="Emphasis"/>
          <w:highlight w:val="cyan"/>
        </w:rPr>
        <w:t>nuclear arms</w:t>
      </w:r>
      <w:r w:rsidRPr="006E18D7">
        <w:rPr>
          <w:rStyle w:val="StyleUnderline"/>
        </w:rPr>
        <w:t xml:space="preserve"> of their own as a means of self-protection</w:t>
      </w:r>
      <w:r w:rsidRPr="00240E7A">
        <w:rPr>
          <w:sz w:val="16"/>
        </w:rPr>
        <w:t xml:space="preserve">. </w:t>
      </w:r>
      <w:r w:rsidRPr="003677CA">
        <w:rPr>
          <w:rStyle w:val="Emphasis"/>
          <w:highlight w:val="cyan"/>
        </w:rPr>
        <w:t>South Korea</w:t>
      </w:r>
      <w:r w:rsidRPr="003677CA">
        <w:rPr>
          <w:sz w:val="16"/>
          <w:highlight w:val="cyan"/>
        </w:rPr>
        <w:t xml:space="preserve">, </w:t>
      </w:r>
      <w:r w:rsidRPr="003677CA">
        <w:rPr>
          <w:rStyle w:val="Emphasis"/>
          <w:highlight w:val="cyan"/>
        </w:rPr>
        <w:t>Taiwan</w:t>
      </w:r>
      <w:r w:rsidRPr="003677CA">
        <w:rPr>
          <w:sz w:val="16"/>
          <w:highlight w:val="cyan"/>
        </w:rPr>
        <w:t xml:space="preserve">, </w:t>
      </w:r>
      <w:r w:rsidRPr="003677CA">
        <w:rPr>
          <w:rStyle w:val="Emphasis"/>
          <w:highlight w:val="cyan"/>
        </w:rPr>
        <w:t>Japan</w:t>
      </w:r>
      <w:r w:rsidRPr="003677CA">
        <w:rPr>
          <w:sz w:val="16"/>
          <w:highlight w:val="cyan"/>
        </w:rPr>
        <w:t xml:space="preserve">, </w:t>
      </w:r>
      <w:r w:rsidRPr="003677CA">
        <w:rPr>
          <w:rStyle w:val="Emphasis"/>
          <w:highlight w:val="cyan"/>
        </w:rPr>
        <w:t>Iran</w:t>
      </w:r>
      <w:r w:rsidRPr="003677CA">
        <w:rPr>
          <w:sz w:val="16"/>
          <w:highlight w:val="cyan"/>
        </w:rPr>
        <w:t xml:space="preserve">, </w:t>
      </w:r>
      <w:r w:rsidRPr="003677CA">
        <w:rPr>
          <w:rStyle w:val="Emphasis"/>
          <w:highlight w:val="cyan"/>
        </w:rPr>
        <w:t>Saudi Arabia</w:t>
      </w:r>
      <w:r w:rsidRPr="00240E7A">
        <w:rPr>
          <w:sz w:val="16"/>
        </w:rPr>
        <w:t xml:space="preserve">, </w:t>
      </w:r>
      <w:r w:rsidRPr="006E18D7">
        <w:rPr>
          <w:rStyle w:val="Emphasis"/>
        </w:rPr>
        <w:t>UAE</w:t>
      </w:r>
      <w:r w:rsidRPr="00240E7A">
        <w:rPr>
          <w:sz w:val="16"/>
        </w:rPr>
        <w:t xml:space="preserve">, </w:t>
      </w:r>
      <w:r w:rsidRPr="006E18D7">
        <w:rPr>
          <w:rStyle w:val="Emphasis"/>
        </w:rPr>
        <w:t>Qatar</w:t>
      </w:r>
      <w:r w:rsidRPr="00240E7A">
        <w:rPr>
          <w:sz w:val="16"/>
        </w:rPr>
        <w:t xml:space="preserve">, </w:t>
      </w:r>
      <w:r w:rsidRPr="006E18D7">
        <w:rPr>
          <w:rStyle w:val="Emphasis"/>
        </w:rPr>
        <w:t>Egypt</w:t>
      </w:r>
      <w:r w:rsidRPr="00240E7A">
        <w:rPr>
          <w:sz w:val="16"/>
        </w:rPr>
        <w:t xml:space="preserve">, </w:t>
      </w:r>
      <w:r w:rsidRPr="003677CA">
        <w:rPr>
          <w:rStyle w:val="StyleUnderline"/>
          <w:highlight w:val="cyan"/>
        </w:rPr>
        <w:t>and others</w:t>
      </w:r>
      <w:r w:rsidRPr="006E18D7">
        <w:rPr>
          <w:rStyle w:val="StyleUnderline"/>
        </w:rPr>
        <w:t xml:space="preserve"> </w:t>
      </w:r>
      <w:r w:rsidRPr="003677CA">
        <w:rPr>
          <w:rStyle w:val="StyleUnderline"/>
          <w:highlight w:val="cyan"/>
        </w:rPr>
        <w:t>would</w:t>
      </w:r>
      <w:r w:rsidRPr="006E18D7">
        <w:rPr>
          <w:rStyle w:val="StyleUnderline"/>
        </w:rPr>
        <w:t xml:space="preserve"> </w:t>
      </w:r>
      <w:r w:rsidRPr="006E18D7">
        <w:rPr>
          <w:rStyle w:val="Emphasis"/>
        </w:rPr>
        <w:t>inevitably</w:t>
      </w:r>
      <w:r w:rsidRPr="006E18D7">
        <w:rPr>
          <w:rStyle w:val="StyleUnderline"/>
        </w:rPr>
        <w:t xml:space="preserve"> </w:t>
      </w:r>
      <w:r w:rsidRPr="003677CA">
        <w:rPr>
          <w:rStyle w:val="Emphasis"/>
          <w:highlight w:val="cyan"/>
        </w:rPr>
        <w:t>seek</w:t>
      </w:r>
      <w:r w:rsidRPr="003677CA">
        <w:rPr>
          <w:rStyle w:val="StyleUnderline"/>
          <w:highlight w:val="cyan"/>
        </w:rPr>
        <w:t xml:space="preserve"> </w:t>
      </w:r>
      <w:r w:rsidRPr="00271180">
        <w:rPr>
          <w:rStyle w:val="StyleUnderline"/>
        </w:rPr>
        <w:t xml:space="preserve">to become </w:t>
      </w:r>
      <w:r w:rsidRPr="00271180">
        <w:rPr>
          <w:rStyle w:val="Emphasis"/>
        </w:rPr>
        <w:t>nuclear weapons states</w:t>
      </w:r>
      <w:r w:rsidRPr="00271180">
        <w:rPr>
          <w:sz w:val="16"/>
        </w:rPr>
        <w:t xml:space="preserve"> (if they are not already doing so). Some experts have claimed that widespread nuclear</w:t>
      </w:r>
      <w:r w:rsidRPr="00240E7A">
        <w:rPr>
          <w:sz w:val="16"/>
        </w:rPr>
        <w:t xml:space="preserve"> proliferation would be great, because no one would ever go to war again, fearing nuclear retaliation. But as most analysts understand, </w:t>
      </w:r>
      <w:r w:rsidRPr="003677CA">
        <w:rPr>
          <w:rStyle w:val="Emphasis"/>
          <w:highlight w:val="cyan"/>
        </w:rPr>
        <w:t>the risks of accidental</w:t>
      </w:r>
      <w:r w:rsidRPr="00240E7A">
        <w:rPr>
          <w:sz w:val="16"/>
        </w:rPr>
        <w:t xml:space="preserve">, </w:t>
      </w:r>
      <w:r w:rsidRPr="006E18D7">
        <w:rPr>
          <w:rStyle w:val="Emphasis"/>
        </w:rPr>
        <w:t>inadvertent</w:t>
      </w:r>
      <w:r w:rsidRPr="00240E7A">
        <w:rPr>
          <w:sz w:val="16"/>
        </w:rPr>
        <w:t xml:space="preserve">, </w:t>
      </w:r>
      <w:r w:rsidRPr="006E18D7">
        <w:rPr>
          <w:rStyle w:val="StyleUnderline"/>
        </w:rPr>
        <w:t>or</w:t>
      </w:r>
      <w:r w:rsidRPr="00240E7A">
        <w:rPr>
          <w:sz w:val="16"/>
        </w:rPr>
        <w:t xml:space="preserve"> </w:t>
      </w:r>
      <w:r w:rsidRPr="006E18D7">
        <w:rPr>
          <w:rStyle w:val="Emphasis"/>
        </w:rPr>
        <w:t>escalatory</w:t>
      </w:r>
      <w:r w:rsidRPr="00240E7A">
        <w:rPr>
          <w:sz w:val="16"/>
        </w:rPr>
        <w:t xml:space="preserve"> </w:t>
      </w:r>
      <w:r w:rsidRPr="003677CA">
        <w:rPr>
          <w:rStyle w:val="StyleUnderline"/>
          <w:highlight w:val="cyan"/>
        </w:rPr>
        <w:t>war</w:t>
      </w:r>
      <w:r w:rsidRPr="00240E7A">
        <w:rPr>
          <w:sz w:val="16"/>
        </w:rPr>
        <w:t xml:space="preserve">, </w:t>
      </w:r>
      <w:r w:rsidRPr="003677CA">
        <w:rPr>
          <w:rStyle w:val="StyleUnderline"/>
          <w:highlight w:val="cyan"/>
        </w:rPr>
        <w:t>or</w:t>
      </w:r>
      <w:r w:rsidRPr="003677CA">
        <w:rPr>
          <w:sz w:val="16"/>
          <w:highlight w:val="cyan"/>
        </w:rPr>
        <w:t xml:space="preserve"> </w:t>
      </w:r>
      <w:r w:rsidRPr="003677CA">
        <w:rPr>
          <w:rStyle w:val="Emphasis"/>
          <w:highlight w:val="cyan"/>
        </w:rPr>
        <w:t>terrorism</w:t>
      </w:r>
      <w:r w:rsidRPr="00240E7A">
        <w:rPr>
          <w:sz w:val="16"/>
        </w:rPr>
        <w:t xml:space="preserve">, </w:t>
      </w:r>
      <w:r w:rsidRPr="006E18D7">
        <w:rPr>
          <w:rStyle w:val="StyleUnderline"/>
        </w:rPr>
        <w:t>or</w:t>
      </w:r>
      <w:r w:rsidRPr="00240E7A">
        <w:rPr>
          <w:sz w:val="16"/>
        </w:rPr>
        <w:t xml:space="preserve"> </w:t>
      </w:r>
      <w:r w:rsidRPr="006E18D7">
        <w:rPr>
          <w:rStyle w:val="Emphasis"/>
        </w:rPr>
        <w:t>sabotage</w:t>
      </w:r>
      <w:r w:rsidRPr="00240E7A">
        <w:rPr>
          <w:sz w:val="16"/>
        </w:rPr>
        <w:t xml:space="preserve"> </w:t>
      </w:r>
      <w:r w:rsidRPr="003677CA">
        <w:rPr>
          <w:rStyle w:val="StyleUnderline"/>
          <w:highlight w:val="cyan"/>
        </w:rPr>
        <w:t xml:space="preserve">increases </w:t>
      </w:r>
      <w:r w:rsidRPr="003677CA">
        <w:rPr>
          <w:rStyle w:val="Emphasis"/>
          <w:highlight w:val="cyan"/>
        </w:rPr>
        <w:t>exponentially</w:t>
      </w:r>
      <w:r w:rsidRPr="006E18D7">
        <w:rPr>
          <w:rStyle w:val="StyleUnderline"/>
        </w:rPr>
        <w:t xml:space="preserve"> with the number of </w:t>
      </w:r>
      <w:r w:rsidRPr="006E18D7">
        <w:rPr>
          <w:rStyle w:val="Emphasis"/>
        </w:rPr>
        <w:t>nuclear weapons states.</w:t>
      </w:r>
      <w:r>
        <w:rPr>
          <w:rStyle w:val="Emphasis"/>
        </w:rPr>
        <w:t xml:space="preserve"> </w:t>
      </w:r>
    </w:p>
    <w:p w14:paraId="7A9A2D0C" w14:textId="77777777" w:rsidR="001E1BBC" w:rsidRDefault="001E1BBC" w:rsidP="001E1BBC">
      <w:pPr>
        <w:rPr>
          <w:sz w:val="16"/>
        </w:rPr>
      </w:pPr>
      <w:r w:rsidRPr="00240E7A">
        <w:rPr>
          <w:sz w:val="16"/>
        </w:rPr>
        <w:t xml:space="preserve">To be sure, </w:t>
      </w:r>
      <w:r w:rsidRPr="006E18D7">
        <w:rPr>
          <w:rStyle w:val="StyleUnderline"/>
        </w:rPr>
        <w:t>the historical record suggests that nuclear arms have not been very successful as a coercive tool</w:t>
      </w:r>
      <w:r w:rsidRPr="00240E7A">
        <w:rPr>
          <w:sz w:val="16"/>
        </w:rPr>
        <w:t xml:space="preserve">. (Consider that possession of nuclear weapons didn’t allow the United States to prevail in Vietnam or the Soviet Union in Afghanistan.) But if nuclear threats gave the Russians a victory in Ukraine (for that’s what a cut-off of Western military supplies would mean), the calculus would change dramatically. Nuclear weapons expert Todd Sechser has observed: </w:t>
      </w:r>
    </w:p>
    <w:p w14:paraId="07BF2D95" w14:textId="77777777" w:rsidR="001E1BBC" w:rsidRDefault="001E1BBC" w:rsidP="001E1BBC">
      <w:pPr>
        <w:ind w:left="720"/>
        <w:rPr>
          <w:sz w:val="16"/>
        </w:rPr>
      </w:pPr>
      <w:r w:rsidRPr="00240E7A">
        <w:rPr>
          <w:sz w:val="16"/>
        </w:rPr>
        <w:t xml:space="preserve">Russia has given us a vivid reminder that </w:t>
      </w:r>
      <w:r w:rsidRPr="006E18D7">
        <w:rPr>
          <w:rStyle w:val="StyleUnderline"/>
        </w:rPr>
        <w:t>nuclear weapons are not a magic wand</w:t>
      </w:r>
      <w:r w:rsidRPr="00240E7A">
        <w:rPr>
          <w:sz w:val="16"/>
        </w:rPr>
        <w:t xml:space="preserve">. As the war began, Vladimir </w:t>
      </w:r>
      <w:r w:rsidRPr="006E18D7">
        <w:rPr>
          <w:rStyle w:val="StyleUnderline"/>
        </w:rPr>
        <w:t>Putin</w:t>
      </w:r>
      <w:r w:rsidRPr="00240E7A">
        <w:rPr>
          <w:sz w:val="16"/>
        </w:rPr>
        <w:t xml:space="preserve"> made several nuclear threats – both explicit and implied. But </w:t>
      </w:r>
      <w:r w:rsidRPr="006E18D7">
        <w:rPr>
          <w:rStyle w:val="StyleUnderline"/>
        </w:rPr>
        <w:t xml:space="preserve">the fear of nuclear escalation has not </w:t>
      </w:r>
      <w:r w:rsidRPr="006E18D7">
        <w:rPr>
          <w:rStyle w:val="Emphasis"/>
        </w:rPr>
        <w:t>intimidated</w:t>
      </w:r>
      <w:r w:rsidRPr="006E18D7">
        <w:rPr>
          <w:rStyle w:val="StyleUnderline"/>
        </w:rPr>
        <w:t xml:space="preserve"> </w:t>
      </w:r>
      <w:r w:rsidRPr="006E18D7">
        <w:rPr>
          <w:rStyle w:val="Emphasis"/>
        </w:rPr>
        <w:t>Ukraine</w:t>
      </w:r>
      <w:r w:rsidRPr="006E18D7">
        <w:rPr>
          <w:rStyle w:val="StyleUnderline"/>
        </w:rPr>
        <w:t xml:space="preserve"> into </w:t>
      </w:r>
      <w:r w:rsidRPr="006E18D7">
        <w:rPr>
          <w:rStyle w:val="Emphasis"/>
        </w:rPr>
        <w:t>submission</w:t>
      </w:r>
      <w:r w:rsidRPr="00240E7A">
        <w:rPr>
          <w:sz w:val="16"/>
        </w:rPr>
        <w:t xml:space="preserve">. </w:t>
      </w:r>
      <w:r w:rsidRPr="006E18D7">
        <w:rPr>
          <w:rStyle w:val="StyleUnderline"/>
        </w:rPr>
        <w:t>Nor have these threats</w:t>
      </w:r>
      <w:r w:rsidRPr="00240E7A">
        <w:rPr>
          <w:sz w:val="16"/>
        </w:rPr>
        <w:t xml:space="preserve"> </w:t>
      </w:r>
      <w:r w:rsidRPr="006E18D7">
        <w:rPr>
          <w:rStyle w:val="StyleUnderline"/>
        </w:rPr>
        <w:t>dissuaded the West from</w:t>
      </w:r>
      <w:r w:rsidRPr="00240E7A">
        <w:rPr>
          <w:sz w:val="16"/>
        </w:rPr>
        <w:t xml:space="preserve"> imposing crippling sanctions on Russia and </w:t>
      </w:r>
      <w:r w:rsidRPr="006E18D7">
        <w:rPr>
          <w:rStyle w:val="StyleUnderline"/>
        </w:rPr>
        <w:t>providing military aid to Ukraine</w:t>
      </w:r>
      <w:r w:rsidRPr="00240E7A">
        <w:rPr>
          <w:sz w:val="16"/>
        </w:rPr>
        <w:t xml:space="preserve">. If anything, Putin’s nuclear bellicosity has only fueled the international backlash against Russia. The war has thrown a spotlight on the political limits of nuclear weapons, and dictators with nuclear ambitions should take note. </w:t>
      </w:r>
    </w:p>
    <w:p w14:paraId="4C44694C" w14:textId="77777777" w:rsidR="001E1BBC" w:rsidRDefault="001E1BBC" w:rsidP="001E1BBC">
      <w:pPr>
        <w:rPr>
          <w:sz w:val="16"/>
        </w:rPr>
      </w:pPr>
      <w:r w:rsidRPr="00240E7A">
        <w:rPr>
          <w:sz w:val="16"/>
        </w:rPr>
        <w:t xml:space="preserve">If instead, NATO had given in or gives in to Putin’s demands, the lessons for leaders with nuclear ambitions would be rather different. </w:t>
      </w:r>
    </w:p>
    <w:p w14:paraId="77885CFA" w14:textId="77777777" w:rsidR="001E1BBC" w:rsidRDefault="001E1BBC" w:rsidP="001E1BBC">
      <w:pPr>
        <w:rPr>
          <w:sz w:val="16"/>
        </w:rPr>
      </w:pPr>
      <w:r w:rsidRPr="00240E7A">
        <w:rPr>
          <w:rStyle w:val="Emphasis"/>
        </w:rPr>
        <w:t>Appeasement</w:t>
      </w:r>
      <w:r w:rsidRPr="00240E7A">
        <w:rPr>
          <w:sz w:val="16"/>
        </w:rPr>
        <w:t xml:space="preserve">, then, </w:t>
      </w:r>
      <w:r w:rsidRPr="00240E7A">
        <w:rPr>
          <w:rStyle w:val="StyleUnderline"/>
        </w:rPr>
        <w:t>has its dangers</w:t>
      </w:r>
      <w:r w:rsidRPr="00240E7A">
        <w:rPr>
          <w:sz w:val="16"/>
        </w:rPr>
        <w:t xml:space="preserve">, </w:t>
      </w:r>
      <w:r w:rsidRPr="00240E7A">
        <w:rPr>
          <w:rStyle w:val="StyleUnderline"/>
        </w:rPr>
        <w:t xml:space="preserve">setting off dynamics that might </w:t>
      </w:r>
      <w:r w:rsidRPr="00240E7A">
        <w:rPr>
          <w:rStyle w:val="Emphasis"/>
        </w:rPr>
        <w:t>increase</w:t>
      </w:r>
      <w:r w:rsidRPr="00240E7A">
        <w:rPr>
          <w:rStyle w:val="StyleUnderline"/>
        </w:rPr>
        <w:t xml:space="preserve"> rather than</w:t>
      </w:r>
      <w:r w:rsidRPr="00240E7A">
        <w:rPr>
          <w:sz w:val="16"/>
        </w:rPr>
        <w:t xml:space="preserve"> </w:t>
      </w:r>
      <w:r w:rsidRPr="00240E7A">
        <w:rPr>
          <w:rStyle w:val="Emphasis"/>
        </w:rPr>
        <w:t>decrease</w:t>
      </w:r>
      <w:r w:rsidRPr="00240E7A">
        <w:rPr>
          <w:sz w:val="16"/>
        </w:rPr>
        <w:t xml:space="preserve"> </w:t>
      </w:r>
      <w:r w:rsidRPr="00240E7A">
        <w:rPr>
          <w:rStyle w:val="Emphasis"/>
        </w:rPr>
        <w:t>the risks of nuclear war</w:t>
      </w:r>
      <w:r w:rsidRPr="00240E7A">
        <w:rPr>
          <w:sz w:val="16"/>
        </w:rPr>
        <w:t xml:space="preserve">. But military build-up and the logic of deterrence have their dangers as well, as we know from many historical examples. International relations scholars and peace researchers has long identified the “security dilemma” as a major cause of war: when one country takes steps to increase its own security that in turn decrease the security of its adversaries, the resulting countermoves end up reducing everyone’s security. (The eastward expansion of NATO was a classic example of this dynamic.) So </w:t>
      </w:r>
      <w:r w:rsidRPr="003677CA">
        <w:rPr>
          <w:rStyle w:val="StyleUnderline"/>
          <w:highlight w:val="cyan"/>
        </w:rPr>
        <w:t>while it would make</w:t>
      </w:r>
      <w:r w:rsidRPr="00B60C12">
        <w:rPr>
          <w:rStyle w:val="StyleUnderline"/>
        </w:rPr>
        <w:t xml:space="preserve"> </w:t>
      </w:r>
      <w:r w:rsidRPr="00DC6CA9">
        <w:rPr>
          <w:rStyle w:val="StyleUnderline"/>
        </w:rPr>
        <w:t xml:space="preserve">good </w:t>
      </w:r>
      <w:r w:rsidRPr="003677CA">
        <w:rPr>
          <w:rStyle w:val="Emphasis"/>
          <w:highlight w:val="cyan"/>
        </w:rPr>
        <w:t>sense</w:t>
      </w:r>
      <w:r w:rsidRPr="003677CA">
        <w:rPr>
          <w:rStyle w:val="StyleUnderline"/>
          <w:highlight w:val="cyan"/>
        </w:rPr>
        <w:t xml:space="preserve"> to </w:t>
      </w:r>
      <w:r w:rsidRPr="00DC6CA9">
        <w:rPr>
          <w:rStyle w:val="StyleUnderline"/>
        </w:rPr>
        <w:t xml:space="preserve">call for the </w:t>
      </w:r>
      <w:r w:rsidRPr="003677CA">
        <w:rPr>
          <w:rStyle w:val="Emphasis"/>
          <w:highlight w:val="cyan"/>
        </w:rPr>
        <w:t>scal</w:t>
      </w:r>
      <w:r w:rsidRPr="00DC6CA9">
        <w:rPr>
          <w:rStyle w:val="StyleUnderline"/>
        </w:rPr>
        <w:t xml:space="preserve">ing </w:t>
      </w:r>
      <w:r w:rsidRPr="003677CA">
        <w:rPr>
          <w:rStyle w:val="Emphasis"/>
          <w:highlight w:val="cyan"/>
        </w:rPr>
        <w:t>back</w:t>
      </w:r>
      <w:r w:rsidRPr="00DC6CA9">
        <w:rPr>
          <w:rStyle w:val="StyleUnderline"/>
        </w:rPr>
        <w:t xml:space="preserve"> of </w:t>
      </w:r>
      <w:r w:rsidRPr="003677CA">
        <w:rPr>
          <w:rStyle w:val="Emphasis"/>
          <w:highlight w:val="cyan"/>
        </w:rPr>
        <w:t>aid</w:t>
      </w:r>
      <w:r w:rsidRPr="00B60C12">
        <w:rPr>
          <w:rStyle w:val="StyleUnderline"/>
        </w:rPr>
        <w:t xml:space="preserve"> to Ukraine </w:t>
      </w:r>
      <w:r w:rsidRPr="003677CA">
        <w:rPr>
          <w:rStyle w:val="StyleUnderline"/>
          <w:highlight w:val="cyan"/>
        </w:rPr>
        <w:t xml:space="preserve">if there were a </w:t>
      </w:r>
      <w:r w:rsidRPr="003677CA">
        <w:rPr>
          <w:rStyle w:val="Emphasis"/>
          <w:highlight w:val="cyan"/>
        </w:rPr>
        <w:t xml:space="preserve">real danger </w:t>
      </w:r>
      <w:r w:rsidRPr="00DC6CA9">
        <w:rPr>
          <w:rStyle w:val="StyleUnderline"/>
        </w:rPr>
        <w:t>of nuclear war</w:t>
      </w:r>
      <w:r w:rsidRPr="00240E7A">
        <w:rPr>
          <w:sz w:val="16"/>
        </w:rPr>
        <w:t xml:space="preserve">, </w:t>
      </w:r>
      <w:r w:rsidRPr="003677CA">
        <w:rPr>
          <w:rStyle w:val="Emphasis"/>
          <w:highlight w:val="cyan"/>
        </w:rPr>
        <w:t>giving in to Russian demands</w:t>
      </w:r>
      <w:r w:rsidRPr="00B60C12">
        <w:rPr>
          <w:rStyle w:val="StyleUnderline"/>
        </w:rPr>
        <w:t xml:space="preserve"> if </w:t>
      </w:r>
      <w:r w:rsidRPr="003677CA">
        <w:rPr>
          <w:rStyle w:val="StyleUnderline"/>
          <w:highlight w:val="cyan"/>
        </w:rPr>
        <w:t xml:space="preserve">they were a </w:t>
      </w:r>
      <w:r w:rsidRPr="003677CA">
        <w:rPr>
          <w:rStyle w:val="Emphasis"/>
          <w:highlight w:val="cyan"/>
        </w:rPr>
        <w:t>bluff</w:t>
      </w:r>
      <w:r w:rsidRPr="00B60C12">
        <w:rPr>
          <w:rStyle w:val="StyleUnderline"/>
        </w:rPr>
        <w:t xml:space="preserve"> </w:t>
      </w:r>
      <w:r w:rsidRPr="003677CA">
        <w:rPr>
          <w:rStyle w:val="Emphasis"/>
          <w:highlight w:val="cyan"/>
        </w:rPr>
        <w:t>might</w:t>
      </w:r>
      <w:r w:rsidRPr="00240E7A">
        <w:rPr>
          <w:sz w:val="16"/>
        </w:rPr>
        <w:t xml:space="preserve"> actually</w:t>
      </w:r>
      <w:r w:rsidRPr="00AB594C">
        <w:t xml:space="preserve"> </w:t>
      </w:r>
      <w:r w:rsidRPr="003677CA">
        <w:rPr>
          <w:rStyle w:val="Emphasis"/>
          <w:highlight w:val="cyan"/>
        </w:rPr>
        <w:t>increase</w:t>
      </w:r>
      <w:r w:rsidRPr="002A3548">
        <w:rPr>
          <w:rStyle w:val="StyleUnderline"/>
        </w:rPr>
        <w:t xml:space="preserve"> </w:t>
      </w:r>
      <w:r w:rsidRPr="003677CA">
        <w:rPr>
          <w:rStyle w:val="StyleUnderline"/>
          <w:highlight w:val="cyan"/>
        </w:rPr>
        <w:t>the dangers of</w:t>
      </w:r>
      <w:r w:rsidRPr="002A3548">
        <w:rPr>
          <w:rStyle w:val="StyleUnderline"/>
        </w:rPr>
        <w:t xml:space="preserve"> </w:t>
      </w:r>
      <w:r w:rsidRPr="00C06F88">
        <w:rPr>
          <w:rStyle w:val="Emphasis"/>
          <w:highlight w:val="cyan"/>
        </w:rPr>
        <w:t>nuclear war</w:t>
      </w:r>
      <w:r w:rsidRPr="00240E7A">
        <w:rPr>
          <w:sz w:val="16"/>
        </w:rPr>
        <w:t xml:space="preserve">. </w:t>
      </w:r>
    </w:p>
    <w:p w14:paraId="4563D0E4" w14:textId="77777777" w:rsidR="001E1BBC" w:rsidRDefault="001E1BBC" w:rsidP="001E1BBC">
      <w:pPr>
        <w:pStyle w:val="Heading4"/>
      </w:pPr>
      <w:r>
        <w:t>Proliferation causes extinction.</w:t>
      </w:r>
    </w:p>
    <w:p w14:paraId="21518E3A" w14:textId="77777777" w:rsidR="001E1BBC" w:rsidRDefault="001E1BBC" w:rsidP="001E1BBC">
      <w:r>
        <w:t xml:space="preserve">Anna </w:t>
      </w:r>
      <w:r w:rsidRPr="0021632D">
        <w:rPr>
          <w:rStyle w:val="Style13ptBold"/>
        </w:rPr>
        <w:t>Bartoux 22</w:t>
      </w:r>
      <w:r>
        <w:t>, Research Intern for Nuclear Knowledges @ Center for International Studies, Sciences Po Paris, staff writer @ CPR, “The Bomb and Us: Why Gen Z Should Care About Nuclear Disarmament”, https://www.cpreview.org/blog/2022/2/the-bomb-and-us-why-gen-z-should-care-about-nuclear-disarmament</w:t>
      </w:r>
    </w:p>
    <w:p w14:paraId="50CA00EA" w14:textId="77777777" w:rsidR="001E1BBC" w:rsidRPr="00CD3570" w:rsidRDefault="001E1BBC" w:rsidP="001E1BBC">
      <w:pPr>
        <w:rPr>
          <w:rStyle w:val="Emphasis"/>
          <w:szCs w:val="26"/>
        </w:rPr>
      </w:pPr>
      <w:r w:rsidRPr="00CD3570">
        <w:rPr>
          <w:sz w:val="16"/>
        </w:rPr>
        <w:t xml:space="preserve">But </w:t>
      </w:r>
      <w:r w:rsidRPr="00CD3570">
        <w:rPr>
          <w:rStyle w:val="StyleUnderline"/>
        </w:rPr>
        <w:t>our generation is gravely mistaken in its risk assessment</w:t>
      </w:r>
      <w:r w:rsidRPr="00CD3570">
        <w:rPr>
          <w:sz w:val="16"/>
        </w:rPr>
        <w:t xml:space="preserve">. American and Russian </w:t>
      </w:r>
      <w:r w:rsidRPr="00CD3570">
        <w:rPr>
          <w:rStyle w:val="Emphasis"/>
        </w:rPr>
        <w:t>nuclear arsenals</w:t>
      </w:r>
      <w:r w:rsidRPr="00CD3570">
        <w:rPr>
          <w:sz w:val="16"/>
        </w:rPr>
        <w:t xml:space="preserve"> </w:t>
      </w:r>
      <w:r w:rsidRPr="00CD3570">
        <w:rPr>
          <w:rStyle w:val="StyleUnderline"/>
        </w:rPr>
        <w:t>remain</w:t>
      </w:r>
      <w:r w:rsidRPr="00CD3570">
        <w:rPr>
          <w:sz w:val="16"/>
        </w:rPr>
        <w:t xml:space="preserve"> </w:t>
      </w:r>
      <w:r w:rsidRPr="00CD3570">
        <w:rPr>
          <w:rStyle w:val="Emphasis"/>
        </w:rPr>
        <w:t>alive and well</w:t>
      </w:r>
      <w:r w:rsidRPr="00CD3570">
        <w:rPr>
          <w:sz w:val="16"/>
        </w:rPr>
        <w:t xml:space="preserve"> today, and worse, they have been </w:t>
      </w:r>
      <w:hyperlink r:id="rId20" w:history="1">
        <w:r w:rsidRPr="00CD3570">
          <w:rPr>
            <w:rStyle w:val="Hyperlink"/>
            <w:sz w:val="16"/>
          </w:rPr>
          <w:t>joined</w:t>
        </w:r>
      </w:hyperlink>
      <w:r w:rsidRPr="00CD3570">
        <w:rPr>
          <w:sz w:val="16"/>
        </w:rPr>
        <w:t xml:space="preserve"> by nations such as India, Israel, North Korea and Pakistan. </w:t>
      </w:r>
      <w:r w:rsidRPr="00CD3570">
        <w:rPr>
          <w:rStyle w:val="StyleUnderline"/>
        </w:rPr>
        <w:t xml:space="preserve">Many of us remain </w:t>
      </w:r>
      <w:r w:rsidRPr="00CD3570">
        <w:rPr>
          <w:rStyle w:val="Emphasis"/>
        </w:rPr>
        <w:t>stubbornly attached</w:t>
      </w:r>
      <w:r w:rsidRPr="00CD3570">
        <w:rPr>
          <w:rStyle w:val="StyleUnderline"/>
        </w:rPr>
        <w:t xml:space="preserve"> to the theory of </w:t>
      </w:r>
      <w:r w:rsidRPr="00CD3570">
        <w:rPr>
          <w:rStyle w:val="Emphasis"/>
        </w:rPr>
        <w:t>Mutually Assured Destruction</w:t>
      </w:r>
      <w:r w:rsidRPr="00CD3570">
        <w:rPr>
          <w:sz w:val="16"/>
        </w:rPr>
        <w:t xml:space="preserve">, </w:t>
      </w:r>
      <w:r w:rsidRPr="00CD3570">
        <w:rPr>
          <w:rStyle w:val="StyleUnderline"/>
        </w:rPr>
        <w:t>which argues the threat of</w:t>
      </w:r>
      <w:r w:rsidRPr="00CD3570">
        <w:rPr>
          <w:sz w:val="16"/>
        </w:rPr>
        <w:t xml:space="preserve"> nuclear </w:t>
      </w:r>
      <w:r w:rsidRPr="00CD3570">
        <w:rPr>
          <w:rStyle w:val="StyleUnderline"/>
        </w:rPr>
        <w:t>retaliation</w:t>
      </w:r>
      <w:r w:rsidRPr="00CD3570">
        <w:rPr>
          <w:sz w:val="16"/>
        </w:rPr>
        <w:t xml:space="preserve"> against an attack </w:t>
      </w:r>
      <w:r w:rsidRPr="00CD3570">
        <w:rPr>
          <w:rStyle w:val="StyleUnderline"/>
        </w:rPr>
        <w:t xml:space="preserve">provides an adequate safeguard against conflict </w:t>
      </w:r>
      <w:r w:rsidRPr="00384F9A">
        <w:rPr>
          <w:rStyle w:val="StyleUnderline"/>
        </w:rPr>
        <w:t>escalation</w:t>
      </w:r>
      <w:r w:rsidRPr="00384F9A">
        <w:rPr>
          <w:sz w:val="16"/>
        </w:rPr>
        <w:t xml:space="preserve">. </w:t>
      </w:r>
      <w:r w:rsidRPr="00384F9A">
        <w:rPr>
          <w:rStyle w:val="Emphasis"/>
        </w:rPr>
        <w:t>Some scholars</w:t>
      </w:r>
      <w:r w:rsidRPr="00384F9A">
        <w:rPr>
          <w:sz w:val="16"/>
        </w:rPr>
        <w:t xml:space="preserve">, </w:t>
      </w:r>
      <w:r w:rsidRPr="00384F9A">
        <w:rPr>
          <w:rStyle w:val="StyleUnderline"/>
        </w:rPr>
        <w:t>including</w:t>
      </w:r>
      <w:r w:rsidRPr="00384F9A">
        <w:rPr>
          <w:sz w:val="16"/>
        </w:rPr>
        <w:t xml:space="preserve"> </w:t>
      </w:r>
      <w:r w:rsidRPr="00384F9A">
        <w:rPr>
          <w:rStyle w:val="StyleUnderline"/>
        </w:rPr>
        <w:t>Kenneth</w:t>
      </w:r>
      <w:r w:rsidRPr="00384F9A">
        <w:rPr>
          <w:sz w:val="16"/>
        </w:rPr>
        <w:t xml:space="preserve"> </w:t>
      </w:r>
      <w:r w:rsidRPr="00384F9A">
        <w:rPr>
          <w:rStyle w:val="Emphasis"/>
        </w:rPr>
        <w:t>Waltz</w:t>
      </w:r>
      <w:r w:rsidRPr="00384F9A">
        <w:rPr>
          <w:sz w:val="16"/>
        </w:rPr>
        <w:t xml:space="preserve">, </w:t>
      </w:r>
      <w:r w:rsidRPr="00384F9A">
        <w:rPr>
          <w:rStyle w:val="StyleUnderline"/>
        </w:rPr>
        <w:t xml:space="preserve">have gone so far as </w:t>
      </w:r>
      <w:hyperlink r:id="rId21" w:history="1">
        <w:r w:rsidRPr="00384F9A">
          <w:rPr>
            <w:rStyle w:val="StyleUnderline"/>
          </w:rPr>
          <w:t>argu</w:t>
        </w:r>
      </w:hyperlink>
      <w:r w:rsidRPr="00384F9A">
        <w:rPr>
          <w:rStyle w:val="StyleUnderline"/>
        </w:rPr>
        <w:t>ing that we should</w:t>
      </w:r>
      <w:r w:rsidRPr="00CD3570">
        <w:rPr>
          <w:rStyle w:val="StyleUnderline"/>
        </w:rPr>
        <w:t xml:space="preserve"> allow </w:t>
      </w:r>
      <w:r w:rsidRPr="00CD3570">
        <w:rPr>
          <w:rStyle w:val="Emphasis"/>
        </w:rPr>
        <w:t xml:space="preserve">nuclear weapons </w:t>
      </w:r>
      <w:r w:rsidRPr="003677CA">
        <w:rPr>
          <w:rStyle w:val="Emphasis"/>
          <w:highlight w:val="cyan"/>
        </w:rPr>
        <w:t>proliferation</w:t>
      </w:r>
      <w:r w:rsidRPr="003677CA">
        <w:rPr>
          <w:rStyle w:val="StyleUnderline"/>
          <w:highlight w:val="cyan"/>
        </w:rPr>
        <w:t xml:space="preserve"> as a method of promoting peace</w:t>
      </w:r>
      <w:r w:rsidRPr="00CD3570">
        <w:rPr>
          <w:sz w:val="16"/>
        </w:rPr>
        <w:t xml:space="preserve">. However, </w:t>
      </w:r>
      <w:r w:rsidRPr="00CD3570">
        <w:rPr>
          <w:rStyle w:val="StyleUnderline"/>
        </w:rPr>
        <w:t xml:space="preserve">this deterrence-based approach </w:t>
      </w:r>
      <w:r w:rsidRPr="003677CA">
        <w:rPr>
          <w:rStyle w:val="StyleUnderline"/>
          <w:highlight w:val="cyan"/>
        </w:rPr>
        <w:t>does not take into account</w:t>
      </w:r>
      <w:r w:rsidRPr="00CD3570">
        <w:rPr>
          <w:rStyle w:val="StyleUnderline"/>
        </w:rPr>
        <w:t xml:space="preserve"> the possibility of </w:t>
      </w:r>
      <w:hyperlink r:id="rId22" w:history="1">
        <w:r w:rsidRPr="003677CA">
          <w:rPr>
            <w:rStyle w:val="Emphasis"/>
            <w:highlight w:val="cyan"/>
          </w:rPr>
          <w:t>accidental</w:t>
        </w:r>
        <w:r w:rsidRPr="003677CA">
          <w:rPr>
            <w:rStyle w:val="StyleUnderline"/>
            <w:highlight w:val="cyan"/>
          </w:rPr>
          <w:t xml:space="preserve"> and </w:t>
        </w:r>
        <w:r w:rsidRPr="003677CA">
          <w:rPr>
            <w:rStyle w:val="Emphasis"/>
            <w:highlight w:val="cyan"/>
          </w:rPr>
          <w:t>unauthorized nuclear explosion</w:t>
        </w:r>
      </w:hyperlink>
      <w:r w:rsidRPr="003677CA">
        <w:rPr>
          <w:rStyle w:val="Emphasis"/>
          <w:highlight w:val="cyan"/>
        </w:rPr>
        <w:t>s</w:t>
      </w:r>
      <w:r w:rsidRPr="00CD3570">
        <w:rPr>
          <w:sz w:val="16"/>
        </w:rPr>
        <w:t xml:space="preserve">, </w:t>
      </w:r>
      <w:r w:rsidRPr="003677CA">
        <w:rPr>
          <w:rStyle w:val="StyleUnderline"/>
          <w:highlight w:val="cyan"/>
        </w:rPr>
        <w:t>or</w:t>
      </w:r>
      <w:r w:rsidRPr="00CD3570">
        <w:rPr>
          <w:rStyle w:val="StyleUnderline"/>
        </w:rPr>
        <w:t xml:space="preserve"> of </w:t>
      </w:r>
      <w:hyperlink r:id="rId23" w:history="1">
        <w:r w:rsidRPr="003677CA">
          <w:rPr>
            <w:rStyle w:val="Emphasis"/>
            <w:highlight w:val="cyan"/>
          </w:rPr>
          <w:t>nuclear terrorism</w:t>
        </w:r>
      </w:hyperlink>
      <w:r w:rsidRPr="00CD3570">
        <w:rPr>
          <w:sz w:val="16"/>
        </w:rPr>
        <w:t xml:space="preserve">, </w:t>
      </w:r>
      <w:r w:rsidRPr="00CD3570">
        <w:rPr>
          <w:rStyle w:val="StyleUnderline"/>
        </w:rPr>
        <w:t xml:space="preserve">two </w:t>
      </w:r>
      <w:r w:rsidRPr="00CD3570">
        <w:rPr>
          <w:rStyle w:val="Emphasis"/>
        </w:rPr>
        <w:t>very real menaces</w:t>
      </w:r>
      <w:r w:rsidRPr="00CD3570">
        <w:rPr>
          <w:sz w:val="16"/>
        </w:rPr>
        <w:t xml:space="preserve">. </w:t>
      </w:r>
      <w:r w:rsidRPr="003677CA">
        <w:rPr>
          <w:rStyle w:val="Emphasis"/>
          <w:highlight w:val="cyan"/>
        </w:rPr>
        <w:t>Spreading nuc</w:t>
      </w:r>
      <w:r w:rsidRPr="00384F9A">
        <w:rPr>
          <w:rStyle w:val="Emphasis"/>
        </w:rPr>
        <w:t>lear weapon</w:t>
      </w:r>
      <w:r w:rsidRPr="003677CA">
        <w:rPr>
          <w:rStyle w:val="Emphasis"/>
          <w:highlight w:val="cyan"/>
        </w:rPr>
        <w:t>s</w:t>
      </w:r>
      <w:r w:rsidRPr="00CD3570">
        <w:rPr>
          <w:sz w:val="16"/>
        </w:rPr>
        <w:t xml:space="preserve"> </w:t>
      </w:r>
      <w:r w:rsidRPr="00CD3570">
        <w:rPr>
          <w:rStyle w:val="StyleUnderline"/>
        </w:rPr>
        <w:t xml:space="preserve">to </w:t>
      </w:r>
      <w:r w:rsidRPr="00CD3570">
        <w:rPr>
          <w:rStyle w:val="Emphasis"/>
        </w:rPr>
        <w:t>less developed countries</w:t>
      </w:r>
      <w:r w:rsidRPr="00CD3570">
        <w:rPr>
          <w:sz w:val="16"/>
        </w:rPr>
        <w:t xml:space="preserve"> that may not have the means to safekeep them </w:t>
      </w:r>
      <w:r w:rsidRPr="003677CA">
        <w:rPr>
          <w:rStyle w:val="StyleUnderline"/>
          <w:highlight w:val="cyan"/>
        </w:rPr>
        <w:t>would</w:t>
      </w:r>
      <w:r w:rsidRPr="00CD3570">
        <w:rPr>
          <w:sz w:val="16"/>
        </w:rPr>
        <w:t xml:space="preserve"> </w:t>
      </w:r>
      <w:r w:rsidRPr="003677CA">
        <w:rPr>
          <w:rStyle w:val="Emphasis"/>
          <w:highlight w:val="cyan"/>
        </w:rPr>
        <w:t>drastically increase</w:t>
      </w:r>
      <w:r w:rsidRPr="00CD3570">
        <w:rPr>
          <w:sz w:val="16"/>
        </w:rPr>
        <w:t xml:space="preserve"> </w:t>
      </w:r>
      <w:r w:rsidRPr="00CD3570">
        <w:rPr>
          <w:rStyle w:val="StyleUnderline"/>
        </w:rPr>
        <w:t xml:space="preserve">the </w:t>
      </w:r>
      <w:r w:rsidRPr="003677CA">
        <w:rPr>
          <w:rStyle w:val="StyleUnderline"/>
          <w:highlight w:val="cyan"/>
        </w:rPr>
        <w:t xml:space="preserve">chances of an </w:t>
      </w:r>
      <w:r w:rsidRPr="003677CA">
        <w:rPr>
          <w:rStyle w:val="Emphasis"/>
          <w:highlight w:val="cyan"/>
        </w:rPr>
        <w:t>unwanted detonation</w:t>
      </w:r>
      <w:r w:rsidRPr="00CD3570">
        <w:rPr>
          <w:sz w:val="16"/>
        </w:rPr>
        <w:t xml:space="preserve">, potentially </w:t>
      </w:r>
      <w:r w:rsidRPr="003677CA">
        <w:rPr>
          <w:rStyle w:val="StyleUnderline"/>
          <w:highlight w:val="cyan"/>
        </w:rPr>
        <w:t xml:space="preserve">setting off a </w:t>
      </w:r>
      <w:r w:rsidRPr="003677CA">
        <w:rPr>
          <w:rStyle w:val="Emphasis"/>
          <w:highlight w:val="cyan"/>
        </w:rPr>
        <w:t>chain of catastrophes</w:t>
      </w:r>
      <w:r w:rsidRPr="003677CA">
        <w:rPr>
          <w:rStyle w:val="StyleUnderline"/>
          <w:highlight w:val="cyan"/>
        </w:rPr>
        <w:t xml:space="preserve"> from which </w:t>
      </w:r>
      <w:r w:rsidRPr="003677CA">
        <w:rPr>
          <w:rStyle w:val="Emphasis"/>
          <w:szCs w:val="26"/>
          <w:highlight w:val="cyan"/>
        </w:rPr>
        <w:t>there will be no return.</w:t>
      </w:r>
      <w:r w:rsidRPr="00CD3570">
        <w:rPr>
          <w:rStyle w:val="Emphasis"/>
          <w:szCs w:val="26"/>
        </w:rPr>
        <w:t> </w:t>
      </w:r>
    </w:p>
    <w:p w14:paraId="7091F389" w14:textId="77777777" w:rsidR="001E1BBC" w:rsidRDefault="001E1BBC" w:rsidP="001E1BBC">
      <w:pPr>
        <w:pStyle w:val="Heading3"/>
      </w:pPr>
      <w:r>
        <w:t>1AR---AT: Prolif Inevitable</w:t>
      </w:r>
    </w:p>
    <w:p w14:paraId="2A38C981" w14:textId="77777777" w:rsidR="001E1BBC" w:rsidRDefault="001E1BBC" w:rsidP="001E1BBC">
      <w:pPr>
        <w:pStyle w:val="Heading4"/>
      </w:pPr>
      <w:r>
        <w:t xml:space="preserve">Allied prolif </w:t>
      </w:r>
      <w:r w:rsidRPr="001639C6">
        <w:rPr>
          <w:u w:val="single"/>
        </w:rPr>
        <w:t>isn’t inevitable</w:t>
      </w:r>
      <w:r>
        <w:t>.</w:t>
      </w:r>
    </w:p>
    <w:p w14:paraId="5F9721B8" w14:textId="77777777" w:rsidR="001E1BBC" w:rsidRPr="00B81309" w:rsidRDefault="001E1BBC" w:rsidP="001E1BBC">
      <w:r w:rsidRPr="0086380A">
        <w:rPr>
          <w:rStyle w:val="Style13ptBold"/>
        </w:rPr>
        <w:t>Lanoszka ’18</w:t>
      </w:r>
      <w:r>
        <w:rPr>
          <w:rStyle w:val="Style13ptBold"/>
        </w:rPr>
        <w:t xml:space="preserve"> </w:t>
      </w:r>
      <w:r>
        <w:t>[Alexander</w:t>
      </w:r>
      <w:r w:rsidRPr="00397FCB">
        <w:t xml:space="preserve">; </w:t>
      </w:r>
      <w:r>
        <w:t>2018</w:t>
      </w:r>
      <w:r w:rsidRPr="00397FCB">
        <w:t xml:space="preserve">; </w:t>
      </w:r>
      <w:r>
        <w:t>International Relations Professor at the University of Waterloo</w:t>
      </w:r>
      <w:r w:rsidRPr="00397FCB">
        <w:t>;</w:t>
      </w:r>
      <w:r>
        <w:t xml:space="preserve"> </w:t>
      </w:r>
      <w:r w:rsidRPr="00D21258">
        <w:rPr>
          <w:i/>
          <w:iCs/>
        </w:rPr>
        <w:t>Atomic Assurance: The</w:t>
      </w:r>
      <w:r>
        <w:rPr>
          <w:i/>
          <w:iCs/>
        </w:rPr>
        <w:t xml:space="preserve"> Alliance Politics of Nuclear Proliferation</w:t>
      </w:r>
      <w:r>
        <w:t>, “How Alliances (Mis)Manage Nuclear Proliferation,” Chapter 1]</w:t>
      </w:r>
    </w:p>
    <w:p w14:paraId="43F5711A" w14:textId="77777777" w:rsidR="001E1BBC" w:rsidRDefault="001E1BBC" w:rsidP="001E1BBC">
      <w:r w:rsidRPr="00782E4E">
        <w:rPr>
          <w:sz w:val="16"/>
        </w:rPr>
        <w:t xml:space="preserve">Perhaps such pessimism is warranted amid the Teutonic shifts in international politics that attend the rise of China and the apparent decline of the United States. </w:t>
      </w:r>
      <w:r w:rsidRPr="00535233">
        <w:rPr>
          <w:sz w:val="16"/>
          <w:szCs w:val="16"/>
        </w:rPr>
        <w:t>Yet the view that the future is unlike the past is an overstatement.</w:t>
      </w:r>
      <w:r w:rsidRPr="00535233">
        <w:t xml:space="preserve"> </w:t>
      </w:r>
      <w:r w:rsidRPr="00535233">
        <w:rPr>
          <w:rStyle w:val="Emphasis"/>
        </w:rPr>
        <w:t xml:space="preserve">American security </w:t>
      </w:r>
      <w:r w:rsidRPr="00481B51">
        <w:rPr>
          <w:rStyle w:val="Emphasis"/>
          <w:highlight w:val="cyan"/>
        </w:rPr>
        <w:t>commitments</w:t>
      </w:r>
      <w:r w:rsidRPr="00481B51">
        <w:rPr>
          <w:rStyle w:val="StyleUnderline"/>
          <w:highlight w:val="cyan"/>
        </w:rPr>
        <w:t xml:space="preserve"> will come under </w:t>
      </w:r>
      <w:r w:rsidRPr="00481B51">
        <w:rPr>
          <w:rStyle w:val="Emphasis"/>
          <w:highlight w:val="cyan"/>
        </w:rPr>
        <w:t>stress</w:t>
      </w:r>
      <w:r w:rsidRPr="00782E4E">
        <w:rPr>
          <w:rStyle w:val="StyleUnderline"/>
        </w:rPr>
        <w:t>, just as they have in the past. The difference may well be that the United States would not have the same clout over its allie</w:t>
      </w:r>
      <w:r w:rsidRPr="00BB4CD9">
        <w:rPr>
          <w:rStyle w:val="StyleUnderline"/>
        </w:rPr>
        <w:t>s as before if predictions of i</w:t>
      </w:r>
      <w:r w:rsidRPr="00B543FC">
        <w:rPr>
          <w:rStyle w:val="StyleUnderline"/>
        </w:rPr>
        <w:t>ts relative decline are correct</w:t>
      </w:r>
      <w:r w:rsidRPr="00B543FC">
        <w:rPr>
          <w:sz w:val="16"/>
        </w:rPr>
        <w:t xml:space="preserve">. If the United States had trouble suppressing the nuclear interest of industrializing allies like South Korea and Taiwan in the 1970s, then future nonproliferation efforts will be much more hard-pressed to achieve success. </w:t>
      </w:r>
      <w:r w:rsidRPr="00782E4E">
        <w:rPr>
          <w:rStyle w:val="Emphasis"/>
        </w:rPr>
        <w:t>Nevertheless</w:t>
      </w:r>
      <w:r w:rsidRPr="00B543FC">
        <w:rPr>
          <w:rStyle w:val="StyleUnderline"/>
        </w:rPr>
        <w:t xml:space="preserve">, as in the past, </w:t>
      </w:r>
      <w:r w:rsidRPr="00481B51">
        <w:rPr>
          <w:rStyle w:val="StyleUnderline"/>
          <w:highlight w:val="cyan"/>
        </w:rPr>
        <w:t xml:space="preserve">the </w:t>
      </w:r>
      <w:r w:rsidRPr="00481B51">
        <w:rPr>
          <w:rStyle w:val="Emphasis"/>
          <w:highlight w:val="cyan"/>
        </w:rPr>
        <w:t>U</w:t>
      </w:r>
      <w:r w:rsidRPr="00B543FC">
        <w:rPr>
          <w:rStyle w:val="StyleUnderline"/>
        </w:rPr>
        <w:t xml:space="preserve">nited </w:t>
      </w:r>
      <w:r w:rsidRPr="00481B51">
        <w:rPr>
          <w:rStyle w:val="Emphasis"/>
          <w:highlight w:val="cyan"/>
        </w:rPr>
        <w:t>S</w:t>
      </w:r>
      <w:r w:rsidRPr="00B543FC">
        <w:rPr>
          <w:rStyle w:val="StyleUnderline"/>
        </w:rPr>
        <w:t xml:space="preserve">tates </w:t>
      </w:r>
      <w:r w:rsidRPr="00481B51">
        <w:rPr>
          <w:rStyle w:val="StyleUnderline"/>
          <w:highlight w:val="cyan"/>
        </w:rPr>
        <w:t>may</w:t>
      </w:r>
      <w:r w:rsidRPr="00B543FC">
        <w:rPr>
          <w:rStyle w:val="StyleUnderline"/>
        </w:rPr>
        <w:t xml:space="preserve"> well </w:t>
      </w:r>
      <w:r w:rsidRPr="00481B51">
        <w:rPr>
          <w:rStyle w:val="StyleUnderline"/>
          <w:highlight w:val="cyan"/>
        </w:rPr>
        <w:t xml:space="preserve">continue to hold </w:t>
      </w:r>
      <w:r w:rsidRPr="00481B51">
        <w:rPr>
          <w:rStyle w:val="Emphasis"/>
          <w:highlight w:val="cyan"/>
        </w:rPr>
        <w:t>sufficiently strong military</w:t>
      </w:r>
      <w:r w:rsidRPr="00B543FC">
        <w:rPr>
          <w:rStyle w:val="StyleUnderline"/>
        </w:rPr>
        <w:t xml:space="preserve"> and technological </w:t>
      </w:r>
      <w:r w:rsidRPr="00481B51">
        <w:rPr>
          <w:rStyle w:val="Emphasis"/>
          <w:highlight w:val="cyan"/>
        </w:rPr>
        <w:t>capabilities</w:t>
      </w:r>
      <w:r w:rsidRPr="00481B51">
        <w:rPr>
          <w:rStyle w:val="StyleUnderline"/>
          <w:highlight w:val="cyan"/>
        </w:rPr>
        <w:t xml:space="preserve"> over adversaries</w:t>
      </w:r>
      <w:r w:rsidRPr="00B543FC">
        <w:rPr>
          <w:sz w:val="16"/>
        </w:rPr>
        <w:t xml:space="preserve">.35 </w:t>
      </w:r>
      <w:r w:rsidRPr="00B543FC">
        <w:rPr>
          <w:rStyle w:val="StyleUnderline"/>
        </w:rPr>
        <w:t xml:space="preserve">As such, </w:t>
      </w:r>
      <w:r w:rsidRPr="00481B51">
        <w:rPr>
          <w:rStyle w:val="Emphasis"/>
          <w:highlight w:val="cyan"/>
        </w:rPr>
        <w:t>allies’ behavior</w:t>
      </w:r>
      <w:r w:rsidRPr="00481B51">
        <w:rPr>
          <w:rStyle w:val="StyleUnderline"/>
          <w:highlight w:val="cyan"/>
        </w:rPr>
        <w:t xml:space="preserve"> could </w:t>
      </w:r>
      <w:r w:rsidRPr="00481B51">
        <w:rPr>
          <w:rStyle w:val="Emphasis"/>
          <w:highlight w:val="cyan"/>
        </w:rPr>
        <w:t>reflect</w:t>
      </w:r>
      <w:r w:rsidRPr="00481B51">
        <w:rPr>
          <w:rStyle w:val="StyleUnderline"/>
          <w:highlight w:val="cyan"/>
        </w:rPr>
        <w:t xml:space="preserve"> how the </w:t>
      </w:r>
      <w:r w:rsidRPr="00481B51">
        <w:rPr>
          <w:rStyle w:val="Emphasis"/>
          <w:highlight w:val="cyan"/>
        </w:rPr>
        <w:t>U</w:t>
      </w:r>
      <w:r w:rsidRPr="00B543FC">
        <w:rPr>
          <w:rStyle w:val="StyleUnderline"/>
        </w:rPr>
        <w:t xml:space="preserve">nited </w:t>
      </w:r>
      <w:r w:rsidRPr="00481B51">
        <w:rPr>
          <w:rStyle w:val="Emphasis"/>
          <w:highlight w:val="cyan"/>
        </w:rPr>
        <w:t>S</w:t>
      </w:r>
      <w:r w:rsidRPr="00B543FC">
        <w:rPr>
          <w:rStyle w:val="StyleUnderline"/>
        </w:rPr>
        <w:t xml:space="preserve">tates </w:t>
      </w:r>
      <w:r w:rsidRPr="00481B51">
        <w:rPr>
          <w:rStyle w:val="Emphasis"/>
          <w:highlight w:val="cyan"/>
        </w:rPr>
        <w:t>decides to allocate</w:t>
      </w:r>
      <w:r w:rsidRPr="00481B51">
        <w:rPr>
          <w:rStyle w:val="StyleUnderline"/>
          <w:highlight w:val="cyan"/>
        </w:rPr>
        <w:t xml:space="preserve"> its </w:t>
      </w:r>
      <w:r w:rsidRPr="00481B51">
        <w:rPr>
          <w:rStyle w:val="Emphasis"/>
          <w:highlight w:val="cyan"/>
        </w:rPr>
        <w:t>strategic attention</w:t>
      </w:r>
      <w:r w:rsidRPr="00481B51">
        <w:rPr>
          <w:rStyle w:val="StyleUnderline"/>
          <w:highlight w:val="cyan"/>
        </w:rPr>
        <w:t xml:space="preserve"> and </w:t>
      </w:r>
      <w:r w:rsidRPr="00481B51">
        <w:rPr>
          <w:rStyle w:val="Emphasis"/>
          <w:highlight w:val="cyan"/>
        </w:rPr>
        <w:t xml:space="preserve">military resources </w:t>
      </w:r>
      <w:r w:rsidRPr="00481B51">
        <w:rPr>
          <w:rStyle w:val="Emphasis"/>
          <w:sz w:val="26"/>
          <w:szCs w:val="26"/>
          <w:highlight w:val="cyan"/>
        </w:rPr>
        <w:t>more so</w:t>
      </w:r>
      <w:r w:rsidRPr="00481B51">
        <w:rPr>
          <w:rStyle w:val="Emphasis"/>
          <w:highlight w:val="cyan"/>
        </w:rPr>
        <w:t xml:space="preserve"> than deep structural trends</w:t>
      </w:r>
      <w:r w:rsidRPr="0032253C">
        <w:rPr>
          <w:rStyle w:val="StyleUnderline"/>
        </w:rPr>
        <w:t>.</w:t>
      </w:r>
      <w:r w:rsidRPr="00B543FC">
        <w:rPr>
          <w:rStyle w:val="StyleUnderline"/>
        </w:rPr>
        <w:t xml:space="preserve"> Nuclear </w:t>
      </w:r>
      <w:r w:rsidRPr="0086380A">
        <w:rPr>
          <w:rStyle w:val="Emphasis"/>
          <w:highlight w:val="cyan"/>
        </w:rPr>
        <w:t>prolif</w:t>
      </w:r>
      <w:r w:rsidRPr="00B543FC">
        <w:rPr>
          <w:rStyle w:val="StyleUnderline"/>
        </w:rPr>
        <w:t xml:space="preserve">eration </w:t>
      </w:r>
      <w:r w:rsidRPr="0086380A">
        <w:rPr>
          <w:rStyle w:val="Emphasis"/>
          <w:highlight w:val="cyan"/>
        </w:rPr>
        <w:t>among allies is not inevitable, but the choice is for the U</w:t>
      </w:r>
      <w:r w:rsidRPr="00BB4CD9">
        <w:rPr>
          <w:rStyle w:val="StyleUnderline"/>
        </w:rPr>
        <w:t>nited</w:t>
      </w:r>
      <w:r w:rsidRPr="00782E4E">
        <w:rPr>
          <w:rStyle w:val="StyleUnderline"/>
        </w:rPr>
        <w:t xml:space="preserve"> </w:t>
      </w:r>
      <w:r w:rsidRPr="0086380A">
        <w:rPr>
          <w:rStyle w:val="Emphasis"/>
          <w:highlight w:val="cyan"/>
        </w:rPr>
        <w:t>S</w:t>
      </w:r>
      <w:r w:rsidRPr="00BB4CD9">
        <w:rPr>
          <w:rStyle w:val="StyleUnderline"/>
        </w:rPr>
        <w:t xml:space="preserve">tates </w:t>
      </w:r>
      <w:r w:rsidRPr="0086380A">
        <w:rPr>
          <w:rStyle w:val="Emphasis"/>
          <w:highlight w:val="cyan"/>
        </w:rPr>
        <w:t>to make</w:t>
      </w:r>
      <w:r w:rsidRPr="00782E4E">
        <w:rPr>
          <w:rStyle w:val="StyleUnderline"/>
        </w:rPr>
        <w:t xml:space="preserve"> </w:t>
      </w:r>
      <w:r w:rsidRPr="00BB4CD9">
        <w:rPr>
          <w:rStyle w:val="StyleUnderline"/>
        </w:rPr>
        <w:t xml:space="preserve">in order </w:t>
      </w:r>
      <w:r w:rsidRPr="00481B51">
        <w:rPr>
          <w:rStyle w:val="StyleUnderline"/>
          <w:highlight w:val="cyan"/>
        </w:rPr>
        <w:t>to prevent it from happening</w:t>
      </w:r>
      <w:r w:rsidRPr="0032253C">
        <w:t>.</w:t>
      </w:r>
    </w:p>
    <w:p w14:paraId="3A00C372" w14:textId="77777777" w:rsidR="001E1BBC" w:rsidRPr="00926DAE" w:rsidRDefault="001E1BBC" w:rsidP="001E1BBC">
      <w:pPr>
        <w:pStyle w:val="Heading3"/>
      </w:pPr>
      <w:r>
        <w:t>1AR---AT: No Prolif Impact</w:t>
      </w:r>
    </w:p>
    <w:p w14:paraId="4A56AD74" w14:textId="77777777" w:rsidR="001E1BBC" w:rsidRDefault="001E1BBC" w:rsidP="001E1BBC">
      <w:pPr>
        <w:pStyle w:val="Heading4"/>
      </w:pPr>
      <w:r>
        <w:t xml:space="preserve">The </w:t>
      </w:r>
      <w:r>
        <w:rPr>
          <w:u w:val="single"/>
        </w:rPr>
        <w:t>entire world</w:t>
      </w:r>
      <w:r>
        <w:t xml:space="preserve"> will be </w:t>
      </w:r>
      <w:r>
        <w:rPr>
          <w:u w:val="single"/>
        </w:rPr>
        <w:t>blanketed</w:t>
      </w:r>
      <w:r>
        <w:t xml:space="preserve"> via </w:t>
      </w:r>
      <w:r>
        <w:rPr>
          <w:u w:val="single"/>
        </w:rPr>
        <w:t>miscalc</w:t>
      </w:r>
      <w:r>
        <w:t xml:space="preserve"> -- extinction.</w:t>
      </w:r>
    </w:p>
    <w:p w14:paraId="7A490817" w14:textId="77777777" w:rsidR="001E1BBC" w:rsidRPr="0095676E" w:rsidRDefault="001E1BBC" w:rsidP="001E1BBC">
      <w:r w:rsidRPr="0086380A">
        <w:rPr>
          <w:rStyle w:val="Style13ptBold"/>
        </w:rPr>
        <w:t>Cirincione ’20</w:t>
      </w:r>
      <w:r w:rsidRPr="0086380A">
        <w:t xml:space="preserve"> [Joe; March 20; Former Vice President for National Security at the Center for American Progress; Responsible</w:t>
      </w:r>
      <w:r>
        <w:t xml:space="preserve"> Statecraft, “Why Letting Our Allies Get Nuclear Weapons Is A Bad Idea,” https://responsiblestatecraft.org/2020/05/20/why-letting-our-allies-get-nuclear-weapons-is-a-bad-idea/</w:t>
      </w:r>
      <w:r w:rsidRPr="00397FCB">
        <w:t>]</w:t>
      </w:r>
    </w:p>
    <w:p w14:paraId="5EC84919" w14:textId="77777777" w:rsidR="001E1BBC" w:rsidRPr="00AC2139" w:rsidRDefault="001E1BBC" w:rsidP="001E1BBC">
      <w:pPr>
        <w:rPr>
          <w:sz w:val="16"/>
        </w:rPr>
      </w:pPr>
      <w:r w:rsidRPr="00AC2139">
        <w:rPr>
          <w:sz w:val="16"/>
        </w:rPr>
        <w:t xml:space="preserve">There is nothing automatic about </w:t>
      </w:r>
      <w:r w:rsidRPr="00AC2139">
        <w:rPr>
          <w:rStyle w:val="StyleUnderline"/>
        </w:rPr>
        <w:t xml:space="preserve">the nuclear </w:t>
      </w:r>
      <w:r w:rsidRPr="00481B51">
        <w:rPr>
          <w:rStyle w:val="Emphasis"/>
          <w:highlight w:val="cyan"/>
        </w:rPr>
        <w:t>domino theory</w:t>
      </w:r>
      <w:r w:rsidRPr="00AC2139">
        <w:rPr>
          <w:sz w:val="16"/>
        </w:rPr>
        <w:t xml:space="preserve">, and it has been successfully countered in some regions, but the theory </w:t>
      </w:r>
      <w:r w:rsidRPr="00481B51">
        <w:rPr>
          <w:rStyle w:val="StyleUnderline"/>
          <w:highlight w:val="cyan"/>
        </w:rPr>
        <w:t>is</w:t>
      </w:r>
      <w:r w:rsidRPr="00AC2139">
        <w:rPr>
          <w:rStyle w:val="StyleUnderline"/>
        </w:rPr>
        <w:t xml:space="preserve"> generally </w:t>
      </w:r>
      <w:r w:rsidRPr="00481B51">
        <w:rPr>
          <w:rStyle w:val="Emphasis"/>
          <w:highlight w:val="cyan"/>
        </w:rPr>
        <w:t>correct</w:t>
      </w:r>
      <w:r w:rsidRPr="00AC2139">
        <w:rPr>
          <w:rStyle w:val="StyleUnderline"/>
        </w:rPr>
        <w:t>. The Soviet Union got the bomb because</w:t>
      </w:r>
      <w:r w:rsidRPr="00AC2139">
        <w:rPr>
          <w:sz w:val="16"/>
        </w:rPr>
        <w:t xml:space="preserve">, as Stalin told his scientists </w:t>
      </w:r>
      <w:r w:rsidRPr="00AC2139">
        <w:rPr>
          <w:rStyle w:val="StyleUnderline"/>
        </w:rPr>
        <w:t>after Hiroshima, “The balance has been broken</w:t>
      </w:r>
      <w:r w:rsidRPr="00AC2139">
        <w:rPr>
          <w:sz w:val="16"/>
        </w:rPr>
        <w:t xml:space="preserve">. Build the bomb. It will remove the great danger from us.” </w:t>
      </w:r>
      <w:r w:rsidRPr="00AC2139">
        <w:rPr>
          <w:rStyle w:val="StyleUnderline"/>
        </w:rPr>
        <w:t>Britain and France got the bomb because the Soviets (and the U.S.) had it. China did the same, then India</w:t>
      </w:r>
      <w:r w:rsidRPr="00AC2139">
        <w:rPr>
          <w:sz w:val="16"/>
        </w:rPr>
        <w:t xml:space="preserve"> got the bomb because China did; </w:t>
      </w:r>
      <w:r w:rsidRPr="00AC2139">
        <w:rPr>
          <w:rStyle w:val="StyleUnderline"/>
        </w:rPr>
        <w:t>Pakistan because India did</w:t>
      </w:r>
      <w:r w:rsidRPr="00AC2139">
        <w:rPr>
          <w:sz w:val="16"/>
        </w:rPr>
        <w:t>.</w:t>
      </w:r>
    </w:p>
    <w:p w14:paraId="44A92FE7" w14:textId="77777777" w:rsidR="001E1BBC" w:rsidRPr="00AC2139" w:rsidRDefault="001E1BBC" w:rsidP="001E1BBC">
      <w:pPr>
        <w:rPr>
          <w:sz w:val="16"/>
        </w:rPr>
      </w:pPr>
      <w:r w:rsidRPr="00AC2139">
        <w:rPr>
          <w:sz w:val="16"/>
        </w:rPr>
        <w:t xml:space="preserve">Nuclear competition in Asia would not end if South Korea decided to build a nuclear arsenal. </w:t>
      </w:r>
      <w:r w:rsidRPr="00481B51">
        <w:rPr>
          <w:rStyle w:val="StyleUnderline"/>
          <w:highlight w:val="cyan"/>
        </w:rPr>
        <w:t>Others</w:t>
      </w:r>
      <w:r w:rsidRPr="00AC2139">
        <w:rPr>
          <w:sz w:val="16"/>
        </w:rPr>
        <w:t xml:space="preserve"> in the region </w:t>
      </w:r>
      <w:r w:rsidRPr="00481B51">
        <w:rPr>
          <w:rStyle w:val="StyleUnderline"/>
          <w:highlight w:val="cyan"/>
        </w:rPr>
        <w:t>would</w:t>
      </w:r>
      <w:r w:rsidRPr="00AC2139">
        <w:rPr>
          <w:rStyle w:val="StyleUnderline"/>
        </w:rPr>
        <w:t xml:space="preserve"> likely </w:t>
      </w:r>
      <w:r w:rsidRPr="00481B51">
        <w:rPr>
          <w:rStyle w:val="Emphasis"/>
          <w:highlight w:val="cyan"/>
        </w:rPr>
        <w:t>follow</w:t>
      </w:r>
      <w:r w:rsidRPr="0095676E">
        <w:rPr>
          <w:rStyle w:val="Emphasis"/>
        </w:rPr>
        <w:t xml:space="preserve"> suit</w:t>
      </w:r>
      <w:r w:rsidRPr="00AC2139">
        <w:rPr>
          <w:sz w:val="16"/>
        </w:rPr>
        <w:t xml:space="preserve">. Japan, Taiwan, perhaps Vietnam. Similarly, a Saudi bomb would likely beget an Iranian bomb, a Turkish bomb and even an Egyptian bomb. Far from making the region — and the United States — safer, these </w:t>
      </w:r>
      <w:r w:rsidRPr="00481B51">
        <w:rPr>
          <w:rStyle w:val="Emphasis"/>
          <w:highlight w:val="cyan"/>
        </w:rPr>
        <w:t>arms races</w:t>
      </w:r>
      <w:r w:rsidRPr="00AC2139">
        <w:rPr>
          <w:rStyle w:val="StyleUnderline"/>
        </w:rPr>
        <w:t xml:space="preserve"> would </w:t>
      </w:r>
      <w:r w:rsidRPr="00481B51">
        <w:rPr>
          <w:rStyle w:val="Emphasis"/>
          <w:highlight w:val="cyan"/>
        </w:rPr>
        <w:t>blanket the globe</w:t>
      </w:r>
      <w:r w:rsidRPr="00481B51">
        <w:rPr>
          <w:rStyle w:val="StyleUnderline"/>
          <w:highlight w:val="cyan"/>
        </w:rPr>
        <w:t xml:space="preserve"> with </w:t>
      </w:r>
      <w:r w:rsidRPr="0095676E">
        <w:rPr>
          <w:rStyle w:val="Emphasis"/>
        </w:rPr>
        <w:t xml:space="preserve">nuclear </w:t>
      </w:r>
      <w:r w:rsidRPr="00481B51">
        <w:rPr>
          <w:rStyle w:val="Emphasis"/>
          <w:highlight w:val="cyan"/>
        </w:rPr>
        <w:t>tripwires</w:t>
      </w:r>
      <w:r w:rsidRPr="00AC2139">
        <w:rPr>
          <w:rStyle w:val="StyleUnderline"/>
        </w:rPr>
        <w:t xml:space="preserve">, each </w:t>
      </w:r>
      <w:r w:rsidRPr="00481B51">
        <w:rPr>
          <w:rStyle w:val="Emphasis"/>
          <w:highlight w:val="cyan"/>
        </w:rPr>
        <w:t>primed</w:t>
      </w:r>
      <w:r w:rsidRPr="00481B51">
        <w:rPr>
          <w:rStyle w:val="StyleUnderline"/>
          <w:highlight w:val="cyan"/>
        </w:rPr>
        <w:t xml:space="preserve"> to </w:t>
      </w:r>
      <w:r w:rsidRPr="00481B51">
        <w:rPr>
          <w:rStyle w:val="Emphasis"/>
          <w:highlight w:val="cyan"/>
        </w:rPr>
        <w:t>unleash</w:t>
      </w:r>
      <w:r w:rsidRPr="00AC2139">
        <w:rPr>
          <w:rStyle w:val="Emphasis"/>
        </w:rPr>
        <w:t xml:space="preserve"> unprecedented </w:t>
      </w:r>
      <w:r w:rsidRPr="00481B51">
        <w:rPr>
          <w:rStyle w:val="Emphasis"/>
          <w:highlight w:val="cyan"/>
        </w:rPr>
        <w:t>destruction</w:t>
      </w:r>
      <w:r w:rsidRPr="00AC2139">
        <w:rPr>
          <w:rStyle w:val="StyleUnderline"/>
        </w:rPr>
        <w:t xml:space="preserve"> at the slightest twitch</w:t>
      </w:r>
      <w:r w:rsidRPr="00AC2139">
        <w:rPr>
          <w:sz w:val="16"/>
        </w:rPr>
        <w:t>.</w:t>
      </w:r>
    </w:p>
    <w:p w14:paraId="299F995F" w14:textId="77777777" w:rsidR="001E1BBC" w:rsidRPr="00AC2139" w:rsidRDefault="001E1BBC" w:rsidP="001E1BBC">
      <w:pPr>
        <w:rPr>
          <w:sz w:val="16"/>
        </w:rPr>
      </w:pPr>
      <w:r w:rsidRPr="00AC2139">
        <w:rPr>
          <w:sz w:val="16"/>
        </w:rPr>
        <w:t xml:space="preserve">Where you stand determines what you see. Kennedy and the other </w:t>
      </w:r>
      <w:r w:rsidRPr="00AC2139">
        <w:rPr>
          <w:rStyle w:val="StyleUnderline"/>
        </w:rPr>
        <w:t>presidents</w:t>
      </w:r>
      <w:r w:rsidRPr="00AC2139">
        <w:rPr>
          <w:sz w:val="16"/>
        </w:rPr>
        <w:t xml:space="preserve"> stood atop the chain of command, and their own experiences with that awful responsibility (particularly with the near-miss of the Cuban Missile Crisis) colored how they saw nuclear politics. They </w:t>
      </w:r>
      <w:r w:rsidRPr="00AC2139">
        <w:rPr>
          <w:rStyle w:val="StyleUnderline"/>
        </w:rPr>
        <w:t xml:space="preserve">recognized the limitations of theory in a world characterized by </w:t>
      </w:r>
      <w:r w:rsidRPr="00AC2139">
        <w:rPr>
          <w:rStyle w:val="Emphasis"/>
        </w:rPr>
        <w:t>imperfect information</w:t>
      </w:r>
      <w:r w:rsidRPr="00AC2139">
        <w:rPr>
          <w:rStyle w:val="StyleUnderline"/>
        </w:rPr>
        <w:t xml:space="preserve"> and the </w:t>
      </w:r>
      <w:r w:rsidRPr="00AC2139">
        <w:rPr>
          <w:rStyle w:val="Emphasis"/>
        </w:rPr>
        <w:t>frictions of human interaction</w:t>
      </w:r>
      <w:r w:rsidRPr="00AC2139">
        <w:rPr>
          <w:rStyle w:val="StyleUnderline"/>
        </w:rPr>
        <w:t xml:space="preserve">. They understood what the nuclear theorists could not — that more countries having nuclear weapons would </w:t>
      </w:r>
      <w:r w:rsidRPr="00AC2139">
        <w:rPr>
          <w:rStyle w:val="Emphasis"/>
        </w:rPr>
        <w:t>only increase</w:t>
      </w:r>
      <w:r w:rsidRPr="00AC2139">
        <w:rPr>
          <w:rStyle w:val="StyleUnderline"/>
        </w:rPr>
        <w:t xml:space="preserve"> the risk of their use, </w:t>
      </w:r>
      <w:r w:rsidRPr="00AC2139">
        <w:rPr>
          <w:rStyle w:val="Emphasis"/>
        </w:rPr>
        <w:t>not lessen</w:t>
      </w:r>
      <w:r w:rsidRPr="00AC2139">
        <w:rPr>
          <w:rStyle w:val="StyleUnderline"/>
        </w:rPr>
        <w:t xml:space="preserve"> it</w:t>
      </w:r>
      <w:r w:rsidRPr="00AC2139">
        <w:rPr>
          <w:sz w:val="16"/>
        </w:rPr>
        <w:t>.</w:t>
      </w:r>
    </w:p>
    <w:p w14:paraId="6ACB8CED" w14:textId="77777777" w:rsidR="001E1BBC" w:rsidRPr="00AC2139" w:rsidRDefault="001E1BBC" w:rsidP="001E1BBC">
      <w:pPr>
        <w:rPr>
          <w:sz w:val="16"/>
        </w:rPr>
      </w:pPr>
      <w:r w:rsidRPr="00AC2139">
        <w:rPr>
          <w:sz w:val="16"/>
        </w:rPr>
        <w:t xml:space="preserve">Three months before the Cuban Crisis, Kennedy’s Secretary of Defense, Robert McNamara, gave a speech in Ann Arbor, Michigan where he laid out this danger. “The mere fact that no nation could rationally take steps leading to nuclear war does not guarantee that a nuclear war cannot take place,” he said. “Not only do nations sometimes act in ways that are hard to explain on a rational basis, but </w:t>
      </w:r>
      <w:r w:rsidRPr="00AC2139">
        <w:rPr>
          <w:rStyle w:val="Emphasis"/>
        </w:rPr>
        <w:t>even when</w:t>
      </w:r>
      <w:r w:rsidRPr="00AC2139">
        <w:rPr>
          <w:rStyle w:val="StyleUnderline"/>
        </w:rPr>
        <w:t xml:space="preserve"> acting</w:t>
      </w:r>
      <w:r w:rsidRPr="00AC2139">
        <w:rPr>
          <w:sz w:val="16"/>
        </w:rPr>
        <w:t xml:space="preserve"> in a </w:t>
      </w:r>
      <w:r w:rsidRPr="00AC2139">
        <w:rPr>
          <w:rStyle w:val="Emphasis"/>
        </w:rPr>
        <w:t>‘rational’</w:t>
      </w:r>
      <w:r w:rsidRPr="00AC2139">
        <w:rPr>
          <w:sz w:val="16"/>
        </w:rPr>
        <w:t xml:space="preserve"> way </w:t>
      </w:r>
      <w:r w:rsidRPr="00AC2139">
        <w:rPr>
          <w:rStyle w:val="StyleUnderline"/>
        </w:rPr>
        <w:t>they</w:t>
      </w:r>
      <w:r w:rsidRPr="00AC2139">
        <w:rPr>
          <w:sz w:val="16"/>
        </w:rPr>
        <w:t xml:space="preserve"> sometimes, indeed disturbingly </w:t>
      </w:r>
      <w:r w:rsidRPr="00AC2139">
        <w:rPr>
          <w:rStyle w:val="StyleUnderline"/>
        </w:rPr>
        <w:t xml:space="preserve">often, act on the basis of </w:t>
      </w:r>
      <w:r w:rsidRPr="00AC2139">
        <w:rPr>
          <w:rStyle w:val="Emphasis"/>
        </w:rPr>
        <w:t>misunderstandings</w:t>
      </w:r>
      <w:r w:rsidRPr="00AC2139">
        <w:rPr>
          <w:sz w:val="16"/>
        </w:rPr>
        <w:t xml:space="preserve"> of the true facts of a situation. They misjudge the way others will react, and the way others will interpret what they are doing.”</w:t>
      </w:r>
    </w:p>
    <w:p w14:paraId="1DEA61E0" w14:textId="77777777" w:rsidR="001E1BBC" w:rsidRPr="00AC2139" w:rsidRDefault="001E1BBC" w:rsidP="001E1BBC">
      <w:pPr>
        <w:rPr>
          <w:rStyle w:val="StyleUnderline"/>
        </w:rPr>
      </w:pPr>
      <w:r w:rsidRPr="00AC2139">
        <w:rPr>
          <w:rStyle w:val="StyleUnderline"/>
        </w:rPr>
        <w:t xml:space="preserve">Any attempt to rationalize nuclear relationships — treating adversaries like two sides of a balanced equation — removes the </w:t>
      </w:r>
      <w:r w:rsidRPr="00AC2139">
        <w:rPr>
          <w:rStyle w:val="Emphasis"/>
        </w:rPr>
        <w:t>human factor</w:t>
      </w:r>
      <w:r w:rsidRPr="00AC2139">
        <w:rPr>
          <w:rStyle w:val="StyleUnderline"/>
        </w:rPr>
        <w:t xml:space="preserve">: the tendency towards irrationality and error. In a world with just a handful of nuclear states, that factor has </w:t>
      </w:r>
      <w:r w:rsidRPr="00AC2139">
        <w:rPr>
          <w:rStyle w:val="Emphasis"/>
        </w:rPr>
        <w:t>already</w:t>
      </w:r>
      <w:r w:rsidRPr="00AC2139">
        <w:rPr>
          <w:rStyle w:val="StyleUnderline"/>
        </w:rPr>
        <w:t xml:space="preserve"> nearly led to </w:t>
      </w:r>
      <w:r w:rsidRPr="00481B51">
        <w:rPr>
          <w:rStyle w:val="StyleUnderline"/>
          <w:highlight w:val="cyan"/>
        </w:rPr>
        <w:t>apocalypse</w:t>
      </w:r>
      <w:r w:rsidRPr="00AC2139">
        <w:rPr>
          <w:rStyle w:val="StyleUnderline"/>
        </w:rPr>
        <w:t xml:space="preserve">. In a world with a </w:t>
      </w:r>
      <w:r w:rsidRPr="00AC2139">
        <w:rPr>
          <w:rStyle w:val="Emphasis"/>
        </w:rPr>
        <w:t>dozen more</w:t>
      </w:r>
      <w:r w:rsidRPr="00AC2139">
        <w:rPr>
          <w:rStyle w:val="StyleUnderline"/>
        </w:rPr>
        <w:t xml:space="preserve">, those </w:t>
      </w:r>
      <w:r w:rsidRPr="00481B51">
        <w:rPr>
          <w:rStyle w:val="StyleUnderline"/>
          <w:highlight w:val="cyan"/>
        </w:rPr>
        <w:t>risks</w:t>
      </w:r>
      <w:r w:rsidRPr="00AC2139">
        <w:rPr>
          <w:rStyle w:val="StyleUnderline"/>
        </w:rPr>
        <w:t xml:space="preserve"> would </w:t>
      </w:r>
      <w:r w:rsidRPr="00481B51">
        <w:rPr>
          <w:rStyle w:val="Emphasis"/>
          <w:highlight w:val="cyan"/>
        </w:rPr>
        <w:t>go up exponentially</w:t>
      </w:r>
      <w:r w:rsidRPr="00AC2139">
        <w:rPr>
          <w:sz w:val="16"/>
        </w:rPr>
        <w:t>.</w:t>
      </w:r>
    </w:p>
    <w:p w14:paraId="43B998EE" w14:textId="77777777" w:rsidR="001E1BBC" w:rsidRPr="00AC2139" w:rsidRDefault="001E1BBC" w:rsidP="001E1BBC">
      <w:pPr>
        <w:rPr>
          <w:sz w:val="16"/>
        </w:rPr>
      </w:pPr>
      <w:r w:rsidRPr="00AC2139">
        <w:rPr>
          <w:rStyle w:val="StyleUnderline"/>
        </w:rPr>
        <w:t xml:space="preserve">It does not have to be this way. </w:t>
      </w:r>
      <w:r w:rsidRPr="00481B51">
        <w:rPr>
          <w:rStyle w:val="StyleUnderline"/>
          <w:highlight w:val="cyan"/>
        </w:rPr>
        <w:t>For</w:t>
      </w:r>
      <w:r w:rsidRPr="00AC2139">
        <w:rPr>
          <w:rStyle w:val="StyleUnderline"/>
        </w:rPr>
        <w:t xml:space="preserve"> over </w:t>
      </w:r>
      <w:r w:rsidRPr="00481B51">
        <w:rPr>
          <w:rStyle w:val="StyleUnderline"/>
          <w:highlight w:val="cyan"/>
        </w:rPr>
        <w:t>50 years</w:t>
      </w:r>
      <w:r w:rsidRPr="00AC2139">
        <w:rPr>
          <w:rStyle w:val="StyleUnderline"/>
        </w:rPr>
        <w:t>, since the</w:t>
      </w:r>
      <w:r w:rsidRPr="00AC2139">
        <w:rPr>
          <w:sz w:val="16"/>
        </w:rPr>
        <w:t xml:space="preserve"> signing of the Nuclear </w:t>
      </w:r>
      <w:r w:rsidRPr="0081160E">
        <w:rPr>
          <w:rStyle w:val="Emphasis"/>
        </w:rPr>
        <w:t>N</w:t>
      </w:r>
      <w:r w:rsidRPr="00AC2139">
        <w:rPr>
          <w:sz w:val="16"/>
        </w:rPr>
        <w:t>on-</w:t>
      </w:r>
      <w:r w:rsidRPr="00AC2139">
        <w:rPr>
          <w:rStyle w:val="Emphasis"/>
        </w:rPr>
        <w:t>P</w:t>
      </w:r>
      <w:r w:rsidRPr="00AC2139">
        <w:rPr>
          <w:sz w:val="16"/>
        </w:rPr>
        <w:t xml:space="preserve">roliferation </w:t>
      </w:r>
      <w:r w:rsidRPr="00AC2139">
        <w:rPr>
          <w:rStyle w:val="Emphasis"/>
        </w:rPr>
        <w:t>T</w:t>
      </w:r>
      <w:r w:rsidRPr="00AC2139">
        <w:rPr>
          <w:sz w:val="16"/>
        </w:rPr>
        <w:t xml:space="preserve">reaty, </w:t>
      </w:r>
      <w:r w:rsidRPr="00AC2139">
        <w:rPr>
          <w:rStyle w:val="StyleUnderline"/>
        </w:rPr>
        <w:t xml:space="preserve">successful diplomacy, </w:t>
      </w:r>
      <w:r w:rsidRPr="00AC2139">
        <w:rPr>
          <w:rStyle w:val="Emphasis"/>
        </w:rPr>
        <w:t xml:space="preserve">security </w:t>
      </w:r>
      <w:r w:rsidRPr="00481B51">
        <w:rPr>
          <w:rStyle w:val="Emphasis"/>
          <w:highlight w:val="cyan"/>
        </w:rPr>
        <w:t>assurances</w:t>
      </w:r>
      <w:r w:rsidRPr="00481B51">
        <w:rPr>
          <w:rStyle w:val="StyleUnderline"/>
          <w:highlight w:val="cyan"/>
        </w:rPr>
        <w:t>, and</w:t>
      </w:r>
      <w:r w:rsidRPr="00AC2139">
        <w:rPr>
          <w:rStyle w:val="StyleUnderline"/>
        </w:rPr>
        <w:t xml:space="preserve"> global </w:t>
      </w:r>
      <w:r w:rsidRPr="00481B51">
        <w:rPr>
          <w:rStyle w:val="StyleUnderline"/>
          <w:highlight w:val="cyan"/>
        </w:rPr>
        <w:t>norms</w:t>
      </w:r>
      <w:r w:rsidRPr="00AC2139">
        <w:rPr>
          <w:rStyle w:val="StyleUnderline"/>
        </w:rPr>
        <w:t xml:space="preserve"> have largely </w:t>
      </w:r>
      <w:r w:rsidRPr="00481B51">
        <w:rPr>
          <w:rStyle w:val="Emphasis"/>
          <w:highlight w:val="cyan"/>
        </w:rPr>
        <w:t>kept</w:t>
      </w:r>
      <w:r w:rsidRPr="00AC2139">
        <w:rPr>
          <w:rStyle w:val="Emphasis"/>
        </w:rPr>
        <w:t xml:space="preserve"> nuclear </w:t>
      </w:r>
      <w:r w:rsidRPr="00481B51">
        <w:rPr>
          <w:rStyle w:val="Emphasis"/>
          <w:highlight w:val="cyan"/>
        </w:rPr>
        <w:t>prolif</w:t>
      </w:r>
      <w:r w:rsidRPr="00AC2139">
        <w:rPr>
          <w:rStyle w:val="Emphasis"/>
        </w:rPr>
        <w:t xml:space="preserve">eration </w:t>
      </w:r>
      <w:r w:rsidRPr="00481B51">
        <w:rPr>
          <w:rStyle w:val="Emphasis"/>
          <w:highlight w:val="cyan"/>
        </w:rPr>
        <w:t>at bay</w:t>
      </w:r>
      <w:r w:rsidRPr="00481B51">
        <w:rPr>
          <w:rStyle w:val="StyleUnderline"/>
          <w:highlight w:val="cyan"/>
        </w:rPr>
        <w:t>. The nightmare</w:t>
      </w:r>
      <w:r w:rsidRPr="00AC2139">
        <w:rPr>
          <w:rStyle w:val="StyleUnderline"/>
        </w:rPr>
        <w:t xml:space="preserve"> scenario of dozens of nuclear states </w:t>
      </w:r>
      <w:r w:rsidRPr="00481B51">
        <w:rPr>
          <w:rStyle w:val="StyleUnderline"/>
          <w:highlight w:val="cyan"/>
        </w:rPr>
        <w:t>has</w:t>
      </w:r>
      <w:r w:rsidRPr="00AC2139">
        <w:rPr>
          <w:rStyle w:val="StyleUnderline"/>
        </w:rPr>
        <w:t xml:space="preserve"> </w:t>
      </w:r>
      <w:r w:rsidRPr="00AC2139">
        <w:rPr>
          <w:rStyle w:val="Emphasis"/>
        </w:rPr>
        <w:t xml:space="preserve">so far </w:t>
      </w:r>
      <w:r w:rsidRPr="00481B51">
        <w:rPr>
          <w:rStyle w:val="Emphasis"/>
          <w:highlight w:val="cyan"/>
        </w:rPr>
        <w:t>been averted</w:t>
      </w:r>
      <w:r w:rsidRPr="00AC2139">
        <w:rPr>
          <w:rStyle w:val="StyleUnderline"/>
        </w:rPr>
        <w:t xml:space="preserve">, in no small part </w:t>
      </w:r>
      <w:r w:rsidRPr="00481B51">
        <w:rPr>
          <w:rStyle w:val="StyleUnderline"/>
          <w:highlight w:val="cyan"/>
        </w:rPr>
        <w:t>through</w:t>
      </w:r>
      <w:r w:rsidRPr="00AC2139">
        <w:rPr>
          <w:rStyle w:val="StyleUnderline"/>
        </w:rPr>
        <w:t xml:space="preserve"> the conscious and continual </w:t>
      </w:r>
      <w:r w:rsidRPr="00481B51">
        <w:rPr>
          <w:rStyle w:val="StyleUnderline"/>
          <w:highlight w:val="cyan"/>
        </w:rPr>
        <w:t xml:space="preserve">effort of </w:t>
      </w:r>
      <w:r w:rsidRPr="00481B51">
        <w:rPr>
          <w:rStyle w:val="Emphasis"/>
          <w:highlight w:val="cyan"/>
        </w:rPr>
        <w:t>America</w:t>
      </w:r>
      <w:r w:rsidRPr="00AC2139">
        <w:rPr>
          <w:sz w:val="16"/>
        </w:rPr>
        <w:t xml:space="preserve">n presidential administrations of both parties. Yes, there will always be those who advocate for more nuclear weapons in more hands. But the forces of restraint, and with it, </w:t>
      </w:r>
      <w:r w:rsidRPr="00481B51">
        <w:rPr>
          <w:rStyle w:val="Emphasis"/>
          <w:highlight w:val="cyan"/>
        </w:rPr>
        <w:t>survival</w:t>
      </w:r>
      <w:r w:rsidRPr="00AC2139">
        <w:rPr>
          <w:sz w:val="16"/>
        </w:rPr>
        <w:t xml:space="preserve">,  have prevailed and </w:t>
      </w:r>
      <w:r w:rsidRPr="00481B51">
        <w:rPr>
          <w:rStyle w:val="StyleUnderline"/>
          <w:highlight w:val="cyan"/>
        </w:rPr>
        <w:t>can</w:t>
      </w:r>
      <w:r w:rsidRPr="00AC2139">
        <w:rPr>
          <w:sz w:val="16"/>
        </w:rPr>
        <w:t xml:space="preserve"> continue to </w:t>
      </w:r>
      <w:r w:rsidRPr="00481B51">
        <w:rPr>
          <w:rStyle w:val="StyleUnderline"/>
          <w:highlight w:val="cyan"/>
        </w:rPr>
        <w:t xml:space="preserve">prevail if </w:t>
      </w:r>
      <w:r w:rsidRPr="00481B51">
        <w:rPr>
          <w:rStyle w:val="Emphasis"/>
          <w:highlight w:val="cyan"/>
        </w:rPr>
        <w:t>U.S.</w:t>
      </w:r>
      <w:r w:rsidRPr="00AC2139">
        <w:rPr>
          <w:rStyle w:val="Emphasis"/>
        </w:rPr>
        <w:t xml:space="preserve"> policy </w:t>
      </w:r>
      <w:r w:rsidRPr="00481B51">
        <w:rPr>
          <w:rStyle w:val="Emphasis"/>
          <w:highlight w:val="cyan"/>
        </w:rPr>
        <w:t>leads the way</w:t>
      </w:r>
      <w:r w:rsidRPr="00AC2139">
        <w:rPr>
          <w:sz w:val="16"/>
        </w:rPr>
        <w:t>.</w:t>
      </w:r>
    </w:p>
    <w:p w14:paraId="422CB209" w14:textId="77777777" w:rsidR="001E1BBC" w:rsidRDefault="001E1BBC" w:rsidP="001E1BBC">
      <w:pPr>
        <w:pStyle w:val="Heading4"/>
      </w:pPr>
      <w:r>
        <w:t xml:space="preserve">They get the bomb in </w:t>
      </w:r>
      <w:r>
        <w:rPr>
          <w:u w:val="single"/>
        </w:rPr>
        <w:t>months</w:t>
      </w:r>
      <w:r w:rsidRPr="00E2374C">
        <w:t>.</w:t>
      </w:r>
    </w:p>
    <w:p w14:paraId="47B6D95D" w14:textId="77777777" w:rsidR="001E1BBC" w:rsidRPr="00226D6B" w:rsidRDefault="001E1BBC" w:rsidP="001E1BBC">
      <w:r>
        <w:rPr>
          <w:rStyle w:val="Style13ptBold"/>
        </w:rPr>
        <w:t xml:space="preserve">Steff </w:t>
      </w:r>
      <w:r w:rsidRPr="005779AB">
        <w:rPr>
          <w:b/>
          <w:bCs/>
          <w:sz w:val="26"/>
          <w:szCs w:val="26"/>
        </w:rPr>
        <w:t>’</w:t>
      </w:r>
      <w:r>
        <w:rPr>
          <w:b/>
          <w:bCs/>
          <w:sz w:val="26"/>
          <w:szCs w:val="26"/>
        </w:rPr>
        <w:t xml:space="preserve">16 </w:t>
      </w:r>
      <w:r>
        <w:t>[Reuben</w:t>
      </w:r>
      <w:r w:rsidRPr="00397FCB">
        <w:t>;</w:t>
      </w:r>
      <w:r>
        <w:t xml:space="preserve"> 2016</w:t>
      </w:r>
      <w:r w:rsidRPr="00397FCB">
        <w:t>;</w:t>
      </w:r>
      <w:r>
        <w:t xml:space="preserve"> Senior Lecturer in International Relations and Global Security at the University of Waikato;</w:t>
      </w:r>
      <w:r w:rsidRPr="00DE3A51">
        <w:t xml:space="preserve"> </w:t>
      </w:r>
      <w:r>
        <w:t>Strategic Thinking, “Strategic Thinking, Deterrence and the US Ballistic Missile Defense Project: From Truman to Obama,” p. 139-140]</w:t>
      </w:r>
    </w:p>
    <w:p w14:paraId="4CBD934F" w14:textId="77777777" w:rsidR="001E1BBC" w:rsidRPr="007305A4" w:rsidRDefault="001E1BBC" w:rsidP="001E1BBC">
      <w:pPr>
        <w:rPr>
          <w:sz w:val="16"/>
        </w:rPr>
      </w:pPr>
      <w:r w:rsidRPr="007305A4">
        <w:rPr>
          <w:sz w:val="16"/>
        </w:rPr>
        <w:t xml:space="preserve">Commentators like Samuel Huntington and Zbiegniew Brezinski asserted that a world without US primacy would be a world of violence and disorder, less democracy and economic growth; American primacy facilitates global peace.1 Thus BMD was cast as inherently defensive; it enables the US to protect the global commons and international economic system that benefits all nations as the US assumes the role of a global-ordering superpower.2 Bush administration officials supported this position, in line with Hegemonic Stability Theory, holding that BMD could restore the freedom of action that would be lost in the second nuclear age, by allowing America to retain the capability to project power.3 There is some support for the nuclear age thesis. Firstly, nine states have nuclear weapons and apparently 49 countries have the know how to construct them.4 Secondly, to reduce greenhouse gases, </w:t>
      </w:r>
      <w:r w:rsidRPr="007305A4">
        <w:rPr>
          <w:rStyle w:val="StyleUnderline"/>
        </w:rPr>
        <w:t>many states</w:t>
      </w:r>
      <w:r w:rsidRPr="007305A4">
        <w:rPr>
          <w:sz w:val="16"/>
        </w:rPr>
        <w:t xml:space="preserve"> may soon judge it prudent to </w:t>
      </w:r>
      <w:r w:rsidRPr="007305A4">
        <w:rPr>
          <w:rStyle w:val="StyleUnderline"/>
        </w:rPr>
        <w:t>construct nuclear power plants</w:t>
      </w:r>
      <w:r w:rsidRPr="007305A4">
        <w:rPr>
          <w:sz w:val="16"/>
        </w:rPr>
        <w:t xml:space="preserve">. Thirdly, </w:t>
      </w:r>
      <w:r w:rsidRPr="007305A4">
        <w:rPr>
          <w:rStyle w:val="StyleUnderline"/>
        </w:rPr>
        <w:t>states like</w:t>
      </w:r>
      <w:r w:rsidRPr="007305A4">
        <w:rPr>
          <w:sz w:val="16"/>
        </w:rPr>
        <w:t xml:space="preserve"> Japan, </w:t>
      </w:r>
      <w:r w:rsidRPr="00481B51">
        <w:rPr>
          <w:rStyle w:val="Emphasis"/>
          <w:highlight w:val="cyan"/>
        </w:rPr>
        <w:t>Germany</w:t>
      </w:r>
      <w:r w:rsidRPr="007305A4">
        <w:rPr>
          <w:sz w:val="16"/>
        </w:rPr>
        <w:t xml:space="preserve"> and South Korea </w:t>
      </w:r>
      <w:r w:rsidRPr="00481B51">
        <w:rPr>
          <w:rStyle w:val="StyleUnderline"/>
          <w:highlight w:val="cyan"/>
        </w:rPr>
        <w:t xml:space="preserve">have </w:t>
      </w:r>
      <w:r w:rsidRPr="00481B51">
        <w:rPr>
          <w:rStyle w:val="Emphasis"/>
          <w:highlight w:val="cyan"/>
        </w:rPr>
        <w:t>latent</w:t>
      </w:r>
      <w:r w:rsidRPr="00481B51">
        <w:rPr>
          <w:rStyle w:val="StyleUnderline"/>
          <w:highlight w:val="cyan"/>
        </w:rPr>
        <w:t xml:space="preserve"> nuclear</w:t>
      </w:r>
      <w:r w:rsidRPr="007305A4">
        <w:rPr>
          <w:rStyle w:val="StyleUnderline"/>
        </w:rPr>
        <w:t xml:space="preserve"> weapons </w:t>
      </w:r>
      <w:r w:rsidRPr="00481B51">
        <w:rPr>
          <w:rStyle w:val="StyleUnderline"/>
          <w:highlight w:val="cyan"/>
        </w:rPr>
        <w:t>potential and could</w:t>
      </w:r>
      <w:r w:rsidRPr="007305A4">
        <w:rPr>
          <w:rStyle w:val="StyleUnderline"/>
        </w:rPr>
        <w:t xml:space="preserve"> apparently </w:t>
      </w:r>
      <w:r w:rsidRPr="00481B51">
        <w:rPr>
          <w:rStyle w:val="StyleUnderline"/>
          <w:highlight w:val="cyan"/>
        </w:rPr>
        <w:t>militarize</w:t>
      </w:r>
      <w:r w:rsidRPr="007305A4">
        <w:rPr>
          <w:rStyle w:val="StyleUnderline"/>
        </w:rPr>
        <w:t xml:space="preserve"> their program </w:t>
      </w:r>
      <w:r w:rsidRPr="00481B51">
        <w:rPr>
          <w:rStyle w:val="StyleUnderline"/>
          <w:highlight w:val="cyan"/>
        </w:rPr>
        <w:t>in</w:t>
      </w:r>
      <w:r w:rsidRPr="00EB4EDF">
        <w:rPr>
          <w:rStyle w:val="StyleUnderline"/>
        </w:rPr>
        <w:t xml:space="preserve"> the space of </w:t>
      </w:r>
      <w:r w:rsidRPr="00226D6B">
        <w:rPr>
          <w:rStyle w:val="StyleUnderline"/>
        </w:rPr>
        <w:t xml:space="preserve">a </w:t>
      </w:r>
      <w:r w:rsidRPr="00226D6B">
        <w:rPr>
          <w:rStyle w:val="Emphasis"/>
        </w:rPr>
        <w:t xml:space="preserve">few </w:t>
      </w:r>
      <w:r w:rsidRPr="00481B51">
        <w:rPr>
          <w:rStyle w:val="Emphasis"/>
          <w:highlight w:val="cyan"/>
        </w:rPr>
        <w:t>months</w:t>
      </w:r>
      <w:r w:rsidRPr="007305A4">
        <w:rPr>
          <w:sz w:val="16"/>
        </w:rPr>
        <w:t>; Myanmar was suspected of having a covert program; Russia helped Iran build its Bushehr power plant and many states around the Persian Gulf are considering developing civilian programs. Syria also had a covert nuclear program until an Israeli strike in 2007.5 Finally, the IAEA is tasked with the contradictory mission of promoting the spread of nuclear energy for peaceful purposes and inhibiting its diversion to military purposes. These goals are not mutually exclusive as the former provides a path towards weaponization.6</w:t>
      </w:r>
    </w:p>
    <w:p w14:paraId="1FC92554" w14:textId="77777777" w:rsidR="001E1BBC" w:rsidRDefault="001E1BBC" w:rsidP="001E1BBC">
      <w:pPr>
        <w:pStyle w:val="Heading3"/>
      </w:pPr>
      <w:r>
        <w:t>1AR---AT: Cred Theory alse</w:t>
      </w:r>
    </w:p>
    <w:p w14:paraId="02A9C303" w14:textId="77777777" w:rsidR="001E1BBC" w:rsidRPr="00CC1573" w:rsidRDefault="001E1BBC" w:rsidP="001E1BBC">
      <w:pPr>
        <w:pStyle w:val="Heading4"/>
      </w:pPr>
      <w:r>
        <w:t xml:space="preserve">Credibility theory is </w:t>
      </w:r>
      <w:r>
        <w:rPr>
          <w:u w:val="single"/>
        </w:rPr>
        <w:t>definitely</w:t>
      </w:r>
      <w:r>
        <w:t xml:space="preserve"> correct, proven by </w:t>
      </w:r>
      <w:r w:rsidRPr="001C5634">
        <w:rPr>
          <w:u w:val="single"/>
        </w:rPr>
        <w:t>empirics</w:t>
      </w:r>
      <w:r>
        <w:t xml:space="preserve">, </w:t>
      </w:r>
      <w:r w:rsidRPr="001C5634">
        <w:rPr>
          <w:u w:val="single"/>
        </w:rPr>
        <w:t>studies</w:t>
      </w:r>
      <w:r>
        <w:t xml:space="preserve">, and </w:t>
      </w:r>
      <w:r w:rsidRPr="001C5634">
        <w:rPr>
          <w:u w:val="single"/>
        </w:rPr>
        <w:t>interviews with officials</w:t>
      </w:r>
    </w:p>
    <w:p w14:paraId="45AB061B" w14:textId="77777777" w:rsidR="001E1BBC" w:rsidRDefault="001E1BBC" w:rsidP="001E1BBC">
      <w:r>
        <w:t xml:space="preserve">Dr. Hal </w:t>
      </w:r>
      <w:r w:rsidRPr="0089432E">
        <w:rPr>
          <w:rStyle w:val="Style13ptBold"/>
        </w:rPr>
        <w:t>Brands 1</w:t>
      </w:r>
      <w:r>
        <w:rPr>
          <w:rStyle w:val="Style13ptBold"/>
        </w:rPr>
        <w:t>8</w:t>
      </w:r>
      <w:r>
        <w:t>, Henry A. Kissinger Distinguished Professor of Global Affairs at the Johns Hopkins School of Advanced International Studies and Senior Fellow at the Center for Strategic and Budgetary Assessments, Dr. Eric S. Edelman, Counselor at the Center for Strategic and Budgetary Assessments, PhD in U.S. Diplomatic History from Yale University, and Dr. Thomas G. Mahnken, President and Chief Executive Officer of the Center for Strategic and Budgetary Assessments, Senior Research Professor at the Philip Merrill Center for Strategic Studies at The Johns Hopkins University’s Paul H. Nitze School of Advanced International Studies (SAIS), PhD and MA in International Affairs from Johns Hopkins University, “Credibility Matters: Strengthening American Deterrence in An Age of Geopolitical Turmoil”, Center for Strategic and Budgetary Assessments Report, May 2018, https://csbaonline.org/uploads/documents/Credibility_Paper_FINAL_format.pdf</w:t>
      </w:r>
    </w:p>
    <w:p w14:paraId="4D16269B" w14:textId="77777777" w:rsidR="001E1BBC" w:rsidRPr="00AD0775" w:rsidRDefault="001E1BBC" w:rsidP="001E1BBC">
      <w:pPr>
        <w:rPr>
          <w:sz w:val="16"/>
          <w:szCs w:val="18"/>
        </w:rPr>
      </w:pPr>
      <w:r w:rsidRPr="00AD0775">
        <w:rPr>
          <w:sz w:val="16"/>
          <w:szCs w:val="18"/>
        </w:rPr>
        <w:t xml:space="preserve">A later generation of </w:t>
      </w:r>
      <w:r w:rsidRPr="006C5229">
        <w:rPr>
          <w:rStyle w:val="StyleUnderline"/>
          <w:highlight w:val="cyan"/>
        </w:rPr>
        <w:t>scholars</w:t>
      </w:r>
      <w:r w:rsidRPr="00AD0775">
        <w:rPr>
          <w:sz w:val="16"/>
          <w:szCs w:val="18"/>
        </w:rPr>
        <w:t xml:space="preserve">, however, departed from Schelling’s analysis. Few scholars question the importance of credibility per se, if credibility is defined as the perception that the United States will act to defend its key interests. What they have </w:t>
      </w:r>
      <w:r w:rsidRPr="006C5229">
        <w:rPr>
          <w:rStyle w:val="StyleUnderline"/>
          <w:highlight w:val="cyan"/>
        </w:rPr>
        <w:t>critiqued</w:t>
      </w:r>
      <w:r w:rsidRPr="00AD0775">
        <w:rPr>
          <w:sz w:val="16"/>
          <w:szCs w:val="18"/>
        </w:rPr>
        <w:t xml:space="preserve">, rather, is </w:t>
      </w:r>
      <w:r w:rsidRPr="00AD0775">
        <w:rPr>
          <w:rStyle w:val="StyleUnderline"/>
        </w:rPr>
        <w:t xml:space="preserve">the idea that establishing </w:t>
      </w:r>
      <w:r w:rsidRPr="006C5229">
        <w:rPr>
          <w:rStyle w:val="Emphasis"/>
          <w:highlight w:val="cyan"/>
        </w:rPr>
        <w:t>cred</w:t>
      </w:r>
      <w:r w:rsidRPr="00AD0775">
        <w:rPr>
          <w:rStyle w:val="StyleUnderline"/>
        </w:rPr>
        <w:t>ibility requires</w:t>
      </w:r>
      <w:r w:rsidRPr="00AD0775">
        <w:rPr>
          <w:sz w:val="16"/>
          <w:szCs w:val="18"/>
        </w:rPr>
        <w:t xml:space="preserve"> regular </w:t>
      </w:r>
      <w:r w:rsidRPr="00AD0775">
        <w:rPr>
          <w:rStyle w:val="StyleUnderline"/>
        </w:rPr>
        <w:t>demonstrations of</w:t>
      </w:r>
      <w:r w:rsidRPr="00AD0775">
        <w:rPr>
          <w:sz w:val="16"/>
          <w:szCs w:val="18"/>
        </w:rPr>
        <w:t xml:space="preserve"> American </w:t>
      </w:r>
      <w:r w:rsidRPr="00AD0775">
        <w:rPr>
          <w:rStyle w:val="StyleUnderline"/>
        </w:rPr>
        <w:t>resolve</w:t>
      </w:r>
      <w:r w:rsidRPr="00AD0775">
        <w:rPr>
          <w:sz w:val="16"/>
          <w:szCs w:val="18"/>
        </w:rPr>
        <w:t>, particularly through the use of force. Some scholars have noted, for instance, that concerns with resolve and credibility led the United States to undertake policies—such as escalation in Vietnam—that incurred losses far out of proportion to the reputational gains.</w:t>
      </w:r>
    </w:p>
    <w:p w14:paraId="65D3EF42" w14:textId="77777777" w:rsidR="001E1BBC" w:rsidRPr="00AD0775" w:rsidRDefault="001E1BBC" w:rsidP="001E1BBC">
      <w:pPr>
        <w:rPr>
          <w:sz w:val="16"/>
          <w:szCs w:val="18"/>
        </w:rPr>
      </w:pPr>
      <w:r w:rsidRPr="00AD0775">
        <w:rPr>
          <w:sz w:val="16"/>
          <w:szCs w:val="18"/>
        </w:rPr>
        <w:t xml:space="preserve">16 </w:t>
      </w:r>
      <w:r w:rsidRPr="00AD0775">
        <w:rPr>
          <w:rStyle w:val="StyleUnderline"/>
        </w:rPr>
        <w:t>Others claimed to find little evidence that past demonstrations of resolve actually mattered in affecting opponents’ calculations of credibility. In one</w:t>
      </w:r>
      <w:r w:rsidRPr="00AD0775">
        <w:rPr>
          <w:sz w:val="16"/>
          <w:szCs w:val="18"/>
        </w:rPr>
        <w:t xml:space="preserve"> widely read study, Daryl </w:t>
      </w:r>
      <w:r w:rsidRPr="00AD0775">
        <w:rPr>
          <w:rStyle w:val="Emphasis"/>
        </w:rPr>
        <w:t>Press</w:t>
      </w:r>
      <w:r w:rsidRPr="00AD0775">
        <w:rPr>
          <w:rStyle w:val="StyleUnderline"/>
        </w:rPr>
        <w:t xml:space="preserve"> contended that</w:t>
      </w:r>
      <w:r w:rsidRPr="00AD0775">
        <w:rPr>
          <w:sz w:val="16"/>
          <w:szCs w:val="18"/>
        </w:rPr>
        <w:t xml:space="preserve"> Western </w:t>
      </w:r>
      <w:r w:rsidRPr="00AD0775">
        <w:rPr>
          <w:rStyle w:val="StyleUnderline"/>
        </w:rPr>
        <w:t>appeasement of Hitler</w:t>
      </w:r>
      <w:r w:rsidRPr="00AD0775">
        <w:rPr>
          <w:sz w:val="16"/>
          <w:szCs w:val="18"/>
        </w:rPr>
        <w:t xml:space="preserve"> at Munich </w:t>
      </w:r>
      <w:r w:rsidRPr="00AD0775">
        <w:rPr>
          <w:rStyle w:val="StyleUnderline"/>
        </w:rPr>
        <w:t>had little</w:t>
      </w:r>
      <w:r w:rsidRPr="00AD0775">
        <w:rPr>
          <w:sz w:val="16"/>
          <w:szCs w:val="18"/>
        </w:rPr>
        <w:t xml:space="preserve"> or nothing </w:t>
      </w:r>
      <w:r w:rsidRPr="00AD0775">
        <w:rPr>
          <w:rStyle w:val="StyleUnderline"/>
        </w:rPr>
        <w:t>to do with</w:t>
      </w:r>
      <w:r w:rsidRPr="00AD0775">
        <w:rPr>
          <w:sz w:val="16"/>
          <w:szCs w:val="18"/>
        </w:rPr>
        <w:t xml:space="preserve"> his </w:t>
      </w:r>
      <w:r w:rsidRPr="00AD0775">
        <w:rPr>
          <w:rStyle w:val="StyleUnderline"/>
        </w:rPr>
        <w:t>subsequent aggression</w:t>
      </w:r>
      <w:r w:rsidRPr="00AD0775">
        <w:rPr>
          <w:sz w:val="16"/>
          <w:szCs w:val="18"/>
        </w:rPr>
        <w:t>, and that Nikita Khrushchev’s repeated climb-downs on Berlin and other issues in the late 1950s had scant impact on Western perceptions of his resolve.17 Press and other scholars argued that other variables—the balance of capabilities and the perceived importance of the interests at stake—were paramount in determining perceptions of credibility.18 Other scholars have made similar arguments, claiming that “politicians’ persistent belief in the value of reputation for resolve is merely a cult of reputation,” or even, in an extreme form, that “credibility is an illusion—and an exceptionally dangerous illusion at that.”19</w:t>
      </w:r>
    </w:p>
    <w:p w14:paraId="0E8EA6D9" w14:textId="77777777" w:rsidR="001E1BBC" w:rsidRPr="00AD0775" w:rsidRDefault="001E1BBC" w:rsidP="001E1BBC">
      <w:pPr>
        <w:rPr>
          <w:sz w:val="16"/>
          <w:szCs w:val="18"/>
        </w:rPr>
      </w:pPr>
      <w:r w:rsidRPr="00AD0775">
        <w:rPr>
          <w:rStyle w:val="StyleUnderline"/>
        </w:rPr>
        <w:t xml:space="preserve">Such doubts may be most prevalent within the ivory tower, and relatively </w:t>
      </w:r>
      <w:r w:rsidRPr="006C5229">
        <w:rPr>
          <w:rStyle w:val="Emphasis"/>
          <w:highlight w:val="cyan"/>
        </w:rPr>
        <w:t>few policymakers</w:t>
      </w:r>
      <w:r w:rsidRPr="00AD0775">
        <w:rPr>
          <w:rStyle w:val="Emphasis"/>
        </w:rPr>
        <w:t xml:space="preserve"> would </w:t>
      </w:r>
      <w:r w:rsidRPr="006C5229">
        <w:rPr>
          <w:rStyle w:val="Emphasis"/>
          <w:highlight w:val="cyan"/>
        </w:rPr>
        <w:t>share</w:t>
      </w:r>
      <w:r w:rsidRPr="006C5229">
        <w:rPr>
          <w:rStyle w:val="Emphasis"/>
        </w:rPr>
        <w:t xml:space="preserve"> academics’ </w:t>
      </w:r>
      <w:r w:rsidRPr="006C5229">
        <w:rPr>
          <w:rStyle w:val="Emphasis"/>
          <w:highlight w:val="cyan"/>
        </w:rPr>
        <w:t>skepticism</w:t>
      </w:r>
      <w:r w:rsidRPr="00AD0775">
        <w:rPr>
          <w:rStyle w:val="StyleUnderline"/>
        </w:rPr>
        <w:t xml:space="preserve"> about the importance of credibility and demonstrations of resolve</w:t>
      </w:r>
      <w:r w:rsidRPr="00AD0775">
        <w:rPr>
          <w:sz w:val="16"/>
          <w:szCs w:val="18"/>
        </w:rPr>
        <w:t>.20 Yet it is worth nothing that a similar skepticism has emerged in some surprising quarters of the policymaking community of late. As Jeffrey Goldberg wrote in 2016, then-President Obama believed that the U.S. foreign policy community “makes a fetish of ‘credibility’—particularly the sort of credibility purchased with force.” As the president acidly remarked, “Dropping bombs on someone to prove that you’re willing to drop bombs on someone is just about the worst reason to use force.”21</w:t>
      </w:r>
    </w:p>
    <w:p w14:paraId="11A38D94" w14:textId="77777777" w:rsidR="001E1BBC" w:rsidRPr="00AD0775" w:rsidRDefault="001E1BBC" w:rsidP="001E1BBC">
      <w:pPr>
        <w:rPr>
          <w:rStyle w:val="StyleUnderline"/>
        </w:rPr>
      </w:pPr>
      <w:r w:rsidRPr="00AD0775">
        <w:rPr>
          <w:sz w:val="16"/>
          <w:szCs w:val="18"/>
        </w:rPr>
        <w:t xml:space="preserve">It would require an extended essay to adjudicate these debates regarding credibility and its constituent parts. Yet three key points can briefly be made here. First, and most important, </w:t>
      </w:r>
      <w:r w:rsidRPr="00AD0775">
        <w:rPr>
          <w:rStyle w:val="StyleUnderline"/>
        </w:rPr>
        <w:t xml:space="preserve">the more </w:t>
      </w:r>
      <w:r w:rsidRPr="006C5229">
        <w:rPr>
          <w:rStyle w:val="StyleUnderline"/>
          <w:highlight w:val="cyan"/>
        </w:rPr>
        <w:t>extreme critiques</w:t>
      </w:r>
      <w:r w:rsidRPr="00AD0775">
        <w:rPr>
          <w:rStyle w:val="StyleUnderline"/>
        </w:rPr>
        <w:t xml:space="preserve"> of credibility</w:t>
      </w:r>
      <w:r w:rsidRPr="00AD0775">
        <w:rPr>
          <w:sz w:val="16"/>
          <w:szCs w:val="18"/>
        </w:rPr>
        <w:t xml:space="preserve"> and U.S. policymakers’ preoccupation therewith </w:t>
      </w:r>
      <w:r w:rsidRPr="006C5229">
        <w:rPr>
          <w:rStyle w:val="Emphasis"/>
          <w:highlight w:val="cyan"/>
        </w:rPr>
        <w:t>are badly overstated</w:t>
      </w:r>
      <w:r w:rsidRPr="00AD0775">
        <w:rPr>
          <w:sz w:val="16"/>
          <w:szCs w:val="18"/>
        </w:rPr>
        <w:t xml:space="preserve">. For one thing, </w:t>
      </w:r>
      <w:r w:rsidRPr="00AD0775">
        <w:rPr>
          <w:rStyle w:val="StyleUnderline"/>
        </w:rPr>
        <w:t>accepting that credibility is an illusion</w:t>
      </w:r>
      <w:r w:rsidRPr="00AD0775">
        <w:rPr>
          <w:sz w:val="16"/>
          <w:szCs w:val="18"/>
        </w:rPr>
        <w:t xml:space="preserve">, or that past behavior has no impact on perceptions of an actor’s subsequent credibility, </w:t>
      </w:r>
      <w:r w:rsidRPr="006C5229">
        <w:rPr>
          <w:rStyle w:val="StyleUnderline"/>
          <w:highlight w:val="cyan"/>
        </w:rPr>
        <w:t>requires accepting</w:t>
      </w:r>
      <w:r w:rsidRPr="00AD0775">
        <w:rPr>
          <w:rStyle w:val="StyleUnderline"/>
        </w:rPr>
        <w:t xml:space="preserve"> that </w:t>
      </w:r>
      <w:r w:rsidRPr="006C5229">
        <w:rPr>
          <w:rStyle w:val="Emphasis"/>
          <w:highlight w:val="cyan"/>
        </w:rPr>
        <w:t>normal rules of</w:t>
      </w:r>
      <w:r w:rsidRPr="00AD0775">
        <w:rPr>
          <w:rStyle w:val="Emphasis"/>
        </w:rPr>
        <w:t xml:space="preserve"> human </w:t>
      </w:r>
      <w:r w:rsidRPr="006C5229">
        <w:rPr>
          <w:rStyle w:val="Emphasis"/>
          <w:highlight w:val="cyan"/>
        </w:rPr>
        <w:t>interaction</w:t>
      </w:r>
      <w:r w:rsidRPr="00AD0775">
        <w:rPr>
          <w:rStyle w:val="StyleUnderline"/>
        </w:rPr>
        <w:t>—in which past behavior is crucial to expectations about future behavior—</w:t>
      </w:r>
      <w:r w:rsidRPr="006C5229">
        <w:rPr>
          <w:rStyle w:val="StyleUnderline"/>
          <w:highlight w:val="cyan"/>
        </w:rPr>
        <w:t>are</w:t>
      </w:r>
      <w:r w:rsidRPr="00AD0775">
        <w:rPr>
          <w:rStyle w:val="StyleUnderline"/>
        </w:rPr>
        <w:t xml:space="preserve"> simply </w:t>
      </w:r>
      <w:r w:rsidRPr="006C5229">
        <w:rPr>
          <w:rStyle w:val="Emphasis"/>
          <w:highlight w:val="cyan"/>
        </w:rPr>
        <w:t>suspended</w:t>
      </w:r>
      <w:r w:rsidRPr="00AD0775">
        <w:rPr>
          <w:rStyle w:val="StyleUnderline"/>
        </w:rPr>
        <w:t xml:space="preserve"> in the international arena</w:t>
      </w:r>
      <w:r w:rsidRPr="00AD0775">
        <w:rPr>
          <w:sz w:val="16"/>
          <w:szCs w:val="18"/>
        </w:rPr>
        <w:t xml:space="preserve">. If a person reneges on a commitment, his peers and interlocutors will likely doubt his sincerity with respect to other commitments; </w:t>
      </w:r>
      <w:r w:rsidRPr="00AD0775">
        <w:rPr>
          <w:rStyle w:val="StyleUnderline"/>
        </w:rPr>
        <w:t xml:space="preserve">there is </w:t>
      </w:r>
      <w:r w:rsidRPr="00AD0775">
        <w:rPr>
          <w:rStyle w:val="Emphasis"/>
        </w:rPr>
        <w:t>no logical reason</w:t>
      </w:r>
      <w:r w:rsidRPr="00AD0775">
        <w:rPr>
          <w:rStyle w:val="StyleUnderline"/>
        </w:rPr>
        <w:t xml:space="preserve"> to suspect that similar patterns do not prevail in international politics</w:t>
      </w:r>
      <w:r w:rsidRPr="00AD0775">
        <w:rPr>
          <w:sz w:val="16"/>
          <w:szCs w:val="18"/>
        </w:rPr>
        <w:t xml:space="preserve">. For another thing, </w:t>
      </w:r>
      <w:r w:rsidRPr="00AD0775">
        <w:rPr>
          <w:rStyle w:val="StyleUnderline"/>
        </w:rPr>
        <w:t xml:space="preserve">deeming credibility an illusion </w:t>
      </w:r>
      <w:r w:rsidRPr="006C5229">
        <w:rPr>
          <w:rStyle w:val="StyleUnderline"/>
          <w:highlight w:val="cyan"/>
        </w:rPr>
        <w:t>requires accepting</w:t>
      </w:r>
      <w:r w:rsidRPr="00AD0775">
        <w:rPr>
          <w:rStyle w:val="StyleUnderline"/>
        </w:rPr>
        <w:t xml:space="preserve"> that </w:t>
      </w:r>
      <w:r w:rsidRPr="006C5229">
        <w:rPr>
          <w:rStyle w:val="Emphasis"/>
          <w:highlight w:val="cyan"/>
        </w:rPr>
        <w:t>virtually all</w:t>
      </w:r>
      <w:r w:rsidRPr="00AD0775">
        <w:rPr>
          <w:rStyle w:val="Emphasis"/>
        </w:rPr>
        <w:t xml:space="preserve"> U.S. </w:t>
      </w:r>
      <w:r w:rsidRPr="006C5229">
        <w:rPr>
          <w:rStyle w:val="Emphasis"/>
          <w:highlight w:val="cyan"/>
        </w:rPr>
        <w:t>officials</w:t>
      </w:r>
      <w:r w:rsidRPr="006C5229">
        <w:rPr>
          <w:rStyle w:val="StyleUnderline"/>
          <w:highlight w:val="cyan"/>
        </w:rPr>
        <w:t xml:space="preserve"> who </w:t>
      </w:r>
      <w:r w:rsidRPr="006C5229">
        <w:rPr>
          <w:rStyle w:val="Emphasis"/>
          <w:highlight w:val="cyan"/>
        </w:rPr>
        <w:t>think otherwise</w:t>
      </w:r>
      <w:r w:rsidRPr="00AD0775">
        <w:rPr>
          <w:sz w:val="16"/>
          <w:szCs w:val="18"/>
        </w:rPr>
        <w:t>—in part because they know, from experience, that U.S. allies as well as adversaries are constantly assessing recent American behavior in hopes of divining what Washington will do in the next crisis—</w:t>
      </w:r>
      <w:r w:rsidRPr="006C5229">
        <w:rPr>
          <w:rStyle w:val="StyleUnderline"/>
          <w:highlight w:val="cyan"/>
        </w:rPr>
        <w:t>are</w:t>
      </w:r>
      <w:r w:rsidRPr="00AD0775">
        <w:rPr>
          <w:rStyle w:val="StyleUnderline"/>
        </w:rPr>
        <w:t xml:space="preserve"> </w:t>
      </w:r>
      <w:r w:rsidRPr="00AD0775">
        <w:rPr>
          <w:rStyle w:val="Emphasis"/>
        </w:rPr>
        <w:t xml:space="preserve">simply </w:t>
      </w:r>
      <w:r w:rsidRPr="006C5229">
        <w:rPr>
          <w:rStyle w:val="Emphasis"/>
          <w:highlight w:val="cyan"/>
        </w:rPr>
        <w:t>mistaken</w:t>
      </w:r>
      <w:r w:rsidRPr="00AD0775">
        <w:rPr>
          <w:rStyle w:val="StyleUnderline"/>
        </w:rPr>
        <w:t xml:space="preserve">. Not least, there is now considerable </w:t>
      </w:r>
      <w:r w:rsidRPr="006C5229">
        <w:rPr>
          <w:rStyle w:val="Emphasis"/>
          <w:highlight w:val="cyan"/>
        </w:rPr>
        <w:t>historical analysis</w:t>
      </w:r>
      <w:r w:rsidRPr="00AD0775">
        <w:rPr>
          <w:rStyle w:val="StyleUnderline"/>
        </w:rPr>
        <w:t xml:space="preserve"> and </w:t>
      </w:r>
      <w:r w:rsidRPr="00AD0775">
        <w:rPr>
          <w:rStyle w:val="Emphasis"/>
        </w:rPr>
        <w:t>evidence</w:t>
      </w:r>
      <w:r w:rsidRPr="00AD0775">
        <w:rPr>
          <w:rStyle w:val="StyleUnderline"/>
        </w:rPr>
        <w:t xml:space="preserve"> </w:t>
      </w:r>
      <w:r w:rsidRPr="006C5229">
        <w:rPr>
          <w:rStyle w:val="Emphasis"/>
          <w:highlight w:val="cyan"/>
        </w:rPr>
        <w:t>illustrat</w:t>
      </w:r>
      <w:r w:rsidRPr="00AD0775">
        <w:rPr>
          <w:rStyle w:val="StyleUnderline"/>
        </w:rPr>
        <w:t xml:space="preserve">ing that </w:t>
      </w:r>
      <w:r w:rsidRPr="006C5229">
        <w:rPr>
          <w:rStyle w:val="Emphasis"/>
          <w:highlight w:val="cyan"/>
        </w:rPr>
        <w:t>cred</w:t>
      </w:r>
      <w:r w:rsidRPr="00AD0775">
        <w:rPr>
          <w:rStyle w:val="StyleUnderline"/>
        </w:rPr>
        <w:t xml:space="preserve">ibility </w:t>
      </w:r>
      <w:r w:rsidRPr="006C5229">
        <w:rPr>
          <w:rStyle w:val="Emphasis"/>
          <w:highlight w:val="cyan"/>
        </w:rPr>
        <w:t>does matter</w:t>
      </w:r>
      <w:r w:rsidRPr="00AD0775">
        <w:rPr>
          <w:rStyle w:val="StyleUnderline"/>
        </w:rPr>
        <w:t xml:space="preserve"> and past actions </w:t>
      </w:r>
      <w:r w:rsidRPr="00AD0775">
        <w:rPr>
          <w:rStyle w:val="Emphasis"/>
        </w:rPr>
        <w:t>do indeed</w:t>
      </w:r>
      <w:r w:rsidRPr="00AD0775">
        <w:rPr>
          <w:rStyle w:val="StyleUnderline"/>
        </w:rPr>
        <w:t xml:space="preserve"> affect reputations. Scholars have convincingly argued that:</w:t>
      </w:r>
    </w:p>
    <w:p w14:paraId="4A7B29D3" w14:textId="77777777" w:rsidR="001E1BBC" w:rsidRPr="00AD0775" w:rsidRDefault="001E1BBC" w:rsidP="001E1BBC">
      <w:pPr>
        <w:ind w:left="720"/>
        <w:rPr>
          <w:sz w:val="16"/>
          <w:szCs w:val="18"/>
        </w:rPr>
      </w:pPr>
      <w:r w:rsidRPr="00AD0775">
        <w:rPr>
          <w:sz w:val="16"/>
          <w:szCs w:val="18"/>
        </w:rPr>
        <w:t xml:space="preserve">• Ronald </w:t>
      </w:r>
      <w:r w:rsidRPr="006C5229">
        <w:rPr>
          <w:rStyle w:val="StyleUnderline"/>
          <w:highlight w:val="cyan"/>
        </w:rPr>
        <w:t>Reagan</w:t>
      </w:r>
      <w:r w:rsidRPr="00AD0775">
        <w:rPr>
          <w:rStyle w:val="StyleUnderline"/>
        </w:rPr>
        <w:t>’s decision not to retaliate</w:t>
      </w:r>
      <w:r w:rsidRPr="00AD0775">
        <w:rPr>
          <w:sz w:val="16"/>
          <w:szCs w:val="18"/>
        </w:rPr>
        <w:t xml:space="preserve"> meaningfully </w:t>
      </w:r>
      <w:r w:rsidRPr="00AD0775">
        <w:rPr>
          <w:rStyle w:val="StyleUnderline"/>
        </w:rPr>
        <w:t>for Hezbollah’s attacks</w:t>
      </w:r>
      <w:r w:rsidRPr="00AD0775">
        <w:rPr>
          <w:sz w:val="16"/>
          <w:szCs w:val="18"/>
        </w:rPr>
        <w:t xml:space="preserve"> on the Marine barracks </w:t>
      </w:r>
      <w:r w:rsidRPr="006C5229">
        <w:rPr>
          <w:rStyle w:val="StyleUnderline"/>
          <w:highlight w:val="cyan"/>
        </w:rPr>
        <w:t xml:space="preserve">in </w:t>
      </w:r>
      <w:r w:rsidRPr="006C5229">
        <w:rPr>
          <w:rStyle w:val="Emphasis"/>
          <w:highlight w:val="cyan"/>
        </w:rPr>
        <w:t>Beirut</w:t>
      </w:r>
      <w:r w:rsidRPr="00AD0775">
        <w:rPr>
          <w:sz w:val="16"/>
          <w:szCs w:val="18"/>
        </w:rPr>
        <w:t xml:space="preserve"> in 1983 </w:t>
      </w:r>
      <w:r w:rsidRPr="00AD0775">
        <w:rPr>
          <w:rStyle w:val="StyleUnderline"/>
        </w:rPr>
        <w:t>had a corrosive effect on</w:t>
      </w:r>
      <w:r w:rsidRPr="00AD0775">
        <w:rPr>
          <w:sz w:val="16"/>
          <w:szCs w:val="18"/>
        </w:rPr>
        <w:t xml:space="preserve"> how </w:t>
      </w:r>
      <w:r w:rsidRPr="00AD0775">
        <w:rPr>
          <w:rStyle w:val="StyleUnderline"/>
        </w:rPr>
        <w:t>other terrorists</w:t>
      </w:r>
      <w:r w:rsidRPr="00AD0775">
        <w:rPr>
          <w:sz w:val="16"/>
          <w:szCs w:val="18"/>
        </w:rPr>
        <w:t xml:space="preserve"> and state sponsors perceived U.S. intentions. When U.S. officials threatened Syrian president Hafez al-Assad with retribution if he did not cease supporting Hezbollah, for instance, Assad replied that he did not credit American threats.22</w:t>
      </w:r>
    </w:p>
    <w:p w14:paraId="7200734B" w14:textId="77777777" w:rsidR="001E1BBC" w:rsidRPr="00AD0775" w:rsidRDefault="001E1BBC" w:rsidP="001E1BBC">
      <w:pPr>
        <w:ind w:left="720"/>
        <w:rPr>
          <w:sz w:val="16"/>
          <w:szCs w:val="18"/>
        </w:rPr>
      </w:pPr>
      <w:r w:rsidRPr="00AD0775">
        <w:rPr>
          <w:sz w:val="16"/>
          <w:szCs w:val="18"/>
        </w:rPr>
        <w:t xml:space="preserve">• </w:t>
      </w:r>
      <w:r w:rsidRPr="00CC1573">
        <w:rPr>
          <w:rStyle w:val="StyleUnderline"/>
        </w:rPr>
        <w:t>Conversely</w:t>
      </w:r>
      <w:r w:rsidRPr="00AD0775">
        <w:rPr>
          <w:sz w:val="16"/>
          <w:szCs w:val="18"/>
        </w:rPr>
        <w:t xml:space="preserve">, the </w:t>
      </w:r>
      <w:r w:rsidRPr="00CC1573">
        <w:rPr>
          <w:rStyle w:val="StyleUnderline"/>
        </w:rPr>
        <w:t xml:space="preserve">U.S. </w:t>
      </w:r>
      <w:r w:rsidRPr="006C5229">
        <w:rPr>
          <w:rStyle w:val="StyleUnderline"/>
          <w:highlight w:val="cyan"/>
        </w:rPr>
        <w:t>willingness to defend</w:t>
      </w:r>
      <w:r w:rsidRPr="00CC1573">
        <w:rPr>
          <w:rStyle w:val="StyleUnderline"/>
        </w:rPr>
        <w:t xml:space="preserve"> South </w:t>
      </w:r>
      <w:r w:rsidRPr="006C5229">
        <w:rPr>
          <w:rStyle w:val="Emphasis"/>
          <w:highlight w:val="cyan"/>
        </w:rPr>
        <w:t>Korea in 1950</w:t>
      </w:r>
      <w:r w:rsidRPr="00CC1573">
        <w:rPr>
          <w:rStyle w:val="StyleUnderline"/>
        </w:rPr>
        <w:t xml:space="preserve"> influenced Soviet perceptions of</w:t>
      </w:r>
      <w:r w:rsidRPr="00AD0775">
        <w:rPr>
          <w:sz w:val="16"/>
          <w:szCs w:val="18"/>
        </w:rPr>
        <w:t xml:space="preserve"> American </w:t>
      </w:r>
      <w:r w:rsidRPr="00CC1573">
        <w:rPr>
          <w:rStyle w:val="StyleUnderline"/>
        </w:rPr>
        <w:t>resolve to resist further East bloc military advances</w:t>
      </w:r>
      <w:r w:rsidRPr="00AD0775">
        <w:rPr>
          <w:sz w:val="16"/>
          <w:szCs w:val="18"/>
        </w:rPr>
        <w:t>. As William Stueck writes in his definitive history of the Korean War, “Stalin’s immediate successors learned the lesson that to arouse the United States from a slumber through blatant military action could prove a costly mistake. It would take more than a generation and a new group of leaders before the Soviet Union would run a repeat performance.”23</w:t>
      </w:r>
    </w:p>
    <w:p w14:paraId="1653F6D0" w14:textId="77777777" w:rsidR="001E1BBC" w:rsidRPr="00AD0775" w:rsidRDefault="001E1BBC" w:rsidP="001E1BBC">
      <w:pPr>
        <w:ind w:left="720"/>
        <w:rPr>
          <w:sz w:val="16"/>
          <w:szCs w:val="18"/>
        </w:rPr>
      </w:pPr>
      <w:r w:rsidRPr="00AD0775">
        <w:rPr>
          <w:sz w:val="16"/>
          <w:szCs w:val="18"/>
        </w:rPr>
        <w:t xml:space="preserve">• The </w:t>
      </w:r>
      <w:r w:rsidRPr="00CC1573">
        <w:rPr>
          <w:rStyle w:val="StyleUnderline"/>
        </w:rPr>
        <w:t xml:space="preserve">U.S. withdrawal from </w:t>
      </w:r>
      <w:r w:rsidRPr="006C5229">
        <w:rPr>
          <w:rStyle w:val="Emphasis"/>
          <w:highlight w:val="cyan"/>
        </w:rPr>
        <w:t>Vietnam</w:t>
      </w:r>
      <w:r w:rsidRPr="00CC1573">
        <w:rPr>
          <w:rStyle w:val="StyleUnderline"/>
        </w:rPr>
        <w:t xml:space="preserve"> did encourage additional</w:t>
      </w:r>
      <w:r w:rsidRPr="00AD0775">
        <w:rPr>
          <w:sz w:val="16"/>
          <w:szCs w:val="18"/>
        </w:rPr>
        <w:t xml:space="preserve"> East bloc </w:t>
      </w:r>
      <w:r w:rsidRPr="00CC1573">
        <w:rPr>
          <w:rStyle w:val="StyleUnderline"/>
        </w:rPr>
        <w:t>challenges</w:t>
      </w:r>
      <w:r w:rsidRPr="00AD0775">
        <w:rPr>
          <w:sz w:val="16"/>
          <w:szCs w:val="18"/>
        </w:rPr>
        <w:t xml:space="preserve"> in the Third World—in Angola, for instance—by signaling a declining U.S. willingness to act decisively to head off Soviet and Cuban advances in peripheral areas.24</w:t>
      </w:r>
    </w:p>
    <w:p w14:paraId="2E305910" w14:textId="77777777" w:rsidR="001E1BBC" w:rsidRPr="00AD0775" w:rsidRDefault="001E1BBC" w:rsidP="001E1BBC">
      <w:pPr>
        <w:ind w:left="720"/>
        <w:rPr>
          <w:sz w:val="16"/>
          <w:szCs w:val="18"/>
        </w:rPr>
      </w:pPr>
      <w:r w:rsidRPr="00AD0775">
        <w:rPr>
          <w:sz w:val="16"/>
          <w:szCs w:val="18"/>
        </w:rPr>
        <w:t xml:space="preserve">• John F. </w:t>
      </w:r>
      <w:r w:rsidRPr="00CC1573">
        <w:rPr>
          <w:rStyle w:val="StyleUnderline"/>
        </w:rPr>
        <w:t xml:space="preserve">Kennedy’s perceived irresolution in handling the </w:t>
      </w:r>
      <w:r w:rsidRPr="006C5229">
        <w:rPr>
          <w:rStyle w:val="Emphasis"/>
          <w:highlight w:val="cyan"/>
        </w:rPr>
        <w:t>Bay of Pigs</w:t>
      </w:r>
      <w:r w:rsidRPr="00CC1573">
        <w:rPr>
          <w:rStyle w:val="StyleUnderline"/>
        </w:rPr>
        <w:t xml:space="preserve"> invasion encouraged Khrushchev to bully him at</w:t>
      </w:r>
      <w:r w:rsidRPr="00AD0775">
        <w:rPr>
          <w:sz w:val="16"/>
          <w:szCs w:val="18"/>
        </w:rPr>
        <w:t xml:space="preserve"> the </w:t>
      </w:r>
      <w:r w:rsidRPr="00CC1573">
        <w:rPr>
          <w:rStyle w:val="StyleUnderline"/>
        </w:rPr>
        <w:t>Vienna</w:t>
      </w:r>
      <w:r w:rsidRPr="00AD0775">
        <w:rPr>
          <w:sz w:val="16"/>
          <w:szCs w:val="18"/>
        </w:rPr>
        <w:t xml:space="preserve"> Summit </w:t>
      </w:r>
      <w:r w:rsidRPr="00CC1573">
        <w:rPr>
          <w:rStyle w:val="StyleUnderline"/>
        </w:rPr>
        <w:t>in 1961</w:t>
      </w:r>
      <w:r w:rsidRPr="00AD0775">
        <w:rPr>
          <w:sz w:val="16"/>
          <w:szCs w:val="18"/>
        </w:rPr>
        <w:t>. His actions there and in response to the construction of the Berlin Wall also influenced the Soviet decision to place missiles in Cuba a year later.25</w:t>
      </w:r>
    </w:p>
    <w:p w14:paraId="0FD589F1" w14:textId="77777777" w:rsidR="001E1BBC" w:rsidRPr="00AD0775" w:rsidRDefault="001E1BBC" w:rsidP="001E1BBC">
      <w:pPr>
        <w:ind w:left="720"/>
        <w:rPr>
          <w:sz w:val="16"/>
          <w:szCs w:val="18"/>
        </w:rPr>
      </w:pPr>
      <w:r w:rsidRPr="00AD0775">
        <w:rPr>
          <w:sz w:val="16"/>
          <w:szCs w:val="18"/>
        </w:rPr>
        <w:t xml:space="preserve">• Early </w:t>
      </w:r>
      <w:r w:rsidRPr="00CC1573">
        <w:rPr>
          <w:rStyle w:val="StyleUnderline"/>
        </w:rPr>
        <w:t>U.S. irresolution</w:t>
      </w:r>
      <w:r w:rsidRPr="00AD0775">
        <w:rPr>
          <w:sz w:val="16"/>
          <w:szCs w:val="18"/>
        </w:rPr>
        <w:t xml:space="preserve"> and failure to make good on coercive threats in dealing </w:t>
      </w:r>
      <w:r w:rsidRPr="00CC1573">
        <w:rPr>
          <w:rStyle w:val="StyleUnderline"/>
        </w:rPr>
        <w:t xml:space="preserve">with the </w:t>
      </w:r>
      <w:r w:rsidRPr="006C5229">
        <w:rPr>
          <w:rStyle w:val="Emphasis"/>
          <w:highlight w:val="cyan"/>
        </w:rPr>
        <w:t>Balkan crisis</w:t>
      </w:r>
      <w:r w:rsidRPr="00AD0775">
        <w:rPr>
          <w:sz w:val="16"/>
          <w:szCs w:val="18"/>
        </w:rPr>
        <w:t xml:space="preserve"> in the early 1990s </w:t>
      </w:r>
      <w:r w:rsidRPr="00CC1573">
        <w:rPr>
          <w:rStyle w:val="StyleUnderline"/>
        </w:rPr>
        <w:t>led actors</w:t>
      </w:r>
      <w:r w:rsidRPr="00AD0775">
        <w:rPr>
          <w:sz w:val="16"/>
          <w:szCs w:val="18"/>
        </w:rPr>
        <w:t xml:space="preserve"> in that crisis t</w:t>
      </w:r>
      <w:r w:rsidRPr="00CC1573">
        <w:rPr>
          <w:rStyle w:val="StyleUnderline"/>
        </w:rPr>
        <w:t>o doubt subsequent U.S. promises and threats</w:t>
      </w:r>
      <w:r w:rsidRPr="00AD0775">
        <w:rPr>
          <w:sz w:val="16"/>
          <w:szCs w:val="18"/>
        </w:rPr>
        <w:t>. Later shows of resolve, by contrast, had a constructive impact on the subsequent behavior of those actors. “Whenever US officials failed to respond to probes and challenges, violence escalated. When resolve was demonstrated through mobilizing military forces or airstrikes, escalation was controlled.”26</w:t>
      </w:r>
    </w:p>
    <w:p w14:paraId="0E198ED6" w14:textId="77777777" w:rsidR="001E1BBC" w:rsidRPr="00AD0775" w:rsidRDefault="001E1BBC" w:rsidP="001E1BBC">
      <w:pPr>
        <w:ind w:left="720"/>
        <w:rPr>
          <w:sz w:val="16"/>
          <w:szCs w:val="18"/>
        </w:rPr>
      </w:pPr>
      <w:r w:rsidRPr="00AD0775">
        <w:rPr>
          <w:sz w:val="16"/>
          <w:szCs w:val="18"/>
        </w:rPr>
        <w:t xml:space="preserve">• </w:t>
      </w:r>
      <w:r w:rsidRPr="00CC1573">
        <w:rPr>
          <w:rStyle w:val="StyleUnderline"/>
        </w:rPr>
        <w:t>Tepid</w:t>
      </w:r>
      <w:r w:rsidRPr="00AD0775">
        <w:rPr>
          <w:sz w:val="16"/>
          <w:szCs w:val="18"/>
        </w:rPr>
        <w:t xml:space="preserve"> U.S. </w:t>
      </w:r>
      <w:r w:rsidRPr="006C5229">
        <w:rPr>
          <w:rStyle w:val="StyleUnderline"/>
          <w:highlight w:val="cyan"/>
        </w:rPr>
        <w:t>responses to al-Qaeda</w:t>
      </w:r>
      <w:r w:rsidRPr="00AD0775">
        <w:rPr>
          <w:sz w:val="16"/>
          <w:szCs w:val="18"/>
        </w:rPr>
        <w:t xml:space="preserve"> attacks </w:t>
      </w:r>
      <w:r w:rsidRPr="006C5229">
        <w:rPr>
          <w:rStyle w:val="StyleUnderline"/>
          <w:highlight w:val="cyan"/>
        </w:rPr>
        <w:t>during the</w:t>
      </w:r>
      <w:r w:rsidRPr="00CC1573">
        <w:rPr>
          <w:rStyle w:val="StyleUnderline"/>
        </w:rPr>
        <w:t xml:space="preserve"> 19</w:t>
      </w:r>
      <w:r w:rsidRPr="006C5229">
        <w:rPr>
          <w:rStyle w:val="Emphasis"/>
          <w:highlight w:val="cyan"/>
        </w:rPr>
        <w:t>90s</w:t>
      </w:r>
      <w:r w:rsidRPr="00AD0775">
        <w:rPr>
          <w:sz w:val="16"/>
          <w:szCs w:val="18"/>
        </w:rPr>
        <w:t xml:space="preserve">, along with the U.S. withdrawal from Somalia following the deaths of less than 20 American servicemen in 1993, </w:t>
      </w:r>
      <w:r w:rsidRPr="00CC1573">
        <w:rPr>
          <w:rStyle w:val="StyleUnderline"/>
        </w:rPr>
        <w:t>encouraged</w:t>
      </w:r>
      <w:r w:rsidRPr="00AD0775">
        <w:rPr>
          <w:sz w:val="16"/>
          <w:szCs w:val="18"/>
        </w:rPr>
        <w:t xml:space="preserve"> Osama </w:t>
      </w:r>
      <w:r w:rsidRPr="00CC1573">
        <w:rPr>
          <w:rStyle w:val="StyleUnderline"/>
        </w:rPr>
        <w:t>bin Laden to escalate</w:t>
      </w:r>
      <w:r w:rsidRPr="00AD0775">
        <w:rPr>
          <w:sz w:val="16"/>
          <w:szCs w:val="18"/>
        </w:rPr>
        <w:t xml:space="preserve"> his strikes in the belief that the United States would react to a shocking attack on the homeland by withdrawing from the greater Middle East.27</w:t>
      </w:r>
    </w:p>
    <w:p w14:paraId="058968A2" w14:textId="77777777" w:rsidR="001E1BBC" w:rsidRPr="00CC1573" w:rsidRDefault="001E1BBC" w:rsidP="001E1BBC">
      <w:pPr>
        <w:rPr>
          <w:rStyle w:val="StyleUnderline"/>
        </w:rPr>
      </w:pPr>
      <w:r w:rsidRPr="00AD0775">
        <w:rPr>
          <w:sz w:val="16"/>
          <w:szCs w:val="18"/>
        </w:rPr>
        <w:t xml:space="preserve">Moreover, and notwithstanding the academic skepticism discussed above, </w:t>
      </w:r>
      <w:r w:rsidRPr="00CC1573">
        <w:rPr>
          <w:rStyle w:val="StyleUnderline"/>
        </w:rPr>
        <w:t xml:space="preserve">there has also emerged a </w:t>
      </w:r>
      <w:r w:rsidRPr="006C5229">
        <w:rPr>
          <w:rStyle w:val="StyleUnderline"/>
          <w:highlight w:val="cyan"/>
        </w:rPr>
        <w:t>growing</w:t>
      </w:r>
      <w:r w:rsidRPr="00CC1573">
        <w:rPr>
          <w:rStyle w:val="StyleUnderline"/>
        </w:rPr>
        <w:t xml:space="preserve"> body of </w:t>
      </w:r>
      <w:r w:rsidRPr="006C5229">
        <w:rPr>
          <w:rStyle w:val="StyleUnderline"/>
          <w:highlight w:val="cyan"/>
        </w:rPr>
        <w:t xml:space="preserve">social science </w:t>
      </w:r>
      <w:r w:rsidRPr="006C5229">
        <w:rPr>
          <w:rStyle w:val="Emphasis"/>
          <w:highlight w:val="cyan"/>
        </w:rPr>
        <w:t>lit</w:t>
      </w:r>
      <w:r w:rsidRPr="00CC1573">
        <w:rPr>
          <w:rStyle w:val="StyleUnderline"/>
        </w:rPr>
        <w:t xml:space="preserve">erature in recent years </w:t>
      </w:r>
      <w:r w:rsidRPr="006C5229">
        <w:rPr>
          <w:rStyle w:val="Emphasis"/>
          <w:highlight w:val="cyan"/>
        </w:rPr>
        <w:t>indicat</w:t>
      </w:r>
      <w:r w:rsidRPr="00CC1573">
        <w:rPr>
          <w:rStyle w:val="StyleUnderline"/>
        </w:rPr>
        <w:t xml:space="preserve">ing that the extreme critiques of credibility are </w:t>
      </w:r>
      <w:r w:rsidRPr="00CC1573">
        <w:rPr>
          <w:rStyle w:val="Emphasis"/>
        </w:rPr>
        <w:t>unpersuasive</w:t>
      </w:r>
      <w:r w:rsidRPr="00CC1573">
        <w:rPr>
          <w:rStyle w:val="StyleUnderline"/>
        </w:rPr>
        <w:t xml:space="preserve">, because past actions and demonstrations of resolve do influence subsequent expectations. </w:t>
      </w:r>
      <w:r w:rsidRPr="00CC1573">
        <w:rPr>
          <w:rStyle w:val="Emphasis"/>
        </w:rPr>
        <w:t>Studies</w:t>
      </w:r>
      <w:r w:rsidRPr="00CC1573">
        <w:rPr>
          <w:rStyle w:val="StyleUnderline"/>
        </w:rPr>
        <w:t xml:space="preserve"> have shown that:</w:t>
      </w:r>
    </w:p>
    <w:p w14:paraId="037FCDDF" w14:textId="77777777" w:rsidR="001E1BBC" w:rsidRPr="00AD0775" w:rsidRDefault="001E1BBC" w:rsidP="001E1BBC">
      <w:pPr>
        <w:ind w:left="720"/>
        <w:rPr>
          <w:sz w:val="16"/>
          <w:szCs w:val="18"/>
        </w:rPr>
      </w:pPr>
      <w:r w:rsidRPr="00AD0775">
        <w:rPr>
          <w:sz w:val="16"/>
          <w:szCs w:val="18"/>
        </w:rPr>
        <w:t>• “</w:t>
      </w:r>
      <w:r w:rsidRPr="006C5229">
        <w:rPr>
          <w:rStyle w:val="StyleUnderline"/>
          <w:highlight w:val="cyan"/>
        </w:rPr>
        <w:t>States</w:t>
      </w:r>
      <w:r w:rsidRPr="00CC1573">
        <w:rPr>
          <w:rStyle w:val="StyleUnderline"/>
        </w:rPr>
        <w:t xml:space="preserve"> that have honored their commitments in the past </w:t>
      </w:r>
      <w:r w:rsidRPr="006C5229">
        <w:rPr>
          <w:rStyle w:val="StyleUnderline"/>
          <w:highlight w:val="cyan"/>
        </w:rPr>
        <w:t xml:space="preserve">are </w:t>
      </w:r>
      <w:r w:rsidRPr="006C5229">
        <w:rPr>
          <w:rStyle w:val="Emphasis"/>
          <w:highlight w:val="cyan"/>
        </w:rPr>
        <w:t>more likely to find alliance partners</w:t>
      </w:r>
      <w:r w:rsidRPr="00CC1573">
        <w:rPr>
          <w:rStyle w:val="StyleUnderline"/>
        </w:rPr>
        <w:t xml:space="preserve"> in the future</w:t>
      </w:r>
      <w:r w:rsidRPr="00AD0775">
        <w:rPr>
          <w:sz w:val="16"/>
          <w:szCs w:val="18"/>
        </w:rPr>
        <w:t>. Conversely, alliance violations decrease the likelihood of future alliance formation.”28</w:t>
      </w:r>
    </w:p>
    <w:p w14:paraId="59098E45" w14:textId="77777777" w:rsidR="001E1BBC" w:rsidRPr="00AD0775" w:rsidRDefault="001E1BBC" w:rsidP="001E1BBC">
      <w:pPr>
        <w:ind w:left="720"/>
        <w:rPr>
          <w:sz w:val="16"/>
          <w:szCs w:val="18"/>
        </w:rPr>
      </w:pPr>
      <w:r w:rsidRPr="00AD0775">
        <w:rPr>
          <w:sz w:val="16"/>
          <w:szCs w:val="18"/>
        </w:rPr>
        <w:t xml:space="preserve">• </w:t>
      </w:r>
      <w:r w:rsidRPr="006C5229">
        <w:rPr>
          <w:rStyle w:val="StyleUnderline"/>
          <w:highlight w:val="cyan"/>
        </w:rPr>
        <w:t>Backing down</w:t>
      </w:r>
      <w:r w:rsidRPr="00CC1573">
        <w:rPr>
          <w:rStyle w:val="StyleUnderline"/>
        </w:rPr>
        <w:t xml:space="preserve"> in a dispute with a given challenger </w:t>
      </w:r>
      <w:r w:rsidRPr="006C5229">
        <w:rPr>
          <w:rStyle w:val="StyleUnderline"/>
          <w:highlight w:val="cyan"/>
        </w:rPr>
        <w:t>increases</w:t>
      </w:r>
      <w:r w:rsidRPr="00CC1573">
        <w:rPr>
          <w:rStyle w:val="StyleUnderline"/>
        </w:rPr>
        <w:t xml:space="preserve"> the </w:t>
      </w:r>
      <w:r w:rsidRPr="006C5229">
        <w:rPr>
          <w:rStyle w:val="StyleUnderline"/>
          <w:highlight w:val="cyan"/>
        </w:rPr>
        <w:t>likelihood</w:t>
      </w:r>
      <w:r w:rsidRPr="00CC1573">
        <w:rPr>
          <w:rStyle w:val="StyleUnderline"/>
        </w:rPr>
        <w:t xml:space="preserve"> that the </w:t>
      </w:r>
      <w:r w:rsidRPr="006C5229">
        <w:rPr>
          <w:rStyle w:val="StyleUnderline"/>
          <w:highlight w:val="cyan"/>
        </w:rPr>
        <w:t xml:space="preserve">challenger “will </w:t>
      </w:r>
      <w:r w:rsidRPr="006C5229">
        <w:rPr>
          <w:rStyle w:val="Emphasis"/>
          <w:highlight w:val="cyan"/>
        </w:rPr>
        <w:t>escalate</w:t>
      </w:r>
      <w:r w:rsidRPr="00CC1573">
        <w:rPr>
          <w:rStyle w:val="StyleUnderline"/>
        </w:rPr>
        <w:t xml:space="preserve"> the current dispute,”</w:t>
      </w:r>
      <w:r w:rsidRPr="00AD0775">
        <w:rPr>
          <w:sz w:val="16"/>
          <w:szCs w:val="18"/>
        </w:rPr>
        <w:t xml:space="preserve"> whereas an effective response that forces the challenger to back down decreases the likelihood that the challenger will subsequently escalate. In other words, retreating now encourages more severe challenges later; resisting now can have the opposite effect.29</w:t>
      </w:r>
    </w:p>
    <w:p w14:paraId="5EA3D7FD" w14:textId="77777777" w:rsidR="001E1BBC" w:rsidRPr="00AD0775" w:rsidRDefault="001E1BBC" w:rsidP="001E1BBC">
      <w:pPr>
        <w:ind w:left="720"/>
        <w:rPr>
          <w:sz w:val="16"/>
          <w:szCs w:val="18"/>
        </w:rPr>
      </w:pPr>
      <w:r w:rsidRPr="00AD0775">
        <w:rPr>
          <w:sz w:val="16"/>
          <w:szCs w:val="18"/>
        </w:rPr>
        <w:t>• “</w:t>
      </w:r>
      <w:r w:rsidRPr="00CC1573">
        <w:rPr>
          <w:rStyle w:val="StyleUnderline"/>
        </w:rPr>
        <w:t>A defender that</w:t>
      </w:r>
      <w:r w:rsidRPr="00AD0775">
        <w:rPr>
          <w:sz w:val="16"/>
          <w:szCs w:val="18"/>
        </w:rPr>
        <w:t xml:space="preserve"> enjoys superiority in military resources but </w:t>
      </w:r>
      <w:r w:rsidRPr="00CC1573">
        <w:rPr>
          <w:rStyle w:val="StyleUnderline"/>
        </w:rPr>
        <w:t>does not use force</w:t>
      </w:r>
      <w:r w:rsidRPr="00AD0775">
        <w:rPr>
          <w:sz w:val="16"/>
          <w:szCs w:val="18"/>
        </w:rPr>
        <w:t xml:space="preserve"> in some manner in a current conflict </w:t>
      </w:r>
      <w:r w:rsidRPr="00CC1573">
        <w:rPr>
          <w:rStyle w:val="StyleUnderline"/>
        </w:rPr>
        <w:t>is at a higher risk of experiencing a re-challenge</w:t>
      </w:r>
      <w:r w:rsidRPr="00AD0775">
        <w:rPr>
          <w:sz w:val="16"/>
          <w:szCs w:val="18"/>
        </w:rPr>
        <w:t xml:space="preserve"> than is a defender that enjoys military superiority and uses it in some.” In essence, </w:t>
      </w:r>
      <w:r w:rsidRPr="00CC1573">
        <w:rPr>
          <w:rStyle w:val="StyleUnderline"/>
        </w:rPr>
        <w:t xml:space="preserve">demonstrations of </w:t>
      </w:r>
      <w:r w:rsidRPr="006C5229">
        <w:rPr>
          <w:rStyle w:val="StyleUnderline"/>
          <w:highlight w:val="cyan"/>
        </w:rPr>
        <w:t>resolve</w:t>
      </w:r>
      <w:r w:rsidRPr="00AD0775">
        <w:rPr>
          <w:sz w:val="16"/>
          <w:szCs w:val="18"/>
        </w:rPr>
        <w:t xml:space="preserve"> through the use of force </w:t>
      </w:r>
      <w:r w:rsidRPr="006C5229">
        <w:rPr>
          <w:rStyle w:val="StyleUnderline"/>
          <w:highlight w:val="cyan"/>
        </w:rPr>
        <w:t>are important</w:t>
      </w:r>
      <w:r w:rsidRPr="00CC1573">
        <w:rPr>
          <w:rStyle w:val="StyleUnderline"/>
        </w:rPr>
        <w:t xml:space="preserve"> in </w:t>
      </w:r>
      <w:r w:rsidRPr="006C5229">
        <w:rPr>
          <w:rStyle w:val="Emphasis"/>
          <w:highlight w:val="cyan"/>
        </w:rPr>
        <w:t>shaping</w:t>
      </w:r>
      <w:r w:rsidRPr="00AD0775">
        <w:rPr>
          <w:sz w:val="16"/>
          <w:szCs w:val="18"/>
        </w:rPr>
        <w:t xml:space="preserve"> the </w:t>
      </w:r>
      <w:r w:rsidRPr="006C5229">
        <w:rPr>
          <w:rStyle w:val="Emphasis"/>
          <w:highlight w:val="cyan"/>
        </w:rPr>
        <w:t>future behavior</w:t>
      </w:r>
      <w:r w:rsidRPr="00AD0775">
        <w:rPr>
          <w:sz w:val="16"/>
          <w:szCs w:val="18"/>
        </w:rPr>
        <w:t xml:space="preserve"> of adversaries.</w:t>
      </w:r>
    </w:p>
    <w:p w14:paraId="4EA1E677" w14:textId="77777777" w:rsidR="001E1BBC" w:rsidRPr="00AD0775" w:rsidRDefault="001E1BBC" w:rsidP="001E1BBC">
      <w:pPr>
        <w:ind w:left="720"/>
        <w:rPr>
          <w:sz w:val="16"/>
          <w:szCs w:val="18"/>
        </w:rPr>
      </w:pPr>
      <w:r w:rsidRPr="00AD0775">
        <w:rPr>
          <w:sz w:val="16"/>
          <w:szCs w:val="18"/>
        </w:rPr>
        <w:t>30</w:t>
      </w:r>
    </w:p>
    <w:p w14:paraId="3413501A" w14:textId="77777777" w:rsidR="001E1BBC" w:rsidRPr="00AD0775" w:rsidRDefault="001E1BBC" w:rsidP="001E1BBC">
      <w:pPr>
        <w:ind w:left="720"/>
        <w:rPr>
          <w:sz w:val="16"/>
          <w:szCs w:val="18"/>
        </w:rPr>
      </w:pPr>
      <w:r w:rsidRPr="00AD0775">
        <w:rPr>
          <w:sz w:val="16"/>
          <w:szCs w:val="18"/>
        </w:rPr>
        <w:t>• “</w:t>
      </w:r>
      <w:r w:rsidRPr="00CC1573">
        <w:rPr>
          <w:rStyle w:val="StyleUnderline"/>
        </w:rPr>
        <w:t xml:space="preserve">Behavior in </w:t>
      </w:r>
      <w:r w:rsidRPr="006C5229">
        <w:rPr>
          <w:rStyle w:val="StyleUnderline"/>
          <w:highlight w:val="cyan"/>
        </w:rPr>
        <w:t>earlier conflicts</w:t>
      </w:r>
      <w:r w:rsidRPr="00CC1573">
        <w:rPr>
          <w:rStyle w:val="StyleUnderline"/>
        </w:rPr>
        <w:t xml:space="preserve"> . . . </w:t>
      </w:r>
      <w:r w:rsidRPr="003135A6">
        <w:rPr>
          <w:rStyle w:val="Emphasis"/>
          <w:highlight w:val="cyan"/>
        </w:rPr>
        <w:t>become</w:t>
      </w:r>
      <w:r w:rsidRPr="00CC1573">
        <w:rPr>
          <w:rStyle w:val="StyleUnderline"/>
        </w:rPr>
        <w:t xml:space="preserve">s </w:t>
      </w:r>
      <w:r w:rsidRPr="003135A6">
        <w:rPr>
          <w:rStyle w:val="StyleUnderline"/>
          <w:highlight w:val="cyan"/>
        </w:rPr>
        <w:t xml:space="preserve">the </w:t>
      </w:r>
      <w:r w:rsidRPr="003135A6">
        <w:rPr>
          <w:rStyle w:val="Emphasis"/>
          <w:highlight w:val="cyan"/>
        </w:rPr>
        <w:t>basis</w:t>
      </w:r>
      <w:r w:rsidRPr="003135A6">
        <w:rPr>
          <w:rStyle w:val="StyleUnderline"/>
          <w:highlight w:val="cyan"/>
        </w:rPr>
        <w:t xml:space="preserve"> for </w:t>
      </w:r>
      <w:r w:rsidRPr="003135A6">
        <w:rPr>
          <w:rStyle w:val="Emphasis"/>
          <w:highlight w:val="cyan"/>
        </w:rPr>
        <w:t>inferring</w:t>
      </w:r>
      <w:r w:rsidRPr="00CC1573">
        <w:rPr>
          <w:rStyle w:val="StyleUnderline"/>
        </w:rPr>
        <w:t xml:space="preserve"> likely behavior in </w:t>
      </w:r>
      <w:r w:rsidRPr="003135A6">
        <w:rPr>
          <w:rStyle w:val="StyleUnderline"/>
          <w:highlight w:val="cyan"/>
        </w:rPr>
        <w:t xml:space="preserve">response to </w:t>
      </w:r>
      <w:r w:rsidRPr="003135A6">
        <w:rPr>
          <w:rStyle w:val="Emphasis"/>
          <w:highlight w:val="cyan"/>
        </w:rPr>
        <w:t>subsequent</w:t>
      </w:r>
      <w:r w:rsidRPr="003135A6">
        <w:rPr>
          <w:rStyle w:val="StyleUnderline"/>
          <w:highlight w:val="cyan"/>
        </w:rPr>
        <w:t xml:space="preserve"> challenges</w:t>
      </w:r>
      <w:r w:rsidRPr="00AD0775">
        <w:rPr>
          <w:sz w:val="16"/>
          <w:szCs w:val="18"/>
        </w:rPr>
        <w:t>. . . . A country that yielded in a dispute in the previous year is more than two and one-half times as likely to be challenged than is a country that has not yielded in the previous ten years.”31</w:t>
      </w:r>
    </w:p>
    <w:p w14:paraId="63F4CC5C" w14:textId="77777777" w:rsidR="001E1BBC" w:rsidRPr="002536AA" w:rsidRDefault="001E1BBC" w:rsidP="001E1BBC">
      <w:pPr>
        <w:rPr>
          <w:sz w:val="16"/>
          <w:szCs w:val="18"/>
        </w:rPr>
      </w:pPr>
      <w:r w:rsidRPr="00CC1573">
        <w:rPr>
          <w:rStyle w:val="StyleUnderline"/>
        </w:rPr>
        <w:t xml:space="preserve">In short, </w:t>
      </w:r>
      <w:r w:rsidRPr="003135A6">
        <w:rPr>
          <w:rStyle w:val="StyleUnderline"/>
          <w:highlight w:val="cyan"/>
        </w:rPr>
        <w:t xml:space="preserve">there is </w:t>
      </w:r>
      <w:r w:rsidRPr="003135A6">
        <w:rPr>
          <w:rStyle w:val="Emphasis"/>
          <w:highlight w:val="cyan"/>
        </w:rPr>
        <w:t>good reason</w:t>
      </w:r>
      <w:r w:rsidRPr="003135A6">
        <w:rPr>
          <w:rStyle w:val="StyleUnderline"/>
          <w:highlight w:val="cyan"/>
        </w:rPr>
        <w:t xml:space="preserve"> to think</w:t>
      </w:r>
      <w:r w:rsidRPr="00CC1573">
        <w:rPr>
          <w:rStyle w:val="StyleUnderline"/>
        </w:rPr>
        <w:t xml:space="preserve"> that credibility and </w:t>
      </w:r>
      <w:r w:rsidRPr="003135A6">
        <w:rPr>
          <w:rStyle w:val="StyleUnderline"/>
          <w:highlight w:val="cyan"/>
        </w:rPr>
        <w:t>resolve are more than</w:t>
      </w:r>
      <w:r w:rsidRPr="00CC1573">
        <w:rPr>
          <w:rStyle w:val="StyleUnderline"/>
        </w:rPr>
        <w:t xml:space="preserve"> mere </w:t>
      </w:r>
      <w:r w:rsidRPr="003135A6">
        <w:rPr>
          <w:rStyle w:val="StyleUnderline"/>
          <w:highlight w:val="cyan"/>
        </w:rPr>
        <w:t>figments of</w:t>
      </w:r>
      <w:r w:rsidRPr="00CC1573">
        <w:rPr>
          <w:rStyle w:val="StyleUnderline"/>
        </w:rPr>
        <w:t xml:space="preserve"> policymakers’ </w:t>
      </w:r>
      <w:r w:rsidRPr="003135A6">
        <w:rPr>
          <w:rStyle w:val="StyleUnderline"/>
          <w:highlight w:val="cyan"/>
        </w:rPr>
        <w:t>imaginations</w:t>
      </w:r>
      <w:r w:rsidRPr="00AD0775">
        <w:rPr>
          <w:sz w:val="16"/>
          <w:szCs w:val="18"/>
        </w:rPr>
        <w:t>.</w:t>
      </w:r>
    </w:p>
    <w:p w14:paraId="4150DA3C" w14:textId="77777777" w:rsidR="001E1BBC" w:rsidRPr="001B3DE5" w:rsidRDefault="001E1BBC" w:rsidP="001E1BBC"/>
    <w:p w14:paraId="55D11074" w14:textId="77777777" w:rsidR="001E1BBC" w:rsidRDefault="001E1BBC" w:rsidP="001E1BBC">
      <w:pPr>
        <w:pStyle w:val="Heading2"/>
      </w:pPr>
      <w:r>
        <w:t xml:space="preserve">Aff---AT: Saudi/MENA </w:t>
      </w:r>
    </w:p>
    <w:p w14:paraId="5071181E" w14:textId="77777777" w:rsidR="001E1BBC" w:rsidRDefault="001E1BBC" w:rsidP="001E1BBC">
      <w:pPr>
        <w:pStyle w:val="Heading3"/>
      </w:pPr>
      <w:r>
        <w:t>2AC---AT: Saudi Collapse DA</w:t>
      </w:r>
      <w:bookmarkStart w:id="1" w:name="_Hlk19202677"/>
    </w:p>
    <w:bookmarkEnd w:id="1"/>
    <w:p w14:paraId="1DB718E8" w14:textId="77777777" w:rsidR="001E1BBC" w:rsidRDefault="001E1BBC" w:rsidP="001E1BBC">
      <w:pPr>
        <w:pStyle w:val="Heading4"/>
      </w:pPr>
      <w:r>
        <w:t>Gulf oil supply collapse inevitable</w:t>
      </w:r>
    </w:p>
    <w:p w14:paraId="1443463D" w14:textId="77777777" w:rsidR="001E1BBC" w:rsidRPr="00AA2866" w:rsidRDefault="001E1BBC" w:rsidP="001E1BBC">
      <w:r w:rsidRPr="00AA2866">
        <w:t xml:space="preserve">Simon </w:t>
      </w:r>
      <w:r w:rsidRPr="00AA2866">
        <w:rPr>
          <w:rStyle w:val="Style13ptBold"/>
        </w:rPr>
        <w:t>Watkins 22</w:t>
      </w:r>
      <w:r w:rsidRPr="00AA2866">
        <w:t xml:space="preserve">, former Director of Forex at Bank of Montreal, </w:t>
      </w:r>
      <w:r>
        <w:t xml:space="preserve">7/4/22, </w:t>
      </w:r>
      <w:r w:rsidRPr="00AA2866">
        <w:t>Is Saudi Arabia Exaggerating Its Oil Production Potential?</w:t>
      </w:r>
      <w:r>
        <w:t xml:space="preserve">, </w:t>
      </w:r>
      <w:r w:rsidRPr="00AA2866">
        <w:t>https://oilprice.com/Energy/Energy-General/Is-Saudi-Arabia-Exaggerating-Its-Oil-Production-Potential.html</w:t>
      </w:r>
    </w:p>
    <w:p w14:paraId="73EA5059" w14:textId="77777777" w:rsidR="001E1BBC" w:rsidRPr="000762E0" w:rsidRDefault="001E1BBC" w:rsidP="001E1BBC">
      <w:r w:rsidRPr="000762E0">
        <w:t xml:space="preserve">For many years now, </w:t>
      </w:r>
      <w:r w:rsidRPr="003677CA">
        <w:rPr>
          <w:rStyle w:val="Emphasis"/>
          <w:highlight w:val="cyan"/>
        </w:rPr>
        <w:t xml:space="preserve">Saudi Arabia </w:t>
      </w:r>
      <w:r w:rsidRPr="003677CA">
        <w:rPr>
          <w:rStyle w:val="StyleUnderline"/>
          <w:highlight w:val="cyan"/>
        </w:rPr>
        <w:t>has been</w:t>
      </w:r>
      <w:r w:rsidRPr="000762E0">
        <w:rPr>
          <w:rStyle w:val="StyleUnderline"/>
        </w:rPr>
        <w:t xml:space="preserve"> </w:t>
      </w:r>
      <w:r w:rsidRPr="000762E0">
        <w:rPr>
          <w:rStyle w:val="Emphasis"/>
        </w:rPr>
        <w:t xml:space="preserve">wildly </w:t>
      </w:r>
      <w:r w:rsidRPr="003677CA">
        <w:rPr>
          <w:rStyle w:val="Emphasis"/>
          <w:highlight w:val="cyan"/>
        </w:rPr>
        <w:t>exaggerating</w:t>
      </w:r>
      <w:r w:rsidRPr="003677CA">
        <w:rPr>
          <w:highlight w:val="cyan"/>
        </w:rPr>
        <w:t xml:space="preserve"> </w:t>
      </w:r>
      <w:r w:rsidRPr="003677CA">
        <w:rPr>
          <w:rStyle w:val="Emphasis"/>
          <w:highlight w:val="cyan"/>
        </w:rPr>
        <w:t>every metric</w:t>
      </w:r>
      <w:r w:rsidRPr="003677CA">
        <w:rPr>
          <w:rStyle w:val="StyleUnderline"/>
          <w:highlight w:val="cyan"/>
        </w:rPr>
        <w:t xml:space="preserve"> connected to</w:t>
      </w:r>
      <w:r w:rsidRPr="000762E0">
        <w:rPr>
          <w:rStyle w:val="StyleUnderline"/>
        </w:rPr>
        <w:t xml:space="preserve"> its </w:t>
      </w:r>
      <w:r w:rsidRPr="003677CA">
        <w:rPr>
          <w:rStyle w:val="StyleUnderline"/>
          <w:highlight w:val="cyan"/>
        </w:rPr>
        <w:t>oil</w:t>
      </w:r>
      <w:r w:rsidRPr="000762E0">
        <w:rPr>
          <w:rStyle w:val="StyleUnderline"/>
        </w:rPr>
        <w:t xml:space="preserve"> business</w:t>
      </w:r>
      <w:r w:rsidRPr="000762E0">
        <w:t xml:space="preserve">, from how much crude it can produce to its level of reserves and everything in between, as analyzed in depth in my first book on the oil sector in 2015 and the latest one in 2021. Why does it lie so much and so often about these figures? Because without the power it has in the world directly associated with its crude oil production, spare capacity, and reserves it has no real power at all, so </w:t>
      </w:r>
      <w:r w:rsidRPr="000762E0">
        <w:rPr>
          <w:rStyle w:val="StyleUnderline"/>
        </w:rPr>
        <w:t>enormously exaggerating each of these figures is geared towards puffing itself up in terms of its geopolitical importance.</w:t>
      </w:r>
      <w:r w:rsidRPr="000762E0">
        <w:t xml:space="preserve"> The problem Saudi Arabia has right now, however, is that </w:t>
      </w:r>
      <w:r w:rsidRPr="000762E0">
        <w:rPr>
          <w:rStyle w:val="StyleUnderline"/>
        </w:rPr>
        <w:t xml:space="preserve">the U.S. and all other developed market countries whose economies are suffering under the weight of ongoing high oil prices are </w:t>
      </w:r>
      <w:r w:rsidRPr="000762E0">
        <w:rPr>
          <w:rStyle w:val="Emphasis"/>
        </w:rPr>
        <w:t xml:space="preserve">pressuring Riyadh to </w:t>
      </w:r>
      <w:r w:rsidRPr="000762E0">
        <w:rPr>
          <w:rStyle w:val="StyleUnderline"/>
        </w:rPr>
        <w:t>deliver on these claims</w:t>
      </w:r>
      <w:r w:rsidRPr="000762E0">
        <w:t>, in order to bring these oil prices down. If Saudi Arabia had not been lying all these years about the amount of oil it can produce then it will not have a problem, but it has been, so it does.</w:t>
      </w:r>
    </w:p>
    <w:p w14:paraId="7F195D64" w14:textId="77777777" w:rsidR="001E1BBC" w:rsidRPr="000762E0" w:rsidRDefault="001E1BBC" w:rsidP="001E1BBC">
      <w:r w:rsidRPr="000762E0">
        <w:t xml:space="preserve">To the figures themselves, then, and firstly, Saudi Arabia’s crude oil reserves figures. At the beginning of 1989, </w:t>
      </w:r>
      <w:r w:rsidRPr="000762E0">
        <w:rPr>
          <w:rStyle w:val="StyleUnderline"/>
        </w:rPr>
        <w:t>Saudi Arabia claimed proven oil reserves of 170 billion barrels, but</w:t>
      </w:r>
      <w:r w:rsidRPr="000762E0">
        <w:t xml:space="preserve"> only a year later, and </w:t>
      </w:r>
      <w:r w:rsidRPr="000762E0">
        <w:rPr>
          <w:rStyle w:val="StyleUnderline"/>
        </w:rPr>
        <w:t>without the discovery of any major new oil fields, the official reserves estimate had somehow increased by 51.2 percent</w:t>
      </w:r>
      <w:r w:rsidRPr="000762E0">
        <w:t xml:space="preserve">, to 257 billion barrels. Shortly thereafter, it increased again to just over 266 billion barrels, a level that persisted until a slight increase in 2017 to just over 268 billion barrels. On the other side of the supply-demand equation, from 1973 to the end of last week, Saudi Arabia pumped an average of 8.192 million barrels per day (bpd) of crude oil. Therefore, taking 1989 as a starting point (with 170 billion of crude oil reserves officially claimed in that year), in the subsequent 32 years </w:t>
      </w:r>
      <w:r w:rsidRPr="000762E0">
        <w:rPr>
          <w:rStyle w:val="StyleUnderline"/>
        </w:rPr>
        <w:t>Saudi Arabia has physically pumped and removed forever from its oil fields, a total of 95,682,560,000 barrels of crude oil</w:t>
      </w:r>
      <w:r w:rsidRPr="000762E0">
        <w:t xml:space="preserve">. Over the same period, </w:t>
      </w:r>
      <w:r w:rsidRPr="003677CA">
        <w:rPr>
          <w:rStyle w:val="StyleUnderline"/>
          <w:highlight w:val="cyan"/>
        </w:rPr>
        <w:t>there has been no</w:t>
      </w:r>
      <w:r w:rsidRPr="000762E0">
        <w:rPr>
          <w:rStyle w:val="StyleUnderline"/>
        </w:rPr>
        <w:t xml:space="preserve"> significant </w:t>
      </w:r>
      <w:r w:rsidRPr="003677CA">
        <w:rPr>
          <w:rStyle w:val="StyleUnderline"/>
          <w:highlight w:val="cyan"/>
        </w:rPr>
        <w:t>discovery of</w:t>
      </w:r>
      <w:r w:rsidRPr="000762E0">
        <w:rPr>
          <w:rStyle w:val="StyleUnderline"/>
        </w:rPr>
        <w:t xml:space="preserve"> major new </w:t>
      </w:r>
      <w:r w:rsidRPr="003677CA">
        <w:rPr>
          <w:rStyle w:val="StyleUnderline"/>
          <w:highlight w:val="cyan"/>
        </w:rPr>
        <w:t>oil fields</w:t>
      </w:r>
      <w:r w:rsidRPr="000762E0">
        <w:rPr>
          <w:rStyle w:val="StyleUnderline"/>
        </w:rPr>
        <w:t xml:space="preserve">. Despite this, Saudi Arabia’s crude </w:t>
      </w:r>
      <w:r w:rsidRPr="003677CA">
        <w:rPr>
          <w:rStyle w:val="StyleUnderline"/>
          <w:highlight w:val="cyan"/>
        </w:rPr>
        <w:t>oil reserves have</w:t>
      </w:r>
      <w:r w:rsidRPr="000762E0">
        <w:t xml:space="preserve"> not gone down, but rather have actually </w:t>
      </w:r>
      <w:r w:rsidRPr="003677CA">
        <w:rPr>
          <w:rStyle w:val="StyleUnderline"/>
          <w:highlight w:val="cyan"/>
        </w:rPr>
        <w:t>gone up.</w:t>
      </w:r>
      <w:r w:rsidRPr="000762E0">
        <w:t xml:space="preserve"> </w:t>
      </w:r>
      <w:r w:rsidRPr="003677CA">
        <w:rPr>
          <w:rStyle w:val="Emphasis"/>
          <w:highlight w:val="cyan"/>
        </w:rPr>
        <w:t>This is a</w:t>
      </w:r>
      <w:r w:rsidRPr="000762E0">
        <w:rPr>
          <w:rStyle w:val="Emphasis"/>
        </w:rPr>
        <w:t xml:space="preserve"> mathematical </w:t>
      </w:r>
      <w:r w:rsidRPr="003677CA">
        <w:rPr>
          <w:rStyle w:val="Emphasis"/>
          <w:highlight w:val="cyan"/>
        </w:rPr>
        <w:t>impossibility</w:t>
      </w:r>
      <w:r w:rsidRPr="000762E0">
        <w:t>. </w:t>
      </w:r>
    </w:p>
    <w:p w14:paraId="0B20B74C" w14:textId="77777777" w:rsidR="001E1BBC" w:rsidRPr="000762E0" w:rsidRDefault="001E1BBC" w:rsidP="001E1BBC">
      <w:r w:rsidRPr="000762E0">
        <w:t xml:space="preserve">Secondly, </w:t>
      </w:r>
      <w:r w:rsidRPr="003677CA">
        <w:rPr>
          <w:rStyle w:val="Emphasis"/>
          <w:highlight w:val="cyan"/>
        </w:rPr>
        <w:t>Saudi Arabia’s</w:t>
      </w:r>
      <w:r w:rsidRPr="000762E0">
        <w:rPr>
          <w:rStyle w:val="Emphasis"/>
        </w:rPr>
        <w:t xml:space="preserve"> spare capacity </w:t>
      </w:r>
      <w:r w:rsidRPr="003677CA">
        <w:rPr>
          <w:rStyle w:val="Emphasis"/>
          <w:highlight w:val="cyan"/>
        </w:rPr>
        <w:t>figures</w:t>
      </w:r>
      <w:r w:rsidRPr="000762E0">
        <w:t xml:space="preserve">, </w:t>
      </w:r>
      <w:r w:rsidRPr="000762E0">
        <w:rPr>
          <w:rStyle w:val="StyleUnderline"/>
        </w:rPr>
        <w:t xml:space="preserve">which </w:t>
      </w:r>
      <w:r w:rsidRPr="003677CA">
        <w:rPr>
          <w:rStyle w:val="StyleUnderline"/>
          <w:highlight w:val="cyan"/>
        </w:rPr>
        <w:t>are a function of</w:t>
      </w:r>
      <w:r w:rsidRPr="000762E0">
        <w:rPr>
          <w:rStyle w:val="StyleUnderline"/>
        </w:rPr>
        <w:t xml:space="preserve"> Riyadh not just lying about the numbers outright but also engaging in </w:t>
      </w:r>
      <w:r w:rsidRPr="003677CA">
        <w:rPr>
          <w:rStyle w:val="Emphasis"/>
          <w:highlight w:val="cyan"/>
        </w:rPr>
        <w:t>semantic trickery</w:t>
      </w:r>
      <w:r w:rsidRPr="000762E0">
        <w:rPr>
          <w:rStyle w:val="StyleUnderline"/>
        </w:rPr>
        <w:t xml:space="preserve"> involving the use of various oil market terms interchangeably</w:t>
      </w:r>
      <w:r w:rsidRPr="000762E0">
        <w:t>, despite their not meaning the same thing at all. To be clear here: the official Energy Information Administration (EIA) definition is very specific about what constitutes ‘spare capacity’ in the global oil markets, and it is as follows, directly quoted from the EIA rules: “Spare capacity is production that can be brought online within 30 days and sustained for at least 90 days.” That is it; that is what spare capacity is, no more and no less. However</w:t>
      </w:r>
      <w:r w:rsidRPr="000762E0">
        <w:rPr>
          <w:rStyle w:val="StyleUnderline"/>
        </w:rPr>
        <w:t>, Saudi Arabia includes within its own use of the term ‘spare capacity’ every drop of crude oil that it can get hold of: including oil supplies in storage, supplies that can be withheld from contracts and re-directed into those stored supplies, and any oil that it can buy through brokers in the spot market</w:t>
      </w:r>
      <w:r w:rsidRPr="000762E0">
        <w:t xml:space="preserve"> and then sell on as its own. Exactly </w:t>
      </w:r>
      <w:r w:rsidRPr="003677CA">
        <w:rPr>
          <w:rStyle w:val="StyleUnderline"/>
          <w:highlight w:val="cyan"/>
        </w:rPr>
        <w:t>this</w:t>
      </w:r>
      <w:r w:rsidRPr="000762E0">
        <w:rPr>
          <w:rStyle w:val="StyleUnderline"/>
        </w:rPr>
        <w:t xml:space="preserve"> semantic trickery </w:t>
      </w:r>
      <w:r w:rsidRPr="003677CA">
        <w:rPr>
          <w:rStyle w:val="StyleUnderline"/>
          <w:highlight w:val="cyan"/>
        </w:rPr>
        <w:t>was used to cover up</w:t>
      </w:r>
      <w:r w:rsidRPr="003677CA">
        <w:rPr>
          <w:highlight w:val="cyan"/>
        </w:rPr>
        <w:t xml:space="preserve"> </w:t>
      </w:r>
      <w:r w:rsidRPr="000762E0">
        <w:rPr>
          <w:rStyle w:val="Emphasis"/>
        </w:rPr>
        <w:t xml:space="preserve">the actual </w:t>
      </w:r>
      <w:r w:rsidRPr="003677CA">
        <w:rPr>
          <w:rStyle w:val="Emphasis"/>
          <w:highlight w:val="cyan"/>
        </w:rPr>
        <w:t>supply shortfalls</w:t>
      </w:r>
      <w:r w:rsidRPr="000762E0">
        <w:rPr>
          <w:rStyle w:val="Emphasis"/>
        </w:rPr>
        <w:t xml:space="preserve"> </w:t>
      </w:r>
      <w:r w:rsidRPr="000762E0">
        <w:rPr>
          <w:rStyle w:val="StyleUnderline"/>
        </w:rPr>
        <w:t>in the aftermath of the</w:t>
      </w:r>
      <w:r w:rsidRPr="000762E0">
        <w:t xml:space="preserve"> September 2019 </w:t>
      </w:r>
      <w:r w:rsidRPr="000762E0">
        <w:rPr>
          <w:rStyle w:val="StyleUnderline"/>
        </w:rPr>
        <w:t>attacks by the</w:t>
      </w:r>
      <w:r w:rsidRPr="000762E0">
        <w:t xml:space="preserve"> Iran-backed </w:t>
      </w:r>
      <w:r w:rsidRPr="000762E0">
        <w:rPr>
          <w:rStyle w:val="StyleUnderline"/>
        </w:rPr>
        <w:t>Houthis on Saudi’s Khurais and Abqaiq facilities and later attacks</w:t>
      </w:r>
      <w:r w:rsidRPr="000762E0">
        <w:t>. </w:t>
      </w:r>
    </w:p>
    <w:p w14:paraId="01249CBB" w14:textId="77777777" w:rsidR="001E1BBC" w:rsidRPr="000762E0" w:rsidRDefault="001E1BBC" w:rsidP="001E1BBC">
      <w:r w:rsidRPr="000762E0">
        <w:t xml:space="preserve">In reality, as written in the 2015 book: “The country has often stated that it has a spare capacity of between 2-2.5 million barrels per day (mbpd), with the capability to ramp up its production to about 12.5 mbpd in the event of unexpected disruptions elsewhere. However, </w:t>
      </w:r>
      <w:r w:rsidRPr="000762E0">
        <w:rPr>
          <w:rStyle w:val="StyleUnderline"/>
        </w:rPr>
        <w:t xml:space="preserve">it is very unlikely that it could </w:t>
      </w:r>
      <w:r w:rsidRPr="000762E0">
        <w:rPr>
          <w:rStyle w:val="Emphasis"/>
        </w:rPr>
        <w:t>pump at these levels for a sustained period of time</w:t>
      </w:r>
      <w:r w:rsidRPr="000762E0">
        <w:rPr>
          <w:rStyle w:val="StyleUnderline"/>
        </w:rPr>
        <w:t xml:space="preserve">, </w:t>
      </w:r>
      <w:r w:rsidRPr="000762E0">
        <w:t xml:space="preserve">and this idea has been supported by comments from Gulf officials at OPEC, which stated in the midst of Iraqi supply fears that Saudi Arabia could ramp up output by another 1-1.3 mbpd in a best-case scenario. Officials also mentioned that production of 11.5 mbpd is untested and could only be maintained for a very short period and that, in any event, </w:t>
      </w:r>
      <w:r w:rsidRPr="000762E0">
        <w:rPr>
          <w:rStyle w:val="Emphasis"/>
        </w:rPr>
        <w:t>higher production</w:t>
      </w:r>
      <w:r w:rsidRPr="000762E0">
        <w:t xml:space="preserve"> </w:t>
      </w:r>
      <w:r w:rsidRPr="000762E0">
        <w:rPr>
          <w:rStyle w:val="StyleUnderline"/>
        </w:rPr>
        <w:t>would be very difficult and would require producing heavy crudes</w:t>
      </w:r>
      <w:r w:rsidRPr="000762E0">
        <w:t>.” Nothing meaningful has changed since then. </w:t>
      </w:r>
    </w:p>
    <w:p w14:paraId="749D554C" w14:textId="77777777" w:rsidR="001E1BBC" w:rsidRPr="000762E0" w:rsidRDefault="001E1BBC" w:rsidP="001E1BBC">
      <w:r w:rsidRPr="000762E0">
        <w:t>Related: Oil Markets Could Face A Doomsday Scenario This Week</w:t>
      </w:r>
    </w:p>
    <w:p w14:paraId="52DE3A9F" w14:textId="77777777" w:rsidR="001E1BBC" w:rsidRPr="000762E0" w:rsidRDefault="001E1BBC" w:rsidP="001E1BBC">
      <w:pPr>
        <w:rPr>
          <w:rStyle w:val="StyleUnderline"/>
        </w:rPr>
      </w:pPr>
      <w:r w:rsidRPr="000762E0">
        <w:t xml:space="preserve">And thirdly, the </w:t>
      </w:r>
      <w:r w:rsidRPr="003677CA">
        <w:rPr>
          <w:rStyle w:val="Emphasis"/>
          <w:highlight w:val="cyan"/>
        </w:rPr>
        <w:t>ludicrously-inflated ‘production’ figures</w:t>
      </w:r>
      <w:r w:rsidRPr="000762E0">
        <w:t xml:space="preserve"> </w:t>
      </w:r>
      <w:r w:rsidRPr="000762E0">
        <w:rPr>
          <w:rStyle w:val="StyleUnderline"/>
        </w:rPr>
        <w:t>that Saudi Arabia has been bandying around for years</w:t>
      </w:r>
      <w:r w:rsidRPr="000762E0">
        <w:t xml:space="preserve"> and which </w:t>
      </w:r>
      <w:r w:rsidRPr="003677CA">
        <w:rPr>
          <w:rStyle w:val="StyleUnderline"/>
          <w:highlight w:val="cyan"/>
        </w:rPr>
        <w:t>appear to be from the </w:t>
      </w:r>
      <w:r w:rsidRPr="003677CA">
        <w:rPr>
          <w:rStyle w:val="Emphasis"/>
          <w:highlight w:val="cyan"/>
        </w:rPr>
        <w:t>Hans Christian Andersen School of Oil Economics</w:t>
      </w:r>
      <w:r w:rsidRPr="000762E0">
        <w:rPr>
          <w:rStyle w:val="StyleUnderline"/>
        </w:rPr>
        <w:t>.</w:t>
      </w:r>
      <w:r w:rsidRPr="000762E0">
        <w:t xml:space="preserve">  As highlighted above and back in the 2015 book, </w:t>
      </w:r>
      <w:r w:rsidRPr="000762E0">
        <w:rPr>
          <w:rStyle w:val="StyleUnderline"/>
        </w:rPr>
        <w:t>despite all the flim-flam and general nonsense from the Saudis about being able to ‘produce’ 11 million bpd or 12 million</w:t>
      </w:r>
      <w:r w:rsidRPr="000762E0">
        <w:t xml:space="preserve"> with ease, </w:t>
      </w:r>
      <w:r w:rsidRPr="000762E0">
        <w:rPr>
          <w:rStyle w:val="StyleUnderline"/>
        </w:rPr>
        <w:t xml:space="preserve">and plans to ‘increase this’ to 13 million bpd, Saudi Arabia has actually produced from 1973 </w:t>
      </w:r>
      <w:r w:rsidRPr="000762E0">
        <w:t xml:space="preserve">to the end of last week, </w:t>
      </w:r>
      <w:r w:rsidRPr="000762E0">
        <w:rPr>
          <w:rStyle w:val="StyleUnderline"/>
        </w:rPr>
        <w:t>an average of 8.192 million barrels per day</w:t>
      </w:r>
      <w:r w:rsidRPr="000762E0">
        <w:t xml:space="preserve"> (bpd) of crude oil; that is it. Moreover, as analyzed as long ago as the 2015 book, it </w:t>
      </w:r>
      <w:r w:rsidRPr="000762E0">
        <w:rPr>
          <w:rStyle w:val="StyleUnderline"/>
        </w:rPr>
        <w:t>has only ever – in the history of the world</w:t>
      </w:r>
      <w:r w:rsidRPr="000762E0">
        <w:t xml:space="preserve">, up to and including the end of last week – </w:t>
      </w:r>
      <w:r w:rsidRPr="000762E0">
        <w:rPr>
          <w:rStyle w:val="StyleUnderline"/>
        </w:rPr>
        <w:t xml:space="preserve">managed to produce 11 million bpd and sustain it for a month on </w:t>
      </w:r>
      <w:r w:rsidRPr="000762E0">
        <w:rPr>
          <w:rStyle w:val="Emphasis"/>
        </w:rPr>
        <w:t>two occasions</w:t>
      </w:r>
      <w:r w:rsidRPr="000762E0">
        <w:t xml:space="preserve">. Even when Saudi was at almost existential points in its recent history – such as the all or nothing 2014-2016 Oil Price War it instigated to destroy or disable the then-nascent U.S. shale oil sector, or when former U.S. President Donald Trump threatened withdrawal of military support for it if it did not increase oil production – </w:t>
      </w:r>
      <w:r w:rsidRPr="000762E0">
        <w:rPr>
          <w:rStyle w:val="StyleUnderline"/>
        </w:rPr>
        <w:t>Saudi still could not increase oil production above just 10.5 million bpd for long. </w:t>
      </w:r>
    </w:p>
    <w:p w14:paraId="327BCE70" w14:textId="77777777" w:rsidR="001E1BBC" w:rsidRPr="000762E0" w:rsidRDefault="001E1BBC" w:rsidP="001E1BBC">
      <w:r w:rsidRPr="003677CA">
        <w:rPr>
          <w:rStyle w:val="StyleUnderline"/>
          <w:highlight w:val="cyan"/>
        </w:rPr>
        <w:t>It is</w:t>
      </w:r>
      <w:r w:rsidRPr="000762E0">
        <w:t xml:space="preserve"> consequently of </w:t>
      </w:r>
      <w:r w:rsidRPr="003677CA">
        <w:rPr>
          <w:rStyle w:val="Emphasis"/>
          <w:highlight w:val="cyan"/>
        </w:rPr>
        <w:t>no surprise</w:t>
      </w:r>
      <w:r w:rsidRPr="003677CA">
        <w:rPr>
          <w:highlight w:val="cyan"/>
        </w:rPr>
        <w:t xml:space="preserve"> </w:t>
      </w:r>
      <w:r w:rsidRPr="000762E0">
        <w:rPr>
          <w:rStyle w:val="StyleUnderline"/>
        </w:rPr>
        <w:t xml:space="preserve">whatsoever </w:t>
      </w:r>
      <w:r w:rsidRPr="003677CA">
        <w:rPr>
          <w:rStyle w:val="StyleUnderline"/>
          <w:highlight w:val="cyan"/>
        </w:rPr>
        <w:t>that OPEC+</w:t>
      </w:r>
      <w:r w:rsidRPr="000762E0">
        <w:rPr>
          <w:rStyle w:val="StyleUnderline"/>
        </w:rPr>
        <w:t xml:space="preserve"> last week </w:t>
      </w:r>
      <w:r w:rsidRPr="003677CA">
        <w:rPr>
          <w:rStyle w:val="StyleUnderline"/>
          <w:highlight w:val="cyan"/>
        </w:rPr>
        <w:t xml:space="preserve">decided </w:t>
      </w:r>
      <w:r w:rsidRPr="003677CA">
        <w:rPr>
          <w:rStyle w:val="Emphasis"/>
          <w:highlight w:val="cyan"/>
        </w:rPr>
        <w:t>not to increase</w:t>
      </w:r>
      <w:r w:rsidRPr="000762E0">
        <w:rPr>
          <w:rStyle w:val="Emphasis"/>
        </w:rPr>
        <w:t xml:space="preserve"> its </w:t>
      </w:r>
      <w:r w:rsidRPr="003677CA">
        <w:rPr>
          <w:rStyle w:val="Emphasis"/>
          <w:highlight w:val="cyan"/>
        </w:rPr>
        <w:t>production</w:t>
      </w:r>
      <w:r w:rsidRPr="000762E0">
        <w:t xml:space="preserve"> over and above what had previously been agreed - </w:t>
      </w:r>
      <w:r w:rsidRPr="000762E0">
        <w:rPr>
          <w:rStyle w:val="StyleUnderline"/>
        </w:rPr>
        <w:t xml:space="preserve">because </w:t>
      </w:r>
      <w:r w:rsidRPr="003677CA">
        <w:rPr>
          <w:rStyle w:val="StyleUnderline"/>
          <w:highlight w:val="cyan"/>
        </w:rPr>
        <w:t>it</w:t>
      </w:r>
      <w:r w:rsidRPr="000762E0">
        <w:rPr>
          <w:rStyle w:val="StyleUnderline"/>
        </w:rPr>
        <w:t xml:space="preserve"> simply </w:t>
      </w:r>
      <w:r w:rsidRPr="003677CA">
        <w:rPr>
          <w:rStyle w:val="Emphasis"/>
          <w:highlight w:val="cyan"/>
        </w:rPr>
        <w:t>cannot do so</w:t>
      </w:r>
      <w:r w:rsidRPr="000762E0">
        <w:t>. Perhaps this was why neither the Saudi Crown Prince, Mohammed bin Salman (MbS), and the Crown Prince of Abu Dhabi, Mohammed bin Zayed Al Nahyan (MbZ), agreed to take telephone calls from U.S. President, Joe Biden, after all: not because they were seeking to marginalize him (although that is more than likely true as well) but because they could offer him nothing and have been caught out in a lie. This latter inference can be taken from subsequent remarks – relayed to the world last week by the French President, Emmanuel Macron – that he had a call with MbZ: “He told me two things. I’m at a maximum, maximum [oil production capacity], this is what he claims,” said the French President. “And then he said [the] Saudis can increase by [only] 150 [thousand barrels per day], maybe a little bit more, but they don’t have huge capacities before six months’ time,” Macron concluded. </w:t>
      </w:r>
    </w:p>
    <w:p w14:paraId="52AB6F03" w14:textId="77777777" w:rsidR="001E1BBC" w:rsidRDefault="001E1BBC" w:rsidP="001E1BBC"/>
    <w:p w14:paraId="15CE9524" w14:textId="77777777" w:rsidR="001E1BBC" w:rsidRDefault="001E1BBC" w:rsidP="001E1BBC"/>
    <w:p w14:paraId="313C51C2" w14:textId="77777777" w:rsidR="001E1BBC" w:rsidRPr="00D72304" w:rsidRDefault="001E1BBC" w:rsidP="001E1BBC">
      <w:pPr>
        <w:pStyle w:val="Heading4"/>
      </w:pPr>
      <w:r>
        <w:rPr>
          <w:u w:val="single"/>
        </w:rPr>
        <w:t>No</w:t>
      </w:r>
      <w:r>
        <w:t xml:space="preserve"> great power involvement---especially if we move off oil</w:t>
      </w:r>
    </w:p>
    <w:p w14:paraId="7219447C" w14:textId="77777777" w:rsidR="001E1BBC" w:rsidRDefault="001E1BBC" w:rsidP="001E1BBC">
      <w:r>
        <w:t xml:space="preserve">Ekaterina </w:t>
      </w:r>
      <w:r w:rsidRPr="00D72304">
        <w:rPr>
          <w:rStyle w:val="Style13ptBold"/>
        </w:rPr>
        <w:t>Stepanova 16</w:t>
      </w:r>
      <w:r>
        <w:t>, researcher at the Institute of World Economy and International Relations, Summer 2016, “Russia in the Middle East: Back to a “Grand Strategy” – or Enforcing Multilateralism?” http://www.cairn-int.info/article-E_PE_162_0023--russia-in-the-middle-east.htm</w:t>
      </w:r>
    </w:p>
    <w:p w14:paraId="4E652E0D" w14:textId="77777777" w:rsidR="001E1BBC" w:rsidRPr="00D72304" w:rsidRDefault="001E1BBC" w:rsidP="001E1BBC">
      <w:r w:rsidRPr="003677CA">
        <w:rPr>
          <w:rStyle w:val="Emphasis"/>
          <w:highlight w:val="cyan"/>
        </w:rPr>
        <w:t>In contrast</w:t>
      </w:r>
      <w:r w:rsidRPr="003677CA">
        <w:rPr>
          <w:rStyle w:val="StyleUnderline"/>
          <w:highlight w:val="cyan"/>
        </w:rPr>
        <w:t xml:space="preserve"> to</w:t>
      </w:r>
      <w:r w:rsidRPr="00D72304">
        <w:t xml:space="preserve"> the 20th century and </w:t>
      </w:r>
      <w:r w:rsidRPr="003677CA">
        <w:rPr>
          <w:rStyle w:val="StyleUnderline"/>
          <w:highlight w:val="cyan"/>
        </w:rPr>
        <w:t>the early</w:t>
      </w:r>
      <w:r w:rsidRPr="00D72304">
        <w:rPr>
          <w:rStyle w:val="StyleUnderline"/>
        </w:rPr>
        <w:t xml:space="preserve"> years of the </w:t>
      </w:r>
      <w:r w:rsidRPr="003677CA">
        <w:rPr>
          <w:rStyle w:val="StyleUnderline"/>
          <w:highlight w:val="cyan"/>
        </w:rPr>
        <w:t>21st century, the</w:t>
      </w:r>
      <w:r w:rsidRPr="00D72304">
        <w:t xml:space="preserve"> </w:t>
      </w:r>
      <w:r w:rsidRPr="00D72304">
        <w:rPr>
          <w:rStyle w:val="StyleUnderline"/>
        </w:rPr>
        <w:t xml:space="preserve">regional </w:t>
      </w:r>
      <w:r w:rsidRPr="003677CA">
        <w:rPr>
          <w:rStyle w:val="StyleUnderline"/>
          <w:highlight w:val="cyan"/>
        </w:rPr>
        <w:t>crisis in the 2010s</w:t>
      </w:r>
      <w:r w:rsidRPr="003677CA">
        <w:rPr>
          <w:highlight w:val="cyan"/>
        </w:rPr>
        <w:t xml:space="preserve"> </w:t>
      </w:r>
      <w:r w:rsidRPr="003677CA">
        <w:rPr>
          <w:rStyle w:val="StyleUnderline"/>
          <w:highlight w:val="cyan"/>
        </w:rPr>
        <w:t>developed</w:t>
      </w:r>
      <w:r w:rsidRPr="00D72304">
        <w:t xml:space="preserve"> at a time </w:t>
      </w:r>
      <w:r w:rsidRPr="003677CA">
        <w:rPr>
          <w:rStyle w:val="StyleUnderline"/>
          <w:highlight w:val="cyan"/>
        </w:rPr>
        <w:t>when</w:t>
      </w:r>
      <w:r w:rsidRPr="00D72304">
        <w:t xml:space="preserve">, overall, </w:t>
      </w:r>
      <w:r w:rsidRPr="003677CA">
        <w:rPr>
          <w:rStyle w:val="StyleUnderline"/>
          <w:highlight w:val="cyan"/>
        </w:rPr>
        <w:t xml:space="preserve">the </w:t>
      </w:r>
      <w:r w:rsidRPr="003677CA">
        <w:rPr>
          <w:rStyle w:val="Emphasis"/>
          <w:highlight w:val="cyan"/>
        </w:rPr>
        <w:t>role and leverage of major powers</w:t>
      </w:r>
      <w:r w:rsidRPr="003677CA">
        <w:rPr>
          <w:rStyle w:val="StyleUnderline"/>
          <w:highlight w:val="cyan"/>
        </w:rPr>
        <w:t xml:space="preserve"> external to the Middle East, as</w:t>
      </w:r>
      <w:r w:rsidRPr="00D72304">
        <w:t xml:space="preserve"> either </w:t>
      </w:r>
      <w:r w:rsidRPr="00D72304">
        <w:rPr>
          <w:rStyle w:val="StyleUnderline"/>
        </w:rPr>
        <w:t xml:space="preserve">active </w:t>
      </w:r>
      <w:r w:rsidRPr="003677CA">
        <w:rPr>
          <w:rStyle w:val="StyleUnderline"/>
          <w:highlight w:val="cyan"/>
        </w:rPr>
        <w:t>meddlers or security guarantors</w:t>
      </w:r>
      <w:r w:rsidRPr="00D72304">
        <w:t xml:space="preserve"> in the region, or both, actually </w:t>
      </w:r>
      <w:r w:rsidRPr="003677CA">
        <w:rPr>
          <w:rStyle w:val="Emphasis"/>
          <w:highlight w:val="cyan"/>
        </w:rPr>
        <w:t>declined</w:t>
      </w:r>
      <w:r w:rsidRPr="00D72304">
        <w:rPr>
          <w:rStyle w:val="Emphasis"/>
        </w:rPr>
        <w:t xml:space="preserve"> rather than increased</w:t>
      </w:r>
      <w:r w:rsidRPr="00D72304">
        <w:rPr>
          <w:rStyle w:val="StyleUnderline"/>
        </w:rPr>
        <w:t xml:space="preserve">. </w:t>
      </w:r>
      <w:r w:rsidRPr="00CB0BE0">
        <w:rPr>
          <w:rStyle w:val="StyleUnderline"/>
        </w:rPr>
        <w:t>The U</w:t>
      </w:r>
      <w:r w:rsidRPr="00D72304">
        <w:t xml:space="preserve">nited </w:t>
      </w:r>
      <w:r w:rsidRPr="00CB0BE0">
        <w:rPr>
          <w:rStyle w:val="StyleUnderline"/>
        </w:rPr>
        <w:t>S</w:t>
      </w:r>
      <w:r w:rsidRPr="00CB0BE0">
        <w:t>ta</w:t>
      </w:r>
      <w:r w:rsidRPr="00D72304">
        <w:t xml:space="preserve">tes </w:t>
      </w:r>
      <w:r w:rsidRPr="00CB0BE0">
        <w:rPr>
          <w:rStyle w:val="StyleUnderline"/>
        </w:rPr>
        <w:t>serves as the most evident case</w:t>
      </w:r>
      <w:r w:rsidRPr="00D72304">
        <w:rPr>
          <w:rStyle w:val="StyleUnderline"/>
        </w:rPr>
        <w:t xml:space="preserve"> in point</w:t>
      </w:r>
      <w:r w:rsidRPr="00D72304">
        <w:t xml:space="preserve">: the “post-interventionist” US administration has clearly become “tired of the Middle East”, struggling and often failing to keep pace with the dynamically changing situation and unable to alter or decisively affect the course of events. </w:t>
      </w:r>
      <w:r w:rsidRPr="00D72304">
        <w:rPr>
          <w:rStyle w:val="StyleUnderline"/>
        </w:rPr>
        <w:t>The same even more strongly applies to the European powers</w:t>
      </w:r>
      <w:r w:rsidRPr="00D72304">
        <w:t xml:space="preserve">. In terms of activity and impact, </w:t>
      </w:r>
      <w:r w:rsidRPr="00CB0BE0">
        <w:rPr>
          <w:rStyle w:val="Emphasis"/>
        </w:rPr>
        <w:t>regional actors</w:t>
      </w:r>
      <w:r w:rsidRPr="00CB0BE0">
        <w:t xml:space="preserve"> (Iran, Saudi Arabia, Qatar, UAE and Turkey) increasingly </w:t>
      </w:r>
      <w:r w:rsidRPr="00CB0BE0">
        <w:rPr>
          <w:rStyle w:val="StyleUnderline"/>
        </w:rPr>
        <w:t>appeared to outplay external powers and influence</w:t>
      </w:r>
      <w:r w:rsidRPr="00CB0BE0">
        <w:t>.</w:t>
      </w:r>
    </w:p>
    <w:p w14:paraId="1AA47CDF" w14:textId="77777777" w:rsidR="001E1BBC" w:rsidRPr="00D72304" w:rsidRDefault="001E1BBC" w:rsidP="001E1BBC">
      <w:r w:rsidRPr="00D72304">
        <w:t>For external powers, however, that did not remove a number of risks and threats connected to, or emanating from, the Middle East. The increase and diversification of global energy supply and the latest crisis in energy prices made the region less central to the global economy than it had been in the past. At the same time, the fundamental socio-political, statehood and security crisis in the Middle East brought with it new security concerns and implications. They mostly stemmed from reinforced perceptions about the long-term nature of regional instability, the continuing potential for further destabilization, and the related consequences and implications beyond the region, ranging from terrorist connections to migration flows. These challenges affect external powers unevenly. For instance, the role of the Iraq-Syria area as the main focal point for global terrorism activity and magnet for transnational flows of violent extremists in the mid-2010s poses a threat to everyone (but mostly to the countries of the region itself, as well as to those in Europe and Eurasia). In contrast, the avalanche of refugee and migrant flows from the Middle East primarily targets Europe (rather than North America, Eurasia, or other regions).</w:t>
      </w:r>
    </w:p>
    <w:p w14:paraId="335729D0" w14:textId="77777777" w:rsidR="001E1BBC" w:rsidRDefault="001E1BBC" w:rsidP="001E1BBC">
      <w:r w:rsidRPr="00D72304">
        <w:t xml:space="preserve">Until recently, </w:t>
      </w:r>
      <w:r w:rsidRPr="003677CA">
        <w:rPr>
          <w:rStyle w:val="StyleUnderline"/>
          <w:highlight w:val="cyan"/>
        </w:rPr>
        <w:t>the main</w:t>
      </w:r>
      <w:r w:rsidRPr="00D72304">
        <w:t xml:space="preserve"> type of </w:t>
      </w:r>
      <w:r w:rsidRPr="003677CA">
        <w:rPr>
          <w:rStyle w:val="StyleUnderline"/>
          <w:highlight w:val="cyan"/>
        </w:rPr>
        <w:t>response</w:t>
      </w:r>
      <w:r w:rsidRPr="00CB0BE0">
        <w:rPr>
          <w:rStyle w:val="StyleUnderline"/>
        </w:rPr>
        <w:t xml:space="preserve"> by key</w:t>
      </w:r>
      <w:r w:rsidRPr="00D72304">
        <w:t xml:space="preserve"> (Western) </w:t>
      </w:r>
      <w:r w:rsidRPr="00CB0BE0">
        <w:rPr>
          <w:rStyle w:val="StyleUnderline"/>
        </w:rPr>
        <w:t>external powers to turbulent developments</w:t>
      </w:r>
      <w:r w:rsidRPr="00D72304">
        <w:rPr>
          <w:rStyle w:val="StyleUnderline"/>
        </w:rPr>
        <w:t xml:space="preserve"> in the Middle East</w:t>
      </w:r>
      <w:r w:rsidRPr="00D72304">
        <w:t xml:space="preserve">, while not amounting to a hands-off approach, </w:t>
      </w:r>
      <w:r w:rsidRPr="003677CA">
        <w:rPr>
          <w:rStyle w:val="StyleUnderline"/>
          <w:highlight w:val="cyan"/>
        </w:rPr>
        <w:t xml:space="preserve">boils down to </w:t>
      </w:r>
      <w:r w:rsidRPr="003677CA">
        <w:rPr>
          <w:rStyle w:val="Emphasis"/>
          <w:highlight w:val="cyan"/>
        </w:rPr>
        <w:t>limited containment</w:t>
      </w:r>
      <w:r w:rsidRPr="00D72304">
        <w:t xml:space="preserve">. Examples range from limited air strikes against “Islamic State” positions in Iraq and Syria, carried out by the US-led coalition since 2014, to the 2013 deal on Syria’s chemical disarmament co-brokered by the United States and Russia. Not surprisingly, this limited-containment approach has had equally limited results for Syria, Iraq and the region – as well as for the West itself (as shown, e.g., by the persistent migrant flows and accelerating terrorist attacks in Europe). </w:t>
      </w:r>
      <w:r w:rsidRPr="003677CA">
        <w:rPr>
          <w:rStyle w:val="StyleUnderline"/>
          <w:highlight w:val="cyan"/>
        </w:rPr>
        <w:t>Despite the</w:t>
      </w:r>
      <w:r w:rsidRPr="00D72304">
        <w:rPr>
          <w:rStyle w:val="StyleUnderline"/>
        </w:rPr>
        <w:t xml:space="preserve"> </w:t>
      </w:r>
      <w:r w:rsidRPr="00CB0BE0">
        <w:rPr>
          <w:rStyle w:val="StyleUnderline"/>
        </w:rPr>
        <w:t xml:space="preserve">growing </w:t>
      </w:r>
      <w:r w:rsidRPr="003677CA">
        <w:rPr>
          <w:rStyle w:val="StyleUnderline"/>
          <w:highlight w:val="cyan"/>
        </w:rPr>
        <w:t>centrality of the Middle East to global politics</w:t>
      </w:r>
      <w:r w:rsidRPr="00D72304">
        <w:rPr>
          <w:rStyle w:val="StyleUnderline"/>
        </w:rPr>
        <w:t xml:space="preserve"> and security</w:t>
      </w:r>
      <w:r w:rsidRPr="00D72304">
        <w:t xml:space="preserve">, and its more direct impact on and ties to the West, </w:t>
      </w:r>
      <w:r w:rsidRPr="003677CA">
        <w:rPr>
          <w:rStyle w:val="StyleUnderline"/>
          <w:highlight w:val="cyan"/>
        </w:rPr>
        <w:t xml:space="preserve">this </w:t>
      </w:r>
      <w:r w:rsidRPr="003677CA">
        <w:rPr>
          <w:rStyle w:val="Emphasis"/>
          <w:highlight w:val="cyan"/>
        </w:rPr>
        <w:t>damage limitation</w:t>
      </w:r>
      <w:r w:rsidRPr="003677CA">
        <w:rPr>
          <w:rStyle w:val="StyleUnderline"/>
          <w:highlight w:val="cyan"/>
        </w:rPr>
        <w:t xml:space="preserve"> course</w:t>
      </w:r>
      <w:r w:rsidRPr="00D72304">
        <w:rPr>
          <w:rStyle w:val="StyleUnderline"/>
        </w:rPr>
        <w:t xml:space="preserve"> taken </w:t>
      </w:r>
      <w:r w:rsidRPr="00CB0BE0">
        <w:rPr>
          <w:rStyle w:val="StyleUnderline"/>
        </w:rPr>
        <w:t xml:space="preserve">by key external actors </w:t>
      </w:r>
      <w:r w:rsidRPr="003677CA">
        <w:rPr>
          <w:rStyle w:val="StyleUnderline"/>
          <w:highlight w:val="cyan"/>
        </w:rPr>
        <w:t>has not been</w:t>
      </w:r>
      <w:r w:rsidRPr="00D72304">
        <w:rPr>
          <w:rStyle w:val="StyleUnderline"/>
        </w:rPr>
        <w:t xml:space="preserve"> very </w:t>
      </w:r>
      <w:r w:rsidRPr="003677CA">
        <w:rPr>
          <w:rStyle w:val="StyleUnderline"/>
          <w:highlight w:val="cyan"/>
        </w:rPr>
        <w:t>different from</w:t>
      </w:r>
      <w:r w:rsidRPr="00D72304">
        <w:t xml:space="preserve">, e.g., </w:t>
      </w:r>
      <w:r w:rsidRPr="003677CA">
        <w:rPr>
          <w:rStyle w:val="StyleUnderline"/>
          <w:highlight w:val="cyan"/>
        </w:rPr>
        <w:t>the approach</w:t>
      </w:r>
      <w:r w:rsidRPr="00D72304">
        <w:rPr>
          <w:rStyle w:val="StyleUnderline"/>
        </w:rPr>
        <w:t xml:space="preserve"> taken </w:t>
      </w:r>
      <w:r w:rsidRPr="003677CA">
        <w:rPr>
          <w:rStyle w:val="StyleUnderline"/>
          <w:highlight w:val="cyan"/>
        </w:rPr>
        <w:t>by the U</w:t>
      </w:r>
      <w:r w:rsidRPr="00D72304">
        <w:t xml:space="preserve">nited </w:t>
      </w:r>
      <w:r w:rsidRPr="003677CA">
        <w:rPr>
          <w:rStyle w:val="StyleUnderline"/>
          <w:highlight w:val="cyan"/>
        </w:rPr>
        <w:t>S</w:t>
      </w:r>
      <w:r w:rsidRPr="00D72304">
        <w:t xml:space="preserve">tates and its Western allies (and also by </w:t>
      </w:r>
      <w:r w:rsidRPr="003677CA">
        <w:rPr>
          <w:rStyle w:val="StyleUnderline"/>
          <w:highlight w:val="cyan"/>
        </w:rPr>
        <w:t>Russia and China</w:t>
      </w:r>
      <w:r w:rsidRPr="00CB0BE0">
        <w:rPr>
          <w:rStyle w:val="StyleUnderline"/>
        </w:rPr>
        <w:t xml:space="preserve">) </w:t>
      </w:r>
      <w:r w:rsidRPr="003677CA">
        <w:rPr>
          <w:rStyle w:val="StyleUnderline"/>
          <w:highlight w:val="cyan"/>
        </w:rPr>
        <w:t>to</w:t>
      </w:r>
      <w:r w:rsidRPr="00D72304">
        <w:t xml:space="preserve"> the </w:t>
      </w:r>
      <w:r w:rsidRPr="003677CA">
        <w:rPr>
          <w:rStyle w:val="StyleUnderline"/>
          <w:highlight w:val="cyan"/>
        </w:rPr>
        <w:t>Afghanistan</w:t>
      </w:r>
      <w:r w:rsidRPr="00D72304">
        <w:t xml:space="preserve"> problem in recent years.</w:t>
      </w:r>
    </w:p>
    <w:p w14:paraId="31EBF03F" w14:textId="77777777" w:rsidR="001E1BBC" w:rsidRPr="00117F8D" w:rsidRDefault="001E1BBC" w:rsidP="001E1BBC"/>
    <w:p w14:paraId="436C7901" w14:textId="77777777" w:rsidR="001E1BBC" w:rsidRPr="006936C7" w:rsidRDefault="001E1BBC" w:rsidP="001E1BBC">
      <w:pPr>
        <w:pStyle w:val="Heading4"/>
        <w:rPr>
          <w:rFonts w:asciiTheme="minorHAnsi" w:hAnsiTheme="minorHAnsi" w:cstheme="minorHAnsi"/>
        </w:rPr>
      </w:pPr>
      <w:r w:rsidRPr="006936C7">
        <w:rPr>
          <w:rFonts w:asciiTheme="minorHAnsi" w:hAnsiTheme="minorHAnsi" w:cstheme="minorHAnsi"/>
        </w:rPr>
        <w:t>Saudis won’t prolif.</w:t>
      </w:r>
    </w:p>
    <w:p w14:paraId="336AE638" w14:textId="77777777" w:rsidR="001E1BBC" w:rsidRPr="006936C7" w:rsidRDefault="001E1BBC" w:rsidP="001E1BBC">
      <w:pPr>
        <w:rPr>
          <w:rFonts w:asciiTheme="minorHAnsi" w:hAnsiTheme="minorHAnsi" w:cstheme="minorHAnsi"/>
        </w:rPr>
      </w:pPr>
      <w:r w:rsidRPr="006936C7">
        <w:rPr>
          <w:rStyle w:val="Style13ptBold"/>
          <w:rFonts w:asciiTheme="minorHAnsi" w:hAnsiTheme="minorHAnsi" w:cstheme="minorHAnsi"/>
        </w:rPr>
        <w:t>Lippman 18</w:t>
      </w:r>
      <w:r w:rsidRPr="006936C7">
        <w:rPr>
          <w:rFonts w:asciiTheme="minorHAnsi" w:hAnsiTheme="minorHAnsi" w:cstheme="minorHAnsi"/>
        </w:rPr>
        <w:t xml:space="preserve"> Thomas W. Lippman, adjunct senior fellow for Middle Eastern studies at the Council on Foreign Relations, an award-winning author and journalist with 30+ years specializing in Saudi Arabian affairs, U.S.- Saudi relations, and relations between the West and Islam. [Does Saudi Arabia Intend to Develop a Nuclear Weapons Capability? 3-8-2018, https://carnegie-mec.org/diwan/75723]</w:t>
      </w:r>
    </w:p>
    <w:p w14:paraId="270EB76E" w14:textId="77777777" w:rsidR="001E1BBC" w:rsidRPr="006936C7" w:rsidRDefault="001E1BBC" w:rsidP="001E1BBC">
      <w:pPr>
        <w:rPr>
          <w:rFonts w:asciiTheme="minorHAnsi" w:hAnsiTheme="minorHAnsi" w:cstheme="minorHAnsi"/>
        </w:rPr>
      </w:pPr>
      <w:r w:rsidRPr="006936C7">
        <w:rPr>
          <w:rFonts w:asciiTheme="minorHAnsi" w:hAnsiTheme="minorHAnsi" w:cstheme="minorHAnsi"/>
          <w:sz w:val="16"/>
        </w:rPr>
        <w:t xml:space="preserve">In reality, </w:t>
      </w:r>
      <w:r w:rsidRPr="00F21CF6">
        <w:rPr>
          <w:rStyle w:val="StyleUnderline"/>
          <w:rFonts w:asciiTheme="minorHAnsi" w:hAnsiTheme="minorHAnsi" w:cstheme="minorHAnsi"/>
          <w:highlight w:val="cyan"/>
        </w:rPr>
        <w:t>Saudi</w:t>
      </w:r>
      <w:r w:rsidRPr="006936C7">
        <w:rPr>
          <w:rStyle w:val="StyleUnderline"/>
          <w:rFonts w:asciiTheme="minorHAnsi" w:hAnsiTheme="minorHAnsi" w:cstheme="minorHAnsi"/>
        </w:rPr>
        <w:t xml:space="preserve"> Arabia is </w:t>
      </w:r>
      <w:r w:rsidRPr="006936C7">
        <w:rPr>
          <w:rStyle w:val="Emphasis"/>
          <w:rFonts w:asciiTheme="minorHAnsi" w:hAnsiTheme="minorHAnsi" w:cstheme="minorHAnsi"/>
        </w:rPr>
        <w:t xml:space="preserve">highly </w:t>
      </w:r>
      <w:r w:rsidRPr="00F21CF6">
        <w:rPr>
          <w:rStyle w:val="Emphasis"/>
          <w:rFonts w:asciiTheme="minorHAnsi" w:hAnsiTheme="minorHAnsi" w:cstheme="minorHAnsi"/>
          <w:highlight w:val="cyan"/>
        </w:rPr>
        <w:t>unlikely</w:t>
      </w:r>
      <w:r w:rsidRPr="00F21CF6">
        <w:rPr>
          <w:rStyle w:val="StyleUnderline"/>
          <w:rFonts w:asciiTheme="minorHAnsi" w:hAnsiTheme="minorHAnsi" w:cstheme="minorHAnsi"/>
          <w:highlight w:val="cyan"/>
        </w:rPr>
        <w:t xml:space="preserve"> to seek</w:t>
      </w:r>
      <w:r w:rsidRPr="006936C7">
        <w:rPr>
          <w:rStyle w:val="StyleUnderline"/>
          <w:rFonts w:asciiTheme="minorHAnsi" w:hAnsiTheme="minorHAnsi" w:cstheme="minorHAnsi"/>
        </w:rPr>
        <w:t xml:space="preserve"> nuclear </w:t>
      </w:r>
      <w:r w:rsidRPr="00F21CF6">
        <w:rPr>
          <w:rStyle w:val="StyleUnderline"/>
          <w:rFonts w:asciiTheme="minorHAnsi" w:hAnsiTheme="minorHAnsi" w:cstheme="minorHAnsi"/>
          <w:highlight w:val="cyan"/>
        </w:rPr>
        <w:t>weapons, no matter</w:t>
      </w:r>
      <w:r w:rsidRPr="006936C7">
        <w:rPr>
          <w:rFonts w:asciiTheme="minorHAnsi" w:hAnsiTheme="minorHAnsi" w:cstheme="minorHAnsi"/>
          <w:sz w:val="16"/>
        </w:rPr>
        <w:t xml:space="preserve"> what becomes of </w:t>
      </w:r>
      <w:r w:rsidRPr="00F21CF6">
        <w:rPr>
          <w:rStyle w:val="StyleUnderline"/>
          <w:rFonts w:asciiTheme="minorHAnsi" w:hAnsiTheme="minorHAnsi" w:cstheme="minorHAnsi"/>
          <w:highlight w:val="cyan"/>
        </w:rPr>
        <w:t>Iran’s</w:t>
      </w:r>
      <w:r w:rsidRPr="006936C7">
        <w:rPr>
          <w:rFonts w:asciiTheme="minorHAnsi" w:hAnsiTheme="minorHAnsi" w:cstheme="minorHAnsi"/>
          <w:sz w:val="16"/>
        </w:rPr>
        <w:t xml:space="preserve"> nuclear </w:t>
      </w:r>
      <w:r w:rsidRPr="00F21CF6">
        <w:rPr>
          <w:rStyle w:val="StyleUnderline"/>
          <w:rFonts w:asciiTheme="minorHAnsi" w:hAnsiTheme="minorHAnsi" w:cstheme="minorHAnsi"/>
          <w:highlight w:val="cyan"/>
        </w:rPr>
        <w:t>program</w:t>
      </w:r>
      <w:r w:rsidRPr="006936C7">
        <w:rPr>
          <w:rFonts w:asciiTheme="minorHAnsi" w:hAnsiTheme="minorHAnsi" w:cstheme="minorHAnsi"/>
          <w:sz w:val="16"/>
        </w:rPr>
        <w:t xml:space="preserve">, because </w:t>
      </w:r>
      <w:r w:rsidRPr="006936C7">
        <w:rPr>
          <w:rStyle w:val="StyleUnderline"/>
          <w:rFonts w:asciiTheme="minorHAnsi" w:hAnsiTheme="minorHAnsi" w:cstheme="minorHAnsi"/>
        </w:rPr>
        <w:t xml:space="preserve">the negative </w:t>
      </w:r>
      <w:r w:rsidRPr="00F21CF6">
        <w:rPr>
          <w:rStyle w:val="StyleUnderline"/>
          <w:rFonts w:asciiTheme="minorHAnsi" w:hAnsiTheme="minorHAnsi" w:cstheme="minorHAnsi"/>
          <w:highlight w:val="cyan"/>
        </w:rPr>
        <w:t>consequences</w:t>
      </w:r>
      <w:r w:rsidRPr="006936C7">
        <w:rPr>
          <w:rFonts w:asciiTheme="minorHAnsi" w:hAnsiTheme="minorHAnsi" w:cstheme="minorHAnsi"/>
          <w:sz w:val="16"/>
        </w:rPr>
        <w:t xml:space="preserve"> of doing so </w:t>
      </w:r>
      <w:r w:rsidRPr="00F21CF6">
        <w:rPr>
          <w:rStyle w:val="Emphasis"/>
          <w:rFonts w:asciiTheme="minorHAnsi" w:hAnsiTheme="minorHAnsi" w:cstheme="minorHAnsi"/>
          <w:highlight w:val="cyan"/>
        </w:rPr>
        <w:t>would</w:t>
      </w:r>
      <w:r w:rsidRPr="006936C7">
        <w:rPr>
          <w:rStyle w:val="Emphasis"/>
          <w:rFonts w:asciiTheme="minorHAnsi" w:hAnsiTheme="minorHAnsi" w:cstheme="minorHAnsi"/>
        </w:rPr>
        <w:t xml:space="preserve"> far </w:t>
      </w:r>
      <w:r w:rsidRPr="00F21CF6">
        <w:rPr>
          <w:rStyle w:val="Emphasis"/>
          <w:rFonts w:asciiTheme="minorHAnsi" w:hAnsiTheme="minorHAnsi" w:cstheme="minorHAnsi"/>
          <w:highlight w:val="cyan"/>
        </w:rPr>
        <w:t>outweigh any</w:t>
      </w:r>
      <w:r w:rsidRPr="006936C7">
        <w:rPr>
          <w:rStyle w:val="Emphasis"/>
          <w:rFonts w:asciiTheme="minorHAnsi" w:hAnsiTheme="minorHAnsi" w:cstheme="minorHAnsi"/>
        </w:rPr>
        <w:t xml:space="preserve"> conceivable strategic </w:t>
      </w:r>
      <w:r w:rsidRPr="00F21CF6">
        <w:rPr>
          <w:rStyle w:val="Emphasis"/>
          <w:rFonts w:asciiTheme="minorHAnsi" w:hAnsiTheme="minorHAnsi" w:cstheme="minorHAnsi"/>
          <w:highlight w:val="cyan"/>
        </w:rPr>
        <w:t>gain</w:t>
      </w:r>
      <w:r w:rsidRPr="00F21CF6">
        <w:rPr>
          <w:rStyle w:val="StyleUnderline"/>
          <w:rFonts w:asciiTheme="minorHAnsi" w:hAnsiTheme="minorHAnsi" w:cstheme="minorHAnsi"/>
          <w:highlight w:val="cyan"/>
        </w:rPr>
        <w:t>. The</w:t>
      </w:r>
      <w:r w:rsidRPr="006936C7">
        <w:rPr>
          <w:rFonts w:asciiTheme="minorHAnsi" w:hAnsiTheme="minorHAnsi" w:cstheme="minorHAnsi"/>
          <w:sz w:val="16"/>
        </w:rPr>
        <w:t xml:space="preserve"> kingdom, a </w:t>
      </w:r>
      <w:r w:rsidRPr="00F21CF6">
        <w:rPr>
          <w:rStyle w:val="StyleUnderline"/>
          <w:rFonts w:asciiTheme="minorHAnsi" w:hAnsiTheme="minorHAnsi" w:cstheme="minorHAnsi"/>
          <w:highlight w:val="cyan"/>
        </w:rPr>
        <w:t>signatory to the</w:t>
      </w:r>
      <w:r w:rsidRPr="006936C7">
        <w:rPr>
          <w:rFonts w:asciiTheme="minorHAnsi" w:hAnsiTheme="minorHAnsi" w:cstheme="minorHAnsi"/>
          <w:sz w:val="16"/>
        </w:rPr>
        <w:t xml:space="preserve"> nuclear </w:t>
      </w:r>
      <w:r w:rsidRPr="00F21CF6">
        <w:rPr>
          <w:rStyle w:val="Emphasis"/>
          <w:rFonts w:asciiTheme="minorHAnsi" w:hAnsiTheme="minorHAnsi" w:cstheme="minorHAnsi"/>
          <w:highlight w:val="cyan"/>
        </w:rPr>
        <w:t>N</w:t>
      </w:r>
      <w:r w:rsidRPr="006936C7">
        <w:rPr>
          <w:rFonts w:asciiTheme="minorHAnsi" w:hAnsiTheme="minorHAnsi" w:cstheme="minorHAnsi"/>
          <w:sz w:val="16"/>
        </w:rPr>
        <w:t>on-</w:t>
      </w:r>
      <w:r w:rsidRPr="00F21CF6">
        <w:rPr>
          <w:rStyle w:val="Emphasis"/>
          <w:rFonts w:asciiTheme="minorHAnsi" w:hAnsiTheme="minorHAnsi" w:cstheme="minorHAnsi"/>
          <w:highlight w:val="cyan"/>
        </w:rPr>
        <w:t>P</w:t>
      </w:r>
      <w:r w:rsidRPr="006936C7">
        <w:rPr>
          <w:rFonts w:asciiTheme="minorHAnsi" w:hAnsiTheme="minorHAnsi" w:cstheme="minorHAnsi"/>
          <w:sz w:val="16"/>
        </w:rPr>
        <w:t xml:space="preserve">roliferation </w:t>
      </w:r>
      <w:r w:rsidRPr="00F21CF6">
        <w:rPr>
          <w:rStyle w:val="Emphasis"/>
          <w:rFonts w:asciiTheme="minorHAnsi" w:hAnsiTheme="minorHAnsi" w:cstheme="minorHAnsi"/>
          <w:highlight w:val="cyan"/>
        </w:rPr>
        <w:t>T</w:t>
      </w:r>
      <w:r w:rsidRPr="006936C7">
        <w:rPr>
          <w:rFonts w:asciiTheme="minorHAnsi" w:hAnsiTheme="minorHAnsi" w:cstheme="minorHAnsi"/>
          <w:sz w:val="16"/>
        </w:rPr>
        <w:t xml:space="preserve">reaty, has </w:t>
      </w:r>
      <w:r w:rsidRPr="00F21CF6">
        <w:rPr>
          <w:rStyle w:val="StyleUnderline"/>
          <w:rFonts w:asciiTheme="minorHAnsi" w:hAnsiTheme="minorHAnsi" w:cstheme="minorHAnsi"/>
          <w:highlight w:val="cyan"/>
        </w:rPr>
        <w:t>tied</w:t>
      </w:r>
      <w:r w:rsidRPr="006936C7">
        <w:rPr>
          <w:rStyle w:val="StyleUnderline"/>
          <w:rFonts w:asciiTheme="minorHAnsi" w:hAnsiTheme="minorHAnsi" w:cstheme="minorHAnsi"/>
        </w:rPr>
        <w:t xml:space="preserve"> its future </w:t>
      </w:r>
      <w:r w:rsidRPr="00F21CF6">
        <w:rPr>
          <w:rStyle w:val="StyleUnderline"/>
          <w:rFonts w:asciiTheme="minorHAnsi" w:hAnsiTheme="minorHAnsi" w:cstheme="minorHAnsi"/>
          <w:highlight w:val="cyan"/>
        </w:rPr>
        <w:t>to</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full </w:t>
      </w:r>
      <w:r w:rsidRPr="00F21CF6">
        <w:rPr>
          <w:rStyle w:val="Emphasis"/>
          <w:rFonts w:asciiTheme="minorHAnsi" w:hAnsiTheme="minorHAnsi" w:cstheme="minorHAnsi"/>
          <w:highlight w:val="cyan"/>
        </w:rPr>
        <w:t>integration</w:t>
      </w:r>
      <w:r w:rsidRPr="00F21CF6">
        <w:rPr>
          <w:rStyle w:val="StyleUnderline"/>
          <w:rFonts w:asciiTheme="minorHAnsi" w:hAnsiTheme="minorHAnsi" w:cstheme="minorHAnsi"/>
          <w:highlight w:val="cyan"/>
        </w:rPr>
        <w:t xml:space="preserve"> with the </w:t>
      </w:r>
      <w:r w:rsidRPr="00F21CF6">
        <w:rPr>
          <w:rStyle w:val="Emphasis"/>
          <w:rFonts w:asciiTheme="minorHAnsi" w:hAnsiTheme="minorHAnsi" w:cstheme="minorHAnsi"/>
          <w:highlight w:val="cyan"/>
        </w:rPr>
        <w:t>global</w:t>
      </w:r>
      <w:r w:rsidRPr="006936C7">
        <w:rPr>
          <w:rStyle w:val="Emphasis"/>
          <w:rFonts w:asciiTheme="minorHAnsi" w:hAnsiTheme="minorHAnsi" w:cstheme="minorHAnsi"/>
        </w:rPr>
        <w:t xml:space="preserve"> economic</w:t>
      </w:r>
      <w:r w:rsidRPr="006936C7">
        <w:rPr>
          <w:rStyle w:val="StyleUnderline"/>
          <w:rFonts w:asciiTheme="minorHAnsi" w:hAnsiTheme="minorHAnsi" w:cstheme="minorHAnsi"/>
        </w:rPr>
        <w:t xml:space="preserve"> and </w:t>
      </w:r>
      <w:r w:rsidRPr="006936C7">
        <w:rPr>
          <w:rStyle w:val="Emphasis"/>
          <w:rFonts w:asciiTheme="minorHAnsi" w:hAnsiTheme="minorHAnsi" w:cstheme="minorHAnsi"/>
        </w:rPr>
        <w:t xml:space="preserve">industrial </w:t>
      </w:r>
      <w:r w:rsidRPr="00F21CF6">
        <w:rPr>
          <w:rStyle w:val="Emphasis"/>
          <w:rFonts w:asciiTheme="minorHAnsi" w:hAnsiTheme="minorHAnsi" w:cstheme="minorHAnsi"/>
          <w:highlight w:val="cyan"/>
        </w:rPr>
        <w:t>system</w:t>
      </w:r>
      <w:r w:rsidRPr="006936C7">
        <w:rPr>
          <w:rStyle w:val="StyleUnderline"/>
          <w:rFonts w:asciiTheme="minorHAnsi" w:hAnsiTheme="minorHAnsi" w:cstheme="minorHAnsi"/>
        </w:rPr>
        <w:t xml:space="preserve">. It </w:t>
      </w:r>
      <w:r w:rsidRPr="00F21CF6">
        <w:rPr>
          <w:rStyle w:val="StyleUnderline"/>
          <w:rFonts w:asciiTheme="minorHAnsi" w:hAnsiTheme="minorHAnsi" w:cstheme="minorHAnsi"/>
          <w:highlight w:val="cyan"/>
        </w:rPr>
        <w:t>cannot afford</w:t>
      </w:r>
      <w:r w:rsidRPr="006936C7">
        <w:rPr>
          <w:rStyle w:val="StyleUnderline"/>
          <w:rFonts w:asciiTheme="minorHAnsi" w:hAnsiTheme="minorHAnsi" w:cstheme="minorHAnsi"/>
        </w:rPr>
        <w:t xml:space="preserve"> the </w:t>
      </w:r>
      <w:r w:rsidRPr="006936C7">
        <w:rPr>
          <w:rStyle w:val="Emphasis"/>
          <w:rFonts w:asciiTheme="minorHAnsi" w:hAnsiTheme="minorHAnsi" w:cstheme="minorHAnsi"/>
        </w:rPr>
        <w:t xml:space="preserve">international </w:t>
      </w:r>
      <w:r w:rsidRPr="00F21CF6">
        <w:rPr>
          <w:rStyle w:val="Emphasis"/>
          <w:rFonts w:asciiTheme="minorHAnsi" w:hAnsiTheme="minorHAnsi" w:cstheme="minorHAnsi"/>
          <w:highlight w:val="cyan"/>
        </w:rPr>
        <w:t>ostracism</w:t>
      </w:r>
      <w:r w:rsidRPr="006936C7">
        <w:rPr>
          <w:rStyle w:val="StyleUnderline"/>
          <w:rFonts w:asciiTheme="minorHAnsi" w:hAnsiTheme="minorHAnsi" w:cstheme="minorHAnsi"/>
        </w:rPr>
        <w:t xml:space="preserve"> that</w:t>
      </w:r>
      <w:r w:rsidRPr="006936C7">
        <w:rPr>
          <w:rFonts w:asciiTheme="minorHAnsi" w:hAnsiTheme="minorHAnsi" w:cstheme="minorHAnsi"/>
          <w:sz w:val="16"/>
        </w:rPr>
        <w:t xml:space="preserve"> nuclear </w:t>
      </w:r>
      <w:r w:rsidRPr="006936C7">
        <w:rPr>
          <w:rStyle w:val="StyleUnderline"/>
          <w:rFonts w:asciiTheme="minorHAnsi" w:hAnsiTheme="minorHAnsi" w:cstheme="minorHAnsi"/>
        </w:rPr>
        <w:t>proliferation would bring</w:t>
      </w:r>
      <w:r w:rsidRPr="006936C7">
        <w:rPr>
          <w:rFonts w:asciiTheme="minorHAnsi" w:hAnsiTheme="minorHAnsi" w:cstheme="minorHAnsi"/>
          <w:sz w:val="16"/>
        </w:rPr>
        <w:t xml:space="preserve">. Moreover, the </w:t>
      </w:r>
      <w:r w:rsidRPr="00F21CF6">
        <w:rPr>
          <w:rStyle w:val="StyleUnderline"/>
          <w:rFonts w:asciiTheme="minorHAnsi" w:hAnsiTheme="minorHAnsi" w:cstheme="minorHAnsi"/>
          <w:highlight w:val="cyan"/>
        </w:rPr>
        <w:t>Saudis know</w:t>
      </w:r>
      <w:r w:rsidRPr="006936C7">
        <w:rPr>
          <w:rFonts w:asciiTheme="minorHAnsi" w:hAnsiTheme="minorHAnsi" w:cstheme="minorHAnsi"/>
          <w:sz w:val="16"/>
        </w:rPr>
        <w:t xml:space="preserve"> that </w:t>
      </w:r>
      <w:r w:rsidRPr="00F21CF6">
        <w:rPr>
          <w:rStyle w:val="StyleUnderline"/>
          <w:rFonts w:asciiTheme="minorHAnsi" w:hAnsiTheme="minorHAnsi" w:cstheme="minorHAnsi"/>
          <w:highlight w:val="cyan"/>
        </w:rPr>
        <w:t xml:space="preserve">they have </w:t>
      </w:r>
      <w:r w:rsidRPr="00F21CF6">
        <w:rPr>
          <w:rStyle w:val="Emphasis"/>
          <w:rFonts w:asciiTheme="minorHAnsi" w:hAnsiTheme="minorHAnsi" w:cstheme="minorHAnsi"/>
          <w:highlight w:val="cyan"/>
        </w:rPr>
        <w:t>few friends</w:t>
      </w:r>
      <w:r w:rsidRPr="006936C7">
        <w:rPr>
          <w:rStyle w:val="Emphasis"/>
          <w:rFonts w:asciiTheme="minorHAnsi" w:hAnsiTheme="minorHAnsi" w:cstheme="minorHAnsi"/>
        </w:rPr>
        <w:t xml:space="preserve"> in the U.S. Congress</w:t>
      </w:r>
      <w:r w:rsidRPr="006936C7">
        <w:rPr>
          <w:rStyle w:val="StyleUnderline"/>
          <w:rFonts w:asciiTheme="minorHAnsi" w:hAnsiTheme="minorHAnsi" w:cstheme="minorHAnsi"/>
        </w:rPr>
        <w:t xml:space="preserve">. </w:t>
      </w:r>
      <w:r w:rsidRPr="00F21CF6">
        <w:rPr>
          <w:rStyle w:val="StyleUnderline"/>
          <w:rFonts w:asciiTheme="minorHAnsi" w:hAnsiTheme="minorHAnsi" w:cstheme="minorHAnsi"/>
          <w:highlight w:val="cyan"/>
        </w:rPr>
        <w:t>Any sign</w:t>
      </w:r>
      <w:r w:rsidRPr="006936C7">
        <w:rPr>
          <w:rFonts w:asciiTheme="minorHAnsi" w:hAnsiTheme="minorHAnsi" w:cstheme="minorHAnsi"/>
          <w:sz w:val="16"/>
        </w:rPr>
        <w:t xml:space="preserve"> that the kingdom was moving toward nuclear weapons </w:t>
      </w:r>
      <w:r w:rsidRPr="00F21CF6">
        <w:rPr>
          <w:rStyle w:val="StyleUnderline"/>
          <w:rFonts w:asciiTheme="minorHAnsi" w:hAnsiTheme="minorHAnsi" w:cstheme="minorHAnsi"/>
          <w:highlight w:val="cyan"/>
        </w:rPr>
        <w:t xml:space="preserve">would </w:t>
      </w:r>
      <w:r w:rsidRPr="00F21CF6">
        <w:rPr>
          <w:rStyle w:val="Emphasis"/>
          <w:rFonts w:asciiTheme="minorHAnsi" w:hAnsiTheme="minorHAnsi" w:cstheme="minorHAnsi"/>
          <w:highlight w:val="cyan"/>
        </w:rPr>
        <w:t>end</w:t>
      </w:r>
      <w:r w:rsidRPr="006936C7">
        <w:rPr>
          <w:rStyle w:val="Emphasis"/>
          <w:rFonts w:asciiTheme="minorHAnsi" w:hAnsiTheme="minorHAnsi" w:cstheme="minorHAnsi"/>
        </w:rPr>
        <w:t xml:space="preserve"> U.S. </w:t>
      </w:r>
      <w:r w:rsidRPr="00F21CF6">
        <w:rPr>
          <w:rStyle w:val="Emphasis"/>
          <w:rFonts w:asciiTheme="minorHAnsi" w:hAnsiTheme="minorHAnsi" w:cstheme="minorHAnsi"/>
          <w:highlight w:val="cyan"/>
        </w:rPr>
        <w:t>arms sales</w:t>
      </w:r>
      <w:r w:rsidRPr="00F21CF6">
        <w:rPr>
          <w:rStyle w:val="StyleUnderline"/>
          <w:rFonts w:asciiTheme="minorHAnsi" w:hAnsiTheme="minorHAnsi" w:cstheme="minorHAnsi"/>
          <w:highlight w:val="cyan"/>
        </w:rPr>
        <w:t xml:space="preserve"> and </w:t>
      </w:r>
      <w:r w:rsidRPr="00F21CF6">
        <w:rPr>
          <w:rStyle w:val="Emphasis"/>
          <w:rFonts w:asciiTheme="minorHAnsi" w:hAnsiTheme="minorHAnsi" w:cstheme="minorHAnsi"/>
          <w:highlight w:val="cyan"/>
        </w:rPr>
        <w:t>terminate the</w:t>
      </w:r>
      <w:r w:rsidRPr="006936C7">
        <w:rPr>
          <w:rStyle w:val="Emphasis"/>
          <w:rFonts w:asciiTheme="minorHAnsi" w:hAnsiTheme="minorHAnsi" w:cstheme="minorHAnsi"/>
        </w:rPr>
        <w:t xml:space="preserve"> strategic </w:t>
      </w:r>
      <w:r w:rsidRPr="00F21CF6">
        <w:rPr>
          <w:rStyle w:val="Emphasis"/>
          <w:rFonts w:asciiTheme="minorHAnsi" w:hAnsiTheme="minorHAnsi" w:cstheme="minorHAnsi"/>
          <w:highlight w:val="cyan"/>
        </w:rPr>
        <w:t>relationship</w:t>
      </w:r>
      <w:r w:rsidRPr="00F21CF6">
        <w:rPr>
          <w:rStyle w:val="StyleUnderline"/>
          <w:rFonts w:asciiTheme="minorHAnsi" w:hAnsiTheme="minorHAnsi" w:cstheme="minorHAnsi"/>
          <w:highlight w:val="cyan"/>
        </w:rPr>
        <w:t xml:space="preserve"> that</w:t>
      </w:r>
      <w:r w:rsidRPr="006936C7">
        <w:rPr>
          <w:rFonts w:asciiTheme="minorHAnsi" w:hAnsiTheme="minorHAnsi" w:cstheme="minorHAnsi"/>
          <w:sz w:val="16"/>
        </w:rPr>
        <w:t xml:space="preserve"> has long </w:t>
      </w:r>
      <w:r w:rsidRPr="00F21CF6">
        <w:rPr>
          <w:rStyle w:val="Emphasis"/>
          <w:rFonts w:asciiTheme="minorHAnsi" w:hAnsiTheme="minorHAnsi" w:cstheme="minorHAnsi"/>
          <w:highlight w:val="cyan"/>
        </w:rPr>
        <w:t>ensured</w:t>
      </w:r>
      <w:r w:rsidRPr="006936C7">
        <w:rPr>
          <w:rStyle w:val="Emphasis"/>
          <w:rFonts w:asciiTheme="minorHAnsi" w:hAnsiTheme="minorHAnsi" w:cstheme="minorHAnsi"/>
        </w:rPr>
        <w:t xml:space="preserve"> the kingdom’s </w:t>
      </w:r>
      <w:r w:rsidRPr="00F21CF6">
        <w:rPr>
          <w:rStyle w:val="Emphasis"/>
          <w:rFonts w:asciiTheme="minorHAnsi" w:hAnsiTheme="minorHAnsi" w:cstheme="minorHAnsi"/>
          <w:highlight w:val="cyan"/>
        </w:rPr>
        <w:t>security</w:t>
      </w:r>
      <w:r w:rsidRPr="006936C7">
        <w:rPr>
          <w:rFonts w:asciiTheme="minorHAnsi" w:hAnsiTheme="minorHAnsi" w:cstheme="minorHAnsi"/>
          <w:sz w:val="16"/>
        </w:rPr>
        <w:t>.</w:t>
      </w:r>
    </w:p>
    <w:p w14:paraId="7A9FBC91" w14:textId="77777777" w:rsidR="001E1BBC" w:rsidRDefault="001E1BBC" w:rsidP="001E1BBC">
      <w:pPr>
        <w:pStyle w:val="Heading4"/>
      </w:pPr>
      <w:r>
        <w:t xml:space="preserve">High oil prices cause </w:t>
      </w:r>
      <w:r>
        <w:rPr>
          <w:u w:val="single"/>
        </w:rPr>
        <w:t>Middle East</w:t>
      </w:r>
      <w:r>
        <w:t xml:space="preserve"> war.</w:t>
      </w:r>
    </w:p>
    <w:p w14:paraId="5D11FD10" w14:textId="77777777" w:rsidR="001E1BBC" w:rsidRPr="00E7265E" w:rsidRDefault="001E1BBC" w:rsidP="001E1BBC">
      <w:r w:rsidRPr="00E7265E">
        <w:rPr>
          <w:rStyle w:val="Style13ptBold"/>
        </w:rPr>
        <w:t>El-Gamal ’18</w:t>
      </w:r>
      <w:r>
        <w:t xml:space="preserve"> [Mahmoud and Amy Myers Jaffe; September; Professor of Economics and Statistics and Chair of Islamic Economics; David M. Rubenstein senior fellow for energy and the environment and director of the program on Energy Security and Climate Change at the Council for Foreign Relations; Economics of Energy &amp; Environmental Policy, “The Coupled Cycles of Geopolitics and Oil Prices,” vol. 7, no. 2]</w:t>
      </w:r>
    </w:p>
    <w:p w14:paraId="1626285B" w14:textId="77777777" w:rsidR="001E1BBC" w:rsidRPr="00E7265E" w:rsidRDefault="001E1BBC" w:rsidP="001E1BBC">
      <w:pPr>
        <w:rPr>
          <w:sz w:val="16"/>
        </w:rPr>
      </w:pPr>
      <w:r w:rsidRPr="00E7265E">
        <w:rPr>
          <w:sz w:val="16"/>
        </w:rPr>
        <w:t>4. CONCLUDING REMARKS</w:t>
      </w:r>
    </w:p>
    <w:p w14:paraId="50E6E0DB" w14:textId="77777777" w:rsidR="001E1BBC" w:rsidRPr="00E7265E" w:rsidRDefault="001E1BBC" w:rsidP="001E1BBC">
      <w:pPr>
        <w:rPr>
          <w:sz w:val="16"/>
        </w:rPr>
      </w:pPr>
      <w:r w:rsidRPr="00E7265E">
        <w:rPr>
          <w:sz w:val="16"/>
        </w:rPr>
        <w:t xml:space="preserve">Authors have introduced the idea that the oil boom and bust cycle is coupled not only with the secular global business cycle but also endogenously with geopolitical cycles in military spending followed by military adventurism. Once again, </w:t>
      </w:r>
      <w:r w:rsidRPr="003677CA">
        <w:rPr>
          <w:rStyle w:val="StyleUnderline"/>
          <w:highlight w:val="cyan"/>
        </w:rPr>
        <w:t>high oil prices</w:t>
      </w:r>
      <w:r w:rsidRPr="00E7265E">
        <w:rPr>
          <w:sz w:val="16"/>
        </w:rPr>
        <w:t xml:space="preserve"> from 2011 to 2014 </w:t>
      </w:r>
      <w:r w:rsidRPr="003677CA">
        <w:rPr>
          <w:rStyle w:val="StyleUnderline"/>
          <w:highlight w:val="cyan"/>
        </w:rPr>
        <w:t>were accompanied by</w:t>
      </w:r>
      <w:r w:rsidRPr="00CA266B">
        <w:rPr>
          <w:rStyle w:val="StyleUnderline"/>
        </w:rPr>
        <w:t xml:space="preserve"> </w:t>
      </w:r>
      <w:r w:rsidRPr="00CA266B">
        <w:rPr>
          <w:rStyle w:val="Emphasis"/>
        </w:rPr>
        <w:t xml:space="preserve">sharp </w:t>
      </w:r>
      <w:r w:rsidRPr="003677CA">
        <w:rPr>
          <w:rStyle w:val="Emphasis"/>
          <w:highlight w:val="cyan"/>
        </w:rPr>
        <w:t>increases</w:t>
      </w:r>
      <w:r w:rsidRPr="003677CA">
        <w:rPr>
          <w:rStyle w:val="StyleUnderline"/>
          <w:highlight w:val="cyan"/>
        </w:rPr>
        <w:t xml:space="preserve"> in </w:t>
      </w:r>
      <w:r w:rsidRPr="003677CA">
        <w:rPr>
          <w:rStyle w:val="Emphasis"/>
          <w:highlight w:val="cyan"/>
        </w:rPr>
        <w:t>military expenditure</w:t>
      </w:r>
      <w:r w:rsidRPr="003677CA">
        <w:rPr>
          <w:rStyle w:val="StyleUnderline"/>
          <w:highlight w:val="cyan"/>
        </w:rPr>
        <w:t xml:space="preserve"> in oil</w:t>
      </w:r>
      <w:r w:rsidRPr="00CA266B">
        <w:rPr>
          <w:rStyle w:val="StyleUnderline"/>
        </w:rPr>
        <w:t xml:space="preserve"> producing </w:t>
      </w:r>
      <w:r w:rsidRPr="003677CA">
        <w:rPr>
          <w:rStyle w:val="StyleUnderline"/>
          <w:highlight w:val="cyan"/>
        </w:rPr>
        <w:t>countries across the Middle East, which</w:t>
      </w:r>
      <w:r w:rsidRPr="00E7265E">
        <w:rPr>
          <w:sz w:val="16"/>
        </w:rPr>
        <w:t xml:space="preserve"> eventually has </w:t>
      </w:r>
      <w:r w:rsidRPr="003677CA">
        <w:rPr>
          <w:rStyle w:val="StyleUnderline"/>
          <w:highlight w:val="cyan"/>
        </w:rPr>
        <w:t xml:space="preserve">translated into </w:t>
      </w:r>
      <w:r w:rsidRPr="003677CA">
        <w:rPr>
          <w:rStyle w:val="Emphasis"/>
          <w:highlight w:val="cyan"/>
        </w:rPr>
        <w:t>escalating conflicts</w:t>
      </w:r>
      <w:r w:rsidRPr="00E7265E">
        <w:rPr>
          <w:sz w:val="16"/>
        </w:rPr>
        <w:t xml:space="preserve"> once oil prices receded (2014-2016). At the end of 2017, markets were caught between upward oil price momentum, driven by risk premiums related to these escalating conflicts, and the potential for higher competition among oil producers as technology advances has driven new oil supplies. As in past cycles, rising oil prices invite efficiency gains and wider adoption of alternative fuels.</w:t>
      </w:r>
    </w:p>
    <w:p w14:paraId="444D1B6F" w14:textId="77777777" w:rsidR="001E1BBC" w:rsidRPr="00E7265E" w:rsidRDefault="001E1BBC" w:rsidP="001E1BBC">
      <w:pPr>
        <w:rPr>
          <w:sz w:val="16"/>
        </w:rPr>
      </w:pPr>
      <w:r w:rsidRPr="00E7265E">
        <w:rPr>
          <w:sz w:val="16"/>
        </w:rPr>
        <w:t>In light of rising geopolitical risks across the Middle East, including key populations that are restive in Iran and Saudi Arabia, we revisit our prior work on regime change and oil supply disruptions. We survey our findings on potential medium-term production disruptions that would affect global supply adversely over periods of three to five years. We suggest that a longer lasting structural shift back to upward cycles could be expected if the proxy wars between Iran and Saudi Arabia in Yemen and the Levant intensify into overt war similar in magnitude to the Iran-Iraq war of the 1980s, wherein oil-production facilities were intentionally targeted and bombarded.</w:t>
      </w:r>
    </w:p>
    <w:p w14:paraId="5D223E0D" w14:textId="77777777" w:rsidR="001E1BBC" w:rsidRDefault="001E1BBC" w:rsidP="001E1BBC">
      <w:pPr>
        <w:rPr>
          <w:sz w:val="16"/>
        </w:rPr>
      </w:pPr>
      <w:r w:rsidRPr="00E7265E">
        <w:rPr>
          <w:sz w:val="16"/>
        </w:rPr>
        <w:t xml:space="preserve">Of course, </w:t>
      </w:r>
      <w:r w:rsidRPr="003677CA">
        <w:rPr>
          <w:rStyle w:val="StyleUnderline"/>
          <w:highlight w:val="cyan"/>
        </w:rPr>
        <w:t xml:space="preserve">such a scenario would be </w:t>
      </w:r>
      <w:r w:rsidRPr="003677CA">
        <w:rPr>
          <w:rStyle w:val="Emphasis"/>
          <w:highlight w:val="cyan"/>
        </w:rPr>
        <w:t>catastrophic</w:t>
      </w:r>
      <w:r w:rsidRPr="00E7265E">
        <w:rPr>
          <w:sz w:val="16"/>
        </w:rPr>
        <w:t xml:space="preserve"> both </w:t>
      </w:r>
      <w:r w:rsidRPr="003677CA">
        <w:rPr>
          <w:rStyle w:val="Emphasis"/>
          <w:highlight w:val="cyan"/>
        </w:rPr>
        <w:t>globally</w:t>
      </w:r>
      <w:r w:rsidRPr="00E7265E">
        <w:rPr>
          <w:sz w:val="16"/>
        </w:rPr>
        <w:t xml:space="preserve">, as it might cause oil prices to jump to high triple-digits, </w:t>
      </w:r>
      <w:r w:rsidRPr="003677CA">
        <w:rPr>
          <w:rStyle w:val="StyleUnderline"/>
          <w:highlight w:val="cyan"/>
        </w:rPr>
        <w:t xml:space="preserve">causing a </w:t>
      </w:r>
      <w:r w:rsidRPr="003677CA">
        <w:rPr>
          <w:rStyle w:val="Emphasis"/>
          <w:highlight w:val="cyan"/>
        </w:rPr>
        <w:t>deep global recession</w:t>
      </w:r>
      <w:r w:rsidRPr="00E7265E">
        <w:rPr>
          <w:sz w:val="16"/>
        </w:rPr>
        <w:t>, and to the major exporters themselves, as the quantity of oil they sell drops dramatically, reducing the total receipts even as the price rises. The long-term effects on major Middle East oil exporters are likely to be more catastrophic during this episode, because past cycles have left markets better prepared to respond to oil price changes. New shale supplies may eliminate the need for Middle East oil more permanently while the switch to alternative fuels and more efficient energy consumption could be accelerated by higher prices. The latter holds the key to trying to ameliorate future cycles. Western governments need to stay the course on efficiency and energy substitution programs that can ease the negative impacts of the oil-price cycle on the global economy and on international security. Governments should also consider creating expedited leasing and permitting procedures for new domestic oil production in areas that already have extensive production and transport infrastructure to speed the time lag from investment response to first production in the aftermath of major international supply outages.</w:t>
      </w:r>
    </w:p>
    <w:p w14:paraId="05B35291" w14:textId="77777777" w:rsidR="001E1BBC" w:rsidRPr="00DA3C25" w:rsidRDefault="001E1BBC" w:rsidP="001E1BBC">
      <w:pPr>
        <w:pStyle w:val="Heading4"/>
      </w:pPr>
      <w:r>
        <w:t>Turn---limiting short term competition for Saudi lets them keep pumping in the short term to finance a transition to a renewable economy</w:t>
      </w:r>
    </w:p>
    <w:p w14:paraId="4B732FFC" w14:textId="77777777" w:rsidR="001E1BBC" w:rsidRDefault="001E1BBC" w:rsidP="001E1BBC">
      <w:r>
        <w:t xml:space="preserve">Megan </w:t>
      </w:r>
      <w:r w:rsidRPr="0038711B">
        <w:rPr>
          <w:rStyle w:val="Style13ptBold"/>
        </w:rPr>
        <w:t>Darby 15</w:t>
      </w:r>
      <w:r>
        <w:t>, news editor @ Climate Home, Saudi Arabia’s failed oil gamble and the climate, 10/08/2015, http://www.climatechangenews.com/2015/08/10/saudi-arabias-failed-oil-gamble-and-the-climate/</w:t>
      </w:r>
    </w:p>
    <w:p w14:paraId="1D04AFF0" w14:textId="77777777" w:rsidR="001E1BBC" w:rsidRDefault="001E1BBC" w:rsidP="001E1BBC">
      <w:pPr>
        <w:rPr>
          <w:sz w:val="16"/>
        </w:rPr>
      </w:pPr>
      <w:r w:rsidRPr="0038711B">
        <w:rPr>
          <w:rStyle w:val="TitleChar"/>
        </w:rPr>
        <w:t>Saudis have historically been hostile to the climate agenda,</w:t>
      </w:r>
      <w:r w:rsidRPr="00B47021">
        <w:rPr>
          <w:sz w:val="16"/>
        </w:rPr>
        <w:t xml:space="preserve"> seeing curbs on greenhouse gas emissions as a threat to its long term prosperity. </w:t>
      </w:r>
      <w:r w:rsidRPr="0038711B">
        <w:rPr>
          <w:rStyle w:val="TitleChar"/>
        </w:rPr>
        <w:t>But could stronger action on climate change worldwide help them rebalance their economy?</w:t>
      </w:r>
      <w:r w:rsidRPr="00B47021">
        <w:rPr>
          <w:sz w:val="16"/>
        </w:rPr>
        <w:t xml:space="preserve"> That is the case made by Wael Hmaidan, international director at the Climate Action Network, a global network of NGOs pushing for a tough UN climate deal in Paris later this year. “</w:t>
      </w:r>
      <w:r w:rsidRPr="00B75312">
        <w:rPr>
          <w:rStyle w:val="TitleChar"/>
          <w:highlight w:val="cyan"/>
        </w:rPr>
        <w:t xml:space="preserve">Climate action will </w:t>
      </w:r>
      <w:r w:rsidRPr="00B75312">
        <w:rPr>
          <w:rStyle w:val="Emphasis"/>
          <w:highlight w:val="cyan"/>
        </w:rPr>
        <w:t>limit short-term competition</w:t>
      </w:r>
      <w:r w:rsidRPr="0038711B">
        <w:rPr>
          <w:rStyle w:val="Emphasis"/>
        </w:rPr>
        <w:t>,</w:t>
      </w:r>
      <w:r w:rsidRPr="00B47021">
        <w:rPr>
          <w:sz w:val="16"/>
        </w:rPr>
        <w:t xml:space="preserve"> </w:t>
      </w:r>
      <w:r w:rsidRPr="0038711B">
        <w:rPr>
          <w:rStyle w:val="TitleChar"/>
        </w:rPr>
        <w:t>which will allow them to make enough profit to change their economy for a post-fossil fuel era,”</w:t>
      </w:r>
      <w:r w:rsidRPr="00B47021">
        <w:rPr>
          <w:sz w:val="16"/>
        </w:rPr>
        <w:t xml:space="preserve"> he tells RTCC. </w:t>
      </w:r>
      <w:r w:rsidRPr="0038711B">
        <w:rPr>
          <w:rStyle w:val="TitleChar"/>
        </w:rPr>
        <w:t>The logic goes like this</w:t>
      </w:r>
      <w:r w:rsidRPr="00DA3C25">
        <w:rPr>
          <w:rStyle w:val="TitleChar"/>
        </w:rPr>
        <w:t xml:space="preserve">. Scientists calculate </w:t>
      </w:r>
      <w:r w:rsidRPr="00B75312">
        <w:rPr>
          <w:rStyle w:val="TitleChar"/>
          <w:highlight w:val="cyan"/>
        </w:rPr>
        <w:t xml:space="preserve">around </w:t>
      </w:r>
      <w:r w:rsidRPr="00B75312">
        <w:rPr>
          <w:rStyle w:val="Emphasis"/>
          <w:highlight w:val="cyan"/>
        </w:rPr>
        <w:t xml:space="preserve">two thirds of </w:t>
      </w:r>
      <w:r w:rsidRPr="00DA3C25">
        <w:rPr>
          <w:rStyle w:val="Emphasis"/>
        </w:rPr>
        <w:t>known</w:t>
      </w:r>
      <w:r w:rsidRPr="0038711B">
        <w:rPr>
          <w:rStyle w:val="Emphasis"/>
        </w:rPr>
        <w:t xml:space="preserve"> fossil fuel </w:t>
      </w:r>
      <w:r w:rsidRPr="00B75312">
        <w:rPr>
          <w:rStyle w:val="Emphasis"/>
          <w:highlight w:val="cyan"/>
        </w:rPr>
        <w:t>reserves</w:t>
      </w:r>
      <w:r w:rsidRPr="00B75312">
        <w:rPr>
          <w:rStyle w:val="TitleChar"/>
          <w:highlight w:val="cyan"/>
        </w:rPr>
        <w:t xml:space="preserve"> need to stay in the ground </w:t>
      </w:r>
      <w:r w:rsidRPr="00DA3C25">
        <w:rPr>
          <w:rStyle w:val="TitleChar"/>
        </w:rPr>
        <w:t xml:space="preserve">to </w:t>
      </w:r>
      <w:r w:rsidRPr="00DA3C25">
        <w:rPr>
          <w:rStyle w:val="Emphasis"/>
        </w:rPr>
        <w:t>limit global warming to 2C</w:t>
      </w:r>
      <w:r w:rsidRPr="00DA3C25">
        <w:rPr>
          <w:sz w:val="16"/>
        </w:rPr>
        <w:t xml:space="preserve"> – the international</w:t>
      </w:r>
      <w:r w:rsidRPr="00B47021">
        <w:rPr>
          <w:sz w:val="16"/>
        </w:rPr>
        <w:t xml:space="preserve"> target. </w:t>
      </w:r>
      <w:r w:rsidRPr="00B75312">
        <w:rPr>
          <w:rStyle w:val="TitleChar"/>
          <w:highlight w:val="cyan"/>
        </w:rPr>
        <w:t>This leaves a “carbon budget</w:t>
      </w:r>
      <w:r w:rsidRPr="00DA3C25">
        <w:rPr>
          <w:rStyle w:val="TitleChar"/>
        </w:rPr>
        <w:t>” for some continued use of coal</w:t>
      </w:r>
      <w:r w:rsidRPr="0038711B">
        <w:rPr>
          <w:rStyle w:val="TitleChar"/>
        </w:rPr>
        <w:t xml:space="preserve">, oil and gas. </w:t>
      </w:r>
      <w:r w:rsidRPr="00B75312">
        <w:rPr>
          <w:rStyle w:val="Emphasis"/>
          <w:highlight w:val="cyan"/>
        </w:rPr>
        <w:t>But which sources</w:t>
      </w:r>
      <w:r w:rsidRPr="0038711B">
        <w:rPr>
          <w:rStyle w:val="Emphasis"/>
        </w:rPr>
        <w:t>?</w:t>
      </w:r>
      <w:r w:rsidRPr="00B47021">
        <w:rPr>
          <w:sz w:val="16"/>
        </w:rPr>
        <w:t xml:space="preserve"> From a climate perspective, </w:t>
      </w:r>
      <w:r w:rsidRPr="0038711B">
        <w:rPr>
          <w:rStyle w:val="TitleChar"/>
        </w:rPr>
        <w:t xml:space="preserve">it makes sense to drive out coal first, </w:t>
      </w:r>
      <w:r w:rsidRPr="00B47021">
        <w:rPr>
          <w:sz w:val="16"/>
        </w:rPr>
        <w:t xml:space="preserve">as the most polluting of the three. So strong action gives a boost to gas producers in the medium term, as a cleaner source of power generation. </w:t>
      </w:r>
      <w:r w:rsidRPr="00B75312">
        <w:rPr>
          <w:rStyle w:val="TitleChar"/>
          <w:highlight w:val="cyan"/>
        </w:rPr>
        <w:t>When it comes to oil, the</w:t>
      </w:r>
      <w:r w:rsidRPr="0038711B">
        <w:rPr>
          <w:rStyle w:val="TitleChar"/>
        </w:rPr>
        <w:t xml:space="preserve"> economically rational </w:t>
      </w:r>
      <w:r w:rsidRPr="00B75312">
        <w:rPr>
          <w:rStyle w:val="TitleChar"/>
          <w:highlight w:val="cyan"/>
        </w:rPr>
        <w:t>approach is to use the lowest cost, lowest carbon sources</w:t>
      </w:r>
      <w:r w:rsidRPr="0038711B">
        <w:rPr>
          <w:rStyle w:val="TitleChar"/>
        </w:rPr>
        <w:t xml:space="preserve">. </w:t>
      </w:r>
      <w:r w:rsidRPr="00B75312">
        <w:rPr>
          <w:rStyle w:val="TitleChar"/>
          <w:highlight w:val="cyan"/>
        </w:rPr>
        <w:t>Saudi Arabia</w:t>
      </w:r>
      <w:r w:rsidRPr="0038711B">
        <w:rPr>
          <w:rStyle w:val="TitleChar"/>
        </w:rPr>
        <w:t xml:space="preserve">, with its well-established infrastructure, </w:t>
      </w:r>
      <w:r w:rsidRPr="00B75312">
        <w:rPr>
          <w:rStyle w:val="TitleChar"/>
          <w:highlight w:val="cyan"/>
        </w:rPr>
        <w:t xml:space="preserve">can pump far cheaper </w:t>
      </w:r>
      <w:r w:rsidRPr="00DA3C25">
        <w:rPr>
          <w:rStyle w:val="TitleChar"/>
        </w:rPr>
        <w:t>crude than Canadian tar sands</w:t>
      </w:r>
      <w:r w:rsidRPr="0038711B">
        <w:rPr>
          <w:rStyle w:val="TitleChar"/>
        </w:rPr>
        <w:t xml:space="preserve"> projects</w:t>
      </w:r>
      <w:r w:rsidRPr="00B47021">
        <w:rPr>
          <w:sz w:val="16"/>
        </w:rPr>
        <w:t xml:space="preserve">, for example. </w:t>
      </w:r>
    </w:p>
    <w:p w14:paraId="57DE5869" w14:textId="77777777" w:rsidR="001E1BBC" w:rsidRPr="003E03F7" w:rsidRDefault="001E1BBC" w:rsidP="001E1BBC">
      <w:pPr>
        <w:pStyle w:val="Heading4"/>
        <w:rPr>
          <w:u w:val="single"/>
        </w:rPr>
      </w:pPr>
      <w:r>
        <w:t>Yes diversification -- Saudi Arabia sees the “peak demand” writing on the wall</w:t>
      </w:r>
    </w:p>
    <w:p w14:paraId="07F2A644" w14:textId="77777777" w:rsidR="001E1BBC" w:rsidRPr="0079794D" w:rsidRDefault="001E1BBC" w:rsidP="001E1BBC">
      <w:r>
        <w:t xml:space="preserve">James </w:t>
      </w:r>
      <w:r w:rsidRPr="00FC220F">
        <w:rPr>
          <w:rStyle w:val="Style13ptBold"/>
        </w:rPr>
        <w:t>Rowe 16</w:t>
      </w:r>
      <w:r>
        <w:t xml:space="preserve">, an Assistant Professor of Environmental Studies at the University of Victoria in British Columbia, “Saudi Arabia Simply Sees the Carbon Bubble for What it is,” March 1, http://www.desmog.ca/2016/03/01/saudi-arabia-simply-sees-carbon-bubble-what-it </w:t>
      </w:r>
    </w:p>
    <w:p w14:paraId="02E12452" w14:textId="77777777" w:rsidR="001E1BBC" w:rsidRPr="00A558F3" w:rsidRDefault="001E1BBC" w:rsidP="001E1BBC">
      <w:pPr>
        <w:rPr>
          <w:sz w:val="16"/>
        </w:rPr>
      </w:pPr>
      <w:r w:rsidRPr="00995625">
        <w:rPr>
          <w:sz w:val="16"/>
        </w:rPr>
        <w:t xml:space="preserve">The </w:t>
      </w:r>
      <w:r w:rsidRPr="00FE0AA9">
        <w:rPr>
          <w:rStyle w:val="TitleChar"/>
        </w:rPr>
        <w:t xml:space="preserve">evidence suggests that </w:t>
      </w:r>
      <w:r w:rsidRPr="00B75312">
        <w:rPr>
          <w:rStyle w:val="TitleChar"/>
          <w:highlight w:val="cyan"/>
        </w:rPr>
        <w:t xml:space="preserve">the </w:t>
      </w:r>
      <w:r w:rsidRPr="00B75312">
        <w:rPr>
          <w:rStyle w:val="Emphasis"/>
          <w:highlight w:val="cyan"/>
        </w:rPr>
        <w:t>carbon bubble is central to Saudi Arabia’s decision making</w:t>
      </w:r>
      <w:r w:rsidRPr="00FE0AA9">
        <w:rPr>
          <w:rStyle w:val="Emphasis"/>
        </w:rPr>
        <w:t>.</w:t>
      </w:r>
      <w:r w:rsidRPr="00995625">
        <w:rPr>
          <w:sz w:val="16"/>
        </w:rPr>
        <w:t xml:space="preserve">  U.S</w:t>
      </w:r>
      <w:r w:rsidRPr="00FE0AA9">
        <w:rPr>
          <w:rStyle w:val="TitleChar"/>
        </w:rPr>
        <w:t>. State</w:t>
      </w:r>
      <w:r w:rsidRPr="00995625">
        <w:rPr>
          <w:sz w:val="16"/>
        </w:rPr>
        <w:t xml:space="preserve"> </w:t>
      </w:r>
      <w:r w:rsidRPr="00FE0AA9">
        <w:rPr>
          <w:rStyle w:val="TitleChar"/>
        </w:rPr>
        <w:t xml:space="preserve">Department cables released by </w:t>
      </w:r>
      <w:r w:rsidRPr="00B75312">
        <w:rPr>
          <w:rStyle w:val="TitleChar"/>
          <w:highlight w:val="cyan"/>
        </w:rPr>
        <w:t>WikiLeaks reveal a Saudi regime</w:t>
      </w:r>
      <w:r w:rsidRPr="00FE0AA9">
        <w:rPr>
          <w:rStyle w:val="TitleChar"/>
        </w:rPr>
        <w:t xml:space="preserve"> that is </w:t>
      </w:r>
      <w:r w:rsidRPr="00B75312">
        <w:rPr>
          <w:rStyle w:val="TitleChar"/>
          <w:highlight w:val="cyan"/>
        </w:rPr>
        <w:t>worried about</w:t>
      </w:r>
      <w:r w:rsidRPr="00FE0AA9">
        <w:rPr>
          <w:rStyle w:val="TitleChar"/>
        </w:rPr>
        <w:t xml:space="preserve"> the impact of climate legislation on national income.</w:t>
      </w:r>
      <w:r w:rsidRPr="00995625">
        <w:rPr>
          <w:sz w:val="16"/>
        </w:rPr>
        <w:t xml:space="preserve"> Eighty per cent of the Kingdom’s budget is derived from the petroleum sector, so </w:t>
      </w:r>
      <w:r w:rsidRPr="00B75312">
        <w:rPr>
          <w:rStyle w:val="TitleChar"/>
          <w:highlight w:val="cyan"/>
        </w:rPr>
        <w:t>the prospect of not being able to sell</w:t>
      </w:r>
      <w:r w:rsidRPr="00FE0AA9">
        <w:rPr>
          <w:rStyle w:val="TitleChar"/>
        </w:rPr>
        <w:t xml:space="preserve"> the </w:t>
      </w:r>
      <w:r w:rsidRPr="00DA3C25">
        <w:rPr>
          <w:rStyle w:val="TitleChar"/>
        </w:rPr>
        <w:t xml:space="preserve">country’s vast oil reserves due to global emission limits poses a massive economic and </w:t>
      </w:r>
      <w:r w:rsidRPr="00DA3C25">
        <w:rPr>
          <w:rStyle w:val="Emphasis"/>
        </w:rPr>
        <w:t>political threat to the ruling monarchy</w:t>
      </w:r>
      <w:r w:rsidRPr="00DA3C25">
        <w:rPr>
          <w:sz w:val="16"/>
        </w:rPr>
        <w:t xml:space="preserve">. </w:t>
      </w:r>
      <w:r w:rsidRPr="00DA3C25">
        <w:rPr>
          <w:rStyle w:val="TitleChar"/>
        </w:rPr>
        <w:t>“Saudi officials are very conc</w:t>
      </w:r>
      <w:r w:rsidRPr="00FE0AA9">
        <w:rPr>
          <w:rStyle w:val="TitleChar"/>
        </w:rPr>
        <w:t>erned that a climate change treaty would significantly reduce their income</w:t>
      </w:r>
      <w:r w:rsidRPr="00995625">
        <w:rPr>
          <w:sz w:val="16"/>
        </w:rPr>
        <w:t xml:space="preserve">,” wrote the U.S. ambassador to Saudi Arabia in a memo in 2010. </w:t>
      </w:r>
      <w:r w:rsidRPr="00FE0AA9">
        <w:rPr>
          <w:rStyle w:val="TitleChar"/>
        </w:rPr>
        <w:t>As global concern</w:t>
      </w:r>
      <w:r w:rsidRPr="00995625">
        <w:rPr>
          <w:sz w:val="16"/>
        </w:rPr>
        <w:t xml:space="preserve"> </w:t>
      </w:r>
      <w:r w:rsidRPr="00DA3C25">
        <w:rPr>
          <w:sz w:val="16"/>
        </w:rPr>
        <w:t xml:space="preserve">over climate change </w:t>
      </w:r>
      <w:r w:rsidRPr="00B75312">
        <w:rPr>
          <w:rStyle w:val="TitleChar"/>
          <w:highlight w:val="cyan"/>
        </w:rPr>
        <w:t xml:space="preserve">intensifies, the Saudis have begun factoring in the </w:t>
      </w:r>
      <w:r w:rsidRPr="00DA3C25">
        <w:rPr>
          <w:rStyle w:val="TitleChar"/>
        </w:rPr>
        <w:t xml:space="preserve">reality </w:t>
      </w:r>
      <w:r w:rsidRPr="00B75312">
        <w:rPr>
          <w:rStyle w:val="TitleChar"/>
          <w:highlight w:val="cyan"/>
        </w:rPr>
        <w:t>of “peak demand.”</w:t>
      </w:r>
      <w:r>
        <w:rPr>
          <w:rStyle w:val="TitleChar"/>
          <w:sz w:val="12"/>
          <w:highlight w:val="cyan"/>
        </w:rPr>
        <w:t xml:space="preserve"> </w:t>
      </w:r>
      <w:r w:rsidRPr="00B75312">
        <w:rPr>
          <w:sz w:val="16"/>
          <w:highlight w:val="cyan"/>
        </w:rPr>
        <w:t xml:space="preserve"> </w:t>
      </w:r>
      <w:r w:rsidRPr="00DA3C25">
        <w:rPr>
          <w:rStyle w:val="TitleChar"/>
        </w:rPr>
        <w:t>In 2013, before oil prices started tumbling</w:t>
      </w:r>
      <w:r w:rsidRPr="00DA3C25">
        <w:rPr>
          <w:sz w:val="16"/>
        </w:rPr>
        <w:t xml:space="preserve">, Ali </w:t>
      </w:r>
      <w:r w:rsidRPr="00DA3C25">
        <w:rPr>
          <w:rStyle w:val="TitleChar"/>
        </w:rPr>
        <w:t>al-Naimi, Saudi Arabia’s petroleum minister</w:t>
      </w:r>
      <w:r w:rsidRPr="00DA3C25">
        <w:rPr>
          <w:sz w:val="16"/>
        </w:rPr>
        <w:t xml:space="preserve">, </w:t>
      </w:r>
      <w:r w:rsidRPr="00DA3C25">
        <w:rPr>
          <w:rStyle w:val="TitleChar"/>
        </w:rPr>
        <w:t>told reporters “demand will peak way ahead of supply</w:t>
      </w:r>
      <w:r w:rsidRPr="00DA3C25">
        <w:rPr>
          <w:sz w:val="16"/>
        </w:rPr>
        <w:t>.” In the lead up to climate negotiations in Paris</w:t>
      </w:r>
      <w:r w:rsidRPr="00DA3C25">
        <w:rPr>
          <w:rStyle w:val="TitleChar"/>
        </w:rPr>
        <w:t>, he acknowledged that “in Saudi Arabia, we recognize</w:t>
      </w:r>
      <w:r w:rsidRPr="00DA3C25">
        <w:rPr>
          <w:sz w:val="16"/>
        </w:rPr>
        <w:t xml:space="preserve"> that </w:t>
      </w:r>
      <w:r w:rsidRPr="00DA3C25">
        <w:rPr>
          <w:rStyle w:val="TitleChar"/>
        </w:rPr>
        <w:t>eventually,</w:t>
      </w:r>
      <w:r w:rsidRPr="00DA3C25">
        <w:rPr>
          <w:sz w:val="16"/>
        </w:rPr>
        <w:t xml:space="preserve"> one of these days, </w:t>
      </w:r>
      <w:r w:rsidRPr="00DA3C25">
        <w:rPr>
          <w:rStyle w:val="TitleChar"/>
        </w:rPr>
        <w:t>we are not going to need fossil fuels</w:t>
      </w:r>
      <w:r w:rsidRPr="00DA3C25">
        <w:rPr>
          <w:sz w:val="16"/>
        </w:rPr>
        <w:t xml:space="preserve">. I don’t know when, in 2040, 2050, or thereafter.”  </w:t>
      </w:r>
      <w:r w:rsidRPr="00DA3C25">
        <w:rPr>
          <w:rStyle w:val="TitleChar"/>
        </w:rPr>
        <w:t>This admission is aligned with the scientific consensus on clim</w:t>
      </w:r>
      <w:r w:rsidRPr="006A579D">
        <w:rPr>
          <w:rStyle w:val="TitleChar"/>
        </w:rPr>
        <w:t>ate change.</w:t>
      </w:r>
      <w:r w:rsidRPr="00995625">
        <w:rPr>
          <w:sz w:val="16"/>
        </w:rPr>
        <w:t xml:space="preserve"> </w:t>
      </w:r>
      <w:r w:rsidRPr="00B75312">
        <w:rPr>
          <w:rStyle w:val="Emphasis"/>
          <w:highlight w:val="cyan"/>
        </w:rPr>
        <w:t>What makes it remarkable is that</w:t>
      </w:r>
      <w:r w:rsidRPr="006A579D">
        <w:rPr>
          <w:rStyle w:val="Emphasis"/>
        </w:rPr>
        <w:t xml:space="preserve"> </w:t>
      </w:r>
      <w:r w:rsidRPr="00B75312">
        <w:rPr>
          <w:rStyle w:val="Emphasis"/>
          <w:highlight w:val="cyan"/>
        </w:rPr>
        <w:t>the comment comes from</w:t>
      </w:r>
      <w:r w:rsidRPr="006A579D">
        <w:rPr>
          <w:rStyle w:val="Emphasis"/>
        </w:rPr>
        <w:t xml:space="preserve"> the oil minister of </w:t>
      </w:r>
      <w:r w:rsidRPr="00B75312">
        <w:rPr>
          <w:rStyle w:val="Emphasis"/>
          <w:highlight w:val="cyan"/>
        </w:rPr>
        <w:t>the world’s</w:t>
      </w:r>
      <w:r w:rsidRPr="006A579D">
        <w:rPr>
          <w:rStyle w:val="Emphasis"/>
        </w:rPr>
        <w:t xml:space="preserve"> </w:t>
      </w:r>
      <w:r w:rsidRPr="00B75312">
        <w:rPr>
          <w:rStyle w:val="Emphasis"/>
          <w:highlight w:val="cyan"/>
        </w:rPr>
        <w:t>preeminent petrostate</w:t>
      </w:r>
      <w:r w:rsidRPr="00995625">
        <w:rPr>
          <w:sz w:val="16"/>
        </w:rPr>
        <w:t xml:space="preserve">. </w:t>
      </w:r>
      <w:r w:rsidRPr="00B75312">
        <w:rPr>
          <w:rStyle w:val="TitleChar"/>
          <w:highlight w:val="cyan"/>
        </w:rPr>
        <w:t xml:space="preserve">The Saudis have </w:t>
      </w:r>
      <w:r w:rsidRPr="00B75312">
        <w:rPr>
          <w:rStyle w:val="Emphasis"/>
          <w:highlight w:val="cyan"/>
        </w:rPr>
        <w:t>snapped out of denial</w:t>
      </w:r>
      <w:r w:rsidRPr="006A579D">
        <w:rPr>
          <w:rStyle w:val="TitleChar"/>
        </w:rPr>
        <w:t xml:space="preserve"> </w:t>
      </w:r>
      <w:r w:rsidRPr="00B75312">
        <w:rPr>
          <w:rStyle w:val="TitleChar"/>
          <w:highlight w:val="cyan"/>
        </w:rPr>
        <w:t xml:space="preserve">and are </w:t>
      </w:r>
      <w:r w:rsidRPr="00B75312">
        <w:rPr>
          <w:rStyle w:val="Emphasis"/>
          <w:highlight w:val="cyan"/>
        </w:rPr>
        <w:t>actively working to diversify</w:t>
      </w:r>
      <w:r w:rsidRPr="006A579D">
        <w:rPr>
          <w:rStyle w:val="TitleChar"/>
        </w:rPr>
        <w:t xml:space="preserve"> their economy </w:t>
      </w:r>
      <w:r w:rsidRPr="00DA3C25">
        <w:rPr>
          <w:rStyle w:val="TitleChar"/>
        </w:rPr>
        <w:t>and plan for a post-carbon world</w:t>
      </w:r>
      <w:r w:rsidRPr="00DA3C25">
        <w:rPr>
          <w:sz w:val="16"/>
        </w:rPr>
        <w:t>.</w:t>
      </w:r>
      <w:r w:rsidRPr="00995625">
        <w:rPr>
          <w:sz w:val="16"/>
        </w:rPr>
        <w:t xml:space="preserve"> </w:t>
      </w:r>
      <w:r w:rsidRPr="006A579D">
        <w:rPr>
          <w:rStyle w:val="TitleChar"/>
        </w:rPr>
        <w:t>According to Naimi, the Kingdom plans to become a “global power in solar and wind energy.”</w:t>
      </w:r>
      <w:r>
        <w:rPr>
          <w:rStyle w:val="TitleChar"/>
          <w:sz w:val="12"/>
        </w:rPr>
        <w:t xml:space="preserve"> </w:t>
      </w:r>
      <w:r w:rsidRPr="00995625">
        <w:rPr>
          <w:sz w:val="16"/>
        </w:rPr>
        <w:t xml:space="preserve"> </w:t>
      </w:r>
    </w:p>
    <w:p w14:paraId="123B1850" w14:textId="77777777" w:rsidR="001E1BBC" w:rsidRDefault="001E1BBC" w:rsidP="001E1BBC">
      <w:pPr>
        <w:pStyle w:val="Heading3"/>
      </w:pPr>
      <w:r>
        <w:t>1AR---</w:t>
      </w:r>
      <w:r w:rsidRPr="00200EC9">
        <w:t xml:space="preserve">Diversification </w:t>
      </w:r>
      <w:r>
        <w:t>Solves</w:t>
      </w:r>
    </w:p>
    <w:p w14:paraId="0020633A" w14:textId="77777777" w:rsidR="001E1BBC" w:rsidRPr="00DB429D" w:rsidRDefault="001E1BBC" w:rsidP="001E1BBC">
      <w:pPr>
        <w:pStyle w:val="Heading4"/>
      </w:pPr>
      <w:r>
        <w:t xml:space="preserve">Diversification is possible, </w:t>
      </w:r>
      <w:r>
        <w:rPr>
          <w:u w:val="single"/>
        </w:rPr>
        <w:t>especially</w:t>
      </w:r>
      <w:r>
        <w:t xml:space="preserve"> with low prices – no state collapse or instability </w:t>
      </w:r>
    </w:p>
    <w:p w14:paraId="758B47FD" w14:textId="77777777" w:rsidR="001E1BBC" w:rsidRPr="00A259EE" w:rsidRDefault="001E1BBC" w:rsidP="001E1BBC">
      <w:r>
        <w:t xml:space="preserve">Simeon </w:t>
      </w:r>
      <w:r w:rsidRPr="00A259EE">
        <w:rPr>
          <w:rStyle w:val="Style13ptBold"/>
        </w:rPr>
        <w:t>Kerr 16</w:t>
      </w:r>
      <w:r>
        <w:t>, Gulf Correspondent @ the Financial Times, and Anjli Raval, “Saudi Arabia pledges economic overhaul to end ‘addiction to oil’,” April 25, http://www.ft.com/cms/s/0/f068a136-0adc-11e6-9456-444ab5211a2f.html?siteedition=intl</w:t>
      </w:r>
    </w:p>
    <w:p w14:paraId="7B559D49" w14:textId="77777777" w:rsidR="001E1BBC" w:rsidRPr="00DB429D" w:rsidRDefault="001E1BBC" w:rsidP="001E1BBC">
      <w:pPr>
        <w:rPr>
          <w:rStyle w:val="Emphasis"/>
        </w:rPr>
      </w:pPr>
      <w:r w:rsidRPr="00B75312">
        <w:rPr>
          <w:rStyle w:val="StyleUnderline"/>
          <w:highlight w:val="cyan"/>
        </w:rPr>
        <w:t>Saudi</w:t>
      </w:r>
      <w:r w:rsidRPr="00DB429D">
        <w:rPr>
          <w:sz w:val="14"/>
        </w:rPr>
        <w:t xml:space="preserve"> Arabia </w:t>
      </w:r>
      <w:r w:rsidRPr="00DB429D">
        <w:rPr>
          <w:rStyle w:val="StyleUnderline"/>
        </w:rPr>
        <w:t xml:space="preserve">has </w:t>
      </w:r>
      <w:r w:rsidRPr="00B75312">
        <w:rPr>
          <w:rStyle w:val="StyleUnderline"/>
          <w:highlight w:val="cyan"/>
        </w:rPr>
        <w:t>unveiled</w:t>
      </w:r>
      <w:r w:rsidRPr="00DB429D">
        <w:rPr>
          <w:rStyle w:val="StyleUnderline"/>
        </w:rPr>
        <w:t xml:space="preserve"> a </w:t>
      </w:r>
      <w:r w:rsidRPr="00DB429D">
        <w:rPr>
          <w:sz w:val="14"/>
        </w:rPr>
        <w:t xml:space="preserve">long-awaited </w:t>
      </w:r>
      <w:r w:rsidRPr="00DB429D">
        <w:rPr>
          <w:rStyle w:val="StyleUnderline"/>
        </w:rPr>
        <w:t xml:space="preserve">plan for a </w:t>
      </w:r>
      <w:r w:rsidRPr="00B75312">
        <w:rPr>
          <w:rStyle w:val="StyleUnderline"/>
          <w:highlight w:val="cyan"/>
        </w:rPr>
        <w:t>radical transformation of its economy</w:t>
      </w:r>
      <w:r w:rsidRPr="00DB429D">
        <w:rPr>
          <w:rStyle w:val="StyleUnderline"/>
        </w:rPr>
        <w:t xml:space="preserve">, pledging </w:t>
      </w:r>
      <w:r w:rsidRPr="00B75312">
        <w:rPr>
          <w:rStyle w:val="StyleUnderline"/>
          <w:highlight w:val="cyan"/>
        </w:rPr>
        <w:t>to end</w:t>
      </w:r>
      <w:r w:rsidRPr="00DB429D">
        <w:rPr>
          <w:rStyle w:val="StyleUnderline"/>
        </w:rPr>
        <w:t xml:space="preserve"> its </w:t>
      </w:r>
      <w:r w:rsidRPr="00B75312">
        <w:rPr>
          <w:rStyle w:val="StyleUnderline"/>
          <w:highlight w:val="cyan"/>
        </w:rPr>
        <w:t>“addiction to oil”</w:t>
      </w:r>
      <w:r w:rsidRPr="00DB429D">
        <w:rPr>
          <w:rStyle w:val="StyleUnderline"/>
        </w:rPr>
        <w:t xml:space="preserve"> </w:t>
      </w:r>
      <w:r w:rsidRPr="00DB429D">
        <w:rPr>
          <w:sz w:val="14"/>
        </w:rPr>
        <w:t>and bolster its private sector in a shift that will see the planned $2tn listing of the state-owned Saudi Aramco.</w:t>
      </w:r>
      <w:r w:rsidRPr="00F46D4C">
        <w:rPr>
          <w:sz w:val="12"/>
        </w:rPr>
        <w:t xml:space="preserve"> </w:t>
      </w:r>
      <w:r w:rsidRPr="00DB429D">
        <w:rPr>
          <w:rStyle w:val="StyleUnderline"/>
        </w:rPr>
        <w:t xml:space="preserve">Spurred by the collapse in oil prices, the kingdom has set out ambitious targets for economic and social reform </w:t>
      </w:r>
      <w:r w:rsidRPr="00DB429D">
        <w:rPr>
          <w:sz w:val="14"/>
        </w:rPr>
        <w:t>under a “Vision 2030” plan that is the brainchild of Mohammed bin Salman, the 30-year-old deputy crown prince and the favoured son of King Salman bin Abdulaziz.</w:t>
      </w:r>
      <w:r w:rsidRPr="00F46D4C">
        <w:rPr>
          <w:sz w:val="12"/>
        </w:rPr>
        <w:t xml:space="preserve"> </w:t>
      </w:r>
      <w:r w:rsidRPr="00B75312">
        <w:rPr>
          <w:rStyle w:val="Emphasis"/>
          <w:highlight w:val="cyan"/>
        </w:rPr>
        <w:t>The kingdom could end</w:t>
      </w:r>
      <w:r w:rsidRPr="00DB429D">
        <w:rPr>
          <w:rStyle w:val="Emphasis"/>
        </w:rPr>
        <w:t xml:space="preserve"> its </w:t>
      </w:r>
      <w:r w:rsidRPr="00B75312">
        <w:rPr>
          <w:rStyle w:val="Emphasis"/>
          <w:highlight w:val="cyan"/>
        </w:rPr>
        <w:t>reliance on oil within four years</w:t>
      </w:r>
      <w:r w:rsidRPr="00DB429D">
        <w:rPr>
          <w:sz w:val="14"/>
        </w:rPr>
        <w:t>, the prince said in a television interview after the Saudi cabinet approved the plan on Monday morning. Saudi Arabia currently derives more than 90 per cent of its budget revenues from hydrocarbons.</w:t>
      </w:r>
      <w:r w:rsidRPr="00F46D4C">
        <w:rPr>
          <w:sz w:val="12"/>
        </w:rPr>
        <w:t xml:space="preserve"> </w:t>
      </w:r>
      <w:r w:rsidRPr="00DB429D">
        <w:rPr>
          <w:sz w:val="14"/>
        </w:rPr>
        <w:t>“We have an addiction to oil . . . this is dangerous,” Prince Mohammed said in the interview on the state-owned al-Arabiya channel. “It has delayed development of other sectors.”</w:t>
      </w:r>
      <w:r w:rsidRPr="00F46D4C">
        <w:rPr>
          <w:sz w:val="12"/>
        </w:rPr>
        <w:t xml:space="preserve"> </w:t>
      </w:r>
      <w:r w:rsidRPr="00DB429D">
        <w:rPr>
          <w:sz w:val="14"/>
        </w:rPr>
        <w:t>The planned flotation of a 5 per cent stake in Aramco would value the oil giant at more than $2tn and mark a historic transformation of the kingdom’s primary economic engine, boosting transparency around the state-owned company’s finances, as well as granting Saudi Aramco more independence from government oil policy.</w:t>
      </w:r>
      <w:r w:rsidRPr="00F46D4C">
        <w:rPr>
          <w:sz w:val="12"/>
        </w:rPr>
        <w:t xml:space="preserve"> </w:t>
      </w:r>
      <w:r w:rsidRPr="00DB429D">
        <w:rPr>
          <w:sz w:val="14"/>
        </w:rPr>
        <w:t>Saudi Aramco would be converted into a holding company and all financial information related to the company will be disclosed. Subsidiaries of the entity will also be listed and its board will be elected.</w:t>
      </w:r>
      <w:r w:rsidRPr="00F46D4C">
        <w:rPr>
          <w:sz w:val="12"/>
        </w:rPr>
        <w:t xml:space="preserve"> </w:t>
      </w:r>
      <w:r w:rsidRPr="00DB429D">
        <w:rPr>
          <w:sz w:val="14"/>
        </w:rPr>
        <w:t>“After the IPO, the Aramco board can take its own decisions,” said the prince. According to the plan, the ownership of Saudi Aramco will then be transferred to the state’s Public Investment Fund, which will help bolster it into a sovereign wealth fund valued at up to $3tn, the world’s largest, with a mandate to kick-start domestic investment.</w:t>
      </w:r>
      <w:r w:rsidRPr="00F46D4C">
        <w:rPr>
          <w:sz w:val="12"/>
        </w:rPr>
        <w:t xml:space="preserve"> </w:t>
      </w:r>
      <w:r w:rsidRPr="00B75312">
        <w:rPr>
          <w:rStyle w:val="StyleUnderline"/>
          <w:highlight w:val="cyan"/>
        </w:rPr>
        <w:t>The prince</w:t>
      </w:r>
      <w:r w:rsidRPr="00DB429D">
        <w:rPr>
          <w:sz w:val="14"/>
        </w:rPr>
        <w:t xml:space="preserve">, who is also defence minister and oversees economic ministries, has emerged as the key decision maker in the country since his father, King Salman, assumed the throne. </w:t>
      </w:r>
      <w:r w:rsidRPr="00DB429D">
        <w:rPr>
          <w:rStyle w:val="StyleUnderline"/>
        </w:rPr>
        <w:t xml:space="preserve">He </w:t>
      </w:r>
      <w:r w:rsidRPr="00B75312">
        <w:rPr>
          <w:rStyle w:val="StyleUnderline"/>
          <w:highlight w:val="cyan"/>
        </w:rPr>
        <w:t>has</w:t>
      </w:r>
      <w:r w:rsidRPr="00DB429D">
        <w:rPr>
          <w:rStyle w:val="StyleUnderline"/>
        </w:rPr>
        <w:t xml:space="preserve"> since </w:t>
      </w:r>
      <w:r w:rsidRPr="00B75312">
        <w:rPr>
          <w:rStyle w:val="StyleUnderline"/>
          <w:highlight w:val="cyan"/>
        </w:rPr>
        <w:t>worked with</w:t>
      </w:r>
      <w:r w:rsidRPr="00DB429D">
        <w:rPr>
          <w:rStyle w:val="StyleUnderline"/>
        </w:rPr>
        <w:t xml:space="preserve"> a group of technocrats and </w:t>
      </w:r>
      <w:r w:rsidRPr="00DB429D">
        <w:rPr>
          <w:rStyle w:val="Emphasis"/>
          <w:sz w:val="26"/>
          <w:szCs w:val="26"/>
        </w:rPr>
        <w:t xml:space="preserve">management </w:t>
      </w:r>
      <w:r w:rsidRPr="00B75312">
        <w:rPr>
          <w:rStyle w:val="Emphasis"/>
          <w:sz w:val="26"/>
          <w:szCs w:val="26"/>
          <w:highlight w:val="cyan"/>
        </w:rPr>
        <w:t>consultants</w:t>
      </w:r>
      <w:r w:rsidRPr="00B75312">
        <w:rPr>
          <w:rStyle w:val="StyleUnderline"/>
          <w:highlight w:val="cyan"/>
        </w:rPr>
        <w:t xml:space="preserve"> to</w:t>
      </w:r>
      <w:r w:rsidRPr="00DB429D">
        <w:rPr>
          <w:rStyle w:val="StyleUnderline"/>
        </w:rPr>
        <w:t xml:space="preserve"> </w:t>
      </w:r>
      <w:r w:rsidRPr="00B75312">
        <w:rPr>
          <w:rStyle w:val="StyleUnderline"/>
          <w:highlight w:val="cyan"/>
        </w:rPr>
        <w:t>slash expenditures, reform</w:t>
      </w:r>
      <w:r w:rsidRPr="00DB429D">
        <w:rPr>
          <w:rStyle w:val="StyleUnderline"/>
        </w:rPr>
        <w:t xml:space="preserve"> energy </w:t>
      </w:r>
      <w:r w:rsidRPr="00B75312">
        <w:rPr>
          <w:rStyle w:val="StyleUnderline"/>
          <w:highlight w:val="cyan"/>
        </w:rPr>
        <w:t>subsidies and lay out</w:t>
      </w:r>
      <w:r w:rsidRPr="00DB429D">
        <w:rPr>
          <w:rStyle w:val="StyleUnderline"/>
        </w:rPr>
        <w:t xml:space="preserve"> a </w:t>
      </w:r>
      <w:r w:rsidRPr="00B75312">
        <w:rPr>
          <w:rStyle w:val="StyleUnderline"/>
          <w:highlight w:val="cyan"/>
        </w:rPr>
        <w:t>vision for a post-oil economy.</w:t>
      </w:r>
      <w:r w:rsidRPr="00F46D4C">
        <w:rPr>
          <w:sz w:val="12"/>
        </w:rPr>
        <w:t xml:space="preserve"> </w:t>
      </w:r>
      <w:r w:rsidRPr="00DB429D">
        <w:rPr>
          <w:rStyle w:val="StyleUnderline"/>
        </w:rPr>
        <w:t xml:space="preserve">The </w:t>
      </w:r>
      <w:r w:rsidRPr="00B75312">
        <w:rPr>
          <w:rStyle w:val="StyleUnderline"/>
          <w:highlight w:val="cyan"/>
        </w:rPr>
        <w:t>collapse in oil prices</w:t>
      </w:r>
      <w:r w:rsidRPr="00DB429D">
        <w:rPr>
          <w:sz w:val="14"/>
        </w:rPr>
        <w:t xml:space="preserve">, precipitated by Saudi Arabia’s decision to protect its market share rather than the oil price, </w:t>
      </w:r>
      <w:r w:rsidRPr="00DB429D">
        <w:rPr>
          <w:rStyle w:val="StyleUnderline"/>
        </w:rPr>
        <w:t xml:space="preserve">has </w:t>
      </w:r>
      <w:r w:rsidRPr="00B75312">
        <w:rPr>
          <w:rStyle w:val="StyleUnderline"/>
          <w:highlight w:val="cyan"/>
        </w:rPr>
        <w:t>forced</w:t>
      </w:r>
      <w:r w:rsidRPr="00DB429D">
        <w:rPr>
          <w:rStyle w:val="StyleUnderline"/>
        </w:rPr>
        <w:t xml:space="preserve"> a </w:t>
      </w:r>
      <w:r w:rsidRPr="00B75312">
        <w:rPr>
          <w:rStyle w:val="StyleUnderline"/>
          <w:highlight w:val="cyan"/>
        </w:rPr>
        <w:t>re-evaluation of</w:t>
      </w:r>
      <w:r w:rsidRPr="00DB429D">
        <w:rPr>
          <w:rStyle w:val="StyleUnderline"/>
        </w:rPr>
        <w:t xml:space="preserve"> economic </w:t>
      </w:r>
      <w:r w:rsidRPr="00B75312">
        <w:rPr>
          <w:rStyle w:val="Emphasis"/>
          <w:highlight w:val="cyan"/>
        </w:rPr>
        <w:t>priorities</w:t>
      </w:r>
      <w:r w:rsidRPr="00DB429D">
        <w:rPr>
          <w:rStyle w:val="StyleUnderline"/>
        </w:rPr>
        <w:t xml:space="preserve"> in Riyadh</w:t>
      </w:r>
      <w:r w:rsidRPr="00DB429D">
        <w:rPr>
          <w:sz w:val="14"/>
        </w:rPr>
        <w:t>, prompting the prince to press for the development of non-oil sectors.</w:t>
      </w:r>
      <w:r w:rsidRPr="00F46D4C">
        <w:rPr>
          <w:sz w:val="12"/>
        </w:rPr>
        <w:t xml:space="preserve"> </w:t>
      </w:r>
      <w:r w:rsidRPr="00DB429D">
        <w:rPr>
          <w:rStyle w:val="StyleUnderline"/>
        </w:rPr>
        <w:t xml:space="preserve">“Mohammed bin </w:t>
      </w:r>
      <w:r w:rsidRPr="00B75312">
        <w:rPr>
          <w:rStyle w:val="StyleUnderline"/>
          <w:highlight w:val="cyan"/>
        </w:rPr>
        <w:t xml:space="preserve">Salman wants to </w:t>
      </w:r>
      <w:r w:rsidRPr="00B75312">
        <w:rPr>
          <w:rStyle w:val="Emphasis"/>
          <w:highlight w:val="cyan"/>
        </w:rPr>
        <w:t>light a fire under a system</w:t>
      </w:r>
      <w:r w:rsidRPr="00DB429D">
        <w:rPr>
          <w:sz w:val="14"/>
        </w:rPr>
        <w:t xml:space="preserve"> that is accustomed to moving at a glacial pace. His thinking is sound. His timeframe less so,” said Jim Krane a fellow at Rice University’s Baker Institute for Public Policy: “The kingdom desperately needs to diversify its economy.”</w:t>
      </w:r>
      <w:r w:rsidRPr="00F46D4C">
        <w:rPr>
          <w:sz w:val="12"/>
        </w:rPr>
        <w:t xml:space="preserve"> </w:t>
      </w:r>
      <w:r w:rsidRPr="00DB429D">
        <w:rPr>
          <w:sz w:val="14"/>
        </w:rPr>
        <w:t>Daniel Yergin, author of The Prize, the history of the oil industry and vice-chairman of data provider IHS, said that one result of the plan would also be to make Saudi Arabia a bigger force in global finance.</w:t>
      </w:r>
      <w:r w:rsidRPr="00F46D4C">
        <w:rPr>
          <w:sz w:val="12"/>
        </w:rPr>
        <w:t xml:space="preserve"> </w:t>
      </w:r>
      <w:r w:rsidRPr="00DB429D">
        <w:rPr>
          <w:sz w:val="14"/>
        </w:rPr>
        <w:t>The vision sets out plans to boost the role of the private sector from 40 per cent to 65 per cent of gross domestic product by 2030.</w:t>
      </w:r>
      <w:r w:rsidRPr="00F46D4C">
        <w:rPr>
          <w:sz w:val="12"/>
        </w:rPr>
        <w:t xml:space="preserve"> </w:t>
      </w:r>
      <w:r w:rsidRPr="00DB429D">
        <w:rPr>
          <w:sz w:val="14"/>
        </w:rPr>
        <w:t>The kingdom is seeking to develop a mining industry that could create 90,000 jobs by 2020 and a domestic military industry that would allow 50 per cent of defence spending to be sourced locally by 2030.</w:t>
      </w:r>
      <w:r w:rsidRPr="00F46D4C">
        <w:rPr>
          <w:sz w:val="12"/>
        </w:rPr>
        <w:t xml:space="preserve"> </w:t>
      </w:r>
      <w:r w:rsidRPr="00DB429D">
        <w:rPr>
          <w:sz w:val="14"/>
        </w:rPr>
        <w:t>Privatising government assets, from Saudi Aramco to healthcare and education, will also help meet ambitious diversification targets of raising non-oil government revenue from SR163bn ($43bn) to SR1tn by 2030s.</w:t>
      </w:r>
      <w:r w:rsidRPr="00F46D4C">
        <w:rPr>
          <w:sz w:val="12"/>
        </w:rPr>
        <w:t xml:space="preserve"> </w:t>
      </w:r>
      <w:r w:rsidRPr="00DB429D">
        <w:rPr>
          <w:sz w:val="14"/>
        </w:rPr>
        <w:t>The plan also aims to reduce unemployment from 11.6 per cent to 7 per cent by 2030, increase women’s participation in the labour force from 22 per cent to 30 per cent, and boost the share of small and medium-sized enterprises from 20 per cent of GDP to 35 per cent.</w:t>
      </w:r>
      <w:r w:rsidRPr="00F46D4C">
        <w:rPr>
          <w:sz w:val="12"/>
        </w:rPr>
        <w:t xml:space="preserve"> </w:t>
      </w:r>
      <w:r w:rsidRPr="00DB429D">
        <w:rPr>
          <w:rStyle w:val="StyleUnderline"/>
        </w:rPr>
        <w:t xml:space="preserve">Prince Mohammed said </w:t>
      </w:r>
      <w:r w:rsidRPr="00B75312">
        <w:rPr>
          <w:rStyle w:val="StyleUnderline"/>
          <w:highlight w:val="cyan"/>
        </w:rPr>
        <w:t>the vision had been planned with</w:t>
      </w:r>
      <w:r w:rsidRPr="00DB429D">
        <w:rPr>
          <w:rStyle w:val="StyleUnderline"/>
        </w:rPr>
        <w:t xml:space="preserve"> a price of </w:t>
      </w:r>
      <w:r w:rsidRPr="00B75312">
        <w:rPr>
          <w:rStyle w:val="Emphasis"/>
          <w:highlight w:val="cyan"/>
        </w:rPr>
        <w:t>$30 a barrel in mind.</w:t>
      </w:r>
    </w:p>
    <w:p w14:paraId="1E7FE2CC" w14:textId="77777777" w:rsidR="001E1BBC" w:rsidRPr="005D7150" w:rsidRDefault="001E1BBC" w:rsidP="001E1BBC">
      <w:pPr>
        <w:pStyle w:val="Heading4"/>
        <w:rPr>
          <w:u w:val="single"/>
        </w:rPr>
      </w:pPr>
      <w:r>
        <w:t xml:space="preserve">Saudi Arabia </w:t>
      </w:r>
      <w:r w:rsidRPr="00771E02">
        <w:t>knows</w:t>
      </w:r>
      <w:r>
        <w:t xml:space="preserve"> both </w:t>
      </w:r>
      <w:r w:rsidRPr="00931E26">
        <w:rPr>
          <w:u w:val="single"/>
        </w:rPr>
        <w:t>that assets will inevitably be stranded</w:t>
      </w:r>
      <w:r w:rsidRPr="00771E02">
        <w:t xml:space="preserve"> and that </w:t>
      </w:r>
      <w:r>
        <w:rPr>
          <w:u w:val="single"/>
        </w:rPr>
        <w:t>other producers don’t see the coming shock</w:t>
      </w:r>
      <w:r>
        <w:t xml:space="preserve">—their production flooding to </w:t>
      </w:r>
      <w:r w:rsidRPr="005D7150">
        <w:rPr>
          <w:u w:val="single"/>
        </w:rPr>
        <w:t>keep prices low</w:t>
      </w:r>
      <w:r>
        <w:t xml:space="preserve"> is their strategy to diversify their economy </w:t>
      </w:r>
      <w:r w:rsidRPr="005D7150">
        <w:rPr>
          <w:u w:val="single"/>
        </w:rPr>
        <w:t>before the carbon bubble has a sharp collapse</w:t>
      </w:r>
    </w:p>
    <w:p w14:paraId="2B2C6787" w14:textId="77777777" w:rsidR="001E1BBC" w:rsidRDefault="001E1BBC" w:rsidP="001E1BBC">
      <w:r>
        <w:t xml:space="preserve">Elias </w:t>
      </w:r>
      <w:r w:rsidRPr="00A87C06">
        <w:rPr>
          <w:rStyle w:val="Style13ptBold"/>
        </w:rPr>
        <w:t>Hinckley 15</w:t>
      </w:r>
      <w:r>
        <w:t>, energy and tax partner with the law firm Sullivan and Worcester, “Historic moment: Saudi Arabia sees End of Oil Age coming and opens valves on the carbon bubble,” Jan 22, http://www.energypost.eu/historic-moment-saudi-arabia-sees-end-oil-age-coming-opens-valves-carbon-bubble/</w:t>
      </w:r>
    </w:p>
    <w:p w14:paraId="618C8174" w14:textId="77777777" w:rsidR="001E1BBC" w:rsidRPr="006236D2" w:rsidRDefault="001E1BBC" w:rsidP="001E1BBC">
      <w:pPr>
        <w:rPr>
          <w:u w:val="single"/>
        </w:rPr>
      </w:pPr>
      <w:r w:rsidRPr="00831390">
        <w:rPr>
          <w:sz w:val="16"/>
        </w:rPr>
        <w:t xml:space="preserve">Most </w:t>
      </w:r>
      <w:r w:rsidRPr="008245D2">
        <w:rPr>
          <w:rStyle w:val="TitleChar"/>
        </w:rPr>
        <w:t xml:space="preserve">analysts believe </w:t>
      </w:r>
      <w:r w:rsidRPr="00B75312">
        <w:rPr>
          <w:rStyle w:val="TitleChar"/>
          <w:highlight w:val="cyan"/>
        </w:rPr>
        <w:t>Saudi Arabia</w:t>
      </w:r>
      <w:r w:rsidRPr="008245D2">
        <w:rPr>
          <w:rStyle w:val="TitleChar"/>
        </w:rPr>
        <w:t xml:space="preserve"> refuses to cut production because it </w:t>
      </w:r>
      <w:r w:rsidRPr="00B75312">
        <w:rPr>
          <w:rStyle w:val="TitleChar"/>
          <w:highlight w:val="cyan"/>
        </w:rPr>
        <w:t>wants to shake out</w:t>
      </w:r>
      <w:r w:rsidRPr="008245D2">
        <w:rPr>
          <w:rStyle w:val="TitleChar"/>
        </w:rPr>
        <w:t xml:space="preserve"> its </w:t>
      </w:r>
      <w:r w:rsidRPr="00B75312">
        <w:rPr>
          <w:rStyle w:val="TitleChar"/>
          <w:highlight w:val="cyan"/>
        </w:rPr>
        <w:t>higher-cost competitors</w:t>
      </w:r>
      <w:r w:rsidRPr="00831390">
        <w:rPr>
          <w:sz w:val="16"/>
        </w:rPr>
        <w:t xml:space="preserve"> or because it wants to punish Iran and Russia. There may be some truth in those theories, writes Elias Hinckley, strategic advisor and head of the energy practice with international law firm Sullivan and Worcester, but they miss the deeper motivation of the Saudis. </w:t>
      </w:r>
      <w:r w:rsidRPr="00B75312">
        <w:rPr>
          <w:rStyle w:val="TitleChar"/>
          <w:highlight w:val="cyan"/>
        </w:rPr>
        <w:t>Saudi Arabia</w:t>
      </w:r>
      <w:r w:rsidRPr="00831390">
        <w:rPr>
          <w:sz w:val="16"/>
        </w:rPr>
        <w:t xml:space="preserve">, he says, </w:t>
      </w:r>
      <w:r w:rsidRPr="008245D2">
        <w:rPr>
          <w:rStyle w:val="Emphasis"/>
        </w:rPr>
        <w:t xml:space="preserve">sees the end of the Oil Age </w:t>
      </w:r>
      <w:r w:rsidRPr="008245D2">
        <w:rPr>
          <w:rStyle w:val="TitleChar"/>
        </w:rPr>
        <w:t xml:space="preserve">on the horizon and </w:t>
      </w:r>
      <w:r w:rsidRPr="00B75312">
        <w:rPr>
          <w:rStyle w:val="TitleChar"/>
          <w:highlight w:val="cyan"/>
        </w:rPr>
        <w:t>understand</w:t>
      </w:r>
      <w:r w:rsidRPr="008245D2">
        <w:rPr>
          <w:rStyle w:val="TitleChar"/>
        </w:rPr>
        <w:t xml:space="preserve">s that a great deal of global fossil fuel </w:t>
      </w:r>
      <w:r w:rsidRPr="00B75312">
        <w:rPr>
          <w:rStyle w:val="TitleChar"/>
          <w:highlight w:val="cyan"/>
        </w:rPr>
        <w:t>reserves will have to stay underground</w:t>
      </w:r>
      <w:r w:rsidRPr="008245D2">
        <w:rPr>
          <w:rStyle w:val="TitleChar"/>
        </w:rPr>
        <w:t xml:space="preserve"> to avoid catastrophic global warming. “</w:t>
      </w:r>
      <w:r w:rsidRPr="00B75312">
        <w:rPr>
          <w:rStyle w:val="TitleChar"/>
          <w:highlight w:val="cyan"/>
        </w:rPr>
        <w:t>That’s why it</w:t>
      </w:r>
      <w:r w:rsidRPr="008245D2">
        <w:rPr>
          <w:rStyle w:val="TitleChar"/>
        </w:rPr>
        <w:t xml:space="preserve"> has </w:t>
      </w:r>
      <w:r w:rsidRPr="00B75312">
        <w:rPr>
          <w:rStyle w:val="Emphasis"/>
          <w:highlight w:val="cyan"/>
        </w:rPr>
        <w:t>opened the valves on the carbon asset bubble</w:t>
      </w:r>
      <w:r w:rsidRPr="008245D2">
        <w:rPr>
          <w:rStyle w:val="TitleChar"/>
        </w:rPr>
        <w:t>.”</w:t>
      </w:r>
      <w:r w:rsidRPr="00831390">
        <w:rPr>
          <w:sz w:val="16"/>
        </w:rPr>
        <w:t xml:space="preserve"> </w:t>
      </w:r>
      <w:r w:rsidRPr="008245D2">
        <w:rPr>
          <w:rStyle w:val="TitleChar"/>
        </w:rPr>
        <w:t>Saudi Arabia’s decision not to cut oil production, despite crashing prices, marks the beginning of an incredibly important change</w:t>
      </w:r>
      <w:r w:rsidRPr="00831390">
        <w:rPr>
          <w:sz w:val="16"/>
        </w:rPr>
        <w:t xml:space="preserve">. There are near-term and obvious implications for oil markets and global economies. More </w:t>
      </w:r>
      <w:r w:rsidRPr="008245D2">
        <w:rPr>
          <w:rStyle w:val="TitleChar"/>
        </w:rPr>
        <w:t>important is the acknowledgement, demonstrated by the action of world’s most important oil producer, of the beginning of the end of</w:t>
      </w:r>
      <w:r w:rsidRPr="00831390">
        <w:rPr>
          <w:sz w:val="16"/>
        </w:rPr>
        <w:t xml:space="preserve"> the most prosperous period in human history – </w:t>
      </w:r>
      <w:r w:rsidRPr="008245D2">
        <w:rPr>
          <w:rStyle w:val="TitleChar"/>
        </w:rPr>
        <w:t>the age of oil.</w:t>
      </w:r>
      <w:r w:rsidRPr="00831390">
        <w:rPr>
          <w:sz w:val="16"/>
        </w:rPr>
        <w:t xml:space="preserve"> In 2000, Sheikh Ahmed Zaki </w:t>
      </w:r>
      <w:r w:rsidRPr="00F22731">
        <w:rPr>
          <w:rStyle w:val="TitleChar"/>
        </w:rPr>
        <w:t>Yamani, former oil minister of Saudi Arabia</w:t>
      </w:r>
      <w:r w:rsidRPr="00831390">
        <w:rPr>
          <w:sz w:val="16"/>
        </w:rPr>
        <w:t xml:space="preserve">, gave an interview in which he </w:t>
      </w:r>
      <w:r w:rsidRPr="00F22731">
        <w:rPr>
          <w:rStyle w:val="TitleChar"/>
        </w:rPr>
        <w:t>said:</w:t>
      </w:r>
      <w:r w:rsidRPr="006236D2">
        <w:rPr>
          <w:rStyle w:val="TitleChar"/>
          <w:sz w:val="12"/>
        </w:rPr>
        <w:t xml:space="preserve"> </w:t>
      </w:r>
      <w:r w:rsidRPr="00F22731">
        <w:rPr>
          <w:rStyle w:val="TitleChar"/>
        </w:rPr>
        <w:t>“Thirty years from now there will be a huge amount of oil – and no buyers</w:t>
      </w:r>
      <w:r w:rsidRPr="00831390">
        <w:rPr>
          <w:sz w:val="16"/>
        </w:rPr>
        <w:t xml:space="preserve">. Oil will be left in the ground. The Stone Age came to an end, not because we had a lack of stones, and the oil age will come to an end not because we have a lack of oil.” Fourteen years later, while Americans were eating or sleeping off their Thanksgiving meals, the twelve members of the Organization of the Petroleum Exporting Countries (OPEC) failed to reach an agreement to cut production below the 30 million barrel per day target that was set in 2011. This followed strenuous lobbying efforts by some of largest oil producing non-OPEC nations in the weeks leading up to the meeting. This group even went so far as to make the highly unusual offer of agreeing to their own production cuts. The ramifications of this decision across the globe, not just in energy markets, but politically, are already having consequences for the global landscape. </w:t>
      </w:r>
      <w:r w:rsidRPr="00F22731">
        <w:rPr>
          <w:rStyle w:val="TitleChar"/>
        </w:rPr>
        <w:t xml:space="preserve">Lost in the effort to understand </w:t>
      </w:r>
      <w:r w:rsidRPr="00B75312">
        <w:rPr>
          <w:rStyle w:val="TitleChar"/>
          <w:highlight w:val="cyan"/>
        </w:rPr>
        <w:t>the</w:t>
      </w:r>
      <w:r w:rsidRPr="00F22731">
        <w:rPr>
          <w:rStyle w:val="TitleChar"/>
        </w:rPr>
        <w:t xml:space="preserve"> vast </w:t>
      </w:r>
      <w:r w:rsidRPr="00B75312">
        <w:rPr>
          <w:rStyle w:val="TitleChar"/>
          <w:highlight w:val="cyan"/>
        </w:rPr>
        <w:t>implications is</w:t>
      </w:r>
      <w:r w:rsidRPr="00F22731">
        <w:rPr>
          <w:rStyle w:val="TitleChar"/>
        </w:rPr>
        <w:t xml:space="preserve"> </w:t>
      </w:r>
      <w:r w:rsidRPr="00B75312">
        <w:rPr>
          <w:rStyle w:val="TitleChar"/>
          <w:highlight w:val="cyan"/>
        </w:rPr>
        <w:t>an</w:t>
      </w:r>
      <w:r w:rsidRPr="00F22731">
        <w:rPr>
          <w:rStyle w:val="TitleChar"/>
        </w:rPr>
        <w:t xml:space="preserve"> </w:t>
      </w:r>
      <w:r w:rsidRPr="00F22731">
        <w:rPr>
          <w:rStyle w:val="Emphasis"/>
        </w:rPr>
        <w:t xml:space="preserve">even more </w:t>
      </w:r>
      <w:r w:rsidRPr="00B75312">
        <w:rPr>
          <w:rStyle w:val="Emphasis"/>
          <w:highlight w:val="cyan"/>
        </w:rPr>
        <w:t>important signal sent by Saudi Arabia</w:t>
      </w:r>
      <w:r w:rsidRPr="00831390">
        <w:rPr>
          <w:sz w:val="16"/>
        </w:rPr>
        <w:t xml:space="preserve">, </w:t>
      </w:r>
      <w:r w:rsidRPr="00F22731">
        <w:rPr>
          <w:rStyle w:val="TitleChar"/>
        </w:rPr>
        <w:t>the owner of more than 16% of the world’s proved oil reserves, about its view of the future of fossil fuels.</w:t>
      </w:r>
      <w:r w:rsidRPr="00831390">
        <w:rPr>
          <w:sz w:val="16"/>
        </w:rPr>
        <w:t xml:space="preserve"> Since its formal creation in 1960 the members of OPEC, and specifically Saudi Arabia (and in reality the Kingdom’s control over global oil markets is much larger than that 16% of reserves implies as its more than 260 billion barrels are among the easiest and cheapest to extract and before enhanced recovery techniques accounted for a much larger share of global reserves) have used excess oil production capacity to influence crude prices. The primary role of OPEC has been to support price stability. There are notable exceptions – like the 1973-1974 oil embargo and a period of excess supply that undermined prices and crippled the Soviet Union in the 1980s (though whether this was a defined strategy or serendipity remains in some question), but at its core the role of OPEC has been to control oil prices. As recent events show, OPEC’s role as the controller of crude oil pricing is coming to an abrupt end. But </w:t>
      </w:r>
      <w:r w:rsidRPr="00F22731">
        <w:rPr>
          <w:rStyle w:val="TitleChar"/>
        </w:rPr>
        <w:t>in a world where a producer sees the end of its market on the horizon, then every barrel sold at a profit is more valuable than a barrel that will never be sold</w:t>
      </w:r>
      <w:r w:rsidRPr="00831390">
        <w:rPr>
          <w:sz w:val="16"/>
        </w:rPr>
        <w:t xml:space="preserve"> In acting as global swing producer, OPEC has relied heavily on Saudi Arabia, which can influence global prices by increasing or decreasing production to expand or reduce available global supply. </w:t>
      </w:r>
      <w:r w:rsidRPr="00B75312">
        <w:rPr>
          <w:rStyle w:val="TitleChar"/>
          <w:highlight w:val="cyan"/>
        </w:rPr>
        <w:t>Saudi Arabia can do this</w:t>
      </w:r>
      <w:r w:rsidRPr="00831390">
        <w:rPr>
          <w:sz w:val="16"/>
        </w:rPr>
        <w:t xml:space="preserve"> not only because it controls an enormous portion of global reserves and production capacity, but does so </w:t>
      </w:r>
      <w:r w:rsidRPr="00B75312">
        <w:rPr>
          <w:rStyle w:val="TitleChar"/>
          <w:highlight w:val="cyan"/>
        </w:rPr>
        <w:t>with</w:t>
      </w:r>
      <w:r w:rsidRPr="00F22731">
        <w:rPr>
          <w:rStyle w:val="TitleChar"/>
        </w:rPr>
        <w:t xml:space="preserve"> crude </w:t>
      </w:r>
      <w:r w:rsidRPr="00B75312">
        <w:rPr>
          <w:rStyle w:val="TitleChar"/>
          <w:highlight w:val="cyan"/>
        </w:rPr>
        <w:t>oil that is</w:t>
      </w:r>
      <w:r w:rsidRPr="00F22731">
        <w:rPr>
          <w:rStyle w:val="TitleChar"/>
        </w:rPr>
        <w:t xml:space="preserve"> stunningly </w:t>
      </w:r>
      <w:r w:rsidRPr="00B75312">
        <w:rPr>
          <w:rStyle w:val="TitleChar"/>
          <w:highlight w:val="cyan"/>
        </w:rPr>
        <w:t>inexpensive to produce compared to the</w:t>
      </w:r>
      <w:r w:rsidRPr="00F22731">
        <w:rPr>
          <w:rStyle w:val="TitleChar"/>
        </w:rPr>
        <w:t xml:space="preserve"> current global </w:t>
      </w:r>
      <w:r w:rsidRPr="00B75312">
        <w:rPr>
          <w:rStyle w:val="TitleChar"/>
          <w:highlight w:val="cyan"/>
        </w:rPr>
        <w:t>market</w:t>
      </w:r>
      <w:r w:rsidRPr="00F22731">
        <w:rPr>
          <w:rStyle w:val="TitleChar"/>
        </w:rPr>
        <w:t>.</w:t>
      </w:r>
      <w:r w:rsidRPr="00831390">
        <w:rPr>
          <w:sz w:val="16"/>
        </w:rPr>
        <w:t xml:space="preserve"> </w:t>
      </w:r>
      <w:r w:rsidRPr="00F22731">
        <w:rPr>
          <w:rStyle w:val="TitleChar"/>
        </w:rPr>
        <w:t xml:space="preserve">A change, however, has occurred in Saudi Arabia’s fundamental strategic approach </w:t>
      </w:r>
      <w:r w:rsidRPr="00831390">
        <w:rPr>
          <w:sz w:val="16"/>
        </w:rPr>
        <w:t xml:space="preserve">to the global oil market. </w:t>
      </w:r>
      <w:r w:rsidRPr="00F22731">
        <w:rPr>
          <w:rStyle w:val="TitleChar"/>
        </w:rPr>
        <w:t>And this new approach – to refuse to curtail production to support global prices</w:t>
      </w:r>
      <w:r w:rsidRPr="00831390">
        <w:rPr>
          <w:sz w:val="16"/>
        </w:rPr>
        <w:t xml:space="preserve"> – not only undermines OPECs pricing power, but also </w:t>
      </w:r>
      <w:r w:rsidRPr="00F22731">
        <w:rPr>
          <w:rStyle w:val="TitleChar"/>
        </w:rPr>
        <w:t>removes a vital subsidy for global oil producers provided by the Saudi’s longtime commitment to price support</w:t>
      </w:r>
      <w:r w:rsidRPr="00831390">
        <w:rPr>
          <w:sz w:val="16"/>
        </w:rPr>
        <w:t xml:space="preserve">. Understanding Why The widely held conventional theory is that the Saudis want to shake the weak production out of the market. This strategy would undermine the economic viability of a meaningful amount of global production. The theory assumes that this can be done in some kind of orderly bring-down of prices where the Saudis can find an ideal price below the production cost of this marginal oil production but still high enough to maintain significant profits for the Kingdom while this market correction plays out. </w:t>
      </w:r>
      <w:r w:rsidRPr="00B75312">
        <w:rPr>
          <w:rStyle w:val="TitleChar"/>
          <w:highlight w:val="cyan"/>
        </w:rPr>
        <w:t>The assumption is</w:t>
      </w:r>
      <w:r w:rsidRPr="002955EE">
        <w:rPr>
          <w:rStyle w:val="TitleChar"/>
        </w:rPr>
        <w:t xml:space="preserve"> that following the correction there will be a return to</w:t>
      </w:r>
      <w:r w:rsidRPr="00831390">
        <w:rPr>
          <w:sz w:val="16"/>
        </w:rPr>
        <w:t xml:space="preserve"> business as usual along with </w:t>
      </w:r>
      <w:r w:rsidRPr="002955EE">
        <w:rPr>
          <w:rStyle w:val="TitleChar"/>
        </w:rPr>
        <w:t xml:space="preserve">higher prices, but with </w:t>
      </w:r>
      <w:r w:rsidRPr="00B75312">
        <w:rPr>
          <w:rStyle w:val="TitleChar"/>
          <w:highlight w:val="cyan"/>
        </w:rPr>
        <w:t>Saudi Arabia commanding</w:t>
      </w:r>
      <w:r w:rsidRPr="002955EE">
        <w:rPr>
          <w:rStyle w:val="TitleChar"/>
        </w:rPr>
        <w:t xml:space="preserve"> a relatively </w:t>
      </w:r>
      <w:r w:rsidRPr="00B75312">
        <w:rPr>
          <w:rStyle w:val="TitleChar"/>
          <w:highlight w:val="cyan"/>
        </w:rPr>
        <w:t>larger share of that market</w:t>
      </w:r>
      <w:r w:rsidRPr="002955EE">
        <w:rPr>
          <w:rStyle w:val="TitleChar"/>
        </w:rPr>
        <w:t>.</w:t>
      </w:r>
      <w:r>
        <w:rPr>
          <w:rStyle w:val="TitleChar"/>
        </w:rPr>
        <w:t xml:space="preserve"> </w:t>
      </w:r>
      <w:r w:rsidRPr="00831390">
        <w:rPr>
          <w:sz w:val="16"/>
        </w:rPr>
        <w:t xml:space="preserve">An alternative rationale is that Saudi Arabia is fighting an economic war with oil; a strategy designed to economically and in turn politically cripple rival producers Iran and Russia because the governments of these countries that depend on oil exports cannot withstand sustained low prices and will be significantly weakened. While there may be some truth to both of these theories, </w:t>
      </w:r>
      <w:r w:rsidRPr="006236D2">
        <w:rPr>
          <w:rStyle w:val="TitleChar"/>
        </w:rPr>
        <w:t xml:space="preserve">the real motivation lies </w:t>
      </w:r>
      <w:r w:rsidRPr="00831390">
        <w:rPr>
          <w:sz w:val="16"/>
        </w:rPr>
        <w:t xml:space="preserve">somewhere </w:t>
      </w:r>
      <w:r w:rsidRPr="006236D2">
        <w:rPr>
          <w:rStyle w:val="TitleChar"/>
        </w:rPr>
        <w:t>close</w:t>
      </w:r>
      <w:r w:rsidRPr="00831390">
        <w:rPr>
          <w:sz w:val="16"/>
        </w:rPr>
        <w:t xml:space="preserve">r </w:t>
      </w:r>
      <w:r w:rsidRPr="006236D2">
        <w:rPr>
          <w:rStyle w:val="TitleChar"/>
        </w:rPr>
        <w:t>to</w:t>
      </w:r>
      <w:r w:rsidRPr="00831390">
        <w:rPr>
          <w:sz w:val="16"/>
        </w:rPr>
        <w:t xml:space="preserve"> Sheikh </w:t>
      </w:r>
      <w:r w:rsidRPr="006236D2">
        <w:rPr>
          <w:rStyle w:val="TitleChar"/>
        </w:rPr>
        <w:t xml:space="preserve">Yamani’s </w:t>
      </w:r>
      <w:r w:rsidRPr="00831390">
        <w:rPr>
          <w:sz w:val="16"/>
        </w:rPr>
        <w:t xml:space="preserve">2000 </w:t>
      </w:r>
      <w:r w:rsidRPr="006236D2">
        <w:rPr>
          <w:rStyle w:val="TitleChar"/>
        </w:rPr>
        <w:t>prediction.</w:t>
      </w:r>
      <w:r>
        <w:rPr>
          <w:rStyle w:val="TitleChar"/>
        </w:rPr>
        <w:t xml:space="preserve"> </w:t>
      </w:r>
      <w:r w:rsidRPr="006236D2">
        <w:rPr>
          <w:rStyle w:val="TitleChar"/>
        </w:rPr>
        <w:t>Saudi Arabia has embarked on an absolute quest for dominant market share in the global oil market.</w:t>
      </w:r>
      <w:r w:rsidRPr="00831390">
        <w:rPr>
          <w:sz w:val="16"/>
        </w:rPr>
        <w:t xml:space="preserve"> </w:t>
      </w:r>
      <w:r w:rsidRPr="006236D2">
        <w:rPr>
          <w:rStyle w:val="TitleChar"/>
        </w:rPr>
        <w:t>The near-term cost</w:t>
      </w:r>
      <w:r w:rsidRPr="00831390">
        <w:rPr>
          <w:sz w:val="16"/>
        </w:rPr>
        <w:t xml:space="preserve"> of grabbing that market share </w:t>
      </w:r>
      <w:r w:rsidRPr="006236D2">
        <w:rPr>
          <w:rStyle w:val="TitleChar"/>
        </w:rPr>
        <w:t>is immense, with the Saudis sacrificing potentially hundreds of billions of dollars</w:t>
      </w:r>
      <w:r w:rsidRPr="00831390">
        <w:rPr>
          <w:sz w:val="16"/>
        </w:rPr>
        <w:t xml:space="preserve"> if low prices persist. </w:t>
      </w:r>
      <w:r w:rsidRPr="006236D2">
        <w:rPr>
          <w:rStyle w:val="TitleChar"/>
        </w:rPr>
        <w:t xml:space="preserve">In a world of endless consumption, this risk would be hard to justify </w:t>
      </w:r>
      <w:r w:rsidRPr="00831390">
        <w:rPr>
          <w:sz w:val="16"/>
        </w:rPr>
        <w:t xml:space="preserve">merely in exchange for a temporary expansion of global market share – the current lost revenue would take years to recover with a marginally higher share of global supply. </w:t>
      </w:r>
      <w:r w:rsidRPr="006236D2">
        <w:rPr>
          <w:rStyle w:val="TitleChar"/>
        </w:rPr>
        <w:t>But in a world w</w:t>
      </w:r>
      <w:r w:rsidRPr="00B75312">
        <w:rPr>
          <w:rStyle w:val="TitleChar"/>
          <w:highlight w:val="cyan"/>
        </w:rPr>
        <w:t xml:space="preserve">here a producer </w:t>
      </w:r>
      <w:r w:rsidRPr="00B75312">
        <w:rPr>
          <w:rStyle w:val="Emphasis"/>
          <w:highlight w:val="cyan"/>
        </w:rPr>
        <w:t>sees the end of its market on the horizon</w:t>
      </w:r>
      <w:r w:rsidRPr="00831390">
        <w:rPr>
          <w:sz w:val="16"/>
        </w:rPr>
        <w:t xml:space="preserve">, </w:t>
      </w:r>
      <w:r w:rsidRPr="006236D2">
        <w:rPr>
          <w:rStyle w:val="TitleChar"/>
        </w:rPr>
        <w:t xml:space="preserve">then </w:t>
      </w:r>
      <w:r w:rsidRPr="00B75312">
        <w:rPr>
          <w:rStyle w:val="TitleChar"/>
          <w:highlight w:val="cyan"/>
        </w:rPr>
        <w:t>every barrel sold at a profit is more valuable than</w:t>
      </w:r>
      <w:r w:rsidRPr="006236D2">
        <w:rPr>
          <w:rStyle w:val="TitleChar"/>
        </w:rPr>
        <w:t xml:space="preserve"> </w:t>
      </w:r>
      <w:r w:rsidRPr="00B75312">
        <w:rPr>
          <w:rStyle w:val="TitleChar"/>
          <w:highlight w:val="cyan"/>
        </w:rPr>
        <w:t>a barrel</w:t>
      </w:r>
      <w:r w:rsidRPr="006236D2">
        <w:rPr>
          <w:rStyle w:val="TitleChar"/>
        </w:rPr>
        <w:t xml:space="preserve"> that will </w:t>
      </w:r>
      <w:r w:rsidRPr="00B75312">
        <w:rPr>
          <w:rStyle w:val="TitleChar"/>
          <w:highlight w:val="cyan"/>
        </w:rPr>
        <w:t>never</w:t>
      </w:r>
      <w:r w:rsidRPr="006236D2">
        <w:rPr>
          <w:rStyle w:val="TitleChar"/>
        </w:rPr>
        <w:t xml:space="preserve"> be </w:t>
      </w:r>
      <w:r w:rsidRPr="00B75312">
        <w:rPr>
          <w:rStyle w:val="TitleChar"/>
          <w:highlight w:val="cyan"/>
        </w:rPr>
        <w:t>sold.</w:t>
      </w:r>
      <w:r w:rsidRPr="00831390">
        <w:rPr>
          <w:sz w:val="16"/>
        </w:rPr>
        <w:t xml:space="preserve"> Current Saudi oil minister Ali al-Naimi had this to say about production cuts in late December: “it is not in the interest of OPEC to cut their production whatever the price is,” adding that even if prices fell to $20 “it is irrelevant.” Implied, if not explicitly stated, is that Saudi Arabia wants its oil out of the ground, regardless of how thin its profit margin per barrel becomes. </w:t>
      </w:r>
      <w:r w:rsidRPr="006236D2">
        <w:rPr>
          <w:rStyle w:val="TitleChar"/>
        </w:rPr>
        <w:t>Saudi Arabia is seeing a new and massively changing energy landscape</w:t>
      </w:r>
      <w:r w:rsidRPr="00831390">
        <w:rPr>
          <w:sz w:val="16"/>
        </w:rPr>
        <w:t xml:space="preserve">. </w:t>
      </w:r>
      <w:r w:rsidRPr="006236D2">
        <w:rPr>
          <w:rStyle w:val="TitleChar"/>
        </w:rPr>
        <w:t>The U.S. and China have agreed to bilateral carbon reduction targets.</w:t>
      </w:r>
      <w:r>
        <w:rPr>
          <w:rStyle w:val="TitleChar"/>
        </w:rPr>
        <w:t xml:space="preserve"> </w:t>
      </w:r>
      <w:r w:rsidRPr="00831390">
        <w:rPr>
          <w:sz w:val="16"/>
        </w:rPr>
        <w:t xml:space="preserve">2014 is now officially the hottest year recorded in human history, a record set almost impossibly without the presence of El Nino. And on January 7 </w:t>
      </w:r>
      <w:r w:rsidRPr="006236D2">
        <w:rPr>
          <w:rStyle w:val="TitleChar"/>
        </w:rPr>
        <w:t>a report released in Nature lays bare the fossil fuel climate change equation by concluding that to achieve anything better than a 50/50 shot at keeping global warming under 2 degrees centigrade</w:t>
      </w:r>
      <w:r w:rsidRPr="00831390">
        <w:rPr>
          <w:sz w:val="16"/>
        </w:rPr>
        <w:t xml:space="preserve"> (the most widely accepted threshold for avoiding catastrophic climate change) </w:t>
      </w:r>
      <w:r w:rsidRPr="006236D2">
        <w:rPr>
          <w:rStyle w:val="TitleChar"/>
        </w:rPr>
        <w:t>82% of fossil reserves must remain in the ground</w:t>
      </w:r>
      <w:r w:rsidRPr="00831390">
        <w:rPr>
          <w:sz w:val="16"/>
        </w:rPr>
        <w:t xml:space="preserve">.  That report puts hard numbers on the percentages of fossil fuels that must “stay in the ground” and calls for 38% of proven Mideast oil reserves to never to be pumped from the ground. That 38% represents some 260 billion barrels of oil – worth tens of trillions of dollars – much of that not held in Saudi reserves.  Saudi Arabia no longer needs OPEC. Global action on carbon dioxide emissions is gaining global acceptance and technological advances are creating foreseeable and viable alternatives to the world’s oil dependence All of these </w:t>
      </w:r>
      <w:r w:rsidRPr="006236D2">
        <w:rPr>
          <w:rStyle w:val="TitleChar"/>
        </w:rPr>
        <w:t>threats to oil use are occurring against a backdrop where the acceleration of costs-effective alternative tech</w:t>
      </w:r>
      <w:r w:rsidRPr="00831390">
        <w:rPr>
          <w:sz w:val="16"/>
        </w:rPr>
        <w:t>nologies e</w:t>
      </w:r>
      <w:r w:rsidRPr="006236D2">
        <w:rPr>
          <w:rStyle w:val="TitleChar"/>
        </w:rPr>
        <w:t>xpands</w:t>
      </w:r>
      <w:r w:rsidRPr="00831390">
        <w:rPr>
          <w:sz w:val="16"/>
        </w:rPr>
        <w:t xml:space="preserve"> the potential of viable </w:t>
      </w:r>
      <w:r w:rsidRPr="006236D2">
        <w:rPr>
          <w:rStyle w:val="TitleChar"/>
        </w:rPr>
        <w:t>alternatives</w:t>
      </w:r>
      <w:r w:rsidRPr="00831390">
        <w:rPr>
          <w:sz w:val="16"/>
        </w:rPr>
        <w:t xml:space="preserve"> to our current fossil fuel-based energy economy. </w:t>
      </w:r>
      <w:r w:rsidRPr="00B75312">
        <w:rPr>
          <w:rStyle w:val="TitleChar"/>
          <w:highlight w:val="cyan"/>
        </w:rPr>
        <w:t>Yamani’s prediction</w:t>
      </w:r>
      <w:r w:rsidRPr="006236D2">
        <w:rPr>
          <w:rStyle w:val="TitleChar"/>
        </w:rPr>
        <w:t xml:space="preserve"> </w:t>
      </w:r>
      <w:r w:rsidRPr="00B75312">
        <w:rPr>
          <w:rStyle w:val="TitleChar"/>
          <w:highlight w:val="cyan"/>
        </w:rPr>
        <w:t>no longer seems a fantasy</w:t>
      </w:r>
      <w:r w:rsidRPr="00831390">
        <w:rPr>
          <w:sz w:val="16"/>
        </w:rPr>
        <w:t xml:space="preserve"> where no one outside of science fiction writers could envision an alternative to the age of oil</w:t>
      </w:r>
      <w:r w:rsidRPr="006236D2">
        <w:rPr>
          <w:rStyle w:val="TitleChar"/>
        </w:rPr>
        <w:t xml:space="preserve">, </w:t>
      </w:r>
      <w:r w:rsidRPr="00B75312">
        <w:rPr>
          <w:rStyle w:val="TitleChar"/>
          <w:highlight w:val="cyan"/>
        </w:rPr>
        <w:t>but</w:t>
      </w:r>
      <w:r w:rsidRPr="006236D2">
        <w:rPr>
          <w:rStyle w:val="TitleChar"/>
        </w:rPr>
        <w:t xml:space="preserve"> rather </w:t>
      </w:r>
      <w:r w:rsidRPr="00B75312">
        <w:rPr>
          <w:rStyle w:val="TitleChar"/>
          <w:highlight w:val="cyan"/>
        </w:rPr>
        <w:t xml:space="preserve">a </w:t>
      </w:r>
      <w:r w:rsidRPr="00B75312">
        <w:rPr>
          <w:rStyle w:val="Emphasis"/>
          <w:highlight w:val="cyan"/>
        </w:rPr>
        <w:t>stunningly prescient analysis of</w:t>
      </w:r>
      <w:r w:rsidRPr="006236D2">
        <w:rPr>
          <w:rStyle w:val="Emphasis"/>
        </w:rPr>
        <w:t xml:space="preserve"> the </w:t>
      </w:r>
      <w:r w:rsidRPr="00B75312">
        <w:rPr>
          <w:rStyle w:val="Emphasis"/>
          <w:highlight w:val="cyan"/>
        </w:rPr>
        <w:t>future risk</w:t>
      </w:r>
      <w:r w:rsidRPr="006236D2">
        <w:rPr>
          <w:rStyle w:val="TitleChar"/>
        </w:rPr>
        <w:t xml:space="preserve"> to the value the largest oil reserve on the planet</w:t>
      </w:r>
      <w:r w:rsidRPr="00831390">
        <w:rPr>
          <w:sz w:val="16"/>
        </w:rPr>
        <w:t xml:space="preserve"> by a man who once managed that reserve. Saudi Arabia no longer needs OPEC. Global action on carbon dioxide emissions is gaining global acceptance and technological advances are creating foreseeable and viable alternatives to the world’s oil dependence. </w:t>
      </w:r>
      <w:r w:rsidRPr="006236D2">
        <w:rPr>
          <w:rStyle w:val="TitleChar"/>
        </w:rPr>
        <w:t>Saudi Arabia has come to the stark realization</w:t>
      </w:r>
      <w:r w:rsidRPr="00831390">
        <w:rPr>
          <w:sz w:val="16"/>
        </w:rPr>
        <w:t xml:space="preserve">, as Yamani foretold, </w:t>
      </w:r>
      <w:r w:rsidRPr="006236D2">
        <w:rPr>
          <w:rStyle w:val="TitleChar"/>
        </w:rPr>
        <w:t>that it is a race to produce, regardless of price, so that it will not be leaving its oil in the ground.</w:t>
      </w:r>
      <w:r>
        <w:rPr>
          <w:rStyle w:val="TitleChar"/>
        </w:rPr>
        <w:t xml:space="preserve"> </w:t>
      </w:r>
      <w:r w:rsidRPr="00B75312">
        <w:rPr>
          <w:rStyle w:val="TitleChar"/>
          <w:highlight w:val="cyan"/>
        </w:rPr>
        <w:t>The Kingdom has</w:t>
      </w:r>
      <w:r w:rsidRPr="006236D2">
        <w:rPr>
          <w:rStyle w:val="TitleChar"/>
        </w:rPr>
        <w:t xml:space="preserve"> effectively open the valve on the carbon asset bubble and </w:t>
      </w:r>
      <w:r w:rsidRPr="00B75312">
        <w:rPr>
          <w:rStyle w:val="Emphasis"/>
          <w:highlight w:val="cyan"/>
        </w:rPr>
        <w:t>jumped to be the first to start the race to the end</w:t>
      </w:r>
      <w:r w:rsidRPr="006236D2">
        <w:rPr>
          <w:rStyle w:val="TitleChar"/>
        </w:rPr>
        <w:t xml:space="preserve"> of the age of hydrocarbons</w:t>
      </w:r>
      <w:r w:rsidRPr="00831390">
        <w:rPr>
          <w:sz w:val="16"/>
        </w:rPr>
        <w:t xml:space="preserve"> </w:t>
      </w:r>
      <w:r w:rsidRPr="006236D2">
        <w:rPr>
          <w:rStyle w:val="TitleChar"/>
        </w:rPr>
        <w:t xml:space="preserve">by </w:t>
      </w:r>
      <w:r w:rsidRPr="00B75312">
        <w:rPr>
          <w:rStyle w:val="TitleChar"/>
          <w:highlight w:val="cyan"/>
        </w:rPr>
        <w:t>playing its</w:t>
      </w:r>
      <w:r w:rsidRPr="006236D2">
        <w:rPr>
          <w:rStyle w:val="TitleChar"/>
        </w:rPr>
        <w:t xml:space="preserve"> one great </w:t>
      </w:r>
      <w:r w:rsidRPr="00B75312">
        <w:rPr>
          <w:rStyle w:val="TitleChar"/>
          <w:highlight w:val="cyan"/>
        </w:rPr>
        <w:t>advantage</w:t>
      </w:r>
      <w:r w:rsidRPr="006236D2">
        <w:rPr>
          <w:rStyle w:val="TitleChar"/>
        </w:rPr>
        <w:t xml:space="preserve"> – a </w:t>
      </w:r>
      <w:r w:rsidRPr="00B75312">
        <w:rPr>
          <w:rStyle w:val="Emphasis"/>
          <w:highlight w:val="cyan"/>
        </w:rPr>
        <w:t>cost of production so low</w:t>
      </w:r>
      <w:r w:rsidRPr="006236D2">
        <w:rPr>
          <w:rStyle w:val="TitleChar"/>
        </w:rPr>
        <w:t xml:space="preserve"> that </w:t>
      </w:r>
      <w:r w:rsidRPr="00B75312">
        <w:rPr>
          <w:rStyle w:val="TitleChar"/>
          <w:highlight w:val="cyan"/>
        </w:rPr>
        <w:t xml:space="preserve">it can </w:t>
      </w:r>
      <w:r w:rsidRPr="00B75312">
        <w:rPr>
          <w:rStyle w:val="Emphasis"/>
          <w:highlight w:val="cyan"/>
        </w:rPr>
        <w:t>sell its crude faster</w:t>
      </w:r>
      <w:r w:rsidRPr="00831390">
        <w:rPr>
          <w:sz w:val="16"/>
        </w:rPr>
        <w:t xml:space="preserve"> </w:t>
      </w:r>
      <w:r w:rsidRPr="006236D2">
        <w:rPr>
          <w:rStyle w:val="TitleChar"/>
        </w:rPr>
        <w:t xml:space="preserve">and </w:t>
      </w:r>
      <w:r w:rsidRPr="00B75312">
        <w:rPr>
          <w:rStyle w:val="Emphasis"/>
          <w:highlight w:val="cyan"/>
        </w:rPr>
        <w:t>hoping not to find its</w:t>
      </w:r>
      <w:r w:rsidRPr="006236D2">
        <w:rPr>
          <w:rStyle w:val="Emphasis"/>
        </w:rPr>
        <w:t>elf</w:t>
      </w:r>
      <w:r w:rsidRPr="006236D2">
        <w:rPr>
          <w:rStyle w:val="TitleChar"/>
        </w:rPr>
        <w:t xml:space="preserve"> at the end of the age of oil </w:t>
      </w:r>
      <w:r w:rsidRPr="00B75312">
        <w:rPr>
          <w:rStyle w:val="Emphasis"/>
          <w:highlight w:val="cyan"/>
        </w:rPr>
        <w:t>holding vast</w:t>
      </w:r>
      <w:r w:rsidRPr="006236D2">
        <w:rPr>
          <w:rStyle w:val="Emphasis"/>
        </w:rPr>
        <w:t xml:space="preserve"> worthless </w:t>
      </w:r>
      <w:r w:rsidRPr="00B75312">
        <w:rPr>
          <w:rStyle w:val="Emphasis"/>
          <w:highlight w:val="cyan"/>
        </w:rPr>
        <w:t>unburnable reserves</w:t>
      </w:r>
      <w:r w:rsidRPr="006236D2">
        <w:rPr>
          <w:rStyle w:val="TitleChar"/>
        </w:rPr>
        <w:t>.</w:t>
      </w:r>
      <w:r w:rsidRPr="00831390">
        <w:rPr>
          <w:sz w:val="16"/>
        </w:rPr>
        <w:t xml:space="preserve"> The end of the age of oil, of course, remains many years off (and almost certainly well beyond Yamani’s timeline of 2030), but </w:t>
      </w:r>
      <w:r w:rsidRPr="00B75312">
        <w:rPr>
          <w:rStyle w:val="TitleChar"/>
          <w:highlight w:val="cyan"/>
        </w:rPr>
        <w:t>to Saudi Arabia, that end</w:t>
      </w:r>
      <w:r w:rsidRPr="006236D2">
        <w:rPr>
          <w:rStyle w:val="TitleChar"/>
        </w:rPr>
        <w:t xml:space="preserve"> is clearly </w:t>
      </w:r>
      <w:r w:rsidRPr="00B75312">
        <w:rPr>
          <w:rStyle w:val="TitleChar"/>
          <w:highlight w:val="cyan"/>
        </w:rPr>
        <w:t>not</w:t>
      </w:r>
      <w:r w:rsidRPr="006236D2">
        <w:rPr>
          <w:rStyle w:val="TitleChar"/>
        </w:rPr>
        <w:t xml:space="preserve"> so </w:t>
      </w:r>
      <w:r w:rsidRPr="00B75312">
        <w:rPr>
          <w:rStyle w:val="TitleChar"/>
          <w:highlight w:val="cyan"/>
        </w:rPr>
        <w:t>far away</w:t>
      </w:r>
      <w:r w:rsidRPr="006236D2">
        <w:rPr>
          <w:rStyle w:val="TitleChar"/>
        </w:rPr>
        <w:t xml:space="preserve"> that the owner of the largest, most accessible crude resource is willing to continue to subsidize higher prices</w:t>
      </w:r>
      <w:r w:rsidRPr="00831390">
        <w:rPr>
          <w:sz w:val="16"/>
        </w:rPr>
        <w:t xml:space="preserve"> for other producers at the risk of leaving its own oil untapped one day in the future. Collateral Fallout Much has been made of the catastrophic economic consequences to Russia, Iran, Venezuela and other oil exporting nations caused by these low oil prices, as well as, the profound damage to their economies and impending political turmoil. Meanwhile in the U.S., there has been endless analysis of the impact (or lack of impact) on the nation’s resurgent oil production and speculation about the price at which U.S. production will begin to decline.  Less well documented is the impact on access to capital for drilling operations (and given the disastrous economics of North American coal, perhaps fossil fuel extraction broadly). </w:t>
      </w:r>
      <w:r w:rsidRPr="006236D2">
        <w:rPr>
          <w:rStyle w:val="TitleChar"/>
        </w:rPr>
        <w:t>Drilling for oil requires huge amounts of capital with a significant appetite for risk</w:t>
      </w:r>
      <w:r w:rsidRPr="00831390">
        <w:rPr>
          <w:sz w:val="16"/>
        </w:rPr>
        <w:t xml:space="preserve">, as both production uncertainty and market volatility can undermine the value of investments. In the current production boom, market volatility was wildly underpriced. When combined with pent up appetite for yield due to persistently low interest rates, capital, including tremendous amounts of high-yield debt, has flooded into oil companies. </w:t>
      </w:r>
      <w:r w:rsidRPr="006236D2">
        <w:rPr>
          <w:rStyle w:val="TitleChar"/>
        </w:rPr>
        <w:t>As low crude prices persist there will be substantial losses by investors</w:t>
      </w:r>
      <w:r w:rsidRPr="00831390">
        <w:rPr>
          <w:sz w:val="16"/>
        </w:rPr>
        <w:t xml:space="preserve">. </w:t>
      </w:r>
      <w:r w:rsidRPr="006236D2">
        <w:rPr>
          <w:rStyle w:val="TitleChar"/>
        </w:rPr>
        <w:t>This will cause volatility in crude oil markets to be re-priced, and access to low cost capital will disappear for all but a select group of oil production investments.</w:t>
      </w:r>
      <w:r w:rsidRPr="00831390">
        <w:rPr>
          <w:sz w:val="16"/>
        </w:rPr>
        <w:t xml:space="preserve"> </w:t>
      </w:r>
      <w:r w:rsidRPr="006236D2">
        <w:rPr>
          <w:rStyle w:val="TitleChar"/>
        </w:rPr>
        <w:t xml:space="preserve">There is a much much bigger story unfolding: the </w:t>
      </w:r>
      <w:r w:rsidRPr="006236D2">
        <w:rPr>
          <w:rStyle w:val="Emphasis"/>
        </w:rPr>
        <w:t xml:space="preserve">carbon asset bubble is deflating </w:t>
      </w:r>
      <w:r w:rsidRPr="00831390">
        <w:rPr>
          <w:sz w:val="16"/>
        </w:rPr>
        <w:t xml:space="preserve"> OPEC will continue to meet and hold itself out as a cartel that can control the oil markets, but that time has passed. </w:t>
      </w:r>
      <w:r w:rsidRPr="006236D2">
        <w:rPr>
          <w:rStyle w:val="TitleChar"/>
        </w:rPr>
        <w:t>The cartel was dependent upon Saudi Arabia to use its outsized swing position to control spare capacity in the market.</w:t>
      </w:r>
      <w:r>
        <w:rPr>
          <w:rStyle w:val="TitleChar"/>
        </w:rPr>
        <w:t xml:space="preserve"> </w:t>
      </w:r>
      <w:r w:rsidRPr="006236D2">
        <w:rPr>
          <w:rStyle w:val="TitleChar"/>
        </w:rPr>
        <w:t>With the Saudis no longer interested in that role, the influence of the cartel is gone.</w:t>
      </w:r>
      <w:r w:rsidRPr="00831390">
        <w:rPr>
          <w:sz w:val="16"/>
        </w:rPr>
        <w:t xml:space="preserve"> It would be no surprise at all to see Saudi Arabia actually increase production (though how much additional output is readily available is unclear) as prices stabilize and begin to climb later this year because excess capacity will be shed from the market and global economic growth will accelerate. The direct oil markets impact and the geopolitical fallout will likely be the defining headlines of 2015, but </w:t>
      </w:r>
      <w:r w:rsidRPr="006236D2">
        <w:rPr>
          <w:rStyle w:val="TitleChar"/>
        </w:rPr>
        <w:t>there is a much much bigger story unfolding: the carbon asset bubble is deflating.</w:t>
      </w:r>
      <w:r>
        <w:rPr>
          <w:rStyle w:val="TitleChar"/>
        </w:rPr>
        <w:t xml:space="preserve"> </w:t>
      </w:r>
      <w:r w:rsidRPr="006236D2">
        <w:rPr>
          <w:rStyle w:val="TitleChar"/>
        </w:rPr>
        <w:t>The value of effectively every asset class on Earth is influenced by the assumption that a fossil fuel-based economy will persist for so long that any potential for future change to asset values can be ignored</w:t>
      </w:r>
      <w:r w:rsidRPr="00831390">
        <w:rPr>
          <w:sz w:val="16"/>
        </w:rPr>
        <w:t xml:space="preserve">. </w:t>
      </w:r>
      <w:r w:rsidRPr="006236D2">
        <w:rPr>
          <w:rStyle w:val="TitleChar"/>
        </w:rPr>
        <w:t>That assumption is wrong.  The global industrial economy operates on an assumption of available and relatively inexpensive energy</w:t>
      </w:r>
      <w:r w:rsidRPr="00831390">
        <w:rPr>
          <w:sz w:val="16"/>
        </w:rPr>
        <w:t xml:space="preserve">, either in the form of electricity or liquid fuels.  </w:t>
      </w:r>
      <w:r w:rsidRPr="00B75312">
        <w:rPr>
          <w:rStyle w:val="TitleChar"/>
          <w:highlight w:val="cyan"/>
        </w:rPr>
        <w:t>If the</w:t>
      </w:r>
      <w:r w:rsidRPr="006236D2">
        <w:rPr>
          <w:rStyle w:val="TitleChar"/>
        </w:rPr>
        <w:t xml:space="preserve"> form, availability of, or </w:t>
      </w:r>
      <w:r w:rsidRPr="00B75312">
        <w:rPr>
          <w:rStyle w:val="TitleChar"/>
          <w:highlight w:val="cyan"/>
        </w:rPr>
        <w:t>cost of</w:t>
      </w:r>
      <w:r w:rsidRPr="006236D2">
        <w:rPr>
          <w:rStyle w:val="TitleChar"/>
        </w:rPr>
        <w:t xml:space="preserve">, those </w:t>
      </w:r>
      <w:r w:rsidRPr="00B75312">
        <w:rPr>
          <w:rStyle w:val="TitleChar"/>
          <w:highlight w:val="cyan"/>
        </w:rPr>
        <w:t>energy</w:t>
      </w:r>
      <w:r w:rsidRPr="006236D2">
        <w:rPr>
          <w:rStyle w:val="TitleChar"/>
        </w:rPr>
        <w:t xml:space="preserve"> sources </w:t>
      </w:r>
      <w:r w:rsidRPr="00B75312">
        <w:rPr>
          <w:rStyle w:val="TitleChar"/>
          <w:highlight w:val="cyan"/>
        </w:rPr>
        <w:t>changes it</w:t>
      </w:r>
      <w:r w:rsidRPr="006236D2">
        <w:rPr>
          <w:rStyle w:val="TitleChar"/>
        </w:rPr>
        <w:t xml:space="preserve"> </w:t>
      </w:r>
      <w:r w:rsidRPr="00B75312">
        <w:rPr>
          <w:rStyle w:val="TitleChar"/>
          <w:highlight w:val="cyan"/>
        </w:rPr>
        <w:t>wil</w:t>
      </w:r>
      <w:r w:rsidRPr="006236D2">
        <w:rPr>
          <w:rStyle w:val="TitleChar"/>
        </w:rPr>
        <w:t xml:space="preserve">l fundamentally </w:t>
      </w:r>
      <w:r w:rsidRPr="00B75312">
        <w:rPr>
          <w:rStyle w:val="TitleChar"/>
          <w:highlight w:val="cyan"/>
        </w:rPr>
        <w:t>change the cost to</w:t>
      </w:r>
      <w:r w:rsidRPr="00831390">
        <w:rPr>
          <w:sz w:val="16"/>
        </w:rPr>
        <w:t xml:space="preserve"> use and </w:t>
      </w:r>
      <w:r w:rsidRPr="006236D2">
        <w:rPr>
          <w:rStyle w:val="TitleChar"/>
        </w:rPr>
        <w:t xml:space="preserve">produce </w:t>
      </w:r>
      <w:r w:rsidRPr="006236D2">
        <w:rPr>
          <w:rStyle w:val="Emphasis"/>
        </w:rPr>
        <w:t xml:space="preserve">virtually </w:t>
      </w:r>
      <w:r w:rsidRPr="00B75312">
        <w:rPr>
          <w:rStyle w:val="Emphasis"/>
          <w:highlight w:val="cyan"/>
        </w:rPr>
        <w:t>every other asset on Earth</w:t>
      </w:r>
      <w:r w:rsidRPr="00831390">
        <w:rPr>
          <w:sz w:val="16"/>
        </w:rPr>
        <w:t xml:space="preserve">. </w:t>
      </w:r>
      <w:r w:rsidRPr="006236D2">
        <w:rPr>
          <w:rStyle w:val="TitleChar"/>
        </w:rPr>
        <w:t xml:space="preserve">And that will </w:t>
      </w:r>
      <w:r w:rsidRPr="006236D2">
        <w:rPr>
          <w:rStyle w:val="Emphasis"/>
        </w:rPr>
        <w:t>necessarily change the value of every one of those assets</w:t>
      </w:r>
      <w:r w:rsidRPr="006236D2">
        <w:rPr>
          <w:rStyle w:val="TitleChar"/>
        </w:rPr>
        <w:t>.</w:t>
      </w:r>
      <w:r w:rsidRPr="00831390">
        <w:rPr>
          <w:sz w:val="16"/>
        </w:rPr>
        <w:t xml:space="preserve"> There will be both positive and negative impacts, and </w:t>
      </w:r>
      <w:r w:rsidRPr="00B75312">
        <w:rPr>
          <w:rStyle w:val="TitleChar"/>
          <w:highlight w:val="cyan"/>
        </w:rPr>
        <w:t>understanding this</w:t>
      </w:r>
      <w:r w:rsidRPr="006236D2">
        <w:rPr>
          <w:rStyle w:val="TitleChar"/>
        </w:rPr>
        <w:t xml:space="preserve"> change, </w:t>
      </w:r>
      <w:r w:rsidRPr="00B75312">
        <w:rPr>
          <w:rStyle w:val="Emphasis"/>
          <w:highlight w:val="cyan"/>
        </w:rPr>
        <w:t>in</w:t>
      </w:r>
      <w:r w:rsidRPr="006236D2">
        <w:rPr>
          <w:rStyle w:val="Emphasis"/>
        </w:rPr>
        <w:t xml:space="preserve"> </w:t>
      </w:r>
      <w:r w:rsidRPr="00B75312">
        <w:rPr>
          <w:rStyle w:val="Emphasis"/>
          <w:highlight w:val="cyan"/>
        </w:rPr>
        <w:t>both scope and speed</w:t>
      </w:r>
      <w:r w:rsidRPr="00831390">
        <w:rPr>
          <w:sz w:val="16"/>
        </w:rPr>
        <w:t xml:space="preserve">, </w:t>
      </w:r>
      <w:r w:rsidRPr="006236D2">
        <w:rPr>
          <w:rStyle w:val="TitleChar"/>
        </w:rPr>
        <w:t xml:space="preserve">will </w:t>
      </w:r>
      <w:r w:rsidRPr="00B75312">
        <w:rPr>
          <w:rStyle w:val="TitleChar"/>
          <w:highlight w:val="cyan"/>
        </w:rPr>
        <w:t>provide insight on</w:t>
      </w:r>
      <w:r w:rsidRPr="006236D2">
        <w:rPr>
          <w:rStyle w:val="TitleChar"/>
        </w:rPr>
        <w:t xml:space="preserve"> one of </w:t>
      </w:r>
      <w:r w:rsidRPr="00B75312">
        <w:rPr>
          <w:rStyle w:val="TitleChar"/>
          <w:highlight w:val="cyan"/>
        </w:rPr>
        <w:t>the largest wealth shifts ever experienced</w:t>
      </w:r>
      <w:r w:rsidRPr="006236D2">
        <w:rPr>
          <w:rStyle w:val="TitleChar"/>
        </w:rPr>
        <w:t>.</w:t>
      </w:r>
      <w:r>
        <w:rPr>
          <w:rStyle w:val="TitleChar"/>
        </w:rPr>
        <w:t xml:space="preserve"> </w:t>
      </w:r>
      <w:r w:rsidRPr="00831390">
        <w:rPr>
          <w:sz w:val="16"/>
        </w:rPr>
        <w:t xml:space="preserve"> </w:t>
      </w:r>
      <w:r w:rsidRPr="00B75312">
        <w:rPr>
          <w:rStyle w:val="TitleChar"/>
          <w:highlight w:val="cyan"/>
        </w:rPr>
        <w:t>The owner of the most valuable fossil fuel reserve</w:t>
      </w:r>
      <w:r w:rsidRPr="006236D2">
        <w:rPr>
          <w:rStyle w:val="TitleChar"/>
        </w:rPr>
        <w:t xml:space="preserve"> on Earth just </w:t>
      </w:r>
      <w:r w:rsidRPr="00B75312">
        <w:rPr>
          <w:rStyle w:val="TitleChar"/>
          <w:highlight w:val="cyan"/>
        </w:rPr>
        <w:t>started discounting</w:t>
      </w:r>
      <w:r w:rsidRPr="006236D2">
        <w:rPr>
          <w:rStyle w:val="TitleChar"/>
        </w:rPr>
        <w:t xml:space="preserve"> for </w:t>
      </w:r>
      <w:r w:rsidRPr="00B75312">
        <w:rPr>
          <w:rStyle w:val="TitleChar"/>
          <w:highlight w:val="cyan"/>
        </w:rPr>
        <w:t>a future without fossil fuels</w:t>
      </w:r>
      <w:r w:rsidRPr="00831390">
        <w:rPr>
          <w:sz w:val="16"/>
        </w:rPr>
        <w:t xml:space="preserve">.  While they would never state this reasoning publicly, </w:t>
      </w:r>
      <w:r w:rsidRPr="006236D2">
        <w:rPr>
          <w:rStyle w:val="TitleChar"/>
        </w:rPr>
        <w:t>their actions speak on their behalf.</w:t>
      </w:r>
      <w:r w:rsidRPr="00831390">
        <w:rPr>
          <w:sz w:val="16"/>
        </w:rPr>
        <w:t xml:space="preserve">  And that changes everything.</w:t>
      </w:r>
    </w:p>
    <w:p w14:paraId="664F300E" w14:textId="77777777" w:rsidR="001E1BBC" w:rsidRDefault="001E1BBC" w:rsidP="001E1BBC"/>
    <w:p w14:paraId="06F37F07" w14:textId="77777777" w:rsidR="001E1BBC" w:rsidRPr="006936C7" w:rsidRDefault="001E1BBC" w:rsidP="001E1BBC">
      <w:pPr>
        <w:pStyle w:val="Heading3"/>
      </w:pPr>
      <w:r>
        <w:t>1AR---</w:t>
      </w:r>
      <w:r w:rsidRPr="006936C7">
        <w:t>AT: Saudi Arabia</w:t>
      </w:r>
      <w:r>
        <w:t>/MENA Impact</w:t>
      </w:r>
    </w:p>
    <w:p w14:paraId="465CDF46" w14:textId="77777777" w:rsidR="001E1BBC" w:rsidRDefault="001E1BBC" w:rsidP="001E1BBC">
      <w:pPr>
        <w:pStyle w:val="Heading4"/>
      </w:pPr>
      <w:r>
        <w:t>Empirics prove the Middle East will withstand price declines</w:t>
      </w:r>
    </w:p>
    <w:p w14:paraId="73EE4EF4" w14:textId="77777777" w:rsidR="001E1BBC" w:rsidRPr="003B193F" w:rsidRDefault="001E1BBC" w:rsidP="001E1BBC">
      <w:r>
        <w:t xml:space="preserve">Lee </w:t>
      </w:r>
      <w:r w:rsidRPr="00754656">
        <w:rPr>
          <w:rStyle w:val="Style13ptBold"/>
        </w:rPr>
        <w:t>Lane 15</w:t>
      </w:r>
      <w:r>
        <w:t>, Visiting Fellow at the Hudson Institute, “Oil and World Power,” 12/22/15, https://hudson.org/research/12085-oil-and-world-power</w:t>
      </w:r>
    </w:p>
    <w:p w14:paraId="1857CE45" w14:textId="77777777" w:rsidR="001E1BBC" w:rsidRPr="00D76C60" w:rsidRDefault="001E1BBC" w:rsidP="001E1BBC">
      <w:pPr>
        <w:rPr>
          <w:sz w:val="16"/>
        </w:rPr>
      </w:pPr>
      <w:r w:rsidRPr="00D76C60">
        <w:rPr>
          <w:sz w:val="16"/>
        </w:rPr>
        <w:t xml:space="preserve">It is, then, more fortunate than not that </w:t>
      </w:r>
      <w:r w:rsidRPr="00B75312">
        <w:rPr>
          <w:rStyle w:val="StyleUnderline"/>
          <w:highlight w:val="cyan"/>
        </w:rPr>
        <w:t>notions of low oil prices toppling MENA regimes are</w:t>
      </w:r>
      <w:r w:rsidRPr="00D76C60">
        <w:rPr>
          <w:rStyle w:val="StyleUnderline"/>
        </w:rPr>
        <w:t xml:space="preserve"> </w:t>
      </w:r>
      <w:r w:rsidRPr="00D76C60">
        <w:rPr>
          <w:rStyle w:val="Emphasis"/>
        </w:rPr>
        <w:t xml:space="preserve">probably </w:t>
      </w:r>
      <w:r w:rsidRPr="00B75312">
        <w:rPr>
          <w:rStyle w:val="Emphasis"/>
          <w:highlight w:val="cyan"/>
        </w:rPr>
        <w:t>exaggerated</w:t>
      </w:r>
      <w:r w:rsidRPr="00D76C60">
        <w:rPr>
          <w:sz w:val="16"/>
        </w:rPr>
        <w:t xml:space="preserve">. </w:t>
      </w:r>
      <w:r w:rsidRPr="00D76C60">
        <w:rPr>
          <w:rStyle w:val="StyleUnderline"/>
        </w:rPr>
        <w:t>The world crude oil market is likely to absorb the current glut before revolts break out in Tehran or anyplace else</w:t>
      </w:r>
      <w:r w:rsidRPr="00D76C60">
        <w:rPr>
          <w:sz w:val="16"/>
        </w:rPr>
        <w:t>. Low oil prices will stimulate demand, and U.S. tight oil output is already declining, albeit slowly. Meanwhile, oil producers elsewhere in the world are in full retreat. Between July 2014 and October 2015, the number of rigs drilling for oil outside North America fell by over 270, or about 20 percent. In Europe and Africa alone that number is even higher, at about 30 percent. Major cutbacks have occurred in many other countries worldwide.</w:t>
      </w:r>
    </w:p>
    <w:p w14:paraId="7B90E8A2" w14:textId="77777777" w:rsidR="001E1BBC" w:rsidRPr="00D76C60" w:rsidRDefault="001E1BBC" w:rsidP="001E1BBC">
      <w:pPr>
        <w:rPr>
          <w:sz w:val="16"/>
        </w:rPr>
      </w:pPr>
      <w:r w:rsidRPr="00D76C60">
        <w:rPr>
          <w:sz w:val="16"/>
        </w:rPr>
        <w:t xml:space="preserve">Furthermore, </w:t>
      </w:r>
      <w:r w:rsidRPr="00B75312">
        <w:rPr>
          <w:rStyle w:val="Emphasis"/>
          <w:highlight w:val="cyan"/>
        </w:rPr>
        <w:t>petrostates are adept at withstanding</w:t>
      </w:r>
      <w:r w:rsidRPr="00D76C60">
        <w:rPr>
          <w:rStyle w:val="Emphasis"/>
        </w:rPr>
        <w:t xml:space="preserve"> oil </w:t>
      </w:r>
      <w:r w:rsidRPr="00B75312">
        <w:rPr>
          <w:rStyle w:val="Emphasis"/>
          <w:highlight w:val="cyan"/>
        </w:rPr>
        <w:t>price downturns</w:t>
      </w:r>
      <w:r w:rsidRPr="00D76C60">
        <w:rPr>
          <w:sz w:val="16"/>
        </w:rPr>
        <w:t xml:space="preserve">. The most striking of such downturns, </w:t>
      </w:r>
      <w:r w:rsidRPr="00B75312">
        <w:rPr>
          <w:rStyle w:val="StyleUnderline"/>
          <w:highlight w:val="cyan"/>
        </w:rPr>
        <w:t>the</w:t>
      </w:r>
      <w:r w:rsidRPr="00D76C60">
        <w:rPr>
          <w:rStyle w:val="StyleUnderline"/>
        </w:rPr>
        <w:t xml:space="preserve"> oil price </w:t>
      </w:r>
      <w:r w:rsidRPr="00B75312">
        <w:rPr>
          <w:rStyle w:val="StyleUnderline"/>
          <w:highlight w:val="cyan"/>
        </w:rPr>
        <w:t>crash of the mid-1980s</w:t>
      </w:r>
      <w:r w:rsidRPr="00D76C60">
        <w:rPr>
          <w:sz w:val="16"/>
        </w:rPr>
        <w:t xml:space="preserve">, led to a terrible civil war in Algeria, and perhaps encouraged Saddam Hussein to invade Kuwait in 1990. Nonetheless, in the end, </w:t>
      </w:r>
      <w:r w:rsidRPr="00B75312">
        <w:rPr>
          <w:rStyle w:val="StyleUnderline"/>
          <w:highlight w:val="cyan"/>
        </w:rPr>
        <w:t>every petrostate</w:t>
      </w:r>
      <w:r w:rsidRPr="00D76C60">
        <w:rPr>
          <w:rStyle w:val="StyleUnderline"/>
        </w:rPr>
        <w:t xml:space="preserve"> in the MENA region </w:t>
      </w:r>
      <w:r w:rsidRPr="00B75312">
        <w:rPr>
          <w:rStyle w:val="Emphasis"/>
          <w:highlight w:val="cyan"/>
        </w:rPr>
        <w:t>survived the ordeal</w:t>
      </w:r>
      <w:r w:rsidRPr="00D76C60">
        <w:rPr>
          <w:sz w:val="16"/>
        </w:rPr>
        <w:t xml:space="preserve">. </w:t>
      </w:r>
      <w:r w:rsidRPr="00B75312">
        <w:rPr>
          <w:rStyle w:val="StyleUnderline"/>
          <w:highlight w:val="cyan"/>
        </w:rPr>
        <w:t>That</w:t>
      </w:r>
      <w:r w:rsidRPr="00D76C60">
        <w:rPr>
          <w:sz w:val="16"/>
        </w:rPr>
        <w:t xml:space="preserve"> price crash </w:t>
      </w:r>
      <w:r w:rsidRPr="00B75312">
        <w:rPr>
          <w:rStyle w:val="StyleUnderline"/>
          <w:highlight w:val="cyan"/>
        </w:rPr>
        <w:t>is not</w:t>
      </w:r>
      <w:r w:rsidRPr="00D76C60">
        <w:rPr>
          <w:rStyle w:val="StyleUnderline"/>
        </w:rPr>
        <w:t xml:space="preserve"> an </w:t>
      </w:r>
      <w:r w:rsidRPr="00B75312">
        <w:rPr>
          <w:rStyle w:val="StyleUnderline"/>
          <w:highlight w:val="cyan"/>
        </w:rPr>
        <w:t>isolated</w:t>
      </w:r>
      <w:r w:rsidRPr="00D76C60">
        <w:rPr>
          <w:rStyle w:val="StyleUnderline"/>
        </w:rPr>
        <w:t xml:space="preserve"> case</w:t>
      </w:r>
      <w:r w:rsidRPr="00D76C60">
        <w:rPr>
          <w:sz w:val="16"/>
        </w:rPr>
        <w:t xml:space="preserve">. A recent Brookings Institution policy paper notes that </w:t>
      </w:r>
      <w:r w:rsidRPr="00B75312">
        <w:rPr>
          <w:rStyle w:val="StyleUnderline"/>
          <w:highlight w:val="cyan"/>
        </w:rPr>
        <w:t>in</w:t>
      </w:r>
      <w:r w:rsidRPr="00D76C60">
        <w:rPr>
          <w:rStyle w:val="StyleUnderline"/>
        </w:rPr>
        <w:t xml:space="preserve"> the course of </w:t>
      </w:r>
      <w:r w:rsidRPr="00B75312">
        <w:rPr>
          <w:rStyle w:val="StyleUnderline"/>
          <w:highlight w:val="cyan"/>
        </w:rPr>
        <w:t>history</w:t>
      </w:r>
      <w:r w:rsidRPr="00D76C60">
        <w:rPr>
          <w:rStyle w:val="StyleUnderline"/>
        </w:rPr>
        <w:t xml:space="preserve"> “</w:t>
      </w:r>
      <w:r w:rsidRPr="00B75312">
        <w:rPr>
          <w:rStyle w:val="StyleUnderline"/>
          <w:highlight w:val="cyan"/>
        </w:rPr>
        <w:t xml:space="preserve">very few </w:t>
      </w:r>
      <w:r w:rsidRPr="00D76C60">
        <w:rPr>
          <w:rStyle w:val="StyleUnderline"/>
        </w:rPr>
        <w:t xml:space="preserve">oil states actually </w:t>
      </w:r>
      <w:r w:rsidRPr="00B75312">
        <w:rPr>
          <w:rStyle w:val="StyleUnderline"/>
          <w:highlight w:val="cyan"/>
        </w:rPr>
        <w:t>experienced regime change during</w:t>
      </w:r>
      <w:r w:rsidRPr="00D76C60">
        <w:rPr>
          <w:rStyle w:val="StyleUnderline"/>
        </w:rPr>
        <w:t xml:space="preserve"> oil </w:t>
      </w:r>
      <w:r w:rsidRPr="00B75312">
        <w:rPr>
          <w:rStyle w:val="StyleUnderline"/>
          <w:highlight w:val="cyan"/>
        </w:rPr>
        <w:t>price declines</w:t>
      </w:r>
      <w:r w:rsidRPr="00D76C60">
        <w:rPr>
          <w:sz w:val="16"/>
        </w:rPr>
        <w:t>” and that in fact “</w:t>
      </w:r>
      <w:r w:rsidRPr="00B75312">
        <w:rPr>
          <w:rStyle w:val="StyleUnderline"/>
          <w:highlight w:val="cyan"/>
        </w:rPr>
        <w:t xml:space="preserve">regional wars are </w:t>
      </w:r>
      <w:r w:rsidRPr="00B75312">
        <w:rPr>
          <w:rStyle w:val="Emphasis"/>
          <w:highlight w:val="cyan"/>
        </w:rPr>
        <w:t>as likely to happen</w:t>
      </w:r>
      <w:r w:rsidRPr="00D76C60">
        <w:rPr>
          <w:rStyle w:val="StyleUnderline"/>
        </w:rPr>
        <w:t xml:space="preserve"> when oil </w:t>
      </w:r>
      <w:r w:rsidRPr="00B75312">
        <w:rPr>
          <w:rStyle w:val="StyleUnderline"/>
          <w:highlight w:val="cyan"/>
        </w:rPr>
        <w:t>prices are high</w:t>
      </w:r>
      <w:r w:rsidRPr="00D76C60">
        <w:rPr>
          <w:rStyle w:val="StyleUnderline"/>
        </w:rPr>
        <w:t xml:space="preserve"> as when they are low</w:t>
      </w:r>
      <w:r w:rsidRPr="00D76C60">
        <w:rPr>
          <w:sz w:val="16"/>
        </w:rPr>
        <w:t xml:space="preserve">.” And political scientist Benjamin </w:t>
      </w:r>
      <w:r w:rsidRPr="00D76C60">
        <w:rPr>
          <w:rStyle w:val="StyleUnderline"/>
        </w:rPr>
        <w:t>Smith</w:t>
      </w:r>
      <w:r w:rsidRPr="00D76C60">
        <w:rPr>
          <w:sz w:val="16"/>
        </w:rPr>
        <w:t xml:space="preserve"> has </w:t>
      </w:r>
      <w:r w:rsidRPr="00D76C60">
        <w:rPr>
          <w:rStyle w:val="StyleUnderline"/>
        </w:rPr>
        <w:t xml:space="preserve">found that </w:t>
      </w:r>
      <w:r w:rsidRPr="00B75312">
        <w:rPr>
          <w:rStyle w:val="StyleUnderline"/>
          <w:highlight w:val="cyan"/>
        </w:rPr>
        <w:t>for</w:t>
      </w:r>
      <w:r w:rsidRPr="00D76C60">
        <w:rPr>
          <w:rStyle w:val="StyleUnderline"/>
        </w:rPr>
        <w:t xml:space="preserve"> the period of </w:t>
      </w:r>
      <w:r w:rsidRPr="00B75312">
        <w:rPr>
          <w:rStyle w:val="StyleUnderline"/>
          <w:highlight w:val="cyan"/>
        </w:rPr>
        <w:t>1960–1999</w:t>
      </w:r>
      <w:r w:rsidRPr="00D76C60">
        <w:rPr>
          <w:rStyle w:val="StyleUnderline"/>
        </w:rPr>
        <w:t xml:space="preserve">, </w:t>
      </w:r>
      <w:r w:rsidRPr="00B75312">
        <w:rPr>
          <w:rStyle w:val="StyleUnderline"/>
          <w:highlight w:val="cyan"/>
        </w:rPr>
        <w:t xml:space="preserve">oil exporters were </w:t>
      </w:r>
      <w:r w:rsidRPr="00B75312">
        <w:rPr>
          <w:rStyle w:val="Emphasis"/>
          <w:highlight w:val="cyan"/>
        </w:rPr>
        <w:t>less</w:t>
      </w:r>
      <w:r w:rsidRPr="00D76C60">
        <w:rPr>
          <w:rStyle w:val="Emphasis"/>
        </w:rPr>
        <w:t xml:space="preserve"> </w:t>
      </w:r>
      <w:r w:rsidRPr="00B75312">
        <w:rPr>
          <w:rStyle w:val="Emphasis"/>
          <w:highlight w:val="cyan"/>
        </w:rPr>
        <w:t>susceptible to regime change and civil war</w:t>
      </w:r>
      <w:r w:rsidRPr="00D76C60">
        <w:rPr>
          <w:rStyle w:val="StyleUnderline"/>
        </w:rPr>
        <w:t xml:space="preserve"> </w:t>
      </w:r>
      <w:r w:rsidRPr="00B75312">
        <w:rPr>
          <w:rStyle w:val="StyleUnderline"/>
          <w:highlight w:val="cyan"/>
        </w:rPr>
        <w:t>than</w:t>
      </w:r>
      <w:r w:rsidRPr="00D76C60">
        <w:rPr>
          <w:rStyle w:val="StyleUnderline"/>
        </w:rPr>
        <w:t xml:space="preserve"> were </w:t>
      </w:r>
      <w:r w:rsidRPr="00B75312">
        <w:rPr>
          <w:rStyle w:val="StyleUnderline"/>
          <w:highlight w:val="cyan"/>
        </w:rPr>
        <w:t>other developing countries</w:t>
      </w:r>
      <w:r w:rsidRPr="00D76C60">
        <w:rPr>
          <w:sz w:val="16"/>
        </w:rPr>
        <w:t>. Other analyses yield similar results. Within the region, Iran may be among the regimes most likely to survive the current low prices. Sanctions have kept Iranian crude oil production roughly 0.8 MBD below its 2011 rate of about 4 MBD; the withdrawal of those sanctions, combined with reform of the Iranian contracting terms with international oil companies, may well allow Iran to regain its 2011 output level, thereby boosting its oil revenues at the same time that it gains greater access to financial markets.</w:t>
      </w:r>
    </w:p>
    <w:p w14:paraId="01397834" w14:textId="77777777" w:rsidR="001E1BBC" w:rsidRPr="00D22A32" w:rsidRDefault="001E1BBC" w:rsidP="001E1BBC"/>
    <w:p w14:paraId="14C5255B" w14:textId="77777777" w:rsidR="001E1BBC" w:rsidRPr="006936C7" w:rsidRDefault="001E1BBC" w:rsidP="001E1BBC">
      <w:pPr>
        <w:pStyle w:val="Heading4"/>
        <w:rPr>
          <w:rFonts w:asciiTheme="minorHAnsi" w:hAnsiTheme="minorHAnsi" w:cstheme="minorHAnsi"/>
        </w:rPr>
      </w:pPr>
      <w:r w:rsidRPr="006936C7">
        <w:rPr>
          <w:rFonts w:asciiTheme="minorHAnsi" w:hAnsiTheme="minorHAnsi" w:cstheme="minorHAnsi"/>
        </w:rPr>
        <w:t>Saudis don’t want nukes.</w:t>
      </w:r>
    </w:p>
    <w:p w14:paraId="6A36CBF4" w14:textId="77777777" w:rsidR="001E1BBC" w:rsidRPr="006936C7" w:rsidRDefault="001E1BBC" w:rsidP="001E1BBC">
      <w:pPr>
        <w:rPr>
          <w:rFonts w:asciiTheme="minorHAnsi" w:hAnsiTheme="minorHAnsi" w:cstheme="minorHAnsi"/>
        </w:rPr>
      </w:pPr>
      <w:r w:rsidRPr="006936C7">
        <w:rPr>
          <w:rStyle w:val="Style13ptBold"/>
          <w:rFonts w:asciiTheme="minorHAnsi" w:hAnsiTheme="minorHAnsi" w:cstheme="minorHAnsi"/>
        </w:rPr>
        <w:t xml:space="preserve">Hibbs 18 </w:t>
      </w:r>
      <w:r w:rsidRPr="006936C7">
        <w:rPr>
          <w:rFonts w:asciiTheme="minorHAnsi" w:hAnsiTheme="minorHAnsi" w:cstheme="minorHAnsi"/>
        </w:rPr>
        <w:t>Mark Hibbs, senior fellow in Carnegie’s Nuclear Policy Program, MA from Columbia University. [Does Saudi Arabia Intend to Develop a Nuclear Weapons Capability? 3-8-2018, https://carnegie-mec.org/diwan/75723]</w:t>
      </w:r>
    </w:p>
    <w:p w14:paraId="533B4850" w14:textId="77777777" w:rsidR="001E1BBC" w:rsidRPr="006936C7" w:rsidRDefault="001E1BBC" w:rsidP="001E1BBC">
      <w:pPr>
        <w:rPr>
          <w:rFonts w:asciiTheme="minorHAnsi" w:hAnsiTheme="minorHAnsi" w:cstheme="minorHAnsi"/>
          <w:sz w:val="16"/>
        </w:rPr>
      </w:pPr>
      <w:r w:rsidRPr="006936C7">
        <w:rPr>
          <w:rFonts w:asciiTheme="minorHAnsi" w:hAnsiTheme="minorHAnsi" w:cstheme="minorHAnsi"/>
          <w:sz w:val="16"/>
        </w:rPr>
        <w:t xml:space="preserve">So far, </w:t>
      </w:r>
      <w:r w:rsidRPr="00F21CF6">
        <w:rPr>
          <w:rStyle w:val="StyleUnderline"/>
          <w:rFonts w:asciiTheme="minorHAnsi" w:hAnsiTheme="minorHAnsi" w:cstheme="minorHAnsi"/>
          <w:highlight w:val="cyan"/>
        </w:rPr>
        <w:t>Saudi</w:t>
      </w:r>
      <w:r w:rsidRPr="006936C7">
        <w:rPr>
          <w:rStyle w:val="StyleUnderline"/>
          <w:rFonts w:asciiTheme="minorHAnsi" w:hAnsiTheme="minorHAnsi" w:cstheme="minorHAnsi"/>
        </w:rPr>
        <w:t xml:space="preserve"> Arabia</w:t>
      </w:r>
      <w:r w:rsidRPr="006936C7">
        <w:rPr>
          <w:rFonts w:asciiTheme="minorHAnsi" w:hAnsiTheme="minorHAnsi" w:cstheme="minorHAnsi"/>
          <w:sz w:val="16"/>
        </w:rPr>
        <w:t xml:space="preserve"> has done things that </w:t>
      </w:r>
      <w:r w:rsidRPr="006936C7">
        <w:rPr>
          <w:rStyle w:val="StyleUnderline"/>
          <w:rFonts w:asciiTheme="minorHAnsi" w:hAnsiTheme="minorHAnsi" w:cstheme="minorHAnsi"/>
        </w:rPr>
        <w:t xml:space="preserve">suggest </w:t>
      </w:r>
      <w:r w:rsidRPr="006936C7">
        <w:rPr>
          <w:rStyle w:val="Emphasis"/>
          <w:rFonts w:asciiTheme="minorHAnsi" w:hAnsiTheme="minorHAnsi" w:cstheme="minorHAnsi"/>
        </w:rPr>
        <w:t xml:space="preserve">it </w:t>
      </w:r>
      <w:r w:rsidRPr="00F21CF6">
        <w:rPr>
          <w:rStyle w:val="Emphasis"/>
          <w:rFonts w:asciiTheme="minorHAnsi" w:hAnsiTheme="minorHAnsi" w:cstheme="minorHAnsi"/>
          <w:highlight w:val="cyan"/>
        </w:rPr>
        <w:t>doesn’t want</w:t>
      </w:r>
      <w:r w:rsidRPr="006936C7">
        <w:rPr>
          <w:rStyle w:val="Emphasis"/>
          <w:rFonts w:asciiTheme="minorHAnsi" w:hAnsiTheme="minorHAnsi" w:cstheme="minorHAnsi"/>
        </w:rPr>
        <w:t xml:space="preserve"> nuclear </w:t>
      </w:r>
      <w:r w:rsidRPr="00F21CF6">
        <w:rPr>
          <w:rStyle w:val="Emphasis"/>
          <w:rFonts w:asciiTheme="minorHAnsi" w:hAnsiTheme="minorHAnsi" w:cstheme="minorHAnsi"/>
          <w:highlight w:val="cyan"/>
        </w:rPr>
        <w:t>weapons</w:t>
      </w:r>
      <w:r w:rsidRPr="006936C7">
        <w:rPr>
          <w:rFonts w:asciiTheme="minorHAnsi" w:hAnsiTheme="minorHAnsi" w:cstheme="minorHAnsi"/>
          <w:sz w:val="16"/>
        </w:rPr>
        <w:t xml:space="preserve">. It is a </w:t>
      </w:r>
      <w:r w:rsidRPr="00F21CF6">
        <w:rPr>
          <w:rStyle w:val="StyleUnderline"/>
          <w:rFonts w:asciiTheme="minorHAnsi" w:hAnsiTheme="minorHAnsi" w:cstheme="minorHAnsi"/>
          <w:highlight w:val="cyan"/>
        </w:rPr>
        <w:t>party to the</w:t>
      </w:r>
      <w:r w:rsidRPr="006936C7">
        <w:rPr>
          <w:rFonts w:asciiTheme="minorHAnsi" w:hAnsiTheme="minorHAnsi" w:cstheme="minorHAnsi"/>
          <w:sz w:val="16"/>
        </w:rPr>
        <w:t xml:space="preserve"> nuclear </w:t>
      </w:r>
      <w:r w:rsidRPr="00F21CF6">
        <w:rPr>
          <w:rStyle w:val="Emphasis"/>
          <w:rFonts w:asciiTheme="minorHAnsi" w:hAnsiTheme="minorHAnsi" w:cstheme="minorHAnsi"/>
          <w:highlight w:val="cyan"/>
        </w:rPr>
        <w:t>N</w:t>
      </w:r>
      <w:r w:rsidRPr="006936C7">
        <w:rPr>
          <w:rFonts w:asciiTheme="minorHAnsi" w:hAnsiTheme="minorHAnsi" w:cstheme="minorHAnsi"/>
          <w:sz w:val="16"/>
        </w:rPr>
        <w:t>on-</w:t>
      </w:r>
      <w:r w:rsidRPr="00F21CF6">
        <w:rPr>
          <w:rStyle w:val="Emphasis"/>
          <w:rFonts w:asciiTheme="minorHAnsi" w:hAnsiTheme="minorHAnsi" w:cstheme="minorHAnsi"/>
          <w:highlight w:val="cyan"/>
        </w:rPr>
        <w:t>P</w:t>
      </w:r>
      <w:r w:rsidRPr="006936C7">
        <w:rPr>
          <w:rFonts w:asciiTheme="minorHAnsi" w:hAnsiTheme="minorHAnsi" w:cstheme="minorHAnsi"/>
          <w:sz w:val="16"/>
        </w:rPr>
        <w:t xml:space="preserve">roliferation </w:t>
      </w:r>
      <w:r w:rsidRPr="00F21CF6">
        <w:rPr>
          <w:rStyle w:val="Emphasis"/>
          <w:rFonts w:asciiTheme="minorHAnsi" w:hAnsiTheme="minorHAnsi" w:cstheme="minorHAnsi"/>
          <w:highlight w:val="cyan"/>
        </w:rPr>
        <w:t>T</w:t>
      </w:r>
      <w:r w:rsidRPr="006936C7">
        <w:rPr>
          <w:rFonts w:asciiTheme="minorHAnsi" w:hAnsiTheme="minorHAnsi" w:cstheme="minorHAnsi"/>
          <w:sz w:val="16"/>
        </w:rPr>
        <w:t xml:space="preserve">reaty </w:t>
      </w:r>
      <w:r w:rsidRPr="00F21CF6">
        <w:rPr>
          <w:rStyle w:val="StyleUnderline"/>
          <w:rFonts w:asciiTheme="minorHAnsi" w:hAnsiTheme="minorHAnsi" w:cstheme="minorHAnsi"/>
          <w:highlight w:val="cyan"/>
        </w:rPr>
        <w:t>and has</w:t>
      </w:r>
      <w:r w:rsidRPr="006936C7">
        <w:rPr>
          <w:rFonts w:asciiTheme="minorHAnsi" w:hAnsiTheme="minorHAnsi" w:cstheme="minorHAnsi"/>
          <w:sz w:val="16"/>
        </w:rPr>
        <w:t xml:space="preserve"> a comprehensive </w:t>
      </w:r>
      <w:r w:rsidRPr="00F21CF6">
        <w:rPr>
          <w:rStyle w:val="StyleUnderline"/>
          <w:rFonts w:asciiTheme="minorHAnsi" w:hAnsiTheme="minorHAnsi" w:cstheme="minorHAnsi"/>
          <w:highlight w:val="cyan"/>
        </w:rPr>
        <w:t>inspection</w:t>
      </w:r>
      <w:r w:rsidRPr="006936C7">
        <w:rPr>
          <w:rFonts w:asciiTheme="minorHAnsi" w:hAnsiTheme="minorHAnsi" w:cstheme="minorHAnsi"/>
          <w:sz w:val="16"/>
        </w:rPr>
        <w:t xml:space="preserve"> agreement </w:t>
      </w:r>
      <w:r w:rsidRPr="006936C7">
        <w:rPr>
          <w:rStyle w:val="StyleUnderline"/>
          <w:rFonts w:asciiTheme="minorHAnsi" w:hAnsiTheme="minorHAnsi" w:cstheme="minorHAnsi"/>
        </w:rPr>
        <w:t>with the International Atomic Energy Agency (IAEA)</w:t>
      </w:r>
      <w:r w:rsidRPr="006936C7">
        <w:rPr>
          <w:rFonts w:asciiTheme="minorHAnsi" w:hAnsiTheme="minorHAnsi" w:cstheme="minorHAnsi"/>
          <w:sz w:val="16"/>
        </w:rPr>
        <w:t xml:space="preserve">. Last year </w:t>
      </w:r>
      <w:r w:rsidRPr="006936C7">
        <w:rPr>
          <w:rStyle w:val="StyleUnderline"/>
          <w:rFonts w:asciiTheme="minorHAnsi" w:hAnsiTheme="minorHAnsi" w:cstheme="minorHAnsi"/>
        </w:rPr>
        <w:t xml:space="preserve">it </w:t>
      </w:r>
      <w:r w:rsidRPr="00F21CF6">
        <w:rPr>
          <w:rStyle w:val="StyleUnderline"/>
          <w:rFonts w:asciiTheme="minorHAnsi" w:hAnsiTheme="minorHAnsi" w:cstheme="minorHAnsi"/>
          <w:highlight w:val="cyan"/>
        </w:rPr>
        <w:t>voted for the</w:t>
      </w:r>
      <w:r w:rsidRPr="006936C7">
        <w:rPr>
          <w:rFonts w:asciiTheme="minorHAnsi" w:hAnsiTheme="minorHAnsi" w:cstheme="minorHAnsi"/>
          <w:sz w:val="16"/>
        </w:rPr>
        <w:t xml:space="preserve"> Nuclear Weapons </w:t>
      </w:r>
      <w:r w:rsidRPr="00F21CF6">
        <w:rPr>
          <w:rStyle w:val="StyleUnderline"/>
          <w:rFonts w:asciiTheme="minorHAnsi" w:hAnsiTheme="minorHAnsi" w:cstheme="minorHAnsi"/>
          <w:highlight w:val="cyan"/>
        </w:rPr>
        <w:t>Ban Treaty</w:t>
      </w:r>
      <w:r w:rsidRPr="006936C7">
        <w:rPr>
          <w:rFonts w:asciiTheme="minorHAnsi" w:hAnsiTheme="minorHAnsi" w:cstheme="minorHAnsi"/>
          <w:sz w:val="16"/>
        </w:rPr>
        <w:t xml:space="preserve"> at the United Nations. The Saudis have informed the IAEA, the United States, Russia, and others that they want to build nuclear power plants to generate electricity, advance their technology basis, and reduce their dependence on fossil fuels. Because of Riyadh’s enmity toward Tehran, there is concern it might, like Iran, try to secretly enrich uranium that could be used for power or to build nuclear weapons. Unlike Iran, </w:t>
      </w:r>
      <w:r w:rsidRPr="006936C7">
        <w:rPr>
          <w:rStyle w:val="StyleUnderline"/>
          <w:rFonts w:asciiTheme="minorHAnsi" w:hAnsiTheme="minorHAnsi" w:cstheme="minorHAnsi"/>
        </w:rPr>
        <w:t xml:space="preserve">the </w:t>
      </w:r>
      <w:r w:rsidRPr="00F21CF6">
        <w:rPr>
          <w:rStyle w:val="StyleUnderline"/>
          <w:rFonts w:asciiTheme="minorHAnsi" w:hAnsiTheme="minorHAnsi" w:cstheme="minorHAnsi"/>
          <w:highlight w:val="cyan"/>
        </w:rPr>
        <w:t>Saudi</w:t>
      </w:r>
      <w:r w:rsidRPr="006936C7">
        <w:rPr>
          <w:rStyle w:val="StyleUnderline"/>
          <w:rFonts w:asciiTheme="minorHAnsi" w:hAnsiTheme="minorHAnsi" w:cstheme="minorHAnsi"/>
        </w:rPr>
        <w:t xml:space="preserve"> nuclear </w:t>
      </w:r>
      <w:r w:rsidRPr="00F21CF6">
        <w:rPr>
          <w:rStyle w:val="StyleUnderline"/>
          <w:rFonts w:asciiTheme="minorHAnsi" w:hAnsiTheme="minorHAnsi" w:cstheme="minorHAnsi"/>
          <w:highlight w:val="cyan"/>
        </w:rPr>
        <w:t xml:space="preserve">infrastructure is </w:t>
      </w:r>
      <w:r w:rsidRPr="00F21CF6">
        <w:rPr>
          <w:rStyle w:val="Emphasis"/>
          <w:rFonts w:asciiTheme="minorHAnsi" w:hAnsiTheme="minorHAnsi" w:cstheme="minorHAnsi"/>
          <w:highlight w:val="cyan"/>
        </w:rPr>
        <w:t>rudimentary</w:t>
      </w:r>
      <w:r w:rsidRPr="00F21CF6">
        <w:rPr>
          <w:rStyle w:val="StyleUnderline"/>
          <w:rFonts w:asciiTheme="minorHAnsi" w:hAnsiTheme="minorHAnsi" w:cstheme="minorHAnsi"/>
          <w:highlight w:val="cyan"/>
        </w:rPr>
        <w:t xml:space="preserve">, with </w:t>
      </w:r>
      <w:r w:rsidRPr="00F21CF6">
        <w:rPr>
          <w:rStyle w:val="Emphasis"/>
          <w:rFonts w:asciiTheme="minorHAnsi" w:hAnsiTheme="minorHAnsi" w:cstheme="minorHAnsi"/>
          <w:highlight w:val="cyan"/>
        </w:rPr>
        <w:t>no</w:t>
      </w:r>
      <w:r w:rsidRPr="006936C7">
        <w:rPr>
          <w:rStyle w:val="Emphasis"/>
          <w:rFonts w:asciiTheme="minorHAnsi" w:hAnsiTheme="minorHAnsi" w:cstheme="minorHAnsi"/>
        </w:rPr>
        <w:t xml:space="preserve"> clear path</w:t>
      </w:r>
      <w:r w:rsidRPr="006936C7">
        <w:rPr>
          <w:rStyle w:val="StyleUnderline"/>
          <w:rFonts w:asciiTheme="minorHAnsi" w:hAnsiTheme="minorHAnsi" w:cstheme="minorHAnsi"/>
        </w:rPr>
        <w:t xml:space="preserve"> to an </w:t>
      </w:r>
      <w:r w:rsidRPr="00F21CF6">
        <w:rPr>
          <w:rStyle w:val="StyleUnderline"/>
          <w:rFonts w:asciiTheme="minorHAnsi" w:hAnsiTheme="minorHAnsi" w:cstheme="minorHAnsi"/>
          <w:highlight w:val="cyan"/>
        </w:rPr>
        <w:t>enrichment</w:t>
      </w:r>
      <w:r w:rsidRPr="006936C7">
        <w:rPr>
          <w:rStyle w:val="StyleUnderline"/>
          <w:rFonts w:asciiTheme="minorHAnsi" w:hAnsiTheme="minorHAnsi" w:cstheme="minorHAnsi"/>
        </w:rPr>
        <w:t xml:space="preserve"> capacity</w:t>
      </w:r>
      <w:r w:rsidRPr="006936C7">
        <w:rPr>
          <w:rFonts w:asciiTheme="minorHAnsi" w:hAnsiTheme="minorHAnsi" w:cstheme="minorHAnsi"/>
          <w:sz w:val="16"/>
        </w:rPr>
        <w:t xml:space="preserve">. For security and commercial reasons, </w:t>
      </w:r>
      <w:r w:rsidRPr="00F21CF6">
        <w:rPr>
          <w:rStyle w:val="StyleUnderline"/>
          <w:rFonts w:asciiTheme="minorHAnsi" w:hAnsiTheme="minorHAnsi" w:cstheme="minorHAnsi"/>
          <w:highlight w:val="cyan"/>
        </w:rPr>
        <w:t>no</w:t>
      </w:r>
      <w:r w:rsidRPr="006936C7">
        <w:rPr>
          <w:rFonts w:asciiTheme="minorHAnsi" w:hAnsiTheme="minorHAnsi" w:cstheme="minorHAnsi"/>
          <w:sz w:val="16"/>
        </w:rPr>
        <w:t xml:space="preserve">ne of the </w:t>
      </w:r>
      <w:r w:rsidRPr="00F21CF6">
        <w:rPr>
          <w:rStyle w:val="StyleUnderline"/>
          <w:rFonts w:asciiTheme="minorHAnsi" w:hAnsiTheme="minorHAnsi" w:cstheme="minorHAnsi"/>
          <w:highlight w:val="cyan"/>
        </w:rPr>
        <w:t>countries</w:t>
      </w:r>
      <w:r w:rsidRPr="006936C7">
        <w:rPr>
          <w:rStyle w:val="StyleUnderline"/>
          <w:rFonts w:asciiTheme="minorHAnsi" w:hAnsiTheme="minorHAnsi" w:cstheme="minorHAnsi"/>
        </w:rPr>
        <w:t xml:space="preserve"> enriching uranium</w:t>
      </w:r>
      <w:r w:rsidRPr="006936C7">
        <w:rPr>
          <w:rFonts w:asciiTheme="minorHAnsi" w:hAnsiTheme="minorHAnsi" w:cstheme="minorHAnsi"/>
          <w:sz w:val="16"/>
        </w:rPr>
        <w:t xml:space="preserve"> to make nuclear fuel </w:t>
      </w:r>
      <w:r w:rsidRPr="00F21CF6">
        <w:rPr>
          <w:rStyle w:val="StyleUnderline"/>
          <w:rFonts w:asciiTheme="minorHAnsi" w:hAnsiTheme="minorHAnsi" w:cstheme="minorHAnsi"/>
          <w:highlight w:val="cyan"/>
        </w:rPr>
        <w:t>will</w:t>
      </w:r>
      <w:r w:rsidRPr="006936C7">
        <w:rPr>
          <w:rFonts w:asciiTheme="minorHAnsi" w:hAnsiTheme="minorHAnsi" w:cstheme="minorHAnsi"/>
          <w:sz w:val="16"/>
        </w:rPr>
        <w:t xml:space="preserve"> likely </w:t>
      </w:r>
      <w:r w:rsidRPr="00F21CF6">
        <w:rPr>
          <w:rStyle w:val="StyleUnderline"/>
          <w:rFonts w:asciiTheme="minorHAnsi" w:hAnsiTheme="minorHAnsi" w:cstheme="minorHAnsi"/>
          <w:highlight w:val="cyan"/>
        </w:rPr>
        <w:t>share</w:t>
      </w:r>
      <w:r w:rsidRPr="006936C7">
        <w:rPr>
          <w:rFonts w:asciiTheme="minorHAnsi" w:hAnsiTheme="minorHAnsi" w:cstheme="minorHAnsi"/>
          <w:sz w:val="16"/>
        </w:rPr>
        <w:t xml:space="preserve"> their technology.</w:t>
      </w:r>
    </w:p>
    <w:p w14:paraId="2452002D" w14:textId="77777777" w:rsidR="001E1BBC" w:rsidRDefault="001E1BBC" w:rsidP="001E1BBC">
      <w:pPr>
        <w:pStyle w:val="Heading3"/>
      </w:pPr>
      <w:r>
        <w:t xml:space="preserve">1AR---AT: Vision 2030 </w:t>
      </w:r>
    </w:p>
    <w:p w14:paraId="78DD9363" w14:textId="77777777" w:rsidR="001E1BBC" w:rsidRPr="00417A36" w:rsidRDefault="001E1BBC" w:rsidP="001E1BBC">
      <w:pPr>
        <w:pStyle w:val="Heading4"/>
      </w:pPr>
      <w:r w:rsidRPr="00417A36">
        <w:t xml:space="preserve">Vision 2030 will fail --- true political reform is necessary but impossible --- guarantees </w:t>
      </w:r>
      <w:r>
        <w:t>Saudi economic unsustainability</w:t>
      </w:r>
    </w:p>
    <w:p w14:paraId="676C4362" w14:textId="77777777" w:rsidR="001E1BBC" w:rsidRPr="009F2013" w:rsidRDefault="001E1BBC" w:rsidP="001E1BBC">
      <w:r w:rsidRPr="009F2013">
        <w:t xml:space="preserve">Bernard </w:t>
      </w:r>
      <w:r>
        <w:rPr>
          <w:rStyle w:val="Style13ptBold"/>
        </w:rPr>
        <w:t>Haykel 17</w:t>
      </w:r>
      <w:r w:rsidRPr="009F2013">
        <w:t xml:space="preserve">, Professor of Near Eastern Studies at Princeton University. “Can Saudi Arabia reform itself?” The Financial Express (Bangladesh), </w:t>
      </w:r>
      <w:r>
        <w:t xml:space="preserve">Jan 2 2o17, </w:t>
      </w:r>
      <w:hyperlink r:id="rId24" w:history="1">
        <w:r w:rsidRPr="009F2013">
          <w:rPr>
            <w:rStyle w:val="Hyperlink"/>
          </w:rPr>
          <w:t>http://www.thefinancialexpress-bd.com/2017/01/02/58062/Can-Saudi-Arabia-reform-itself</w:t>
        </w:r>
      </w:hyperlink>
      <w:r w:rsidRPr="009F2013">
        <w:t>.</w:t>
      </w:r>
    </w:p>
    <w:p w14:paraId="3F6201B6" w14:textId="77777777" w:rsidR="001E1BBC" w:rsidRPr="009F2013" w:rsidRDefault="001E1BBC" w:rsidP="001E1BBC">
      <w:pPr>
        <w:rPr>
          <w:sz w:val="16"/>
          <w:szCs w:val="18"/>
        </w:rPr>
      </w:pPr>
      <w:r w:rsidRPr="009F2013">
        <w:rPr>
          <w:sz w:val="16"/>
          <w:szCs w:val="18"/>
        </w:rPr>
        <w:t xml:space="preserve">Salman's 31-year-old son, Deputy </w:t>
      </w:r>
      <w:r w:rsidRPr="00417A36">
        <w:rPr>
          <w:rStyle w:val="StyleUnderline"/>
        </w:rPr>
        <w:t>Crown Prince</w:t>
      </w:r>
      <w:r w:rsidRPr="009F2013">
        <w:rPr>
          <w:sz w:val="16"/>
          <w:szCs w:val="18"/>
        </w:rPr>
        <w:t xml:space="preserve"> Mohammed bin </w:t>
      </w:r>
      <w:r w:rsidRPr="00417A36">
        <w:rPr>
          <w:rStyle w:val="StyleUnderline"/>
        </w:rPr>
        <w:t>Salman</w:t>
      </w:r>
      <w:r w:rsidRPr="009F2013">
        <w:rPr>
          <w:sz w:val="16"/>
          <w:szCs w:val="18"/>
        </w:rPr>
        <w:t xml:space="preserve"> - who is also the defence minister and chairman of the Council for Economic and Development Affairs - </w:t>
      </w:r>
      <w:r w:rsidRPr="00417A36">
        <w:rPr>
          <w:rStyle w:val="StyleUnderline"/>
        </w:rPr>
        <w:t>is overseeing the country's reforms</w:t>
      </w:r>
      <w:r w:rsidRPr="009F2013">
        <w:rPr>
          <w:sz w:val="16"/>
          <w:szCs w:val="18"/>
        </w:rPr>
        <w:t>. The prince is a charismatic and energetic figure, whose apparent commitment to meaningful reform has impressed the country's youthful population (70</w:t>
      </w:r>
      <w:r w:rsidRPr="009F2013">
        <w:rPr>
          <w:rFonts w:eastAsia="Calibri"/>
          <w:sz w:val="16"/>
          <w:szCs w:val="18"/>
        </w:rPr>
        <w:t> </w:t>
      </w:r>
      <w:r w:rsidRPr="009F2013">
        <w:rPr>
          <w:sz w:val="16"/>
          <w:szCs w:val="18"/>
        </w:rPr>
        <w:t xml:space="preserve">% of Saudis are under 30), as well as many foreign observers. He has promised to make the government more accountable and transparent, and to deliver more economic opportunities for the Kingdom's citizens. </w:t>
      </w:r>
      <w:r w:rsidRPr="00417A36">
        <w:rPr>
          <w:rStyle w:val="StyleUnderline"/>
        </w:rPr>
        <w:t xml:space="preserve">But </w:t>
      </w:r>
      <w:r w:rsidRPr="00B75312">
        <w:rPr>
          <w:rStyle w:val="StyleUnderline"/>
          <w:highlight w:val="cyan"/>
        </w:rPr>
        <w:t>reform will be a Sisyphean struggle</w:t>
      </w:r>
      <w:r w:rsidRPr="00417A36">
        <w:rPr>
          <w:rStyle w:val="StyleUnderline"/>
        </w:rPr>
        <w:t xml:space="preserve">, because </w:t>
      </w:r>
      <w:r w:rsidRPr="00B75312">
        <w:rPr>
          <w:rStyle w:val="StyleUnderline"/>
          <w:highlight w:val="cyan"/>
        </w:rPr>
        <w:t>the state employs two-thirds of the population</w:t>
      </w:r>
      <w:r w:rsidRPr="00417A36">
        <w:rPr>
          <w:rStyle w:val="StyleUnderline"/>
        </w:rPr>
        <w:t xml:space="preserve">, and its decades-old </w:t>
      </w:r>
      <w:r w:rsidRPr="00B75312">
        <w:rPr>
          <w:rStyle w:val="StyleUnderline"/>
          <w:highlight w:val="cyan"/>
        </w:rPr>
        <w:t xml:space="preserve">entitlements system has created a culture of dependence. It will be exceedingly difficult to wean Saudis off </w:t>
      </w:r>
      <w:r w:rsidRPr="00417A36">
        <w:rPr>
          <w:rStyle w:val="StyleUnderline"/>
        </w:rPr>
        <w:t xml:space="preserve">of government </w:t>
      </w:r>
      <w:r w:rsidRPr="00B75312">
        <w:rPr>
          <w:rStyle w:val="StyleUnderline"/>
          <w:highlight w:val="cyan"/>
        </w:rPr>
        <w:t xml:space="preserve">handouts </w:t>
      </w:r>
      <w:r w:rsidRPr="00417A36">
        <w:rPr>
          <w:rStyle w:val="StyleUnderline"/>
        </w:rPr>
        <w:t>and benefits</w:t>
      </w:r>
      <w:r w:rsidRPr="009F2013">
        <w:rPr>
          <w:sz w:val="16"/>
          <w:szCs w:val="18"/>
        </w:rPr>
        <w:t xml:space="preserve">, and acclimate them to an economy in which the state is not the dominant player. To achieve its objectives, the government will have to cut spending on health care, education, and energy and utilities subsidies; institute new forms of taxation, such as value-added, "sin," and land taxes; and create a competitive environment for private-sector firms to create most future jobs. Thus, </w:t>
      </w:r>
      <w:r w:rsidRPr="00417A36">
        <w:rPr>
          <w:rStyle w:val="StyleUnderline"/>
        </w:rPr>
        <w:t>the ruling Al Saud family will have to re-invent the social contract with its subjects. And, judging by social media - the principal space where Saudis express themselves openly - the Kingdom's people will be demanding more of a formal say in governance</w:t>
      </w:r>
      <w:r w:rsidRPr="009F2013">
        <w:rPr>
          <w:sz w:val="16"/>
          <w:szCs w:val="18"/>
        </w:rPr>
        <w:t xml:space="preserve">. </w:t>
      </w:r>
      <w:r w:rsidRPr="00417A36">
        <w:rPr>
          <w:rStyle w:val="StyleUnderline"/>
        </w:rPr>
        <w:t xml:space="preserve">Saudi Arabia's </w:t>
      </w:r>
      <w:r w:rsidRPr="00B75312">
        <w:rPr>
          <w:rStyle w:val="Emphasis"/>
          <w:highlight w:val="cyan"/>
        </w:rPr>
        <w:t>reforms</w:t>
      </w:r>
      <w:r w:rsidRPr="00B75312">
        <w:rPr>
          <w:rStyle w:val="StyleUnderline"/>
          <w:highlight w:val="cyan"/>
        </w:rPr>
        <w:t xml:space="preserve"> </w:t>
      </w:r>
      <w:r w:rsidRPr="00417A36">
        <w:rPr>
          <w:rStyle w:val="StyleUnderline"/>
        </w:rPr>
        <w:t>have become more urgent, owing to sustained low oil prices</w:t>
      </w:r>
      <w:r w:rsidRPr="009F2013">
        <w:rPr>
          <w:sz w:val="16"/>
          <w:szCs w:val="18"/>
        </w:rPr>
        <w:t>, budget deficits - which amounted to 16</w:t>
      </w:r>
      <w:r w:rsidRPr="009F2013">
        <w:rPr>
          <w:rFonts w:eastAsia="Calibri"/>
          <w:sz w:val="16"/>
          <w:szCs w:val="18"/>
        </w:rPr>
        <w:t> </w:t>
      </w:r>
      <w:r w:rsidRPr="009F2013">
        <w:rPr>
          <w:sz w:val="16"/>
          <w:szCs w:val="18"/>
        </w:rPr>
        <w:t xml:space="preserve">% of gross domestic product (GDP) in 2015 - and declining Saudi foreign reserves, which have fallen to $545 billion, from $745 billion in 2014. Prince Mohammed's plan is outlined in two documents: </w:t>
      </w:r>
      <w:r w:rsidRPr="009F2013">
        <w:rPr>
          <w:rStyle w:val="StyleUnderline"/>
        </w:rPr>
        <w:t>Vision 2030</w:t>
      </w:r>
      <w:r w:rsidRPr="009F2013">
        <w:rPr>
          <w:sz w:val="16"/>
          <w:szCs w:val="18"/>
        </w:rPr>
        <w:t xml:space="preserve">, released in April 2016, </w:t>
      </w:r>
      <w:r w:rsidRPr="009F2013">
        <w:rPr>
          <w:rStyle w:val="StyleUnderline"/>
        </w:rPr>
        <w:t>and the</w:t>
      </w:r>
      <w:r w:rsidRPr="009F2013">
        <w:rPr>
          <w:sz w:val="16"/>
          <w:szCs w:val="18"/>
        </w:rPr>
        <w:t xml:space="preserve"> National Transformational Plan (</w:t>
      </w:r>
      <w:r w:rsidRPr="009F2013">
        <w:rPr>
          <w:rStyle w:val="StyleUnderline"/>
        </w:rPr>
        <w:t>NTP</w:t>
      </w:r>
      <w:r w:rsidRPr="009F2013">
        <w:rPr>
          <w:sz w:val="16"/>
          <w:szCs w:val="18"/>
        </w:rPr>
        <w:t xml:space="preserve">), announced two months later and listing the policies he intends to pursue until 2020. Both documents </w:t>
      </w:r>
      <w:r w:rsidRPr="00B75312">
        <w:rPr>
          <w:rStyle w:val="Emphasis"/>
          <w:highlight w:val="cyan"/>
        </w:rPr>
        <w:t>are aspirational</w:t>
      </w:r>
      <w:r w:rsidRPr="00B75312">
        <w:rPr>
          <w:sz w:val="16"/>
          <w:szCs w:val="18"/>
          <w:highlight w:val="cyan"/>
        </w:rPr>
        <w:t xml:space="preserve"> </w:t>
      </w:r>
      <w:r w:rsidRPr="009F2013">
        <w:rPr>
          <w:sz w:val="16"/>
          <w:szCs w:val="18"/>
        </w:rPr>
        <w:t xml:space="preserve">- meant to project dynamism and a willingness to break with certain taboos. The NTP sets fiscal targets, lists new administrative responsibilities, and proposes various initiatives and methods for measuring performance; but it does not specify how its proposals will be realised. While proper execution will be paramount to the plan's success, </w:t>
      </w:r>
      <w:r w:rsidRPr="00B75312">
        <w:rPr>
          <w:rStyle w:val="StyleUnderline"/>
          <w:highlight w:val="cyan"/>
        </w:rPr>
        <w:t xml:space="preserve">many observers have expressed doubts that the </w:t>
      </w:r>
      <w:r w:rsidRPr="00417A36">
        <w:rPr>
          <w:rStyle w:val="StyleUnderline"/>
        </w:rPr>
        <w:t xml:space="preserve">current Saudi </w:t>
      </w:r>
      <w:r w:rsidRPr="00B75312">
        <w:rPr>
          <w:rStyle w:val="StyleUnderline"/>
          <w:highlight w:val="cyan"/>
        </w:rPr>
        <w:t>administration is equipped to implement it effectively</w:t>
      </w:r>
      <w:r w:rsidRPr="00B75312">
        <w:rPr>
          <w:sz w:val="16"/>
          <w:szCs w:val="18"/>
          <w:highlight w:val="cyan"/>
        </w:rPr>
        <w:t>.</w:t>
      </w:r>
      <w:r w:rsidRPr="009F2013">
        <w:rPr>
          <w:sz w:val="16"/>
          <w:szCs w:val="18"/>
        </w:rPr>
        <w:t xml:space="preserve"> What is not in doubt, however, is that </w:t>
      </w:r>
      <w:r w:rsidRPr="00B75312">
        <w:rPr>
          <w:rStyle w:val="StyleUnderline"/>
          <w:highlight w:val="cyan"/>
        </w:rPr>
        <w:t xml:space="preserve">Saudi </w:t>
      </w:r>
      <w:r w:rsidRPr="00417A36">
        <w:rPr>
          <w:rStyle w:val="StyleUnderline"/>
        </w:rPr>
        <w:t xml:space="preserve">Arabia's </w:t>
      </w:r>
      <w:r w:rsidRPr="00B75312">
        <w:rPr>
          <w:rStyle w:val="StyleUnderline"/>
          <w:highlight w:val="cyan"/>
        </w:rPr>
        <w:t>current economic system is unsustainable</w:t>
      </w:r>
      <w:r w:rsidRPr="009F2013">
        <w:rPr>
          <w:sz w:val="16"/>
          <w:szCs w:val="18"/>
        </w:rPr>
        <w:t xml:space="preserve">. </w:t>
      </w:r>
      <w:r w:rsidRPr="00417A36">
        <w:rPr>
          <w:rStyle w:val="StyleUnderline"/>
        </w:rPr>
        <w:t xml:space="preserve">Its primary revenue source is oil, a finite resource for which there are </w:t>
      </w:r>
      <w:r w:rsidRPr="00B75312">
        <w:rPr>
          <w:rStyle w:val="StyleUnderline"/>
          <w:highlight w:val="cyan"/>
        </w:rPr>
        <w:t>now alternative supplies</w:t>
      </w:r>
      <w:r w:rsidRPr="00417A36">
        <w:rPr>
          <w:rStyle w:val="StyleUnderline"/>
        </w:rPr>
        <w:t xml:space="preserve">, such as </w:t>
      </w:r>
      <w:r w:rsidRPr="00B75312">
        <w:rPr>
          <w:rStyle w:val="StyleUnderline"/>
          <w:highlight w:val="cyan"/>
        </w:rPr>
        <w:t xml:space="preserve">shale </w:t>
      </w:r>
      <w:r w:rsidRPr="00417A36">
        <w:rPr>
          <w:rStyle w:val="StyleUnderline"/>
        </w:rPr>
        <w:t xml:space="preserve">reserves, and alternative energy technologies, such as </w:t>
      </w:r>
      <w:r w:rsidRPr="00B75312">
        <w:rPr>
          <w:rStyle w:val="StyleUnderline"/>
          <w:highlight w:val="cyan"/>
        </w:rPr>
        <w:t>wind and solar</w:t>
      </w:r>
      <w:r w:rsidRPr="00417A36">
        <w:rPr>
          <w:rStyle w:val="StyleUnderline"/>
        </w:rPr>
        <w:t xml:space="preserve">; and </w:t>
      </w:r>
      <w:r w:rsidRPr="00B75312">
        <w:rPr>
          <w:rStyle w:val="StyleUnderline"/>
          <w:highlight w:val="cyan"/>
        </w:rPr>
        <w:t xml:space="preserve">its budgetary outlays </w:t>
      </w:r>
      <w:r w:rsidRPr="00417A36">
        <w:rPr>
          <w:rStyle w:val="StyleUnderline"/>
        </w:rPr>
        <w:t>- 50</w:t>
      </w:r>
      <w:r w:rsidRPr="00417A36">
        <w:rPr>
          <w:rStyle w:val="StyleUnderline"/>
          <w:rFonts w:eastAsia="Calibri"/>
        </w:rPr>
        <w:t> </w:t>
      </w:r>
      <w:r w:rsidRPr="00417A36">
        <w:rPr>
          <w:rStyle w:val="StyleUnderline"/>
        </w:rPr>
        <w:t xml:space="preserve">% of which go to government salaries and benefits - </w:t>
      </w:r>
      <w:r w:rsidRPr="00B75312">
        <w:rPr>
          <w:rStyle w:val="StyleUnderline"/>
          <w:highlight w:val="cyan"/>
        </w:rPr>
        <w:t>are unmanageable</w:t>
      </w:r>
      <w:r w:rsidRPr="009F2013">
        <w:rPr>
          <w:sz w:val="16"/>
          <w:szCs w:val="18"/>
        </w:rPr>
        <w:t>. To be sure, Prince Mohammed has already implemented unprecedented reforms. He has reduced energy subsidies, cut state employees' salaries by 16</w:t>
      </w:r>
      <w:r w:rsidRPr="009F2013">
        <w:rPr>
          <w:rFonts w:eastAsia="Calibri"/>
          <w:sz w:val="16"/>
          <w:szCs w:val="18"/>
        </w:rPr>
        <w:t> </w:t>
      </w:r>
      <w:r w:rsidRPr="009F2013">
        <w:rPr>
          <w:sz w:val="16"/>
          <w:szCs w:val="18"/>
        </w:rPr>
        <w:t>%, and is discussing plans to privatise various economic sectors such as health care, water, and electricity. Most important, the Saudi government is considering an initial public offering (IPO) of up to 5.0</w:t>
      </w:r>
      <w:r w:rsidRPr="009F2013">
        <w:rPr>
          <w:rFonts w:eastAsia="Calibri"/>
          <w:sz w:val="16"/>
          <w:szCs w:val="18"/>
        </w:rPr>
        <w:t> </w:t>
      </w:r>
      <w:r w:rsidRPr="009F2013">
        <w:rPr>
          <w:sz w:val="16"/>
          <w:szCs w:val="18"/>
        </w:rPr>
        <w:t xml:space="preserve">% of the giant state-owned oil company, Saudi Aramco. The government hopes to generate around $100 billion from the sale - proceeds that, combined with other resources, will fund the creation of the world's largest sovereign wealth fund, which it would then invest in assets to diversify its revenue sources. Of course, this plan comes with its own risks, because </w:t>
      </w:r>
      <w:r w:rsidRPr="00417A36">
        <w:rPr>
          <w:rStyle w:val="StyleUnderline"/>
        </w:rPr>
        <w:t>Saudi Aramco's balance sheet and proven oil reserves will have to be audited</w:t>
      </w:r>
      <w:r w:rsidRPr="009F2013">
        <w:rPr>
          <w:sz w:val="16"/>
          <w:szCs w:val="18"/>
        </w:rPr>
        <w:t xml:space="preserve">, and it will no longer enjoy its sovereign status. </w:t>
      </w:r>
      <w:r w:rsidRPr="00417A36">
        <w:rPr>
          <w:rStyle w:val="StyleUnderline"/>
        </w:rPr>
        <w:t xml:space="preserve">Such an audit would reveal the extent to which revenues are currently being channelled to the royal family and the religious elites who bolster its legitimacy. This, in turn, would underscore the need for political reform, which neither </w:t>
      </w:r>
      <w:r w:rsidRPr="009F2013">
        <w:rPr>
          <w:rStyle w:val="Emphasis"/>
        </w:rPr>
        <w:t>Vision 2030</w:t>
      </w:r>
      <w:r w:rsidRPr="00417A36">
        <w:rPr>
          <w:rStyle w:val="StyleUnderline"/>
        </w:rPr>
        <w:t xml:space="preserve"> nor the NTP mentions</w:t>
      </w:r>
      <w:r w:rsidRPr="009F2013">
        <w:rPr>
          <w:sz w:val="16"/>
          <w:szCs w:val="18"/>
        </w:rPr>
        <w:t xml:space="preserve">. But </w:t>
      </w:r>
      <w:r w:rsidRPr="00417A36">
        <w:rPr>
          <w:rStyle w:val="StyleUnderline"/>
        </w:rPr>
        <w:t>the political system will undoubtedly have to change, because Saudis will not respond well to losing government entitlements if they see the royal family still benefiting from the state's largesse</w:t>
      </w:r>
      <w:r w:rsidRPr="009F2013">
        <w:rPr>
          <w:sz w:val="16"/>
          <w:szCs w:val="18"/>
        </w:rPr>
        <w:t xml:space="preserve">. Although political reform is an extremely sensitive issue for the royal family, King Salman has taken several encouraging steps. For example, he has stripped the religious police of their right to harass and arrest people in public for violating Islamic norms; and he has sent a message that royals are not above the law, by allowing a prince to be sentenced and executed for murder, and another to be lashed for an undisclosed offence. Prince Mohammed, for his part, has indicated that women could be allowed to drive in the near future, not least because his economic reforms will require their increased participation in the workforce. But his reforms will surely encounter resistance. </w:t>
      </w:r>
      <w:r w:rsidRPr="00417A36">
        <w:rPr>
          <w:rStyle w:val="StyleUnderline"/>
        </w:rPr>
        <w:t xml:space="preserve">While </w:t>
      </w:r>
      <w:r w:rsidRPr="00B75312">
        <w:rPr>
          <w:rStyle w:val="StyleUnderline"/>
          <w:highlight w:val="cyan"/>
        </w:rPr>
        <w:t>transforming a large rentier state is hard enough, reforming an absolutist monarchy is harder</w:t>
      </w:r>
      <w:r w:rsidRPr="00417A36">
        <w:rPr>
          <w:rStyle w:val="StyleUnderline"/>
        </w:rPr>
        <w:t xml:space="preserve"> still</w:t>
      </w:r>
      <w:r w:rsidRPr="009F2013">
        <w:rPr>
          <w:sz w:val="16"/>
          <w:szCs w:val="18"/>
        </w:rPr>
        <w:t xml:space="preserve">. Not surprisingly, </w:t>
      </w:r>
      <w:r w:rsidRPr="00417A36">
        <w:rPr>
          <w:rStyle w:val="StyleUnderline"/>
        </w:rPr>
        <w:t>many members of the Saudi bureaucracy are unhappy about the reforms, not only because change is difficult, but also because foreign management consultancies such as McKinsey &amp; Company and the Boston Consulting Group have been brought in to help formulate the new policies</w:t>
      </w:r>
      <w:r w:rsidRPr="009F2013">
        <w:rPr>
          <w:sz w:val="16"/>
          <w:szCs w:val="18"/>
        </w:rPr>
        <w:t>.</w:t>
      </w:r>
    </w:p>
    <w:p w14:paraId="2DE8674E" w14:textId="77777777" w:rsidR="001E1BBC" w:rsidRPr="009F2013" w:rsidRDefault="001E1BBC" w:rsidP="001E1BBC"/>
    <w:p w14:paraId="47CFDA0D" w14:textId="77777777" w:rsidR="001E1BBC" w:rsidRPr="00843198" w:rsidRDefault="001E1BBC" w:rsidP="001E1BBC"/>
    <w:p w14:paraId="0BECFFD7"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Lucida Grande">
    <w:altName w:val="Segoe UI"/>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KDPE C+ Utopia">
    <w:altName w:val="Cambria"/>
    <w:panose1 w:val="00000000000000000000"/>
    <w:charset w:val="00"/>
    <w:family w:val="roman"/>
    <w:notTrueType/>
    <w:pitch w:val="default"/>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Sylfaen">
    <w:panose1 w:val="010A0502050306030303"/>
    <w:charset w:val="00"/>
    <w:family w:val="roman"/>
    <w:pitch w:val="variable"/>
    <w:sig w:usb0="04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Rounded MT Bold">
    <w:panose1 w:val="020F0704030504030204"/>
    <w:charset w:val="00"/>
    <w:family w:val="swiss"/>
    <w:pitch w:val="variable"/>
    <w:sig w:usb0="00000003" w:usb1="00000000" w:usb2="00000000" w:usb3="00000000" w:csb0="00000001" w:csb1="00000000"/>
  </w:font>
  <w:font w:name="Stone Serif">
    <w:altName w:val="Times New Roman"/>
    <w:panose1 w:val="00000000000000000000"/>
    <w:charset w:val="00"/>
    <w:family w:val="roman"/>
    <w:notTrueType/>
    <w:pitch w:val="default"/>
    <w:sig w:usb0="03000000"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StarSymbol">
    <w:altName w:val="?????? Pro W3"/>
    <w:charset w:val="02"/>
    <w:family w:val="auto"/>
    <w:pitch w:val="default"/>
  </w:font>
  <w:font w:name="LHPMII+TimesNewRoman">
    <w:altName w:val="Times New Roman"/>
    <w:panose1 w:val="00000000000000000000"/>
    <w:charset w:val="00"/>
    <w:family w:val="roman"/>
    <w:notTrueType/>
    <w:pitch w:val="default"/>
    <w:sig w:usb0="03000000"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notTrueType/>
    <w:pitch w:val="variable"/>
  </w:font>
  <w:font w:name="Baskerville">
    <w:altName w:val="﷽﷽﷽﷽﷽﷽﷽﷽lle Old Face"/>
    <w:charset w:val="00"/>
    <w:family w:val="auto"/>
    <w:pitch w:val="variable"/>
    <w:sig w:usb0="80000067" w:usb1="02000000" w:usb2="00000000" w:usb3="00000000" w:csb0="0000019F" w:csb1="00000000"/>
  </w:font>
  <w:font w:name="Frutiger 45 Ligh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ZBURPN+GoudyOldStyleBT-Roman">
    <w:altName w:val="Goudy Old Style"/>
    <w:panose1 w:val="00000000000000000000"/>
    <w:charset w:val="00"/>
    <w:family w:val="roman"/>
    <w:notTrueType/>
    <w:pitch w:val="default"/>
    <w:sig w:usb0="00000003" w:usb1="00000000" w:usb2="00000000" w:usb3="00000000" w:csb0="00000001"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MBURPN+Humanist521BT-Bold">
    <w:altName w:val="Humanist"/>
    <w:panose1 w:val="00000000000000000000"/>
    <w:charset w:val="00"/>
    <w:family w:val="swiss"/>
    <w:notTrueType/>
    <w:pitch w:val="default"/>
    <w:sig w:usb0="00000003" w:usb1="00000000" w:usb2="00000000" w:usb3="00000000" w:csb0="00000001" w:csb1="00000000"/>
  </w:font>
  <w:font w:name="IQGTLV+Humanist521BT-RomanConde">
    <w:altName w:val="Humanist"/>
    <w:panose1 w:val="00000000000000000000"/>
    <w:charset w:val="00"/>
    <w:family w:val="roman"/>
    <w:notTrueType/>
    <w:pitch w:val="default"/>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Palatino">
    <w:altName w:val="Palatino"/>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664B8"/>
    <w:multiLevelType w:val="hybridMultilevel"/>
    <w:tmpl w:val="90628E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7521F8"/>
    <w:multiLevelType w:val="multilevel"/>
    <w:tmpl w:val="BB4E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CB751A"/>
    <w:multiLevelType w:val="multilevel"/>
    <w:tmpl w:val="55D4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8E4D9A"/>
    <w:multiLevelType w:val="hybridMultilevel"/>
    <w:tmpl w:val="D844622A"/>
    <w:lvl w:ilvl="0" w:tplc="18F2736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18119D"/>
    <w:multiLevelType w:val="hybridMultilevel"/>
    <w:tmpl w:val="1ABE3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E3A7F00"/>
    <w:multiLevelType w:val="multilevel"/>
    <w:tmpl w:val="122A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E9101E0"/>
    <w:multiLevelType w:val="hybridMultilevel"/>
    <w:tmpl w:val="570A9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5620246"/>
    <w:multiLevelType w:val="hybridMultilevel"/>
    <w:tmpl w:val="2BD286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6BD0EC9"/>
    <w:multiLevelType w:val="multilevel"/>
    <w:tmpl w:val="0EFAFF54"/>
    <w:lvl w:ilvl="0">
      <w:start w:val="1"/>
      <w:numFmt w:val="decimal"/>
      <w:pStyle w:val="FootnoteText"/>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1DA27D1C"/>
    <w:multiLevelType w:val="hybridMultilevel"/>
    <w:tmpl w:val="7E40EB54"/>
    <w:lvl w:ilvl="0" w:tplc="4D52B90C">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EAF6A2E"/>
    <w:multiLevelType w:val="hybridMultilevel"/>
    <w:tmpl w:val="57C6D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F175A07"/>
    <w:multiLevelType w:val="multilevel"/>
    <w:tmpl w:val="2CB2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83823BD"/>
    <w:multiLevelType w:val="hybridMultilevel"/>
    <w:tmpl w:val="69A8A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F59356A"/>
    <w:multiLevelType w:val="hybridMultilevel"/>
    <w:tmpl w:val="A0B829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F9349B7"/>
    <w:multiLevelType w:val="hybridMultilevel"/>
    <w:tmpl w:val="5C14CC3A"/>
    <w:lvl w:ilvl="0" w:tplc="E410E7A6">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00142A2"/>
    <w:multiLevelType w:val="hybridMultilevel"/>
    <w:tmpl w:val="B6E60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5414F27"/>
    <w:multiLevelType w:val="hybridMultilevel"/>
    <w:tmpl w:val="8CC604E6"/>
    <w:lvl w:ilvl="0" w:tplc="04090011">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9F5330B"/>
    <w:multiLevelType w:val="hybridMultilevel"/>
    <w:tmpl w:val="BC4E9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B05649A"/>
    <w:multiLevelType w:val="hybridMultilevel"/>
    <w:tmpl w:val="CEC289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0134F69"/>
    <w:multiLevelType w:val="hybridMultilevel"/>
    <w:tmpl w:val="A8A68D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5B5674E"/>
    <w:multiLevelType w:val="hybridMultilevel"/>
    <w:tmpl w:val="D87834E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45F2108F"/>
    <w:multiLevelType w:val="hybridMultilevel"/>
    <w:tmpl w:val="E2E2B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834309E"/>
    <w:multiLevelType w:val="hybridMultilevel"/>
    <w:tmpl w:val="34527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A2B19E9"/>
    <w:multiLevelType w:val="hybridMultilevel"/>
    <w:tmpl w:val="BE6E3A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A695984"/>
    <w:multiLevelType w:val="hybridMultilevel"/>
    <w:tmpl w:val="BB121C92"/>
    <w:lvl w:ilvl="0" w:tplc="5C32541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4B703F3F"/>
    <w:multiLevelType w:val="hybridMultilevel"/>
    <w:tmpl w:val="7ED64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0620FF0"/>
    <w:multiLevelType w:val="multilevel"/>
    <w:tmpl w:val="235C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CF674C"/>
    <w:multiLevelType w:val="hybridMultilevel"/>
    <w:tmpl w:val="6A664C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1DA5D5D"/>
    <w:multiLevelType w:val="hybridMultilevel"/>
    <w:tmpl w:val="313E7A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65D6FDA"/>
    <w:multiLevelType w:val="hybridMultilevel"/>
    <w:tmpl w:val="A366105A"/>
    <w:lvl w:ilvl="0" w:tplc="04090011">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6BE7FA9"/>
    <w:multiLevelType w:val="multilevel"/>
    <w:tmpl w:val="7F544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534186"/>
    <w:multiLevelType w:val="hybridMultilevel"/>
    <w:tmpl w:val="08D098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EA6482B"/>
    <w:multiLevelType w:val="hybridMultilevel"/>
    <w:tmpl w:val="7B92ECC6"/>
    <w:lvl w:ilvl="0" w:tplc="E6D078B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1426900"/>
    <w:multiLevelType w:val="hybridMultilevel"/>
    <w:tmpl w:val="7B2487E6"/>
    <w:lvl w:ilvl="0" w:tplc="D174C98C">
      <w:numFmt w:val="bullet"/>
      <w:lvlText w:val="—"/>
      <w:lvlJc w:val="left"/>
      <w:pPr>
        <w:ind w:left="420" w:hanging="360"/>
      </w:pPr>
      <w:rPr>
        <w:rFonts w:ascii="Calibri" w:eastAsiaTheme="majorEastAsia"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9" w15:restartNumberingAfterBreak="0">
    <w:nsid w:val="62CB50EF"/>
    <w:multiLevelType w:val="hybridMultilevel"/>
    <w:tmpl w:val="5BA64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3BD0642"/>
    <w:multiLevelType w:val="multilevel"/>
    <w:tmpl w:val="7BE43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64C3D32"/>
    <w:multiLevelType w:val="multilevel"/>
    <w:tmpl w:val="D590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334B92"/>
    <w:multiLevelType w:val="multilevel"/>
    <w:tmpl w:val="E9F0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B53736"/>
    <w:multiLevelType w:val="hybridMultilevel"/>
    <w:tmpl w:val="BD5638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9C028CA"/>
    <w:multiLevelType w:val="hybridMultilevel"/>
    <w:tmpl w:val="750A9C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A1C1559"/>
    <w:multiLevelType w:val="multilevel"/>
    <w:tmpl w:val="639AA374"/>
    <w:lvl w:ilvl="0">
      <w:start w:val="1"/>
      <w:numFmt w:val="upperLetter"/>
      <w:pStyle w:val="Lettering"/>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6" w15:restartNumberingAfterBreak="0">
    <w:nsid w:val="73792FDE"/>
    <w:multiLevelType w:val="hybridMultilevel"/>
    <w:tmpl w:val="4628C3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46929EF"/>
    <w:multiLevelType w:val="hybridMultilevel"/>
    <w:tmpl w:val="E2347B3C"/>
    <w:lvl w:ilvl="0" w:tplc="2632C3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6F729D4"/>
    <w:multiLevelType w:val="multilevel"/>
    <w:tmpl w:val="C868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426A17"/>
    <w:multiLevelType w:val="hybridMultilevel"/>
    <w:tmpl w:val="DE28251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0" w15:restartNumberingAfterBreak="0">
    <w:nsid w:val="7778031D"/>
    <w:multiLevelType w:val="multilevel"/>
    <w:tmpl w:val="3B3A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73458D"/>
    <w:multiLevelType w:val="hybridMultilevel"/>
    <w:tmpl w:val="93689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1292125">
    <w:abstractNumId w:val="10"/>
  </w:num>
  <w:num w:numId="2" w16cid:durableId="1000740429">
    <w:abstractNumId w:val="8"/>
  </w:num>
  <w:num w:numId="3" w16cid:durableId="1488671213">
    <w:abstractNumId w:val="7"/>
  </w:num>
  <w:num w:numId="4" w16cid:durableId="1293557324">
    <w:abstractNumId w:val="6"/>
  </w:num>
  <w:num w:numId="5" w16cid:durableId="1259875925">
    <w:abstractNumId w:val="5"/>
  </w:num>
  <w:num w:numId="6" w16cid:durableId="851261237">
    <w:abstractNumId w:val="9"/>
  </w:num>
  <w:num w:numId="7" w16cid:durableId="1287854554">
    <w:abstractNumId w:val="4"/>
  </w:num>
  <w:num w:numId="8" w16cid:durableId="879976695">
    <w:abstractNumId w:val="3"/>
  </w:num>
  <w:num w:numId="9" w16cid:durableId="649486544">
    <w:abstractNumId w:val="2"/>
  </w:num>
  <w:num w:numId="10" w16cid:durableId="1786459432">
    <w:abstractNumId w:val="1"/>
  </w:num>
  <w:num w:numId="11" w16cid:durableId="292713516">
    <w:abstractNumId w:val="34"/>
  </w:num>
  <w:num w:numId="12" w16cid:durableId="50420297">
    <w:abstractNumId w:val="25"/>
  </w:num>
  <w:num w:numId="13" w16cid:durableId="1982539440">
    <w:abstractNumId w:val="22"/>
  </w:num>
  <w:num w:numId="14" w16cid:durableId="1823888478">
    <w:abstractNumId w:val="18"/>
  </w:num>
  <w:num w:numId="15" w16cid:durableId="1794861898">
    <w:abstractNumId w:val="26"/>
  </w:num>
  <w:num w:numId="16" w16cid:durableId="864751307">
    <w:abstractNumId w:val="36"/>
  </w:num>
  <w:num w:numId="17" w16cid:durableId="935987039">
    <w:abstractNumId w:val="58"/>
  </w:num>
  <w:num w:numId="18" w16cid:durableId="2061201278">
    <w:abstractNumId w:val="45"/>
  </w:num>
  <w:num w:numId="19" w16cid:durableId="365299966">
    <w:abstractNumId w:val="60"/>
  </w:num>
  <w:num w:numId="20" w16cid:durableId="793863011">
    <w:abstractNumId w:val="52"/>
  </w:num>
  <w:num w:numId="21" w16cid:durableId="530457921">
    <w:abstractNumId w:val="41"/>
  </w:num>
  <w:num w:numId="22" w16cid:durableId="1563784272">
    <w:abstractNumId w:val="12"/>
  </w:num>
  <w:num w:numId="23" w16cid:durableId="2094890707">
    <w:abstractNumId w:val="13"/>
  </w:num>
  <w:num w:numId="24" w16cid:durableId="833564835">
    <w:abstractNumId w:val="51"/>
  </w:num>
  <w:num w:numId="25" w16cid:durableId="402874469">
    <w:abstractNumId w:val="14"/>
  </w:num>
  <w:num w:numId="26" w16cid:durableId="1395199751">
    <w:abstractNumId w:val="15"/>
  </w:num>
  <w:num w:numId="27" w16cid:durableId="895702835">
    <w:abstractNumId w:val="61"/>
  </w:num>
  <w:num w:numId="28" w16cid:durableId="2139302529">
    <w:abstractNumId w:val="39"/>
  </w:num>
  <w:num w:numId="29" w16cid:durableId="1052342872">
    <w:abstractNumId w:val="59"/>
  </w:num>
  <w:num w:numId="30" w16cid:durableId="837305888">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48046501">
    <w:abstractNumId w:val="35"/>
  </w:num>
  <w:num w:numId="32" w16cid:durableId="142850221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6799437">
    <w:abstractNumId w:val="29"/>
  </w:num>
  <w:num w:numId="34" w16cid:durableId="1760250424">
    <w:abstractNumId w:val="40"/>
  </w:num>
  <w:num w:numId="35" w16cid:durableId="153884291">
    <w:abstractNumId w:val="0"/>
  </w:num>
  <w:num w:numId="36" w16cid:durableId="1180968627">
    <w:abstractNumId w:val="24"/>
  </w:num>
  <w:num w:numId="37" w16cid:durableId="1615938698">
    <w:abstractNumId w:val="16"/>
  </w:num>
  <w:num w:numId="38" w16cid:durableId="735784625">
    <w:abstractNumId w:val="11"/>
  </w:num>
  <w:num w:numId="39" w16cid:durableId="2088064778">
    <w:abstractNumId w:val="33"/>
  </w:num>
  <w:num w:numId="40" w16cid:durableId="1854226533">
    <w:abstractNumId w:val="56"/>
  </w:num>
  <w:num w:numId="41" w16cid:durableId="576936988">
    <w:abstractNumId w:val="38"/>
  </w:num>
  <w:num w:numId="42" w16cid:durableId="1784837558">
    <w:abstractNumId w:val="49"/>
  </w:num>
  <w:num w:numId="43" w16cid:durableId="699357592">
    <w:abstractNumId w:val="31"/>
  </w:num>
  <w:num w:numId="44" w16cid:durableId="1668940731">
    <w:abstractNumId w:val="47"/>
  </w:num>
  <w:num w:numId="45" w16cid:durableId="1124617309">
    <w:abstractNumId w:val="21"/>
  </w:num>
  <w:num w:numId="46" w16cid:durableId="1359507365">
    <w:abstractNumId w:val="23"/>
  </w:num>
  <w:num w:numId="47" w16cid:durableId="1421222794">
    <w:abstractNumId w:val="53"/>
  </w:num>
  <w:num w:numId="48" w16cid:durableId="316691786">
    <w:abstractNumId w:val="20"/>
  </w:num>
  <w:num w:numId="49" w16cid:durableId="936519143">
    <w:abstractNumId w:val="28"/>
  </w:num>
  <w:num w:numId="50" w16cid:durableId="931863641">
    <w:abstractNumId w:val="37"/>
  </w:num>
  <w:num w:numId="51" w16cid:durableId="919948012">
    <w:abstractNumId w:val="42"/>
  </w:num>
  <w:num w:numId="52" w16cid:durableId="2100053639">
    <w:abstractNumId w:val="50"/>
  </w:num>
  <w:num w:numId="53" w16cid:durableId="2036422202">
    <w:abstractNumId w:val="55"/>
  </w:num>
  <w:num w:numId="54" w16cid:durableId="696927021">
    <w:abstractNumId w:val="54"/>
  </w:num>
  <w:num w:numId="55" w16cid:durableId="1769541358">
    <w:abstractNumId w:val="27"/>
  </w:num>
  <w:num w:numId="56" w16cid:durableId="2065640815">
    <w:abstractNumId w:val="46"/>
  </w:num>
  <w:num w:numId="57" w16cid:durableId="738215796">
    <w:abstractNumId w:val="43"/>
  </w:num>
  <w:num w:numId="58" w16cid:durableId="2063863643">
    <w:abstractNumId w:val="57"/>
  </w:num>
  <w:num w:numId="59" w16cid:durableId="1123039442">
    <w:abstractNumId w:val="30"/>
  </w:num>
  <w:num w:numId="60" w16cid:durableId="80956581">
    <w:abstractNumId w:val="32"/>
  </w:num>
  <w:num w:numId="61" w16cid:durableId="441463099">
    <w:abstractNumId w:val="19"/>
  </w:num>
  <w:num w:numId="62" w16cid:durableId="1885209739">
    <w:abstractNumId w:val="44"/>
  </w:num>
  <w:num w:numId="63" w16cid:durableId="2099515562">
    <w:abstractNumId w:val="48"/>
  </w:num>
  <w:num w:numId="64" w16cid:durableId="20855700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1E1BBC"/>
    <w:rsid w:val="000139A3"/>
    <w:rsid w:val="00100833"/>
    <w:rsid w:val="00104529"/>
    <w:rsid w:val="00105942"/>
    <w:rsid w:val="00107396"/>
    <w:rsid w:val="00144A4C"/>
    <w:rsid w:val="00176AB0"/>
    <w:rsid w:val="00177B7D"/>
    <w:rsid w:val="0018322D"/>
    <w:rsid w:val="001B5776"/>
    <w:rsid w:val="001E1BBC"/>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18594"/>
  <w15:chartTrackingRefBased/>
  <w15:docId w15:val="{0E44272E-EB00-4284-9A4B-42FEB0E6E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0"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E1BBC"/>
    <w:pPr>
      <w:spacing w:after="0" w:line="240" w:lineRule="auto"/>
    </w:pPr>
    <w:rPr>
      <w:rFonts w:ascii="Georgia" w:hAnsi="Georgia"/>
      <w:sz w:val="20"/>
    </w:rPr>
  </w:style>
  <w:style w:type="paragraph" w:styleId="Heading1">
    <w:name w:val="heading 1"/>
    <w:aliases w:val="Pocket,ALEX,Heading,Heading 1 Char1 Char,Heading 1 Char Char Char,Heading 1 Char Char,Heading 1 Char1 Char Char,Heading 1 Char Char Char Char,Heading 1 Char2 Char Char Char Char,Heading 1 Char Char1 Char Char Char Char,Block Na,Heading 1 Char2"/>
    <w:basedOn w:val="Normal"/>
    <w:next w:val="Normal"/>
    <w:link w:val="Heading1Char"/>
    <w:qFormat/>
    <w:rsid w:val="001E1BB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Heading 2 Char Char Char Char Char Char,Char2,Heading 2 Char Char2 Char,Heading 2 Char1 Ch,Char Char Char Char Char Char,Tag of Card,1,2,BLOCK,ind"/>
    <w:basedOn w:val="Normal"/>
    <w:next w:val="Normal"/>
    <w:link w:val="Heading2Char"/>
    <w:uiPriority w:val="1"/>
    <w:unhideWhenUsed/>
    <w:qFormat/>
    <w:rsid w:val="001E1BB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unhideWhenUsed/>
    <w:qFormat/>
    <w:rsid w:val="001E1BB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unhideWhenUsed/>
    <w:qFormat/>
    <w:rsid w:val="001E1BBC"/>
    <w:pPr>
      <w:keepNext/>
      <w:keepLines/>
      <w:spacing w:before="200"/>
      <w:outlineLvl w:val="3"/>
    </w:pPr>
    <w:rPr>
      <w:rFonts w:eastAsiaTheme="majorEastAsia" w:cstheme="majorBidi"/>
      <w:b/>
      <w:iCs/>
      <w:sz w:val="22"/>
    </w:rPr>
  </w:style>
  <w:style w:type="paragraph" w:styleId="Heading5">
    <w:name w:val="heading 5"/>
    <w:aliases w:val="Blocks"/>
    <w:basedOn w:val="Normal"/>
    <w:next w:val="Normal"/>
    <w:link w:val="Heading5Char"/>
    <w:uiPriority w:val="9"/>
    <w:unhideWhenUsed/>
    <w:rsid w:val="001E1BBC"/>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
    <w:basedOn w:val="Normal"/>
    <w:next w:val="Normal"/>
    <w:link w:val="Heading6Char"/>
    <w:uiPriority w:val="9"/>
    <w:qFormat/>
    <w:rsid w:val="001E1BBC"/>
    <w:pPr>
      <w:tabs>
        <w:tab w:val="left" w:pos="9450"/>
      </w:tabs>
      <w:spacing w:before="240" w:after="60"/>
      <w:outlineLvl w:val="5"/>
    </w:pPr>
    <w:rPr>
      <w:rFonts w:ascii="Times New Roman" w:eastAsia="Calibri" w:hAnsi="Times New Roman" w:cs="Times New Roman"/>
      <w:b/>
      <w:bCs/>
    </w:rPr>
  </w:style>
  <w:style w:type="paragraph" w:styleId="Heading7">
    <w:name w:val="heading 7"/>
    <w:basedOn w:val="Normal"/>
    <w:next w:val="Normal"/>
    <w:link w:val="Heading7Char"/>
    <w:qFormat/>
    <w:rsid w:val="001E1BBC"/>
    <w:pPr>
      <w:tabs>
        <w:tab w:val="left" w:pos="9450"/>
      </w:tabs>
      <w:spacing w:before="240" w:after="60"/>
      <w:outlineLvl w:val="6"/>
    </w:pPr>
    <w:rPr>
      <w:rFonts w:ascii="Times New Roman" w:eastAsia="Calibri" w:hAnsi="Times New Roman" w:cs="Times New Roman"/>
      <w:sz w:val="24"/>
    </w:rPr>
  </w:style>
  <w:style w:type="paragraph" w:styleId="Heading8">
    <w:name w:val="heading 8"/>
    <w:basedOn w:val="Normal"/>
    <w:next w:val="Normal"/>
    <w:link w:val="Heading8Char"/>
    <w:uiPriority w:val="9"/>
    <w:qFormat/>
    <w:rsid w:val="001E1BBC"/>
    <w:pPr>
      <w:tabs>
        <w:tab w:val="left" w:pos="9450"/>
      </w:tabs>
      <w:spacing w:before="240" w:after="60"/>
      <w:outlineLvl w:val="7"/>
    </w:pPr>
    <w:rPr>
      <w:rFonts w:ascii="Times New Roman" w:eastAsia="Calibri" w:hAnsi="Times New Roman" w:cs="Times New Roman"/>
      <w:i/>
      <w:iCs/>
      <w:sz w:val="24"/>
    </w:rPr>
  </w:style>
  <w:style w:type="paragraph" w:styleId="Heading9">
    <w:name w:val="heading 9"/>
    <w:basedOn w:val="Normal"/>
    <w:next w:val="Normal"/>
    <w:link w:val="Heading9Char"/>
    <w:qFormat/>
    <w:rsid w:val="001E1BBC"/>
    <w:pPr>
      <w:tabs>
        <w:tab w:val="left" w:pos="9450"/>
      </w:tabs>
      <w:spacing w:before="240" w:after="60"/>
      <w:outlineLvl w:val="8"/>
    </w:pPr>
    <w:rPr>
      <w:rFonts w:ascii="Arial" w:eastAsia="Calibri" w:hAnsi="Arial" w:cs="Arial"/>
    </w:rPr>
  </w:style>
  <w:style w:type="character" w:default="1" w:styleId="DefaultParagraphFont">
    <w:name w:val="Default Paragraph Font"/>
    <w:uiPriority w:val="1"/>
    <w:semiHidden/>
    <w:unhideWhenUsed/>
    <w:rsid w:val="001E1B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1BBC"/>
  </w:style>
  <w:style w:type="character" w:customStyle="1" w:styleId="Heading1Char">
    <w:name w:val="Heading 1 Char"/>
    <w:aliases w:val="Pocket Char,ALEX Char,Heading Char,Heading 1 Char1 Char Char1,Heading 1 Char Char Char Char1,Heading 1 Char Char Char1,Heading 1 Char1 Char Char Char,Heading 1 Char Char Char Char Char,Heading 1 Char2 Char Char Char Char Char"/>
    <w:basedOn w:val="DefaultParagraphFont"/>
    <w:link w:val="Heading1"/>
    <w:rsid w:val="001E1BBC"/>
    <w:rPr>
      <w:rFonts w:ascii="Georgia" w:eastAsiaTheme="majorEastAsia" w:hAnsi="Georgia" w:cstheme="majorBidi"/>
      <w:b/>
      <w:sz w:val="52"/>
      <w:szCs w:val="32"/>
    </w:rPr>
  </w:style>
  <w:style w:type="character" w:customStyle="1" w:styleId="Heading2Char">
    <w:name w:val="Heading 2 Char"/>
    <w:aliases w:val="Hat Char,BlockText Char,Heading 2 Char2 Char1,Heading 2 Char1 Char Char1,Heading 2 Char Char Char Char,Heading 2 Char Char1 Char,Heading 2 Char Char Char Char Char Char Char,Char2 Char,Heading 2 Char Char2 Char Char,Tag of Card Char"/>
    <w:basedOn w:val="DefaultParagraphFont"/>
    <w:link w:val="Heading2"/>
    <w:uiPriority w:val="1"/>
    <w:rsid w:val="001E1BBC"/>
    <w:rPr>
      <w:rFonts w:ascii="Georgia" w:eastAsiaTheme="majorEastAsia" w:hAnsi="Georgia"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1E1BBC"/>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1E1BBC"/>
    <w:rPr>
      <w:rFonts w:ascii="Georgia" w:eastAsiaTheme="majorEastAsia" w:hAnsi="Georgia" w:cstheme="majorBidi"/>
      <w:b/>
      <w:iCs/>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7"/>
    <w:qFormat/>
    <w:rsid w:val="001E1BBC"/>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E1BBC"/>
    <w:rPr>
      <w:b/>
      <w:bCs/>
      <w:sz w:val="22"/>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6"/>
    <w:qFormat/>
    <w:rsid w:val="001E1BBC"/>
    <w:rPr>
      <w:b w:val="0"/>
      <w:sz w:val="22"/>
      <w:u w:val="single"/>
    </w:rPr>
  </w:style>
  <w:style w:type="character" w:styleId="Hyperlink">
    <w:name w:val="Hyperlink"/>
    <w:aliases w:val="heading 1 (block title),Card Text,Important,Read,Internet Link,Analytic Text,Internet link,Underline Char Char Char Char1,Heading 3 Char Char Char Char Char Char Char Char Char Char1,F2 - Heading 1 Char1,AHeading 1 Char1,Tags v 2 Char1,TAG ,C"/>
    <w:basedOn w:val="DefaultParagraphFont"/>
    <w:uiPriority w:val="99"/>
    <w:unhideWhenUsed/>
    <w:rsid w:val="001E1BBC"/>
    <w:rPr>
      <w:color w:val="auto"/>
      <w:u w:val="none"/>
    </w:rPr>
  </w:style>
  <w:style w:type="character" w:styleId="FollowedHyperlink">
    <w:name w:val="FollowedHyperlink"/>
    <w:basedOn w:val="DefaultParagraphFont"/>
    <w:uiPriority w:val="99"/>
    <w:unhideWhenUsed/>
    <w:rsid w:val="001E1BBC"/>
    <w:rPr>
      <w:color w:val="auto"/>
      <w:u w:val="none"/>
    </w:rPr>
  </w:style>
  <w:style w:type="character" w:customStyle="1" w:styleId="Heading5Char">
    <w:name w:val="Heading 5 Char"/>
    <w:aliases w:val="Blocks Char"/>
    <w:basedOn w:val="DefaultParagraphFont"/>
    <w:link w:val="Heading5"/>
    <w:uiPriority w:val="9"/>
    <w:rsid w:val="001E1BBC"/>
    <w:rPr>
      <w:rFonts w:asciiTheme="majorHAnsi" w:eastAsiaTheme="majorEastAsia" w:hAnsiTheme="majorHAnsi" w:cstheme="majorBidi"/>
      <w:color w:val="2E74B5" w:themeColor="accent1" w:themeShade="BF"/>
      <w:sz w:val="20"/>
    </w:rPr>
  </w:style>
  <w:style w:type="character" w:customStyle="1" w:styleId="Heading6Char">
    <w:name w:val="Heading 6 Char"/>
    <w:aliases w:val="Title (no index) Char"/>
    <w:basedOn w:val="DefaultParagraphFont"/>
    <w:link w:val="Heading6"/>
    <w:uiPriority w:val="9"/>
    <w:rsid w:val="001E1BBC"/>
    <w:rPr>
      <w:rFonts w:ascii="Times New Roman" w:eastAsia="Calibri" w:hAnsi="Times New Roman" w:cs="Times New Roman"/>
      <w:b/>
      <w:bCs/>
      <w:sz w:val="20"/>
    </w:rPr>
  </w:style>
  <w:style w:type="character" w:customStyle="1" w:styleId="Heading7Char">
    <w:name w:val="Heading 7 Char"/>
    <w:basedOn w:val="DefaultParagraphFont"/>
    <w:link w:val="Heading7"/>
    <w:rsid w:val="001E1BBC"/>
    <w:rPr>
      <w:rFonts w:ascii="Times New Roman" w:eastAsia="Calibri" w:hAnsi="Times New Roman" w:cs="Times New Roman"/>
      <w:sz w:val="24"/>
    </w:rPr>
  </w:style>
  <w:style w:type="character" w:customStyle="1" w:styleId="Heading8Char">
    <w:name w:val="Heading 8 Char"/>
    <w:basedOn w:val="DefaultParagraphFont"/>
    <w:link w:val="Heading8"/>
    <w:uiPriority w:val="9"/>
    <w:rsid w:val="001E1BBC"/>
    <w:rPr>
      <w:rFonts w:ascii="Times New Roman" w:eastAsia="Calibri" w:hAnsi="Times New Roman" w:cs="Times New Roman"/>
      <w:i/>
      <w:iCs/>
      <w:sz w:val="24"/>
    </w:rPr>
  </w:style>
  <w:style w:type="character" w:customStyle="1" w:styleId="Heading9Char">
    <w:name w:val="Heading 9 Char"/>
    <w:basedOn w:val="DefaultParagraphFont"/>
    <w:link w:val="Heading9"/>
    <w:rsid w:val="001E1BBC"/>
    <w:rPr>
      <w:rFonts w:ascii="Arial" w:eastAsia="Calibri" w:hAnsi="Arial" w:cs="Arial"/>
      <w:sz w:val="20"/>
    </w:rPr>
  </w:style>
  <w:style w:type="character" w:styleId="Strong">
    <w:name w:val="Strong"/>
    <w:aliases w:val="Citation Char Char1 Char Char Char Char Char,Cut,8 pt font,Small 1"/>
    <w:basedOn w:val="DefaultParagraphFont"/>
    <w:uiPriority w:val="22"/>
    <w:qFormat/>
    <w:rsid w:val="001E1BBC"/>
    <w:rPr>
      <w:b/>
      <w:bCs/>
    </w:rPr>
  </w:style>
  <w:style w:type="character" w:styleId="BookTitle">
    <w:name w:val="Book Title"/>
    <w:basedOn w:val="DefaultParagraphFont"/>
    <w:uiPriority w:val="33"/>
    <w:qFormat/>
    <w:rsid w:val="001E1BBC"/>
    <w:rPr>
      <w:b/>
      <w:bCs/>
      <w:i/>
      <w:iCs/>
      <w:spacing w:val="5"/>
    </w:rPr>
  </w:style>
  <w:style w:type="numbering" w:styleId="111111">
    <w:name w:val="Outline List 2"/>
    <w:basedOn w:val="NoList"/>
    <w:uiPriority w:val="99"/>
    <w:semiHidden/>
    <w:unhideWhenUsed/>
    <w:rsid w:val="001E1BBC"/>
  </w:style>
  <w:style w:type="paragraph" w:styleId="Header">
    <w:name w:val="header"/>
    <w:aliases w:val="Header 1,Header Char2,Header Char1 Char,Header Char Char Char,Header Char Char1,Char Char Char1,Header Char2 Char Char Char,Header Char1 Char1 Char Char Char,Header Char Char Char1 Char Char Char, Char2,Header Char Char,Block Char Char"/>
    <w:basedOn w:val="Normal"/>
    <w:link w:val="HeaderChar"/>
    <w:uiPriority w:val="99"/>
    <w:rsid w:val="001E1BBC"/>
    <w:pPr>
      <w:tabs>
        <w:tab w:val="center" w:pos="4680"/>
        <w:tab w:val="right" w:pos="9360"/>
      </w:tabs>
    </w:pPr>
  </w:style>
  <w:style w:type="character" w:customStyle="1" w:styleId="HeaderChar">
    <w:name w:val="Header Char"/>
    <w:aliases w:val="Header 1 Char,Header Char2 Char,Header Char1 Char Char,Header Char Char Char Char,Header Char Char1 Char,Char Char Char1 Char,Header Char2 Char Char Char Char,Header Char1 Char1 Char Char Char Char,Header Char Char Char1 Char Char Char Char"/>
    <w:basedOn w:val="DefaultParagraphFont"/>
    <w:link w:val="Header"/>
    <w:uiPriority w:val="99"/>
    <w:rsid w:val="001E1BBC"/>
    <w:rPr>
      <w:rFonts w:ascii="Georgia" w:hAnsi="Georgia"/>
      <w:sz w:val="20"/>
    </w:rPr>
  </w:style>
  <w:style w:type="paragraph" w:styleId="Footer">
    <w:name w:val="footer"/>
    <w:basedOn w:val="Normal"/>
    <w:link w:val="FooterChar"/>
    <w:uiPriority w:val="99"/>
    <w:rsid w:val="001E1BBC"/>
    <w:pPr>
      <w:tabs>
        <w:tab w:val="center" w:pos="4680"/>
        <w:tab w:val="right" w:pos="9360"/>
      </w:tabs>
    </w:pPr>
  </w:style>
  <w:style w:type="character" w:customStyle="1" w:styleId="FooterChar">
    <w:name w:val="Footer Char"/>
    <w:basedOn w:val="DefaultParagraphFont"/>
    <w:link w:val="Footer"/>
    <w:uiPriority w:val="99"/>
    <w:rsid w:val="001E1BBC"/>
    <w:rPr>
      <w:rFonts w:ascii="Georgia" w:hAnsi="Georgia"/>
      <w:sz w:val="20"/>
    </w:rPr>
  </w:style>
  <w:style w:type="paragraph" w:styleId="BodyText">
    <w:name w:val="Body Text"/>
    <w:basedOn w:val="Normal"/>
    <w:link w:val="BodyTextChar"/>
    <w:uiPriority w:val="99"/>
    <w:unhideWhenUsed/>
    <w:rsid w:val="001E1BBC"/>
    <w:pPr>
      <w:spacing w:after="120"/>
    </w:pPr>
  </w:style>
  <w:style w:type="character" w:customStyle="1" w:styleId="BodyTextChar">
    <w:name w:val="Body Text Char"/>
    <w:basedOn w:val="DefaultParagraphFont"/>
    <w:link w:val="BodyText"/>
    <w:uiPriority w:val="99"/>
    <w:rsid w:val="001E1BBC"/>
    <w:rPr>
      <w:rFonts w:ascii="Georgia" w:hAnsi="Georgia"/>
      <w:sz w:val="20"/>
    </w:rPr>
  </w:style>
  <w:style w:type="paragraph" w:styleId="NoSpacing">
    <w:name w:val="No Spacing"/>
    <w:aliases w:val="ClearFormatting,DDI Tag,Tag Title,No Spacing6,No Spacing tnr,No Spacing51,ca,Hidden Block Title,No Spacing311,No Spacing8,Dont u,No Spacing1111111,Note Level 21,No Spacing11211,Tag and Ci,Tag and Cite,Very Small Text,No Spacing111112,Dont use"/>
    <w:link w:val="NoSpacingChar"/>
    <w:uiPriority w:val="99"/>
    <w:unhideWhenUsed/>
    <w:qFormat/>
    <w:rsid w:val="001E1BBC"/>
    <w:pPr>
      <w:spacing w:after="0" w:line="240" w:lineRule="auto"/>
    </w:pPr>
    <w:rPr>
      <w:rFonts w:ascii="Calibri" w:hAnsi="Calibri" w:cs="Calibri"/>
    </w:rPr>
  </w:style>
  <w:style w:type="character" w:customStyle="1" w:styleId="NoSpacingChar">
    <w:name w:val="No Spacing Char"/>
    <w:aliases w:val="ClearFormatting Char,DDI Tag Char1,Tag Title Char1,No Spacing6 Char1,No Spacing tnr Char1,No Spacing51 Char1,ca Char1,Hidden Block Title Char1,No Spacing311 Char1,No Spacing8 Char1,Dont u Char1,No Spacing1111111 Char,Note Level 21 Char"/>
    <w:basedOn w:val="DefaultParagraphFont"/>
    <w:link w:val="NoSpacing"/>
    <w:uiPriority w:val="99"/>
    <w:rsid w:val="001E1BBC"/>
    <w:rPr>
      <w:rFonts w:ascii="Calibri" w:hAnsi="Calibri" w:cs="Calibri"/>
    </w:rPr>
  </w:style>
  <w:style w:type="character" w:styleId="UnresolvedMention">
    <w:name w:val="Unresolved Mention"/>
    <w:basedOn w:val="DefaultParagraphFont"/>
    <w:uiPriority w:val="99"/>
    <w:semiHidden/>
    <w:unhideWhenUsed/>
    <w:rsid w:val="001E1BBC"/>
    <w:rPr>
      <w:color w:val="605E5C"/>
      <w:shd w:val="clear" w:color="auto" w:fill="E1DFDD"/>
    </w:rPr>
  </w:style>
  <w:style w:type="paragraph" w:customStyle="1" w:styleId="Emphasis1">
    <w:name w:val="Emphasis1"/>
    <w:basedOn w:val="Normal"/>
    <w:link w:val="Emphasis"/>
    <w:autoRedefine/>
    <w:uiPriority w:val="7"/>
    <w:qFormat/>
    <w:rsid w:val="001E1BBC"/>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customStyle="1" w:styleId="textbold">
    <w:name w:val="text bold"/>
    <w:autoRedefine/>
    <w:uiPriority w:val="8"/>
    <w:qFormat/>
    <w:rsid w:val="001E1BBC"/>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Georgia" w:hAnsi="Georgia" w:cs="Calibri"/>
      <w:b/>
      <w:iCs/>
      <w:u w:val="single"/>
      <w:bdr w:val="single" w:sz="8" w:space="0" w:color="auto"/>
    </w:rPr>
  </w:style>
  <w:style w:type="paragraph" w:customStyle="1" w:styleId="Analytic">
    <w:name w:val="Analytic"/>
    <w:basedOn w:val="Normal"/>
    <w:link w:val="AnalyticChar"/>
    <w:uiPriority w:val="4"/>
    <w:qFormat/>
    <w:rsid w:val="001E1BBC"/>
    <w:rPr>
      <w:rFonts w:ascii="Calibri Light" w:hAnsi="Calibri Light"/>
      <w:b/>
      <w:sz w:val="26"/>
    </w:rPr>
  </w:style>
  <w:style w:type="character" w:customStyle="1" w:styleId="AnalyticChar">
    <w:name w:val="Analytic Char"/>
    <w:basedOn w:val="DefaultParagraphFont"/>
    <w:link w:val="Analytic"/>
    <w:uiPriority w:val="4"/>
    <w:rsid w:val="001E1BBC"/>
    <w:rPr>
      <w:rFonts w:ascii="Calibri Light" w:hAnsi="Calibri Light"/>
      <w:b/>
      <w:sz w:val="26"/>
    </w:rPr>
  </w:style>
  <w:style w:type="paragraph" w:styleId="ListParagraph">
    <w:name w:val="List Paragraph"/>
    <w:aliases w:val="6 font"/>
    <w:basedOn w:val="Normal"/>
    <w:uiPriority w:val="34"/>
    <w:unhideWhenUsed/>
    <w:qFormat/>
    <w:rsid w:val="001E1BBC"/>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1E1BBC"/>
    <w:pPr>
      <w:spacing w:before="100" w:beforeAutospacing="1" w:after="100" w:afterAutospacing="1"/>
    </w:pPr>
  </w:style>
  <w:style w:type="paragraph" w:styleId="z-TopofForm">
    <w:name w:val="HTML Top of Form"/>
    <w:basedOn w:val="Normal"/>
    <w:next w:val="Normal"/>
    <w:link w:val="z-TopofFormChar"/>
    <w:hidden/>
    <w:unhideWhenUsed/>
    <w:rsid w:val="001E1BBC"/>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1E1BBC"/>
    <w:rPr>
      <w:rFonts w:ascii="Arial" w:hAnsi="Arial" w:cs="Arial"/>
      <w:vanish/>
      <w:sz w:val="16"/>
      <w:szCs w:val="16"/>
    </w:rPr>
  </w:style>
  <w:style w:type="paragraph" w:styleId="z-BottomofForm">
    <w:name w:val="HTML Bottom of Form"/>
    <w:basedOn w:val="Normal"/>
    <w:next w:val="Normal"/>
    <w:link w:val="z-BottomofFormChar"/>
    <w:hidden/>
    <w:unhideWhenUsed/>
    <w:rsid w:val="001E1BBC"/>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1E1BBC"/>
    <w:rPr>
      <w:rFonts w:ascii="Arial" w:hAnsi="Arial" w:cs="Arial"/>
      <w:vanish/>
      <w:sz w:val="16"/>
      <w:szCs w:val="16"/>
    </w:rPr>
  </w:style>
  <w:style w:type="character" w:customStyle="1" w:styleId="xxs">
    <w:name w:val="xxs"/>
    <w:basedOn w:val="DefaultParagraphFont"/>
    <w:rsid w:val="001E1BBC"/>
  </w:style>
  <w:style w:type="paragraph" w:customStyle="1" w:styleId="ds-masthead-nav-alphaitem">
    <w:name w:val="ds-masthead-nav-alpha__item"/>
    <w:basedOn w:val="Normal"/>
    <w:rsid w:val="001E1BBC"/>
    <w:pPr>
      <w:spacing w:before="100" w:beforeAutospacing="1" w:after="100" w:afterAutospacing="1"/>
    </w:pPr>
  </w:style>
  <w:style w:type="paragraph" w:customStyle="1" w:styleId="ds-navigation-list">
    <w:name w:val="ds-navigation-list"/>
    <w:basedOn w:val="Normal"/>
    <w:rsid w:val="001E1BBC"/>
    <w:pPr>
      <w:spacing w:before="100" w:beforeAutospacing="1" w:after="100" w:afterAutospacing="1"/>
    </w:pPr>
  </w:style>
  <w:style w:type="paragraph" w:customStyle="1" w:styleId="ds-navigation-inner-list-desktop-only">
    <w:name w:val="ds-navigation-inner-list-desktop-only"/>
    <w:basedOn w:val="Normal"/>
    <w:rsid w:val="001E1BBC"/>
    <w:pPr>
      <w:spacing w:before="100" w:beforeAutospacing="1" w:after="100" w:afterAutospacing="1"/>
    </w:pPr>
  </w:style>
  <w:style w:type="character" w:customStyle="1" w:styleId="css-1pipetz">
    <w:name w:val="css-1pipetz"/>
    <w:basedOn w:val="DefaultParagraphFont"/>
    <w:rsid w:val="001E1BBC"/>
  </w:style>
  <w:style w:type="character" w:customStyle="1" w:styleId="css-1wi1zzr">
    <w:name w:val="css-1wi1zzr"/>
    <w:basedOn w:val="DefaultParagraphFont"/>
    <w:rsid w:val="001E1BBC"/>
  </w:style>
  <w:style w:type="character" w:customStyle="1" w:styleId="css-1a0w51d">
    <w:name w:val="css-1a0w51d"/>
    <w:basedOn w:val="DefaultParagraphFont"/>
    <w:rsid w:val="001E1BBC"/>
  </w:style>
  <w:style w:type="paragraph" w:customStyle="1" w:styleId="articlebody-text">
    <w:name w:val="article__body-text"/>
    <w:basedOn w:val="Normal"/>
    <w:rsid w:val="001E1BBC"/>
    <w:pPr>
      <w:spacing w:before="100" w:beforeAutospacing="1" w:after="100" w:afterAutospacing="1"/>
    </w:pPr>
  </w:style>
  <w:style w:type="character" w:customStyle="1" w:styleId="css-1fs0t47">
    <w:name w:val="css-1fs0t47"/>
    <w:basedOn w:val="DefaultParagraphFont"/>
    <w:rsid w:val="001E1BBC"/>
  </w:style>
  <w:style w:type="paragraph" w:customStyle="1" w:styleId="css-crkmw2">
    <w:name w:val="css-crkmw2"/>
    <w:basedOn w:val="Normal"/>
    <w:rsid w:val="001E1BBC"/>
    <w:pPr>
      <w:spacing w:before="100" w:beforeAutospacing="1" w:after="100" w:afterAutospacing="1"/>
    </w:pPr>
  </w:style>
  <w:style w:type="character" w:customStyle="1" w:styleId="ds-section-subheadline">
    <w:name w:val="ds-section-subheadline"/>
    <w:basedOn w:val="DefaultParagraphFont"/>
    <w:rsid w:val="001E1BBC"/>
  </w:style>
  <w:style w:type="paragraph" w:customStyle="1" w:styleId="ds-chapter-listitem">
    <w:name w:val="ds-chapter-list__item"/>
    <w:basedOn w:val="Normal"/>
    <w:rsid w:val="001E1BBC"/>
    <w:pPr>
      <w:spacing w:before="100" w:beforeAutospacing="1" w:after="100" w:afterAutospacing="1"/>
    </w:pPr>
  </w:style>
  <w:style w:type="paragraph" w:customStyle="1" w:styleId="css-1ne7ha9">
    <w:name w:val="css-1ne7ha9"/>
    <w:basedOn w:val="Normal"/>
    <w:rsid w:val="001E1BBC"/>
    <w:pPr>
      <w:spacing w:before="100" w:beforeAutospacing="1" w:after="100" w:afterAutospacing="1"/>
    </w:pPr>
  </w:style>
  <w:style w:type="character" w:customStyle="1" w:styleId="content-promo-subheadline">
    <w:name w:val="_content-promo-subheadline"/>
    <w:basedOn w:val="DefaultParagraphFont"/>
    <w:rsid w:val="001E1BBC"/>
  </w:style>
  <w:style w:type="paragraph" w:customStyle="1" w:styleId="css-1tj7b79">
    <w:name w:val="css-1tj7b79"/>
    <w:basedOn w:val="Normal"/>
    <w:rsid w:val="001E1BBC"/>
    <w:pPr>
      <w:spacing w:before="100" w:beforeAutospacing="1" w:after="100" w:afterAutospacing="1"/>
    </w:pPr>
  </w:style>
  <w:style w:type="paragraph" w:customStyle="1" w:styleId="ds-footermission-statement">
    <w:name w:val="ds-footer__mission-statement"/>
    <w:basedOn w:val="Normal"/>
    <w:rsid w:val="001E1BBC"/>
    <w:pPr>
      <w:spacing w:before="100" w:beforeAutospacing="1" w:after="100" w:afterAutospacing="1"/>
    </w:pPr>
  </w:style>
  <w:style w:type="paragraph" w:customStyle="1" w:styleId="ds-footercopyright">
    <w:name w:val="ds-footer__copyright"/>
    <w:basedOn w:val="Normal"/>
    <w:rsid w:val="001E1BBC"/>
    <w:pPr>
      <w:spacing w:before="100" w:beforeAutospacing="1" w:after="100" w:afterAutospacing="1"/>
    </w:pPr>
  </w:style>
  <w:style w:type="paragraph" w:customStyle="1" w:styleId="story-paragraph-intro">
    <w:name w:val="story-paragraph-intro"/>
    <w:basedOn w:val="Normal"/>
    <w:rsid w:val="001E1BBC"/>
    <w:pPr>
      <w:spacing w:before="100" w:beforeAutospacing="1" w:after="100" w:afterAutospacing="1"/>
    </w:pPr>
  </w:style>
  <w:style w:type="paragraph" w:customStyle="1" w:styleId="story-paragraph">
    <w:name w:val="story-paragraph"/>
    <w:basedOn w:val="Normal"/>
    <w:rsid w:val="001E1BBC"/>
    <w:pPr>
      <w:spacing w:before="100" w:beforeAutospacing="1" w:after="100" w:afterAutospacing="1"/>
    </w:pPr>
  </w:style>
  <w:style w:type="character" w:customStyle="1" w:styleId="story-table-figure-title-item">
    <w:name w:val="story-table-figure-title-item"/>
    <w:basedOn w:val="DefaultParagraphFont"/>
    <w:rsid w:val="001E1BBC"/>
  </w:style>
  <w:style w:type="paragraph" w:customStyle="1" w:styleId="story-table-figure-text-beneath">
    <w:name w:val="story-table-figure-text-beneath"/>
    <w:basedOn w:val="Normal"/>
    <w:rsid w:val="001E1BBC"/>
    <w:pPr>
      <w:spacing w:before="100" w:beforeAutospacing="1" w:after="100" w:afterAutospacing="1"/>
    </w:pPr>
  </w:style>
  <w:style w:type="paragraph" w:customStyle="1" w:styleId="texttext1fzle">
    <w:name w:val="text__text__1fzle"/>
    <w:basedOn w:val="Normal"/>
    <w:rsid w:val="001E1BBC"/>
    <w:pPr>
      <w:spacing w:before="100" w:beforeAutospacing="1" w:after="100" w:afterAutospacing="1"/>
    </w:pPr>
  </w:style>
  <w:style w:type="paragraph" w:customStyle="1" w:styleId="dcr-1gcxzj9">
    <w:name w:val="dcr-1gcxzj9"/>
    <w:basedOn w:val="Normal"/>
    <w:rsid w:val="001E1BBC"/>
    <w:pPr>
      <w:spacing w:before="100" w:beforeAutospacing="1" w:after="100" w:afterAutospacing="1"/>
    </w:pPr>
  </w:style>
  <w:style w:type="paragraph" w:customStyle="1" w:styleId="Emphasize">
    <w:name w:val="Emphasize"/>
    <w:basedOn w:val="Normal"/>
    <w:uiPriority w:val="7"/>
    <w:qFormat/>
    <w:rsid w:val="001E1BB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1E1BBC"/>
    <w:pPr>
      <w:spacing w:after="0" w:line="240" w:lineRule="auto"/>
    </w:pPr>
    <w:rPr>
      <w:u w:val="single"/>
    </w:rPr>
  </w:style>
  <w:style w:type="paragraph" w:customStyle="1" w:styleId="Analytics">
    <w:name w:val="Analytics"/>
    <w:link w:val="AnalyticsChar"/>
    <w:uiPriority w:val="4"/>
    <w:qFormat/>
    <w:rsid w:val="001E1BBC"/>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1E1BBC"/>
    <w:rPr>
      <w:rFonts w:ascii="Calibri" w:eastAsiaTheme="majorEastAsia" w:hAnsi="Calibri" w:cstheme="majorBidi"/>
      <w:b/>
      <w:iCs/>
      <w:sz w:val="26"/>
      <w:szCs w:val="28"/>
    </w:rPr>
  </w:style>
  <w:style w:type="character" w:customStyle="1" w:styleId="BoldUnderline">
    <w:name w:val="BoldUnderline"/>
    <w:uiPriority w:val="1"/>
    <w:qFormat/>
    <w:rsid w:val="001E1BBC"/>
    <w:rPr>
      <w:rFonts w:ascii="Arial" w:hAnsi="Arial"/>
      <w:b/>
      <w:sz w:val="20"/>
      <w:u w:val="single"/>
    </w:rPr>
  </w:style>
  <w:style w:type="character" w:customStyle="1" w:styleId="Heading1Char1">
    <w:name w:val="Heading 1 Char1"/>
    <w:aliases w:val="Pocket Char1"/>
    <w:basedOn w:val="DefaultParagraphFont"/>
    <w:uiPriority w:val="1"/>
    <w:rsid w:val="001E1BBC"/>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1,BlockText Char1,Heading 2 Char Char Char Char1,Heading 2 Char Char1 Char1,Heading 2 Char Char,tag Char,Heading 2 Char1 Char Char Char Char,Heading 2 Char Char1 Char Char,Tags Char"/>
    <w:basedOn w:val="DefaultParagraphFont"/>
    <w:qFormat/>
    <w:rsid w:val="001E1BBC"/>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rsid w:val="001E1BBC"/>
    <w:pPr>
      <w:spacing w:before="100" w:beforeAutospacing="1" w:after="100" w:afterAutospacing="1"/>
    </w:pPr>
    <w:rPr>
      <w:rFonts w:ascii="Times New Roman" w:eastAsia="Times New Roman" w:hAnsi="Times New Roman" w:cs="Times New Roman"/>
      <w:sz w:val="24"/>
      <w:szCs w:val="24"/>
    </w:rPr>
  </w:style>
  <w:style w:type="paragraph" w:styleId="CommentText">
    <w:name w:val="annotation text"/>
    <w:basedOn w:val="Normal"/>
    <w:link w:val="CommentTextChar"/>
    <w:uiPriority w:val="99"/>
    <w:unhideWhenUsed/>
    <w:rsid w:val="001E1BBC"/>
    <w:rPr>
      <w:szCs w:val="20"/>
    </w:rPr>
  </w:style>
  <w:style w:type="character" w:customStyle="1" w:styleId="CommentTextChar">
    <w:name w:val="Comment Text Char"/>
    <w:basedOn w:val="DefaultParagraphFont"/>
    <w:link w:val="CommentText"/>
    <w:uiPriority w:val="99"/>
    <w:rsid w:val="001E1BBC"/>
    <w:rPr>
      <w:rFonts w:ascii="Georgia" w:hAnsi="Georgia"/>
      <w:sz w:val="20"/>
      <w:szCs w:val="20"/>
    </w:rPr>
  </w:style>
  <w:style w:type="character" w:customStyle="1" w:styleId="HeaderChar1">
    <w:name w:val="Header Char1"/>
    <w:basedOn w:val="DefaultParagraphFont"/>
    <w:uiPriority w:val="99"/>
    <w:semiHidden/>
    <w:rsid w:val="001E1BBC"/>
    <w:rPr>
      <w:rFonts w:ascii="Georgia" w:hAnsi="Georgia" w:cs="Calibri"/>
    </w:rPr>
  </w:style>
  <w:style w:type="character" w:customStyle="1" w:styleId="FooterChar1">
    <w:name w:val="Footer Char1"/>
    <w:basedOn w:val="DefaultParagraphFont"/>
    <w:uiPriority w:val="99"/>
    <w:semiHidden/>
    <w:rsid w:val="001E1BBC"/>
    <w:rPr>
      <w:rFonts w:ascii="Georgia" w:hAnsi="Georgia" w:cs="Calibri"/>
    </w:rPr>
  </w:style>
  <w:style w:type="character" w:customStyle="1" w:styleId="TitleChar">
    <w:name w:val="Title Char"/>
    <w:aliases w:val="Cites and Cards Char,Bold Underlined Char,UNDERLINE Char,title Char,Block Heading Char,Read This Char,Non Read Text Char"/>
    <w:basedOn w:val="DefaultParagraphFont"/>
    <w:link w:val="Title"/>
    <w:uiPriority w:val="1"/>
    <w:qFormat/>
    <w:locked/>
    <w:rsid w:val="001E1BBC"/>
    <w:rPr>
      <w:u w:val="single"/>
    </w:rPr>
  </w:style>
  <w:style w:type="paragraph" w:styleId="Title">
    <w:name w:val="Title"/>
    <w:aliases w:val="Cites and Cards,Bold Underlined,UNDERLINE,title,Block Heading,Read This,Non Read Text"/>
    <w:basedOn w:val="Normal"/>
    <w:next w:val="Normal"/>
    <w:link w:val="TitleChar"/>
    <w:uiPriority w:val="1"/>
    <w:qFormat/>
    <w:rsid w:val="001E1BBC"/>
    <w:pPr>
      <w:ind w:left="720"/>
      <w:outlineLvl w:val="0"/>
    </w:pPr>
    <w:rPr>
      <w:rFonts w:asciiTheme="minorHAnsi" w:hAnsiTheme="minorHAnsi"/>
      <w:sz w:val="22"/>
      <w:u w:val="single"/>
    </w:rPr>
  </w:style>
  <w:style w:type="character" w:customStyle="1" w:styleId="TitleChar1">
    <w:name w:val="Title Char1"/>
    <w:aliases w:val="Cites and Cards Char1,Bold Underlined Char1,UNDERLINE Char1,title Char1,Block Heading Char1"/>
    <w:basedOn w:val="DefaultParagraphFont"/>
    <w:uiPriority w:val="6"/>
    <w:rsid w:val="001E1BBC"/>
    <w:rPr>
      <w:rFonts w:asciiTheme="majorHAnsi" w:eastAsiaTheme="majorEastAsia" w:hAnsiTheme="majorHAnsi" w:cstheme="majorBidi"/>
      <w:spacing w:val="-10"/>
      <w:kern w:val="28"/>
      <w:sz w:val="56"/>
      <w:szCs w:val="56"/>
    </w:rPr>
  </w:style>
  <w:style w:type="character" w:customStyle="1" w:styleId="DocumentMapChar">
    <w:name w:val="Document Map Char"/>
    <w:basedOn w:val="DefaultParagraphFont"/>
    <w:link w:val="DocumentMap"/>
    <w:uiPriority w:val="99"/>
    <w:rsid w:val="001E1BBC"/>
    <w:rPr>
      <w:rFonts w:ascii="Lucida Grande" w:hAnsi="Lucida Grande" w:cs="Lucida Grande"/>
      <w:sz w:val="24"/>
    </w:rPr>
  </w:style>
  <w:style w:type="paragraph" w:styleId="DocumentMap">
    <w:name w:val="Document Map"/>
    <w:basedOn w:val="Normal"/>
    <w:link w:val="DocumentMapChar"/>
    <w:uiPriority w:val="99"/>
    <w:unhideWhenUsed/>
    <w:rsid w:val="001E1BBC"/>
    <w:rPr>
      <w:rFonts w:ascii="Lucida Grande" w:hAnsi="Lucida Grande" w:cs="Lucida Grande"/>
      <w:sz w:val="24"/>
    </w:rPr>
  </w:style>
  <w:style w:type="character" w:customStyle="1" w:styleId="DocumentMapChar1">
    <w:name w:val="Document Map Char1"/>
    <w:basedOn w:val="DefaultParagraphFont"/>
    <w:uiPriority w:val="99"/>
    <w:semiHidden/>
    <w:rsid w:val="001E1BBC"/>
    <w:rPr>
      <w:rFonts w:ascii="Segoe UI" w:hAnsi="Segoe UI" w:cs="Segoe UI"/>
      <w:sz w:val="16"/>
      <w:szCs w:val="16"/>
    </w:rPr>
  </w:style>
  <w:style w:type="character" w:customStyle="1" w:styleId="CommentSubjectChar">
    <w:name w:val="Comment Subject Char"/>
    <w:basedOn w:val="CommentTextChar"/>
    <w:link w:val="CommentSubject"/>
    <w:uiPriority w:val="99"/>
    <w:rsid w:val="001E1BBC"/>
    <w:rPr>
      <w:rFonts w:ascii="Calibri" w:hAnsi="Calibri" w:cs="Calibri"/>
      <w:b/>
      <w:bCs/>
      <w:sz w:val="20"/>
      <w:szCs w:val="20"/>
    </w:rPr>
  </w:style>
  <w:style w:type="paragraph" w:styleId="CommentSubject">
    <w:name w:val="annotation subject"/>
    <w:basedOn w:val="CommentText"/>
    <w:next w:val="CommentText"/>
    <w:link w:val="CommentSubjectChar"/>
    <w:uiPriority w:val="99"/>
    <w:unhideWhenUsed/>
    <w:rsid w:val="001E1BBC"/>
    <w:rPr>
      <w:rFonts w:ascii="Calibri" w:hAnsi="Calibri" w:cs="Calibri"/>
      <w:b/>
      <w:bCs/>
    </w:rPr>
  </w:style>
  <w:style w:type="character" w:customStyle="1" w:styleId="CommentSubjectChar1">
    <w:name w:val="Comment Subject Char1"/>
    <w:basedOn w:val="CommentTextChar"/>
    <w:uiPriority w:val="99"/>
    <w:rsid w:val="001E1BBC"/>
    <w:rPr>
      <w:rFonts w:ascii="Georgia" w:hAnsi="Georgia"/>
      <w:b/>
      <w:bCs/>
      <w:sz w:val="20"/>
      <w:szCs w:val="20"/>
    </w:rPr>
  </w:style>
  <w:style w:type="character" w:customStyle="1" w:styleId="cardtextChar">
    <w:name w:val="card text Char"/>
    <w:basedOn w:val="DefaultParagraphFont"/>
    <w:link w:val="cardtext"/>
    <w:locked/>
    <w:rsid w:val="001E1BBC"/>
    <w:rPr>
      <w:rFonts w:ascii="Calibri" w:hAnsi="Calibri" w:cs="Calibri"/>
    </w:rPr>
  </w:style>
  <w:style w:type="paragraph" w:customStyle="1" w:styleId="cardtext">
    <w:name w:val="card text"/>
    <w:basedOn w:val="Normal"/>
    <w:link w:val="cardtextChar"/>
    <w:qFormat/>
    <w:rsid w:val="001E1BBC"/>
    <w:pPr>
      <w:ind w:left="288" w:right="288"/>
    </w:pPr>
    <w:rPr>
      <w:rFonts w:ascii="Calibri" w:hAnsi="Calibri" w:cs="Calibri"/>
      <w:sz w:val="22"/>
    </w:rPr>
  </w:style>
  <w:style w:type="character" w:customStyle="1" w:styleId="UnderliningChar">
    <w:name w:val="Underlining Char"/>
    <w:link w:val="Underlining"/>
    <w:locked/>
    <w:rsid w:val="001E1BBC"/>
    <w:rPr>
      <w:rFonts w:ascii="Calibri" w:hAnsi="Calibri" w:cs="Calibri"/>
      <w:u w:val="single"/>
    </w:rPr>
  </w:style>
  <w:style w:type="paragraph" w:customStyle="1" w:styleId="Underlining">
    <w:name w:val="Underlining"/>
    <w:basedOn w:val="Normal"/>
    <w:next w:val="Normal"/>
    <w:link w:val="UnderliningChar"/>
    <w:qFormat/>
    <w:rsid w:val="001E1BBC"/>
    <w:rPr>
      <w:rFonts w:ascii="Calibri" w:hAnsi="Calibri" w:cs="Calibri"/>
      <w:sz w:val="22"/>
      <w:u w:val="single"/>
    </w:rPr>
  </w:style>
  <w:style w:type="character" w:customStyle="1" w:styleId="cardChar">
    <w:name w:val="card Char"/>
    <w:aliases w:val="Bold Cite Char Char,Speed Cite Char"/>
    <w:basedOn w:val="DefaultParagraphFont"/>
    <w:uiPriority w:val="6"/>
    <w:locked/>
    <w:rsid w:val="001E1BBC"/>
    <w:rPr>
      <w:rFonts w:ascii="Calibri" w:eastAsia="Times New Roman" w:hAnsi="Calibri" w:cs="Calibri"/>
      <w:kern w:val="32"/>
      <w:szCs w:val="20"/>
    </w:rPr>
  </w:style>
  <w:style w:type="paragraph" w:customStyle="1" w:styleId="Tag2">
    <w:name w:val="Tag2"/>
    <w:basedOn w:val="Normal"/>
    <w:qFormat/>
    <w:rsid w:val="001E1BBC"/>
    <w:rPr>
      <w:rFonts w:ascii="Arial" w:eastAsia="Calibri" w:hAnsi="Arial" w:cs="Arial"/>
      <w:b/>
      <w:sz w:val="24"/>
    </w:rPr>
  </w:style>
  <w:style w:type="paragraph" w:customStyle="1" w:styleId="TagText">
    <w:name w:val="TagText"/>
    <w:basedOn w:val="Normal"/>
    <w:qFormat/>
    <w:rsid w:val="001E1BBC"/>
    <w:rPr>
      <w:rFonts w:ascii="Arial" w:eastAsia="Calibri" w:hAnsi="Arial" w:cs="Arial"/>
      <w:b/>
      <w:sz w:val="24"/>
    </w:rPr>
  </w:style>
  <w:style w:type="paragraph" w:customStyle="1" w:styleId="Cite2">
    <w:name w:val="Cite 2"/>
    <w:basedOn w:val="Normal"/>
    <w:qFormat/>
    <w:rsid w:val="001E1BBC"/>
    <w:rPr>
      <w:rFonts w:ascii="Arial" w:eastAsia="Calibri" w:hAnsi="Arial" w:cs="Arial"/>
      <w:b/>
      <w:sz w:val="24"/>
      <w:u w:val="single"/>
    </w:rPr>
  </w:style>
  <w:style w:type="character" w:customStyle="1" w:styleId="CardsFont6ptChar1">
    <w:name w:val="Cards + Font: 6 pt Char1"/>
    <w:link w:val="CardsFont6pt"/>
    <w:locked/>
    <w:rsid w:val="001E1BBC"/>
    <w:rPr>
      <w:rFonts w:ascii="Calibri" w:eastAsia="Times New Roman" w:hAnsi="Calibri" w:cs="Calibri"/>
      <w:sz w:val="12"/>
      <w:szCs w:val="24"/>
    </w:rPr>
  </w:style>
  <w:style w:type="paragraph" w:customStyle="1" w:styleId="CardsFont6pt">
    <w:name w:val="Cards + Font: 6 pt"/>
    <w:basedOn w:val="Normal"/>
    <w:link w:val="CardsFont6ptChar1"/>
    <w:autoRedefine/>
    <w:rsid w:val="001E1BBC"/>
    <w:pPr>
      <w:autoSpaceDE w:val="0"/>
      <w:autoSpaceDN w:val="0"/>
      <w:adjustRightInd w:val="0"/>
      <w:ind w:left="360" w:right="432"/>
      <w:jc w:val="both"/>
    </w:pPr>
    <w:rPr>
      <w:rFonts w:ascii="Calibri" w:eastAsia="Times New Roman" w:hAnsi="Calibri" w:cs="Calibri"/>
      <w:sz w:val="12"/>
      <w:szCs w:val="24"/>
    </w:rPr>
  </w:style>
  <w:style w:type="character" w:styleId="IntenseEmphasis">
    <w:name w:val="Intense Emphasis"/>
    <w:aliases w:val="Citation Char Char Cha,cites Char Char,Intense Emphasis4,Intense Emphasis5,It,9.5 p,9.5 ,cit,8.5,9.5,9.5 pt,Intense Emphasis11111,Title Cha,Intense Emphasis3,Heading 3 Char Char1 Char,FUCK THIS FONT Char,cite,8."/>
    <w:link w:val="FUCKTHISFONT"/>
    <w:qFormat/>
    <w:rsid w:val="001E1BBC"/>
    <w:rPr>
      <w:bCs/>
      <w:u w:val="single"/>
    </w:rPr>
  </w:style>
  <w:style w:type="character" w:customStyle="1" w:styleId="underline">
    <w:name w:val="underline"/>
    <w:basedOn w:val="DefaultParagraphFont"/>
    <w:qFormat/>
    <w:rsid w:val="001E1BBC"/>
    <w:rPr>
      <w:u w:val="single"/>
    </w:rPr>
  </w:style>
  <w:style w:type="character" w:customStyle="1" w:styleId="Style1Char1">
    <w:name w:val="Style1 Char1"/>
    <w:basedOn w:val="DefaultParagraphFont"/>
    <w:rsid w:val="001E1BBC"/>
    <w:rPr>
      <w:rFonts w:ascii="Times New Roman" w:eastAsia="SimSun" w:hAnsi="Times New Roman" w:cs="Times New Roman" w:hint="default"/>
      <w:sz w:val="20"/>
      <w:szCs w:val="24"/>
      <w:u w:val="single"/>
      <w:lang w:eastAsia="zh-CN"/>
    </w:rPr>
  </w:style>
  <w:style w:type="character" w:customStyle="1" w:styleId="swauthor">
    <w:name w:val="sw_author"/>
    <w:rsid w:val="001E1BBC"/>
  </w:style>
  <w:style w:type="character" w:customStyle="1" w:styleId="Citation">
    <w:name w:val="Citation"/>
    <w:uiPriority w:val="1"/>
    <w:qFormat/>
    <w:rsid w:val="001E1BBC"/>
    <w:rPr>
      <w:rFonts w:ascii="Arial" w:hAnsi="Arial" w:cs="Arial" w:hint="default"/>
      <w:b/>
      <w:bCs w:val="0"/>
      <w:sz w:val="24"/>
      <w:u w:val="single"/>
    </w:rPr>
  </w:style>
  <w:style w:type="character" w:customStyle="1" w:styleId="BodytextItalic">
    <w:name w:val="Body text + Italic"/>
    <w:aliases w:val="Spacing -1 pt,Spacing 0 pt,Body text + CordiaUPC,12 pt,Italic,Body text + 9 pt,Body text + 9.5 pt,Body text + Georgia,8 pt,7 pt,Scale 66%,Body text + 7.5 pt,Not Bold,Small Caps,Body text (4) + 9 pt,Body text (4) + 10 pt"/>
    <w:basedOn w:val="DefaultParagraphFont"/>
    <w:rsid w:val="001E1BBC"/>
    <w:rPr>
      <w:rFonts w:ascii="Times New Roman" w:eastAsia="Times New Roman" w:hAnsi="Times New Roman" w:cs="Times New Roman" w:hint="default"/>
      <w:b/>
      <w:bCs/>
      <w:i/>
      <w:iCs/>
      <w:smallCaps w:val="0"/>
      <w:strike w:val="0"/>
      <w:dstrike w:val="0"/>
      <w:color w:val="000000"/>
      <w:spacing w:val="0"/>
      <w:w w:val="100"/>
      <w:position w:val="0"/>
      <w:sz w:val="19"/>
      <w:szCs w:val="19"/>
      <w:u w:val="none"/>
      <w:effect w:val="none"/>
      <w:lang w:val="en-US"/>
    </w:rPr>
  </w:style>
  <w:style w:type="character" w:customStyle="1" w:styleId="UnderlineBold">
    <w:name w:val="Underline + Bold"/>
    <w:uiPriority w:val="1"/>
    <w:qFormat/>
    <w:rsid w:val="001E1BBC"/>
    <w:rPr>
      <w:b/>
      <w:bCs w:val="0"/>
      <w:sz w:val="20"/>
      <w:u w:val="single"/>
    </w:rPr>
  </w:style>
  <w:style w:type="character" w:customStyle="1" w:styleId="CiteChar">
    <w:name w:val="Cite Char"/>
    <w:aliases w:val="cite_tag Char,Char Char Char Char1 Char,Char Char Char Char1 Char Char,Char Char Char Char1 Char Char1, Char Char Char Char1 Char,Taglines Char Char,Heading 2 Char Char Char Char Char1"/>
    <w:qFormat/>
    <w:rsid w:val="001E1BBC"/>
    <w:rPr>
      <w:rFonts w:ascii="Arial" w:hAnsi="Arial" w:cs="Arial" w:hint="default"/>
      <w:b/>
      <w:bCs w:val="0"/>
      <w:sz w:val="24"/>
      <w:szCs w:val="22"/>
      <w:u w:val="single"/>
    </w:rPr>
  </w:style>
  <w:style w:type="character" w:customStyle="1" w:styleId="apple-converted-space">
    <w:name w:val="apple-converted-space"/>
    <w:basedOn w:val="DefaultParagraphFont"/>
    <w:rsid w:val="001E1BBC"/>
  </w:style>
  <w:style w:type="character" w:customStyle="1" w:styleId="BodyText1">
    <w:name w:val="Body Text1"/>
    <w:rsid w:val="001E1B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apple-style-span">
    <w:name w:val="apple-style-span"/>
    <w:rsid w:val="001E1BBC"/>
  </w:style>
  <w:style w:type="character" w:customStyle="1" w:styleId="SmallTextChar">
    <w:name w:val="Small Text Char"/>
    <w:link w:val="SmallText"/>
    <w:uiPriority w:val="99"/>
    <w:locked/>
    <w:rsid w:val="001E1BBC"/>
    <w:rPr>
      <w:rFonts w:ascii="Calibri" w:eastAsia="Times New Roman" w:hAnsi="Calibri" w:cs="Times New Roman"/>
      <w:szCs w:val="24"/>
      <w:lang w:val="x-none" w:eastAsia="x-none"/>
    </w:rPr>
  </w:style>
  <w:style w:type="paragraph" w:customStyle="1" w:styleId="SmallText">
    <w:name w:val="Small Text"/>
    <w:basedOn w:val="Normal"/>
    <w:next w:val="Normal"/>
    <w:link w:val="SmallTextChar"/>
    <w:uiPriority w:val="99"/>
    <w:rsid w:val="001E1BBC"/>
    <w:rPr>
      <w:rFonts w:ascii="Calibri" w:eastAsia="Times New Roman" w:hAnsi="Calibri" w:cs="Times New Roman"/>
      <w:sz w:val="22"/>
      <w:szCs w:val="24"/>
      <w:lang w:val="x-none" w:eastAsia="x-none"/>
    </w:rPr>
  </w:style>
  <w:style w:type="paragraph" w:customStyle="1" w:styleId="Shrink">
    <w:name w:val="Shrink"/>
    <w:rsid w:val="001E1BBC"/>
    <w:pPr>
      <w:spacing w:after="0" w:line="240" w:lineRule="auto"/>
      <w:ind w:left="288" w:right="288"/>
    </w:pPr>
    <w:rPr>
      <w:rFonts w:ascii="Times New Roman" w:eastAsia="Times New Roman" w:hAnsi="Times New Roman" w:cs="Times New Roman"/>
      <w:sz w:val="12"/>
      <w:szCs w:val="20"/>
    </w:rPr>
  </w:style>
  <w:style w:type="character" w:customStyle="1" w:styleId="MicroChar">
    <w:name w:val="Micro Char"/>
    <w:link w:val="Micro"/>
    <w:rsid w:val="001E1BBC"/>
    <w:rPr>
      <w:rFonts w:ascii="Arial" w:hAnsi="Arial" w:cs="Arial"/>
      <w:sz w:val="12"/>
      <w:szCs w:val="24"/>
    </w:rPr>
  </w:style>
  <w:style w:type="paragraph" w:customStyle="1" w:styleId="Micro">
    <w:name w:val="Micro"/>
    <w:basedOn w:val="Normal"/>
    <w:next w:val="Normal"/>
    <w:link w:val="MicroChar"/>
    <w:rsid w:val="001E1BBC"/>
    <w:rPr>
      <w:rFonts w:ascii="Arial" w:hAnsi="Arial" w:cs="Arial"/>
      <w:sz w:val="12"/>
      <w:szCs w:val="24"/>
    </w:rPr>
  </w:style>
  <w:style w:type="character" w:customStyle="1" w:styleId="m-354151094168438870gmail-style13ptbold">
    <w:name w:val="m_-354151094168438870gmail-style13ptbold"/>
    <w:basedOn w:val="DefaultParagraphFont"/>
    <w:rsid w:val="001E1BBC"/>
  </w:style>
  <w:style w:type="character" w:customStyle="1" w:styleId="m-354151094168438870gmail-styleunderline">
    <w:name w:val="m_-354151094168438870gmail-styleunderline"/>
    <w:basedOn w:val="DefaultParagraphFont"/>
    <w:rsid w:val="001E1BBC"/>
  </w:style>
  <w:style w:type="character" w:customStyle="1" w:styleId="articlepage-articlebody-firstletter">
    <w:name w:val="articlepage-articlebody-firstletter"/>
    <w:basedOn w:val="DefaultParagraphFont"/>
    <w:rsid w:val="001E1BBC"/>
  </w:style>
  <w:style w:type="character" w:customStyle="1" w:styleId="rollover-people">
    <w:name w:val="rollover-people"/>
    <w:basedOn w:val="DefaultParagraphFont"/>
    <w:rsid w:val="001E1BBC"/>
  </w:style>
  <w:style w:type="paragraph" w:customStyle="1" w:styleId="selectionshareable">
    <w:name w:val="selectionshareable"/>
    <w:basedOn w:val="Normal"/>
    <w:rsid w:val="001E1BBC"/>
    <w:pPr>
      <w:spacing w:before="100" w:beforeAutospacing="1" w:after="100" w:afterAutospacing="1"/>
    </w:pPr>
    <w:rPr>
      <w:rFonts w:ascii="Times New Roman" w:eastAsia="Times New Roman" w:hAnsi="Times New Roman" w:cs="Times New Roman"/>
      <w:sz w:val="24"/>
      <w:szCs w:val="24"/>
    </w:rPr>
  </w:style>
  <w:style w:type="paragraph" w:customStyle="1" w:styleId="flfc">
    <w:name w:val="flfc"/>
    <w:basedOn w:val="Normal"/>
    <w:rsid w:val="001E1BBC"/>
    <w:pPr>
      <w:spacing w:before="100" w:beforeAutospacing="1" w:after="100" w:afterAutospacing="1"/>
    </w:pPr>
    <w:rPr>
      <w:rFonts w:ascii="Times New Roman" w:eastAsia="Times New Roman" w:hAnsi="Times New Roman" w:cs="Times New Roman"/>
      <w:sz w:val="24"/>
      <w:szCs w:val="24"/>
    </w:rPr>
  </w:style>
  <w:style w:type="paragraph" w:customStyle="1" w:styleId="CiteSpacing">
    <w:name w:val="Cite Spacing"/>
    <w:basedOn w:val="Normal"/>
    <w:uiPriority w:val="4"/>
    <w:qFormat/>
    <w:rsid w:val="001E1BBC"/>
    <w:pPr>
      <w:spacing w:before="60" w:after="60"/>
    </w:pPr>
  </w:style>
  <w:style w:type="character" w:customStyle="1" w:styleId="storylink">
    <w:name w:val="story_link"/>
    <w:basedOn w:val="DefaultParagraphFont"/>
    <w:rsid w:val="001E1BBC"/>
  </w:style>
  <w:style w:type="character" w:customStyle="1" w:styleId="z-TopofFormChar1">
    <w:name w:val="z-Top of Form Char1"/>
    <w:basedOn w:val="DefaultParagraphFont"/>
    <w:uiPriority w:val="99"/>
    <w:semiHidden/>
    <w:rsid w:val="001E1BBC"/>
    <w:rPr>
      <w:rFonts w:ascii="Arial" w:hAnsi="Arial" w:cs="Arial"/>
      <w:vanish/>
      <w:sz w:val="16"/>
      <w:szCs w:val="16"/>
    </w:rPr>
  </w:style>
  <w:style w:type="character" w:customStyle="1" w:styleId="z-BottomofFormChar1">
    <w:name w:val="z-Bottom of Form Char1"/>
    <w:basedOn w:val="DefaultParagraphFont"/>
    <w:uiPriority w:val="99"/>
    <w:rsid w:val="001E1BBC"/>
    <w:rPr>
      <w:rFonts w:ascii="Arial" w:hAnsi="Arial" w:cs="Arial"/>
      <w:vanish/>
      <w:sz w:val="16"/>
      <w:szCs w:val="16"/>
    </w:rPr>
  </w:style>
  <w:style w:type="character" w:customStyle="1" w:styleId="UnresolvedMention1">
    <w:name w:val="Unresolved Mention1"/>
    <w:basedOn w:val="DefaultParagraphFont"/>
    <w:uiPriority w:val="99"/>
    <w:semiHidden/>
    <w:unhideWhenUsed/>
    <w:rsid w:val="001E1BBC"/>
    <w:rPr>
      <w:color w:val="605E5C"/>
      <w:shd w:val="clear" w:color="auto" w:fill="E1DFDD"/>
    </w:rPr>
  </w:style>
  <w:style w:type="character" w:customStyle="1" w:styleId="Emph">
    <w:name w:val="Emph"/>
    <w:basedOn w:val="DefaultParagraphFont"/>
    <w:uiPriority w:val="1"/>
    <w:qFormat/>
    <w:rsid w:val="001E1BBC"/>
    <w:rPr>
      <w:rFonts w:ascii="Arial" w:hAnsi="Arial" w:cs="Arial" w:hint="default"/>
      <w:b/>
      <w:bCs w:val="0"/>
      <w:sz w:val="20"/>
      <w:u w:val="single"/>
      <w:bdr w:val="single" w:sz="8" w:space="0" w:color="auto" w:frame="1"/>
    </w:rPr>
  </w:style>
  <w:style w:type="paragraph" w:customStyle="1" w:styleId="AnalyticsGBN">
    <w:name w:val="AnalyticsGBN"/>
    <w:basedOn w:val="Normal"/>
    <w:link w:val="AnalyticsGBNChar"/>
    <w:autoRedefine/>
    <w:uiPriority w:val="4"/>
    <w:qFormat/>
    <w:rsid w:val="001E1BBC"/>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1E1BBC"/>
    <w:rPr>
      <w:rFonts w:ascii="Georgia" w:eastAsiaTheme="majorEastAsia" w:hAnsi="Georgia" w:cstheme="majorBidi"/>
      <w:b/>
      <w:iCs/>
      <w:color w:val="7030A0"/>
      <w:sz w:val="26"/>
      <w:szCs w:val="28"/>
    </w:rPr>
  </w:style>
  <w:style w:type="paragraph" w:customStyle="1" w:styleId="UnderlinePara">
    <w:name w:val="Underline Para"/>
    <w:basedOn w:val="Normal"/>
    <w:uiPriority w:val="7"/>
    <w:qFormat/>
    <w:rsid w:val="001E1BBC"/>
    <w:pPr>
      <w:widowControl w:val="0"/>
      <w:suppressAutoHyphens/>
      <w:spacing w:after="200"/>
      <w:contextualSpacing/>
    </w:pPr>
    <w:rPr>
      <w:rFonts w:asciiTheme="minorHAnsi" w:hAnsiTheme="minorHAnsi"/>
      <w:szCs w:val="24"/>
      <w:u w:val="single"/>
    </w:rPr>
  </w:style>
  <w:style w:type="character" w:customStyle="1" w:styleId="publication-date">
    <w:name w:val="publication-date"/>
    <w:basedOn w:val="DefaultParagraphFont"/>
    <w:rsid w:val="001E1BBC"/>
  </w:style>
  <w:style w:type="character" w:customStyle="1" w:styleId="article-author-name">
    <w:name w:val="article-author-name"/>
    <w:basedOn w:val="DefaultParagraphFont"/>
    <w:rsid w:val="001E1BBC"/>
  </w:style>
  <w:style w:type="character" w:customStyle="1" w:styleId="article-published-date">
    <w:name w:val="article-published-date"/>
    <w:basedOn w:val="DefaultParagraphFont"/>
    <w:rsid w:val="001E1BBC"/>
  </w:style>
  <w:style w:type="character" w:customStyle="1" w:styleId="m-1873599819581949896inbox-inbox-styleunderline">
    <w:name w:val="m_-1873599819581949896inbox-inbox-styleunderline"/>
    <w:basedOn w:val="DefaultParagraphFont"/>
    <w:rsid w:val="001E1BBC"/>
  </w:style>
  <w:style w:type="character" w:customStyle="1" w:styleId="m-5741597242490756161gmail-field-content">
    <w:name w:val="m_-5741597242490756161gmail-field-content"/>
    <w:basedOn w:val="DefaultParagraphFont"/>
    <w:rsid w:val="001E1BBC"/>
  </w:style>
  <w:style w:type="character" w:customStyle="1" w:styleId="term">
    <w:name w:val="term"/>
    <w:basedOn w:val="DefaultParagraphFont"/>
    <w:rsid w:val="001E1BBC"/>
  </w:style>
  <w:style w:type="paragraph" w:customStyle="1" w:styleId="evidencetext">
    <w:name w:val="evidence text"/>
    <w:basedOn w:val="Normal"/>
    <w:link w:val="evidencetextChar1"/>
    <w:qFormat/>
    <w:rsid w:val="001E1BBC"/>
    <w:pPr>
      <w:ind w:left="432" w:right="432"/>
    </w:pPr>
    <w:rPr>
      <w:rFonts w:ascii="Arial" w:hAnsi="Arial" w:cs="Arial"/>
      <w:color w:val="000000"/>
      <w:lang w:val="x-none" w:eastAsia="x-none"/>
    </w:rPr>
  </w:style>
  <w:style w:type="character" w:customStyle="1" w:styleId="evidencetextChar1">
    <w:name w:val="evidence text Char1"/>
    <w:link w:val="evidencetext"/>
    <w:rsid w:val="001E1BBC"/>
    <w:rPr>
      <w:rFonts w:ascii="Arial" w:hAnsi="Arial" w:cs="Arial"/>
      <w:color w:val="000000"/>
      <w:sz w:val="20"/>
      <w:lang w:val="x-none" w:eastAsia="x-none"/>
    </w:rPr>
  </w:style>
  <w:style w:type="paragraph" w:customStyle="1" w:styleId="FUCKTHISFONT">
    <w:name w:val="FUCK THIS FONT"/>
    <w:basedOn w:val="Normal"/>
    <w:link w:val="IntenseEmphasis"/>
    <w:rsid w:val="001E1BBC"/>
    <w:pPr>
      <w:autoSpaceDE w:val="0"/>
      <w:autoSpaceDN w:val="0"/>
      <w:adjustRightInd w:val="0"/>
      <w:jc w:val="both"/>
    </w:pPr>
    <w:rPr>
      <w:rFonts w:asciiTheme="minorHAnsi" w:hAnsiTheme="minorHAnsi"/>
      <w:bCs/>
      <w:sz w:val="22"/>
      <w:u w:val="single"/>
    </w:rPr>
  </w:style>
  <w:style w:type="character" w:customStyle="1" w:styleId="StyleStyleBoldUnderlineUnderlineapple-style-span6ptBoldK">
    <w:name w:val="Style Style Bold UnderlineUnderlineapple-style-span + 6 ptBoldK..."/>
    <w:basedOn w:val="DefaultParagraphFont"/>
    <w:rsid w:val="001E1BBC"/>
    <w:rPr>
      <w:b w:val="0"/>
      <w:bCs w:val="0"/>
      <w:sz w:val="22"/>
      <w:u w:val="single"/>
      <w:bdr w:val="none" w:sz="0" w:space="0" w:color="auto"/>
    </w:rPr>
  </w:style>
  <w:style w:type="paragraph" w:customStyle="1" w:styleId="Default">
    <w:name w:val="Default"/>
    <w:basedOn w:val="Normal"/>
    <w:rsid w:val="001E1BBC"/>
    <w:pPr>
      <w:autoSpaceDE w:val="0"/>
      <w:autoSpaceDN w:val="0"/>
      <w:adjustRightInd w:val="0"/>
      <w:spacing w:after="200" w:line="276" w:lineRule="auto"/>
    </w:pPr>
    <w:rPr>
      <w:rFonts w:eastAsia="Calibri" w:cs="AKDPE C+ Utopia"/>
      <w:szCs w:val="24"/>
    </w:rPr>
  </w:style>
  <w:style w:type="paragraph" w:styleId="List">
    <w:name w:val="List"/>
    <w:basedOn w:val="Normal"/>
    <w:uiPriority w:val="99"/>
    <w:unhideWhenUsed/>
    <w:rsid w:val="001E1BBC"/>
    <w:pPr>
      <w:contextualSpacing/>
    </w:pPr>
    <w:rPr>
      <w:rFonts w:eastAsia="Calibri" w:cs="Times New Roman"/>
    </w:rPr>
  </w:style>
  <w:style w:type="paragraph" w:customStyle="1" w:styleId="PageHeaderLine1">
    <w:name w:val="PageHeaderLine1"/>
    <w:basedOn w:val="Normal"/>
    <w:rsid w:val="001E1BBC"/>
    <w:pPr>
      <w:tabs>
        <w:tab w:val="right" w:pos="10800"/>
      </w:tabs>
    </w:pPr>
    <w:rPr>
      <w:rFonts w:eastAsia="Calibri" w:cs="Times New Roman"/>
      <w:b/>
    </w:rPr>
  </w:style>
  <w:style w:type="paragraph" w:customStyle="1" w:styleId="PageHeaderLine2">
    <w:name w:val="PageHeaderLine2"/>
    <w:basedOn w:val="Normal"/>
    <w:next w:val="Normal"/>
    <w:rsid w:val="001E1BBC"/>
    <w:pPr>
      <w:tabs>
        <w:tab w:val="right" w:pos="10800"/>
      </w:tabs>
      <w:spacing w:line="480" w:lineRule="auto"/>
    </w:pPr>
    <w:rPr>
      <w:rFonts w:eastAsia="Calibri" w:cs="Times New Roman"/>
      <w:b/>
    </w:rPr>
  </w:style>
  <w:style w:type="character" w:styleId="PageNumber">
    <w:name w:val="page number"/>
    <w:aliases w:val="card ununderlined"/>
    <w:uiPriority w:val="99"/>
    <w:rsid w:val="001E1BBC"/>
  </w:style>
  <w:style w:type="character" w:customStyle="1" w:styleId="verdana">
    <w:name w:val="verdana"/>
    <w:rsid w:val="001E1BBC"/>
  </w:style>
  <w:style w:type="paragraph" w:customStyle="1" w:styleId="loose">
    <w:name w:val="loose"/>
    <w:basedOn w:val="Normal"/>
    <w:rsid w:val="001E1BBC"/>
    <w:pPr>
      <w:spacing w:before="100" w:beforeAutospacing="1" w:after="100" w:afterAutospacing="1"/>
    </w:pPr>
    <w:rPr>
      <w:rFonts w:ascii="Times" w:eastAsia="Calibri" w:hAnsi="Times" w:cs="Times New Roman"/>
      <w:szCs w:val="20"/>
    </w:rPr>
  </w:style>
  <w:style w:type="character" w:customStyle="1" w:styleId="blue">
    <w:name w:val="blue"/>
    <w:rsid w:val="001E1BBC"/>
  </w:style>
  <w:style w:type="character" w:customStyle="1" w:styleId="hit">
    <w:name w:val="hit"/>
    <w:rsid w:val="001E1BBC"/>
  </w:style>
  <w:style w:type="character" w:customStyle="1" w:styleId="ssl3">
    <w:name w:val="ss_l3"/>
    <w:rsid w:val="001E1BBC"/>
  </w:style>
  <w:style w:type="character" w:customStyle="1" w:styleId="ssl4">
    <w:name w:val="ss_l4"/>
    <w:rsid w:val="001E1BBC"/>
  </w:style>
  <w:style w:type="paragraph" w:styleId="TOC1">
    <w:name w:val="toc 1"/>
    <w:aliases w:val="Index Basic"/>
    <w:basedOn w:val="Normal"/>
    <w:next w:val="Normal"/>
    <w:autoRedefine/>
    <w:rsid w:val="001E1BBC"/>
    <w:rPr>
      <w:rFonts w:ascii="Times New Roman" w:eastAsia="Calibri" w:hAnsi="Times New Roman" w:cs="Times New Roman"/>
      <w:color w:val="000000"/>
    </w:rPr>
  </w:style>
  <w:style w:type="paragraph" w:customStyle="1" w:styleId="UnderlinedCard">
    <w:name w:val="Underlined Card"/>
    <w:basedOn w:val="Normal"/>
    <w:rsid w:val="001E1BBC"/>
    <w:pPr>
      <w:ind w:left="720" w:right="720"/>
    </w:pPr>
    <w:rPr>
      <w:rFonts w:ascii="Palatino Linotype" w:eastAsia="Calibri" w:hAnsi="Palatino Linotype" w:cs="Times New Roman"/>
      <w:color w:val="000000"/>
      <w:szCs w:val="20"/>
      <w:u w:val="single"/>
    </w:rPr>
  </w:style>
  <w:style w:type="character" w:customStyle="1" w:styleId="UnderlinedCardChar">
    <w:name w:val="Underlined Card Char"/>
    <w:rsid w:val="001E1BBC"/>
    <w:rPr>
      <w:rFonts w:ascii="Palatino Linotype" w:hAnsi="Palatino Linotype"/>
      <w:u w:val="single"/>
      <w:lang w:val="en-US" w:eastAsia="en-US" w:bidi="ar-SA"/>
    </w:rPr>
  </w:style>
  <w:style w:type="character" w:customStyle="1" w:styleId="pmterms1">
    <w:name w:val="pmterms1"/>
    <w:rsid w:val="001E1BBC"/>
  </w:style>
  <w:style w:type="character" w:customStyle="1" w:styleId="pmterms12">
    <w:name w:val="pmterms12"/>
    <w:rsid w:val="001E1BBC"/>
    <w:rPr>
      <w:b/>
      <w:bCs/>
      <w:i w:val="0"/>
      <w:iCs w:val="0"/>
      <w:color w:val="000000"/>
    </w:rPr>
  </w:style>
  <w:style w:type="character" w:customStyle="1" w:styleId="pmterms11">
    <w:name w:val="pmterms11"/>
    <w:rsid w:val="001E1BBC"/>
    <w:rPr>
      <w:b/>
      <w:bCs/>
      <w:i w:val="0"/>
      <w:iCs w:val="0"/>
      <w:color w:val="000000"/>
    </w:rPr>
  </w:style>
  <w:style w:type="paragraph" w:styleId="BodyText2">
    <w:name w:val="Body Text 2"/>
    <w:basedOn w:val="Normal"/>
    <w:link w:val="BodyText2Char"/>
    <w:uiPriority w:val="99"/>
    <w:rsid w:val="001E1BBC"/>
    <w:rPr>
      <w:rFonts w:ascii="Times New Roman" w:eastAsia="Calibri" w:hAnsi="Times New Roman" w:cs="Times New Roman"/>
      <w:b/>
      <w:bCs/>
      <w:color w:val="000000"/>
      <w:sz w:val="24"/>
    </w:rPr>
  </w:style>
  <w:style w:type="character" w:customStyle="1" w:styleId="BodyText2Char">
    <w:name w:val="Body Text 2 Char"/>
    <w:basedOn w:val="DefaultParagraphFont"/>
    <w:link w:val="BodyText2"/>
    <w:uiPriority w:val="99"/>
    <w:rsid w:val="001E1BBC"/>
    <w:rPr>
      <w:rFonts w:ascii="Times New Roman" w:eastAsia="Calibri" w:hAnsi="Times New Roman" w:cs="Times New Roman"/>
      <w:b/>
      <w:bCs/>
      <w:color w:val="000000"/>
      <w:sz w:val="24"/>
    </w:rPr>
  </w:style>
  <w:style w:type="character" w:customStyle="1" w:styleId="Title1">
    <w:name w:val="Title1"/>
    <w:rsid w:val="001E1BBC"/>
  </w:style>
  <w:style w:type="character" w:customStyle="1" w:styleId="term1">
    <w:name w:val="term1"/>
    <w:rsid w:val="001E1BBC"/>
    <w:rPr>
      <w:b/>
      <w:bCs/>
    </w:rPr>
  </w:style>
  <w:style w:type="character" w:customStyle="1" w:styleId="pmterms31">
    <w:name w:val="pmterms31"/>
    <w:rsid w:val="001E1BBC"/>
    <w:rPr>
      <w:b/>
      <w:bCs/>
      <w:i w:val="0"/>
      <w:iCs w:val="0"/>
      <w:color w:val="000000"/>
    </w:rPr>
  </w:style>
  <w:style w:type="paragraph" w:customStyle="1" w:styleId="DebateCiteCharChar">
    <w:name w:val="Debate Cite Char Char"/>
    <w:basedOn w:val="Normal"/>
    <w:autoRedefine/>
    <w:rsid w:val="001E1BBC"/>
    <w:pPr>
      <w:pBdr>
        <w:top w:val="single" w:sz="12" w:space="8" w:color="auto"/>
        <w:left w:val="single" w:sz="12" w:space="4" w:color="auto"/>
        <w:bottom w:val="single" w:sz="12" w:space="8" w:color="auto"/>
        <w:right w:val="single" w:sz="12" w:space="4" w:color="auto"/>
      </w:pBdr>
      <w:ind w:left="540" w:right="360"/>
      <w:jc w:val="center"/>
      <w:outlineLvl w:val="0"/>
    </w:pPr>
    <w:rPr>
      <w:rFonts w:ascii="Times New Roman" w:eastAsia="Calibri" w:hAnsi="Times New Roman" w:cs="Times New Roman"/>
      <w:b/>
      <w:sz w:val="32"/>
      <w:szCs w:val="32"/>
    </w:rPr>
  </w:style>
  <w:style w:type="character" w:customStyle="1" w:styleId="DebateCiteCharCharChar">
    <w:name w:val="Debate Cite Char Char Char"/>
    <w:rsid w:val="001E1BBC"/>
    <w:rPr>
      <w:b/>
      <w:sz w:val="32"/>
      <w:szCs w:val="32"/>
      <w:lang w:val="en-US" w:eastAsia="en-US" w:bidi="ar-SA"/>
    </w:rPr>
  </w:style>
  <w:style w:type="paragraph" w:styleId="BodyTextFirstIndent">
    <w:name w:val="Body Text First Indent"/>
    <w:basedOn w:val="BodyText"/>
    <w:link w:val="BodyTextFirstIndentChar"/>
    <w:rsid w:val="001E1BBC"/>
    <w:pPr>
      <w:ind w:firstLine="210"/>
    </w:pPr>
  </w:style>
  <w:style w:type="character" w:customStyle="1" w:styleId="BodyTextFirstIndentChar">
    <w:name w:val="Body Text First Indent Char"/>
    <w:basedOn w:val="BodyTextChar"/>
    <w:link w:val="BodyTextFirstIndent"/>
    <w:rsid w:val="001E1BBC"/>
    <w:rPr>
      <w:rFonts w:ascii="Georgia" w:hAnsi="Georgia"/>
      <w:sz w:val="20"/>
    </w:rPr>
  </w:style>
  <w:style w:type="paragraph" w:customStyle="1" w:styleId="PageHeading">
    <w:name w:val="Page Heading"/>
    <w:basedOn w:val="Heading2"/>
    <w:rsid w:val="001E1BBC"/>
    <w:pPr>
      <w:widowControl w:val="0"/>
    </w:pPr>
    <w:rPr>
      <w:rFonts w:ascii="Times New Roman" w:eastAsia="Times New Roman" w:hAnsi="Times New Roman" w:cs="Arial"/>
      <w:sz w:val="32"/>
      <w:szCs w:val="16"/>
    </w:rPr>
  </w:style>
  <w:style w:type="paragraph" w:customStyle="1" w:styleId="DebateHeader">
    <w:name w:val="Debate Header"/>
    <w:basedOn w:val="TOC1"/>
    <w:autoRedefine/>
    <w:rsid w:val="001E1BBC"/>
    <w:pPr>
      <w:jc w:val="center"/>
      <w:outlineLvl w:val="0"/>
    </w:pPr>
    <w:rPr>
      <w:b/>
      <w:color w:val="auto"/>
      <w:sz w:val="32"/>
      <w:szCs w:val="32"/>
      <w:u w:val="single"/>
    </w:rPr>
  </w:style>
  <w:style w:type="paragraph" w:styleId="HTMLPreformatted">
    <w:name w:val="HTML Preformatted"/>
    <w:basedOn w:val="Normal"/>
    <w:link w:val="HTMLPreformattedChar"/>
    <w:rsid w:val="001E1B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color w:val="000000"/>
      <w:szCs w:val="20"/>
    </w:rPr>
  </w:style>
  <w:style w:type="character" w:customStyle="1" w:styleId="HTMLPreformattedChar">
    <w:name w:val="HTML Preformatted Char"/>
    <w:basedOn w:val="DefaultParagraphFont"/>
    <w:link w:val="HTMLPreformatted"/>
    <w:rsid w:val="001E1BBC"/>
    <w:rPr>
      <w:rFonts w:ascii="Courier New" w:eastAsia="Calibri" w:hAnsi="Courier New" w:cs="Courier New"/>
      <w:color w:val="000000"/>
      <w:sz w:val="20"/>
      <w:szCs w:val="20"/>
    </w:rPr>
  </w:style>
  <w:style w:type="paragraph" w:customStyle="1" w:styleId="Tagandcite">
    <w:name w:val="Tag and cite"/>
    <w:basedOn w:val="Normal"/>
    <w:autoRedefine/>
    <w:rsid w:val="001E1BBC"/>
    <w:rPr>
      <w:rFonts w:ascii="Times New Roman" w:eastAsia="Calibri" w:hAnsi="Times New Roman" w:cs="Times New Roman"/>
      <w:color w:val="333333"/>
    </w:rPr>
  </w:style>
  <w:style w:type="character" w:customStyle="1" w:styleId="TagandCiteChar">
    <w:name w:val="Tag and Cite Char"/>
    <w:aliases w:val="No Spacing Char1,DDI Tag Char,Tag Title Char,No Spacing6 Char,No Spacing tnr Char,No Spacing51 Char,Note Level 2 Char,ca Char,Hidden Block Title Char,No Spacing311 Char,No Spacing8 Char,Dont u Char,Tag and Ci Char"/>
    <w:rsid w:val="001E1BBC"/>
    <w:rPr>
      <w:color w:val="333333"/>
      <w:sz w:val="22"/>
      <w:szCs w:val="22"/>
      <w:lang w:val="en-US" w:eastAsia="en-US" w:bidi="ar-SA"/>
    </w:rPr>
  </w:style>
  <w:style w:type="paragraph" w:customStyle="1" w:styleId="StyleTagandCiteFranklinGothicDemi">
    <w:name w:val="Style Tag and Cite + Franklin Gothic Demi"/>
    <w:basedOn w:val="Normal"/>
    <w:autoRedefine/>
    <w:rsid w:val="001E1BBC"/>
    <w:rPr>
      <w:rFonts w:ascii="Franklin Gothic Demi" w:eastAsia="Calibri" w:hAnsi="Franklin Gothic Demi" w:cs="Times New Roman"/>
      <w:b/>
      <w:caps/>
      <w:color w:val="333333"/>
      <w:sz w:val="24"/>
      <w:szCs w:val="24"/>
    </w:rPr>
  </w:style>
  <w:style w:type="paragraph" w:styleId="BodyText3">
    <w:name w:val="Body Text 3"/>
    <w:basedOn w:val="Normal"/>
    <w:link w:val="BodyText3Char"/>
    <w:rsid w:val="001E1BBC"/>
    <w:pPr>
      <w:spacing w:after="120"/>
    </w:pPr>
    <w:rPr>
      <w:rFonts w:ascii="Times New Roman" w:eastAsia="Calibri" w:hAnsi="Times New Roman" w:cs="Times New Roman"/>
      <w:sz w:val="16"/>
      <w:szCs w:val="16"/>
    </w:rPr>
  </w:style>
  <w:style w:type="character" w:customStyle="1" w:styleId="BodyText3Char">
    <w:name w:val="Body Text 3 Char"/>
    <w:basedOn w:val="DefaultParagraphFont"/>
    <w:link w:val="BodyText3"/>
    <w:rsid w:val="001E1BBC"/>
    <w:rPr>
      <w:rFonts w:ascii="Times New Roman" w:eastAsia="Calibri" w:hAnsi="Times New Roman" w:cs="Times New Roman"/>
      <w:sz w:val="16"/>
      <w:szCs w:val="16"/>
    </w:rPr>
  </w:style>
  <w:style w:type="paragraph" w:customStyle="1" w:styleId="StyleStyleTagandCiteFranklinGothicDemi11pt">
    <w:name w:val="Style Style Tag and Cite + Franklin Gothic Demi + 11 pt"/>
    <w:basedOn w:val="StyleTagandCiteFranklinGothicDemi"/>
    <w:autoRedefine/>
    <w:rsid w:val="001E1BBC"/>
    <w:rPr>
      <w:bCs/>
    </w:rPr>
  </w:style>
  <w:style w:type="character" w:customStyle="1" w:styleId="Style10ptBold">
    <w:name w:val="Style 10 pt Bold"/>
    <w:rsid w:val="001E1BBC"/>
    <w:rPr>
      <w:b/>
      <w:bCs/>
      <w:sz w:val="20"/>
    </w:rPr>
  </w:style>
  <w:style w:type="paragraph" w:styleId="Date">
    <w:name w:val="Date"/>
    <w:basedOn w:val="Normal"/>
    <w:next w:val="Normal"/>
    <w:link w:val="DateChar"/>
    <w:rsid w:val="001E1BBC"/>
    <w:rPr>
      <w:rFonts w:ascii="Times New Roman" w:eastAsia="Calibri" w:hAnsi="Times New Roman" w:cs="Times New Roman"/>
      <w:sz w:val="24"/>
    </w:rPr>
  </w:style>
  <w:style w:type="character" w:customStyle="1" w:styleId="DateChar">
    <w:name w:val="Date Char"/>
    <w:basedOn w:val="DefaultParagraphFont"/>
    <w:link w:val="Date"/>
    <w:rsid w:val="001E1BBC"/>
    <w:rPr>
      <w:rFonts w:ascii="Times New Roman" w:eastAsia="Calibri" w:hAnsi="Times New Roman" w:cs="Times New Roman"/>
      <w:sz w:val="24"/>
    </w:rPr>
  </w:style>
  <w:style w:type="paragraph" w:styleId="BodyTextIndent2">
    <w:name w:val="Body Text Indent 2"/>
    <w:basedOn w:val="Normal"/>
    <w:link w:val="BodyTextIndent2Char"/>
    <w:rsid w:val="001E1BBC"/>
    <w:pPr>
      <w:spacing w:after="120" w:line="480" w:lineRule="auto"/>
      <w:ind w:left="360"/>
    </w:pPr>
    <w:rPr>
      <w:rFonts w:ascii="Times New Roman" w:eastAsia="Calibri" w:hAnsi="Times New Roman" w:cs="Times New Roman"/>
      <w:sz w:val="24"/>
    </w:rPr>
  </w:style>
  <w:style w:type="character" w:customStyle="1" w:styleId="BodyTextIndent2Char">
    <w:name w:val="Body Text Indent 2 Char"/>
    <w:basedOn w:val="DefaultParagraphFont"/>
    <w:link w:val="BodyTextIndent2"/>
    <w:rsid w:val="001E1BBC"/>
    <w:rPr>
      <w:rFonts w:ascii="Times New Roman" w:eastAsia="Calibri" w:hAnsi="Times New Roman" w:cs="Times New Roman"/>
      <w:sz w:val="24"/>
    </w:rPr>
  </w:style>
  <w:style w:type="character" w:customStyle="1" w:styleId="text9">
    <w:name w:val="text9"/>
    <w:rsid w:val="001E1BBC"/>
  </w:style>
  <w:style w:type="character" w:customStyle="1" w:styleId="text21">
    <w:name w:val="text21"/>
    <w:rsid w:val="001E1BBC"/>
  </w:style>
  <w:style w:type="character" w:customStyle="1" w:styleId="text19">
    <w:name w:val="text19"/>
    <w:rsid w:val="001E1BBC"/>
  </w:style>
  <w:style w:type="paragraph" w:customStyle="1" w:styleId="BlockTitle">
    <w:name w:val="Block Title"/>
    <w:basedOn w:val="Normal"/>
    <w:link w:val="BlockTitleChar"/>
    <w:qFormat/>
    <w:rsid w:val="001E1BBC"/>
    <w:pPr>
      <w:overflowPunct w:val="0"/>
      <w:autoSpaceDE w:val="0"/>
      <w:autoSpaceDN w:val="0"/>
      <w:adjustRightInd w:val="0"/>
      <w:jc w:val="center"/>
      <w:textAlignment w:val="baseline"/>
    </w:pPr>
    <w:rPr>
      <w:rFonts w:eastAsia="Calibri" w:cs="Times New Roman"/>
      <w:b/>
      <w:bCs/>
      <w:color w:val="000000"/>
      <w:sz w:val="28"/>
      <w:szCs w:val="20"/>
    </w:rPr>
  </w:style>
  <w:style w:type="character" w:customStyle="1" w:styleId="TagChar3">
    <w:name w:val="Tag Char3"/>
    <w:rsid w:val="001E1BBC"/>
    <w:rPr>
      <w:rFonts w:ascii="Palatino Linotype" w:hAnsi="Palatino Linotype"/>
      <w:b/>
      <w:sz w:val="24"/>
      <w:szCs w:val="24"/>
      <w:lang w:val="en-US" w:eastAsia="en-US" w:bidi="ar-SA"/>
    </w:rPr>
  </w:style>
  <w:style w:type="paragraph" w:customStyle="1" w:styleId="TagCite">
    <w:name w:val="Tag/Cite"/>
    <w:basedOn w:val="Normal"/>
    <w:rsid w:val="001E1BBC"/>
    <w:pPr>
      <w:widowControl w:val="0"/>
      <w:autoSpaceDE w:val="0"/>
      <w:autoSpaceDN w:val="0"/>
      <w:adjustRightInd w:val="0"/>
    </w:pPr>
    <w:rPr>
      <w:rFonts w:ascii="Times New Roman" w:eastAsia="Calibri" w:hAnsi="Times New Roman" w:cs="Times New Roman"/>
      <w:b/>
      <w:szCs w:val="20"/>
    </w:rPr>
  </w:style>
  <w:style w:type="paragraph" w:customStyle="1" w:styleId="CiteCard">
    <w:name w:val="Cite/Card"/>
    <w:basedOn w:val="Normal"/>
    <w:rsid w:val="001E1BBC"/>
    <w:pPr>
      <w:overflowPunct w:val="0"/>
      <w:autoSpaceDE w:val="0"/>
      <w:autoSpaceDN w:val="0"/>
      <w:adjustRightInd w:val="0"/>
      <w:textAlignment w:val="baseline"/>
    </w:pPr>
    <w:rPr>
      <w:rFonts w:ascii="Palatino Linotype" w:eastAsia="Calibri" w:hAnsi="Palatino Linotype" w:cs="Times New Roman"/>
      <w:color w:val="000000"/>
      <w:szCs w:val="20"/>
    </w:rPr>
  </w:style>
  <w:style w:type="paragraph" w:customStyle="1" w:styleId="tagCharCharCharCharCharCharChar">
    <w:name w:val="tag Char Char Char Char Char Char Char"/>
    <w:basedOn w:val="Normal"/>
    <w:rsid w:val="001E1BBC"/>
    <w:rPr>
      <w:rFonts w:ascii="Times New Roman" w:eastAsia="Calibri" w:hAnsi="Times New Roman" w:cs="Times New Roman"/>
      <w:b/>
      <w:sz w:val="24"/>
      <w:szCs w:val="20"/>
    </w:rPr>
  </w:style>
  <w:style w:type="character" w:customStyle="1" w:styleId="term2">
    <w:name w:val="term2"/>
    <w:rsid w:val="001E1BBC"/>
    <w:rPr>
      <w:b/>
      <w:bCs/>
    </w:rPr>
  </w:style>
  <w:style w:type="character" w:customStyle="1" w:styleId="Author">
    <w:name w:val="Author"/>
    <w:aliases w:val="Style Date"/>
    <w:rsid w:val="001E1BBC"/>
    <w:rPr>
      <w:b/>
      <w:sz w:val="24"/>
    </w:rPr>
  </w:style>
  <w:style w:type="paragraph" w:customStyle="1" w:styleId="title-bold-medium">
    <w:name w:val="title-bold-medium"/>
    <w:basedOn w:val="Normal"/>
    <w:rsid w:val="001E1BBC"/>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rsid w:val="001E1BBC"/>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1E1BBC"/>
    <w:pPr>
      <w:ind w:left="229" w:right="229"/>
    </w:pPr>
    <w:rPr>
      <w:rFonts w:ascii="Verdana" w:eastAsia="Calibri" w:hAnsi="Verdana" w:cs="Times New Roman"/>
      <w:sz w:val="16"/>
      <w:szCs w:val="20"/>
    </w:rPr>
  </w:style>
  <w:style w:type="character" w:customStyle="1" w:styleId="CardTagChar">
    <w:name w:val="Card Tag Char"/>
    <w:rsid w:val="001E1BBC"/>
    <w:rPr>
      <w:rFonts w:ascii="Arial Narrow" w:hAnsi="Arial Narrow"/>
      <w:b/>
      <w:sz w:val="24"/>
      <w:szCs w:val="24"/>
      <w:lang w:val="en-US" w:eastAsia="en-US" w:bidi="ar-SA"/>
    </w:rPr>
  </w:style>
  <w:style w:type="paragraph" w:customStyle="1" w:styleId="CardTag">
    <w:name w:val="Card Tag"/>
    <w:basedOn w:val="Normal"/>
    <w:autoRedefine/>
    <w:rsid w:val="001E1BBC"/>
    <w:rPr>
      <w:rFonts w:ascii="Arial Narrow" w:eastAsia="Calibri" w:hAnsi="Arial Narrow" w:cs="Times New Roman"/>
      <w:b/>
      <w:sz w:val="24"/>
    </w:rPr>
  </w:style>
  <w:style w:type="paragraph" w:customStyle="1" w:styleId="BlockTitle2">
    <w:name w:val="Block Title2"/>
    <w:basedOn w:val="Normal"/>
    <w:rsid w:val="001E1BBC"/>
    <w:pPr>
      <w:spacing w:after="240"/>
      <w:jc w:val="center"/>
    </w:pPr>
    <w:rPr>
      <w:rFonts w:ascii="Arial" w:eastAsia="Calibri" w:hAnsi="Arial" w:cs="Times New Roman"/>
      <w:b/>
      <w:sz w:val="28"/>
      <w:szCs w:val="20"/>
    </w:rPr>
  </w:style>
  <w:style w:type="paragraph" w:styleId="NormalIndent">
    <w:name w:val="Normal Indent"/>
    <w:basedOn w:val="Normal"/>
    <w:rsid w:val="001E1BBC"/>
    <w:pPr>
      <w:ind w:left="720"/>
    </w:pPr>
    <w:rPr>
      <w:rFonts w:ascii="Times New Roman" w:eastAsia="Calibri" w:hAnsi="Times New Roman" w:cs="Times New Roman"/>
      <w:szCs w:val="20"/>
    </w:rPr>
  </w:style>
  <w:style w:type="character" w:customStyle="1" w:styleId="ToReadChar">
    <w:name w:val="To Read Char"/>
    <w:rsid w:val="001E1BBC"/>
    <w:rPr>
      <w:rFonts w:ascii="Verdana" w:hAnsi="Verdana"/>
      <w:b/>
      <w:szCs w:val="24"/>
      <w:u w:val="single"/>
      <w:lang w:val="en-US" w:eastAsia="en-US" w:bidi="ar-SA"/>
    </w:rPr>
  </w:style>
  <w:style w:type="character" w:customStyle="1" w:styleId="ToReadCharChar">
    <w:name w:val="To Read Char Char"/>
    <w:rsid w:val="001E1BBC"/>
    <w:rPr>
      <w:rFonts w:ascii="Verdana" w:hAnsi="Verdana"/>
      <w:b/>
      <w:szCs w:val="24"/>
      <w:u w:val="single"/>
      <w:lang w:val="en-US" w:eastAsia="en-US" w:bidi="ar-SA"/>
    </w:rPr>
  </w:style>
  <w:style w:type="paragraph" w:customStyle="1" w:styleId="BLOCKTITLE0">
    <w:name w:val="BLOCK TITLE"/>
    <w:basedOn w:val="Heading1"/>
    <w:rsid w:val="001E1BBC"/>
    <w:pPr>
      <w:pageBreakBefore w:val="0"/>
      <w:spacing w:after="60"/>
    </w:pPr>
    <w:rPr>
      <w:rFonts w:ascii="Sylfaen" w:eastAsia="Times New Roman" w:hAnsi="Sylfaen" w:cs="Times New Roman"/>
      <w:kern w:val="32"/>
    </w:rPr>
  </w:style>
  <w:style w:type="character" w:customStyle="1" w:styleId="BoldandUnderlineChar1Char2Char">
    <w:name w:val="Bold and Underline Char1 Char2 Char"/>
    <w:rsid w:val="001E1BBC"/>
    <w:rPr>
      <w:b/>
      <w:szCs w:val="24"/>
      <w:u w:val="single"/>
      <w:lang w:val="en-US" w:eastAsia="en-US" w:bidi="ar-SA"/>
    </w:rPr>
  </w:style>
  <w:style w:type="character" w:customStyle="1" w:styleId="UnderlineChar1">
    <w:name w:val="Underline Char1"/>
    <w:aliases w:val="Cards + Font: 12 pt Char1"/>
    <w:rsid w:val="001E1BBC"/>
    <w:rPr>
      <w:szCs w:val="24"/>
      <w:u w:val="single"/>
      <w:lang w:val="en-US" w:eastAsia="en-US" w:bidi="ar-SA"/>
    </w:rPr>
  </w:style>
  <w:style w:type="character" w:styleId="HTMLTypewriter">
    <w:name w:val="HTML Typewriter"/>
    <w:rsid w:val="001E1BBC"/>
    <w:rPr>
      <w:rFonts w:ascii="Courier New" w:eastAsia="Arial Unicode MS" w:hAnsi="Courier New" w:cs="Courier New" w:hint="default"/>
      <w:sz w:val="20"/>
      <w:szCs w:val="20"/>
    </w:rPr>
  </w:style>
  <w:style w:type="paragraph" w:styleId="EnvelopeReturn">
    <w:name w:val="envelope return"/>
    <w:basedOn w:val="Normal"/>
    <w:rsid w:val="001E1BBC"/>
    <w:rPr>
      <w:rFonts w:ascii="Arial" w:eastAsia="Calibri" w:hAnsi="Arial" w:cs="Arial"/>
      <w:sz w:val="24"/>
      <w:szCs w:val="20"/>
    </w:rPr>
  </w:style>
  <w:style w:type="paragraph" w:styleId="EnvelopeAddress">
    <w:name w:val="envelope address"/>
    <w:basedOn w:val="Normal"/>
    <w:rsid w:val="001E1BBC"/>
    <w:pPr>
      <w:framePr w:w="7920" w:h="1980" w:hRule="exact" w:hSpace="180" w:wrap="auto" w:hAnchor="page" w:xAlign="center" w:yAlign="bottom"/>
      <w:ind w:left="2880"/>
    </w:pPr>
    <w:rPr>
      <w:rFonts w:ascii="Arial" w:eastAsia="Calibri" w:hAnsi="Arial" w:cs="Arial"/>
      <w:sz w:val="28"/>
    </w:rPr>
  </w:style>
  <w:style w:type="character" w:customStyle="1" w:styleId="title10">
    <w:name w:val="title1"/>
    <w:rsid w:val="001E1BBC"/>
  </w:style>
  <w:style w:type="character" w:customStyle="1" w:styleId="author0">
    <w:name w:val="author"/>
    <w:rsid w:val="001E1BBC"/>
  </w:style>
  <w:style w:type="character" w:customStyle="1" w:styleId="bio">
    <w:name w:val="bio"/>
    <w:rsid w:val="001E1BBC"/>
  </w:style>
  <w:style w:type="character" w:customStyle="1" w:styleId="storytextstyle">
    <w:name w:val="storytextstyle"/>
    <w:rsid w:val="001E1BBC"/>
  </w:style>
  <w:style w:type="character" w:customStyle="1" w:styleId="cardunderlinedCharChar">
    <w:name w:val="card underlined Char Char"/>
    <w:rsid w:val="001E1BBC"/>
    <w:rPr>
      <w:rFonts w:ascii="Arial" w:hAnsi="Arial"/>
      <w:sz w:val="22"/>
      <w:szCs w:val="24"/>
      <w:u w:val="single"/>
      <w:lang w:val="en-US" w:eastAsia="en-US" w:bidi="ar-SA"/>
    </w:rPr>
  </w:style>
  <w:style w:type="character" w:customStyle="1" w:styleId="Style1Char">
    <w:name w:val="Style1 Char"/>
    <w:rsid w:val="001E1BBC"/>
    <w:rPr>
      <w:rFonts w:ascii="Book Antiqua" w:hAnsi="Book Antiqua"/>
      <w:sz w:val="16"/>
      <w:szCs w:val="16"/>
      <w:lang w:val="en-US" w:eastAsia="en-US" w:bidi="ar-SA"/>
    </w:rPr>
  </w:style>
  <w:style w:type="character" w:customStyle="1" w:styleId="Style2Char">
    <w:name w:val="Style2 Char"/>
    <w:rsid w:val="001E1BBC"/>
    <w:rPr>
      <w:rFonts w:ascii="Book Antiqua" w:hAnsi="Book Antiqua"/>
      <w:u w:val="thick"/>
      <w:lang w:val="en-US" w:eastAsia="en-US" w:bidi="ar-SA"/>
    </w:rPr>
  </w:style>
  <w:style w:type="character" w:customStyle="1" w:styleId="UnderlinedChar">
    <w:name w:val="Underlined Char"/>
    <w:rsid w:val="001E1BBC"/>
    <w:rPr>
      <w:rFonts w:ascii="Book Antiqua" w:hAnsi="Book Antiqua"/>
      <w:u w:val="thick"/>
      <w:lang w:val="en-US" w:eastAsia="en-US" w:bidi="ar-SA"/>
    </w:rPr>
  </w:style>
  <w:style w:type="character" w:customStyle="1" w:styleId="Style2Char1">
    <w:name w:val="Style2 Char1"/>
    <w:rsid w:val="001E1BBC"/>
    <w:rPr>
      <w:rFonts w:ascii="Book Antiqua" w:hAnsi="Book Antiqua"/>
      <w:szCs w:val="24"/>
      <w:u w:val="thick"/>
      <w:lang w:val="en-US" w:eastAsia="en-US" w:bidi="ar-SA"/>
    </w:rPr>
  </w:style>
  <w:style w:type="character" w:customStyle="1" w:styleId="articlehead21">
    <w:name w:val="articlehead21"/>
    <w:rsid w:val="001E1BBC"/>
    <w:rPr>
      <w:rFonts w:ascii="Arial" w:hAnsi="Arial" w:cs="Arial" w:hint="default"/>
      <w:b/>
      <w:bCs/>
      <w:color w:val="660000"/>
      <w:sz w:val="20"/>
      <w:szCs w:val="20"/>
    </w:rPr>
  </w:style>
  <w:style w:type="paragraph" w:customStyle="1" w:styleId="shellscontentions">
    <w:name w:val="shells/contentions"/>
    <w:basedOn w:val="TagCite"/>
    <w:rsid w:val="001E1BBC"/>
    <w:rPr>
      <w:sz w:val="24"/>
    </w:rPr>
  </w:style>
  <w:style w:type="character" w:customStyle="1" w:styleId="BoldandUnderlineChar2Char1">
    <w:name w:val="Bold and Underline Char2 Char1"/>
    <w:rsid w:val="001E1BBC"/>
    <w:rPr>
      <w:b/>
      <w:szCs w:val="24"/>
      <w:u w:val="single"/>
      <w:lang w:val="en-US" w:eastAsia="en-US" w:bidi="ar-SA"/>
    </w:rPr>
  </w:style>
  <w:style w:type="character" w:customStyle="1" w:styleId="BoldUnderlineChar">
    <w:name w:val="BoldUnderline Char"/>
    <w:rsid w:val="001E1BBC"/>
    <w:rPr>
      <w:b/>
      <w:szCs w:val="24"/>
      <w:u w:val="single"/>
      <w:lang w:val="en-US" w:eastAsia="en-US" w:bidi="ar-SA"/>
    </w:rPr>
  </w:style>
  <w:style w:type="paragraph" w:customStyle="1" w:styleId="TxBrp1">
    <w:name w:val="TxBr_p1"/>
    <w:basedOn w:val="Normal"/>
    <w:rsid w:val="001E1BBC"/>
    <w:pPr>
      <w:tabs>
        <w:tab w:val="left" w:pos="204"/>
      </w:tabs>
      <w:autoSpaceDE w:val="0"/>
      <w:autoSpaceDN w:val="0"/>
      <w:adjustRightInd w:val="0"/>
      <w:spacing w:line="272" w:lineRule="atLeast"/>
      <w:jc w:val="both"/>
    </w:pPr>
    <w:rPr>
      <w:rFonts w:ascii="Times New Roman" w:eastAsia="Calibri" w:hAnsi="Times New Roman" w:cs="Times New Roman"/>
      <w:sz w:val="24"/>
    </w:rPr>
  </w:style>
  <w:style w:type="character" w:customStyle="1" w:styleId="TagCiteChar1">
    <w:name w:val="Tag/Cite Char1"/>
    <w:rsid w:val="001E1BBC"/>
    <w:rPr>
      <w:b/>
      <w:lang w:val="en-US" w:eastAsia="en-US" w:bidi="ar-SA"/>
    </w:rPr>
  </w:style>
  <w:style w:type="character" w:customStyle="1" w:styleId="goohl0">
    <w:name w:val="goohl0"/>
    <w:rsid w:val="001E1BBC"/>
  </w:style>
  <w:style w:type="character" w:customStyle="1" w:styleId="goohl2">
    <w:name w:val="goohl2"/>
    <w:rsid w:val="001E1BBC"/>
  </w:style>
  <w:style w:type="character" w:customStyle="1" w:styleId="Normal1">
    <w:name w:val="Normal1"/>
    <w:rsid w:val="001E1BBC"/>
  </w:style>
  <w:style w:type="paragraph" w:customStyle="1" w:styleId="BriefTitle1">
    <w:name w:val="Brief Title 1"/>
    <w:basedOn w:val="Normal"/>
    <w:rsid w:val="001E1BBC"/>
    <w:pPr>
      <w:widowControl w:val="0"/>
      <w:autoSpaceDE w:val="0"/>
      <w:autoSpaceDN w:val="0"/>
      <w:adjustRightInd w:val="0"/>
      <w:jc w:val="center"/>
      <w:outlineLvl w:val="0"/>
    </w:pPr>
    <w:rPr>
      <w:rFonts w:ascii="Times New Roman" w:eastAsia="Calibri" w:hAnsi="Times New Roman" w:cs="Times New Roman"/>
      <w:b/>
      <w:szCs w:val="20"/>
      <w:u w:val="single"/>
    </w:rPr>
  </w:style>
  <w:style w:type="paragraph" w:customStyle="1" w:styleId="TagCiteChar">
    <w:name w:val="Tag/Cite Char"/>
    <w:basedOn w:val="Normal"/>
    <w:rsid w:val="001E1BBC"/>
    <w:pPr>
      <w:widowControl w:val="0"/>
      <w:autoSpaceDE w:val="0"/>
      <w:autoSpaceDN w:val="0"/>
      <w:adjustRightInd w:val="0"/>
    </w:pPr>
    <w:rPr>
      <w:rFonts w:ascii="Times New Roman" w:eastAsia="Calibri" w:hAnsi="Times New Roman" w:cs="Times New Roman"/>
      <w:b/>
      <w:szCs w:val="20"/>
    </w:rPr>
  </w:style>
  <w:style w:type="paragraph" w:customStyle="1" w:styleId="CardChar0">
    <w:name w:val="Card Char"/>
    <w:basedOn w:val="Normal"/>
    <w:rsid w:val="001E1BBC"/>
    <w:pPr>
      <w:widowControl w:val="0"/>
      <w:autoSpaceDE w:val="0"/>
      <w:autoSpaceDN w:val="0"/>
      <w:adjustRightInd w:val="0"/>
    </w:pPr>
    <w:rPr>
      <w:rFonts w:ascii="Times New Roman" w:eastAsia="Calibri" w:hAnsi="Times New Roman" w:cs="Times New Roman"/>
      <w:szCs w:val="20"/>
    </w:rPr>
  </w:style>
  <w:style w:type="character" w:customStyle="1" w:styleId="CardCharChar">
    <w:name w:val="Card Char Char"/>
    <w:rsid w:val="001E1BBC"/>
    <w:rPr>
      <w:lang w:val="en-US" w:eastAsia="en-US" w:bidi="ar-SA"/>
    </w:rPr>
  </w:style>
  <w:style w:type="character" w:customStyle="1" w:styleId="BriefTitle1Char">
    <w:name w:val="Brief Title 1 Char"/>
    <w:rsid w:val="001E1BBC"/>
    <w:rPr>
      <w:b/>
      <w:u w:val="single"/>
      <w:lang w:val="en-US" w:eastAsia="en-US" w:bidi="ar-SA"/>
    </w:rPr>
  </w:style>
  <w:style w:type="character" w:customStyle="1" w:styleId="TagCiteCharChar">
    <w:name w:val="Tag/Cite Char Char"/>
    <w:rsid w:val="001E1BBC"/>
    <w:rPr>
      <w:b/>
      <w:lang w:val="en-US" w:eastAsia="en-US" w:bidi="ar-SA"/>
    </w:rPr>
  </w:style>
  <w:style w:type="paragraph" w:customStyle="1" w:styleId="ShellTitles">
    <w:name w:val="ShellTitles"/>
    <w:basedOn w:val="Normal"/>
    <w:rsid w:val="001E1BBC"/>
    <w:pPr>
      <w:widowControl w:val="0"/>
      <w:autoSpaceDE w:val="0"/>
      <w:autoSpaceDN w:val="0"/>
      <w:adjustRightInd w:val="0"/>
    </w:pPr>
    <w:rPr>
      <w:rFonts w:ascii="Times New Roman" w:eastAsia="Calibri" w:hAnsi="Times New Roman" w:cs="Times New Roman"/>
      <w:b/>
      <w:szCs w:val="20"/>
    </w:rPr>
  </w:style>
  <w:style w:type="paragraph" w:customStyle="1" w:styleId="maintext">
    <w:name w:val="maintext"/>
    <w:basedOn w:val="Normal"/>
    <w:rsid w:val="001E1BBC"/>
    <w:pPr>
      <w:widowControl w:val="0"/>
      <w:autoSpaceDE w:val="0"/>
      <w:autoSpaceDN w:val="0"/>
      <w:adjustRightInd w:val="0"/>
      <w:spacing w:before="100" w:beforeAutospacing="1" w:after="100" w:afterAutospacing="1"/>
    </w:pPr>
    <w:rPr>
      <w:rFonts w:ascii="Times New Roman" w:eastAsia="Calibri" w:hAnsi="Times New Roman" w:cs="Times New Roman"/>
      <w:szCs w:val="20"/>
    </w:rPr>
  </w:style>
  <w:style w:type="paragraph" w:customStyle="1" w:styleId="noindent">
    <w:name w:val="noindent"/>
    <w:basedOn w:val="Normal"/>
    <w:rsid w:val="001E1BBC"/>
    <w:pPr>
      <w:spacing w:before="100" w:beforeAutospacing="1" w:after="100" w:afterAutospacing="1"/>
    </w:pPr>
    <w:rPr>
      <w:rFonts w:ascii="Times New Roman" w:eastAsia="Calibri" w:hAnsi="Times New Roman" w:cs="Times New Roman"/>
    </w:rPr>
  </w:style>
  <w:style w:type="character" w:customStyle="1" w:styleId="btx">
    <w:name w:val="btx"/>
    <w:rsid w:val="001E1BBC"/>
  </w:style>
  <w:style w:type="character" w:customStyle="1" w:styleId="CardChar1">
    <w:name w:val="Card Char1"/>
    <w:rsid w:val="001E1BBC"/>
    <w:rPr>
      <w:lang w:val="en-US" w:eastAsia="en-US" w:bidi="ar-SA"/>
    </w:rPr>
  </w:style>
  <w:style w:type="character" w:customStyle="1" w:styleId="prodgeneral1">
    <w:name w:val="prodgeneral1"/>
    <w:rsid w:val="001E1BBC"/>
    <w:rPr>
      <w:rFonts w:ascii="Verdana" w:hAnsi="Verdana" w:hint="default"/>
      <w:b w:val="0"/>
      <w:bCs w:val="0"/>
      <w:caps w:val="0"/>
      <w:color w:val="000000"/>
      <w:spacing w:val="0"/>
      <w:sz w:val="16"/>
      <w:szCs w:val="16"/>
    </w:rPr>
  </w:style>
  <w:style w:type="character" w:customStyle="1" w:styleId="standardcontent">
    <w:name w:val="standardcontent"/>
    <w:rsid w:val="001E1BBC"/>
  </w:style>
  <w:style w:type="character" w:customStyle="1" w:styleId="texto11">
    <w:name w:val="texto11"/>
    <w:rsid w:val="001E1BBC"/>
    <w:rPr>
      <w:rFonts w:ascii="Arial" w:hAnsi="Arial" w:cs="Arial" w:hint="default"/>
      <w:b w:val="0"/>
      <w:bCs w:val="0"/>
      <w:i w:val="0"/>
      <w:iCs w:val="0"/>
      <w:caps w:val="0"/>
      <w:color w:val="000000"/>
      <w:sz w:val="20"/>
      <w:szCs w:val="20"/>
    </w:rPr>
  </w:style>
  <w:style w:type="character" w:customStyle="1" w:styleId="date1">
    <w:name w:val="date1"/>
    <w:rsid w:val="001E1BBC"/>
  </w:style>
  <w:style w:type="character" w:customStyle="1" w:styleId="summary1">
    <w:name w:val="summary1"/>
    <w:rsid w:val="001E1BBC"/>
    <w:rPr>
      <w:rFonts w:ascii="Arial" w:hAnsi="Arial" w:cs="Arial" w:hint="default"/>
      <w:sz w:val="18"/>
      <w:szCs w:val="18"/>
    </w:rPr>
  </w:style>
  <w:style w:type="paragraph" w:customStyle="1" w:styleId="ToRead">
    <w:name w:val="To Read"/>
    <w:basedOn w:val="Normal"/>
    <w:rsid w:val="001E1BBC"/>
    <w:pPr>
      <w:ind w:left="720"/>
    </w:pPr>
    <w:rPr>
      <w:rFonts w:ascii="Verdana" w:eastAsia="Calibri" w:hAnsi="Verdana" w:cs="Times New Roman"/>
      <w:b/>
      <w:u w:val="single"/>
    </w:rPr>
  </w:style>
  <w:style w:type="character" w:customStyle="1" w:styleId="text3">
    <w:name w:val="text3"/>
    <w:rsid w:val="001E1BBC"/>
  </w:style>
  <w:style w:type="paragraph" w:customStyle="1" w:styleId="Style2">
    <w:name w:val="Style 2"/>
    <w:basedOn w:val="Normal"/>
    <w:rsid w:val="001E1BBC"/>
    <w:pPr>
      <w:widowControl w:val="0"/>
      <w:ind w:left="216" w:hanging="144"/>
    </w:pPr>
    <w:rPr>
      <w:rFonts w:ascii="Times New Roman" w:eastAsia="Calibri" w:hAnsi="Times New Roman" w:cs="Times New Roman"/>
      <w:noProof/>
      <w:color w:val="000000"/>
      <w:szCs w:val="20"/>
    </w:rPr>
  </w:style>
  <w:style w:type="paragraph" w:customStyle="1" w:styleId="Style1">
    <w:name w:val="Style 1"/>
    <w:basedOn w:val="Normal"/>
    <w:rsid w:val="001E1BBC"/>
    <w:pPr>
      <w:widowControl w:val="0"/>
      <w:ind w:firstLine="216"/>
      <w:jc w:val="both"/>
    </w:pPr>
    <w:rPr>
      <w:rFonts w:ascii="Times New Roman" w:eastAsia="Calibri" w:hAnsi="Times New Roman" w:cs="Times New Roman"/>
      <w:noProof/>
      <w:color w:val="000000"/>
      <w:szCs w:val="20"/>
    </w:rPr>
  </w:style>
  <w:style w:type="paragraph" w:customStyle="1" w:styleId="Style4">
    <w:name w:val="Style 4"/>
    <w:basedOn w:val="Normal"/>
    <w:rsid w:val="001E1BBC"/>
    <w:pPr>
      <w:widowControl w:val="0"/>
      <w:tabs>
        <w:tab w:val="left" w:pos="6876"/>
      </w:tabs>
      <w:ind w:left="3744"/>
    </w:pPr>
    <w:rPr>
      <w:rFonts w:ascii="Times New Roman" w:eastAsia="Calibri" w:hAnsi="Times New Roman" w:cs="Times New Roman"/>
      <w:noProof/>
      <w:color w:val="000000"/>
      <w:szCs w:val="20"/>
    </w:rPr>
  </w:style>
  <w:style w:type="character" w:customStyle="1" w:styleId="postbody">
    <w:name w:val="postbody"/>
    <w:rsid w:val="001E1BBC"/>
  </w:style>
  <w:style w:type="paragraph" w:customStyle="1" w:styleId="TagChar1CharCharCharChar">
    <w:name w:val="Tag Char1 Char Char Char Char"/>
    <w:basedOn w:val="Normal"/>
    <w:rsid w:val="001E1BBC"/>
    <w:pPr>
      <w:overflowPunct w:val="0"/>
      <w:autoSpaceDE w:val="0"/>
      <w:autoSpaceDN w:val="0"/>
      <w:adjustRightInd w:val="0"/>
      <w:textAlignment w:val="baseline"/>
    </w:pPr>
    <w:rPr>
      <w:rFonts w:ascii="Palatino Linotype" w:eastAsia="Calibri" w:hAnsi="Palatino Linotype" w:cs="Times New Roman"/>
      <w:b/>
      <w:sz w:val="24"/>
      <w:szCs w:val="20"/>
    </w:rPr>
  </w:style>
  <w:style w:type="paragraph" w:customStyle="1" w:styleId="SmallCard">
    <w:name w:val="Small Card"/>
    <w:basedOn w:val="Normal"/>
    <w:rsid w:val="001E1BBC"/>
    <w:pPr>
      <w:ind w:left="720" w:right="720"/>
    </w:pPr>
    <w:rPr>
      <w:rFonts w:ascii="Palatino Linotype" w:eastAsia="Calibri" w:hAnsi="Palatino Linotype" w:cs="Times New Roman"/>
      <w:sz w:val="12"/>
    </w:rPr>
  </w:style>
  <w:style w:type="paragraph" w:styleId="TOC3">
    <w:name w:val="toc 3"/>
    <w:basedOn w:val="Normal"/>
    <w:next w:val="Normal"/>
    <w:autoRedefine/>
    <w:rsid w:val="001E1BBC"/>
    <w:pPr>
      <w:ind w:left="480"/>
    </w:pPr>
    <w:rPr>
      <w:rFonts w:ascii="Times New Roman" w:eastAsia="Calibri" w:hAnsi="Times New Roman" w:cs="Times New Roman"/>
      <w:color w:val="000000"/>
    </w:rPr>
  </w:style>
  <w:style w:type="paragraph" w:styleId="TOC4">
    <w:name w:val="toc 4"/>
    <w:basedOn w:val="Normal"/>
    <w:next w:val="Normal"/>
    <w:autoRedefine/>
    <w:rsid w:val="001E1BBC"/>
    <w:pPr>
      <w:ind w:left="720"/>
    </w:pPr>
    <w:rPr>
      <w:rFonts w:ascii="Times New Roman" w:eastAsia="Calibri" w:hAnsi="Times New Roman" w:cs="Times New Roman"/>
      <w:color w:val="000000"/>
    </w:rPr>
  </w:style>
  <w:style w:type="paragraph" w:styleId="TOC5">
    <w:name w:val="toc 5"/>
    <w:basedOn w:val="Normal"/>
    <w:next w:val="Normal"/>
    <w:autoRedefine/>
    <w:rsid w:val="001E1BBC"/>
    <w:pPr>
      <w:ind w:left="960"/>
    </w:pPr>
    <w:rPr>
      <w:rFonts w:ascii="Times New Roman" w:eastAsia="Calibri" w:hAnsi="Times New Roman" w:cs="Times New Roman"/>
      <w:color w:val="000000"/>
    </w:rPr>
  </w:style>
  <w:style w:type="paragraph" w:styleId="TOC6">
    <w:name w:val="toc 6"/>
    <w:basedOn w:val="Normal"/>
    <w:next w:val="Normal"/>
    <w:autoRedefine/>
    <w:rsid w:val="001E1BBC"/>
    <w:pPr>
      <w:ind w:left="1200"/>
    </w:pPr>
    <w:rPr>
      <w:rFonts w:ascii="Times New Roman" w:eastAsia="Calibri" w:hAnsi="Times New Roman" w:cs="Times New Roman"/>
      <w:color w:val="000000"/>
    </w:rPr>
  </w:style>
  <w:style w:type="paragraph" w:styleId="TOC7">
    <w:name w:val="toc 7"/>
    <w:basedOn w:val="Normal"/>
    <w:next w:val="Normal"/>
    <w:autoRedefine/>
    <w:rsid w:val="001E1BBC"/>
    <w:pPr>
      <w:ind w:left="1440"/>
    </w:pPr>
    <w:rPr>
      <w:rFonts w:ascii="Times New Roman" w:eastAsia="Calibri" w:hAnsi="Times New Roman" w:cs="Times New Roman"/>
      <w:color w:val="000000"/>
    </w:rPr>
  </w:style>
  <w:style w:type="paragraph" w:styleId="TOC8">
    <w:name w:val="toc 8"/>
    <w:basedOn w:val="Normal"/>
    <w:next w:val="Normal"/>
    <w:autoRedefine/>
    <w:rsid w:val="001E1BBC"/>
    <w:pPr>
      <w:ind w:left="1680"/>
    </w:pPr>
    <w:rPr>
      <w:rFonts w:ascii="Times New Roman" w:eastAsia="Calibri" w:hAnsi="Times New Roman" w:cs="Times New Roman"/>
      <w:color w:val="000000"/>
    </w:rPr>
  </w:style>
  <w:style w:type="paragraph" w:styleId="TOC9">
    <w:name w:val="toc 9"/>
    <w:basedOn w:val="Normal"/>
    <w:next w:val="Normal"/>
    <w:autoRedefine/>
    <w:rsid w:val="001E1BBC"/>
    <w:pPr>
      <w:ind w:left="1920"/>
    </w:pPr>
    <w:rPr>
      <w:rFonts w:ascii="Times New Roman" w:eastAsia="Calibri" w:hAnsi="Times New Roman" w:cs="Times New Roman"/>
      <w:color w:val="000000"/>
    </w:rPr>
  </w:style>
  <w:style w:type="character" w:customStyle="1" w:styleId="pmterms2">
    <w:name w:val="pmterms2"/>
    <w:rsid w:val="001E1BBC"/>
  </w:style>
  <w:style w:type="paragraph" w:customStyle="1" w:styleId="CardFormat">
    <w:name w:val="Card Format"/>
    <w:basedOn w:val="Normal"/>
    <w:autoRedefine/>
    <w:rsid w:val="001E1BBC"/>
    <w:pPr>
      <w:widowControl w:val="0"/>
      <w:autoSpaceDE w:val="0"/>
      <w:autoSpaceDN w:val="0"/>
      <w:adjustRightInd w:val="0"/>
    </w:pPr>
    <w:rPr>
      <w:rFonts w:ascii="Bookman Old Style" w:eastAsia="Calibri" w:hAnsi="Bookman Old Style" w:cs="Times New Roman"/>
      <w:szCs w:val="18"/>
    </w:rPr>
  </w:style>
  <w:style w:type="character" w:customStyle="1" w:styleId="TagChar1">
    <w:name w:val="Tag Char1"/>
    <w:aliases w:val=" Char Char Char Char, Char Char Char Char Char Char Char Char Char1, Char Char Char Char Char Char Char Char Char Char, Char Char Char Char Char Char Char Char1,TAG Char Char,Heading 2 Cha Char,TagStyle Char1"/>
    <w:qFormat/>
    <w:rsid w:val="001E1BBC"/>
    <w:rPr>
      <w:rFonts w:ascii="Palatino Linotype" w:hAnsi="Palatino Linotype"/>
      <w:b/>
      <w:sz w:val="24"/>
      <w:szCs w:val="24"/>
      <w:lang w:val="en-US" w:eastAsia="en-US" w:bidi="ar-SA"/>
    </w:rPr>
  </w:style>
  <w:style w:type="character" w:customStyle="1" w:styleId="Boxed">
    <w:name w:val="Boxed"/>
    <w:qFormat/>
    <w:rsid w:val="001E1BBC"/>
    <w:rPr>
      <w:rFonts w:ascii="Garamond" w:hAnsi="Garamond"/>
      <w:sz w:val="20"/>
      <w:bdr w:val="single" w:sz="6" w:space="0" w:color="auto"/>
    </w:rPr>
  </w:style>
  <w:style w:type="paragraph" w:customStyle="1" w:styleId="loose1">
    <w:name w:val="loose1"/>
    <w:basedOn w:val="Normal"/>
    <w:rsid w:val="001E1BBC"/>
    <w:pPr>
      <w:spacing w:before="100" w:beforeAutospacing="1" w:after="100" w:afterAutospacing="1"/>
    </w:pPr>
    <w:rPr>
      <w:rFonts w:ascii="Times" w:eastAsia="Calibri" w:hAnsi="Times" w:cs="Times New Roman"/>
      <w:szCs w:val="20"/>
    </w:rPr>
  </w:style>
  <w:style w:type="character" w:customStyle="1" w:styleId="Hyperlink6">
    <w:name w:val="Hyperlink6"/>
    <w:rsid w:val="001E1BBC"/>
    <w:rPr>
      <w:color w:val="3300CC"/>
      <w:u w:val="single"/>
    </w:rPr>
  </w:style>
  <w:style w:type="character" w:styleId="FootnoteReference">
    <w:name w:val="footnote reference"/>
    <w:uiPriority w:val="99"/>
    <w:rsid w:val="001E1BBC"/>
  </w:style>
  <w:style w:type="character" w:customStyle="1" w:styleId="italic">
    <w:name w:val="italic"/>
    <w:rsid w:val="001E1BBC"/>
  </w:style>
  <w:style w:type="character" w:customStyle="1" w:styleId="postsubtitle">
    <w:name w:val="post_subtitle"/>
    <w:rsid w:val="001E1BBC"/>
  </w:style>
  <w:style w:type="character" w:customStyle="1" w:styleId="StyleBold">
    <w:name w:val="Style Bold"/>
    <w:basedOn w:val="DefaultParagraphFont"/>
    <w:uiPriority w:val="9"/>
    <w:semiHidden/>
    <w:rsid w:val="001E1BBC"/>
    <w:rPr>
      <w:b/>
      <w:bCs/>
    </w:rPr>
  </w:style>
  <w:style w:type="numbering" w:customStyle="1" w:styleId="NoList1">
    <w:name w:val="No List1"/>
    <w:next w:val="NoList"/>
    <w:uiPriority w:val="99"/>
    <w:semiHidden/>
    <w:unhideWhenUsed/>
    <w:rsid w:val="001E1BBC"/>
  </w:style>
  <w:style w:type="character" w:customStyle="1" w:styleId="BlockNameChar">
    <w:name w:val="Block Name Char"/>
    <w:basedOn w:val="DefaultParagraphFont"/>
    <w:locked/>
    <w:rsid w:val="001E1BBC"/>
    <w:rPr>
      <w:rFonts w:ascii="Times New Roman" w:eastAsia="Times New Roman" w:hAnsi="Times New Roman" w:cs="Arial"/>
      <w:b/>
      <w:bCs/>
      <w:sz w:val="20"/>
      <w:szCs w:val="32"/>
    </w:rPr>
  </w:style>
  <w:style w:type="paragraph" w:styleId="TOC2">
    <w:name w:val="toc 2"/>
    <w:basedOn w:val="Normal"/>
    <w:next w:val="Normal"/>
    <w:autoRedefine/>
    <w:unhideWhenUsed/>
    <w:rsid w:val="001E1BBC"/>
    <w:pPr>
      <w:ind w:left="200"/>
    </w:pPr>
    <w:rPr>
      <w:rFonts w:eastAsia="Times New Roman"/>
      <w:szCs w:val="20"/>
    </w:rPr>
  </w:style>
  <w:style w:type="character" w:customStyle="1" w:styleId="underlinedCharChar">
    <w:name w:val="underlined Char Char"/>
    <w:basedOn w:val="DefaultParagraphFont"/>
    <w:link w:val="underlined"/>
    <w:locked/>
    <w:rsid w:val="001E1BBC"/>
    <w:rPr>
      <w:u w:val="single"/>
    </w:rPr>
  </w:style>
  <w:style w:type="paragraph" w:customStyle="1" w:styleId="underlined">
    <w:name w:val="underlined"/>
    <w:basedOn w:val="Normal"/>
    <w:next w:val="Normal"/>
    <w:link w:val="underlinedCharChar"/>
    <w:rsid w:val="001E1BBC"/>
    <w:rPr>
      <w:rFonts w:asciiTheme="minorHAnsi" w:hAnsiTheme="minorHAnsi"/>
      <w:sz w:val="22"/>
      <w:u w:val="single"/>
    </w:rPr>
  </w:style>
  <w:style w:type="character" w:customStyle="1" w:styleId="BlockTitleChar">
    <w:name w:val="Block Title Char"/>
    <w:basedOn w:val="DefaultParagraphFont"/>
    <w:link w:val="BlockTitle"/>
    <w:locked/>
    <w:rsid w:val="001E1BBC"/>
    <w:rPr>
      <w:rFonts w:ascii="Georgia" w:eastAsia="Calibri" w:hAnsi="Georgia" w:cs="Times New Roman"/>
      <w:b/>
      <w:bCs/>
      <w:color w:val="000000"/>
      <w:sz w:val="28"/>
      <w:szCs w:val="20"/>
    </w:rPr>
  </w:style>
  <w:style w:type="paragraph" w:customStyle="1" w:styleId="fullstory">
    <w:name w:val="fullstory"/>
    <w:basedOn w:val="Normal"/>
    <w:rsid w:val="001E1BBC"/>
    <w:pPr>
      <w:spacing w:before="100" w:beforeAutospacing="1" w:after="100" w:afterAutospacing="1"/>
    </w:pPr>
    <w:rPr>
      <w:rFonts w:eastAsia="Times New Roman"/>
      <w:sz w:val="24"/>
      <w:szCs w:val="24"/>
    </w:rPr>
  </w:style>
  <w:style w:type="paragraph" w:customStyle="1" w:styleId="hat">
    <w:name w:val="hat"/>
    <w:basedOn w:val="Normal"/>
    <w:next w:val="Normal"/>
    <w:rsid w:val="001E1BBC"/>
    <w:pPr>
      <w:spacing w:before="240" w:after="240"/>
      <w:jc w:val="center"/>
      <w:outlineLvl w:val="0"/>
    </w:pPr>
    <w:rPr>
      <w:rFonts w:eastAsia="Times New Roman" w:cs="Arial"/>
      <w:b/>
      <w:bCs/>
      <w:sz w:val="32"/>
      <w:szCs w:val="24"/>
      <w:u w:val="single"/>
    </w:rPr>
  </w:style>
  <w:style w:type="character" w:customStyle="1" w:styleId="Style3Char">
    <w:name w:val="Style3 Char"/>
    <w:basedOn w:val="DefaultParagraphFont"/>
    <w:link w:val="Style3"/>
    <w:locked/>
    <w:rsid w:val="001E1BBC"/>
    <w:rPr>
      <w:rFonts w:ascii="Arial Narrow" w:hAnsi="Arial Narrow"/>
      <w:b/>
      <w:szCs w:val="24"/>
    </w:rPr>
  </w:style>
  <w:style w:type="paragraph" w:customStyle="1" w:styleId="Style3">
    <w:name w:val="Style3"/>
    <w:basedOn w:val="Normal"/>
    <w:link w:val="Style3Char"/>
    <w:rsid w:val="001E1BBC"/>
    <w:rPr>
      <w:rFonts w:ascii="Arial Narrow" w:hAnsi="Arial Narrow"/>
      <w:b/>
      <w:sz w:val="22"/>
      <w:szCs w:val="24"/>
    </w:rPr>
  </w:style>
  <w:style w:type="character" w:customStyle="1" w:styleId="Style4Char">
    <w:name w:val="Style4 Char"/>
    <w:basedOn w:val="DefaultParagraphFont"/>
    <w:link w:val="Style40"/>
    <w:locked/>
    <w:rsid w:val="001E1BBC"/>
    <w:rPr>
      <w:rFonts w:ascii="Arial Narrow" w:hAnsi="Arial Narrow"/>
      <w:szCs w:val="24"/>
      <w:u w:val="single"/>
    </w:rPr>
  </w:style>
  <w:style w:type="paragraph" w:customStyle="1" w:styleId="Style40">
    <w:name w:val="Style4"/>
    <w:basedOn w:val="Normal"/>
    <w:link w:val="Style4Char"/>
    <w:qFormat/>
    <w:rsid w:val="001E1BBC"/>
    <w:rPr>
      <w:rFonts w:ascii="Arial Narrow" w:hAnsi="Arial Narrow"/>
      <w:sz w:val="22"/>
      <w:szCs w:val="24"/>
      <w:u w:val="single"/>
    </w:rPr>
  </w:style>
  <w:style w:type="character" w:customStyle="1" w:styleId="citesChar">
    <w:name w:val="cites Char"/>
    <w:basedOn w:val="DefaultParagraphFont"/>
    <w:link w:val="cites"/>
    <w:locked/>
    <w:rsid w:val="001E1BBC"/>
    <w:rPr>
      <w:rFonts w:ascii="Malgun Gothic" w:eastAsia="Malgun Gothic" w:hAnsi="Malgun Gothic"/>
      <w:b/>
      <w:szCs w:val="24"/>
    </w:rPr>
  </w:style>
  <w:style w:type="paragraph" w:customStyle="1" w:styleId="cites">
    <w:name w:val="cites"/>
    <w:link w:val="citesChar"/>
    <w:autoRedefine/>
    <w:rsid w:val="001E1BBC"/>
    <w:pPr>
      <w:spacing w:after="0" w:line="240" w:lineRule="auto"/>
      <w:contextualSpacing/>
    </w:pPr>
    <w:rPr>
      <w:rFonts w:ascii="Malgun Gothic" w:eastAsia="Malgun Gothic" w:hAnsi="Malgun Gothic"/>
      <w:b/>
      <w:szCs w:val="24"/>
    </w:rPr>
  </w:style>
  <w:style w:type="character" w:customStyle="1" w:styleId="UnderlineCharChar">
    <w:name w:val="Underline Char Char"/>
    <w:basedOn w:val="DefaultParagraphFont"/>
    <w:link w:val="UnderlineChar"/>
    <w:locked/>
    <w:rsid w:val="001E1BBC"/>
    <w:rPr>
      <w:rFonts w:ascii="Arial Narrow" w:hAnsi="Arial Narrow"/>
      <w:szCs w:val="24"/>
      <w:u w:val="single"/>
    </w:rPr>
  </w:style>
  <w:style w:type="paragraph" w:customStyle="1" w:styleId="UnderlineChar">
    <w:name w:val="Underline Char"/>
    <w:basedOn w:val="Normal"/>
    <w:link w:val="UnderlineCharChar"/>
    <w:rsid w:val="001E1BBC"/>
    <w:rPr>
      <w:rFonts w:ascii="Arial Narrow" w:hAnsi="Arial Narrow"/>
      <w:sz w:val="22"/>
      <w:szCs w:val="24"/>
      <w:u w:val="single"/>
    </w:rPr>
  </w:style>
  <w:style w:type="character" w:customStyle="1" w:styleId="StyleStyle411ptChar">
    <w:name w:val="Style Style4 + 11 pt Char"/>
    <w:basedOn w:val="Style4Char"/>
    <w:link w:val="StyleStyle411pt"/>
    <w:locked/>
    <w:rsid w:val="001E1BBC"/>
    <w:rPr>
      <w:rFonts w:ascii="Arial Narrow" w:hAnsi="Arial Narrow"/>
      <w:szCs w:val="24"/>
      <w:u w:val="single"/>
    </w:rPr>
  </w:style>
  <w:style w:type="paragraph" w:customStyle="1" w:styleId="StyleStyle411pt">
    <w:name w:val="Style Style4 + 11 pt"/>
    <w:basedOn w:val="Style40"/>
    <w:link w:val="StyleStyle411ptChar"/>
    <w:qFormat/>
    <w:rsid w:val="001E1BBC"/>
  </w:style>
  <w:style w:type="character" w:customStyle="1" w:styleId="StyleStyle411ptBoldChar">
    <w:name w:val="Style Style4 + 11 pt Bold Char"/>
    <w:basedOn w:val="Style4Char"/>
    <w:link w:val="StyleStyle411ptBold"/>
    <w:locked/>
    <w:rsid w:val="001E1BBC"/>
    <w:rPr>
      <w:rFonts w:ascii="Arial Narrow" w:hAnsi="Arial Narrow"/>
      <w:b/>
      <w:bCs/>
      <w:szCs w:val="24"/>
      <w:u w:val="single"/>
    </w:rPr>
  </w:style>
  <w:style w:type="paragraph" w:customStyle="1" w:styleId="StyleStyle411ptBold">
    <w:name w:val="Style Style4 + 11 pt Bold"/>
    <w:basedOn w:val="Style40"/>
    <w:link w:val="StyleStyle411ptBoldChar"/>
    <w:qFormat/>
    <w:rsid w:val="001E1BBC"/>
    <w:rPr>
      <w:b/>
      <w:bCs/>
    </w:rPr>
  </w:style>
  <w:style w:type="character" w:customStyle="1" w:styleId="StyleUnderlineChar11ptChar">
    <w:name w:val="Style Underline Char + 11 pt Char"/>
    <w:basedOn w:val="DefaultParagraphFont"/>
    <w:link w:val="StyleUnderlineChar11pt"/>
    <w:locked/>
    <w:rsid w:val="001E1BBC"/>
    <w:rPr>
      <w:szCs w:val="24"/>
      <w:u w:val="single"/>
    </w:rPr>
  </w:style>
  <w:style w:type="paragraph" w:customStyle="1" w:styleId="StyleUnderlineChar11pt">
    <w:name w:val="Style Underline Char + 11 pt"/>
    <w:basedOn w:val="Normal"/>
    <w:link w:val="StyleUnderlineChar11ptChar"/>
    <w:rsid w:val="001E1BBC"/>
    <w:rPr>
      <w:rFonts w:asciiTheme="minorHAnsi" w:hAnsiTheme="minorHAnsi"/>
      <w:sz w:val="22"/>
      <w:szCs w:val="24"/>
      <w:u w:val="single"/>
    </w:rPr>
  </w:style>
  <w:style w:type="character" w:customStyle="1" w:styleId="StyleUnderlineChar11ptBoldChar">
    <w:name w:val="Style Underline Char + 11 pt Bold Char"/>
    <w:basedOn w:val="DefaultParagraphFont"/>
    <w:link w:val="StyleUnderlineChar11ptBold"/>
    <w:locked/>
    <w:rsid w:val="001E1BBC"/>
    <w:rPr>
      <w:b/>
      <w:bCs/>
      <w:szCs w:val="24"/>
      <w:u w:val="single"/>
    </w:rPr>
  </w:style>
  <w:style w:type="paragraph" w:customStyle="1" w:styleId="StyleUnderlineChar11ptBold">
    <w:name w:val="Style Underline Char + 11 pt Bold"/>
    <w:basedOn w:val="Normal"/>
    <w:link w:val="StyleUnderlineChar11ptBoldChar"/>
    <w:rsid w:val="001E1BBC"/>
    <w:rPr>
      <w:rFonts w:asciiTheme="minorHAnsi" w:hAnsiTheme="minorHAnsi"/>
      <w:b/>
      <w:bCs/>
      <w:sz w:val="22"/>
      <w:szCs w:val="24"/>
      <w:u w:val="single"/>
    </w:rPr>
  </w:style>
  <w:style w:type="paragraph" w:customStyle="1" w:styleId="indent">
    <w:name w:val="indent"/>
    <w:basedOn w:val="Normal"/>
    <w:rsid w:val="001E1BBC"/>
    <w:pPr>
      <w:spacing w:before="100" w:beforeAutospacing="1" w:after="100" w:afterAutospacing="1"/>
    </w:pPr>
    <w:rPr>
      <w:rFonts w:eastAsia="Times New Roman"/>
      <w:sz w:val="24"/>
      <w:szCs w:val="24"/>
    </w:rPr>
  </w:style>
  <w:style w:type="paragraph" w:customStyle="1" w:styleId="center">
    <w:name w:val="center"/>
    <w:basedOn w:val="Normal"/>
    <w:rsid w:val="001E1BBC"/>
    <w:pPr>
      <w:spacing w:before="100" w:beforeAutospacing="1" w:after="100" w:afterAutospacing="1"/>
    </w:pPr>
    <w:rPr>
      <w:rFonts w:eastAsia="Times New Roman"/>
      <w:sz w:val="24"/>
      <w:szCs w:val="24"/>
    </w:rPr>
  </w:style>
  <w:style w:type="character" w:customStyle="1" w:styleId="Emphasis2">
    <w:name w:val="Emphasis2"/>
    <w:basedOn w:val="DefaultParagraphFont"/>
    <w:rsid w:val="001E1BBC"/>
    <w:rPr>
      <w:rFonts w:ascii="Franklin Gothic Heavy" w:hAnsi="Franklin Gothic Heavy" w:hint="default"/>
      <w:iCs/>
      <w:u w:val="single"/>
    </w:rPr>
  </w:style>
  <w:style w:type="character" w:customStyle="1" w:styleId="storyby">
    <w:name w:val="storyby"/>
    <w:basedOn w:val="DefaultParagraphFont"/>
    <w:rsid w:val="001E1BBC"/>
  </w:style>
  <w:style w:type="character" w:customStyle="1" w:styleId="heading3char0">
    <w:name w:val="heading3char"/>
    <w:basedOn w:val="DefaultParagraphFont"/>
    <w:rsid w:val="001E1BBC"/>
  </w:style>
  <w:style w:type="character" w:customStyle="1" w:styleId="hyperlink60">
    <w:name w:val="hyperlink6"/>
    <w:basedOn w:val="DefaultParagraphFont"/>
    <w:rsid w:val="001E1BBC"/>
  </w:style>
  <w:style w:type="character" w:customStyle="1" w:styleId="heading2char2charchar">
    <w:name w:val="heading2char2charchar"/>
    <w:basedOn w:val="DefaultParagraphFont"/>
    <w:rsid w:val="001E1BBC"/>
  </w:style>
  <w:style w:type="character" w:customStyle="1" w:styleId="heading2char10">
    <w:name w:val="heading2char1"/>
    <w:basedOn w:val="DefaultParagraphFont"/>
    <w:rsid w:val="001E1BBC"/>
  </w:style>
  <w:style w:type="character" w:customStyle="1" w:styleId="StyleStyle4CharTimesNewRoman11pt">
    <w:name w:val="Style Style4 Char + Times New Roman 11 pt"/>
    <w:basedOn w:val="Style4Char"/>
    <w:rsid w:val="001E1BBC"/>
    <w:rPr>
      <w:rFonts w:ascii="Times New Roman" w:hAnsi="Times New Roman" w:cs="Times New Roman"/>
      <w:sz w:val="20"/>
      <w:szCs w:val="24"/>
      <w:u w:val="single"/>
    </w:rPr>
  </w:style>
  <w:style w:type="character" w:customStyle="1" w:styleId="Heading2Char1CharChar4">
    <w:name w:val="Heading 2 Char1 Char Char4"/>
    <w:aliases w:val="Heading 2 Char Char Char Char4,Heading 2 Char1 Char Char Char Char4,Heading 2 Char Char Char Char Char Char4,Heading 2 Char1 Char Char Char Char Char Char4,Heading 2 Char Char Char Char Char Char Char Char1,Char Char Char2"/>
    <w:basedOn w:val="DefaultParagraphFont"/>
    <w:rsid w:val="001E1BBC"/>
    <w:rPr>
      <w:rFonts w:ascii="Arial" w:hAnsi="Arial" w:cs="Arial" w:hint="default"/>
      <w:b/>
      <w:bCs/>
      <w:iCs/>
      <w:sz w:val="24"/>
      <w:szCs w:val="28"/>
      <w:lang w:val="en-US" w:eastAsia="en-US" w:bidi="ar-SA"/>
    </w:rPr>
  </w:style>
  <w:style w:type="character" w:customStyle="1" w:styleId="Style11ptUnderline">
    <w:name w:val="Style 11 pt Underline"/>
    <w:basedOn w:val="DefaultParagraphFont"/>
    <w:rsid w:val="001E1BBC"/>
    <w:rPr>
      <w:sz w:val="20"/>
      <w:u w:val="single"/>
    </w:rPr>
  </w:style>
  <w:style w:type="character" w:customStyle="1" w:styleId="Style11pt">
    <w:name w:val="Style 11 pt"/>
    <w:basedOn w:val="DefaultParagraphFont"/>
    <w:rsid w:val="001E1BBC"/>
    <w:rPr>
      <w:sz w:val="20"/>
    </w:rPr>
  </w:style>
  <w:style w:type="character" w:customStyle="1" w:styleId="Styleunderline11pt">
    <w:name w:val="Style underline + 11 pt"/>
    <w:basedOn w:val="underline"/>
    <w:rsid w:val="001E1BBC"/>
    <w:rPr>
      <w:rFonts w:ascii="Times New Roman" w:hAnsi="Times New Roman" w:cs="Times New Roman" w:hint="default"/>
      <w:sz w:val="20"/>
      <w:u w:val="single"/>
    </w:rPr>
  </w:style>
  <w:style w:type="character" w:customStyle="1" w:styleId="Styleunderline11ptBorderSinglesolidlineAuto05p">
    <w:name w:val="Style underline + 11 pt Border: : (Single solid line Auto  0.5 p..."/>
    <w:basedOn w:val="underline"/>
    <w:rsid w:val="001E1BBC"/>
    <w:rPr>
      <w:sz w:val="20"/>
      <w:u w:val="single"/>
      <w:bdr w:val="single" w:sz="4" w:space="0" w:color="auto" w:frame="1"/>
    </w:rPr>
  </w:style>
  <w:style w:type="character" w:customStyle="1" w:styleId="Style11ptBoldUnderline">
    <w:name w:val="Style 11 pt Bold Underline"/>
    <w:basedOn w:val="DefaultParagraphFont"/>
    <w:rsid w:val="001E1BBC"/>
    <w:rPr>
      <w:b/>
      <w:bCs/>
      <w:sz w:val="20"/>
      <w:u w:val="single"/>
    </w:rPr>
  </w:style>
  <w:style w:type="character" w:customStyle="1" w:styleId="addmd">
    <w:name w:val="addmd"/>
    <w:basedOn w:val="DefaultParagraphFont"/>
    <w:rsid w:val="001E1BBC"/>
  </w:style>
  <w:style w:type="character" w:customStyle="1" w:styleId="CharCharChar">
    <w:name w:val="Char Char Char"/>
    <w:basedOn w:val="DefaultParagraphFont"/>
    <w:rsid w:val="001E1BBC"/>
    <w:rPr>
      <w:rFonts w:ascii="Arial" w:hAnsi="Arial" w:cs="Arial" w:hint="default"/>
      <w:bCs/>
      <w:szCs w:val="26"/>
      <w:u w:val="single"/>
      <w:lang w:val="en-US" w:eastAsia="en-US" w:bidi="ar-SA"/>
    </w:rPr>
  </w:style>
  <w:style w:type="paragraph" w:styleId="BalloonText">
    <w:name w:val="Balloon Text"/>
    <w:basedOn w:val="Normal"/>
    <w:link w:val="BalloonTextChar"/>
    <w:uiPriority w:val="99"/>
    <w:unhideWhenUsed/>
    <w:rsid w:val="001E1BBC"/>
    <w:rPr>
      <w:rFonts w:ascii="Tahoma" w:eastAsia="Calibri" w:hAnsi="Tahoma" w:cs="Tahoma"/>
      <w:sz w:val="16"/>
      <w:szCs w:val="16"/>
    </w:rPr>
  </w:style>
  <w:style w:type="character" w:customStyle="1" w:styleId="BalloonTextChar">
    <w:name w:val="Balloon Text Char"/>
    <w:basedOn w:val="DefaultParagraphFont"/>
    <w:link w:val="BalloonText"/>
    <w:uiPriority w:val="99"/>
    <w:rsid w:val="001E1BBC"/>
    <w:rPr>
      <w:rFonts w:ascii="Tahoma" w:eastAsia="Calibri" w:hAnsi="Tahoma" w:cs="Tahoma"/>
      <w:sz w:val="16"/>
      <w:szCs w:val="16"/>
    </w:rPr>
  </w:style>
  <w:style w:type="paragraph" w:customStyle="1" w:styleId="StyleNormalWebNormalWebChar1CharNormalWebCharCharC">
    <w:name w:val="Style Normal (Web)Normal (Web) Char1 CharNormal (Web) Char Char C..."/>
    <w:basedOn w:val="NormalWeb"/>
    <w:rsid w:val="001E1BBC"/>
    <w:pPr>
      <w:widowControl w:val="0"/>
      <w:spacing w:before="0" w:beforeAutospacing="0" w:after="160" w:afterAutospacing="0"/>
    </w:pPr>
    <w:rPr>
      <w:rFonts w:ascii="Calibri" w:eastAsia="Calibri" w:hAnsi="Calibri" w:cs="Times New Roman"/>
      <w:color w:val="000000"/>
      <w:szCs w:val="20"/>
    </w:rPr>
  </w:style>
  <w:style w:type="paragraph" w:customStyle="1" w:styleId="citenon-bold">
    <w:name w:val="cite non-bold"/>
    <w:basedOn w:val="Normal"/>
    <w:link w:val="citenon-boldChar"/>
    <w:rsid w:val="001E1BBC"/>
    <w:rPr>
      <w:rFonts w:ascii="Times New Roman" w:eastAsia="Calibri" w:hAnsi="Times New Roman" w:cs="Times New Roman"/>
      <w:sz w:val="24"/>
    </w:rPr>
  </w:style>
  <w:style w:type="character" w:customStyle="1" w:styleId="BoldUnderlining">
    <w:name w:val="Bold Underlining"/>
    <w:basedOn w:val="DefaultParagraphFont"/>
    <w:rsid w:val="001E1BBC"/>
    <w:rPr>
      <w:u w:val="single"/>
    </w:rPr>
  </w:style>
  <w:style w:type="paragraph" w:customStyle="1" w:styleId="Reference">
    <w:name w:val="Reference"/>
    <w:qFormat/>
    <w:rsid w:val="001E1BBC"/>
    <w:pPr>
      <w:spacing w:after="0" w:line="240" w:lineRule="auto"/>
    </w:pPr>
    <w:rPr>
      <w:rFonts w:ascii="Times New Roman" w:eastAsia="Times New Roman" w:hAnsi="Times New Roman" w:cs="Times New Roman"/>
      <w:b/>
      <w:bCs/>
      <w:sz w:val="24"/>
      <w:szCs w:val="27"/>
      <w:u w:val="single"/>
    </w:rPr>
  </w:style>
  <w:style w:type="character" w:customStyle="1" w:styleId="inhoud">
    <w:name w:val="inhoud"/>
    <w:basedOn w:val="DefaultParagraphFont"/>
    <w:rsid w:val="001E1BBC"/>
  </w:style>
  <w:style w:type="paragraph" w:customStyle="1" w:styleId="CardText2">
    <w:name w:val="Card Text 2"/>
    <w:basedOn w:val="Normal"/>
    <w:link w:val="CardText2Char"/>
    <w:rsid w:val="001E1BBC"/>
    <w:rPr>
      <w:rFonts w:eastAsia="Calibri" w:cs="Times New Roman"/>
      <w:color w:val="000000"/>
      <w:u w:val="single"/>
      <w:lang w:val="x-none" w:eastAsia="x-none"/>
    </w:rPr>
  </w:style>
  <w:style w:type="character" w:customStyle="1" w:styleId="CardText2Char">
    <w:name w:val="Card Text 2 Char"/>
    <w:link w:val="CardText2"/>
    <w:rsid w:val="001E1BBC"/>
    <w:rPr>
      <w:rFonts w:ascii="Georgia" w:eastAsia="Calibri" w:hAnsi="Georgia" w:cs="Times New Roman"/>
      <w:color w:val="000000"/>
      <w:sz w:val="20"/>
      <w:u w:val="single"/>
      <w:lang w:val="x-none" w:eastAsia="x-none"/>
    </w:rPr>
  </w:style>
  <w:style w:type="paragraph" w:customStyle="1" w:styleId="Debate-CardSmalltextF2">
    <w:name w:val="Debate- Card Small text F2"/>
    <w:basedOn w:val="Normal"/>
    <w:next w:val="Normal"/>
    <w:link w:val="Debate-CardSmalltextF2Char"/>
    <w:qFormat/>
    <w:rsid w:val="001E1BBC"/>
    <w:pPr>
      <w:contextualSpacing/>
    </w:pPr>
    <w:rPr>
      <w:rFonts w:eastAsia="Calibri" w:cs="Times New Roman"/>
      <w:lang w:val="x-none" w:eastAsia="x-none"/>
    </w:rPr>
  </w:style>
  <w:style w:type="character" w:customStyle="1" w:styleId="Debate-CardSmalltextF2Char">
    <w:name w:val="Debate- Card Small text F2 Char"/>
    <w:link w:val="Debate-CardSmalltextF2"/>
    <w:locked/>
    <w:rsid w:val="001E1BBC"/>
    <w:rPr>
      <w:rFonts w:ascii="Georgia" w:eastAsia="Calibri" w:hAnsi="Georgia" w:cs="Times New Roman"/>
      <w:sz w:val="20"/>
      <w:lang w:val="x-none" w:eastAsia="x-none"/>
    </w:rPr>
  </w:style>
  <w:style w:type="character" w:customStyle="1" w:styleId="CardsUnderlined">
    <w:name w:val="Cards Underlined"/>
    <w:rsid w:val="001E1BBC"/>
    <w:rPr>
      <w:rFonts w:ascii="Helvetica" w:hAnsi="Helvetica"/>
      <w:sz w:val="22"/>
      <w:szCs w:val="24"/>
      <w:u w:val="single"/>
    </w:rPr>
  </w:style>
  <w:style w:type="character" w:customStyle="1" w:styleId="Cites-AuthorDate">
    <w:name w:val="Cites-Author/Date"/>
    <w:rsid w:val="001E1BBC"/>
    <w:rPr>
      <w:rFonts w:ascii="Helvetica" w:hAnsi="Helvetica" w:cs="Helvetica"/>
      <w:b/>
      <w:sz w:val="22"/>
      <w:szCs w:val="24"/>
      <w:u w:val="single"/>
    </w:rPr>
  </w:style>
  <w:style w:type="paragraph" w:customStyle="1" w:styleId="Cards">
    <w:name w:val="Cards"/>
    <w:next w:val="Normal"/>
    <w:link w:val="CardsChar"/>
    <w:qFormat/>
    <w:rsid w:val="001E1BBC"/>
    <w:pPr>
      <w:widowControl w:val="0"/>
      <w:spacing w:after="0" w:line="240" w:lineRule="auto"/>
      <w:ind w:right="432"/>
    </w:pPr>
    <w:rPr>
      <w:rFonts w:ascii="Georgia" w:eastAsia="Times New Roman" w:hAnsi="Georgia" w:cs="Times New Roman"/>
      <w:szCs w:val="24"/>
    </w:rPr>
  </w:style>
  <w:style w:type="character" w:customStyle="1" w:styleId="CardsChar">
    <w:name w:val="Cards Char"/>
    <w:link w:val="Cards"/>
    <w:rsid w:val="001E1BBC"/>
    <w:rPr>
      <w:rFonts w:ascii="Georgia" w:eastAsia="Times New Roman" w:hAnsi="Georgia" w:cs="Times New Roman"/>
      <w:szCs w:val="24"/>
    </w:rPr>
  </w:style>
  <w:style w:type="paragraph" w:customStyle="1" w:styleId="Debate-EmphasizedText-F5">
    <w:name w:val="Debate- Emphasized Text- F5"/>
    <w:basedOn w:val="Normal"/>
    <w:link w:val="Debate-EmphasizedText-F5Char"/>
    <w:qFormat/>
    <w:rsid w:val="001E1BBC"/>
    <w:pPr>
      <w:spacing w:after="200"/>
      <w:contextualSpacing/>
    </w:pPr>
    <w:rPr>
      <w:rFonts w:eastAsia="Calibri" w:cs="Times New Roman"/>
      <w:u w:val="single"/>
      <w:lang w:val="x-none" w:eastAsia="x-none"/>
    </w:rPr>
  </w:style>
  <w:style w:type="character" w:customStyle="1" w:styleId="Debate-EmphasizedText-F5Char">
    <w:name w:val="Debate- Emphasized Text- F5 Char"/>
    <w:link w:val="Debate-EmphasizedText-F5"/>
    <w:locked/>
    <w:rsid w:val="001E1BBC"/>
    <w:rPr>
      <w:rFonts w:ascii="Georgia" w:eastAsia="Calibri" w:hAnsi="Georgia" w:cs="Times New Roman"/>
      <w:sz w:val="20"/>
      <w:u w:val="single"/>
      <w:lang w:val="x-none" w:eastAsia="x-none"/>
    </w:rPr>
  </w:style>
  <w:style w:type="paragraph" w:customStyle="1" w:styleId="Debate-CardTextUnderlined-F3">
    <w:name w:val="Debate- Card Text Underlined- F3"/>
    <w:basedOn w:val="Normal"/>
    <w:next w:val="NoSpacing"/>
    <w:link w:val="Debate-CardTextUnderlined-F3Char"/>
    <w:qFormat/>
    <w:rsid w:val="001E1BBC"/>
    <w:pPr>
      <w:spacing w:after="200"/>
      <w:contextualSpacing/>
    </w:pPr>
    <w:rPr>
      <w:rFonts w:eastAsia="Calibri" w:cs="Times New Roman"/>
      <w:u w:val="single"/>
      <w:lang w:val="x-none" w:eastAsia="x-none"/>
    </w:rPr>
  </w:style>
  <w:style w:type="character" w:customStyle="1" w:styleId="Debate-CardTextUnderlined-F3Char">
    <w:name w:val="Debate- Card Text Underlined- F3 Char"/>
    <w:link w:val="Debate-CardTextUnderlined-F3"/>
    <w:locked/>
    <w:rsid w:val="001E1BBC"/>
    <w:rPr>
      <w:rFonts w:ascii="Georgia" w:eastAsia="Calibri" w:hAnsi="Georgia" w:cs="Times New Roman"/>
      <w:sz w:val="20"/>
      <w:u w:val="single"/>
      <w:lang w:val="x-none" w:eastAsia="x-none"/>
    </w:rPr>
  </w:style>
  <w:style w:type="paragraph" w:customStyle="1" w:styleId="CardTagandCite">
    <w:name w:val="Card Tag and Cite"/>
    <w:basedOn w:val="Normal"/>
    <w:next w:val="Normal"/>
    <w:link w:val="CardTagandCiteChar"/>
    <w:rsid w:val="001E1BBC"/>
    <w:rPr>
      <w:rFonts w:eastAsia="Calibri" w:cs="Times New Roman"/>
      <w:b/>
      <w:lang w:val="x-none" w:eastAsia="x-none"/>
    </w:rPr>
  </w:style>
  <w:style w:type="character" w:customStyle="1" w:styleId="CardTagandCiteChar">
    <w:name w:val="Card Tag and Cite Char"/>
    <w:link w:val="CardTagandCite"/>
    <w:rsid w:val="001E1BBC"/>
    <w:rPr>
      <w:rFonts w:ascii="Georgia" w:eastAsia="Calibri" w:hAnsi="Georgia" w:cs="Times New Roman"/>
      <w:b/>
      <w:sz w:val="20"/>
      <w:lang w:val="x-none" w:eastAsia="x-none"/>
    </w:rPr>
  </w:style>
  <w:style w:type="paragraph" w:customStyle="1" w:styleId="Cardtext0">
    <w:name w:val="Card text"/>
    <w:link w:val="CardtextChar0"/>
    <w:uiPriority w:val="99"/>
    <w:rsid w:val="001E1BBC"/>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0">
    <w:name w:val="Card text Char"/>
    <w:link w:val="Cardtext0"/>
    <w:uiPriority w:val="99"/>
    <w:locked/>
    <w:rsid w:val="001E1BBC"/>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rsid w:val="001E1BBC"/>
    <w:pPr>
      <w:widowControl w:val="0"/>
      <w:suppressAutoHyphens/>
      <w:spacing w:before="200"/>
      <w:contextualSpacing/>
    </w:pPr>
    <w:rPr>
      <w:rFonts w:eastAsia="Times New Roman" w:cs="Times New Roman"/>
      <w:b w:val="0"/>
    </w:rPr>
  </w:style>
  <w:style w:type="character" w:customStyle="1" w:styleId="DebateUnderline">
    <w:name w:val="Debate Underline"/>
    <w:qFormat/>
    <w:rsid w:val="001E1BBC"/>
    <w:rPr>
      <w:rFonts w:ascii="Georgia" w:hAnsi="Georgia"/>
      <w:sz w:val="22"/>
      <w:u w:val="single"/>
    </w:rPr>
  </w:style>
  <w:style w:type="character" w:customStyle="1" w:styleId="BoldUnderlineChar0">
    <w:name w:val="Bold Underline Char"/>
    <w:basedOn w:val="DefaultParagraphFont"/>
    <w:rsid w:val="001E1BBC"/>
    <w:rPr>
      <w:rFonts w:ascii="Georgia" w:hAnsi="Georgia" w:cs="Times New Roman"/>
      <w:sz w:val="22"/>
      <w:u w:val="single"/>
    </w:rPr>
  </w:style>
  <w:style w:type="character" w:customStyle="1" w:styleId="Heading4Char1">
    <w:name w:val="Heading 4 Char1"/>
    <w:aliases w:val="Underlined Char1,Big card Char1,Normal Tag Char1,small text Char1,heading 2 Char1,Heading 2 Char2 Char Char1,TAG Char1,Ch Char1,no read Char1,No Spacing12 Char1,No Spacing2111 Char1,No Spacing211 Char1,tag Char1,Heading 2 Char2 Char2"/>
    <w:basedOn w:val="DefaultParagraphFont"/>
    <w:qFormat/>
    <w:rsid w:val="001E1BBC"/>
    <w:rPr>
      <w:rFonts w:ascii="Georgia" w:hAnsi="Georgia"/>
      <w:sz w:val="22"/>
      <w:szCs w:val="28"/>
      <w:u w:val="single"/>
    </w:rPr>
  </w:style>
  <w:style w:type="character" w:customStyle="1" w:styleId="Highlight">
    <w:name w:val="Highlight"/>
    <w:uiPriority w:val="1"/>
    <w:qFormat/>
    <w:rsid w:val="001E1BBC"/>
    <w:rPr>
      <w:rFonts w:ascii="Georgia" w:hAnsi="Georgia"/>
      <w:b w:val="0"/>
      <w:sz w:val="22"/>
      <w:u w:val="single"/>
      <w:bdr w:val="none" w:sz="0" w:space="0" w:color="auto"/>
      <w:shd w:val="clear" w:color="auto" w:fill="89FF94"/>
    </w:rPr>
  </w:style>
  <w:style w:type="character" w:customStyle="1" w:styleId="Boxout">
    <w:name w:val="Box out"/>
    <w:uiPriority w:val="1"/>
    <w:qFormat/>
    <w:rsid w:val="001E1BBC"/>
    <w:rPr>
      <w:rFonts w:ascii="Georgia" w:hAnsi="Georgia"/>
      <w:b/>
      <w:sz w:val="22"/>
      <w:u w:val="single"/>
      <w:bdr w:val="single" w:sz="4" w:space="0" w:color="auto"/>
      <w:shd w:val="clear" w:color="auto" w:fill="89FF94"/>
    </w:rPr>
  </w:style>
  <w:style w:type="character" w:customStyle="1" w:styleId="StyleCardtextChar10pt">
    <w:name w:val="Style Card text Char + 10 pt"/>
    <w:basedOn w:val="CardtextChar0"/>
    <w:rsid w:val="001E1BBC"/>
    <w:rPr>
      <w:rFonts w:ascii="Georgia" w:eastAsia="Calibri" w:hAnsi="Georgia" w:cs="Times New Roman"/>
      <w:sz w:val="20"/>
      <w:szCs w:val="20"/>
      <w:u w:val="single"/>
    </w:rPr>
  </w:style>
  <w:style w:type="character" w:customStyle="1" w:styleId="Heading4Char2">
    <w:name w:val="Heading 4 Char2"/>
    <w:aliases w:val="body Char1"/>
    <w:basedOn w:val="DefaultParagraphFont"/>
    <w:rsid w:val="001E1BBC"/>
    <w:rPr>
      <w:rFonts w:ascii="Georgia" w:hAnsi="Georgia"/>
      <w:sz w:val="22"/>
      <w:szCs w:val="28"/>
      <w:u w:val="single"/>
    </w:rPr>
  </w:style>
  <w:style w:type="paragraph" w:customStyle="1" w:styleId="Nothing">
    <w:name w:val="Nothing"/>
    <w:qFormat/>
    <w:rsid w:val="001E1BBC"/>
    <w:pPr>
      <w:spacing w:after="0" w:line="240" w:lineRule="auto"/>
      <w:jc w:val="both"/>
    </w:pPr>
    <w:rPr>
      <w:rFonts w:ascii="Times New Roman" w:eastAsia="Times New Roman" w:hAnsi="Times New Roman" w:cs="Times New Roman"/>
      <w:sz w:val="20"/>
      <w:szCs w:val="24"/>
    </w:rPr>
  </w:style>
  <w:style w:type="character" w:customStyle="1" w:styleId="bold">
    <w:name w:val="bold"/>
    <w:basedOn w:val="DefaultParagraphFont"/>
    <w:rsid w:val="001E1BBC"/>
  </w:style>
  <w:style w:type="character" w:customStyle="1" w:styleId="Box">
    <w:name w:val="Box!"/>
    <w:basedOn w:val="DefaultParagraphFont"/>
    <w:rsid w:val="001E1BBC"/>
    <w:rPr>
      <w:rFonts w:ascii="Times New Roman" w:hAnsi="Times New Roman"/>
      <w:sz w:val="20"/>
      <w:u w:val="single"/>
      <w:bdr w:val="single" w:sz="4" w:space="0" w:color="auto"/>
    </w:rPr>
  </w:style>
  <w:style w:type="character" w:customStyle="1" w:styleId="StyleUnderlineCharTitleCharBold">
    <w:name w:val="Style Underline CharTitle Char + Bold"/>
    <w:basedOn w:val="DefaultParagraphFont"/>
    <w:rsid w:val="001E1BBC"/>
    <w:rPr>
      <w:rFonts w:ascii="Garamond" w:hAnsi="Garamond"/>
      <w:b/>
      <w:bCs/>
      <w:color w:val="000000"/>
      <w:sz w:val="22"/>
      <w:szCs w:val="22"/>
    </w:rPr>
  </w:style>
  <w:style w:type="character" w:customStyle="1" w:styleId="Style20">
    <w:name w:val="Style2"/>
    <w:qFormat/>
    <w:rsid w:val="001E1BBC"/>
    <w:rPr>
      <w:rFonts w:ascii="Times New Roman" w:hAnsi="Times New Roman"/>
      <w:sz w:val="20"/>
      <w:u w:val="single"/>
      <w:bdr w:val="single" w:sz="4" w:space="0" w:color="auto"/>
    </w:rPr>
  </w:style>
  <w:style w:type="paragraph" w:customStyle="1" w:styleId="Card10f2">
    <w:name w:val="Card.10.f2"/>
    <w:basedOn w:val="Normal"/>
    <w:autoRedefine/>
    <w:rsid w:val="001E1BBC"/>
    <w:rPr>
      <w:rFonts w:ascii="Times New Roman" w:eastAsia="Calibri" w:hAnsi="Times New Roman" w:cs="Times New Roman"/>
      <w:szCs w:val="20"/>
    </w:rPr>
  </w:style>
  <w:style w:type="character" w:customStyle="1" w:styleId="7TimesNewRoman">
    <w:name w:val="7 Times New Roman"/>
    <w:rsid w:val="001E1BBC"/>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Brief-SecondarySource">
    <w:name w:val="Brief - Secondary Source"/>
    <w:basedOn w:val="Normal"/>
    <w:rsid w:val="001E1BBC"/>
    <w:rPr>
      <w:rFonts w:ascii="Times New Roman" w:eastAsia="Calibri" w:hAnsi="Times New Roman" w:cs="Times New Roman"/>
      <w:sz w:val="14"/>
      <w:szCs w:val="20"/>
    </w:rPr>
  </w:style>
  <w:style w:type="character" w:customStyle="1" w:styleId="UnderlineTextChar">
    <w:name w:val="Underline Text Char"/>
    <w:basedOn w:val="DefaultParagraphFont"/>
    <w:rsid w:val="001E1BBC"/>
    <w:rPr>
      <w:szCs w:val="24"/>
      <w:u w:val="single"/>
      <w:lang w:val="en-US" w:eastAsia="en-US" w:bidi="ar-SA"/>
    </w:rPr>
  </w:style>
  <w:style w:type="character" w:customStyle="1" w:styleId="UnderlinedCardTextChar">
    <w:name w:val="Underlined Card Text Char"/>
    <w:basedOn w:val="DefaultParagraphFont"/>
    <w:rsid w:val="001E1BBC"/>
    <w:rPr>
      <w:rFonts w:ascii="Garamond" w:eastAsia="Calibri" w:hAnsi="Garamond"/>
      <w:sz w:val="22"/>
      <w:szCs w:val="22"/>
      <w:u w:val="single"/>
    </w:rPr>
  </w:style>
  <w:style w:type="character" w:customStyle="1" w:styleId="bnp-articles-title1">
    <w:name w:val="bnp-articles-title1"/>
    <w:basedOn w:val="DefaultParagraphFont"/>
    <w:rsid w:val="001E1BBC"/>
    <w:rPr>
      <w:rFonts w:ascii="Verdana" w:hAnsi="Verdana" w:hint="default"/>
      <w:b/>
      <w:bCs/>
      <w:color w:val="545454"/>
      <w:sz w:val="12"/>
      <w:szCs w:val="12"/>
    </w:rPr>
  </w:style>
  <w:style w:type="paragraph" w:customStyle="1" w:styleId="SmallNormal">
    <w:name w:val="Small Normal"/>
    <w:basedOn w:val="Normal"/>
    <w:rsid w:val="001E1BBC"/>
    <w:pPr>
      <w:widowControl w:val="0"/>
      <w:suppressAutoHyphens/>
      <w:contextualSpacing/>
    </w:pPr>
    <w:rPr>
      <w:rFonts w:eastAsia="Calibri" w:cs="Times New Roman"/>
      <w:sz w:val="18"/>
      <w:szCs w:val="18"/>
    </w:rPr>
  </w:style>
  <w:style w:type="paragraph" w:customStyle="1" w:styleId="Pa4">
    <w:name w:val="Pa4"/>
    <w:basedOn w:val="Normal"/>
    <w:next w:val="Normal"/>
    <w:rsid w:val="001E1BBC"/>
    <w:pPr>
      <w:autoSpaceDE w:val="0"/>
      <w:autoSpaceDN w:val="0"/>
      <w:adjustRightInd w:val="0"/>
      <w:spacing w:line="220" w:lineRule="atLeast"/>
    </w:pPr>
    <w:rPr>
      <w:rFonts w:ascii="Minion Pro" w:eastAsia="Calibri" w:hAnsi="Minion Pro" w:cs="Times New Roman"/>
      <w:sz w:val="24"/>
    </w:rPr>
  </w:style>
  <w:style w:type="character" w:customStyle="1" w:styleId="A7">
    <w:name w:val="A7"/>
    <w:rsid w:val="001E1BBC"/>
    <w:rPr>
      <w:rFonts w:cs="Minion Pro"/>
      <w:color w:val="000000"/>
      <w:sz w:val="12"/>
      <w:szCs w:val="12"/>
    </w:rPr>
  </w:style>
  <w:style w:type="character" w:customStyle="1" w:styleId="underline1">
    <w:name w:val="underline1"/>
    <w:basedOn w:val="DefaultParagraphFont"/>
    <w:rsid w:val="001E1BBC"/>
    <w:rPr>
      <w:u w:val="single"/>
    </w:rPr>
  </w:style>
  <w:style w:type="character" w:customStyle="1" w:styleId="UnderlineCharCharCharCharCharChar">
    <w:name w:val="Underline Char Char Char Char Char Char"/>
    <w:basedOn w:val="DefaultParagraphFont"/>
    <w:rsid w:val="001E1BBC"/>
    <w:rPr>
      <w:rFonts w:ascii="Arial Narrow" w:hAnsi="Arial Narrow"/>
      <w:szCs w:val="24"/>
      <w:u w:val="single"/>
      <w:lang w:val="en-US" w:eastAsia="en-US" w:bidi="ar-SA"/>
    </w:rPr>
  </w:style>
  <w:style w:type="character" w:customStyle="1" w:styleId="featuretext">
    <w:name w:val="featuretext"/>
    <w:basedOn w:val="DefaultParagraphFont"/>
    <w:rsid w:val="001E1BBC"/>
  </w:style>
  <w:style w:type="character" w:customStyle="1" w:styleId="relatedtext">
    <w:name w:val="related_text"/>
    <w:basedOn w:val="DefaultParagraphFont"/>
    <w:rsid w:val="001E1BBC"/>
  </w:style>
  <w:style w:type="character" w:customStyle="1" w:styleId="credit">
    <w:name w:val="credit"/>
    <w:basedOn w:val="DefaultParagraphFont"/>
    <w:rsid w:val="001E1BBC"/>
  </w:style>
  <w:style w:type="character" w:styleId="HTMLCite">
    <w:name w:val="HTML Cite"/>
    <w:basedOn w:val="DefaultParagraphFont"/>
    <w:rsid w:val="001E1BBC"/>
    <w:rPr>
      <w:i/>
      <w:iCs/>
    </w:rPr>
  </w:style>
  <w:style w:type="character" w:customStyle="1" w:styleId="a">
    <w:name w:val="a"/>
    <w:basedOn w:val="DefaultParagraphFont"/>
    <w:rsid w:val="001E1BBC"/>
  </w:style>
  <w:style w:type="character" w:customStyle="1" w:styleId="medium-normal1">
    <w:name w:val="medium-normal1"/>
    <w:basedOn w:val="DefaultParagraphFont"/>
    <w:rsid w:val="001E1BBC"/>
    <w:rPr>
      <w:rFonts w:ascii="Arial" w:hAnsi="Arial" w:cs="Arial"/>
      <w:sz w:val="20"/>
      <w:szCs w:val="20"/>
    </w:rPr>
  </w:style>
  <w:style w:type="character" w:customStyle="1" w:styleId="CardTextChar1">
    <w:name w:val="Card Text Char"/>
    <w:basedOn w:val="DefaultParagraphFont"/>
    <w:rsid w:val="001E1BBC"/>
    <w:rPr>
      <w:rFonts w:ascii="Times New Roman" w:eastAsia="Times New Roman" w:hAnsi="Times New Roman" w:cs="Times New Roman"/>
      <w:sz w:val="12"/>
      <w:szCs w:val="24"/>
      <w:lang w:val="en-US" w:eastAsia="en-US" w:bidi="ar-SA"/>
    </w:rPr>
  </w:style>
  <w:style w:type="character" w:customStyle="1" w:styleId="CircleChar1">
    <w:name w:val="Circle Char1"/>
    <w:basedOn w:val="DefaultParagraphFont"/>
    <w:rsid w:val="001E1BBC"/>
    <w:rPr>
      <w:b/>
      <w:i/>
      <w:szCs w:val="18"/>
      <w:u w:val="single"/>
      <w:lang w:val="en-US" w:eastAsia="en-US" w:bidi="ar-SA"/>
    </w:rPr>
  </w:style>
  <w:style w:type="paragraph" w:customStyle="1" w:styleId="Circle">
    <w:name w:val="Circle"/>
    <w:basedOn w:val="Normal"/>
    <w:rsid w:val="001E1BBC"/>
    <w:pPr>
      <w:spacing w:after="200"/>
      <w:contextualSpacing/>
      <w:jc w:val="both"/>
    </w:pPr>
    <w:rPr>
      <w:rFonts w:ascii="Times New Roman" w:eastAsia="Calibri" w:hAnsi="Times New Roman" w:cs="Times New Roman"/>
      <w:b/>
      <w:i/>
      <w:szCs w:val="18"/>
      <w:u w:val="single"/>
    </w:rPr>
  </w:style>
  <w:style w:type="character" w:customStyle="1" w:styleId="AuthorChar">
    <w:name w:val="Author Char"/>
    <w:basedOn w:val="DefaultParagraphFont"/>
    <w:rsid w:val="001E1BBC"/>
    <w:rPr>
      <w:b/>
      <w:sz w:val="22"/>
      <w:lang w:val="en-US" w:eastAsia="en-US" w:bidi="ar-SA"/>
    </w:rPr>
  </w:style>
  <w:style w:type="character" w:customStyle="1" w:styleId="fullpost">
    <w:name w:val="fullpost"/>
    <w:basedOn w:val="DefaultParagraphFont"/>
    <w:rsid w:val="001E1BBC"/>
  </w:style>
  <w:style w:type="character" w:customStyle="1" w:styleId="bcktital">
    <w:name w:val="bcktital"/>
    <w:basedOn w:val="DefaultParagraphFont"/>
    <w:rsid w:val="001E1BBC"/>
  </w:style>
  <w:style w:type="character" w:customStyle="1" w:styleId="8pointChar">
    <w:name w:val="8 point Char"/>
    <w:basedOn w:val="DefaultParagraphFont"/>
    <w:rsid w:val="001E1BBC"/>
    <w:rPr>
      <w:sz w:val="16"/>
      <w:szCs w:val="24"/>
      <w:lang w:val="en-US" w:eastAsia="en-US" w:bidi="ar-SA"/>
    </w:rPr>
  </w:style>
  <w:style w:type="character" w:customStyle="1" w:styleId="bcktital0">
    <w:name w:val="bckt_ital"/>
    <w:basedOn w:val="DefaultParagraphFont"/>
    <w:rsid w:val="001E1BBC"/>
  </w:style>
  <w:style w:type="paragraph" w:customStyle="1" w:styleId="SmallFont">
    <w:name w:val="Small Font"/>
    <w:basedOn w:val="Normal"/>
    <w:rsid w:val="001E1BBC"/>
    <w:pPr>
      <w:spacing w:after="200"/>
      <w:contextualSpacing/>
      <w:jc w:val="both"/>
    </w:pPr>
    <w:rPr>
      <w:rFonts w:ascii="Times New Roman" w:eastAsia="Calibri" w:hAnsi="Times New Roman" w:cs="Times New Roman"/>
      <w:sz w:val="14"/>
      <w:szCs w:val="18"/>
    </w:rPr>
  </w:style>
  <w:style w:type="character" w:customStyle="1" w:styleId="SmallFontChar">
    <w:name w:val="Small Font Char"/>
    <w:basedOn w:val="DefaultParagraphFont"/>
    <w:rsid w:val="001E1BBC"/>
    <w:rPr>
      <w:sz w:val="14"/>
      <w:szCs w:val="18"/>
      <w:lang w:val="en-US" w:eastAsia="en-US" w:bidi="ar-SA"/>
    </w:rPr>
  </w:style>
  <w:style w:type="character" w:customStyle="1" w:styleId="MicroTextChar">
    <w:name w:val="MicroText Char"/>
    <w:basedOn w:val="DefaultParagraphFont"/>
    <w:rsid w:val="001E1BBC"/>
    <w:rPr>
      <w:rFonts w:ascii="Arial Narrow" w:hAnsi="Arial Narrow"/>
      <w:sz w:val="12"/>
      <w:szCs w:val="24"/>
      <w:lang w:val="en-US" w:eastAsia="en-US" w:bidi="ar-SA"/>
    </w:rPr>
  </w:style>
  <w:style w:type="paragraph" w:customStyle="1" w:styleId="MicroText">
    <w:name w:val="MicroText"/>
    <w:basedOn w:val="Normal"/>
    <w:next w:val="Normal"/>
    <w:rsid w:val="001E1BBC"/>
    <w:rPr>
      <w:rFonts w:ascii="Arial Narrow" w:eastAsia="Calibri" w:hAnsi="Arial Narrow" w:cs="Times New Roman"/>
      <w:sz w:val="12"/>
    </w:rPr>
  </w:style>
  <w:style w:type="character" w:customStyle="1" w:styleId="normal10">
    <w:name w:val="normal1"/>
    <w:basedOn w:val="DefaultParagraphFont"/>
    <w:rsid w:val="001E1BBC"/>
  </w:style>
  <w:style w:type="character" w:customStyle="1" w:styleId="Style10ptUnderline">
    <w:name w:val="Style 10 pt Underline"/>
    <w:basedOn w:val="DefaultParagraphFont"/>
    <w:rsid w:val="001E1BBC"/>
    <w:rPr>
      <w:sz w:val="20"/>
      <w:u w:val="single"/>
    </w:rPr>
  </w:style>
  <w:style w:type="paragraph" w:styleId="TOAHeading">
    <w:name w:val="toa heading"/>
    <w:basedOn w:val="Normal"/>
    <w:next w:val="Normal"/>
    <w:semiHidden/>
    <w:rsid w:val="001E1BBC"/>
    <w:pPr>
      <w:spacing w:before="120"/>
    </w:pPr>
    <w:rPr>
      <w:rFonts w:ascii="Times New Roman" w:eastAsia="Calibri" w:hAnsi="Times New Roman" w:cs="Times New Roman"/>
    </w:rPr>
  </w:style>
  <w:style w:type="paragraph" w:customStyle="1" w:styleId="CardNotUnderlined">
    <w:name w:val="Card Not Underlined"/>
    <w:basedOn w:val="Normal"/>
    <w:autoRedefine/>
    <w:rsid w:val="001E1BBC"/>
    <w:rPr>
      <w:rFonts w:ascii="Times New Roman" w:eastAsia="Calibri" w:hAnsi="Times New Roman" w:cs="Times New Roman"/>
      <w:sz w:val="16"/>
      <w:szCs w:val="20"/>
    </w:rPr>
  </w:style>
  <w:style w:type="character" w:customStyle="1" w:styleId="CardUnderlinedChar">
    <w:name w:val="Card Underlined Char"/>
    <w:basedOn w:val="DefaultParagraphFont"/>
    <w:rsid w:val="001E1BBC"/>
    <w:rPr>
      <w:rFonts w:ascii="Tahoma" w:hAnsi="Tahoma"/>
      <w:sz w:val="18"/>
      <w:u w:val="single"/>
      <w:lang w:val="en-US" w:eastAsia="en-US" w:bidi="ar-SA"/>
    </w:rPr>
  </w:style>
  <w:style w:type="character" w:customStyle="1" w:styleId="citationiacgale">
    <w:name w:val="citation iac gale"/>
    <w:basedOn w:val="DefaultParagraphFont"/>
    <w:rsid w:val="001E1BBC"/>
  </w:style>
  <w:style w:type="character" w:customStyle="1" w:styleId="MicrotextChar0">
    <w:name w:val="Microtext Char"/>
    <w:basedOn w:val="DefaultParagraphFont"/>
    <w:rsid w:val="001E1BBC"/>
    <w:rPr>
      <w:rFonts w:ascii="Times New Roman" w:hAnsi="Times New Roman"/>
      <w:sz w:val="12"/>
    </w:rPr>
  </w:style>
  <w:style w:type="character" w:customStyle="1" w:styleId="Style9ptUnderline">
    <w:name w:val="Style 9 pt Underline"/>
    <w:basedOn w:val="DefaultParagraphFont"/>
    <w:rsid w:val="001E1BBC"/>
    <w:rPr>
      <w:sz w:val="22"/>
      <w:u w:val="single"/>
    </w:rPr>
  </w:style>
  <w:style w:type="character" w:customStyle="1" w:styleId="MinimizeChar">
    <w:name w:val="Minimize Char"/>
    <w:rsid w:val="001E1BBC"/>
    <w:rPr>
      <w:rFonts w:ascii="Georgia" w:hAnsi="Georgia"/>
      <w:sz w:val="12"/>
      <w:szCs w:val="24"/>
      <w:lang w:val="en-US" w:eastAsia="en-US" w:bidi="ar-SA"/>
    </w:rPr>
  </w:style>
  <w:style w:type="character" w:customStyle="1" w:styleId="highlight0">
    <w:name w:val="highlight"/>
    <w:basedOn w:val="DefaultParagraphFont"/>
    <w:rsid w:val="001E1BBC"/>
  </w:style>
  <w:style w:type="paragraph" w:customStyle="1" w:styleId="StyleHeading2Heading2CharCharCharCharCharCharCharCharC">
    <w:name w:val="Style Heading 2Heading 2 CharChar Char Char CharChar Char Char C..."/>
    <w:basedOn w:val="Heading2"/>
    <w:rsid w:val="001E1BBC"/>
    <w:pPr>
      <w:spacing w:before="240"/>
    </w:pPr>
    <w:rPr>
      <w:rFonts w:ascii="Times New Roman" w:eastAsia="Calibri" w:hAnsi="Times New Roman" w:cs="Arial"/>
      <w:bCs/>
      <w:sz w:val="24"/>
      <w:szCs w:val="20"/>
    </w:rPr>
  </w:style>
  <w:style w:type="character" w:customStyle="1" w:styleId="StyleHeading2Heading2CharCharCharCharCharCharCharCharCChar">
    <w:name w:val="Style Heading 2Heading 2 CharChar Char Char CharChar Char Char C... Char"/>
    <w:basedOn w:val="DefaultParagraphFont"/>
    <w:rsid w:val="001E1BBC"/>
    <w:rPr>
      <w:rFonts w:cs="Arial"/>
      <w:b/>
      <w:bCs/>
      <w:iCs/>
      <w:sz w:val="24"/>
      <w:szCs w:val="28"/>
      <w:lang w:val="en-US" w:eastAsia="en-US" w:bidi="ar-SA"/>
    </w:rPr>
  </w:style>
  <w:style w:type="paragraph" w:customStyle="1" w:styleId="Number">
    <w:name w:val="Number"/>
    <w:basedOn w:val="Heading2"/>
    <w:rsid w:val="001E1BBC"/>
    <w:pPr>
      <w:tabs>
        <w:tab w:val="left" w:pos="144"/>
        <w:tab w:val="num" w:pos="360"/>
      </w:tabs>
      <w:spacing w:before="240" w:after="240"/>
      <w:ind w:left="360" w:hanging="360"/>
    </w:pPr>
    <w:rPr>
      <w:rFonts w:ascii="Times New Roman" w:eastAsia="SimSun" w:hAnsi="Times New Roman" w:cs="Arial"/>
      <w:bCs/>
      <w:iCs/>
      <w:sz w:val="24"/>
      <w:szCs w:val="20"/>
      <w:lang w:eastAsia="zh-CN"/>
    </w:rPr>
  </w:style>
  <w:style w:type="paragraph" w:styleId="FootnoteText">
    <w:name w:val="footnote text"/>
    <w:basedOn w:val="Normal"/>
    <w:link w:val="FootnoteTextChar"/>
    <w:rsid w:val="001E1BBC"/>
    <w:pPr>
      <w:numPr>
        <w:numId w:val="48"/>
      </w:numPr>
      <w:tabs>
        <w:tab w:val="clear" w:pos="360"/>
      </w:tabs>
      <w:ind w:left="0" w:firstLine="0"/>
    </w:pPr>
    <w:rPr>
      <w:rFonts w:ascii="Times New Roman" w:eastAsia="Calibri" w:hAnsi="Times New Roman" w:cs="Times New Roman"/>
      <w:szCs w:val="20"/>
    </w:rPr>
  </w:style>
  <w:style w:type="character" w:customStyle="1" w:styleId="FootnoteTextChar">
    <w:name w:val="Footnote Text Char"/>
    <w:basedOn w:val="DefaultParagraphFont"/>
    <w:link w:val="FootnoteText"/>
    <w:rsid w:val="001E1BBC"/>
    <w:rPr>
      <w:rFonts w:ascii="Times New Roman" w:eastAsia="Calibri" w:hAnsi="Times New Roman" w:cs="Times New Roman"/>
      <w:sz w:val="20"/>
      <w:szCs w:val="20"/>
    </w:rPr>
  </w:style>
  <w:style w:type="paragraph" w:styleId="BodyTextIndent3">
    <w:name w:val="Body Text Indent 3"/>
    <w:basedOn w:val="Normal"/>
    <w:link w:val="BodyTextIndent3Char"/>
    <w:uiPriority w:val="99"/>
    <w:rsid w:val="001E1BBC"/>
    <w:pPr>
      <w:spacing w:before="100" w:beforeAutospacing="1" w:after="100" w:afterAutospacing="1"/>
    </w:pPr>
    <w:rPr>
      <w:rFonts w:ascii="Times New Roman" w:eastAsia="SimSun" w:hAnsi="Times New Roman" w:cs="Times New Roman"/>
      <w:sz w:val="24"/>
      <w:lang w:eastAsia="zh-CN"/>
    </w:rPr>
  </w:style>
  <w:style w:type="character" w:customStyle="1" w:styleId="BodyTextIndent3Char">
    <w:name w:val="Body Text Indent 3 Char"/>
    <w:basedOn w:val="DefaultParagraphFont"/>
    <w:link w:val="BodyTextIndent3"/>
    <w:uiPriority w:val="99"/>
    <w:rsid w:val="001E1BBC"/>
    <w:rPr>
      <w:rFonts w:ascii="Times New Roman" w:eastAsia="SimSun" w:hAnsi="Times New Roman" w:cs="Times New Roman"/>
      <w:sz w:val="24"/>
      <w:lang w:eastAsia="zh-CN"/>
    </w:rPr>
  </w:style>
  <w:style w:type="character" w:customStyle="1" w:styleId="UnderlineChar5Char">
    <w:name w:val="Underline Char5 Char"/>
    <w:basedOn w:val="DefaultParagraphFont"/>
    <w:rsid w:val="001E1BBC"/>
    <w:rPr>
      <w:szCs w:val="24"/>
      <w:u w:val="single"/>
      <w:lang w:val="en-US" w:eastAsia="en-US" w:bidi="ar-SA"/>
    </w:rPr>
  </w:style>
  <w:style w:type="paragraph" w:customStyle="1" w:styleId="FullCite">
    <w:name w:val="Full Cite"/>
    <w:basedOn w:val="Normal"/>
    <w:next w:val="Normal"/>
    <w:rsid w:val="001E1BBC"/>
    <w:rPr>
      <w:rFonts w:ascii="Times New Roman" w:eastAsia="Calibri" w:hAnsi="Times New Roman" w:cs="Times New Roman"/>
      <w:szCs w:val="20"/>
    </w:rPr>
  </w:style>
  <w:style w:type="paragraph" w:customStyle="1" w:styleId="bodytext0">
    <w:name w:val="bodytext"/>
    <w:basedOn w:val="Normal"/>
    <w:rsid w:val="001E1BBC"/>
    <w:pPr>
      <w:spacing w:before="100" w:beforeAutospacing="1" w:after="100" w:afterAutospacing="1"/>
    </w:pPr>
    <w:rPr>
      <w:rFonts w:ascii="Times New Roman" w:eastAsia="Calibri" w:hAnsi="Times New Roman" w:cs="Times New Roman"/>
      <w:sz w:val="24"/>
    </w:rPr>
  </w:style>
  <w:style w:type="character" w:customStyle="1" w:styleId="fwanimclass">
    <w:name w:val="fwanim_class"/>
    <w:basedOn w:val="DefaultParagraphFont"/>
    <w:rsid w:val="001E1BBC"/>
  </w:style>
  <w:style w:type="character" w:customStyle="1" w:styleId="cardtextemphasisChar">
    <w:name w:val="card text emphasis Char"/>
    <w:basedOn w:val="UnderlinedCardTextChar"/>
    <w:rsid w:val="001E1BBC"/>
    <w:rPr>
      <w:rFonts w:ascii="Arial Narrow" w:eastAsia="Calibri" w:hAnsi="Arial Narrow"/>
      <w:b/>
      <w:sz w:val="18"/>
      <w:szCs w:val="24"/>
      <w:u w:val="single"/>
      <w:lang w:val="en-US" w:eastAsia="en-US" w:bidi="ar-SA"/>
    </w:rPr>
  </w:style>
  <w:style w:type="character" w:customStyle="1" w:styleId="CharChar8">
    <w:name w:val="Char Char8"/>
    <w:basedOn w:val="DefaultParagraphFont"/>
    <w:rsid w:val="001E1BBC"/>
    <w:rPr>
      <w:rFonts w:ascii="Lucida Grande" w:hAnsi="Lucida Grande" w:cs="Times New Roman"/>
    </w:rPr>
  </w:style>
  <w:style w:type="paragraph" w:customStyle="1" w:styleId="DebateNormal">
    <w:name w:val="DebateNormal"/>
    <w:basedOn w:val="Normal"/>
    <w:qFormat/>
    <w:rsid w:val="001E1BBC"/>
    <w:pPr>
      <w:spacing w:line="276" w:lineRule="auto"/>
    </w:pPr>
    <w:rPr>
      <w:rFonts w:ascii="Times New Roman" w:eastAsia="Calibri" w:hAnsi="Times New Roman" w:cs="Times New Roman"/>
      <w:szCs w:val="20"/>
    </w:rPr>
  </w:style>
  <w:style w:type="character" w:customStyle="1" w:styleId="DebateNormalChar">
    <w:name w:val="DebateNormal Char"/>
    <w:basedOn w:val="DefaultParagraphFont"/>
    <w:rsid w:val="001E1BBC"/>
    <w:rPr>
      <w:rFonts w:eastAsia="Calibri"/>
      <w:lang w:val="en-US" w:eastAsia="en-US" w:bidi="ar-SA"/>
    </w:rPr>
  </w:style>
  <w:style w:type="paragraph" w:customStyle="1" w:styleId="DebateUnderline0">
    <w:name w:val="DebateUnderline"/>
    <w:basedOn w:val="DebateNormal"/>
    <w:qFormat/>
    <w:rsid w:val="001E1BBC"/>
    <w:rPr>
      <w:sz w:val="24"/>
      <w:szCs w:val="24"/>
      <w:u w:val="single"/>
    </w:rPr>
  </w:style>
  <w:style w:type="character" w:customStyle="1" w:styleId="DebateUnderlineChar">
    <w:name w:val="DebateUnderline Char"/>
    <w:basedOn w:val="DebateNormalChar"/>
    <w:rsid w:val="001E1BBC"/>
    <w:rPr>
      <w:rFonts w:eastAsia="Calibri"/>
      <w:sz w:val="24"/>
      <w:szCs w:val="24"/>
      <w:u w:val="single"/>
      <w:lang w:val="en-US" w:eastAsia="en-US" w:bidi="ar-SA"/>
    </w:rPr>
  </w:style>
  <w:style w:type="paragraph" w:customStyle="1" w:styleId="DebateEmphasis">
    <w:name w:val="DebateEmphasis"/>
    <w:basedOn w:val="DebateUnderline0"/>
    <w:qFormat/>
    <w:rsid w:val="001E1BBC"/>
    <w:rPr>
      <w:b/>
    </w:rPr>
  </w:style>
  <w:style w:type="character" w:customStyle="1" w:styleId="DebateEmphasisChar">
    <w:name w:val="DebateEmphasis Char"/>
    <w:basedOn w:val="DebateUnderlineChar"/>
    <w:rsid w:val="001E1BBC"/>
    <w:rPr>
      <w:rFonts w:eastAsia="Calibri"/>
      <w:b/>
      <w:sz w:val="24"/>
      <w:szCs w:val="24"/>
      <w:u w:val="single"/>
      <w:lang w:val="en-US" w:eastAsia="en-US" w:bidi="ar-SA"/>
    </w:rPr>
  </w:style>
  <w:style w:type="paragraph" w:customStyle="1" w:styleId="DebateTag">
    <w:name w:val="DebateTag"/>
    <w:basedOn w:val="Normal"/>
    <w:qFormat/>
    <w:rsid w:val="001E1BBC"/>
    <w:pPr>
      <w:spacing w:line="276" w:lineRule="auto"/>
    </w:pPr>
    <w:rPr>
      <w:rFonts w:ascii="Times New Roman" w:eastAsia="Calibri" w:hAnsi="Times New Roman" w:cs="Times New Roman"/>
      <w:b/>
      <w:sz w:val="24"/>
    </w:rPr>
  </w:style>
  <w:style w:type="character" w:customStyle="1" w:styleId="DebateTagChar">
    <w:name w:val="DebateTag Char"/>
    <w:basedOn w:val="DefaultParagraphFont"/>
    <w:rsid w:val="001E1BBC"/>
    <w:rPr>
      <w:rFonts w:eastAsia="Calibri"/>
      <w:b/>
      <w:sz w:val="24"/>
      <w:szCs w:val="24"/>
      <w:lang w:val="en-US" w:eastAsia="en-US" w:bidi="ar-SA"/>
    </w:rPr>
  </w:style>
  <w:style w:type="paragraph" w:customStyle="1" w:styleId="DebateHeaderFinal">
    <w:name w:val="DebateHeaderFinal"/>
    <w:basedOn w:val="Heading1"/>
    <w:qFormat/>
    <w:rsid w:val="001E1BBC"/>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1E1BBC"/>
    <w:rPr>
      <w:b/>
      <w:bCs/>
      <w:sz w:val="36"/>
      <w:szCs w:val="36"/>
      <w:u w:val="single"/>
      <w:lang w:val="en-US" w:eastAsia="en-US" w:bidi="ar-SA"/>
    </w:rPr>
  </w:style>
  <w:style w:type="paragraph" w:customStyle="1" w:styleId="HeaderInitial">
    <w:name w:val="HeaderInitial"/>
    <w:basedOn w:val="Normal"/>
    <w:rsid w:val="001E1BBC"/>
    <w:pPr>
      <w:jc w:val="center"/>
      <w:outlineLvl w:val="0"/>
    </w:pPr>
    <w:rPr>
      <w:rFonts w:eastAsia="Calibri" w:cs="Times New Roman"/>
      <w:b/>
      <w:caps/>
      <w:sz w:val="28"/>
    </w:rPr>
  </w:style>
  <w:style w:type="character" w:customStyle="1" w:styleId="FooterChar2">
    <w:name w:val="Footer Char2"/>
    <w:basedOn w:val="DefaultParagraphFont"/>
    <w:rsid w:val="001E1BBC"/>
    <w:rPr>
      <w:rFonts w:eastAsia="MS Mincho"/>
      <w:sz w:val="24"/>
      <w:szCs w:val="24"/>
      <w:lang w:val="en-US" w:eastAsia="ja-JP" w:bidi="ar-SA"/>
    </w:rPr>
  </w:style>
  <w:style w:type="character" w:customStyle="1" w:styleId="FootnoteTextChar1">
    <w:name w:val="Footnote Text Char1"/>
    <w:basedOn w:val="DefaultParagraphFont"/>
    <w:uiPriority w:val="99"/>
    <w:rsid w:val="001E1BBC"/>
    <w:rPr>
      <w:rFonts w:eastAsia="MS Mincho"/>
      <w:lang w:val="en-US" w:eastAsia="ja-JP" w:bidi="ar-SA"/>
    </w:rPr>
  </w:style>
  <w:style w:type="character" w:customStyle="1" w:styleId="BalloonTextChar2">
    <w:name w:val="Balloon Text Char2"/>
    <w:basedOn w:val="DefaultParagraphFont"/>
    <w:rsid w:val="001E1BBC"/>
    <w:rPr>
      <w:rFonts w:ascii="Tahoma" w:eastAsia="MS Mincho" w:hAnsi="Tahoma" w:cs="Tahoma"/>
      <w:sz w:val="16"/>
      <w:szCs w:val="16"/>
      <w:lang w:val="en-US" w:eastAsia="ja-JP" w:bidi="ar-SA"/>
    </w:rPr>
  </w:style>
  <w:style w:type="character" w:styleId="CommentReference">
    <w:name w:val="annotation reference"/>
    <w:basedOn w:val="DefaultParagraphFont"/>
    <w:uiPriority w:val="99"/>
    <w:rsid w:val="001E1BBC"/>
    <w:rPr>
      <w:sz w:val="16"/>
      <w:szCs w:val="16"/>
    </w:rPr>
  </w:style>
  <w:style w:type="character" w:customStyle="1" w:styleId="CommentTextChar1">
    <w:name w:val="Comment Text Char1"/>
    <w:basedOn w:val="DefaultParagraphFont"/>
    <w:uiPriority w:val="99"/>
    <w:rsid w:val="001E1BBC"/>
    <w:rPr>
      <w:rFonts w:eastAsia="MS Mincho"/>
      <w:lang w:val="en-US" w:eastAsia="ja-JP" w:bidi="ar-SA"/>
    </w:rPr>
  </w:style>
  <w:style w:type="paragraph" w:customStyle="1" w:styleId="StyleLinespacingDouble">
    <w:name w:val="Style Line spacing:  Double"/>
    <w:basedOn w:val="Normal"/>
    <w:rsid w:val="001E1BBC"/>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1E1BBC"/>
    <w:rPr>
      <w:rFonts w:ascii="Cambria" w:hAnsi="Cambria"/>
      <w:sz w:val="24"/>
      <w:lang w:val="en-US" w:eastAsia="en-US" w:bidi="ar-SA"/>
    </w:rPr>
  </w:style>
  <w:style w:type="paragraph" w:styleId="Caption">
    <w:name w:val="caption"/>
    <w:basedOn w:val="Normal"/>
    <w:next w:val="Normal"/>
    <w:qFormat/>
    <w:rsid w:val="001E1BBC"/>
    <w:rPr>
      <w:rFonts w:ascii="Cambria" w:eastAsia="Calibri" w:hAnsi="Cambria" w:cs="Times New Roman"/>
      <w:b/>
      <w:bCs/>
      <w:szCs w:val="20"/>
    </w:rPr>
  </w:style>
  <w:style w:type="paragraph" w:styleId="Quote">
    <w:name w:val="Quote"/>
    <w:basedOn w:val="Normal"/>
    <w:next w:val="Normal"/>
    <w:link w:val="QuoteChar"/>
    <w:uiPriority w:val="29"/>
    <w:qFormat/>
    <w:rsid w:val="001E1BBC"/>
    <w:pPr>
      <w:ind w:left="720"/>
    </w:pPr>
    <w:rPr>
      <w:rFonts w:ascii="Cambria" w:eastAsia="Calibri" w:hAnsi="Cambria" w:cs="Times New Roman"/>
      <w:i/>
      <w:iCs/>
      <w:color w:val="000000"/>
      <w:sz w:val="24"/>
    </w:rPr>
  </w:style>
  <w:style w:type="character" w:customStyle="1" w:styleId="QuoteChar">
    <w:name w:val="Quote Char"/>
    <w:basedOn w:val="DefaultParagraphFont"/>
    <w:link w:val="Quote"/>
    <w:uiPriority w:val="29"/>
    <w:rsid w:val="001E1BBC"/>
    <w:rPr>
      <w:rFonts w:ascii="Cambria" w:eastAsia="Calibri" w:hAnsi="Cambria" w:cs="Times New Roman"/>
      <w:i/>
      <w:iCs/>
      <w:color w:val="000000"/>
      <w:sz w:val="24"/>
    </w:rPr>
  </w:style>
  <w:style w:type="paragraph" w:customStyle="1" w:styleId="Normalspacing">
    <w:name w:val="Normal + spacing"/>
    <w:basedOn w:val="StyleLinespacingDouble"/>
    <w:qFormat/>
    <w:rsid w:val="001E1BBC"/>
  </w:style>
  <w:style w:type="character" w:customStyle="1" w:styleId="NormalspacingChar">
    <w:name w:val="Normal + spacing Char"/>
    <w:basedOn w:val="StyleLinespacingDoubleChar"/>
    <w:rsid w:val="001E1BBC"/>
    <w:rPr>
      <w:rFonts w:ascii="Cambria" w:hAnsi="Cambria"/>
      <w:sz w:val="24"/>
      <w:lang w:val="en-US" w:eastAsia="en-US" w:bidi="ar-SA"/>
    </w:rPr>
  </w:style>
  <w:style w:type="paragraph" w:styleId="EndnoteText">
    <w:name w:val="endnote text"/>
    <w:basedOn w:val="Normal"/>
    <w:link w:val="EndnoteTextChar"/>
    <w:rsid w:val="001E1BBC"/>
    <w:rPr>
      <w:rFonts w:ascii="Cambria" w:eastAsia="Calibri" w:hAnsi="Cambria" w:cs="Times New Roman"/>
      <w:szCs w:val="20"/>
    </w:rPr>
  </w:style>
  <w:style w:type="character" w:customStyle="1" w:styleId="EndnoteTextChar">
    <w:name w:val="Endnote Text Char"/>
    <w:basedOn w:val="DefaultParagraphFont"/>
    <w:link w:val="EndnoteText"/>
    <w:rsid w:val="001E1BBC"/>
    <w:rPr>
      <w:rFonts w:ascii="Cambria" w:eastAsia="Calibri" w:hAnsi="Cambria" w:cs="Times New Roman"/>
      <w:sz w:val="20"/>
      <w:szCs w:val="20"/>
    </w:rPr>
  </w:style>
  <w:style w:type="character" w:customStyle="1" w:styleId="EndnoteTextChar1">
    <w:name w:val="Endnote Text Char1"/>
    <w:basedOn w:val="DefaultParagraphFont"/>
    <w:rsid w:val="001E1BBC"/>
    <w:rPr>
      <w:rFonts w:ascii="Cambria" w:hAnsi="Cambria"/>
      <w:lang w:val="en-US" w:eastAsia="en-US" w:bidi="ar-SA"/>
    </w:rPr>
  </w:style>
  <w:style w:type="character" w:styleId="EndnoteReference">
    <w:name w:val="endnote reference"/>
    <w:basedOn w:val="DefaultParagraphFont"/>
    <w:rsid w:val="001E1BBC"/>
    <w:rPr>
      <w:vertAlign w:val="superscript"/>
    </w:rPr>
  </w:style>
  <w:style w:type="character" w:customStyle="1" w:styleId="textbold0">
    <w:name w:val="textbold"/>
    <w:basedOn w:val="DefaultParagraphFont"/>
    <w:rsid w:val="001E1BBC"/>
  </w:style>
  <w:style w:type="character" w:customStyle="1" w:styleId="text">
    <w:name w:val="text"/>
    <w:basedOn w:val="DefaultParagraphFont"/>
    <w:rsid w:val="001E1BBC"/>
  </w:style>
  <w:style w:type="character" w:customStyle="1" w:styleId="textitalics">
    <w:name w:val="textitalics"/>
    <w:basedOn w:val="DefaultParagraphFont"/>
    <w:rsid w:val="001E1BBC"/>
  </w:style>
  <w:style w:type="paragraph" w:customStyle="1" w:styleId="text1">
    <w:name w:val="text1"/>
    <w:basedOn w:val="Normal"/>
    <w:autoRedefine/>
    <w:rsid w:val="001E1BBC"/>
    <w:rPr>
      <w:rFonts w:ascii="Times New Roman" w:eastAsia="Calibri" w:hAnsi="Times New Roman" w:cs="Times New Roman"/>
      <w:szCs w:val="20"/>
    </w:rPr>
  </w:style>
  <w:style w:type="character" w:customStyle="1" w:styleId="textChar">
    <w:name w:val="text Char"/>
    <w:basedOn w:val="DefaultParagraphFont"/>
    <w:rsid w:val="001E1BBC"/>
    <w:rPr>
      <w:rFonts w:ascii="Times New Roman" w:hAnsi="Times New Roman" w:cs="Times New Roman"/>
      <w:sz w:val="18"/>
    </w:rPr>
  </w:style>
  <w:style w:type="character" w:customStyle="1" w:styleId="ssl0">
    <w:name w:val="ss_l0"/>
    <w:basedOn w:val="DefaultParagraphFont"/>
    <w:rsid w:val="001E1BBC"/>
  </w:style>
  <w:style w:type="character" w:customStyle="1" w:styleId="cardtextsmallChar">
    <w:name w:val="card text small Char"/>
    <w:basedOn w:val="DefaultParagraphFont"/>
    <w:rsid w:val="001E1BBC"/>
    <w:rPr>
      <w:rFonts w:ascii="Arial Narrow" w:hAnsi="Arial Narrow"/>
      <w:szCs w:val="26"/>
      <w:lang w:val="en-US" w:eastAsia="en-US" w:bidi="ar-SA"/>
    </w:rPr>
  </w:style>
  <w:style w:type="paragraph" w:customStyle="1" w:styleId="DoubleUnderlined">
    <w:name w:val="Double Underlined"/>
    <w:basedOn w:val="Heading2"/>
    <w:autoRedefine/>
    <w:rsid w:val="001E1BBC"/>
    <w:pPr>
      <w:widowControl w:val="0"/>
      <w:suppressAutoHyphens/>
      <w:contextualSpacing/>
    </w:pPr>
    <w:rPr>
      <w:rFonts w:ascii="Trebuchet MS" w:eastAsia="Calibri" w:hAnsi="Trebuchet MS" w:cs="Times New Roman"/>
      <w:b w:val="0"/>
      <w:szCs w:val="20"/>
      <w:u w:val="thick"/>
    </w:rPr>
  </w:style>
  <w:style w:type="character" w:customStyle="1" w:styleId="UnderlineChar2">
    <w:name w:val="Underline Char2"/>
    <w:basedOn w:val="DefaultParagraphFont"/>
    <w:rsid w:val="001E1BBC"/>
    <w:rPr>
      <w:rFonts w:ascii="Trebuchet MS" w:hAnsi="Trebuchet MS"/>
      <w:u w:val="thick"/>
      <w:lang w:val="en-US" w:eastAsia="zh-CN" w:bidi="ar-SA"/>
    </w:rPr>
  </w:style>
  <w:style w:type="paragraph" w:customStyle="1" w:styleId="CardTextUnderlined">
    <w:name w:val="Card Text Underlined"/>
    <w:basedOn w:val="Normal"/>
    <w:rsid w:val="001E1BBC"/>
    <w:rPr>
      <w:rFonts w:ascii="Arial Narrow" w:eastAsia="Calibri" w:hAnsi="Arial Narrow" w:cs="Times New Roman"/>
      <w:u w:val="single"/>
    </w:rPr>
  </w:style>
  <w:style w:type="paragraph" w:customStyle="1" w:styleId="cardtextsmall">
    <w:name w:val="card text small"/>
    <w:basedOn w:val="Normal"/>
    <w:rsid w:val="001E1BBC"/>
    <w:rPr>
      <w:rFonts w:ascii="Arial Narrow" w:eastAsia="Calibri" w:hAnsi="Arial Narrow" w:cs="Times New Roman"/>
      <w:sz w:val="16"/>
    </w:rPr>
  </w:style>
  <w:style w:type="character" w:customStyle="1" w:styleId="CardUnderlined">
    <w:name w:val="Card Underlined"/>
    <w:basedOn w:val="DefaultParagraphFont"/>
    <w:rsid w:val="001E1BBC"/>
    <w:rPr>
      <w:rFonts w:ascii="Arial Narrow" w:hAnsi="Arial Narrow"/>
      <w:sz w:val="22"/>
      <w:szCs w:val="24"/>
      <w:u w:val="single"/>
      <w:lang w:val="en-US" w:eastAsia="en-US" w:bidi="ar-SA"/>
    </w:rPr>
  </w:style>
  <w:style w:type="paragraph" w:customStyle="1" w:styleId="Blocktitle1">
    <w:name w:val="Block title"/>
    <w:basedOn w:val="Heading1"/>
    <w:autoRedefine/>
    <w:rsid w:val="001E1BBC"/>
    <w:pPr>
      <w:pBdr>
        <w:top w:val="single" w:sz="4" w:space="1" w:color="auto"/>
        <w:left w:val="single" w:sz="4" w:space="4" w:color="auto"/>
        <w:bottom w:val="single" w:sz="4" w:space="1" w:color="auto"/>
        <w:right w:val="single" w:sz="4" w:space="4" w:color="auto"/>
      </w:pBdr>
    </w:pPr>
    <w:rPr>
      <w:rFonts w:ascii="Times New Roman" w:eastAsia="Cambria" w:hAnsi="Times New Roman" w:cs="Times New Roman"/>
      <w:kern w:val="24"/>
      <w:sz w:val="26"/>
    </w:rPr>
  </w:style>
  <w:style w:type="character" w:customStyle="1" w:styleId="newsstorytitle">
    <w:name w:val="news_story_title"/>
    <w:basedOn w:val="DefaultParagraphFont"/>
    <w:rsid w:val="001E1BBC"/>
  </w:style>
  <w:style w:type="character" w:customStyle="1" w:styleId="articletext">
    <w:name w:val="articletext"/>
    <w:basedOn w:val="DefaultParagraphFont"/>
    <w:rsid w:val="001E1BBC"/>
  </w:style>
  <w:style w:type="character" w:customStyle="1" w:styleId="articletitle">
    <w:name w:val="articletitle"/>
    <w:basedOn w:val="DefaultParagraphFont"/>
    <w:rsid w:val="001E1BBC"/>
  </w:style>
  <w:style w:type="character" w:customStyle="1" w:styleId="texto1">
    <w:name w:val="texto1"/>
    <w:basedOn w:val="DefaultParagraphFont"/>
    <w:rsid w:val="001E1BBC"/>
  </w:style>
  <w:style w:type="paragraph" w:customStyle="1" w:styleId="textbodyblack">
    <w:name w:val="textbodyblack"/>
    <w:basedOn w:val="Normal"/>
    <w:rsid w:val="001E1BBC"/>
    <w:pPr>
      <w:spacing w:before="100" w:beforeAutospacing="1" w:after="100" w:afterAutospacing="1"/>
    </w:pPr>
    <w:rPr>
      <w:rFonts w:ascii="Times New Roman" w:eastAsia="Calibri" w:hAnsi="Times New Roman" w:cs="Times New Roman"/>
      <w:sz w:val="24"/>
    </w:rPr>
  </w:style>
  <w:style w:type="paragraph" w:customStyle="1" w:styleId="times">
    <w:name w:val="times"/>
    <w:basedOn w:val="Normal"/>
    <w:rsid w:val="001E1BBC"/>
    <w:pPr>
      <w:spacing w:before="100" w:beforeAutospacing="1" w:after="100" w:afterAutospacing="1"/>
    </w:pPr>
    <w:rPr>
      <w:rFonts w:ascii="Times New Roman" w:eastAsia="Calibri" w:hAnsi="Times New Roman" w:cs="Times New Roman"/>
      <w:sz w:val="24"/>
    </w:rPr>
  </w:style>
  <w:style w:type="paragraph" w:customStyle="1" w:styleId="lastpar">
    <w:name w:val="lastpar"/>
    <w:basedOn w:val="Normal"/>
    <w:rsid w:val="001E1BBC"/>
    <w:pPr>
      <w:spacing w:before="100" w:beforeAutospacing="1" w:after="100" w:afterAutospacing="1"/>
    </w:pPr>
    <w:rPr>
      <w:rFonts w:ascii="Times New Roman" w:eastAsia="Calibri" w:hAnsi="Times New Roman" w:cs="Times New Roman"/>
      <w:sz w:val="24"/>
    </w:rPr>
  </w:style>
  <w:style w:type="character" w:customStyle="1" w:styleId="klink">
    <w:name w:val="klink"/>
    <w:basedOn w:val="DefaultParagraphFont"/>
    <w:rsid w:val="001E1BBC"/>
  </w:style>
  <w:style w:type="character" w:customStyle="1" w:styleId="TagsCharChar">
    <w:name w:val="Tags Char Char"/>
    <w:basedOn w:val="DefaultParagraphFont"/>
    <w:rsid w:val="001E1BBC"/>
    <w:rPr>
      <w:rFonts w:eastAsia="SimSun"/>
      <w:b/>
      <w:sz w:val="24"/>
      <w:lang w:eastAsia="zh-CN"/>
    </w:rPr>
  </w:style>
  <w:style w:type="character" w:customStyle="1" w:styleId="ThickUnderlineCharChar">
    <w:name w:val="Thick Underline Char Char"/>
    <w:basedOn w:val="DefaultParagraphFont"/>
    <w:rsid w:val="001E1BBC"/>
    <w:rPr>
      <w:sz w:val="24"/>
      <w:szCs w:val="24"/>
      <w:u w:val="thick"/>
      <w:lang w:val="en-US" w:eastAsia="en-US" w:bidi="ar-SA"/>
    </w:rPr>
  </w:style>
  <w:style w:type="paragraph" w:customStyle="1" w:styleId="CardsFont8pt">
    <w:name w:val="Cards + Font: 8 pt"/>
    <w:basedOn w:val="Normal"/>
    <w:rsid w:val="001E1BBC"/>
    <w:pPr>
      <w:autoSpaceDE w:val="0"/>
      <w:autoSpaceDN w:val="0"/>
      <w:adjustRightInd w:val="0"/>
      <w:ind w:left="432" w:right="432"/>
      <w:jc w:val="both"/>
    </w:pPr>
    <w:rPr>
      <w:rFonts w:ascii="Times New Roman" w:eastAsia="Calibri" w:hAnsi="Times New Roman" w:cs="Times New Roman"/>
      <w:sz w:val="16"/>
      <w:szCs w:val="20"/>
    </w:rPr>
  </w:style>
  <w:style w:type="character" w:customStyle="1" w:styleId="hit1">
    <w:name w:val="hit1"/>
    <w:basedOn w:val="DefaultParagraphFont"/>
    <w:rsid w:val="001E1BBC"/>
    <w:rPr>
      <w:b/>
      <w:bCs/>
      <w:color w:val="CC0033"/>
    </w:rPr>
  </w:style>
  <w:style w:type="paragraph" w:customStyle="1" w:styleId="UnderlinedCardText">
    <w:name w:val="Underlined Card Text"/>
    <w:basedOn w:val="Normal"/>
    <w:qFormat/>
    <w:rsid w:val="001E1BBC"/>
    <w:pPr>
      <w:spacing w:after="200"/>
      <w:contextualSpacing/>
    </w:pPr>
    <w:rPr>
      <w:rFonts w:ascii="Arial Narrow" w:eastAsia="Calibri" w:hAnsi="Arial Narrow" w:cs="Times New Roman"/>
      <w:sz w:val="18"/>
      <w:u w:val="single"/>
    </w:rPr>
  </w:style>
  <w:style w:type="table" w:styleId="TableClassic1">
    <w:name w:val="Table Classic 1"/>
    <w:basedOn w:val="TableNormal"/>
    <w:rsid w:val="001E1BB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E1BBC"/>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
    <w:name w:val="Table Grid"/>
    <w:basedOn w:val="TableNormal"/>
    <w:rsid w:val="001E1BBC"/>
    <w:pPr>
      <w:spacing w:after="0" w:line="240" w:lineRule="auto"/>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rsid w:val="001E1BBC"/>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UnderliningChar2">
    <w:name w:val="Underlining Char2"/>
    <w:basedOn w:val="DefaultParagraphFont"/>
    <w:rsid w:val="001E1BBC"/>
    <w:rPr>
      <w:rFonts w:ascii="Arial Narrow" w:hAnsi="Arial Narrow"/>
      <w:szCs w:val="24"/>
      <w:u w:val="single"/>
      <w:lang w:val="en-US" w:eastAsia="en-US" w:bidi="ar-SA"/>
    </w:rPr>
  </w:style>
  <w:style w:type="paragraph" w:styleId="PlainText">
    <w:name w:val="Plain Text"/>
    <w:basedOn w:val="Normal"/>
    <w:link w:val="PlainTextChar"/>
    <w:rsid w:val="001E1BBC"/>
    <w:pPr>
      <w:tabs>
        <w:tab w:val="left" w:pos="9450"/>
      </w:tabs>
    </w:pPr>
    <w:rPr>
      <w:rFonts w:ascii="Courier" w:eastAsia="Calibri" w:hAnsi="Courier" w:cs="Times New Roman"/>
      <w:sz w:val="24"/>
    </w:rPr>
  </w:style>
  <w:style w:type="character" w:customStyle="1" w:styleId="PlainTextChar">
    <w:name w:val="Plain Text Char"/>
    <w:basedOn w:val="DefaultParagraphFont"/>
    <w:link w:val="PlainText"/>
    <w:rsid w:val="001E1BBC"/>
    <w:rPr>
      <w:rFonts w:ascii="Courier" w:eastAsia="Calibri" w:hAnsi="Courier" w:cs="Times New Roman"/>
      <w:sz w:val="24"/>
    </w:rPr>
  </w:style>
  <w:style w:type="character" w:customStyle="1" w:styleId="UnderliningChar1">
    <w:name w:val="Underlining Char1"/>
    <w:basedOn w:val="DefaultParagraphFont"/>
    <w:rsid w:val="001E1BBC"/>
    <w:rPr>
      <w:rFonts w:ascii="Arial Narrow" w:hAnsi="Arial Narrow"/>
      <w:szCs w:val="24"/>
      <w:u w:val="single"/>
      <w:lang w:val="en-US" w:eastAsia="en-US" w:bidi="ar-SA"/>
    </w:rPr>
  </w:style>
  <w:style w:type="paragraph" w:customStyle="1" w:styleId="BlockHeading1">
    <w:name w:val="Block Heading 1"/>
    <w:basedOn w:val="Normal"/>
    <w:rsid w:val="001E1BBC"/>
    <w:pPr>
      <w:pBdr>
        <w:bottom w:val="single" w:sz="18" w:space="1" w:color="auto"/>
      </w:pBdr>
      <w:tabs>
        <w:tab w:val="left" w:pos="9450"/>
      </w:tabs>
      <w:jc w:val="center"/>
      <w:outlineLvl w:val="0"/>
    </w:pPr>
    <w:rPr>
      <w:rFonts w:eastAsia="Calibri" w:cs="Times New Roman"/>
      <w:b/>
      <w:emboss/>
      <w:color w:val="000000"/>
      <w:sz w:val="48"/>
      <w:szCs w:val="48"/>
    </w:rPr>
  </w:style>
  <w:style w:type="paragraph" w:customStyle="1" w:styleId="RepeatBlockHeading">
    <w:name w:val="Repeat Block Heading"/>
    <w:basedOn w:val="BlockHeading1"/>
    <w:rsid w:val="001E1BBC"/>
    <w:pPr>
      <w:outlineLvl w:val="1"/>
    </w:pPr>
  </w:style>
  <w:style w:type="paragraph" w:customStyle="1" w:styleId="Paste">
    <w:name w:val="Paste"/>
    <w:basedOn w:val="Normal"/>
    <w:rsid w:val="001E1BBC"/>
    <w:pPr>
      <w:tabs>
        <w:tab w:val="left" w:pos="9450"/>
      </w:tabs>
    </w:pPr>
    <w:rPr>
      <w:rFonts w:ascii="Arial Narrow" w:eastAsia="Calibri" w:hAnsi="Arial Narrow" w:cs="Times New Roman"/>
      <w:sz w:val="16"/>
    </w:rPr>
  </w:style>
  <w:style w:type="paragraph" w:customStyle="1" w:styleId="textsmall">
    <w:name w:val="textsmall"/>
    <w:basedOn w:val="Normal"/>
    <w:rsid w:val="001E1BBC"/>
    <w:pPr>
      <w:tabs>
        <w:tab w:val="left" w:pos="9450"/>
      </w:tabs>
    </w:pPr>
    <w:rPr>
      <w:rFonts w:ascii="Times New Roman" w:eastAsia="Calibri" w:hAnsi="Times New Roman" w:cs="Times New Roman"/>
      <w:sz w:val="16"/>
    </w:rPr>
  </w:style>
  <w:style w:type="character" w:customStyle="1" w:styleId="smcaps">
    <w:name w:val="smcaps"/>
    <w:basedOn w:val="DefaultParagraphFont"/>
    <w:rsid w:val="001E1BBC"/>
  </w:style>
  <w:style w:type="character" w:customStyle="1" w:styleId="Style1Char2">
    <w:name w:val="Style1 Char2"/>
    <w:basedOn w:val="DefaultParagraphFont"/>
    <w:rsid w:val="001E1BBC"/>
    <w:rPr>
      <w:szCs w:val="24"/>
      <w:lang w:val="en-US" w:eastAsia="en-US" w:bidi="ar-SA"/>
    </w:rPr>
  </w:style>
  <w:style w:type="paragraph" w:customStyle="1" w:styleId="SmallCite">
    <w:name w:val="Small Cite"/>
    <w:basedOn w:val="Normal"/>
    <w:rsid w:val="001E1BBC"/>
    <w:pPr>
      <w:tabs>
        <w:tab w:val="left" w:pos="9450"/>
      </w:tabs>
    </w:pPr>
    <w:rPr>
      <w:rFonts w:ascii="Verdana" w:eastAsia="Calibri" w:hAnsi="Verdana" w:cs="Times New Roman"/>
      <w:sz w:val="16"/>
    </w:rPr>
  </w:style>
  <w:style w:type="paragraph" w:customStyle="1" w:styleId="inside-copy">
    <w:name w:val="inside-copy"/>
    <w:basedOn w:val="Normal"/>
    <w:rsid w:val="001E1BBC"/>
    <w:pPr>
      <w:tabs>
        <w:tab w:val="left" w:pos="9450"/>
      </w:tabs>
      <w:spacing w:before="100" w:beforeAutospacing="1" w:after="100" w:afterAutospacing="1" w:line="225" w:lineRule="atLeast"/>
    </w:pPr>
    <w:rPr>
      <w:rFonts w:ascii="Arial" w:eastAsia="Calibri" w:hAnsi="Arial" w:cs="Arial"/>
      <w:sz w:val="16"/>
      <w:szCs w:val="18"/>
    </w:rPr>
  </w:style>
  <w:style w:type="character" w:customStyle="1" w:styleId="inside-head1">
    <w:name w:val="inside-head1"/>
    <w:basedOn w:val="DefaultParagraphFont"/>
    <w:rsid w:val="001E1BBC"/>
    <w:rPr>
      <w:rFonts w:ascii="Arial" w:hAnsi="Arial" w:cs="Arial" w:hint="default"/>
      <w:b/>
      <w:bCs/>
      <w:color w:val="000000"/>
      <w:spacing w:val="-15"/>
      <w:sz w:val="45"/>
      <w:szCs w:val="45"/>
    </w:rPr>
  </w:style>
  <w:style w:type="character" w:customStyle="1" w:styleId="datestamp1">
    <w:name w:val="datestamp1"/>
    <w:basedOn w:val="DefaultParagraphFont"/>
    <w:rsid w:val="001E1BBC"/>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1E1BBC"/>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1E1BBC"/>
  </w:style>
  <w:style w:type="paragraph" w:customStyle="1" w:styleId="links1">
    <w:name w:val="links1"/>
    <w:basedOn w:val="Normal"/>
    <w:rsid w:val="001E1BBC"/>
    <w:pPr>
      <w:tabs>
        <w:tab w:val="left" w:pos="9450"/>
      </w:tabs>
      <w:spacing w:before="100" w:beforeAutospacing="1" w:after="100" w:afterAutospacing="1"/>
    </w:pPr>
    <w:rPr>
      <w:rFonts w:ascii="Times New Roman" w:eastAsia="Calibri" w:hAnsi="Times New Roman" w:cs="Times New Roman"/>
      <w:color w:val="FFFFFF"/>
      <w:sz w:val="16"/>
      <w:szCs w:val="16"/>
    </w:rPr>
  </w:style>
  <w:style w:type="paragraph" w:customStyle="1" w:styleId="endtext">
    <w:name w:val="endtext"/>
    <w:basedOn w:val="Normal"/>
    <w:rsid w:val="001E1BBC"/>
    <w:pPr>
      <w:tabs>
        <w:tab w:val="left" w:pos="9450"/>
      </w:tabs>
      <w:spacing w:before="100" w:beforeAutospacing="1" w:after="100" w:afterAutospacing="1"/>
      <w:ind w:left="300"/>
    </w:pPr>
    <w:rPr>
      <w:rFonts w:ascii="Arial" w:eastAsia="Calibri" w:hAnsi="Arial" w:cs="Arial"/>
      <w:szCs w:val="20"/>
    </w:rPr>
  </w:style>
  <w:style w:type="character" w:customStyle="1" w:styleId="storyheading31">
    <w:name w:val="storyheading31"/>
    <w:basedOn w:val="DefaultParagraphFont"/>
    <w:rsid w:val="001E1BBC"/>
    <w:rPr>
      <w:rFonts w:ascii="Verdana" w:hAnsi="Verdana" w:hint="default"/>
      <w:b/>
      <w:bCs/>
      <w:sz w:val="32"/>
      <w:szCs w:val="32"/>
    </w:rPr>
  </w:style>
  <w:style w:type="character" w:customStyle="1" w:styleId="storydeck31">
    <w:name w:val="storydeck31"/>
    <w:basedOn w:val="DefaultParagraphFont"/>
    <w:rsid w:val="001E1BBC"/>
    <w:rPr>
      <w:rFonts w:ascii="Verdana" w:hAnsi="Verdana" w:hint="default"/>
      <w:i w:val="0"/>
      <w:iCs w:val="0"/>
      <w:sz w:val="21"/>
      <w:szCs w:val="21"/>
    </w:rPr>
  </w:style>
  <w:style w:type="paragraph" w:customStyle="1" w:styleId="copyright">
    <w:name w:val="copyright"/>
    <w:basedOn w:val="Normal"/>
    <w:rsid w:val="001E1BBC"/>
    <w:pPr>
      <w:tabs>
        <w:tab w:val="left" w:pos="9450"/>
      </w:tabs>
      <w:spacing w:before="100" w:beforeAutospacing="1" w:after="100" w:afterAutospacing="1"/>
    </w:pPr>
    <w:rPr>
      <w:rFonts w:ascii="Times New Roman" w:eastAsia="Calibri" w:hAnsi="Times New Roman" w:cs="Times New Roman"/>
      <w:sz w:val="24"/>
    </w:rPr>
  </w:style>
  <w:style w:type="character" w:customStyle="1" w:styleId="subtitle1">
    <w:name w:val="subtitle1"/>
    <w:basedOn w:val="DefaultParagraphFont"/>
    <w:rsid w:val="001E1BBC"/>
    <w:rPr>
      <w:rFonts w:ascii="Verdana" w:hAnsi="Verdana" w:hint="default"/>
      <w:b w:val="0"/>
      <w:bCs w:val="0"/>
      <w:vanish w:val="0"/>
      <w:webHidden w:val="0"/>
      <w:color w:val="484848"/>
      <w:sz w:val="14"/>
      <w:szCs w:val="14"/>
      <w:specVanish w:val="0"/>
    </w:rPr>
  </w:style>
  <w:style w:type="paragraph" w:customStyle="1" w:styleId="g">
    <w:name w:val="g"/>
    <w:basedOn w:val="Normal"/>
    <w:rsid w:val="001E1BBC"/>
    <w:pPr>
      <w:tabs>
        <w:tab w:val="left" w:pos="9450"/>
      </w:tabs>
      <w:spacing w:before="240" w:after="240"/>
    </w:pPr>
    <w:rPr>
      <w:rFonts w:ascii="Times New Roman" w:eastAsia="Calibri" w:hAnsi="Times New Roman" w:cs="Times New Roman"/>
      <w:sz w:val="24"/>
    </w:rPr>
  </w:style>
  <w:style w:type="character" w:customStyle="1" w:styleId="clsbiolink">
    <w:name w:val="clsbiolink"/>
    <w:basedOn w:val="DefaultParagraphFont"/>
    <w:rsid w:val="001E1BBC"/>
  </w:style>
  <w:style w:type="character" w:customStyle="1" w:styleId="clssmaller">
    <w:name w:val="clssmaller"/>
    <w:basedOn w:val="DefaultParagraphFont"/>
    <w:rsid w:val="001E1BBC"/>
  </w:style>
  <w:style w:type="character" w:customStyle="1" w:styleId="sm1">
    <w:name w:val="sm1"/>
    <w:basedOn w:val="DefaultParagraphFont"/>
    <w:rsid w:val="001E1BBC"/>
    <w:rPr>
      <w:rFonts w:ascii="Verdana" w:hAnsi="Verdana" w:hint="default"/>
      <w:i w:val="0"/>
      <w:iCs w:val="0"/>
      <w:smallCaps w:val="0"/>
      <w:color w:val="000000"/>
      <w:sz w:val="17"/>
      <w:szCs w:val="17"/>
    </w:rPr>
  </w:style>
  <w:style w:type="character" w:customStyle="1" w:styleId="noindentChar">
    <w:name w:val="noindent Char"/>
    <w:basedOn w:val="DefaultParagraphFont"/>
    <w:rsid w:val="001E1BBC"/>
    <w:rPr>
      <w:rFonts w:ascii="Arial" w:hAnsi="Arial" w:cs="Arial"/>
      <w:sz w:val="24"/>
      <w:szCs w:val="24"/>
      <w:lang w:val="en-US" w:eastAsia="en-US" w:bidi="ar-SA"/>
    </w:rPr>
  </w:style>
  <w:style w:type="paragraph" w:customStyle="1" w:styleId="Small">
    <w:name w:val="Small"/>
    <w:basedOn w:val="Normal"/>
    <w:qFormat/>
    <w:rsid w:val="001E1BBC"/>
    <w:pPr>
      <w:tabs>
        <w:tab w:val="left" w:pos="9450"/>
      </w:tabs>
    </w:pPr>
    <w:rPr>
      <w:rFonts w:ascii="Times New Roman" w:eastAsia="Calibri" w:hAnsi="Times New Roman" w:cs="Times New Roman"/>
      <w:sz w:val="16"/>
    </w:rPr>
  </w:style>
  <w:style w:type="character" w:customStyle="1" w:styleId="SmallChar1">
    <w:name w:val="Small Char1"/>
    <w:basedOn w:val="DefaultParagraphFont"/>
    <w:rsid w:val="001E1BBC"/>
    <w:rPr>
      <w:sz w:val="16"/>
      <w:szCs w:val="24"/>
      <w:lang w:val="en-US" w:eastAsia="en-US" w:bidi="ar-SA"/>
    </w:rPr>
  </w:style>
  <w:style w:type="character" w:customStyle="1" w:styleId="smallChar">
    <w:name w:val="small Char"/>
    <w:basedOn w:val="DefaultParagraphFont"/>
    <w:rsid w:val="001E1BBC"/>
    <w:rPr>
      <w:szCs w:val="24"/>
      <w:lang w:val="en-US" w:eastAsia="en-US" w:bidi="ar-SA"/>
    </w:rPr>
  </w:style>
  <w:style w:type="character" w:customStyle="1" w:styleId="fullcite0">
    <w:name w:val="fullcite"/>
    <w:basedOn w:val="DefaultParagraphFont"/>
    <w:rsid w:val="001E1BBC"/>
  </w:style>
  <w:style w:type="character" w:customStyle="1" w:styleId="Style9ptThickunderline">
    <w:name w:val="Style 9 pt Thick underline"/>
    <w:basedOn w:val="DefaultParagraphFont"/>
    <w:rsid w:val="001E1BBC"/>
    <w:rPr>
      <w:sz w:val="24"/>
      <w:u w:val="thick"/>
    </w:rPr>
  </w:style>
  <w:style w:type="paragraph" w:customStyle="1" w:styleId="Repeatheader">
    <w:name w:val="Repeat header"/>
    <w:basedOn w:val="Normal"/>
    <w:autoRedefine/>
    <w:rsid w:val="001E1BBC"/>
    <w:pPr>
      <w:tabs>
        <w:tab w:val="left" w:pos="9450"/>
      </w:tabs>
      <w:jc w:val="center"/>
    </w:pPr>
    <w:rPr>
      <w:rFonts w:ascii="Century Gothic" w:eastAsia="Calibri" w:hAnsi="Century Gothic" w:cs="Times New Roman"/>
      <w:b/>
      <w:i/>
      <w:sz w:val="40"/>
      <w:u w:val="words"/>
    </w:rPr>
  </w:style>
  <w:style w:type="paragraph" w:customStyle="1" w:styleId="StyleCardNotUnderlined8pt">
    <w:name w:val="Style Card Not Underlined + 8 pt"/>
    <w:basedOn w:val="CardNotUnderlined"/>
    <w:rsid w:val="001E1BBC"/>
    <w:pPr>
      <w:tabs>
        <w:tab w:val="left" w:pos="9450"/>
      </w:tabs>
    </w:pPr>
    <w:rPr>
      <w:u w:val="single"/>
    </w:rPr>
  </w:style>
  <w:style w:type="character" w:customStyle="1" w:styleId="CardNotUnderlinedChar">
    <w:name w:val="Card Not Underlined Char"/>
    <w:basedOn w:val="DefaultParagraphFont"/>
    <w:rsid w:val="001E1BBC"/>
    <w:rPr>
      <w:sz w:val="16"/>
      <w:lang w:val="en-US" w:eastAsia="en-US" w:bidi="ar-SA"/>
    </w:rPr>
  </w:style>
  <w:style w:type="paragraph" w:customStyle="1" w:styleId="Brief-PrimarySource">
    <w:name w:val="Brief - Primary Source"/>
    <w:basedOn w:val="Normal"/>
    <w:rsid w:val="001E1BBC"/>
    <w:pPr>
      <w:tabs>
        <w:tab w:val="left" w:pos="9450"/>
      </w:tabs>
    </w:pPr>
    <w:rPr>
      <w:rFonts w:ascii="Times New Roman" w:eastAsia="Calibri" w:hAnsi="Times New Roman" w:cs="Times New Roman"/>
      <w:b/>
      <w:szCs w:val="20"/>
    </w:rPr>
  </w:style>
  <w:style w:type="paragraph" w:customStyle="1" w:styleId="Brief-Underline">
    <w:name w:val="Brief - Underline"/>
    <w:basedOn w:val="Normal"/>
    <w:rsid w:val="001E1BBC"/>
    <w:pPr>
      <w:tabs>
        <w:tab w:val="left" w:pos="9450"/>
      </w:tabs>
    </w:pPr>
    <w:rPr>
      <w:rFonts w:ascii="Times New Roman" w:eastAsia="Calibri" w:hAnsi="Times New Roman" w:cs="Times New Roman"/>
      <w:szCs w:val="20"/>
      <w:u w:val="single"/>
    </w:rPr>
  </w:style>
  <w:style w:type="paragraph" w:customStyle="1" w:styleId="Brief-Bold">
    <w:name w:val="Brief - Bold"/>
    <w:basedOn w:val="Normal"/>
    <w:rsid w:val="001E1BBC"/>
    <w:pPr>
      <w:tabs>
        <w:tab w:val="left" w:pos="9450"/>
      </w:tabs>
    </w:pPr>
    <w:rPr>
      <w:rFonts w:ascii="Times New Roman" w:eastAsia="Calibri" w:hAnsi="Times New Roman" w:cs="Times New Roman"/>
      <w:b/>
      <w:szCs w:val="20"/>
    </w:rPr>
  </w:style>
  <w:style w:type="paragraph" w:customStyle="1" w:styleId="summary">
    <w:name w:val="summary"/>
    <w:basedOn w:val="Normal"/>
    <w:rsid w:val="001E1BBC"/>
    <w:pPr>
      <w:tabs>
        <w:tab w:val="left" w:pos="9450"/>
      </w:tabs>
      <w:spacing w:before="100" w:beforeAutospacing="1" w:after="100" w:afterAutospacing="1"/>
    </w:pPr>
    <w:rPr>
      <w:rFonts w:ascii="Verdana" w:eastAsia="SimSun" w:hAnsi="Verdana" w:cs="Times New Roman"/>
      <w:color w:val="646464"/>
      <w:sz w:val="16"/>
      <w:szCs w:val="18"/>
      <w:lang w:eastAsia="zh-CN"/>
    </w:rPr>
  </w:style>
  <w:style w:type="character" w:customStyle="1" w:styleId="BoldText12pt">
    <w:name w:val="Bold Text 12 pt"/>
    <w:autoRedefine/>
    <w:rsid w:val="001E1BBC"/>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12TimesNewRoman">
    <w:name w:val="12 Times New Roman"/>
    <w:rsid w:val="001E1BBC"/>
    <w:rPr>
      <w:rFonts w:ascii="Times New Roman" w:eastAsia="Times New Roman" w:hAnsi="Times New Roman"/>
      <w:b w:val="0"/>
      <w:i w:val="0"/>
      <w:caps w:val="0"/>
      <w:smallCaps w:val="0"/>
      <w:strike w:val="0"/>
      <w:dstrike w:val="0"/>
      <w:noProof w:val="0"/>
      <w:color w:val="000000"/>
      <w:spacing w:val="0"/>
      <w:position w:val="0"/>
      <w:sz w:val="24"/>
      <w:u w:val="none" w:color="000000"/>
      <w:vertAlign w:val="baseline"/>
      <w:lang w:val="en-US"/>
    </w:rPr>
  </w:style>
  <w:style w:type="paragraph" w:customStyle="1" w:styleId="BriefTitle">
    <w:name w:val="Brief Title"/>
    <w:basedOn w:val="Heading1"/>
    <w:rsid w:val="001E1BBC"/>
    <w:pPr>
      <w:tabs>
        <w:tab w:val="left" w:pos="9450"/>
      </w:tabs>
      <w:jc w:val="left"/>
    </w:pPr>
    <w:rPr>
      <w:rFonts w:ascii="Times New Roman" w:eastAsia="Helvetica" w:hAnsi="Times New Roman" w:cs="Times New Roman"/>
      <w:caps/>
      <w:sz w:val="32"/>
    </w:rPr>
  </w:style>
  <w:style w:type="paragraph" w:customStyle="1" w:styleId="HeaderFooter">
    <w:name w:val="Header &amp; Footer"/>
    <w:rsid w:val="001E1BBC"/>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PageHeader-Underline18pt">
    <w:name w:val="Page Header - Underline 18 pt"/>
    <w:rsid w:val="001E1BB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links">
    <w:name w:val="links"/>
    <w:basedOn w:val="Normal"/>
    <w:rsid w:val="001E1BBC"/>
    <w:pPr>
      <w:tabs>
        <w:tab w:val="left" w:pos="9450"/>
      </w:tabs>
      <w:spacing w:before="100" w:beforeAutospacing="1" w:after="100" w:afterAutospacing="1"/>
    </w:pPr>
    <w:rPr>
      <w:rFonts w:ascii="Times New Roman" w:eastAsia="Calibri" w:hAnsi="Times New Roman" w:cs="Times New Roman"/>
    </w:rPr>
  </w:style>
  <w:style w:type="character" w:customStyle="1" w:styleId="BoldUnderliningChar">
    <w:name w:val="Bold Underlining Char"/>
    <w:basedOn w:val="UnderliningChar"/>
    <w:rsid w:val="001E1BBC"/>
    <w:rPr>
      <w:rFonts w:ascii="Arial Narrow" w:eastAsia="Calibri" w:hAnsi="Arial Narrow" w:cs="Times New Roman"/>
      <w:b/>
      <w:u w:val="single"/>
      <w:lang w:val="en-GB" w:eastAsia="x-none"/>
    </w:rPr>
  </w:style>
  <w:style w:type="paragraph" w:customStyle="1" w:styleId="NoteLevel2">
    <w:name w:val="Note Level 2"/>
    <w:basedOn w:val="Normal"/>
    <w:rsid w:val="001E1BBC"/>
    <w:pPr>
      <w:keepNext/>
      <w:tabs>
        <w:tab w:val="num" w:pos="720"/>
        <w:tab w:val="left" w:pos="9450"/>
      </w:tabs>
      <w:ind w:left="1080" w:hanging="360"/>
      <w:outlineLvl w:val="1"/>
    </w:pPr>
    <w:rPr>
      <w:rFonts w:ascii="Verdana" w:eastAsia="MS Gothic" w:hAnsi="Verdana" w:cs="Times New Roman"/>
    </w:rPr>
  </w:style>
  <w:style w:type="character" w:customStyle="1" w:styleId="CharacterStyle8">
    <w:name w:val="Character Style 8"/>
    <w:rsid w:val="001E1BBC"/>
    <w:rPr>
      <w:sz w:val="22"/>
      <w:szCs w:val="22"/>
    </w:rPr>
  </w:style>
  <w:style w:type="paragraph" w:customStyle="1" w:styleId="Style11">
    <w:name w:val="Style 11"/>
    <w:rsid w:val="001E1BB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rsid w:val="001E1BB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1E1BBC"/>
    <w:rPr>
      <w:rFonts w:ascii="Garamond" w:hAnsi="Garamond" w:cs="Garamond"/>
      <w:sz w:val="20"/>
      <w:szCs w:val="20"/>
    </w:rPr>
  </w:style>
  <w:style w:type="paragraph" w:customStyle="1" w:styleId="CardStyle">
    <w:name w:val="Card Style"/>
    <w:basedOn w:val="Normal"/>
    <w:rsid w:val="001E1BBC"/>
    <w:pPr>
      <w:tabs>
        <w:tab w:val="left" w:pos="9450"/>
      </w:tabs>
    </w:pPr>
    <w:rPr>
      <w:rFonts w:ascii="Times New Roman" w:eastAsia="Calibri" w:hAnsi="Times New Roman" w:cs="Times New Roman"/>
    </w:rPr>
  </w:style>
  <w:style w:type="paragraph" w:customStyle="1" w:styleId="TagStyle">
    <w:name w:val="Tag Style"/>
    <w:basedOn w:val="CardStyle"/>
    <w:rsid w:val="001E1BBC"/>
    <w:rPr>
      <w:b/>
      <w:sz w:val="24"/>
    </w:rPr>
  </w:style>
  <w:style w:type="paragraph" w:styleId="Subtitle">
    <w:name w:val="Subtitle"/>
    <w:aliases w:val="Underlined card text"/>
    <w:basedOn w:val="Normal"/>
    <w:next w:val="Normal"/>
    <w:link w:val="SubtitleChar"/>
    <w:qFormat/>
    <w:rsid w:val="001E1BBC"/>
    <w:pPr>
      <w:widowControl w:val="0"/>
      <w:tabs>
        <w:tab w:val="left" w:pos="9450"/>
      </w:tabs>
      <w:spacing w:after="60"/>
      <w:outlineLvl w:val="1"/>
    </w:pPr>
    <w:rPr>
      <w:rFonts w:ascii="Cambria" w:eastAsia="Calibri" w:hAnsi="Cambria" w:cs="Times New Roman"/>
      <w:caps/>
      <w:sz w:val="24"/>
    </w:rPr>
  </w:style>
  <w:style w:type="character" w:customStyle="1" w:styleId="SubtitleChar">
    <w:name w:val="Subtitle Char"/>
    <w:aliases w:val="Underlined card text Char"/>
    <w:basedOn w:val="DefaultParagraphFont"/>
    <w:link w:val="Subtitle"/>
    <w:rsid w:val="001E1BBC"/>
    <w:rPr>
      <w:rFonts w:ascii="Cambria" w:eastAsia="Calibri" w:hAnsi="Cambria" w:cs="Times New Roman"/>
      <w:caps/>
      <w:sz w:val="24"/>
    </w:rPr>
  </w:style>
  <w:style w:type="paragraph" w:customStyle="1" w:styleId="CardText1">
    <w:name w:val="Card Text 1"/>
    <w:basedOn w:val="Normal"/>
    <w:autoRedefine/>
    <w:rsid w:val="001E1BBC"/>
    <w:pPr>
      <w:tabs>
        <w:tab w:val="left" w:pos="9450"/>
      </w:tabs>
    </w:pPr>
    <w:rPr>
      <w:rFonts w:ascii="Arial Narrow" w:eastAsia="Calibri" w:hAnsi="Arial Narrow" w:cs="Times New Roman"/>
      <w:color w:val="000000"/>
      <w:u w:val="single"/>
    </w:rPr>
  </w:style>
  <w:style w:type="character" w:customStyle="1" w:styleId="CardText1Char">
    <w:name w:val="Card Text 1 Char"/>
    <w:basedOn w:val="DefaultParagraphFont"/>
    <w:rsid w:val="001E1BBC"/>
    <w:rPr>
      <w:rFonts w:ascii="Arial Narrow" w:hAnsi="Arial Narrow"/>
      <w:color w:val="000000"/>
      <w:sz w:val="22"/>
      <w:szCs w:val="22"/>
      <w:u w:val="single"/>
      <w:lang w:val="en-US" w:eastAsia="en-US" w:bidi="ar-SA"/>
    </w:rPr>
  </w:style>
  <w:style w:type="character" w:customStyle="1" w:styleId="CardText1CharChar">
    <w:name w:val="Card Text 1 Char Char"/>
    <w:basedOn w:val="DefaultParagraphFont"/>
    <w:rsid w:val="001E1BBC"/>
    <w:rPr>
      <w:rFonts w:ascii="Arial Narrow" w:hAnsi="Arial Narrow"/>
      <w:color w:val="000000"/>
      <w:sz w:val="22"/>
      <w:szCs w:val="22"/>
      <w:u w:val="single"/>
      <w:lang w:val="en-US" w:eastAsia="en-US" w:bidi="ar-SA"/>
    </w:rPr>
  </w:style>
  <w:style w:type="character" w:customStyle="1" w:styleId="cardunderlinedChar0">
    <w:name w:val="card underlined Char"/>
    <w:basedOn w:val="DefaultParagraphFont"/>
    <w:rsid w:val="001E1BBC"/>
    <w:rPr>
      <w:rFonts w:ascii="Arial" w:hAnsi="Arial"/>
      <w:sz w:val="22"/>
      <w:szCs w:val="24"/>
      <w:u w:val="single"/>
      <w:lang w:val="en-US" w:eastAsia="en-US" w:bidi="ar-SA"/>
    </w:rPr>
  </w:style>
  <w:style w:type="paragraph" w:customStyle="1" w:styleId="BlockHeading1Char">
    <w:name w:val="Block Heading 1 Char"/>
    <w:basedOn w:val="Normal"/>
    <w:rsid w:val="001E1BBC"/>
    <w:pPr>
      <w:pBdr>
        <w:bottom w:val="single" w:sz="18" w:space="1" w:color="auto"/>
      </w:pBdr>
      <w:tabs>
        <w:tab w:val="left" w:pos="9450"/>
      </w:tabs>
      <w:jc w:val="center"/>
      <w:outlineLvl w:val="0"/>
    </w:pPr>
    <w:rPr>
      <w:rFonts w:eastAsia="Calibri" w:cs="Times New Roman"/>
      <w:b/>
      <w:emboss/>
      <w:color w:val="000000"/>
      <w:sz w:val="48"/>
      <w:szCs w:val="48"/>
    </w:rPr>
  </w:style>
  <w:style w:type="character" w:customStyle="1" w:styleId="CardText1Char1">
    <w:name w:val="Card Text 1 Char1"/>
    <w:basedOn w:val="DefaultParagraphFont"/>
    <w:rsid w:val="001E1BBC"/>
    <w:rPr>
      <w:rFonts w:ascii="Arial Narrow" w:hAnsi="Arial Narrow"/>
      <w:color w:val="000000"/>
      <w:sz w:val="22"/>
      <w:szCs w:val="22"/>
      <w:u w:val="single"/>
      <w:lang w:val="en-US" w:eastAsia="en-US" w:bidi="ar-SA"/>
    </w:rPr>
  </w:style>
  <w:style w:type="character" w:customStyle="1" w:styleId="CharacterStyle2">
    <w:name w:val="Character Style 2"/>
    <w:rsid w:val="001E1BBC"/>
    <w:rPr>
      <w:sz w:val="24"/>
      <w:szCs w:val="24"/>
      <w:u w:val="single"/>
    </w:rPr>
  </w:style>
  <w:style w:type="paragraph" w:customStyle="1" w:styleId="Style7">
    <w:name w:val="Style 7"/>
    <w:rsid w:val="001E1BBC"/>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
    <w:name w:val="Style 5"/>
    <w:rsid w:val="001E1BB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cardCharChar0">
    <w:name w:val="card Char Char"/>
    <w:basedOn w:val="Normal"/>
    <w:link w:val="cardCharCharChar"/>
    <w:rsid w:val="001E1BBC"/>
    <w:pPr>
      <w:tabs>
        <w:tab w:val="left" w:pos="9450"/>
      </w:tabs>
      <w:ind w:left="288" w:right="288"/>
    </w:pPr>
    <w:rPr>
      <w:rFonts w:ascii="Times New Roman" w:eastAsia="Calibri" w:hAnsi="Times New Roman" w:cs="Times New Roman"/>
      <w:szCs w:val="20"/>
    </w:rPr>
  </w:style>
  <w:style w:type="character" w:customStyle="1" w:styleId="BigCiteChar">
    <w:name w:val="Big Cite Char"/>
    <w:basedOn w:val="Heading3Char"/>
    <w:rsid w:val="001E1BBC"/>
    <w:rPr>
      <w:rFonts w:ascii="Georgia" w:eastAsiaTheme="majorEastAsia" w:hAnsi="Georgia" w:cstheme="majorBidi"/>
      <w:b/>
      <w:bCs/>
      <w:sz w:val="24"/>
      <w:szCs w:val="24"/>
      <w:u w:val="single"/>
      <w:lang w:val="en-US" w:eastAsia="en-US" w:bidi="ar-SA"/>
    </w:rPr>
  </w:style>
  <w:style w:type="character" w:customStyle="1" w:styleId="CardsFont6ptChar">
    <w:name w:val="Cards + Font: 6 pt Char"/>
    <w:basedOn w:val="CardsChar"/>
    <w:rsid w:val="001E1BBC"/>
    <w:rPr>
      <w:rFonts w:ascii="Georgia" w:eastAsia="Times New Roman" w:hAnsi="Georgia" w:cs="Times New Roman"/>
      <w:sz w:val="16"/>
      <w:szCs w:val="24"/>
    </w:rPr>
  </w:style>
  <w:style w:type="character" w:customStyle="1" w:styleId="byd">
    <w:name w:val="byd"/>
    <w:basedOn w:val="DefaultParagraphFont"/>
    <w:rsid w:val="001E1BBC"/>
  </w:style>
  <w:style w:type="paragraph" w:customStyle="1" w:styleId="cardtext3">
    <w:name w:val="cardtext"/>
    <w:qFormat/>
    <w:rsid w:val="001E1BBC"/>
    <w:pPr>
      <w:tabs>
        <w:tab w:val="left" w:pos="9450"/>
      </w:tabs>
      <w:spacing w:after="0" w:line="240" w:lineRule="auto"/>
    </w:pPr>
    <w:rPr>
      <w:rFonts w:ascii="Arial" w:eastAsia="Times New Roman" w:hAnsi="Arial" w:cs="Times New Roman"/>
      <w:sz w:val="20"/>
      <w:szCs w:val="20"/>
      <w:u w:val="single"/>
    </w:rPr>
  </w:style>
  <w:style w:type="character" w:customStyle="1" w:styleId="bio1">
    <w:name w:val="bio1"/>
    <w:basedOn w:val="DefaultParagraphFont"/>
    <w:rsid w:val="001E1BBC"/>
    <w:rPr>
      <w:rFonts w:ascii="Arial" w:hAnsi="Arial" w:cs="Arial" w:hint="default"/>
      <w:i/>
      <w:iCs/>
      <w:color w:val="000000"/>
      <w:sz w:val="20"/>
      <w:szCs w:val="20"/>
    </w:rPr>
  </w:style>
  <w:style w:type="character" w:customStyle="1" w:styleId="BoldChar">
    <w:name w:val="Bold Char"/>
    <w:basedOn w:val="DefaultParagraphFont"/>
    <w:rsid w:val="001E1BBC"/>
    <w:rPr>
      <w:b/>
      <w:lang w:val="en-US" w:eastAsia="en-US" w:bidi="ar-SA"/>
    </w:rPr>
  </w:style>
  <w:style w:type="paragraph" w:customStyle="1" w:styleId="NormalWeb3">
    <w:name w:val="Normal (Web)3"/>
    <w:basedOn w:val="Normal"/>
    <w:rsid w:val="001E1BBC"/>
    <w:pPr>
      <w:tabs>
        <w:tab w:val="left" w:pos="9450"/>
      </w:tabs>
      <w:spacing w:before="100" w:beforeAutospacing="1" w:after="100" w:afterAutospacing="1" w:line="255" w:lineRule="atLeast"/>
    </w:pPr>
    <w:rPr>
      <w:rFonts w:eastAsia="Calibri" w:cs="Times New Roman"/>
      <w:color w:val="000000"/>
      <w:szCs w:val="20"/>
    </w:rPr>
  </w:style>
  <w:style w:type="paragraph" w:customStyle="1" w:styleId="cardCharCharCharCharChar">
    <w:name w:val="card Char Char Char Char Char"/>
    <w:basedOn w:val="Normal"/>
    <w:rsid w:val="001E1BBC"/>
    <w:pPr>
      <w:tabs>
        <w:tab w:val="left" w:pos="9450"/>
      </w:tabs>
      <w:ind w:left="400"/>
    </w:pPr>
    <w:rPr>
      <w:rFonts w:ascii="Times New Roman" w:eastAsia="Calibri" w:hAnsi="Times New Roman" w:cs="Times New Roman"/>
      <w:sz w:val="24"/>
    </w:rPr>
  </w:style>
  <w:style w:type="character" w:customStyle="1" w:styleId="cardCharCharCharCharCharChar">
    <w:name w:val="card Char Char Char Char Char Char"/>
    <w:basedOn w:val="DefaultParagraphFont"/>
    <w:rsid w:val="001E1BBC"/>
    <w:rPr>
      <w:sz w:val="24"/>
      <w:szCs w:val="24"/>
      <w:lang w:val="en-US" w:eastAsia="en-US" w:bidi="ar-SA"/>
    </w:rPr>
  </w:style>
  <w:style w:type="character" w:customStyle="1" w:styleId="Heading1CharCharCharCharCharChar">
    <w:name w:val="Heading 1 Char Char Char Char Char Char"/>
    <w:basedOn w:val="DefaultParagraphFont"/>
    <w:rsid w:val="001E1BBC"/>
    <w:rPr>
      <w:rFonts w:cs="Arial"/>
      <w:b/>
      <w:bCs/>
      <w:kern w:val="32"/>
      <w:sz w:val="48"/>
      <w:szCs w:val="32"/>
      <w:u w:val="single"/>
      <w:lang w:val="en-US" w:eastAsia="en-US" w:bidi="ar-SA"/>
    </w:rPr>
  </w:style>
  <w:style w:type="character" w:customStyle="1" w:styleId="Style24ptBoldUnderlineCenteredCharChar">
    <w:name w:val="Style 24 pt Bold Underline Centered Char Char"/>
    <w:basedOn w:val="DefaultParagraphFont"/>
    <w:rsid w:val="001E1BBC"/>
    <w:rPr>
      <w:b/>
      <w:bCs/>
      <w:sz w:val="48"/>
      <w:szCs w:val="24"/>
      <w:u w:val="single"/>
      <w:lang w:val="en-US" w:eastAsia="en-US" w:bidi="ar-SA"/>
    </w:rPr>
  </w:style>
  <w:style w:type="paragraph" w:customStyle="1" w:styleId="TagCiteChar0">
    <w:name w:val="Tag / Cite Char"/>
    <w:basedOn w:val="Normal"/>
    <w:rsid w:val="001E1BBC"/>
    <w:pPr>
      <w:tabs>
        <w:tab w:val="left" w:pos="9450"/>
      </w:tabs>
    </w:pPr>
    <w:rPr>
      <w:rFonts w:ascii="Times New Roman" w:eastAsia="Calibri" w:hAnsi="Times New Roman" w:cs="Times New Roman"/>
      <w:b/>
      <w:color w:val="000000"/>
      <w:sz w:val="24"/>
    </w:rPr>
  </w:style>
  <w:style w:type="character" w:customStyle="1" w:styleId="TagCiteCharChar0">
    <w:name w:val="Tag / Cite Char Char"/>
    <w:basedOn w:val="DefaultParagraphFont"/>
    <w:rsid w:val="001E1BBC"/>
    <w:rPr>
      <w:b/>
      <w:color w:val="000000"/>
      <w:sz w:val="24"/>
      <w:szCs w:val="24"/>
      <w:lang w:val="en-US" w:eastAsia="en-US" w:bidi="ar-SA"/>
    </w:rPr>
  </w:style>
  <w:style w:type="character" w:customStyle="1" w:styleId="HeadingCharChar">
    <w:name w:val="Heading Char Char"/>
    <w:basedOn w:val="DefaultParagraphFont"/>
    <w:rsid w:val="001E1BBC"/>
    <w:rPr>
      <w:b/>
      <w:color w:val="000000"/>
      <w:sz w:val="48"/>
      <w:szCs w:val="24"/>
      <w:u w:val="single"/>
      <w:lang w:val="en-US" w:eastAsia="en-US" w:bidi="ar-SA"/>
    </w:rPr>
  </w:style>
  <w:style w:type="paragraph" w:customStyle="1" w:styleId="listlevel1">
    <w:name w:val="list level 1"/>
    <w:basedOn w:val="Normal"/>
    <w:rsid w:val="001E1BBC"/>
    <w:pPr>
      <w:tabs>
        <w:tab w:val="left" w:pos="9450"/>
      </w:tabs>
      <w:overflowPunct w:val="0"/>
      <w:autoSpaceDE w:val="0"/>
      <w:autoSpaceDN w:val="0"/>
      <w:adjustRightInd w:val="0"/>
      <w:ind w:left="560" w:hanging="567"/>
      <w:jc w:val="both"/>
      <w:textAlignment w:val="baseline"/>
    </w:pPr>
    <w:rPr>
      <w:rFonts w:ascii="Times New Roman" w:eastAsia="Calibri" w:hAnsi="Times New Roman" w:cs="Times New Roman"/>
      <w:color w:val="000000"/>
      <w:sz w:val="24"/>
      <w:szCs w:val="20"/>
    </w:rPr>
  </w:style>
  <w:style w:type="paragraph" w:customStyle="1" w:styleId="listlevel2">
    <w:name w:val="list level 2"/>
    <w:basedOn w:val="Normal"/>
    <w:rsid w:val="001E1BBC"/>
    <w:pPr>
      <w:tabs>
        <w:tab w:val="left" w:pos="9450"/>
      </w:tabs>
      <w:overflowPunct w:val="0"/>
      <w:autoSpaceDE w:val="0"/>
      <w:autoSpaceDN w:val="0"/>
      <w:adjustRightInd w:val="0"/>
      <w:ind w:left="1120" w:hanging="560"/>
      <w:jc w:val="both"/>
      <w:textAlignment w:val="baseline"/>
    </w:pPr>
    <w:rPr>
      <w:rFonts w:ascii="Times New Roman" w:eastAsia="Calibri" w:hAnsi="Times New Roman" w:cs="Times New Roman"/>
      <w:color w:val="000000"/>
      <w:sz w:val="24"/>
      <w:szCs w:val="20"/>
    </w:rPr>
  </w:style>
  <w:style w:type="paragraph" w:customStyle="1" w:styleId="listlevel3">
    <w:name w:val="list level 3"/>
    <w:basedOn w:val="listlevel2"/>
    <w:rsid w:val="001E1BBC"/>
    <w:pPr>
      <w:ind w:left="1660"/>
    </w:pPr>
  </w:style>
  <w:style w:type="paragraph" w:customStyle="1" w:styleId="PageNumber1">
    <w:name w:val="Page Number1"/>
    <w:basedOn w:val="Normal"/>
    <w:next w:val="Normal"/>
    <w:rsid w:val="001E1BBC"/>
    <w:pPr>
      <w:tabs>
        <w:tab w:val="left" w:pos="9450"/>
      </w:tabs>
    </w:pPr>
    <w:rPr>
      <w:rFonts w:ascii="Times New Roman" w:eastAsia="Calibri" w:hAnsi="Times New Roman" w:cs="Times New Roman"/>
    </w:rPr>
  </w:style>
  <w:style w:type="paragraph" w:customStyle="1" w:styleId="Cite1">
    <w:name w:val="Cite1"/>
    <w:rsid w:val="001E1BBC"/>
    <w:pPr>
      <w:spacing w:after="0" w:line="240" w:lineRule="auto"/>
    </w:pPr>
    <w:rPr>
      <w:rFonts w:ascii="Palatino Linotype" w:eastAsia="Times New Roman" w:hAnsi="Palatino Linotype" w:cs="Times New Roman"/>
      <w:bCs/>
      <w:sz w:val="20"/>
      <w:szCs w:val="20"/>
      <w:lang w:val="en-AU"/>
    </w:rPr>
  </w:style>
  <w:style w:type="paragraph" w:customStyle="1" w:styleId="Card1">
    <w:name w:val="Card1"/>
    <w:rsid w:val="001E1BB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rsid w:val="001E1BB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rsid w:val="001E1BBC"/>
    <w:pPr>
      <w:tabs>
        <w:tab w:val="left" w:pos="9450"/>
      </w:tabs>
      <w:ind w:left="288" w:right="288"/>
    </w:pPr>
    <w:rPr>
      <w:rFonts w:ascii="Times New Roman" w:eastAsia="Calibri" w:hAnsi="Times New Roman" w:cs="Times New Roman"/>
    </w:rPr>
  </w:style>
  <w:style w:type="paragraph" w:customStyle="1" w:styleId="cite21">
    <w:name w:val="cite2"/>
    <w:rsid w:val="001E1BBC"/>
    <w:pPr>
      <w:tabs>
        <w:tab w:val="left" w:pos="9450"/>
      </w:tabs>
    </w:pPr>
    <w:rPr>
      <w:rFonts w:ascii="Times New Roman" w:eastAsia="Calibri" w:hAnsi="Times New Roman" w:cs="Times New Roman"/>
      <w:szCs w:val="24"/>
    </w:rPr>
  </w:style>
  <w:style w:type="character" w:customStyle="1" w:styleId="CardTextUnderlinedChar">
    <w:name w:val="Card Text Underlined Char"/>
    <w:basedOn w:val="DefaultParagraphFont"/>
    <w:rsid w:val="001E1BBC"/>
    <w:rPr>
      <w:rFonts w:ascii="Arial Narrow" w:hAnsi="Arial Narrow"/>
      <w:sz w:val="24"/>
      <w:szCs w:val="24"/>
      <w:u w:val="single"/>
      <w:lang w:val="en-US" w:eastAsia="en-US" w:bidi="ar-SA"/>
    </w:rPr>
  </w:style>
  <w:style w:type="paragraph" w:customStyle="1" w:styleId="CaseListNormal">
    <w:name w:val="Case List Normal"/>
    <w:basedOn w:val="Normal"/>
    <w:rsid w:val="001E1BBC"/>
    <w:pPr>
      <w:tabs>
        <w:tab w:val="left" w:pos="9450"/>
      </w:tabs>
    </w:pPr>
    <w:rPr>
      <w:rFonts w:ascii="Times" w:eastAsia="Calibri" w:hAnsi="Times" w:cs="Times New Roman"/>
      <w:szCs w:val="26"/>
    </w:rPr>
  </w:style>
  <w:style w:type="paragraph" w:customStyle="1" w:styleId="Body">
    <w:name w:val="Body"/>
    <w:basedOn w:val="Normal"/>
    <w:rsid w:val="001E1BBC"/>
    <w:pPr>
      <w:tabs>
        <w:tab w:val="left" w:pos="9450"/>
      </w:tabs>
      <w:outlineLvl w:val="3"/>
    </w:pPr>
    <w:rPr>
      <w:rFonts w:ascii="Times New Roman" w:eastAsia="Calibri" w:hAnsi="Times New Roman" w:cs="Times New Roman"/>
      <w:szCs w:val="20"/>
    </w:rPr>
  </w:style>
  <w:style w:type="paragraph" w:customStyle="1" w:styleId="3text">
    <w:name w:val="3text"/>
    <w:basedOn w:val="Normal"/>
    <w:rsid w:val="001E1BBC"/>
    <w:pPr>
      <w:tabs>
        <w:tab w:val="left" w:pos="9450"/>
      </w:tabs>
      <w:spacing w:before="100" w:beforeAutospacing="1" w:after="100" w:afterAutospacing="1"/>
    </w:pPr>
    <w:rPr>
      <w:rFonts w:ascii="Times New Roman" w:eastAsia="Calibri" w:hAnsi="Times New Roman" w:cs="Times New Roman"/>
      <w:sz w:val="24"/>
    </w:rPr>
  </w:style>
  <w:style w:type="character" w:customStyle="1" w:styleId="countrytitle1">
    <w:name w:val="countrytitle1"/>
    <w:basedOn w:val="DefaultParagraphFont"/>
    <w:rsid w:val="001E1BBC"/>
    <w:rPr>
      <w:rFonts w:ascii="Verdana" w:hAnsi="Verdana" w:hint="default"/>
      <w:b/>
      <w:bCs/>
      <w:color w:val="293643"/>
      <w:sz w:val="24"/>
      <w:szCs w:val="24"/>
    </w:rPr>
  </w:style>
  <w:style w:type="character" w:customStyle="1" w:styleId="storyheader1">
    <w:name w:val="storyheader1"/>
    <w:basedOn w:val="DefaultParagraphFont"/>
    <w:rsid w:val="001E1BBC"/>
    <w:rPr>
      <w:rFonts w:ascii="Verdana" w:hAnsi="Verdana" w:hint="default"/>
      <w:b/>
      <w:bCs/>
      <w:color w:val="000000"/>
      <w:sz w:val="21"/>
      <w:szCs w:val="21"/>
    </w:rPr>
  </w:style>
  <w:style w:type="paragraph" w:customStyle="1" w:styleId="TimesNewRoman12">
    <w:name w:val="TimesNewRoman12"/>
    <w:rsid w:val="001E1BB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rsid w:val="001E1BBC"/>
    <w:pPr>
      <w:tabs>
        <w:tab w:val="left" w:pos="9450"/>
      </w:tabs>
      <w:spacing w:before="100" w:beforeAutospacing="1" w:after="100" w:afterAutospacing="1"/>
    </w:pPr>
    <w:rPr>
      <w:rFonts w:ascii="Times New Roman" w:eastAsia="Calibri" w:hAnsi="Times New Roman" w:cs="Times New Roman"/>
      <w:sz w:val="24"/>
    </w:rPr>
  </w:style>
  <w:style w:type="paragraph" w:customStyle="1" w:styleId="medium-normal">
    <w:name w:val="medium-normal"/>
    <w:basedOn w:val="Normal"/>
    <w:rsid w:val="001E1BBC"/>
    <w:pPr>
      <w:tabs>
        <w:tab w:val="left" w:pos="9450"/>
      </w:tabs>
      <w:spacing w:before="100" w:beforeAutospacing="1" w:after="100" w:afterAutospacing="1"/>
    </w:pPr>
    <w:rPr>
      <w:rFonts w:ascii="Times New Roman" w:eastAsia="Calibri" w:hAnsi="Times New Roman" w:cs="Times New Roman"/>
      <w:sz w:val="24"/>
    </w:rPr>
  </w:style>
  <w:style w:type="character" w:customStyle="1" w:styleId="Style8pt">
    <w:name w:val="Style 8 pt"/>
    <w:basedOn w:val="DefaultParagraphFont"/>
    <w:rsid w:val="001E1BBC"/>
    <w:rPr>
      <w:sz w:val="16"/>
    </w:rPr>
  </w:style>
  <w:style w:type="character" w:customStyle="1" w:styleId="article1">
    <w:name w:val="article1"/>
    <w:basedOn w:val="DefaultParagraphFont"/>
    <w:rsid w:val="001E1BBC"/>
    <w:rPr>
      <w:rFonts w:ascii="Verdana" w:hAnsi="Verdana" w:hint="default"/>
      <w:color w:val="333333"/>
      <w:sz w:val="16"/>
      <w:szCs w:val="16"/>
    </w:rPr>
  </w:style>
  <w:style w:type="paragraph" w:customStyle="1" w:styleId="story-headline">
    <w:name w:val="story-headline"/>
    <w:basedOn w:val="Normal"/>
    <w:rsid w:val="001E1BBC"/>
    <w:pPr>
      <w:tabs>
        <w:tab w:val="left" w:pos="9450"/>
      </w:tabs>
      <w:spacing w:before="72" w:after="72"/>
    </w:pPr>
    <w:rPr>
      <w:rFonts w:ascii="Arial" w:eastAsia="Calibri" w:hAnsi="Arial" w:cs="Arial"/>
      <w:b/>
      <w:bCs/>
      <w:sz w:val="26"/>
      <w:szCs w:val="26"/>
    </w:rPr>
  </w:style>
  <w:style w:type="paragraph" w:customStyle="1" w:styleId="story-body">
    <w:name w:val="story-body"/>
    <w:basedOn w:val="Normal"/>
    <w:rsid w:val="001E1BBC"/>
    <w:pPr>
      <w:tabs>
        <w:tab w:val="left" w:pos="9450"/>
      </w:tabs>
      <w:spacing w:before="100" w:beforeAutospacing="1" w:after="100" w:afterAutospacing="1"/>
    </w:pPr>
    <w:rPr>
      <w:rFonts w:ascii="Arial" w:eastAsia="Calibri" w:hAnsi="Arial" w:cs="Arial"/>
    </w:rPr>
  </w:style>
  <w:style w:type="character" w:customStyle="1" w:styleId="story-posted-date1">
    <w:name w:val="story-posted-date1"/>
    <w:basedOn w:val="DefaultParagraphFont"/>
    <w:rsid w:val="001E1BBC"/>
    <w:rPr>
      <w:rFonts w:ascii="Arial" w:hAnsi="Arial" w:cs="Arial" w:hint="default"/>
      <w:b w:val="0"/>
      <w:bCs w:val="0"/>
      <w:sz w:val="19"/>
      <w:szCs w:val="19"/>
    </w:rPr>
  </w:style>
  <w:style w:type="paragraph" w:customStyle="1" w:styleId="story-dateline">
    <w:name w:val="story-dateline"/>
    <w:basedOn w:val="Normal"/>
    <w:rsid w:val="001E1BBC"/>
    <w:pPr>
      <w:tabs>
        <w:tab w:val="left" w:pos="9450"/>
      </w:tabs>
    </w:pPr>
    <w:rPr>
      <w:rFonts w:ascii="Arial" w:eastAsia="Calibri" w:hAnsi="Arial" w:cs="Arial"/>
      <w:b/>
      <w:bCs/>
    </w:rPr>
  </w:style>
  <w:style w:type="paragraph" w:customStyle="1" w:styleId="TextofCards">
    <w:name w:val="Text of Cards"/>
    <w:basedOn w:val="Normal"/>
    <w:rsid w:val="001E1BBC"/>
    <w:pPr>
      <w:tabs>
        <w:tab w:val="left" w:pos="9450"/>
      </w:tabs>
      <w:jc w:val="both"/>
    </w:pPr>
    <w:rPr>
      <w:rFonts w:ascii="Times New Roman" w:eastAsia="Calibri" w:hAnsi="Times New Roman" w:cs="Times New Roman"/>
      <w:color w:val="000000"/>
      <w:spacing w:val="6"/>
      <w:szCs w:val="23"/>
    </w:rPr>
  </w:style>
  <w:style w:type="paragraph" w:customStyle="1" w:styleId="Corpotesto">
    <w:name w:val="Corpo testo"/>
    <w:basedOn w:val="Normal"/>
    <w:rsid w:val="001E1BBC"/>
    <w:pPr>
      <w:widowControl w:val="0"/>
      <w:tabs>
        <w:tab w:val="left" w:pos="9450"/>
      </w:tabs>
      <w:adjustRightInd w:val="0"/>
      <w:spacing w:after="283"/>
    </w:pPr>
    <w:rPr>
      <w:rFonts w:ascii="Times" w:eastAsia="Calibri" w:hAnsi="Times" w:cs="Times New Roman"/>
    </w:rPr>
  </w:style>
  <w:style w:type="paragraph" w:customStyle="1" w:styleId="CardTextSmall0">
    <w:name w:val="Card Text Small"/>
    <w:basedOn w:val="Normal"/>
    <w:rsid w:val="001E1BBC"/>
    <w:pPr>
      <w:tabs>
        <w:tab w:val="left" w:pos="9450"/>
      </w:tabs>
    </w:pPr>
    <w:rPr>
      <w:rFonts w:ascii="Arial Narrow" w:eastAsia="Calibri" w:hAnsi="Arial Narrow" w:cs="Times New Roman"/>
      <w:color w:val="000000"/>
      <w:sz w:val="16"/>
    </w:rPr>
  </w:style>
  <w:style w:type="character" w:customStyle="1" w:styleId="drop">
    <w:name w:val="drop"/>
    <w:basedOn w:val="DefaultParagraphFont"/>
    <w:rsid w:val="001E1BBC"/>
  </w:style>
  <w:style w:type="character" w:customStyle="1" w:styleId="articletitle0">
    <w:name w:val="article_title"/>
    <w:basedOn w:val="DefaultParagraphFont"/>
    <w:rsid w:val="001E1BBC"/>
  </w:style>
  <w:style w:type="character" w:customStyle="1" w:styleId="st">
    <w:name w:val="st"/>
    <w:basedOn w:val="DefaultParagraphFont"/>
    <w:rsid w:val="001E1BBC"/>
  </w:style>
  <w:style w:type="character" w:customStyle="1" w:styleId="CardTextChar10">
    <w:name w:val="Card Text Char1"/>
    <w:basedOn w:val="DefaultParagraphFont"/>
    <w:rsid w:val="001E1BBC"/>
    <w:rPr>
      <w:szCs w:val="24"/>
      <w:lang w:val="en-US" w:eastAsia="en-US" w:bidi="ar-SA"/>
    </w:rPr>
  </w:style>
  <w:style w:type="character" w:customStyle="1" w:styleId="CardTextUnderlinedCharChar">
    <w:name w:val="Card Text Underlined Char Char"/>
    <w:basedOn w:val="DefaultParagraphFont"/>
    <w:rsid w:val="001E1BBC"/>
    <w:rPr>
      <w:rFonts w:ascii="Arial Narrow" w:hAnsi="Arial Narrow"/>
      <w:szCs w:val="24"/>
      <w:u w:val="single"/>
      <w:lang w:val="en-US" w:eastAsia="en-US" w:bidi="ar-SA"/>
    </w:rPr>
  </w:style>
  <w:style w:type="paragraph" w:customStyle="1" w:styleId="HeaderDebate">
    <w:name w:val="Header Debate"/>
    <w:basedOn w:val="Normal"/>
    <w:rsid w:val="001E1BBC"/>
    <w:pPr>
      <w:tabs>
        <w:tab w:val="left" w:pos="9450"/>
      </w:tabs>
      <w:jc w:val="center"/>
      <w:outlineLvl w:val="0"/>
    </w:pPr>
    <w:rPr>
      <w:rFonts w:eastAsia="Calibri" w:cs="Times New Roman"/>
      <w:b/>
      <w:sz w:val="48"/>
      <w:u w:val="words"/>
    </w:rPr>
  </w:style>
  <w:style w:type="paragraph" w:customStyle="1" w:styleId="NormalWeb1">
    <w:name w:val="Normal (Web)1"/>
    <w:basedOn w:val="Normal"/>
    <w:rsid w:val="001E1BBC"/>
    <w:pPr>
      <w:tabs>
        <w:tab w:val="left" w:pos="9450"/>
      </w:tabs>
      <w:spacing w:before="100" w:beforeAutospacing="1" w:after="100" w:afterAutospacing="1"/>
    </w:pPr>
    <w:rPr>
      <w:rFonts w:ascii="Times New Roman" w:eastAsia="Calibri" w:hAnsi="Times New Roman" w:cs="Times New Roman"/>
      <w:szCs w:val="20"/>
    </w:rPr>
  </w:style>
  <w:style w:type="paragraph" w:customStyle="1" w:styleId="CardTagCharChar">
    <w:name w:val="Card Tag Char Char"/>
    <w:basedOn w:val="Normal"/>
    <w:rsid w:val="001E1BBC"/>
    <w:pPr>
      <w:tabs>
        <w:tab w:val="left" w:pos="9450"/>
      </w:tabs>
    </w:pPr>
    <w:rPr>
      <w:rFonts w:ascii="Times New Roman" w:eastAsia="Calibri" w:hAnsi="Times New Roman" w:cs="Times New Roman"/>
      <w:b/>
      <w:sz w:val="24"/>
    </w:rPr>
  </w:style>
  <w:style w:type="character" w:customStyle="1" w:styleId="CardTagCharCharChar">
    <w:name w:val="Card Tag Char Char Char"/>
    <w:basedOn w:val="DefaultParagraphFont"/>
    <w:rsid w:val="001E1BBC"/>
    <w:rPr>
      <w:b/>
      <w:sz w:val="24"/>
      <w:szCs w:val="24"/>
      <w:lang w:val="en-US" w:eastAsia="en-US" w:bidi="ar-SA"/>
    </w:rPr>
  </w:style>
  <w:style w:type="paragraph" w:customStyle="1" w:styleId="fixed">
    <w:name w:val="fixed"/>
    <w:basedOn w:val="Normal"/>
    <w:rsid w:val="001E1BBC"/>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1E1BBC"/>
  </w:style>
  <w:style w:type="paragraph" w:customStyle="1" w:styleId="HotRoute">
    <w:name w:val="Hot Route"/>
    <w:basedOn w:val="Normal"/>
    <w:link w:val="HotRouteChar"/>
    <w:qFormat/>
    <w:rsid w:val="001E1BBC"/>
    <w:pPr>
      <w:tabs>
        <w:tab w:val="left" w:pos="9450"/>
      </w:tabs>
      <w:ind w:left="144"/>
    </w:pPr>
    <w:rPr>
      <w:rFonts w:ascii="Times New Roman" w:eastAsia="Calibri" w:hAnsi="Times New Roman" w:cs="Times New Roman"/>
    </w:rPr>
  </w:style>
  <w:style w:type="paragraph" w:customStyle="1" w:styleId="StyleLeft02">
    <w:name w:val="Style Left:  0.2&quot;"/>
    <w:basedOn w:val="Normal"/>
    <w:rsid w:val="001E1BBC"/>
    <w:pPr>
      <w:tabs>
        <w:tab w:val="left" w:pos="9450"/>
      </w:tabs>
      <w:ind w:left="288"/>
    </w:pPr>
    <w:rPr>
      <w:rFonts w:ascii="Times New Roman" w:eastAsia="SimSun" w:hAnsi="Times New Roman" w:cs="Times New Roman"/>
      <w:szCs w:val="20"/>
      <w:lang w:eastAsia="zh-CN"/>
    </w:rPr>
  </w:style>
  <w:style w:type="paragraph" w:customStyle="1" w:styleId="Boldunderline0">
    <w:name w:val="Bold/underline"/>
    <w:basedOn w:val="Normal"/>
    <w:autoRedefine/>
    <w:rsid w:val="001E1BBC"/>
    <w:pPr>
      <w:tabs>
        <w:tab w:val="left" w:pos="9450"/>
      </w:tabs>
    </w:pPr>
    <w:rPr>
      <w:rFonts w:ascii="Times New Roman" w:eastAsia="SimSun" w:hAnsi="Times New Roman" w:cs="Times New Roman"/>
      <w:b/>
      <w:sz w:val="24"/>
    </w:rPr>
  </w:style>
  <w:style w:type="paragraph" w:customStyle="1" w:styleId="Clear">
    <w:name w:val="Clear"/>
    <w:basedOn w:val="Normal"/>
    <w:autoRedefine/>
    <w:rsid w:val="001E1BBC"/>
    <w:pPr>
      <w:tabs>
        <w:tab w:val="left" w:pos="9450"/>
      </w:tabs>
    </w:pPr>
    <w:rPr>
      <w:rFonts w:ascii="Times New Roman" w:eastAsia="SimSun" w:hAnsi="Times New Roman" w:cs="Times New Roman"/>
      <w:sz w:val="24"/>
      <w:lang w:eastAsia="zh-CN"/>
    </w:rPr>
  </w:style>
  <w:style w:type="paragraph" w:customStyle="1" w:styleId="Minimize">
    <w:name w:val="Minimize"/>
    <w:basedOn w:val="Normal"/>
    <w:autoRedefine/>
    <w:rsid w:val="001E1BBC"/>
    <w:pPr>
      <w:tabs>
        <w:tab w:val="left" w:pos="9450"/>
      </w:tabs>
    </w:pPr>
    <w:rPr>
      <w:rFonts w:ascii="Times New Roman" w:eastAsia="SimSun" w:hAnsi="Times New Roman" w:cs="Times New Roman"/>
      <w:sz w:val="16"/>
      <w:lang w:eastAsia="zh-CN"/>
    </w:rPr>
  </w:style>
  <w:style w:type="character" w:customStyle="1" w:styleId="BoldunderlineChar1">
    <w:name w:val="Bold/underline Char"/>
    <w:basedOn w:val="DefaultParagraphFont"/>
    <w:rsid w:val="001E1BBC"/>
    <w:rPr>
      <w:rFonts w:eastAsia="SimSun"/>
      <w:b/>
      <w:sz w:val="24"/>
      <w:szCs w:val="24"/>
      <w:lang w:val="en-US" w:eastAsia="en-US" w:bidi="ar-SA"/>
    </w:rPr>
  </w:style>
  <w:style w:type="character" w:customStyle="1" w:styleId="ClearChar">
    <w:name w:val="Clear Char"/>
    <w:basedOn w:val="DefaultParagraphFont"/>
    <w:rsid w:val="001E1BBC"/>
    <w:rPr>
      <w:rFonts w:eastAsia="SimSun"/>
      <w:sz w:val="24"/>
      <w:szCs w:val="24"/>
      <w:lang w:val="en-US" w:eastAsia="zh-CN" w:bidi="ar-SA"/>
    </w:rPr>
  </w:style>
  <w:style w:type="paragraph" w:customStyle="1" w:styleId="TableContents">
    <w:name w:val="Table Contents"/>
    <w:basedOn w:val="Normal"/>
    <w:rsid w:val="001E1BBC"/>
    <w:pPr>
      <w:widowControl w:val="0"/>
      <w:suppressLineNumbers/>
      <w:tabs>
        <w:tab w:val="left" w:pos="9450"/>
      </w:tabs>
      <w:suppressAutoHyphens/>
    </w:pPr>
    <w:rPr>
      <w:rFonts w:ascii="Times New Roman" w:eastAsia="Arial Unicode MS" w:hAnsi="Times New Roman" w:cs="Times New Roman"/>
      <w:kern w:val="1"/>
      <w:sz w:val="24"/>
    </w:rPr>
  </w:style>
  <w:style w:type="character" w:customStyle="1" w:styleId="textboldChar">
    <w:name w:val="text bold Char"/>
    <w:basedOn w:val="DefaultParagraphFont"/>
    <w:rsid w:val="001E1BBC"/>
    <w:rPr>
      <w:b/>
      <w:sz w:val="24"/>
      <w:szCs w:val="24"/>
      <w:u w:val="thick"/>
      <w:lang w:val="en-US" w:eastAsia="en-US" w:bidi="ar-SA"/>
    </w:rPr>
  </w:style>
  <w:style w:type="character" w:customStyle="1" w:styleId="scaps">
    <w:name w:val="scaps"/>
    <w:basedOn w:val="DefaultParagraphFont"/>
    <w:rsid w:val="001E1BBC"/>
  </w:style>
  <w:style w:type="character" w:customStyle="1" w:styleId="articlecontent">
    <w:name w:val="articlecontent"/>
    <w:basedOn w:val="DefaultParagraphFont"/>
    <w:rsid w:val="001E1BBC"/>
  </w:style>
  <w:style w:type="paragraph" w:customStyle="1" w:styleId="faketag">
    <w:name w:val="fake tag"/>
    <w:basedOn w:val="Heading1"/>
    <w:rsid w:val="001E1BBC"/>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1E1BBC"/>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1E1BBC"/>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1E1BBC"/>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1E1BBC"/>
    <w:rPr>
      <w:sz w:val="18"/>
      <w:szCs w:val="24"/>
      <w:lang w:val="en-US" w:eastAsia="en-US" w:bidi="ar-SA"/>
    </w:rPr>
  </w:style>
  <w:style w:type="character" w:customStyle="1" w:styleId="text1CharChar">
    <w:name w:val="text1 Char Char"/>
    <w:basedOn w:val="DefaultParagraphFont"/>
    <w:rsid w:val="001E1BBC"/>
    <w:rPr>
      <w:lang w:val="en-US" w:eastAsia="en-US" w:bidi="ar-SA"/>
    </w:rPr>
  </w:style>
  <w:style w:type="character" w:customStyle="1" w:styleId="textCharChar">
    <w:name w:val="text Char Char"/>
    <w:basedOn w:val="DefaultParagraphFont"/>
    <w:rsid w:val="001E1BBC"/>
    <w:rPr>
      <w:sz w:val="18"/>
      <w:szCs w:val="24"/>
      <w:lang w:val="en-US" w:eastAsia="en-US" w:bidi="ar-SA"/>
    </w:rPr>
  </w:style>
  <w:style w:type="character" w:customStyle="1" w:styleId="normalloose1">
    <w:name w:val="normalloose1"/>
    <w:basedOn w:val="DefaultParagraphFont"/>
    <w:rsid w:val="001E1BBC"/>
    <w:rPr>
      <w:sz w:val="20"/>
      <w:szCs w:val="20"/>
    </w:rPr>
  </w:style>
  <w:style w:type="character" w:customStyle="1" w:styleId="UnderlineStyleChar2">
    <w:name w:val="Underline Style Char2"/>
    <w:basedOn w:val="DefaultParagraphFont"/>
    <w:rsid w:val="001E1BBC"/>
    <w:rPr>
      <w:rFonts w:ascii="Garamond" w:hAnsi="Garamond"/>
      <w:sz w:val="22"/>
      <w:szCs w:val="24"/>
      <w:u w:val="single"/>
      <w:lang w:val="en-US" w:eastAsia="en-US" w:bidi="ar-SA"/>
    </w:rPr>
  </w:style>
  <w:style w:type="character" w:customStyle="1" w:styleId="textsmallChar">
    <w:name w:val="textsmall Char"/>
    <w:basedOn w:val="DefaultParagraphFont"/>
    <w:rsid w:val="001E1BBC"/>
    <w:rPr>
      <w:sz w:val="18"/>
      <w:szCs w:val="24"/>
      <w:lang w:val="en-US" w:eastAsia="en-US" w:bidi="ar-SA"/>
    </w:rPr>
  </w:style>
  <w:style w:type="character" w:customStyle="1" w:styleId="cardtextChar2">
    <w:name w:val="cardtext Char"/>
    <w:basedOn w:val="Style1Char2"/>
    <w:rsid w:val="001E1BBC"/>
    <w:rPr>
      <w:rFonts w:ascii="Arial" w:hAnsi="Arial"/>
      <w:sz w:val="22"/>
      <w:szCs w:val="24"/>
      <w:u w:val="single"/>
      <w:lang w:val="en-US" w:eastAsia="en-US" w:bidi="ar-SA"/>
    </w:rPr>
  </w:style>
  <w:style w:type="character" w:customStyle="1" w:styleId="t13">
    <w:name w:val="t13"/>
    <w:basedOn w:val="DefaultParagraphFont"/>
    <w:rsid w:val="001E1BBC"/>
  </w:style>
  <w:style w:type="character" w:customStyle="1" w:styleId="citeChar0">
    <w:name w:val="cite Char"/>
    <w:basedOn w:val="DefaultParagraphFont"/>
    <w:rsid w:val="001E1BBC"/>
    <w:rPr>
      <w:b/>
      <w:szCs w:val="24"/>
      <w:u w:val="single"/>
      <w:lang w:val="en-US" w:eastAsia="en-US" w:bidi="ar-SA"/>
    </w:rPr>
  </w:style>
  <w:style w:type="character" w:customStyle="1" w:styleId="lead">
    <w:name w:val="lead"/>
    <w:basedOn w:val="DefaultParagraphFont"/>
    <w:rsid w:val="001E1BBC"/>
  </w:style>
  <w:style w:type="paragraph" w:customStyle="1" w:styleId="textonormal">
    <w:name w:val="textonormal"/>
    <w:basedOn w:val="Normal"/>
    <w:rsid w:val="001E1BBC"/>
    <w:pPr>
      <w:tabs>
        <w:tab w:val="left" w:pos="9450"/>
      </w:tabs>
      <w:spacing w:before="100" w:beforeAutospacing="1" w:after="100" w:afterAutospacing="1"/>
    </w:pPr>
    <w:rPr>
      <w:rFonts w:ascii="Times New Roman" w:eastAsia="Calibri" w:hAnsi="Times New Roman" w:cs="Times New Roman"/>
      <w:sz w:val="24"/>
    </w:rPr>
  </w:style>
  <w:style w:type="paragraph" w:customStyle="1" w:styleId="Subtitle10">
    <w:name w:val="Subtitle1"/>
    <w:basedOn w:val="Normal"/>
    <w:qFormat/>
    <w:rsid w:val="001E1BBC"/>
    <w:pPr>
      <w:tabs>
        <w:tab w:val="left" w:pos="9450"/>
      </w:tabs>
      <w:spacing w:before="100" w:beforeAutospacing="1" w:after="100" w:afterAutospacing="1"/>
    </w:pPr>
    <w:rPr>
      <w:rFonts w:ascii="Times New Roman" w:eastAsia="Calibri" w:hAnsi="Times New Roman" w:cs="Times New Roman"/>
      <w:sz w:val="24"/>
    </w:rPr>
  </w:style>
  <w:style w:type="paragraph" w:customStyle="1" w:styleId="ExecutiveSummarytext">
    <w:name w:val="Executive Summary text"/>
    <w:basedOn w:val="Normal"/>
    <w:next w:val="Normal"/>
    <w:rsid w:val="001E1BBC"/>
    <w:pPr>
      <w:tabs>
        <w:tab w:val="left" w:pos="9450"/>
      </w:tabs>
      <w:autoSpaceDE w:val="0"/>
      <w:autoSpaceDN w:val="0"/>
      <w:adjustRightInd w:val="0"/>
    </w:pPr>
    <w:rPr>
      <w:rFonts w:ascii="Arial" w:eastAsia="Calibri" w:hAnsi="Arial" w:cs="Times New Roman"/>
      <w:sz w:val="24"/>
    </w:rPr>
  </w:style>
  <w:style w:type="character" w:customStyle="1" w:styleId="NormalUnderlineChar1">
    <w:name w:val="Normal Underline Char1"/>
    <w:basedOn w:val="DefaultParagraphFont"/>
    <w:rsid w:val="001E1BBC"/>
    <w:rPr>
      <w:szCs w:val="24"/>
      <w:u w:val="single"/>
      <w:lang w:val="en-US" w:eastAsia="en-US" w:bidi="ar-SA"/>
    </w:rPr>
  </w:style>
  <w:style w:type="paragraph" w:customStyle="1" w:styleId="NormalUnderline">
    <w:name w:val="Normal Underline"/>
    <w:basedOn w:val="Normal"/>
    <w:qFormat/>
    <w:rsid w:val="001E1BBC"/>
    <w:pPr>
      <w:tabs>
        <w:tab w:val="left" w:pos="9450"/>
      </w:tabs>
      <w:ind w:left="288"/>
    </w:pPr>
    <w:rPr>
      <w:rFonts w:ascii="Times New Roman" w:eastAsia="Calibri" w:hAnsi="Times New Roman" w:cs="Times New Roman"/>
      <w:u w:val="single"/>
    </w:rPr>
  </w:style>
  <w:style w:type="character" w:customStyle="1" w:styleId="UnderlineCharCharCharCharChar">
    <w:name w:val="Underline Char Char Char Char Char"/>
    <w:basedOn w:val="DefaultParagraphFont"/>
    <w:rsid w:val="001E1BBC"/>
    <w:rPr>
      <w:sz w:val="18"/>
      <w:szCs w:val="18"/>
      <w:u w:val="thick"/>
      <w:lang w:val="en-US" w:eastAsia="en-US" w:bidi="ar-SA"/>
    </w:rPr>
  </w:style>
  <w:style w:type="character" w:customStyle="1" w:styleId="ft0">
    <w:name w:val="ft0"/>
    <w:basedOn w:val="DefaultParagraphFont"/>
    <w:rsid w:val="001E1BBC"/>
  </w:style>
  <w:style w:type="character" w:customStyle="1" w:styleId="ft1">
    <w:name w:val="ft1"/>
    <w:basedOn w:val="DefaultParagraphFont"/>
    <w:rsid w:val="001E1BBC"/>
  </w:style>
  <w:style w:type="character" w:customStyle="1" w:styleId="dateline">
    <w:name w:val="dateline"/>
    <w:basedOn w:val="DefaultParagraphFont"/>
    <w:rsid w:val="001E1BBC"/>
  </w:style>
  <w:style w:type="character" w:customStyle="1" w:styleId="address">
    <w:name w:val="address"/>
    <w:basedOn w:val="DefaultParagraphFont"/>
    <w:rsid w:val="001E1BBC"/>
  </w:style>
  <w:style w:type="paragraph" w:customStyle="1" w:styleId="printerheadline">
    <w:name w:val="printer_headline"/>
    <w:basedOn w:val="Normal"/>
    <w:rsid w:val="001E1BBC"/>
    <w:pPr>
      <w:tabs>
        <w:tab w:val="left" w:pos="9450"/>
      </w:tabs>
      <w:spacing w:before="100" w:beforeAutospacing="1" w:after="100" w:afterAutospacing="1"/>
    </w:pPr>
    <w:rPr>
      <w:rFonts w:ascii="Times New Roman" w:eastAsia="Calibri" w:hAnsi="Times New Roman" w:cs="Times New Roman"/>
      <w:sz w:val="24"/>
    </w:rPr>
  </w:style>
  <w:style w:type="paragraph" w:customStyle="1" w:styleId="tagline">
    <w:name w:val="tagline"/>
    <w:basedOn w:val="Normal"/>
    <w:rsid w:val="001E1BBC"/>
    <w:pPr>
      <w:tabs>
        <w:tab w:val="left" w:pos="9450"/>
      </w:tabs>
      <w:spacing w:before="100" w:beforeAutospacing="1" w:after="100" w:afterAutospacing="1"/>
    </w:pPr>
    <w:rPr>
      <w:rFonts w:ascii="Times New Roman" w:eastAsia="Calibri" w:hAnsi="Times New Roman" w:cs="Times New Roman"/>
      <w:sz w:val="24"/>
    </w:rPr>
  </w:style>
  <w:style w:type="paragraph" w:customStyle="1" w:styleId="info">
    <w:name w:val="info"/>
    <w:basedOn w:val="Normal"/>
    <w:rsid w:val="001E1BBC"/>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1E1BBC"/>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1E1BBC"/>
  </w:style>
  <w:style w:type="character" w:customStyle="1" w:styleId="yahoobuzzbadge-form">
    <w:name w:val="yahoobuzzbadge-form"/>
    <w:basedOn w:val="DefaultParagraphFont"/>
    <w:rsid w:val="001E1BBC"/>
  </w:style>
  <w:style w:type="character" w:customStyle="1" w:styleId="sep">
    <w:name w:val="sep"/>
    <w:basedOn w:val="DefaultParagraphFont"/>
    <w:rsid w:val="001E1BBC"/>
  </w:style>
  <w:style w:type="character" w:customStyle="1" w:styleId="rightnowyahoo">
    <w:name w:val="right_now_yahoo"/>
    <w:basedOn w:val="DefaultParagraphFont"/>
    <w:rsid w:val="001E1BBC"/>
  </w:style>
  <w:style w:type="character" w:customStyle="1" w:styleId="byline">
    <w:name w:val="byline"/>
    <w:basedOn w:val="DefaultParagraphFont"/>
    <w:rsid w:val="001E1BBC"/>
  </w:style>
  <w:style w:type="character" w:customStyle="1" w:styleId="BlockTitleCharChar">
    <w:name w:val="Block Title Char Char"/>
    <w:basedOn w:val="DefaultParagraphFont"/>
    <w:rsid w:val="001E1BBC"/>
    <w:rPr>
      <w:rFonts w:cs="Arial"/>
      <w:bCs/>
      <w:kern w:val="32"/>
      <w:sz w:val="36"/>
      <w:szCs w:val="36"/>
      <w:u w:val="single"/>
      <w:lang w:val="en-US" w:eastAsia="en-US" w:bidi="ar-SA"/>
    </w:rPr>
  </w:style>
  <w:style w:type="paragraph" w:customStyle="1" w:styleId="Date10">
    <w:name w:val="Date1"/>
    <w:basedOn w:val="Normal"/>
    <w:rsid w:val="001E1BBC"/>
    <w:pPr>
      <w:tabs>
        <w:tab w:val="left" w:pos="9450"/>
      </w:tabs>
      <w:spacing w:before="100" w:beforeAutospacing="1" w:after="100" w:afterAutospacing="1"/>
    </w:pPr>
    <w:rPr>
      <w:rFonts w:ascii="Times New Roman" w:eastAsia="Calibri" w:hAnsi="Times New Roman" w:cs="Times New Roman"/>
      <w:sz w:val="24"/>
    </w:rPr>
  </w:style>
  <w:style w:type="character" w:customStyle="1" w:styleId="georgia">
    <w:name w:val="georgia"/>
    <w:basedOn w:val="DefaultParagraphFont"/>
    <w:rsid w:val="001E1BBC"/>
  </w:style>
  <w:style w:type="character" w:customStyle="1" w:styleId="isdefault">
    <w:name w:val="isdefault"/>
    <w:basedOn w:val="DefaultParagraphFont"/>
    <w:rsid w:val="001E1BBC"/>
  </w:style>
  <w:style w:type="character" w:customStyle="1" w:styleId="arial">
    <w:name w:val="arial"/>
    <w:basedOn w:val="DefaultParagraphFont"/>
    <w:rsid w:val="001E1BBC"/>
  </w:style>
  <w:style w:type="character" w:customStyle="1" w:styleId="pipe">
    <w:name w:val="pipe"/>
    <w:basedOn w:val="DefaultParagraphFont"/>
    <w:rsid w:val="001E1BBC"/>
  </w:style>
  <w:style w:type="paragraph" w:customStyle="1" w:styleId="dtlcomment">
    <w:name w:val="dtlcomment"/>
    <w:basedOn w:val="Normal"/>
    <w:rsid w:val="001E1BBC"/>
    <w:pPr>
      <w:tabs>
        <w:tab w:val="left" w:pos="9450"/>
      </w:tabs>
      <w:spacing w:before="100" w:beforeAutospacing="1" w:after="100" w:afterAutospacing="1"/>
    </w:pPr>
    <w:rPr>
      <w:rFonts w:ascii="Times New Roman" w:eastAsia="Calibri" w:hAnsi="Times New Roman" w:cs="Times New Roman"/>
      <w:sz w:val="24"/>
    </w:rPr>
  </w:style>
  <w:style w:type="character" w:customStyle="1" w:styleId="source">
    <w:name w:val="source"/>
    <w:basedOn w:val="DefaultParagraphFont"/>
    <w:rsid w:val="001E1BBC"/>
  </w:style>
  <w:style w:type="character" w:customStyle="1" w:styleId="left">
    <w:name w:val="left"/>
    <w:basedOn w:val="DefaultParagraphFont"/>
    <w:rsid w:val="001E1BBC"/>
  </w:style>
  <w:style w:type="character" w:customStyle="1" w:styleId="right">
    <w:name w:val="right"/>
    <w:basedOn w:val="DefaultParagraphFont"/>
    <w:rsid w:val="001E1BBC"/>
  </w:style>
  <w:style w:type="character" w:customStyle="1" w:styleId="writername">
    <w:name w:val="writername"/>
    <w:basedOn w:val="DefaultParagraphFont"/>
    <w:rsid w:val="001E1BBC"/>
  </w:style>
  <w:style w:type="paragraph" w:customStyle="1" w:styleId="hn-byline">
    <w:name w:val="hn-byline"/>
    <w:basedOn w:val="Normal"/>
    <w:rsid w:val="001E1BBC"/>
    <w:pPr>
      <w:tabs>
        <w:tab w:val="left" w:pos="9450"/>
      </w:tabs>
      <w:spacing w:before="100" w:beforeAutospacing="1" w:after="100" w:afterAutospacing="1"/>
    </w:pPr>
    <w:rPr>
      <w:rFonts w:ascii="Times New Roman" w:eastAsia="Calibri" w:hAnsi="Times New Roman" w:cs="Times New Roman"/>
      <w:sz w:val="24"/>
    </w:rPr>
  </w:style>
  <w:style w:type="character" w:customStyle="1" w:styleId="hn-date">
    <w:name w:val="hn-date"/>
    <w:basedOn w:val="DefaultParagraphFont"/>
    <w:rsid w:val="001E1BBC"/>
  </w:style>
  <w:style w:type="character" w:customStyle="1" w:styleId="createdate">
    <w:name w:val="createdate"/>
    <w:basedOn w:val="DefaultParagraphFont"/>
    <w:rsid w:val="001E1BBC"/>
  </w:style>
  <w:style w:type="character" w:customStyle="1" w:styleId="Header1CharChar">
    <w:name w:val="Header 1 Char Char"/>
    <w:basedOn w:val="DefaultParagraphFont"/>
    <w:rsid w:val="001E1BBC"/>
    <w:rPr>
      <w:u w:val="single"/>
    </w:rPr>
  </w:style>
  <w:style w:type="character" w:customStyle="1" w:styleId="CharChar18">
    <w:name w:val="Char Char18"/>
    <w:basedOn w:val="DefaultParagraphFont"/>
    <w:rsid w:val="001E1BBC"/>
    <w:rPr>
      <w:sz w:val="16"/>
      <w:szCs w:val="24"/>
      <w:lang w:val="en-US" w:eastAsia="en-US" w:bidi="ar-SA"/>
    </w:rPr>
  </w:style>
  <w:style w:type="character" w:customStyle="1" w:styleId="CharChar24">
    <w:name w:val="Char Char24"/>
    <w:basedOn w:val="DefaultParagraphFont"/>
    <w:rsid w:val="001E1BBC"/>
    <w:rPr>
      <w:b/>
      <w:bCs/>
      <w:sz w:val="28"/>
      <w:szCs w:val="28"/>
      <w:lang w:val="en-US" w:eastAsia="en-US" w:bidi="ar-SA"/>
    </w:rPr>
  </w:style>
  <w:style w:type="character" w:customStyle="1" w:styleId="ln2">
    <w:name w:val="ln2"/>
    <w:basedOn w:val="DefaultParagraphFont"/>
    <w:rsid w:val="001E1BBC"/>
  </w:style>
  <w:style w:type="character" w:customStyle="1" w:styleId="Aunderline">
    <w:name w:val="Aunderline"/>
    <w:basedOn w:val="DefaultParagraphFont"/>
    <w:qFormat/>
    <w:rsid w:val="001E1BBC"/>
    <w:rPr>
      <w:rFonts w:ascii="Times New Roman" w:hAnsi="Times New Roman" w:cs="Times New Roman"/>
      <w:w w:val="106"/>
      <w:sz w:val="20"/>
      <w:szCs w:val="20"/>
      <w:u w:val="single"/>
    </w:rPr>
  </w:style>
  <w:style w:type="character" w:customStyle="1" w:styleId="CharChar4">
    <w:name w:val="Char Char4"/>
    <w:basedOn w:val="DefaultParagraphFont"/>
    <w:rsid w:val="001E1BBC"/>
    <w:rPr>
      <w:rFonts w:cs="Arial"/>
      <w:b/>
      <w:bCs/>
      <w:iCs/>
      <w:szCs w:val="28"/>
      <w:lang w:val="en-US" w:eastAsia="en-US" w:bidi="ar-SA"/>
    </w:rPr>
  </w:style>
  <w:style w:type="character" w:customStyle="1" w:styleId="CharChar3">
    <w:name w:val="Char Char3"/>
    <w:basedOn w:val="DefaultParagraphFont"/>
    <w:rsid w:val="001E1BBC"/>
    <w:rPr>
      <w:rFonts w:cs="Arial"/>
      <w:bCs/>
      <w:u w:val="single"/>
    </w:rPr>
  </w:style>
  <w:style w:type="paragraph" w:customStyle="1" w:styleId="StyleStyle1">
    <w:name w:val="Style Style1 +"/>
    <w:basedOn w:val="Normal"/>
    <w:rsid w:val="001E1BBC"/>
    <w:rPr>
      <w:rFonts w:ascii="Times New Roman" w:eastAsia="Calibri" w:hAnsi="Times New Roman" w:cs="Times New Roman"/>
      <w:sz w:val="24"/>
    </w:rPr>
  </w:style>
  <w:style w:type="character" w:customStyle="1" w:styleId="StyleStyle1Char">
    <w:name w:val="Style Style1 + Char"/>
    <w:basedOn w:val="Style1Char"/>
    <w:rsid w:val="001E1BBC"/>
    <w:rPr>
      <w:rFonts w:ascii="Times New Roman" w:eastAsia="SimSun" w:hAnsi="Times New Roman" w:cs="Times New Roman"/>
      <w:sz w:val="20"/>
      <w:szCs w:val="20"/>
      <w:u w:val="single"/>
      <w:lang w:val="en-US" w:eastAsia="en-US" w:bidi="ar-SA"/>
    </w:rPr>
  </w:style>
  <w:style w:type="character" w:customStyle="1" w:styleId="CharChar2">
    <w:name w:val="Char Char2"/>
    <w:basedOn w:val="DefaultParagraphFont"/>
    <w:rsid w:val="001E1BBC"/>
    <w:rPr>
      <w:rFonts w:ascii="Times New Roman" w:eastAsia="Times New Roman" w:hAnsi="Times New Roman" w:cs="Times New Roman"/>
      <w:b/>
      <w:bCs/>
      <w:sz w:val="20"/>
      <w:szCs w:val="26"/>
    </w:rPr>
  </w:style>
  <w:style w:type="character" w:customStyle="1" w:styleId="editorname">
    <w:name w:val="editorname"/>
    <w:basedOn w:val="DefaultParagraphFont"/>
    <w:rsid w:val="001E1BBC"/>
  </w:style>
  <w:style w:type="character" w:customStyle="1" w:styleId="Card10f2Char">
    <w:name w:val="Card.10.f2 Char"/>
    <w:basedOn w:val="DefaultParagraphFont"/>
    <w:rsid w:val="001E1BBC"/>
    <w:rPr>
      <w:rFonts w:ascii="Times New Roman" w:eastAsia="Calibri" w:hAnsi="Times New Roman" w:cs="Times New Roman"/>
      <w:sz w:val="20"/>
      <w:szCs w:val="20"/>
    </w:rPr>
  </w:style>
  <w:style w:type="character" w:customStyle="1" w:styleId="yshortcuts">
    <w:name w:val="yshortcuts"/>
    <w:basedOn w:val="DefaultParagraphFont"/>
    <w:rsid w:val="001E1BBC"/>
  </w:style>
  <w:style w:type="character" w:customStyle="1" w:styleId="CharChar17">
    <w:name w:val="Char Char17"/>
    <w:basedOn w:val="DefaultParagraphFont"/>
    <w:rsid w:val="001E1BBC"/>
    <w:rPr>
      <w:rFonts w:ascii="Cambria" w:hAnsi="Cambria"/>
      <w:lang w:val="en-US" w:eastAsia="en-US" w:bidi="ar-SA"/>
    </w:rPr>
  </w:style>
  <w:style w:type="character" w:customStyle="1" w:styleId="CharChar16">
    <w:name w:val="Char Char16"/>
    <w:basedOn w:val="DefaultParagraphFont"/>
    <w:rsid w:val="001E1BBC"/>
    <w:rPr>
      <w:rFonts w:ascii="Cambria" w:hAnsi="Cambria"/>
      <w:lang w:val="en-US" w:eastAsia="en-US" w:bidi="ar-SA"/>
    </w:rPr>
  </w:style>
  <w:style w:type="character" w:customStyle="1" w:styleId="CharChar15">
    <w:name w:val="Char Char15"/>
    <w:basedOn w:val="CharChar16"/>
    <w:rsid w:val="001E1BBC"/>
    <w:rPr>
      <w:rFonts w:ascii="Cambria" w:hAnsi="Cambria"/>
      <w:b/>
      <w:bCs/>
      <w:lang w:val="en-US" w:eastAsia="en-US" w:bidi="ar-SA"/>
    </w:rPr>
  </w:style>
  <w:style w:type="character" w:customStyle="1" w:styleId="CharChar14">
    <w:name w:val="Char Char14"/>
    <w:basedOn w:val="DefaultParagraphFont"/>
    <w:rsid w:val="001E1BBC"/>
    <w:rPr>
      <w:rFonts w:ascii="Tahoma" w:hAnsi="Tahoma" w:cs="Tahoma"/>
      <w:sz w:val="16"/>
      <w:szCs w:val="16"/>
      <w:lang w:val="en-US" w:eastAsia="en-US" w:bidi="ar-SA"/>
    </w:rPr>
  </w:style>
  <w:style w:type="character" w:customStyle="1" w:styleId="CharChar13">
    <w:name w:val="Char Char13"/>
    <w:basedOn w:val="DefaultParagraphFont"/>
    <w:rsid w:val="001E1BBC"/>
    <w:rPr>
      <w:rFonts w:ascii="Cambria" w:hAnsi="Cambria"/>
      <w:lang w:val="en-US" w:eastAsia="en-US" w:bidi="ar-SA"/>
    </w:rPr>
  </w:style>
  <w:style w:type="paragraph" w:customStyle="1" w:styleId="normalChar">
    <w:name w:val="normal Char"/>
    <w:basedOn w:val="Normal"/>
    <w:rsid w:val="001E1BBC"/>
    <w:rPr>
      <w:rFonts w:ascii="Times New Roman" w:eastAsia="Calibri" w:hAnsi="Times New Roman" w:cs="Times New Roman"/>
    </w:rPr>
  </w:style>
  <w:style w:type="character" w:customStyle="1" w:styleId="cardtextsmallCharChar">
    <w:name w:val="card text small Char Char"/>
    <w:basedOn w:val="DefaultParagraphFont"/>
    <w:rsid w:val="001E1BBC"/>
    <w:rPr>
      <w:rFonts w:ascii="Arial Narrow" w:hAnsi="Arial Narrow" w:cs="Times New Roman"/>
      <w:sz w:val="16"/>
    </w:rPr>
  </w:style>
  <w:style w:type="character" w:customStyle="1" w:styleId="reportbody1">
    <w:name w:val="reportbody1"/>
    <w:basedOn w:val="DefaultParagraphFont"/>
    <w:rsid w:val="001E1BBC"/>
    <w:rPr>
      <w:rFonts w:ascii="Tahoma" w:hAnsi="Tahoma" w:cs="Tahoma" w:hint="default"/>
      <w:color w:val="000000"/>
      <w:sz w:val="14"/>
      <w:szCs w:val="14"/>
    </w:rPr>
  </w:style>
  <w:style w:type="character" w:customStyle="1" w:styleId="articleheadline">
    <w:name w:val="articleheadline"/>
    <w:basedOn w:val="DefaultParagraphFont"/>
    <w:rsid w:val="001E1BBC"/>
  </w:style>
  <w:style w:type="character" w:customStyle="1" w:styleId="TagChar4">
    <w:name w:val="Tag Char4"/>
    <w:basedOn w:val="DefaultParagraphFont"/>
    <w:rsid w:val="001E1BBC"/>
    <w:rPr>
      <w:b/>
      <w:sz w:val="26"/>
      <w:szCs w:val="24"/>
      <w:lang w:val="en-US" w:eastAsia="en-US" w:bidi="ar-SA"/>
    </w:rPr>
  </w:style>
  <w:style w:type="paragraph" w:customStyle="1" w:styleId="UnderlineText">
    <w:name w:val="Underline Text"/>
    <w:basedOn w:val="Normal"/>
    <w:rsid w:val="001E1BBC"/>
    <w:pPr>
      <w:ind w:left="288"/>
    </w:pPr>
    <w:rPr>
      <w:rFonts w:ascii="Times New Roman" w:eastAsia="Calibri" w:hAnsi="Times New Roman" w:cs="Times New Roman"/>
      <w:u w:val="single"/>
    </w:rPr>
  </w:style>
  <w:style w:type="character" w:customStyle="1" w:styleId="StyleThickunderline">
    <w:name w:val="Style Thick underline"/>
    <w:basedOn w:val="DefaultParagraphFont"/>
    <w:qFormat/>
    <w:rsid w:val="001E1BBC"/>
    <w:rPr>
      <w:u w:val="thick"/>
    </w:rPr>
  </w:style>
  <w:style w:type="paragraph" w:customStyle="1" w:styleId="SmallTextGaramond">
    <w:name w:val="Small Text Garamond"/>
    <w:basedOn w:val="Normal"/>
    <w:rsid w:val="001E1BBC"/>
    <w:pPr>
      <w:widowControl w:val="0"/>
      <w:suppressAutoHyphens/>
      <w:contextualSpacing/>
    </w:pPr>
    <w:rPr>
      <w:rFonts w:eastAsia="Calibri" w:cs="Times New Roman"/>
      <w:sz w:val="16"/>
      <w:szCs w:val="18"/>
    </w:rPr>
  </w:style>
  <w:style w:type="paragraph" w:customStyle="1" w:styleId="CM7">
    <w:name w:val="CM7"/>
    <w:basedOn w:val="Normal"/>
    <w:next w:val="Normal"/>
    <w:rsid w:val="001E1BBC"/>
    <w:pPr>
      <w:widowControl w:val="0"/>
      <w:autoSpaceDE w:val="0"/>
      <w:autoSpaceDN w:val="0"/>
      <w:adjustRightInd w:val="0"/>
      <w:spacing w:line="220" w:lineRule="atLeast"/>
    </w:pPr>
    <w:rPr>
      <w:rFonts w:ascii="Stone Serif" w:eastAsia="Calibri" w:hAnsi="Stone Serif" w:cs="Times New Roman"/>
      <w:sz w:val="24"/>
    </w:rPr>
  </w:style>
  <w:style w:type="paragraph" w:customStyle="1" w:styleId="2ndOrderPara">
    <w:name w:val="2nd Order Para"/>
    <w:basedOn w:val="Normal"/>
    <w:next w:val="Normal"/>
    <w:rsid w:val="001E1BBC"/>
    <w:pPr>
      <w:autoSpaceDE w:val="0"/>
      <w:autoSpaceDN w:val="0"/>
      <w:adjustRightInd w:val="0"/>
      <w:spacing w:before="120"/>
    </w:pPr>
    <w:rPr>
      <w:rFonts w:ascii="Times New Roman" w:eastAsia="Calibri" w:hAnsi="Times New Roman" w:cs="Times New Roman"/>
      <w:sz w:val="24"/>
    </w:rPr>
  </w:style>
  <w:style w:type="paragraph" w:customStyle="1" w:styleId="3rdOrderPara">
    <w:name w:val="3rd Order Para"/>
    <w:basedOn w:val="Normal"/>
    <w:next w:val="Normal"/>
    <w:rsid w:val="001E1BBC"/>
    <w:pPr>
      <w:autoSpaceDE w:val="0"/>
      <w:autoSpaceDN w:val="0"/>
      <w:adjustRightInd w:val="0"/>
      <w:spacing w:before="120"/>
    </w:pPr>
    <w:rPr>
      <w:rFonts w:ascii="Times New Roman" w:eastAsia="Calibri" w:hAnsi="Times New Roman" w:cs="Times New Roman"/>
      <w:sz w:val="24"/>
    </w:rPr>
  </w:style>
  <w:style w:type="paragraph" w:customStyle="1" w:styleId="Normal-SIGN2">
    <w:name w:val="Normal-SIGN2"/>
    <w:basedOn w:val="Default"/>
    <w:next w:val="Default"/>
    <w:rsid w:val="001E1BBC"/>
    <w:rPr>
      <w:rFonts w:eastAsia="SimSun"/>
      <w:szCs w:val="22"/>
    </w:rPr>
  </w:style>
  <w:style w:type="paragraph" w:customStyle="1" w:styleId="u-intro">
    <w:name w:val="u-intro"/>
    <w:basedOn w:val="Normal"/>
    <w:rsid w:val="001E1BBC"/>
    <w:pPr>
      <w:spacing w:before="100" w:beforeAutospacing="1" w:after="100" w:afterAutospacing="1"/>
    </w:pPr>
    <w:rPr>
      <w:rFonts w:ascii="Times New Roman" w:eastAsia="Calibri" w:hAnsi="Times New Roman" w:cs="Times New Roman"/>
      <w:sz w:val="24"/>
    </w:rPr>
  </w:style>
  <w:style w:type="character" w:customStyle="1" w:styleId="u-byline">
    <w:name w:val="u-byline"/>
    <w:basedOn w:val="DefaultParagraphFont"/>
    <w:rsid w:val="001E1BBC"/>
  </w:style>
  <w:style w:type="character" w:customStyle="1" w:styleId="NothingChar">
    <w:name w:val="Nothing Char"/>
    <w:basedOn w:val="DefaultParagraphFont"/>
    <w:rsid w:val="001E1BBC"/>
    <w:rPr>
      <w:sz w:val="16"/>
      <w:lang w:val="en-US" w:eastAsia="en-US" w:bidi="ar-SA"/>
    </w:rPr>
  </w:style>
  <w:style w:type="character" w:customStyle="1" w:styleId="story">
    <w:name w:val="story"/>
    <w:basedOn w:val="DefaultParagraphFont"/>
    <w:rsid w:val="001E1BBC"/>
  </w:style>
  <w:style w:type="character" w:customStyle="1" w:styleId="articlebya">
    <w:name w:val="articleby_a"/>
    <w:basedOn w:val="DefaultParagraphFont"/>
    <w:rsid w:val="001E1BBC"/>
  </w:style>
  <w:style w:type="character" w:customStyle="1" w:styleId="popupwinby">
    <w:name w:val="popupwinby"/>
    <w:basedOn w:val="DefaultParagraphFont"/>
    <w:rsid w:val="001E1BBC"/>
  </w:style>
  <w:style w:type="character" w:customStyle="1" w:styleId="storyheader">
    <w:name w:val="storyheader"/>
    <w:basedOn w:val="DefaultParagraphFont"/>
    <w:rsid w:val="001E1BBC"/>
  </w:style>
  <w:style w:type="character" w:customStyle="1" w:styleId="marron">
    <w:name w:val="marron"/>
    <w:basedOn w:val="DefaultParagraphFont"/>
    <w:rsid w:val="001E1BBC"/>
  </w:style>
  <w:style w:type="character" w:customStyle="1" w:styleId="UnderlineChar4Char">
    <w:name w:val="Underline Char4 Char"/>
    <w:basedOn w:val="DefaultParagraphFont"/>
    <w:link w:val="UnderlineChar4"/>
    <w:rsid w:val="001E1BBC"/>
    <w:rPr>
      <w:szCs w:val="24"/>
      <w:u w:val="single"/>
    </w:rPr>
  </w:style>
  <w:style w:type="character" w:customStyle="1" w:styleId="BoldandUnderlineChar3Char2">
    <w:name w:val="Bold and Underline Char3 Char2"/>
    <w:basedOn w:val="DefaultParagraphFont"/>
    <w:link w:val="BoldandUnderlineChar3"/>
    <w:rsid w:val="001E1BBC"/>
    <w:rPr>
      <w:b/>
      <w:szCs w:val="24"/>
      <w:u w:val="single"/>
    </w:rPr>
  </w:style>
  <w:style w:type="character" w:customStyle="1" w:styleId="LanguageChar">
    <w:name w:val="Language Char"/>
    <w:basedOn w:val="DefaultParagraphFont"/>
    <w:rsid w:val="001E1BBC"/>
    <w:rPr>
      <w:strike/>
      <w:noProof w:val="0"/>
      <w:sz w:val="16"/>
      <w:szCs w:val="16"/>
      <w:lang w:val="en-US" w:eastAsia="en-US" w:bidi="ar-SA"/>
    </w:rPr>
  </w:style>
  <w:style w:type="paragraph" w:customStyle="1" w:styleId="StyleNormalWeb10pt">
    <w:name w:val="Style Normal (Web) + 10 pt"/>
    <w:basedOn w:val="NormalWeb"/>
    <w:next w:val="Normal"/>
    <w:rsid w:val="001E1BBC"/>
    <w:rPr>
      <w:rFonts w:ascii="Times New Roman" w:eastAsia="Calibri" w:hAnsi="Times New Roman" w:cs="Times New Roman"/>
      <w:sz w:val="24"/>
      <w:szCs w:val="20"/>
    </w:rPr>
  </w:style>
  <w:style w:type="character" w:customStyle="1" w:styleId="StyleNormalWeb10ptChar">
    <w:name w:val="Style Normal (Web) + 10 pt Char"/>
    <w:basedOn w:val="DefaultParagraphFont"/>
    <w:rsid w:val="001E1BBC"/>
    <w:rPr>
      <w:szCs w:val="24"/>
      <w:lang w:val="en-US" w:eastAsia="en-US" w:bidi="ar-SA"/>
    </w:rPr>
  </w:style>
  <w:style w:type="paragraph" w:customStyle="1" w:styleId="TagCiteShells">
    <w:name w:val="Tag/Cite/Shells"/>
    <w:basedOn w:val="Normal"/>
    <w:rsid w:val="001E1BBC"/>
    <w:rPr>
      <w:rFonts w:ascii="Times New Roman" w:eastAsia="Calibri" w:hAnsi="Times New Roman" w:cs="Times New Roman"/>
      <w:b/>
      <w:szCs w:val="20"/>
    </w:rPr>
  </w:style>
  <w:style w:type="paragraph" w:customStyle="1" w:styleId="DefinitionTerm">
    <w:name w:val="Definition Term"/>
    <w:basedOn w:val="Normal"/>
    <w:next w:val="Normal"/>
    <w:rsid w:val="001E1BBC"/>
    <w:rPr>
      <w:rFonts w:ascii="Times New Roman" w:eastAsia="Calibri" w:hAnsi="Times New Roman" w:cs="Times New Roman"/>
      <w:snapToGrid w:val="0"/>
      <w:sz w:val="24"/>
      <w:szCs w:val="20"/>
    </w:rPr>
  </w:style>
  <w:style w:type="paragraph" w:customStyle="1" w:styleId="Style6">
    <w:name w:val="Style6"/>
    <w:basedOn w:val="Normal"/>
    <w:link w:val="Style6Char"/>
    <w:rsid w:val="001E1BBC"/>
    <w:rPr>
      <w:rFonts w:ascii="Times New Roman" w:eastAsia="Calibri" w:hAnsi="Times New Roman" w:cs="Times New Roman"/>
      <w:color w:val="000000"/>
      <w:szCs w:val="20"/>
    </w:rPr>
  </w:style>
  <w:style w:type="character" w:customStyle="1" w:styleId="Style3CharChar">
    <w:name w:val="Style3 Char Char"/>
    <w:basedOn w:val="DefaultParagraphFont"/>
    <w:rsid w:val="001E1BB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1E1BBC"/>
    <w:pPr>
      <w:suppressAutoHyphens/>
      <w:contextualSpacing/>
    </w:pPr>
    <w:rPr>
      <w:rFonts w:ascii="Times New Roman" w:eastAsia="SimSun" w:hAnsi="Times New Roman" w:cs="Times New Roman"/>
      <w:bCs/>
      <w:sz w:val="20"/>
      <w:lang w:eastAsia="zh-CN"/>
    </w:rPr>
  </w:style>
  <w:style w:type="character" w:customStyle="1" w:styleId="NormalChar0">
    <w:name w:val="Normal Char"/>
    <w:basedOn w:val="DefaultParagraphFont"/>
    <w:rsid w:val="001E1BBC"/>
    <w:rPr>
      <w:lang w:eastAsia="en-US"/>
    </w:rPr>
  </w:style>
  <w:style w:type="paragraph" w:customStyle="1" w:styleId="Taglines">
    <w:name w:val="Taglines"/>
    <w:basedOn w:val="Heading2"/>
    <w:rsid w:val="001E1BBC"/>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1E1BBC"/>
    <w:rPr>
      <w:rFonts w:cs="Arial"/>
      <w:bCs/>
      <w:iCs/>
      <w:szCs w:val="22"/>
      <w:lang w:val="en-US" w:eastAsia="en-US" w:bidi="ar-SA"/>
    </w:rPr>
  </w:style>
  <w:style w:type="paragraph" w:customStyle="1" w:styleId="bodytextfp">
    <w:name w:val="bodytextfp"/>
    <w:basedOn w:val="Normal"/>
    <w:rsid w:val="001E1BBC"/>
    <w:pPr>
      <w:spacing w:before="100" w:beforeAutospacing="1" w:after="100" w:afterAutospacing="1"/>
    </w:pPr>
    <w:rPr>
      <w:rFonts w:ascii="Times New Roman" w:eastAsia="Calibri" w:hAnsi="Times New Roman" w:cs="Times New Roman"/>
      <w:sz w:val="24"/>
    </w:rPr>
  </w:style>
  <w:style w:type="paragraph" w:customStyle="1" w:styleId="listterm">
    <w:name w:val="listterm"/>
    <w:basedOn w:val="Normal"/>
    <w:rsid w:val="001E1BBC"/>
    <w:pPr>
      <w:spacing w:before="100" w:beforeAutospacing="1" w:after="100" w:afterAutospacing="1"/>
    </w:pPr>
    <w:rPr>
      <w:rFonts w:ascii="Times New Roman" w:eastAsia="Calibri" w:hAnsi="Times New Roman" w:cs="Times New Roman"/>
      <w:sz w:val="24"/>
    </w:rPr>
  </w:style>
  <w:style w:type="paragraph" w:customStyle="1" w:styleId="attribution">
    <w:name w:val="attribution"/>
    <w:basedOn w:val="Normal"/>
    <w:rsid w:val="001E1BBC"/>
    <w:pPr>
      <w:spacing w:before="100" w:beforeAutospacing="1" w:after="100" w:afterAutospacing="1"/>
    </w:pPr>
    <w:rPr>
      <w:rFonts w:ascii="Times New Roman" w:eastAsia="Calibri" w:hAnsi="Times New Roman" w:cs="Times New Roman"/>
      <w:sz w:val="24"/>
    </w:rPr>
  </w:style>
  <w:style w:type="paragraph" w:customStyle="1" w:styleId="more">
    <w:name w:val="more"/>
    <w:basedOn w:val="Normal"/>
    <w:rsid w:val="001E1BBC"/>
    <w:pPr>
      <w:spacing w:before="100" w:beforeAutospacing="1" w:after="100" w:afterAutospacing="1"/>
    </w:pPr>
    <w:rPr>
      <w:rFonts w:ascii="Times New Roman" w:eastAsia="Calibri" w:hAnsi="Times New Roman" w:cs="Times New Roman"/>
      <w:sz w:val="24"/>
    </w:rPr>
  </w:style>
  <w:style w:type="paragraph" w:styleId="TOCHeading">
    <w:name w:val="TOC Heading"/>
    <w:basedOn w:val="Heading1"/>
    <w:next w:val="Normal"/>
    <w:qFormat/>
    <w:rsid w:val="001E1BBC"/>
    <w:pPr>
      <w:suppressAutoHyphens/>
      <w:spacing w:line="276" w:lineRule="auto"/>
      <w:contextualSpacing/>
      <w:jc w:val="left"/>
      <w:outlineLvl w:val="9"/>
    </w:pPr>
    <w:rPr>
      <w:rFonts w:ascii="Cambria" w:eastAsia="Times New Roman" w:hAnsi="Cambria" w:cs="Times New Roman"/>
      <w:bCs/>
      <w:caps/>
      <w:color w:val="365F91"/>
    </w:rPr>
  </w:style>
  <w:style w:type="character" w:customStyle="1" w:styleId="WW8Num2z0">
    <w:name w:val="WW8Num2z0"/>
    <w:rsid w:val="001E1BBC"/>
    <w:rPr>
      <w:rFonts w:ascii="Garamond" w:hAnsi="Garamond"/>
    </w:rPr>
  </w:style>
  <w:style w:type="character" w:customStyle="1" w:styleId="WW8Num3z0">
    <w:name w:val="WW8Num3z0"/>
    <w:rsid w:val="001E1BBC"/>
    <w:rPr>
      <w:rFonts w:ascii="Garamond" w:hAnsi="Garamond"/>
    </w:rPr>
  </w:style>
  <w:style w:type="character" w:customStyle="1" w:styleId="WW8Num4z1">
    <w:name w:val="WW8Num4z1"/>
    <w:rsid w:val="001E1BBC"/>
    <w:rPr>
      <w:rFonts w:ascii="Garamond" w:hAnsi="Garamond"/>
    </w:rPr>
  </w:style>
  <w:style w:type="character" w:customStyle="1" w:styleId="WW8Num5z0">
    <w:name w:val="WW8Num5z0"/>
    <w:rsid w:val="001E1BBC"/>
    <w:rPr>
      <w:rFonts w:ascii="Garamond" w:hAnsi="Garamond"/>
    </w:rPr>
  </w:style>
  <w:style w:type="character" w:customStyle="1" w:styleId="WW8Num6z0">
    <w:name w:val="WW8Num6z0"/>
    <w:rsid w:val="001E1BBC"/>
    <w:rPr>
      <w:rFonts w:ascii="Symbol" w:hAnsi="Symbol"/>
    </w:rPr>
  </w:style>
  <w:style w:type="character" w:customStyle="1" w:styleId="WW8Num7z0">
    <w:name w:val="WW8Num7z0"/>
    <w:rsid w:val="001E1BBC"/>
    <w:rPr>
      <w:rFonts w:ascii="Symbol" w:hAnsi="Symbol"/>
    </w:rPr>
  </w:style>
  <w:style w:type="character" w:customStyle="1" w:styleId="WW8Num8z0">
    <w:name w:val="WW8Num8z0"/>
    <w:rsid w:val="001E1BBC"/>
    <w:rPr>
      <w:rFonts w:ascii="Symbol" w:hAnsi="Symbol"/>
    </w:rPr>
  </w:style>
  <w:style w:type="character" w:customStyle="1" w:styleId="WW8Num9z0">
    <w:name w:val="WW8Num9z0"/>
    <w:rsid w:val="001E1BBC"/>
    <w:rPr>
      <w:rFonts w:ascii="Symbol" w:hAnsi="Symbol"/>
    </w:rPr>
  </w:style>
  <w:style w:type="character" w:customStyle="1" w:styleId="WW8Num10z0">
    <w:name w:val="WW8Num10z0"/>
    <w:rsid w:val="001E1BBC"/>
    <w:rPr>
      <w:rFonts w:ascii="Garamond" w:hAnsi="Garamond"/>
    </w:rPr>
  </w:style>
  <w:style w:type="character" w:customStyle="1" w:styleId="WW8Num11z1">
    <w:name w:val="WW8Num11z1"/>
    <w:rsid w:val="001E1BBC"/>
    <w:rPr>
      <w:rFonts w:ascii="Garamond" w:hAnsi="Garamond"/>
    </w:rPr>
  </w:style>
  <w:style w:type="character" w:customStyle="1" w:styleId="Absatz-Standardschriftart">
    <w:name w:val="Absatz-Standardschriftart"/>
    <w:rsid w:val="001E1BBC"/>
  </w:style>
  <w:style w:type="character" w:customStyle="1" w:styleId="WW-Absatz-Standardschriftart">
    <w:name w:val="WW-Absatz-Standardschriftart"/>
    <w:rsid w:val="001E1BBC"/>
  </w:style>
  <w:style w:type="character" w:customStyle="1" w:styleId="WW-Absatz-Standardschriftart1">
    <w:name w:val="WW-Absatz-Standardschriftart1"/>
    <w:rsid w:val="001E1BBC"/>
  </w:style>
  <w:style w:type="character" w:customStyle="1" w:styleId="EndnoteCharacters">
    <w:name w:val="Endnote Characters"/>
    <w:basedOn w:val="DefaultParagraphFont"/>
    <w:rsid w:val="001E1BBC"/>
    <w:rPr>
      <w:position w:val="0"/>
      <w:sz w:val="24"/>
      <w:vertAlign w:val="baseline"/>
    </w:rPr>
  </w:style>
  <w:style w:type="character" w:customStyle="1" w:styleId="WW8Num1z0">
    <w:name w:val="WW8Num1z0"/>
    <w:rsid w:val="001E1BBC"/>
    <w:rPr>
      <w:rFonts w:ascii="Symbol" w:hAnsi="Symbol"/>
    </w:rPr>
  </w:style>
  <w:style w:type="character" w:customStyle="1" w:styleId="WW8Num1z2">
    <w:name w:val="WW8Num1z2"/>
    <w:rsid w:val="001E1BBC"/>
    <w:rPr>
      <w:rFonts w:ascii="Courier New" w:hAnsi="Courier New"/>
    </w:rPr>
  </w:style>
  <w:style w:type="character" w:customStyle="1" w:styleId="WW8Num1z3">
    <w:name w:val="WW8Num1z3"/>
    <w:rsid w:val="001E1BBC"/>
    <w:rPr>
      <w:rFonts w:ascii="Wingdings" w:hAnsi="Wingdings"/>
    </w:rPr>
  </w:style>
  <w:style w:type="character" w:customStyle="1" w:styleId="WW8Num11z0">
    <w:name w:val="WW8Num11z0"/>
    <w:rsid w:val="001E1BBC"/>
    <w:rPr>
      <w:rFonts w:ascii="Symbol" w:hAnsi="Symbol"/>
    </w:rPr>
  </w:style>
  <w:style w:type="character" w:customStyle="1" w:styleId="WW8Num83z0">
    <w:name w:val="WW8Num83z0"/>
    <w:rsid w:val="001E1BBC"/>
    <w:rPr>
      <w:rFonts w:ascii="Symbol" w:hAnsi="Symbol"/>
    </w:rPr>
  </w:style>
  <w:style w:type="character" w:customStyle="1" w:styleId="WW8Num83z1">
    <w:name w:val="WW8Num83z1"/>
    <w:rsid w:val="001E1BBC"/>
    <w:rPr>
      <w:rFonts w:ascii="Courier New" w:hAnsi="Courier New"/>
    </w:rPr>
  </w:style>
  <w:style w:type="character" w:customStyle="1" w:styleId="WW8Num83z2">
    <w:name w:val="WW8Num83z2"/>
    <w:rsid w:val="001E1BBC"/>
    <w:rPr>
      <w:rFonts w:ascii="Wingdings" w:hAnsi="Wingdings"/>
    </w:rPr>
  </w:style>
  <w:style w:type="character" w:customStyle="1" w:styleId="WW8Num89z0">
    <w:name w:val="WW8Num89z0"/>
    <w:rsid w:val="001E1BBC"/>
    <w:rPr>
      <w:rFonts w:ascii="Symbol" w:hAnsi="Symbol"/>
      <w:sz w:val="20"/>
    </w:rPr>
  </w:style>
  <w:style w:type="character" w:customStyle="1" w:styleId="WW8Num90z0">
    <w:name w:val="WW8Num90z0"/>
    <w:rsid w:val="001E1BBC"/>
    <w:rPr>
      <w:rFonts w:ascii="Times New Roman" w:eastAsia="Times New Roman" w:hAnsi="Times New Roman" w:cs="Times New Roman"/>
    </w:rPr>
  </w:style>
  <w:style w:type="character" w:customStyle="1" w:styleId="WW8Num92z0">
    <w:name w:val="WW8Num92z0"/>
    <w:rsid w:val="001E1BBC"/>
    <w:rPr>
      <w:rFonts w:ascii="Symbol" w:eastAsia="Times New Roman" w:hAnsi="Symbol"/>
    </w:rPr>
  </w:style>
  <w:style w:type="character" w:customStyle="1" w:styleId="WW8Num92z1">
    <w:name w:val="WW8Num92z1"/>
    <w:rsid w:val="001E1BBC"/>
    <w:rPr>
      <w:rFonts w:ascii="Courier New" w:hAnsi="Courier New"/>
    </w:rPr>
  </w:style>
  <w:style w:type="character" w:customStyle="1" w:styleId="WW8Num92z2">
    <w:name w:val="WW8Num92z2"/>
    <w:rsid w:val="001E1BBC"/>
    <w:rPr>
      <w:rFonts w:ascii="Wingdings" w:hAnsi="Wingdings"/>
    </w:rPr>
  </w:style>
  <w:style w:type="character" w:customStyle="1" w:styleId="WW8Num92z3">
    <w:name w:val="WW8Num92z3"/>
    <w:rsid w:val="001E1BBC"/>
    <w:rPr>
      <w:rFonts w:ascii="Symbol" w:hAnsi="Symbol"/>
    </w:rPr>
  </w:style>
  <w:style w:type="character" w:customStyle="1" w:styleId="WW8Num96z0">
    <w:name w:val="WW8Num96z0"/>
    <w:rsid w:val="001E1BBC"/>
    <w:rPr>
      <w:rFonts w:ascii="Symbol" w:hAnsi="Symbol"/>
      <w:sz w:val="20"/>
    </w:rPr>
  </w:style>
  <w:style w:type="character" w:customStyle="1" w:styleId="WW8Num96z1">
    <w:name w:val="WW8Num96z1"/>
    <w:rsid w:val="001E1BBC"/>
    <w:rPr>
      <w:rFonts w:ascii="Courier New" w:hAnsi="Courier New"/>
      <w:sz w:val="20"/>
    </w:rPr>
  </w:style>
  <w:style w:type="character" w:customStyle="1" w:styleId="WW8Num96z2">
    <w:name w:val="WW8Num96z2"/>
    <w:rsid w:val="001E1BBC"/>
    <w:rPr>
      <w:rFonts w:ascii="Wingdings" w:hAnsi="Wingdings"/>
      <w:sz w:val="20"/>
    </w:rPr>
  </w:style>
  <w:style w:type="character" w:customStyle="1" w:styleId="WW8Num103z0">
    <w:name w:val="WW8Num103z0"/>
    <w:rsid w:val="001E1BBC"/>
    <w:rPr>
      <w:rFonts w:ascii="Symbol" w:hAnsi="Symbol"/>
      <w:sz w:val="20"/>
    </w:rPr>
  </w:style>
  <w:style w:type="character" w:customStyle="1" w:styleId="WW8Num103z1">
    <w:name w:val="WW8Num103z1"/>
    <w:rsid w:val="001E1BBC"/>
    <w:rPr>
      <w:rFonts w:ascii="Courier New" w:hAnsi="Courier New"/>
      <w:sz w:val="20"/>
    </w:rPr>
  </w:style>
  <w:style w:type="character" w:customStyle="1" w:styleId="WW8Num103z2">
    <w:name w:val="WW8Num103z2"/>
    <w:rsid w:val="001E1BBC"/>
    <w:rPr>
      <w:rFonts w:ascii="Wingdings" w:hAnsi="Wingdings"/>
      <w:sz w:val="20"/>
    </w:rPr>
  </w:style>
  <w:style w:type="character" w:customStyle="1" w:styleId="WW8Num108z0">
    <w:name w:val="WW8Num108z0"/>
    <w:rsid w:val="001E1BBC"/>
    <w:rPr>
      <w:rFonts w:ascii="Symbol" w:hAnsi="Symbol"/>
      <w:sz w:val="20"/>
    </w:rPr>
  </w:style>
  <w:style w:type="character" w:customStyle="1" w:styleId="WW8Num108z1">
    <w:name w:val="WW8Num108z1"/>
    <w:rsid w:val="001E1BBC"/>
    <w:rPr>
      <w:rFonts w:ascii="Courier New" w:hAnsi="Courier New"/>
      <w:sz w:val="20"/>
    </w:rPr>
  </w:style>
  <w:style w:type="character" w:customStyle="1" w:styleId="WW8Num108z2">
    <w:name w:val="WW8Num108z2"/>
    <w:rsid w:val="001E1BBC"/>
    <w:rPr>
      <w:rFonts w:ascii="Wingdings" w:hAnsi="Wingdings"/>
      <w:sz w:val="20"/>
    </w:rPr>
  </w:style>
  <w:style w:type="character" w:customStyle="1" w:styleId="WW8Num109z0">
    <w:name w:val="WW8Num109z0"/>
    <w:rsid w:val="001E1BBC"/>
    <w:rPr>
      <w:rFonts w:ascii="Symbol" w:eastAsia="Times New Roman" w:hAnsi="Symbol"/>
    </w:rPr>
  </w:style>
  <w:style w:type="character" w:customStyle="1" w:styleId="WW8Num109z1">
    <w:name w:val="WW8Num109z1"/>
    <w:rsid w:val="001E1BBC"/>
    <w:rPr>
      <w:rFonts w:ascii="Courier New" w:hAnsi="Courier New"/>
    </w:rPr>
  </w:style>
  <w:style w:type="character" w:customStyle="1" w:styleId="WW8Num109z2">
    <w:name w:val="WW8Num109z2"/>
    <w:rsid w:val="001E1BBC"/>
    <w:rPr>
      <w:rFonts w:ascii="Wingdings" w:hAnsi="Wingdings"/>
    </w:rPr>
  </w:style>
  <w:style w:type="character" w:customStyle="1" w:styleId="WW8Num109z3">
    <w:name w:val="WW8Num109z3"/>
    <w:rsid w:val="001E1BBC"/>
    <w:rPr>
      <w:rFonts w:ascii="Symbol" w:hAnsi="Symbol"/>
    </w:rPr>
  </w:style>
  <w:style w:type="character" w:customStyle="1" w:styleId="WW8Num111z0">
    <w:name w:val="WW8Num111z0"/>
    <w:rsid w:val="001E1BBC"/>
    <w:rPr>
      <w:rFonts w:ascii="Symbol" w:hAnsi="Symbol"/>
      <w:sz w:val="20"/>
    </w:rPr>
  </w:style>
  <w:style w:type="character" w:customStyle="1" w:styleId="WW8Num111z1">
    <w:name w:val="WW8Num111z1"/>
    <w:rsid w:val="001E1BBC"/>
    <w:rPr>
      <w:rFonts w:ascii="Courier New" w:hAnsi="Courier New"/>
      <w:sz w:val="20"/>
    </w:rPr>
  </w:style>
  <w:style w:type="character" w:customStyle="1" w:styleId="WW8Num111z2">
    <w:name w:val="WW8Num111z2"/>
    <w:rsid w:val="001E1BBC"/>
    <w:rPr>
      <w:rFonts w:ascii="Wingdings" w:hAnsi="Wingdings"/>
      <w:sz w:val="20"/>
    </w:rPr>
  </w:style>
  <w:style w:type="character" w:customStyle="1" w:styleId="WW8Num117z0">
    <w:name w:val="WW8Num117z0"/>
    <w:rsid w:val="001E1BBC"/>
    <w:rPr>
      <w:rFonts w:ascii="Symbol" w:eastAsia="Times New Roman" w:hAnsi="Symbol"/>
    </w:rPr>
  </w:style>
  <w:style w:type="character" w:customStyle="1" w:styleId="WW8Num117z1">
    <w:name w:val="WW8Num117z1"/>
    <w:rsid w:val="001E1BBC"/>
    <w:rPr>
      <w:rFonts w:ascii="Courier New" w:hAnsi="Courier New"/>
    </w:rPr>
  </w:style>
  <w:style w:type="character" w:customStyle="1" w:styleId="WW8Num117z2">
    <w:name w:val="WW8Num117z2"/>
    <w:rsid w:val="001E1BBC"/>
    <w:rPr>
      <w:rFonts w:ascii="Wingdings" w:hAnsi="Wingdings"/>
    </w:rPr>
  </w:style>
  <w:style w:type="character" w:customStyle="1" w:styleId="WW8Num117z3">
    <w:name w:val="WW8Num117z3"/>
    <w:rsid w:val="001E1BBC"/>
    <w:rPr>
      <w:rFonts w:ascii="Symbol" w:hAnsi="Symbol"/>
    </w:rPr>
  </w:style>
  <w:style w:type="character" w:customStyle="1" w:styleId="WW8Num126z0">
    <w:name w:val="WW8Num126z0"/>
    <w:rsid w:val="001E1BBC"/>
    <w:rPr>
      <w:rFonts w:ascii="Symbol" w:eastAsia="SimSun" w:hAnsi="Symbol"/>
    </w:rPr>
  </w:style>
  <w:style w:type="character" w:customStyle="1" w:styleId="WW8Num126z1">
    <w:name w:val="WW8Num126z1"/>
    <w:rsid w:val="001E1BBC"/>
    <w:rPr>
      <w:rFonts w:ascii="Courier New" w:hAnsi="Courier New"/>
    </w:rPr>
  </w:style>
  <w:style w:type="character" w:customStyle="1" w:styleId="WW8Num126z2">
    <w:name w:val="WW8Num126z2"/>
    <w:rsid w:val="001E1BBC"/>
    <w:rPr>
      <w:rFonts w:ascii="Wingdings" w:hAnsi="Wingdings"/>
    </w:rPr>
  </w:style>
  <w:style w:type="character" w:customStyle="1" w:styleId="WW8Num126z3">
    <w:name w:val="WW8Num126z3"/>
    <w:rsid w:val="001E1BBC"/>
    <w:rPr>
      <w:rFonts w:ascii="Symbol" w:hAnsi="Symbol"/>
    </w:rPr>
  </w:style>
  <w:style w:type="character" w:customStyle="1" w:styleId="WW8Num128z0">
    <w:name w:val="WW8Num128z0"/>
    <w:rsid w:val="001E1BBC"/>
    <w:rPr>
      <w:rFonts w:ascii="Symbol" w:eastAsia="Times New Roman" w:hAnsi="Symbol"/>
    </w:rPr>
  </w:style>
  <w:style w:type="character" w:customStyle="1" w:styleId="WW8Num128z1">
    <w:name w:val="WW8Num128z1"/>
    <w:rsid w:val="001E1BBC"/>
    <w:rPr>
      <w:rFonts w:ascii="Courier New" w:hAnsi="Courier New"/>
    </w:rPr>
  </w:style>
  <w:style w:type="character" w:customStyle="1" w:styleId="WW8Num128z2">
    <w:name w:val="WW8Num128z2"/>
    <w:rsid w:val="001E1BBC"/>
    <w:rPr>
      <w:rFonts w:ascii="Wingdings" w:hAnsi="Wingdings"/>
    </w:rPr>
  </w:style>
  <w:style w:type="character" w:customStyle="1" w:styleId="WW8Num128z3">
    <w:name w:val="WW8Num128z3"/>
    <w:rsid w:val="001E1BBC"/>
    <w:rPr>
      <w:rFonts w:ascii="Symbol" w:hAnsi="Symbol"/>
    </w:rPr>
  </w:style>
  <w:style w:type="character" w:customStyle="1" w:styleId="WW8Num138z0">
    <w:name w:val="WW8Num138z0"/>
    <w:rsid w:val="001E1BBC"/>
    <w:rPr>
      <w:rFonts w:ascii="Times-Italic" w:eastAsia="Times New Roman" w:hAnsi="Times-Italic"/>
    </w:rPr>
  </w:style>
  <w:style w:type="character" w:customStyle="1" w:styleId="WW8Num138z1">
    <w:name w:val="WW8Num138z1"/>
    <w:rsid w:val="001E1BBC"/>
    <w:rPr>
      <w:rFonts w:ascii="Courier New" w:hAnsi="Courier New"/>
    </w:rPr>
  </w:style>
  <w:style w:type="character" w:customStyle="1" w:styleId="WW8Num138z2">
    <w:name w:val="WW8Num138z2"/>
    <w:rsid w:val="001E1BBC"/>
    <w:rPr>
      <w:rFonts w:ascii="Wingdings" w:hAnsi="Wingdings"/>
    </w:rPr>
  </w:style>
  <w:style w:type="character" w:customStyle="1" w:styleId="WW8Num138z3">
    <w:name w:val="WW8Num138z3"/>
    <w:rsid w:val="001E1BBC"/>
    <w:rPr>
      <w:rFonts w:ascii="Symbol" w:hAnsi="Symbol"/>
    </w:rPr>
  </w:style>
  <w:style w:type="character" w:customStyle="1" w:styleId="WW8Num143z0">
    <w:name w:val="WW8Num143z0"/>
    <w:rsid w:val="001E1BBC"/>
    <w:rPr>
      <w:rFonts w:ascii="Times New Roman" w:eastAsia="Times New Roman" w:hAnsi="Times New Roman" w:cs="Times New Roman"/>
    </w:rPr>
  </w:style>
  <w:style w:type="character" w:customStyle="1" w:styleId="WW8Num148z0">
    <w:name w:val="WW8Num148z0"/>
    <w:rsid w:val="001E1BBC"/>
    <w:rPr>
      <w:rFonts w:ascii="Symbol" w:hAnsi="Symbol"/>
      <w:sz w:val="20"/>
    </w:rPr>
  </w:style>
  <w:style w:type="character" w:customStyle="1" w:styleId="WW8Num148z1">
    <w:name w:val="WW8Num148z1"/>
    <w:rsid w:val="001E1BBC"/>
    <w:rPr>
      <w:rFonts w:ascii="Courier New" w:hAnsi="Courier New"/>
      <w:sz w:val="20"/>
    </w:rPr>
  </w:style>
  <w:style w:type="character" w:customStyle="1" w:styleId="WW8Num148z2">
    <w:name w:val="WW8Num148z2"/>
    <w:rsid w:val="001E1BBC"/>
    <w:rPr>
      <w:rFonts w:ascii="Wingdings" w:hAnsi="Wingdings"/>
      <w:sz w:val="20"/>
    </w:rPr>
  </w:style>
  <w:style w:type="character" w:customStyle="1" w:styleId="WW8Num151z0">
    <w:name w:val="WW8Num151z0"/>
    <w:rsid w:val="001E1BBC"/>
    <w:rPr>
      <w:rFonts w:ascii="Times New Roman" w:eastAsia="Times New Roman" w:hAnsi="Times New Roman" w:cs="Times New Roman"/>
    </w:rPr>
  </w:style>
  <w:style w:type="character" w:customStyle="1" w:styleId="WW8Num152z0">
    <w:name w:val="WW8Num152z0"/>
    <w:rsid w:val="001E1BBC"/>
    <w:rPr>
      <w:rFonts w:ascii="Symbol" w:hAnsi="Symbol"/>
      <w:sz w:val="20"/>
    </w:rPr>
  </w:style>
  <w:style w:type="character" w:customStyle="1" w:styleId="WW8Num152z1">
    <w:name w:val="WW8Num152z1"/>
    <w:rsid w:val="001E1BBC"/>
    <w:rPr>
      <w:rFonts w:ascii="Courier New" w:hAnsi="Courier New"/>
      <w:sz w:val="20"/>
    </w:rPr>
  </w:style>
  <w:style w:type="character" w:customStyle="1" w:styleId="WW8Num152z2">
    <w:name w:val="WW8Num152z2"/>
    <w:rsid w:val="001E1BBC"/>
    <w:rPr>
      <w:rFonts w:ascii="Wingdings" w:hAnsi="Wingdings"/>
      <w:sz w:val="20"/>
    </w:rPr>
  </w:style>
  <w:style w:type="character" w:customStyle="1" w:styleId="WW8Num153z0">
    <w:name w:val="WW8Num153z0"/>
    <w:rsid w:val="001E1BBC"/>
    <w:rPr>
      <w:sz w:val="24"/>
    </w:rPr>
  </w:style>
  <w:style w:type="character" w:customStyle="1" w:styleId="WW8Num155z0">
    <w:name w:val="WW8Num155z0"/>
    <w:rsid w:val="001E1BBC"/>
    <w:rPr>
      <w:rFonts w:ascii="Times New Roman" w:eastAsia="Times New Roman" w:hAnsi="Times New Roman" w:cs="Times New Roman"/>
    </w:rPr>
  </w:style>
  <w:style w:type="character" w:customStyle="1" w:styleId="WW8Num157z0">
    <w:name w:val="WW8Num157z0"/>
    <w:rsid w:val="001E1BBC"/>
    <w:rPr>
      <w:rFonts w:ascii="Symbol" w:hAnsi="Symbol"/>
      <w:sz w:val="20"/>
    </w:rPr>
  </w:style>
  <w:style w:type="character" w:customStyle="1" w:styleId="WW8Num157z1">
    <w:name w:val="WW8Num157z1"/>
    <w:rsid w:val="001E1BBC"/>
    <w:rPr>
      <w:rFonts w:ascii="Courier New" w:hAnsi="Courier New"/>
      <w:sz w:val="20"/>
    </w:rPr>
  </w:style>
  <w:style w:type="character" w:customStyle="1" w:styleId="WW8Num157z2">
    <w:name w:val="WW8Num157z2"/>
    <w:rsid w:val="001E1BBC"/>
    <w:rPr>
      <w:rFonts w:ascii="Wingdings" w:hAnsi="Wingdings"/>
      <w:sz w:val="20"/>
    </w:rPr>
  </w:style>
  <w:style w:type="character" w:customStyle="1" w:styleId="WW8Num163z0">
    <w:name w:val="WW8Num163z0"/>
    <w:rsid w:val="001E1BBC"/>
    <w:rPr>
      <w:rFonts w:ascii="Symbol" w:hAnsi="Symbol"/>
      <w:sz w:val="20"/>
    </w:rPr>
  </w:style>
  <w:style w:type="character" w:customStyle="1" w:styleId="WW8Num163z1">
    <w:name w:val="WW8Num163z1"/>
    <w:rsid w:val="001E1BBC"/>
    <w:rPr>
      <w:rFonts w:ascii="Courier New" w:hAnsi="Courier New"/>
      <w:sz w:val="20"/>
    </w:rPr>
  </w:style>
  <w:style w:type="character" w:customStyle="1" w:styleId="WW8Num163z2">
    <w:name w:val="WW8Num163z2"/>
    <w:rsid w:val="001E1BBC"/>
    <w:rPr>
      <w:rFonts w:ascii="Wingdings" w:hAnsi="Wingdings"/>
      <w:sz w:val="20"/>
    </w:rPr>
  </w:style>
  <w:style w:type="character" w:customStyle="1" w:styleId="WW8Num170z0">
    <w:name w:val="WW8Num170z0"/>
    <w:rsid w:val="001E1BBC"/>
    <w:rPr>
      <w:rFonts w:ascii="Symbol" w:eastAsia="Times New Roman" w:hAnsi="Symbol"/>
    </w:rPr>
  </w:style>
  <w:style w:type="character" w:customStyle="1" w:styleId="WW8Num170z1">
    <w:name w:val="WW8Num170z1"/>
    <w:rsid w:val="001E1BBC"/>
    <w:rPr>
      <w:rFonts w:ascii="Courier New" w:hAnsi="Courier New"/>
    </w:rPr>
  </w:style>
  <w:style w:type="character" w:customStyle="1" w:styleId="WW8Num170z2">
    <w:name w:val="WW8Num170z2"/>
    <w:rsid w:val="001E1BBC"/>
    <w:rPr>
      <w:rFonts w:ascii="Wingdings" w:hAnsi="Wingdings"/>
    </w:rPr>
  </w:style>
  <w:style w:type="character" w:customStyle="1" w:styleId="WW8Num170z3">
    <w:name w:val="WW8Num170z3"/>
    <w:rsid w:val="001E1BBC"/>
    <w:rPr>
      <w:rFonts w:ascii="Symbol" w:hAnsi="Symbol"/>
    </w:rPr>
  </w:style>
  <w:style w:type="character" w:customStyle="1" w:styleId="WW8Num177z0">
    <w:name w:val="WW8Num177z0"/>
    <w:rsid w:val="001E1BBC"/>
    <w:rPr>
      <w:rFonts w:ascii="Symbol" w:hAnsi="Symbol"/>
      <w:sz w:val="20"/>
    </w:rPr>
  </w:style>
  <w:style w:type="character" w:customStyle="1" w:styleId="WW8Num177z1">
    <w:name w:val="WW8Num177z1"/>
    <w:rsid w:val="001E1BBC"/>
    <w:rPr>
      <w:rFonts w:ascii="Courier New" w:hAnsi="Courier New"/>
      <w:sz w:val="20"/>
    </w:rPr>
  </w:style>
  <w:style w:type="character" w:customStyle="1" w:styleId="WW8Num177z2">
    <w:name w:val="WW8Num177z2"/>
    <w:rsid w:val="001E1BBC"/>
    <w:rPr>
      <w:rFonts w:ascii="Wingdings" w:hAnsi="Wingdings"/>
      <w:sz w:val="20"/>
    </w:rPr>
  </w:style>
  <w:style w:type="character" w:customStyle="1" w:styleId="WW8Num181z0">
    <w:name w:val="WW8Num181z0"/>
    <w:rsid w:val="001E1BBC"/>
    <w:rPr>
      <w:rFonts w:ascii="Symbol" w:eastAsia="Times New Roman" w:hAnsi="Symbol"/>
    </w:rPr>
  </w:style>
  <w:style w:type="character" w:customStyle="1" w:styleId="WW8Num181z1">
    <w:name w:val="WW8Num181z1"/>
    <w:rsid w:val="001E1BBC"/>
    <w:rPr>
      <w:rFonts w:ascii="Courier New" w:hAnsi="Courier New"/>
    </w:rPr>
  </w:style>
  <w:style w:type="character" w:customStyle="1" w:styleId="WW8Num181z2">
    <w:name w:val="WW8Num181z2"/>
    <w:rsid w:val="001E1BBC"/>
    <w:rPr>
      <w:rFonts w:ascii="Wingdings" w:hAnsi="Wingdings"/>
    </w:rPr>
  </w:style>
  <w:style w:type="character" w:customStyle="1" w:styleId="WW8Num181z3">
    <w:name w:val="WW8Num181z3"/>
    <w:rsid w:val="001E1BBC"/>
    <w:rPr>
      <w:rFonts w:ascii="Symbol" w:hAnsi="Symbol"/>
    </w:rPr>
  </w:style>
  <w:style w:type="character" w:customStyle="1" w:styleId="WW8Num185z0">
    <w:name w:val="WW8Num185z0"/>
    <w:rsid w:val="001E1BBC"/>
    <w:rPr>
      <w:rFonts w:ascii="Symbol" w:eastAsia="Times New Roman" w:hAnsi="Symbol"/>
    </w:rPr>
  </w:style>
  <w:style w:type="character" w:customStyle="1" w:styleId="WW8Num185z1">
    <w:name w:val="WW8Num185z1"/>
    <w:rsid w:val="001E1BBC"/>
    <w:rPr>
      <w:rFonts w:ascii="Courier New" w:hAnsi="Courier New"/>
    </w:rPr>
  </w:style>
  <w:style w:type="character" w:customStyle="1" w:styleId="WW8Num185z2">
    <w:name w:val="WW8Num185z2"/>
    <w:rsid w:val="001E1BBC"/>
    <w:rPr>
      <w:rFonts w:ascii="Wingdings" w:hAnsi="Wingdings"/>
    </w:rPr>
  </w:style>
  <w:style w:type="character" w:customStyle="1" w:styleId="WW8Num185z3">
    <w:name w:val="WW8Num185z3"/>
    <w:rsid w:val="001E1BBC"/>
    <w:rPr>
      <w:rFonts w:ascii="Symbol" w:hAnsi="Symbol"/>
    </w:rPr>
  </w:style>
  <w:style w:type="character" w:customStyle="1" w:styleId="WW8Num186z0">
    <w:name w:val="WW8Num186z0"/>
    <w:rsid w:val="001E1BBC"/>
    <w:rPr>
      <w:rFonts w:ascii="Symbol" w:hAnsi="Symbol"/>
      <w:sz w:val="20"/>
    </w:rPr>
  </w:style>
  <w:style w:type="character" w:customStyle="1" w:styleId="WW8Num186z1">
    <w:name w:val="WW8Num186z1"/>
    <w:rsid w:val="001E1BBC"/>
    <w:rPr>
      <w:rFonts w:ascii="Courier New" w:hAnsi="Courier New"/>
      <w:sz w:val="20"/>
    </w:rPr>
  </w:style>
  <w:style w:type="character" w:customStyle="1" w:styleId="WW8Num186z2">
    <w:name w:val="WW8Num186z2"/>
    <w:rsid w:val="001E1BBC"/>
    <w:rPr>
      <w:rFonts w:ascii="Wingdings" w:hAnsi="Wingdings"/>
      <w:sz w:val="20"/>
    </w:rPr>
  </w:style>
  <w:style w:type="character" w:customStyle="1" w:styleId="WW8Num192z0">
    <w:name w:val="WW8Num192z0"/>
    <w:rsid w:val="001E1BBC"/>
    <w:rPr>
      <w:rFonts w:ascii="Symbol" w:hAnsi="Symbol"/>
    </w:rPr>
  </w:style>
  <w:style w:type="character" w:customStyle="1" w:styleId="WW8Num192z1">
    <w:name w:val="WW8Num192z1"/>
    <w:rsid w:val="001E1BBC"/>
    <w:rPr>
      <w:rFonts w:ascii="Courier New" w:hAnsi="Courier New"/>
    </w:rPr>
  </w:style>
  <w:style w:type="character" w:customStyle="1" w:styleId="WW8Num192z2">
    <w:name w:val="WW8Num192z2"/>
    <w:rsid w:val="001E1BBC"/>
    <w:rPr>
      <w:rFonts w:ascii="Wingdings" w:hAnsi="Wingdings"/>
    </w:rPr>
  </w:style>
  <w:style w:type="character" w:customStyle="1" w:styleId="WW8Num194z0">
    <w:name w:val="WW8Num194z0"/>
    <w:rsid w:val="001E1BBC"/>
    <w:rPr>
      <w:rFonts w:ascii="Times-Roman" w:eastAsia="Times New Roman" w:hAnsi="Times-Roman"/>
      <w:i w:val="0"/>
    </w:rPr>
  </w:style>
  <w:style w:type="character" w:customStyle="1" w:styleId="WW8Num194z1">
    <w:name w:val="WW8Num194z1"/>
    <w:rsid w:val="001E1BBC"/>
    <w:rPr>
      <w:rFonts w:ascii="Courier New" w:hAnsi="Courier New"/>
    </w:rPr>
  </w:style>
  <w:style w:type="character" w:customStyle="1" w:styleId="WW8Num194z2">
    <w:name w:val="WW8Num194z2"/>
    <w:rsid w:val="001E1BBC"/>
    <w:rPr>
      <w:rFonts w:ascii="Wingdings" w:hAnsi="Wingdings"/>
    </w:rPr>
  </w:style>
  <w:style w:type="character" w:customStyle="1" w:styleId="WW8Num194z3">
    <w:name w:val="WW8Num194z3"/>
    <w:rsid w:val="001E1BBC"/>
    <w:rPr>
      <w:rFonts w:ascii="Symbol" w:hAnsi="Symbol"/>
    </w:rPr>
  </w:style>
  <w:style w:type="character" w:customStyle="1" w:styleId="WW8Num203z0">
    <w:name w:val="WW8Num203z0"/>
    <w:rsid w:val="001E1BBC"/>
    <w:rPr>
      <w:rFonts w:ascii="Wingdings" w:eastAsia="Times New Roman" w:hAnsi="Wingdings"/>
    </w:rPr>
  </w:style>
  <w:style w:type="character" w:customStyle="1" w:styleId="WW8Num203z1">
    <w:name w:val="WW8Num203z1"/>
    <w:rsid w:val="001E1BBC"/>
    <w:rPr>
      <w:rFonts w:ascii="Courier New" w:hAnsi="Courier New"/>
    </w:rPr>
  </w:style>
  <w:style w:type="character" w:customStyle="1" w:styleId="WW8Num203z2">
    <w:name w:val="WW8Num203z2"/>
    <w:rsid w:val="001E1BBC"/>
    <w:rPr>
      <w:rFonts w:ascii="Wingdings" w:hAnsi="Wingdings"/>
    </w:rPr>
  </w:style>
  <w:style w:type="character" w:customStyle="1" w:styleId="WW8Num203z3">
    <w:name w:val="WW8Num203z3"/>
    <w:rsid w:val="001E1BBC"/>
    <w:rPr>
      <w:rFonts w:ascii="Symbol" w:hAnsi="Symbol"/>
    </w:rPr>
  </w:style>
  <w:style w:type="character" w:customStyle="1" w:styleId="WW8Num204z1">
    <w:name w:val="WW8Num204z1"/>
    <w:rsid w:val="001E1BBC"/>
    <w:rPr>
      <w:b/>
    </w:rPr>
  </w:style>
  <w:style w:type="character" w:customStyle="1" w:styleId="WW8Num206z0">
    <w:name w:val="WW8Num206z0"/>
    <w:rsid w:val="001E1BBC"/>
    <w:rPr>
      <w:rFonts w:ascii="Symbol" w:eastAsia="Times New Roman" w:hAnsi="Symbol"/>
    </w:rPr>
  </w:style>
  <w:style w:type="character" w:customStyle="1" w:styleId="WW8Num206z1">
    <w:name w:val="WW8Num206z1"/>
    <w:rsid w:val="001E1BBC"/>
    <w:rPr>
      <w:rFonts w:ascii="Courier New" w:hAnsi="Courier New"/>
    </w:rPr>
  </w:style>
  <w:style w:type="character" w:customStyle="1" w:styleId="WW8Num206z2">
    <w:name w:val="WW8Num206z2"/>
    <w:rsid w:val="001E1BBC"/>
    <w:rPr>
      <w:rFonts w:ascii="Wingdings" w:hAnsi="Wingdings"/>
    </w:rPr>
  </w:style>
  <w:style w:type="character" w:customStyle="1" w:styleId="WW8Num206z3">
    <w:name w:val="WW8Num206z3"/>
    <w:rsid w:val="001E1BBC"/>
    <w:rPr>
      <w:rFonts w:ascii="Symbol" w:hAnsi="Symbol"/>
    </w:rPr>
  </w:style>
  <w:style w:type="character" w:customStyle="1" w:styleId="WW8Num207z0">
    <w:name w:val="WW8Num207z0"/>
    <w:rsid w:val="001E1BBC"/>
    <w:rPr>
      <w:rFonts w:ascii="Symbol" w:hAnsi="Symbol"/>
      <w:sz w:val="20"/>
    </w:rPr>
  </w:style>
  <w:style w:type="character" w:customStyle="1" w:styleId="WW8Num213z0">
    <w:name w:val="WW8Num213z0"/>
    <w:rsid w:val="001E1BBC"/>
    <w:rPr>
      <w:rFonts w:ascii="Symbol" w:hAnsi="Symbol"/>
      <w:sz w:val="20"/>
    </w:rPr>
  </w:style>
  <w:style w:type="character" w:customStyle="1" w:styleId="WW8Num214z0">
    <w:name w:val="WW8Num214z0"/>
    <w:rsid w:val="001E1BBC"/>
    <w:rPr>
      <w:rFonts w:ascii="Symbol" w:hAnsi="Symbol"/>
    </w:rPr>
  </w:style>
  <w:style w:type="character" w:customStyle="1" w:styleId="WW8Num214z1">
    <w:name w:val="WW8Num214z1"/>
    <w:rsid w:val="001E1BBC"/>
    <w:rPr>
      <w:rFonts w:ascii="Courier New" w:hAnsi="Courier New"/>
    </w:rPr>
  </w:style>
  <w:style w:type="character" w:customStyle="1" w:styleId="WW8Num220z0">
    <w:name w:val="WW8Num220z0"/>
    <w:rsid w:val="001E1BBC"/>
    <w:rPr>
      <w:u w:val="single"/>
    </w:rPr>
  </w:style>
  <w:style w:type="character" w:customStyle="1" w:styleId="WW8Num228z0">
    <w:name w:val="WW8Num228z0"/>
    <w:rsid w:val="001E1BBC"/>
    <w:rPr>
      <w:rFonts w:ascii="Symbol" w:hAnsi="Symbol"/>
      <w:sz w:val="20"/>
    </w:rPr>
  </w:style>
  <w:style w:type="character" w:customStyle="1" w:styleId="WW8Num228z1">
    <w:name w:val="WW8Num228z1"/>
    <w:rsid w:val="001E1BBC"/>
    <w:rPr>
      <w:rFonts w:ascii="Courier New" w:hAnsi="Courier New"/>
      <w:sz w:val="20"/>
    </w:rPr>
  </w:style>
  <w:style w:type="character" w:customStyle="1" w:styleId="WW8Num228z2">
    <w:name w:val="WW8Num228z2"/>
    <w:rsid w:val="001E1BBC"/>
    <w:rPr>
      <w:rFonts w:ascii="Wingdings" w:hAnsi="Wingdings"/>
      <w:sz w:val="20"/>
    </w:rPr>
  </w:style>
  <w:style w:type="character" w:customStyle="1" w:styleId="WW8Num236z0">
    <w:name w:val="WW8Num236z0"/>
    <w:rsid w:val="001E1BBC"/>
    <w:rPr>
      <w:rFonts w:ascii="Symbol" w:eastAsia="Times New Roman" w:hAnsi="Symbol"/>
    </w:rPr>
  </w:style>
  <w:style w:type="character" w:customStyle="1" w:styleId="WW8Num236z1">
    <w:name w:val="WW8Num236z1"/>
    <w:rsid w:val="001E1BBC"/>
    <w:rPr>
      <w:rFonts w:ascii="Courier New" w:hAnsi="Courier New"/>
    </w:rPr>
  </w:style>
  <w:style w:type="character" w:customStyle="1" w:styleId="WW8Num236z2">
    <w:name w:val="WW8Num236z2"/>
    <w:rsid w:val="001E1BBC"/>
    <w:rPr>
      <w:rFonts w:ascii="Wingdings" w:hAnsi="Wingdings"/>
    </w:rPr>
  </w:style>
  <w:style w:type="character" w:customStyle="1" w:styleId="WW8Num236z3">
    <w:name w:val="WW8Num236z3"/>
    <w:rsid w:val="001E1BBC"/>
    <w:rPr>
      <w:rFonts w:ascii="Symbol" w:hAnsi="Symbol"/>
    </w:rPr>
  </w:style>
  <w:style w:type="character" w:customStyle="1" w:styleId="WW8Num239z0">
    <w:name w:val="WW8Num239z0"/>
    <w:rsid w:val="001E1BBC"/>
    <w:rPr>
      <w:rFonts w:ascii="Times New Roman" w:eastAsia="Times New Roman" w:hAnsi="Times New Roman" w:cs="Times New Roman"/>
    </w:rPr>
  </w:style>
  <w:style w:type="character" w:customStyle="1" w:styleId="WW8Num239z1">
    <w:name w:val="WW8Num239z1"/>
    <w:rsid w:val="001E1BBC"/>
    <w:rPr>
      <w:rFonts w:ascii="Courier New" w:hAnsi="Courier New"/>
    </w:rPr>
  </w:style>
  <w:style w:type="character" w:customStyle="1" w:styleId="WW8Num239z2">
    <w:name w:val="WW8Num239z2"/>
    <w:rsid w:val="001E1BBC"/>
    <w:rPr>
      <w:rFonts w:ascii="Wingdings" w:hAnsi="Wingdings"/>
    </w:rPr>
  </w:style>
  <w:style w:type="character" w:customStyle="1" w:styleId="WW8Num239z3">
    <w:name w:val="WW8Num239z3"/>
    <w:rsid w:val="001E1BBC"/>
    <w:rPr>
      <w:rFonts w:ascii="Symbol" w:hAnsi="Symbol"/>
    </w:rPr>
  </w:style>
  <w:style w:type="character" w:customStyle="1" w:styleId="char">
    <w:name w:val="char"/>
    <w:basedOn w:val="DefaultParagraphFont"/>
    <w:rsid w:val="001E1BBC"/>
  </w:style>
  <w:style w:type="character" w:customStyle="1" w:styleId="hdr">
    <w:name w:val="hdr"/>
    <w:basedOn w:val="DefaultParagraphFont"/>
    <w:rsid w:val="001E1BBC"/>
  </w:style>
  <w:style w:type="character" w:customStyle="1" w:styleId="bolding1">
    <w:name w:val="bolding1"/>
    <w:basedOn w:val="DefaultParagraphFont"/>
    <w:rsid w:val="001E1BBC"/>
    <w:rPr>
      <w:b/>
      <w:bCs/>
    </w:rPr>
  </w:style>
  <w:style w:type="character" w:customStyle="1" w:styleId="bookoptions1">
    <w:name w:val="book_options1"/>
    <w:basedOn w:val="DefaultParagraphFont"/>
    <w:rsid w:val="001E1BBC"/>
    <w:rPr>
      <w:b/>
      <w:bCs/>
      <w:color w:val="333366"/>
    </w:rPr>
  </w:style>
  <w:style w:type="character" w:customStyle="1" w:styleId="descriptionblock">
    <w:name w:val="description block"/>
    <w:basedOn w:val="DefaultParagraphFont"/>
    <w:rsid w:val="001E1BBC"/>
  </w:style>
  <w:style w:type="character" w:customStyle="1" w:styleId="detailsboxblock">
    <w:name w:val="detailsbox block"/>
    <w:basedOn w:val="DefaultParagraphFont"/>
    <w:rsid w:val="001E1BBC"/>
  </w:style>
  <w:style w:type="character" w:customStyle="1" w:styleId="Char3">
    <w:name w:val="Char3"/>
    <w:basedOn w:val="DefaultParagraphFont"/>
    <w:rsid w:val="001E1BBC"/>
    <w:rPr>
      <w:rFonts w:cs="Arial"/>
      <w:bCs/>
      <w:u w:val="thick"/>
      <w:lang w:val="en-US" w:eastAsia="ar-SA" w:bidi="ar-SA"/>
    </w:rPr>
  </w:style>
  <w:style w:type="character" w:customStyle="1" w:styleId="Heading2CharCharCharCharCharCharCharCharCharCharCharCharCharChar">
    <w:name w:val="Heading 2 Char Char Char Char Char Char Char Char Char Char Char Char Char Char"/>
    <w:basedOn w:val="DefaultParagraphFont"/>
    <w:rsid w:val="001E1BBC"/>
    <w:rPr>
      <w:rFonts w:eastAsia="SimSun" w:cs="Arial"/>
      <w:b/>
      <w:bCs/>
      <w:iCs/>
      <w:sz w:val="24"/>
      <w:szCs w:val="28"/>
      <w:lang w:val="en-US" w:eastAsia="ar-SA" w:bidi="ar-SA"/>
    </w:rPr>
  </w:style>
  <w:style w:type="character" w:customStyle="1" w:styleId="textmedium">
    <w:name w:val="textmedium"/>
    <w:basedOn w:val="DefaultParagraphFont"/>
    <w:rsid w:val="001E1BBC"/>
  </w:style>
  <w:style w:type="character" w:customStyle="1" w:styleId="citation1">
    <w:name w:val="citation1"/>
    <w:basedOn w:val="DefaultParagraphFont"/>
    <w:rsid w:val="001E1BBC"/>
    <w:rPr>
      <w:rFonts w:ascii="Verdana" w:hAnsi="Verdana"/>
      <w:sz w:val="17"/>
      <w:szCs w:val="17"/>
    </w:rPr>
  </w:style>
  <w:style w:type="character" w:customStyle="1" w:styleId="hithighlite">
    <w:name w:val="hithighlite"/>
    <w:basedOn w:val="DefaultParagraphFont"/>
    <w:rsid w:val="001E1BBC"/>
  </w:style>
  <w:style w:type="character" w:customStyle="1" w:styleId="Style6pt">
    <w:name w:val="Style 6 pt"/>
    <w:basedOn w:val="DefaultParagraphFont"/>
    <w:qFormat/>
    <w:rsid w:val="001E1BBC"/>
    <w:rPr>
      <w:sz w:val="12"/>
    </w:rPr>
  </w:style>
  <w:style w:type="character" w:customStyle="1" w:styleId="NumberingSymbols">
    <w:name w:val="Numbering Symbols"/>
    <w:rsid w:val="001E1BBC"/>
    <w:rPr>
      <w:rFonts w:ascii="Garamond" w:hAnsi="Garamond"/>
    </w:rPr>
  </w:style>
  <w:style w:type="character" w:customStyle="1" w:styleId="Bullets">
    <w:name w:val="Bullets"/>
    <w:rsid w:val="001E1BBC"/>
    <w:rPr>
      <w:rFonts w:ascii="StarSymbol" w:eastAsia="StarSymbol" w:hAnsi="StarSymbol" w:cs="StarSymbol"/>
      <w:sz w:val="18"/>
      <w:szCs w:val="18"/>
    </w:rPr>
  </w:style>
  <w:style w:type="character" w:customStyle="1" w:styleId="BoldandUnderlineChar5CharCharCharCharCharCharCharChar">
    <w:name w:val="Bold and Underline Char5 Char Char Char Char Char Char Char Char"/>
    <w:basedOn w:val="DefaultParagraphFont"/>
    <w:rsid w:val="001E1BBC"/>
    <w:rPr>
      <w:b/>
      <w:szCs w:val="24"/>
      <w:u w:val="single"/>
      <w:lang w:val="en-US" w:eastAsia="ar-SA" w:bidi="ar-SA"/>
    </w:rPr>
  </w:style>
  <w:style w:type="character" w:customStyle="1" w:styleId="UnderlineChar6CharCharCharCharCharCharCharChar">
    <w:name w:val="Underline Char6 Char Char Char Char Char Char Char Char"/>
    <w:basedOn w:val="DefaultParagraphFont"/>
    <w:rsid w:val="001E1BBC"/>
    <w:rPr>
      <w:szCs w:val="24"/>
      <w:u w:val="single"/>
      <w:lang w:val="en-US" w:eastAsia="ar-SA" w:bidi="ar-SA"/>
    </w:rPr>
  </w:style>
  <w:style w:type="paragraph" w:customStyle="1" w:styleId="Index">
    <w:name w:val="Index"/>
    <w:basedOn w:val="Normal"/>
    <w:rsid w:val="001E1BBC"/>
    <w:pPr>
      <w:widowControl w:val="0"/>
      <w:suppressLineNumbers/>
      <w:suppressAutoHyphens/>
    </w:pPr>
    <w:rPr>
      <w:rFonts w:eastAsia="Calibri" w:cs="Tahoma"/>
      <w:lang w:bidi="en-US"/>
    </w:rPr>
  </w:style>
  <w:style w:type="paragraph" w:styleId="BodyTextIndent">
    <w:name w:val="Body Text Indent"/>
    <w:basedOn w:val="Normal"/>
    <w:next w:val="Normal"/>
    <w:link w:val="BodyTextIndentChar"/>
    <w:rsid w:val="001E1BBC"/>
    <w:pPr>
      <w:widowControl w:val="0"/>
      <w:suppressAutoHyphens/>
      <w:autoSpaceDE w:val="0"/>
    </w:pPr>
    <w:rPr>
      <w:rFonts w:ascii="LHPMII+TimesNewRoman" w:eastAsia="Calibri" w:hAnsi="LHPMII+TimesNewRoman" w:cs="Times New Roman"/>
      <w:sz w:val="24"/>
      <w:szCs w:val="20"/>
      <w:lang w:eastAsia="ar-SA"/>
    </w:rPr>
  </w:style>
  <w:style w:type="character" w:customStyle="1" w:styleId="BodyTextIndentChar">
    <w:name w:val="Body Text Indent Char"/>
    <w:basedOn w:val="DefaultParagraphFont"/>
    <w:link w:val="BodyTextIndent"/>
    <w:rsid w:val="001E1BBC"/>
    <w:rPr>
      <w:rFonts w:ascii="LHPMII+TimesNewRoman" w:eastAsia="Calibri" w:hAnsi="LHPMII+TimesNewRoman" w:cs="Times New Roman"/>
      <w:sz w:val="24"/>
      <w:szCs w:val="20"/>
      <w:lang w:eastAsia="ar-SA"/>
    </w:rPr>
  </w:style>
  <w:style w:type="paragraph" w:customStyle="1" w:styleId="StyleLeft025Right025TopSinglesolidlineAuto">
    <w:name w:val="Style Left:  0.25&quot; Right:  0.25&quot; Top: (Single solid line Auto  ..."/>
    <w:basedOn w:val="Normal"/>
    <w:rsid w:val="001E1BBC"/>
    <w:pPr>
      <w:widowControl w:val="0"/>
      <w:pBdr>
        <w:top w:val="single" w:sz="4" w:space="1" w:color="000000"/>
        <w:left w:val="single" w:sz="4" w:space="0" w:color="000000"/>
        <w:bottom w:val="single" w:sz="4" w:space="1" w:color="000000"/>
        <w:right w:val="single" w:sz="4" w:space="4" w:color="000000"/>
      </w:pBdr>
      <w:suppressAutoHyphens/>
      <w:ind w:left="360" w:right="360"/>
    </w:pPr>
    <w:rPr>
      <w:rFonts w:ascii="Times New Roman" w:eastAsia="Calibri" w:hAnsi="Times New Roman" w:cs="Times New Roman"/>
      <w:sz w:val="24"/>
      <w:szCs w:val="20"/>
      <w:lang w:eastAsia="ar-SA"/>
    </w:rPr>
  </w:style>
  <w:style w:type="paragraph" w:customStyle="1" w:styleId="ArgumentTags">
    <w:name w:val="Argument Tags"/>
    <w:basedOn w:val="Heading2"/>
    <w:rsid w:val="001E1BBC"/>
    <w:pPr>
      <w:widowControl w:val="0"/>
      <w:suppressAutoHyphens/>
      <w:contextualSpacing/>
    </w:pPr>
    <w:rPr>
      <w:rFonts w:ascii="Arial" w:eastAsia="Calibri" w:hAnsi="Arial" w:cs="Arial"/>
      <w:b w:val="0"/>
      <w:bCs/>
      <w:iCs/>
      <w:sz w:val="24"/>
      <w:szCs w:val="22"/>
      <w:lang w:eastAsia="ar-SA"/>
    </w:rPr>
  </w:style>
  <w:style w:type="paragraph" w:customStyle="1" w:styleId="subhead">
    <w:name w:val="subhead"/>
    <w:basedOn w:val="Normal"/>
    <w:rsid w:val="001E1BBC"/>
    <w:pPr>
      <w:widowControl w:val="0"/>
      <w:suppressAutoHyphens/>
      <w:spacing w:after="120" w:line="225" w:lineRule="atLeast"/>
      <w:ind w:right="180"/>
    </w:pPr>
    <w:rPr>
      <w:rFonts w:eastAsia="Calibri" w:cs="Times New Roman"/>
      <w:color w:val="5177C5"/>
      <w:szCs w:val="20"/>
      <w:lang w:eastAsia="ar-SA"/>
    </w:rPr>
  </w:style>
  <w:style w:type="paragraph" w:customStyle="1" w:styleId="StyleHeading110pt">
    <w:name w:val="Style Heading 1 + 10 pt"/>
    <w:basedOn w:val="Heading1"/>
    <w:rsid w:val="001E1BBC"/>
    <w:pPr>
      <w:pBdr>
        <w:top w:val="single" w:sz="8" w:space="1" w:color="000000"/>
        <w:left w:val="single" w:sz="8" w:space="4" w:color="000000"/>
        <w:bottom w:val="single" w:sz="8" w:space="1" w:color="000000"/>
        <w:right w:val="single" w:sz="8" w:space="4" w:color="000000"/>
      </w:pBdr>
      <w:suppressAutoHyphens/>
      <w:contextualSpacing/>
    </w:pPr>
    <w:rPr>
      <w:rFonts w:ascii="Times New Roman" w:eastAsia="Times New Roman" w:hAnsi="Times New Roman" w:cs="Times New Roman"/>
      <w:bCs/>
      <w:caps/>
      <w:kern w:val="1"/>
      <w:sz w:val="32"/>
      <w:lang w:eastAsia="ar-SA"/>
    </w:rPr>
  </w:style>
  <w:style w:type="paragraph" w:customStyle="1" w:styleId="StyleStyleHeading110pt10pt">
    <w:name w:val="Style Style Heading 1 + 10 pt + 10 pt"/>
    <w:basedOn w:val="StyleHeading110pt"/>
    <w:rsid w:val="001E1BBC"/>
  </w:style>
  <w:style w:type="paragraph" w:customStyle="1" w:styleId="StyleUnderliningTimesNewRomanBoldNounderlineKernat16">
    <w:name w:val="Style Underlining + Times New Roman Bold No underline Kern at 16..."/>
    <w:basedOn w:val="Normal"/>
    <w:rsid w:val="001E1BBC"/>
    <w:pPr>
      <w:widowControl w:val="0"/>
      <w:suppressAutoHyphens/>
    </w:pPr>
    <w:rPr>
      <w:rFonts w:ascii="Times New Roman" w:eastAsia="Calibri" w:hAnsi="Times New Roman" w:cs="Times New Roman"/>
      <w:b/>
      <w:bCs/>
      <w:kern w:val="1"/>
      <w:sz w:val="32"/>
      <w:szCs w:val="32"/>
      <w:lang w:eastAsia="ar-SA"/>
    </w:rPr>
  </w:style>
  <w:style w:type="paragraph" w:customStyle="1" w:styleId="StyleUnderliningTimesNewRomanBoldNounderlineKernat161">
    <w:name w:val="Style Underlining + Times New Roman Bold No underline Kern at 16...1"/>
    <w:basedOn w:val="Normal"/>
    <w:rsid w:val="001E1BBC"/>
    <w:pPr>
      <w:widowControl w:val="0"/>
      <w:suppressAutoHyphens/>
    </w:pPr>
    <w:rPr>
      <w:rFonts w:ascii="Times New Roman" w:eastAsia="Calibri" w:hAnsi="Times New Roman" w:cs="Times New Roman"/>
      <w:b/>
      <w:bCs/>
      <w:kern w:val="1"/>
      <w:sz w:val="32"/>
      <w:szCs w:val="32"/>
      <w:lang w:eastAsia="ar-SA"/>
    </w:rPr>
  </w:style>
  <w:style w:type="paragraph" w:customStyle="1" w:styleId="StyleBoldUnderliningKernat16pt">
    <w:name w:val="Style Bold Underlining + Kern at 16 pt"/>
    <w:rsid w:val="001E1BBC"/>
    <w:pPr>
      <w:widowControl w:val="0"/>
      <w:tabs>
        <w:tab w:val="left" w:pos="8820"/>
      </w:tabs>
      <w:suppressAutoHyphens/>
      <w:autoSpaceDE w:val="0"/>
      <w:spacing w:before="100" w:after="100" w:line="240" w:lineRule="auto"/>
    </w:pPr>
    <w:rPr>
      <w:rFonts w:ascii="Times New Roman" w:eastAsia="Times New Roman" w:hAnsi="Times New Roman" w:cs="Times New Roman"/>
      <w:b/>
      <w:bCs/>
      <w:kern w:val="1"/>
      <w:sz w:val="32"/>
      <w:szCs w:val="32"/>
      <w:u w:val="single"/>
      <w:lang w:val="en-GB" w:eastAsia="ar-SA"/>
    </w:rPr>
  </w:style>
  <w:style w:type="paragraph" w:customStyle="1" w:styleId="boldy">
    <w:name w:val="boldy"/>
    <w:basedOn w:val="Heading2"/>
    <w:rsid w:val="001E1BBC"/>
    <w:pPr>
      <w:widowControl w:val="0"/>
      <w:suppressAutoHyphens/>
      <w:contextualSpacing/>
    </w:pPr>
    <w:rPr>
      <w:rFonts w:ascii="Times New Roman" w:eastAsia="Calibri" w:hAnsi="Times New Roman" w:cs="Arial"/>
      <w:b w:val="0"/>
      <w:bCs/>
      <w:iCs/>
      <w:szCs w:val="20"/>
      <w:lang w:eastAsia="ar-SA"/>
    </w:rPr>
  </w:style>
  <w:style w:type="paragraph" w:customStyle="1" w:styleId="TxBr6p1">
    <w:name w:val="TxBr_6p1"/>
    <w:basedOn w:val="Normal"/>
    <w:rsid w:val="001E1BBC"/>
    <w:pPr>
      <w:widowControl w:val="0"/>
      <w:tabs>
        <w:tab w:val="left" w:pos="204"/>
      </w:tabs>
      <w:suppressAutoHyphens/>
      <w:autoSpaceDE w:val="0"/>
      <w:spacing w:line="238" w:lineRule="atLeast"/>
      <w:ind w:firstLine="204"/>
      <w:jc w:val="both"/>
    </w:pPr>
    <w:rPr>
      <w:rFonts w:ascii="Times New Roman" w:eastAsia="Calibri" w:hAnsi="Times New Roman" w:cs="Times New Roman"/>
      <w:sz w:val="24"/>
      <w:szCs w:val="20"/>
      <w:lang w:bidi="en-US"/>
    </w:rPr>
  </w:style>
  <w:style w:type="paragraph" w:customStyle="1" w:styleId="cardCharCharCharCharCharCharCharCharCharCharCharCharCharCharChar">
    <w:name w:val="card Char Char Char Char Char Char Char Char Char Char Char Char Char Char Char"/>
    <w:basedOn w:val="Normal"/>
    <w:rsid w:val="001E1BBC"/>
    <w:pPr>
      <w:widowControl w:val="0"/>
      <w:suppressAutoHyphens/>
      <w:ind w:left="400"/>
    </w:pPr>
    <w:rPr>
      <w:rFonts w:ascii="Times New Roman" w:eastAsia="Calibri" w:hAnsi="Times New Roman" w:cs="Times New Roman"/>
      <w:szCs w:val="20"/>
      <w:lang w:bidi="en-US"/>
    </w:rPr>
  </w:style>
  <w:style w:type="paragraph" w:customStyle="1" w:styleId="UnderlineStyle">
    <w:name w:val="Underline Style"/>
    <w:basedOn w:val="Normal"/>
    <w:rsid w:val="001E1BBC"/>
    <w:pPr>
      <w:widowControl w:val="0"/>
      <w:suppressAutoHyphens/>
    </w:pPr>
    <w:rPr>
      <w:rFonts w:ascii="Times New Roman" w:eastAsia="Calibri" w:hAnsi="Times New Roman" w:cs="Times New Roman"/>
      <w:b/>
      <w:sz w:val="24"/>
      <w:u w:val="single"/>
      <w:lang w:eastAsia="ar-SA"/>
    </w:rPr>
  </w:style>
  <w:style w:type="paragraph" w:customStyle="1" w:styleId="Normalization">
    <w:name w:val="Normalization"/>
    <w:basedOn w:val="Normal"/>
    <w:rsid w:val="001E1BBC"/>
    <w:pPr>
      <w:widowControl w:val="0"/>
      <w:suppressAutoHyphens/>
    </w:pPr>
    <w:rPr>
      <w:rFonts w:ascii="Times New Roman" w:eastAsia="Calibri" w:hAnsi="Times New Roman" w:cs="Times New Roman"/>
      <w:sz w:val="18"/>
      <w:lang w:eastAsia="ar-SA"/>
    </w:rPr>
  </w:style>
  <w:style w:type="paragraph" w:customStyle="1" w:styleId="BreifTitle">
    <w:name w:val="Breif Title"/>
    <w:basedOn w:val="Normal"/>
    <w:rsid w:val="001E1BBC"/>
    <w:pPr>
      <w:widowControl w:val="0"/>
      <w:suppressAutoHyphens/>
      <w:autoSpaceDE w:val="0"/>
      <w:jc w:val="center"/>
    </w:pPr>
    <w:rPr>
      <w:rFonts w:eastAsia="Calibri" w:cs="Times New Roman"/>
      <w:b/>
      <w:caps/>
      <w:sz w:val="24"/>
      <w:lang w:eastAsia="ar-SA"/>
    </w:rPr>
  </w:style>
  <w:style w:type="paragraph" w:customStyle="1" w:styleId="tagCharChar1Char">
    <w:name w:val="tag Char Char1 Char"/>
    <w:basedOn w:val="Normal"/>
    <w:rsid w:val="001E1BBC"/>
    <w:pPr>
      <w:suppressAutoHyphens/>
    </w:pPr>
    <w:rPr>
      <w:rFonts w:ascii="Times New Roman" w:eastAsia="Calibri" w:hAnsi="Times New Roman" w:cs="Times New Roman"/>
      <w:b/>
      <w:bCs/>
      <w:sz w:val="24"/>
      <w:lang w:eastAsia="ar-SA"/>
    </w:rPr>
  </w:style>
  <w:style w:type="paragraph" w:customStyle="1" w:styleId="WW-Default">
    <w:name w:val="WW-Default"/>
    <w:rsid w:val="001E1BBC"/>
    <w:pPr>
      <w:widowControl w:val="0"/>
      <w:suppressAutoHyphens/>
      <w:autoSpaceDE w:val="0"/>
      <w:spacing w:after="0" w:line="240" w:lineRule="auto"/>
    </w:pPr>
    <w:rPr>
      <w:rFonts w:ascii="Arial Black" w:eastAsia="Times New Roman" w:hAnsi="Arial Black" w:cs="Arial Black"/>
      <w:color w:val="000000"/>
      <w:sz w:val="24"/>
      <w:szCs w:val="24"/>
      <w:lang w:eastAsia="ar-SA"/>
    </w:rPr>
  </w:style>
  <w:style w:type="paragraph" w:customStyle="1" w:styleId="CM12">
    <w:name w:val="CM12"/>
    <w:basedOn w:val="WW-Default"/>
    <w:next w:val="WW-Default"/>
    <w:rsid w:val="001E1BBC"/>
    <w:pPr>
      <w:spacing w:line="320" w:lineRule="atLeast"/>
    </w:pPr>
    <w:rPr>
      <w:rFonts w:ascii="Granjon LT Std" w:hAnsi="Granjon LT Std" w:cs="Times New Roman"/>
      <w:lang w:eastAsia="en-US" w:bidi="en-US"/>
    </w:rPr>
  </w:style>
  <w:style w:type="paragraph" w:customStyle="1" w:styleId="CM44">
    <w:name w:val="CM44"/>
    <w:basedOn w:val="WW-Default"/>
    <w:next w:val="WW-Default"/>
    <w:rsid w:val="001E1BBC"/>
    <w:pPr>
      <w:spacing w:after="480"/>
    </w:pPr>
    <w:rPr>
      <w:rFonts w:ascii="Granjon LT Std" w:hAnsi="Granjon LT Std" w:cs="Times New Roman"/>
      <w:lang w:eastAsia="en-US" w:bidi="en-US"/>
    </w:rPr>
  </w:style>
  <w:style w:type="paragraph" w:customStyle="1" w:styleId="CM10">
    <w:name w:val="CM10"/>
    <w:basedOn w:val="WW-Default"/>
    <w:next w:val="WW-Default"/>
    <w:rsid w:val="001E1BBC"/>
    <w:pPr>
      <w:spacing w:line="320" w:lineRule="atLeast"/>
    </w:pPr>
    <w:rPr>
      <w:rFonts w:ascii="Granjon LT Std" w:hAnsi="Granjon LT Std" w:cs="Times New Roman"/>
      <w:lang w:eastAsia="en-US" w:bidi="en-US"/>
    </w:rPr>
  </w:style>
  <w:style w:type="paragraph" w:customStyle="1" w:styleId="NoteLevel1">
    <w:name w:val="Note Level 1"/>
    <w:basedOn w:val="Normal"/>
    <w:rsid w:val="001E1BBC"/>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1E1BBC"/>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1E1BBC"/>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1E1BBC"/>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1E1BBC"/>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1E1BBC"/>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1E1BBC"/>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1E1BBC"/>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
    <w:name w:val="Heading 10"/>
    <w:basedOn w:val="Heading1"/>
    <w:next w:val="BodyText"/>
    <w:rsid w:val="001E1BBC"/>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1E1BBC"/>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1E1BBC"/>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1E1BBC"/>
    <w:pPr>
      <w:tabs>
        <w:tab w:val="clear" w:pos="9450"/>
      </w:tabs>
      <w:jc w:val="center"/>
    </w:pPr>
    <w:rPr>
      <w:rFonts w:ascii="Garamond" w:eastAsia="Times New Roman" w:hAnsi="Garamond"/>
      <w:b/>
      <w:bCs/>
      <w:kern w:val="0"/>
      <w:sz w:val="22"/>
      <w:lang w:bidi="en-US"/>
    </w:rPr>
  </w:style>
  <w:style w:type="paragraph" w:customStyle="1" w:styleId="cardtextemphasis">
    <w:name w:val="card text emphasis"/>
    <w:basedOn w:val="UnderlinedCardText"/>
    <w:qFormat/>
    <w:rsid w:val="001E1BBC"/>
    <w:pPr>
      <w:widowControl w:val="0"/>
      <w:suppressAutoHyphens/>
      <w:spacing w:before="86" w:after="86"/>
      <w:ind w:left="86" w:right="86"/>
    </w:pPr>
    <w:rPr>
      <w:rFonts w:eastAsia="Times New Roman"/>
      <w:b/>
      <w:szCs w:val="24"/>
    </w:rPr>
  </w:style>
  <w:style w:type="character" w:customStyle="1" w:styleId="a1">
    <w:name w:val="a1"/>
    <w:basedOn w:val="DefaultParagraphFont"/>
    <w:rsid w:val="001E1BBC"/>
    <w:rPr>
      <w:color w:val="008000"/>
    </w:rPr>
  </w:style>
  <w:style w:type="character" w:customStyle="1" w:styleId="AUNDERLINE0">
    <w:name w:val="AUNDERLINE"/>
    <w:basedOn w:val="DefaultParagraphFont"/>
    <w:qFormat/>
    <w:rsid w:val="001E1BBC"/>
    <w:rPr>
      <w:rFonts w:ascii="Times New Roman" w:hAnsi="Times New Roman"/>
      <w:sz w:val="20"/>
      <w:u w:val="single"/>
    </w:rPr>
  </w:style>
  <w:style w:type="paragraph" w:customStyle="1" w:styleId="NormalUnderline0">
    <w:name w:val="Normal + Underline"/>
    <w:basedOn w:val="Normal"/>
    <w:rsid w:val="001E1BBC"/>
    <w:pPr>
      <w:ind w:left="720"/>
    </w:pPr>
    <w:rPr>
      <w:rFonts w:ascii="Times New Roman" w:eastAsia="Calibri" w:hAnsi="Times New Roman" w:cs="Times New Roman"/>
      <w:b/>
      <w:sz w:val="24"/>
      <w:u w:val="single"/>
    </w:rPr>
  </w:style>
  <w:style w:type="character" w:customStyle="1" w:styleId="NormalUnderlineChar">
    <w:name w:val="Normal + Underline Char"/>
    <w:basedOn w:val="DefaultParagraphFont"/>
    <w:rsid w:val="001E1BBC"/>
    <w:rPr>
      <w:b/>
      <w:sz w:val="24"/>
      <w:szCs w:val="24"/>
      <w:u w:val="single"/>
      <w:lang w:val="en-US" w:eastAsia="en-US" w:bidi="ar-SA"/>
    </w:rPr>
  </w:style>
  <w:style w:type="paragraph" w:customStyle="1" w:styleId="western">
    <w:name w:val="western"/>
    <w:basedOn w:val="Normal"/>
    <w:rsid w:val="001E1BBC"/>
    <w:pPr>
      <w:spacing w:before="100" w:beforeAutospacing="1" w:after="100" w:afterAutospacing="1"/>
    </w:pPr>
    <w:rPr>
      <w:rFonts w:ascii="Times New Roman" w:eastAsia="Calibri" w:hAnsi="Times New Roman" w:cs="Times New Roman"/>
      <w:sz w:val="24"/>
    </w:rPr>
  </w:style>
  <w:style w:type="character" w:customStyle="1" w:styleId="CitesChar1">
    <w:name w:val="Cites Char1"/>
    <w:basedOn w:val="DefaultParagraphFont"/>
    <w:rsid w:val="001E1BBC"/>
    <w:rPr>
      <w:b/>
      <w:szCs w:val="24"/>
      <w:u w:val="single"/>
      <w:lang w:val="en-US" w:eastAsia="en-US" w:bidi="ar-SA"/>
    </w:rPr>
  </w:style>
  <w:style w:type="character" w:customStyle="1" w:styleId="UnderlinedTextCharChar">
    <w:name w:val="Underlined Text Char Char"/>
    <w:basedOn w:val="DefaultParagraphFont"/>
    <w:rsid w:val="001E1BBC"/>
    <w:rPr>
      <w:rFonts w:cs="Arial"/>
      <w:bCs/>
      <w:szCs w:val="26"/>
      <w:u w:val="single"/>
      <w:lang w:val="en-US" w:eastAsia="en-US" w:bidi="ar-SA"/>
    </w:rPr>
  </w:style>
  <w:style w:type="paragraph" w:customStyle="1" w:styleId="Repeatblockheading0">
    <w:name w:val="Repeat block heading"/>
    <w:basedOn w:val="Title"/>
    <w:rsid w:val="001E1BBC"/>
    <w:pPr>
      <w:widowControl w:val="0"/>
      <w:pBdr>
        <w:bottom w:val="single" w:sz="12" w:space="1" w:color="auto"/>
      </w:pBdr>
      <w:ind w:left="0"/>
      <w:jc w:val="center"/>
      <w:outlineLvl w:val="1"/>
    </w:pPr>
    <w:rPr>
      <w:rFonts w:ascii="Estrangelo Edessa" w:eastAsia="Times New Roman" w:hAnsi="Estrangelo Edessa" w:cs="Times New Roman"/>
      <w:b/>
      <w:sz w:val="48"/>
      <w:szCs w:val="48"/>
      <w:u w:val="none"/>
    </w:rPr>
  </w:style>
  <w:style w:type="character" w:customStyle="1" w:styleId="lqqtgroup">
    <w:name w:val="lqqtgroup"/>
    <w:basedOn w:val="DefaultParagraphFont"/>
    <w:rsid w:val="001E1BBC"/>
  </w:style>
  <w:style w:type="character" w:customStyle="1" w:styleId="quotedtooltip">
    <w:name w:val="quotedtooltip"/>
    <w:basedOn w:val="DefaultParagraphFont"/>
    <w:rsid w:val="001E1BBC"/>
  </w:style>
  <w:style w:type="character" w:customStyle="1" w:styleId="quotedtooltipbox">
    <w:name w:val="quotedtooltipbox"/>
    <w:basedOn w:val="DefaultParagraphFont"/>
    <w:rsid w:val="001E1BBC"/>
  </w:style>
  <w:style w:type="character" w:customStyle="1" w:styleId="mwlivequotes">
    <w:name w:val="mwlivequotes"/>
    <w:basedOn w:val="DefaultParagraphFont"/>
    <w:rsid w:val="001E1BBC"/>
  </w:style>
  <w:style w:type="character" w:customStyle="1" w:styleId="lastlabel">
    <w:name w:val="lastlabel"/>
    <w:basedOn w:val="DefaultParagraphFont"/>
    <w:rsid w:val="001E1BBC"/>
  </w:style>
  <w:style w:type="character" w:customStyle="1" w:styleId="lb07">
    <w:name w:val="lb07"/>
    <w:basedOn w:val="DefaultParagraphFont"/>
    <w:rsid w:val="001E1BBC"/>
  </w:style>
  <w:style w:type="character" w:customStyle="1" w:styleId="qted">
    <w:name w:val="qted"/>
    <w:basedOn w:val="DefaultParagraphFont"/>
    <w:rsid w:val="001E1BBC"/>
  </w:style>
  <w:style w:type="character" w:customStyle="1" w:styleId="t14">
    <w:name w:val="t14"/>
    <w:basedOn w:val="DefaultParagraphFont"/>
    <w:rsid w:val="001E1BBC"/>
  </w:style>
  <w:style w:type="paragraph" w:customStyle="1" w:styleId="format-body">
    <w:name w:val="format-body"/>
    <w:basedOn w:val="Normal"/>
    <w:rsid w:val="001E1BBC"/>
    <w:pPr>
      <w:spacing w:before="100" w:beforeAutospacing="1" w:after="100" w:afterAutospacing="1"/>
    </w:pPr>
    <w:rPr>
      <w:rFonts w:ascii="Times New Roman" w:eastAsia="Calibri" w:hAnsi="Times New Roman" w:cs="Times New Roman"/>
      <w:sz w:val="24"/>
    </w:rPr>
  </w:style>
  <w:style w:type="character" w:customStyle="1" w:styleId="crosslinkpopup">
    <w:name w:val="crosslinkpopup"/>
    <w:basedOn w:val="DefaultParagraphFont"/>
    <w:rsid w:val="001E1BBC"/>
  </w:style>
  <w:style w:type="character" w:customStyle="1" w:styleId="searchtermbold">
    <w:name w:val="searchtermbold"/>
    <w:basedOn w:val="DefaultParagraphFont"/>
    <w:rsid w:val="001E1BBC"/>
  </w:style>
  <w:style w:type="character" w:customStyle="1" w:styleId="spanstyle">
    <w:name w:val="spanstyle"/>
    <w:basedOn w:val="DefaultParagraphFont"/>
    <w:rsid w:val="001E1BBC"/>
  </w:style>
  <w:style w:type="character" w:customStyle="1" w:styleId="ShrinkChar">
    <w:name w:val="Shrink Char"/>
    <w:basedOn w:val="DefaultParagraphFont"/>
    <w:rsid w:val="001E1BBC"/>
    <w:rPr>
      <w:rFonts w:ascii="Times New Roman" w:eastAsia="Times New Roman" w:hAnsi="Times New Roman"/>
      <w:sz w:val="12"/>
      <w:lang w:val="en-US" w:eastAsia="en-US" w:bidi="ar-SA"/>
    </w:rPr>
  </w:style>
  <w:style w:type="character" w:customStyle="1" w:styleId="FullCiteChar">
    <w:name w:val="Full Cite Char"/>
    <w:basedOn w:val="DefaultParagraphFont"/>
    <w:rsid w:val="001E1BBC"/>
    <w:rPr>
      <w:lang w:val="en-US" w:eastAsia="en-US" w:bidi="ar-SA"/>
    </w:rPr>
  </w:style>
  <w:style w:type="character" w:customStyle="1" w:styleId="f">
    <w:name w:val="f"/>
    <w:basedOn w:val="DefaultParagraphFont"/>
    <w:rsid w:val="001E1BBC"/>
  </w:style>
  <w:style w:type="character" w:customStyle="1" w:styleId="nfakpe">
    <w:name w:val="nfakpe"/>
    <w:basedOn w:val="DefaultParagraphFont"/>
    <w:rsid w:val="001E1BBC"/>
  </w:style>
  <w:style w:type="character" w:customStyle="1" w:styleId="DebateBlockCharChar">
    <w:name w:val="Debate Block Char Char"/>
    <w:basedOn w:val="DefaultParagraphFont"/>
    <w:rsid w:val="001E1BBC"/>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rsid w:val="001E1BBC"/>
    <w:rPr>
      <w:rFonts w:cs="Arial"/>
      <w:b/>
      <w:bCs/>
      <w:iCs/>
      <w:sz w:val="24"/>
      <w:szCs w:val="28"/>
    </w:rPr>
  </w:style>
  <w:style w:type="paragraph" w:customStyle="1" w:styleId="Language">
    <w:name w:val="Language"/>
    <w:basedOn w:val="Normal"/>
    <w:rsid w:val="001E1BBC"/>
    <w:rPr>
      <w:rFonts w:ascii="Times New Roman" w:eastAsia="Calibri" w:hAnsi="Times New Roman" w:cs="Times New Roman"/>
      <w:strike/>
      <w:szCs w:val="20"/>
    </w:rPr>
  </w:style>
  <w:style w:type="character" w:customStyle="1" w:styleId="citsource">
    <w:name w:val="citsource"/>
    <w:basedOn w:val="DefaultParagraphFont"/>
    <w:rsid w:val="001E1BBC"/>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1E1BBC"/>
    <w:rPr>
      <w:b/>
      <w:u w:val="single"/>
    </w:rPr>
  </w:style>
  <w:style w:type="character" w:customStyle="1" w:styleId="sc">
    <w:name w:val="sc"/>
    <w:basedOn w:val="DefaultParagraphFont"/>
    <w:rsid w:val="001E1BBC"/>
  </w:style>
  <w:style w:type="character" w:customStyle="1" w:styleId="dd">
    <w:name w:val="dd"/>
    <w:basedOn w:val="DefaultParagraphFont"/>
    <w:rsid w:val="001E1BBC"/>
  </w:style>
  <w:style w:type="character" w:customStyle="1" w:styleId="post-author">
    <w:name w:val="post-author"/>
    <w:basedOn w:val="DefaultParagraphFont"/>
    <w:rsid w:val="001E1BBC"/>
  </w:style>
  <w:style w:type="character" w:customStyle="1" w:styleId="ital-inline">
    <w:name w:val="ital-inline"/>
    <w:basedOn w:val="DefaultParagraphFont"/>
    <w:rsid w:val="001E1BBC"/>
  </w:style>
  <w:style w:type="character" w:customStyle="1" w:styleId="atime">
    <w:name w:val="atime"/>
    <w:basedOn w:val="DefaultParagraphFont"/>
    <w:rsid w:val="001E1BBC"/>
  </w:style>
  <w:style w:type="character" w:customStyle="1" w:styleId="ReadText">
    <w:name w:val="Read Text"/>
    <w:basedOn w:val="DefaultParagraphFont"/>
    <w:rsid w:val="001E1BBC"/>
    <w:rPr>
      <w:rFonts w:ascii="Times New Roman" w:hAnsi="Times New Roman"/>
      <w:b/>
      <w:bCs/>
      <w:sz w:val="24"/>
      <w:u w:val="single"/>
    </w:rPr>
  </w:style>
  <w:style w:type="paragraph" w:customStyle="1" w:styleId="unread">
    <w:name w:val="unread"/>
    <w:basedOn w:val="Normal"/>
    <w:rsid w:val="001E1BBC"/>
    <w:rPr>
      <w:rFonts w:ascii="Times New Roman" w:eastAsia="Calibri" w:hAnsi="Times New Roman" w:cs="Times New Roman"/>
    </w:rPr>
  </w:style>
  <w:style w:type="character" w:customStyle="1" w:styleId="unreadChar">
    <w:name w:val="unread Char"/>
    <w:basedOn w:val="DefaultParagraphFont"/>
    <w:rsid w:val="001E1BBC"/>
    <w:rPr>
      <w:szCs w:val="24"/>
      <w:lang w:val="en-US" w:eastAsia="en-US" w:bidi="ar-SA"/>
    </w:rPr>
  </w:style>
  <w:style w:type="paragraph" w:customStyle="1" w:styleId="cardunderlined0">
    <w:name w:val="card underlined"/>
    <w:basedOn w:val="Normal"/>
    <w:rsid w:val="001E1BBC"/>
    <w:rPr>
      <w:rFonts w:ascii="Arial" w:eastAsia="Calibri" w:hAnsi="Arial" w:cs="Times New Roman"/>
      <w:u w:val="single"/>
    </w:rPr>
  </w:style>
  <w:style w:type="character" w:customStyle="1" w:styleId="Internetlink1">
    <w:name w:val="Internet link1"/>
    <w:rsid w:val="001E1BBC"/>
    <w:rPr>
      <w:color w:val="000080"/>
      <w:u w:val="single"/>
    </w:rPr>
  </w:style>
  <w:style w:type="character" w:customStyle="1" w:styleId="StrongEmphasis">
    <w:name w:val="Strong Emphasis"/>
    <w:rsid w:val="001E1BBC"/>
    <w:rPr>
      <w:b/>
    </w:rPr>
  </w:style>
  <w:style w:type="character" w:customStyle="1" w:styleId="underliningChar0">
    <w:name w:val="underlining Char"/>
    <w:basedOn w:val="DefaultParagraphFont"/>
    <w:rsid w:val="001E1BBC"/>
    <w:rPr>
      <w:b/>
      <w:szCs w:val="24"/>
      <w:u w:val="single"/>
      <w:lang w:val="en-US" w:eastAsia="en-US" w:bidi="ar-SA"/>
    </w:rPr>
  </w:style>
  <w:style w:type="character" w:customStyle="1" w:styleId="notreadChar">
    <w:name w:val="not read Char"/>
    <w:basedOn w:val="DefaultParagraphFont"/>
    <w:rsid w:val="001E1BBC"/>
    <w:rPr>
      <w:sz w:val="18"/>
      <w:szCs w:val="24"/>
      <w:lang w:val="en-US" w:eastAsia="en-US" w:bidi="ar-SA"/>
    </w:rPr>
  </w:style>
  <w:style w:type="character" w:customStyle="1" w:styleId="journalname">
    <w:name w:val="journalname"/>
    <w:basedOn w:val="DefaultParagraphFont"/>
    <w:rsid w:val="001E1BBC"/>
  </w:style>
  <w:style w:type="character" w:customStyle="1" w:styleId="b">
    <w:name w:val="b"/>
    <w:basedOn w:val="DefaultParagraphFont"/>
    <w:rsid w:val="001E1BBC"/>
  </w:style>
  <w:style w:type="character" w:customStyle="1" w:styleId="insideheadline">
    <w:name w:val="insideheadline"/>
    <w:basedOn w:val="DefaultParagraphFont"/>
    <w:rsid w:val="001E1BBC"/>
  </w:style>
  <w:style w:type="character" w:customStyle="1" w:styleId="byl">
    <w:name w:val="byl"/>
    <w:basedOn w:val="DefaultParagraphFont"/>
    <w:rsid w:val="001E1BBC"/>
  </w:style>
  <w:style w:type="character" w:customStyle="1" w:styleId="NormalUnderlineChar0">
    <w:name w:val="Normal Underline Char"/>
    <w:basedOn w:val="DefaultParagraphFont"/>
    <w:rsid w:val="001E1BBC"/>
    <w:rPr>
      <w:szCs w:val="24"/>
      <w:u w:val="single"/>
    </w:rPr>
  </w:style>
  <w:style w:type="paragraph" w:customStyle="1" w:styleId="article-text">
    <w:name w:val="article-text"/>
    <w:basedOn w:val="Normal"/>
    <w:rsid w:val="001E1BBC"/>
    <w:pPr>
      <w:spacing w:before="100" w:beforeAutospacing="1" w:after="100" w:afterAutospacing="1"/>
    </w:pPr>
    <w:rPr>
      <w:rFonts w:ascii="Times New Roman" w:eastAsia="SimSun" w:hAnsi="Times New Roman" w:cs="Times New Roman"/>
      <w:sz w:val="24"/>
      <w:lang w:eastAsia="zh-CN"/>
    </w:rPr>
  </w:style>
  <w:style w:type="character" w:customStyle="1" w:styleId="mwlivequotesupdelayed">
    <w:name w:val="mwlivequotes up delayed"/>
    <w:basedOn w:val="DefaultParagraphFont"/>
    <w:rsid w:val="001E1BBC"/>
  </w:style>
  <w:style w:type="character" w:customStyle="1" w:styleId="mwlivequotesdowndelayed">
    <w:name w:val="mwlivequotes down delayed"/>
    <w:basedOn w:val="DefaultParagraphFont"/>
    <w:rsid w:val="001E1BBC"/>
  </w:style>
  <w:style w:type="character" w:customStyle="1" w:styleId="headline">
    <w:name w:val="headline"/>
    <w:basedOn w:val="DefaultParagraphFont"/>
    <w:rsid w:val="001E1BBC"/>
  </w:style>
  <w:style w:type="character" w:customStyle="1" w:styleId="shirttail">
    <w:name w:val="shirttail"/>
    <w:basedOn w:val="DefaultParagraphFont"/>
    <w:rsid w:val="001E1BBC"/>
  </w:style>
  <w:style w:type="character" w:customStyle="1" w:styleId="definition">
    <w:name w:val="definition"/>
    <w:basedOn w:val="DefaultParagraphFont"/>
    <w:rsid w:val="001E1BBC"/>
  </w:style>
  <w:style w:type="character" w:customStyle="1" w:styleId="name">
    <w:name w:val="name"/>
    <w:basedOn w:val="DefaultParagraphFont"/>
    <w:rsid w:val="001E1BBC"/>
  </w:style>
  <w:style w:type="character" w:customStyle="1" w:styleId="forenames">
    <w:name w:val="forenames"/>
    <w:basedOn w:val="DefaultParagraphFont"/>
    <w:rsid w:val="001E1BBC"/>
  </w:style>
  <w:style w:type="character" w:customStyle="1" w:styleId="surname">
    <w:name w:val="surname"/>
    <w:basedOn w:val="DefaultParagraphFont"/>
    <w:rsid w:val="001E1BBC"/>
  </w:style>
  <w:style w:type="character" w:customStyle="1" w:styleId="btitle">
    <w:name w:val="btitle"/>
    <w:basedOn w:val="DefaultParagraphFont"/>
    <w:rsid w:val="001E1BBC"/>
  </w:style>
  <w:style w:type="paragraph" w:customStyle="1" w:styleId="CardTextCharChar">
    <w:name w:val="Card Text Char Char"/>
    <w:qFormat/>
    <w:rsid w:val="001E1BBC"/>
    <w:pPr>
      <w:spacing w:after="200" w:line="240" w:lineRule="auto"/>
      <w:contextualSpacing/>
    </w:pPr>
    <w:rPr>
      <w:rFonts w:ascii="Arial Narrow" w:eastAsia="Calibri" w:hAnsi="Arial Narrow" w:cs="Times New Roman"/>
      <w:sz w:val="16"/>
    </w:rPr>
  </w:style>
  <w:style w:type="character" w:customStyle="1" w:styleId="CardTextCharCharChar">
    <w:name w:val="Card Text Char Char Char"/>
    <w:basedOn w:val="DefaultParagraphFont"/>
    <w:rsid w:val="001E1BBC"/>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1E1BBC"/>
    <w:rPr>
      <w:rFonts w:ascii="Arial Narrow" w:hAnsi="Arial Narrow"/>
      <w:sz w:val="18"/>
      <w:u w:val="single"/>
    </w:rPr>
  </w:style>
  <w:style w:type="character" w:customStyle="1" w:styleId="UnderlineStyleCharCharChar">
    <w:name w:val="Underline Style Char Char Char"/>
    <w:basedOn w:val="DefaultParagraphFont"/>
    <w:rsid w:val="001E1BBC"/>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1E1BBC"/>
    <w:rPr>
      <w:rFonts w:ascii="Arial Narrow" w:hAnsi="Arial Narrow"/>
      <w:sz w:val="18"/>
      <w:szCs w:val="24"/>
      <w:u w:val="single"/>
      <w:lang w:val="en-US" w:eastAsia="en-US" w:bidi="ar-SA"/>
    </w:rPr>
  </w:style>
  <w:style w:type="paragraph" w:customStyle="1" w:styleId="PageNumber2">
    <w:name w:val="Page Number2"/>
    <w:basedOn w:val="Normal"/>
    <w:next w:val="Normal"/>
    <w:rsid w:val="001E1BBC"/>
    <w:pPr>
      <w:widowControl w:val="0"/>
      <w:suppressAutoHyphens/>
    </w:pPr>
    <w:rPr>
      <w:rFonts w:ascii="Times New Roman" w:eastAsia="Calibri" w:hAnsi="Times New Roman" w:cs="Times New Roman"/>
      <w:lang w:eastAsia="ar-SA"/>
    </w:rPr>
  </w:style>
  <w:style w:type="paragraph" w:customStyle="1" w:styleId="Little">
    <w:name w:val="Little"/>
    <w:basedOn w:val="Normal"/>
    <w:next w:val="Normal"/>
    <w:rsid w:val="001E1BBC"/>
    <w:pPr>
      <w:widowControl w:val="0"/>
      <w:ind w:left="288"/>
    </w:pPr>
    <w:rPr>
      <w:rFonts w:eastAsia="Calibri" w:cs="Times New Roman"/>
      <w:sz w:val="16"/>
    </w:rPr>
  </w:style>
  <w:style w:type="paragraph" w:customStyle="1" w:styleId="Appendix2ndLevelHeader">
    <w:name w:val="Appendix 2nd Level Header"/>
    <w:basedOn w:val="Default"/>
    <w:next w:val="Default"/>
    <w:rsid w:val="001E1BBC"/>
    <w:rPr>
      <w:szCs w:val="22"/>
    </w:rPr>
  </w:style>
  <w:style w:type="character" w:customStyle="1" w:styleId="backcontent">
    <w:name w:val="backcontent"/>
    <w:basedOn w:val="DefaultParagraphFont"/>
    <w:rsid w:val="001E1BBC"/>
  </w:style>
  <w:style w:type="character" w:customStyle="1" w:styleId="articlesheader1">
    <w:name w:val="articles_header1"/>
    <w:basedOn w:val="DefaultParagraphFont"/>
    <w:rsid w:val="001E1BBC"/>
    <w:rPr>
      <w:rFonts w:ascii="Arial" w:hAnsi="Arial" w:cs="Arial" w:hint="default"/>
      <w:b/>
      <w:bCs/>
      <w:color w:val="990000"/>
      <w:sz w:val="26"/>
      <w:szCs w:val="26"/>
    </w:rPr>
  </w:style>
  <w:style w:type="character" w:customStyle="1" w:styleId="bodytitle1">
    <w:name w:val="bodytitle1"/>
    <w:basedOn w:val="DefaultParagraphFont"/>
    <w:rsid w:val="001E1BBC"/>
    <w:rPr>
      <w:rFonts w:ascii="Arial" w:hAnsi="Arial" w:cs="Arial" w:hint="default"/>
      <w:b/>
      <w:bCs/>
      <w:smallCaps w:val="0"/>
      <w:color w:val="000000"/>
      <w:sz w:val="28"/>
      <w:szCs w:val="28"/>
    </w:rPr>
  </w:style>
  <w:style w:type="paragraph" w:customStyle="1" w:styleId="CM1">
    <w:name w:val="CM1"/>
    <w:basedOn w:val="Default"/>
    <w:next w:val="Default"/>
    <w:rsid w:val="001E1BBC"/>
    <w:pPr>
      <w:spacing w:line="276" w:lineRule="atLeast"/>
    </w:pPr>
    <w:rPr>
      <w:szCs w:val="22"/>
    </w:rPr>
  </w:style>
  <w:style w:type="paragraph" w:customStyle="1" w:styleId="CM14">
    <w:name w:val="CM14"/>
    <w:basedOn w:val="Default"/>
    <w:next w:val="Default"/>
    <w:rsid w:val="001E1BBC"/>
    <w:pPr>
      <w:spacing w:line="278" w:lineRule="atLeast"/>
    </w:pPr>
    <w:rPr>
      <w:szCs w:val="22"/>
    </w:rPr>
  </w:style>
  <w:style w:type="paragraph" w:customStyle="1" w:styleId="CM34">
    <w:name w:val="CM34"/>
    <w:basedOn w:val="Default"/>
    <w:next w:val="Default"/>
    <w:rsid w:val="001E1BBC"/>
    <w:rPr>
      <w:szCs w:val="22"/>
    </w:rPr>
  </w:style>
  <w:style w:type="paragraph" w:customStyle="1" w:styleId="CM41">
    <w:name w:val="CM41"/>
    <w:basedOn w:val="Default"/>
    <w:next w:val="Default"/>
    <w:rsid w:val="001E1BBC"/>
    <w:rPr>
      <w:szCs w:val="22"/>
    </w:rPr>
  </w:style>
  <w:style w:type="paragraph" w:customStyle="1" w:styleId="CM33">
    <w:name w:val="CM33"/>
    <w:basedOn w:val="Default"/>
    <w:next w:val="Default"/>
    <w:rsid w:val="001E1BBC"/>
    <w:rPr>
      <w:szCs w:val="22"/>
    </w:rPr>
  </w:style>
  <w:style w:type="character" w:customStyle="1" w:styleId="dquo">
    <w:name w:val="dquo"/>
    <w:basedOn w:val="DefaultParagraphFont"/>
    <w:rsid w:val="001E1BBC"/>
  </w:style>
  <w:style w:type="character" w:customStyle="1" w:styleId="caps2">
    <w:name w:val="caps2"/>
    <w:basedOn w:val="DefaultParagraphFont"/>
    <w:rsid w:val="001E1BBC"/>
    <w:rPr>
      <w:sz w:val="23"/>
      <w:szCs w:val="23"/>
    </w:rPr>
  </w:style>
  <w:style w:type="character" w:customStyle="1" w:styleId="BalloonTextChar1">
    <w:name w:val="Balloon Text Char1"/>
    <w:basedOn w:val="DefaultParagraphFont"/>
    <w:uiPriority w:val="99"/>
    <w:semiHidden/>
    <w:rsid w:val="001E1BBC"/>
    <w:rPr>
      <w:rFonts w:ascii="Lucida Grande" w:hAnsi="Lucida Grande"/>
      <w:sz w:val="18"/>
      <w:szCs w:val="18"/>
    </w:rPr>
  </w:style>
  <w:style w:type="character" w:customStyle="1" w:styleId="highlightedsearchterm">
    <w:name w:val="highlightedsearchterm"/>
    <w:basedOn w:val="DefaultParagraphFont"/>
    <w:rsid w:val="001E1BBC"/>
  </w:style>
  <w:style w:type="character" w:customStyle="1" w:styleId="SmallText0">
    <w:name w:val="SmallText"/>
    <w:rsid w:val="001E1BBC"/>
    <w:rPr>
      <w:color w:val="000000"/>
    </w:rPr>
  </w:style>
  <w:style w:type="character" w:styleId="HTMLAcronym">
    <w:name w:val="HTML Acronym"/>
    <w:basedOn w:val="DefaultParagraphFont"/>
    <w:rsid w:val="001E1BBC"/>
  </w:style>
  <w:style w:type="paragraph" w:customStyle="1" w:styleId="body-paragraph">
    <w:name w:val="body-paragraph"/>
    <w:basedOn w:val="Normal"/>
    <w:rsid w:val="001E1BBC"/>
    <w:pPr>
      <w:spacing w:before="100" w:beforeAutospacing="1" w:after="100" w:afterAutospacing="1"/>
    </w:pPr>
    <w:rPr>
      <w:rFonts w:ascii="Times New Roman" w:eastAsia="Calibri" w:hAnsi="Times New Roman" w:cs="Times New Roman"/>
      <w:sz w:val="24"/>
    </w:rPr>
  </w:style>
  <w:style w:type="paragraph" w:customStyle="1" w:styleId="Microtext0">
    <w:name w:val="Microtext"/>
    <w:basedOn w:val="Normal"/>
    <w:next w:val="Normal"/>
    <w:qFormat/>
    <w:rsid w:val="001E1BBC"/>
    <w:rPr>
      <w:rFonts w:ascii="Times New Roman" w:eastAsia="Calibri" w:hAnsi="Times New Roman" w:cs="Times New Roman"/>
      <w:sz w:val="12"/>
    </w:rPr>
  </w:style>
  <w:style w:type="paragraph" w:customStyle="1" w:styleId="comments">
    <w:name w:val="comments"/>
    <w:basedOn w:val="Normal"/>
    <w:rsid w:val="001E1BBC"/>
    <w:pPr>
      <w:spacing w:before="100" w:beforeAutospacing="1" w:after="100" w:afterAutospacing="1"/>
    </w:pPr>
    <w:rPr>
      <w:rFonts w:ascii="Times New Roman" w:eastAsia="Calibri" w:hAnsi="Times New Roman" w:cs="Times New Roman"/>
      <w:sz w:val="24"/>
    </w:rPr>
  </w:style>
  <w:style w:type="paragraph" w:customStyle="1" w:styleId="style109">
    <w:name w:val="style109"/>
    <w:basedOn w:val="Normal"/>
    <w:rsid w:val="001E1BBC"/>
    <w:pPr>
      <w:spacing w:before="100" w:beforeAutospacing="1" w:after="100" w:afterAutospacing="1"/>
    </w:pPr>
    <w:rPr>
      <w:rFonts w:ascii="Times New Roman" w:eastAsia="Calibri" w:hAnsi="Times New Roman" w:cs="Times New Roman"/>
      <w:sz w:val="24"/>
    </w:rPr>
  </w:style>
  <w:style w:type="paragraph" w:customStyle="1" w:styleId="style110">
    <w:name w:val="style110"/>
    <w:basedOn w:val="Normal"/>
    <w:rsid w:val="001E1BBC"/>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1E1BBC"/>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1E1BBC"/>
  </w:style>
  <w:style w:type="character" w:customStyle="1" w:styleId="style114style118">
    <w:name w:val="style114 style118"/>
    <w:basedOn w:val="DefaultParagraphFont"/>
    <w:rsid w:val="001E1BBC"/>
  </w:style>
  <w:style w:type="paragraph" w:customStyle="1" w:styleId="mainstorybody">
    <w:name w:val="mainstorybody"/>
    <w:basedOn w:val="Normal"/>
    <w:rsid w:val="001E1BBC"/>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1E1BBC"/>
  </w:style>
  <w:style w:type="character" w:customStyle="1" w:styleId="flw">
    <w:name w:val="flw"/>
    <w:basedOn w:val="DefaultParagraphFont"/>
    <w:rsid w:val="001E1BBC"/>
  </w:style>
  <w:style w:type="character" w:customStyle="1" w:styleId="hw">
    <w:name w:val="hw"/>
    <w:basedOn w:val="DefaultParagraphFont"/>
    <w:rsid w:val="001E1BBC"/>
  </w:style>
  <w:style w:type="character" w:customStyle="1" w:styleId="illustration">
    <w:name w:val="illustration"/>
    <w:basedOn w:val="DefaultParagraphFont"/>
    <w:rsid w:val="001E1BBC"/>
  </w:style>
  <w:style w:type="character" w:customStyle="1" w:styleId="heading">
    <w:name w:val="heading"/>
    <w:basedOn w:val="DefaultParagraphFont"/>
    <w:rsid w:val="001E1BBC"/>
  </w:style>
  <w:style w:type="character" w:customStyle="1" w:styleId="StyleStyle49ptChar">
    <w:name w:val="Style Style4 + 9 pt Char"/>
    <w:basedOn w:val="Style4Char"/>
    <w:link w:val="StyleStyle49pt"/>
    <w:rsid w:val="001E1BBC"/>
    <w:rPr>
      <w:rFonts w:ascii="Arial Narrow" w:hAnsi="Arial Narrow"/>
      <w:szCs w:val="24"/>
      <w:u w:val="single"/>
    </w:rPr>
  </w:style>
  <w:style w:type="character" w:customStyle="1" w:styleId="StyleStyle49ptBoldChar">
    <w:name w:val="Style Style4 + 9 pt Bold Char"/>
    <w:basedOn w:val="Style4Char"/>
    <w:link w:val="StyleStyle49ptBold"/>
    <w:rsid w:val="001E1BBC"/>
    <w:rPr>
      <w:rFonts w:ascii="Arial Narrow" w:hAnsi="Arial Narrow"/>
      <w:b/>
      <w:bCs/>
      <w:szCs w:val="24"/>
      <w:u w:val="single"/>
    </w:rPr>
  </w:style>
  <w:style w:type="paragraph" w:customStyle="1" w:styleId="tiny">
    <w:name w:val="tiny"/>
    <w:next w:val="Normal"/>
    <w:link w:val="tinyChar"/>
    <w:autoRedefine/>
    <w:rsid w:val="001E1BBC"/>
    <w:pPr>
      <w:spacing w:after="0" w:line="240" w:lineRule="auto"/>
      <w:contextualSpacing/>
    </w:pPr>
    <w:rPr>
      <w:rFonts w:ascii="Times New Roman" w:eastAsia="Malgun Gothic" w:hAnsi="Times New Roman" w:cs="Times New Roman"/>
      <w:sz w:val="12"/>
      <w:szCs w:val="24"/>
    </w:rPr>
  </w:style>
  <w:style w:type="character" w:customStyle="1" w:styleId="underlinedChar0">
    <w:name w:val="underlined Char"/>
    <w:basedOn w:val="DefaultParagraphFont"/>
    <w:rsid w:val="001E1BBC"/>
    <w:rPr>
      <w:rFonts w:ascii="Times New Roman" w:hAnsi="Times New Roman"/>
      <w:sz w:val="20"/>
      <w:szCs w:val="24"/>
      <w:u w:val="single"/>
      <w:lang w:val="en-US" w:eastAsia="en-US" w:bidi="ar-SA"/>
    </w:rPr>
  </w:style>
  <w:style w:type="character" w:customStyle="1" w:styleId="StyleunderlinedCharBold">
    <w:name w:val="Style underlined Char + Bold"/>
    <w:basedOn w:val="underlinedChar0"/>
    <w:rsid w:val="001E1BBC"/>
    <w:rPr>
      <w:rFonts w:ascii="Times New Roman" w:hAnsi="Times New Roman"/>
      <w:b/>
      <w:bCs/>
      <w:sz w:val="20"/>
      <w:szCs w:val="24"/>
      <w:u w:val="single"/>
      <w:lang w:val="en-US" w:eastAsia="en-US" w:bidi="ar-SA"/>
    </w:rPr>
  </w:style>
  <w:style w:type="character" w:customStyle="1" w:styleId="Hyperlink23">
    <w:name w:val="Hyperlink23"/>
    <w:basedOn w:val="DefaultParagraphFont"/>
    <w:rsid w:val="001E1BBC"/>
    <w:rPr>
      <w:color w:val="3300CC"/>
      <w:u w:val="single"/>
    </w:rPr>
  </w:style>
  <w:style w:type="paragraph" w:customStyle="1" w:styleId="ga">
    <w:name w:val="ga"/>
    <w:basedOn w:val="Normal"/>
    <w:rsid w:val="001E1BBC"/>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1E1BBC"/>
    <w:rPr>
      <w:rFonts w:ascii="Arial Narrow" w:hAnsi="Arial Narrow"/>
      <w:b/>
      <w:bCs/>
      <w:u w:val="thick"/>
    </w:rPr>
  </w:style>
  <w:style w:type="character" w:customStyle="1" w:styleId="CharChar6">
    <w:name w:val="Char Char6"/>
    <w:basedOn w:val="DefaultParagraphFont"/>
    <w:rsid w:val="001E1BBC"/>
    <w:rPr>
      <w:rFonts w:ascii="Arial" w:hAnsi="Arial" w:cs="Arial"/>
      <w:b/>
      <w:bCs/>
      <w:kern w:val="32"/>
      <w:sz w:val="28"/>
      <w:szCs w:val="32"/>
      <w:lang w:val="en-US" w:eastAsia="en-US" w:bidi="ar-SA"/>
    </w:rPr>
  </w:style>
  <w:style w:type="paragraph" w:customStyle="1" w:styleId="TagCite0">
    <w:name w:val="TagCite"/>
    <w:basedOn w:val="Normal"/>
    <w:rsid w:val="001E1BBC"/>
    <w:rPr>
      <w:rFonts w:eastAsia="Calibri" w:cs="Times New Roman"/>
      <w:b/>
      <w:sz w:val="24"/>
    </w:rPr>
  </w:style>
  <w:style w:type="character" w:customStyle="1" w:styleId="CitesChar2">
    <w:name w:val="Cites Char2"/>
    <w:basedOn w:val="DefaultParagraphFont"/>
    <w:rsid w:val="001E1BBC"/>
    <w:rPr>
      <w:b/>
      <w:bCs/>
    </w:rPr>
  </w:style>
  <w:style w:type="character" w:customStyle="1" w:styleId="CardsFont12ptCharChar">
    <w:name w:val="Cards + Font: 12 pt Char Char"/>
    <w:aliases w:val="Cards + Font: 12 pt Char Char Char Char Char Char Char Char Char Char Char,Cards + Font: 12 pt1,Thick Underline1"/>
    <w:basedOn w:val="DefaultParagraphFont"/>
    <w:rsid w:val="001E1BBC"/>
    <w:rPr>
      <w:sz w:val="24"/>
      <w:szCs w:val="24"/>
      <w:u w:val="thick"/>
    </w:rPr>
  </w:style>
  <w:style w:type="character" w:customStyle="1" w:styleId="UNDERLINECharChar0">
    <w:name w:val="UNDERLINE Char Char"/>
    <w:basedOn w:val="DefaultParagraphFont"/>
    <w:rsid w:val="001E1BBC"/>
    <w:rPr>
      <w:bCs/>
      <w:kern w:val="28"/>
      <w:szCs w:val="32"/>
      <w:u w:val="single"/>
    </w:rPr>
  </w:style>
  <w:style w:type="paragraph" w:customStyle="1" w:styleId="tag1">
    <w:name w:val="tag1"/>
    <w:basedOn w:val="Heading2"/>
    <w:qFormat/>
    <w:rsid w:val="001E1BBC"/>
    <w:pPr>
      <w:outlineLvl w:val="9"/>
    </w:pPr>
    <w:rPr>
      <w:rFonts w:ascii="Times New Roman" w:eastAsia="Calibri" w:hAnsi="Times New Roman" w:cs="Times New Roman"/>
      <w:sz w:val="24"/>
      <w:szCs w:val="20"/>
    </w:rPr>
  </w:style>
  <w:style w:type="paragraph" w:customStyle="1" w:styleId="tagcite1">
    <w:name w:val="tagcite"/>
    <w:basedOn w:val="TagCite0"/>
    <w:qFormat/>
    <w:rsid w:val="001E1BBC"/>
  </w:style>
  <w:style w:type="character" w:customStyle="1" w:styleId="tag1Char">
    <w:name w:val="tag1 Char"/>
    <w:basedOn w:val="DefaultParagraphFont"/>
    <w:rsid w:val="001E1BBC"/>
    <w:rPr>
      <w:b/>
      <w:sz w:val="24"/>
    </w:rPr>
  </w:style>
  <w:style w:type="paragraph" w:customStyle="1" w:styleId="SmallFontCharCharChar">
    <w:name w:val="Small Font Char Char Char"/>
    <w:basedOn w:val="Normal"/>
    <w:rsid w:val="001E1BBC"/>
    <w:rPr>
      <w:rFonts w:ascii="Arial" w:eastAsia="Calibri" w:hAnsi="Arial" w:cs="Times New Roman"/>
      <w:sz w:val="12"/>
    </w:rPr>
  </w:style>
  <w:style w:type="character" w:customStyle="1" w:styleId="SmallFontCharCharCharChar">
    <w:name w:val="Small Font Char Char Char Char"/>
    <w:basedOn w:val="DefaultParagraphFont"/>
    <w:rsid w:val="001E1BBC"/>
    <w:rPr>
      <w:rFonts w:ascii="Arial" w:hAnsi="Arial"/>
      <w:sz w:val="12"/>
      <w:szCs w:val="24"/>
    </w:rPr>
  </w:style>
  <w:style w:type="character" w:customStyle="1" w:styleId="TagCiteChar2">
    <w:name w:val="TagCite Char"/>
    <w:basedOn w:val="DefaultParagraphFont"/>
    <w:rsid w:val="001E1BBC"/>
    <w:rPr>
      <w:rFonts w:ascii="Garamond" w:hAnsi="Garamond"/>
      <w:b/>
      <w:sz w:val="24"/>
      <w:szCs w:val="24"/>
    </w:rPr>
  </w:style>
  <w:style w:type="character" w:customStyle="1" w:styleId="Text0">
    <w:name w:val="Text"/>
    <w:basedOn w:val="DefaultParagraphFont"/>
    <w:qFormat/>
    <w:rsid w:val="001E1BBC"/>
    <w:rPr>
      <w:rFonts w:ascii="Times New Roman" w:hAnsi="Times New Roman"/>
      <w:sz w:val="20"/>
    </w:rPr>
  </w:style>
  <w:style w:type="character" w:customStyle="1" w:styleId="CharChar5">
    <w:name w:val="Char Char5"/>
    <w:basedOn w:val="DefaultParagraphFont"/>
    <w:rsid w:val="001E1BBC"/>
    <w:rPr>
      <w:rFonts w:ascii="Arial" w:hAnsi="Arial" w:cs="Arial"/>
      <w:b/>
      <w:bCs/>
      <w:sz w:val="26"/>
      <w:szCs w:val="26"/>
    </w:rPr>
  </w:style>
  <w:style w:type="character" w:customStyle="1" w:styleId="heading2char2charchar1">
    <w:name w:val="heading2char2charchar1"/>
    <w:basedOn w:val="DefaultParagraphFont"/>
    <w:rsid w:val="001E1BBC"/>
  </w:style>
  <w:style w:type="character" w:customStyle="1" w:styleId="charchar60">
    <w:name w:val="charchar6"/>
    <w:basedOn w:val="DefaultParagraphFont"/>
    <w:rsid w:val="001E1BBC"/>
  </w:style>
  <w:style w:type="character" w:customStyle="1" w:styleId="pubdate">
    <w:name w:val="pubdate"/>
    <w:basedOn w:val="DefaultParagraphFont"/>
    <w:rsid w:val="001E1BBC"/>
  </w:style>
  <w:style w:type="character" w:customStyle="1" w:styleId="regtext">
    <w:name w:val="regtext"/>
    <w:basedOn w:val="DefaultParagraphFont"/>
    <w:rsid w:val="001E1BBC"/>
  </w:style>
  <w:style w:type="character" w:customStyle="1" w:styleId="vitstoryheadline">
    <w:name w:val="vitstoryheadline"/>
    <w:basedOn w:val="DefaultParagraphFont"/>
    <w:rsid w:val="001E1BBC"/>
  </w:style>
  <w:style w:type="character" w:customStyle="1" w:styleId="bps-topic-ident">
    <w:name w:val="bps-topic-ident"/>
    <w:basedOn w:val="DefaultParagraphFont"/>
    <w:rsid w:val="001E1BBC"/>
  </w:style>
  <w:style w:type="paragraph" w:customStyle="1" w:styleId="TextUnderline">
    <w:name w:val="Text Underline"/>
    <w:basedOn w:val="Regular"/>
    <w:rsid w:val="001E1BBC"/>
    <w:rPr>
      <w:u w:val="single"/>
    </w:rPr>
  </w:style>
  <w:style w:type="paragraph" w:customStyle="1" w:styleId="Regular">
    <w:name w:val="Regular"/>
    <w:rsid w:val="001E1BBC"/>
    <w:pPr>
      <w:spacing w:after="0" w:line="240" w:lineRule="auto"/>
    </w:pPr>
    <w:rPr>
      <w:rFonts w:ascii="Garamond" w:eastAsia="Times New Roman" w:hAnsi="Garamond" w:cs="Arial"/>
      <w:bCs/>
      <w:kern w:val="20"/>
      <w:sz w:val="20"/>
      <w:szCs w:val="32"/>
    </w:rPr>
  </w:style>
  <w:style w:type="character" w:customStyle="1" w:styleId="TextUnderlineChar">
    <w:name w:val="Text Underline Char"/>
    <w:basedOn w:val="DefaultParagraphFont"/>
    <w:rsid w:val="001E1BBC"/>
    <w:rPr>
      <w:rFonts w:ascii="Garamond" w:hAnsi="Garamond" w:cs="Arial"/>
      <w:bCs/>
      <w:kern w:val="20"/>
      <w:szCs w:val="32"/>
      <w:u w:val="single"/>
      <w:lang w:val="en-US" w:eastAsia="en-US" w:bidi="ar-SA"/>
    </w:rPr>
  </w:style>
  <w:style w:type="paragraph" w:customStyle="1" w:styleId="Boldunderline1">
    <w:name w:val="Bold underline"/>
    <w:basedOn w:val="TextUnderline"/>
    <w:rsid w:val="001E1BBC"/>
    <w:rPr>
      <w:b/>
    </w:rPr>
  </w:style>
  <w:style w:type="character" w:customStyle="1" w:styleId="RegularChar">
    <w:name w:val="Regular Char"/>
    <w:basedOn w:val="DefaultParagraphFont"/>
    <w:rsid w:val="001E1BBC"/>
    <w:rPr>
      <w:rFonts w:ascii="Garamond" w:hAnsi="Garamond" w:cs="Arial"/>
      <w:bCs/>
      <w:kern w:val="20"/>
      <w:szCs w:val="32"/>
      <w:lang w:val="en-US" w:eastAsia="en-US" w:bidi="ar-SA"/>
    </w:rPr>
  </w:style>
  <w:style w:type="character" w:customStyle="1" w:styleId="BoldunderlineChar2">
    <w:name w:val="Bold underline Char"/>
    <w:basedOn w:val="TextUnderlineChar"/>
    <w:rsid w:val="001E1BBC"/>
    <w:rPr>
      <w:rFonts w:ascii="Garamond" w:hAnsi="Garamond" w:cs="Arial"/>
      <w:b/>
      <w:bCs/>
      <w:kern w:val="20"/>
      <w:szCs w:val="32"/>
      <w:u w:val="single"/>
      <w:lang w:val="en-US" w:eastAsia="en-US" w:bidi="ar-SA"/>
    </w:rPr>
  </w:style>
  <w:style w:type="character" w:customStyle="1" w:styleId="Brief-Smalltext">
    <w:name w:val="Brief - Small text"/>
    <w:basedOn w:val="DefaultParagraphFont"/>
    <w:rsid w:val="001E1BBC"/>
    <w:rPr>
      <w:sz w:val="14"/>
    </w:rPr>
  </w:style>
  <w:style w:type="character" w:customStyle="1" w:styleId="beriefunderline">
    <w:name w:val="berief = underline"/>
    <w:basedOn w:val="DefaultParagraphFont"/>
    <w:rsid w:val="001E1BBC"/>
    <w:rPr>
      <w:rFonts w:ascii="Times New Roman" w:eastAsia="Times New Roman" w:hAnsi="Times New Roman" w:hint="default"/>
      <w:u w:val="single"/>
    </w:rPr>
  </w:style>
  <w:style w:type="character" w:customStyle="1" w:styleId="subtitlesarticles1">
    <w:name w:val="subtitles_articles1"/>
    <w:basedOn w:val="DefaultParagraphFont"/>
    <w:rsid w:val="001E1BBC"/>
    <w:rPr>
      <w:rFonts w:ascii="Verdana" w:hAnsi="Verdana" w:cs="Times New Roman"/>
      <w:b/>
      <w:bCs/>
      <w:color w:val="000000"/>
      <w:sz w:val="20"/>
      <w:szCs w:val="20"/>
    </w:rPr>
  </w:style>
  <w:style w:type="character" w:customStyle="1" w:styleId="fulstoryreporter">
    <w:name w:val="ful_storyreporter"/>
    <w:basedOn w:val="DefaultParagraphFont"/>
    <w:rsid w:val="001E1BBC"/>
  </w:style>
  <w:style w:type="character" w:customStyle="1" w:styleId="cardtextsmallCharCharCharCharCharCharCharCharCharCharCharChar">
    <w:name w:val="card text small Char Char Char Char Char Char Char Char Char Char Char Char"/>
    <w:basedOn w:val="DefaultParagraphFont"/>
    <w:rsid w:val="001E1BBC"/>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1E1BBC"/>
    <w:rPr>
      <w:rFonts w:ascii="Arial Narrow" w:hAnsi="Arial Narrow"/>
      <w:noProof w:val="0"/>
      <w:szCs w:val="24"/>
      <w:u w:val="single"/>
      <w:lang w:val="en-US" w:eastAsia="en-US" w:bidi="ar-SA"/>
    </w:rPr>
  </w:style>
  <w:style w:type="character" w:customStyle="1" w:styleId="editsection">
    <w:name w:val="editsection"/>
    <w:basedOn w:val="DefaultParagraphFont"/>
    <w:rsid w:val="001E1BBC"/>
  </w:style>
  <w:style w:type="character" w:customStyle="1" w:styleId="mw-headline">
    <w:name w:val="mw-headline"/>
    <w:basedOn w:val="DefaultParagraphFont"/>
    <w:rsid w:val="001E1BBC"/>
  </w:style>
  <w:style w:type="paragraph" w:customStyle="1" w:styleId="cards0">
    <w:name w:val="cards"/>
    <w:basedOn w:val="Heading3"/>
    <w:qFormat/>
    <w:rsid w:val="001E1BBC"/>
    <w:pPr>
      <w:keepNext w:val="0"/>
      <w:keepLines w:val="0"/>
      <w:pageBreakBefore w:val="0"/>
      <w:jc w:val="left"/>
      <w:outlineLvl w:val="9"/>
    </w:pPr>
    <w:rPr>
      <w:rFonts w:eastAsia="Calibri" w:cs="Times New Roman"/>
      <w:bCs/>
      <w:sz w:val="22"/>
      <w:szCs w:val="22"/>
      <w:u w:val="none"/>
    </w:rPr>
  </w:style>
  <w:style w:type="character" w:customStyle="1" w:styleId="tinyChar">
    <w:name w:val="tiny Char"/>
    <w:basedOn w:val="DefaultParagraphFont"/>
    <w:link w:val="tiny"/>
    <w:locked/>
    <w:rsid w:val="001E1BBC"/>
    <w:rPr>
      <w:rFonts w:ascii="Times New Roman" w:eastAsia="Malgun Gothic" w:hAnsi="Times New Roman" w:cs="Times New Roman"/>
      <w:sz w:val="12"/>
      <w:szCs w:val="24"/>
    </w:rPr>
  </w:style>
  <w:style w:type="character" w:customStyle="1" w:styleId="StyleIntenseReferenceGaramond">
    <w:name w:val="Style Intense Reference + Garamond"/>
    <w:basedOn w:val="DefaultParagraphFont"/>
    <w:rsid w:val="001E1BBC"/>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1E1BBC"/>
    <w:rPr>
      <w:rFonts w:ascii="Garamond" w:hAnsi="Garamond"/>
      <w:b/>
      <w:bCs/>
      <w:color w:val="auto"/>
      <w:spacing w:val="5"/>
      <w:sz w:val="20"/>
      <w:u w:val="single"/>
    </w:rPr>
  </w:style>
  <w:style w:type="paragraph" w:customStyle="1" w:styleId="body-indent-60">
    <w:name w:val="body-indent-60"/>
    <w:basedOn w:val="Normal"/>
    <w:rsid w:val="001E1BBC"/>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1E1BBC"/>
    <w:pPr>
      <w:spacing w:before="100" w:beforeAutospacing="1" w:after="100" w:afterAutospacing="1"/>
    </w:pPr>
    <w:rPr>
      <w:rFonts w:ascii="Times New Roman" w:eastAsia="Calibri" w:hAnsi="Times New Roman" w:cs="Times New Roman"/>
      <w:sz w:val="24"/>
    </w:rPr>
  </w:style>
  <w:style w:type="character" w:customStyle="1" w:styleId="spelle">
    <w:name w:val="spelle"/>
    <w:basedOn w:val="DefaultParagraphFont"/>
    <w:rsid w:val="001E1BBC"/>
  </w:style>
  <w:style w:type="character" w:customStyle="1" w:styleId="CardsFont12pt0">
    <w:name w:val="Cards + Font 12pt"/>
    <w:basedOn w:val="CardsChar"/>
    <w:uiPriority w:val="1"/>
    <w:rsid w:val="001E1BBC"/>
    <w:rPr>
      <w:rFonts w:ascii="Georgia" w:eastAsia="Calibri" w:hAnsi="Georgia" w:cs="Times New Roman"/>
      <w:sz w:val="24"/>
      <w:szCs w:val="24"/>
      <w:u w:val="single"/>
    </w:rPr>
  </w:style>
  <w:style w:type="character" w:customStyle="1" w:styleId="StyleArial12ptBlack">
    <w:name w:val="Style Arial 12 pt Black"/>
    <w:basedOn w:val="DefaultParagraphFont"/>
    <w:rsid w:val="001E1BBC"/>
    <w:rPr>
      <w:rFonts w:ascii="Garamond" w:hAnsi="Garamond"/>
      <w:color w:val="000000"/>
      <w:sz w:val="20"/>
      <w:u w:val="single"/>
    </w:rPr>
  </w:style>
  <w:style w:type="character" w:customStyle="1" w:styleId="StyleArialBlack">
    <w:name w:val="Style Arial Black"/>
    <w:basedOn w:val="DefaultParagraphFont"/>
    <w:rsid w:val="001E1BBC"/>
    <w:rPr>
      <w:rFonts w:ascii="Garamond" w:hAnsi="Garamond"/>
      <w:color w:val="000000"/>
      <w:sz w:val="14"/>
    </w:rPr>
  </w:style>
  <w:style w:type="character" w:customStyle="1" w:styleId="highlight2">
    <w:name w:val="highlight2"/>
    <w:rsid w:val="001E1BBC"/>
    <w:rPr>
      <w:rFonts w:ascii="Arial" w:hAnsi="Arial"/>
      <w:b/>
      <w:sz w:val="19"/>
      <w:u w:val="thick"/>
      <w:bdr w:val="none" w:sz="0" w:space="0" w:color="auto"/>
      <w:shd w:val="clear" w:color="auto" w:fill="auto"/>
    </w:rPr>
  </w:style>
  <w:style w:type="character" w:customStyle="1" w:styleId="reduce2">
    <w:name w:val="reduce2"/>
    <w:rsid w:val="001E1BBC"/>
    <w:rPr>
      <w:rFonts w:ascii="Arial" w:hAnsi="Arial" w:cs="Arial"/>
      <w:color w:val="000000"/>
      <w:sz w:val="12"/>
      <w:szCs w:val="22"/>
    </w:rPr>
  </w:style>
  <w:style w:type="character" w:customStyle="1" w:styleId="StyleBox12ptBold">
    <w:name w:val="Style Box + 12 pt Bold"/>
    <w:basedOn w:val="DefaultParagraphFont"/>
    <w:rsid w:val="001E1BBC"/>
    <w:rPr>
      <w:rFonts w:ascii="Georgia" w:hAnsi="Georgia"/>
      <w:b/>
      <w:bCs/>
      <w:sz w:val="22"/>
      <w:u w:val="single"/>
      <w:bdr w:val="none" w:sz="0" w:space="0" w:color="auto"/>
    </w:rPr>
  </w:style>
  <w:style w:type="character" w:customStyle="1" w:styleId="StyleBox12pt">
    <w:name w:val="Style Box + 12 pt"/>
    <w:basedOn w:val="DefaultParagraphFont"/>
    <w:rsid w:val="001E1BB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E1BBC"/>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rsid w:val="001E1BBC"/>
    <w:rPr>
      <w:bCs/>
      <w:iCs w:val="0"/>
    </w:rPr>
  </w:style>
  <w:style w:type="character" w:customStyle="1" w:styleId="StyleGaramondText1">
    <w:name w:val="Style Garamond Text 1"/>
    <w:basedOn w:val="DefaultParagraphFont"/>
    <w:rsid w:val="001E1BBC"/>
    <w:rPr>
      <w:rFonts w:ascii="Georgia" w:hAnsi="Georgia"/>
      <w:color w:val="0D0D0D" w:themeColor="text1" w:themeTint="F2"/>
      <w:sz w:val="22"/>
    </w:rPr>
  </w:style>
  <w:style w:type="character" w:customStyle="1" w:styleId="StyleGaramondText1Underline">
    <w:name w:val="Style Garamond Text 1 Underline"/>
    <w:basedOn w:val="DefaultParagraphFont"/>
    <w:rsid w:val="001E1BBC"/>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E1BB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E1BB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E1BBC"/>
    <w:rPr>
      <w:b w:val="0"/>
      <w:bCs w:val="0"/>
      <w:sz w:val="14"/>
      <w:u w:val="none"/>
    </w:rPr>
  </w:style>
  <w:style w:type="character" w:customStyle="1" w:styleId="Style7ptBold">
    <w:name w:val="Style 7 pt Bold"/>
    <w:basedOn w:val="DefaultParagraphFont"/>
    <w:rsid w:val="001E1BBC"/>
    <w:rPr>
      <w:b w:val="0"/>
      <w:bCs/>
      <w:sz w:val="14"/>
    </w:rPr>
  </w:style>
  <w:style w:type="paragraph" w:customStyle="1" w:styleId="Stylecardtext8pt">
    <w:name w:val="Style card text + 8 pt"/>
    <w:basedOn w:val="Normal"/>
    <w:rsid w:val="001E1BBC"/>
    <w:pPr>
      <w:ind w:right="288"/>
    </w:pPr>
    <w:rPr>
      <w:sz w:val="16"/>
    </w:rPr>
  </w:style>
  <w:style w:type="paragraph" w:customStyle="1" w:styleId="Stylecardtext5pt">
    <w:name w:val="Style card text + 5 pt"/>
    <w:basedOn w:val="Normal"/>
    <w:rsid w:val="001E1BBC"/>
    <w:pPr>
      <w:ind w:right="288"/>
    </w:pPr>
    <w:rPr>
      <w:sz w:val="10"/>
    </w:rPr>
  </w:style>
  <w:style w:type="character" w:customStyle="1" w:styleId="StyleStyleBoldUnderlineUnderlineIntenseEmphasis1apple-style-">
    <w:name w:val="Style Style Bold UnderlineUnderlineIntense Emphasis1apple-style-..."/>
    <w:basedOn w:val="DefaultParagraphFont"/>
    <w:rsid w:val="001E1BB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E1BB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E1BBC"/>
    <w:rPr>
      <w:rFonts w:ascii="Georgia" w:hAnsi="Georgia"/>
      <w:u w:val="single"/>
    </w:rPr>
  </w:style>
  <w:style w:type="paragraph" w:customStyle="1" w:styleId="StyleCardsGeorgia12ptBoldThickunderlineBorderSin">
    <w:name w:val="Style Cards + Georgia 12 pt Bold Thick underline Border: : (Sin..."/>
    <w:basedOn w:val="Normal"/>
    <w:rsid w:val="001E1BBC"/>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1E1BBC"/>
    <w:rPr>
      <w:rFonts w:ascii="Georgia" w:hAnsi="Georgia"/>
      <w:sz w:val="24"/>
      <w:u w:val="single"/>
    </w:rPr>
  </w:style>
  <w:style w:type="paragraph" w:customStyle="1" w:styleId="StyleCardsGeorgia">
    <w:name w:val="Style Cards + Georgia"/>
    <w:basedOn w:val="Normal"/>
    <w:rsid w:val="001E1BB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rsid w:val="001E1BB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rsid w:val="001E1BBC"/>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1E1BBC"/>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1E1BBC"/>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1E1BBC"/>
    <w:rPr>
      <w:b w:val="0"/>
      <w:bCs w:val="0"/>
      <w:sz w:val="22"/>
      <w:u w:val="single"/>
      <w:bdr w:val="none" w:sz="0" w:space="0" w:color="auto"/>
    </w:rPr>
  </w:style>
  <w:style w:type="character" w:customStyle="1" w:styleId="StyleStyleBoldUnderlineUnderlineIntenseEmphasis1apple-style-2">
    <w:name w:val="Style Style Bold UnderlineUnderlineIntense Emphasis1apple-style-...2"/>
    <w:basedOn w:val="DefaultParagraphFont"/>
    <w:rsid w:val="001E1BBC"/>
    <w:rPr>
      <w:b w:val="0"/>
      <w:bCs/>
      <w:sz w:val="22"/>
      <w:u w:val="single"/>
    </w:rPr>
  </w:style>
  <w:style w:type="character" w:customStyle="1" w:styleId="Heading1CharChar1">
    <w:name w:val="Heading 1 Char Char1"/>
    <w:basedOn w:val="DefaultParagraphFont"/>
    <w:rsid w:val="001E1BBC"/>
    <w:rPr>
      <w:rFonts w:cs="Arial"/>
      <w:b/>
      <w:bCs/>
      <w:szCs w:val="32"/>
      <w:lang w:val="en-US" w:eastAsia="en-US" w:bidi="ar-SA"/>
    </w:rPr>
  </w:style>
  <w:style w:type="paragraph" w:customStyle="1" w:styleId="StyleJustified">
    <w:name w:val="Style Justified"/>
    <w:basedOn w:val="Normal"/>
    <w:rsid w:val="001E1BBC"/>
    <w:rPr>
      <w:rFonts w:eastAsia="Times New Roman" w:cs="Times New Roman"/>
      <w:szCs w:val="20"/>
    </w:rPr>
  </w:style>
  <w:style w:type="paragraph" w:customStyle="1" w:styleId="StyleSmallTimesNewRoman11ptBoldThickunderlineBorder1">
    <w:name w:val="Style Small + Times New Roman 11 pt Bold Thick underline Border...1"/>
    <w:link w:val="StyleSmallTimesNewRoman11ptBoldThickunderlineBorder1Char"/>
    <w:rsid w:val="001E1BBC"/>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1E1BBC"/>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1E1BBC"/>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1E1BBC"/>
    <w:rPr>
      <w:rFonts w:eastAsia="Times New Roman"/>
      <w:b/>
      <w:bCs/>
      <w:szCs w:val="24"/>
      <w:u w:val="thick"/>
    </w:rPr>
  </w:style>
  <w:style w:type="paragraph" w:customStyle="1" w:styleId="StyleSmallTimesNewRoman11pt">
    <w:name w:val="Style Small + Times New Roman 11 pt"/>
    <w:link w:val="StyleSmallTimesNewRoman11ptChar"/>
    <w:rsid w:val="001E1BBC"/>
    <w:rPr>
      <w:rFonts w:eastAsia="Times New Roman"/>
      <w:szCs w:val="24"/>
    </w:rPr>
  </w:style>
  <w:style w:type="character" w:customStyle="1" w:styleId="StyleSmallTimesNewRoman11ptChar">
    <w:name w:val="Style Small + Times New Roman 11 pt Char"/>
    <w:basedOn w:val="DefaultParagraphFont"/>
    <w:link w:val="StyleSmallTimesNewRoman11pt"/>
    <w:rsid w:val="001E1BBC"/>
    <w:rPr>
      <w:rFonts w:eastAsia="Times New Roman"/>
      <w:szCs w:val="24"/>
    </w:rPr>
  </w:style>
  <w:style w:type="paragraph" w:customStyle="1" w:styleId="StyleSmallTimesNewRoman11ptThickunderline">
    <w:name w:val="Style Small + Times New Roman 11 pt Thick underline"/>
    <w:link w:val="StyleSmallTimesNewRoman11ptThickunderlineChar"/>
    <w:rsid w:val="001E1BBC"/>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1E1BBC"/>
    <w:rPr>
      <w:rFonts w:eastAsia="Times New Roman"/>
      <w:szCs w:val="24"/>
      <w:u w:val="thick"/>
    </w:rPr>
  </w:style>
  <w:style w:type="character" w:customStyle="1" w:styleId="styletimesnewroman12ptbold">
    <w:name w:val="styletimesnewroman12ptbold"/>
    <w:basedOn w:val="DefaultParagraphFont"/>
    <w:rsid w:val="001E1BBC"/>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1E1BBC"/>
    <w:rPr>
      <w:rFonts w:ascii="Georgia" w:hAnsi="Georgia"/>
      <w:sz w:val="20"/>
    </w:rPr>
  </w:style>
  <w:style w:type="character" w:customStyle="1" w:styleId="il">
    <w:name w:val="il"/>
    <w:basedOn w:val="DefaultParagraphFont"/>
    <w:rsid w:val="001E1BBC"/>
  </w:style>
  <w:style w:type="character" w:customStyle="1" w:styleId="Style11ptItalicUnderline">
    <w:name w:val="Style 11 pt Italic Underline"/>
    <w:basedOn w:val="DefaultParagraphFont"/>
    <w:rsid w:val="001E1BBC"/>
    <w:rPr>
      <w:i/>
      <w:iCs/>
      <w:sz w:val="20"/>
      <w:u w:val="single"/>
    </w:rPr>
  </w:style>
  <w:style w:type="character" w:customStyle="1" w:styleId="UnderlineBold0">
    <w:name w:val="Underline Bold"/>
    <w:basedOn w:val="DefaultParagraphFont"/>
    <w:uiPriority w:val="6"/>
    <w:qFormat/>
    <w:rsid w:val="001E1BBC"/>
    <w:rPr>
      <w:b/>
      <w:sz w:val="20"/>
      <w:u w:val="single"/>
    </w:rPr>
  </w:style>
  <w:style w:type="paragraph" w:customStyle="1" w:styleId="MinimizedText">
    <w:name w:val="Minimized Text"/>
    <w:link w:val="MinimizedTextChar"/>
    <w:rsid w:val="001E1BBC"/>
    <w:pPr>
      <w:spacing w:line="240" w:lineRule="auto"/>
    </w:pPr>
    <w:rPr>
      <w:rFonts w:eastAsia="Times New Roman"/>
      <w:sz w:val="16"/>
      <w:szCs w:val="24"/>
    </w:rPr>
  </w:style>
  <w:style w:type="character" w:customStyle="1" w:styleId="MinimizedTextChar">
    <w:name w:val="Minimized Text Char"/>
    <w:link w:val="MinimizedText"/>
    <w:rsid w:val="001E1BBC"/>
    <w:rPr>
      <w:rFonts w:eastAsia="Times New Roman"/>
      <w:sz w:val="16"/>
      <w:szCs w:val="24"/>
    </w:rPr>
  </w:style>
  <w:style w:type="paragraph" w:customStyle="1" w:styleId="StyleStyle411ptBoldBorderSinglesolidlineAuto0">
    <w:name w:val="Style Style4 + 11 pt Bold Border: : (Single solid line Auto  0...."/>
    <w:basedOn w:val="Normal"/>
    <w:link w:val="StyleStyle411ptBoldBorderSinglesolidlineAuto0Char"/>
    <w:qFormat/>
    <w:rsid w:val="001E1BBC"/>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E1BBC"/>
    <w:rPr>
      <w:rFonts w:ascii="Georgia" w:eastAsia="Times New Roman" w:hAnsi="Georgia"/>
      <w:b/>
      <w:bCs/>
      <w:sz w:val="20"/>
      <w:szCs w:val="24"/>
      <w:u w:val="single"/>
      <w:bdr w:val="single" w:sz="4" w:space="0" w:color="auto"/>
    </w:rPr>
  </w:style>
  <w:style w:type="paragraph" w:customStyle="1" w:styleId="Smallfont0">
    <w:name w:val="Smallfont"/>
    <w:basedOn w:val="Normal"/>
    <w:rsid w:val="001E1BBC"/>
    <w:rPr>
      <w:rFonts w:eastAsia="Times New Roman"/>
      <w:sz w:val="15"/>
      <w:szCs w:val="24"/>
    </w:rPr>
  </w:style>
  <w:style w:type="paragraph" w:customStyle="1" w:styleId="Circled">
    <w:name w:val="Circled"/>
    <w:link w:val="CircledChar"/>
    <w:rsid w:val="001E1BBC"/>
    <w:pPr>
      <w:spacing w:line="240" w:lineRule="auto"/>
    </w:pPr>
    <w:rPr>
      <w:rFonts w:eastAsia="MS Mincho"/>
      <w:b/>
      <w:szCs w:val="20"/>
      <w:u w:val="single"/>
      <w:lang w:eastAsia="ja-JP"/>
    </w:rPr>
  </w:style>
  <w:style w:type="character" w:customStyle="1" w:styleId="CircledChar">
    <w:name w:val="Circled Char"/>
    <w:basedOn w:val="DefaultParagraphFont"/>
    <w:link w:val="Circled"/>
    <w:rsid w:val="001E1BBC"/>
    <w:rPr>
      <w:rFonts w:eastAsia="MS Mincho"/>
      <w:b/>
      <w:szCs w:val="20"/>
      <w:u w:val="single"/>
      <w:lang w:eastAsia="ja-JP"/>
    </w:rPr>
  </w:style>
  <w:style w:type="paragraph" w:customStyle="1" w:styleId="StyleStyle411ptBorderSinglesolidlineAuto05ptL">
    <w:name w:val="Style Style4 + 11 pt Border: : (Single solid line Auto  0.5 pt L..."/>
    <w:basedOn w:val="Normal"/>
    <w:link w:val="StyleStyle411ptBorderSinglesolidlineAuto05ptLChar"/>
    <w:rsid w:val="001E1BBC"/>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1E1BBC"/>
    <w:rPr>
      <w:rFonts w:ascii="Georgia" w:eastAsia="Times New Roman" w:hAnsi="Georgia"/>
      <w:sz w:val="20"/>
      <w:szCs w:val="24"/>
      <w:u w:val="single"/>
      <w:bdr w:val="single" w:sz="4" w:space="0" w:color="auto"/>
    </w:rPr>
  </w:style>
  <w:style w:type="character" w:customStyle="1" w:styleId="Heading2Char1CharCharCharCharCharC">
    <w:name w:val="Heading 2 Char1 Char Char Char Char Char C"/>
    <w:rsid w:val="001E1BBC"/>
    <w:rPr>
      <w:rFonts w:cs="Arial"/>
      <w:b/>
      <w:bCs/>
      <w:iCs/>
      <w:sz w:val="24"/>
      <w:szCs w:val="28"/>
      <w:lang w:val="en-US" w:eastAsia="en-US" w:bidi="ar-SA"/>
    </w:rPr>
  </w:style>
  <w:style w:type="character" w:customStyle="1" w:styleId="Style11ptUnderlineBorderSinglesolidlineAuto05pt">
    <w:name w:val="Style 11 pt Underline Border: : (Single solid line Auto  0.5 pt..."/>
    <w:basedOn w:val="DefaultParagraphFont"/>
    <w:rsid w:val="001E1BBC"/>
    <w:rPr>
      <w:sz w:val="20"/>
      <w:u w:val="single"/>
      <w:bdr w:val="single" w:sz="4" w:space="0" w:color="auto"/>
    </w:rPr>
  </w:style>
  <w:style w:type="paragraph" w:customStyle="1" w:styleId="StyleStyle112pt">
    <w:name w:val="Style Style1 + 12 pt"/>
    <w:basedOn w:val="Normal"/>
    <w:link w:val="StyleStyle112ptChar"/>
    <w:rsid w:val="001E1BBC"/>
    <w:rPr>
      <w:rFonts w:eastAsia="SimSun"/>
      <w:szCs w:val="24"/>
      <w:u w:val="single"/>
      <w:lang w:eastAsia="zh-CN"/>
    </w:rPr>
  </w:style>
  <w:style w:type="character" w:customStyle="1" w:styleId="StyleStyle112ptChar">
    <w:name w:val="Style Style1 + 12 pt Char"/>
    <w:basedOn w:val="DefaultParagraphFont"/>
    <w:link w:val="StyleStyle112pt"/>
    <w:rsid w:val="001E1BBC"/>
    <w:rPr>
      <w:rFonts w:ascii="Georgia" w:eastAsia="SimSun" w:hAnsi="Georgia"/>
      <w:sz w:val="20"/>
      <w:szCs w:val="24"/>
      <w:u w:val="single"/>
      <w:lang w:eastAsia="zh-CN"/>
    </w:rPr>
  </w:style>
  <w:style w:type="character" w:customStyle="1" w:styleId="StyleStyle11ptBoldUnderlineBorderSinglesolidlineAuto">
    <w:name w:val="Style Style 11 pt Bold Underline Border: : (Single solid line Auto ..."/>
    <w:rsid w:val="001E1BBC"/>
    <w:rPr>
      <w:rFonts w:ascii="Times New Roman" w:hAnsi="Times New Roman"/>
      <w:b/>
      <w:bCs/>
      <w:sz w:val="20"/>
      <w:u w:val="none"/>
      <w:bdr w:val="none" w:sz="0" w:space="0" w:color="auto"/>
    </w:rPr>
  </w:style>
  <w:style w:type="character" w:customStyle="1" w:styleId="hilite1">
    <w:name w:val="hilite1"/>
    <w:basedOn w:val="DefaultParagraphFont"/>
    <w:rsid w:val="001E1BBC"/>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1E1BBC"/>
    <w:rPr>
      <w:b/>
      <w:bCs/>
      <w:sz w:val="24"/>
      <w:u w:val="single"/>
    </w:rPr>
  </w:style>
  <w:style w:type="character" w:customStyle="1" w:styleId="authorbio">
    <w:name w:val="authorbio"/>
    <w:basedOn w:val="DefaultParagraphFont"/>
    <w:rsid w:val="001E1BBC"/>
  </w:style>
  <w:style w:type="character" w:customStyle="1" w:styleId="body-text">
    <w:name w:val="body-text"/>
    <w:basedOn w:val="DefaultParagraphFont"/>
    <w:rsid w:val="001E1BBC"/>
  </w:style>
  <w:style w:type="character" w:customStyle="1" w:styleId="CardText-Underlined">
    <w:name w:val="Card Text - Underlined"/>
    <w:rsid w:val="001E1BBC"/>
    <w:rPr>
      <w:b/>
      <w:sz w:val="20"/>
      <w:u w:val="single"/>
    </w:rPr>
  </w:style>
  <w:style w:type="character" w:customStyle="1" w:styleId="newscontent">
    <w:name w:val="newscontent"/>
    <w:rsid w:val="001E1BBC"/>
  </w:style>
  <w:style w:type="character" w:customStyle="1" w:styleId="StyleUnderlinePatternClearYellow">
    <w:name w:val="Style Underline Pattern: Clear (Yellow)"/>
    <w:basedOn w:val="DefaultParagraphFont"/>
    <w:rsid w:val="001E1BBC"/>
    <w:rPr>
      <w:u w:val="single"/>
      <w:shd w:val="clear" w:color="auto" w:fill="00FF00"/>
    </w:rPr>
  </w:style>
  <w:style w:type="paragraph" w:customStyle="1" w:styleId="StyleUnderlineChar11ptBorderSinglesolidlineAuto">
    <w:name w:val="Style Underline Char + 11 pt Border: : (Single solid line Auto  ..."/>
    <w:basedOn w:val="Normal"/>
    <w:link w:val="StyleUnderlineChar11ptBorderSinglesolidlineAutoChar"/>
    <w:rsid w:val="001E1BBC"/>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E1BBC"/>
    <w:rPr>
      <w:rFonts w:ascii="Georgia" w:eastAsia="Times New Roman" w:hAnsi="Georgia"/>
      <w:sz w:val="20"/>
      <w:szCs w:val="24"/>
      <w:u w:val="single"/>
      <w:bdr w:val="single" w:sz="4" w:space="0" w:color="auto"/>
    </w:rPr>
  </w:style>
  <w:style w:type="character" w:customStyle="1" w:styleId="BoldandUnderlineChar">
    <w:name w:val="Bold and Underline Char"/>
    <w:basedOn w:val="DefaultParagraphFont"/>
    <w:link w:val="BoldandUnderline"/>
    <w:locked/>
    <w:rsid w:val="001E1BBC"/>
    <w:rPr>
      <w:b/>
      <w:szCs w:val="24"/>
      <w:u w:val="single"/>
    </w:rPr>
  </w:style>
  <w:style w:type="paragraph" w:customStyle="1" w:styleId="BoldandUnderline">
    <w:name w:val="Bold and Underline"/>
    <w:basedOn w:val="Normal"/>
    <w:link w:val="BoldandUnderlineChar"/>
    <w:rsid w:val="001E1BBC"/>
    <w:rPr>
      <w:rFonts w:asciiTheme="minorHAnsi" w:hAnsiTheme="minorHAnsi"/>
      <w:b/>
      <w:sz w:val="22"/>
      <w:szCs w:val="24"/>
      <w:u w:val="single"/>
    </w:rPr>
  </w:style>
  <w:style w:type="paragraph" w:customStyle="1" w:styleId="Stylecard11pt">
    <w:name w:val="Style card + 11 pt"/>
    <w:basedOn w:val="Normal"/>
    <w:link w:val="Stylecard11ptChar"/>
    <w:rsid w:val="001E1BBC"/>
    <w:pPr>
      <w:ind w:left="288" w:right="288"/>
    </w:pPr>
    <w:rPr>
      <w:rFonts w:ascii="Calibri" w:eastAsia="SimSun" w:hAnsi="Calibri"/>
      <w:szCs w:val="24"/>
      <w:lang w:eastAsia="zh-CN"/>
    </w:rPr>
  </w:style>
  <w:style w:type="character" w:customStyle="1" w:styleId="Stylecard11ptChar">
    <w:name w:val="Style card + 11 pt Char"/>
    <w:link w:val="Stylecard11pt"/>
    <w:rsid w:val="001E1BBC"/>
    <w:rPr>
      <w:rFonts w:ascii="Calibri" w:eastAsia="SimSun" w:hAnsi="Calibri"/>
      <w:sz w:val="20"/>
      <w:szCs w:val="24"/>
      <w:lang w:eastAsia="zh-CN"/>
    </w:rPr>
  </w:style>
  <w:style w:type="character" w:customStyle="1" w:styleId="Style11ptBoldUnderlineBorderSinglesolidlineAuto">
    <w:name w:val="Style 11 pt Bold Underline Border: : (Single solid line Auto  ..."/>
    <w:basedOn w:val="DefaultParagraphFont"/>
    <w:rsid w:val="001E1BBC"/>
    <w:rPr>
      <w:rFonts w:ascii="Times New Roman" w:hAnsi="Times New Roman"/>
      <w:b/>
      <w:bCs/>
      <w:sz w:val="20"/>
      <w:u w:val="single"/>
      <w:bdr w:val="single" w:sz="4" w:space="0" w:color="auto"/>
    </w:rPr>
  </w:style>
  <w:style w:type="character" w:customStyle="1" w:styleId="SmallText-New">
    <w:name w:val="Small Text - New"/>
    <w:basedOn w:val="DefaultParagraphFont"/>
    <w:rsid w:val="001E1BBC"/>
    <w:rPr>
      <w:rFonts w:ascii="Arial Narrow" w:hAnsi="Arial Narrow"/>
      <w:sz w:val="14"/>
    </w:rPr>
  </w:style>
  <w:style w:type="character" w:customStyle="1" w:styleId="Underlined-New">
    <w:name w:val="Underlined - New"/>
    <w:basedOn w:val="DefaultParagraphFont"/>
    <w:rsid w:val="001E1BBC"/>
    <w:rPr>
      <w:rFonts w:ascii="Arial Narrow" w:hAnsi="Arial Narrow"/>
      <w:sz w:val="16"/>
      <w:u w:val="single"/>
    </w:rPr>
  </w:style>
  <w:style w:type="paragraph" w:customStyle="1" w:styleId="StyleStyle49pt">
    <w:name w:val="Style Style4 + 9 pt"/>
    <w:basedOn w:val="Style40"/>
    <w:link w:val="StyleStyle49ptChar"/>
    <w:rsid w:val="001E1BBC"/>
  </w:style>
  <w:style w:type="paragraph" w:customStyle="1" w:styleId="StyleStyle49ptBold">
    <w:name w:val="Style Style4 + 9 pt Bold"/>
    <w:basedOn w:val="Style40"/>
    <w:link w:val="StyleStyle49ptBoldChar"/>
    <w:rsid w:val="001E1BBC"/>
    <w:rPr>
      <w:b/>
      <w:bCs/>
    </w:rPr>
  </w:style>
  <w:style w:type="paragraph" w:customStyle="1" w:styleId="Smalltext1">
    <w:name w:val="Small text"/>
    <w:basedOn w:val="Normal"/>
    <w:link w:val="SmalltextChar0"/>
    <w:rsid w:val="001E1BBC"/>
    <w:rPr>
      <w:rFonts w:ascii="Arial Narrow" w:eastAsia="Times New Roman" w:hAnsi="Arial Narrow"/>
      <w:sz w:val="16"/>
      <w:szCs w:val="24"/>
    </w:rPr>
  </w:style>
  <w:style w:type="paragraph" w:customStyle="1" w:styleId="Normal2">
    <w:name w:val="Normal2"/>
    <w:basedOn w:val="Normal"/>
    <w:rsid w:val="001E1BBC"/>
    <w:rPr>
      <w:rFonts w:eastAsia="Times New Roman"/>
      <w:szCs w:val="24"/>
    </w:rPr>
  </w:style>
  <w:style w:type="character" w:customStyle="1" w:styleId="postby">
    <w:name w:val="post_by"/>
    <w:basedOn w:val="DefaultParagraphFont"/>
    <w:rsid w:val="001E1BBC"/>
  </w:style>
  <w:style w:type="character" w:customStyle="1" w:styleId="Styleunderline11ptBold">
    <w:name w:val="Style underline + 11 pt Bold"/>
    <w:rsid w:val="001E1BBC"/>
    <w:rPr>
      <w:rFonts w:ascii="Times New Roman" w:hAnsi="Times New Roman"/>
      <w:b/>
      <w:bCs/>
      <w:sz w:val="20"/>
      <w:u w:val="single"/>
    </w:rPr>
  </w:style>
  <w:style w:type="character" w:customStyle="1" w:styleId="Style11ptThickunderline">
    <w:name w:val="Style 11 pt Thick underline"/>
    <w:rsid w:val="001E1BBC"/>
    <w:rPr>
      <w:rFonts w:ascii="Times New Roman" w:hAnsi="Times New Roman"/>
      <w:sz w:val="20"/>
      <w:u w:val="single"/>
    </w:rPr>
  </w:style>
  <w:style w:type="character" w:customStyle="1" w:styleId="Style11ptBoldThickunderline">
    <w:name w:val="Style 11 pt Bold Thick underline"/>
    <w:rsid w:val="001E1BBC"/>
    <w:rPr>
      <w:rFonts w:ascii="Times New Roman" w:hAnsi="Times New Roman"/>
      <w:b/>
      <w:bCs/>
      <w:sz w:val="20"/>
      <w:u w:val="single"/>
    </w:rPr>
  </w:style>
  <w:style w:type="paragraph" w:customStyle="1" w:styleId="Stylecard11ptUnderline">
    <w:name w:val="Style card + 11 pt Underline"/>
    <w:basedOn w:val="Normal"/>
    <w:link w:val="Stylecard11ptUnderlineChar"/>
    <w:rsid w:val="001E1BBC"/>
    <w:pPr>
      <w:spacing w:after="200" w:line="276" w:lineRule="auto"/>
      <w:ind w:left="288" w:right="288"/>
    </w:pPr>
    <w:rPr>
      <w:rFonts w:ascii="Calibri" w:hAnsi="Calibri"/>
      <w:u w:val="single"/>
    </w:rPr>
  </w:style>
  <w:style w:type="character" w:customStyle="1" w:styleId="Stylecard11ptUnderlineChar">
    <w:name w:val="Style card + 11 pt Underline Char"/>
    <w:link w:val="Stylecard11ptUnderline"/>
    <w:rsid w:val="001E1BBC"/>
    <w:rPr>
      <w:rFonts w:ascii="Calibri" w:hAnsi="Calibri"/>
      <w:sz w:val="20"/>
      <w:u w:val="single"/>
    </w:rPr>
  </w:style>
  <w:style w:type="paragraph" w:customStyle="1" w:styleId="StylecardLatinVerdana-BoldUnderline">
    <w:name w:val="Style card + (Latin) Verdana-Bold Underline"/>
    <w:basedOn w:val="Normal"/>
    <w:link w:val="StylecardLatinVerdana-BoldUnderlineChar"/>
    <w:rsid w:val="001E1BBC"/>
    <w:pPr>
      <w:spacing w:after="200" w:line="276" w:lineRule="auto"/>
      <w:ind w:left="288" w:right="288"/>
    </w:pPr>
    <w:rPr>
      <w:rFonts w:ascii="Calibri" w:hAnsi="Calibri"/>
      <w:u w:val="single"/>
    </w:rPr>
  </w:style>
  <w:style w:type="character" w:customStyle="1" w:styleId="StylecardLatinVerdana-BoldUnderlineChar">
    <w:name w:val="Style card + (Latin) Verdana-Bold Underline Char"/>
    <w:link w:val="StylecardLatinVerdana-BoldUnderline"/>
    <w:rsid w:val="001E1BBC"/>
    <w:rPr>
      <w:rFonts w:ascii="Calibri" w:hAnsi="Calibri"/>
      <w:sz w:val="20"/>
      <w:u w:val="single"/>
    </w:rPr>
  </w:style>
  <w:style w:type="character" w:customStyle="1" w:styleId="Style11ptBorderSinglesolidlineAuto05ptLinewidth">
    <w:name w:val="Style 11 pt Border: : (Single solid line Auto  0.5 pt Line width)"/>
    <w:rsid w:val="001E1BBC"/>
    <w:rPr>
      <w:sz w:val="20"/>
      <w:bdr w:val="single" w:sz="4" w:space="0" w:color="auto" w:frame="1"/>
    </w:rPr>
  </w:style>
  <w:style w:type="character" w:customStyle="1" w:styleId="StyleUnderlineChar9pt">
    <w:name w:val="Style Underline Char + 9 pt"/>
    <w:rsid w:val="001E1BBC"/>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1E1BBC"/>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1E1BBC"/>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rsid w:val="001E1BBC"/>
    <w:rPr>
      <w:rFonts w:eastAsia="Times New Roman"/>
      <w:szCs w:val="24"/>
      <w:u w:val="single"/>
      <w:lang w:eastAsia="zh-CN"/>
    </w:rPr>
  </w:style>
  <w:style w:type="character" w:customStyle="1" w:styleId="StyleUnderlined11ptChar">
    <w:name w:val="Style Underlined + 11 pt Char"/>
    <w:basedOn w:val="UnderlinedChar"/>
    <w:link w:val="StyleUnderlined11pt"/>
    <w:rsid w:val="001E1BBC"/>
    <w:rPr>
      <w:rFonts w:ascii="Georgia" w:eastAsia="Times New Roman" w:hAnsi="Georgia"/>
      <w:sz w:val="20"/>
      <w:szCs w:val="24"/>
      <w:u w:val="single"/>
      <w:lang w:val="en-US" w:eastAsia="zh-CN" w:bidi="ar-SA"/>
    </w:rPr>
  </w:style>
  <w:style w:type="paragraph" w:customStyle="1" w:styleId="StyleCircled11pt">
    <w:name w:val="Style Circled + 11 pt"/>
    <w:basedOn w:val="Circled"/>
    <w:link w:val="StyleCircled11ptChar"/>
    <w:rsid w:val="001E1BBC"/>
    <w:pPr>
      <w:spacing w:after="0"/>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1E1BBC"/>
    <w:rPr>
      <w:rFonts w:ascii="Times New Roman" w:eastAsia="Times New Roman" w:hAnsi="Times New Roman" w:cs="Times New Roman"/>
      <w:b/>
      <w:bCs/>
      <w:sz w:val="20"/>
      <w:szCs w:val="24"/>
      <w:u w:val="single"/>
    </w:rPr>
  </w:style>
  <w:style w:type="paragraph" w:customStyle="1" w:styleId="UnderlineBoldIndent">
    <w:name w:val="Underline + Bold Indent"/>
    <w:basedOn w:val="Normal"/>
    <w:link w:val="UnderlineBoldIndentCharChar"/>
    <w:rsid w:val="001E1BBC"/>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1E1BBC"/>
    <w:rPr>
      <w:rFonts w:ascii="Georgia" w:eastAsia="Times New Roman" w:hAnsi="Georgia"/>
      <w:sz w:val="20"/>
      <w:szCs w:val="20"/>
      <w:u w:val="thick"/>
    </w:rPr>
  </w:style>
  <w:style w:type="paragraph" w:customStyle="1" w:styleId="StyleUnderlineBoldIndent11pt">
    <w:name w:val="Style Underline + Bold Indent + 11 pt"/>
    <w:basedOn w:val="UnderlineBoldIndent"/>
    <w:link w:val="StyleUnderlineBoldIndent11ptChar"/>
    <w:rsid w:val="001E1BBC"/>
    <w:rPr>
      <w:u w:val="single"/>
    </w:rPr>
  </w:style>
  <w:style w:type="character" w:customStyle="1" w:styleId="StyleUnderlineBoldIndent11ptChar">
    <w:name w:val="Style Underline + Bold Indent + 11 pt Char"/>
    <w:link w:val="StyleUnderlineBoldIndent11pt"/>
    <w:rsid w:val="001E1BBC"/>
    <w:rPr>
      <w:rFonts w:ascii="Georgia" w:eastAsia="Times New Roman" w:hAnsi="Georgia"/>
      <w:sz w:val="20"/>
      <w:szCs w:val="20"/>
      <w:u w:val="single"/>
    </w:rPr>
  </w:style>
  <w:style w:type="paragraph" w:customStyle="1" w:styleId="StyleUnderlineBoldIndent11ptBold">
    <w:name w:val="Style Underline + Bold Indent + 11 pt Bold"/>
    <w:basedOn w:val="UnderlineBoldIndent"/>
    <w:link w:val="StyleUnderlineBoldIndent11ptBoldChar"/>
    <w:rsid w:val="001E1BBC"/>
    <w:rPr>
      <w:b/>
      <w:bCs/>
      <w:u w:val="single"/>
    </w:rPr>
  </w:style>
  <w:style w:type="character" w:customStyle="1" w:styleId="StyleUnderlineBoldIndent11ptBoldChar">
    <w:name w:val="Style Underline + Bold Indent + 11 pt Bold Char"/>
    <w:link w:val="StyleUnderlineBoldIndent11ptBold"/>
    <w:rsid w:val="001E1BBC"/>
    <w:rPr>
      <w:rFonts w:ascii="Georgia" w:eastAsia="Times New Roman" w:hAnsi="Georgia"/>
      <w:b/>
      <w:bCs/>
      <w:sz w:val="20"/>
      <w:szCs w:val="20"/>
      <w:u w:val="single"/>
    </w:rPr>
  </w:style>
  <w:style w:type="character" w:customStyle="1" w:styleId="StyleUnderlineChar6CharCharCharCharCharCharCharChar11">
    <w:name w:val="Style Underline Char6 Char Char Char Char Char Char Char Char + 11 ..."/>
    <w:rsid w:val="001E1BB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E1BB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E1BB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E1BBC"/>
    <w:rPr>
      <w:sz w:val="20"/>
      <w:szCs w:val="24"/>
      <w:u w:val="single"/>
      <w:bdr w:val="single" w:sz="4" w:space="0" w:color="auto"/>
      <w:lang w:val="en-US" w:eastAsia="en-US" w:bidi="ar-SA"/>
    </w:rPr>
  </w:style>
  <w:style w:type="paragraph" w:customStyle="1" w:styleId="StyleCardTextTimesNewRoman11ptUnderline">
    <w:name w:val="Style Card Text + Times New Roman 11 pt Underline"/>
    <w:basedOn w:val="Normal"/>
    <w:link w:val="StyleCardTextTimesNewRoman11ptUnderlineChar"/>
    <w:rsid w:val="001E1BBC"/>
    <w:pPr>
      <w:spacing w:after="200"/>
    </w:pPr>
    <w:rPr>
      <w:rFonts w:eastAsia="Calibri"/>
      <w:u w:val="single"/>
    </w:rPr>
  </w:style>
  <w:style w:type="character" w:customStyle="1" w:styleId="StyleCardTextTimesNewRoman11ptUnderlineChar">
    <w:name w:val="Style Card Text + Times New Roman 11 pt Underline Char"/>
    <w:link w:val="StyleCardTextTimesNewRoman11ptUnderline"/>
    <w:rsid w:val="001E1BBC"/>
    <w:rPr>
      <w:rFonts w:ascii="Georgia" w:eastAsia="Calibri" w:hAnsi="Georgia"/>
      <w:sz w:val="20"/>
      <w:u w:val="single"/>
    </w:rPr>
  </w:style>
  <w:style w:type="character" w:customStyle="1" w:styleId="Styleterm111ptUnderline">
    <w:name w:val="Style term1 + 11 pt Underline"/>
    <w:rsid w:val="001E1BBC"/>
    <w:rPr>
      <w:b/>
      <w:bCs/>
      <w:sz w:val="20"/>
      <w:u w:val="single"/>
    </w:rPr>
  </w:style>
  <w:style w:type="paragraph" w:customStyle="1" w:styleId="StyleMinimizedTextArialNarrow10pt">
    <w:name w:val="Style Minimized Text + Arial Narrow 10 pt"/>
    <w:basedOn w:val="MinimizedText"/>
    <w:link w:val="StyleMinimizedTextArialNarrow10ptChar"/>
    <w:rsid w:val="001E1BBC"/>
    <w:pPr>
      <w:spacing w:after="0" w:line="259" w:lineRule="auto"/>
    </w:pPr>
    <w:rPr>
      <w:rFonts w:ascii="Times New Roman" w:hAnsi="Times New Roman" w:cs="Times New Roman"/>
      <w:sz w:val="20"/>
    </w:rPr>
  </w:style>
  <w:style w:type="character" w:customStyle="1" w:styleId="StyleMinimizedTextArialNarrow10ptChar">
    <w:name w:val="Style Minimized Text + Arial Narrow 10 pt Char"/>
    <w:basedOn w:val="MinimizedTextChar"/>
    <w:link w:val="StyleMinimizedTextArialNarrow10pt"/>
    <w:rsid w:val="001E1BBC"/>
    <w:rPr>
      <w:rFonts w:ascii="Times New Roman" w:eastAsia="Times New Roman" w:hAnsi="Times New Roman" w:cs="Times New Roman"/>
      <w:sz w:val="20"/>
      <w:szCs w:val="24"/>
    </w:rPr>
  </w:style>
  <w:style w:type="character" w:customStyle="1" w:styleId="StyleLatinGaramondUnderline">
    <w:name w:val="Style (Latin) Garamond Underline"/>
    <w:rsid w:val="001E1BBC"/>
    <w:rPr>
      <w:rFonts w:ascii="Times New Roman" w:hAnsi="Times New Roman"/>
      <w:sz w:val="20"/>
      <w:u w:val="single"/>
    </w:rPr>
  </w:style>
  <w:style w:type="character" w:customStyle="1" w:styleId="StyleLatinGaramond">
    <w:name w:val="Style (Latin) Garamond"/>
    <w:rsid w:val="001E1BBC"/>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rsid w:val="001E1BBC"/>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1E1BBC"/>
    <w:rPr>
      <w:rFonts w:ascii="Times" w:eastAsia="Times New Roman" w:hAnsi="Times" w:cs="Arial"/>
      <w:sz w:val="20"/>
      <w:szCs w:val="28"/>
      <w:u w:val="single"/>
    </w:rPr>
  </w:style>
  <w:style w:type="paragraph" w:customStyle="1" w:styleId="NormalText">
    <w:name w:val="Normal Text"/>
    <w:basedOn w:val="Normal"/>
    <w:link w:val="NormalTextChar"/>
    <w:autoRedefine/>
    <w:rsid w:val="001E1BBC"/>
    <w:pPr>
      <w:jc w:val="both"/>
    </w:pPr>
    <w:rPr>
      <w:rFonts w:eastAsia="Times New Roman"/>
      <w:szCs w:val="26"/>
    </w:rPr>
  </w:style>
  <w:style w:type="paragraph" w:customStyle="1" w:styleId="HeaderStyle">
    <w:name w:val="Header Style"/>
    <w:basedOn w:val="Normal"/>
    <w:rsid w:val="001E1BBC"/>
    <w:pPr>
      <w:jc w:val="center"/>
    </w:pPr>
    <w:rPr>
      <w:rFonts w:eastAsia="Times New Roman"/>
      <w:b/>
      <w:sz w:val="24"/>
      <w:szCs w:val="20"/>
      <w:u w:val="single"/>
    </w:rPr>
  </w:style>
  <w:style w:type="character" w:customStyle="1" w:styleId="CardChar2">
    <w:name w:val="Card Char2"/>
    <w:basedOn w:val="DefaultParagraphFont"/>
    <w:rsid w:val="001E1BBC"/>
    <w:rPr>
      <w:rFonts w:ascii="Times New Roman" w:eastAsia="Times New Roman" w:hAnsi="Times New Roman" w:cs="Times New Roman"/>
      <w:bCs/>
      <w:color w:val="000000"/>
      <w:sz w:val="20"/>
      <w:szCs w:val="20"/>
    </w:rPr>
  </w:style>
  <w:style w:type="character" w:customStyle="1" w:styleId="CharChar11">
    <w:name w:val="Char Char11"/>
    <w:basedOn w:val="DefaultParagraphFont"/>
    <w:rsid w:val="001E1BBC"/>
    <w:rPr>
      <w:rFonts w:cs="Arial"/>
      <w:bCs/>
      <w:szCs w:val="26"/>
      <w:u w:val="single"/>
      <w:lang w:val="en-US" w:eastAsia="en-US" w:bidi="ar-SA"/>
    </w:rPr>
  </w:style>
  <w:style w:type="character" w:customStyle="1" w:styleId="UnderlineCharCharChar1">
    <w:name w:val="Underline Char Char Char1"/>
    <w:basedOn w:val="DefaultParagraphFont"/>
    <w:rsid w:val="001E1BBC"/>
    <w:rPr>
      <w:u w:val="single"/>
      <w:lang w:val="en-US" w:eastAsia="en-US" w:bidi="ar-SA"/>
    </w:rPr>
  </w:style>
  <w:style w:type="character" w:customStyle="1" w:styleId="StyleUnderlineChar2CharChar11pt">
    <w:name w:val="Style Underline Char2 Char Char + 11 pt"/>
    <w:basedOn w:val="Style11pt"/>
    <w:rsid w:val="001E1BBC"/>
    <w:rPr>
      <w:rFonts w:ascii="Times New Roman" w:hAnsi="Times New Roman"/>
      <w:sz w:val="20"/>
      <w:u w:val="single"/>
    </w:rPr>
  </w:style>
  <w:style w:type="character" w:customStyle="1" w:styleId="StyleStyleBoldUnderline11pt">
    <w:name w:val="Style Style Bold Underline + 11 pt"/>
    <w:basedOn w:val="DefaultParagraphFont"/>
    <w:rsid w:val="001E1BBC"/>
    <w:rPr>
      <w:b/>
      <w:bCs/>
      <w:sz w:val="20"/>
      <w:u w:val="single"/>
    </w:rPr>
  </w:style>
  <w:style w:type="paragraph" w:customStyle="1" w:styleId="Pa6">
    <w:name w:val="Pa6"/>
    <w:basedOn w:val="Normal"/>
    <w:next w:val="Normal"/>
    <w:rsid w:val="001E1BBC"/>
    <w:pPr>
      <w:autoSpaceDE w:val="0"/>
      <w:autoSpaceDN w:val="0"/>
      <w:adjustRightInd w:val="0"/>
      <w:spacing w:line="221" w:lineRule="atLeast"/>
    </w:pPr>
    <w:rPr>
      <w:rFonts w:ascii="Baskerville" w:eastAsia="Times New Roman" w:hAnsi="Baskerville"/>
      <w:sz w:val="24"/>
      <w:szCs w:val="24"/>
    </w:rPr>
  </w:style>
  <w:style w:type="character" w:customStyle="1" w:styleId="A13">
    <w:name w:val="A13"/>
    <w:rsid w:val="001E1BBC"/>
    <w:rPr>
      <w:rFonts w:cs="Baskerville"/>
      <w:color w:val="000000"/>
      <w:sz w:val="106"/>
      <w:szCs w:val="106"/>
    </w:rPr>
  </w:style>
  <w:style w:type="character" w:customStyle="1" w:styleId="A17">
    <w:name w:val="A17"/>
    <w:rsid w:val="001E1BBC"/>
    <w:rPr>
      <w:rFonts w:cs="Baskerville"/>
      <w:color w:val="000000"/>
      <w:sz w:val="12"/>
      <w:szCs w:val="12"/>
    </w:rPr>
  </w:style>
  <w:style w:type="paragraph" w:customStyle="1" w:styleId="Pa19">
    <w:name w:val="Pa19"/>
    <w:basedOn w:val="Normal"/>
    <w:next w:val="Normal"/>
    <w:rsid w:val="001E1BBC"/>
    <w:pPr>
      <w:autoSpaceDE w:val="0"/>
      <w:autoSpaceDN w:val="0"/>
      <w:adjustRightInd w:val="0"/>
      <w:spacing w:line="441" w:lineRule="atLeast"/>
    </w:pPr>
    <w:rPr>
      <w:rFonts w:ascii="Baskerville" w:eastAsia="Times New Roman" w:hAnsi="Baskerville"/>
      <w:sz w:val="24"/>
      <w:szCs w:val="24"/>
    </w:rPr>
  </w:style>
  <w:style w:type="paragraph" w:customStyle="1" w:styleId="Pa48">
    <w:name w:val="Pa48"/>
    <w:basedOn w:val="Normal"/>
    <w:next w:val="Normal"/>
    <w:rsid w:val="001E1BBC"/>
    <w:pPr>
      <w:autoSpaceDE w:val="0"/>
      <w:autoSpaceDN w:val="0"/>
      <w:adjustRightInd w:val="0"/>
      <w:spacing w:line="441" w:lineRule="atLeast"/>
    </w:pPr>
    <w:rPr>
      <w:rFonts w:ascii="Baskerville" w:eastAsia="Times New Roman" w:hAnsi="Baskerville"/>
      <w:sz w:val="24"/>
      <w:szCs w:val="24"/>
    </w:rPr>
  </w:style>
  <w:style w:type="character" w:customStyle="1" w:styleId="A14">
    <w:name w:val="A14"/>
    <w:rsid w:val="001E1BBC"/>
    <w:rPr>
      <w:rFonts w:ascii="Frutiger 45 Light" w:hAnsi="Frutiger 45 Light" w:cs="Frutiger 45 Light"/>
      <w:b/>
      <w:bCs/>
      <w:i/>
      <w:iCs/>
      <w:color w:val="000000"/>
      <w:sz w:val="36"/>
      <w:szCs w:val="36"/>
    </w:rPr>
  </w:style>
  <w:style w:type="paragraph" w:customStyle="1" w:styleId="Pa12">
    <w:name w:val="Pa12"/>
    <w:basedOn w:val="Normal"/>
    <w:next w:val="Normal"/>
    <w:rsid w:val="001E1BBC"/>
    <w:pPr>
      <w:autoSpaceDE w:val="0"/>
      <w:autoSpaceDN w:val="0"/>
      <w:adjustRightInd w:val="0"/>
      <w:spacing w:line="281" w:lineRule="atLeast"/>
    </w:pPr>
    <w:rPr>
      <w:rFonts w:ascii="Baskerville" w:eastAsia="Times New Roman" w:hAnsi="Baskerville"/>
      <w:sz w:val="24"/>
      <w:szCs w:val="24"/>
    </w:rPr>
  </w:style>
  <w:style w:type="paragraph" w:customStyle="1" w:styleId="Pa15">
    <w:name w:val="Pa15"/>
    <w:basedOn w:val="Normal"/>
    <w:next w:val="Normal"/>
    <w:rsid w:val="001E1BBC"/>
    <w:pPr>
      <w:autoSpaceDE w:val="0"/>
      <w:autoSpaceDN w:val="0"/>
      <w:adjustRightInd w:val="0"/>
      <w:spacing w:line="221" w:lineRule="atLeast"/>
    </w:pPr>
    <w:rPr>
      <w:rFonts w:ascii="Baskerville" w:eastAsia="Times New Roman" w:hAnsi="Baskerville"/>
      <w:sz w:val="24"/>
      <w:szCs w:val="24"/>
    </w:rPr>
  </w:style>
  <w:style w:type="character" w:customStyle="1" w:styleId="A10">
    <w:name w:val="A10"/>
    <w:rsid w:val="001E1BBC"/>
    <w:rPr>
      <w:rFonts w:ascii="Wingdings" w:hAnsi="Wingdings" w:cs="Wingdings"/>
      <w:color w:val="000000"/>
      <w:sz w:val="22"/>
      <w:szCs w:val="22"/>
    </w:rPr>
  </w:style>
  <w:style w:type="paragraph" w:customStyle="1" w:styleId="Pa37">
    <w:name w:val="Pa37"/>
    <w:basedOn w:val="Normal"/>
    <w:next w:val="Normal"/>
    <w:rsid w:val="001E1BBC"/>
    <w:pPr>
      <w:autoSpaceDE w:val="0"/>
      <w:autoSpaceDN w:val="0"/>
      <w:adjustRightInd w:val="0"/>
      <w:spacing w:line="141" w:lineRule="atLeast"/>
    </w:pPr>
    <w:rPr>
      <w:rFonts w:ascii="Baskerville" w:eastAsia="Times New Roman" w:hAnsi="Baskerville"/>
      <w:sz w:val="24"/>
      <w:szCs w:val="24"/>
    </w:rPr>
  </w:style>
  <w:style w:type="character" w:customStyle="1" w:styleId="A20">
    <w:name w:val="A20"/>
    <w:rsid w:val="001E1BBC"/>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1E1BBC"/>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E1BBC"/>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1E1BBC"/>
    <w:rPr>
      <w:rFonts w:cs="Arial"/>
      <w:b/>
      <w:bCs/>
      <w:iCs/>
      <w:sz w:val="36"/>
      <w:szCs w:val="28"/>
      <w:u w:val="single"/>
      <w:lang w:val="en-US" w:eastAsia="en-US" w:bidi="ar-SA"/>
    </w:rPr>
  </w:style>
  <w:style w:type="character" w:customStyle="1" w:styleId="Taggin-New">
    <w:name w:val="Taggin - New"/>
    <w:rsid w:val="001E1BBC"/>
    <w:rPr>
      <w:rFonts w:ascii="Arial Narrow" w:hAnsi="Arial Narrow"/>
      <w:b/>
      <w:sz w:val="22"/>
    </w:rPr>
  </w:style>
  <w:style w:type="character" w:customStyle="1" w:styleId="searchword">
    <w:name w:val="searchword"/>
    <w:basedOn w:val="DefaultParagraphFont"/>
    <w:rsid w:val="001E1BBC"/>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
    <w:rsid w:val="001E1BBC"/>
    <w:rPr>
      <w:rFonts w:cs="Arial"/>
      <w:b/>
      <w:bCs/>
      <w:sz w:val="24"/>
      <w:szCs w:val="26"/>
      <w:lang w:val="en-US" w:eastAsia="en-US" w:bidi="ar-SA"/>
    </w:rPr>
  </w:style>
  <w:style w:type="character" w:customStyle="1" w:styleId="brief-smalltext0">
    <w:name w:val="brief-smalltext"/>
    <w:basedOn w:val="DefaultParagraphFont"/>
    <w:rsid w:val="001E1BBC"/>
  </w:style>
  <w:style w:type="character" w:customStyle="1" w:styleId="Boxing-New">
    <w:name w:val="Boxing - New"/>
    <w:rsid w:val="001E1BBC"/>
    <w:rPr>
      <w:rFonts w:ascii="Arial Narrow" w:hAnsi="Arial Narrow"/>
      <w:sz w:val="16"/>
      <w:u w:val="none"/>
      <w:bdr w:val="single" w:sz="4" w:space="0" w:color="auto"/>
    </w:rPr>
  </w:style>
  <w:style w:type="paragraph" w:customStyle="1" w:styleId="Coverintroduction">
    <w:name w:val="Cover introduction"/>
    <w:basedOn w:val="Default"/>
    <w:next w:val="Default"/>
    <w:rsid w:val="001E1BBC"/>
    <w:pPr>
      <w:spacing w:after="0" w:line="240" w:lineRule="auto"/>
    </w:pPr>
    <w:rPr>
      <w:rFonts w:ascii="Arial" w:eastAsia="Times New Roman" w:hAnsi="Arial" w:cs="Times New Roman"/>
      <w:sz w:val="24"/>
    </w:rPr>
  </w:style>
  <w:style w:type="character" w:customStyle="1" w:styleId="style50">
    <w:name w:val="style5"/>
    <w:basedOn w:val="DefaultParagraphFont"/>
    <w:rsid w:val="001E1BBC"/>
  </w:style>
  <w:style w:type="character" w:customStyle="1" w:styleId="TagCharCharCharCharCharChar">
    <w:name w:val="Tag Char Char Char Char Char Char"/>
    <w:rsid w:val="001E1BBC"/>
    <w:rPr>
      <w:rFonts w:cs="Arial"/>
      <w:b/>
      <w:bCs/>
      <w:sz w:val="24"/>
      <w:szCs w:val="26"/>
      <w:lang w:val="en-US" w:eastAsia="en-US" w:bidi="ar-SA"/>
    </w:rPr>
  </w:style>
  <w:style w:type="character" w:customStyle="1" w:styleId="pmterms3">
    <w:name w:val="pmterms3"/>
    <w:basedOn w:val="DefaultParagraphFont"/>
    <w:rsid w:val="001E1BBC"/>
  </w:style>
  <w:style w:type="character" w:customStyle="1" w:styleId="pmtermsel">
    <w:name w:val="pmtermsel"/>
    <w:basedOn w:val="DefaultParagraphFont"/>
    <w:rsid w:val="001E1BBC"/>
  </w:style>
  <w:style w:type="character" w:customStyle="1" w:styleId="interiorheadline">
    <w:name w:val="interiorheadline"/>
    <w:basedOn w:val="DefaultParagraphFont"/>
    <w:rsid w:val="001E1BBC"/>
  </w:style>
  <w:style w:type="character" w:customStyle="1" w:styleId="Heading31CharCharCharChar1">
    <w:name w:val="Heading 31 Char Char Char Char1"/>
    <w:rsid w:val="001E1BBC"/>
    <w:rPr>
      <w:rFonts w:cs="Arial"/>
      <w:b/>
      <w:bCs/>
      <w:sz w:val="24"/>
      <w:szCs w:val="26"/>
      <w:lang w:val="en-US" w:eastAsia="en-US" w:bidi="ar-SA"/>
    </w:rPr>
  </w:style>
  <w:style w:type="character" w:customStyle="1" w:styleId="Heading31CharCharChar">
    <w:name w:val="Heading 31 Char Char Char"/>
    <w:rsid w:val="001E1BBC"/>
    <w:rPr>
      <w:rFonts w:cs="Arial"/>
      <w:b/>
      <w:bCs/>
      <w:sz w:val="24"/>
      <w:szCs w:val="26"/>
      <w:lang w:val="en-US" w:eastAsia="en-US" w:bidi="ar-SA"/>
    </w:rPr>
  </w:style>
  <w:style w:type="character" w:customStyle="1" w:styleId="StyleUnderlineCharChar9pt2">
    <w:name w:val="Style Underline Char Char + 9 pt2"/>
    <w:basedOn w:val="UnderlineCharChar"/>
    <w:rsid w:val="001E1BBC"/>
    <w:rPr>
      <w:rFonts w:ascii="Arial Narrow" w:eastAsia="Times New Roman" w:hAnsi="Arial Narrow"/>
      <w:szCs w:val="24"/>
      <w:u w:val="single"/>
      <w:lang w:val="en-US" w:eastAsia="en-US" w:bidi="ar-SA"/>
    </w:rPr>
  </w:style>
  <w:style w:type="character" w:customStyle="1" w:styleId="StyleUnderlineCharChar9ptBold2">
    <w:name w:val="Style Underline Char Char + 9 pt Bold2"/>
    <w:basedOn w:val="UnderlineCharChar"/>
    <w:rsid w:val="001E1BBC"/>
    <w:rPr>
      <w:rFonts w:ascii="Arial Narrow" w:eastAsia="Times New Roman" w:hAnsi="Arial Narrow"/>
      <w:b/>
      <w:bCs/>
      <w:szCs w:val="24"/>
      <w:u w:val="single"/>
      <w:lang w:val="en-US" w:eastAsia="en-US" w:bidi="ar-SA"/>
    </w:rPr>
  </w:style>
  <w:style w:type="character" w:customStyle="1" w:styleId="Style9ptUnderline7">
    <w:name w:val="Style 9 pt Underline7"/>
    <w:basedOn w:val="DefaultParagraphFont"/>
    <w:rsid w:val="001E1BBC"/>
    <w:rPr>
      <w:sz w:val="20"/>
      <w:u w:val="single"/>
    </w:rPr>
  </w:style>
  <w:style w:type="character" w:customStyle="1" w:styleId="Style9ptBoldUnderlineBorderSinglesolidlineAuto0">
    <w:name w:val="Style 9 pt Bold Underline Border: : (Single solid line Auto  0..."/>
    <w:basedOn w:val="DefaultParagraphFont"/>
    <w:rsid w:val="001E1BBC"/>
    <w:rPr>
      <w:b/>
      <w:bCs/>
      <w:sz w:val="20"/>
      <w:u w:val="single"/>
      <w:bdr w:val="single" w:sz="4" w:space="0" w:color="auto"/>
    </w:rPr>
  </w:style>
  <w:style w:type="character" w:customStyle="1" w:styleId="Style9ptBoldUnderline3">
    <w:name w:val="Style 9 pt Bold Underline3"/>
    <w:basedOn w:val="DefaultParagraphFont"/>
    <w:rsid w:val="001E1BBC"/>
    <w:rPr>
      <w:b/>
      <w:bCs/>
      <w:sz w:val="20"/>
      <w:u w:val="single"/>
    </w:rPr>
  </w:style>
  <w:style w:type="paragraph" w:customStyle="1" w:styleId="Tagtemplate">
    <w:name w:val="Tagtemplate"/>
    <w:basedOn w:val="Normal"/>
    <w:link w:val="TagtemplateChar"/>
    <w:autoRedefine/>
    <w:qFormat/>
    <w:rsid w:val="001E1BBC"/>
    <w:pPr>
      <w:keepNext/>
      <w:keepLines/>
    </w:pPr>
    <w:rPr>
      <w:rFonts w:ascii="Arial" w:eastAsia="Calibri" w:hAnsi="Arial" w:cs="Arial"/>
      <w:b/>
      <w:sz w:val="24"/>
    </w:rPr>
  </w:style>
  <w:style w:type="character" w:customStyle="1" w:styleId="TagtemplateChar">
    <w:name w:val="Tagtemplate Char"/>
    <w:link w:val="Tagtemplate"/>
    <w:rsid w:val="001E1BBC"/>
    <w:rPr>
      <w:rFonts w:ascii="Arial" w:eastAsia="Calibri" w:hAnsi="Arial" w:cs="Arial"/>
      <w:b/>
      <w:sz w:val="24"/>
    </w:rPr>
  </w:style>
  <w:style w:type="character" w:customStyle="1" w:styleId="Style11ptBlackUnderline">
    <w:name w:val="Style 11 pt Black Underline"/>
    <w:rsid w:val="001E1BBC"/>
    <w:rPr>
      <w:color w:val="000000"/>
      <w:sz w:val="20"/>
      <w:u w:val="single"/>
    </w:rPr>
  </w:style>
  <w:style w:type="character" w:customStyle="1" w:styleId="Style11ptBoldBlackUnderline">
    <w:name w:val="Style 11 pt Bold Black Underline"/>
    <w:rsid w:val="001E1BBC"/>
    <w:rPr>
      <w:b/>
      <w:bCs/>
      <w:color w:val="000000"/>
      <w:sz w:val="20"/>
      <w:u w:val="single"/>
    </w:rPr>
  </w:style>
  <w:style w:type="paragraph" w:customStyle="1" w:styleId="StyleUnderlineChar11pt3">
    <w:name w:val="Style Underline Char + 11 pt3"/>
    <w:link w:val="StyleUnderlineChar11pt3Char"/>
    <w:rsid w:val="001E1BBC"/>
    <w:pPr>
      <w:spacing w:line="240" w:lineRule="auto"/>
    </w:pPr>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1E1BBC"/>
    <w:rPr>
      <w:rFonts w:ascii="Arial Narrow" w:eastAsia="Times New Roman" w:hAnsi="Arial Narrow"/>
      <w:szCs w:val="24"/>
      <w:u w:val="single"/>
    </w:rPr>
  </w:style>
  <w:style w:type="paragraph" w:customStyle="1" w:styleId="StyleUnderlineChar11ptBold2">
    <w:name w:val="Style Underline Char + 11 pt Bold2"/>
    <w:link w:val="StyleUnderlineChar11ptBold2Char"/>
    <w:rsid w:val="001E1BBC"/>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1E1BBC"/>
    <w:rPr>
      <w:rFonts w:eastAsia="Times New Roman"/>
      <w:b/>
      <w:bCs/>
      <w:szCs w:val="24"/>
      <w:u w:val="single"/>
    </w:rPr>
  </w:style>
  <w:style w:type="paragraph" w:customStyle="1" w:styleId="StyleUnderlineChar11ptBold3">
    <w:name w:val="Style Underline Char + 11 pt Bold3"/>
    <w:link w:val="StyleUnderlineChar11ptBold3Char"/>
    <w:rsid w:val="001E1BBC"/>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1E1BBC"/>
    <w:rPr>
      <w:rFonts w:eastAsia="Times New Roman"/>
      <w:b/>
      <w:bCs/>
      <w:szCs w:val="24"/>
      <w:u w:val="single"/>
    </w:rPr>
  </w:style>
  <w:style w:type="paragraph" w:customStyle="1" w:styleId="StyleUnderlining11pt">
    <w:name w:val="Style Underlining + 11 pt"/>
    <w:basedOn w:val="Normal"/>
    <w:link w:val="StyleUnderlining11ptChar"/>
    <w:rsid w:val="001E1BBC"/>
    <w:rPr>
      <w:szCs w:val="24"/>
      <w:u w:val="single"/>
    </w:rPr>
  </w:style>
  <w:style w:type="character" w:customStyle="1" w:styleId="StyleUnderlining11ptChar">
    <w:name w:val="Style Underlining + 11 pt Char"/>
    <w:basedOn w:val="DefaultParagraphFont"/>
    <w:link w:val="StyleUnderlining11pt"/>
    <w:rsid w:val="001E1BBC"/>
    <w:rPr>
      <w:rFonts w:ascii="Georgia" w:hAnsi="Georgia"/>
      <w:sz w:val="20"/>
      <w:szCs w:val="24"/>
      <w:u w:val="single"/>
    </w:rPr>
  </w:style>
  <w:style w:type="paragraph" w:customStyle="1" w:styleId="StyleCardText9pt">
    <w:name w:val="Style Card Text + 9 pt"/>
    <w:basedOn w:val="Normal"/>
    <w:link w:val="StyleCardText9ptChar"/>
    <w:rsid w:val="001E1BBC"/>
    <w:pPr>
      <w:spacing w:after="200"/>
      <w:contextualSpacing/>
    </w:pPr>
    <w:rPr>
      <w:rFonts w:eastAsia="Calibri"/>
    </w:rPr>
  </w:style>
  <w:style w:type="character" w:customStyle="1" w:styleId="StyleCardText9ptChar">
    <w:name w:val="Style Card Text + 9 pt Char"/>
    <w:basedOn w:val="DefaultParagraphFont"/>
    <w:link w:val="StyleCardText9pt"/>
    <w:rsid w:val="001E1BBC"/>
    <w:rPr>
      <w:rFonts w:ascii="Georgia" w:eastAsia="Calibri" w:hAnsi="Georgia"/>
      <w:sz w:val="20"/>
    </w:rPr>
  </w:style>
  <w:style w:type="character" w:customStyle="1" w:styleId="inside-head">
    <w:name w:val="inside-head"/>
    <w:basedOn w:val="DefaultParagraphFont"/>
    <w:rsid w:val="001E1BBC"/>
  </w:style>
  <w:style w:type="paragraph" w:customStyle="1" w:styleId="UnderlineCharChar2CharCharCharChar">
    <w:name w:val="Underline Char Char2 Char Char Char Char"/>
    <w:basedOn w:val="Normal"/>
    <w:link w:val="UnderlineCharChar2CharCharCharCharChar"/>
    <w:rsid w:val="001E1BBC"/>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1E1BBC"/>
    <w:rPr>
      <w:rFonts w:ascii="Georgia" w:eastAsia="MS Mincho" w:hAnsi="Georgia"/>
      <w:sz w:val="20"/>
      <w:szCs w:val="24"/>
      <w:u w:val="single"/>
    </w:rPr>
  </w:style>
  <w:style w:type="paragraph" w:customStyle="1" w:styleId="BoldandUnderlineCharChar1Char">
    <w:name w:val="Bold and Underline Char Char1 Char"/>
    <w:basedOn w:val="Normal"/>
    <w:link w:val="BoldandUnderlineCharChar1CharChar"/>
    <w:rsid w:val="001E1BBC"/>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1E1BBC"/>
    <w:rPr>
      <w:rFonts w:ascii="Georgia" w:eastAsia="MS Mincho" w:hAnsi="Georgia"/>
      <w:b/>
      <w:sz w:val="20"/>
      <w:szCs w:val="24"/>
      <w:u w:val="single"/>
    </w:rPr>
  </w:style>
  <w:style w:type="character" w:customStyle="1" w:styleId="updated-short-citation">
    <w:name w:val="updated-short-citation"/>
    <w:basedOn w:val="DefaultParagraphFont"/>
    <w:rsid w:val="001E1BBC"/>
  </w:style>
  <w:style w:type="character" w:customStyle="1" w:styleId="StyleTimesNewRoman12ptBold0">
    <w:name w:val="Style Times New Roman 12 pt Bold"/>
    <w:rsid w:val="001E1BBC"/>
    <w:rPr>
      <w:rFonts w:ascii="Times New Roman" w:hAnsi="Times New Roman"/>
      <w:b/>
      <w:bCs/>
      <w:sz w:val="24"/>
    </w:rPr>
  </w:style>
  <w:style w:type="character" w:customStyle="1" w:styleId="qlabel">
    <w:name w:val="q_label"/>
    <w:basedOn w:val="DefaultParagraphFont"/>
    <w:rsid w:val="001E1BBC"/>
  </w:style>
  <w:style w:type="character" w:customStyle="1" w:styleId="alabel">
    <w:name w:val="a_label"/>
    <w:basedOn w:val="DefaultParagraphFont"/>
    <w:rsid w:val="001E1BBC"/>
  </w:style>
  <w:style w:type="character" w:customStyle="1" w:styleId="Heading3CharCharChar3">
    <w:name w:val="Heading 3 Char Char Char3"/>
    <w:aliases w:val=" Char Char Char3,Char Char Char3,Heading 3 Char Char Char2, Char Char Char2"/>
    <w:basedOn w:val="DefaultParagraphFont"/>
    <w:rsid w:val="001E1BBC"/>
    <w:rPr>
      <w:rFonts w:cs="Arial"/>
      <w:bCs/>
      <w:szCs w:val="26"/>
      <w:u w:val="single"/>
      <w:lang w:val="en-US" w:eastAsia="en-US" w:bidi="ar-SA"/>
    </w:rPr>
  </w:style>
  <w:style w:type="character" w:customStyle="1" w:styleId="base">
    <w:name w:val="base"/>
    <w:basedOn w:val="DefaultParagraphFont"/>
    <w:rsid w:val="001E1BBC"/>
  </w:style>
  <w:style w:type="character" w:customStyle="1" w:styleId="part-of-speech">
    <w:name w:val="part-of-speech"/>
    <w:basedOn w:val="DefaultParagraphFont"/>
    <w:rsid w:val="001E1BBC"/>
  </w:style>
  <w:style w:type="character" w:customStyle="1" w:styleId="pron">
    <w:name w:val="pron"/>
    <w:basedOn w:val="DefaultParagraphFont"/>
    <w:rsid w:val="001E1BBC"/>
  </w:style>
  <w:style w:type="character" w:customStyle="1" w:styleId="BoldandUnderlineChar3CharChar">
    <w:name w:val="Bold and Underline Char3 Char Char"/>
    <w:basedOn w:val="DefaultParagraphFont"/>
    <w:link w:val="BoldandUnderlineChar3Char"/>
    <w:rsid w:val="001E1BBC"/>
    <w:rPr>
      <w:b/>
      <w:szCs w:val="24"/>
      <w:u w:val="single"/>
    </w:rPr>
  </w:style>
  <w:style w:type="paragraph" w:customStyle="1" w:styleId="BoldandUnderlineChar3Char">
    <w:name w:val="Bold and Underline Char3 Char"/>
    <w:basedOn w:val="Normal"/>
    <w:link w:val="BoldandUnderlineChar3CharChar"/>
    <w:rsid w:val="001E1BBC"/>
    <w:rPr>
      <w:rFonts w:asciiTheme="minorHAnsi" w:hAnsiTheme="minorHAnsi"/>
      <w:b/>
      <w:sz w:val="22"/>
      <w:szCs w:val="24"/>
      <w:u w:val="single"/>
    </w:rPr>
  </w:style>
  <w:style w:type="paragraph" w:customStyle="1" w:styleId="UnderlineChar4">
    <w:name w:val="Underline Char4"/>
    <w:basedOn w:val="Normal"/>
    <w:link w:val="UnderlineChar4Char"/>
    <w:rsid w:val="001E1BBC"/>
    <w:rPr>
      <w:rFonts w:asciiTheme="minorHAnsi" w:hAnsiTheme="minorHAnsi"/>
      <w:sz w:val="22"/>
      <w:szCs w:val="24"/>
      <w:u w:val="single"/>
    </w:rPr>
  </w:style>
  <w:style w:type="paragraph" w:customStyle="1" w:styleId="BoldandUnderlineChar3">
    <w:name w:val="Bold and Underline Char3"/>
    <w:basedOn w:val="Normal"/>
    <w:link w:val="BoldandUnderlineChar3Char2"/>
    <w:rsid w:val="001E1BBC"/>
    <w:rPr>
      <w:rFonts w:asciiTheme="minorHAnsi" w:hAnsiTheme="minorHAnsi"/>
      <w:b/>
      <w:sz w:val="22"/>
      <w:szCs w:val="24"/>
      <w:u w:val="single"/>
    </w:rPr>
  </w:style>
  <w:style w:type="paragraph" w:customStyle="1" w:styleId="StyleUnderlined11ptBold">
    <w:name w:val="Style Underlined + 11 pt Bold"/>
    <w:basedOn w:val="Normal"/>
    <w:link w:val="StyleUnderlined11ptBoldChar"/>
    <w:rsid w:val="001E1BBC"/>
    <w:rPr>
      <w:rFonts w:eastAsia="Times New Roman"/>
      <w:b/>
      <w:bCs/>
      <w:szCs w:val="24"/>
      <w:u w:val="single"/>
    </w:rPr>
  </w:style>
  <w:style w:type="character" w:customStyle="1" w:styleId="StyleUnderlined11ptBoldChar">
    <w:name w:val="Style Underlined + 11 pt Bold Char"/>
    <w:link w:val="StyleUnderlined11ptBold"/>
    <w:rsid w:val="001E1BBC"/>
    <w:rPr>
      <w:rFonts w:ascii="Georgia" w:eastAsia="Times New Roman" w:hAnsi="Georgia"/>
      <w:b/>
      <w:bCs/>
      <w:sz w:val="20"/>
      <w:szCs w:val="24"/>
      <w:u w:val="single"/>
    </w:rPr>
  </w:style>
  <w:style w:type="character" w:customStyle="1" w:styleId="Heading3CharCharCharChar2">
    <w:name w:val="Heading 3 Char Char Char Char2"/>
    <w:basedOn w:val="DefaultParagraphFont"/>
    <w:rsid w:val="001E1BBC"/>
    <w:rPr>
      <w:rFonts w:cs="Arial"/>
      <w:bCs/>
      <w:szCs w:val="26"/>
      <w:u w:val="single"/>
      <w:lang w:val="en-US" w:eastAsia="en-US" w:bidi="ar-SA"/>
    </w:rPr>
  </w:style>
  <w:style w:type="character" w:customStyle="1" w:styleId="Style9pt">
    <w:name w:val="Style 9 pt"/>
    <w:basedOn w:val="DefaultParagraphFont"/>
    <w:rsid w:val="001E1BBC"/>
    <w:rPr>
      <w:rFonts w:ascii="Times New Roman" w:hAnsi="Times New Roman"/>
      <w:sz w:val="20"/>
    </w:rPr>
  </w:style>
  <w:style w:type="character" w:customStyle="1" w:styleId="author-bio-box">
    <w:name w:val="author-bio-box"/>
    <w:basedOn w:val="DefaultParagraphFont"/>
    <w:rsid w:val="001E1BBC"/>
  </w:style>
  <w:style w:type="paragraph" w:customStyle="1" w:styleId="StyleStyle49pt3">
    <w:name w:val="Style Style4 + 9 pt3"/>
    <w:basedOn w:val="Style40"/>
    <w:link w:val="StyleStyle49pt3Char"/>
    <w:rsid w:val="001E1BBC"/>
    <w:rPr>
      <w:rFonts w:ascii="Times New Roman" w:eastAsia="Times New Roman" w:hAnsi="Times New Roman"/>
    </w:rPr>
  </w:style>
  <w:style w:type="character" w:customStyle="1" w:styleId="StyleStyle49pt3Char">
    <w:name w:val="Style Style4 + 9 pt3 Char"/>
    <w:basedOn w:val="Style4Char"/>
    <w:link w:val="StyleStyle49pt3"/>
    <w:rsid w:val="001E1BBC"/>
    <w:rPr>
      <w:rFonts w:ascii="Times New Roman" w:eastAsia="Times New Roman" w:hAnsi="Times New Roman"/>
      <w:szCs w:val="24"/>
      <w:u w:val="single"/>
    </w:rPr>
  </w:style>
  <w:style w:type="paragraph" w:customStyle="1" w:styleId="StyleStyle4Bold">
    <w:name w:val="Style Style4 + Bold"/>
    <w:basedOn w:val="Style40"/>
    <w:link w:val="StyleStyle4BoldChar"/>
    <w:rsid w:val="001E1BBC"/>
    <w:rPr>
      <w:rFonts w:ascii="Times New Roman" w:eastAsia="Times New Roman" w:hAnsi="Times New Roman"/>
      <w:b/>
      <w:bCs/>
    </w:rPr>
  </w:style>
  <w:style w:type="character" w:customStyle="1" w:styleId="StyleStyle4BoldChar">
    <w:name w:val="Style Style4 + Bold Char"/>
    <w:basedOn w:val="Style4Char"/>
    <w:link w:val="StyleStyle4Bold"/>
    <w:rsid w:val="001E1BBC"/>
    <w:rPr>
      <w:rFonts w:ascii="Times New Roman" w:eastAsia="Times New Roman" w:hAnsi="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rsid w:val="001E1BBC"/>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1E1BBC"/>
    <w:rPr>
      <w:rFonts w:ascii="Georgia" w:eastAsia="SimSun" w:hAnsi="Georgia"/>
      <w:sz w:val="20"/>
      <w:szCs w:val="24"/>
      <w:u w:val="single"/>
    </w:rPr>
  </w:style>
  <w:style w:type="paragraph" w:customStyle="1" w:styleId="hotroute0">
    <w:name w:val="hot route!"/>
    <w:basedOn w:val="Normal"/>
    <w:qFormat/>
    <w:rsid w:val="001E1BBC"/>
    <w:pPr>
      <w:ind w:left="144"/>
    </w:pPr>
    <w:rPr>
      <w:rFonts w:eastAsia="Calibri"/>
    </w:rPr>
  </w:style>
  <w:style w:type="character" w:customStyle="1" w:styleId="Highlightedunderline">
    <w:name w:val="Highlighted underline"/>
    <w:rsid w:val="001E1BBC"/>
    <w:rPr>
      <w:rFonts w:ascii="Times New Roman" w:hAnsi="Times New Roman"/>
      <w:sz w:val="20"/>
      <w:u w:val="single"/>
      <w:bdr w:val="none" w:sz="0" w:space="0" w:color="auto"/>
      <w:shd w:val="clear" w:color="auto" w:fill="C0C0C0"/>
    </w:rPr>
  </w:style>
  <w:style w:type="character" w:customStyle="1" w:styleId="UnderlineCharChar1">
    <w:name w:val="Underline Char Char1"/>
    <w:basedOn w:val="DefaultParagraphFont"/>
    <w:rsid w:val="001E1BBC"/>
    <w:rPr>
      <w:u w:val="single"/>
      <w:lang w:val="en-US" w:eastAsia="en-US" w:bidi="ar-SA"/>
    </w:rPr>
  </w:style>
  <w:style w:type="character" w:customStyle="1" w:styleId="BoldandUnderlineCharChar2">
    <w:name w:val="Bold and Underline Char Char2"/>
    <w:basedOn w:val="DefaultParagraphFont"/>
    <w:rsid w:val="001E1BBC"/>
    <w:rPr>
      <w:b/>
      <w:u w:val="single"/>
      <w:lang w:val="en-US" w:eastAsia="en-US" w:bidi="ar-SA"/>
    </w:rPr>
  </w:style>
  <w:style w:type="paragraph" w:customStyle="1" w:styleId="StyleStyle1Bold">
    <w:name w:val="Style Style1 + Bold"/>
    <w:link w:val="StyleStyle1BoldChar"/>
    <w:rsid w:val="001E1BBC"/>
    <w:pPr>
      <w:spacing w:after="200" w:line="276" w:lineRule="auto"/>
    </w:pPr>
    <w:rPr>
      <w:rFonts w:ascii="Book Antiqua" w:eastAsia="SimSun" w:hAnsi="Book Antiqua"/>
      <w:b/>
      <w:bCs/>
      <w:sz w:val="16"/>
      <w:szCs w:val="24"/>
      <w:u w:val="single"/>
      <w:lang w:eastAsia="zh-CN"/>
    </w:rPr>
  </w:style>
  <w:style w:type="character" w:customStyle="1" w:styleId="StyleStyle1BoldChar">
    <w:name w:val="Style Style1 + Bold Char"/>
    <w:basedOn w:val="Style1Char"/>
    <w:link w:val="StyleStyle1Bold"/>
    <w:rsid w:val="001E1BBC"/>
    <w:rPr>
      <w:rFonts w:ascii="Book Antiqua" w:eastAsia="SimSun" w:hAnsi="Book Antiqua"/>
      <w:b/>
      <w:bCs/>
      <w:sz w:val="16"/>
      <w:szCs w:val="24"/>
      <w:u w:val="single"/>
      <w:lang w:val="en-US" w:eastAsia="zh-CN" w:bidi="ar-SA"/>
    </w:rPr>
  </w:style>
  <w:style w:type="character" w:customStyle="1" w:styleId="StyleUnderlineCharChar111pt">
    <w:name w:val="Style Underline Char Char1 + 11 pt"/>
    <w:basedOn w:val="UnderlineCharChar1"/>
    <w:rsid w:val="001E1BBC"/>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rsid w:val="001E1BBC"/>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E1BBC"/>
    <w:rPr>
      <w:rFonts w:eastAsia="Times New Roman" w:cs="Times New Roman"/>
      <w:b/>
      <w:bCs/>
      <w:szCs w:val="20"/>
      <w:u w:val="single"/>
      <w:lang w:val="en-US" w:eastAsia="en-US" w:bidi="ar-SA"/>
    </w:rPr>
  </w:style>
  <w:style w:type="character" w:customStyle="1" w:styleId="StyleStyleUnderline411pt">
    <w:name w:val="Style Style Underline4 + 11 pt"/>
    <w:basedOn w:val="DefaultParagraphFont"/>
    <w:rsid w:val="001E1BBC"/>
    <w:rPr>
      <w:sz w:val="20"/>
      <w:u w:val="single"/>
    </w:rPr>
  </w:style>
  <w:style w:type="character" w:customStyle="1" w:styleId="StyleStyleUnderline411ptBold">
    <w:name w:val="Style Style Underline4 + 11 pt Bold"/>
    <w:basedOn w:val="DefaultParagraphFont"/>
    <w:rsid w:val="001E1BBC"/>
    <w:rPr>
      <w:b/>
      <w:bCs/>
      <w:sz w:val="20"/>
      <w:u w:val="single"/>
    </w:rPr>
  </w:style>
  <w:style w:type="character" w:customStyle="1" w:styleId="StyleStyleUnderline311pt">
    <w:name w:val="Style Style Underline3 + 11 pt"/>
    <w:basedOn w:val="DefaultParagraphFont"/>
    <w:rsid w:val="001E1BBC"/>
    <w:rPr>
      <w:sz w:val="20"/>
      <w:u w:val="single"/>
    </w:rPr>
  </w:style>
  <w:style w:type="character" w:customStyle="1" w:styleId="StyleStyleUnderline311ptBold">
    <w:name w:val="Style Style Underline3 + 11 pt Bold"/>
    <w:basedOn w:val="DefaultParagraphFont"/>
    <w:rsid w:val="001E1BBC"/>
    <w:rPr>
      <w:b/>
      <w:bCs/>
      <w:sz w:val="20"/>
      <w:u w:val="single"/>
    </w:rPr>
  </w:style>
  <w:style w:type="character" w:customStyle="1" w:styleId="UnderlineChar1Char">
    <w:name w:val="Underline Char1 Char"/>
    <w:basedOn w:val="DefaultParagraphFont"/>
    <w:rsid w:val="001E1BBC"/>
    <w:rPr>
      <w:rFonts w:ascii="Georgia" w:eastAsia="MS Mincho" w:hAnsi="Georgia"/>
      <w:szCs w:val="20"/>
      <w:u w:val="single"/>
    </w:rPr>
  </w:style>
  <w:style w:type="character" w:customStyle="1" w:styleId="BoldandUnderlineCharChar">
    <w:name w:val="Bold and Underline Char Char"/>
    <w:basedOn w:val="DefaultParagraphFont"/>
    <w:rsid w:val="001E1BBC"/>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1E1BB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1E1BBC"/>
    <w:rPr>
      <w:rFonts w:asciiTheme="minorHAnsi" w:eastAsia="MS Mincho" w:hAnsiTheme="minorHAnsi"/>
      <w:b/>
      <w:sz w:val="22"/>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1E1BB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1E1BBC"/>
    <w:rPr>
      <w:rFonts w:asciiTheme="minorHAnsi" w:eastAsia="MS Mincho" w:hAnsiTheme="minorHAnsi"/>
      <w:b/>
      <w:sz w:val="22"/>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1E1BB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1E1BBC"/>
    <w:rPr>
      <w:rFonts w:asciiTheme="minorHAnsi" w:eastAsia="MS Mincho" w:hAnsiTheme="minorHAnsi"/>
      <w:b/>
      <w:sz w:val="22"/>
      <w:u w:val="single"/>
    </w:rPr>
  </w:style>
  <w:style w:type="paragraph" w:customStyle="1" w:styleId="UnderlineChar2CharChar">
    <w:name w:val="Underline Char2 Char Char"/>
    <w:basedOn w:val="Normal"/>
    <w:link w:val="UnderlineChar2CharCharChar"/>
    <w:rsid w:val="001E1BBC"/>
    <w:rPr>
      <w:rFonts w:eastAsia="MS Mincho"/>
      <w:szCs w:val="20"/>
      <w:u w:val="single"/>
    </w:rPr>
  </w:style>
  <w:style w:type="character" w:customStyle="1" w:styleId="UnderlineChar2CharCharChar">
    <w:name w:val="Underline Char2 Char Char Char"/>
    <w:basedOn w:val="DefaultParagraphFont"/>
    <w:link w:val="UnderlineChar2CharChar"/>
    <w:rsid w:val="001E1BBC"/>
    <w:rPr>
      <w:rFonts w:ascii="Georgia" w:eastAsia="MS Mincho" w:hAnsi="Georgia"/>
      <w:sz w:val="20"/>
      <w:szCs w:val="20"/>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1E1BB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1E1BBC"/>
    <w:rPr>
      <w:rFonts w:asciiTheme="minorHAnsi" w:eastAsia="MS Mincho" w:hAnsiTheme="minorHAnsi"/>
      <w:b/>
      <w:sz w:val="22"/>
      <w:u w:val="single"/>
    </w:rPr>
  </w:style>
  <w:style w:type="paragraph" w:customStyle="1" w:styleId="CardBody">
    <w:name w:val="Card Body"/>
    <w:basedOn w:val="Normal"/>
    <w:link w:val="CardBodyChar"/>
    <w:qFormat/>
    <w:rsid w:val="001E1BBC"/>
    <w:rPr>
      <w:rFonts w:eastAsia="Times New Roman"/>
      <w:sz w:val="16"/>
      <w:szCs w:val="24"/>
    </w:rPr>
  </w:style>
  <w:style w:type="character" w:customStyle="1" w:styleId="CardBodyChar">
    <w:name w:val="Card Body Char"/>
    <w:basedOn w:val="DefaultParagraphFont"/>
    <w:link w:val="CardBody"/>
    <w:rsid w:val="001E1BBC"/>
    <w:rPr>
      <w:rFonts w:ascii="Georgia" w:eastAsia="Times New Roman" w:hAnsi="Georgia"/>
      <w:sz w:val="16"/>
      <w:szCs w:val="24"/>
    </w:rPr>
  </w:style>
  <w:style w:type="character" w:customStyle="1" w:styleId="ptitleinside">
    <w:name w:val="p_title_inside"/>
    <w:basedOn w:val="DefaultParagraphFont"/>
    <w:rsid w:val="001E1BBC"/>
  </w:style>
  <w:style w:type="paragraph" w:customStyle="1" w:styleId="StyleBoldandUnderlineChar11ptBorderSinglesolidline">
    <w:name w:val="Style Bold and Underline Char + 11 pt Border: : (Single solid line..."/>
    <w:link w:val="StyleBoldandUnderlineChar11ptBorderSinglesolidlineChar"/>
    <w:rsid w:val="001E1BBC"/>
    <w:pPr>
      <w:spacing w:after="200" w:line="276" w:lineRule="auto"/>
    </w:pPr>
    <w:rPr>
      <w:rFonts w:eastAsia="Times New Roman"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1E1BBC"/>
    <w:rPr>
      <w:rFonts w:eastAsia="Times New Roman" w:cs="Times New Roman"/>
      <w:b/>
      <w:bCs/>
      <w:szCs w:val="20"/>
      <w:u w:val="single"/>
      <w:bdr w:val="single" w:sz="4" w:space="0" w:color="auto"/>
      <w:lang w:val="en-US" w:eastAsia="en-US" w:bidi="ar-SA"/>
    </w:rPr>
  </w:style>
  <w:style w:type="paragraph" w:customStyle="1" w:styleId="StyleMinimizedTextArialNarrow9pt">
    <w:name w:val="Style Minimized Text + Arial Narrow 9 pt"/>
    <w:basedOn w:val="Normal"/>
    <w:link w:val="StyleMinimizedTextArialNarrow9ptChar"/>
    <w:rsid w:val="001E1BBC"/>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1E1BBC"/>
    <w:rPr>
      <w:rFonts w:ascii="Georgia" w:eastAsia="Times New Roman" w:hAnsi="Georgia"/>
      <w:sz w:val="20"/>
      <w:szCs w:val="24"/>
    </w:rPr>
  </w:style>
  <w:style w:type="paragraph" w:customStyle="1" w:styleId="StyleBoldandUnderlineChar11ptNotBold">
    <w:name w:val="Style Bold and Underline Char + 11 pt Not Bold"/>
    <w:link w:val="StyleBoldandUnderlineChar11ptNotBoldChar"/>
    <w:rsid w:val="001E1BBC"/>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E1BBC"/>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1E1BBC"/>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rsid w:val="001E1BBC"/>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E1BBC"/>
    <w:rPr>
      <w:rFonts w:ascii="Georgia" w:eastAsia="SimSun" w:hAnsi="Georgia"/>
      <w:b/>
      <w:bCs/>
      <w:sz w:val="20"/>
      <w:szCs w:val="24"/>
      <w:u w:val="single"/>
    </w:rPr>
  </w:style>
  <w:style w:type="character" w:customStyle="1" w:styleId="SubtitleChar1">
    <w:name w:val="Subtitle Char1"/>
    <w:basedOn w:val="DefaultParagraphFont"/>
    <w:uiPriority w:val="11"/>
    <w:rsid w:val="001E1BBC"/>
    <w:rPr>
      <w:rFonts w:ascii="Calibri Light" w:eastAsia="Times New Roman" w:hAnsi="Calibri Light" w:cs="Times New Roman"/>
      <w:i/>
      <w:iCs/>
      <w:color w:val="5B9BD5"/>
      <w:spacing w:val="15"/>
      <w:sz w:val="24"/>
      <w:szCs w:val="24"/>
    </w:rPr>
  </w:style>
  <w:style w:type="paragraph" w:customStyle="1" w:styleId="StyleStyle411pt1">
    <w:name w:val="Style Style4 + 11 pt1"/>
    <w:basedOn w:val="Style40"/>
    <w:link w:val="StyleStyle411pt1Char"/>
    <w:rsid w:val="001E1BBC"/>
    <w:rPr>
      <w:rFonts w:ascii="Times New Roman" w:eastAsia="Times New Roman" w:hAnsi="Times New Roman"/>
    </w:rPr>
  </w:style>
  <w:style w:type="character" w:customStyle="1" w:styleId="StyleStyle411pt1Char">
    <w:name w:val="Style Style4 + 11 pt1 Char"/>
    <w:basedOn w:val="Style4Char"/>
    <w:link w:val="StyleStyle411pt1"/>
    <w:rsid w:val="001E1BBC"/>
    <w:rPr>
      <w:rFonts w:ascii="Times New Roman" w:eastAsia="Times New Roman" w:hAnsi="Times New Roman"/>
      <w:szCs w:val="24"/>
      <w:u w:val="single"/>
    </w:rPr>
  </w:style>
  <w:style w:type="paragraph" w:customStyle="1" w:styleId="evidencetextChar">
    <w:name w:val="evidence text Char"/>
    <w:basedOn w:val="Normal"/>
    <w:rsid w:val="001E1BBC"/>
    <w:pPr>
      <w:ind w:left="1728" w:right="1008"/>
    </w:pPr>
    <w:rPr>
      <w:rFonts w:ascii="Arial" w:eastAsia="Times New Roman" w:hAnsi="Arial"/>
      <w:color w:val="000000"/>
      <w:sz w:val="18"/>
      <w:szCs w:val="24"/>
    </w:rPr>
  </w:style>
  <w:style w:type="character" w:customStyle="1" w:styleId="underline2">
    <w:name w:val="underline2"/>
    <w:basedOn w:val="DefaultParagraphFont"/>
    <w:rsid w:val="001E1BBC"/>
    <w:rPr>
      <w:u w:val="single"/>
    </w:rPr>
  </w:style>
  <w:style w:type="paragraph" w:customStyle="1" w:styleId="CARD">
    <w:name w:val="CARD"/>
    <w:basedOn w:val="Normal"/>
    <w:link w:val="CARDChar3"/>
    <w:qFormat/>
    <w:rsid w:val="001E1BBC"/>
    <w:rPr>
      <w:rFonts w:eastAsia="Times New Roman"/>
      <w:szCs w:val="24"/>
      <w:u w:val="single"/>
    </w:rPr>
  </w:style>
  <w:style w:type="character" w:customStyle="1" w:styleId="CARDChar3">
    <w:name w:val="CARD Char"/>
    <w:basedOn w:val="DefaultParagraphFont"/>
    <w:link w:val="CARD"/>
    <w:rsid w:val="001E1BBC"/>
    <w:rPr>
      <w:rFonts w:ascii="Georgia" w:eastAsia="Times New Roman" w:hAnsi="Georgia"/>
      <w:sz w:val="20"/>
      <w:szCs w:val="24"/>
      <w:u w:val="single"/>
    </w:rPr>
  </w:style>
  <w:style w:type="character" w:customStyle="1" w:styleId="Styleunderline9pt">
    <w:name w:val="Style underline + 9 pt"/>
    <w:basedOn w:val="underline"/>
    <w:rsid w:val="001E1BBC"/>
    <w:rPr>
      <w:rFonts w:ascii="Times New Roman" w:hAnsi="Times New Roman"/>
      <w:b/>
      <w:sz w:val="20"/>
      <w:u w:val="single"/>
    </w:rPr>
  </w:style>
  <w:style w:type="character" w:customStyle="1" w:styleId="StyleTimesNewRoman9pt">
    <w:name w:val="Style Times New Roman 9 pt"/>
    <w:basedOn w:val="DefaultParagraphFont"/>
    <w:rsid w:val="001E1BBC"/>
    <w:rPr>
      <w:rFonts w:ascii="Times New Roman" w:hAnsi="Times New Roman"/>
      <w:sz w:val="20"/>
    </w:rPr>
  </w:style>
  <w:style w:type="character" w:customStyle="1" w:styleId="Styleunderline9pt1">
    <w:name w:val="Style underline + 9 pt1"/>
    <w:basedOn w:val="underline"/>
    <w:rsid w:val="001E1BBC"/>
    <w:rPr>
      <w:b/>
      <w:sz w:val="20"/>
      <w:u w:val="single"/>
    </w:rPr>
  </w:style>
  <w:style w:type="paragraph" w:customStyle="1" w:styleId="StyleUnderlineChar11pt2">
    <w:name w:val="Style Underline Char + 11 pt2"/>
    <w:link w:val="StyleUnderlineChar11pt2Char"/>
    <w:rsid w:val="001E1BBC"/>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1E1BBC"/>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1E1BBC"/>
    <w:rPr>
      <w:b/>
      <w:bCs/>
      <w:noProof w:val="0"/>
      <w:sz w:val="20"/>
      <w:u w:val="single"/>
      <w:lang w:val="en-US" w:eastAsia="en-US" w:bidi="ar-SA"/>
    </w:rPr>
  </w:style>
  <w:style w:type="character" w:customStyle="1" w:styleId="globalcontentbody">
    <w:name w:val="globalcontentbody"/>
    <w:basedOn w:val="DefaultParagraphFont"/>
    <w:rsid w:val="001E1BBC"/>
  </w:style>
  <w:style w:type="character" w:customStyle="1" w:styleId="StyleUnderline3">
    <w:name w:val="Style Underline3"/>
    <w:basedOn w:val="DefaultParagraphFont"/>
    <w:rsid w:val="001E1BBC"/>
    <w:rPr>
      <w:u w:val="single"/>
    </w:rPr>
  </w:style>
  <w:style w:type="paragraph" w:customStyle="1" w:styleId="StyleStyle111ptBorderSinglesolidlineAuto05ptL">
    <w:name w:val="Style Style1 + 11 pt Border: : (Single solid line Auto  0.5 pt L..."/>
    <w:link w:val="StyleStyle111ptBorderSinglesolidlineAuto05ptLChar"/>
    <w:rsid w:val="001E1BBC"/>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E1BBC"/>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1E1BBC"/>
    <w:rPr>
      <w:u w:val="single"/>
    </w:rPr>
  </w:style>
  <w:style w:type="character" w:customStyle="1" w:styleId="underlineChar0">
    <w:name w:val="underline Char"/>
    <w:basedOn w:val="DefaultParagraphFont"/>
    <w:rsid w:val="001E1BB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1E1BB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E1BBC"/>
    <w:rPr>
      <w:sz w:val="20"/>
      <w:u w:val="single"/>
    </w:rPr>
  </w:style>
  <w:style w:type="character" w:customStyle="1" w:styleId="cardCharCharChar">
    <w:name w:val="card Char Char Char"/>
    <w:basedOn w:val="DefaultParagraphFont"/>
    <w:link w:val="cardCharChar0"/>
    <w:rsid w:val="001E1BBC"/>
    <w:rPr>
      <w:rFonts w:ascii="Times New Roman" w:eastAsia="Calibri" w:hAnsi="Times New Roman" w:cs="Times New Roman"/>
      <w:sz w:val="20"/>
      <w:szCs w:val="20"/>
    </w:rPr>
  </w:style>
  <w:style w:type="character" w:customStyle="1" w:styleId="StyleunderlineArialNarrow9ptBold">
    <w:name w:val="Style underline + Arial Narrow 9 pt Bold"/>
    <w:basedOn w:val="underline"/>
    <w:rsid w:val="001E1BBC"/>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rsid w:val="001E1BBC"/>
    <w:pPr>
      <w:tabs>
        <w:tab w:val="clear" w:pos="9450"/>
      </w:tabs>
    </w:pPr>
    <w:rPr>
      <w:rFonts w:ascii="Georgia" w:eastAsia="Times New Roman" w:hAnsi="Georgia"/>
    </w:rPr>
  </w:style>
  <w:style w:type="character" w:customStyle="1" w:styleId="StylecardCharCharArialNarrow9ptChar">
    <w:name w:val="Style card Char Char + Arial Narrow 9 pt Char"/>
    <w:basedOn w:val="cardCharCharChar"/>
    <w:link w:val="StylecardCharCharArialNarrow9pt"/>
    <w:rsid w:val="001E1BBC"/>
    <w:rPr>
      <w:rFonts w:ascii="Georgia" w:eastAsia="Times New Roman" w:hAnsi="Georgia" w:cs="Times New Roman"/>
      <w:sz w:val="20"/>
      <w:szCs w:val="20"/>
    </w:rPr>
  </w:style>
  <w:style w:type="paragraph" w:customStyle="1" w:styleId="StyleCardTextArialNarrow9pt">
    <w:name w:val="Style Card Text + Arial Narrow 9 pt"/>
    <w:link w:val="StyleCardTextArialNarrow9ptChar"/>
    <w:rsid w:val="001E1BBC"/>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1E1BBC"/>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1E1BB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1E1BBC"/>
    <w:rPr>
      <w:rFonts w:ascii="Times New Roman" w:hAnsi="Times New Roman"/>
      <w:noProof w:val="0"/>
      <w:sz w:val="20"/>
      <w:szCs w:val="16"/>
      <w:u w:val="single"/>
      <w:lang w:val="en-US" w:eastAsia="en-US" w:bidi="ar-SA"/>
    </w:rPr>
  </w:style>
  <w:style w:type="character" w:customStyle="1" w:styleId="StyleUnderlineCharCharCharArialNarrow9pt">
    <w:name w:val="Style Underline Char Char Char + Arial Narrow 9 pt"/>
    <w:rsid w:val="001E1BBC"/>
    <w:rPr>
      <w:rFonts w:ascii="Times New Roman" w:hAnsi="Times New Roman"/>
      <w:noProof w:val="0"/>
      <w:sz w:val="20"/>
      <w:szCs w:val="16"/>
      <w:u w:val="single"/>
      <w:lang w:val="en-US" w:eastAsia="en-US" w:bidi="ar-SA"/>
    </w:rPr>
  </w:style>
  <w:style w:type="paragraph" w:customStyle="1" w:styleId="StyleCardTextArialNarrow8pt">
    <w:name w:val="Style Card Text + Arial Narrow 8 pt"/>
    <w:link w:val="StyleCardTextArialNarrow8ptChar"/>
    <w:rsid w:val="001E1BB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1E1BBC"/>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rsid w:val="001E1BBC"/>
    <w:rPr>
      <w:rFonts w:eastAsia="Times New Roman"/>
      <w:sz w:val="16"/>
      <w:szCs w:val="24"/>
    </w:rPr>
  </w:style>
  <w:style w:type="character" w:customStyle="1" w:styleId="TextsmallChar0">
    <w:name w:val="Textsmall Char"/>
    <w:basedOn w:val="DefaultParagraphFont"/>
    <w:link w:val="Textsmall0"/>
    <w:rsid w:val="001E1BBC"/>
    <w:rPr>
      <w:rFonts w:ascii="Georgia" w:eastAsia="Times New Roman" w:hAnsi="Georgia"/>
      <w:sz w:val="16"/>
      <w:szCs w:val="24"/>
    </w:rPr>
  </w:style>
  <w:style w:type="character" w:customStyle="1" w:styleId="CharCharCharCharChar">
    <w:name w:val="Char Char Char Char Char"/>
    <w:aliases w:val="Char Char Char Char,Char Char Char Char Char Char Char1,Heading 2 Char1 Char Char Char Char Char Char"/>
    <w:basedOn w:val="DefaultParagraphFont"/>
    <w:rsid w:val="001E1BBC"/>
    <w:rPr>
      <w:rFonts w:cs="Arial"/>
      <w:b/>
      <w:bCs/>
      <w:iCs/>
      <w:sz w:val="24"/>
      <w:szCs w:val="28"/>
      <w:lang w:val="en-US" w:eastAsia="en-US" w:bidi="ar-SA"/>
    </w:rPr>
  </w:style>
  <w:style w:type="character" w:customStyle="1" w:styleId="CharChar111">
    <w:name w:val="Char Char111"/>
    <w:basedOn w:val="DefaultParagraphFont"/>
    <w:rsid w:val="001E1BBC"/>
    <w:rPr>
      <w:rFonts w:cs="Arial"/>
      <w:bCs/>
      <w:szCs w:val="26"/>
      <w:u w:val="single"/>
      <w:lang w:val="en-US" w:eastAsia="en-US" w:bidi="ar-SA"/>
    </w:rPr>
  </w:style>
  <w:style w:type="character" w:customStyle="1" w:styleId="AUnterdline">
    <w:name w:val="AUnterdline"/>
    <w:qFormat/>
    <w:rsid w:val="001E1BBC"/>
    <w:rPr>
      <w:rFonts w:ascii="Times New Roman" w:hAnsi="Times New Roman"/>
      <w:sz w:val="20"/>
      <w:u w:val="single"/>
    </w:rPr>
  </w:style>
  <w:style w:type="character" w:customStyle="1" w:styleId="StyleUnderline1">
    <w:name w:val="Style Underline1"/>
    <w:basedOn w:val="DefaultParagraphFont"/>
    <w:rsid w:val="001E1BBC"/>
    <w:rPr>
      <w:rFonts w:ascii="Times New Roman" w:hAnsi="Times New Roman"/>
      <w:sz w:val="20"/>
      <w:u w:val="single"/>
    </w:rPr>
  </w:style>
  <w:style w:type="paragraph" w:customStyle="1" w:styleId="CardIndented">
    <w:name w:val="Card (Indented)"/>
    <w:basedOn w:val="Normal"/>
    <w:qFormat/>
    <w:rsid w:val="001E1BBC"/>
    <w:pPr>
      <w:ind w:left="288"/>
    </w:pPr>
  </w:style>
  <w:style w:type="character" w:customStyle="1" w:styleId="Author-Date">
    <w:name w:val="Author-Date"/>
    <w:qFormat/>
    <w:rsid w:val="001E1BBC"/>
    <w:rPr>
      <w:b/>
      <w:sz w:val="24"/>
    </w:rPr>
  </w:style>
  <w:style w:type="paragraph" w:customStyle="1" w:styleId="StyleStyle49pt10">
    <w:name w:val="Style Style4 + 9 pt10"/>
    <w:basedOn w:val="Style40"/>
    <w:link w:val="StyleStyle49pt10Char"/>
    <w:rsid w:val="001E1BBC"/>
    <w:rPr>
      <w:rFonts w:ascii="Times New Roman" w:eastAsia="Times New Roman" w:hAnsi="Times New Roman"/>
    </w:rPr>
  </w:style>
  <w:style w:type="character" w:customStyle="1" w:styleId="StyleStyle49pt10Char">
    <w:name w:val="Style Style4 + 9 pt10 Char"/>
    <w:basedOn w:val="Style4Char"/>
    <w:link w:val="StyleStyle49pt10"/>
    <w:rsid w:val="001E1BBC"/>
    <w:rPr>
      <w:rFonts w:ascii="Times New Roman" w:eastAsia="Times New Roman" w:hAnsi="Times New Roman"/>
      <w:szCs w:val="24"/>
      <w:u w:val="single"/>
    </w:rPr>
  </w:style>
  <w:style w:type="paragraph" w:customStyle="1" w:styleId="StyleStyle49ptBold7">
    <w:name w:val="Style Style4 + 9 pt Bold7"/>
    <w:basedOn w:val="Style40"/>
    <w:link w:val="StyleStyle49ptBold7Char"/>
    <w:rsid w:val="001E1BBC"/>
    <w:rPr>
      <w:rFonts w:ascii="Times New Roman" w:eastAsia="Times New Roman" w:hAnsi="Times New Roman"/>
      <w:b/>
      <w:bCs/>
    </w:rPr>
  </w:style>
  <w:style w:type="character" w:customStyle="1" w:styleId="StyleStyle49ptBold7Char">
    <w:name w:val="Style Style4 + 9 pt Bold7 Char"/>
    <w:link w:val="StyleStyle49ptBold7"/>
    <w:rsid w:val="001E1BBC"/>
    <w:rPr>
      <w:rFonts w:ascii="Times New Roman" w:eastAsia="Times New Roman" w:hAnsi="Times New Roman"/>
      <w:b/>
      <w:bCs/>
      <w:szCs w:val="24"/>
      <w:u w:val="single"/>
    </w:rPr>
  </w:style>
  <w:style w:type="character" w:customStyle="1" w:styleId="DontRead">
    <w:name w:val="Don't Read"/>
    <w:qFormat/>
    <w:rsid w:val="001E1BBC"/>
    <w:rPr>
      <w:rFonts w:ascii="Times New Roman" w:hAnsi="Times New Roman"/>
      <w:sz w:val="16"/>
    </w:rPr>
  </w:style>
  <w:style w:type="paragraph" w:customStyle="1" w:styleId="Underlinestyle0">
    <w:name w:val="Underline style"/>
    <w:basedOn w:val="Normal"/>
    <w:rsid w:val="001E1BBC"/>
    <w:rPr>
      <w:rFonts w:eastAsia="Times New Roman"/>
      <w:szCs w:val="24"/>
      <w:u w:val="single"/>
    </w:rPr>
  </w:style>
  <w:style w:type="character" w:customStyle="1" w:styleId="Style11ptUnderline3">
    <w:name w:val="Style 11 pt Underline3"/>
    <w:rsid w:val="001E1BBC"/>
    <w:rPr>
      <w:sz w:val="20"/>
      <w:u w:val="single"/>
    </w:rPr>
  </w:style>
  <w:style w:type="character" w:customStyle="1" w:styleId="27">
    <w:name w:val="27"/>
    <w:rsid w:val="001E1BBC"/>
    <w:rPr>
      <w:rFonts w:cs="Arial"/>
      <w:bCs/>
      <w:sz w:val="20"/>
      <w:u w:val="single"/>
      <w:lang w:val="en-US" w:eastAsia="en-US" w:bidi="ar-SA"/>
    </w:rPr>
  </w:style>
  <w:style w:type="character" w:customStyle="1" w:styleId="Style9ptUnderline11">
    <w:name w:val="Style 9 pt Underline11"/>
    <w:basedOn w:val="DefaultParagraphFont"/>
    <w:rsid w:val="001E1BBC"/>
    <w:rPr>
      <w:sz w:val="20"/>
      <w:u w:val="single"/>
    </w:rPr>
  </w:style>
  <w:style w:type="character" w:customStyle="1" w:styleId="Style9ptBoldUnderline5">
    <w:name w:val="Style 9 pt Bold Underline5"/>
    <w:basedOn w:val="DefaultParagraphFont"/>
    <w:rsid w:val="001E1BBC"/>
    <w:rPr>
      <w:b/>
      <w:bCs/>
      <w:sz w:val="20"/>
      <w:u w:val="single"/>
    </w:rPr>
  </w:style>
  <w:style w:type="character" w:customStyle="1" w:styleId="CharChar114">
    <w:name w:val="Char Char114"/>
    <w:basedOn w:val="DefaultParagraphFont"/>
    <w:rsid w:val="001E1BBC"/>
    <w:rPr>
      <w:rFonts w:cs="Arial"/>
      <w:bCs/>
      <w:szCs w:val="26"/>
      <w:u w:val="single"/>
      <w:lang w:val="en-US" w:eastAsia="en-US" w:bidi="ar-SA"/>
    </w:rPr>
  </w:style>
  <w:style w:type="character" w:customStyle="1" w:styleId="CharChar113">
    <w:name w:val="Char Char113"/>
    <w:basedOn w:val="DefaultParagraphFont"/>
    <w:rsid w:val="001E1BBC"/>
    <w:rPr>
      <w:rFonts w:cs="Arial"/>
      <w:bCs/>
      <w:szCs w:val="26"/>
      <w:u w:val="single"/>
      <w:lang w:val="en-US" w:eastAsia="en-US" w:bidi="ar-SA"/>
    </w:rPr>
  </w:style>
  <w:style w:type="character" w:customStyle="1" w:styleId="CharChar112">
    <w:name w:val="Char Char112"/>
    <w:basedOn w:val="DefaultParagraphFont"/>
    <w:rsid w:val="001E1BBC"/>
    <w:rPr>
      <w:rFonts w:cs="Arial"/>
      <w:bCs/>
      <w:szCs w:val="26"/>
      <w:u w:val="single"/>
      <w:lang w:val="en-US" w:eastAsia="en-US" w:bidi="ar-SA"/>
    </w:rPr>
  </w:style>
  <w:style w:type="paragraph" w:customStyle="1" w:styleId="WW-Default1">
    <w:name w:val="WW-Default1"/>
    <w:basedOn w:val="Normal"/>
    <w:rsid w:val="001E1BBC"/>
    <w:pPr>
      <w:suppressAutoHyphens/>
    </w:pPr>
    <w:rPr>
      <w:rFonts w:eastAsia="Times New Roman"/>
      <w:b/>
      <w:bCs/>
      <w:szCs w:val="20"/>
      <w:lang w:eastAsia="ar-SA"/>
    </w:rPr>
  </w:style>
  <w:style w:type="character" w:customStyle="1" w:styleId="zoomme">
    <w:name w:val="zoomme"/>
    <w:basedOn w:val="DefaultParagraphFont"/>
    <w:rsid w:val="001E1BBC"/>
  </w:style>
  <w:style w:type="character" w:customStyle="1" w:styleId="classauthor">
    <w:name w:val="class=&quot;author&quot;"/>
    <w:basedOn w:val="DefaultParagraphFont"/>
    <w:rsid w:val="001E1BBC"/>
  </w:style>
  <w:style w:type="character" w:customStyle="1" w:styleId="officialstitle-">
    <w:name w:val="official_s_title-"/>
    <w:basedOn w:val="DefaultParagraphFont"/>
    <w:rsid w:val="001E1BBC"/>
  </w:style>
  <w:style w:type="character" w:customStyle="1" w:styleId="officialsbureau">
    <w:name w:val="official_s_bureau"/>
    <w:basedOn w:val="DefaultParagraphFont"/>
    <w:rsid w:val="001E1BBC"/>
  </w:style>
  <w:style w:type="character" w:customStyle="1" w:styleId="CardsChar1">
    <w:name w:val="Cards Char1"/>
    <w:uiPriority w:val="99"/>
    <w:rsid w:val="001E1BBC"/>
    <w:rPr>
      <w:lang w:val="en-US" w:eastAsia="en-US" w:bidi="ar-SA"/>
    </w:rPr>
  </w:style>
  <w:style w:type="paragraph" w:customStyle="1" w:styleId="Style23">
    <w:name w:val="Style23"/>
    <w:basedOn w:val="Normal"/>
    <w:uiPriority w:val="99"/>
    <w:rsid w:val="001E1BBC"/>
    <w:pPr>
      <w:autoSpaceDE w:val="0"/>
      <w:autoSpaceDN w:val="0"/>
      <w:adjustRightInd w:val="0"/>
      <w:spacing w:line="209" w:lineRule="exact"/>
    </w:pPr>
    <w:rPr>
      <w:rFonts w:eastAsia="SimSun"/>
      <w:szCs w:val="24"/>
    </w:rPr>
  </w:style>
  <w:style w:type="character" w:customStyle="1" w:styleId="gray">
    <w:name w:val="gray"/>
    <w:basedOn w:val="DefaultParagraphFont"/>
    <w:rsid w:val="001E1BBC"/>
  </w:style>
  <w:style w:type="paragraph" w:customStyle="1" w:styleId="Citation-FirstLine">
    <w:name w:val="Citation - First Line"/>
    <w:basedOn w:val="Normal"/>
    <w:next w:val="Normal"/>
    <w:autoRedefine/>
    <w:rsid w:val="001E1BBC"/>
    <w:pPr>
      <w:spacing w:line="240" w:lineRule="atLeast"/>
      <w:jc w:val="both"/>
    </w:pPr>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rsid w:val="001E1BBC"/>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1E1BBC"/>
    <w:rPr>
      <w:rFonts w:ascii="Book Antiqua" w:eastAsia="Times New Roman" w:hAnsi="Book Antiqua"/>
      <w:sz w:val="16"/>
      <w:szCs w:val="24"/>
    </w:rPr>
  </w:style>
  <w:style w:type="character" w:customStyle="1" w:styleId="Style11ptItalic">
    <w:name w:val="Style 11 pt Italic"/>
    <w:basedOn w:val="DefaultParagraphFont"/>
    <w:rsid w:val="001E1BBC"/>
    <w:rPr>
      <w:rFonts w:ascii="Times New Roman" w:hAnsi="Times New Roman"/>
      <w:i/>
      <w:iCs/>
      <w:sz w:val="20"/>
    </w:rPr>
  </w:style>
  <w:style w:type="paragraph" w:customStyle="1" w:styleId="StyleStyle49ptBold3">
    <w:name w:val="Style Style4 + 9 pt Bold3"/>
    <w:basedOn w:val="Style40"/>
    <w:link w:val="StyleStyle49ptBold3Char"/>
    <w:rsid w:val="001E1BBC"/>
    <w:rPr>
      <w:rFonts w:ascii="Times New Roman" w:eastAsia="Times New Roman" w:hAnsi="Times New Roman"/>
      <w:b/>
      <w:bCs/>
    </w:rPr>
  </w:style>
  <w:style w:type="character" w:customStyle="1" w:styleId="StyleStyle49ptBold3Char">
    <w:name w:val="Style Style4 + 9 pt Bold3 Char"/>
    <w:basedOn w:val="Style4Char"/>
    <w:link w:val="StyleStyle49ptBold3"/>
    <w:rsid w:val="001E1BBC"/>
    <w:rPr>
      <w:rFonts w:ascii="Times New Roman" w:eastAsia="Times New Roman" w:hAnsi="Times New Roman"/>
      <w:b/>
      <w:bCs/>
      <w:szCs w:val="24"/>
      <w:u w:val="single"/>
    </w:rPr>
  </w:style>
  <w:style w:type="character" w:customStyle="1" w:styleId="Style9ptUnderline6">
    <w:name w:val="Style 9 pt Underline6"/>
    <w:basedOn w:val="DefaultParagraphFont"/>
    <w:rsid w:val="001E1BBC"/>
    <w:rPr>
      <w:sz w:val="20"/>
      <w:u w:val="single"/>
    </w:rPr>
  </w:style>
  <w:style w:type="character" w:customStyle="1" w:styleId="ct-with-fmlt">
    <w:name w:val="ct-with-fmlt"/>
    <w:basedOn w:val="DefaultParagraphFont"/>
    <w:rsid w:val="001E1BBC"/>
  </w:style>
  <w:style w:type="paragraph" w:customStyle="1" w:styleId="StyleStyle49ptBoldItalic">
    <w:name w:val="Style Style4 + 9 pt Bold Italic"/>
    <w:basedOn w:val="Normal"/>
    <w:link w:val="StyleStyle49ptBoldItalicChar"/>
    <w:rsid w:val="001E1BBC"/>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1E1BBC"/>
    <w:rPr>
      <w:rFonts w:ascii="Georgia" w:eastAsia="Times New Roman" w:hAnsi="Georgia"/>
      <w:b/>
      <w:bCs/>
      <w:i/>
      <w:iCs/>
      <w:sz w:val="20"/>
      <w:szCs w:val="24"/>
      <w:u w:val="single"/>
    </w:rPr>
  </w:style>
  <w:style w:type="character" w:customStyle="1" w:styleId="StyleBoldUnderline1">
    <w:name w:val="Style Bold Underline1"/>
    <w:basedOn w:val="DefaultParagraphFont"/>
    <w:rsid w:val="001E1BBC"/>
    <w:rPr>
      <w:b w:val="0"/>
      <w:bCs/>
      <w:u w:val="single"/>
    </w:rPr>
  </w:style>
  <w:style w:type="character" w:customStyle="1" w:styleId="date-display-single">
    <w:name w:val="date-display-single"/>
    <w:basedOn w:val="DefaultParagraphFont"/>
    <w:rsid w:val="001E1BBC"/>
  </w:style>
  <w:style w:type="character" w:customStyle="1" w:styleId="StyleunderlineBold">
    <w:name w:val="Style underline + Bold"/>
    <w:basedOn w:val="underline"/>
    <w:rsid w:val="001E1BBC"/>
    <w:rPr>
      <w:rFonts w:ascii="Times New Roman" w:hAnsi="Times New Roman" w:cs="Times New Roman"/>
      <w:b w:val="0"/>
      <w:bCs/>
      <w:sz w:val="20"/>
      <w:u w:val="single"/>
    </w:rPr>
  </w:style>
  <w:style w:type="character" w:customStyle="1" w:styleId="BodyTextIndent3Char1">
    <w:name w:val="Body Text Indent 3 Char1"/>
    <w:basedOn w:val="DefaultParagraphFont"/>
    <w:uiPriority w:val="99"/>
    <w:semiHidden/>
    <w:rsid w:val="001E1BBC"/>
    <w:rPr>
      <w:rFonts w:ascii="Georgia" w:hAnsi="Georgia"/>
      <w:sz w:val="16"/>
      <w:szCs w:val="16"/>
    </w:rPr>
  </w:style>
  <w:style w:type="character" w:customStyle="1" w:styleId="slug-pub-date">
    <w:name w:val="slug-pub-date"/>
    <w:basedOn w:val="DefaultParagraphFont"/>
    <w:rsid w:val="001E1BBC"/>
  </w:style>
  <w:style w:type="character" w:customStyle="1" w:styleId="slug-vol">
    <w:name w:val="slug-vol"/>
    <w:basedOn w:val="DefaultParagraphFont"/>
    <w:rsid w:val="001E1BBC"/>
  </w:style>
  <w:style w:type="character" w:customStyle="1" w:styleId="slug-issue">
    <w:name w:val="slug-issue"/>
    <w:basedOn w:val="DefaultParagraphFont"/>
    <w:rsid w:val="001E1BBC"/>
  </w:style>
  <w:style w:type="character" w:customStyle="1" w:styleId="slug-pages">
    <w:name w:val="slug-pages"/>
    <w:basedOn w:val="DefaultParagraphFont"/>
    <w:rsid w:val="001E1BBC"/>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
    <w:basedOn w:val="DefaultParagraphFont"/>
    <w:uiPriority w:val="5"/>
    <w:qFormat/>
    <w:rsid w:val="001E1BBC"/>
    <w:rPr>
      <w:b/>
      <w:bCs/>
      <w:strike w:val="0"/>
      <w:dstrike w:val="0"/>
      <w:sz w:val="24"/>
      <w:u w:val="none"/>
      <w:effect w:val="none"/>
    </w:rPr>
  </w:style>
  <w:style w:type="character" w:customStyle="1" w:styleId="tagchar">
    <w:name w:val="tagchar"/>
    <w:basedOn w:val="DefaultParagraphFont"/>
    <w:rsid w:val="001E1BBC"/>
  </w:style>
  <w:style w:type="paragraph" w:customStyle="1" w:styleId="UnderlineChar3">
    <w:name w:val="Underline Char3"/>
    <w:basedOn w:val="Normal"/>
    <w:link w:val="UnderlineChar3Char"/>
    <w:rsid w:val="001E1BBC"/>
    <w:rPr>
      <w:rFonts w:eastAsia="Times New Roman"/>
      <w:szCs w:val="24"/>
      <w:u w:val="single"/>
    </w:rPr>
  </w:style>
  <w:style w:type="character" w:customStyle="1" w:styleId="UnderlineChar3Char">
    <w:name w:val="Underline Char3 Char"/>
    <w:basedOn w:val="DefaultParagraphFont"/>
    <w:link w:val="UnderlineChar3"/>
    <w:rsid w:val="001E1BBC"/>
    <w:rPr>
      <w:rFonts w:ascii="Georgia" w:eastAsia="Times New Roman" w:hAnsi="Georgia"/>
      <w:sz w:val="20"/>
      <w:szCs w:val="24"/>
      <w:u w:val="single"/>
    </w:rPr>
  </w:style>
  <w:style w:type="character" w:customStyle="1" w:styleId="SmalltextChar0">
    <w:name w:val="Small text Char"/>
    <w:link w:val="Smalltext1"/>
    <w:rsid w:val="001E1BBC"/>
    <w:rPr>
      <w:rFonts w:ascii="Arial Narrow" w:eastAsia="Times New Roman" w:hAnsi="Arial Narrow"/>
      <w:sz w:val="16"/>
      <w:szCs w:val="24"/>
    </w:rPr>
  </w:style>
  <w:style w:type="character" w:customStyle="1" w:styleId="HotRouteChar">
    <w:name w:val="Hot Route Char"/>
    <w:link w:val="HotRoute"/>
    <w:rsid w:val="001E1BBC"/>
    <w:rPr>
      <w:rFonts w:ascii="Times New Roman" w:eastAsia="Calibri" w:hAnsi="Times New Roman" w:cs="Times New Roman"/>
      <w:sz w:val="20"/>
    </w:rPr>
  </w:style>
  <w:style w:type="paragraph" w:customStyle="1" w:styleId="Cardstyle0">
    <w:name w:val="Cardstyle"/>
    <w:basedOn w:val="Normal"/>
    <w:next w:val="Normal"/>
    <w:rsid w:val="001E1BBC"/>
    <w:rPr>
      <w:rFonts w:eastAsia="Times New Roman"/>
      <w:szCs w:val="24"/>
    </w:rPr>
  </w:style>
  <w:style w:type="character" w:customStyle="1" w:styleId="StyleEmphasisArial12ptBoldNotItalic">
    <w:name w:val="Style Emphasis + Arial 12 pt Bold Not Italic"/>
    <w:basedOn w:val="Emphasis"/>
    <w:rsid w:val="001E1BBC"/>
    <w:rPr>
      <w:rFonts w:ascii="Arial" w:hAnsi="Arial" w:cs="Times New Roman"/>
      <w:b w:val="0"/>
      <w:bCs/>
      <w:i/>
      <w:iCs/>
      <w:sz w:val="24"/>
      <w:u w:val="single"/>
      <w:bdr w:val="single" w:sz="8" w:space="0" w:color="auto"/>
    </w:rPr>
  </w:style>
  <w:style w:type="character" w:customStyle="1" w:styleId="DebateHighlighted">
    <w:name w:val="Debate Highlighted"/>
    <w:qFormat/>
    <w:rsid w:val="001E1BBC"/>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1E1BBC"/>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1E1BBC"/>
    <w:rPr>
      <w:rFonts w:ascii="SimSun" w:eastAsia="SimSun" w:hAnsi="SimSun"/>
      <w:sz w:val="15"/>
      <w:szCs w:val="24"/>
      <w:lang w:eastAsia="zh-CN"/>
    </w:rPr>
  </w:style>
  <w:style w:type="paragraph" w:customStyle="1" w:styleId="UnreadText">
    <w:name w:val="Unread Text"/>
    <w:basedOn w:val="Normal"/>
    <w:next w:val="Normal"/>
    <w:link w:val="UnreadTextChar"/>
    <w:autoRedefine/>
    <w:rsid w:val="001E1BBC"/>
    <w:pPr>
      <w:ind w:left="360"/>
    </w:pPr>
    <w:rPr>
      <w:rFonts w:ascii="SimSun" w:eastAsia="SimSun" w:hAnsi="SimSun"/>
      <w:sz w:val="15"/>
      <w:szCs w:val="24"/>
      <w:lang w:eastAsia="zh-CN"/>
    </w:rPr>
  </w:style>
  <w:style w:type="paragraph" w:customStyle="1" w:styleId="AuthorDate">
    <w:name w:val="AuthorDate"/>
    <w:next w:val="Normal"/>
    <w:link w:val="AuthorDateChar"/>
    <w:rsid w:val="001E1BBC"/>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1E1BBC"/>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1E1BBC"/>
    <w:rPr>
      <w:rFonts w:ascii="Times New Roman" w:hAnsi="Times New Roman"/>
      <w:sz w:val="24"/>
      <w:u w:val="single"/>
      <w:bdr w:val="none" w:sz="0" w:space="0" w:color="auto"/>
      <w:shd w:val="clear" w:color="auto" w:fill="00FFFF"/>
    </w:rPr>
  </w:style>
  <w:style w:type="paragraph" w:customStyle="1" w:styleId="HotRoute1">
    <w:name w:val="Hot Route!"/>
    <w:basedOn w:val="Normal"/>
    <w:link w:val="HotRouteChar0"/>
    <w:rsid w:val="001E1BBC"/>
    <w:pPr>
      <w:ind w:left="144"/>
    </w:pPr>
    <w:rPr>
      <w:rFonts w:eastAsia="Times New Roman"/>
      <w:szCs w:val="24"/>
      <w:lang w:val="x-none" w:eastAsia="x-none"/>
    </w:rPr>
  </w:style>
  <w:style w:type="character" w:customStyle="1" w:styleId="HotRouteChar0">
    <w:name w:val="Hot Route! Char"/>
    <w:link w:val="HotRoute1"/>
    <w:rsid w:val="001E1BBC"/>
    <w:rPr>
      <w:rFonts w:ascii="Georgia" w:eastAsia="Times New Roman" w:hAnsi="Georgia"/>
      <w:sz w:val="20"/>
      <w:szCs w:val="24"/>
      <w:lang w:val="x-none" w:eastAsia="x-none"/>
    </w:rPr>
  </w:style>
  <w:style w:type="character" w:customStyle="1" w:styleId="FontStyle291">
    <w:name w:val="Font Style291"/>
    <w:basedOn w:val="DefaultParagraphFont"/>
    <w:uiPriority w:val="99"/>
    <w:rsid w:val="001E1BB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E1BB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rsid w:val="001E1BBC"/>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1E1BBC"/>
    <w:rPr>
      <w:rFonts w:ascii="Georgia" w:eastAsia="Times New Roman" w:hAnsi="Georgia"/>
      <w:sz w:val="20"/>
      <w:szCs w:val="24"/>
    </w:rPr>
  </w:style>
  <w:style w:type="paragraph" w:customStyle="1" w:styleId="Stylecard11ptBoldUnderline">
    <w:name w:val="Style card + 11 pt Bold Underline"/>
    <w:basedOn w:val="Normal"/>
    <w:link w:val="Stylecard11ptBoldUnderlineChar"/>
    <w:rsid w:val="001E1BBC"/>
    <w:pPr>
      <w:ind w:left="288" w:right="288"/>
    </w:pPr>
    <w:rPr>
      <w:rFonts w:ascii="Calibri" w:eastAsia="SimSun" w:hAnsi="Calibri"/>
      <w:b/>
      <w:bCs/>
      <w:color w:val="000000"/>
      <w:szCs w:val="24"/>
      <w:u w:val="single"/>
      <w:lang w:eastAsia="zh-CN"/>
    </w:rPr>
  </w:style>
  <w:style w:type="character" w:customStyle="1" w:styleId="Stylecard11ptBoldUnderlineChar">
    <w:name w:val="Style card + 11 pt Bold Underline Char"/>
    <w:link w:val="Stylecard11ptBoldUnderline"/>
    <w:rsid w:val="001E1BBC"/>
    <w:rPr>
      <w:rFonts w:ascii="Calibri" w:eastAsia="SimSun" w:hAnsi="Calibri"/>
      <w:b/>
      <w:bCs/>
      <w:color w:val="000000"/>
      <w:sz w:val="20"/>
      <w:szCs w:val="24"/>
      <w:u w:val="single"/>
      <w:lang w:eastAsia="zh-CN"/>
    </w:rPr>
  </w:style>
  <w:style w:type="paragraph" w:customStyle="1" w:styleId="Cards1">
    <w:name w:val="Cards1"/>
    <w:basedOn w:val="Normal"/>
    <w:link w:val="Cards1Char"/>
    <w:qFormat/>
    <w:rsid w:val="001E1BBC"/>
    <w:pPr>
      <w:ind w:left="288"/>
    </w:pPr>
    <w:rPr>
      <w:rFonts w:eastAsia="Times New Roman"/>
      <w:szCs w:val="24"/>
      <w:u w:val="single"/>
    </w:rPr>
  </w:style>
  <w:style w:type="character" w:customStyle="1" w:styleId="Cards1Char">
    <w:name w:val="Cards1 Char"/>
    <w:basedOn w:val="DefaultParagraphFont"/>
    <w:link w:val="Cards1"/>
    <w:rsid w:val="001E1BBC"/>
    <w:rPr>
      <w:rFonts w:ascii="Georgia" w:eastAsia="Times New Roman" w:hAnsi="Georgia"/>
      <w:sz w:val="20"/>
      <w:szCs w:val="24"/>
      <w:u w:val="single"/>
    </w:rPr>
  </w:style>
  <w:style w:type="character" w:customStyle="1" w:styleId="EmphasizeThis">
    <w:name w:val="EmphasizeThis"/>
    <w:rsid w:val="001E1BBC"/>
    <w:rPr>
      <w:rFonts w:ascii="Georgia" w:hAnsi="Georgia"/>
      <w:b/>
      <w:iCs/>
      <w:sz w:val="24"/>
      <w:u w:val="thick"/>
    </w:rPr>
  </w:style>
  <w:style w:type="paragraph" w:customStyle="1" w:styleId="Stylecard8pt">
    <w:name w:val="Style card + 8 pt"/>
    <w:basedOn w:val="Normal"/>
    <w:link w:val="Stylecard8ptChar"/>
    <w:rsid w:val="001E1BBC"/>
    <w:pPr>
      <w:ind w:left="288" w:right="288"/>
    </w:pPr>
    <w:rPr>
      <w:rFonts w:ascii="Calibri" w:eastAsia="Times New Roman" w:hAnsi="Calibri"/>
      <w:color w:val="000000"/>
      <w:szCs w:val="24"/>
      <w:lang w:eastAsia="ar-SA"/>
    </w:rPr>
  </w:style>
  <w:style w:type="character" w:customStyle="1" w:styleId="Stylecard8ptChar">
    <w:name w:val="Style card + 8 pt Char"/>
    <w:link w:val="Stylecard8pt"/>
    <w:rsid w:val="001E1BBC"/>
    <w:rPr>
      <w:rFonts w:ascii="Calibri" w:eastAsia="Times New Roman" w:hAnsi="Calibri"/>
      <w:color w:val="000000"/>
      <w:sz w:val="20"/>
      <w:szCs w:val="24"/>
      <w:lang w:eastAsia="ar-SA"/>
    </w:rPr>
  </w:style>
  <w:style w:type="character" w:customStyle="1" w:styleId="bhl">
    <w:name w:val="bhl"/>
    <w:basedOn w:val="DefaultParagraphFont"/>
    <w:rsid w:val="001E1BBC"/>
  </w:style>
  <w:style w:type="paragraph" w:customStyle="1" w:styleId="TagGA11">
    <w:name w:val="Tag GA 11"/>
    <w:basedOn w:val="TOC1"/>
    <w:rsid w:val="001E1BBC"/>
    <w:rPr>
      <w:rFonts w:ascii="Georgia" w:hAnsi="Georgia" w:cstheme="minorBidi"/>
      <w:b/>
      <w:color w:val="auto"/>
    </w:rPr>
  </w:style>
  <w:style w:type="character" w:customStyle="1" w:styleId="Intemphasis">
    <w:name w:val="Intemphasis"/>
    <w:uiPriority w:val="1"/>
    <w:qFormat/>
    <w:rsid w:val="001E1BBC"/>
    <w:rPr>
      <w:rFonts w:ascii="Cambria" w:hAnsi="Cambria"/>
      <w:b/>
      <w:sz w:val="20"/>
      <w:u w:val="single"/>
      <w:bdr w:val="single" w:sz="4" w:space="0" w:color="auto"/>
      <w:shd w:val="pct25" w:color="auto" w:fill="auto"/>
    </w:rPr>
  </w:style>
  <w:style w:type="character" w:customStyle="1" w:styleId="BoldUnderlineChar10">
    <w:name w:val="BoldUnderline Char1"/>
    <w:rsid w:val="001E1BBC"/>
    <w:rPr>
      <w:rFonts w:ascii="Times New Roman" w:eastAsia="Times New Roman" w:hAnsi="Times New Roman" w:cs="Times New Roman"/>
      <w:b/>
      <w:sz w:val="20"/>
      <w:szCs w:val="24"/>
      <w:u w:val="single"/>
    </w:rPr>
  </w:style>
  <w:style w:type="paragraph" w:customStyle="1" w:styleId="Tag12">
    <w:name w:val="Tag12"/>
    <w:basedOn w:val="Normal"/>
    <w:qFormat/>
    <w:rsid w:val="001E1BBC"/>
    <w:pPr>
      <w:contextualSpacing/>
    </w:pPr>
    <w:rPr>
      <w:rFonts w:eastAsia="Cambria"/>
      <w:b/>
    </w:rPr>
  </w:style>
  <w:style w:type="paragraph" w:customStyle="1" w:styleId="Shrink8">
    <w:name w:val="Shrink8"/>
    <w:basedOn w:val="Normal"/>
    <w:qFormat/>
    <w:rsid w:val="001E1BBC"/>
    <w:rPr>
      <w:rFonts w:eastAsia="Cambria"/>
    </w:rPr>
  </w:style>
  <w:style w:type="character" w:customStyle="1" w:styleId="citation0">
    <w:name w:val="citation"/>
    <w:basedOn w:val="DefaultParagraphFont"/>
    <w:rsid w:val="001E1BBC"/>
  </w:style>
  <w:style w:type="character" w:customStyle="1" w:styleId="commentstext">
    <w:name w:val="comments_text"/>
    <w:uiPriority w:val="99"/>
    <w:rsid w:val="001E1BBC"/>
    <w:rPr>
      <w:rFonts w:cs="Times New Roman"/>
    </w:rPr>
  </w:style>
  <w:style w:type="paragraph" w:customStyle="1" w:styleId="Heading42">
    <w:name w:val="Heading 42"/>
    <w:basedOn w:val="Normal"/>
    <w:rsid w:val="001E1BBC"/>
    <w:rPr>
      <w:rFonts w:ascii="Arial" w:eastAsia="Times New Roman" w:hAnsi="Arial" w:cs="Arial"/>
    </w:rPr>
  </w:style>
  <w:style w:type="paragraph" w:customStyle="1" w:styleId="NormalCite">
    <w:name w:val="NormalCite"/>
    <w:link w:val="NormalCiteChar"/>
    <w:qFormat/>
    <w:rsid w:val="001E1BB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E1BBC"/>
    <w:rPr>
      <w:rFonts w:ascii="Times New Roman" w:hAnsi="Times New Roman" w:cs="Times New Roman"/>
      <w:sz w:val="18"/>
    </w:rPr>
  </w:style>
  <w:style w:type="character" w:customStyle="1" w:styleId="grey10">
    <w:name w:val="grey10"/>
    <w:basedOn w:val="DefaultParagraphFont"/>
    <w:rsid w:val="001E1BBC"/>
  </w:style>
  <w:style w:type="character" w:customStyle="1" w:styleId="navy13bd">
    <w:name w:val="navy13bd"/>
    <w:basedOn w:val="DefaultParagraphFont"/>
    <w:rsid w:val="001E1BBC"/>
  </w:style>
  <w:style w:type="character" w:customStyle="1" w:styleId="Style9ptUnderline2">
    <w:name w:val="Style 9 pt Underline2"/>
    <w:basedOn w:val="DefaultParagraphFont"/>
    <w:rsid w:val="001E1BBC"/>
    <w:rPr>
      <w:sz w:val="20"/>
      <w:u w:val="single"/>
    </w:rPr>
  </w:style>
  <w:style w:type="character" w:customStyle="1" w:styleId="Style9ptBoldUnderline1">
    <w:name w:val="Style 9 pt Bold Underline1"/>
    <w:basedOn w:val="DefaultParagraphFont"/>
    <w:rsid w:val="001E1BBC"/>
    <w:rPr>
      <w:b/>
      <w:bCs/>
      <w:sz w:val="20"/>
      <w:u w:val="single"/>
    </w:rPr>
  </w:style>
  <w:style w:type="paragraph" w:customStyle="1" w:styleId="cardCharCharCharChar">
    <w:name w:val="card Char Char Char Char"/>
    <w:basedOn w:val="Normal"/>
    <w:rsid w:val="001E1BBC"/>
    <w:pPr>
      <w:overflowPunct w:val="0"/>
      <w:autoSpaceDE w:val="0"/>
      <w:autoSpaceDN w:val="0"/>
      <w:adjustRightInd w:val="0"/>
      <w:ind w:left="288" w:right="288"/>
      <w:textAlignment w:val="baseline"/>
    </w:pPr>
    <w:rPr>
      <w:rFonts w:eastAsia="Times New Roman"/>
      <w:szCs w:val="20"/>
    </w:rPr>
  </w:style>
  <w:style w:type="paragraph" w:customStyle="1" w:styleId="Normal20pt">
    <w:name w:val="Normal  + 20 pt"/>
    <w:basedOn w:val="Normal"/>
    <w:uiPriority w:val="6"/>
    <w:qFormat/>
    <w:rsid w:val="001E1BBC"/>
    <w:rPr>
      <w:bCs/>
      <w:u w:val="single"/>
    </w:rPr>
  </w:style>
  <w:style w:type="paragraph" w:customStyle="1" w:styleId="author-name">
    <w:name w:val="author-name"/>
    <w:basedOn w:val="Normal"/>
    <w:rsid w:val="001E1BBC"/>
    <w:pPr>
      <w:spacing w:before="100" w:beforeAutospacing="1" w:after="100" w:afterAutospacing="1"/>
    </w:pPr>
    <w:rPr>
      <w:rFonts w:eastAsia="Times New Roman"/>
      <w:szCs w:val="24"/>
    </w:rPr>
  </w:style>
  <w:style w:type="paragraph" w:customStyle="1" w:styleId="author-credentials">
    <w:name w:val="author-credentials"/>
    <w:basedOn w:val="Normal"/>
    <w:rsid w:val="001E1BBC"/>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1E1BB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E1BBC"/>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1E1BBC"/>
  </w:style>
  <w:style w:type="character" w:customStyle="1" w:styleId="sensecontent">
    <w:name w:val="sense_content"/>
    <w:basedOn w:val="DefaultParagraphFont"/>
    <w:rsid w:val="001E1BBC"/>
  </w:style>
  <w:style w:type="character" w:customStyle="1" w:styleId="vi">
    <w:name w:val="vi"/>
    <w:basedOn w:val="DefaultParagraphFont"/>
    <w:rsid w:val="001E1BBC"/>
  </w:style>
  <w:style w:type="character" w:customStyle="1" w:styleId="Style6Char">
    <w:name w:val="Style6 Char"/>
    <w:basedOn w:val="DefaultParagraphFont"/>
    <w:link w:val="Style6"/>
    <w:rsid w:val="001E1BBC"/>
    <w:rPr>
      <w:rFonts w:ascii="Times New Roman" w:eastAsia="Calibri" w:hAnsi="Times New Roman" w:cs="Times New Roman"/>
      <w:color w:val="000000"/>
      <w:sz w:val="20"/>
      <w:szCs w:val="20"/>
    </w:rPr>
  </w:style>
  <w:style w:type="paragraph" w:customStyle="1" w:styleId="Style111">
    <w:name w:val="Style11"/>
    <w:basedOn w:val="Normal"/>
    <w:link w:val="Style11Char"/>
    <w:rsid w:val="001E1BBC"/>
    <w:rPr>
      <w:rFonts w:eastAsia="Times New Roman"/>
      <w:b/>
      <w:szCs w:val="20"/>
      <w:u w:val="thick"/>
    </w:rPr>
  </w:style>
  <w:style w:type="character" w:customStyle="1" w:styleId="Style11Char">
    <w:name w:val="Style11 Char"/>
    <w:basedOn w:val="DefaultParagraphFont"/>
    <w:link w:val="Style111"/>
    <w:rsid w:val="001E1BBC"/>
    <w:rPr>
      <w:rFonts w:ascii="Georgia" w:eastAsia="Times New Roman" w:hAnsi="Georgia"/>
      <w:b/>
      <w:sz w:val="20"/>
      <w:szCs w:val="20"/>
      <w:u w:val="thick"/>
    </w:rPr>
  </w:style>
  <w:style w:type="paragraph" w:customStyle="1" w:styleId="Style12">
    <w:name w:val="Style12"/>
    <w:basedOn w:val="Normal"/>
    <w:link w:val="Style12Char"/>
    <w:rsid w:val="001E1BBC"/>
    <w:rPr>
      <w:rFonts w:eastAsia="Times New Roman"/>
      <w:b/>
      <w:u w:val="thick"/>
    </w:rPr>
  </w:style>
  <w:style w:type="character" w:customStyle="1" w:styleId="Style12Char">
    <w:name w:val="Style12 Char"/>
    <w:basedOn w:val="DefaultParagraphFont"/>
    <w:link w:val="Style12"/>
    <w:rsid w:val="001E1BBC"/>
    <w:rPr>
      <w:rFonts w:ascii="Georgia" w:eastAsia="Times New Roman" w:hAnsi="Georgia"/>
      <w:b/>
      <w:sz w:val="20"/>
      <w:u w:val="thick"/>
    </w:rPr>
  </w:style>
  <w:style w:type="character" w:customStyle="1" w:styleId="caps-label">
    <w:name w:val="caps-label"/>
    <w:basedOn w:val="DefaultParagraphFont"/>
    <w:rsid w:val="001E1BBC"/>
  </w:style>
  <w:style w:type="character" w:customStyle="1" w:styleId="SubtitleChar2">
    <w:name w:val="Subtitle Char2"/>
    <w:basedOn w:val="DefaultParagraphFont"/>
    <w:uiPriority w:val="11"/>
    <w:rsid w:val="001E1BBC"/>
    <w:rPr>
      <w:rFonts w:eastAsiaTheme="minorEastAsia"/>
      <w:color w:val="5A5A5A" w:themeColor="text1" w:themeTint="A5"/>
      <w:spacing w:val="15"/>
    </w:rPr>
  </w:style>
  <w:style w:type="paragraph" w:customStyle="1" w:styleId="Normaltag">
    <w:name w:val="Normal tag"/>
    <w:basedOn w:val="Normal"/>
    <w:link w:val="NormaltagChar"/>
    <w:qFormat/>
    <w:rsid w:val="001E1BBC"/>
    <w:rPr>
      <w:rFonts w:eastAsia="Times New Roman"/>
      <w:b/>
      <w:sz w:val="24"/>
      <w:szCs w:val="20"/>
    </w:rPr>
  </w:style>
  <w:style w:type="character" w:customStyle="1" w:styleId="NormaltagChar">
    <w:name w:val="Normal tag Char"/>
    <w:basedOn w:val="DefaultParagraphFont"/>
    <w:link w:val="Normaltag"/>
    <w:locked/>
    <w:rsid w:val="001E1BBC"/>
    <w:rPr>
      <w:rFonts w:ascii="Georgia" w:eastAsia="Times New Roman" w:hAnsi="Georgia"/>
      <w:b/>
      <w:sz w:val="24"/>
      <w:szCs w:val="20"/>
    </w:rPr>
  </w:style>
  <w:style w:type="character" w:customStyle="1" w:styleId="tagsChar">
    <w:name w:val="tags Char"/>
    <w:aliases w:val="No Spacing1 Char,Heading 2 Char Char Char Char Char Char Char Char Char"/>
    <w:basedOn w:val="DefaultParagraphFont"/>
    <w:rsid w:val="001E1BBC"/>
    <w:rPr>
      <w:rFonts w:ascii="Times New Roman" w:eastAsia="Malgun Gothic" w:hAnsi="Times New Roman" w:cs="Times New Roman"/>
      <w:b/>
      <w:sz w:val="24"/>
      <w:szCs w:val="20"/>
    </w:rPr>
  </w:style>
  <w:style w:type="character" w:customStyle="1" w:styleId="CiteCharChar">
    <w:name w:val="Cite Char Char"/>
    <w:basedOn w:val="DefaultParagraphFont"/>
    <w:rsid w:val="001E1BBC"/>
    <w:rPr>
      <w:rFonts w:ascii="Cambria" w:hAnsi="Cambria" w:cs="Times New Roman"/>
      <w:b/>
      <w:bCs/>
      <w:sz w:val="26"/>
      <w:szCs w:val="26"/>
    </w:rPr>
  </w:style>
  <w:style w:type="character" w:customStyle="1" w:styleId="CardCharChar1">
    <w:name w:val="Card Char Char1"/>
    <w:basedOn w:val="DefaultParagraphFont"/>
    <w:rsid w:val="001E1BBC"/>
    <w:rPr>
      <w:rFonts w:cs="Times New Roman"/>
      <w:b/>
      <w:bCs/>
      <w:sz w:val="28"/>
      <w:szCs w:val="28"/>
    </w:rPr>
  </w:style>
  <w:style w:type="paragraph" w:customStyle="1" w:styleId="BlockHeadings">
    <w:name w:val="Block Headings"/>
    <w:basedOn w:val="Normal"/>
    <w:link w:val="BlockHeadingsChar"/>
    <w:rsid w:val="001E1BBC"/>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basedOn w:val="DefaultParagraphFont"/>
    <w:link w:val="BlockHeadings"/>
    <w:rsid w:val="001E1BBC"/>
    <w:rPr>
      <w:rFonts w:ascii="Georgia" w:eastAsia="Times New Roman" w:hAnsi="Georgia"/>
      <w:b/>
      <w:sz w:val="20"/>
      <w:szCs w:val="20"/>
    </w:rPr>
  </w:style>
  <w:style w:type="character" w:customStyle="1" w:styleId="upper">
    <w:name w:val="upper"/>
    <w:basedOn w:val="DefaultParagraphFont"/>
    <w:rsid w:val="001E1BBC"/>
  </w:style>
  <w:style w:type="character" w:customStyle="1" w:styleId="SmallFont7pt">
    <w:name w:val="Small Font (7 pt)"/>
    <w:basedOn w:val="DefaultParagraphFont"/>
    <w:rsid w:val="001E1BBC"/>
    <w:rPr>
      <w:sz w:val="14"/>
    </w:rPr>
  </w:style>
  <w:style w:type="paragraph" w:customStyle="1" w:styleId="UnderlinedText">
    <w:name w:val="Underlined Text"/>
    <w:basedOn w:val="Normal"/>
    <w:rsid w:val="001E1BBC"/>
    <w:rPr>
      <w:rFonts w:ascii="Arial" w:eastAsia="Times New Roman" w:hAnsi="Arial"/>
      <w:b/>
      <w:sz w:val="24"/>
      <w:szCs w:val="20"/>
    </w:rPr>
  </w:style>
  <w:style w:type="character" w:customStyle="1" w:styleId="style65">
    <w:name w:val="style65"/>
    <w:basedOn w:val="DefaultParagraphFont"/>
    <w:rsid w:val="001E1BBC"/>
    <w:rPr>
      <w:rFonts w:cs="Times New Roman"/>
    </w:rPr>
  </w:style>
  <w:style w:type="character" w:customStyle="1" w:styleId="BodyTextChar1">
    <w:name w:val="Body Text Char1"/>
    <w:basedOn w:val="DefaultParagraphFont"/>
    <w:uiPriority w:val="99"/>
    <w:rsid w:val="001E1BBC"/>
    <w:rPr>
      <w:rFonts w:ascii="Times New Roman" w:hAnsi="Times New Roman" w:cs="Times New Roman"/>
      <w:sz w:val="20"/>
    </w:rPr>
  </w:style>
  <w:style w:type="character" w:customStyle="1" w:styleId="BodyText2Char1">
    <w:name w:val="Body Text 2 Char1"/>
    <w:basedOn w:val="DefaultParagraphFont"/>
    <w:uiPriority w:val="99"/>
    <w:semiHidden/>
    <w:rsid w:val="001E1BBC"/>
    <w:rPr>
      <w:rFonts w:ascii="Times New Roman" w:hAnsi="Times New Roman" w:cs="Times New Roman"/>
      <w:sz w:val="20"/>
    </w:rPr>
  </w:style>
  <w:style w:type="character" w:customStyle="1" w:styleId="HTMLPreformattedChar1">
    <w:name w:val="HTML Preformatted Char1"/>
    <w:basedOn w:val="DefaultParagraphFont"/>
    <w:uiPriority w:val="99"/>
    <w:rsid w:val="001E1BBC"/>
    <w:rPr>
      <w:rFonts w:ascii="Consolas" w:hAnsi="Consolas" w:cs="Consolas"/>
      <w:sz w:val="20"/>
      <w:szCs w:val="20"/>
    </w:rPr>
  </w:style>
  <w:style w:type="character" w:customStyle="1" w:styleId="wikiexternallink">
    <w:name w:val="wikiexternallink"/>
    <w:basedOn w:val="DefaultParagraphFont"/>
    <w:rsid w:val="001E1BBC"/>
  </w:style>
  <w:style w:type="character" w:customStyle="1" w:styleId="wikigeneratedlinkcontent">
    <w:name w:val="wikigeneratedlinkcontent"/>
    <w:basedOn w:val="DefaultParagraphFont"/>
    <w:rsid w:val="001E1BBC"/>
  </w:style>
  <w:style w:type="character" w:customStyle="1" w:styleId="aqj">
    <w:name w:val="aqj"/>
    <w:basedOn w:val="DefaultParagraphFont"/>
    <w:rsid w:val="001E1BBC"/>
  </w:style>
  <w:style w:type="paragraph" w:customStyle="1" w:styleId="blocktitle3">
    <w:name w:val="block title"/>
    <w:basedOn w:val="Normal"/>
    <w:autoRedefine/>
    <w:rsid w:val="001E1BBC"/>
    <w:pPr>
      <w:spacing w:after="240"/>
      <w:jc w:val="center"/>
      <w:outlineLvl w:val="0"/>
    </w:pPr>
    <w:rPr>
      <w:rFonts w:eastAsia="Calibri"/>
      <w:b/>
      <w:caps/>
      <w:sz w:val="28"/>
      <w:szCs w:val="28"/>
      <w:lang w:val="es-ES"/>
    </w:rPr>
  </w:style>
  <w:style w:type="character" w:customStyle="1" w:styleId="UnderlineCard">
    <w:name w:val="Underline Card"/>
    <w:uiPriority w:val="6"/>
    <w:qFormat/>
    <w:rsid w:val="001E1BBC"/>
    <w:rPr>
      <w:rFonts w:ascii="Arial" w:hAnsi="Arial"/>
      <w:b w:val="0"/>
      <w:bCs/>
      <w:sz w:val="20"/>
      <w:u w:val="single"/>
    </w:rPr>
  </w:style>
  <w:style w:type="character" w:customStyle="1" w:styleId="story-author">
    <w:name w:val="story-author"/>
    <w:basedOn w:val="DefaultParagraphFont"/>
    <w:rsid w:val="001E1BBC"/>
  </w:style>
  <w:style w:type="paragraph" w:customStyle="1" w:styleId="type">
    <w:name w:val="type"/>
    <w:basedOn w:val="Normal"/>
    <w:rsid w:val="001E1BBC"/>
    <w:pPr>
      <w:spacing w:before="100" w:beforeAutospacing="1" w:after="100" w:afterAutospacing="1"/>
    </w:pPr>
    <w:rPr>
      <w:rFonts w:eastAsia="Times New Roman"/>
      <w:szCs w:val="24"/>
    </w:rPr>
  </w:style>
  <w:style w:type="character" w:customStyle="1" w:styleId="institution">
    <w:name w:val="institution"/>
    <w:basedOn w:val="DefaultParagraphFont"/>
    <w:rsid w:val="001E1BBC"/>
  </w:style>
  <w:style w:type="character" w:customStyle="1" w:styleId="abodyblack3">
    <w:name w:val="abodyblack3"/>
    <w:basedOn w:val="DefaultParagraphFont"/>
    <w:rsid w:val="001E1BBC"/>
  </w:style>
  <w:style w:type="character" w:customStyle="1" w:styleId="CharacterStyle1">
    <w:name w:val="Character Style 1"/>
    <w:rsid w:val="001E1BBC"/>
    <w:rPr>
      <w:sz w:val="20"/>
      <w:szCs w:val="20"/>
    </w:rPr>
  </w:style>
  <w:style w:type="character" w:customStyle="1" w:styleId="FontStyle177">
    <w:name w:val="Font Style177"/>
    <w:basedOn w:val="DefaultParagraphFont"/>
    <w:uiPriority w:val="99"/>
    <w:rsid w:val="001E1BBC"/>
    <w:rPr>
      <w:rFonts w:ascii="Times New Roman" w:hAnsi="Times New Roman" w:cs="Times New Roman"/>
      <w:sz w:val="20"/>
      <w:szCs w:val="20"/>
    </w:rPr>
  </w:style>
  <w:style w:type="character" w:customStyle="1" w:styleId="FontStyle173">
    <w:name w:val="Font Style173"/>
    <w:basedOn w:val="DefaultParagraphFont"/>
    <w:uiPriority w:val="99"/>
    <w:rsid w:val="001E1BBC"/>
    <w:rPr>
      <w:rFonts w:ascii="Times New Roman" w:hAnsi="Times New Roman" w:cs="Times New Roman"/>
      <w:sz w:val="14"/>
      <w:szCs w:val="14"/>
    </w:rPr>
  </w:style>
  <w:style w:type="character" w:customStyle="1" w:styleId="FontStyle151">
    <w:name w:val="Font Style151"/>
    <w:basedOn w:val="DefaultParagraphFont"/>
    <w:uiPriority w:val="99"/>
    <w:rsid w:val="001E1BBC"/>
    <w:rPr>
      <w:rFonts w:ascii="Arial Narrow" w:hAnsi="Arial Narrow" w:cs="Arial Narrow"/>
      <w:b/>
      <w:bCs/>
      <w:sz w:val="12"/>
      <w:szCs w:val="12"/>
    </w:rPr>
  </w:style>
  <w:style w:type="character" w:customStyle="1" w:styleId="FontStyle156">
    <w:name w:val="Font Style156"/>
    <w:basedOn w:val="DefaultParagraphFont"/>
    <w:uiPriority w:val="99"/>
    <w:rsid w:val="001E1BBC"/>
    <w:rPr>
      <w:rFonts w:ascii="Arial Narrow" w:hAnsi="Arial Narrow" w:cs="Arial Narrow"/>
      <w:sz w:val="8"/>
      <w:szCs w:val="8"/>
    </w:rPr>
  </w:style>
  <w:style w:type="character" w:customStyle="1" w:styleId="FontStyle160">
    <w:name w:val="Font Style160"/>
    <w:basedOn w:val="DefaultParagraphFont"/>
    <w:uiPriority w:val="99"/>
    <w:rsid w:val="001E1BBC"/>
    <w:rPr>
      <w:rFonts w:ascii="Times New Roman" w:hAnsi="Times New Roman" w:cs="Times New Roman"/>
      <w:b/>
      <w:bCs/>
      <w:sz w:val="20"/>
      <w:szCs w:val="20"/>
    </w:rPr>
  </w:style>
  <w:style w:type="character" w:customStyle="1" w:styleId="FontStyle178">
    <w:name w:val="Font Style178"/>
    <w:basedOn w:val="DefaultParagraphFont"/>
    <w:uiPriority w:val="99"/>
    <w:rsid w:val="001E1BBC"/>
    <w:rPr>
      <w:rFonts w:ascii="Times New Roman" w:hAnsi="Times New Roman" w:cs="Times New Roman"/>
      <w:sz w:val="18"/>
      <w:szCs w:val="18"/>
    </w:rPr>
  </w:style>
  <w:style w:type="paragraph" w:customStyle="1" w:styleId="Style14">
    <w:name w:val="Style14"/>
    <w:basedOn w:val="Normal"/>
    <w:uiPriority w:val="99"/>
    <w:rsid w:val="001E1BBC"/>
    <w:pPr>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rsid w:val="001E1BBC"/>
    <w:pPr>
      <w:autoSpaceDE w:val="0"/>
      <w:autoSpaceDN w:val="0"/>
      <w:adjustRightInd w:val="0"/>
      <w:spacing w:line="163" w:lineRule="exact"/>
    </w:pPr>
    <w:rPr>
      <w:rFonts w:eastAsia="Times New Roman"/>
      <w:szCs w:val="24"/>
    </w:rPr>
  </w:style>
  <w:style w:type="character" w:customStyle="1" w:styleId="FontStyle168">
    <w:name w:val="Font Style168"/>
    <w:basedOn w:val="DefaultParagraphFont"/>
    <w:uiPriority w:val="99"/>
    <w:rsid w:val="001E1BBC"/>
    <w:rPr>
      <w:rFonts w:ascii="Times New Roman" w:hAnsi="Times New Roman" w:cs="Times New Roman"/>
      <w:sz w:val="12"/>
      <w:szCs w:val="12"/>
    </w:rPr>
  </w:style>
  <w:style w:type="paragraph" w:customStyle="1" w:styleId="Style9">
    <w:name w:val="Style9"/>
    <w:basedOn w:val="Normal"/>
    <w:uiPriority w:val="99"/>
    <w:rsid w:val="001E1BBC"/>
    <w:pPr>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rsid w:val="001E1BBC"/>
    <w:pPr>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rsid w:val="001E1BBC"/>
    <w:pPr>
      <w:autoSpaceDE w:val="0"/>
      <w:autoSpaceDN w:val="0"/>
      <w:adjustRightInd w:val="0"/>
      <w:spacing w:line="206" w:lineRule="exact"/>
    </w:pPr>
    <w:rPr>
      <w:rFonts w:eastAsia="Times New Roman"/>
      <w:szCs w:val="24"/>
    </w:rPr>
  </w:style>
  <w:style w:type="character" w:customStyle="1" w:styleId="FontStyle176">
    <w:name w:val="Font Style176"/>
    <w:basedOn w:val="DefaultParagraphFont"/>
    <w:uiPriority w:val="99"/>
    <w:rsid w:val="001E1BBC"/>
    <w:rPr>
      <w:rFonts w:ascii="Times New Roman" w:hAnsi="Times New Roman" w:cs="Times New Roman"/>
      <w:sz w:val="16"/>
      <w:szCs w:val="16"/>
    </w:rPr>
  </w:style>
  <w:style w:type="character" w:customStyle="1" w:styleId="TagsChar2">
    <w:name w:val="Tags Char2"/>
    <w:rsid w:val="001E1BBC"/>
    <w:rPr>
      <w:b/>
      <w:sz w:val="24"/>
      <w:lang w:val="en-US" w:eastAsia="en-US" w:bidi="ar-SA"/>
    </w:rPr>
  </w:style>
  <w:style w:type="character" w:customStyle="1" w:styleId="CardsFont6ptCharChar">
    <w:name w:val="Cards + Font: 6 pt Char Char"/>
    <w:rsid w:val="001E1BBC"/>
    <w:rPr>
      <w:rFonts w:ascii="Georgia" w:eastAsia="Times New Roman" w:hAnsi="Georgia"/>
      <w:sz w:val="12"/>
      <w:szCs w:val="24"/>
    </w:rPr>
  </w:style>
  <w:style w:type="character" w:customStyle="1" w:styleId="FontStyle172">
    <w:name w:val="Font Style172"/>
    <w:basedOn w:val="DefaultParagraphFont"/>
    <w:uiPriority w:val="99"/>
    <w:rsid w:val="001E1BBC"/>
    <w:rPr>
      <w:rFonts w:ascii="Times New Roman" w:hAnsi="Times New Roman" w:cs="Times New Roman"/>
      <w:b/>
      <w:bCs/>
      <w:sz w:val="16"/>
      <w:szCs w:val="16"/>
    </w:rPr>
  </w:style>
  <w:style w:type="paragraph" w:customStyle="1" w:styleId="Style18">
    <w:name w:val="Style18"/>
    <w:basedOn w:val="Normal"/>
    <w:uiPriority w:val="99"/>
    <w:rsid w:val="001E1BBC"/>
    <w:pPr>
      <w:autoSpaceDE w:val="0"/>
      <w:autoSpaceDN w:val="0"/>
      <w:adjustRightInd w:val="0"/>
      <w:spacing w:line="269" w:lineRule="exact"/>
    </w:pPr>
    <w:rPr>
      <w:rFonts w:eastAsia="Times New Roman"/>
      <w:szCs w:val="24"/>
    </w:rPr>
  </w:style>
  <w:style w:type="character" w:customStyle="1" w:styleId="FontStyle171">
    <w:name w:val="Font Style171"/>
    <w:basedOn w:val="DefaultParagraphFont"/>
    <w:uiPriority w:val="99"/>
    <w:rsid w:val="001E1BBC"/>
    <w:rPr>
      <w:rFonts w:ascii="Times New Roman" w:hAnsi="Times New Roman" w:cs="Times New Roman"/>
      <w:i/>
      <w:iCs/>
      <w:sz w:val="16"/>
      <w:szCs w:val="16"/>
    </w:rPr>
  </w:style>
  <w:style w:type="character" w:customStyle="1" w:styleId="FontStyle162">
    <w:name w:val="Font Style162"/>
    <w:basedOn w:val="DefaultParagraphFont"/>
    <w:uiPriority w:val="99"/>
    <w:rsid w:val="001E1BBC"/>
    <w:rPr>
      <w:rFonts w:ascii="Times New Roman" w:hAnsi="Times New Roman" w:cs="Times New Roman"/>
      <w:b/>
      <w:bCs/>
      <w:sz w:val="18"/>
      <w:szCs w:val="18"/>
    </w:rPr>
  </w:style>
  <w:style w:type="character" w:customStyle="1" w:styleId="FontStyle167">
    <w:name w:val="Font Style167"/>
    <w:basedOn w:val="DefaultParagraphFont"/>
    <w:uiPriority w:val="99"/>
    <w:rsid w:val="001E1BBC"/>
    <w:rPr>
      <w:rFonts w:ascii="Times New Roman" w:hAnsi="Times New Roman" w:cs="Times New Roman"/>
      <w:sz w:val="10"/>
      <w:szCs w:val="10"/>
    </w:rPr>
  </w:style>
  <w:style w:type="character" w:customStyle="1" w:styleId="FontStyle174">
    <w:name w:val="Font Style174"/>
    <w:basedOn w:val="DefaultParagraphFont"/>
    <w:uiPriority w:val="99"/>
    <w:rsid w:val="001E1BBC"/>
    <w:rPr>
      <w:rFonts w:ascii="Arial Narrow" w:hAnsi="Arial Narrow" w:cs="Arial Narrow"/>
      <w:b/>
      <w:bCs/>
      <w:sz w:val="18"/>
      <w:szCs w:val="18"/>
    </w:rPr>
  </w:style>
  <w:style w:type="paragraph" w:customStyle="1" w:styleId="Style47">
    <w:name w:val="Style47"/>
    <w:basedOn w:val="Normal"/>
    <w:uiPriority w:val="99"/>
    <w:rsid w:val="001E1BBC"/>
    <w:pPr>
      <w:autoSpaceDE w:val="0"/>
      <w:autoSpaceDN w:val="0"/>
      <w:adjustRightInd w:val="0"/>
      <w:spacing w:line="490" w:lineRule="exact"/>
    </w:pPr>
    <w:rPr>
      <w:rFonts w:eastAsia="Times New Roman"/>
      <w:szCs w:val="24"/>
    </w:rPr>
  </w:style>
  <w:style w:type="character" w:customStyle="1" w:styleId="FontStyle169">
    <w:name w:val="Font Style169"/>
    <w:basedOn w:val="DefaultParagraphFont"/>
    <w:uiPriority w:val="99"/>
    <w:rsid w:val="001E1BBC"/>
    <w:rPr>
      <w:rFonts w:ascii="Times New Roman" w:hAnsi="Times New Roman" w:cs="Times New Roman"/>
      <w:sz w:val="12"/>
      <w:szCs w:val="12"/>
    </w:rPr>
  </w:style>
  <w:style w:type="paragraph" w:customStyle="1" w:styleId="Style24">
    <w:name w:val="Style24"/>
    <w:basedOn w:val="Normal"/>
    <w:uiPriority w:val="99"/>
    <w:rsid w:val="001E1BBC"/>
    <w:pPr>
      <w:autoSpaceDE w:val="0"/>
      <w:autoSpaceDN w:val="0"/>
      <w:adjustRightInd w:val="0"/>
      <w:spacing w:line="276" w:lineRule="exact"/>
    </w:pPr>
    <w:rPr>
      <w:rFonts w:eastAsia="Times New Roman"/>
      <w:szCs w:val="24"/>
    </w:rPr>
  </w:style>
  <w:style w:type="paragraph" w:customStyle="1" w:styleId="Style99">
    <w:name w:val="Style99"/>
    <w:basedOn w:val="Normal"/>
    <w:uiPriority w:val="99"/>
    <w:rsid w:val="001E1BBC"/>
    <w:pPr>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rsid w:val="001E1BBC"/>
    <w:pPr>
      <w:autoSpaceDE w:val="0"/>
      <w:autoSpaceDN w:val="0"/>
      <w:adjustRightInd w:val="0"/>
      <w:spacing w:line="278" w:lineRule="exact"/>
      <w:jc w:val="both"/>
    </w:pPr>
    <w:rPr>
      <w:rFonts w:eastAsia="Times New Roman"/>
      <w:szCs w:val="24"/>
    </w:rPr>
  </w:style>
  <w:style w:type="character" w:customStyle="1" w:styleId="FontStyle139">
    <w:name w:val="Font Style139"/>
    <w:basedOn w:val="DefaultParagraphFont"/>
    <w:uiPriority w:val="99"/>
    <w:rsid w:val="001E1BBC"/>
    <w:rPr>
      <w:rFonts w:ascii="Times New Roman" w:hAnsi="Times New Roman" w:cs="Times New Roman"/>
      <w:b/>
      <w:bCs/>
      <w:sz w:val="18"/>
      <w:szCs w:val="18"/>
    </w:rPr>
  </w:style>
  <w:style w:type="paragraph" w:customStyle="1" w:styleId="Style21">
    <w:name w:val="Style21"/>
    <w:basedOn w:val="Normal"/>
    <w:uiPriority w:val="99"/>
    <w:rsid w:val="001E1BBC"/>
    <w:pPr>
      <w:autoSpaceDE w:val="0"/>
      <w:autoSpaceDN w:val="0"/>
      <w:adjustRightInd w:val="0"/>
      <w:spacing w:line="216" w:lineRule="exact"/>
      <w:jc w:val="both"/>
    </w:pPr>
    <w:rPr>
      <w:rFonts w:eastAsia="Times New Roman"/>
      <w:szCs w:val="24"/>
    </w:rPr>
  </w:style>
  <w:style w:type="paragraph" w:customStyle="1" w:styleId="Style500">
    <w:name w:val="Style50"/>
    <w:basedOn w:val="Normal"/>
    <w:uiPriority w:val="99"/>
    <w:rsid w:val="001E1BBC"/>
    <w:pPr>
      <w:autoSpaceDE w:val="0"/>
      <w:autoSpaceDN w:val="0"/>
      <w:adjustRightInd w:val="0"/>
      <w:spacing w:line="198" w:lineRule="exact"/>
    </w:pPr>
    <w:rPr>
      <w:rFonts w:eastAsia="Times New Roman"/>
      <w:szCs w:val="24"/>
    </w:rPr>
  </w:style>
  <w:style w:type="paragraph" w:customStyle="1" w:styleId="Standard">
    <w:name w:val="Standard"/>
    <w:rsid w:val="001E1BB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1E1BBC"/>
    <w:rPr>
      <w:color w:val="000000"/>
      <w:sz w:val="32"/>
      <w:szCs w:val="32"/>
    </w:rPr>
  </w:style>
  <w:style w:type="paragraph" w:customStyle="1" w:styleId="Cardnon-underlined">
    <w:name w:val="Card non-underlined"/>
    <w:basedOn w:val="Normal"/>
    <w:link w:val="Cardnon-underlinedChar"/>
    <w:autoRedefine/>
    <w:qFormat/>
    <w:rsid w:val="001E1BBC"/>
    <w:rPr>
      <w:rFonts w:eastAsia="Times New Roman"/>
      <w:szCs w:val="20"/>
    </w:rPr>
  </w:style>
  <w:style w:type="character" w:customStyle="1" w:styleId="Cardnon-underlinedChar">
    <w:name w:val="Card non-underlined Char"/>
    <w:basedOn w:val="DefaultParagraphFont"/>
    <w:link w:val="Cardnon-underlined"/>
    <w:rsid w:val="001E1BBC"/>
    <w:rPr>
      <w:rFonts w:ascii="Georgia" w:eastAsia="Times New Roman" w:hAnsi="Georgia"/>
      <w:sz w:val="20"/>
      <w:szCs w:val="20"/>
    </w:rPr>
  </w:style>
  <w:style w:type="character" w:customStyle="1" w:styleId="TitleChar2">
    <w:name w:val="Title Char2"/>
    <w:basedOn w:val="DefaultParagraphFont"/>
    <w:uiPriority w:val="5"/>
    <w:qFormat/>
    <w:locked/>
    <w:rsid w:val="001E1BBC"/>
    <w:rPr>
      <w:b/>
      <w:bCs/>
      <w:u w:val="single"/>
    </w:rPr>
  </w:style>
  <w:style w:type="character" w:customStyle="1" w:styleId="allocatoragentsleft">
    <w:name w:val="al_locatoragentsleft"/>
    <w:basedOn w:val="DefaultParagraphFont"/>
    <w:rsid w:val="001E1BBC"/>
  </w:style>
  <w:style w:type="character" w:customStyle="1" w:styleId="caps">
    <w:name w:val="caps"/>
    <w:basedOn w:val="DefaultParagraphFont"/>
    <w:rsid w:val="001E1BBC"/>
  </w:style>
  <w:style w:type="character" w:customStyle="1" w:styleId="UnderlinesCharChar">
    <w:name w:val="Underlines Char Char"/>
    <w:basedOn w:val="DefaultParagraphFont"/>
    <w:rsid w:val="001E1BBC"/>
    <w:rPr>
      <w:rFonts w:cs="Arial"/>
      <w:b/>
      <w:bCs/>
      <w:noProof w:val="0"/>
      <w:sz w:val="22"/>
      <w:szCs w:val="26"/>
      <w:u w:val="single"/>
      <w:lang w:val="en-US" w:eastAsia="en-US" w:bidi="ar-SA"/>
    </w:rPr>
  </w:style>
  <w:style w:type="paragraph" w:customStyle="1" w:styleId="Carding">
    <w:name w:val="Carding"/>
    <w:basedOn w:val="Normal"/>
    <w:rsid w:val="001E1BBC"/>
    <w:rPr>
      <w:rFonts w:eastAsia="Times New Roman"/>
      <w:sz w:val="18"/>
      <w:szCs w:val="24"/>
    </w:rPr>
  </w:style>
  <w:style w:type="character" w:customStyle="1" w:styleId="aunderline1">
    <w:name w:val="aunderline"/>
    <w:basedOn w:val="DefaultParagraphFont"/>
    <w:qFormat/>
    <w:rsid w:val="001E1BBC"/>
    <w:rPr>
      <w:rFonts w:ascii="Times New Roman" w:hAnsi="Times New Roman"/>
      <w:sz w:val="20"/>
      <w:szCs w:val="24"/>
      <w:u w:val="thick"/>
    </w:rPr>
  </w:style>
  <w:style w:type="character" w:customStyle="1" w:styleId="tagChar2">
    <w:name w:val="tag Char2"/>
    <w:basedOn w:val="DefaultParagraphFont"/>
    <w:rsid w:val="001E1BBC"/>
    <w:rPr>
      <w:b/>
      <w:noProof w:val="0"/>
      <w:sz w:val="24"/>
      <w:lang w:val="en-US" w:eastAsia="en-US" w:bidi="ar-SA"/>
    </w:rPr>
  </w:style>
  <w:style w:type="character" w:customStyle="1" w:styleId="ilad">
    <w:name w:val="il_ad"/>
    <w:rsid w:val="001E1BBC"/>
  </w:style>
  <w:style w:type="paragraph" w:customStyle="1" w:styleId="CardsHighlighted">
    <w:name w:val="Cards Highlighted"/>
    <w:next w:val="Normal"/>
    <w:link w:val="CardsHighlightedChar"/>
    <w:rsid w:val="001E1BBC"/>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1E1BBC"/>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1E1BBC"/>
  </w:style>
  <w:style w:type="character" w:customStyle="1" w:styleId="StyleUnderlineCharChar9ptBold1">
    <w:name w:val="Style Underline Char Char + 9 pt Bold1"/>
    <w:rsid w:val="001E1BB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E1BBC"/>
    <w:rPr>
      <w:rFonts w:ascii="Times New Roman" w:hAnsi="Times New Roman"/>
      <w:sz w:val="20"/>
      <w:szCs w:val="24"/>
      <w:u w:val="single"/>
      <w:lang w:val="en-US" w:eastAsia="en-US" w:bidi="ar-SA"/>
    </w:rPr>
  </w:style>
  <w:style w:type="character" w:customStyle="1" w:styleId="Style9ptBoldUnderline">
    <w:name w:val="Style 9 pt Bold Underline"/>
    <w:rsid w:val="001E1BBC"/>
    <w:rPr>
      <w:b/>
      <w:bCs/>
      <w:sz w:val="20"/>
      <w:u w:val="single"/>
    </w:rPr>
  </w:style>
  <w:style w:type="paragraph" w:customStyle="1" w:styleId="StyleUnderline9pt0">
    <w:name w:val="Style Underline + 9 pt"/>
    <w:link w:val="StyleUnderline9ptChar"/>
    <w:rsid w:val="001E1BBC"/>
    <w:pPr>
      <w:spacing w:after="200" w:line="276" w:lineRule="auto"/>
    </w:pPr>
    <w:rPr>
      <w:rFonts w:eastAsia="Times New Roman" w:cs="Times New Roman"/>
      <w:szCs w:val="20"/>
      <w:u w:val="single"/>
    </w:rPr>
  </w:style>
  <w:style w:type="character" w:customStyle="1" w:styleId="StyleUnderline9ptChar">
    <w:name w:val="Style Underline + 9 pt Char"/>
    <w:basedOn w:val="DefaultParagraphFont"/>
    <w:link w:val="StyleUnderline9pt0"/>
    <w:rsid w:val="001E1BBC"/>
    <w:rPr>
      <w:rFonts w:eastAsia="Times New Roman" w:cs="Times New Roman"/>
      <w:szCs w:val="20"/>
      <w:u w:val="single"/>
    </w:rPr>
  </w:style>
  <w:style w:type="character" w:customStyle="1" w:styleId="StyleUnderlineChar1Bold">
    <w:name w:val="Style Underline Char1 + Bold"/>
    <w:rsid w:val="001E1BB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rsid w:val="001E1BBC"/>
    <w:pPr>
      <w:ind w:left="288" w:right="288"/>
    </w:pPr>
    <w:rPr>
      <w:rFonts w:ascii="Calibri" w:eastAsia="Times New Roman" w:hAnsi="Calibri"/>
      <w:kern w:val="32"/>
      <w:szCs w:val="20"/>
      <w:lang w:eastAsia="ar-SA" w:bidi="en-US"/>
    </w:rPr>
  </w:style>
  <w:style w:type="character" w:customStyle="1" w:styleId="Stylecard9ptChar">
    <w:name w:val="Style card + 9 pt Char"/>
    <w:link w:val="Stylecard9pt"/>
    <w:rsid w:val="001E1BBC"/>
    <w:rPr>
      <w:rFonts w:ascii="Calibri" w:eastAsia="Times New Roman" w:hAnsi="Calibri"/>
      <w:kern w:val="32"/>
      <w:sz w:val="20"/>
      <w:szCs w:val="20"/>
      <w:lang w:eastAsia="ar-SA" w:bidi="en-US"/>
    </w:rPr>
  </w:style>
  <w:style w:type="character" w:customStyle="1" w:styleId="TagsCharCharChar">
    <w:name w:val="Tags Char Char Char"/>
    <w:basedOn w:val="DefaultParagraphFont"/>
    <w:rsid w:val="001E1BBC"/>
    <w:rPr>
      <w:rFonts w:ascii="Times" w:eastAsia="Times" w:hAnsi="Times"/>
      <w:b/>
      <w:noProof w:val="0"/>
      <w:sz w:val="24"/>
      <w:szCs w:val="24"/>
      <w:lang w:val="en-US" w:eastAsia="en-US" w:bidi="ar-SA"/>
    </w:rPr>
  </w:style>
  <w:style w:type="paragraph" w:customStyle="1" w:styleId="NormalWeb8">
    <w:name w:val="Normal (Web)8"/>
    <w:basedOn w:val="Normal"/>
    <w:rsid w:val="001E1BBC"/>
    <w:pPr>
      <w:spacing w:before="100" w:beforeAutospacing="1" w:after="100" w:afterAutospacing="1"/>
    </w:pPr>
    <w:rPr>
      <w:rFonts w:eastAsia="Times New Roman"/>
      <w:sz w:val="18"/>
      <w:szCs w:val="18"/>
    </w:rPr>
  </w:style>
  <w:style w:type="character" w:customStyle="1" w:styleId="Style11ptBlack">
    <w:name w:val="Style 11 pt Black"/>
    <w:basedOn w:val="DefaultParagraphFont"/>
    <w:rsid w:val="001E1BBC"/>
    <w:rPr>
      <w:color w:val="000000"/>
      <w:sz w:val="20"/>
    </w:rPr>
  </w:style>
  <w:style w:type="character" w:customStyle="1" w:styleId="StyleUnderlineCharTimesBold">
    <w:name w:val="Style Underline Char + Times Bold"/>
    <w:basedOn w:val="DefaultParagraphFont"/>
    <w:rsid w:val="001E1BBC"/>
    <w:rPr>
      <w:rFonts w:ascii="Times" w:hAnsi="Times"/>
      <w:b w:val="0"/>
      <w:bCs/>
      <w:sz w:val="20"/>
      <w:u w:val="single"/>
    </w:rPr>
  </w:style>
  <w:style w:type="character" w:customStyle="1" w:styleId="blubigktbiz">
    <w:name w:val="blubigktbiz"/>
    <w:rsid w:val="001E1BBC"/>
  </w:style>
  <w:style w:type="paragraph" w:customStyle="1" w:styleId="StyleevidencetextBorderSinglesolidlineAuto05ptL">
    <w:name w:val="Style evidence text + Border: : (Single solid line Auto  0.5 pt L..."/>
    <w:basedOn w:val="evidencetext"/>
    <w:link w:val="StyleevidencetextBorderSinglesolidlineAuto05ptLChar"/>
    <w:rsid w:val="001E1BBC"/>
    <w:pPr>
      <w:ind w:left="-1080" w:right="1728"/>
    </w:pPr>
    <w:rPr>
      <w:rFonts w:ascii="Arial Narrow" w:eastAsia="Times New Roman" w:hAnsi="Arial Narrow" w:cstheme="minorBidi"/>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1E1BBC"/>
    <w:rPr>
      <w:rFonts w:ascii="Arial Narrow" w:eastAsia="Times New Roman" w:hAnsi="Arial Narrow"/>
      <w:sz w:val="20"/>
      <w:szCs w:val="20"/>
      <w:u w:val="thick"/>
      <w:bdr w:val="single" w:sz="4" w:space="0" w:color="auto"/>
    </w:rPr>
  </w:style>
  <w:style w:type="character" w:customStyle="1" w:styleId="Style4CharChar">
    <w:name w:val="Style4 Char Char"/>
    <w:basedOn w:val="DefaultParagraphFont"/>
    <w:rsid w:val="001E1BBC"/>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semiHidden/>
    <w:rsid w:val="001E1BBC"/>
    <w:rPr>
      <w:rFonts w:ascii="Times New Roman" w:hAnsi="Times New Roman" w:cs="Times New Roman"/>
      <w:sz w:val="16"/>
      <w:szCs w:val="16"/>
    </w:rPr>
  </w:style>
  <w:style w:type="character" w:customStyle="1" w:styleId="StyleEmphasisArial12ptBold">
    <w:name w:val="Style Emphasis + Arial 12 pt Bold"/>
    <w:rsid w:val="001E1BBC"/>
    <w:rPr>
      <w:rFonts w:ascii="Arial" w:hAnsi="Arial"/>
      <w:b/>
      <w:bCs/>
      <w:i/>
      <w:iCs/>
      <w:sz w:val="24"/>
    </w:rPr>
  </w:style>
  <w:style w:type="character" w:customStyle="1" w:styleId="super">
    <w:name w:val="super"/>
    <w:rsid w:val="001E1BBC"/>
  </w:style>
  <w:style w:type="character" w:customStyle="1" w:styleId="text30">
    <w:name w:val="text30"/>
    <w:rsid w:val="001E1BBC"/>
  </w:style>
  <w:style w:type="character" w:customStyle="1" w:styleId="uppercase">
    <w:name w:val="uppercase"/>
    <w:rsid w:val="001E1BBC"/>
  </w:style>
  <w:style w:type="character" w:customStyle="1" w:styleId="entry-title">
    <w:name w:val="entry-title"/>
    <w:rsid w:val="001E1BBC"/>
  </w:style>
  <w:style w:type="character" w:customStyle="1" w:styleId="BodyTextIndentChar1">
    <w:name w:val="Body Text Indent Char1"/>
    <w:basedOn w:val="DefaultParagraphFont"/>
    <w:uiPriority w:val="99"/>
    <w:semiHidden/>
    <w:rsid w:val="001E1BBC"/>
    <w:rPr>
      <w:rFonts w:ascii="Times New Roman" w:hAnsi="Times New Roman" w:cs="Times New Roman"/>
      <w:sz w:val="20"/>
    </w:rPr>
  </w:style>
  <w:style w:type="character" w:customStyle="1" w:styleId="CiteCharCharCharCharCharChar">
    <w:name w:val="Cite Char Char Char Char Char Char"/>
    <w:basedOn w:val="DefaultParagraphFont"/>
    <w:rsid w:val="001E1BBC"/>
    <w:rPr>
      <w:b/>
      <w:noProof w:val="0"/>
      <w:sz w:val="22"/>
      <w:szCs w:val="24"/>
      <w:u w:val="single"/>
      <w:lang w:val="en-US" w:eastAsia="en-US" w:bidi="ar-SA"/>
    </w:rPr>
  </w:style>
  <w:style w:type="character" w:customStyle="1" w:styleId="mainbody1">
    <w:name w:val="mainbody1"/>
    <w:basedOn w:val="DefaultParagraphFont"/>
    <w:rsid w:val="001E1BBC"/>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rsid w:val="001E1BBC"/>
    <w:rPr>
      <w:rFonts w:ascii="Calibri" w:eastAsia="Calibri" w:hAnsi="Calibri"/>
      <w:szCs w:val="24"/>
      <w:u w:val="single"/>
    </w:rPr>
  </w:style>
  <w:style w:type="character" w:customStyle="1" w:styleId="StyleNormalWeb11ptUnderlineChar">
    <w:name w:val="Style Normal (Web) + 11 pt Underline Char"/>
    <w:basedOn w:val="DefaultParagraphFont"/>
    <w:link w:val="StyleNormalWeb11ptUnderline"/>
    <w:rsid w:val="001E1BBC"/>
    <w:rPr>
      <w:rFonts w:ascii="Calibri" w:eastAsia="Calibri" w:hAnsi="Calibri"/>
      <w:sz w:val="20"/>
      <w:szCs w:val="24"/>
      <w:u w:val="single"/>
    </w:rPr>
  </w:style>
  <w:style w:type="character" w:customStyle="1" w:styleId="cit-first-element">
    <w:name w:val="cit-first-element"/>
    <w:basedOn w:val="DefaultParagraphFont"/>
    <w:rsid w:val="001E1BBC"/>
  </w:style>
  <w:style w:type="character" w:customStyle="1" w:styleId="StyleThickunderline1">
    <w:name w:val="Style Thick underline1"/>
    <w:basedOn w:val="DefaultParagraphFont"/>
    <w:rsid w:val="001E1BBC"/>
    <w:rPr>
      <w:u w:val="single"/>
    </w:rPr>
  </w:style>
  <w:style w:type="paragraph" w:customStyle="1" w:styleId="Underline20">
    <w:name w:val="Underline2"/>
    <w:basedOn w:val="Normal"/>
    <w:link w:val="Underline2Char"/>
    <w:uiPriority w:val="4"/>
    <w:qFormat/>
    <w:rsid w:val="001E1BBC"/>
    <w:rPr>
      <w:rFonts w:eastAsia="Calibri"/>
      <w:u w:val="single"/>
    </w:rPr>
  </w:style>
  <w:style w:type="character" w:customStyle="1" w:styleId="Underline2Char">
    <w:name w:val="Underline2 Char"/>
    <w:link w:val="Underline20"/>
    <w:uiPriority w:val="4"/>
    <w:rsid w:val="001E1BBC"/>
    <w:rPr>
      <w:rFonts w:ascii="Georgia" w:eastAsia="Calibri" w:hAnsi="Georgia"/>
      <w:sz w:val="20"/>
      <w:u w:val="single"/>
    </w:rPr>
  </w:style>
  <w:style w:type="character" w:customStyle="1" w:styleId="NormalTextChar">
    <w:name w:val="Normal Text Char"/>
    <w:link w:val="NormalText"/>
    <w:rsid w:val="001E1BBC"/>
    <w:rPr>
      <w:rFonts w:ascii="Georgia" w:eastAsia="Times New Roman" w:hAnsi="Georgia"/>
      <w:sz w:val="20"/>
      <w:szCs w:val="26"/>
    </w:rPr>
  </w:style>
  <w:style w:type="paragraph" w:customStyle="1" w:styleId="TableParagraph">
    <w:name w:val="Table Paragraph"/>
    <w:basedOn w:val="Normal"/>
    <w:uiPriority w:val="1"/>
    <w:qFormat/>
    <w:rsid w:val="001E1BBC"/>
    <w:rPr>
      <w:rFonts w:asciiTheme="minorHAnsi" w:hAnsiTheme="minorHAnsi"/>
    </w:rPr>
  </w:style>
  <w:style w:type="character" w:customStyle="1" w:styleId="UnderlineChar5">
    <w:name w:val="UnderlineChar"/>
    <w:rsid w:val="001E1BBC"/>
    <w:rPr>
      <w:sz w:val="24"/>
      <w:u w:val="single"/>
      <w:shd w:val="clear" w:color="auto" w:fill="auto"/>
    </w:rPr>
  </w:style>
  <w:style w:type="character" w:customStyle="1" w:styleId="foreground">
    <w:name w:val="foreground"/>
    <w:basedOn w:val="DefaultParagraphFont"/>
    <w:rsid w:val="001E1BBC"/>
  </w:style>
  <w:style w:type="paragraph" w:customStyle="1" w:styleId="Tag21">
    <w:name w:val="Tag21"/>
    <w:basedOn w:val="Normal"/>
    <w:qFormat/>
    <w:rsid w:val="001E1BBC"/>
    <w:rPr>
      <w:rFonts w:ascii="Arial" w:eastAsia="Times New Roman" w:hAnsi="Arial" w:cs="Arial"/>
      <w:b/>
      <w:sz w:val="24"/>
    </w:rPr>
  </w:style>
  <w:style w:type="character" w:customStyle="1" w:styleId="Bodytext10">
    <w:name w:val="Body text (10)_"/>
    <w:basedOn w:val="DefaultParagraphFont"/>
    <w:link w:val="Bodytext101"/>
    <w:uiPriority w:val="99"/>
    <w:rsid w:val="001E1BBC"/>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1E1BBC"/>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1E1BBC"/>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1E1BBC"/>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1E1BBC"/>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1E1BBC"/>
    <w:rPr>
      <w:rFonts w:ascii="Times New Roman" w:hAnsi="Times New Roman" w:cs="Times New Roman"/>
      <w:b/>
      <w:bCs/>
      <w:sz w:val="20"/>
      <w:szCs w:val="20"/>
      <w:shd w:val="clear" w:color="auto" w:fill="FFFFFF"/>
    </w:rPr>
  </w:style>
  <w:style w:type="character" w:customStyle="1" w:styleId="BodytextItalic1">
    <w:name w:val="Body text + Italic1"/>
    <w:basedOn w:val="BodyTextChar1"/>
    <w:uiPriority w:val="99"/>
    <w:rsid w:val="001E1BBC"/>
    <w:rPr>
      <w:rFonts w:ascii="Times New Roman" w:hAnsi="Times New Roman" w:cs="Times New Roman"/>
      <w:i/>
      <w:iCs/>
      <w:sz w:val="20"/>
      <w:szCs w:val="20"/>
      <w:shd w:val="clear" w:color="auto" w:fill="FFFFFF"/>
    </w:rPr>
  </w:style>
  <w:style w:type="character" w:customStyle="1" w:styleId="Bodytext105">
    <w:name w:val="Body text (10)5"/>
    <w:basedOn w:val="Bodytext10"/>
    <w:uiPriority w:val="99"/>
    <w:rsid w:val="001E1BBC"/>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1E1BBC"/>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1E1BBC"/>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uiPriority w:val="99"/>
    <w:rsid w:val="001E1BBC"/>
    <w:pPr>
      <w:shd w:val="clear" w:color="auto" w:fill="FFFFFF"/>
      <w:spacing w:before="240" w:after="240" w:line="240" w:lineRule="atLeast"/>
      <w:ind w:hanging="360"/>
      <w:jc w:val="both"/>
    </w:pPr>
    <w:rPr>
      <w:rFonts w:ascii="Times New Roman" w:hAnsi="Times New Roman" w:cs="Times New Roman"/>
      <w:i/>
      <w:iCs/>
      <w:szCs w:val="20"/>
    </w:rPr>
  </w:style>
  <w:style w:type="paragraph" w:customStyle="1" w:styleId="Tablecaption31">
    <w:name w:val="Table caption (3)1"/>
    <w:basedOn w:val="Normal"/>
    <w:link w:val="Tablecaption3"/>
    <w:uiPriority w:val="99"/>
    <w:rsid w:val="001E1BBC"/>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rsid w:val="001E1BBC"/>
    <w:pPr>
      <w:shd w:val="clear" w:color="auto" w:fill="FFFFFF"/>
      <w:spacing w:line="264" w:lineRule="exact"/>
      <w:jc w:val="center"/>
    </w:pPr>
    <w:rPr>
      <w:rFonts w:ascii="Times New Roman" w:hAnsi="Times New Roman" w:cs="Times New Roman"/>
      <w:szCs w:val="20"/>
    </w:rPr>
  </w:style>
  <w:style w:type="paragraph" w:customStyle="1" w:styleId="Bodytext191">
    <w:name w:val="Body text (19)1"/>
    <w:basedOn w:val="Normal"/>
    <w:link w:val="Bodytext19"/>
    <w:uiPriority w:val="99"/>
    <w:rsid w:val="001E1BBC"/>
    <w:pPr>
      <w:shd w:val="clear" w:color="auto" w:fill="FFFFFF"/>
      <w:spacing w:line="269" w:lineRule="exact"/>
    </w:pPr>
    <w:rPr>
      <w:rFonts w:ascii="Times New Roman" w:hAnsi="Times New Roman" w:cs="Times New Roman"/>
      <w:b/>
      <w:bCs/>
      <w:szCs w:val="20"/>
    </w:rPr>
  </w:style>
  <w:style w:type="character" w:customStyle="1" w:styleId="org">
    <w:name w:val="org"/>
    <w:rsid w:val="001E1BBC"/>
  </w:style>
  <w:style w:type="character" w:customStyle="1" w:styleId="underlinestylechar">
    <w:name w:val="underlinestylechar"/>
    <w:rsid w:val="001E1BBC"/>
  </w:style>
  <w:style w:type="character" w:styleId="PlaceholderText">
    <w:name w:val="Placeholder Text"/>
    <w:basedOn w:val="DefaultParagraphFont"/>
    <w:uiPriority w:val="99"/>
    <w:unhideWhenUsed/>
    <w:rsid w:val="001E1BBC"/>
    <w:rPr>
      <w:color w:val="808080"/>
    </w:rPr>
  </w:style>
  <w:style w:type="character" w:customStyle="1" w:styleId="A6">
    <w:name w:val="A6"/>
    <w:uiPriority w:val="99"/>
    <w:rsid w:val="001E1BBC"/>
    <w:rPr>
      <w:rFonts w:ascii="Minion Pro" w:hAnsi="Minion Pro" w:cs="Minion Pro" w:hint="default"/>
      <w:color w:val="211D1E"/>
      <w:sz w:val="21"/>
      <w:szCs w:val="21"/>
    </w:rPr>
  </w:style>
  <w:style w:type="character" w:customStyle="1" w:styleId="A11">
    <w:name w:val="A11"/>
    <w:uiPriority w:val="99"/>
    <w:rsid w:val="001E1BBC"/>
    <w:rPr>
      <w:rFonts w:ascii="Minion Pro" w:hAnsi="Minion Pro" w:cs="Minion Pro" w:hint="default"/>
      <w:color w:val="211D1E"/>
      <w:sz w:val="12"/>
      <w:szCs w:val="12"/>
    </w:rPr>
  </w:style>
  <w:style w:type="character" w:customStyle="1" w:styleId="A12">
    <w:name w:val="A12"/>
    <w:uiPriority w:val="99"/>
    <w:rsid w:val="001E1BBC"/>
    <w:rPr>
      <w:rFonts w:ascii="Minion Pro" w:hAnsi="Minion Pro" w:cs="Minion Pro" w:hint="default"/>
      <w:color w:val="211D1E"/>
      <w:sz w:val="22"/>
      <w:szCs w:val="22"/>
    </w:rPr>
  </w:style>
  <w:style w:type="character" w:customStyle="1" w:styleId="citenon-boldChar">
    <w:name w:val="cite non-bold Char"/>
    <w:link w:val="citenon-bold"/>
    <w:locked/>
    <w:rsid w:val="001E1BBC"/>
    <w:rPr>
      <w:rFonts w:ascii="Times New Roman" w:eastAsia="Calibri" w:hAnsi="Times New Roman" w:cs="Times New Roman"/>
      <w:sz w:val="24"/>
    </w:rPr>
  </w:style>
  <w:style w:type="character" w:customStyle="1" w:styleId="stylestylebold12pt">
    <w:name w:val="stylestylebold12pt"/>
    <w:rsid w:val="001E1BBC"/>
  </w:style>
  <w:style w:type="character" w:customStyle="1" w:styleId="debatenormal0">
    <w:name w:val="debatenormal"/>
    <w:rsid w:val="001E1BBC"/>
  </w:style>
  <w:style w:type="paragraph" w:customStyle="1" w:styleId="leader">
    <w:name w:val="leader"/>
    <w:basedOn w:val="Normal"/>
    <w:rsid w:val="001E1BBC"/>
    <w:pPr>
      <w:spacing w:before="100" w:beforeAutospacing="1" w:after="100" w:afterAutospacing="1"/>
    </w:pPr>
    <w:rPr>
      <w:rFonts w:ascii="Times New Roman" w:eastAsia="Times New Roman" w:hAnsi="Times New Roman" w:cs="Times New Roman"/>
      <w:sz w:val="24"/>
      <w:szCs w:val="24"/>
    </w:rPr>
  </w:style>
  <w:style w:type="paragraph" w:customStyle="1" w:styleId="story-body-text">
    <w:name w:val="story-body-text"/>
    <w:basedOn w:val="Normal"/>
    <w:rsid w:val="001E1BBC"/>
    <w:pPr>
      <w:spacing w:before="100" w:beforeAutospacing="1" w:after="100" w:afterAutospacing="1"/>
    </w:pPr>
    <w:rPr>
      <w:rFonts w:eastAsia="Times New Roman" w:cs="Times New Roman"/>
      <w:sz w:val="24"/>
    </w:rPr>
  </w:style>
  <w:style w:type="character" w:customStyle="1" w:styleId="firstword">
    <w:name w:val="firstword"/>
    <w:basedOn w:val="DefaultParagraphFont"/>
    <w:rsid w:val="001E1BBC"/>
  </w:style>
  <w:style w:type="paragraph" w:customStyle="1" w:styleId="wp-caption-text">
    <w:name w:val="wp-caption-text"/>
    <w:basedOn w:val="Normal"/>
    <w:rsid w:val="001E1BBC"/>
    <w:pPr>
      <w:spacing w:before="100" w:beforeAutospacing="1" w:after="100" w:afterAutospacing="1"/>
    </w:pPr>
    <w:rPr>
      <w:rFonts w:eastAsia="Times New Roman" w:cs="Times New Roman"/>
      <w:sz w:val="24"/>
    </w:rPr>
  </w:style>
  <w:style w:type="paragraph" w:customStyle="1" w:styleId="BlockTitle10">
    <w:name w:val="Block Title #1"/>
    <w:basedOn w:val="Heading1"/>
    <w:next w:val="Normal"/>
    <w:rsid w:val="001E1BBC"/>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Times New Roman"/>
      <w:color w:val="000000"/>
      <w:kern w:val="32"/>
      <w:sz w:val="24"/>
      <w:lang w:val="x-none" w:eastAsia="x-none"/>
    </w:rPr>
  </w:style>
  <w:style w:type="paragraph" w:customStyle="1" w:styleId="boldcite">
    <w:name w:val="bold cite"/>
    <w:basedOn w:val="Normal"/>
    <w:link w:val="boldciteChar4"/>
    <w:rsid w:val="001E1BBC"/>
    <w:rPr>
      <w:b/>
      <w:color w:val="000000"/>
      <w:u w:val="thick" w:color="000000"/>
      <w:lang w:val="x-none" w:eastAsia="x-none"/>
    </w:rPr>
  </w:style>
  <w:style w:type="character" w:customStyle="1" w:styleId="boldciteChar4">
    <w:name w:val="bold cite Char4"/>
    <w:link w:val="boldcite"/>
    <w:locked/>
    <w:rsid w:val="001E1BBC"/>
    <w:rPr>
      <w:rFonts w:ascii="Georgia" w:hAnsi="Georgia"/>
      <w:b/>
      <w:color w:val="000000"/>
      <w:sz w:val="20"/>
      <w:u w:val="thick" w:color="000000"/>
      <w:lang w:val="x-none" w:eastAsia="x-none"/>
    </w:rPr>
  </w:style>
  <w:style w:type="paragraph" w:customStyle="1" w:styleId="highlightcardtext">
    <w:name w:val="highlight card text"/>
    <w:basedOn w:val="evidencetext"/>
    <w:link w:val="highlightcardtextChar2"/>
    <w:rsid w:val="001E1BBC"/>
    <w:pPr>
      <w:framePr w:hSpace="187" w:vSpace="187" w:wrap="notBeside" w:vAnchor="text" w:hAnchor="text" w:y="1"/>
      <w:shd w:val="pct10" w:color="C0C0C0" w:fill="B3B3B3"/>
    </w:pPr>
    <w:rPr>
      <w:sz w:val="16"/>
      <w:szCs w:val="24"/>
      <w:u w:val="single" w:color="000000"/>
    </w:rPr>
  </w:style>
  <w:style w:type="character" w:customStyle="1" w:styleId="highlightcardtextChar2">
    <w:name w:val="highlight card text Char2"/>
    <w:basedOn w:val="evidencetextChar1"/>
    <w:link w:val="highlightcardtext"/>
    <w:rsid w:val="001E1BBC"/>
    <w:rPr>
      <w:rFonts w:ascii="Arial" w:hAnsi="Arial" w:cs="Arial"/>
      <w:color w:val="000000"/>
      <w:sz w:val="16"/>
      <w:szCs w:val="24"/>
      <w:u w:val="single" w:color="000000"/>
      <w:shd w:val="pct10" w:color="C0C0C0" w:fill="B3B3B3"/>
      <w:lang w:val="x-none" w:eastAsia="x-none"/>
    </w:rPr>
  </w:style>
  <w:style w:type="paragraph" w:customStyle="1" w:styleId="underlineevidencetext">
    <w:name w:val="underline evidence text"/>
    <w:basedOn w:val="evidencetext"/>
    <w:rsid w:val="001E1BBC"/>
    <w:rPr>
      <w:szCs w:val="24"/>
      <w:u w:val="single"/>
      <w:lang w:val="en-US" w:eastAsia="en-US"/>
    </w:rPr>
  </w:style>
  <w:style w:type="paragraph" w:customStyle="1" w:styleId="underlinecard0">
    <w:name w:val="underline card"/>
    <w:basedOn w:val="Normal"/>
    <w:rsid w:val="001E1BBC"/>
    <w:rPr>
      <w:u w:val="single"/>
    </w:rPr>
  </w:style>
  <w:style w:type="character" w:customStyle="1" w:styleId="underlinecardChar">
    <w:name w:val="underline card Char"/>
    <w:basedOn w:val="DefaultParagraphFont"/>
    <w:rsid w:val="001E1BBC"/>
    <w:rPr>
      <w:rFonts w:ascii="Arial" w:hAnsi="Arial"/>
      <w:sz w:val="18"/>
      <w:szCs w:val="24"/>
      <w:u w:val="single"/>
      <w:lang w:val="en-US" w:eastAsia="en-US" w:bidi="ar-SA"/>
    </w:rPr>
  </w:style>
  <w:style w:type="character" w:customStyle="1" w:styleId="dateline-separator">
    <w:name w:val="dateline-separator"/>
    <w:basedOn w:val="DefaultParagraphFont"/>
    <w:rsid w:val="001E1BBC"/>
  </w:style>
  <w:style w:type="paragraph" w:customStyle="1" w:styleId="BlockTitle20">
    <w:name w:val="Block Title #2"/>
    <w:basedOn w:val="BlockTitle10"/>
    <w:next w:val="Normal"/>
    <w:rsid w:val="001E1BBC"/>
    <w:pPr>
      <w:outlineLvl w:val="9"/>
    </w:pPr>
  </w:style>
  <w:style w:type="character" w:customStyle="1" w:styleId="Hyperlink1">
    <w:name w:val="Hyperlink1"/>
    <w:basedOn w:val="DefaultParagraphFont"/>
    <w:rsid w:val="001E1BBC"/>
    <w:rPr>
      <w:color w:val="745D57"/>
      <w:u w:val="single"/>
    </w:rPr>
  </w:style>
  <w:style w:type="paragraph" w:customStyle="1" w:styleId="CITE">
    <w:name w:val="CITE"/>
    <w:basedOn w:val="Heading1"/>
    <w:rsid w:val="001E1BBC"/>
    <w:pPr>
      <w:keepLines w:val="0"/>
      <w:pageBreakBefore w:val="0"/>
      <w:pBdr>
        <w:top w:val="none" w:sz="0" w:space="0" w:color="auto"/>
        <w:left w:val="none" w:sz="0" w:space="0" w:color="auto"/>
        <w:bottom w:val="none" w:sz="0" w:space="0" w:color="auto"/>
        <w:right w:val="none" w:sz="0" w:space="0" w:color="auto"/>
      </w:pBdr>
      <w:jc w:val="left"/>
    </w:pPr>
    <w:rPr>
      <w:rFonts w:ascii="Verdana" w:eastAsia="Times New Roman" w:hAnsi="Verdana" w:cs="Times New Roman"/>
      <w:bCs/>
      <w:sz w:val="20"/>
      <w:szCs w:val="20"/>
      <w:lang w:val="x-none" w:eastAsia="x-none"/>
    </w:rPr>
  </w:style>
  <w:style w:type="character" w:customStyle="1" w:styleId="CitationChar1">
    <w:name w:val="Citation Char1"/>
    <w:basedOn w:val="DefaultParagraphFont"/>
    <w:rsid w:val="001E1BBC"/>
    <w:rPr>
      <w:rFonts w:ascii="Georgia" w:hAnsi="Georgia" w:cs="Calibri"/>
    </w:rPr>
  </w:style>
  <w:style w:type="character" w:customStyle="1" w:styleId="boldciteChar">
    <w:name w:val="bold cite Char"/>
    <w:basedOn w:val="DefaultParagraphFont"/>
    <w:rsid w:val="001E1BBC"/>
    <w:rPr>
      <w:rFonts w:ascii="Arial" w:hAnsi="Arial" w:cs="Arial"/>
      <w:b/>
      <w:bCs/>
      <w:kern w:val="32"/>
      <w:sz w:val="24"/>
      <w:szCs w:val="24"/>
      <w:lang w:val="en-US" w:eastAsia="en-US" w:bidi="ar-SA"/>
    </w:rPr>
  </w:style>
  <w:style w:type="character" w:customStyle="1" w:styleId="highlightcardtextChar">
    <w:name w:val="highlight card text Char"/>
    <w:rsid w:val="001E1BBC"/>
    <w:rPr>
      <w:rFonts w:ascii="Arial" w:hAnsi="Arial"/>
      <w:color w:val="000000"/>
      <w:sz w:val="18"/>
      <w:szCs w:val="24"/>
      <w:lang w:val="en-US" w:eastAsia="en-US" w:bidi="ar-SA"/>
    </w:rPr>
  </w:style>
  <w:style w:type="character" w:customStyle="1" w:styleId="bigbody1">
    <w:name w:val="bigbody1"/>
    <w:basedOn w:val="DefaultParagraphFont"/>
    <w:rsid w:val="001E1BBC"/>
    <w:rPr>
      <w:rFonts w:ascii="Arial" w:hAnsi="Arial" w:cs="Arial" w:hint="default"/>
      <w:sz w:val="24"/>
      <w:szCs w:val="24"/>
    </w:rPr>
  </w:style>
  <w:style w:type="character" w:customStyle="1" w:styleId="boldciteChar1">
    <w:name w:val="bold cite Char1"/>
    <w:basedOn w:val="DefaultParagraphFont"/>
    <w:rsid w:val="001E1BBC"/>
    <w:rPr>
      <w:rFonts w:ascii="Arial" w:hAnsi="Arial"/>
      <w:b/>
      <w:color w:val="000000"/>
      <w:sz w:val="28"/>
      <w:szCs w:val="24"/>
      <w:u w:val="thick" w:color="000000"/>
      <w:lang w:val="en-US" w:eastAsia="en-US" w:bidi="ar-SA"/>
    </w:rPr>
  </w:style>
  <w:style w:type="character" w:customStyle="1" w:styleId="papercaption1">
    <w:name w:val="papercaption1"/>
    <w:basedOn w:val="DefaultParagraphFont"/>
    <w:rsid w:val="001E1BBC"/>
    <w:rPr>
      <w:rFonts w:ascii="Verdana" w:hAnsi="Verdana" w:hint="default"/>
      <w:b/>
      <w:bCs/>
      <w:i w:val="0"/>
      <w:iCs w:val="0"/>
      <w:color w:val="000000"/>
      <w:sz w:val="21"/>
      <w:szCs w:val="21"/>
    </w:rPr>
  </w:style>
  <w:style w:type="character" w:customStyle="1" w:styleId="affiliation1">
    <w:name w:val="affiliation1"/>
    <w:basedOn w:val="DefaultParagraphFont"/>
    <w:rsid w:val="001E1BBC"/>
    <w:rPr>
      <w:rFonts w:ascii="Verdana" w:hAnsi="Verdana" w:hint="default"/>
      <w:b w:val="0"/>
      <w:bCs w:val="0"/>
      <w:i w:val="0"/>
      <w:iCs w:val="0"/>
      <w:color w:val="000000"/>
      <w:sz w:val="18"/>
      <w:szCs w:val="18"/>
    </w:rPr>
  </w:style>
  <w:style w:type="character" w:customStyle="1" w:styleId="paperquote1">
    <w:name w:val="paperquote1"/>
    <w:basedOn w:val="DefaultParagraphFont"/>
    <w:rsid w:val="001E1BBC"/>
    <w:rPr>
      <w:rFonts w:ascii="Verdana" w:hAnsi="Verdana" w:hint="default"/>
      <w:b w:val="0"/>
      <w:bCs w:val="0"/>
      <w:i w:val="0"/>
      <w:iCs w:val="0"/>
      <w:sz w:val="18"/>
      <w:szCs w:val="18"/>
    </w:rPr>
  </w:style>
  <w:style w:type="character" w:customStyle="1" w:styleId="box0">
    <w:name w:val="box"/>
    <w:basedOn w:val="DefaultParagraphFont"/>
    <w:rsid w:val="001E1BBC"/>
    <w:rPr>
      <w:rFonts w:ascii="Arial" w:hAnsi="Arial" w:cs="Arial"/>
      <w:b/>
      <w:color w:val="000000"/>
      <w:sz w:val="19"/>
      <w:szCs w:val="22"/>
      <w:u w:val="thick"/>
      <w:bdr w:val="single" w:sz="12" w:space="0" w:color="auto"/>
    </w:rPr>
  </w:style>
  <w:style w:type="character" w:customStyle="1" w:styleId="erasure">
    <w:name w:val="erasure"/>
    <w:basedOn w:val="DefaultParagraphFont"/>
    <w:rsid w:val="001E1BBC"/>
    <w:rPr>
      <w:rFonts w:ascii="Arial" w:hAnsi="Arial" w:cs="Arial"/>
      <w:strike/>
      <w:dstrike w:val="0"/>
      <w:color w:val="000000"/>
      <w:szCs w:val="22"/>
      <w:vertAlign w:val="baseline"/>
    </w:rPr>
  </w:style>
  <w:style w:type="character" w:customStyle="1" w:styleId="citationunderlineChar">
    <w:name w:val="citation/underline Char"/>
    <w:basedOn w:val="DefaultParagraphFont"/>
    <w:rsid w:val="001E1BBC"/>
    <w:rPr>
      <w:b/>
      <w:sz w:val="24"/>
      <w:szCs w:val="24"/>
      <w:u w:val="single"/>
      <w:lang w:val="en-US" w:eastAsia="en-US" w:bidi="ar-SA"/>
    </w:rPr>
  </w:style>
  <w:style w:type="paragraph" w:customStyle="1" w:styleId="TxBr25p1">
    <w:name w:val="TxBr_25p1"/>
    <w:basedOn w:val="Normal"/>
    <w:rsid w:val="001E1BBC"/>
    <w:pPr>
      <w:tabs>
        <w:tab w:val="left" w:pos="204"/>
      </w:tabs>
      <w:autoSpaceDE w:val="0"/>
      <w:autoSpaceDN w:val="0"/>
      <w:adjustRightInd w:val="0"/>
      <w:spacing w:line="260" w:lineRule="atLeast"/>
      <w:jc w:val="both"/>
    </w:pPr>
    <w:rPr>
      <w:rFonts w:ascii="Times New Roman" w:hAnsi="Times New Roman"/>
    </w:rPr>
  </w:style>
  <w:style w:type="character" w:customStyle="1" w:styleId="boldciteChar1Char">
    <w:name w:val="bold cite Char1 Char"/>
    <w:basedOn w:val="DefaultParagraphFont"/>
    <w:rsid w:val="001E1BBC"/>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1E1BBC"/>
    <w:rPr>
      <w:sz w:val="24"/>
      <w:szCs w:val="24"/>
      <w:lang w:val="en-US" w:eastAsia="en-US" w:bidi="ar-SA"/>
    </w:rPr>
  </w:style>
  <w:style w:type="character" w:customStyle="1" w:styleId="headline1">
    <w:name w:val="headline1"/>
    <w:basedOn w:val="DefaultParagraphFont"/>
    <w:rsid w:val="001E1BBC"/>
  </w:style>
  <w:style w:type="character" w:customStyle="1" w:styleId="boldciteChar2">
    <w:name w:val="bold cite Char2"/>
    <w:basedOn w:val="DefaultParagraphFont"/>
    <w:rsid w:val="001E1BBC"/>
    <w:rPr>
      <w:rFonts w:ascii="Arial" w:hAnsi="Arial"/>
      <w:b/>
      <w:color w:val="000000"/>
      <w:sz w:val="28"/>
      <w:szCs w:val="24"/>
      <w:u w:val="thick" w:color="000000"/>
      <w:lang w:val="en-US" w:eastAsia="en-US" w:bidi="ar-SA"/>
    </w:rPr>
  </w:style>
  <w:style w:type="character" w:customStyle="1" w:styleId="NormalizationChar">
    <w:name w:val="Normalization Char"/>
    <w:basedOn w:val="DefaultParagraphFont"/>
    <w:rsid w:val="001E1BBC"/>
    <w:rPr>
      <w:color w:val="000000"/>
      <w:sz w:val="18"/>
      <w:szCs w:val="24"/>
      <w:lang w:val="en-US" w:eastAsia="en-US" w:bidi="ar-SA"/>
    </w:rPr>
  </w:style>
  <w:style w:type="character" w:customStyle="1" w:styleId="evidenceCharChar">
    <w:name w:val="evidence Char Char"/>
    <w:basedOn w:val="DefaultParagraphFont"/>
    <w:rsid w:val="001E1BBC"/>
    <w:rPr>
      <w:rFonts w:ascii="Arial" w:hAnsi="Arial" w:cs="Arial"/>
      <w:color w:val="000000"/>
      <w:u w:val="thick"/>
      <w:lang w:val="en-US" w:eastAsia="en-US" w:bidi="ar-SA"/>
    </w:rPr>
  </w:style>
  <w:style w:type="character" w:customStyle="1" w:styleId="Style1CharChar">
    <w:name w:val="Style1 Char Char"/>
    <w:basedOn w:val="DefaultParagraphFont"/>
    <w:rsid w:val="001E1BBC"/>
    <w:rPr>
      <w:color w:val="000000"/>
      <w:sz w:val="16"/>
      <w:szCs w:val="24"/>
      <w:lang w:val="en-US" w:eastAsia="en-US" w:bidi="ar-SA"/>
    </w:rPr>
  </w:style>
  <w:style w:type="character" w:customStyle="1" w:styleId="Style14ptBoldUnderline">
    <w:name w:val="Style 14 pt Bold Underline"/>
    <w:basedOn w:val="DefaultParagraphFont"/>
    <w:rsid w:val="001E1BBC"/>
    <w:rPr>
      <w:rFonts w:ascii="Arial" w:hAnsi="Arial"/>
      <w:b/>
      <w:bCs/>
      <w:sz w:val="28"/>
      <w:u w:val="single"/>
    </w:rPr>
  </w:style>
  <w:style w:type="character" w:customStyle="1" w:styleId="cardChar10">
    <w:name w:val="card Char1"/>
    <w:basedOn w:val="DefaultParagraphFont"/>
    <w:rsid w:val="001E1BBC"/>
    <w:rPr>
      <w:color w:val="000000"/>
      <w:lang w:val="en-US" w:eastAsia="en-US" w:bidi="ar-SA"/>
    </w:rPr>
  </w:style>
  <w:style w:type="paragraph" w:customStyle="1" w:styleId="CardFormatCharCharCharCharCharChar">
    <w:name w:val="Card Format Char Char Char Char Char Char"/>
    <w:basedOn w:val="Normal"/>
    <w:rsid w:val="001E1BBC"/>
    <w:pPr>
      <w:widowControl w:val="0"/>
      <w:autoSpaceDE w:val="0"/>
      <w:autoSpaceDN w:val="0"/>
      <w:adjustRightInd w:val="0"/>
    </w:pPr>
    <w:rPr>
      <w:rFonts w:ascii="Times New Roman" w:hAnsi="Times New Roman"/>
      <w:color w:val="000000"/>
      <w:sz w:val="18"/>
      <w:szCs w:val="18"/>
    </w:rPr>
  </w:style>
  <w:style w:type="character" w:customStyle="1" w:styleId="CardFormatCharCharCharCharCharCharChar">
    <w:name w:val="Card Format Char Char Char Char Char Char Char"/>
    <w:basedOn w:val="DefaultParagraphFont"/>
    <w:rsid w:val="001E1BBC"/>
    <w:rPr>
      <w:color w:val="000000"/>
      <w:sz w:val="18"/>
      <w:szCs w:val="18"/>
      <w:lang w:val="en-US" w:eastAsia="en-US" w:bidi="ar-SA"/>
    </w:rPr>
  </w:style>
  <w:style w:type="paragraph" w:customStyle="1" w:styleId="CardTextCharCharCharCharChar">
    <w:name w:val="Card Text Char Char Char Char Char"/>
    <w:basedOn w:val="Normal"/>
    <w:rsid w:val="001E1BBC"/>
    <w:pPr>
      <w:ind w:left="1728" w:right="1728"/>
    </w:pPr>
    <w:rPr>
      <w:sz w:val="18"/>
    </w:rPr>
  </w:style>
  <w:style w:type="paragraph" w:customStyle="1" w:styleId="BlockTitle1Char">
    <w:name w:val="Block Title #1 Char"/>
    <w:basedOn w:val="Heading1"/>
    <w:rsid w:val="001E1BBC"/>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Times New Roman"/>
      <w:color w:val="000000"/>
      <w:kern w:val="32"/>
      <w:sz w:val="32"/>
      <w:lang w:val="x-none" w:eastAsia="x-none"/>
    </w:rPr>
  </w:style>
  <w:style w:type="character" w:customStyle="1" w:styleId="BlockTitle1CharChar">
    <w:name w:val="Block Title #1 Char Char"/>
    <w:basedOn w:val="DefaultParagraphFont"/>
    <w:rsid w:val="001E1BBC"/>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1E1BBC"/>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1E1BBC"/>
    <w:pPr>
      <w:keepLines w:val="0"/>
      <w:pageBreakBefore w:val="0"/>
      <w:spacing w:after="60"/>
      <w:jc w:val="left"/>
    </w:pPr>
    <w:rPr>
      <w:rFonts w:eastAsia="Times New Roman" w:cs="Arial"/>
      <w:sz w:val="26"/>
      <w:szCs w:val="26"/>
      <w:u w:val="none"/>
    </w:rPr>
  </w:style>
  <w:style w:type="character" w:customStyle="1" w:styleId="smalltext2">
    <w:name w:val="smalltext"/>
    <w:basedOn w:val="DefaultParagraphFont"/>
    <w:rsid w:val="001E1BBC"/>
  </w:style>
  <w:style w:type="character" w:customStyle="1" w:styleId="ds">
    <w:name w:val="ds"/>
    <w:basedOn w:val="DefaultParagraphFont"/>
    <w:rsid w:val="001E1BBC"/>
  </w:style>
  <w:style w:type="character" w:customStyle="1" w:styleId="documentbody">
    <w:name w:val="documentbody"/>
    <w:basedOn w:val="DefaultParagraphFont"/>
    <w:rsid w:val="001E1BBC"/>
  </w:style>
  <w:style w:type="character" w:customStyle="1" w:styleId="searchterm">
    <w:name w:val="searchterm"/>
    <w:basedOn w:val="DefaultParagraphFont"/>
    <w:rsid w:val="001E1BBC"/>
  </w:style>
  <w:style w:type="character" w:customStyle="1" w:styleId="text-bold">
    <w:name w:val="text-bold"/>
    <w:basedOn w:val="DefaultParagraphFont"/>
    <w:rsid w:val="001E1BBC"/>
  </w:style>
  <w:style w:type="character" w:customStyle="1" w:styleId="TagChar20">
    <w:name w:val="Tag Char2"/>
    <w:basedOn w:val="DefaultParagraphFont"/>
    <w:rsid w:val="001E1BBC"/>
    <w:rPr>
      <w:rFonts w:ascii="Arial" w:hAnsi="Arial"/>
      <w:b/>
      <w:sz w:val="28"/>
      <w:szCs w:val="24"/>
      <w:lang w:val="en-US" w:eastAsia="en-US" w:bidi="ar-SA"/>
    </w:rPr>
  </w:style>
  <w:style w:type="character" w:customStyle="1" w:styleId="highlightcardtextChar1">
    <w:name w:val="highlight card text Char1"/>
    <w:basedOn w:val="DefaultParagraphFont"/>
    <w:rsid w:val="001E1BBC"/>
    <w:rPr>
      <w:rFonts w:ascii="Arial" w:hAnsi="Arial"/>
      <w:color w:val="000000"/>
      <w:sz w:val="18"/>
      <w:szCs w:val="24"/>
      <w:u w:val="single" w:color="000000"/>
      <w:lang w:val="en-US" w:eastAsia="en-US" w:bidi="ar-SA"/>
    </w:rPr>
  </w:style>
  <w:style w:type="character" w:customStyle="1" w:styleId="TagsChar1">
    <w:name w:val="Tags Char1"/>
    <w:basedOn w:val="DefaultParagraphFont"/>
    <w:rsid w:val="001E1BBC"/>
    <w:rPr>
      <w:b/>
      <w:sz w:val="24"/>
      <w:lang w:val="en-US" w:eastAsia="en-US" w:bidi="ar-SA"/>
    </w:rPr>
  </w:style>
  <w:style w:type="character" w:customStyle="1" w:styleId="UnderlinesCharChar1">
    <w:name w:val="Underlines Char Char1"/>
    <w:basedOn w:val="DefaultParagraphFont"/>
    <w:rsid w:val="001E1BBC"/>
    <w:rPr>
      <w:rFonts w:cs="Arial"/>
      <w:b/>
      <w:bCs/>
      <w:sz w:val="24"/>
      <w:szCs w:val="26"/>
      <w:lang w:val="en-US" w:eastAsia="en-US" w:bidi="ar-SA"/>
    </w:rPr>
  </w:style>
  <w:style w:type="character" w:customStyle="1" w:styleId="Style10ptUnderline1">
    <w:name w:val="Style 10 pt Underline1"/>
    <w:basedOn w:val="DefaultParagraphFont"/>
    <w:rsid w:val="001E1BBC"/>
    <w:rPr>
      <w:rFonts w:ascii="Times New Roman" w:hAnsi="Times New Roman"/>
      <w:sz w:val="20"/>
      <w:u w:val="single"/>
    </w:rPr>
  </w:style>
  <w:style w:type="paragraph" w:customStyle="1" w:styleId="Hotroute2">
    <w:name w:val="Hot route"/>
    <w:basedOn w:val="Normal"/>
    <w:rsid w:val="001E1BBC"/>
    <w:pPr>
      <w:ind w:left="144"/>
    </w:pPr>
    <w:rPr>
      <w:rFonts w:ascii="Times New Roman" w:hAnsi="Times New Roman"/>
    </w:rPr>
  </w:style>
  <w:style w:type="character" w:customStyle="1" w:styleId="StyleLatinArialBold">
    <w:name w:val="Style (Latin) Arial Bold"/>
    <w:basedOn w:val="DefaultParagraphFont"/>
    <w:rsid w:val="001E1BBC"/>
    <w:rPr>
      <w:rFonts w:ascii="Times New Roman" w:hAnsi="Times New Roman"/>
      <w:b/>
      <w:bCs/>
      <w:sz w:val="24"/>
    </w:rPr>
  </w:style>
  <w:style w:type="character" w:customStyle="1" w:styleId="10ptUnderline">
    <w:name w:val="10 ptUnderline"/>
    <w:basedOn w:val="DefaultParagraphFont"/>
    <w:rsid w:val="001E1BBC"/>
    <w:rPr>
      <w:rFonts w:ascii="Times New Roman" w:hAnsi="Times New Roman"/>
      <w:bCs/>
      <w:sz w:val="20"/>
      <w:u w:val="single"/>
    </w:rPr>
  </w:style>
  <w:style w:type="character" w:customStyle="1" w:styleId="boldciteCharChar2">
    <w:name w:val="bold cite Char Char2"/>
    <w:basedOn w:val="DefaultParagraphFont"/>
    <w:rsid w:val="001E1BBC"/>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1E1BBC"/>
    <w:rPr>
      <w:b/>
      <w:bCs/>
      <w:sz w:val="24"/>
      <w:szCs w:val="24"/>
      <w:lang w:val="en-US" w:eastAsia="en-US" w:bidi="ar-SA"/>
    </w:rPr>
  </w:style>
  <w:style w:type="character" w:customStyle="1" w:styleId="textlarge">
    <w:name w:val="textlarge"/>
    <w:basedOn w:val="DefaultParagraphFont"/>
    <w:rsid w:val="001E1BBC"/>
  </w:style>
  <w:style w:type="paragraph" w:customStyle="1" w:styleId="boldcitation">
    <w:name w:val="bold citation"/>
    <w:basedOn w:val="Normal"/>
    <w:rsid w:val="001E1BBC"/>
    <w:rPr>
      <w:b/>
      <w:sz w:val="28"/>
      <w:u w:val="thick"/>
    </w:rPr>
  </w:style>
  <w:style w:type="paragraph" w:customStyle="1" w:styleId="Lettering">
    <w:name w:val="Lettering"/>
    <w:basedOn w:val="Normal"/>
    <w:next w:val="Normal"/>
    <w:rsid w:val="001E1BBC"/>
    <w:pPr>
      <w:widowControl w:val="0"/>
      <w:numPr>
        <w:numId w:val="53"/>
      </w:numPr>
      <w:suppressAutoHyphens/>
      <w:spacing w:after="200"/>
    </w:pPr>
    <w:rPr>
      <w:rFonts w:ascii="Times New Roman" w:hAnsi="Times New Roman"/>
      <w:b/>
      <w:sz w:val="24"/>
      <w:szCs w:val="18"/>
    </w:rPr>
  </w:style>
  <w:style w:type="paragraph" w:customStyle="1" w:styleId="BlockTOC">
    <w:name w:val="Block TOC"/>
    <w:basedOn w:val="Heading1"/>
    <w:rsid w:val="001E1BBC"/>
    <w:pPr>
      <w:keepLines w:val="0"/>
      <w:pageBreakBefore w:val="0"/>
      <w:pBdr>
        <w:top w:val="none" w:sz="0" w:space="0" w:color="auto"/>
        <w:left w:val="none" w:sz="0" w:space="0" w:color="auto"/>
        <w:bottom w:val="none" w:sz="0" w:space="0" w:color="auto"/>
        <w:right w:val="none" w:sz="0" w:space="0" w:color="auto"/>
      </w:pBdr>
      <w:ind w:left="547" w:right="360"/>
    </w:pPr>
    <w:rPr>
      <w:rFonts w:ascii="Times New Roman" w:eastAsia="Times New Roman" w:hAnsi="Times New Roman" w:cs="Times New Roman"/>
      <w:kern w:val="32"/>
      <w:sz w:val="32"/>
      <w:lang w:val="x-none" w:eastAsia="x-none"/>
    </w:rPr>
  </w:style>
  <w:style w:type="character" w:customStyle="1" w:styleId="bylinetitle">
    <w:name w:val="bylinetitle"/>
    <w:basedOn w:val="DefaultParagraphFont"/>
    <w:rsid w:val="001E1BBC"/>
  </w:style>
  <w:style w:type="character" w:customStyle="1" w:styleId="afpdateline">
    <w:name w:val="afp_dateline"/>
    <w:basedOn w:val="DefaultParagraphFont"/>
    <w:rsid w:val="001E1BBC"/>
  </w:style>
  <w:style w:type="character" w:customStyle="1" w:styleId="datetime">
    <w:name w:val="datetime"/>
    <w:basedOn w:val="DefaultParagraphFont"/>
    <w:rsid w:val="001E1BBC"/>
  </w:style>
  <w:style w:type="character" w:customStyle="1" w:styleId="dropcap">
    <w:name w:val="dropcap"/>
    <w:basedOn w:val="DefaultParagraphFont"/>
    <w:rsid w:val="001E1BBC"/>
  </w:style>
  <w:style w:type="character" w:customStyle="1" w:styleId="smallcap">
    <w:name w:val="smallcap"/>
    <w:basedOn w:val="DefaultParagraphFont"/>
    <w:rsid w:val="001E1BBC"/>
  </w:style>
  <w:style w:type="paragraph" w:customStyle="1" w:styleId="Pa5">
    <w:name w:val="Pa5"/>
    <w:basedOn w:val="Normal"/>
    <w:next w:val="Normal"/>
    <w:rsid w:val="001E1BBC"/>
    <w:pPr>
      <w:autoSpaceDE w:val="0"/>
      <w:autoSpaceDN w:val="0"/>
      <w:adjustRightInd w:val="0"/>
      <w:spacing w:line="211" w:lineRule="atLeast"/>
    </w:pPr>
    <w:rPr>
      <w:rFonts w:ascii="ZBURPN+GoudyOldStyleBT-Roman" w:hAnsi="ZBURPN+GoudyOldStyleBT-Roman"/>
      <w:sz w:val="24"/>
    </w:rPr>
  </w:style>
  <w:style w:type="paragraph" w:customStyle="1" w:styleId="Pa9">
    <w:name w:val="Pa9"/>
    <w:basedOn w:val="Normal"/>
    <w:next w:val="Normal"/>
    <w:rsid w:val="001E1BBC"/>
    <w:pPr>
      <w:autoSpaceDE w:val="0"/>
      <w:autoSpaceDN w:val="0"/>
      <w:adjustRightInd w:val="0"/>
      <w:spacing w:line="241" w:lineRule="atLeast"/>
    </w:pPr>
    <w:rPr>
      <w:rFonts w:ascii="DHIPTF+Humanist521BT-BoldConden" w:hAnsi="DHIPTF+Humanist521BT-BoldConden"/>
      <w:sz w:val="24"/>
    </w:rPr>
  </w:style>
  <w:style w:type="paragraph" w:customStyle="1" w:styleId="Pa10">
    <w:name w:val="Pa10"/>
    <w:basedOn w:val="Normal"/>
    <w:next w:val="Normal"/>
    <w:rsid w:val="001E1BBC"/>
    <w:pPr>
      <w:autoSpaceDE w:val="0"/>
      <w:autoSpaceDN w:val="0"/>
      <w:adjustRightInd w:val="0"/>
      <w:spacing w:line="211" w:lineRule="atLeast"/>
    </w:pPr>
    <w:rPr>
      <w:rFonts w:ascii="DHIPTF+Humanist521BT-BoldConden" w:hAnsi="DHIPTF+Humanist521BT-BoldConden"/>
      <w:sz w:val="24"/>
    </w:rPr>
  </w:style>
  <w:style w:type="paragraph" w:customStyle="1" w:styleId="Pa11">
    <w:name w:val="Pa11"/>
    <w:basedOn w:val="Normal"/>
    <w:next w:val="Normal"/>
    <w:rsid w:val="001E1BBC"/>
    <w:pPr>
      <w:autoSpaceDE w:val="0"/>
      <w:autoSpaceDN w:val="0"/>
      <w:adjustRightInd w:val="0"/>
      <w:spacing w:line="221" w:lineRule="atLeast"/>
    </w:pPr>
    <w:rPr>
      <w:rFonts w:ascii="MBURPN+Humanist521BT-Bold" w:hAnsi="MBURPN+Humanist521BT-Bold"/>
      <w:sz w:val="24"/>
    </w:rPr>
  </w:style>
  <w:style w:type="paragraph" w:customStyle="1" w:styleId="Pa13">
    <w:name w:val="Pa13"/>
    <w:basedOn w:val="Normal"/>
    <w:next w:val="Normal"/>
    <w:rsid w:val="001E1BBC"/>
    <w:pPr>
      <w:autoSpaceDE w:val="0"/>
      <w:autoSpaceDN w:val="0"/>
      <w:adjustRightInd w:val="0"/>
      <w:spacing w:line="281" w:lineRule="atLeast"/>
    </w:pPr>
    <w:rPr>
      <w:rFonts w:ascii="DHIPTF+Humanist521BT-BoldConden" w:hAnsi="DHIPTF+Humanist521BT-BoldConden"/>
      <w:sz w:val="24"/>
    </w:rPr>
  </w:style>
  <w:style w:type="character" w:customStyle="1" w:styleId="A15">
    <w:name w:val="A1"/>
    <w:rsid w:val="001E1BBC"/>
    <w:rPr>
      <w:rFonts w:ascii="IQGTLV+Humanist521BT-RomanConde" w:hAnsi="IQGTLV+Humanist521BT-RomanConde" w:cs="IQGTLV+Humanist521BT-RomanConde"/>
      <w:color w:val="000000"/>
      <w:sz w:val="48"/>
      <w:szCs w:val="48"/>
    </w:rPr>
  </w:style>
  <w:style w:type="character" w:customStyle="1" w:styleId="ReallyfuckingsmallChar">
    <w:name w:val="Really fucking small Char"/>
    <w:basedOn w:val="DefaultParagraphFont"/>
    <w:link w:val="Reallyfuckingsmall"/>
    <w:rsid w:val="001E1BBC"/>
    <w:rPr>
      <w:sz w:val="10"/>
      <w:szCs w:val="24"/>
    </w:rPr>
  </w:style>
  <w:style w:type="paragraph" w:customStyle="1" w:styleId="Reallyfuckingsmall">
    <w:name w:val="Really fucking small"/>
    <w:basedOn w:val="Normal"/>
    <w:link w:val="ReallyfuckingsmallChar"/>
    <w:rsid w:val="001E1BBC"/>
    <w:rPr>
      <w:rFonts w:asciiTheme="minorHAnsi" w:hAnsiTheme="minorHAnsi"/>
      <w:sz w:val="10"/>
      <w:szCs w:val="24"/>
    </w:rPr>
  </w:style>
  <w:style w:type="paragraph" w:customStyle="1" w:styleId="TagsAndCites">
    <w:name w:val="Tags And Cites"/>
    <w:basedOn w:val="Normal"/>
    <w:rsid w:val="001E1BBC"/>
    <w:rPr>
      <w:rFonts w:ascii="Times New Roman" w:hAnsi="Times New Roman"/>
      <w:b/>
      <w:sz w:val="24"/>
    </w:rPr>
  </w:style>
  <w:style w:type="character" w:customStyle="1" w:styleId="Underline-Highlighted">
    <w:name w:val="Underline-Highlighted"/>
    <w:uiPriority w:val="1"/>
    <w:rsid w:val="001E1BBC"/>
    <w:rPr>
      <w:rFonts w:ascii="Cambria" w:hAnsi="Cambria"/>
      <w:sz w:val="24"/>
      <w:u w:val="single"/>
      <w:bdr w:val="none" w:sz="0" w:space="0" w:color="auto"/>
      <w:shd w:val="clear" w:color="auto" w:fill="99FF66"/>
    </w:rPr>
  </w:style>
  <w:style w:type="character" w:customStyle="1" w:styleId="CardText-UnderlinedChar">
    <w:name w:val="Card Text - Underlined Char"/>
    <w:rsid w:val="001E1BBC"/>
    <w:rPr>
      <w:rFonts w:ascii="Arial" w:hAnsi="Arial"/>
      <w:b/>
      <w:sz w:val="18"/>
      <w:szCs w:val="24"/>
      <w:u w:val="single"/>
      <w:lang w:val="en-US" w:eastAsia="en-US" w:bidi="ar-SA"/>
    </w:rPr>
  </w:style>
  <w:style w:type="character" w:customStyle="1" w:styleId="volume-issue">
    <w:name w:val="volume-issue"/>
    <w:rsid w:val="001E1BBC"/>
    <w:rPr>
      <w:rFonts w:ascii="Times New Roman" w:hAnsi="Times New Roman" w:cs="Times New Roman" w:hint="default"/>
    </w:rPr>
  </w:style>
  <w:style w:type="character" w:customStyle="1" w:styleId="Style12ptBoldUnderline">
    <w:name w:val="Style 12 pt Bold Underline"/>
    <w:rsid w:val="001E1BBC"/>
    <w:rPr>
      <w:b w:val="0"/>
      <w:bCs/>
      <w:u w:val="single"/>
    </w:rPr>
  </w:style>
  <w:style w:type="paragraph" w:customStyle="1" w:styleId="reallyfuckinsmall">
    <w:name w:val="really fuckin small"/>
    <w:basedOn w:val="Normal"/>
    <w:link w:val="reallyfuckinsmallChar"/>
    <w:rsid w:val="001E1BBC"/>
    <w:rPr>
      <w:rFonts w:eastAsia="Calibri"/>
      <w:sz w:val="10"/>
      <w:lang w:val="x-none" w:eastAsia="x-none"/>
    </w:rPr>
  </w:style>
  <w:style w:type="character" w:customStyle="1" w:styleId="reallyfuckinsmallChar">
    <w:name w:val="really fuckin small Char"/>
    <w:link w:val="reallyfuckinsmall"/>
    <w:rsid w:val="001E1BBC"/>
    <w:rPr>
      <w:rFonts w:ascii="Georgia" w:eastAsia="Calibri" w:hAnsi="Georgia"/>
      <w:sz w:val="10"/>
      <w:lang w:val="x-none" w:eastAsia="x-none"/>
    </w:rPr>
  </w:style>
  <w:style w:type="paragraph" w:customStyle="1" w:styleId="BlockTitle4">
    <w:name w:val="BlockTitle"/>
    <w:basedOn w:val="Normal"/>
    <w:rsid w:val="001E1BBC"/>
    <w:pPr>
      <w:spacing w:after="240"/>
      <w:jc w:val="center"/>
      <w:outlineLvl w:val="0"/>
    </w:pPr>
    <w:rPr>
      <w:b/>
      <w:sz w:val="28"/>
      <w:szCs w:val="20"/>
    </w:rPr>
  </w:style>
  <w:style w:type="character" w:customStyle="1" w:styleId="Style14ptBold">
    <w:name w:val="Style 14 pt Bold"/>
    <w:rsid w:val="001E1BBC"/>
    <w:rPr>
      <w:b/>
      <w:bCs/>
      <w:sz w:val="24"/>
    </w:rPr>
  </w:style>
  <w:style w:type="character" w:customStyle="1" w:styleId="MediumGrid2Char">
    <w:name w:val="Medium Grid 2 Char"/>
    <w:rsid w:val="001E1BBC"/>
    <w:rPr>
      <w:rFonts w:ascii="Times New Roman" w:eastAsia="Cambria" w:hAnsi="Times New Roman" w:cs="Times New Roman"/>
      <w:sz w:val="20"/>
    </w:rPr>
  </w:style>
  <w:style w:type="character" w:customStyle="1" w:styleId="BoldUnderlineCharChar">
    <w:name w:val="BoldUnderline Char Char"/>
    <w:rsid w:val="001E1BBC"/>
    <w:rPr>
      <w:rFonts w:ascii="Calibri" w:eastAsia="Times New Roman" w:hAnsi="Calibri"/>
      <w:b/>
      <w:szCs w:val="24"/>
      <w:u w:val="single"/>
      <w:lang w:eastAsia="en-US"/>
    </w:rPr>
  </w:style>
  <w:style w:type="paragraph" w:customStyle="1" w:styleId="GAUnderline">
    <w:name w:val="GA Underline"/>
    <w:basedOn w:val="Normal"/>
    <w:link w:val="GAUnderlineChar"/>
    <w:rsid w:val="001E1BBC"/>
    <w:rPr>
      <w:rFonts w:ascii="Garamond" w:hAnsi="Garamond"/>
      <w:sz w:val="24"/>
      <w:szCs w:val="20"/>
      <w:u w:val="single"/>
      <w:lang w:val="x-none" w:eastAsia="x-none"/>
    </w:rPr>
  </w:style>
  <w:style w:type="character" w:customStyle="1" w:styleId="GAUnderlineChar">
    <w:name w:val="GA Underline Char"/>
    <w:link w:val="GAUnderline"/>
    <w:rsid w:val="001E1BBC"/>
    <w:rPr>
      <w:rFonts w:ascii="Garamond" w:hAnsi="Garamond"/>
      <w:sz w:val="24"/>
      <w:szCs w:val="20"/>
      <w:u w:val="single"/>
      <w:lang w:val="x-none" w:eastAsia="x-none"/>
    </w:rPr>
  </w:style>
  <w:style w:type="paragraph" w:customStyle="1" w:styleId="Card6pt">
    <w:name w:val="Card 6pt"/>
    <w:basedOn w:val="Normal"/>
    <w:rsid w:val="001E1BBC"/>
    <w:rPr>
      <w:rFonts w:ascii="Garamond" w:hAnsi="Garamond" w:cs="Arial"/>
      <w:color w:val="0563C1" w:themeColor="hyperlink"/>
      <w:sz w:val="12"/>
      <w:szCs w:val="20"/>
      <w:u w:val="single"/>
    </w:rPr>
  </w:style>
  <w:style w:type="paragraph" w:customStyle="1" w:styleId="Tagg">
    <w:name w:val="Tagg"/>
    <w:basedOn w:val="Normal"/>
    <w:link w:val="TaggChar"/>
    <w:rsid w:val="001E1BBC"/>
    <w:rPr>
      <w:rFonts w:ascii="Garamond" w:eastAsia="Calibri" w:hAnsi="Garamond"/>
      <w:b/>
      <w:lang w:val="x-none" w:eastAsia="x-none"/>
    </w:rPr>
  </w:style>
  <w:style w:type="character" w:customStyle="1" w:styleId="TaggChar">
    <w:name w:val="Tagg Char"/>
    <w:link w:val="Tagg"/>
    <w:rsid w:val="001E1BBC"/>
    <w:rPr>
      <w:rFonts w:ascii="Garamond" w:eastAsia="Calibri" w:hAnsi="Garamond"/>
      <w:b/>
      <w:sz w:val="20"/>
      <w:lang w:val="x-none" w:eastAsia="x-none"/>
    </w:rPr>
  </w:style>
  <w:style w:type="character" w:customStyle="1" w:styleId="detailtitle">
    <w:name w:val="detailtitle"/>
    <w:rsid w:val="001E1BBC"/>
  </w:style>
  <w:style w:type="character" w:customStyle="1" w:styleId="FontStyle39">
    <w:name w:val="Font Style39"/>
    <w:uiPriority w:val="99"/>
    <w:rsid w:val="001E1BBC"/>
    <w:rPr>
      <w:rFonts w:ascii="Constantia" w:hAnsi="Constantia" w:cs="Constantia"/>
      <w:b/>
      <w:bCs/>
      <w:sz w:val="18"/>
      <w:szCs w:val="18"/>
    </w:rPr>
  </w:style>
  <w:style w:type="paragraph" w:customStyle="1" w:styleId="Irrelevant6font">
    <w:name w:val="Irrelevant (6 font)"/>
    <w:basedOn w:val="Normal"/>
    <w:link w:val="Irrelevant6fontChar"/>
    <w:rsid w:val="001E1BBC"/>
    <w:pPr>
      <w:ind w:left="547" w:right="648"/>
      <w:jc w:val="both"/>
    </w:pPr>
    <w:rPr>
      <w:rFonts w:ascii="Times New Roman" w:hAnsi="Times New Roman"/>
      <w:sz w:val="12"/>
      <w:szCs w:val="12"/>
      <w:lang w:val="x-none" w:eastAsia="x-none"/>
    </w:rPr>
  </w:style>
  <w:style w:type="character" w:customStyle="1" w:styleId="Irrelevant6fontChar">
    <w:name w:val="Irrelevant (6 font) Char"/>
    <w:link w:val="Irrelevant6font"/>
    <w:rsid w:val="001E1BBC"/>
    <w:rPr>
      <w:rFonts w:ascii="Times New Roman" w:hAnsi="Times New Roman"/>
      <w:sz w:val="12"/>
      <w:szCs w:val="12"/>
      <w:lang w:val="x-none" w:eastAsia="x-none"/>
    </w:rPr>
  </w:style>
  <w:style w:type="character" w:customStyle="1" w:styleId="itxtrst">
    <w:name w:val="itxtrst"/>
    <w:rsid w:val="001E1BBC"/>
  </w:style>
  <w:style w:type="paragraph" w:customStyle="1" w:styleId="NotUnderlined">
    <w:name w:val="Not Underlined"/>
    <w:basedOn w:val="Normal"/>
    <w:rsid w:val="001E1BBC"/>
    <w:rPr>
      <w:rFonts w:ascii="Century" w:hAnsi="Century"/>
    </w:rPr>
  </w:style>
  <w:style w:type="character" w:customStyle="1" w:styleId="message">
    <w:name w:val="message"/>
    <w:rsid w:val="001E1BBC"/>
  </w:style>
  <w:style w:type="paragraph" w:customStyle="1" w:styleId="CitationCharCharCharCharCharCharChar">
    <w:name w:val="Citation Char Char Char Char Char Char Char"/>
    <w:basedOn w:val="Normal"/>
    <w:link w:val="CitationCharCharCharCharCharCharCharChar"/>
    <w:rsid w:val="001E1BBC"/>
    <w:pPr>
      <w:ind w:left="1440" w:right="1440"/>
    </w:pPr>
    <w:rPr>
      <w:lang w:val="x-none" w:eastAsia="x-none"/>
    </w:rPr>
  </w:style>
  <w:style w:type="character" w:customStyle="1" w:styleId="CitationCharCharCharCharCharCharCharChar">
    <w:name w:val="Citation Char Char Char Char Char Char Char Char"/>
    <w:link w:val="CitationCharCharCharCharCharCharChar"/>
    <w:rsid w:val="001E1BBC"/>
    <w:rPr>
      <w:rFonts w:ascii="Georgia" w:hAnsi="Georgia"/>
      <w:sz w:val="20"/>
      <w:lang w:val="x-none" w:eastAsia="x-none"/>
    </w:rPr>
  </w:style>
  <w:style w:type="character" w:customStyle="1" w:styleId="citebold">
    <w:name w:val="cite bold"/>
    <w:rsid w:val="001E1BBC"/>
    <w:rPr>
      <w:rFonts w:ascii="Times New Roman" w:hAnsi="Times New Roman"/>
      <w:b/>
      <w:sz w:val="24"/>
      <w:szCs w:val="24"/>
      <w:u w:val="non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rsid w:val="001E1BBC"/>
    <w:rPr>
      <w:rFonts w:ascii="Times New Roman" w:hAnsi="Times New Roman"/>
      <w:u w:val="single"/>
      <w:lang w:val="x-none" w:eastAsia="x-non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1E1BBC"/>
    <w:rPr>
      <w:rFonts w:ascii="Times New Roman" w:hAnsi="Times New Roman"/>
      <w:sz w:val="20"/>
      <w:u w:val="single"/>
      <w:lang w:val="x-none" w:eastAsia="x-non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1E1BBC"/>
    <w:rPr>
      <w:rFonts w:asciiTheme="minorHAnsi" w:hAnsiTheme="minorHAnsi"/>
      <w:b/>
      <w:sz w:val="22"/>
      <w:u w:val="single"/>
    </w:rPr>
  </w:style>
  <w:style w:type="character" w:customStyle="1" w:styleId="BoldandUnderlineChar2CharCharChar">
    <w:name w:val="Bold and Underline Char2 Char Char Char"/>
    <w:rsid w:val="001E1BBC"/>
    <w:rPr>
      <w:b/>
      <w:szCs w:val="24"/>
      <w:u w:val="single"/>
      <w:lang w:val="en-US" w:eastAsia="en-US" w:bidi="ar-SA"/>
    </w:rPr>
  </w:style>
  <w:style w:type="character" w:customStyle="1" w:styleId="ShrinkText">
    <w:name w:val="Shrink Text"/>
    <w:rsid w:val="001E1BBC"/>
    <w:rPr>
      <w:sz w:val="10"/>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1E1BBC"/>
    <w:pPr>
      <w:jc w:val="both"/>
    </w:pPr>
    <w:rPr>
      <w:rFonts w:ascii="Times New Roman" w:hAnsi="Times New Roman"/>
      <w:b/>
      <w:sz w:val="24"/>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1E1BBC"/>
    <w:pPr>
      <w:jc w:val="both"/>
    </w:pPr>
    <w:rPr>
      <w:rFonts w:ascii="Times New Roman" w:hAnsi="Times New Roman"/>
      <w:b/>
      <w:sz w:val="24"/>
    </w:rPr>
  </w:style>
  <w:style w:type="paragraph" w:customStyle="1" w:styleId="TxBr13p3">
    <w:name w:val="TxBr_13p3"/>
    <w:basedOn w:val="Normal"/>
    <w:rsid w:val="001E1BBC"/>
    <w:pPr>
      <w:tabs>
        <w:tab w:val="left" w:pos="289"/>
      </w:tabs>
      <w:autoSpaceDE w:val="0"/>
      <w:autoSpaceDN w:val="0"/>
      <w:adjustRightInd w:val="0"/>
      <w:spacing w:line="260" w:lineRule="atLeast"/>
      <w:ind w:firstLine="289"/>
      <w:jc w:val="both"/>
    </w:pPr>
    <w:rPr>
      <w:rFonts w:ascii="Times New Roman" w:hAnsi="Times New Roman"/>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1E1BBC"/>
    <w:pPr>
      <w:jc w:val="both"/>
    </w:pPr>
    <w:rPr>
      <w:rFonts w:ascii="Times New Roman" w:hAnsi="Times New Roman"/>
      <w:b/>
      <w:sz w:val="24"/>
    </w:rPr>
  </w:style>
  <w:style w:type="paragraph" w:customStyle="1" w:styleId="TxBr5p2">
    <w:name w:val="TxBr_5p2"/>
    <w:basedOn w:val="Normal"/>
    <w:rsid w:val="001E1BBC"/>
    <w:pPr>
      <w:tabs>
        <w:tab w:val="left" w:pos="204"/>
      </w:tabs>
      <w:autoSpaceDE w:val="0"/>
      <w:autoSpaceDN w:val="0"/>
      <w:adjustRightInd w:val="0"/>
      <w:spacing w:line="198" w:lineRule="atLeast"/>
      <w:jc w:val="both"/>
    </w:pPr>
    <w:rPr>
      <w:rFonts w:ascii="Times New Roman" w:hAnsi="Times New Roman"/>
    </w:rPr>
  </w:style>
  <w:style w:type="paragraph" w:customStyle="1" w:styleId="tagCharCharCharCharCharCharCharCharCharCharCharCharCharCharChar">
    <w:name w:val="tag Char Char Char Char Char Char Char Char Char Char Char Char Char Char Char"/>
    <w:basedOn w:val="Normal"/>
    <w:rsid w:val="001E1BBC"/>
    <w:pPr>
      <w:jc w:val="both"/>
    </w:pPr>
    <w:rPr>
      <w:rFonts w:ascii="Times New Roman" w:hAnsi="Times New Roman"/>
      <w:b/>
      <w:sz w:val="24"/>
    </w:rPr>
  </w:style>
  <w:style w:type="paragraph" w:customStyle="1" w:styleId="TxBr10p1">
    <w:name w:val="TxBr_10p1"/>
    <w:basedOn w:val="Normal"/>
    <w:rsid w:val="001E1BBC"/>
    <w:pPr>
      <w:tabs>
        <w:tab w:val="left" w:pos="204"/>
      </w:tabs>
      <w:autoSpaceDE w:val="0"/>
      <w:autoSpaceDN w:val="0"/>
      <w:adjustRightInd w:val="0"/>
      <w:spacing w:line="198" w:lineRule="atLeast"/>
      <w:jc w:val="both"/>
    </w:pPr>
    <w:rPr>
      <w:rFonts w:ascii="Times New Roman" w:hAnsi="Times New Roman"/>
    </w:rPr>
  </w:style>
  <w:style w:type="paragraph" w:customStyle="1" w:styleId="CitationCharChar">
    <w:name w:val="Citation Char Char"/>
    <w:basedOn w:val="Normal"/>
    <w:rsid w:val="001E1BBC"/>
    <w:pPr>
      <w:ind w:left="1440" w:right="1440"/>
    </w:pPr>
    <w:rPr>
      <w:sz w:val="24"/>
    </w:rPr>
  </w:style>
  <w:style w:type="paragraph" w:customStyle="1" w:styleId="tagCharChar">
    <w:name w:val="tag Char Char"/>
    <w:basedOn w:val="Normal"/>
    <w:rsid w:val="001E1BBC"/>
    <w:rPr>
      <w:rFonts w:ascii="Times New Roman" w:hAnsi="Times New Roman"/>
      <w:b/>
      <w:bCs/>
      <w:sz w:val="24"/>
    </w:rPr>
  </w:style>
  <w:style w:type="paragraph" w:customStyle="1" w:styleId="CardTextCharCharCharChar">
    <w:name w:val="Card Text Char Char Char Char"/>
    <w:basedOn w:val="Normal"/>
    <w:rsid w:val="001E1BBC"/>
    <w:pPr>
      <w:ind w:left="1728" w:right="1728"/>
    </w:pPr>
    <w:rPr>
      <w:sz w:val="18"/>
    </w:rPr>
  </w:style>
  <w:style w:type="paragraph" w:customStyle="1" w:styleId="TagCharCharCharCharCharCharCharChar">
    <w:name w:val="Tag Char Char Char Char Char Char Char Char"/>
    <w:basedOn w:val="Normal"/>
    <w:rsid w:val="001E1BBC"/>
    <w:pPr>
      <w:ind w:left="720" w:right="720"/>
    </w:pPr>
    <w:rPr>
      <w:b/>
      <w:sz w:val="28"/>
    </w:rPr>
  </w:style>
  <w:style w:type="paragraph" w:customStyle="1" w:styleId="underlinecardCharChar">
    <w:name w:val="underline card Char Char"/>
    <w:rsid w:val="001E1BBC"/>
    <w:pPr>
      <w:spacing w:after="0" w:line="240" w:lineRule="auto"/>
      <w:ind w:left="1728" w:right="1728"/>
    </w:pPr>
    <w:rPr>
      <w:rFonts w:ascii="Times New Roman" w:eastAsia="Times New Roman" w:hAnsi="Times New Roman" w:cs="Times New Roman"/>
      <w:sz w:val="18"/>
      <w:szCs w:val="20"/>
      <w:u w:val="single"/>
    </w:rPr>
  </w:style>
  <w:style w:type="paragraph" w:customStyle="1" w:styleId="Normal10pt">
    <w:name w:val="Normal + 10 pt"/>
    <w:basedOn w:val="Normal"/>
    <w:rsid w:val="001E1BBC"/>
    <w:rPr>
      <w:rFonts w:ascii="Times New Roman" w:hAnsi="Times New Roman"/>
      <w:szCs w:val="20"/>
    </w:rPr>
  </w:style>
  <w:style w:type="paragraph" w:customStyle="1" w:styleId="DebateHeading1">
    <w:name w:val="Debate.Heading1"/>
    <w:basedOn w:val="Heading1"/>
    <w:autoRedefine/>
    <w:rsid w:val="001E1BBC"/>
    <w:pPr>
      <w:pageBreakBefore w:val="0"/>
      <w:pBdr>
        <w:top w:val="none" w:sz="0" w:space="0" w:color="auto"/>
        <w:left w:val="none" w:sz="0" w:space="0" w:color="auto"/>
        <w:bottom w:val="none" w:sz="0" w:space="0" w:color="auto"/>
        <w:right w:val="none" w:sz="0" w:space="0" w:color="auto"/>
      </w:pBdr>
      <w:ind w:right="1440"/>
      <w:jc w:val="left"/>
    </w:pPr>
    <w:rPr>
      <w:rFonts w:ascii="Times New Roman" w:eastAsia="Times New Roman" w:hAnsi="Times New Roman" w:cs="Times New Roman"/>
      <w:caps/>
      <w:sz w:val="20"/>
      <w:lang w:val="x-none" w:eastAsia="x-none"/>
    </w:rPr>
  </w:style>
  <w:style w:type="character" w:customStyle="1" w:styleId="cardtext-underlined0">
    <w:name w:val="card text- underlined"/>
    <w:rsid w:val="001E1BBC"/>
    <w:rPr>
      <w:rFonts w:ascii="Arial" w:hAnsi="Arial"/>
      <w:sz w:val="12"/>
      <w:u w:val="single"/>
    </w:rPr>
  </w:style>
  <w:style w:type="character" w:customStyle="1" w:styleId="cardtext-un-underlined">
    <w:name w:val="card text- un-underlined"/>
    <w:rsid w:val="001E1BBC"/>
    <w:rPr>
      <w:sz w:val="12"/>
    </w:rPr>
  </w:style>
  <w:style w:type="paragraph" w:customStyle="1" w:styleId="BodyA">
    <w:name w:val="Body A"/>
    <w:rsid w:val="001E1BBC"/>
    <w:pPr>
      <w:spacing w:after="0" w:line="240" w:lineRule="auto"/>
    </w:pPr>
    <w:rPr>
      <w:rFonts w:ascii="Helvetica" w:eastAsia="ヒラギノ角ゴ Pro W3" w:hAnsi="Helvetica" w:cs="Times New Roman"/>
      <w:color w:val="000000"/>
      <w:sz w:val="24"/>
      <w:szCs w:val="20"/>
    </w:rPr>
  </w:style>
  <w:style w:type="paragraph" w:customStyle="1" w:styleId="FR4">
    <w:name w:val="FR4"/>
    <w:rsid w:val="001E1BBC"/>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1E1BBC"/>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tightinline1">
    <w:name w:val="tightinline1"/>
    <w:rsid w:val="001E1BBC"/>
    <w:rPr>
      <w:rFonts w:ascii="Verdana" w:hAnsi="Verdana" w:hint="default"/>
      <w:vanish w:val="0"/>
      <w:webHidden w:val="0"/>
      <w:color w:val="000000"/>
      <w:sz w:val="20"/>
      <w:szCs w:val="20"/>
      <w:specVanish w:val="0"/>
    </w:rPr>
  </w:style>
  <w:style w:type="paragraph" w:customStyle="1" w:styleId="CiteCard0">
    <w:name w:val="Cite_Card"/>
    <w:rsid w:val="001E1BBC"/>
    <w:pPr>
      <w:spacing w:after="0" w:line="240" w:lineRule="auto"/>
      <w:ind w:left="720" w:right="720"/>
      <w:jc w:val="both"/>
    </w:pPr>
    <w:rPr>
      <w:rFonts w:ascii="Times New Roman" w:eastAsia="Times New Roman" w:hAnsi="Times New Roman" w:cs="Arial"/>
      <w:bCs/>
      <w:sz w:val="20"/>
      <w:szCs w:val="20"/>
    </w:rPr>
  </w:style>
  <w:style w:type="paragraph" w:customStyle="1" w:styleId="PageTitle0">
    <w:name w:val="Page Title"/>
    <w:basedOn w:val="Normal"/>
    <w:next w:val="Normal"/>
    <w:rsid w:val="001E1BBC"/>
    <w:pPr>
      <w:tabs>
        <w:tab w:val="left" w:pos="1440"/>
      </w:tabs>
      <w:jc w:val="center"/>
      <w:outlineLvl w:val="2"/>
    </w:pPr>
    <w:rPr>
      <w:rFonts w:ascii="Times New Roman" w:eastAsia="Calibri" w:hAnsi="Times New Roman"/>
      <w:b/>
      <w:smallCaps/>
      <w:color w:val="000000"/>
      <w:sz w:val="36"/>
      <w:u w:val="single"/>
    </w:rPr>
  </w:style>
  <w:style w:type="paragraph" w:customStyle="1" w:styleId="UnderlineEmphasis">
    <w:name w:val="Underline + Emphasis"/>
    <w:basedOn w:val="Normal"/>
    <w:next w:val="Normal"/>
    <w:autoRedefine/>
    <w:rsid w:val="001E1BBC"/>
    <w:rPr>
      <w:rFonts w:ascii="Times New Roman" w:eastAsia="Calibri" w:hAnsi="Times New Roman"/>
      <w:b/>
      <w:color w:val="000000"/>
      <w:sz w:val="24"/>
      <w:u w:val="single"/>
    </w:rPr>
  </w:style>
  <w:style w:type="paragraph" w:customStyle="1" w:styleId="Hat1">
    <w:name w:val="Hat1"/>
    <w:basedOn w:val="Normal"/>
    <w:next w:val="Normal"/>
    <w:rsid w:val="001E1BBC"/>
    <w:pPr>
      <w:pageBreakBefore/>
      <w:spacing w:before="6000"/>
      <w:jc w:val="center"/>
      <w:outlineLvl w:val="0"/>
    </w:pPr>
    <w:rPr>
      <w:rFonts w:ascii="Times New Roman" w:eastAsia="Calibri" w:hAnsi="Times New Roman"/>
      <w:b/>
      <w:color w:val="000000"/>
      <w:sz w:val="36"/>
      <w:u w:val="single"/>
    </w:rPr>
  </w:style>
  <w:style w:type="character" w:customStyle="1" w:styleId="NameofFile">
    <w:name w:val="Name of File"/>
    <w:rsid w:val="001E1BBC"/>
    <w:rPr>
      <w:rFonts w:ascii="Times New Roman" w:hAnsi="Times New Roman"/>
      <w:b/>
      <w:color w:val="000000"/>
      <w:sz w:val="36"/>
      <w:u w:val="single"/>
    </w:rPr>
  </w:style>
  <w:style w:type="paragraph" w:customStyle="1" w:styleId="Hat2">
    <w:name w:val="Hat2"/>
    <w:basedOn w:val="Hat1"/>
    <w:next w:val="Normal"/>
    <w:rsid w:val="001E1BBC"/>
    <w:pPr>
      <w:outlineLvl w:val="1"/>
    </w:pPr>
  </w:style>
  <w:style w:type="paragraph" w:customStyle="1" w:styleId="Style30">
    <w:name w:val="Style 3"/>
    <w:rsid w:val="001E1BBC"/>
    <w:pPr>
      <w:widowControl w:val="0"/>
      <w:autoSpaceDE w:val="0"/>
      <w:autoSpaceDN w:val="0"/>
      <w:adjustRightInd w:val="0"/>
      <w:spacing w:after="0" w:line="240" w:lineRule="auto"/>
    </w:pPr>
    <w:rPr>
      <w:rFonts w:ascii="Times New Roman" w:eastAsia="Times New Roman" w:hAnsi="Times New Roman" w:cs="Times New Roman"/>
      <w:sz w:val="24"/>
      <w:szCs w:val="24"/>
      <w:u w:val="single"/>
    </w:rPr>
  </w:style>
  <w:style w:type="character" w:customStyle="1" w:styleId="BoxText">
    <w:name w:val="Box Text"/>
    <w:rsid w:val="001E1BBC"/>
    <w:rPr>
      <w:bdr w:val="single" w:sz="8" w:space="0" w:color="auto"/>
    </w:rPr>
  </w:style>
  <w:style w:type="character" w:customStyle="1" w:styleId="NoCharacterStyle">
    <w:name w:val="No Character Style"/>
    <w:rsid w:val="001E1BBC"/>
  </w:style>
  <w:style w:type="paragraph" w:customStyle="1" w:styleId="TOCHeading1">
    <w:name w:val="TOC Heading1"/>
    <w:basedOn w:val="Heading1"/>
    <w:next w:val="Normal"/>
    <w:unhideWhenUsed/>
    <w:rsid w:val="001E1BB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libri" w:eastAsia="Times New Roman" w:hAnsi="Calibri" w:cs="Times New Roman"/>
      <w:color w:val="365F91"/>
      <w:sz w:val="28"/>
      <w:lang w:val="x-none" w:eastAsia="x-none"/>
    </w:rPr>
  </w:style>
  <w:style w:type="paragraph" w:customStyle="1" w:styleId="ColorfulList-Accent11">
    <w:name w:val="Colorful List - Accent 11"/>
    <w:basedOn w:val="Normal"/>
    <w:rsid w:val="001E1BBC"/>
    <w:pPr>
      <w:ind w:left="720"/>
    </w:pPr>
    <w:rPr>
      <w:sz w:val="24"/>
    </w:rPr>
  </w:style>
  <w:style w:type="paragraph" w:customStyle="1" w:styleId="TOCHeading2">
    <w:name w:val="TOC Heading2"/>
    <w:basedOn w:val="Heading1"/>
    <w:next w:val="Normal"/>
    <w:unhideWhenUsed/>
    <w:rsid w:val="001E1BB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libri" w:eastAsia="Times New Roman" w:hAnsi="Calibri" w:cs="Times New Roman"/>
      <w:color w:val="365F91"/>
      <w:sz w:val="28"/>
      <w:lang w:val="x-none" w:eastAsia="x-none"/>
    </w:rPr>
  </w:style>
  <w:style w:type="paragraph" w:customStyle="1" w:styleId="TagLine0">
    <w:name w:val="Tag Line"/>
    <w:next w:val="Body"/>
    <w:rsid w:val="001E1BBC"/>
    <w:pPr>
      <w:keepNext/>
      <w:spacing w:after="0" w:line="240" w:lineRule="auto"/>
    </w:pPr>
    <w:rPr>
      <w:rFonts w:ascii="Helvetica" w:eastAsia="ヒラギノ角ゴ Pro W3" w:hAnsi="Helvetica" w:cs="Times New Roman"/>
      <w:b/>
      <w:color w:val="000000"/>
      <w:sz w:val="28"/>
      <w:szCs w:val="20"/>
    </w:rPr>
  </w:style>
  <w:style w:type="paragraph" w:customStyle="1" w:styleId="CITEF3">
    <w:name w:val="CITE F3"/>
    <w:rsid w:val="001E1BBC"/>
    <w:pPr>
      <w:spacing w:after="0" w:line="240" w:lineRule="auto"/>
    </w:pPr>
    <w:rPr>
      <w:rFonts w:ascii="Palatino" w:eastAsia="SimSun" w:hAnsi="Palatino" w:cs="Times New Roman"/>
      <w:b/>
      <w:sz w:val="24"/>
      <w:szCs w:val="24"/>
      <w:lang w:eastAsia="zh-CN"/>
    </w:rPr>
  </w:style>
  <w:style w:type="paragraph" w:customStyle="1" w:styleId="StyletinyBold">
    <w:name w:val="Style tiny + Bold"/>
    <w:basedOn w:val="Normal"/>
    <w:link w:val="StyletinyBoldChar"/>
    <w:rsid w:val="001E1BBC"/>
    <w:pPr>
      <w:contextualSpacing/>
    </w:pPr>
    <w:rPr>
      <w:rFonts w:ascii="Times New Roman" w:eastAsia="Malgun Gothic" w:hAnsi="Times New Roman"/>
      <w:bCs/>
      <w:szCs w:val="20"/>
      <w:lang w:val="x-none" w:eastAsia="x-none"/>
    </w:rPr>
  </w:style>
  <w:style w:type="character" w:customStyle="1" w:styleId="StyletinyBoldChar">
    <w:name w:val="Style tiny + Bold Char"/>
    <w:link w:val="StyletinyBold"/>
    <w:rsid w:val="001E1BBC"/>
    <w:rPr>
      <w:rFonts w:ascii="Times New Roman" w:eastAsia="Malgun Gothic" w:hAnsi="Times New Roman"/>
      <w:bCs/>
      <w:sz w:val="20"/>
      <w:szCs w:val="20"/>
      <w:lang w:val="x-none" w:eastAsia="x-none"/>
    </w:rPr>
  </w:style>
  <w:style w:type="character" w:customStyle="1" w:styleId="UnderlineCharCharCharCharCharCharCharChar">
    <w:name w:val="Underline Char Char Char Char Char Char Char Char"/>
    <w:rsid w:val="001E1BBC"/>
    <w:rPr>
      <w:szCs w:val="24"/>
      <w:u w:val="single"/>
      <w:lang w:val="en-US" w:eastAsia="en-US" w:bidi="ar-SA"/>
    </w:rPr>
  </w:style>
  <w:style w:type="character" w:customStyle="1" w:styleId="ReallyfuckingsmallCharCharCharChar">
    <w:name w:val="Really fucking small Char Char Char Char"/>
    <w:rsid w:val="001E1BBC"/>
    <w:rPr>
      <w:sz w:val="10"/>
      <w:szCs w:val="24"/>
      <w:lang w:val="en-US" w:eastAsia="en-US" w:bidi="ar-SA"/>
    </w:rPr>
  </w:style>
  <w:style w:type="character" w:customStyle="1" w:styleId="SmallTextCharCharCharChar">
    <w:name w:val="Small Text Char Char Char Char"/>
    <w:rsid w:val="001E1BBC"/>
    <w:rPr>
      <w:sz w:val="16"/>
      <w:szCs w:val="24"/>
      <w:lang w:val="en-US" w:eastAsia="en-US" w:bidi="ar-SA"/>
    </w:rPr>
  </w:style>
  <w:style w:type="paragraph" w:customStyle="1" w:styleId="MaggieTag">
    <w:name w:val="MaggieTag"/>
    <w:basedOn w:val="Normal"/>
    <w:rsid w:val="001E1BBC"/>
    <w:rPr>
      <w:rFonts w:ascii="Garamond" w:hAnsi="Garamond"/>
      <w:b/>
      <w:sz w:val="24"/>
      <w:szCs w:val="20"/>
      <w:lang w:val="x-none" w:eastAsia="x-none"/>
    </w:rPr>
  </w:style>
  <w:style w:type="character" w:customStyle="1" w:styleId="m4841727538114946087gmail-styleunderline">
    <w:name w:val="m_4841727538114946087gmail-styleunderline"/>
    <w:basedOn w:val="DefaultParagraphFont"/>
    <w:rsid w:val="001E1BBC"/>
  </w:style>
  <w:style w:type="paragraph" w:customStyle="1" w:styleId="DateTime0">
    <w:name w:val="DateTime"/>
    <w:basedOn w:val="Normal"/>
    <w:link w:val="DateTimeChar"/>
    <w:autoRedefine/>
    <w:uiPriority w:val="4"/>
    <w:qFormat/>
    <w:rsid w:val="001E1BBC"/>
  </w:style>
  <w:style w:type="character" w:customStyle="1" w:styleId="DateTimeChar">
    <w:name w:val="DateTime Char"/>
    <w:basedOn w:val="DefaultParagraphFont"/>
    <w:link w:val="DateTime0"/>
    <w:uiPriority w:val="4"/>
    <w:rsid w:val="001E1BBC"/>
    <w:rPr>
      <w:rFonts w:ascii="Georgia" w:hAnsi="Georgia"/>
      <w:sz w:val="20"/>
    </w:rPr>
  </w:style>
  <w:style w:type="paragraph" w:customStyle="1" w:styleId="Lecture">
    <w:name w:val="Lecture"/>
    <w:next w:val="BodyText"/>
    <w:link w:val="LectureChar"/>
    <w:autoRedefine/>
    <w:uiPriority w:val="4"/>
    <w:qFormat/>
    <w:rsid w:val="001E1BBC"/>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1E1BBC"/>
    <w:rPr>
      <w:rFonts w:ascii="Arial" w:hAnsi="Arial" w:cs="Arial"/>
      <w:spacing w:val="-10"/>
      <w:sz w:val="20"/>
    </w:rPr>
  </w:style>
  <w:style w:type="paragraph" w:customStyle="1" w:styleId="analytics0">
    <w:name w:val="analytics"/>
    <w:basedOn w:val="Heading4"/>
    <w:link w:val="analyticsChar0"/>
    <w:autoRedefine/>
    <w:uiPriority w:val="4"/>
    <w:qFormat/>
    <w:rsid w:val="001E1BBC"/>
    <w:rPr>
      <w:color w:val="1F4E79" w:themeColor="accent1" w:themeShade="80"/>
    </w:rPr>
  </w:style>
  <w:style w:type="character" w:customStyle="1" w:styleId="analyticsChar0">
    <w:name w:val="analytics Char"/>
    <w:basedOn w:val="DefaultParagraphFont"/>
    <w:link w:val="analytics0"/>
    <w:uiPriority w:val="4"/>
    <w:rsid w:val="001E1BBC"/>
    <w:rPr>
      <w:rFonts w:ascii="Georgia" w:eastAsiaTheme="majorEastAsia" w:hAnsi="Georgia" w:cstheme="majorBidi"/>
      <w:b/>
      <w:iCs/>
      <w:color w:val="1F4E79" w:themeColor="accent1" w:themeShade="80"/>
    </w:rPr>
  </w:style>
  <w:style w:type="paragraph" w:customStyle="1" w:styleId="Analytic1">
    <w:name w:val="Analytic1"/>
    <w:basedOn w:val="Normal"/>
    <w:link w:val="Analytic1Char"/>
    <w:uiPriority w:val="4"/>
    <w:qFormat/>
    <w:rsid w:val="001E1BBC"/>
    <w:rPr>
      <w:b/>
      <w:bCs/>
      <w:color w:val="3399FF"/>
    </w:rPr>
  </w:style>
  <w:style w:type="character" w:customStyle="1" w:styleId="Analytic1Char">
    <w:name w:val="Analytic1 Char"/>
    <w:basedOn w:val="DefaultParagraphFont"/>
    <w:link w:val="Analytic1"/>
    <w:uiPriority w:val="4"/>
    <w:rsid w:val="001E1BBC"/>
    <w:rPr>
      <w:rFonts w:ascii="Georgia" w:hAnsi="Georgia"/>
      <w:b/>
      <w:bCs/>
      <w:color w:val="3399F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as.org/publications/reports/u-s-geopolitical-challenges-and-opportunities-in-the-era-of-lower-oil-prices-1" TargetMode="External"/><Relationship Id="rId13" Type="http://schemas.openxmlformats.org/officeDocument/2006/relationships/hyperlink" Target="https://newpol.org/ukraine-and-the-dangers-of-nuclear-war/" TargetMode="External"/><Relationship Id="rId18" Type="http://schemas.openxmlformats.org/officeDocument/2006/relationships/hyperlink" Target="https://www.washingtonpost.com/news/monkey-cage/wp/2014/04/01/petro-aggression-how-russias-oil-makes-war-more-likely/"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mtholyoke.edu/acad/intrel/waltz1.htm" TargetMode="External"/><Relationship Id="rId7" Type="http://schemas.openxmlformats.org/officeDocument/2006/relationships/hyperlink" Target="https://www.the-american-interest.com/2018/05/30/do-high-oil-prices-mean-more-international-conflict/" TargetMode="External"/><Relationship Id="rId12" Type="http://schemas.openxmlformats.org/officeDocument/2006/relationships/hyperlink" Target="https://rbth.com/business/2016/05/26/russias-economic-dilemma-are-higher-oil-prices-a-blessing-or-a-curse_597609" TargetMode="External"/><Relationship Id="rId17" Type="http://schemas.openxmlformats.org/officeDocument/2006/relationships/hyperlink" Target="https://data.worldbank.org/indicator/MS.MIL.XPND.ZS?end=2020&amp;locations=US&amp;start=1988&amp;view=chart"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ata.worldbank.org/indicator/MS.MIL.XPND.ZS?end=2020&amp;start=1988&amp;view=chart" TargetMode="External"/><Relationship Id="rId20" Type="http://schemas.openxmlformats.org/officeDocument/2006/relationships/hyperlink" Target="https://www.armscontrol.org/factsheets/Nuclearweaponswhohaswhat" TargetMode="External"/><Relationship Id="rId1" Type="http://schemas.openxmlformats.org/officeDocument/2006/relationships/customXml" Target="../customXml/item1.xml"/><Relationship Id="rId6" Type="http://schemas.openxmlformats.org/officeDocument/2006/relationships/hyperlink" Target="https://blog.opower.com/2014/12/oil-prices-utilities-efficiency/" TargetMode="External"/><Relationship Id="rId11" Type="http://schemas.openxmlformats.org/officeDocument/2006/relationships/hyperlink" Target="https://southfront.org/the-unsinkable-russia/" TargetMode="External"/><Relationship Id="rId24" Type="http://schemas.openxmlformats.org/officeDocument/2006/relationships/hyperlink" Target="http://www.thefinancialexpress-bd.com/2017/01/02/58062/Can-Saudi-Arabia-reform-itself" TargetMode="External"/><Relationship Id="rId5" Type="http://schemas.openxmlformats.org/officeDocument/2006/relationships/webSettings" Target="webSettings.xml"/><Relationship Id="rId15" Type="http://schemas.openxmlformats.org/officeDocument/2006/relationships/hyperlink" Target="https://www.theatlantic.com/ideas/archive/2022/12/putin-russian-ukraine-war-global-peace/672385/" TargetMode="External"/><Relationship Id="rId23" Type="http://schemas.openxmlformats.org/officeDocument/2006/relationships/hyperlink" Target="https://armscontrolcenter.org/nuclear-terrorism-a-clear-and-present-danger/" TargetMode="External"/><Relationship Id="rId10" Type="http://schemas.openxmlformats.org/officeDocument/2006/relationships/hyperlink" Target="http://papers.ssrn.com/sol3/papers.cfm?abstract_id=2006763" TargetMode="External"/><Relationship Id="rId19" Type="http://schemas.openxmlformats.org/officeDocument/2006/relationships/hyperlink" Target="https://newpol.org/ukraine-and-the-dangers-of-nuclear-war/" TargetMode="External"/><Relationship Id="rId4" Type="http://schemas.openxmlformats.org/officeDocument/2006/relationships/settings" Target="settings.xml"/><Relationship Id="rId9" Type="http://schemas.openxmlformats.org/officeDocument/2006/relationships/hyperlink" Target="https://www.the-american-interest.com/2018/05/30/do-high-oil-prices-mean-more-international-conflict/" TargetMode="External"/><Relationship Id="rId14" Type="http://schemas.openxmlformats.org/officeDocument/2006/relationships/hyperlink" Target="https://www.cato.org/publications/publications/nuclear-alarmism-proliferation-terrorism" TargetMode="External"/><Relationship Id="rId22" Type="http://schemas.openxmlformats.org/officeDocument/2006/relationships/hyperlink" Target="https://www.chathamhouse.org/2014/04/too-close-comfort-cases-near-nuclear-use-and-options-poli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34050</Words>
  <Characters>194091</Characters>
  <Application>Microsoft Office Word</Application>
  <DocSecurity>0</DocSecurity>
  <Lines>1617</Lines>
  <Paragraphs>455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2023-07-13T16:42:00Z</dcterms:created>
  <dcterms:modified xsi:type="dcterms:W3CDTF">2023-07-13T16:42:00Z</dcterms:modified>
</cp:coreProperties>
</file>