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9F39C" w14:textId="77777777" w:rsidR="002F50F7" w:rsidRPr="002F50F7" w:rsidRDefault="002F50F7" w:rsidP="002F50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sz w:val="52"/>
          <w:szCs w:val="32"/>
        </w:rPr>
      </w:pPr>
      <w:r w:rsidRPr="002F50F7">
        <w:rPr>
          <w:rFonts w:eastAsiaTheme="majorEastAsia" w:cstheme="majorBidi"/>
          <w:b/>
          <w:sz w:val="52"/>
          <w:szCs w:val="32"/>
        </w:rPr>
        <w:t>Affirmative</w:t>
      </w:r>
    </w:p>
    <w:p w14:paraId="2C937EF7" w14:textId="77777777" w:rsidR="002F50F7" w:rsidRPr="002F50F7" w:rsidRDefault="002F50F7" w:rsidP="002F50F7">
      <w:pPr>
        <w:keepNext/>
        <w:keepLines/>
        <w:pageBreakBefore/>
        <w:spacing w:before="480"/>
        <w:jc w:val="center"/>
        <w:outlineLvl w:val="1"/>
        <w:rPr>
          <w:rFonts w:eastAsiaTheme="majorEastAsia" w:cstheme="majorBidi"/>
          <w:b/>
          <w:sz w:val="44"/>
          <w:szCs w:val="26"/>
          <w:u w:val="double"/>
        </w:rPr>
      </w:pPr>
      <w:r w:rsidRPr="002F50F7">
        <w:rPr>
          <w:rFonts w:eastAsiaTheme="majorEastAsia" w:cstheme="majorBidi"/>
          <w:b/>
          <w:sz w:val="44"/>
          <w:szCs w:val="26"/>
          <w:u w:val="double"/>
        </w:rPr>
        <w:t>AT U</w:t>
      </w:r>
    </w:p>
    <w:p w14:paraId="317A94A9"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N/U SNAP – Debt Deal Thumps</w:t>
      </w:r>
    </w:p>
    <w:p w14:paraId="46A5E372"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Debt ceiling deal will cut spending and infringe increased work requirements on IKBs.</w:t>
      </w:r>
    </w:p>
    <w:p w14:paraId="65137443" w14:textId="77777777" w:rsidR="002F50F7" w:rsidRPr="002F50F7" w:rsidRDefault="002F50F7" w:rsidP="002F50F7">
      <w:pPr>
        <w:rPr>
          <w:szCs w:val="20"/>
        </w:rPr>
      </w:pPr>
      <w:r w:rsidRPr="002F50F7">
        <w:rPr>
          <w:szCs w:val="20"/>
        </w:rPr>
        <w:t xml:space="preserve">Jim </w:t>
      </w:r>
      <w:r w:rsidRPr="002F50F7">
        <w:rPr>
          <w:b/>
          <w:bCs/>
          <w:sz w:val="22"/>
        </w:rPr>
        <w:t>Tankersley and</w:t>
      </w:r>
      <w:r w:rsidRPr="002F50F7">
        <w:rPr>
          <w:szCs w:val="20"/>
        </w:rPr>
        <w:t xml:space="preserve"> Alan </w:t>
      </w:r>
      <w:r w:rsidRPr="002F50F7">
        <w:rPr>
          <w:b/>
          <w:bCs/>
          <w:sz w:val="22"/>
        </w:rPr>
        <w:t>Rappeport</w:t>
      </w:r>
      <w:r w:rsidRPr="002F50F7">
        <w:rPr>
          <w:szCs w:val="20"/>
        </w:rPr>
        <w:t>, 5/29/20</w:t>
      </w:r>
      <w:r w:rsidRPr="002F50F7">
        <w:rPr>
          <w:b/>
          <w:bCs/>
          <w:sz w:val="22"/>
        </w:rPr>
        <w:t>23</w:t>
      </w:r>
      <w:r w:rsidRPr="002F50F7">
        <w:rPr>
          <w:szCs w:val="20"/>
        </w:rPr>
        <w:t>, White House correspondent for The New York Times with a focus on economic policy and over a decade of experience covering politics and economics in Washington, economic policy reporter at The New York Times based in Washington who covers the Treasury Department and other fiscal matters, “New Details in Debt Limit Deal: Where $136 Billion in Cuts Will Come From,” The New York Times, https://www.nytimes.com/2023/05/29/us/politics/debt-ceiling-agreement.html</w:t>
      </w:r>
    </w:p>
    <w:p w14:paraId="3660251A" w14:textId="77777777" w:rsidR="002F50F7" w:rsidRPr="002F50F7" w:rsidRDefault="002F50F7" w:rsidP="002F50F7">
      <w:pPr>
        <w:rPr>
          <w:sz w:val="12"/>
        </w:rPr>
      </w:pPr>
      <w:r w:rsidRPr="002F50F7">
        <w:rPr>
          <w:sz w:val="12"/>
        </w:rPr>
        <w:t>Caps and cuts spending</w:t>
      </w:r>
    </w:p>
    <w:p w14:paraId="217C2C77" w14:textId="77777777" w:rsidR="002F50F7" w:rsidRPr="002F50F7" w:rsidRDefault="002F50F7" w:rsidP="002F50F7">
      <w:pPr>
        <w:rPr>
          <w:sz w:val="22"/>
          <w:u w:val="single"/>
        </w:rPr>
      </w:pPr>
      <w:r w:rsidRPr="002F50F7">
        <w:rPr>
          <w:sz w:val="12"/>
        </w:rPr>
        <w:t xml:space="preserve">The bill cuts so-called nondefense discretionary, which includes domestic law enforcement, forest management, scientific research and more — for the 2024 fiscal year. </w:t>
      </w:r>
      <w:r w:rsidRPr="002F50F7">
        <w:rPr>
          <w:sz w:val="22"/>
          <w:u w:val="single"/>
        </w:rPr>
        <w:t xml:space="preserve">It would </w:t>
      </w:r>
      <w:r w:rsidRPr="002F50F7">
        <w:rPr>
          <w:b/>
          <w:iCs/>
          <w:sz w:val="22"/>
          <w:highlight w:val="cyan"/>
          <w:u w:val="single"/>
        </w:rPr>
        <w:t>limit</w:t>
      </w:r>
      <w:r w:rsidRPr="002F50F7">
        <w:rPr>
          <w:sz w:val="22"/>
          <w:u w:val="single"/>
        </w:rPr>
        <w:t xml:space="preserve"> all </w:t>
      </w:r>
      <w:r w:rsidRPr="002F50F7">
        <w:rPr>
          <w:sz w:val="22"/>
          <w:highlight w:val="cyan"/>
          <w:u w:val="single"/>
        </w:rPr>
        <w:t xml:space="preserve">discretionary </w:t>
      </w:r>
      <w:r w:rsidRPr="002F50F7">
        <w:rPr>
          <w:b/>
          <w:iCs/>
          <w:sz w:val="22"/>
          <w:highlight w:val="cyan"/>
          <w:u w:val="single"/>
        </w:rPr>
        <w:t>spending</w:t>
      </w:r>
      <w:r w:rsidRPr="002F50F7">
        <w:rPr>
          <w:sz w:val="22"/>
          <w:u w:val="single"/>
        </w:rPr>
        <w:t xml:space="preserve"> to </w:t>
      </w:r>
      <w:r w:rsidRPr="002F50F7">
        <w:rPr>
          <w:b/>
          <w:iCs/>
          <w:sz w:val="22"/>
          <w:u w:val="single"/>
        </w:rPr>
        <w:t>1 percent growth</w:t>
      </w:r>
      <w:r w:rsidRPr="002F50F7">
        <w:rPr>
          <w:sz w:val="22"/>
          <w:u w:val="single"/>
        </w:rPr>
        <w:t xml:space="preserve"> in 2025, which is effectively a </w:t>
      </w:r>
      <w:r w:rsidRPr="002F50F7">
        <w:rPr>
          <w:b/>
          <w:iCs/>
          <w:sz w:val="22"/>
          <w:highlight w:val="cyan"/>
          <w:u w:val="single"/>
        </w:rPr>
        <w:t>budget cut</w:t>
      </w:r>
      <w:r w:rsidRPr="002F50F7">
        <w:rPr>
          <w:sz w:val="22"/>
          <w:u w:val="single"/>
        </w:rPr>
        <w:t xml:space="preserve">, because that is projected to be </w:t>
      </w:r>
      <w:r w:rsidRPr="002F50F7">
        <w:rPr>
          <w:b/>
          <w:iCs/>
          <w:sz w:val="22"/>
          <w:u w:val="single"/>
        </w:rPr>
        <w:t>slower</w:t>
      </w:r>
      <w:r w:rsidRPr="002F50F7">
        <w:rPr>
          <w:sz w:val="22"/>
          <w:u w:val="single"/>
        </w:rPr>
        <w:t xml:space="preserve"> than the rate of </w:t>
      </w:r>
      <w:r w:rsidRPr="002F50F7">
        <w:rPr>
          <w:b/>
          <w:iCs/>
          <w:sz w:val="22"/>
          <w:u w:val="single"/>
        </w:rPr>
        <w:t>inflation</w:t>
      </w:r>
      <w:r w:rsidRPr="002F50F7">
        <w:rPr>
          <w:sz w:val="22"/>
          <w:u w:val="single"/>
        </w:rPr>
        <w:t>.</w:t>
      </w:r>
    </w:p>
    <w:p w14:paraId="33C298CA" w14:textId="77777777" w:rsidR="002F50F7" w:rsidRPr="002F50F7" w:rsidRDefault="002F50F7" w:rsidP="002F50F7">
      <w:pPr>
        <w:rPr>
          <w:sz w:val="12"/>
        </w:rPr>
      </w:pPr>
      <w:r w:rsidRPr="002F50F7">
        <w:rPr>
          <w:sz w:val="12"/>
        </w:rPr>
        <w:t>The legislative text and White House officials tell different stories about how big those cuts actually are.</w:t>
      </w:r>
    </w:p>
    <w:p w14:paraId="4B6C42C4" w14:textId="77777777" w:rsidR="002F50F7" w:rsidRPr="002F50F7" w:rsidRDefault="002F50F7" w:rsidP="002F50F7">
      <w:pPr>
        <w:rPr>
          <w:sz w:val="12"/>
        </w:rPr>
      </w:pPr>
      <w:r w:rsidRPr="002F50F7">
        <w:rPr>
          <w:sz w:val="12"/>
        </w:rPr>
        <w:t>Some parts are clear. The proposed military spending budget would increase to $886 billion next year, which is in line with what Mr. Biden requested in his 2024 budget proposal, and rise to $895 billion in 2025. Spending on veterans’ health care, including newly approved measures to assist veterans exposed to toxic burn pits, would also be funded at the levels of Mr. Biden’s proposed budget.</w:t>
      </w:r>
    </w:p>
    <w:p w14:paraId="134A3AB0" w14:textId="77777777" w:rsidR="002F50F7" w:rsidRPr="002F50F7" w:rsidRDefault="002F50F7" w:rsidP="002F50F7">
      <w:pPr>
        <w:rPr>
          <w:sz w:val="12"/>
        </w:rPr>
      </w:pPr>
      <w:r w:rsidRPr="002F50F7">
        <w:rPr>
          <w:sz w:val="12"/>
        </w:rPr>
        <w:t>Legislative text suggests nondefense discretionary outside of veterans’ programs would shrink in 2024 to about last year’s spending levels. But White House officials say a series of side deals with Republicans, including one related to funding for the Internal Revenue Service, will allow actual funding to be closer to this year’s levels.</w:t>
      </w:r>
    </w:p>
    <w:p w14:paraId="21BA317B" w14:textId="77777777" w:rsidR="002F50F7" w:rsidRPr="002F50F7" w:rsidRDefault="002F50F7" w:rsidP="002F50F7">
      <w:pPr>
        <w:rPr>
          <w:sz w:val="12"/>
        </w:rPr>
      </w:pPr>
      <w:r w:rsidRPr="002F50F7">
        <w:rPr>
          <w:sz w:val="12"/>
        </w:rPr>
        <w:t>Although Republicans had initially called for 10 years of spending caps, this legislation includes just 2 years of caps and then switches to spending targets that are not bound by law — essentially, just suggestions.</w:t>
      </w:r>
    </w:p>
    <w:p w14:paraId="7F08F05B" w14:textId="77777777" w:rsidR="002F50F7" w:rsidRPr="002F50F7" w:rsidRDefault="002F50F7" w:rsidP="002F50F7">
      <w:pPr>
        <w:rPr>
          <w:sz w:val="12"/>
        </w:rPr>
      </w:pPr>
      <w:r w:rsidRPr="002F50F7">
        <w:rPr>
          <w:sz w:val="12"/>
        </w:rPr>
        <w:t>The White House estimates that the agreement will yield $1 trillion in savings over the course of a decade from reduced discretionary spending.</w:t>
      </w:r>
    </w:p>
    <w:p w14:paraId="14F9C780" w14:textId="77777777" w:rsidR="002F50F7" w:rsidRPr="002F50F7" w:rsidRDefault="002F50F7" w:rsidP="002F50F7">
      <w:pPr>
        <w:rPr>
          <w:sz w:val="12"/>
        </w:rPr>
      </w:pPr>
      <w:r w:rsidRPr="002F50F7">
        <w:rPr>
          <w:sz w:val="12"/>
        </w:rPr>
        <w:t>A New York Times analysis of the proposal — using White House estimates of the actual funding levels in the agreement, not just the levels in the legislative text — suggests it would reduce federal spending by about $55 billion next year, compared with Congressional Budget Office forecasts, and by another $81 billion in 2025. If spending then returned to growing as the budget office forecasts, the total savings over a decade would be about $860 billion.</w:t>
      </w:r>
    </w:p>
    <w:p w14:paraId="4D673777" w14:textId="77777777" w:rsidR="002F50F7" w:rsidRPr="002F50F7" w:rsidRDefault="002F50F7" w:rsidP="002F50F7">
      <w:pPr>
        <w:rPr>
          <w:sz w:val="22"/>
          <w:u w:val="single"/>
        </w:rPr>
      </w:pPr>
      <w:r w:rsidRPr="002F50F7">
        <w:rPr>
          <w:sz w:val="22"/>
          <w:u w:val="single"/>
        </w:rPr>
        <w:t xml:space="preserve">Speaker Kevin </w:t>
      </w:r>
      <w:r w:rsidRPr="002F50F7">
        <w:rPr>
          <w:b/>
          <w:iCs/>
          <w:sz w:val="22"/>
          <w:highlight w:val="cyan"/>
          <w:u w:val="single"/>
        </w:rPr>
        <w:t>McCarthy</w:t>
      </w:r>
      <w:r w:rsidRPr="002F50F7">
        <w:rPr>
          <w:sz w:val="22"/>
          <w:u w:val="single"/>
        </w:rPr>
        <w:t xml:space="preserve"> has said he </w:t>
      </w:r>
      <w:r w:rsidRPr="002F50F7">
        <w:rPr>
          <w:b/>
          <w:iCs/>
          <w:sz w:val="22"/>
          <w:highlight w:val="cyan"/>
          <w:u w:val="single"/>
        </w:rPr>
        <w:t>believes</w:t>
      </w:r>
      <w:r w:rsidRPr="002F50F7">
        <w:rPr>
          <w:sz w:val="22"/>
          <w:u w:val="single"/>
        </w:rPr>
        <w:t xml:space="preserve"> a </w:t>
      </w:r>
      <w:r w:rsidRPr="002F50F7">
        <w:rPr>
          <w:b/>
          <w:iCs/>
          <w:sz w:val="22"/>
          <w:highlight w:val="cyan"/>
          <w:u w:val="single"/>
        </w:rPr>
        <w:t>majority</w:t>
      </w:r>
      <w:r w:rsidRPr="002F50F7">
        <w:rPr>
          <w:sz w:val="22"/>
          <w:u w:val="single"/>
        </w:rPr>
        <w:t xml:space="preserve"> of his conference </w:t>
      </w:r>
      <w:r w:rsidRPr="002F50F7">
        <w:rPr>
          <w:sz w:val="22"/>
          <w:highlight w:val="cyan"/>
          <w:u w:val="single"/>
        </w:rPr>
        <w:t xml:space="preserve">would </w:t>
      </w:r>
      <w:r w:rsidRPr="002F50F7">
        <w:rPr>
          <w:b/>
          <w:iCs/>
          <w:sz w:val="22"/>
          <w:highlight w:val="cyan"/>
          <w:u w:val="single"/>
        </w:rPr>
        <w:t>vote</w:t>
      </w:r>
      <w:r w:rsidRPr="002F50F7">
        <w:rPr>
          <w:sz w:val="22"/>
          <w:highlight w:val="cyan"/>
          <w:u w:val="single"/>
        </w:rPr>
        <w:t xml:space="preserve"> for the deal</w:t>
      </w:r>
      <w:r w:rsidRPr="002F50F7">
        <w:rPr>
          <w:sz w:val="22"/>
          <w:u w:val="single"/>
        </w:rPr>
        <w:t>.</w:t>
      </w:r>
    </w:p>
    <w:p w14:paraId="0BC7B264" w14:textId="77777777" w:rsidR="002F50F7" w:rsidRPr="002F50F7" w:rsidRDefault="002F50F7" w:rsidP="002F50F7">
      <w:pPr>
        <w:rPr>
          <w:sz w:val="12"/>
        </w:rPr>
      </w:pPr>
      <w:r w:rsidRPr="002F50F7">
        <w:rPr>
          <w:sz w:val="12"/>
        </w:rPr>
        <w:t>Claws back I.R.S. funding</w:t>
      </w:r>
    </w:p>
    <w:p w14:paraId="071357DC" w14:textId="77777777" w:rsidR="002F50F7" w:rsidRPr="002F50F7" w:rsidRDefault="002F50F7" w:rsidP="002F50F7">
      <w:pPr>
        <w:rPr>
          <w:sz w:val="12"/>
        </w:rPr>
      </w:pPr>
      <w:r w:rsidRPr="002F50F7">
        <w:rPr>
          <w:sz w:val="12"/>
        </w:rPr>
        <w:t>The legislation takes aim at one of President Biden’s biggest priorities — bolstering the I.R.S. to go after tax cheats and ensure companies and rich individuals are paying what they owe.</w:t>
      </w:r>
    </w:p>
    <w:p w14:paraId="0C1E48E0" w14:textId="77777777" w:rsidR="002F50F7" w:rsidRPr="002F50F7" w:rsidRDefault="002F50F7" w:rsidP="002F50F7">
      <w:pPr>
        <w:rPr>
          <w:sz w:val="12"/>
        </w:rPr>
      </w:pPr>
      <w:r w:rsidRPr="002F50F7">
        <w:rPr>
          <w:sz w:val="12"/>
        </w:rPr>
        <w:t>Democrats included $80 billion to help the I.R.S. hire thousands more employees and update its antiquated technology in last year’s Inflation Reduction Act. The debt limit agreement would immediately rescind $1.38 billion from the I.R.S. and ultimately repurpose another $20 billion from the $80 billion it received through the Inflation Reduction Act.</w:t>
      </w:r>
    </w:p>
    <w:p w14:paraId="00DE6477" w14:textId="77777777" w:rsidR="002F50F7" w:rsidRPr="002F50F7" w:rsidRDefault="002F50F7" w:rsidP="002F50F7">
      <w:pPr>
        <w:rPr>
          <w:sz w:val="12"/>
        </w:rPr>
      </w:pPr>
      <w:r w:rsidRPr="002F50F7">
        <w:rPr>
          <w:sz w:val="12"/>
        </w:rPr>
        <w:t>Administration officials said on Sunday that they had agreed to reprogram $10 billion of extra I.R.S. money in each of the 2024 and 2025 fiscal years, in order to maintain funding for some nondefense discretionary programs.</w:t>
      </w:r>
    </w:p>
    <w:p w14:paraId="6EC0C759" w14:textId="77777777" w:rsidR="002F50F7" w:rsidRPr="002F50F7" w:rsidRDefault="002F50F7" w:rsidP="002F50F7">
      <w:pPr>
        <w:rPr>
          <w:sz w:val="12"/>
        </w:rPr>
      </w:pPr>
      <w:r w:rsidRPr="002F50F7">
        <w:rPr>
          <w:sz w:val="12"/>
        </w:rPr>
        <w:t>The clawback will eat into the tax collection agency’s efforts to crack down on rich tax cheats. It is also a political win for Republicans, who have been outraged by the prospect of a beefed up I.R.S. and approved legislation in the House to rescind the entire $80 billion.</w:t>
      </w:r>
    </w:p>
    <w:p w14:paraId="74ACA248" w14:textId="77777777" w:rsidR="002F50F7" w:rsidRPr="002F50F7" w:rsidRDefault="002F50F7" w:rsidP="002F50F7">
      <w:pPr>
        <w:rPr>
          <w:sz w:val="12"/>
        </w:rPr>
      </w:pPr>
      <w:r w:rsidRPr="002F50F7">
        <w:rPr>
          <w:sz w:val="12"/>
        </w:rPr>
        <w:t>Still, because of the leeway that the I.R.S. has over how and when it spends the money, the clawback might not affect the agency’s plans in the next few years. Officials said in a background call with reporters that they expected no disruptions whatsoever from the loss of that money in the short term.</w:t>
      </w:r>
    </w:p>
    <w:p w14:paraId="1DDAA0C4" w14:textId="77777777" w:rsidR="002F50F7" w:rsidRPr="002F50F7" w:rsidRDefault="002F50F7" w:rsidP="002F50F7">
      <w:pPr>
        <w:rPr>
          <w:sz w:val="12"/>
        </w:rPr>
      </w:pPr>
      <w:r w:rsidRPr="002F50F7">
        <w:rPr>
          <w:sz w:val="12"/>
        </w:rPr>
        <w:t>That’s likely because all of the $80 billion from the 2022 law was appropriated at once, but the agency planned to spend it over eight years. Officials suggested the I.R.S. might simply pull forward some of the money earmarked for later years, then return to Congress later to ask for more money.</w:t>
      </w:r>
    </w:p>
    <w:p w14:paraId="67563560" w14:textId="77777777" w:rsidR="002F50F7" w:rsidRPr="002F50F7" w:rsidRDefault="002F50F7" w:rsidP="002F50F7">
      <w:pPr>
        <w:rPr>
          <w:sz w:val="22"/>
          <w:u w:val="single"/>
        </w:rPr>
      </w:pPr>
      <w:r w:rsidRPr="002F50F7">
        <w:rPr>
          <w:sz w:val="22"/>
          <w:highlight w:val="cyan"/>
          <w:u w:val="single"/>
        </w:rPr>
        <w:t xml:space="preserve">New </w:t>
      </w:r>
      <w:r w:rsidRPr="002F50F7">
        <w:rPr>
          <w:b/>
          <w:iCs/>
          <w:sz w:val="22"/>
          <w:highlight w:val="cyan"/>
          <w:u w:val="single"/>
        </w:rPr>
        <w:t>work requirements</w:t>
      </w:r>
      <w:r w:rsidRPr="002F50F7">
        <w:rPr>
          <w:sz w:val="22"/>
          <w:highlight w:val="cyan"/>
          <w:u w:val="single"/>
        </w:rPr>
        <w:t xml:space="preserve"> for </w:t>
      </w:r>
      <w:r w:rsidRPr="002F50F7">
        <w:rPr>
          <w:b/>
          <w:iCs/>
          <w:sz w:val="22"/>
          <w:highlight w:val="cyan"/>
          <w:u w:val="single"/>
        </w:rPr>
        <w:t>government benefits</w:t>
      </w:r>
    </w:p>
    <w:p w14:paraId="714A8A39" w14:textId="77777777" w:rsidR="002F50F7" w:rsidRPr="002F50F7" w:rsidRDefault="002F50F7" w:rsidP="002F50F7">
      <w:pPr>
        <w:rPr>
          <w:sz w:val="12"/>
        </w:rPr>
      </w:pPr>
      <w:r w:rsidRPr="002F50F7">
        <w:rPr>
          <w:sz w:val="22"/>
          <w:u w:val="single"/>
        </w:rPr>
        <w:t>The legislation</w:t>
      </w:r>
      <w:r w:rsidRPr="002F50F7">
        <w:rPr>
          <w:sz w:val="12"/>
        </w:rPr>
        <w:t xml:space="preserve"> would </w:t>
      </w:r>
      <w:r w:rsidRPr="002F50F7">
        <w:rPr>
          <w:sz w:val="22"/>
          <w:highlight w:val="cyan"/>
          <w:u w:val="single"/>
        </w:rPr>
        <w:t xml:space="preserve">impose new </w:t>
      </w:r>
      <w:r w:rsidRPr="002F50F7">
        <w:rPr>
          <w:b/>
          <w:iCs/>
          <w:sz w:val="22"/>
          <w:highlight w:val="cyan"/>
          <w:u w:val="single"/>
        </w:rPr>
        <w:t>work requirements</w:t>
      </w:r>
      <w:r w:rsidRPr="002F50F7">
        <w:rPr>
          <w:sz w:val="22"/>
          <w:highlight w:val="cyan"/>
          <w:u w:val="single"/>
        </w:rPr>
        <w:t xml:space="preserve"> on</w:t>
      </w:r>
      <w:r w:rsidRPr="002F50F7">
        <w:rPr>
          <w:sz w:val="12"/>
        </w:rPr>
        <w:t xml:space="preserve"> older </w:t>
      </w:r>
      <w:r w:rsidRPr="002F50F7">
        <w:rPr>
          <w:sz w:val="22"/>
          <w:highlight w:val="cyan"/>
          <w:u w:val="single"/>
        </w:rPr>
        <w:t>Americans who receive</w:t>
      </w:r>
      <w:r w:rsidRPr="002F50F7">
        <w:rPr>
          <w:sz w:val="22"/>
          <w:u w:val="single"/>
        </w:rPr>
        <w:t xml:space="preserve"> food stamps through</w:t>
      </w:r>
      <w:r w:rsidRPr="002F50F7">
        <w:rPr>
          <w:sz w:val="12"/>
        </w:rPr>
        <w:t xml:space="preserve"> the </w:t>
      </w:r>
      <w:r w:rsidRPr="002F50F7">
        <w:rPr>
          <w:b/>
          <w:iCs/>
          <w:sz w:val="22"/>
          <w:highlight w:val="cyan"/>
          <w:u w:val="single"/>
        </w:rPr>
        <w:t>S</w:t>
      </w:r>
      <w:r w:rsidRPr="002F50F7">
        <w:rPr>
          <w:sz w:val="12"/>
        </w:rPr>
        <w:t xml:space="preserve">upplemental </w:t>
      </w:r>
      <w:r w:rsidRPr="002F50F7">
        <w:rPr>
          <w:b/>
          <w:iCs/>
          <w:sz w:val="22"/>
          <w:highlight w:val="cyan"/>
          <w:u w:val="single"/>
        </w:rPr>
        <w:t>N</w:t>
      </w:r>
      <w:r w:rsidRPr="002F50F7">
        <w:rPr>
          <w:sz w:val="12"/>
        </w:rPr>
        <w:t xml:space="preserve">utrition </w:t>
      </w:r>
      <w:r w:rsidRPr="002F50F7">
        <w:rPr>
          <w:b/>
          <w:iCs/>
          <w:sz w:val="22"/>
          <w:highlight w:val="cyan"/>
          <w:u w:val="single"/>
        </w:rPr>
        <w:t>A</w:t>
      </w:r>
      <w:r w:rsidRPr="002F50F7">
        <w:rPr>
          <w:sz w:val="12"/>
        </w:rPr>
        <w:t xml:space="preserve">ssistance </w:t>
      </w:r>
      <w:r w:rsidRPr="002F50F7">
        <w:rPr>
          <w:b/>
          <w:iCs/>
          <w:sz w:val="22"/>
          <w:highlight w:val="cyan"/>
          <w:u w:val="single"/>
        </w:rPr>
        <w:t>P</w:t>
      </w:r>
      <w:r w:rsidRPr="002F50F7">
        <w:rPr>
          <w:sz w:val="12"/>
        </w:rPr>
        <w:t>rogram and who receive aid from the Temporary Assistance for Needy Families Program.</w:t>
      </w:r>
    </w:p>
    <w:p w14:paraId="53A5B18E" w14:textId="77777777" w:rsidR="002F50F7" w:rsidRPr="002F50F7" w:rsidRDefault="002F50F7" w:rsidP="002F50F7">
      <w:pPr>
        <w:rPr>
          <w:sz w:val="12"/>
        </w:rPr>
      </w:pPr>
      <w:r w:rsidRPr="002F50F7">
        <w:rPr>
          <w:sz w:val="12"/>
        </w:rPr>
        <w:t>The bill imposes new work requirements for food stamps on adults ages 50 to 54 who don’t have children living in their home. Under current law, those work requirements only apply to people age 18 to 49. The age limit will be phased in over three years, beginning in fiscal year 2023. And it includes a technical change to the T.A.N.F. funding formula that could cause some states to divert dollars from the program.</w:t>
      </w:r>
    </w:p>
    <w:p w14:paraId="16997060" w14:textId="77777777" w:rsidR="002F50F7" w:rsidRPr="002F50F7" w:rsidRDefault="002F50F7" w:rsidP="002F50F7">
      <w:pPr>
        <w:rPr>
          <w:sz w:val="12"/>
        </w:rPr>
      </w:pPr>
      <w:r w:rsidRPr="002F50F7">
        <w:rPr>
          <w:sz w:val="12"/>
        </w:rPr>
        <w:t>The bill would also exempt veterans, the homeless and people who were children in foster care from food-stamp work requirements — a move White House officials say will offset the program’s new requirements, and leave roughly the same number of Americans eligible for nutrition assistance moving forward.</w:t>
      </w:r>
    </w:p>
    <w:p w14:paraId="1778D9E9" w14:textId="77777777" w:rsidR="002F50F7" w:rsidRPr="002F50F7" w:rsidRDefault="002F50F7" w:rsidP="002F50F7">
      <w:pPr>
        <w:rPr>
          <w:sz w:val="12"/>
        </w:rPr>
      </w:pPr>
      <w:r w:rsidRPr="002F50F7">
        <w:rPr>
          <w:sz w:val="12"/>
        </w:rPr>
        <w:t xml:space="preserve">Still, </w:t>
      </w:r>
      <w:r w:rsidRPr="002F50F7">
        <w:rPr>
          <w:sz w:val="22"/>
          <w:u w:val="single"/>
        </w:rPr>
        <w:t xml:space="preserve">the inclusion of new </w:t>
      </w:r>
      <w:r w:rsidRPr="002F50F7">
        <w:rPr>
          <w:b/>
          <w:iCs/>
          <w:sz w:val="22"/>
          <w:u w:val="single"/>
        </w:rPr>
        <w:t>work requirements</w:t>
      </w:r>
      <w:r w:rsidRPr="002F50F7">
        <w:rPr>
          <w:sz w:val="22"/>
          <w:u w:val="single"/>
        </w:rPr>
        <w:t xml:space="preserve"> has drawn </w:t>
      </w:r>
      <w:r w:rsidRPr="002F50F7">
        <w:rPr>
          <w:b/>
          <w:iCs/>
          <w:sz w:val="22"/>
          <w:u w:val="single"/>
        </w:rPr>
        <w:t>outrage</w:t>
      </w:r>
      <w:r w:rsidRPr="002F50F7">
        <w:rPr>
          <w:sz w:val="22"/>
          <w:u w:val="single"/>
        </w:rPr>
        <w:t xml:space="preserve"> from advocates for safety net assistance, who say it </w:t>
      </w:r>
      <w:r w:rsidRPr="002F50F7">
        <w:rPr>
          <w:b/>
          <w:iCs/>
          <w:sz w:val="22"/>
          <w:highlight w:val="cyan"/>
          <w:u w:val="single"/>
        </w:rPr>
        <w:t>punishes vulnerable adults</w:t>
      </w:r>
      <w:r w:rsidRPr="002F50F7">
        <w:rPr>
          <w:sz w:val="22"/>
          <w:u w:val="single"/>
        </w:rPr>
        <w:t xml:space="preserve"> who are </w:t>
      </w:r>
      <w:r w:rsidRPr="002F50F7">
        <w:rPr>
          <w:sz w:val="22"/>
          <w:highlight w:val="cyan"/>
          <w:u w:val="single"/>
        </w:rPr>
        <w:t>in need of food</w:t>
      </w:r>
      <w:r w:rsidRPr="002F50F7">
        <w:rPr>
          <w:sz w:val="22"/>
          <w:u w:val="single"/>
        </w:rPr>
        <w:t>.</w:t>
      </w:r>
    </w:p>
    <w:p w14:paraId="124C7A9E" w14:textId="77777777" w:rsidR="002F50F7" w:rsidRPr="002F50F7" w:rsidRDefault="002F50F7" w:rsidP="002F50F7">
      <w:pPr>
        <w:rPr>
          <w:sz w:val="12"/>
        </w:rPr>
      </w:pPr>
      <w:r w:rsidRPr="002F50F7">
        <w:rPr>
          <w:sz w:val="12"/>
        </w:rPr>
        <w:t>“</w:t>
      </w:r>
      <w:r w:rsidRPr="002F50F7">
        <w:rPr>
          <w:sz w:val="22"/>
          <w:u w:val="single"/>
        </w:rPr>
        <w:t xml:space="preserve">The agreement puts hundreds of thousands of </w:t>
      </w:r>
      <w:r w:rsidRPr="002F50F7">
        <w:rPr>
          <w:b/>
          <w:iCs/>
          <w:sz w:val="22"/>
          <w:u w:val="single"/>
        </w:rPr>
        <w:t>older adults</w:t>
      </w:r>
      <w:r w:rsidRPr="002F50F7">
        <w:rPr>
          <w:sz w:val="22"/>
          <w:u w:val="single"/>
        </w:rPr>
        <w:t xml:space="preserve"> aged 50-54 at risk of </w:t>
      </w:r>
      <w:r w:rsidRPr="002F50F7">
        <w:rPr>
          <w:b/>
          <w:iCs/>
          <w:sz w:val="22"/>
          <w:u w:val="single"/>
        </w:rPr>
        <w:t>losing food assistance</w:t>
      </w:r>
      <w:r w:rsidRPr="002F50F7">
        <w:rPr>
          <w:sz w:val="22"/>
          <w:u w:val="single"/>
        </w:rPr>
        <w:t>, including a large number of women</w:t>
      </w:r>
      <w:r w:rsidRPr="002F50F7">
        <w:rPr>
          <w:sz w:val="12"/>
        </w:rPr>
        <w:t>,” Sharon Parrott, president of the Center on Budget and Policy Priorities, said in a statement.</w:t>
      </w:r>
    </w:p>
    <w:p w14:paraId="1B08B101" w14:textId="77777777" w:rsidR="002F50F7" w:rsidRPr="002F50F7" w:rsidRDefault="002F50F7" w:rsidP="002F50F7"/>
    <w:p w14:paraId="377B3048"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N/U SNAP Cuts Now</w:t>
      </w:r>
    </w:p>
    <w:p w14:paraId="0BF8077C"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SNAP benefits are already doomed – they were slashed post-COVID.</w:t>
      </w:r>
    </w:p>
    <w:p w14:paraId="4543E4E8" w14:textId="77777777" w:rsidR="002F50F7" w:rsidRPr="002F50F7" w:rsidRDefault="002F50F7" w:rsidP="002F50F7">
      <w:pPr>
        <w:rPr>
          <w:szCs w:val="20"/>
        </w:rPr>
      </w:pPr>
      <w:r w:rsidRPr="002F50F7">
        <w:rPr>
          <w:szCs w:val="20"/>
        </w:rPr>
        <w:t xml:space="preserve">Chris </w:t>
      </w:r>
      <w:r w:rsidRPr="002F50F7">
        <w:rPr>
          <w:b/>
          <w:bCs/>
          <w:sz w:val="22"/>
        </w:rPr>
        <w:t>Shirley</w:t>
      </w:r>
      <w:r w:rsidRPr="002F50F7">
        <w:rPr>
          <w:szCs w:val="20"/>
        </w:rPr>
        <w:t xml:space="preserve"> 2/22/20</w:t>
      </w:r>
      <w:r w:rsidRPr="002F50F7">
        <w:rPr>
          <w:b/>
          <w:bCs/>
          <w:sz w:val="22"/>
        </w:rPr>
        <w:t>23</w:t>
      </w:r>
      <w:r w:rsidRPr="002F50F7">
        <w:rPr>
          <w:szCs w:val="20"/>
        </w:rPr>
        <w:t>, marketing and public relations specialist, "SNAP Benefits Will Decrease For Millions," Navigate Housing, https://www.navigatehousing.com/snap-benefits-will-decrease-for-millions/</w:t>
      </w:r>
    </w:p>
    <w:p w14:paraId="58B16F59" w14:textId="77777777" w:rsidR="002F50F7" w:rsidRPr="002F50F7" w:rsidRDefault="002F50F7" w:rsidP="002F50F7">
      <w:pPr>
        <w:rPr>
          <w:sz w:val="16"/>
        </w:rPr>
      </w:pPr>
      <w:r w:rsidRPr="002F50F7">
        <w:rPr>
          <w:b/>
          <w:iCs/>
          <w:sz w:val="22"/>
          <w:u w:val="single"/>
        </w:rPr>
        <w:t>SNAP</w:t>
      </w:r>
      <w:r w:rsidRPr="002F50F7">
        <w:rPr>
          <w:sz w:val="22"/>
          <w:u w:val="single"/>
        </w:rPr>
        <w:t xml:space="preserve"> benefits will </w:t>
      </w:r>
      <w:r w:rsidRPr="002F50F7">
        <w:rPr>
          <w:b/>
          <w:iCs/>
          <w:sz w:val="22"/>
          <w:u w:val="single"/>
        </w:rPr>
        <w:t>decrease</w:t>
      </w:r>
      <w:r w:rsidRPr="002F50F7">
        <w:rPr>
          <w:sz w:val="22"/>
          <w:u w:val="single"/>
        </w:rPr>
        <w:t xml:space="preserve"> for millions of </w:t>
      </w:r>
      <w:r w:rsidRPr="002F50F7">
        <w:rPr>
          <w:b/>
          <w:iCs/>
          <w:sz w:val="22"/>
          <w:u w:val="single"/>
        </w:rPr>
        <w:t>low-income</w:t>
      </w:r>
      <w:r w:rsidRPr="002F50F7">
        <w:rPr>
          <w:sz w:val="22"/>
          <w:u w:val="single"/>
        </w:rPr>
        <w:t xml:space="preserve"> households</w:t>
      </w:r>
      <w:r w:rsidRPr="002F50F7">
        <w:rPr>
          <w:sz w:val="16"/>
        </w:rPr>
        <w:t xml:space="preserve"> this Spring. The program, formerly known as food stamps, received a significant boost during the beginning of the COVID-19 Pandemic. Those protections will soon expire as lawmakers discuss the program’s future in Farm Bill discussions. The decrease also goes against the Biden Administration’s plan to expand SNAP benefits and end hunger by 2030. The Center on Budget and Policy Priorities found more than 38 million people benefited from SNAP before to the pandemic in 2019. As COVID-19 swept across America, Congress raised all benefits by 15% and boosted each household to the maximum benefit for the size. The USDA approximates at least a $95 increase for every household. While the pandemic boosts to SNAP benefits will expire, </w:t>
      </w:r>
      <w:r w:rsidRPr="002F50F7">
        <w:rPr>
          <w:sz w:val="22"/>
          <w:u w:val="single"/>
        </w:rPr>
        <w:t xml:space="preserve">the </w:t>
      </w:r>
      <w:r w:rsidRPr="002F50F7">
        <w:rPr>
          <w:b/>
          <w:iCs/>
          <w:sz w:val="22"/>
          <w:u w:val="single"/>
        </w:rPr>
        <w:t>future</w:t>
      </w:r>
      <w:r w:rsidRPr="002F50F7">
        <w:rPr>
          <w:sz w:val="22"/>
          <w:u w:val="single"/>
        </w:rPr>
        <w:t xml:space="preserve"> of the program’s </w:t>
      </w:r>
      <w:r w:rsidRPr="002F50F7">
        <w:rPr>
          <w:b/>
          <w:iCs/>
          <w:sz w:val="22"/>
          <w:u w:val="single"/>
        </w:rPr>
        <w:t>funding</w:t>
      </w:r>
      <w:r w:rsidRPr="002F50F7">
        <w:rPr>
          <w:sz w:val="22"/>
          <w:u w:val="single"/>
        </w:rPr>
        <w:t xml:space="preserve"> is </w:t>
      </w:r>
      <w:r w:rsidRPr="002F50F7">
        <w:rPr>
          <w:b/>
          <w:iCs/>
          <w:sz w:val="22"/>
          <w:u w:val="single"/>
        </w:rPr>
        <w:t>uncertain</w:t>
      </w:r>
      <w:r w:rsidRPr="002F50F7">
        <w:rPr>
          <w:sz w:val="22"/>
          <w:u w:val="single"/>
        </w:rPr>
        <w:t>.</w:t>
      </w:r>
      <w:r w:rsidRPr="002F50F7">
        <w:rPr>
          <w:sz w:val="16"/>
        </w:rPr>
        <w:t xml:space="preserve"> Lawmakers in Washington, D.C. are working on a new, multi-year Farm Bill. Nutrition programs, like SNAP, accounted for 76% of the last Farm Bill passed in 2018. SNAP Benefits is the largest Anti-Hunger program in the nation, according to the USDA. The program has bipartisan support. However, several leaders voiced concern over the program during a recent Senate agriculture committee hearing. Sen. John Boozman is a ranking committee member sharing his concern. Boozman calls the pandemic </w:t>
      </w:r>
      <w:r w:rsidRPr="002F50F7">
        <w:rPr>
          <w:b/>
          <w:iCs/>
          <w:sz w:val="22"/>
          <w:u w:val="single"/>
        </w:rPr>
        <w:t>boost</w:t>
      </w:r>
      <w:r w:rsidRPr="002F50F7">
        <w:rPr>
          <w:sz w:val="22"/>
          <w:u w:val="single"/>
        </w:rPr>
        <w:t xml:space="preserve"> to SNAP Benefits “</w:t>
      </w:r>
      <w:r w:rsidRPr="002F50F7">
        <w:rPr>
          <w:b/>
          <w:iCs/>
          <w:sz w:val="22"/>
          <w:u w:val="single"/>
        </w:rPr>
        <w:t>unsustainable</w:t>
      </w:r>
      <w:r w:rsidRPr="002F50F7">
        <w:rPr>
          <w:sz w:val="22"/>
          <w:u w:val="single"/>
        </w:rPr>
        <w:t>.”</w:t>
      </w:r>
      <w:r w:rsidRPr="002F50F7">
        <w:rPr>
          <w:sz w:val="16"/>
        </w:rPr>
        <w:t xml:space="preserve"> Moreover, he points to </w:t>
      </w:r>
      <w:r w:rsidRPr="002F50F7">
        <w:rPr>
          <w:sz w:val="22"/>
          <w:u w:val="single"/>
        </w:rPr>
        <w:t xml:space="preserve">SNAP </w:t>
      </w:r>
      <w:r w:rsidRPr="002F50F7">
        <w:rPr>
          <w:b/>
          <w:iCs/>
          <w:sz w:val="22"/>
          <w:u w:val="single"/>
        </w:rPr>
        <w:t>costs increasing 94%</w:t>
      </w:r>
      <w:r w:rsidRPr="002F50F7">
        <w:rPr>
          <w:sz w:val="16"/>
        </w:rPr>
        <w:t xml:space="preserve"> since the last Farm Bill passed five years ago. “When </w:t>
      </w:r>
      <w:r w:rsidRPr="002F50F7">
        <w:rPr>
          <w:sz w:val="22"/>
          <w:u w:val="single"/>
        </w:rPr>
        <w:t>one program</w:t>
      </w:r>
      <w:r w:rsidRPr="002F50F7">
        <w:rPr>
          <w:sz w:val="16"/>
        </w:rPr>
        <w:t xml:space="preserve"> constitutes more than 80% of the spending in the next farm bill, and thereby effectively </w:t>
      </w:r>
      <w:r w:rsidRPr="002F50F7">
        <w:rPr>
          <w:b/>
          <w:iCs/>
          <w:sz w:val="22"/>
          <w:u w:val="single"/>
        </w:rPr>
        <w:t>crowds out</w:t>
      </w:r>
      <w:r w:rsidRPr="002F50F7">
        <w:rPr>
          <w:sz w:val="22"/>
          <w:u w:val="single"/>
        </w:rPr>
        <w:t xml:space="preserve"> the ability to make </w:t>
      </w:r>
      <w:r w:rsidRPr="002F50F7">
        <w:rPr>
          <w:b/>
          <w:iCs/>
          <w:sz w:val="22"/>
          <w:u w:val="single"/>
        </w:rPr>
        <w:t>crucial investments</w:t>
      </w:r>
      <w:r w:rsidRPr="002F50F7">
        <w:rPr>
          <w:sz w:val="22"/>
          <w:u w:val="single"/>
        </w:rPr>
        <w:t xml:space="preserve"> in every other title</w:t>
      </w:r>
      <w:r w:rsidRPr="002F50F7">
        <w:rPr>
          <w:sz w:val="16"/>
        </w:rPr>
        <w:t xml:space="preserve">, is there really any room left for farmers in the traditional farm bill coalition?” Boozman said during the hearing. What’s Next for SNAP Benefits and The Farm Bill? Sen. John Boozman joins other Lawmakers on Capitol Hill, calling for more strict work requirements for SNAP benefits. Before COVID-19, 20 hours of work per week, or job training was required to be in the program. However, those requirements were paused because of the pandemic. The Food Research and Action Center estimates </w:t>
      </w:r>
      <w:r w:rsidRPr="002F50F7">
        <w:rPr>
          <w:sz w:val="22"/>
          <w:u w:val="single"/>
        </w:rPr>
        <w:t xml:space="preserve">the average </w:t>
      </w:r>
      <w:r w:rsidRPr="002F50F7">
        <w:rPr>
          <w:b/>
          <w:iCs/>
          <w:sz w:val="22"/>
          <w:u w:val="single"/>
        </w:rPr>
        <w:t>recipient</w:t>
      </w:r>
      <w:r w:rsidRPr="002F50F7">
        <w:rPr>
          <w:sz w:val="22"/>
          <w:u w:val="single"/>
        </w:rPr>
        <w:t xml:space="preserve"> will </w:t>
      </w:r>
      <w:r w:rsidRPr="002F50F7">
        <w:rPr>
          <w:b/>
          <w:iCs/>
          <w:sz w:val="22"/>
          <w:u w:val="single"/>
        </w:rPr>
        <w:t>lose $82</w:t>
      </w:r>
      <w:r w:rsidRPr="002F50F7">
        <w:rPr>
          <w:sz w:val="22"/>
          <w:u w:val="single"/>
        </w:rPr>
        <w:t xml:space="preserve"> starting in March 2023. The decrease comes as </w:t>
      </w:r>
      <w:r w:rsidRPr="002F50F7">
        <w:rPr>
          <w:b/>
          <w:iCs/>
          <w:sz w:val="22"/>
          <w:u w:val="single"/>
        </w:rPr>
        <w:t>record inflation</w:t>
      </w:r>
      <w:r w:rsidRPr="002F50F7">
        <w:rPr>
          <w:sz w:val="22"/>
          <w:u w:val="single"/>
        </w:rPr>
        <w:t xml:space="preserve"> continues to fuel the </w:t>
      </w:r>
      <w:r w:rsidRPr="002F50F7">
        <w:rPr>
          <w:b/>
          <w:iCs/>
          <w:sz w:val="22"/>
          <w:u w:val="single"/>
        </w:rPr>
        <w:t>increase</w:t>
      </w:r>
      <w:r w:rsidRPr="002F50F7">
        <w:rPr>
          <w:sz w:val="22"/>
          <w:u w:val="single"/>
        </w:rPr>
        <w:t xml:space="preserve"> of </w:t>
      </w:r>
      <w:r w:rsidRPr="002F50F7">
        <w:rPr>
          <w:b/>
          <w:iCs/>
          <w:sz w:val="22"/>
          <w:u w:val="single"/>
        </w:rPr>
        <w:t>food costs</w:t>
      </w:r>
      <w:r w:rsidRPr="002F50F7">
        <w:rPr>
          <w:sz w:val="22"/>
          <w:u w:val="single"/>
        </w:rPr>
        <w:t xml:space="preserve"> Nationwide.</w:t>
      </w:r>
      <w:r w:rsidRPr="002F50F7">
        <w:rPr>
          <w:sz w:val="16"/>
        </w:rPr>
        <w:t xml:space="preserve"> As Farm Bill discussions continue, </w:t>
      </w:r>
      <w:r w:rsidRPr="002F50F7">
        <w:rPr>
          <w:sz w:val="22"/>
          <w:u w:val="single"/>
        </w:rPr>
        <w:t xml:space="preserve">more </w:t>
      </w:r>
      <w:r w:rsidRPr="002F50F7">
        <w:rPr>
          <w:b/>
          <w:iCs/>
          <w:sz w:val="22"/>
          <w:u w:val="single"/>
        </w:rPr>
        <w:t>lawmakers</w:t>
      </w:r>
      <w:r w:rsidRPr="002F50F7">
        <w:rPr>
          <w:sz w:val="22"/>
          <w:u w:val="single"/>
        </w:rPr>
        <w:t xml:space="preserve"> are </w:t>
      </w:r>
      <w:r w:rsidRPr="002F50F7">
        <w:rPr>
          <w:b/>
          <w:iCs/>
          <w:sz w:val="22"/>
          <w:u w:val="single"/>
        </w:rPr>
        <w:t>targeting SNAP benefits</w:t>
      </w:r>
      <w:r w:rsidRPr="002F50F7">
        <w:rPr>
          <w:sz w:val="16"/>
        </w:rPr>
        <w:t xml:space="preserve"> spending as discussions about decreasing the national debt continue. Lawmakers have until October 1, 2023, to pass an extension or a new Farm Bill. Otherwise, </w:t>
      </w:r>
      <w:r w:rsidRPr="002F50F7">
        <w:rPr>
          <w:b/>
          <w:iCs/>
          <w:sz w:val="22"/>
          <w:u w:val="single"/>
        </w:rPr>
        <w:t>millions</w:t>
      </w:r>
      <w:r w:rsidRPr="002F50F7">
        <w:rPr>
          <w:sz w:val="22"/>
          <w:u w:val="single"/>
        </w:rPr>
        <w:t xml:space="preserve"> who rely on ‘food stamps’ face even further </w:t>
      </w:r>
      <w:r w:rsidRPr="002F50F7">
        <w:rPr>
          <w:b/>
          <w:iCs/>
          <w:sz w:val="22"/>
          <w:u w:val="single"/>
        </w:rPr>
        <w:t>economic uncertainty</w:t>
      </w:r>
      <w:r w:rsidRPr="002F50F7">
        <w:rPr>
          <w:sz w:val="16"/>
        </w:rPr>
        <w:t xml:space="preserve"> this Fall.</w:t>
      </w:r>
    </w:p>
    <w:p w14:paraId="2A0985B8" w14:textId="77777777" w:rsidR="002F50F7" w:rsidRPr="002F50F7" w:rsidRDefault="002F50F7" w:rsidP="002F50F7">
      <w:pPr>
        <w:rPr>
          <w:sz w:val="16"/>
        </w:rPr>
      </w:pPr>
    </w:p>
    <w:p w14:paraId="4A5BBC42"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Post-COVID “hunger cliff” thumps</w:t>
      </w:r>
    </w:p>
    <w:p w14:paraId="3C5216B4" w14:textId="77777777" w:rsidR="002F50F7" w:rsidRPr="002F50F7" w:rsidRDefault="002F50F7" w:rsidP="002F50F7">
      <w:pPr>
        <w:rPr>
          <w:szCs w:val="20"/>
        </w:rPr>
      </w:pPr>
      <w:r w:rsidRPr="002F50F7">
        <w:rPr>
          <w:szCs w:val="20"/>
        </w:rPr>
        <w:t xml:space="preserve">Michael </w:t>
      </w:r>
      <w:r w:rsidRPr="002F50F7">
        <w:rPr>
          <w:b/>
          <w:bCs/>
          <w:sz w:val="22"/>
        </w:rPr>
        <w:t>Sainato</w:t>
      </w:r>
      <w:r w:rsidRPr="002F50F7">
        <w:rPr>
          <w:szCs w:val="20"/>
        </w:rPr>
        <w:t>, 3-17-20</w:t>
      </w:r>
      <w:r w:rsidRPr="002F50F7">
        <w:rPr>
          <w:b/>
          <w:bCs/>
          <w:sz w:val="22"/>
        </w:rPr>
        <w:t>23</w:t>
      </w:r>
      <w:r w:rsidRPr="002F50F7">
        <w:rPr>
          <w:szCs w:val="20"/>
        </w:rPr>
        <w:t>, labor reporter at the Guardian and experienced journalist with a demonstrated history of working in the media industry with a Bachelor of Arts focused in English Language and Literature from Binghamton University, "Low-income Americans face a ‘hunger cliff’ as Snap benefits are cut," Guardian, https://www.theguardian.com/society/2023/mar/17/snap-food-benefits-us-cuts-impact-families</w:t>
      </w:r>
    </w:p>
    <w:p w14:paraId="343DD25B" w14:textId="77777777" w:rsidR="002F50F7" w:rsidRPr="002F50F7" w:rsidRDefault="002F50F7" w:rsidP="002F50F7">
      <w:pPr>
        <w:rPr>
          <w:sz w:val="14"/>
        </w:rPr>
      </w:pPr>
      <w:r w:rsidRPr="002F50F7">
        <w:rPr>
          <w:sz w:val="14"/>
        </w:rPr>
        <w:t xml:space="preserve">Gina Melton is facing a dilemma. Like millions of other Americans, Melton and her family relied on food assistance benefits boosted by Congress to help them through the pandemic. Now that extra cash is gone. The reduction has hit them hard. Three of her family members are disabled and one of her daughters works to take care of them through an agency. They had already relied on credit cards to pay for medical equipment that wasn’t covered by the federal health insurance schemes Medicare or Medicaid but have had to stop paying a couple of them in order to afford food. “When you have to choose between feeding your family and paying a credit card bill, you have to choose food,” said Melton, 62. </w:t>
      </w:r>
      <w:r w:rsidRPr="002F50F7">
        <w:rPr>
          <w:sz w:val="22"/>
          <w:u w:val="single"/>
        </w:rPr>
        <w:t xml:space="preserve">Around </w:t>
      </w:r>
      <w:r w:rsidRPr="002F50F7">
        <w:rPr>
          <w:b/>
          <w:iCs/>
          <w:sz w:val="22"/>
          <w:u w:val="single"/>
        </w:rPr>
        <w:t>42 million</w:t>
      </w:r>
      <w:r w:rsidRPr="002F50F7">
        <w:rPr>
          <w:sz w:val="22"/>
          <w:u w:val="single"/>
        </w:rPr>
        <w:t xml:space="preserve"> Americans are currently enrolled in Supplemental Nutrition Assistance Program (</w:t>
      </w:r>
      <w:r w:rsidRPr="002F50F7">
        <w:rPr>
          <w:b/>
          <w:iCs/>
          <w:sz w:val="22"/>
          <w:u w:val="single"/>
        </w:rPr>
        <w:t>Snap</w:t>
      </w:r>
      <w:r w:rsidRPr="002F50F7">
        <w:rPr>
          <w:sz w:val="22"/>
          <w:u w:val="single"/>
        </w:rPr>
        <w:t>) benefits.</w:t>
      </w:r>
      <w:r w:rsidRPr="002F50F7">
        <w:rPr>
          <w:sz w:val="14"/>
        </w:rPr>
        <w:t xml:space="preserve"> Congress increased Snap benefits in response to the Covid-19 pandemic in March 2020. The last extra payments went out at the end of February in the remaining 32 states that were still issuing them, in addition to the District of Columbia, Guam and the US Virgin Islands. The emergency allotments were authorized in tandem with the Covid-19 emergency declaration in March 2022, but </w:t>
      </w:r>
      <w:r w:rsidRPr="002F50F7">
        <w:rPr>
          <w:sz w:val="22"/>
          <w:u w:val="single"/>
        </w:rPr>
        <w:t xml:space="preserve">in December 2022, </w:t>
      </w:r>
      <w:r w:rsidRPr="002F50F7">
        <w:rPr>
          <w:b/>
          <w:iCs/>
          <w:sz w:val="22"/>
          <w:u w:val="single"/>
        </w:rPr>
        <w:t>Congress</w:t>
      </w:r>
      <w:r w:rsidRPr="002F50F7">
        <w:rPr>
          <w:sz w:val="22"/>
          <w:u w:val="single"/>
        </w:rPr>
        <w:t xml:space="preserve"> passed a law to </w:t>
      </w:r>
      <w:r w:rsidRPr="002F50F7">
        <w:rPr>
          <w:b/>
          <w:iCs/>
          <w:sz w:val="22"/>
          <w:u w:val="single"/>
        </w:rPr>
        <w:t>end</w:t>
      </w:r>
      <w:r w:rsidRPr="002F50F7">
        <w:rPr>
          <w:sz w:val="22"/>
          <w:u w:val="single"/>
        </w:rPr>
        <w:t xml:space="preserve"> the </w:t>
      </w:r>
      <w:r w:rsidRPr="002F50F7">
        <w:rPr>
          <w:b/>
          <w:iCs/>
          <w:sz w:val="22"/>
          <w:u w:val="single"/>
        </w:rPr>
        <w:t>allotments</w:t>
      </w:r>
      <w:r w:rsidRPr="002F50F7">
        <w:rPr>
          <w:sz w:val="22"/>
          <w:u w:val="single"/>
        </w:rPr>
        <w:t>.</w:t>
      </w:r>
      <w:r w:rsidRPr="002F50F7">
        <w:rPr>
          <w:sz w:val="14"/>
        </w:rPr>
        <w:t xml:space="preserve"> </w:t>
      </w:r>
      <w:r w:rsidRPr="002F50F7">
        <w:rPr>
          <w:sz w:val="22"/>
          <w:u w:val="single"/>
        </w:rPr>
        <w:t xml:space="preserve">The lapse in the additional benefits will </w:t>
      </w:r>
      <w:r w:rsidRPr="002F50F7">
        <w:rPr>
          <w:b/>
          <w:iCs/>
          <w:sz w:val="22"/>
          <w:u w:val="single"/>
        </w:rPr>
        <w:t>reduce</w:t>
      </w:r>
      <w:r w:rsidRPr="002F50F7">
        <w:rPr>
          <w:sz w:val="22"/>
          <w:u w:val="single"/>
        </w:rPr>
        <w:t xml:space="preserve"> Snap allotments for the average recipient by </w:t>
      </w:r>
      <w:r w:rsidRPr="002F50F7">
        <w:rPr>
          <w:b/>
          <w:iCs/>
          <w:sz w:val="22"/>
          <w:u w:val="single"/>
        </w:rPr>
        <w:t>$90</w:t>
      </w:r>
      <w:r w:rsidRPr="002F50F7">
        <w:rPr>
          <w:sz w:val="22"/>
          <w:u w:val="single"/>
        </w:rPr>
        <w:t xml:space="preserve"> a month, with </w:t>
      </w:r>
      <w:r w:rsidRPr="002F50F7">
        <w:rPr>
          <w:b/>
          <w:iCs/>
          <w:sz w:val="22"/>
          <w:u w:val="single"/>
        </w:rPr>
        <w:t>some</w:t>
      </w:r>
      <w:r w:rsidRPr="002F50F7">
        <w:rPr>
          <w:sz w:val="22"/>
          <w:u w:val="single"/>
        </w:rPr>
        <w:t xml:space="preserve"> households losing </w:t>
      </w:r>
      <w:r w:rsidRPr="002F50F7">
        <w:rPr>
          <w:b/>
          <w:iCs/>
          <w:sz w:val="22"/>
          <w:u w:val="single"/>
        </w:rPr>
        <w:t>$250</w:t>
      </w:r>
      <w:r w:rsidRPr="002F50F7">
        <w:rPr>
          <w:sz w:val="22"/>
          <w:u w:val="single"/>
        </w:rPr>
        <w:t xml:space="preserve"> a month or more.</w:t>
      </w:r>
      <w:r w:rsidRPr="002F50F7">
        <w:rPr>
          <w:sz w:val="14"/>
        </w:rPr>
        <w:t xml:space="preserve"> Older adults at the minimum benefit level will see their monthly Snap benefits drop from $281 a month to $23. Though Melton’s husband, a diabetic, is still recovering from a recent surgery, he has been considering going back to work part time at the age of 65 as the family struggles to afford basic necessities, including healthy food. They’ve cut back on food purchases and buy what’s on sale or in reduced-price bins. “The </w:t>
      </w:r>
      <w:r w:rsidRPr="002F50F7">
        <w:rPr>
          <w:b/>
          <w:iCs/>
          <w:sz w:val="22"/>
          <w:u w:val="single"/>
        </w:rPr>
        <w:t>extra food</w:t>
      </w:r>
      <w:r w:rsidRPr="002F50F7">
        <w:rPr>
          <w:sz w:val="22"/>
          <w:u w:val="single"/>
        </w:rPr>
        <w:t xml:space="preserve"> allotment was </w:t>
      </w:r>
      <w:r w:rsidRPr="002F50F7">
        <w:rPr>
          <w:b/>
          <w:iCs/>
          <w:sz w:val="22"/>
          <w:u w:val="single"/>
        </w:rPr>
        <w:t>helping</w:t>
      </w:r>
      <w:r w:rsidRPr="002F50F7">
        <w:rPr>
          <w:sz w:val="14"/>
        </w:rPr>
        <w:t xml:space="preserve"> us </w:t>
      </w:r>
      <w:r w:rsidRPr="002F50F7">
        <w:rPr>
          <w:sz w:val="22"/>
          <w:u w:val="single"/>
        </w:rPr>
        <w:t>a lot</w:t>
      </w:r>
      <w:r w:rsidRPr="002F50F7">
        <w:rPr>
          <w:sz w:val="14"/>
        </w:rPr>
        <w:t xml:space="preserve">,” said Melton. “We’ve started shopping at lower-priced stores that don’t bag your groceries, but for a disabled person like myself, that requires me to go with a helper. We’ve also cut back on some more expensive necessities and are relying on the local food pantry more.” </w:t>
      </w:r>
      <w:r w:rsidRPr="002F50F7">
        <w:rPr>
          <w:sz w:val="22"/>
          <w:u w:val="single"/>
        </w:rPr>
        <w:t xml:space="preserve">All </w:t>
      </w:r>
      <w:r w:rsidRPr="002F50F7">
        <w:rPr>
          <w:b/>
          <w:iCs/>
          <w:sz w:val="22"/>
          <w:u w:val="single"/>
        </w:rPr>
        <w:t>food prices</w:t>
      </w:r>
      <w:r w:rsidRPr="002F50F7">
        <w:rPr>
          <w:sz w:val="22"/>
          <w:u w:val="single"/>
        </w:rPr>
        <w:t xml:space="preserve"> will </w:t>
      </w:r>
      <w:r w:rsidRPr="002F50F7">
        <w:rPr>
          <w:b/>
          <w:iCs/>
          <w:sz w:val="22"/>
          <w:u w:val="single"/>
        </w:rPr>
        <w:t>increase</w:t>
      </w:r>
      <w:r w:rsidRPr="002F50F7">
        <w:rPr>
          <w:sz w:val="22"/>
          <w:u w:val="single"/>
        </w:rPr>
        <w:t xml:space="preserve"> by </w:t>
      </w:r>
      <w:r w:rsidRPr="002F50F7">
        <w:rPr>
          <w:b/>
          <w:iCs/>
          <w:sz w:val="22"/>
          <w:u w:val="single"/>
        </w:rPr>
        <w:t>7.9%</w:t>
      </w:r>
      <w:r w:rsidRPr="002F50F7">
        <w:rPr>
          <w:sz w:val="14"/>
        </w:rPr>
        <w:t xml:space="preserve"> percent </w:t>
      </w:r>
      <w:r w:rsidRPr="002F50F7">
        <w:rPr>
          <w:sz w:val="22"/>
          <w:u w:val="single"/>
        </w:rPr>
        <w:t>in 2023</w:t>
      </w:r>
      <w:r w:rsidRPr="002F50F7">
        <w:rPr>
          <w:sz w:val="14"/>
        </w:rPr>
        <w:t xml:space="preserve">, – and they were already 9.5% higher in February 2023 compared with February 2022. The end of the expanded benefits comes at a time when </w:t>
      </w:r>
      <w:r w:rsidRPr="002F50F7">
        <w:rPr>
          <w:sz w:val="22"/>
          <w:u w:val="single"/>
        </w:rPr>
        <w:t xml:space="preserve">US </w:t>
      </w:r>
      <w:r w:rsidRPr="002F50F7">
        <w:rPr>
          <w:b/>
          <w:iCs/>
          <w:sz w:val="22"/>
          <w:u w:val="single"/>
        </w:rPr>
        <w:t>consumer debt</w:t>
      </w:r>
      <w:r w:rsidRPr="002F50F7">
        <w:rPr>
          <w:sz w:val="22"/>
          <w:u w:val="single"/>
        </w:rPr>
        <w:t xml:space="preserve"> has been on the </w:t>
      </w:r>
      <w:r w:rsidRPr="002F50F7">
        <w:rPr>
          <w:b/>
          <w:iCs/>
          <w:sz w:val="22"/>
          <w:u w:val="single"/>
        </w:rPr>
        <w:t>rise</w:t>
      </w:r>
      <w:r w:rsidRPr="002F50F7">
        <w:rPr>
          <w:sz w:val="14"/>
        </w:rPr>
        <w:t xml:space="preserve">, with 20.5 million Americans currently behind on their utility payments and nearly 25 million behind on credit card, auto loan or personal loan payments, the highest number since 2009. Low-wage workers in the US, who make less than $20 an hour, have experienced drops in wage growth compared with other workers in recent months. Food prices have risen and are expected to continue to rise significantly in 2023 as well. The US Department of Agriculture estimated that all food prices will increase by 7.9% in 2023 – and they were already 9.5% higher in February 2023 compared with February 2022. </w:t>
      </w:r>
      <w:r w:rsidRPr="002F50F7">
        <w:rPr>
          <w:sz w:val="22"/>
          <w:u w:val="single"/>
        </w:rPr>
        <w:t xml:space="preserve">With so many Americans receiving Snap benefits because of low wages, unemployment and underemployment, the sudden </w:t>
      </w:r>
      <w:r w:rsidRPr="002F50F7">
        <w:rPr>
          <w:b/>
          <w:iCs/>
          <w:sz w:val="22"/>
          <w:u w:val="single"/>
        </w:rPr>
        <w:t>end</w:t>
      </w:r>
      <w:r w:rsidRPr="002F50F7">
        <w:rPr>
          <w:sz w:val="22"/>
          <w:u w:val="single"/>
        </w:rPr>
        <w:t xml:space="preserve"> of the emergency </w:t>
      </w:r>
      <w:r w:rsidRPr="002F50F7">
        <w:rPr>
          <w:b/>
          <w:iCs/>
          <w:sz w:val="22"/>
          <w:u w:val="single"/>
        </w:rPr>
        <w:t>allotment</w:t>
      </w:r>
      <w:r w:rsidRPr="002F50F7">
        <w:rPr>
          <w:sz w:val="22"/>
          <w:u w:val="single"/>
        </w:rPr>
        <w:t xml:space="preserve"> has been characterized as a “</w:t>
      </w:r>
      <w:r w:rsidRPr="002F50F7">
        <w:rPr>
          <w:b/>
          <w:iCs/>
          <w:sz w:val="22"/>
          <w:u w:val="single"/>
        </w:rPr>
        <w:t>hunger cliff</w:t>
      </w:r>
      <w:r w:rsidRPr="002F50F7">
        <w:rPr>
          <w:sz w:val="22"/>
          <w:u w:val="single"/>
        </w:rPr>
        <w:t xml:space="preserve">”. </w:t>
      </w:r>
      <w:r w:rsidRPr="002F50F7">
        <w:rPr>
          <w:sz w:val="14"/>
        </w:rPr>
        <w:t xml:space="preserve">Ellen Vollinger, Snap director for the nonprofit Food Research and Action Center, said: “The cliff is aptly named because this a very abrupt change in what people are going to have in their food budget and it’s affecting tens of millions of people. “When the federal government doesn’t provide as much support for food, it doesn’t mean that hungry people all of a sudden are better off, or no longer need assistance, or they go away. The hunger is still there, people are still there, the need is there, but the federal government is too abrupt in shifting the burden and costs of dealing with that downstream, to states [and] localities, and puts a greater burden on charities.” Vollinger noted that the end of emergency allotments leaves low-income families facing difficult choices around food, from forgoing meals and purchasing less to buying cheaper food. “There’s a lot of stress, that’s why we call it a hunger cliff. It’s very precipitous,” she added. </w:t>
      </w:r>
      <w:r w:rsidRPr="002F50F7">
        <w:rPr>
          <w:b/>
          <w:iCs/>
          <w:sz w:val="22"/>
          <w:u w:val="single"/>
        </w:rPr>
        <w:t>Food banks</w:t>
      </w:r>
      <w:r w:rsidRPr="002F50F7">
        <w:rPr>
          <w:sz w:val="22"/>
          <w:u w:val="single"/>
        </w:rPr>
        <w:t xml:space="preserve"> have been bracing for a </w:t>
      </w:r>
      <w:r w:rsidRPr="002F50F7">
        <w:rPr>
          <w:b/>
          <w:iCs/>
          <w:sz w:val="22"/>
          <w:u w:val="single"/>
        </w:rPr>
        <w:t>surge</w:t>
      </w:r>
      <w:r w:rsidRPr="002F50F7">
        <w:rPr>
          <w:sz w:val="22"/>
          <w:u w:val="single"/>
        </w:rPr>
        <w:t xml:space="preserve"> in </w:t>
      </w:r>
      <w:r w:rsidRPr="002F50F7">
        <w:rPr>
          <w:b/>
          <w:iCs/>
          <w:sz w:val="22"/>
          <w:u w:val="single"/>
        </w:rPr>
        <w:t>demand</w:t>
      </w:r>
      <w:r w:rsidRPr="002F50F7">
        <w:rPr>
          <w:sz w:val="22"/>
          <w:u w:val="single"/>
        </w:rPr>
        <w:t xml:space="preserve"> as the expanded Snap benefits expire</w:t>
      </w:r>
      <w:r w:rsidRPr="002F50F7">
        <w:rPr>
          <w:sz w:val="14"/>
        </w:rPr>
        <w:t>, with state agencies directing recipients to food pantries to help cope with the reduction in benefits.</w:t>
      </w:r>
    </w:p>
    <w:p w14:paraId="42BBB42A"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N/U SNAP – Farm Bill</w:t>
      </w:r>
    </w:p>
    <w:p w14:paraId="35FB978F"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SNAP is vulnerable – Republicans are determined to make cuts and Dems are a disorgnanized mess.</w:t>
      </w:r>
    </w:p>
    <w:p w14:paraId="0FF21CCC" w14:textId="77777777" w:rsidR="002F50F7" w:rsidRPr="002F50F7" w:rsidRDefault="002F50F7" w:rsidP="002F50F7">
      <w:pPr>
        <w:rPr>
          <w:szCs w:val="20"/>
        </w:rPr>
      </w:pPr>
      <w:r w:rsidRPr="002F50F7">
        <w:rPr>
          <w:szCs w:val="20"/>
        </w:rPr>
        <w:t xml:space="preserve">Meredith Lee </w:t>
      </w:r>
      <w:r w:rsidRPr="002F50F7">
        <w:rPr>
          <w:b/>
          <w:bCs/>
          <w:sz w:val="22"/>
        </w:rPr>
        <w:t>Hill and</w:t>
      </w:r>
      <w:r w:rsidRPr="002F50F7">
        <w:rPr>
          <w:szCs w:val="20"/>
        </w:rPr>
        <w:t xml:space="preserve"> Garrett </w:t>
      </w:r>
      <w:r w:rsidRPr="002F50F7">
        <w:rPr>
          <w:b/>
          <w:bCs/>
          <w:sz w:val="22"/>
        </w:rPr>
        <w:t>Downs</w:t>
      </w:r>
      <w:r w:rsidRPr="002F50F7">
        <w:rPr>
          <w:szCs w:val="20"/>
        </w:rPr>
        <w:t xml:space="preserve">, </w:t>
      </w:r>
      <w:r w:rsidRPr="002F50F7">
        <w:rPr>
          <w:b/>
          <w:bCs/>
          <w:sz w:val="22"/>
        </w:rPr>
        <w:t>3/13</w:t>
      </w:r>
      <w:r w:rsidRPr="002F50F7">
        <w:rPr>
          <w:szCs w:val="20"/>
        </w:rPr>
        <w:t>/2023, food and agriculture policy reporters for POLITICO. "Republicans launch opening salvo against food aid," POLITICO, https://www.politico.com/news/2023/03/13/republicans-snap-benefits-cuts-00086638</w:t>
      </w:r>
    </w:p>
    <w:p w14:paraId="56477B66" w14:textId="77777777" w:rsidR="002F50F7" w:rsidRPr="002F50F7" w:rsidRDefault="002F50F7" w:rsidP="002F50F7">
      <w:pPr>
        <w:rPr>
          <w:sz w:val="22"/>
          <w:u w:val="single"/>
        </w:rPr>
      </w:pPr>
      <w:r w:rsidRPr="002F50F7">
        <w:rPr>
          <w:sz w:val="22"/>
          <w:u w:val="single"/>
        </w:rPr>
        <w:t xml:space="preserve">House </w:t>
      </w:r>
      <w:r w:rsidRPr="002F50F7">
        <w:rPr>
          <w:b/>
          <w:iCs/>
          <w:sz w:val="22"/>
          <w:highlight w:val="cyan"/>
          <w:u w:val="single"/>
        </w:rPr>
        <w:t>Republicans</w:t>
      </w:r>
      <w:r w:rsidRPr="002F50F7">
        <w:rPr>
          <w:sz w:val="22"/>
          <w:u w:val="single"/>
        </w:rPr>
        <w:t xml:space="preserve"> are taking their first </w:t>
      </w:r>
      <w:r w:rsidRPr="002F50F7">
        <w:rPr>
          <w:b/>
          <w:iCs/>
          <w:sz w:val="22"/>
          <w:u w:val="single"/>
        </w:rPr>
        <w:t>shot</w:t>
      </w:r>
      <w:r w:rsidRPr="002F50F7">
        <w:rPr>
          <w:sz w:val="22"/>
          <w:u w:val="single"/>
        </w:rPr>
        <w:t xml:space="preserve"> at </w:t>
      </w:r>
      <w:r w:rsidRPr="002F50F7">
        <w:rPr>
          <w:b/>
          <w:iCs/>
          <w:sz w:val="22"/>
          <w:highlight w:val="cyan"/>
          <w:u w:val="single"/>
        </w:rPr>
        <w:t>slash</w:t>
      </w:r>
      <w:r w:rsidRPr="002F50F7">
        <w:rPr>
          <w:b/>
          <w:iCs/>
          <w:sz w:val="22"/>
          <w:u w:val="single"/>
        </w:rPr>
        <w:t xml:space="preserve">ing </w:t>
      </w:r>
      <w:r w:rsidRPr="002F50F7">
        <w:rPr>
          <w:b/>
          <w:iCs/>
          <w:sz w:val="22"/>
          <w:highlight w:val="cyan"/>
          <w:u w:val="single"/>
        </w:rPr>
        <w:t>fed</w:t>
      </w:r>
      <w:r w:rsidRPr="002F50F7">
        <w:rPr>
          <w:b/>
          <w:iCs/>
          <w:sz w:val="22"/>
          <w:u w:val="single"/>
        </w:rPr>
        <w:t xml:space="preserve">eral </w:t>
      </w:r>
      <w:r w:rsidRPr="002F50F7">
        <w:rPr>
          <w:b/>
          <w:iCs/>
          <w:sz w:val="22"/>
          <w:highlight w:val="cyan"/>
          <w:u w:val="single"/>
        </w:rPr>
        <w:t>spending</w:t>
      </w:r>
      <w:r w:rsidRPr="002F50F7">
        <w:rPr>
          <w:sz w:val="22"/>
          <w:highlight w:val="cyan"/>
          <w:u w:val="single"/>
        </w:rPr>
        <w:t xml:space="preserve"> on </w:t>
      </w:r>
      <w:r w:rsidRPr="002F50F7">
        <w:rPr>
          <w:b/>
          <w:iCs/>
          <w:sz w:val="22"/>
          <w:highlight w:val="cyan"/>
          <w:u w:val="single"/>
        </w:rPr>
        <w:t>nutrition programs</w:t>
      </w:r>
      <w:r w:rsidRPr="002F50F7">
        <w:rPr>
          <w:sz w:val="22"/>
          <w:u w:val="single"/>
        </w:rPr>
        <w:t xml:space="preserve"> for low-income Americans. It </w:t>
      </w:r>
      <w:r w:rsidRPr="002F50F7">
        <w:rPr>
          <w:b/>
          <w:iCs/>
          <w:sz w:val="22"/>
          <w:u w:val="single"/>
        </w:rPr>
        <w:t>won’t</w:t>
      </w:r>
      <w:r w:rsidRPr="002F50F7">
        <w:rPr>
          <w:sz w:val="22"/>
          <w:u w:val="single"/>
        </w:rPr>
        <w:t xml:space="preserve"> be their </w:t>
      </w:r>
      <w:r w:rsidRPr="002F50F7">
        <w:rPr>
          <w:b/>
          <w:iCs/>
          <w:sz w:val="22"/>
          <w:u w:val="single"/>
        </w:rPr>
        <w:t>last</w:t>
      </w:r>
      <w:r w:rsidRPr="002F50F7">
        <w:rPr>
          <w:sz w:val="22"/>
          <w:u w:val="single"/>
        </w:rPr>
        <w:t>.</w:t>
      </w:r>
    </w:p>
    <w:p w14:paraId="0F55E83A" w14:textId="77777777" w:rsidR="002F50F7" w:rsidRPr="002F50F7" w:rsidRDefault="002F50F7" w:rsidP="002F50F7">
      <w:pPr>
        <w:rPr>
          <w:sz w:val="14"/>
        </w:rPr>
      </w:pPr>
      <w:r w:rsidRPr="002F50F7">
        <w:rPr>
          <w:sz w:val="22"/>
          <w:u w:val="single"/>
        </w:rPr>
        <w:t>Rep.</w:t>
      </w:r>
      <w:r w:rsidRPr="002F50F7">
        <w:rPr>
          <w:sz w:val="14"/>
        </w:rPr>
        <w:t xml:space="preserve"> Dusty </w:t>
      </w:r>
      <w:r w:rsidRPr="002F50F7">
        <w:rPr>
          <w:sz w:val="22"/>
          <w:highlight w:val="cyan"/>
          <w:u w:val="single"/>
        </w:rPr>
        <w:t>Johnson</w:t>
      </w:r>
      <w:r w:rsidRPr="002F50F7">
        <w:rPr>
          <w:sz w:val="14"/>
        </w:rPr>
        <w:t xml:space="preserve"> (R-S.D.), </w:t>
      </w:r>
      <w:r w:rsidRPr="002F50F7">
        <w:rPr>
          <w:sz w:val="22"/>
          <w:u w:val="single"/>
        </w:rPr>
        <w:t xml:space="preserve">is </w:t>
      </w:r>
      <w:r w:rsidRPr="002F50F7">
        <w:rPr>
          <w:sz w:val="22"/>
          <w:highlight w:val="cyan"/>
          <w:u w:val="single"/>
        </w:rPr>
        <w:t>introducing</w:t>
      </w:r>
      <w:r w:rsidRPr="002F50F7">
        <w:rPr>
          <w:sz w:val="22"/>
          <w:u w:val="single"/>
        </w:rPr>
        <w:t xml:space="preserve"> a </w:t>
      </w:r>
      <w:r w:rsidRPr="002F50F7">
        <w:rPr>
          <w:b/>
          <w:iCs/>
          <w:sz w:val="22"/>
          <w:highlight w:val="cyan"/>
          <w:u w:val="single"/>
        </w:rPr>
        <w:t>bill</w:t>
      </w:r>
      <w:r w:rsidRPr="002F50F7">
        <w:rPr>
          <w:sz w:val="14"/>
        </w:rPr>
        <w:t xml:space="preserve"> Tuesday, shared exclusively with POLITICO, </w:t>
      </w:r>
      <w:r w:rsidRPr="002F50F7">
        <w:rPr>
          <w:sz w:val="22"/>
          <w:highlight w:val="cyan"/>
          <w:u w:val="single"/>
        </w:rPr>
        <w:t xml:space="preserve">to </w:t>
      </w:r>
      <w:r w:rsidRPr="002F50F7">
        <w:rPr>
          <w:b/>
          <w:iCs/>
          <w:sz w:val="22"/>
          <w:highlight w:val="cyan"/>
          <w:u w:val="single"/>
        </w:rPr>
        <w:t>expand</w:t>
      </w:r>
      <w:r w:rsidRPr="002F50F7">
        <w:rPr>
          <w:sz w:val="22"/>
          <w:u w:val="single"/>
        </w:rPr>
        <w:t xml:space="preserve"> current </w:t>
      </w:r>
      <w:r w:rsidRPr="002F50F7">
        <w:rPr>
          <w:b/>
          <w:iCs/>
          <w:sz w:val="22"/>
          <w:highlight w:val="cyan"/>
          <w:u w:val="single"/>
        </w:rPr>
        <w:t>restrictions</w:t>
      </w:r>
      <w:r w:rsidRPr="002F50F7">
        <w:rPr>
          <w:sz w:val="22"/>
          <w:highlight w:val="cyan"/>
          <w:u w:val="single"/>
        </w:rPr>
        <w:t xml:space="preserve"> on</w:t>
      </w:r>
      <w:r w:rsidRPr="002F50F7">
        <w:rPr>
          <w:sz w:val="22"/>
          <w:u w:val="single"/>
        </w:rPr>
        <w:t xml:space="preserve"> who qualifies for</w:t>
      </w:r>
      <w:r w:rsidRPr="002F50F7">
        <w:rPr>
          <w:sz w:val="14"/>
        </w:rPr>
        <w:t xml:space="preserve"> the </w:t>
      </w:r>
      <w:r w:rsidRPr="002F50F7">
        <w:rPr>
          <w:b/>
          <w:iCs/>
          <w:sz w:val="22"/>
          <w:highlight w:val="cyan"/>
          <w:u w:val="single"/>
        </w:rPr>
        <w:t>S</w:t>
      </w:r>
      <w:r w:rsidRPr="002F50F7">
        <w:rPr>
          <w:sz w:val="14"/>
        </w:rPr>
        <w:t xml:space="preserve">upplemental </w:t>
      </w:r>
      <w:r w:rsidRPr="002F50F7">
        <w:rPr>
          <w:b/>
          <w:iCs/>
          <w:sz w:val="22"/>
          <w:highlight w:val="cyan"/>
          <w:u w:val="single"/>
        </w:rPr>
        <w:t>N</w:t>
      </w:r>
      <w:r w:rsidRPr="002F50F7">
        <w:rPr>
          <w:sz w:val="14"/>
        </w:rPr>
        <w:t xml:space="preserve">utrition </w:t>
      </w:r>
      <w:r w:rsidRPr="002F50F7">
        <w:rPr>
          <w:b/>
          <w:iCs/>
          <w:sz w:val="22"/>
          <w:highlight w:val="cyan"/>
          <w:u w:val="single"/>
        </w:rPr>
        <w:t>A</w:t>
      </w:r>
      <w:r w:rsidRPr="002F50F7">
        <w:rPr>
          <w:sz w:val="14"/>
        </w:rPr>
        <w:t xml:space="preserve">ssistance </w:t>
      </w:r>
      <w:r w:rsidRPr="002F50F7">
        <w:rPr>
          <w:b/>
          <w:iCs/>
          <w:sz w:val="22"/>
          <w:highlight w:val="cyan"/>
          <w:u w:val="single"/>
        </w:rPr>
        <w:t>P</w:t>
      </w:r>
      <w:r w:rsidRPr="002F50F7">
        <w:rPr>
          <w:sz w:val="14"/>
        </w:rPr>
        <w:t xml:space="preserve">rogram, formerly known as food stamps. </w:t>
      </w:r>
      <w:r w:rsidRPr="002F50F7">
        <w:rPr>
          <w:sz w:val="22"/>
          <w:u w:val="single"/>
        </w:rPr>
        <w:t xml:space="preserve">It’s the </w:t>
      </w:r>
      <w:r w:rsidRPr="002F50F7">
        <w:rPr>
          <w:sz w:val="22"/>
          <w:highlight w:val="cyan"/>
          <w:u w:val="single"/>
        </w:rPr>
        <w:t>first of</w:t>
      </w:r>
      <w:r w:rsidRPr="002F50F7">
        <w:rPr>
          <w:sz w:val="22"/>
          <w:u w:val="single"/>
        </w:rPr>
        <w:t xml:space="preserve"> what is expected to be a </w:t>
      </w:r>
      <w:r w:rsidRPr="002F50F7">
        <w:rPr>
          <w:b/>
          <w:iCs/>
          <w:sz w:val="22"/>
          <w:highlight w:val="cyan"/>
          <w:u w:val="single"/>
        </w:rPr>
        <w:t>wave</w:t>
      </w:r>
      <w:r w:rsidRPr="002F50F7">
        <w:rPr>
          <w:sz w:val="22"/>
          <w:highlight w:val="cyan"/>
          <w:u w:val="single"/>
        </w:rPr>
        <w:t xml:space="preserve"> of </w:t>
      </w:r>
      <w:r w:rsidRPr="002F50F7">
        <w:rPr>
          <w:b/>
          <w:iCs/>
          <w:sz w:val="22"/>
          <w:highlight w:val="cyan"/>
          <w:u w:val="single"/>
        </w:rPr>
        <w:t>GOP efforts</w:t>
      </w:r>
      <w:r w:rsidRPr="002F50F7">
        <w:rPr>
          <w:sz w:val="22"/>
          <w:u w:val="single"/>
        </w:rPr>
        <w:t xml:space="preserve"> this year </w:t>
      </w:r>
      <w:r w:rsidRPr="002F50F7">
        <w:rPr>
          <w:sz w:val="22"/>
          <w:highlight w:val="cyan"/>
          <w:u w:val="single"/>
        </w:rPr>
        <w:t>to</w:t>
      </w:r>
      <w:r w:rsidRPr="002F50F7">
        <w:rPr>
          <w:sz w:val="22"/>
          <w:u w:val="single"/>
        </w:rPr>
        <w:t xml:space="preserve"> set </w:t>
      </w:r>
      <w:r w:rsidRPr="002F50F7">
        <w:rPr>
          <w:b/>
          <w:iCs/>
          <w:sz w:val="22"/>
          <w:highlight w:val="cyan"/>
          <w:u w:val="single"/>
        </w:rPr>
        <w:t>limit</w:t>
      </w:r>
      <w:r w:rsidRPr="002F50F7">
        <w:rPr>
          <w:sz w:val="22"/>
          <w:u w:val="single"/>
        </w:rPr>
        <w:t xml:space="preserve">s on </w:t>
      </w:r>
      <w:r w:rsidRPr="002F50F7">
        <w:rPr>
          <w:b/>
          <w:iCs/>
          <w:sz w:val="22"/>
          <w:highlight w:val="cyan"/>
          <w:u w:val="single"/>
        </w:rPr>
        <w:t>SNAP</w:t>
      </w:r>
      <w:r w:rsidRPr="002F50F7">
        <w:rPr>
          <w:sz w:val="22"/>
          <w:u w:val="single"/>
        </w:rPr>
        <w:t xml:space="preserve">, the country’s largest food assistance program, which </w:t>
      </w:r>
      <w:r w:rsidRPr="002F50F7">
        <w:rPr>
          <w:b/>
          <w:iCs/>
          <w:sz w:val="22"/>
          <w:u w:val="single"/>
        </w:rPr>
        <w:t>grew</w:t>
      </w:r>
      <w:r w:rsidRPr="002F50F7">
        <w:rPr>
          <w:sz w:val="22"/>
          <w:u w:val="single"/>
        </w:rPr>
        <w:t xml:space="preserve"> significantly during the pandemic.</w:t>
      </w:r>
      <w:r w:rsidRPr="002F50F7">
        <w:rPr>
          <w:sz w:val="14"/>
        </w:rPr>
        <w:t xml:space="preserve"> But </w:t>
      </w:r>
      <w:r w:rsidRPr="002F50F7">
        <w:rPr>
          <w:sz w:val="22"/>
          <w:u w:val="single"/>
        </w:rPr>
        <w:t xml:space="preserve">while </w:t>
      </w:r>
      <w:r w:rsidRPr="002F50F7">
        <w:rPr>
          <w:b/>
          <w:iCs/>
          <w:sz w:val="22"/>
          <w:highlight w:val="cyan"/>
          <w:u w:val="single"/>
        </w:rPr>
        <w:t>Republicans</w:t>
      </w:r>
      <w:r w:rsidRPr="002F50F7">
        <w:rPr>
          <w:sz w:val="22"/>
          <w:u w:val="single"/>
        </w:rPr>
        <w:t xml:space="preserve"> have </w:t>
      </w:r>
      <w:r w:rsidRPr="002F50F7">
        <w:rPr>
          <w:sz w:val="22"/>
          <w:highlight w:val="cyan"/>
          <w:u w:val="single"/>
        </w:rPr>
        <w:t>telegraphed</w:t>
      </w:r>
      <w:r w:rsidRPr="002F50F7">
        <w:rPr>
          <w:sz w:val="22"/>
          <w:u w:val="single"/>
        </w:rPr>
        <w:t xml:space="preserve"> their </w:t>
      </w:r>
      <w:r w:rsidRPr="002F50F7">
        <w:rPr>
          <w:b/>
          <w:iCs/>
          <w:sz w:val="22"/>
          <w:highlight w:val="cyan"/>
          <w:u w:val="single"/>
        </w:rPr>
        <w:t>desire</w:t>
      </w:r>
      <w:r w:rsidRPr="002F50F7">
        <w:rPr>
          <w:sz w:val="22"/>
          <w:u w:val="single"/>
        </w:rPr>
        <w:t xml:space="preserve"> to </w:t>
      </w:r>
      <w:r w:rsidRPr="002F50F7">
        <w:rPr>
          <w:b/>
          <w:iCs/>
          <w:sz w:val="22"/>
          <w:u w:val="single"/>
        </w:rPr>
        <w:t>curb</w:t>
      </w:r>
      <w:r w:rsidRPr="002F50F7">
        <w:rPr>
          <w:sz w:val="22"/>
          <w:u w:val="single"/>
        </w:rPr>
        <w:t xml:space="preserve"> nutrition spending, House </w:t>
      </w:r>
      <w:r w:rsidRPr="002F50F7">
        <w:rPr>
          <w:b/>
          <w:iCs/>
          <w:sz w:val="22"/>
          <w:highlight w:val="cyan"/>
          <w:u w:val="single"/>
        </w:rPr>
        <w:t>Democrats</w:t>
      </w:r>
      <w:r w:rsidRPr="002F50F7">
        <w:rPr>
          <w:sz w:val="22"/>
          <w:highlight w:val="cyan"/>
          <w:u w:val="single"/>
        </w:rPr>
        <w:t xml:space="preserve"> have </w:t>
      </w:r>
      <w:r w:rsidRPr="002F50F7">
        <w:rPr>
          <w:b/>
          <w:iCs/>
          <w:sz w:val="22"/>
          <w:highlight w:val="cyan"/>
          <w:u w:val="single"/>
        </w:rPr>
        <w:t>yet</w:t>
      </w:r>
      <w:r w:rsidRPr="002F50F7">
        <w:rPr>
          <w:sz w:val="22"/>
          <w:highlight w:val="cyan"/>
          <w:u w:val="single"/>
        </w:rPr>
        <w:t xml:space="preserve"> to mount a </w:t>
      </w:r>
      <w:r w:rsidRPr="002F50F7">
        <w:rPr>
          <w:b/>
          <w:iCs/>
          <w:sz w:val="22"/>
          <w:highlight w:val="cyan"/>
          <w:u w:val="single"/>
        </w:rPr>
        <w:t>coordinated response</w:t>
      </w:r>
      <w:r w:rsidRPr="002F50F7">
        <w:rPr>
          <w:sz w:val="22"/>
          <w:highlight w:val="cyan"/>
          <w:u w:val="single"/>
        </w:rPr>
        <w:t xml:space="preserve">, raising </w:t>
      </w:r>
      <w:r w:rsidRPr="002F50F7">
        <w:rPr>
          <w:b/>
          <w:iCs/>
          <w:sz w:val="22"/>
          <w:highlight w:val="cyan"/>
          <w:u w:val="single"/>
        </w:rPr>
        <w:t>concerns</w:t>
      </w:r>
      <w:r w:rsidRPr="002F50F7">
        <w:rPr>
          <w:sz w:val="14"/>
        </w:rPr>
        <w:t xml:space="preserve"> in the caucus </w:t>
      </w:r>
      <w:r w:rsidRPr="002F50F7">
        <w:rPr>
          <w:sz w:val="22"/>
          <w:highlight w:val="cyan"/>
          <w:u w:val="single"/>
        </w:rPr>
        <w:t xml:space="preserve">about whether they can </w:t>
      </w:r>
      <w:r w:rsidRPr="002F50F7">
        <w:rPr>
          <w:b/>
          <w:iCs/>
          <w:sz w:val="22"/>
          <w:highlight w:val="cyan"/>
          <w:u w:val="single"/>
        </w:rPr>
        <w:t>fend off</w:t>
      </w:r>
      <w:r w:rsidRPr="002F50F7">
        <w:rPr>
          <w:sz w:val="14"/>
        </w:rPr>
        <w:t xml:space="preserve"> likely </w:t>
      </w:r>
      <w:r w:rsidRPr="002F50F7">
        <w:rPr>
          <w:b/>
          <w:iCs/>
          <w:sz w:val="22"/>
          <w:highlight w:val="cyan"/>
          <w:u w:val="single"/>
        </w:rPr>
        <w:t>GOP attacks</w:t>
      </w:r>
      <w:r w:rsidRPr="002F50F7">
        <w:rPr>
          <w:sz w:val="22"/>
          <w:u w:val="single"/>
        </w:rPr>
        <w:t xml:space="preserve"> on the program</w:t>
      </w:r>
      <w:r w:rsidRPr="002F50F7">
        <w:rPr>
          <w:sz w:val="14"/>
        </w:rPr>
        <w:t xml:space="preserve"> during the negotiations over the debt limit, budget and 2023 farm bill.</w:t>
      </w:r>
    </w:p>
    <w:p w14:paraId="6DBAA952" w14:textId="77777777" w:rsidR="002F50F7" w:rsidRPr="002F50F7" w:rsidRDefault="002F50F7" w:rsidP="002F50F7">
      <w:pPr>
        <w:rPr>
          <w:sz w:val="22"/>
          <w:u w:val="single"/>
        </w:rPr>
      </w:pPr>
      <w:r w:rsidRPr="002F50F7">
        <w:rPr>
          <w:sz w:val="22"/>
          <w:u w:val="single"/>
        </w:rPr>
        <w:t>Johnson’s bill would expand</w:t>
      </w:r>
      <w:r w:rsidRPr="002F50F7">
        <w:rPr>
          <w:sz w:val="14"/>
        </w:rPr>
        <w:t xml:space="preserve"> the age bracket for able-bodied SNAP recipients without dependents, who have to meet </w:t>
      </w:r>
      <w:r w:rsidRPr="002F50F7">
        <w:rPr>
          <w:b/>
          <w:iCs/>
          <w:sz w:val="22"/>
          <w:u w:val="single"/>
        </w:rPr>
        <w:t>complicated work requirements</w:t>
      </w:r>
      <w:r w:rsidRPr="002F50F7">
        <w:rPr>
          <w:sz w:val="22"/>
          <w:u w:val="single"/>
        </w:rPr>
        <w:t>.</w:t>
      </w:r>
      <w:r w:rsidRPr="002F50F7">
        <w:rPr>
          <w:sz w:val="14"/>
        </w:rPr>
        <w:t xml:space="preserve"> The legislation would also </w:t>
      </w:r>
      <w:r w:rsidRPr="002F50F7">
        <w:rPr>
          <w:b/>
          <w:iCs/>
          <w:sz w:val="22"/>
          <w:u w:val="single"/>
        </w:rPr>
        <w:t>limit</w:t>
      </w:r>
      <w:r w:rsidRPr="002F50F7">
        <w:rPr>
          <w:sz w:val="22"/>
          <w:u w:val="single"/>
        </w:rPr>
        <w:t xml:space="preserve"> the federal government’s ability to </w:t>
      </w:r>
      <w:r w:rsidRPr="002F50F7">
        <w:rPr>
          <w:b/>
          <w:iCs/>
          <w:sz w:val="22"/>
          <w:u w:val="single"/>
        </w:rPr>
        <w:t>waive</w:t>
      </w:r>
      <w:r w:rsidRPr="002F50F7">
        <w:rPr>
          <w:sz w:val="22"/>
          <w:u w:val="single"/>
        </w:rPr>
        <w:t xml:space="preserve"> those </w:t>
      </w:r>
      <w:r w:rsidRPr="002F50F7">
        <w:rPr>
          <w:b/>
          <w:iCs/>
          <w:sz w:val="22"/>
          <w:u w:val="single"/>
        </w:rPr>
        <w:t>work requirements</w:t>
      </w:r>
      <w:r w:rsidRPr="002F50F7">
        <w:rPr>
          <w:sz w:val="22"/>
          <w:u w:val="single"/>
        </w:rPr>
        <w:t xml:space="preserve"> for </w:t>
      </w:r>
      <w:r w:rsidRPr="002F50F7">
        <w:rPr>
          <w:b/>
          <w:iCs/>
          <w:sz w:val="22"/>
          <w:u w:val="single"/>
        </w:rPr>
        <w:t>states</w:t>
      </w:r>
      <w:r w:rsidRPr="002F50F7">
        <w:rPr>
          <w:sz w:val="22"/>
          <w:u w:val="single"/>
        </w:rPr>
        <w:t xml:space="preserve"> he says are </w:t>
      </w:r>
      <w:r w:rsidRPr="002F50F7">
        <w:rPr>
          <w:b/>
          <w:iCs/>
          <w:sz w:val="22"/>
          <w:u w:val="single"/>
        </w:rPr>
        <w:t>abusing loopholes</w:t>
      </w:r>
      <w:r w:rsidRPr="002F50F7">
        <w:rPr>
          <w:sz w:val="22"/>
          <w:u w:val="single"/>
        </w:rPr>
        <w:t xml:space="preserve"> in the system.</w:t>
      </w:r>
    </w:p>
    <w:p w14:paraId="2CFEAE18" w14:textId="77777777" w:rsidR="002F50F7" w:rsidRPr="002F50F7" w:rsidRDefault="002F50F7" w:rsidP="002F50F7">
      <w:pPr>
        <w:rPr>
          <w:sz w:val="14"/>
        </w:rPr>
      </w:pPr>
      <w:r w:rsidRPr="002F50F7">
        <w:rPr>
          <w:sz w:val="14"/>
        </w:rPr>
        <w:t>Supporters say enhancing work requirements as outlined in Johnson’s proposal is key to reducing cycles of perpetual poverty, and it will also save taxpayers money.</w:t>
      </w:r>
    </w:p>
    <w:p w14:paraId="41699993" w14:textId="77777777" w:rsidR="002F50F7" w:rsidRPr="002F50F7" w:rsidRDefault="002F50F7" w:rsidP="002F50F7">
      <w:pPr>
        <w:rPr>
          <w:sz w:val="14"/>
        </w:rPr>
      </w:pPr>
      <w:r w:rsidRPr="002F50F7">
        <w:rPr>
          <w:sz w:val="14"/>
        </w:rPr>
        <w:t>“We know that work is the only path out of poverty,” said Johnson, a member of the House Agriculture Committee whose family received SNAP benefits when he was a child growing up in Pierre, South Dakota.</w:t>
      </w:r>
    </w:p>
    <w:p w14:paraId="0B35617D" w14:textId="77777777" w:rsidR="002F50F7" w:rsidRPr="002F50F7" w:rsidRDefault="002F50F7" w:rsidP="002F50F7">
      <w:pPr>
        <w:rPr>
          <w:sz w:val="14"/>
        </w:rPr>
      </w:pPr>
      <w:r w:rsidRPr="002F50F7">
        <w:rPr>
          <w:sz w:val="14"/>
        </w:rPr>
        <w:t xml:space="preserve">Johnson hopes his proposal will be folded into the upcoming farm bill, which lawmakers will draft later this year, but it will face stiff resistance in the Democrat-controlled Senate. </w:t>
      </w:r>
      <w:r w:rsidRPr="002F50F7">
        <w:rPr>
          <w:sz w:val="22"/>
          <w:u w:val="single"/>
        </w:rPr>
        <w:t xml:space="preserve">Other </w:t>
      </w:r>
      <w:r w:rsidRPr="002F50F7">
        <w:rPr>
          <w:b/>
          <w:iCs/>
          <w:sz w:val="22"/>
          <w:u w:val="single"/>
        </w:rPr>
        <w:t>GOP lawmakers</w:t>
      </w:r>
      <w:r w:rsidRPr="002F50F7">
        <w:rPr>
          <w:sz w:val="22"/>
          <w:u w:val="single"/>
        </w:rPr>
        <w:t xml:space="preserve"> are now </w:t>
      </w:r>
      <w:r w:rsidRPr="002F50F7">
        <w:rPr>
          <w:b/>
          <w:iCs/>
          <w:sz w:val="22"/>
          <w:u w:val="single"/>
        </w:rPr>
        <w:t>pressing</w:t>
      </w:r>
      <w:r w:rsidRPr="002F50F7">
        <w:rPr>
          <w:sz w:val="22"/>
          <w:u w:val="single"/>
        </w:rPr>
        <w:t xml:space="preserve"> for similar work requirements to be part of any deal on the debt limit between the White House and the House GOP.</w:t>
      </w:r>
      <w:r w:rsidRPr="002F50F7">
        <w:rPr>
          <w:sz w:val="14"/>
        </w:rPr>
        <w:t xml:space="preserve"> Sen. Rick Scott (R-Fla.) reintroduced a bill in January that would raise the age for food assistance work requirements by a decade to 59.</w:t>
      </w:r>
    </w:p>
    <w:p w14:paraId="19E9BE05" w14:textId="77777777" w:rsidR="002F50F7" w:rsidRPr="002F50F7" w:rsidRDefault="002F50F7" w:rsidP="002F50F7">
      <w:pPr>
        <w:rPr>
          <w:sz w:val="14"/>
        </w:rPr>
      </w:pPr>
      <w:r w:rsidRPr="002F50F7">
        <w:rPr>
          <w:sz w:val="14"/>
        </w:rPr>
        <w:t>Democrats, however, note the majority of people who receive SNAP benefits are already working and, at the moment, are grappling with surging food prices, a challenge exacerbated by the end of a pandemic-era increase in aid.</w:t>
      </w:r>
    </w:p>
    <w:p w14:paraId="372B95D7" w14:textId="77777777" w:rsidR="002F50F7" w:rsidRPr="002F50F7" w:rsidRDefault="002F50F7" w:rsidP="002F50F7">
      <w:pPr>
        <w:rPr>
          <w:sz w:val="14"/>
        </w:rPr>
      </w:pPr>
      <w:r w:rsidRPr="002F50F7">
        <w:rPr>
          <w:sz w:val="14"/>
        </w:rPr>
        <w:t>“These guys talk about states’ rights all the time, except when it comes to poor people,” said Rep. Jim McGovern, one of the biggest anti-hunger advocates in the House.</w:t>
      </w:r>
    </w:p>
    <w:p w14:paraId="1E2032A6" w14:textId="77777777" w:rsidR="002F50F7" w:rsidRPr="002F50F7" w:rsidRDefault="002F50F7" w:rsidP="002F50F7">
      <w:pPr>
        <w:rPr>
          <w:sz w:val="14"/>
        </w:rPr>
      </w:pPr>
      <w:r w:rsidRPr="002F50F7">
        <w:rPr>
          <w:sz w:val="14"/>
        </w:rPr>
        <w:t>Rep. Rosa DeLauro (Conn.), the top Democrat on the House Appropriations committee who’s had a series of budget talks with her Republican counterparts, noted this is a perennial fight.</w:t>
      </w:r>
    </w:p>
    <w:p w14:paraId="5443C01A" w14:textId="77777777" w:rsidR="002F50F7" w:rsidRPr="002F50F7" w:rsidRDefault="002F50F7" w:rsidP="002F50F7">
      <w:pPr>
        <w:rPr>
          <w:sz w:val="22"/>
          <w:u w:val="single"/>
        </w:rPr>
      </w:pPr>
      <w:r w:rsidRPr="002F50F7">
        <w:rPr>
          <w:sz w:val="14"/>
        </w:rPr>
        <w:t xml:space="preserve">“This is not something new, this go round. All you have to do is look back over the years,” DeLauro said. She added many </w:t>
      </w:r>
      <w:r w:rsidRPr="002F50F7">
        <w:rPr>
          <w:sz w:val="22"/>
          <w:u w:val="single"/>
        </w:rPr>
        <w:t xml:space="preserve">House </w:t>
      </w:r>
      <w:r w:rsidRPr="002F50F7">
        <w:rPr>
          <w:b/>
          <w:iCs/>
          <w:sz w:val="22"/>
          <w:highlight w:val="cyan"/>
          <w:u w:val="single"/>
        </w:rPr>
        <w:t>Republicans</w:t>
      </w:r>
      <w:r w:rsidRPr="002F50F7">
        <w:rPr>
          <w:sz w:val="14"/>
        </w:rPr>
        <w:t xml:space="preserve">, who are currently eyeing broad cuts across anti-hunger programs and other social spending, </w:t>
      </w:r>
      <w:r w:rsidRPr="002F50F7">
        <w:rPr>
          <w:sz w:val="22"/>
          <w:highlight w:val="cyan"/>
          <w:u w:val="single"/>
        </w:rPr>
        <w:t>would “</w:t>
      </w:r>
      <w:r w:rsidRPr="002F50F7">
        <w:rPr>
          <w:b/>
          <w:iCs/>
          <w:sz w:val="22"/>
          <w:highlight w:val="cyan"/>
          <w:u w:val="single"/>
        </w:rPr>
        <w:t>decimate</w:t>
      </w:r>
      <w:r w:rsidRPr="002F50F7">
        <w:rPr>
          <w:sz w:val="22"/>
          <w:highlight w:val="cyan"/>
          <w:u w:val="single"/>
        </w:rPr>
        <w:t xml:space="preserve">” </w:t>
      </w:r>
      <w:r w:rsidRPr="002F50F7">
        <w:rPr>
          <w:b/>
          <w:iCs/>
          <w:sz w:val="22"/>
          <w:highlight w:val="cyan"/>
          <w:u w:val="single"/>
        </w:rPr>
        <w:t>food assistance</w:t>
      </w:r>
      <w:r w:rsidRPr="002F50F7">
        <w:rPr>
          <w:sz w:val="22"/>
          <w:u w:val="single"/>
        </w:rPr>
        <w:t xml:space="preserve"> programs </w:t>
      </w:r>
      <w:r w:rsidRPr="002F50F7">
        <w:rPr>
          <w:sz w:val="22"/>
          <w:highlight w:val="cyan"/>
          <w:u w:val="single"/>
        </w:rPr>
        <w:t>if given the chance.</w:t>
      </w:r>
    </w:p>
    <w:p w14:paraId="462D8F52" w14:textId="77777777" w:rsidR="002F50F7" w:rsidRPr="002F50F7" w:rsidRDefault="002F50F7" w:rsidP="002F50F7">
      <w:pPr>
        <w:rPr>
          <w:sz w:val="14"/>
        </w:rPr>
      </w:pPr>
      <w:r w:rsidRPr="002F50F7">
        <w:rPr>
          <w:sz w:val="14"/>
        </w:rPr>
        <w:t xml:space="preserve">But even though they know what’s coming, some </w:t>
      </w:r>
      <w:r w:rsidRPr="002F50F7">
        <w:rPr>
          <w:sz w:val="22"/>
          <w:u w:val="single"/>
        </w:rPr>
        <w:t xml:space="preserve">House </w:t>
      </w:r>
      <w:r w:rsidRPr="002F50F7">
        <w:rPr>
          <w:b/>
          <w:iCs/>
          <w:sz w:val="22"/>
          <w:highlight w:val="cyan"/>
          <w:u w:val="single"/>
        </w:rPr>
        <w:t>Democrats</w:t>
      </w:r>
      <w:r w:rsidRPr="002F50F7">
        <w:rPr>
          <w:sz w:val="14"/>
        </w:rPr>
        <w:t xml:space="preserve"> are quietly raising alarms about their </w:t>
      </w:r>
      <w:r w:rsidRPr="002F50F7">
        <w:rPr>
          <w:b/>
          <w:iCs/>
          <w:sz w:val="22"/>
          <w:highlight w:val="cyan"/>
          <w:u w:val="single"/>
        </w:rPr>
        <w:t>lack</w:t>
      </w:r>
      <w:r w:rsidRPr="002F50F7">
        <w:rPr>
          <w:sz w:val="14"/>
        </w:rPr>
        <w:t xml:space="preserve"> of </w:t>
      </w:r>
      <w:r w:rsidRPr="002F50F7">
        <w:rPr>
          <w:b/>
          <w:iCs/>
          <w:sz w:val="22"/>
          <w:highlight w:val="cyan"/>
          <w:u w:val="single"/>
        </w:rPr>
        <w:t>plans</w:t>
      </w:r>
      <w:r w:rsidRPr="002F50F7">
        <w:rPr>
          <w:sz w:val="22"/>
          <w:highlight w:val="cyan"/>
          <w:u w:val="single"/>
        </w:rPr>
        <w:t xml:space="preserve"> to </w:t>
      </w:r>
      <w:r w:rsidRPr="002F50F7">
        <w:rPr>
          <w:b/>
          <w:iCs/>
          <w:sz w:val="22"/>
          <w:highlight w:val="cyan"/>
          <w:u w:val="single"/>
        </w:rPr>
        <w:t>push back</w:t>
      </w:r>
      <w:r w:rsidRPr="002F50F7">
        <w:rPr>
          <w:sz w:val="22"/>
          <w:u w:val="single"/>
        </w:rPr>
        <w:t xml:space="preserve"> on the GOP proposals</w:t>
      </w:r>
      <w:r w:rsidRPr="002F50F7">
        <w:rPr>
          <w:sz w:val="14"/>
        </w:rPr>
        <w:t>, which are likely to come up during negotiations over the debt limit, federal budget and farm bill.</w:t>
      </w:r>
    </w:p>
    <w:p w14:paraId="5CE00984" w14:textId="77777777" w:rsidR="002F50F7" w:rsidRPr="002F50F7" w:rsidRDefault="002F50F7" w:rsidP="002F50F7">
      <w:pPr>
        <w:rPr>
          <w:sz w:val="14"/>
        </w:rPr>
      </w:pPr>
      <w:r w:rsidRPr="002F50F7">
        <w:rPr>
          <w:sz w:val="14"/>
        </w:rPr>
        <w:t>“</w:t>
      </w:r>
      <w:r w:rsidRPr="002F50F7">
        <w:rPr>
          <w:sz w:val="22"/>
          <w:highlight w:val="cyan"/>
          <w:u w:val="single"/>
        </w:rPr>
        <w:t>We need to be prepared for a showdown</w:t>
      </w:r>
      <w:r w:rsidRPr="002F50F7">
        <w:rPr>
          <w:sz w:val="22"/>
          <w:u w:val="single"/>
        </w:rPr>
        <w:t xml:space="preserve"> on food security — and </w:t>
      </w:r>
      <w:r w:rsidRPr="002F50F7">
        <w:rPr>
          <w:sz w:val="22"/>
          <w:highlight w:val="cyan"/>
          <w:u w:val="single"/>
        </w:rPr>
        <w:t xml:space="preserve">right now, </w:t>
      </w:r>
      <w:r w:rsidRPr="002F50F7">
        <w:rPr>
          <w:b/>
          <w:iCs/>
          <w:sz w:val="22"/>
          <w:highlight w:val="cyan"/>
          <w:u w:val="single"/>
        </w:rPr>
        <w:t>we’re not ready</w:t>
      </w:r>
      <w:r w:rsidRPr="002F50F7">
        <w:rPr>
          <w:sz w:val="14"/>
        </w:rPr>
        <w:t>,” said one House Democrat, who was granted anonymity in order to speak plainly about internal caucus matters.</w:t>
      </w:r>
    </w:p>
    <w:p w14:paraId="19D9E6CB" w14:textId="77777777" w:rsidR="002F50F7" w:rsidRPr="002F50F7" w:rsidRDefault="002F50F7" w:rsidP="002F50F7">
      <w:pPr>
        <w:rPr>
          <w:sz w:val="14"/>
        </w:rPr>
      </w:pPr>
      <w:r w:rsidRPr="002F50F7">
        <w:rPr>
          <w:sz w:val="14"/>
        </w:rPr>
        <w:t xml:space="preserve">As POLITICO first reported last year, some </w:t>
      </w:r>
      <w:r w:rsidRPr="002F50F7">
        <w:rPr>
          <w:b/>
          <w:iCs/>
          <w:sz w:val="22"/>
          <w:highlight w:val="cyan"/>
          <w:u w:val="single"/>
        </w:rPr>
        <w:t>Democrats</w:t>
      </w:r>
      <w:r w:rsidRPr="002F50F7">
        <w:rPr>
          <w:sz w:val="22"/>
          <w:u w:val="single"/>
        </w:rPr>
        <w:t xml:space="preserve"> have been</w:t>
      </w:r>
      <w:r w:rsidRPr="002F50F7">
        <w:rPr>
          <w:sz w:val="14"/>
        </w:rPr>
        <w:t xml:space="preserve"> particularly </w:t>
      </w:r>
      <w:r w:rsidRPr="002F50F7">
        <w:rPr>
          <w:b/>
          <w:iCs/>
          <w:sz w:val="22"/>
          <w:highlight w:val="cyan"/>
          <w:u w:val="single"/>
        </w:rPr>
        <w:t>concerned</w:t>
      </w:r>
      <w:r w:rsidRPr="002F50F7">
        <w:rPr>
          <w:sz w:val="22"/>
          <w:highlight w:val="cyan"/>
          <w:u w:val="single"/>
        </w:rPr>
        <w:t xml:space="preserve"> about</w:t>
      </w:r>
      <w:r w:rsidRPr="002F50F7">
        <w:rPr>
          <w:sz w:val="22"/>
          <w:u w:val="single"/>
        </w:rPr>
        <w:t xml:space="preserve"> the </w:t>
      </w:r>
      <w:r w:rsidRPr="002F50F7">
        <w:rPr>
          <w:b/>
          <w:iCs/>
          <w:sz w:val="22"/>
          <w:highlight w:val="cyan"/>
          <w:u w:val="single"/>
        </w:rPr>
        <w:t>leadership</w:t>
      </w:r>
      <w:r w:rsidRPr="002F50F7">
        <w:rPr>
          <w:sz w:val="22"/>
          <w:highlight w:val="cyan"/>
          <w:u w:val="single"/>
        </w:rPr>
        <w:t xml:space="preserve"> atop</w:t>
      </w:r>
      <w:r w:rsidRPr="002F50F7">
        <w:rPr>
          <w:sz w:val="22"/>
          <w:u w:val="single"/>
        </w:rPr>
        <w:t xml:space="preserve"> the </w:t>
      </w:r>
      <w:r w:rsidRPr="002F50F7">
        <w:rPr>
          <w:b/>
          <w:iCs/>
          <w:sz w:val="22"/>
          <w:highlight w:val="cyan"/>
          <w:u w:val="single"/>
        </w:rPr>
        <w:t>House Agriculture Committee</w:t>
      </w:r>
      <w:r w:rsidRPr="002F50F7">
        <w:rPr>
          <w:sz w:val="22"/>
          <w:u w:val="single"/>
        </w:rPr>
        <w:t xml:space="preserve">, which oversees </w:t>
      </w:r>
      <w:r w:rsidRPr="002F50F7">
        <w:rPr>
          <w:b/>
          <w:iCs/>
          <w:sz w:val="22"/>
          <w:u w:val="single"/>
        </w:rPr>
        <w:t>SNAP</w:t>
      </w:r>
      <w:r w:rsidRPr="002F50F7">
        <w:rPr>
          <w:sz w:val="14"/>
        </w:rPr>
        <w:t xml:space="preserve"> and other federal food assistance programs. A handful of </w:t>
      </w:r>
      <w:r w:rsidRPr="002F50F7">
        <w:rPr>
          <w:sz w:val="22"/>
          <w:u w:val="single"/>
        </w:rPr>
        <w:t xml:space="preserve">Democrats have pressed their leaders multiple times to </w:t>
      </w:r>
      <w:r w:rsidRPr="002F50F7">
        <w:rPr>
          <w:sz w:val="22"/>
          <w:highlight w:val="cyan"/>
          <w:u w:val="single"/>
        </w:rPr>
        <w:t>remove</w:t>
      </w:r>
      <w:r w:rsidRPr="002F50F7">
        <w:rPr>
          <w:sz w:val="22"/>
          <w:u w:val="single"/>
        </w:rPr>
        <w:t xml:space="preserve"> top committee Democrat David </w:t>
      </w:r>
      <w:r w:rsidRPr="002F50F7">
        <w:rPr>
          <w:sz w:val="22"/>
          <w:highlight w:val="cyan"/>
          <w:u w:val="single"/>
        </w:rPr>
        <w:t>Scott</w:t>
      </w:r>
      <w:r w:rsidRPr="002F50F7">
        <w:rPr>
          <w:sz w:val="14"/>
        </w:rPr>
        <w:t xml:space="preserve"> (D-Ga.) from his post, </w:t>
      </w:r>
      <w:r w:rsidRPr="002F50F7">
        <w:rPr>
          <w:sz w:val="22"/>
          <w:highlight w:val="cyan"/>
          <w:u w:val="single"/>
        </w:rPr>
        <w:t>citing</w:t>
      </w:r>
      <w:r w:rsidRPr="002F50F7">
        <w:rPr>
          <w:sz w:val="22"/>
          <w:u w:val="single"/>
        </w:rPr>
        <w:t xml:space="preserve"> Scott’s </w:t>
      </w:r>
      <w:r w:rsidRPr="002F50F7">
        <w:rPr>
          <w:b/>
          <w:iCs/>
          <w:sz w:val="22"/>
          <w:u w:val="single"/>
        </w:rPr>
        <w:t>health</w:t>
      </w:r>
      <w:r w:rsidRPr="002F50F7">
        <w:rPr>
          <w:sz w:val="22"/>
          <w:u w:val="single"/>
        </w:rPr>
        <w:t xml:space="preserve"> and </w:t>
      </w:r>
      <w:r w:rsidRPr="002F50F7">
        <w:rPr>
          <w:b/>
          <w:iCs/>
          <w:sz w:val="22"/>
          <w:highlight w:val="cyan"/>
          <w:u w:val="single"/>
        </w:rPr>
        <w:t>concerns</w:t>
      </w:r>
      <w:r w:rsidRPr="002F50F7">
        <w:rPr>
          <w:sz w:val="22"/>
          <w:u w:val="single"/>
        </w:rPr>
        <w:t xml:space="preserve"> about his ability </w:t>
      </w:r>
      <w:r w:rsidRPr="002F50F7">
        <w:rPr>
          <w:sz w:val="22"/>
          <w:highlight w:val="cyan"/>
          <w:u w:val="single"/>
        </w:rPr>
        <w:t xml:space="preserve">to </w:t>
      </w:r>
      <w:r w:rsidRPr="002F50F7">
        <w:rPr>
          <w:b/>
          <w:iCs/>
          <w:sz w:val="22"/>
          <w:highlight w:val="cyan"/>
          <w:u w:val="single"/>
        </w:rPr>
        <w:t>effectively lead</w:t>
      </w:r>
      <w:r w:rsidRPr="002F50F7">
        <w:rPr>
          <w:sz w:val="22"/>
          <w:u w:val="single"/>
        </w:rPr>
        <w:t xml:space="preserve"> the committee. A steady churn of committee staff turnover under Scott has added to Democrats’ </w:t>
      </w:r>
      <w:r w:rsidRPr="002F50F7">
        <w:rPr>
          <w:b/>
          <w:iCs/>
          <w:sz w:val="22"/>
          <w:highlight w:val="cyan"/>
          <w:u w:val="single"/>
        </w:rPr>
        <w:t>worries</w:t>
      </w:r>
      <w:r w:rsidRPr="002F50F7">
        <w:rPr>
          <w:sz w:val="22"/>
          <w:highlight w:val="cyan"/>
          <w:u w:val="single"/>
        </w:rPr>
        <w:t xml:space="preserve"> about</w:t>
      </w:r>
      <w:r w:rsidRPr="002F50F7">
        <w:rPr>
          <w:sz w:val="22"/>
          <w:u w:val="single"/>
        </w:rPr>
        <w:t xml:space="preserve"> their </w:t>
      </w:r>
      <w:r w:rsidRPr="002F50F7">
        <w:rPr>
          <w:sz w:val="22"/>
          <w:highlight w:val="cyan"/>
          <w:u w:val="single"/>
        </w:rPr>
        <w:t>ability to</w:t>
      </w:r>
      <w:r w:rsidRPr="002F50F7">
        <w:rPr>
          <w:sz w:val="22"/>
          <w:u w:val="single"/>
        </w:rPr>
        <w:t xml:space="preserve"> effectively </w:t>
      </w:r>
      <w:r w:rsidRPr="002F50F7">
        <w:rPr>
          <w:b/>
          <w:iCs/>
          <w:sz w:val="22"/>
          <w:highlight w:val="cyan"/>
          <w:u w:val="single"/>
        </w:rPr>
        <w:t>push back</w:t>
      </w:r>
      <w:r w:rsidRPr="002F50F7">
        <w:rPr>
          <w:sz w:val="22"/>
          <w:u w:val="single"/>
        </w:rPr>
        <w:t xml:space="preserve"> on Republicans.</w:t>
      </w:r>
      <w:r w:rsidRPr="002F50F7">
        <w:rPr>
          <w:sz w:val="14"/>
        </w:rPr>
        <w:t xml:space="preserve"> So far, leadership has rebuffed their efforts.</w:t>
      </w:r>
    </w:p>
    <w:p w14:paraId="5777CB6B" w14:textId="77777777" w:rsidR="002F50F7" w:rsidRPr="002F50F7" w:rsidRDefault="002F50F7" w:rsidP="002F50F7">
      <w:pPr>
        <w:keepNext/>
        <w:keepLines/>
        <w:spacing w:before="200"/>
        <w:outlineLvl w:val="3"/>
        <w:rPr>
          <w:rFonts w:eastAsiaTheme="majorEastAsia" w:cstheme="majorBidi"/>
          <w:bCs/>
          <w:iCs/>
          <w:sz w:val="22"/>
        </w:rPr>
      </w:pPr>
      <w:r w:rsidRPr="002F50F7">
        <w:rPr>
          <w:rFonts w:eastAsiaTheme="majorEastAsia" w:cstheme="majorBidi"/>
          <w:b/>
          <w:iCs/>
          <w:sz w:val="22"/>
        </w:rPr>
        <w:t xml:space="preserve">SNAP is at risk of devastating cuts </w:t>
      </w:r>
      <w:r w:rsidRPr="002F50F7">
        <w:rPr>
          <w:rFonts w:eastAsiaTheme="majorEastAsia" w:cstheme="majorBidi"/>
          <w:bCs/>
          <w:iCs/>
          <w:sz w:val="22"/>
        </w:rPr>
        <w:t>– Johnson’s proposed work requirements hike puts millions at risk</w:t>
      </w:r>
    </w:p>
    <w:p w14:paraId="29C3A143" w14:textId="77777777" w:rsidR="002F50F7" w:rsidRPr="002F50F7" w:rsidRDefault="002F50F7" w:rsidP="002F50F7">
      <w:r w:rsidRPr="002F50F7">
        <w:rPr>
          <w:szCs w:val="20"/>
        </w:rPr>
        <w:t xml:space="preserve">Katie </w:t>
      </w:r>
      <w:r w:rsidRPr="002F50F7">
        <w:rPr>
          <w:b/>
          <w:bCs/>
          <w:sz w:val="22"/>
        </w:rPr>
        <w:t>Bergh and</w:t>
      </w:r>
      <w:r w:rsidRPr="002F50F7">
        <w:rPr>
          <w:szCs w:val="20"/>
        </w:rPr>
        <w:t xml:space="preserve"> Dottie </w:t>
      </w:r>
      <w:r w:rsidRPr="002F50F7">
        <w:rPr>
          <w:b/>
          <w:bCs/>
          <w:sz w:val="22"/>
        </w:rPr>
        <w:t>Rosenbaum</w:t>
      </w:r>
      <w:r w:rsidRPr="002F50F7">
        <w:rPr>
          <w:szCs w:val="20"/>
        </w:rPr>
        <w:t>, 3/20/20</w:t>
      </w:r>
      <w:r w:rsidRPr="002F50F7">
        <w:rPr>
          <w:b/>
          <w:bCs/>
          <w:sz w:val="22"/>
        </w:rPr>
        <w:t>23</w:t>
      </w:r>
      <w:r w:rsidRPr="002F50F7">
        <w:rPr>
          <w:szCs w:val="20"/>
        </w:rPr>
        <w:t>, Senior Policy Analyst on the Food Assistance team. Prior to joining the Center, she worked as a Senior Policy Advisor for Rep. Chellie Pingree (D-ME), where she managed her work as a member of the House Agriculture Committee and House Appropriations Subcommittee on Agriculture, Rural Development, Food and Drug Administration, and related agencies. She holds a B.A. in Biology from Kalamazoo College and an M.P.P. from the London School of Economics and Political Science. Dottie Rosenbaum is the Senior Fellow and Director of Federal SNAP Policy on the Food Assistance team. She lends her deep and expansive knowledge of SNAP and other assistance programs to the development and implementation of the team’s federal agenda. She works closely with other Center teams, federal and state agency partners, and national and state advocacy partners on SNAP policy development, strategy, and technical assistance. Before joining the Center, she was a budget analyst at the Congressional Budget Office., "House Republicans’ Proposals Could Take Food Away From Millions of Low-Income Individuals and Families," Center on Budget and Policy Priorities, https://www.cbpp.org/research/food-assistance/house-republicans-proposals-could-take-food-away-from-millions-of-low</w:t>
      </w:r>
    </w:p>
    <w:p w14:paraId="510E5590" w14:textId="77777777" w:rsidR="002F50F7" w:rsidRPr="002F50F7" w:rsidRDefault="002F50F7" w:rsidP="002F50F7">
      <w:pPr>
        <w:rPr>
          <w:sz w:val="14"/>
        </w:rPr>
      </w:pPr>
      <w:r w:rsidRPr="002F50F7">
        <w:rPr>
          <w:sz w:val="22"/>
          <w:u w:val="single"/>
        </w:rPr>
        <w:t xml:space="preserve">House </w:t>
      </w:r>
      <w:r w:rsidRPr="002F50F7">
        <w:rPr>
          <w:b/>
          <w:iCs/>
          <w:sz w:val="22"/>
          <w:highlight w:val="cyan"/>
          <w:u w:val="single"/>
        </w:rPr>
        <w:t>Republicans</w:t>
      </w:r>
      <w:r w:rsidRPr="002F50F7">
        <w:rPr>
          <w:sz w:val="22"/>
          <w:u w:val="single"/>
        </w:rPr>
        <w:t xml:space="preserve"> are planning to release an annual budget resolution</w:t>
      </w:r>
      <w:r w:rsidRPr="002F50F7">
        <w:rPr>
          <w:sz w:val="14"/>
        </w:rPr>
        <w:t xml:space="preserve"> soon </w:t>
      </w:r>
      <w:r w:rsidRPr="002F50F7">
        <w:rPr>
          <w:sz w:val="22"/>
          <w:u w:val="single"/>
        </w:rPr>
        <w:t>that will</w:t>
      </w:r>
      <w:r w:rsidRPr="002F50F7">
        <w:rPr>
          <w:sz w:val="14"/>
        </w:rPr>
        <w:t xml:space="preserve"> likely </w:t>
      </w:r>
      <w:r w:rsidRPr="002F50F7">
        <w:rPr>
          <w:sz w:val="22"/>
          <w:highlight w:val="cyan"/>
          <w:u w:val="single"/>
        </w:rPr>
        <w:t xml:space="preserve">call for </w:t>
      </w:r>
      <w:r w:rsidRPr="002F50F7">
        <w:rPr>
          <w:b/>
          <w:iCs/>
          <w:sz w:val="22"/>
          <w:highlight w:val="cyan"/>
          <w:u w:val="single"/>
        </w:rPr>
        <w:t>deep cuts</w:t>
      </w:r>
      <w:r w:rsidRPr="002F50F7">
        <w:rPr>
          <w:sz w:val="22"/>
          <w:highlight w:val="cyan"/>
          <w:u w:val="single"/>
        </w:rPr>
        <w:t xml:space="preserve"> to</w:t>
      </w:r>
      <w:r w:rsidRPr="002F50F7">
        <w:rPr>
          <w:sz w:val="14"/>
        </w:rPr>
        <w:t xml:space="preserve"> the Supplemental Nutrition Assistance Program (</w:t>
      </w:r>
      <w:r w:rsidRPr="002F50F7">
        <w:rPr>
          <w:b/>
          <w:iCs/>
          <w:sz w:val="22"/>
          <w:highlight w:val="cyan"/>
          <w:u w:val="single"/>
        </w:rPr>
        <w:t>SNAP</w:t>
      </w:r>
      <w:r w:rsidRPr="002F50F7">
        <w:rPr>
          <w:sz w:val="14"/>
        </w:rPr>
        <w:t xml:space="preserve">). House Republican leaders are pressing for cutting the deficit, refusing to raise revenues, and even calling for more tax cuts, while saying they will shield certain areas of the budget (Medicare, Social Security, and military spending) from cuts. </w:t>
      </w:r>
      <w:r w:rsidRPr="002F50F7">
        <w:rPr>
          <w:sz w:val="22"/>
          <w:u w:val="single"/>
        </w:rPr>
        <w:t xml:space="preserve">This approach makes Medicaid and </w:t>
      </w:r>
      <w:r w:rsidRPr="002F50F7">
        <w:rPr>
          <w:b/>
          <w:iCs/>
          <w:sz w:val="22"/>
          <w:highlight w:val="cyan"/>
          <w:u w:val="single"/>
        </w:rPr>
        <w:t>SNAP prime target</w:t>
      </w:r>
      <w:r w:rsidRPr="002F50F7">
        <w:rPr>
          <w:sz w:val="22"/>
          <w:u w:val="single"/>
        </w:rPr>
        <w:t xml:space="preserve">s for proposed </w:t>
      </w:r>
      <w:r w:rsidRPr="002F50F7">
        <w:rPr>
          <w:b/>
          <w:iCs/>
          <w:sz w:val="22"/>
          <w:u w:val="single"/>
        </w:rPr>
        <w:t>cuts</w:t>
      </w:r>
      <w:r w:rsidRPr="002F50F7">
        <w:rPr>
          <w:sz w:val="22"/>
          <w:u w:val="single"/>
        </w:rPr>
        <w:t>.</w:t>
      </w:r>
      <w:r w:rsidRPr="002F50F7">
        <w:rPr>
          <w:sz w:val="14"/>
        </w:rPr>
        <w:t xml:space="preserve">[1] </w:t>
      </w:r>
      <w:r w:rsidRPr="002F50F7">
        <w:rPr>
          <w:sz w:val="22"/>
          <w:u w:val="single"/>
        </w:rPr>
        <w:t xml:space="preserve">Prominent Republicans have put forward </w:t>
      </w:r>
      <w:r w:rsidRPr="002F50F7">
        <w:rPr>
          <w:b/>
          <w:iCs/>
          <w:sz w:val="22"/>
          <w:highlight w:val="cyan"/>
          <w:u w:val="single"/>
        </w:rPr>
        <w:t>several proposals</w:t>
      </w:r>
      <w:r w:rsidRPr="002F50F7">
        <w:rPr>
          <w:sz w:val="22"/>
          <w:u w:val="single"/>
        </w:rPr>
        <w:t xml:space="preserve"> to </w:t>
      </w:r>
      <w:r w:rsidRPr="002F50F7">
        <w:rPr>
          <w:b/>
          <w:iCs/>
          <w:sz w:val="22"/>
          <w:u w:val="single"/>
        </w:rPr>
        <w:t>cut SNAP</w:t>
      </w:r>
      <w:r w:rsidRPr="002F50F7">
        <w:rPr>
          <w:sz w:val="14"/>
        </w:rPr>
        <w:t xml:space="preserve"> (the focus of this analysis) </w:t>
      </w:r>
      <w:r w:rsidRPr="002F50F7">
        <w:rPr>
          <w:sz w:val="22"/>
          <w:u w:val="single"/>
        </w:rPr>
        <w:t xml:space="preserve">and there is a </w:t>
      </w:r>
      <w:r w:rsidRPr="002F50F7">
        <w:rPr>
          <w:b/>
          <w:iCs/>
          <w:sz w:val="22"/>
          <w:highlight w:val="cyan"/>
          <w:u w:val="single"/>
        </w:rPr>
        <w:t>legislative vehicle</w:t>
      </w:r>
      <w:r w:rsidRPr="002F50F7">
        <w:rPr>
          <w:sz w:val="22"/>
          <w:highlight w:val="cyan"/>
          <w:u w:val="single"/>
        </w:rPr>
        <w:t xml:space="preserve"> to</w:t>
      </w:r>
      <w:r w:rsidRPr="002F50F7">
        <w:rPr>
          <w:sz w:val="22"/>
          <w:u w:val="single"/>
        </w:rPr>
        <w:t xml:space="preserve"> try to </w:t>
      </w:r>
      <w:r w:rsidRPr="002F50F7">
        <w:rPr>
          <w:sz w:val="22"/>
          <w:highlight w:val="cyan"/>
          <w:u w:val="single"/>
        </w:rPr>
        <w:t>enact</w:t>
      </w:r>
      <w:r w:rsidRPr="002F50F7">
        <w:rPr>
          <w:sz w:val="22"/>
          <w:u w:val="single"/>
        </w:rPr>
        <w:t xml:space="preserve"> them: this year’s expected </w:t>
      </w:r>
      <w:r w:rsidRPr="002F50F7">
        <w:rPr>
          <w:b/>
          <w:iCs/>
          <w:sz w:val="22"/>
          <w:highlight w:val="cyan"/>
          <w:u w:val="single"/>
        </w:rPr>
        <w:t>farm bill</w:t>
      </w:r>
      <w:r w:rsidRPr="002F50F7">
        <w:rPr>
          <w:sz w:val="22"/>
          <w:u w:val="single"/>
        </w:rPr>
        <w:t xml:space="preserve"> to reauthorize SNAP and other Agriculture Committee programs.</w:t>
      </w:r>
      <w:r w:rsidRPr="002F50F7">
        <w:rPr>
          <w:sz w:val="14"/>
        </w:rPr>
        <w:t>[2] Policymakers should reject these damaging proposals and instead focus on protecting and strengthening SNAP, including by improving benefit adequacy, expanding access for populations who have low incomes and are underserved by or excluded from SNAP, and enhancing customer service and modernization.</w:t>
      </w:r>
    </w:p>
    <w:p w14:paraId="2DF5676E" w14:textId="77777777" w:rsidR="002F50F7" w:rsidRPr="002F50F7" w:rsidRDefault="002F50F7" w:rsidP="002F50F7">
      <w:pPr>
        <w:rPr>
          <w:sz w:val="14"/>
        </w:rPr>
      </w:pPr>
      <w:r w:rsidRPr="002F50F7">
        <w:rPr>
          <w:sz w:val="22"/>
          <w:highlight w:val="cyan"/>
          <w:u w:val="single"/>
        </w:rPr>
        <w:t>Republican</w:t>
      </w:r>
      <w:r w:rsidRPr="002F50F7">
        <w:rPr>
          <w:sz w:val="22"/>
          <w:u w:val="single"/>
        </w:rPr>
        <w:t xml:space="preserve"> policymaker</w:t>
      </w:r>
      <w:r w:rsidRPr="002F50F7">
        <w:rPr>
          <w:sz w:val="22"/>
          <w:highlight w:val="cyan"/>
          <w:u w:val="single"/>
        </w:rPr>
        <w:t>s are</w:t>
      </w:r>
      <w:r w:rsidRPr="002F50F7">
        <w:rPr>
          <w:sz w:val="14"/>
        </w:rPr>
        <w:t xml:space="preserve"> reportedly </w:t>
      </w:r>
      <w:r w:rsidRPr="002F50F7">
        <w:rPr>
          <w:sz w:val="22"/>
          <w:highlight w:val="cyan"/>
          <w:u w:val="single"/>
        </w:rPr>
        <w:t>considering</w:t>
      </w:r>
      <w:r w:rsidRPr="002F50F7">
        <w:rPr>
          <w:sz w:val="22"/>
          <w:u w:val="single"/>
        </w:rPr>
        <w:t xml:space="preserve"> many </w:t>
      </w:r>
      <w:r w:rsidRPr="002F50F7">
        <w:rPr>
          <w:b/>
          <w:iCs/>
          <w:sz w:val="22"/>
          <w:highlight w:val="cyan"/>
          <w:u w:val="single"/>
        </w:rPr>
        <w:t>SNAP cut proposals</w:t>
      </w:r>
      <w:r w:rsidRPr="002F50F7">
        <w:rPr>
          <w:sz w:val="22"/>
          <w:u w:val="single"/>
        </w:rPr>
        <w:t>, all of which would</w:t>
      </w:r>
      <w:r w:rsidRPr="002F50F7">
        <w:rPr>
          <w:sz w:val="14"/>
        </w:rPr>
        <w:t xml:space="preserve"> end up </w:t>
      </w:r>
      <w:r w:rsidRPr="002F50F7">
        <w:rPr>
          <w:sz w:val="22"/>
          <w:u w:val="single"/>
        </w:rPr>
        <w:t>tak</w:t>
      </w:r>
      <w:r w:rsidRPr="002F50F7">
        <w:rPr>
          <w:sz w:val="14"/>
        </w:rPr>
        <w:t xml:space="preserve">ing </w:t>
      </w:r>
      <w:r w:rsidRPr="002F50F7">
        <w:rPr>
          <w:sz w:val="22"/>
          <w:u w:val="single"/>
        </w:rPr>
        <w:t xml:space="preserve">food </w:t>
      </w:r>
      <w:r w:rsidRPr="002F50F7">
        <w:rPr>
          <w:b/>
          <w:iCs/>
          <w:sz w:val="22"/>
          <w:u w:val="single"/>
        </w:rPr>
        <w:t>benefits away</w:t>
      </w:r>
      <w:r w:rsidRPr="002F50F7">
        <w:rPr>
          <w:sz w:val="22"/>
          <w:u w:val="single"/>
        </w:rPr>
        <w:t xml:space="preserve"> from families with low incomes and </w:t>
      </w:r>
      <w:r w:rsidRPr="002F50F7">
        <w:rPr>
          <w:b/>
          <w:iCs/>
          <w:sz w:val="22"/>
          <w:highlight w:val="cyan"/>
          <w:u w:val="single"/>
        </w:rPr>
        <w:t>weaken</w:t>
      </w:r>
      <w:r w:rsidRPr="002F50F7">
        <w:rPr>
          <w:sz w:val="22"/>
          <w:u w:val="single"/>
        </w:rPr>
        <w:t xml:space="preserve"> the program’s </w:t>
      </w:r>
      <w:r w:rsidRPr="002F50F7">
        <w:rPr>
          <w:b/>
          <w:iCs/>
          <w:sz w:val="22"/>
          <w:highlight w:val="cyan"/>
          <w:u w:val="single"/>
        </w:rPr>
        <w:t>effectiveness</w:t>
      </w:r>
      <w:r w:rsidRPr="002F50F7">
        <w:rPr>
          <w:sz w:val="22"/>
          <w:u w:val="single"/>
        </w:rPr>
        <w:t xml:space="preserve"> at reducing food insecurity and poverty.</w:t>
      </w:r>
      <w:r w:rsidRPr="002F50F7">
        <w:rPr>
          <w:sz w:val="14"/>
        </w:rPr>
        <w:t xml:space="preserve"> Notably, </w:t>
      </w:r>
      <w:r w:rsidRPr="002F50F7">
        <w:rPr>
          <w:sz w:val="22"/>
          <w:u w:val="single"/>
        </w:rPr>
        <w:t xml:space="preserve">a </w:t>
      </w:r>
      <w:r w:rsidRPr="002F50F7">
        <w:rPr>
          <w:b/>
          <w:iCs/>
          <w:sz w:val="22"/>
          <w:u w:val="single"/>
        </w:rPr>
        <w:t>bill</w:t>
      </w:r>
      <w:r w:rsidRPr="002F50F7">
        <w:rPr>
          <w:sz w:val="22"/>
          <w:u w:val="single"/>
        </w:rPr>
        <w:t xml:space="preserve"> from House Agriculture Committee member Dusty </w:t>
      </w:r>
      <w:r w:rsidRPr="002F50F7">
        <w:rPr>
          <w:b/>
          <w:iCs/>
          <w:sz w:val="22"/>
          <w:highlight w:val="cyan"/>
          <w:u w:val="single"/>
        </w:rPr>
        <w:t>Johnson</w:t>
      </w:r>
      <w:r w:rsidRPr="002F50F7">
        <w:rPr>
          <w:sz w:val="22"/>
          <w:u w:val="single"/>
        </w:rPr>
        <w:t xml:space="preserve"> and more than 20 other House Republicans would dramatically </w:t>
      </w:r>
      <w:r w:rsidRPr="002F50F7">
        <w:rPr>
          <w:b/>
          <w:iCs/>
          <w:sz w:val="22"/>
          <w:highlight w:val="cyan"/>
          <w:u w:val="single"/>
        </w:rPr>
        <w:t>expand</w:t>
      </w:r>
      <w:r w:rsidRPr="002F50F7">
        <w:rPr>
          <w:sz w:val="22"/>
          <w:u w:val="single"/>
        </w:rPr>
        <w:t xml:space="preserve"> the </w:t>
      </w:r>
      <w:r w:rsidRPr="002F50F7">
        <w:rPr>
          <w:b/>
          <w:iCs/>
          <w:sz w:val="22"/>
          <w:highlight w:val="cyan"/>
          <w:u w:val="single"/>
        </w:rPr>
        <w:t>population</w:t>
      </w:r>
      <w:r w:rsidRPr="002F50F7">
        <w:rPr>
          <w:sz w:val="22"/>
          <w:u w:val="single"/>
        </w:rPr>
        <w:t xml:space="preserve"> of people subject </w:t>
      </w:r>
      <w:r w:rsidRPr="002F50F7">
        <w:rPr>
          <w:sz w:val="22"/>
          <w:highlight w:val="cyan"/>
          <w:u w:val="single"/>
        </w:rPr>
        <w:t>to</w:t>
      </w:r>
      <w:r w:rsidRPr="002F50F7">
        <w:rPr>
          <w:sz w:val="22"/>
          <w:u w:val="single"/>
        </w:rPr>
        <w:t xml:space="preserve"> policies that </w:t>
      </w:r>
      <w:r w:rsidRPr="002F50F7">
        <w:rPr>
          <w:sz w:val="22"/>
          <w:highlight w:val="cyan"/>
          <w:u w:val="single"/>
        </w:rPr>
        <w:t xml:space="preserve">take SNAP away from people not meeting </w:t>
      </w:r>
      <w:r w:rsidRPr="002F50F7">
        <w:rPr>
          <w:b/>
          <w:iCs/>
          <w:sz w:val="22"/>
          <w:highlight w:val="cyan"/>
          <w:u w:val="single"/>
        </w:rPr>
        <w:t>onerous work</w:t>
      </w:r>
      <w:r w:rsidRPr="002F50F7">
        <w:rPr>
          <w:sz w:val="22"/>
          <w:u w:val="single"/>
        </w:rPr>
        <w:t xml:space="preserve"> and work-reporting </w:t>
      </w:r>
      <w:r w:rsidRPr="002F50F7">
        <w:rPr>
          <w:b/>
          <w:iCs/>
          <w:sz w:val="22"/>
          <w:highlight w:val="cyan"/>
          <w:u w:val="single"/>
        </w:rPr>
        <w:t>requirements</w:t>
      </w:r>
      <w:r w:rsidRPr="002F50F7">
        <w:rPr>
          <w:sz w:val="22"/>
          <w:u w:val="single"/>
        </w:rPr>
        <w:t>. This</w:t>
      </w:r>
      <w:r w:rsidRPr="002F50F7">
        <w:rPr>
          <w:sz w:val="14"/>
        </w:rPr>
        <w:t xml:space="preserve"> is a punitive and ineffective approach that </w:t>
      </w:r>
      <w:r w:rsidRPr="002F50F7">
        <w:rPr>
          <w:sz w:val="22"/>
          <w:u w:val="single"/>
        </w:rPr>
        <w:t>would put SNAP’s</w:t>
      </w:r>
      <w:r w:rsidRPr="002F50F7">
        <w:rPr>
          <w:sz w:val="14"/>
        </w:rPr>
        <w:t xml:space="preserve"> grocery </w:t>
      </w:r>
      <w:r w:rsidRPr="002F50F7">
        <w:rPr>
          <w:b/>
          <w:iCs/>
          <w:sz w:val="22"/>
          <w:u w:val="single"/>
        </w:rPr>
        <w:t>benefits</w:t>
      </w:r>
      <w:r w:rsidRPr="002F50F7">
        <w:rPr>
          <w:sz w:val="22"/>
          <w:u w:val="single"/>
        </w:rPr>
        <w:t xml:space="preserve"> at </w:t>
      </w:r>
      <w:r w:rsidRPr="002F50F7">
        <w:rPr>
          <w:b/>
          <w:iCs/>
          <w:sz w:val="22"/>
          <w:u w:val="single"/>
        </w:rPr>
        <w:t>risk</w:t>
      </w:r>
      <w:r w:rsidRPr="002F50F7">
        <w:rPr>
          <w:sz w:val="14"/>
        </w:rPr>
        <w:t xml:space="preserve"> for adults up to age 65 and many families with school-age children in which parents or other adults are unable to work or cannot find jobs with enough hours.[3]</w:t>
      </w:r>
    </w:p>
    <w:p w14:paraId="3A8DB2F0" w14:textId="77777777" w:rsidR="002F50F7" w:rsidRPr="002F50F7" w:rsidRDefault="002F50F7" w:rsidP="002F50F7">
      <w:pPr>
        <w:rPr>
          <w:sz w:val="14"/>
        </w:rPr>
      </w:pPr>
      <w:r w:rsidRPr="002F50F7">
        <w:rPr>
          <w:sz w:val="22"/>
          <w:u w:val="single"/>
        </w:rPr>
        <w:t xml:space="preserve">Altogether </w:t>
      </w:r>
      <w:r w:rsidRPr="002F50F7">
        <w:rPr>
          <w:b/>
          <w:iCs/>
          <w:sz w:val="22"/>
          <w:highlight w:val="cyan"/>
          <w:u w:val="single"/>
        </w:rPr>
        <w:t>more</w:t>
      </w:r>
      <w:r w:rsidRPr="002F50F7">
        <w:rPr>
          <w:sz w:val="22"/>
          <w:highlight w:val="cyan"/>
          <w:u w:val="single"/>
        </w:rPr>
        <w:t xml:space="preserve"> than </w:t>
      </w:r>
      <w:r w:rsidRPr="002F50F7">
        <w:rPr>
          <w:b/>
          <w:iCs/>
          <w:sz w:val="22"/>
          <w:highlight w:val="cyan"/>
          <w:u w:val="single"/>
        </w:rPr>
        <w:t>10 million</w:t>
      </w:r>
      <w:r w:rsidRPr="002F50F7">
        <w:rPr>
          <w:sz w:val="22"/>
          <w:u w:val="single"/>
        </w:rPr>
        <w:t xml:space="preserve"> people, about 1 in 4 SNAP participants, live in households that would be </w:t>
      </w:r>
      <w:r w:rsidRPr="002F50F7">
        <w:rPr>
          <w:b/>
          <w:iCs/>
          <w:sz w:val="22"/>
          <w:highlight w:val="cyan"/>
          <w:u w:val="single"/>
        </w:rPr>
        <w:t>at risk</w:t>
      </w:r>
      <w:r w:rsidRPr="002F50F7">
        <w:rPr>
          <w:sz w:val="22"/>
          <w:u w:val="single"/>
        </w:rPr>
        <w:t xml:space="preserve"> of </w:t>
      </w:r>
      <w:r w:rsidRPr="002F50F7">
        <w:rPr>
          <w:b/>
          <w:iCs/>
          <w:sz w:val="22"/>
          <w:u w:val="single"/>
        </w:rPr>
        <w:t>losing food assistance</w:t>
      </w:r>
      <w:r w:rsidRPr="002F50F7">
        <w:rPr>
          <w:sz w:val="22"/>
          <w:u w:val="single"/>
        </w:rPr>
        <w:t xml:space="preserve"> benefits under this bill.</w:t>
      </w:r>
      <w:r w:rsidRPr="002F50F7">
        <w:rPr>
          <w:sz w:val="14"/>
        </w:rPr>
        <w:t xml:space="preserve"> That includes about 6 million people who would potentially be newly subject to the time limit and at risk of losing eligibility for SNAP, and about 4 million children who live in families that could have their SNAP benefits reduced, harming the entire household.</w:t>
      </w:r>
    </w:p>
    <w:p w14:paraId="69168211" w14:textId="77777777" w:rsidR="002F50F7" w:rsidRPr="002F50F7" w:rsidRDefault="002F50F7" w:rsidP="002F50F7">
      <w:pPr>
        <w:rPr>
          <w:sz w:val="14"/>
        </w:rPr>
      </w:pPr>
      <w:r w:rsidRPr="002F50F7">
        <w:rPr>
          <w:sz w:val="22"/>
          <w:u w:val="single"/>
        </w:rPr>
        <w:t>House Budget Committee Chair Jodey Arrington</w:t>
      </w:r>
      <w:r w:rsidRPr="002F50F7">
        <w:rPr>
          <w:sz w:val="14"/>
        </w:rPr>
        <w:t xml:space="preserve">[4] has similarly </w:t>
      </w:r>
      <w:r w:rsidRPr="002F50F7">
        <w:rPr>
          <w:sz w:val="22"/>
          <w:u w:val="single"/>
        </w:rPr>
        <w:t xml:space="preserve">called for </w:t>
      </w:r>
      <w:r w:rsidRPr="002F50F7">
        <w:rPr>
          <w:b/>
          <w:iCs/>
          <w:sz w:val="22"/>
          <w:u w:val="single"/>
        </w:rPr>
        <w:t>stricter work requirements</w:t>
      </w:r>
      <w:r w:rsidRPr="002F50F7">
        <w:rPr>
          <w:sz w:val="22"/>
          <w:u w:val="single"/>
        </w:rPr>
        <w:t xml:space="preserve"> in SNAP, even while such requirements have proven </w:t>
      </w:r>
      <w:r w:rsidRPr="002F50F7">
        <w:rPr>
          <w:b/>
          <w:iCs/>
          <w:sz w:val="22"/>
          <w:u w:val="single"/>
        </w:rPr>
        <w:t>counterproductive</w:t>
      </w:r>
      <w:r w:rsidRPr="002F50F7">
        <w:rPr>
          <w:sz w:val="14"/>
        </w:rPr>
        <w:t xml:space="preserve"> and most SNAP participants who can work already do so. Budget plans put forward by the Republican Study Committee and by Trump-era Office of Management and Budget Director Russell Vought would also take food assistance away through harmful work requirements while, respectively, instituting a strict block grant (often used to promote large, unspecified cuts) and radically restructuring SNAP by capping program spending.[5]</w:t>
      </w:r>
    </w:p>
    <w:p w14:paraId="1F88C10F" w14:textId="77777777" w:rsidR="002F50F7" w:rsidRPr="002F50F7" w:rsidRDefault="002F50F7" w:rsidP="002F50F7">
      <w:pPr>
        <w:rPr>
          <w:sz w:val="14"/>
        </w:rPr>
      </w:pPr>
      <w:r w:rsidRPr="002F50F7">
        <w:rPr>
          <w:sz w:val="14"/>
        </w:rPr>
        <w:t>In addition, the extensive cuts that House Republicans passed in their 2018 farm bill and similar measures the Trump Administration pursued by regulation could offer clues to what may be ahead in the farm bill debate.[6] In 2018 we detailed how such provisions would hurt older people, workers, children, women, people with disabilities, and veterans.[7] The House-passed bill would have caused more than 1 million households with more than 2 million people to lose benefits altogether or have them reduced.[8] Those provisions were soundly rejected on a bipartisan basis in the Senate.</w:t>
      </w:r>
    </w:p>
    <w:p w14:paraId="5C633217" w14:textId="77777777" w:rsidR="002F50F7" w:rsidRPr="002F50F7" w:rsidRDefault="002F50F7" w:rsidP="002F50F7">
      <w:pPr>
        <w:rPr>
          <w:sz w:val="14"/>
        </w:rPr>
      </w:pPr>
      <w:r w:rsidRPr="002F50F7">
        <w:rPr>
          <w:b/>
          <w:iCs/>
          <w:sz w:val="22"/>
          <w:u w:val="single"/>
        </w:rPr>
        <w:t>SNAP cuts</w:t>
      </w:r>
      <w:r w:rsidRPr="002F50F7">
        <w:rPr>
          <w:sz w:val="22"/>
          <w:u w:val="single"/>
        </w:rPr>
        <w:t xml:space="preserve"> could not come at a worse time. </w:t>
      </w:r>
      <w:r w:rsidRPr="002F50F7">
        <w:rPr>
          <w:b/>
          <w:iCs/>
          <w:sz w:val="22"/>
          <w:u w:val="single"/>
        </w:rPr>
        <w:t>Food inflation</w:t>
      </w:r>
      <w:r w:rsidRPr="002F50F7">
        <w:rPr>
          <w:sz w:val="22"/>
          <w:u w:val="single"/>
        </w:rPr>
        <w:t xml:space="preserve"> remains high and SNAP’s temporary, </w:t>
      </w:r>
      <w:r w:rsidRPr="002F50F7">
        <w:rPr>
          <w:b/>
          <w:iCs/>
          <w:sz w:val="22"/>
          <w:u w:val="single"/>
        </w:rPr>
        <w:t>pandemic</w:t>
      </w:r>
      <w:r w:rsidRPr="002F50F7">
        <w:rPr>
          <w:sz w:val="22"/>
          <w:u w:val="single"/>
        </w:rPr>
        <w:t xml:space="preserve">-related </w:t>
      </w:r>
      <w:r w:rsidRPr="002F50F7">
        <w:rPr>
          <w:b/>
          <w:iCs/>
          <w:sz w:val="22"/>
          <w:u w:val="single"/>
        </w:rPr>
        <w:t>benefits ended</w:t>
      </w:r>
      <w:r w:rsidRPr="002F50F7">
        <w:rPr>
          <w:sz w:val="22"/>
          <w:u w:val="single"/>
        </w:rPr>
        <w:t xml:space="preserve"> after February issuances.</w:t>
      </w:r>
      <w:r w:rsidRPr="002F50F7">
        <w:rPr>
          <w:sz w:val="14"/>
        </w:rPr>
        <w:t xml:space="preserve"> The result of the latter was a reduction of at least $95 per month in SNAP benefits for 17 million SNAP households in the 35 states and other jurisdictions that still were providing the additional benefits, the loss of which in the other states has been felt for months.[9] With the end of these temporary benefits, SNAP benefits average only about $6 per person per day.[10]</w:t>
      </w:r>
    </w:p>
    <w:p w14:paraId="64858DCC" w14:textId="77777777" w:rsidR="002F50F7" w:rsidRPr="002F50F7" w:rsidRDefault="002F50F7" w:rsidP="002F50F7">
      <w:pPr>
        <w:rPr>
          <w:sz w:val="14"/>
        </w:rPr>
      </w:pPr>
      <w:r w:rsidRPr="002F50F7">
        <w:rPr>
          <w:sz w:val="14"/>
        </w:rPr>
        <w:t xml:space="preserve">Despite its modest benefit amounts, </w:t>
      </w:r>
      <w:r w:rsidRPr="002F50F7">
        <w:rPr>
          <w:sz w:val="22"/>
          <w:u w:val="single"/>
        </w:rPr>
        <w:t xml:space="preserve">SNAP is our nation’s most </w:t>
      </w:r>
      <w:r w:rsidRPr="002F50F7">
        <w:rPr>
          <w:b/>
          <w:iCs/>
          <w:sz w:val="22"/>
          <w:u w:val="single"/>
        </w:rPr>
        <w:t>effective</w:t>
      </w:r>
      <w:r w:rsidRPr="002F50F7">
        <w:rPr>
          <w:sz w:val="22"/>
          <w:u w:val="single"/>
        </w:rPr>
        <w:t xml:space="preserve"> and </w:t>
      </w:r>
      <w:r w:rsidRPr="002F50F7">
        <w:rPr>
          <w:b/>
          <w:iCs/>
          <w:sz w:val="22"/>
          <w:u w:val="single"/>
        </w:rPr>
        <w:t>important</w:t>
      </w:r>
      <w:r w:rsidRPr="002F50F7">
        <w:rPr>
          <w:sz w:val="22"/>
          <w:u w:val="single"/>
        </w:rPr>
        <w:t xml:space="preserve"> tool to </w:t>
      </w:r>
      <w:r w:rsidRPr="002F50F7">
        <w:rPr>
          <w:b/>
          <w:iCs/>
          <w:sz w:val="22"/>
          <w:u w:val="single"/>
        </w:rPr>
        <w:t>fight hunger</w:t>
      </w:r>
      <w:r w:rsidRPr="002F50F7">
        <w:rPr>
          <w:sz w:val="22"/>
          <w:u w:val="single"/>
        </w:rPr>
        <w:t xml:space="preserve">, reaching over </w:t>
      </w:r>
      <w:r w:rsidRPr="002F50F7">
        <w:rPr>
          <w:b/>
          <w:iCs/>
          <w:sz w:val="22"/>
          <w:u w:val="single"/>
        </w:rPr>
        <w:t>40 million</w:t>
      </w:r>
      <w:r w:rsidRPr="002F50F7">
        <w:rPr>
          <w:sz w:val="14"/>
        </w:rPr>
        <w:t xml:space="preserve"> children, parents, older adults, disabled people, workers, and other low-income people each month, or about 1 in 8 people in the U.S. </w:t>
      </w:r>
      <w:r w:rsidRPr="002F50F7">
        <w:rPr>
          <w:sz w:val="22"/>
          <w:u w:val="single"/>
        </w:rPr>
        <w:t xml:space="preserve">SNAP has been found to </w:t>
      </w:r>
      <w:r w:rsidRPr="002F50F7">
        <w:rPr>
          <w:b/>
          <w:iCs/>
          <w:sz w:val="22"/>
          <w:u w:val="single"/>
        </w:rPr>
        <w:t>reduce food insecurity</w:t>
      </w:r>
      <w:r w:rsidRPr="002F50F7">
        <w:rPr>
          <w:sz w:val="22"/>
          <w:u w:val="single"/>
        </w:rPr>
        <w:t xml:space="preserve"> and is linked to </w:t>
      </w:r>
      <w:r w:rsidRPr="002F50F7">
        <w:rPr>
          <w:b/>
          <w:iCs/>
          <w:sz w:val="22"/>
          <w:u w:val="single"/>
        </w:rPr>
        <w:t>improved</w:t>
      </w:r>
      <w:r w:rsidRPr="002F50F7">
        <w:rPr>
          <w:sz w:val="22"/>
          <w:u w:val="single"/>
        </w:rPr>
        <w:t xml:space="preserve"> health, education, and </w:t>
      </w:r>
      <w:r w:rsidRPr="002F50F7">
        <w:rPr>
          <w:b/>
          <w:iCs/>
          <w:sz w:val="22"/>
          <w:u w:val="single"/>
        </w:rPr>
        <w:t>economic outcomes</w:t>
      </w:r>
      <w:r w:rsidRPr="002F50F7">
        <w:rPr>
          <w:sz w:val="22"/>
          <w:u w:val="single"/>
        </w:rPr>
        <w:t xml:space="preserve"> and to lower medical costs for participants.</w:t>
      </w:r>
      <w:r w:rsidRPr="002F50F7">
        <w:rPr>
          <w:sz w:val="14"/>
        </w:rPr>
        <w:t>[11]</w:t>
      </w:r>
    </w:p>
    <w:p w14:paraId="729DA518" w14:textId="77777777" w:rsidR="002F50F7" w:rsidRPr="002F50F7" w:rsidRDefault="002F50F7" w:rsidP="002F50F7">
      <w:pPr>
        <w:rPr>
          <w:sz w:val="14"/>
        </w:rPr>
      </w:pPr>
      <w:r w:rsidRPr="002F50F7">
        <w:rPr>
          <w:sz w:val="14"/>
        </w:rPr>
        <w:t>Some policymakers have suggested SNAP’s spending levels are problematic and justify cuts, but SNAP spending is driven by need, that is, the number of people who qualify for assistance under the program’s rules and who apply (and, during the pandemic, by the emergency benefits provided). And the Congressional Budget Office (CBO) projects that SNAP spending will fall this year as temporary COVID-19 relief measures end and the economy continues to recover from the pandemic recession, and then will remain flat (even without adjusting for inflation) for the next decade.[12]</w:t>
      </w:r>
    </w:p>
    <w:p w14:paraId="24D38FB1" w14:textId="77777777" w:rsidR="002F50F7" w:rsidRPr="002F50F7" w:rsidRDefault="002F50F7" w:rsidP="002F50F7">
      <w:pPr>
        <w:rPr>
          <w:sz w:val="14"/>
        </w:rPr>
      </w:pPr>
      <w:r w:rsidRPr="002F50F7">
        <w:rPr>
          <w:sz w:val="14"/>
        </w:rPr>
        <w:t>Main Impact of Proposals That Take Food Assistance Away From People Who Don’t Show They Meet a Work Requirement Is to Increase Poverty and Hardship</w:t>
      </w:r>
    </w:p>
    <w:p w14:paraId="633C4A72" w14:textId="77777777" w:rsidR="002F50F7" w:rsidRPr="002F50F7" w:rsidRDefault="002F50F7" w:rsidP="002F50F7">
      <w:pPr>
        <w:rPr>
          <w:sz w:val="14"/>
        </w:rPr>
      </w:pPr>
      <w:r w:rsidRPr="002F50F7">
        <w:rPr>
          <w:sz w:val="22"/>
          <w:u w:val="single"/>
        </w:rPr>
        <w:t xml:space="preserve">Many </w:t>
      </w:r>
      <w:r w:rsidRPr="002F50F7">
        <w:rPr>
          <w:b/>
          <w:iCs/>
          <w:sz w:val="22"/>
          <w:u w:val="single"/>
        </w:rPr>
        <w:t>Republicans</w:t>
      </w:r>
      <w:r w:rsidRPr="002F50F7">
        <w:rPr>
          <w:sz w:val="22"/>
          <w:u w:val="single"/>
        </w:rPr>
        <w:t xml:space="preserve"> have long sought to </w:t>
      </w:r>
      <w:r w:rsidRPr="002F50F7">
        <w:rPr>
          <w:b/>
          <w:iCs/>
          <w:sz w:val="22"/>
          <w:u w:val="single"/>
        </w:rPr>
        <w:t>expand</w:t>
      </w:r>
      <w:r w:rsidRPr="002F50F7">
        <w:rPr>
          <w:sz w:val="22"/>
          <w:u w:val="single"/>
        </w:rPr>
        <w:t xml:space="preserve"> SNAP’s already </w:t>
      </w:r>
      <w:r w:rsidRPr="002F50F7">
        <w:rPr>
          <w:b/>
          <w:iCs/>
          <w:sz w:val="22"/>
          <w:u w:val="single"/>
        </w:rPr>
        <w:t>harsh work requirements</w:t>
      </w:r>
      <w:r w:rsidRPr="002F50F7">
        <w:rPr>
          <w:sz w:val="14"/>
        </w:rPr>
        <w:t>, including its rule limiting benefit receipt to three months out of every three years for adults aged 18 through 49 who can’t document they meet the work requirement or are otherwise exempt. Former President Trump, for example, sought through regulation to substantially narrow the ability to waive this three-month time limit in areas with insufficient jobs and, in 2013 and 2018, House Republicans expanded harmful work requirements in their proposed farm bills.</w:t>
      </w:r>
    </w:p>
    <w:p w14:paraId="1B00ECC1" w14:textId="77777777" w:rsidR="002F50F7" w:rsidRPr="002F50F7" w:rsidRDefault="002F50F7" w:rsidP="002F50F7">
      <w:pPr>
        <w:rPr>
          <w:sz w:val="14"/>
        </w:rPr>
      </w:pPr>
      <w:r w:rsidRPr="002F50F7">
        <w:rPr>
          <w:sz w:val="22"/>
          <w:u w:val="single"/>
        </w:rPr>
        <w:t>More recent proposals are consistent with that effort. Johnson’s bill</w:t>
      </w:r>
      <w:r w:rsidRPr="002F50F7">
        <w:rPr>
          <w:sz w:val="14"/>
        </w:rPr>
        <w:t xml:space="preserve"> (H.R. 1581) </w:t>
      </w:r>
      <w:r w:rsidRPr="002F50F7">
        <w:rPr>
          <w:sz w:val="22"/>
          <w:u w:val="single"/>
        </w:rPr>
        <w:t xml:space="preserve">would </w:t>
      </w:r>
      <w:r w:rsidRPr="002F50F7">
        <w:rPr>
          <w:b/>
          <w:iCs/>
          <w:sz w:val="22"/>
          <w:u w:val="single"/>
        </w:rPr>
        <w:t>expand</w:t>
      </w:r>
      <w:r w:rsidRPr="002F50F7">
        <w:rPr>
          <w:sz w:val="22"/>
          <w:u w:val="single"/>
        </w:rPr>
        <w:t xml:space="preserve"> the population of people who must </w:t>
      </w:r>
      <w:r w:rsidRPr="002F50F7">
        <w:rPr>
          <w:b/>
          <w:iCs/>
          <w:sz w:val="22"/>
          <w:u w:val="single"/>
        </w:rPr>
        <w:t>document</w:t>
      </w:r>
      <w:r w:rsidRPr="002F50F7">
        <w:rPr>
          <w:sz w:val="22"/>
          <w:u w:val="single"/>
        </w:rPr>
        <w:t xml:space="preserve"> they </w:t>
      </w:r>
      <w:r w:rsidRPr="002F50F7">
        <w:rPr>
          <w:b/>
          <w:iCs/>
          <w:sz w:val="22"/>
          <w:u w:val="single"/>
        </w:rPr>
        <w:t>work</w:t>
      </w:r>
      <w:r w:rsidRPr="002F50F7">
        <w:rPr>
          <w:sz w:val="22"/>
          <w:u w:val="single"/>
        </w:rPr>
        <w:t xml:space="preserve"> or participate in a qualifying employment and training program a certain number of hours or face a three-month time limit</w:t>
      </w:r>
      <w:r w:rsidRPr="002F50F7">
        <w:rPr>
          <w:sz w:val="14"/>
        </w:rPr>
        <w:t xml:space="preserve"> to include adults up to age 65 (instead of age 50) and adult participants who live in a household with school-age children. It also would take away states’ existing flexibilities to waive punitive work rules in areas with insufficient jobs.[13]</w:t>
      </w:r>
    </w:p>
    <w:p w14:paraId="0D876CD3" w14:textId="77777777" w:rsidR="002F50F7" w:rsidRPr="002F50F7" w:rsidRDefault="002F50F7" w:rsidP="002F50F7">
      <w:pPr>
        <w:rPr>
          <w:sz w:val="14"/>
        </w:rPr>
      </w:pPr>
      <w:r w:rsidRPr="002F50F7">
        <w:rPr>
          <w:sz w:val="22"/>
          <w:highlight w:val="cyan"/>
          <w:u w:val="single"/>
        </w:rPr>
        <w:t>Arrington</w:t>
      </w:r>
      <w:r w:rsidRPr="002F50F7">
        <w:rPr>
          <w:sz w:val="22"/>
          <w:u w:val="single"/>
        </w:rPr>
        <w:t xml:space="preserve">, meanwhile, is seeking to </w:t>
      </w:r>
      <w:r w:rsidRPr="002F50F7">
        <w:rPr>
          <w:b/>
          <w:iCs/>
          <w:sz w:val="22"/>
          <w:highlight w:val="cyan"/>
          <w:u w:val="single"/>
        </w:rPr>
        <w:t>cut</w:t>
      </w:r>
      <w:r w:rsidRPr="002F50F7">
        <w:rPr>
          <w:sz w:val="22"/>
          <w:u w:val="single"/>
        </w:rPr>
        <w:t xml:space="preserve"> “</w:t>
      </w:r>
      <w:r w:rsidRPr="002F50F7">
        <w:rPr>
          <w:sz w:val="22"/>
          <w:highlight w:val="cyan"/>
          <w:u w:val="single"/>
        </w:rPr>
        <w:t xml:space="preserve">tens of </w:t>
      </w:r>
      <w:r w:rsidRPr="002F50F7">
        <w:rPr>
          <w:b/>
          <w:iCs/>
          <w:sz w:val="22"/>
          <w:highlight w:val="cyan"/>
          <w:u w:val="single"/>
        </w:rPr>
        <w:t>billions</w:t>
      </w:r>
      <w:r w:rsidRPr="002F50F7">
        <w:rPr>
          <w:sz w:val="22"/>
          <w:u w:val="single"/>
        </w:rPr>
        <w:t xml:space="preserve">” of dollars from SNAP </w:t>
      </w:r>
      <w:r w:rsidRPr="002F50F7">
        <w:rPr>
          <w:sz w:val="22"/>
          <w:highlight w:val="cyan"/>
          <w:u w:val="single"/>
        </w:rPr>
        <w:t>and</w:t>
      </w:r>
      <w:r w:rsidRPr="002F50F7">
        <w:rPr>
          <w:sz w:val="22"/>
          <w:u w:val="single"/>
        </w:rPr>
        <w:t xml:space="preserve"> other programs by “</w:t>
      </w:r>
      <w:r w:rsidRPr="002F50F7">
        <w:rPr>
          <w:b/>
          <w:iCs/>
          <w:sz w:val="22"/>
          <w:highlight w:val="cyan"/>
          <w:u w:val="single"/>
        </w:rPr>
        <w:t>reinstat</w:t>
      </w:r>
      <w:r w:rsidRPr="002F50F7">
        <w:rPr>
          <w:b/>
          <w:iCs/>
          <w:sz w:val="22"/>
          <w:u w:val="single"/>
        </w:rPr>
        <w:t>ing</w:t>
      </w:r>
      <w:r w:rsidRPr="002F50F7">
        <w:rPr>
          <w:sz w:val="22"/>
          <w:u w:val="single"/>
        </w:rPr>
        <w:t xml:space="preserve">” </w:t>
      </w:r>
      <w:r w:rsidRPr="002F50F7">
        <w:rPr>
          <w:b/>
          <w:iCs/>
          <w:sz w:val="22"/>
          <w:highlight w:val="cyan"/>
          <w:u w:val="single"/>
        </w:rPr>
        <w:t>work requirements</w:t>
      </w:r>
      <w:r w:rsidRPr="002F50F7">
        <w:rPr>
          <w:sz w:val="22"/>
          <w:u w:val="single"/>
        </w:rPr>
        <w:t xml:space="preserve"> in budget negotiations this year.[</w:t>
      </w:r>
      <w:r w:rsidRPr="002F50F7">
        <w:rPr>
          <w:sz w:val="14"/>
        </w:rPr>
        <w:t>14] Vought, the former OMB director whose plan many Republicans reportedly are embracing, has said that “a work requirement food stamp program is a lot easier to sell than [Medicare] premium support.”[15]</w:t>
      </w:r>
    </w:p>
    <w:p w14:paraId="1F66A3C9" w14:textId="77777777" w:rsidR="002F50F7" w:rsidRPr="002F50F7" w:rsidRDefault="002F50F7" w:rsidP="002F50F7">
      <w:pPr>
        <w:rPr>
          <w:sz w:val="14"/>
        </w:rPr>
      </w:pPr>
    </w:p>
    <w:p w14:paraId="3FA61449" w14:textId="77777777" w:rsidR="002F50F7" w:rsidRPr="002F50F7" w:rsidRDefault="002F50F7" w:rsidP="002F50F7"/>
    <w:p w14:paraId="61650C2F"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N/U Medicaid Cuts Now</w:t>
      </w:r>
    </w:p>
    <w:p w14:paraId="7C9154D7"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States are purging beneficiary rosters in the squo</w:t>
      </w:r>
    </w:p>
    <w:p w14:paraId="6E70C047" w14:textId="77777777" w:rsidR="002F50F7" w:rsidRPr="002F50F7" w:rsidRDefault="002F50F7" w:rsidP="002F50F7">
      <w:r w:rsidRPr="002F50F7">
        <w:t xml:space="preserve">Selena </w:t>
      </w:r>
      <w:r w:rsidRPr="002F50F7">
        <w:rPr>
          <w:b/>
          <w:bCs/>
          <w:sz w:val="22"/>
        </w:rPr>
        <w:t>Simmons-Duffin 23</w:t>
      </w:r>
      <w:r w:rsidRPr="002F50F7">
        <w:t xml:space="preserve"> [Simmons-Duffin reports on health policy for NPR, 5/24/23, “In some states, hundreds of thousands dropped from Medicaid,” </w:t>
      </w:r>
      <w:hyperlink r:id="rId6" w:history="1">
        <w:r w:rsidRPr="002F50F7">
          <w:t>https://www.npr.org/sections/health-shots/2023/05/24/1177973604/in-some-states-hundreds-of-thousands-dropped-from-medicaid</w:t>
        </w:r>
      </w:hyperlink>
      <w:r w:rsidRPr="002F50F7">
        <w:t>] //mh</w:t>
      </w:r>
    </w:p>
    <w:p w14:paraId="768D4D84" w14:textId="77777777" w:rsidR="002F50F7" w:rsidRPr="002F50F7" w:rsidRDefault="002F50F7" w:rsidP="002F50F7">
      <w:pPr>
        <w:rPr>
          <w:b/>
          <w:iCs/>
          <w:sz w:val="22"/>
          <w:u w:val="single"/>
        </w:rPr>
      </w:pPr>
      <w:r w:rsidRPr="002F50F7">
        <w:rPr>
          <w:b/>
          <w:iCs/>
          <w:sz w:val="22"/>
          <w:u w:val="single"/>
        </w:rPr>
        <w:t xml:space="preserve">States have begun to </w:t>
      </w:r>
      <w:r w:rsidRPr="002F50F7">
        <w:rPr>
          <w:b/>
          <w:iCs/>
          <w:sz w:val="22"/>
          <w:u w:val="single"/>
          <w:bdr w:val="single" w:sz="4" w:space="0" w:color="auto"/>
        </w:rPr>
        <w:t>remove people</w:t>
      </w:r>
      <w:r w:rsidRPr="002F50F7">
        <w:rPr>
          <w:b/>
          <w:iCs/>
          <w:sz w:val="22"/>
          <w:u w:val="single"/>
        </w:rPr>
        <w:t xml:space="preserve"> from Medicaid, something they could not do for three years during the COVID-19 pandemic.</w:t>
      </w:r>
    </w:p>
    <w:p w14:paraId="25E3A62F" w14:textId="77777777" w:rsidR="002F50F7" w:rsidRPr="002F50F7" w:rsidRDefault="002F50F7" w:rsidP="002F50F7">
      <w:pPr>
        <w:rPr>
          <w:sz w:val="22"/>
          <w:u w:val="single"/>
        </w:rPr>
      </w:pPr>
      <w:r w:rsidRPr="002F50F7">
        <w:rPr>
          <w:b/>
          <w:iCs/>
          <w:sz w:val="22"/>
          <w:u w:val="single"/>
        </w:rPr>
        <w:t xml:space="preserve">State Medicaid programs are </w:t>
      </w:r>
      <w:r w:rsidRPr="002F50F7">
        <w:rPr>
          <w:b/>
          <w:iCs/>
          <w:sz w:val="22"/>
          <w:u w:val="single"/>
          <w:bdr w:val="single" w:sz="4" w:space="0" w:color="auto"/>
        </w:rPr>
        <w:t>reviewing the eligibility</w:t>
      </w:r>
      <w:r w:rsidRPr="002F50F7">
        <w:rPr>
          <w:b/>
          <w:iCs/>
          <w:sz w:val="22"/>
          <w:u w:val="single"/>
        </w:rPr>
        <w:t xml:space="preserve"> of roughly </w:t>
      </w:r>
      <w:r w:rsidRPr="002F50F7">
        <w:rPr>
          <w:b/>
          <w:iCs/>
          <w:sz w:val="22"/>
          <w:u w:val="single"/>
          <w:bdr w:val="single" w:sz="4" w:space="0" w:color="auto"/>
        </w:rPr>
        <w:t>90 million</w:t>
      </w:r>
      <w:r w:rsidRPr="002F50F7">
        <w:rPr>
          <w:b/>
          <w:iCs/>
          <w:sz w:val="22"/>
          <w:u w:val="single"/>
        </w:rPr>
        <w:t xml:space="preserve"> beneficiaries</w:t>
      </w:r>
      <w:r w:rsidRPr="002F50F7">
        <w:rPr>
          <w:sz w:val="22"/>
          <w:u w:val="single"/>
        </w:rPr>
        <w:t xml:space="preserve"> in the U.S., now that a rule suspending that process has expired. Those who remain eligible should be able to keep their coverage, and those who don't will lose it.</w:t>
      </w:r>
    </w:p>
    <w:p w14:paraId="296B1BD6" w14:textId="77777777" w:rsidR="002F50F7" w:rsidRPr="002F50F7" w:rsidRDefault="002F50F7" w:rsidP="002F50F7">
      <w:pPr>
        <w:rPr>
          <w:sz w:val="16"/>
        </w:rPr>
      </w:pPr>
      <w:r w:rsidRPr="002F50F7">
        <w:rPr>
          <w:sz w:val="16"/>
        </w:rPr>
        <w:t xml:space="preserve">But new data from states that have begun this process show that </w:t>
      </w:r>
      <w:r w:rsidRPr="002F50F7">
        <w:rPr>
          <w:sz w:val="22"/>
          <w:u w:val="single"/>
        </w:rPr>
        <w:t>hundreds of thousands of people are losing coverage</w:t>
      </w:r>
      <w:r w:rsidRPr="002F50F7">
        <w:rPr>
          <w:sz w:val="16"/>
        </w:rPr>
        <w:t xml:space="preserve"> – not because of their income, but because of administrative problems, like missing a renewal notification in the mail.</w:t>
      </w:r>
    </w:p>
    <w:p w14:paraId="0D17B484" w14:textId="77777777" w:rsidR="002F50F7" w:rsidRPr="002F50F7" w:rsidRDefault="002F50F7" w:rsidP="002F50F7">
      <w:pPr>
        <w:rPr>
          <w:sz w:val="16"/>
        </w:rPr>
      </w:pPr>
      <w:r w:rsidRPr="002F50F7">
        <w:rPr>
          <w:sz w:val="16"/>
        </w:rPr>
        <w:t xml:space="preserve">And a poll this week from KFF found that </w:t>
      </w:r>
      <w:r w:rsidRPr="002F50F7">
        <w:rPr>
          <w:sz w:val="22"/>
          <w:u w:val="single"/>
        </w:rPr>
        <w:t>65% of Medicaid enrollees across the country didn't know states can now remove people from the program</w:t>
      </w:r>
      <w:r w:rsidRPr="002F50F7">
        <w:rPr>
          <w:sz w:val="16"/>
        </w:rPr>
        <w:t xml:space="preserve"> if they are not eligible or don't complete the renewal process.</w:t>
      </w:r>
    </w:p>
    <w:p w14:paraId="6174E246" w14:textId="77777777" w:rsidR="002F50F7" w:rsidRPr="002F50F7" w:rsidRDefault="002F50F7" w:rsidP="002F50F7">
      <w:pPr>
        <w:rPr>
          <w:sz w:val="16"/>
        </w:rPr>
      </w:pPr>
      <w:r w:rsidRPr="002F50F7">
        <w:rPr>
          <w:sz w:val="16"/>
        </w:rPr>
        <w:t>"I've been worried about this for a year and a half," says Joan Alker, a public policy researcher and the executive director of the Georgetown Center for Children and Families. "If anything, I'm concerned that it's going worse than I expected in some places."</w:t>
      </w:r>
    </w:p>
    <w:p w14:paraId="5C198BB8" w14:textId="77777777" w:rsidR="002F50F7" w:rsidRPr="002F50F7" w:rsidRDefault="002F50F7" w:rsidP="002F50F7">
      <w:pPr>
        <w:rPr>
          <w:sz w:val="16"/>
        </w:rPr>
      </w:pPr>
      <w:r w:rsidRPr="002F50F7">
        <w:rPr>
          <w:sz w:val="16"/>
        </w:rPr>
        <w:t xml:space="preserve">Starting Saturday, </w:t>
      </w:r>
      <w:r w:rsidRPr="002F50F7">
        <w:rPr>
          <w:sz w:val="22"/>
          <w:u w:val="single"/>
        </w:rPr>
        <w:t xml:space="preserve">millions of Americans could get </w:t>
      </w:r>
      <w:r w:rsidRPr="002F50F7">
        <w:rPr>
          <w:sz w:val="22"/>
          <w:u w:val="single"/>
          <w:bdr w:val="single" w:sz="4" w:space="0" w:color="auto"/>
        </w:rPr>
        <w:t>kicked off Medicaid</w:t>
      </w:r>
    </w:p>
    <w:p w14:paraId="5B11E816" w14:textId="77777777" w:rsidR="002F50F7" w:rsidRPr="002F50F7" w:rsidRDefault="002F50F7" w:rsidP="002F50F7">
      <w:pPr>
        <w:rPr>
          <w:sz w:val="16"/>
        </w:rPr>
      </w:pPr>
      <w:r w:rsidRPr="002F50F7">
        <w:rPr>
          <w:sz w:val="16"/>
        </w:rPr>
        <w:t>For instance in Florida, nearly 250,000 people lost coverage in April, and for 82% of them, it was for procedural reasons, Alker found after reviewing data provided by the state to federal health officials. Many of those who lost coverage are children, because Florida didn't expand Medicaid to more low-income adults.</w:t>
      </w:r>
    </w:p>
    <w:p w14:paraId="59017074" w14:textId="77777777" w:rsidR="002F50F7" w:rsidRPr="002F50F7" w:rsidRDefault="002F50F7" w:rsidP="002F50F7">
      <w:pPr>
        <w:rPr>
          <w:sz w:val="16"/>
        </w:rPr>
      </w:pPr>
      <w:r w:rsidRPr="002F50F7">
        <w:rPr>
          <w:sz w:val="16"/>
        </w:rPr>
        <w:t>Liz Adams of Plant City, Fla., has two kids and they were among those in Florida who lost coverage in April. She found out while trying to figure out the time of her son's biopsy appointment. Her son survived leukemia and has a variety of ongoing health problems.</w:t>
      </w:r>
    </w:p>
    <w:p w14:paraId="2743F187" w14:textId="77777777" w:rsidR="002F50F7" w:rsidRPr="002F50F7" w:rsidRDefault="002F50F7" w:rsidP="002F50F7">
      <w:pPr>
        <w:rPr>
          <w:sz w:val="16"/>
        </w:rPr>
      </w:pPr>
      <w:r w:rsidRPr="002F50F7">
        <w:rPr>
          <w:sz w:val="16"/>
        </w:rPr>
        <w:t>"I called the surgery center [asking] what time is this appointment? 'Oh, we canceled that. He doesn't have insurance," she says. "So I jump on the portal and sure enough, they don't have insurance."</w:t>
      </w:r>
    </w:p>
    <w:p w14:paraId="74958448" w14:textId="77777777" w:rsidR="002F50F7" w:rsidRPr="002F50F7" w:rsidRDefault="002F50F7" w:rsidP="002F50F7">
      <w:pPr>
        <w:rPr>
          <w:sz w:val="16"/>
        </w:rPr>
      </w:pPr>
      <w:r w:rsidRPr="002F50F7">
        <w:rPr>
          <w:sz w:val="16"/>
        </w:rPr>
        <w:t>She was incredibly frustrated that she then had to try and re-enroll her children in health insurance, while figuring out how to get her son's care back on track.</w:t>
      </w:r>
    </w:p>
    <w:p w14:paraId="2700BFDC" w14:textId="77777777" w:rsidR="002F50F7" w:rsidRPr="002F50F7" w:rsidRDefault="002F50F7" w:rsidP="002F50F7">
      <w:pPr>
        <w:rPr>
          <w:sz w:val="16"/>
        </w:rPr>
      </w:pPr>
      <w:r w:rsidRPr="002F50F7">
        <w:rPr>
          <w:sz w:val="16"/>
        </w:rPr>
        <w:t>"I waited a year to get in with a rheumatologist, and we finally got the biopsy and we finally got blood work ordered, and I can't go do any of it because they canceled my insurance," she says.</w:t>
      </w:r>
    </w:p>
    <w:p w14:paraId="62CD1E95" w14:textId="77777777" w:rsidR="002F50F7" w:rsidRPr="002F50F7" w:rsidRDefault="002F50F7" w:rsidP="002F50F7">
      <w:pPr>
        <w:rPr>
          <w:sz w:val="16"/>
        </w:rPr>
      </w:pPr>
      <w:r w:rsidRPr="002F50F7">
        <w:rPr>
          <w:sz w:val="16"/>
        </w:rPr>
        <w:t>"I am very worried about Florida," Alker says. "We've heard the call center's overwhelmed, the notices are very confusing in Florida – they're very hard to understand."</w:t>
      </w:r>
    </w:p>
    <w:p w14:paraId="721B14CA" w14:textId="77777777" w:rsidR="002F50F7" w:rsidRPr="002F50F7" w:rsidRDefault="002F50F7" w:rsidP="002F50F7">
      <w:pPr>
        <w:rPr>
          <w:sz w:val="16"/>
        </w:rPr>
      </w:pPr>
      <w:r w:rsidRPr="002F50F7">
        <w:rPr>
          <w:sz w:val="16"/>
        </w:rPr>
        <w:t xml:space="preserve">Some </w:t>
      </w:r>
      <w:r w:rsidRPr="002F50F7">
        <w:rPr>
          <w:b/>
          <w:iCs/>
          <w:sz w:val="22"/>
          <w:u w:val="single"/>
        </w:rPr>
        <w:t>other states have also dropped many people from Medicaid</w:t>
      </w:r>
      <w:r w:rsidRPr="002F50F7">
        <w:rPr>
          <w:sz w:val="16"/>
        </w:rPr>
        <w:t>. But Alker says that unwinding is not going badly in every state.</w:t>
      </w:r>
    </w:p>
    <w:p w14:paraId="13F98159" w14:textId="77777777" w:rsidR="002F50F7" w:rsidRPr="002F50F7" w:rsidRDefault="002F50F7" w:rsidP="002F50F7">
      <w:pPr>
        <w:rPr>
          <w:sz w:val="16"/>
        </w:rPr>
      </w:pPr>
      <w:r w:rsidRPr="002F50F7">
        <w:rPr>
          <w:sz w:val="16"/>
        </w:rPr>
        <w:t>"We're really seeing divergence here," she says. "</w:t>
      </w:r>
      <w:r w:rsidRPr="002F50F7">
        <w:rPr>
          <w:sz w:val="22"/>
          <w:u w:val="single"/>
        </w:rPr>
        <w:t>We've seen very, very concerning numbers from Florida, from Arkansas, from Indiana</w:t>
      </w:r>
      <w:r w:rsidRPr="002F50F7">
        <w:rPr>
          <w:sz w:val="16"/>
        </w:rPr>
        <w:t>, but we've seen much more reassuring numbers from Arizona and Pennsylvania."</w:t>
      </w:r>
    </w:p>
    <w:p w14:paraId="65E3DF76" w14:textId="77777777" w:rsidR="002F50F7" w:rsidRPr="002F50F7" w:rsidRDefault="002F50F7" w:rsidP="002F50F7">
      <w:pPr>
        <w:rPr>
          <w:sz w:val="16"/>
        </w:rPr>
      </w:pPr>
      <w:r w:rsidRPr="002F50F7">
        <w:rPr>
          <w:sz w:val="16"/>
        </w:rPr>
        <w:t>In Pennsylvania, for instance, only 10% of people whose Medicaid eligibility was reviewed in April lost coverage, and in Arizona, that figure was 17%, according to a state report.</w:t>
      </w:r>
    </w:p>
    <w:p w14:paraId="7200B18B" w14:textId="77777777" w:rsidR="002F50F7" w:rsidRPr="002F50F7" w:rsidRDefault="002F50F7" w:rsidP="002F50F7">
      <w:pPr>
        <w:rPr>
          <w:sz w:val="22"/>
          <w:u w:val="single"/>
        </w:rPr>
      </w:pPr>
      <w:r w:rsidRPr="002F50F7">
        <w:rPr>
          <w:sz w:val="22"/>
          <w:u w:val="single"/>
        </w:rPr>
        <w:t xml:space="preserve">The federal government </w:t>
      </w:r>
      <w:r w:rsidRPr="002F50F7">
        <w:rPr>
          <w:sz w:val="22"/>
          <w:u w:val="single"/>
          <w:bdr w:val="single" w:sz="4" w:space="0" w:color="auto"/>
        </w:rPr>
        <w:t>can require states to pause</w:t>
      </w:r>
      <w:r w:rsidRPr="002F50F7">
        <w:rPr>
          <w:sz w:val="22"/>
          <w:u w:val="single"/>
        </w:rPr>
        <w:t xml:space="preserve"> disenrolling people from Medicaid when there are problems, Alker says, but it </w:t>
      </w:r>
      <w:r w:rsidRPr="002F50F7">
        <w:rPr>
          <w:b/>
          <w:iCs/>
          <w:sz w:val="22"/>
          <w:u w:val="single"/>
        </w:rPr>
        <w:t>remains to be seen if federal health officials will use that enforcement power</w:t>
      </w:r>
      <w:r w:rsidRPr="002F50F7">
        <w:rPr>
          <w:sz w:val="22"/>
          <w:u w:val="single"/>
        </w:rPr>
        <w:t>.</w:t>
      </w:r>
    </w:p>
    <w:p w14:paraId="1FA80F1E"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Republican efforts to get rid of Medicaid are inevitable---either they terminally fail OR will succeed regardless of the plan</w:t>
      </w:r>
    </w:p>
    <w:p w14:paraId="0D58C1DA" w14:textId="77777777" w:rsidR="002F50F7" w:rsidRPr="002F50F7" w:rsidRDefault="002F50F7" w:rsidP="002F50F7">
      <w:r w:rsidRPr="002F50F7">
        <w:t xml:space="preserve">Dylan </w:t>
      </w:r>
      <w:r w:rsidRPr="002F50F7">
        <w:rPr>
          <w:b/>
          <w:bCs/>
          <w:sz w:val="22"/>
        </w:rPr>
        <w:t>Scott 23</w:t>
      </w:r>
      <w:r w:rsidRPr="002F50F7">
        <w:t xml:space="preserve"> [Scott is a reporter based in healthcare, 4/19/23, “Medicaid is popular. So why are Republicans still trying to cut it?,” </w:t>
      </w:r>
      <w:hyperlink r:id="rId7" w:history="1">
        <w:r w:rsidRPr="002F50F7">
          <w:t>https://www.vox.com/policy/2023/4/19/23688022/debt-ceiling-2023-kevin-mccarthy-medicaid-work-requirement</w:t>
        </w:r>
      </w:hyperlink>
      <w:r w:rsidRPr="002F50F7">
        <w:t>] //mh</w:t>
      </w:r>
    </w:p>
    <w:p w14:paraId="21117468" w14:textId="77777777" w:rsidR="002F50F7" w:rsidRPr="002F50F7" w:rsidRDefault="002F50F7" w:rsidP="002F50F7">
      <w:pPr>
        <w:rPr>
          <w:b/>
          <w:iCs/>
          <w:sz w:val="22"/>
          <w:u w:val="single"/>
        </w:rPr>
      </w:pPr>
      <w:r w:rsidRPr="002F50F7">
        <w:rPr>
          <w:b/>
          <w:iCs/>
          <w:sz w:val="22"/>
          <w:u w:val="single"/>
        </w:rPr>
        <w:t xml:space="preserve">The House Republican majority has released its demands for </w:t>
      </w:r>
      <w:r w:rsidRPr="002F50F7">
        <w:rPr>
          <w:b/>
          <w:iCs/>
          <w:sz w:val="22"/>
          <w:u w:val="single"/>
          <w:bdr w:val="single" w:sz="4" w:space="0" w:color="auto"/>
        </w:rPr>
        <w:t>major government spending cuts</w:t>
      </w:r>
      <w:r w:rsidRPr="002F50F7">
        <w:rPr>
          <w:b/>
          <w:iCs/>
          <w:sz w:val="22"/>
          <w:u w:val="single"/>
        </w:rPr>
        <w:t xml:space="preserve"> in exchange for increasing the federal debt limit. And they include a familiar target for conservatives: </w:t>
      </w:r>
      <w:r w:rsidRPr="002F50F7">
        <w:rPr>
          <w:b/>
          <w:iCs/>
          <w:sz w:val="22"/>
          <w:u w:val="single"/>
          <w:bdr w:val="single" w:sz="4" w:space="0" w:color="auto"/>
        </w:rPr>
        <w:t>Medicaid.</w:t>
      </w:r>
    </w:p>
    <w:p w14:paraId="35AB73B4" w14:textId="77777777" w:rsidR="002F50F7" w:rsidRPr="002F50F7" w:rsidRDefault="002F50F7" w:rsidP="002F50F7">
      <w:pPr>
        <w:rPr>
          <w:sz w:val="22"/>
          <w:u w:val="single"/>
        </w:rPr>
      </w:pPr>
      <w:r w:rsidRPr="002F50F7">
        <w:rPr>
          <w:sz w:val="16"/>
        </w:rPr>
        <w:t>It’s a gambit that may be more than a decade out of a date and could pose a political risk to the party</w:t>
      </w:r>
      <w:r w:rsidRPr="002F50F7">
        <w:rPr>
          <w:sz w:val="22"/>
          <w:u w:val="single"/>
        </w:rPr>
        <w:t>. For years, Republicans have believed that Medicaid, which primarily serves low-income Americans, is less politically potent than Medicare or Social Security, two of the other core features of the US social safety net, and therefore a safer target for proposed cuts.</w:t>
      </w:r>
    </w:p>
    <w:p w14:paraId="0D828388" w14:textId="77777777" w:rsidR="002F50F7" w:rsidRPr="002F50F7" w:rsidRDefault="002F50F7" w:rsidP="002F50F7">
      <w:pPr>
        <w:rPr>
          <w:sz w:val="16"/>
        </w:rPr>
      </w:pPr>
      <w:r w:rsidRPr="002F50F7">
        <w:rPr>
          <w:sz w:val="16"/>
        </w:rPr>
        <w:t>There may be some truth to that notion — but Medicaid is plenty popular on its own terms. Over the past two decades, the health insurance program has become an increasingly crucial part of the safety net. Enrollment has roughly doubled from about 46 million people in 2007 before the Great Recession to more than 92 million today. More than 75 percent of the US public says they have very or somewhat favorable views of the program. Two-thirds say they have some kind of connection to Medicaid, either because they themselves or a loved one was enrolled.</w:t>
      </w:r>
    </w:p>
    <w:p w14:paraId="62FCA24A" w14:textId="77777777" w:rsidR="002F50F7" w:rsidRPr="002F50F7" w:rsidRDefault="002F50F7" w:rsidP="002F50F7">
      <w:pPr>
        <w:rPr>
          <w:sz w:val="16"/>
        </w:rPr>
      </w:pPr>
      <w:r w:rsidRPr="002F50F7">
        <w:rPr>
          <w:sz w:val="16"/>
        </w:rPr>
        <w:t>In state after state, when the question of expanding Medicaid to working-age, childless adults has been put to voters in red states, they’ve voted in favor of giving more people access to health insurance. Even the Republican legislature in North Carolina recently made peace with expanding the program.</w:t>
      </w:r>
    </w:p>
    <w:p w14:paraId="10EADF55" w14:textId="77777777" w:rsidR="002F50F7" w:rsidRPr="002F50F7" w:rsidRDefault="002F50F7" w:rsidP="002F50F7">
      <w:pPr>
        <w:rPr>
          <w:sz w:val="22"/>
          <w:u w:val="single"/>
        </w:rPr>
      </w:pPr>
      <w:r w:rsidRPr="002F50F7">
        <w:rPr>
          <w:b/>
          <w:iCs/>
          <w:sz w:val="22"/>
          <w:u w:val="single"/>
        </w:rPr>
        <w:t>The House’s work requirement proposal — dubbed a “community engagement” requirement in the bill’s text — would roll back those coverage gains by requiring many recipients to be working, looking for work, or participating in another kind of community service.</w:t>
      </w:r>
      <w:r w:rsidRPr="002F50F7">
        <w:rPr>
          <w:sz w:val="22"/>
          <w:u w:val="single"/>
        </w:rPr>
        <w:t xml:space="preserve"> Children under 18, adults over 56, people with mental or physical disabilities, and parents of dependent children would be exempted.</w:t>
      </w:r>
    </w:p>
    <w:p w14:paraId="1D866951" w14:textId="77777777" w:rsidR="002F50F7" w:rsidRPr="002F50F7" w:rsidRDefault="002F50F7" w:rsidP="002F50F7">
      <w:pPr>
        <w:rPr>
          <w:sz w:val="16"/>
        </w:rPr>
      </w:pPr>
      <w:r w:rsidRPr="002F50F7">
        <w:rPr>
          <w:sz w:val="16"/>
        </w:rPr>
        <w:t>The Congressional Budget Office has previously estimated requiring non-disabled, non-elderly childless adults to work in order to receive Medicaid benefits would slash the program’s spending by $135 billion over 10 years — largely because more than 2 million people would lose coverage for failing to meet the work requirement.</w:t>
      </w:r>
    </w:p>
    <w:p w14:paraId="48830D0F" w14:textId="77777777" w:rsidR="002F50F7" w:rsidRPr="002F50F7" w:rsidRDefault="002F50F7" w:rsidP="002F50F7">
      <w:pPr>
        <w:rPr>
          <w:sz w:val="16"/>
        </w:rPr>
      </w:pPr>
      <w:r w:rsidRPr="002F50F7">
        <w:rPr>
          <w:sz w:val="16"/>
        </w:rPr>
        <w:t>Diapers, food, rent-- around the world, prices are rising. So, what can we do about it?</w:t>
      </w:r>
    </w:p>
    <w:p w14:paraId="6698E0F9" w14:textId="77777777" w:rsidR="002F50F7" w:rsidRPr="002F50F7" w:rsidRDefault="002F50F7" w:rsidP="002F50F7">
      <w:pPr>
        <w:rPr>
          <w:sz w:val="16"/>
        </w:rPr>
      </w:pPr>
      <w:r w:rsidRPr="002F50F7">
        <w:rPr>
          <w:sz w:val="22"/>
          <w:u w:val="single"/>
        </w:rPr>
        <w:t>The last time Republicans tried (and failed) to pass significant cuts to the Medicaid program, in the first year of the Trump presidency as part of their Affordable Care Act repeal plans, they paid the price during the 2018 midterm elections</w:t>
      </w:r>
      <w:r w:rsidRPr="002F50F7">
        <w:rPr>
          <w:sz w:val="16"/>
        </w:rPr>
        <w:t>. So if Medicaid has proven popular quite recently, why have Republicans seemingly convinced themselves that they can try to cut it again without penalty?</w:t>
      </w:r>
    </w:p>
    <w:p w14:paraId="11FB9936" w14:textId="77777777" w:rsidR="002F50F7" w:rsidRPr="002F50F7" w:rsidRDefault="002F50F7" w:rsidP="002F50F7">
      <w:pPr>
        <w:rPr>
          <w:sz w:val="22"/>
          <w:u w:val="single"/>
        </w:rPr>
      </w:pPr>
      <w:r w:rsidRPr="002F50F7">
        <w:rPr>
          <w:sz w:val="22"/>
          <w:u w:val="single"/>
        </w:rPr>
        <w:t>The answer is partly about the method they’ve chosen to cut the program: work requirements, which leaders think will go over well in competitive congressional districts. But it’s also about how Republicans have (in some cases reluctantly) embraced other facets of the social safety net, leaving themselves with few other options.</w:t>
      </w:r>
    </w:p>
    <w:p w14:paraId="7C315D8B" w14:textId="77777777" w:rsidR="002F50F7" w:rsidRPr="002F50F7" w:rsidRDefault="002F50F7" w:rsidP="002F50F7">
      <w:pPr>
        <w:rPr>
          <w:b/>
          <w:iCs/>
          <w:sz w:val="22"/>
          <w:u w:val="single"/>
        </w:rPr>
      </w:pPr>
      <w:r w:rsidRPr="002F50F7">
        <w:rPr>
          <w:b/>
          <w:iCs/>
          <w:sz w:val="22"/>
          <w:u w:val="single"/>
        </w:rPr>
        <w:t xml:space="preserve">The GOP has </w:t>
      </w:r>
      <w:r w:rsidRPr="002F50F7">
        <w:rPr>
          <w:b/>
          <w:iCs/>
          <w:sz w:val="22"/>
          <w:u w:val="single"/>
          <w:bdr w:val="single" w:sz="4" w:space="0" w:color="auto"/>
        </w:rPr>
        <w:t>tried to cut other social welfare programs</w:t>
      </w:r>
      <w:r w:rsidRPr="002F50F7">
        <w:rPr>
          <w:b/>
          <w:iCs/>
          <w:sz w:val="22"/>
          <w:u w:val="single"/>
        </w:rPr>
        <w:t xml:space="preserve"> and failed</w:t>
      </w:r>
    </w:p>
    <w:p w14:paraId="0CDE8ECB" w14:textId="77777777" w:rsidR="002F50F7" w:rsidRPr="002F50F7" w:rsidRDefault="002F50F7" w:rsidP="002F50F7">
      <w:pPr>
        <w:rPr>
          <w:sz w:val="22"/>
          <w:u w:val="single"/>
        </w:rPr>
      </w:pPr>
      <w:r w:rsidRPr="002F50F7">
        <w:rPr>
          <w:sz w:val="22"/>
          <w:u w:val="single"/>
        </w:rPr>
        <w:t>Once upon a time, conservatives wanted to remake Social Security and Medicare just as eagerly as they still wish to overhaul Medicaid.</w:t>
      </w:r>
    </w:p>
    <w:p w14:paraId="5118A76F" w14:textId="77777777" w:rsidR="002F50F7" w:rsidRPr="002F50F7" w:rsidRDefault="002F50F7" w:rsidP="002F50F7">
      <w:pPr>
        <w:rPr>
          <w:sz w:val="16"/>
        </w:rPr>
      </w:pPr>
      <w:r w:rsidRPr="002F50F7">
        <w:rPr>
          <w:sz w:val="16"/>
        </w:rPr>
        <w:t>President George W. Bush invested much of his political capital in his second term in pursuing his doomed attempt to privatize Social Security. Paul Ryan, who became the party’s intellectual leader in the early 2010s as the Tea Party backlash to President Barack Obama was rising, made further privatizing Medicare a central plank of the Republican platform.</w:t>
      </w:r>
    </w:p>
    <w:p w14:paraId="39DC352D" w14:textId="77777777" w:rsidR="002F50F7" w:rsidRPr="002F50F7" w:rsidRDefault="002F50F7" w:rsidP="002F50F7">
      <w:pPr>
        <w:rPr>
          <w:sz w:val="16"/>
        </w:rPr>
      </w:pPr>
      <w:r w:rsidRPr="002F50F7">
        <w:rPr>
          <w:sz w:val="16"/>
        </w:rPr>
        <w:t>But those proposals proved politically disastrous. Democrats campaigned against Bush’s Social Security proposal when they gained seats in the 2006 midterms. The 2012 Obama campaign hung Ryan’s Medicare overhaul on Mitt Romney, who had picked Ryan to be his vice presidential candidate.</w:t>
      </w:r>
    </w:p>
    <w:p w14:paraId="4FF0CFBF" w14:textId="77777777" w:rsidR="002F50F7" w:rsidRPr="002F50F7" w:rsidRDefault="002F50F7" w:rsidP="002F50F7">
      <w:pPr>
        <w:rPr>
          <w:sz w:val="16"/>
        </w:rPr>
      </w:pPr>
      <w:r w:rsidRPr="002F50F7">
        <w:rPr>
          <w:sz w:val="16"/>
        </w:rPr>
        <w:t>Then in 2016, the window for so-called entitlement reform slammed shut. Donald Trump bulldozed through the Republican primary, where he promised not to cut Medicare and Social Security as so many GOP candidates before him had pledged to do. When Republicans retook the House in 2022 and began plotting for the pending debt-limit debate, they preemptively took Medicare and Social Security cuts off the table.</w:t>
      </w:r>
    </w:p>
    <w:p w14:paraId="645EA867" w14:textId="77777777" w:rsidR="002F50F7" w:rsidRPr="002F50F7" w:rsidRDefault="002F50F7" w:rsidP="002F50F7">
      <w:pPr>
        <w:rPr>
          <w:sz w:val="16"/>
        </w:rPr>
      </w:pPr>
      <w:r w:rsidRPr="002F50F7">
        <w:rPr>
          <w:sz w:val="16"/>
        </w:rPr>
        <w:t>But there’s a reason Republicans had targeted those programs in the past: they are two of the biggest outlays in the federal budget. Social Security alone accounts for 20 percent of federal spending. Medicare covers another 12 percent or so. If you assume Republicans are unwilling to cut defense spending and veterans benefits, that means almost half of the federal budget is off limits from the start.</w:t>
      </w:r>
    </w:p>
    <w:p w14:paraId="1E6F6557" w14:textId="77777777" w:rsidR="002F50F7" w:rsidRPr="002F50F7" w:rsidRDefault="002F50F7" w:rsidP="002F50F7">
      <w:pPr>
        <w:rPr>
          <w:sz w:val="16"/>
        </w:rPr>
      </w:pPr>
      <w:r w:rsidRPr="002F50F7">
        <w:rPr>
          <w:sz w:val="16"/>
        </w:rPr>
        <w:t>So what is the GOP willing to cut, or at least to propose cutting to start its negotiations with the Biden White House and Senate Democrats? Enter Medicaid. In a Monday speech given at the New York Stock Exchange, House Speaker Kevin McCarthy laid out his party’s priorities in the debt-ceiling talks and sought to justify their proposed cuts to social programs. He said he wanted the government to give Americans “a hand up, not a handout.”</w:t>
      </w:r>
    </w:p>
    <w:p w14:paraId="328F7FFD" w14:textId="77777777" w:rsidR="002F50F7" w:rsidRPr="002F50F7" w:rsidRDefault="002F50F7" w:rsidP="002F50F7">
      <w:pPr>
        <w:rPr>
          <w:sz w:val="22"/>
          <w:u w:val="single"/>
        </w:rPr>
      </w:pPr>
      <w:r w:rsidRPr="002F50F7">
        <w:rPr>
          <w:sz w:val="22"/>
          <w:u w:val="single"/>
        </w:rPr>
        <w:t>There is a certain logic to Republicans’ commitment to pursuing Medicaid cuts: Social Security and Medicare are universal programs. Everyone pays in while they work, and then enjoys the benefits when they retire. Medicaid, on the other hand, is targeted to people who have low incomes. Republicans argue that this program, like food stamps and cash welfare, discourages people from seeking work, since they only qualify for benefits if their income is below a certain threshold.</w:t>
      </w:r>
    </w:p>
    <w:p w14:paraId="462DEE64" w14:textId="77777777" w:rsidR="002F50F7" w:rsidRPr="002F50F7" w:rsidRDefault="002F50F7" w:rsidP="002F50F7">
      <w:pPr>
        <w:rPr>
          <w:sz w:val="16"/>
        </w:rPr>
      </w:pPr>
      <w:r w:rsidRPr="002F50F7">
        <w:rPr>
          <w:sz w:val="16"/>
        </w:rPr>
        <w:t>“Assistance programs are supposed to be temporary, not permanent,” McCarthy said. “A hand up, not a handout. A bridge to independence, not a barrier.”</w:t>
      </w:r>
    </w:p>
    <w:p w14:paraId="6B1F583A"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Republicans will inevitably push Medicaid costs onto the states---they already tried it during the debt negotiations</w:t>
      </w:r>
    </w:p>
    <w:p w14:paraId="2C88AA79" w14:textId="77777777" w:rsidR="002F50F7" w:rsidRPr="002F50F7" w:rsidRDefault="002F50F7" w:rsidP="002F50F7">
      <w:r w:rsidRPr="002F50F7">
        <w:t xml:space="preserve">Ron </w:t>
      </w:r>
      <w:r w:rsidRPr="002F50F7">
        <w:rPr>
          <w:b/>
          <w:bCs/>
          <w:sz w:val="22"/>
        </w:rPr>
        <w:t>Wyden 23</w:t>
      </w:r>
      <w:r w:rsidRPr="002F50F7">
        <w:t xml:space="preserve"> [Ronald Lee Wyden is an American politician and retired educator serving as the senior United States senator from Oregon, 5/15/23, “Wyden Statement on Senate Floor on Republican Proposed Cuts to Medicaid,” </w:t>
      </w:r>
      <w:hyperlink r:id="rId8" w:anchor=":~:text=The%20House%20Republican%20bill%20cuts,pick%20up%20the%20whole%20tab" w:history="1">
        <w:r w:rsidRPr="002F50F7">
          <w:t>https://www.finance.senate.gov/chairmans-news/wyden-statement-on-senate-floor-on-republican-proposed-cuts-to-medicaid#:~:text=The%20House%20Republican%20bill%20cuts,pick%20up%20the%20whole%20tab</w:t>
        </w:r>
      </w:hyperlink>
      <w:r w:rsidRPr="002F50F7">
        <w:t>.] //mh</w:t>
      </w:r>
    </w:p>
    <w:p w14:paraId="1200B21C" w14:textId="77777777" w:rsidR="002F50F7" w:rsidRPr="002F50F7" w:rsidRDefault="002F50F7" w:rsidP="002F50F7">
      <w:pPr>
        <w:rPr>
          <w:sz w:val="16"/>
        </w:rPr>
      </w:pPr>
      <w:r w:rsidRPr="002F50F7">
        <w:rPr>
          <w:sz w:val="22"/>
          <w:u w:val="single"/>
        </w:rPr>
        <w:t xml:space="preserve">Here’s why </w:t>
      </w:r>
      <w:r w:rsidRPr="002F50F7">
        <w:rPr>
          <w:b/>
          <w:iCs/>
          <w:sz w:val="22"/>
          <w:u w:val="single"/>
        </w:rPr>
        <w:t xml:space="preserve">House Republicans want to </w:t>
      </w:r>
      <w:r w:rsidRPr="002F50F7">
        <w:rPr>
          <w:b/>
          <w:iCs/>
          <w:sz w:val="22"/>
          <w:u w:val="single"/>
          <w:bdr w:val="single" w:sz="4" w:space="0" w:color="auto"/>
        </w:rPr>
        <w:t>slash Medicaid by billions</w:t>
      </w:r>
      <w:r w:rsidRPr="002F50F7">
        <w:rPr>
          <w:sz w:val="22"/>
          <w:u w:val="single"/>
        </w:rPr>
        <w:t>. They say it’s about work. But really, it’s all about securing an ideological trophy on the evidence-free proposition that Americans near the poverty line are actively choosing to stay there instead of working</w:t>
      </w:r>
      <w:r w:rsidRPr="002F50F7">
        <w:rPr>
          <w:sz w:val="16"/>
        </w:rPr>
        <w:t>. So what this work reporting requirement is really about is ripping away health care coverage from Americans who Republicans have judged to be unworthy.</w:t>
      </w:r>
    </w:p>
    <w:p w14:paraId="3FBDA0F5" w14:textId="77777777" w:rsidR="002F50F7" w:rsidRPr="002F50F7" w:rsidRDefault="002F50F7" w:rsidP="002F50F7">
      <w:pPr>
        <w:rPr>
          <w:sz w:val="16"/>
        </w:rPr>
      </w:pPr>
      <w:r w:rsidRPr="002F50F7">
        <w:rPr>
          <w:sz w:val="16"/>
        </w:rPr>
        <w:t>Don’t take it from me: an analysis from the Kaiser Family Foundation paints a clear picture of who will be at risk of losing their coverage. As of 2021, there are 25 million adults aged 19-64 enrolled in Medicaid. 43 percent are working full time, and 18 percent are working part time. I will stop right there and note that is equal to the national labor force participation rate at 61 percent.</w:t>
      </w:r>
    </w:p>
    <w:p w14:paraId="68D4A71A" w14:textId="77777777" w:rsidR="002F50F7" w:rsidRPr="002F50F7" w:rsidRDefault="002F50F7" w:rsidP="002F50F7">
      <w:pPr>
        <w:rPr>
          <w:sz w:val="16"/>
        </w:rPr>
      </w:pPr>
      <w:r w:rsidRPr="002F50F7">
        <w:rPr>
          <w:sz w:val="16"/>
        </w:rPr>
        <w:t>Now who are the remainder with Medicaid coverage who aren’t actively working: 13 percent are caregiving for a child or relative. 11 percent are unable to work due to an illness or disability. 6 percent are attending school. The remaining 9 percent, about 2 million Americans, aren’t working because they are retired or unable to find work.</w:t>
      </w:r>
    </w:p>
    <w:p w14:paraId="411B70F4" w14:textId="77777777" w:rsidR="002F50F7" w:rsidRPr="002F50F7" w:rsidRDefault="002F50F7" w:rsidP="002F50F7">
      <w:pPr>
        <w:rPr>
          <w:sz w:val="16"/>
        </w:rPr>
      </w:pPr>
      <w:r w:rsidRPr="002F50F7">
        <w:rPr>
          <w:sz w:val="16"/>
        </w:rPr>
        <w:t xml:space="preserve">Here’s the catch: </w:t>
      </w:r>
      <w:r w:rsidRPr="002F50F7">
        <w:rPr>
          <w:sz w:val="22"/>
          <w:u w:val="single"/>
        </w:rPr>
        <w:t>under the House Republican scheme, the majority of these Americans will be forced to report to their states whether they are working and how much each and every month, under the threat of losing their health insurance</w:t>
      </w:r>
      <w:r w:rsidRPr="002F50F7">
        <w:rPr>
          <w:sz w:val="16"/>
        </w:rPr>
        <w:t>. My Republican colleagues are fond of sharing their “small government bona fides” but to me that sounds like an awful lot of bureaucratic government paperwork. What’s worse, the Congressional Budget Office found in an analysis just last year that work requirements do not increase employment.</w:t>
      </w:r>
    </w:p>
    <w:p w14:paraId="54C918AE" w14:textId="77777777" w:rsidR="002F50F7" w:rsidRPr="002F50F7" w:rsidRDefault="002F50F7" w:rsidP="002F50F7">
      <w:pPr>
        <w:rPr>
          <w:sz w:val="22"/>
          <w:u w:val="single"/>
        </w:rPr>
      </w:pPr>
      <w:r w:rsidRPr="002F50F7">
        <w:rPr>
          <w:sz w:val="16"/>
        </w:rPr>
        <w:t xml:space="preserve">I am now going to explain how this ill-conceived proposal is going to hurt more Americans than those who are subject to work reporting requirements. </w:t>
      </w:r>
      <w:r w:rsidRPr="002F50F7">
        <w:rPr>
          <w:b/>
          <w:iCs/>
          <w:sz w:val="22"/>
          <w:u w:val="single"/>
        </w:rPr>
        <w:t xml:space="preserve">The House Republican bill </w:t>
      </w:r>
      <w:r w:rsidRPr="002F50F7">
        <w:rPr>
          <w:b/>
          <w:iCs/>
          <w:sz w:val="22"/>
          <w:u w:val="single"/>
          <w:bdr w:val="single" w:sz="4" w:space="0" w:color="auto"/>
        </w:rPr>
        <w:t>cuts Medicaid</w:t>
      </w:r>
      <w:r w:rsidRPr="002F50F7">
        <w:rPr>
          <w:b/>
          <w:iCs/>
          <w:sz w:val="22"/>
          <w:u w:val="single"/>
        </w:rPr>
        <w:t xml:space="preserve"> by over </w:t>
      </w:r>
      <w:r w:rsidRPr="002F50F7">
        <w:rPr>
          <w:b/>
          <w:iCs/>
          <w:sz w:val="22"/>
          <w:u w:val="single"/>
          <w:bdr w:val="single" w:sz="4" w:space="0" w:color="auto"/>
        </w:rPr>
        <w:t>$100 billion</w:t>
      </w:r>
      <w:r w:rsidRPr="002F50F7">
        <w:rPr>
          <w:b/>
          <w:iCs/>
          <w:sz w:val="22"/>
          <w:u w:val="single"/>
        </w:rPr>
        <w:t>.</w:t>
      </w:r>
      <w:r w:rsidRPr="002F50F7">
        <w:rPr>
          <w:sz w:val="22"/>
          <w:u w:val="single"/>
        </w:rPr>
        <w:t xml:space="preserve"> That cut comes from one source: Americans getting kicked off their Medicaid coverage</w:t>
      </w:r>
      <w:r w:rsidRPr="002F50F7">
        <w:rPr>
          <w:b/>
          <w:iCs/>
          <w:sz w:val="22"/>
          <w:u w:val="single"/>
        </w:rPr>
        <w:t xml:space="preserve">. The only way for Americans to retain Medicaid coverage will be for states to </w:t>
      </w:r>
      <w:r w:rsidRPr="002F50F7">
        <w:rPr>
          <w:b/>
          <w:iCs/>
          <w:sz w:val="22"/>
          <w:u w:val="single"/>
          <w:bdr w:val="single" w:sz="4" w:space="0" w:color="auto"/>
        </w:rPr>
        <w:t>pick up the whole tab</w:t>
      </w:r>
      <w:r w:rsidRPr="002F50F7">
        <w:rPr>
          <w:b/>
          <w:iCs/>
          <w:sz w:val="22"/>
          <w:u w:val="single"/>
        </w:rPr>
        <w:t>.</w:t>
      </w:r>
      <w:r w:rsidRPr="002F50F7">
        <w:rPr>
          <w:sz w:val="22"/>
          <w:u w:val="single"/>
        </w:rPr>
        <w:t xml:space="preserve"> And that’s simply shifting the federal share of Medicaid onto the states that don’t want to saddle their health programs with bureaucratic red tape that has never been shown to increase employment.</w:t>
      </w:r>
    </w:p>
    <w:p w14:paraId="41C4B576" w14:textId="77777777" w:rsidR="002F50F7" w:rsidRPr="002F50F7" w:rsidRDefault="002F50F7" w:rsidP="002F50F7">
      <w:pPr>
        <w:rPr>
          <w:sz w:val="22"/>
          <w:u w:val="single"/>
        </w:rPr>
      </w:pPr>
      <w:r w:rsidRPr="002F50F7">
        <w:rPr>
          <w:sz w:val="22"/>
          <w:u w:val="single"/>
        </w:rPr>
        <w:t>Shifting Medicaid costs to states has real consequences; it is not an abstract exercise. When the federal government pares back how much it contributes to a states’ Medicaid program, the state is left holding the bag to make up the difference. That means states face tough choices about which Americans will have health coverage and whether hospitals and nursing homes will face funding cuts that threaten their ability to stay open.</w:t>
      </w:r>
    </w:p>
    <w:p w14:paraId="32723913" w14:textId="77777777" w:rsidR="002F50F7" w:rsidRPr="002F50F7" w:rsidRDefault="002F50F7" w:rsidP="002F50F7">
      <w:pPr>
        <w:rPr>
          <w:sz w:val="16"/>
        </w:rPr>
      </w:pPr>
      <w:r w:rsidRPr="002F50F7">
        <w:rPr>
          <w:sz w:val="16"/>
        </w:rPr>
        <w:t>Doctors could see their pay cut. State options like a full year of postpartum care, which Congress created on a bipartisan basis just last year, would be subject to cancellation. These cuts will jeopardize your parents’ or your spouses’ access to Medicaid’s nursing home benefit, or cut resources for home care, which allows people with disabilities and the elderly to receive care in their homes instead of moving into an institution.</w:t>
      </w:r>
    </w:p>
    <w:p w14:paraId="63045322" w14:textId="77777777" w:rsidR="002F50F7" w:rsidRPr="002F50F7" w:rsidRDefault="002F50F7" w:rsidP="002F50F7">
      <w:pPr>
        <w:rPr>
          <w:b/>
          <w:iCs/>
          <w:u w:val="single"/>
        </w:rPr>
      </w:pPr>
      <w:r w:rsidRPr="002F50F7">
        <w:rPr>
          <w:sz w:val="16"/>
        </w:rPr>
        <w:t>Unfortunately, there are some real world examples to illustrate what happens when a state implements work reporting requirements. During the Trump Administration, federal health agencies allowed Arkansas to conduct this work reporting experiment. Within the first year, 18,000 lost their Medicaid coverage, about quarter of those subject to work reporting. A year later, nearly 90 percent of those who lost coverage had not re-enrolled.</w:t>
      </w:r>
    </w:p>
    <w:p w14:paraId="37F63943" w14:textId="77777777" w:rsidR="002F50F7" w:rsidRPr="002F50F7" w:rsidRDefault="002F50F7" w:rsidP="002F50F7">
      <w:pPr>
        <w:rPr>
          <w:u w:val="single"/>
        </w:rPr>
      </w:pPr>
    </w:p>
    <w:p w14:paraId="7BFF871E" w14:textId="77777777" w:rsidR="002F50F7" w:rsidRPr="002F50F7" w:rsidRDefault="002F50F7" w:rsidP="002F50F7"/>
    <w:p w14:paraId="14EF8A8E" w14:textId="77777777" w:rsidR="002F50F7" w:rsidRPr="002F50F7" w:rsidRDefault="002F50F7" w:rsidP="002F50F7">
      <w:pPr>
        <w:keepNext/>
        <w:keepLines/>
        <w:pageBreakBefore/>
        <w:spacing w:before="480"/>
        <w:jc w:val="center"/>
        <w:outlineLvl w:val="1"/>
        <w:rPr>
          <w:rFonts w:eastAsiaTheme="majorEastAsia" w:cstheme="majorBidi"/>
          <w:b/>
          <w:sz w:val="44"/>
          <w:szCs w:val="26"/>
          <w:u w:val="double"/>
        </w:rPr>
      </w:pPr>
      <w:r w:rsidRPr="002F50F7">
        <w:rPr>
          <w:rFonts w:eastAsiaTheme="majorEastAsia" w:cstheme="majorBidi"/>
          <w:b/>
          <w:sz w:val="44"/>
          <w:szCs w:val="26"/>
          <w:u w:val="double"/>
        </w:rPr>
        <w:t>AT Links</w:t>
      </w:r>
    </w:p>
    <w:p w14:paraId="44A3186B"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No UBI Link – No Trade-off</w:t>
      </w:r>
    </w:p>
    <w:p w14:paraId="3FEC8881"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The left-right coalition doesn’t result in safety net cuts </w:t>
      </w:r>
    </w:p>
    <w:p w14:paraId="703D8936" w14:textId="77777777" w:rsidR="002F50F7" w:rsidRPr="002F50F7" w:rsidRDefault="002F50F7" w:rsidP="002F50F7">
      <w:r w:rsidRPr="002F50F7">
        <w:rPr>
          <w:b/>
          <w:bCs/>
          <w:sz w:val="22"/>
        </w:rPr>
        <w:t>Hemel</w:t>
      </w:r>
      <w:r w:rsidRPr="002F50F7">
        <w:t xml:space="preserve"> and Fleischer </w:t>
      </w:r>
      <w:r w:rsidRPr="002F50F7">
        <w:rPr>
          <w:b/>
          <w:bCs/>
          <w:sz w:val="22"/>
        </w:rPr>
        <w:t>17</w:t>
      </w:r>
      <w:r w:rsidRPr="002F50F7">
        <w:t xml:space="preserve">, * Professor of Law, University of San Diego School of Law, **Assistant Professor of Law, University of Chicago Law School (“Atlas Nods: The Libertarian Case for a Basic Income,” </w:t>
      </w:r>
      <w:r w:rsidRPr="002F50F7">
        <w:rPr>
          <w:i/>
          <w:iCs/>
        </w:rPr>
        <w:t>Chicago Unbound</w:t>
      </w:r>
      <w:r w:rsidRPr="002F50F7">
        <w:t>, https://chicagounbound.uchicago.edu/cgi/viewcontent.cgi?article=13519&amp;context=journal_articles)</w:t>
      </w:r>
    </w:p>
    <w:p w14:paraId="03C5E058" w14:textId="77777777" w:rsidR="002F50F7" w:rsidRPr="002F50F7" w:rsidRDefault="002F50F7" w:rsidP="002F50F7">
      <w:r w:rsidRPr="002F50F7">
        <w:t xml:space="preserve">Moreover, by evaluating a UBI on libertarian grounds while writing for an audience of both libertarians and non-libertarians, we respond to a demand from non-libertarian UBI supporters for a fuller understanding of the libertarian basis for a UBI. Currently, </w:t>
      </w:r>
      <w:r w:rsidRPr="002F50F7">
        <w:rPr>
          <w:sz w:val="22"/>
          <w:u w:val="single"/>
        </w:rPr>
        <w:t>many nonlibertarian supporters of a UBI are hesitant to ally with their libertarian fellow travelers. They fear that a UBI could be a “Trojan horse”</w:t>
      </w:r>
      <w:r w:rsidRPr="002F50F7">
        <w:t xml:space="preserve"> </w:t>
      </w:r>
      <w:r w:rsidRPr="002F50F7">
        <w:rPr>
          <w:sz w:val="22"/>
          <w:u w:val="single"/>
        </w:rPr>
        <w:t>offered by</w:t>
      </w:r>
      <w:r w:rsidRPr="002F50F7">
        <w:t xml:space="preserve"> libertarians and </w:t>
      </w:r>
      <w:r w:rsidRPr="002F50F7">
        <w:rPr>
          <w:sz w:val="22"/>
          <w:u w:val="single"/>
        </w:rPr>
        <w:t>capitalists seeking</w:t>
      </w:r>
      <w:r w:rsidRPr="002F50F7">
        <w:t xml:space="preserve"> ultimately </w:t>
      </w:r>
      <w:r w:rsidRPr="002F50F7">
        <w:rPr>
          <w:sz w:val="22"/>
          <w:u w:val="single"/>
        </w:rPr>
        <w:t>to dismantle the welfare state</w:t>
      </w:r>
      <w:r w:rsidRPr="002F50F7">
        <w:t xml:space="preserve">.11 Here, we look inside the horse to see whether it is indeed hollow, and conclude that </w:t>
      </w:r>
      <w:r w:rsidRPr="002F50F7">
        <w:rPr>
          <w:b/>
          <w:iCs/>
          <w:sz w:val="22"/>
          <w:u w:val="single"/>
        </w:rPr>
        <w:t>it is not</w:t>
      </w:r>
      <w:r w:rsidRPr="002F50F7">
        <w:t xml:space="preserve">. </w:t>
      </w:r>
      <w:r w:rsidRPr="002F50F7">
        <w:rPr>
          <w:sz w:val="22"/>
          <w:u w:val="single"/>
        </w:rPr>
        <w:t>Libertarianism offers normative support for pursuing a UBI as a permanent policy objective</w:t>
      </w:r>
      <w:r w:rsidRPr="002F50F7">
        <w:t xml:space="preserve">. Of course, whether or not we think a UBI is consistent with libertarian principles does not reveal the motives of other UBI supporters. We do think, though, that our examination of the libertarian bases for a UBI will help non-libertarians evaluate the sincerity of their potential coalition partners, and will give them greater confidence that committed libertarians can support a UBI </w:t>
      </w:r>
      <w:r w:rsidRPr="002F50F7">
        <w:rPr>
          <w:sz w:val="22"/>
          <w:u w:val="single"/>
        </w:rPr>
        <w:t>as an end in itself rather than</w:t>
      </w:r>
      <w:r w:rsidRPr="002F50F7">
        <w:t xml:space="preserve"> a mere waystation on the road toward </w:t>
      </w:r>
      <w:r w:rsidRPr="002F50F7">
        <w:rPr>
          <w:sz w:val="22"/>
          <w:u w:val="single"/>
        </w:rPr>
        <w:t>the evisceration of the welfare state</w:t>
      </w:r>
      <w:r w:rsidRPr="002F50F7">
        <w:t xml:space="preserve">. </w:t>
      </w:r>
    </w:p>
    <w:p w14:paraId="593C5008"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UBI debates will occur in isolation from other policies – no risk of a trade-off</w:t>
      </w:r>
    </w:p>
    <w:p w14:paraId="79D7285B" w14:textId="77777777" w:rsidR="002F50F7" w:rsidRPr="002F50F7" w:rsidRDefault="002F50F7" w:rsidP="002F50F7">
      <w:r w:rsidRPr="002F50F7">
        <w:rPr>
          <w:b/>
          <w:bCs/>
          <w:sz w:val="22"/>
        </w:rPr>
        <w:t>Kasy 18</w:t>
      </w:r>
      <w:r w:rsidRPr="002F50F7">
        <w:t xml:space="preserve">, PhD, Associate Professor, Department of Economics, Harvard University (Maximilian, “Why a Universal Basic Income Is Better Than Subsidies of Low-Wage Work,” </w:t>
      </w:r>
      <w:hyperlink r:id="rId9" w:history="1">
        <w:r w:rsidRPr="002F50F7">
          <w:t>https://maxkasy.github.io/home/files/papers/UBI_EITC_Kasy.pdf</w:t>
        </w:r>
      </w:hyperlink>
      <w:r w:rsidRPr="002F50F7">
        <w:t>)</w:t>
      </w:r>
    </w:p>
    <w:p w14:paraId="4E342903" w14:textId="77777777" w:rsidR="002F50F7" w:rsidRPr="002F50F7" w:rsidRDefault="002F50F7" w:rsidP="002F50F7">
      <w:r w:rsidRPr="002F50F7">
        <w:rPr>
          <w:sz w:val="22"/>
          <w:u w:val="single"/>
        </w:rPr>
        <w:t>How exactly the politics of a UBI would unfold is of course a complex matter</w:t>
      </w:r>
      <w:r w:rsidRPr="002F50F7">
        <w:t>. A key determinant of the political response would be the institutionally available and perceived policy alternatives. That said</w:t>
      </w:r>
      <w:r w:rsidRPr="002F50F7">
        <w:rPr>
          <w:sz w:val="22"/>
          <w:u w:val="single"/>
        </w:rPr>
        <w:t xml:space="preserve">, once a UBI is introduced, it seems plausible that any political </w:t>
      </w:r>
      <w:r w:rsidRPr="002F50F7">
        <w:rPr>
          <w:b/>
          <w:iCs/>
          <w:sz w:val="22"/>
          <w:u w:val="single"/>
        </w:rPr>
        <w:t>debate about its size would take place largely in isolation from debates about other possible policy changes</w:t>
      </w:r>
      <w:r w:rsidRPr="002F50F7">
        <w:t xml:space="preserve">. </w:t>
      </w:r>
      <w:r w:rsidRPr="002F50F7">
        <w:rPr>
          <w:sz w:val="22"/>
          <w:u w:val="single"/>
        </w:rPr>
        <w:t>Since a majority would have to lose from a reduction of the UBI, considered in isolation, it seems plausible that maintaining or expanding the UBI would have widespread support</w:t>
      </w:r>
      <w:r w:rsidRPr="002F50F7">
        <w:t>. This appears to be indeed the case for existing universal transfer programs, such as the Alaska Permanent Fund—which is extremely popular, according to findings of Jones and Marinescu (2018)</w:t>
      </w:r>
    </w:p>
    <w:p w14:paraId="42163EF7" w14:textId="77777777" w:rsidR="002F50F7" w:rsidRPr="002F50F7" w:rsidRDefault="002F50F7" w:rsidP="002F50F7"/>
    <w:p w14:paraId="6A7A72A1" w14:textId="77777777" w:rsidR="002F50F7" w:rsidRPr="002F50F7" w:rsidRDefault="002F50F7" w:rsidP="002F50F7"/>
    <w:p w14:paraId="768C6FB7"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No UBI Link – Carbon Tax Solves</w:t>
      </w:r>
    </w:p>
    <w:p w14:paraId="04A6A889"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1nc author concedes only our plan avoids the link</w:t>
      </w:r>
    </w:p>
    <w:p w14:paraId="089C365C" w14:textId="77777777" w:rsidR="002F50F7" w:rsidRPr="002F50F7" w:rsidRDefault="002F50F7" w:rsidP="002F50F7">
      <w:r w:rsidRPr="002F50F7">
        <w:rPr>
          <w:b/>
          <w:bCs/>
          <w:sz w:val="22"/>
        </w:rPr>
        <w:t>Greenstein 19</w:t>
      </w:r>
      <w:r w:rsidRPr="002F50F7">
        <w:t xml:space="preserve">, was Administrator of the Food and Nutrition Service at the U.S. Department of Agriculture under President Carter, where he directed the agency that operates the federal food assistance programs, such as the food stamp and school lunch programs, and helped design the landmark Food Stamp Act of 1977, generally regarded as the Carter Administration’s principal anti-poverty achievement.  He was appointed by President Clinton in 1994 to serve on the Bipartisan Commission on Entitlement and Tax Reform and headed the federal budget policy component of the transition team for President Obama.  He is a graduate of Harvard College and has received honorary doctorates from Tufts University, Occidental College, and Haverford College (Rob, “Commentary: Universal Basic Income May Sound Attractive But, If It Occurred, Would Likelier Increase Poverty Than Reduce It,” CBPP, </w:t>
      </w:r>
      <w:hyperlink r:id="rId10" w:history="1">
        <w:r w:rsidRPr="002F50F7">
          <w:t>https://www.cbpp.org/research/poverty-and-opportunity/commentary-universal-basic-income-may-sound-attractive-but-if-it</w:t>
        </w:r>
      </w:hyperlink>
      <w:r w:rsidRPr="002F50F7">
        <w:t>) dmr</w:t>
      </w:r>
    </w:p>
    <w:p w14:paraId="6BDE2FCD" w14:textId="77777777" w:rsidR="002F50F7" w:rsidRPr="002F50F7" w:rsidRDefault="002F50F7" w:rsidP="002F50F7">
      <w:pPr>
        <w:rPr>
          <w:sz w:val="14"/>
          <w:szCs w:val="14"/>
        </w:rPr>
      </w:pPr>
      <w:r w:rsidRPr="002F50F7">
        <w:rPr>
          <w:sz w:val="14"/>
          <w:szCs w:val="14"/>
        </w:rPr>
        <w:t>Universal vs. Means-Tested Programs</w:t>
      </w:r>
    </w:p>
    <w:p w14:paraId="45DCB725" w14:textId="77777777" w:rsidR="002F50F7" w:rsidRPr="002F50F7" w:rsidRDefault="002F50F7" w:rsidP="002F50F7">
      <w:pPr>
        <w:rPr>
          <w:sz w:val="14"/>
          <w:szCs w:val="14"/>
        </w:rPr>
      </w:pPr>
      <w:r w:rsidRPr="002F50F7">
        <w:rPr>
          <w:sz w:val="14"/>
          <w:szCs w:val="14"/>
        </w:rPr>
        <w:t>Some UBI supporters stress that it would be universal.  One often hears that means-tested programs eventually get crushed politically while universal programs do well.  But the evidence doesn’t support that belief.  While cash aid for poor people who aren’t working has fared poorly politically, means-tested programs as a whole have done well.  Recent decades have witnessed large expansions of SNAP, Medicaid, the EITC, and other programs.</w:t>
      </w:r>
    </w:p>
    <w:p w14:paraId="3F6AE108" w14:textId="77777777" w:rsidR="002F50F7" w:rsidRPr="002F50F7" w:rsidRDefault="002F50F7" w:rsidP="002F50F7">
      <w:pPr>
        <w:rPr>
          <w:sz w:val="14"/>
          <w:szCs w:val="14"/>
        </w:rPr>
      </w:pPr>
      <w:r w:rsidRPr="002F50F7">
        <w:rPr>
          <w:sz w:val="14"/>
          <w:szCs w:val="14"/>
        </w:rPr>
        <w:t xml:space="preserve">If anything, means-tested programs have fared somewhat better than universal programs in the last several decades.  Since 1980, policymakers in Washington and in a number of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Meanwhile, means-tested benefits overall have substantially expanded despite periodic attacks from the right.  The most recent expansion occurred in December of 2015 when policymakers made permanent significant expansions of the EITC and the low-income part of the Child Tax Credit that were due to expire after 2017. </w:t>
      </w:r>
    </w:p>
    <w:p w14:paraId="0247BA8A" w14:textId="77777777" w:rsidR="002F50F7" w:rsidRPr="002F50F7" w:rsidRDefault="002F50F7" w:rsidP="002F50F7">
      <w:pPr>
        <w:rPr>
          <w:sz w:val="14"/>
          <w:szCs w:val="14"/>
        </w:rPr>
      </w:pPr>
      <w:r w:rsidRPr="002F50F7">
        <w:rPr>
          <w:sz w:val="14"/>
          <w:szCs w:val="14"/>
        </w:rPr>
        <w:t>In recent decades, conservatives generally have been more willing to accept expansions of means-tested programs than universal ones, largely due to the substantially lower costs they carry (which means they put less pressure on total government spending and taxes).</w:t>
      </w:r>
    </w:p>
    <w:p w14:paraId="14CBF051" w14:textId="77777777" w:rsidR="002F50F7" w:rsidRPr="002F50F7" w:rsidRDefault="002F50F7" w:rsidP="002F50F7">
      <w:pPr>
        <w:rPr>
          <w:sz w:val="14"/>
          <w:szCs w:val="14"/>
        </w:rPr>
      </w:pPr>
      <w:r w:rsidRPr="002F50F7">
        <w:rPr>
          <w:sz w:val="14"/>
          <w:szCs w:val="14"/>
        </w:rPr>
        <w:t>The record of recent decades thus points to an alternative course — pushing for steady incremental gains through available mechanisms, including means-tested programs, to provide as much of a floor as possible for Americans of lesser means. In 1967, the safety net lifted out of 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enlarging SNAP benefits (as a Hamilton Project paper proposes), and strengthening Social Security benefits for low-income workers — would substantially strengthen the income floors. It would do so in ways that are far likelier than UBI to succeed politically and much less fraught with danger to the very people we most want to help.</w:t>
      </w:r>
    </w:p>
    <w:p w14:paraId="6ECEFF09" w14:textId="77777777" w:rsidR="002F50F7" w:rsidRPr="002F50F7" w:rsidRDefault="002F50F7" w:rsidP="002F50F7">
      <w:pPr>
        <w:rPr>
          <w:sz w:val="14"/>
          <w:szCs w:val="14"/>
        </w:rPr>
      </w:pPr>
      <w:r w:rsidRPr="002F50F7">
        <w:rPr>
          <w:sz w:val="14"/>
          <w:szCs w:val="14"/>
        </w:rPr>
        <w:t>Will the politics change radically?</w:t>
      </w:r>
    </w:p>
    <w:p w14:paraId="161AE22D" w14:textId="77777777" w:rsidR="002F50F7" w:rsidRPr="002F50F7" w:rsidRDefault="002F50F7" w:rsidP="002F50F7">
      <w:r w:rsidRPr="002F50F7">
        <w:rPr>
          <w:sz w:val="14"/>
          <w:szCs w:val="14"/>
        </w:rPr>
        <w:t>While some UBI proponents argue that continued pressure on the middle class will make UBI politically feasible, I’m skeptical.  Economic pressure on the middle class will not alter UBI’s daunting financing challenges.  In fact, more such pressure will likelier increase middle-class resistance to the massive tax increases required to secure UBI without increasing poverty.  And we shouldn’t think that we can just get the resources solely or primarily by hitting people at the top.  Will we really tax the top 1 percent or top several percent enough to finance most or all of UBI — on top of the higher taxes we’ll want the same group to pay to shoulder a substantial share of the burden of restoring Social Security solvency, repairing the infrastructure, and meeting other critical needs?</w:t>
      </w:r>
      <w:r w:rsidRPr="002F50F7">
        <w:t xml:space="preserve">  </w:t>
      </w:r>
      <w:r w:rsidRPr="002F50F7">
        <w:rPr>
          <w:sz w:val="22"/>
          <w:u w:val="single"/>
        </w:rPr>
        <w:t>Increased pressure on the middle class is more likely to put UBI farther out of reach, unless it’s financed heavily — as UBI supporters on the right favor — by shifting income and resources away from the poor.</w:t>
      </w:r>
    </w:p>
    <w:p w14:paraId="20638D06" w14:textId="77777777" w:rsidR="002F50F7" w:rsidRPr="002F50F7" w:rsidRDefault="002F50F7" w:rsidP="002F50F7">
      <w:pPr>
        <w:rPr>
          <w:sz w:val="16"/>
          <w:szCs w:val="16"/>
        </w:rPr>
      </w:pPr>
      <w:r w:rsidRPr="002F50F7">
        <w:rPr>
          <w:b/>
          <w:iCs/>
          <w:sz w:val="22"/>
          <w:u w:val="single"/>
        </w:rPr>
        <w:t>To be sure, there is a possible exception:  a carbon tax that returns its proceeds to the public via a universal payment.</w:t>
      </w:r>
      <w:r w:rsidRPr="002F50F7">
        <w:t xml:space="preserve">  </w:t>
      </w:r>
      <w:r w:rsidRPr="002F50F7">
        <w:rPr>
          <w:sz w:val="16"/>
          <w:szCs w:val="16"/>
        </w:rPr>
        <w:t>For a carbon tax to have any chance of enactment in the not-too-distant future, however, it almost certainly will have to allocate a substantial part of its proceeds to uses that are necessary to get the votes to enact it in the first place, such as relief for coal-producing states or regions.  There’s also a powerful case for using some of the proceeds to greatly expand and accelerate research into alternative energy technologies; a carbon tax likely won’t be sufficient by itself to arrest global warming.</w:t>
      </w:r>
    </w:p>
    <w:p w14:paraId="2625ED42" w14:textId="77777777" w:rsidR="002F50F7" w:rsidRPr="002F50F7" w:rsidRDefault="002F50F7" w:rsidP="002F50F7">
      <w:pPr>
        <w:rPr>
          <w:sz w:val="16"/>
          <w:szCs w:val="16"/>
        </w:rPr>
      </w:pPr>
      <w:r w:rsidRPr="002F50F7">
        <w:rPr>
          <w:sz w:val="16"/>
          <w:szCs w:val="16"/>
        </w:rPr>
        <w:t>Thus, the proceeds available from a carbon tax to finance universal payments would likely be significantly constrained.  If a carbon tax could pass, we might need to focus the proceeds available for these payments on low- and moderate-income families — so the payments would be adequate to offset the higher energy costs these families would face as a result of the tax — rather than extending the payments all the way up the income scale in universal fashion.</w:t>
      </w:r>
    </w:p>
    <w:p w14:paraId="180BBACC"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No FJG Link</w:t>
      </w:r>
    </w:p>
    <w:p w14:paraId="1509D1F8"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A FJG would expand the safety net---wouldn’t result in program cuts and would solve systemic poverty</w:t>
      </w:r>
    </w:p>
    <w:p w14:paraId="34C8D0DD" w14:textId="77777777" w:rsidR="002F50F7" w:rsidRPr="002F50F7" w:rsidRDefault="002F50F7" w:rsidP="002F50F7">
      <w:r w:rsidRPr="002F50F7">
        <w:t xml:space="preserve">Ayanna </w:t>
      </w:r>
      <w:r w:rsidRPr="002F50F7">
        <w:rPr>
          <w:b/>
          <w:bCs/>
          <w:sz w:val="22"/>
        </w:rPr>
        <w:t>Pressley 21</w:t>
      </w:r>
      <w:r w:rsidRPr="002F50F7">
        <w:t xml:space="preserve"> [Congresswoman (MA-07), 2/18/21, “Federal Job Guarantee Resolution,” </w:t>
      </w:r>
      <w:hyperlink r:id="rId11" w:history="1">
        <w:r w:rsidRPr="002F50F7">
          <w:t>https://pressley.house.gov/sites/pressley.house.gov/files/Pressley%20Federal%20Job%20Guarantee%20Resolution%20Summary.pdf</w:t>
        </w:r>
      </w:hyperlink>
      <w:r w:rsidRPr="002F50F7">
        <w:t>] //mh</w:t>
      </w:r>
    </w:p>
    <w:p w14:paraId="170189DA" w14:textId="77777777" w:rsidR="002F50F7" w:rsidRPr="002F50F7" w:rsidRDefault="002F50F7" w:rsidP="002F50F7">
      <w:pPr>
        <w:rPr>
          <w:sz w:val="16"/>
        </w:rPr>
      </w:pPr>
      <w:r w:rsidRPr="002F50F7">
        <w:rPr>
          <w:sz w:val="16"/>
        </w:rPr>
        <w:t>Job Guarantee Projects</w:t>
      </w:r>
    </w:p>
    <w:p w14:paraId="31122253" w14:textId="77777777" w:rsidR="002F50F7" w:rsidRPr="002F50F7" w:rsidRDefault="002F50F7" w:rsidP="002F50F7">
      <w:pPr>
        <w:rPr>
          <w:sz w:val="22"/>
          <w:u w:val="single"/>
        </w:rPr>
      </w:pPr>
      <w:r w:rsidRPr="002F50F7">
        <w:rPr>
          <w:b/>
          <w:iCs/>
          <w:sz w:val="22"/>
          <w:u w:val="single"/>
        </w:rPr>
        <w:t xml:space="preserve">Job guarantee projects would strengthen communities and </w:t>
      </w:r>
      <w:r w:rsidRPr="002F50F7">
        <w:rPr>
          <w:b/>
          <w:iCs/>
          <w:sz w:val="22"/>
          <w:u w:val="single"/>
          <w:bdr w:val="single" w:sz="4" w:space="0" w:color="auto"/>
        </w:rPr>
        <w:t>retool our economy</w:t>
      </w:r>
      <w:r w:rsidRPr="002F50F7">
        <w:rPr>
          <w:sz w:val="22"/>
          <w:u w:val="single"/>
        </w:rPr>
        <w:t xml:space="preserve"> to achieve inclusive prosperity and leave no one behind. Projects would address national priorities as well as those put forward by local governments and community organizations – with the participation of communities impacted by structural racism, oppression, and disinvestment in the selection of projects. </w:t>
      </w:r>
      <w:r w:rsidRPr="002F50F7">
        <w:rPr>
          <w:b/>
          <w:iCs/>
          <w:sz w:val="22"/>
          <w:u w:val="single"/>
        </w:rPr>
        <w:t xml:space="preserve">Projects would help to </w:t>
      </w:r>
      <w:r w:rsidRPr="002F50F7">
        <w:rPr>
          <w:b/>
          <w:iCs/>
          <w:sz w:val="22"/>
          <w:u w:val="single"/>
          <w:bdr w:val="single" w:sz="4" w:space="0" w:color="auto"/>
        </w:rPr>
        <w:t>address systemic inequities</w:t>
      </w:r>
      <w:r w:rsidRPr="002F50F7">
        <w:rPr>
          <w:b/>
          <w:iCs/>
          <w:sz w:val="22"/>
          <w:u w:val="single"/>
        </w:rPr>
        <w:t xml:space="preserve"> that the federal government helped to create</w:t>
      </w:r>
      <w:r w:rsidRPr="002F50F7">
        <w:rPr>
          <w:sz w:val="22"/>
          <w:u w:val="single"/>
        </w:rPr>
        <w:t xml:space="preserve"> through racist policies such as redlining, urban renewal, and segregation.</w:t>
      </w:r>
    </w:p>
    <w:p w14:paraId="1FBB917D" w14:textId="77777777" w:rsidR="002F50F7" w:rsidRPr="002F50F7" w:rsidRDefault="002F50F7" w:rsidP="002F50F7">
      <w:pPr>
        <w:rPr>
          <w:sz w:val="16"/>
        </w:rPr>
      </w:pPr>
      <w:r w:rsidRPr="002F50F7">
        <w:rPr>
          <w:sz w:val="16"/>
        </w:rPr>
        <w:t>Example job guarantee projects include:</w:t>
      </w:r>
    </w:p>
    <w:p w14:paraId="79C918E3" w14:textId="77777777" w:rsidR="002F50F7" w:rsidRPr="002F50F7" w:rsidRDefault="002F50F7" w:rsidP="002F50F7">
      <w:pPr>
        <w:rPr>
          <w:sz w:val="16"/>
        </w:rPr>
      </w:pPr>
      <w:r w:rsidRPr="002F50F7">
        <w:rPr>
          <w:sz w:val="16"/>
        </w:rPr>
        <w:t>● Ensuring the delivery of high-quality, professional care to children, seniors, and others in need of long-term support in family based, informal, and formal settings;</w:t>
      </w:r>
    </w:p>
    <w:p w14:paraId="32CCAA50" w14:textId="77777777" w:rsidR="002F50F7" w:rsidRPr="002F50F7" w:rsidRDefault="002F50F7" w:rsidP="002F50F7">
      <w:pPr>
        <w:rPr>
          <w:sz w:val="16"/>
        </w:rPr>
      </w:pPr>
      <w:r w:rsidRPr="002F50F7">
        <w:rPr>
          <w:sz w:val="16"/>
        </w:rPr>
        <w:t>● Augmenting the staffing of public education and early childhood learning, including Head Start and preschool;</w:t>
      </w:r>
    </w:p>
    <w:p w14:paraId="70AE7DA0" w14:textId="77777777" w:rsidR="002F50F7" w:rsidRPr="002F50F7" w:rsidRDefault="002F50F7" w:rsidP="002F50F7">
      <w:pPr>
        <w:rPr>
          <w:sz w:val="16"/>
        </w:rPr>
      </w:pPr>
      <w:r w:rsidRPr="002F50F7">
        <w:rPr>
          <w:sz w:val="16"/>
        </w:rPr>
        <w:t>● Strengthening public afterschool programs, libraries, and recreational programs to provide lifelong learning and enrichment for people of all ages;</w:t>
      </w:r>
    </w:p>
    <w:p w14:paraId="711656A9" w14:textId="77777777" w:rsidR="002F50F7" w:rsidRPr="002F50F7" w:rsidRDefault="002F50F7" w:rsidP="002F50F7">
      <w:pPr>
        <w:rPr>
          <w:sz w:val="16"/>
        </w:rPr>
      </w:pPr>
      <w:r w:rsidRPr="002F50F7">
        <w:rPr>
          <w:sz w:val="16"/>
        </w:rPr>
        <w:t>● Implementing community infrastructure and improvement projects that revitalize neighborhoods and increase accessibility, including:</w:t>
      </w:r>
    </w:p>
    <w:p w14:paraId="01079533" w14:textId="77777777" w:rsidR="002F50F7" w:rsidRPr="002F50F7" w:rsidRDefault="002F50F7" w:rsidP="002F50F7">
      <w:pPr>
        <w:rPr>
          <w:sz w:val="16"/>
        </w:rPr>
      </w:pPr>
      <w:r w:rsidRPr="002F50F7">
        <w:rPr>
          <w:rFonts w:ascii="Times New Roman" w:hAnsi="Times New Roman" w:cs="Times New Roman"/>
          <w:sz w:val="16"/>
        </w:rPr>
        <w:t>○</w:t>
      </w:r>
      <w:r w:rsidRPr="002F50F7">
        <w:rPr>
          <w:sz w:val="16"/>
        </w:rPr>
        <w:t xml:space="preserve"> Vacant and abandoned property cleanup; street and sidewalk repair; remodeling and modernization of schools and other public community-serving facilities; and maintenance and renovation of parks, playgrounds, and public spaces;</w:t>
      </w:r>
    </w:p>
    <w:p w14:paraId="1AF36620" w14:textId="77777777" w:rsidR="002F50F7" w:rsidRPr="002F50F7" w:rsidRDefault="002F50F7" w:rsidP="002F50F7">
      <w:pPr>
        <w:rPr>
          <w:sz w:val="16"/>
        </w:rPr>
      </w:pPr>
      <w:r w:rsidRPr="002F50F7">
        <w:rPr>
          <w:sz w:val="16"/>
        </w:rPr>
        <w:t>● Expanding emergency preparedness, and relief and recovery from natural and community disasters, including public health, natural disasters, and environmental emergencies</w:t>
      </w:r>
    </w:p>
    <w:p w14:paraId="06A18DA1" w14:textId="77777777" w:rsidR="002F50F7" w:rsidRPr="002F50F7" w:rsidRDefault="002F50F7" w:rsidP="002F50F7">
      <w:pPr>
        <w:rPr>
          <w:sz w:val="16"/>
        </w:rPr>
      </w:pPr>
      <w:r w:rsidRPr="002F50F7">
        <w:rPr>
          <w:sz w:val="16"/>
        </w:rPr>
        <w:t>● Producing works of public art and documentation of American history akin to the WPA’s Federal Arts Project;</w:t>
      </w:r>
    </w:p>
    <w:p w14:paraId="7EC31AB6" w14:textId="77777777" w:rsidR="002F50F7" w:rsidRPr="002F50F7" w:rsidRDefault="002F50F7" w:rsidP="002F50F7">
      <w:pPr>
        <w:rPr>
          <w:sz w:val="16"/>
        </w:rPr>
      </w:pPr>
      <w:r w:rsidRPr="002F50F7">
        <w:rPr>
          <w:sz w:val="16"/>
        </w:rPr>
        <w:t>● Implementing environmental conservation, remediation, and sustainability initiatives and increasing the energy efficiency of buildings and our housing stock to address climate change;</w:t>
      </w:r>
    </w:p>
    <w:p w14:paraId="1DE4A9AC" w14:textId="77777777" w:rsidR="002F50F7" w:rsidRPr="002F50F7" w:rsidRDefault="002F50F7" w:rsidP="002F50F7">
      <w:pPr>
        <w:rPr>
          <w:sz w:val="16"/>
        </w:rPr>
      </w:pPr>
      <w:r w:rsidRPr="002F50F7">
        <w:rPr>
          <w:sz w:val="16"/>
        </w:rPr>
        <w:t>● Rehabilitating and retrofitting our existing affordable housing stock to ensure safe, affordable, accessible, quality homes, and supporting the development of new affordable housing and social housing to address the nation’s housing crisis.</w:t>
      </w:r>
    </w:p>
    <w:p w14:paraId="684DFCC8" w14:textId="77777777" w:rsidR="002F50F7" w:rsidRPr="002F50F7" w:rsidRDefault="002F50F7" w:rsidP="002F50F7">
      <w:pPr>
        <w:rPr>
          <w:sz w:val="16"/>
        </w:rPr>
      </w:pPr>
      <w:r w:rsidRPr="002F50F7">
        <w:rPr>
          <w:sz w:val="16"/>
        </w:rPr>
        <w:t>● Other projects that address public needs and can be implemented quickly.</w:t>
      </w:r>
    </w:p>
    <w:p w14:paraId="12E76192" w14:textId="77777777" w:rsidR="002F50F7" w:rsidRPr="002F50F7" w:rsidRDefault="002F50F7" w:rsidP="002F50F7">
      <w:pPr>
        <w:rPr>
          <w:sz w:val="22"/>
          <w:u w:val="single"/>
        </w:rPr>
      </w:pPr>
      <w:r w:rsidRPr="002F50F7">
        <w:rPr>
          <w:sz w:val="22"/>
          <w:u w:val="single"/>
        </w:rPr>
        <w:t>Projects would create net new jobs and would not displace existing public sector workers, and racial equity and environmental sustainability would be key criteria for project selection.</w:t>
      </w:r>
    </w:p>
    <w:p w14:paraId="5196DA81" w14:textId="77777777" w:rsidR="002F50F7" w:rsidRPr="002F50F7" w:rsidRDefault="002F50F7" w:rsidP="002F50F7">
      <w:pPr>
        <w:rPr>
          <w:sz w:val="16"/>
        </w:rPr>
      </w:pPr>
      <w:r w:rsidRPr="002F50F7">
        <w:rPr>
          <w:sz w:val="16"/>
        </w:rPr>
        <w:t>Job Guarantee Compensation and Benefits</w:t>
      </w:r>
    </w:p>
    <w:p w14:paraId="2349771C" w14:textId="77777777" w:rsidR="002F50F7" w:rsidRPr="002F50F7" w:rsidRDefault="002F50F7" w:rsidP="002F50F7">
      <w:pPr>
        <w:rPr>
          <w:sz w:val="16"/>
        </w:rPr>
      </w:pPr>
      <w:r w:rsidRPr="002F50F7">
        <w:rPr>
          <w:sz w:val="22"/>
          <w:u w:val="single"/>
        </w:rPr>
        <w:t xml:space="preserve">Wages for job guarantee employment would be no less than $15 per hour and adjusted on a regular basis to ensure a rising standard of living. Benefits would include: health insurance consistent with that provided to existing federal government employees, paid sick days, paid family medical leave, retirement benefits, and vacation. Workers would be protected against discrimination and harassment by federal labor laws, and would be able to join public sector unions and bargain collectively for better working conditions and compensation. </w:t>
      </w:r>
      <w:r w:rsidRPr="002F50F7">
        <w:rPr>
          <w:sz w:val="16"/>
        </w:rPr>
        <w:t>Workers’ data would be protected and their privacy respected, and any creative, scientific, artistic, or cultural works produced by workers would be made open and available for public use.</w:t>
      </w:r>
    </w:p>
    <w:p w14:paraId="546B2465" w14:textId="77777777" w:rsidR="002F50F7" w:rsidRPr="002F50F7" w:rsidRDefault="002F50F7" w:rsidP="002F50F7">
      <w:pPr>
        <w:rPr>
          <w:sz w:val="22"/>
          <w:u w:val="single"/>
        </w:rPr>
      </w:pPr>
      <w:r w:rsidRPr="002F50F7">
        <w:rPr>
          <w:sz w:val="16"/>
        </w:rPr>
        <w:t xml:space="preserve">All adult residents age 18 and over would be eligible for employment, including those with involvement in the criminal legal system. Young people ages 16 and 17 would be eligible for part-time employment. Jobs would be accessible to people with disabilities. Outreach and recruitment would be conducted in multiple languages and accessible formats. Jobs would be full-time or part-time, and short- or long-term, depending on worker needs. </w:t>
      </w:r>
      <w:r w:rsidRPr="002F50F7">
        <w:rPr>
          <w:sz w:val="22"/>
          <w:u w:val="single"/>
        </w:rPr>
        <w:t>Workers would build lasting skills through on-the-job training, as well as paid apprenticeships, credentialing, and other career-building opportunities. They would also receive supportive services, such as childcare and transportation assistance, access to information about reasonable accommodations and specific accommodations, as needed to access jobs and fulfill job responsibilities.</w:t>
      </w:r>
    </w:p>
    <w:p w14:paraId="2D600B83" w14:textId="77777777" w:rsidR="002F50F7" w:rsidRPr="002F50F7" w:rsidRDefault="002F50F7" w:rsidP="002F50F7">
      <w:pPr>
        <w:rPr>
          <w:b/>
          <w:iCs/>
          <w:sz w:val="22"/>
          <w:u w:val="single"/>
        </w:rPr>
      </w:pPr>
      <w:r w:rsidRPr="002F50F7">
        <w:rPr>
          <w:b/>
          <w:iCs/>
          <w:sz w:val="22"/>
          <w:u w:val="single"/>
        </w:rPr>
        <w:t xml:space="preserve">The federal job guarantee would meaningfully </w:t>
      </w:r>
      <w:r w:rsidRPr="002F50F7">
        <w:rPr>
          <w:b/>
          <w:iCs/>
          <w:sz w:val="22"/>
          <w:u w:val="single"/>
          <w:bdr w:val="single" w:sz="4" w:space="0" w:color="auto"/>
        </w:rPr>
        <w:t>expand our social safety net</w:t>
      </w:r>
      <w:r w:rsidRPr="002F50F7">
        <w:rPr>
          <w:b/>
          <w:iCs/>
          <w:sz w:val="22"/>
          <w:u w:val="single"/>
        </w:rPr>
        <w:t xml:space="preserve"> and </w:t>
      </w:r>
      <w:r w:rsidRPr="002F50F7">
        <w:rPr>
          <w:b/>
          <w:iCs/>
          <w:sz w:val="22"/>
          <w:u w:val="single"/>
          <w:bdr w:val="single" w:sz="4" w:space="0" w:color="auto"/>
        </w:rPr>
        <w:t>would not replace</w:t>
      </w:r>
      <w:r w:rsidRPr="002F50F7">
        <w:rPr>
          <w:b/>
          <w:iCs/>
          <w:sz w:val="22"/>
          <w:u w:val="single"/>
        </w:rPr>
        <w:t xml:space="preserve"> any existing safety net programs or benefits, including unemployment insurance.</w:t>
      </w:r>
    </w:p>
    <w:p w14:paraId="58A66BBE" w14:textId="77777777" w:rsidR="002F50F7" w:rsidRPr="002F50F7" w:rsidRDefault="002F50F7" w:rsidP="002F50F7"/>
    <w:p w14:paraId="038038FC"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 xml:space="preserve">LT/ UBI &gt;&gt;&gt; IKB </w:t>
      </w:r>
    </w:p>
    <w:p w14:paraId="6916D0AB"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We should replace welfare with a UBI – welfare’s ineffective, racist, and leads people to disinvest in democracy – direct indict of Greenstein.</w:t>
      </w:r>
    </w:p>
    <w:p w14:paraId="2B502802" w14:textId="77777777" w:rsidR="002F50F7" w:rsidRPr="002F50F7" w:rsidRDefault="002F50F7" w:rsidP="002F50F7">
      <w:r w:rsidRPr="002F50F7">
        <w:t>*Note author relies on a tax to solve neg link</w:t>
      </w:r>
    </w:p>
    <w:p w14:paraId="3D1BA02E" w14:textId="77777777" w:rsidR="002F50F7" w:rsidRPr="002F50F7" w:rsidRDefault="002F50F7" w:rsidP="002F50F7">
      <w:r w:rsidRPr="002F50F7">
        <w:rPr>
          <w:b/>
          <w:bCs/>
          <w:sz w:val="22"/>
        </w:rPr>
        <w:t xml:space="preserve">Santens ’16 </w:t>
      </w:r>
      <w:r w:rsidRPr="002F50F7">
        <w:t xml:space="preserve">(Scott Santens, Universal Basic Income advocate with a crowdfunded basic income, author of </w:t>
      </w:r>
      <w:r w:rsidRPr="002F50F7">
        <w:rPr>
          <w:i/>
          <w:iCs/>
        </w:rPr>
        <w:t>Let There Be Money</w:t>
      </w:r>
      <w:r w:rsidRPr="002F50F7">
        <w:t xml:space="preserve">, Senior Advisor to Humanity Forward, Editor of BasicIncomeToday.com. “The Progressive Case for Replacing the Welfare State with Universal Basic Income” 09/08/16 </w:t>
      </w:r>
      <w:hyperlink r:id="rId12" w:history="1">
        <w:r w:rsidRPr="002F50F7">
          <w:t>https://www.scottsantens.com/the-progressive-case-for-replacing-the-welfare-state-with-universal-basic-income/</w:t>
        </w:r>
      </w:hyperlink>
      <w:r w:rsidRPr="002F50F7">
        <w:t>), dani</w:t>
      </w:r>
    </w:p>
    <w:p w14:paraId="67DCDB2D" w14:textId="77777777" w:rsidR="002F50F7" w:rsidRPr="002F50F7" w:rsidRDefault="002F50F7" w:rsidP="002F50F7">
      <w:pPr>
        <w:rPr>
          <w:sz w:val="14"/>
        </w:rPr>
      </w:pPr>
      <w:r w:rsidRPr="002F50F7">
        <w:rPr>
          <w:sz w:val="14"/>
        </w:rPr>
        <w:t xml:space="preserve">It appears </w:t>
      </w:r>
      <w:r w:rsidRPr="002F50F7">
        <w:rPr>
          <w:sz w:val="22"/>
          <w:u w:val="single"/>
        </w:rPr>
        <w:t>some establishment voices have picked up on a way of opposing the idea of the monthly citizen dividend of about $1,000 per month, known as universal basic income (UBI), in a way that successfully leaves some progressively minded people afraid. The fear inspired is that those with the greatest need may be left worse off with UBI compared to the existing status quo of more than 100 government programs that currently comprise the U.S. safety net that UBI has the potential to entirely or mostly replace.</w:t>
      </w:r>
      <w:r w:rsidRPr="002F50F7">
        <w:rPr>
          <w:sz w:val="14"/>
        </w:rPr>
        <w:t xml:space="preserve"> The argument goes that because we currently target money to those in need, by spreading out existing revenue to everyone instead, those currently targeted would necessarily receive less money, and thus would be worse off. Consequently, the end result of basic income could be theoretically regressive in nature by reducing the benefits of the poor and transferring that revenue instead to the middle classes and the rich. Obviously a bad idea, right? </w:t>
      </w:r>
      <w:r w:rsidRPr="002F50F7">
        <w:rPr>
          <w:sz w:val="22"/>
          <w:u w:val="single"/>
        </w:rPr>
        <w:t>This new argument has been made</w:t>
      </w:r>
      <w:r w:rsidRPr="002F50F7">
        <w:rPr>
          <w:sz w:val="14"/>
        </w:rPr>
        <w:t xml:space="preserve"> most notably </w:t>
      </w:r>
      <w:r w:rsidRPr="002F50F7">
        <w:rPr>
          <w:sz w:val="22"/>
          <w:u w:val="single"/>
        </w:rPr>
        <w:t>by</w:t>
      </w:r>
      <w:r w:rsidRPr="002F50F7">
        <w:rPr>
          <w:sz w:val="14"/>
        </w:rPr>
        <w:t xml:space="preserve"> the White House’s own chief economic adviser, </w:t>
      </w:r>
      <w:r w:rsidRPr="002F50F7">
        <w:rPr>
          <w:sz w:val="22"/>
          <w:u w:val="single"/>
        </w:rPr>
        <w:t>Jason Furman, perhaps after himself reading the words of Robert Greenstein</w:t>
      </w:r>
      <w:r w:rsidRPr="002F50F7">
        <w:rPr>
          <w:sz w:val="14"/>
        </w:rPr>
        <w:t xml:space="preserve"> of the Center on Budget and Policy Priorities (CBPP). The problem is that </w:t>
      </w:r>
      <w:r w:rsidRPr="002F50F7">
        <w:rPr>
          <w:sz w:val="22"/>
          <w:u w:val="single"/>
        </w:rPr>
        <w:t>those who make this particular argument are building somewhat of a straw man, not only because of the blanket assumptions they are making around a very specific tax-neutral design, but also because they aren’t publicly acknowledging just how poorly our present means-tested programs are targeted by virtue of their applied conditions, and just how unequal one dollar can be to one dollar, however counterintuitive that may seem.</w:t>
      </w:r>
      <w:r w:rsidRPr="002F50F7">
        <w:rPr>
          <w:sz w:val="14"/>
          <w:szCs w:val="16"/>
        </w:rPr>
        <w:t xml:space="preserve"> Basically, this particular argument would only make sense </w:t>
      </w:r>
      <w:r w:rsidRPr="002F50F7">
        <w:rPr>
          <w:sz w:val="22"/>
          <w:u w:val="single"/>
        </w:rPr>
        <w:t>if we in no way altered our tax system to achieve UBI, and if our programs worked as we assume they work because that’s how they should work. The problem is they don’t work that way</w:t>
      </w:r>
      <w:r w:rsidRPr="002F50F7">
        <w:rPr>
          <w:sz w:val="14"/>
        </w:rPr>
        <w:t xml:space="preserve">. Assuming things work as we think they work is exactly one of the biggest obstacles we’ve always had to improving anything, because to fix something we first need to understand it’s broken. If it ain’t broke, don’t fix it, right? Well, guess what? </w:t>
      </w:r>
      <w:r w:rsidRPr="002F50F7">
        <w:rPr>
          <w:b/>
          <w:iCs/>
          <w:sz w:val="22"/>
          <w:u w:val="single"/>
        </w:rPr>
        <w:t>Our safety net is broken</w:t>
      </w:r>
      <w:r w:rsidRPr="002F50F7">
        <w:rPr>
          <w:sz w:val="22"/>
          <w:u w:val="single"/>
        </w:rPr>
        <w:t xml:space="preserve">, and it’s broken at such a fundamental level, there’s no fixing it, because it is by design. </w:t>
      </w:r>
      <w:r w:rsidRPr="002F50F7">
        <w:rPr>
          <w:b/>
          <w:iCs/>
          <w:sz w:val="22"/>
          <w:u w:val="single"/>
        </w:rPr>
        <w:t xml:space="preserve">A net full of holes must be replaced </w:t>
      </w:r>
      <w:r w:rsidRPr="002F50F7">
        <w:rPr>
          <w:sz w:val="22"/>
          <w:u w:val="single"/>
        </w:rPr>
        <w:t xml:space="preserve">by a floor free of holes and that floor is unconditional basic income. </w:t>
      </w:r>
      <w:r w:rsidRPr="002F50F7">
        <w:rPr>
          <w:sz w:val="14"/>
        </w:rPr>
        <w:t xml:space="preserve">Nothing but net holes In the United States today, on average, just about </w:t>
      </w:r>
      <w:r w:rsidRPr="002F50F7">
        <w:rPr>
          <w:sz w:val="22"/>
          <w:u w:val="single"/>
        </w:rPr>
        <w:t xml:space="preserve">one in four families living underneath the federal poverty line receives </w:t>
      </w:r>
      <w:r w:rsidRPr="002F50F7">
        <w:rPr>
          <w:sz w:val="14"/>
        </w:rPr>
        <w:t xml:space="preserve">what most call welfare, which is actually known as Temporary Assistance for Needy Families, or </w:t>
      </w:r>
      <w:r w:rsidRPr="002F50F7">
        <w:rPr>
          <w:sz w:val="22"/>
          <w:u w:val="single"/>
        </w:rPr>
        <w:t>TANF.</w:t>
      </w:r>
      <w:r w:rsidRPr="002F50F7">
        <w:rPr>
          <w:sz w:val="14"/>
        </w:rPr>
        <w:t xml:space="preserve"> It gets worse. </w:t>
      </w:r>
      <w:r w:rsidRPr="002F50F7">
        <w:rPr>
          <w:sz w:val="22"/>
          <w:u w:val="single"/>
        </w:rPr>
        <w:t xml:space="preserve">Because states are actually just written checks to give out as they please in the form of “block grants,” there are states where far fewer than one in four impoverished families receive cash assistance. </w:t>
      </w:r>
      <w:r w:rsidRPr="002F50F7">
        <w:rPr>
          <w:sz w:val="14"/>
        </w:rPr>
        <w:t xml:space="preserve">In Oklahoma, seven out of 100 families living in poverty receives TANF. In Wyoming, merely one in 100 of those living in poverty receives TANF. </w:t>
      </w:r>
      <w:r w:rsidRPr="002F50F7">
        <w:rPr>
          <w:sz w:val="22"/>
          <w:u w:val="single"/>
        </w:rPr>
        <w:t xml:space="preserve">Where does the money go instead? It goes to educate the children of those earning over six figures. It goes to programs trying to convince women to get married. And it goes directly to state government treasuries so they can cut taxes on the rich. </w:t>
      </w:r>
      <w:r w:rsidRPr="002F50F7">
        <w:rPr>
          <w:b/>
          <w:iCs/>
          <w:sz w:val="22"/>
          <w:u w:val="single"/>
        </w:rPr>
        <w:t>The fact is that cash welfare, as it exists today, is not given to the overwhelming majority of those living in poverty who need it</w:t>
      </w:r>
      <w:r w:rsidRPr="002F50F7">
        <w:rPr>
          <w:sz w:val="14"/>
        </w:rPr>
        <w:t xml:space="preserve">. Single adults without children know this better than anyone. They even have their own moniker: ABAWDs (Able-Bodied Adults Without Dependents). ABAWDs have the lone distinction of being the only demographic in the U.S. to be literally taxed into poverty, all 7.5 million of them. Because they earn income and because they do not have the child necessary to qualify for virtually any assistance — even the earned income tax credit (EITC), which is meant as a boost for low-income workers through the tax code — those earning enough to be above the federal poverty line can end up beneath the poverty line after paying taxes. And those already beneath the poverty line are pushed even deeper, effectively punished for being childless and working. Combine all of those without dependents with all of those with dependents but without sufficient income to qualify for EITC and living in states averse to cash assistance, and the reality is that tens of millions of adults and children fall straight through the net purportedly designed to catch them. Any net is mostly nothing but holes, and nowhere is that more true than in the United States. </w:t>
      </w:r>
      <w:r w:rsidRPr="002F50F7">
        <w:rPr>
          <w:sz w:val="22"/>
          <w:u w:val="single"/>
        </w:rPr>
        <w:t>Assumption: Everyone living beneath the poverty line receives cash assistance. Observation: Most don’t. The same is true of housing assistance. There is a belief that poor people galore are sitting on easy street with affordable living conditions, where housing vouchers are given away like Halloween candy to anyone with a hand out. The truth is that 24 percent of those who qualify for housing assistance get it, and getting it can mean years of waiting on lists</w:t>
      </w:r>
      <w:r w:rsidRPr="002F50F7">
        <w:rPr>
          <w:sz w:val="14"/>
        </w:rPr>
        <w:t xml:space="preserve">. Here in New Orleans, where I live, the wait list is opened about every seven years or so, and when it is, tens of thousands apply despite fewer than 1,000 people becoming new recipients of vouchers each year. Additionally, vouchers are not at all “just like cash.” Cash is accepted in payment by all landlords everywhere. Section 8 vouchers, meanwhile, are accepted only by those who choose to accept them, which is few and far between, and certainly not in what are considered to be “high opportunity” neighborhoods. This is true even of “supervouchers” that are specifically designed for that purpose. Assumption: Everyone living in poverty receives housing assistance. Observation: Most don’t. </w:t>
      </w:r>
      <w:r w:rsidRPr="002F50F7">
        <w:rPr>
          <w:b/>
          <w:iCs/>
          <w:sz w:val="22"/>
          <w:u w:val="single"/>
        </w:rPr>
        <w:t xml:space="preserve">Food stamps, </w:t>
      </w:r>
      <w:r w:rsidRPr="002F50F7">
        <w:rPr>
          <w:sz w:val="14"/>
        </w:rPr>
        <w:t>too,</w:t>
      </w:r>
      <w:r w:rsidRPr="002F50F7">
        <w:rPr>
          <w:b/>
          <w:iCs/>
          <w:sz w:val="22"/>
          <w:u w:val="single"/>
        </w:rPr>
        <w:t xml:space="preserve"> are not given to everyone living under the poverty line</w:t>
      </w:r>
      <w:r w:rsidRPr="002F50F7">
        <w:rPr>
          <w:sz w:val="22"/>
          <w:u w:val="single"/>
        </w:rPr>
        <w:t>.</w:t>
      </w:r>
      <w:r w:rsidRPr="002F50F7">
        <w:rPr>
          <w:sz w:val="14"/>
        </w:rPr>
        <w:t xml:space="preserve"> About </w:t>
      </w:r>
      <w:r w:rsidRPr="002F50F7">
        <w:rPr>
          <w:sz w:val="22"/>
          <w:u w:val="single"/>
        </w:rPr>
        <w:t>one-quarter of those living in poverty get no government food assistance</w:t>
      </w:r>
      <w:r w:rsidRPr="002F50F7">
        <w:rPr>
          <w:sz w:val="14"/>
        </w:rPr>
        <w:t xml:space="preserve">, and of </w:t>
      </w:r>
      <w:r w:rsidRPr="002F50F7">
        <w:rPr>
          <w:sz w:val="22"/>
          <w:u w:val="single"/>
        </w:rPr>
        <w:t>those who do, a third of them still need to visit food banks</w:t>
      </w:r>
      <w:r w:rsidRPr="002F50F7">
        <w:rPr>
          <w:sz w:val="14"/>
        </w:rPr>
        <w:t xml:space="preserve"> for added assistance because the amount given is nowhere close to being sufficient to get people through each month. Estimates point to food stamps lasting on average about three weeks of every month. Worse yet, </w:t>
      </w:r>
      <w:r w:rsidRPr="002F50F7">
        <w:rPr>
          <w:sz w:val="22"/>
          <w:u w:val="single"/>
        </w:rPr>
        <w:t xml:space="preserve">food stamps can even have harsh time limits </w:t>
      </w:r>
      <w:r w:rsidRPr="002F50F7">
        <w:rPr>
          <w:sz w:val="14"/>
        </w:rPr>
        <w:t xml:space="preserve">(e.g. three months of SNAP every three years), </w:t>
      </w:r>
      <w:r w:rsidRPr="002F50F7">
        <w:rPr>
          <w:sz w:val="22"/>
          <w:u w:val="single"/>
        </w:rPr>
        <w:t>growing restrictions on how they can be used</w:t>
      </w:r>
      <w:r w:rsidRPr="002F50F7">
        <w:rPr>
          <w:sz w:val="14"/>
        </w:rPr>
        <w:t xml:space="preserve"> (sorry, no seafood allowed) </w:t>
      </w:r>
      <w:r w:rsidRPr="002F50F7">
        <w:rPr>
          <w:sz w:val="22"/>
          <w:u w:val="single"/>
        </w:rPr>
        <w:t>and work requirements</w:t>
      </w:r>
      <w:r w:rsidRPr="002F50F7">
        <w:rPr>
          <w:sz w:val="14"/>
        </w:rPr>
        <w:t xml:space="preserve"> (30 hours per week). </w:t>
      </w:r>
      <w:r w:rsidRPr="002F50F7">
        <w:rPr>
          <w:sz w:val="22"/>
          <w:u w:val="single"/>
        </w:rPr>
        <w:t>This is food we’re talking about. Why should any bureaucrat ever exist between the most basic human need of all — the need to eat — and access to food</w:t>
      </w:r>
      <w:r w:rsidRPr="002F50F7">
        <w:rPr>
          <w:sz w:val="14"/>
        </w:rPr>
        <w:t xml:space="preserve">? Assumption: Everyone living in poverty receives food assistance. Observation: Some may temporarily, but the amount is insufficient and full of costly strings. However, one of the best examples of all the vast differences between the assumption and the observation of how government benefits work is how we target those with disabilities. It has been estimated that 22 percent of adults in the U.S. have some form of disability. At the same time, 4.6 percent of adults age 18–64 in the U.S. are receiving disability income. So again, about one-quarter of those we say we should be targeting actually receive anything, while the bulk get nothing. The absolute worst thing though, and what too few people seem to know, is that when it comes to disability income, you are essentially not even allowed to earn additional income. If you’re on SSDI and earn one dollar over $1,090 in a month, you are dropped from the program and lose 100 percent of your benefit. That is the steepest of “benefit cliffs” and it’s the equivalent of taxing those with disabilities at rates far greater than 100 percent as a reward for their labor. It’s also the exact opposite of a basic income that is never taken away. It is this clawback of means-tested benefits with the earning of income that is possibly the single greatest flaw of all targeted assistance, and also the single most ignored detail when people defend the current system over the introduction of a basic income that would replace it. </w:t>
      </w:r>
      <w:r w:rsidRPr="002F50F7">
        <w:rPr>
          <w:sz w:val="22"/>
          <w:u w:val="single"/>
        </w:rPr>
        <w:t xml:space="preserve">Simply put, $1,000 per month in welfare is not at all the same thing as $1,000 per month in basic income. It’s not just apples and oranges. It’s rotten apples and ripe oranges. </w:t>
      </w:r>
      <w:r w:rsidRPr="002F50F7">
        <w:rPr>
          <w:sz w:val="14"/>
        </w:rPr>
        <w:t xml:space="preserve">More about this chart here </w:t>
      </w:r>
      <w:r w:rsidRPr="002F50F7">
        <w:rPr>
          <w:sz w:val="22"/>
          <w:u w:val="single"/>
        </w:rPr>
        <w:t xml:space="preserve">With welfare, because it is targeted and therefore withdrawn as income is earned, </w:t>
      </w:r>
      <w:r w:rsidRPr="002F50F7">
        <w:rPr>
          <w:b/>
          <w:iCs/>
          <w:sz w:val="22"/>
          <w:u w:val="single"/>
        </w:rPr>
        <w:t>people on welfare are effectively punished for working. Their total incomes don’t really increase with employment. Welfare functions</w:t>
      </w:r>
      <w:r w:rsidRPr="002F50F7">
        <w:rPr>
          <w:sz w:val="22"/>
          <w:u w:val="single"/>
        </w:rPr>
        <w:t xml:space="preserve"> in many ways </w:t>
      </w:r>
      <w:r w:rsidRPr="002F50F7">
        <w:rPr>
          <w:b/>
          <w:iCs/>
          <w:sz w:val="22"/>
          <w:u w:val="single"/>
        </w:rPr>
        <w:t>as a ceiling</w:t>
      </w:r>
      <w:r w:rsidRPr="002F50F7">
        <w:rPr>
          <w:sz w:val="22"/>
          <w:u w:val="single"/>
        </w:rPr>
        <w:t xml:space="preserve">. </w:t>
      </w:r>
      <w:r w:rsidRPr="002F50F7">
        <w:rPr>
          <w:sz w:val="14"/>
        </w:rPr>
        <w:t xml:space="preserve">With </w:t>
      </w:r>
      <w:r w:rsidRPr="002F50F7">
        <w:rPr>
          <w:sz w:val="22"/>
          <w:u w:val="single"/>
        </w:rPr>
        <w:t>basic income</w:t>
      </w:r>
      <w:r w:rsidRPr="002F50F7">
        <w:rPr>
          <w:sz w:val="14"/>
        </w:rPr>
        <w:t xml:space="preserve">, because it is </w:t>
      </w:r>
      <w:r w:rsidRPr="002F50F7">
        <w:rPr>
          <w:sz w:val="22"/>
          <w:u w:val="single"/>
        </w:rPr>
        <w:t xml:space="preserve">unconditional and therefore never withdrawn as income is earned, </w:t>
      </w:r>
      <w:r w:rsidRPr="002F50F7">
        <w:rPr>
          <w:b/>
          <w:iCs/>
          <w:sz w:val="22"/>
          <w:u w:val="single"/>
        </w:rPr>
        <w:t>people with basic incomes are</w:t>
      </w:r>
      <w:r w:rsidRPr="002F50F7">
        <w:rPr>
          <w:sz w:val="22"/>
          <w:u w:val="single"/>
        </w:rPr>
        <w:t xml:space="preserve"> always </w:t>
      </w:r>
      <w:r w:rsidRPr="002F50F7">
        <w:rPr>
          <w:b/>
          <w:iCs/>
          <w:sz w:val="22"/>
          <w:u w:val="single"/>
        </w:rPr>
        <w:t>rewarded for working</w:t>
      </w:r>
      <w:r w:rsidRPr="002F50F7">
        <w:rPr>
          <w:sz w:val="14"/>
        </w:rPr>
        <w:t xml:space="preserve">. Their total incomes always increase with any amount of employment. </w:t>
      </w:r>
      <w:r w:rsidRPr="002F50F7">
        <w:rPr>
          <w:b/>
          <w:iCs/>
          <w:sz w:val="22"/>
          <w:u w:val="single"/>
        </w:rPr>
        <w:t>Basic income therefore functions as a floor</w:t>
      </w:r>
      <w:r w:rsidRPr="002F50F7">
        <w:rPr>
          <w:sz w:val="22"/>
          <w:u w:val="single"/>
        </w:rPr>
        <w:t xml:space="preserve">. </w:t>
      </w:r>
      <w:r w:rsidRPr="002F50F7">
        <w:rPr>
          <w:sz w:val="14"/>
        </w:rPr>
        <w:t xml:space="preserve">Do you see the difference? So when someone says the details matter when it comes to the idea of basic income and suggests the possibility that it could be regressive, and even increase inequality by taking money being targeted at the poor and giving it to the non-poor, understand that the details of the details matter even more than just the details. The </w:t>
      </w:r>
      <w:r w:rsidRPr="002F50F7">
        <w:rPr>
          <w:b/>
          <w:iCs/>
          <w:sz w:val="22"/>
          <w:u w:val="single"/>
        </w:rPr>
        <w:t xml:space="preserve">regressive argument operates on </w:t>
      </w:r>
      <w:r w:rsidRPr="002F50F7">
        <w:rPr>
          <w:sz w:val="22"/>
          <w:u w:val="single"/>
        </w:rPr>
        <w:t>the</w:t>
      </w:r>
      <w:r w:rsidRPr="002F50F7">
        <w:rPr>
          <w:b/>
          <w:iCs/>
          <w:sz w:val="22"/>
          <w:u w:val="single"/>
        </w:rPr>
        <w:t xml:space="preserve"> myth</w:t>
      </w:r>
      <w:r w:rsidRPr="002F50F7">
        <w:rPr>
          <w:sz w:val="22"/>
          <w:u w:val="single"/>
        </w:rPr>
        <w:t xml:space="preserve"> that for every four people living under the poverty line, four people get an amount of assistance that lifts them far above the poverty line, and that $1 of welfare is exactly equivalent to $1 in basic income. </w:t>
      </w:r>
      <w:r w:rsidRPr="002F50F7">
        <w:rPr>
          <w:sz w:val="14"/>
        </w:rPr>
        <w:t xml:space="preserve">The </w:t>
      </w:r>
      <w:r w:rsidRPr="002F50F7">
        <w:rPr>
          <w:sz w:val="22"/>
          <w:u w:val="single"/>
        </w:rPr>
        <w:t xml:space="preserve">basic income argument operates on the reality that for every four people living under the poverty line, only about one person gets an amount of assistance that does more to trap them in poverty than to lift them out of it, </w:t>
      </w:r>
      <w:r w:rsidRPr="002F50F7">
        <w:rPr>
          <w:sz w:val="14"/>
        </w:rPr>
        <w:t xml:space="preserve">and that $1 of welfare is worth far less than $1 of basic income. It’s really important to understand this, so let’s </w:t>
      </w:r>
      <w:r w:rsidRPr="002F50F7">
        <w:rPr>
          <w:sz w:val="22"/>
          <w:u w:val="single"/>
        </w:rPr>
        <w:t>zoom in a bit on a worst-case scenario. Let’s assume we replace all of our programs targeted at the poor with UBI, including even Medicaid</w:t>
      </w:r>
      <w:r w:rsidRPr="002F50F7">
        <w:rPr>
          <w:sz w:val="14"/>
        </w:rPr>
        <w:t xml:space="preserve"> (which I don’t recommend unless we replace it with universal healthcare instead), </w:t>
      </w:r>
      <w:r w:rsidRPr="002F50F7">
        <w:rPr>
          <w:sz w:val="22"/>
          <w:u w:val="single"/>
        </w:rPr>
        <w:t>and that we provide the UBI to adults only,</w:t>
      </w:r>
      <w:r w:rsidRPr="002F50F7">
        <w:rPr>
          <w:sz w:val="14"/>
        </w:rPr>
        <w:t xml:space="preserve"> with nothing for kids (something else I don’t recommend). </w:t>
      </w:r>
      <w:r w:rsidRPr="002F50F7">
        <w:rPr>
          <w:sz w:val="22"/>
          <w:u w:val="single"/>
        </w:rPr>
        <w:t xml:space="preserve">Using an example of a single parent with two kids within the current system, we could regressively replace around $45,000 of benefits </w:t>
      </w:r>
      <w:r w:rsidRPr="002F50F7">
        <w:rPr>
          <w:sz w:val="14"/>
        </w:rPr>
        <w:t>(if we also eliminate child care, which is yet another detail I don’t recommend)</w:t>
      </w:r>
      <w:r w:rsidRPr="002F50F7">
        <w:rPr>
          <w:sz w:val="22"/>
          <w:u w:val="single"/>
        </w:rPr>
        <w:t xml:space="preserve"> with $12,000 in cash. That is a worst-design scenario and totally regressive right? No. It’s actually partially regressive and </w:t>
      </w:r>
      <w:r w:rsidRPr="002F50F7">
        <w:rPr>
          <w:b/>
          <w:iCs/>
          <w:sz w:val="22"/>
          <w:u w:val="single"/>
        </w:rPr>
        <w:t xml:space="preserve">mostly progressive. </w:t>
      </w:r>
      <w:r w:rsidRPr="002F50F7">
        <w:rPr>
          <w:sz w:val="14"/>
        </w:rPr>
        <w:t xml:space="preserve">Although true that one in four would be worse off in such an inferior UBI design, it’s also true that </w:t>
      </w:r>
      <w:r w:rsidRPr="002F50F7">
        <w:rPr>
          <w:sz w:val="22"/>
          <w:u w:val="single"/>
        </w:rPr>
        <w:t>three of four would be far better off because they would no longer receive little to nothing</w:t>
      </w:r>
      <w:r w:rsidRPr="002F50F7">
        <w:rPr>
          <w:sz w:val="14"/>
        </w:rPr>
        <w:t xml:space="preserve">. As an oversimplified example for the sake of clarity, that means instead of the </w:t>
      </w:r>
      <w:r w:rsidRPr="002F50F7">
        <w:rPr>
          <w:sz w:val="22"/>
          <w:u w:val="single"/>
        </w:rPr>
        <w:t>distribution across four adults being $45,000/$0/$0/$0, it would be $12,000/$12,000/$12,000/$12,000</w:t>
      </w:r>
      <w:r w:rsidRPr="002F50F7">
        <w:rPr>
          <w:sz w:val="14"/>
        </w:rPr>
        <w:t xml:space="preserve">. That is </w:t>
      </w:r>
      <w:r w:rsidRPr="002F50F7">
        <w:rPr>
          <w:sz w:val="22"/>
          <w:u w:val="single"/>
        </w:rPr>
        <w:t>more progressive as a whole</w:t>
      </w:r>
      <w:r w:rsidRPr="002F50F7">
        <w:rPr>
          <w:sz w:val="14"/>
        </w:rPr>
        <w:t xml:space="preserve"> than it is regressive, and </w:t>
      </w:r>
      <w:r w:rsidRPr="002F50F7">
        <w:rPr>
          <w:sz w:val="22"/>
          <w:u w:val="single"/>
        </w:rPr>
        <w:t xml:space="preserve">inequality is reduced overall, not increased, because the total at the bottom went from $45,000 across four people to $48,000 across four people. And that is for basically the worst possible, most unrealistic of UBI designs. </w:t>
      </w:r>
      <w:r w:rsidRPr="002F50F7">
        <w:rPr>
          <w:sz w:val="14"/>
        </w:rPr>
        <w:t xml:space="preserve">But again, </w:t>
      </w:r>
      <w:r w:rsidRPr="002F50F7">
        <w:rPr>
          <w:sz w:val="22"/>
          <w:u w:val="single"/>
        </w:rPr>
        <w:t xml:space="preserve">those numbers cannot be compared dollar for dollar. Welfare dollars disappear with work and basic income dollars are kept with work. That same parent receiving $45,000 for nothing, if they got a job paying $30,000 right now would receive $20,000 in benefits. That would be a gain of $30,000 combined with a loss of $25,000. That’s a gain of $5,000 for a $30,000 job, or in other words, an income tax of 83 percent. Who else is taxed at 83 percent? No one. </w:t>
      </w:r>
      <w:r w:rsidRPr="002F50F7">
        <w:rPr>
          <w:sz w:val="14"/>
        </w:rPr>
        <w:t xml:space="preserve">In fact, the richest are taxed the least because their income, which isn’t derived from work, is special. It’s simply capital gains, which is taxed at 20 percent. Even more troubling, welfare dollars themselves are not equivalent to each other. </w:t>
      </w:r>
      <w:r w:rsidRPr="002F50F7">
        <w:rPr>
          <w:sz w:val="22"/>
          <w:u w:val="single"/>
        </w:rPr>
        <w:t>Despite it being against the law to vary welfare dollars along racial lines, that’s exactly what we do. How?</w:t>
      </w:r>
      <w:r w:rsidRPr="002F50F7">
        <w:rPr>
          <w:sz w:val="14"/>
        </w:rPr>
        <w:t xml:space="preserve"> It’s again due to the nature of </w:t>
      </w:r>
      <w:r w:rsidRPr="002F50F7">
        <w:rPr>
          <w:sz w:val="22"/>
          <w:u w:val="single"/>
        </w:rPr>
        <w:t>block grants for states.</w:t>
      </w:r>
      <w:r w:rsidRPr="002F50F7">
        <w:rPr>
          <w:sz w:val="14"/>
        </w:rPr>
        <w:t xml:space="preserve"> When Bill Clinton signed his welfare reform into law, he agreed to write checks to the states and let them handle how they dish out welfare. As a result, just five years after welfare was reformed into what it is today, </w:t>
      </w:r>
      <w:r w:rsidRPr="002F50F7">
        <w:rPr>
          <w:sz w:val="22"/>
          <w:u w:val="single"/>
        </w:rPr>
        <w:t xml:space="preserve">63 percent of those in the programs with the least-harsh conditions were white and 11 percent were black, while 63 percent of those in the programs with the most-harsh conditions were black and 29 percent were white. </w:t>
      </w:r>
      <w:r w:rsidRPr="002F50F7">
        <w:rPr>
          <w:sz w:val="14"/>
        </w:rPr>
        <w:t>In other words, a dollar in welfare has about three to five times as many strings for someone who is black than someone who is white. These strings absolutely affect end results. Joe Soss, co-author of Disciplining the Poor: Neoliberal Paternalism and the Persistent Power of Race describes his findings thusly: “</w:t>
      </w:r>
      <w:r w:rsidRPr="002F50F7">
        <w:rPr>
          <w:sz w:val="22"/>
          <w:u w:val="single"/>
        </w:rPr>
        <w:t>The stringency of the rules matter tremendously for outcomes</w:t>
      </w:r>
      <w:r w:rsidRPr="002F50F7">
        <w:rPr>
          <w:sz w:val="14"/>
        </w:rPr>
        <w:t xml:space="preserve">. The tougher the rules — and the more frequently people are punished for breaking them — the worse the outcomes are for people after they finish the program. In fact, in the toughest programs, people actually end up in worse shape after they get through them than they were before they got the benefits to begin with. And remember, they were in such a bad situation that they had to turn to a welfare program that’s been so stigmatized that pretty much everyone wants to avoid it. We also found that </w:t>
      </w:r>
      <w:r w:rsidRPr="002F50F7">
        <w:rPr>
          <w:sz w:val="22"/>
          <w:u w:val="single"/>
        </w:rPr>
        <w:t xml:space="preserve">people who go through the toughest programs learn lessons about government that lead them to </w:t>
      </w:r>
      <w:r w:rsidRPr="002F50F7">
        <w:rPr>
          <w:b/>
          <w:iCs/>
          <w:sz w:val="22"/>
          <w:u w:val="single"/>
        </w:rPr>
        <w:t>retreat from participating in politics</w:t>
      </w:r>
      <w:r w:rsidRPr="002F50F7">
        <w:rPr>
          <w:sz w:val="22"/>
          <w:u w:val="single"/>
        </w:rPr>
        <w:t>. They become less likely to make their voices heard, and less likely to participate in elections and community organizations</w:t>
      </w:r>
      <w:r w:rsidRPr="002F50F7">
        <w:rPr>
          <w:sz w:val="14"/>
        </w:rPr>
        <w:t xml:space="preserve">.” </w:t>
      </w:r>
      <w:r w:rsidRPr="002F50F7">
        <w:rPr>
          <w:sz w:val="22"/>
          <w:u w:val="single"/>
        </w:rPr>
        <w:t xml:space="preserve">Does this sound like a just and equitable system? Or does it sound more like a racist meat-grinder? </w:t>
      </w:r>
      <w:r w:rsidRPr="002F50F7">
        <w:rPr>
          <w:sz w:val="14"/>
        </w:rPr>
        <w:t xml:space="preserve">The bare naked truth of </w:t>
      </w:r>
      <w:r w:rsidRPr="002F50F7">
        <w:rPr>
          <w:b/>
          <w:iCs/>
          <w:sz w:val="22"/>
          <w:u w:val="single"/>
        </w:rPr>
        <w:t>our present welfare system is a racially biased, overly paternalistic, unnecessarily controlling, grossly exclusionary system of punishment and blame that limits opportunity and taxes working beneficiaries more than any other worker in any income tax bracket. It doesn’t abolish poverty. It helps sustain it.</w:t>
      </w:r>
      <w:r w:rsidRPr="002F50F7">
        <w:rPr>
          <w:sz w:val="14"/>
        </w:rPr>
        <w:t xml:space="preserve"> And this is the system establishment voices wish to improve upon in piecemeal fashion, possibly because they’re not the ones being chewed up and spit out by it, or even neglected by it entirely. However, even if all of the above is clearly understood, there is one absolutely vital thing remaining to understand about basic income that cannot be replicated in any other way, by any other means. </w:t>
      </w:r>
      <w:r w:rsidRPr="002F50F7">
        <w:rPr>
          <w:sz w:val="22"/>
          <w:u w:val="single"/>
        </w:rPr>
        <w:t xml:space="preserve">Because basic income lacks conditions and is paid regardless of work, it provides recipients the power to refuse to work. </w:t>
      </w:r>
      <w:r w:rsidRPr="002F50F7">
        <w:rPr>
          <w:sz w:val="14"/>
        </w:rPr>
        <w:t>This is the real fear of those who worry a basic income will result in people working less, but</w:t>
      </w:r>
      <w:r w:rsidRPr="002F50F7">
        <w:rPr>
          <w:sz w:val="22"/>
          <w:u w:val="single"/>
        </w:rPr>
        <w:t xml:space="preserve"> it is </w:t>
      </w:r>
      <w:r w:rsidRPr="002F50F7">
        <w:rPr>
          <w:sz w:val="14"/>
        </w:rPr>
        <w:t>also</w:t>
      </w:r>
      <w:r w:rsidRPr="002F50F7">
        <w:rPr>
          <w:sz w:val="22"/>
          <w:u w:val="single"/>
        </w:rPr>
        <w:t xml:space="preserve"> its greatest strength. </w:t>
      </w:r>
      <w:r w:rsidRPr="002F50F7">
        <w:rPr>
          <w:sz w:val="14"/>
        </w:rPr>
        <w:t xml:space="preserve">The </w:t>
      </w:r>
      <w:r w:rsidRPr="002F50F7">
        <w:rPr>
          <w:sz w:val="22"/>
          <w:u w:val="single"/>
        </w:rPr>
        <w:t xml:space="preserve">ability to say no to an employer provides people the bargaining power and the choice to determine how they work, where they work, for how much and for how long. </w:t>
      </w:r>
      <w:r w:rsidRPr="002F50F7">
        <w:rPr>
          <w:b/>
          <w:iCs/>
          <w:sz w:val="22"/>
          <w:u w:val="single"/>
        </w:rPr>
        <w:t>No other policy does that</w:t>
      </w:r>
      <w:r w:rsidRPr="002F50F7">
        <w:rPr>
          <w:sz w:val="22"/>
          <w:u w:val="single"/>
        </w:rPr>
        <w:t xml:space="preserve">. A minimum wage certainly doesn’t. Wage subsidies certainly don’t. Without basic income, the labor market is coercive, and that means people accept what they can get. With basic income, wages for low-demand jobs must go up and/or hours must go down in order to attract people with incomes independent of work to do them, or those same jobs must be automated to be performed by machines instead, whichever is cheaper. </w:t>
      </w:r>
      <w:r w:rsidRPr="002F50F7">
        <w:rPr>
          <w:sz w:val="14"/>
        </w:rPr>
        <w:t xml:space="preserve">A </w:t>
      </w:r>
      <w:r w:rsidRPr="002F50F7">
        <w:rPr>
          <w:sz w:val="22"/>
          <w:u w:val="single"/>
        </w:rPr>
        <w:t>basic income is most simply a minimum income floor. It’s a new starting point above the poverty level instead of below it.</w:t>
      </w:r>
      <w:r w:rsidRPr="002F50F7">
        <w:rPr>
          <w:sz w:val="14"/>
        </w:rPr>
        <w:t xml:space="preserve"> </w:t>
      </w:r>
      <w:r w:rsidRPr="002F50F7">
        <w:rPr>
          <w:sz w:val="22"/>
          <w:u w:val="single"/>
        </w:rPr>
        <w:t>There will still be jobs for people to earn additional income</w:t>
      </w:r>
      <w:r w:rsidRPr="002F50F7">
        <w:rPr>
          <w:sz w:val="14"/>
        </w:rPr>
        <w:t xml:space="preserve"> and those jobs can pay more if people hate doing them. Additionally, considering a potential future where there’s half as much employment, that also means just as many can be employed if we all work half as much so as to better share the remaining employment. And with the increased bargaining power UBI provides, that can also mean getting paid more for less work. </w:t>
      </w:r>
      <w:r w:rsidRPr="002F50F7">
        <w:rPr>
          <w:sz w:val="22"/>
          <w:u w:val="single"/>
        </w:rPr>
        <w:t xml:space="preserve">Basic income is not some regressive conspiracy of the Silicon Valley elite to create a neo-serfdom where the entire population only earns a maximum of $12,000 per year. That is the exact opposite of how it works. With basic income, $12,000 becomes the new absolute minimum for everyone and no one is a serf because everyone’s basic needs are covered. </w:t>
      </w:r>
      <w:r w:rsidRPr="002F50F7">
        <w:rPr>
          <w:b/>
          <w:iCs/>
          <w:sz w:val="22"/>
          <w:u w:val="single"/>
        </w:rPr>
        <w:t xml:space="preserve">Poverty is eliminated. Inequality is reduced. </w:t>
      </w:r>
      <w:r w:rsidRPr="002F50F7">
        <w:rPr>
          <w:sz w:val="14"/>
        </w:rPr>
        <w:t xml:space="preserve">Additionally, everyone is free to earn any additional income, and on their terms. For the first time, </w:t>
      </w:r>
      <w:r w:rsidRPr="002F50F7">
        <w:rPr>
          <w:sz w:val="22"/>
          <w:u w:val="single"/>
        </w:rPr>
        <w:t>everyone will have the individual negotiating power to dictate terms to employers that must be met.</w:t>
      </w:r>
      <w:r w:rsidRPr="002F50F7">
        <w:rPr>
          <w:sz w:val="14"/>
        </w:rPr>
        <w:t xml:space="preserve"> People who have this fundamental power are those who can then make further desired changes in the economy, in their businesses, in their governments and in their lives. So you tell me. Would you prefer conditional welfare nets or would you prefer an unconditional basic income floor? Because one of these options is a relic of history, and the other is a road to the future.</w:t>
      </w:r>
    </w:p>
    <w:p w14:paraId="1ED13EB7"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LT/ Cash &gt;&gt;&gt; IKB</w:t>
      </w:r>
    </w:p>
    <w:p w14:paraId="5C5FC580"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IKBs fail – “cliff effect” ensures lifelong dependence and inequality </w:t>
      </w:r>
    </w:p>
    <w:p w14:paraId="6128A33A" w14:textId="77777777" w:rsidR="002F50F7" w:rsidRPr="002F50F7" w:rsidRDefault="002F50F7" w:rsidP="002F50F7">
      <w:r w:rsidRPr="002F50F7">
        <w:rPr>
          <w:b/>
          <w:bCs/>
          <w:sz w:val="22"/>
        </w:rPr>
        <w:t xml:space="preserve">Hamilton ’18 </w:t>
      </w:r>
      <w:r w:rsidRPr="002F50F7">
        <w:t xml:space="preserve">(Leah Hamilton, Assistant Professor of Social Work at Appalachian State University, received a BSW from Metropolitan State University of Denver, an MSW from the University of Denver and a PhD in Public Policy at the University of Arkansas. “Why Welfare Doesn’t Work: And What We Should Do Instead” 06/29/18 </w:t>
      </w:r>
      <w:hyperlink r:id="rId13" w:history="1">
        <w:r w:rsidRPr="002F50F7">
          <w:t>https://basicincome.org/news/2018/06/why-welfare-doesnt-work-and-what-we-should-do-instead/</w:t>
        </w:r>
      </w:hyperlink>
      <w:r w:rsidRPr="002F50F7">
        <w:t>), dani</w:t>
      </w:r>
    </w:p>
    <w:p w14:paraId="6F0ADF34" w14:textId="77777777" w:rsidR="002F50F7" w:rsidRPr="002F50F7" w:rsidRDefault="002F50F7" w:rsidP="002F50F7">
      <w:r w:rsidRPr="002F50F7">
        <w:rPr>
          <w:sz w:val="22"/>
          <w:u w:val="single"/>
        </w:rPr>
        <w:t>Democrats and Republicans</w:t>
      </w:r>
      <w:r w:rsidRPr="002F50F7">
        <w:t xml:space="preserve"> don’t see eye to eye very often, but they can </w:t>
      </w:r>
      <w:r w:rsidRPr="002F50F7">
        <w:rPr>
          <w:sz w:val="22"/>
          <w:u w:val="single"/>
        </w:rPr>
        <w:t>safely agree on one point: welfare doesn’t work</w:t>
      </w:r>
      <w:r w:rsidRPr="002F50F7">
        <w:t xml:space="preserve">. Liberals are concerned that </w:t>
      </w:r>
      <w:r w:rsidRPr="002F50F7">
        <w:rPr>
          <w:sz w:val="22"/>
          <w:u w:val="single"/>
        </w:rPr>
        <w:t xml:space="preserve">an ever-shrinking social safety net reaches fewer and fewer families in need. </w:t>
      </w:r>
      <w:r w:rsidRPr="002F50F7">
        <w:t>Republicans worry that welfare benefits create dependence. They are both right.</w:t>
      </w:r>
    </w:p>
    <w:p w14:paraId="0F21C6C1" w14:textId="77777777" w:rsidR="002F50F7" w:rsidRPr="002F50F7" w:rsidRDefault="002F50F7" w:rsidP="002F50F7">
      <w:r w:rsidRPr="002F50F7">
        <w:t xml:space="preserve">The primary cash assistance program in the United States, Temporary Assistance to Needy Families, served 68% of low-income families in 1996. Today, </w:t>
      </w:r>
      <w:r w:rsidRPr="002F50F7">
        <w:rPr>
          <w:sz w:val="22"/>
          <w:u w:val="single"/>
        </w:rPr>
        <w:t>only 23% of poor families receive assistance.</w:t>
      </w:r>
      <w:r w:rsidRPr="002F50F7">
        <w:t xml:space="preserve"> This change has been largely brought about by the </w:t>
      </w:r>
      <w:r w:rsidRPr="002F50F7">
        <w:rPr>
          <w:sz w:val="22"/>
          <w:u w:val="single"/>
        </w:rPr>
        <w:t>imposition of five-year lifetime limits (states are allowed to set lower limits) and stricter eligibility criteria</w:t>
      </w:r>
      <w:r w:rsidRPr="002F50F7">
        <w:t xml:space="preserve">. </w:t>
      </w:r>
      <w:r w:rsidRPr="002F50F7">
        <w:rPr>
          <w:sz w:val="22"/>
          <w:u w:val="single"/>
        </w:rPr>
        <w:t xml:space="preserve">Welfare caseload reductions have been solidly linked to the </w:t>
      </w:r>
      <w:r w:rsidRPr="002F50F7">
        <w:rPr>
          <w:b/>
          <w:iCs/>
          <w:sz w:val="22"/>
          <w:u w:val="single"/>
        </w:rPr>
        <w:t>rise of deep poverty</w:t>
      </w:r>
      <w:r w:rsidRPr="002F50F7">
        <w:rPr>
          <w:sz w:val="22"/>
          <w:u w:val="single"/>
        </w:rPr>
        <w:t xml:space="preserve"> in America</w:t>
      </w:r>
      <w:r w:rsidRPr="002F50F7">
        <w:t>, family strain and increased foster care placements. 1.46 million US households (including 2.8 million children) now live on less than $2 per person, per day (the World Bank’s measurement of extreme poverty).</w:t>
      </w:r>
    </w:p>
    <w:p w14:paraId="1DD28D24" w14:textId="77777777" w:rsidR="002F50F7" w:rsidRPr="002F50F7" w:rsidRDefault="002F50F7" w:rsidP="002F50F7">
      <w:r w:rsidRPr="002F50F7">
        <w:t xml:space="preserve">Meanwhile, welfare eligibility rules designed to encourage independence have achieved the opposite effect. For example, though many states impose strict work requirements, states which loosen these rules actually see recipients move to higher wage, higher benefit work, presumably because they have the breathing room to search for a good job rather than take the first one that comes along. Similarly, in states with strict limitations on recipient assets, poor families are less likely to own a car, making it nearly impossible to maintain employment in areas without public transportation. Even worse, some </w:t>
      </w:r>
      <w:r w:rsidRPr="002F50F7">
        <w:rPr>
          <w:sz w:val="22"/>
          <w:u w:val="single"/>
        </w:rPr>
        <w:t xml:space="preserve">researchers are discovering a </w:t>
      </w:r>
      <w:r w:rsidRPr="002F50F7">
        <w:rPr>
          <w:b/>
          <w:iCs/>
          <w:sz w:val="22"/>
          <w:u w:val="single"/>
        </w:rPr>
        <w:t>“cliff effect”</w:t>
      </w:r>
      <w:r w:rsidRPr="002F50F7">
        <w:rPr>
          <w:sz w:val="22"/>
          <w:u w:val="single"/>
        </w:rPr>
        <w:t xml:space="preserve"> in which welfare recipients immediately lose all benefits (including child care assistance) after a small increase in income.</w:t>
      </w:r>
      <w:r w:rsidRPr="002F50F7">
        <w:t xml:space="preserve"> As a result, </w:t>
      </w:r>
      <w:r w:rsidRPr="002F50F7">
        <w:rPr>
          <w:sz w:val="22"/>
          <w:u w:val="single"/>
        </w:rPr>
        <w:t>many parents turn down promotional opportunities because they would be ultimately worse off financially</w:t>
      </w:r>
      <w:r w:rsidRPr="002F50F7">
        <w:t>. Any parent would make the same decision if it meant the ability to feed their children and afford quality childcare.</w:t>
      </w:r>
    </w:p>
    <w:p w14:paraId="317D6C4E" w14:textId="77777777" w:rsidR="002F50F7" w:rsidRPr="002F50F7" w:rsidRDefault="002F50F7" w:rsidP="002F50F7">
      <w:r w:rsidRPr="002F50F7">
        <w:rPr>
          <w:sz w:val="22"/>
          <w:u w:val="single"/>
        </w:rPr>
        <w:t xml:space="preserve">We </w:t>
      </w:r>
      <w:r w:rsidRPr="002F50F7">
        <w:rPr>
          <w:b/>
          <w:iCs/>
          <w:sz w:val="22"/>
          <w:u w:val="single"/>
        </w:rPr>
        <w:t>must redesign this entire system</w:t>
      </w:r>
      <w:r w:rsidRPr="002F50F7">
        <w:t xml:space="preserve">. In the most prosperous nation in the world, it is ludicrous that children are growing up in the kind of deprivation we normally associate with developing countries. Simultaneously, we </w:t>
      </w:r>
      <w:r w:rsidRPr="002F50F7">
        <w:rPr>
          <w:sz w:val="22"/>
          <w:u w:val="single"/>
        </w:rPr>
        <w:t>must ensure that no one is discouraged from growing their income or assets</w:t>
      </w:r>
      <w:r w:rsidRPr="002F50F7">
        <w:t xml:space="preserve">. One potential </w:t>
      </w:r>
      <w:r w:rsidRPr="002F50F7">
        <w:rPr>
          <w:b/>
          <w:iCs/>
          <w:sz w:val="22"/>
          <w:u w:val="single"/>
        </w:rPr>
        <w:t>solution is a universal basic income</w:t>
      </w:r>
      <w:r w:rsidRPr="002F50F7">
        <w:t xml:space="preserve">, which would provide an annual benefit to every citizen. </w:t>
      </w:r>
    </w:p>
    <w:p w14:paraId="33B0B817"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The plan represents the only durable safety net – targeted transfers are unsustainable</w:t>
      </w:r>
    </w:p>
    <w:p w14:paraId="1D931656" w14:textId="77777777" w:rsidR="002F50F7" w:rsidRPr="002F50F7" w:rsidRDefault="002F50F7" w:rsidP="002F50F7">
      <w:r w:rsidRPr="002F50F7">
        <w:rPr>
          <w:b/>
          <w:bCs/>
          <w:sz w:val="22"/>
        </w:rPr>
        <w:t>Kasy 18</w:t>
      </w:r>
      <w:r w:rsidRPr="002F50F7">
        <w:t>, PhD, Associate Professor, Department of Economics, Harvard University (Maximilian, “Why a Universal Basic Income Is Better Than Subsidies of Low-Wage Work,” https://maxkasy.github.io/home/files/papers/UBI_EITC_Kasy.pdf)</w:t>
      </w:r>
    </w:p>
    <w:p w14:paraId="2ECC9BC3" w14:textId="77777777" w:rsidR="002F50F7" w:rsidRPr="002F50F7" w:rsidRDefault="002F50F7" w:rsidP="002F50F7">
      <w:r w:rsidRPr="002F50F7">
        <w:t>A Universal Basic Income Would Be Popular and Politically Sustainable</w:t>
      </w:r>
    </w:p>
    <w:p w14:paraId="7A805C5B" w14:textId="77777777" w:rsidR="002F50F7" w:rsidRPr="002F50F7" w:rsidRDefault="002F50F7" w:rsidP="002F50F7">
      <w:r w:rsidRPr="002F50F7">
        <w:t xml:space="preserve">The fourth argument for a UBI is that </w:t>
      </w:r>
      <w:r w:rsidRPr="002F50F7">
        <w:rPr>
          <w:sz w:val="22"/>
          <w:u w:val="single"/>
        </w:rPr>
        <w:t>universal benefits have greater potential for broad and sustained political support</w:t>
      </w:r>
      <w:r w:rsidRPr="002F50F7">
        <w:t xml:space="preserve">. Industrialized countries differ in the width of their </w:t>
      </w:r>
      <w:r w:rsidRPr="002F50F7">
        <w:rPr>
          <w:sz w:val="22"/>
          <w:u w:val="single"/>
        </w:rPr>
        <w:t>social safety nets</w:t>
      </w:r>
      <w:r w:rsidRPr="002F50F7">
        <w:t xml:space="preserve">. Some countries </w:t>
      </w:r>
      <w:r w:rsidRPr="002F50F7">
        <w:rPr>
          <w:sz w:val="22"/>
          <w:u w:val="single"/>
        </w:rPr>
        <w:t>traditionally provide narrowly targeted benefits</w:t>
      </w:r>
      <w:r w:rsidRPr="002F50F7">
        <w:t xml:space="preserve"> (income transfers, housing, etc.) for the poor, without providing much in terms of transfers or public services to those slightly further up the income distribution. </w:t>
      </w:r>
      <w:r w:rsidRPr="002F50F7">
        <w:rPr>
          <w:sz w:val="22"/>
          <w:u w:val="single"/>
        </w:rPr>
        <w:t>The consequence</w:t>
      </w:r>
      <w:r w:rsidRPr="002F50F7">
        <w:t xml:space="preserve"> of such narrowly targeted programs </w:t>
      </w:r>
      <w:r w:rsidRPr="002F50F7">
        <w:rPr>
          <w:sz w:val="22"/>
          <w:u w:val="single"/>
        </w:rPr>
        <w:t>is that only a small group of people benefits from the transfers</w:t>
      </w:r>
      <w:r w:rsidRPr="002F50F7">
        <w:t xml:space="preserve"> and services. In general, those who benefit comprise </w:t>
      </w:r>
      <w:r w:rsidRPr="002F50F7">
        <w:rPr>
          <w:sz w:val="22"/>
          <w:u w:val="single"/>
        </w:rPr>
        <w:t>a group of people with little political leverage</w:t>
      </w:r>
      <w:r w:rsidRPr="002F50F7">
        <w:t xml:space="preserve">, and benefit recipients are often socially stigmatized. </w:t>
      </w:r>
      <w:r w:rsidRPr="002F50F7">
        <w:rPr>
          <w:sz w:val="22"/>
          <w:u w:val="single"/>
        </w:rPr>
        <w:t>This</w:t>
      </w:r>
      <w:r w:rsidRPr="002F50F7">
        <w:t xml:space="preserve"> marginalization of beneficiaries </w:t>
      </w:r>
      <w:r w:rsidRPr="002F50F7">
        <w:rPr>
          <w:sz w:val="22"/>
          <w:u w:val="single"/>
        </w:rPr>
        <w:t>increases the political ease with which policymakers may further dismantle the already narrowly targeted benefits. By contrast</w:t>
      </w:r>
      <w:r w:rsidRPr="002F50F7">
        <w:t xml:space="preserve">, countries with </w:t>
      </w:r>
      <w:r w:rsidRPr="002F50F7">
        <w:rPr>
          <w:sz w:val="22"/>
          <w:u w:val="single"/>
        </w:rPr>
        <w:t>broad-based social safety nets</w:t>
      </w:r>
      <w:r w:rsidRPr="002F50F7">
        <w:t xml:space="preserve"> and broad public provision of goods tend to </w:t>
      </w:r>
      <w:r w:rsidRPr="002F50F7">
        <w:rPr>
          <w:sz w:val="22"/>
          <w:u w:val="single"/>
        </w:rPr>
        <w:t>see broader support</w:t>
      </w:r>
      <w:r w:rsidRPr="002F50F7">
        <w:t xml:space="preserve"> for their social spending programs. Broad-based programs—this would include </w:t>
      </w:r>
      <w:r w:rsidRPr="002F50F7">
        <w:rPr>
          <w:sz w:val="22"/>
          <w:u w:val="single"/>
        </w:rPr>
        <w:t>Medicare and Social Security in the U.S</w:t>
      </w:r>
      <w:r w:rsidRPr="002F50F7">
        <w:t xml:space="preserve">.—garner broad support and </w:t>
      </w:r>
      <w:r w:rsidRPr="002F50F7">
        <w:rPr>
          <w:sz w:val="22"/>
          <w:u w:val="single"/>
        </w:rPr>
        <w:t>are much harder to undo politically. It stands to reason, then, that a u</w:t>
      </w:r>
      <w:r w:rsidRPr="002F50F7">
        <w:t xml:space="preserve">niversal </w:t>
      </w:r>
      <w:r w:rsidRPr="002F50F7">
        <w:rPr>
          <w:sz w:val="22"/>
          <w:u w:val="single"/>
        </w:rPr>
        <w:t>b</w:t>
      </w:r>
      <w:r w:rsidRPr="002F50F7">
        <w:t xml:space="preserve">asic </w:t>
      </w:r>
      <w:r w:rsidRPr="002F50F7">
        <w:rPr>
          <w:sz w:val="22"/>
          <w:u w:val="single"/>
        </w:rPr>
        <w:t>i</w:t>
      </w:r>
      <w:r w:rsidRPr="002F50F7">
        <w:t xml:space="preserve">ncome </w:t>
      </w:r>
      <w:r w:rsidRPr="002F50F7">
        <w:rPr>
          <w:sz w:val="22"/>
          <w:u w:val="single"/>
        </w:rPr>
        <w:t>could be</w:t>
      </w:r>
      <w:r w:rsidRPr="002F50F7">
        <w:t xml:space="preserve"> a democratically popular and stable policy that can provide </w:t>
      </w:r>
      <w:r w:rsidRPr="002F50F7">
        <w:rPr>
          <w:sz w:val="22"/>
          <w:u w:val="single"/>
        </w:rPr>
        <w:t>a strong social safety net for the long run</w:t>
      </w:r>
      <w:r w:rsidRPr="002F50F7">
        <w:t>.</w:t>
      </w:r>
    </w:p>
    <w:p w14:paraId="29640B11" w14:textId="77777777" w:rsidR="002F50F7" w:rsidRPr="002F50F7" w:rsidRDefault="002F50F7" w:rsidP="002F50F7"/>
    <w:p w14:paraId="7E095653"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Cash transfers are comparatively the </w:t>
      </w:r>
      <w:r w:rsidRPr="002F50F7">
        <w:rPr>
          <w:rFonts w:eastAsiaTheme="majorEastAsia" w:cstheme="majorBidi"/>
          <w:b/>
          <w:iCs/>
          <w:sz w:val="22"/>
          <w:u w:val="single"/>
        </w:rPr>
        <w:t>best</w:t>
      </w:r>
      <w:r w:rsidRPr="002F50F7">
        <w:rPr>
          <w:rFonts w:eastAsiaTheme="majorEastAsia" w:cstheme="majorBidi"/>
          <w:b/>
          <w:iCs/>
          <w:sz w:val="22"/>
        </w:rPr>
        <w:t xml:space="preserve"> way to </w:t>
      </w:r>
      <w:r w:rsidRPr="002F50F7">
        <w:rPr>
          <w:rFonts w:eastAsiaTheme="majorEastAsia" w:cstheme="majorBidi"/>
          <w:b/>
          <w:iCs/>
          <w:sz w:val="22"/>
          <w:u w:val="single"/>
        </w:rPr>
        <w:t>reduce</w:t>
      </w:r>
      <w:r w:rsidRPr="002F50F7">
        <w:rPr>
          <w:rFonts w:eastAsiaTheme="majorEastAsia" w:cstheme="majorBidi"/>
          <w:b/>
          <w:iCs/>
          <w:sz w:val="22"/>
        </w:rPr>
        <w:t xml:space="preserve"> inequality</w:t>
      </w:r>
    </w:p>
    <w:p w14:paraId="4741B579" w14:textId="77777777" w:rsidR="002F50F7" w:rsidRPr="002F50F7" w:rsidRDefault="002F50F7" w:rsidP="002F50F7">
      <w:pPr>
        <w:rPr>
          <w:szCs w:val="20"/>
        </w:rPr>
      </w:pPr>
      <w:r w:rsidRPr="002F50F7">
        <w:rPr>
          <w:szCs w:val="20"/>
        </w:rPr>
        <w:t xml:space="preserve">Charles </w:t>
      </w:r>
      <w:r w:rsidRPr="002F50F7">
        <w:rPr>
          <w:b/>
          <w:bCs/>
          <w:sz w:val="22"/>
        </w:rPr>
        <w:t>Kenny</w:t>
      </w:r>
      <w:r w:rsidRPr="002F50F7">
        <w:rPr>
          <w:szCs w:val="20"/>
        </w:rPr>
        <w:t>, 9-25-20</w:t>
      </w:r>
      <w:r w:rsidRPr="002F50F7">
        <w:rPr>
          <w:b/>
          <w:bCs/>
          <w:sz w:val="22"/>
        </w:rPr>
        <w:t>15</w:t>
      </w:r>
      <w:r w:rsidRPr="002F50F7">
        <w:rPr>
          <w:szCs w:val="20"/>
        </w:rPr>
        <w:t>, senior fellow at the Center for Global Development, "The Best Way to Reform Welfare: Give Poor People Cash," Atlantic, https://www.theatlantic.com/international/archive/2015/09/welfare-reform-direct-cash-poor/407236/</w:t>
      </w:r>
    </w:p>
    <w:p w14:paraId="3EDBBE98" w14:textId="77777777" w:rsidR="002F50F7" w:rsidRPr="002F50F7" w:rsidRDefault="002F50F7" w:rsidP="002F50F7">
      <w:pPr>
        <w:rPr>
          <w:sz w:val="16"/>
        </w:rPr>
      </w:pPr>
      <w:r w:rsidRPr="002F50F7">
        <w:rPr>
          <w:sz w:val="16"/>
        </w:rPr>
        <w:t>Before he was a leading contender for the Republican presidential nomination, Ben Carson appeared on The View to talk welfare reform—an issue that continues to be debated in GOP circles on and off the campaign trail. He argued that the social safety net could breed dependency among America’s poor. “You rob someone of their incentive to go out there and improve themselves,” he said, and that’s “not doing them any favors.”</w:t>
      </w:r>
    </w:p>
    <w:p w14:paraId="0F2BACAE" w14:textId="77777777" w:rsidR="002F50F7" w:rsidRPr="002F50F7" w:rsidRDefault="002F50F7" w:rsidP="002F50F7">
      <w:pPr>
        <w:rPr>
          <w:sz w:val="22"/>
          <w:u w:val="single"/>
        </w:rPr>
      </w:pPr>
      <w:r w:rsidRPr="002F50F7">
        <w:rPr>
          <w:sz w:val="16"/>
        </w:rPr>
        <w:t xml:space="preserve">What would be more empowering, Carson suggested, “is to use our intellect and our resources to give those people a way up and out.” That’s surely correct. And the good news is that </w:t>
      </w:r>
      <w:r w:rsidRPr="002F50F7">
        <w:rPr>
          <w:sz w:val="22"/>
          <w:u w:val="single"/>
        </w:rPr>
        <w:t>growing evidence around the world suggests there’s a simple design for a safety-net system that</w:t>
      </w:r>
      <w:r w:rsidRPr="002F50F7">
        <w:rPr>
          <w:sz w:val="16"/>
        </w:rPr>
        <w:t xml:space="preserve"> may not create dependency—and </w:t>
      </w:r>
      <w:r w:rsidRPr="002F50F7">
        <w:rPr>
          <w:sz w:val="22"/>
          <w:u w:val="single"/>
        </w:rPr>
        <w:t xml:space="preserve">may help lift people up and </w:t>
      </w:r>
      <w:r w:rsidRPr="002F50F7">
        <w:rPr>
          <w:b/>
          <w:iCs/>
          <w:sz w:val="22"/>
          <w:u w:val="single"/>
        </w:rPr>
        <w:t>out</w:t>
      </w:r>
      <w:r w:rsidRPr="002F50F7">
        <w:rPr>
          <w:sz w:val="22"/>
          <w:u w:val="single"/>
        </w:rPr>
        <w:t xml:space="preserve"> of </w:t>
      </w:r>
      <w:r w:rsidRPr="002F50F7">
        <w:rPr>
          <w:b/>
          <w:iCs/>
          <w:sz w:val="22"/>
          <w:u w:val="single"/>
        </w:rPr>
        <w:t>poverty</w:t>
      </w:r>
      <w:r w:rsidRPr="002F50F7">
        <w:rPr>
          <w:sz w:val="16"/>
        </w:rPr>
        <w:t xml:space="preserve">: </w:t>
      </w:r>
      <w:r w:rsidRPr="002F50F7">
        <w:rPr>
          <w:sz w:val="22"/>
          <w:u w:val="single"/>
        </w:rPr>
        <w:t xml:space="preserve">Give poor people </w:t>
      </w:r>
      <w:r w:rsidRPr="002F50F7">
        <w:rPr>
          <w:b/>
          <w:iCs/>
          <w:sz w:val="22"/>
          <w:u w:val="single"/>
        </w:rPr>
        <w:t>cash</w:t>
      </w:r>
      <w:r w:rsidRPr="002F50F7">
        <w:rPr>
          <w:sz w:val="22"/>
          <w:u w:val="single"/>
        </w:rPr>
        <w:t xml:space="preserve"> without conditions</w:t>
      </w:r>
      <w:r w:rsidRPr="002F50F7">
        <w:rPr>
          <w:sz w:val="16"/>
        </w:rPr>
        <w:t xml:space="preserve"> attached, </w:t>
      </w:r>
      <w:r w:rsidRPr="002F50F7">
        <w:rPr>
          <w:sz w:val="22"/>
          <w:u w:val="single"/>
        </w:rPr>
        <w:t xml:space="preserve">and it turns out they use it to buy </w:t>
      </w:r>
      <w:r w:rsidRPr="002F50F7">
        <w:rPr>
          <w:b/>
          <w:iCs/>
          <w:sz w:val="22"/>
          <w:u w:val="single"/>
        </w:rPr>
        <w:t>goods</w:t>
      </w:r>
      <w:r w:rsidRPr="002F50F7">
        <w:rPr>
          <w:sz w:val="22"/>
          <w:u w:val="single"/>
        </w:rPr>
        <w:t xml:space="preserve"> and </w:t>
      </w:r>
      <w:r w:rsidRPr="002F50F7">
        <w:rPr>
          <w:b/>
          <w:iCs/>
          <w:sz w:val="22"/>
          <w:u w:val="single"/>
        </w:rPr>
        <w:t>services</w:t>
      </w:r>
      <w:r w:rsidRPr="002F50F7">
        <w:rPr>
          <w:sz w:val="22"/>
          <w:u w:val="single"/>
        </w:rPr>
        <w:t xml:space="preserve"> that improve their lives and increase their future earnings potential.</w:t>
      </w:r>
    </w:p>
    <w:p w14:paraId="198C526D" w14:textId="77777777" w:rsidR="002F50F7" w:rsidRPr="002F50F7" w:rsidRDefault="002F50F7" w:rsidP="002F50F7">
      <w:pPr>
        <w:rPr>
          <w:sz w:val="16"/>
        </w:rPr>
      </w:pPr>
      <w:r w:rsidRPr="002F50F7">
        <w:rPr>
          <w:sz w:val="16"/>
        </w:rPr>
        <w:t xml:space="preserve">It’s a system that </w:t>
      </w:r>
      <w:r w:rsidRPr="002F50F7">
        <w:rPr>
          <w:sz w:val="22"/>
          <w:u w:val="single"/>
        </w:rPr>
        <w:t>policymakers</w:t>
      </w:r>
      <w:r w:rsidRPr="002F50F7">
        <w:rPr>
          <w:sz w:val="16"/>
        </w:rPr>
        <w:t xml:space="preserve"> in many countries are loathe to try. They </w:t>
      </w:r>
      <w:r w:rsidRPr="002F50F7">
        <w:rPr>
          <w:sz w:val="22"/>
          <w:u w:val="single"/>
        </w:rPr>
        <w:t>worry</w:t>
      </w:r>
      <w:r w:rsidRPr="002F50F7">
        <w:rPr>
          <w:sz w:val="16"/>
        </w:rPr>
        <w:t xml:space="preserve">, in part, that </w:t>
      </w:r>
      <w:r w:rsidRPr="002F50F7">
        <w:rPr>
          <w:sz w:val="22"/>
          <w:u w:val="single"/>
        </w:rPr>
        <w:t>recipients will waste the money</w:t>
      </w:r>
      <w:r w:rsidRPr="002F50F7">
        <w:rPr>
          <w:sz w:val="16"/>
        </w:rPr>
        <w:t>—spending it on, say, flat-screen televisions, cigarettes, and alcohol rather than nutritious food or school supplies. For example, the United States has a very (very) small cash-transfer program called Temporary Assistance for Needy Families, which provides a maximum of $497 per month to a family of four. Even though this cash assistance amounts to only about 8 percent of average household income in the United States, lawmakers frequently feel it necessary to limit how beneficiaries spend the money. Take the Kansas legislature, which in April passed a law specifying that the assistance could not be used to get a tattoo, go to a movie, get your nails done, buy lingerie, or purchase cruise tickets.</w:t>
      </w:r>
    </w:p>
    <w:p w14:paraId="3742D074" w14:textId="77777777" w:rsidR="002F50F7" w:rsidRPr="002F50F7" w:rsidRDefault="002F50F7" w:rsidP="002F50F7">
      <w:pPr>
        <w:rPr>
          <w:sz w:val="16"/>
        </w:rPr>
      </w:pPr>
      <w:r w:rsidRPr="002F50F7">
        <w:rPr>
          <w:sz w:val="16"/>
        </w:rPr>
        <w:t>It isn’t just the United States. When former Brazilian President Luiz Inacio Lula da Silva introduced a cash-transfer system called Bolsa Familia in 2003—a combination of unconditional cash transfers to Brazil’s poorest families and payments conditional on vaccinating kids and keeping them in school—opposition politicians and newspapers first suggested that the program would be mistargeted and open to fraud. But when evidence suggested the money was well-targeted, mostly reaching poor recipients, opposition moved on to focus on dependency, waste, and disincentives to work. One newspaper editorial bemoaned that “billions are distributed as alms without improving the social status of beneficiaries.”</w:t>
      </w:r>
    </w:p>
    <w:p w14:paraId="1943B61A" w14:textId="77777777" w:rsidR="002F50F7" w:rsidRPr="002F50F7" w:rsidRDefault="002F50F7" w:rsidP="002F50F7">
      <w:pPr>
        <w:rPr>
          <w:sz w:val="16"/>
        </w:rPr>
      </w:pPr>
      <w:r w:rsidRPr="002F50F7">
        <w:rPr>
          <w:sz w:val="16"/>
        </w:rPr>
        <w:t xml:space="preserve">That concern with handing out money has led to complex systems of </w:t>
      </w:r>
      <w:r w:rsidRPr="002F50F7">
        <w:rPr>
          <w:b/>
          <w:iCs/>
          <w:sz w:val="22"/>
          <w:u w:val="single"/>
        </w:rPr>
        <w:t>in-kind welfare</w:t>
      </w:r>
      <w:r w:rsidRPr="002F50F7">
        <w:rPr>
          <w:sz w:val="22"/>
          <w:u w:val="single"/>
        </w:rPr>
        <w:t xml:space="preserve"> support</w:t>
      </w:r>
      <w:r w:rsidRPr="002F50F7">
        <w:rPr>
          <w:sz w:val="16"/>
        </w:rPr>
        <w:t>—or, as Carson put it, “Let me give you housing subsidies, let me give you free health care because you can’t do that.” In the United States, programs range from SNAP (electronic food stamps) and free school meals to Medicaid and rental assistance. In India, the poorest can buy subsidized grains or kerosene. Especially in the developing world, these systems are often inefficient and expensive to run. The Indian government, for instance, has estimated that two-fifths of the kerosene involved in its subsidy scheme goes missing before it is distributed and only half of what is left flows to the poorest families.</w:t>
      </w:r>
    </w:p>
    <w:p w14:paraId="55ADD39E" w14:textId="77777777" w:rsidR="002F50F7" w:rsidRPr="002F50F7" w:rsidRDefault="002F50F7" w:rsidP="002F50F7">
      <w:pPr>
        <w:rPr>
          <w:sz w:val="22"/>
          <w:u w:val="single"/>
        </w:rPr>
      </w:pPr>
      <w:r w:rsidRPr="002F50F7">
        <w:rPr>
          <w:sz w:val="16"/>
        </w:rPr>
        <w:t xml:space="preserve">But more to the point, the programs </w:t>
      </w:r>
      <w:r w:rsidRPr="002F50F7">
        <w:rPr>
          <w:sz w:val="22"/>
          <w:u w:val="single"/>
        </w:rPr>
        <w:t xml:space="preserve">are almost certainly </w:t>
      </w:r>
      <w:r w:rsidRPr="002F50F7">
        <w:rPr>
          <w:b/>
          <w:iCs/>
          <w:sz w:val="22"/>
          <w:u w:val="single"/>
        </w:rPr>
        <w:t>less effective</w:t>
      </w:r>
      <w:r w:rsidRPr="002F50F7">
        <w:rPr>
          <w:sz w:val="22"/>
          <w:u w:val="single"/>
        </w:rPr>
        <w:t xml:space="preserve"> at </w:t>
      </w:r>
      <w:r w:rsidRPr="002F50F7">
        <w:rPr>
          <w:b/>
          <w:iCs/>
          <w:sz w:val="22"/>
          <w:u w:val="single"/>
        </w:rPr>
        <w:t>reducing poverty</w:t>
      </w:r>
      <w:r w:rsidRPr="002F50F7">
        <w:rPr>
          <w:sz w:val="22"/>
          <w:u w:val="single"/>
        </w:rPr>
        <w:t xml:space="preserve"> than simply giving poor people cash.</w:t>
      </w:r>
    </w:p>
    <w:p w14:paraId="089C3BE1" w14:textId="77777777" w:rsidR="002F50F7" w:rsidRPr="002F50F7" w:rsidRDefault="002F50F7" w:rsidP="002F50F7">
      <w:pPr>
        <w:rPr>
          <w:sz w:val="22"/>
          <w:u w:val="single"/>
        </w:rPr>
      </w:pPr>
      <w:r w:rsidRPr="002F50F7">
        <w:rPr>
          <w:sz w:val="22"/>
          <w:u w:val="single"/>
        </w:rPr>
        <w:t xml:space="preserve">When governments give people </w:t>
      </w:r>
      <w:r w:rsidRPr="002F50F7">
        <w:rPr>
          <w:b/>
          <w:iCs/>
          <w:sz w:val="22"/>
          <w:u w:val="single"/>
        </w:rPr>
        <w:t>in-kind</w:t>
      </w:r>
      <w:r w:rsidRPr="002F50F7">
        <w:rPr>
          <w:sz w:val="22"/>
          <w:u w:val="single"/>
        </w:rPr>
        <w:t xml:space="preserve"> support like food, it frequently </w:t>
      </w:r>
      <w:r w:rsidRPr="002F50F7">
        <w:rPr>
          <w:b/>
          <w:iCs/>
          <w:sz w:val="22"/>
          <w:u w:val="single"/>
        </w:rPr>
        <w:t>costs more</w:t>
      </w:r>
      <w:r w:rsidRPr="002F50F7">
        <w:rPr>
          <w:sz w:val="22"/>
          <w:u w:val="single"/>
        </w:rPr>
        <w:t xml:space="preserve"> to deliver that support</w:t>
      </w:r>
      <w:r w:rsidRPr="002F50F7">
        <w:rPr>
          <w:sz w:val="16"/>
        </w:rPr>
        <w:t xml:space="preserve"> than it would to distribute cash—and </w:t>
      </w:r>
      <w:r w:rsidRPr="002F50F7">
        <w:rPr>
          <w:sz w:val="22"/>
          <w:u w:val="single"/>
        </w:rPr>
        <w:t>for</w:t>
      </w:r>
      <w:r w:rsidRPr="002F50F7">
        <w:rPr>
          <w:sz w:val="16"/>
        </w:rPr>
        <w:t xml:space="preserve"> the same or even </w:t>
      </w:r>
      <w:r w:rsidRPr="002F50F7">
        <w:rPr>
          <w:sz w:val="22"/>
          <w:u w:val="single"/>
        </w:rPr>
        <w:t xml:space="preserve">a </w:t>
      </w:r>
      <w:r w:rsidRPr="002F50F7">
        <w:rPr>
          <w:b/>
          <w:iCs/>
          <w:sz w:val="22"/>
          <w:u w:val="single"/>
        </w:rPr>
        <w:t>lesser impact</w:t>
      </w:r>
      <w:r w:rsidRPr="002F50F7">
        <w:rPr>
          <w:sz w:val="22"/>
          <w:u w:val="single"/>
        </w:rPr>
        <w:t>.</w:t>
      </w:r>
      <w:r w:rsidRPr="002F50F7">
        <w:rPr>
          <w:sz w:val="16"/>
        </w:rPr>
        <w:t xml:space="preserve"> Jesse Cunha of the Naval Postgraduate School conducted a randomized trial of cash versus in-kind transfers in rural Mexico. In addition to finding that cash recipients didn’t spend more on tobacco or alcohol, Cunha learned that </w:t>
      </w:r>
      <w:r w:rsidRPr="002F50F7">
        <w:rPr>
          <w:sz w:val="22"/>
          <w:u w:val="single"/>
        </w:rPr>
        <w:t xml:space="preserve">those who received </w:t>
      </w:r>
      <w:r w:rsidRPr="002F50F7">
        <w:rPr>
          <w:b/>
          <w:iCs/>
          <w:sz w:val="22"/>
          <w:u w:val="single"/>
        </w:rPr>
        <w:t>cash</w:t>
      </w:r>
      <w:r w:rsidRPr="002F50F7">
        <w:rPr>
          <w:sz w:val="22"/>
          <w:u w:val="single"/>
        </w:rPr>
        <w:t xml:space="preserve"> experienced the </w:t>
      </w:r>
      <w:r w:rsidRPr="002F50F7">
        <w:rPr>
          <w:b/>
          <w:iCs/>
          <w:sz w:val="22"/>
          <w:u w:val="single"/>
        </w:rPr>
        <w:t>same improvements</w:t>
      </w:r>
      <w:r w:rsidRPr="002F50F7">
        <w:rPr>
          <w:sz w:val="22"/>
          <w:u w:val="single"/>
        </w:rPr>
        <w:t xml:space="preserve"> in </w:t>
      </w:r>
      <w:r w:rsidRPr="002F50F7">
        <w:rPr>
          <w:b/>
          <w:iCs/>
          <w:sz w:val="22"/>
          <w:u w:val="single"/>
        </w:rPr>
        <w:t>nutrition</w:t>
      </w:r>
      <w:r w:rsidRPr="002F50F7">
        <w:rPr>
          <w:sz w:val="22"/>
          <w:u w:val="single"/>
        </w:rPr>
        <w:t xml:space="preserve"> and child-health measures as those who received food. But the </w:t>
      </w:r>
      <w:r w:rsidRPr="002F50F7">
        <w:rPr>
          <w:b/>
          <w:iCs/>
          <w:sz w:val="22"/>
          <w:u w:val="single"/>
        </w:rPr>
        <w:t>food</w:t>
      </w:r>
      <w:r w:rsidRPr="002F50F7">
        <w:rPr>
          <w:sz w:val="22"/>
          <w:u w:val="single"/>
        </w:rPr>
        <w:t xml:space="preserve"> program </w:t>
      </w:r>
      <w:r w:rsidRPr="002F50F7">
        <w:rPr>
          <w:b/>
          <w:iCs/>
          <w:sz w:val="22"/>
          <w:u w:val="single"/>
        </w:rPr>
        <w:t>cost</w:t>
      </w:r>
      <w:r w:rsidRPr="002F50F7">
        <w:rPr>
          <w:sz w:val="22"/>
          <w:u w:val="single"/>
        </w:rPr>
        <w:t xml:space="preserve"> at least </w:t>
      </w:r>
      <w:r w:rsidRPr="002F50F7">
        <w:rPr>
          <w:b/>
          <w:iCs/>
          <w:sz w:val="22"/>
          <w:u w:val="single"/>
        </w:rPr>
        <w:t>20 percent more</w:t>
      </w:r>
      <w:r w:rsidRPr="002F50F7">
        <w:rPr>
          <w:sz w:val="22"/>
          <w:u w:val="single"/>
        </w:rPr>
        <w:t xml:space="preserve"> to administer</w:t>
      </w:r>
      <w:r w:rsidRPr="002F50F7">
        <w:rPr>
          <w:sz w:val="16"/>
        </w:rPr>
        <w:t xml:space="preserve">, and the cash program led to significantly higher non-food consumption by recipients. In other words: </w:t>
      </w:r>
      <w:r w:rsidRPr="002F50F7">
        <w:rPr>
          <w:sz w:val="22"/>
          <w:u w:val="single"/>
        </w:rPr>
        <w:t xml:space="preserve">At </w:t>
      </w:r>
      <w:r w:rsidRPr="002F50F7">
        <w:rPr>
          <w:b/>
          <w:iCs/>
          <w:sz w:val="22"/>
          <w:u w:val="single"/>
        </w:rPr>
        <w:t>less cost</w:t>
      </w:r>
      <w:r w:rsidRPr="002F50F7">
        <w:rPr>
          <w:sz w:val="22"/>
          <w:u w:val="single"/>
        </w:rPr>
        <w:t xml:space="preserve"> to the government, cash programs led to the </w:t>
      </w:r>
      <w:r w:rsidRPr="002F50F7">
        <w:rPr>
          <w:b/>
          <w:iCs/>
          <w:sz w:val="22"/>
          <w:u w:val="single"/>
        </w:rPr>
        <w:t>same health outcomes</w:t>
      </w:r>
      <w:r w:rsidRPr="002F50F7">
        <w:rPr>
          <w:sz w:val="22"/>
          <w:u w:val="single"/>
        </w:rPr>
        <w:t xml:space="preserve"> as food-based programs, but also provided </w:t>
      </w:r>
      <w:r w:rsidRPr="002F50F7">
        <w:rPr>
          <w:b/>
          <w:iCs/>
          <w:sz w:val="22"/>
          <w:u w:val="single"/>
        </w:rPr>
        <w:t>additional resources</w:t>
      </w:r>
      <w:r w:rsidRPr="002F50F7">
        <w:rPr>
          <w:sz w:val="22"/>
          <w:u w:val="single"/>
        </w:rPr>
        <w:t xml:space="preserve"> for recipients to spend on schooling, medicine, and transport.</w:t>
      </w:r>
    </w:p>
    <w:p w14:paraId="6CB1D44B" w14:textId="77777777" w:rsidR="002F50F7" w:rsidRPr="002F50F7" w:rsidRDefault="002F50F7" w:rsidP="002F50F7">
      <w:pPr>
        <w:rPr>
          <w:sz w:val="16"/>
        </w:rPr>
      </w:pPr>
      <w:r w:rsidRPr="002F50F7">
        <w:rPr>
          <w:sz w:val="16"/>
        </w:rPr>
        <w:t xml:space="preserve">This is not a one-off finding. In many cases, </w:t>
      </w:r>
      <w:r w:rsidRPr="002F50F7">
        <w:rPr>
          <w:b/>
          <w:iCs/>
          <w:sz w:val="22"/>
          <w:u w:val="single"/>
        </w:rPr>
        <w:t>cash</w:t>
      </w:r>
      <w:r w:rsidRPr="002F50F7">
        <w:rPr>
          <w:sz w:val="22"/>
          <w:u w:val="single"/>
        </w:rPr>
        <w:t xml:space="preserve"> programs are simply much more </w:t>
      </w:r>
      <w:r w:rsidRPr="002F50F7">
        <w:rPr>
          <w:b/>
          <w:iCs/>
          <w:sz w:val="22"/>
          <w:u w:val="single"/>
        </w:rPr>
        <w:t>effective</w:t>
      </w:r>
      <w:r w:rsidRPr="002F50F7">
        <w:rPr>
          <w:sz w:val="22"/>
          <w:u w:val="single"/>
        </w:rPr>
        <w:t xml:space="preserve"> than in-kind transfers at turning dollars spent into </w:t>
      </w:r>
      <w:r w:rsidRPr="002F50F7">
        <w:rPr>
          <w:b/>
          <w:iCs/>
          <w:sz w:val="22"/>
          <w:u w:val="single"/>
        </w:rPr>
        <w:t>positive nutritional outcomes</w:t>
      </w:r>
      <w:r w:rsidRPr="002F50F7">
        <w:rPr>
          <w:sz w:val="22"/>
          <w:u w:val="single"/>
        </w:rPr>
        <w:t>. A 2013 survey</w:t>
      </w:r>
      <w:r w:rsidRPr="002F50F7">
        <w:rPr>
          <w:sz w:val="16"/>
        </w:rPr>
        <w:t xml:space="preserve"> by Sarah Bailey for the Canadian Foodgrains Bank—involving Zimbabwe, Ecuador, Malawi, and Yemen, among other countries—</w:t>
      </w:r>
      <w:r w:rsidRPr="002F50F7">
        <w:rPr>
          <w:sz w:val="22"/>
          <w:u w:val="single"/>
        </w:rPr>
        <w:t xml:space="preserve">found that cash transfers usually led to far greater </w:t>
      </w:r>
      <w:r w:rsidRPr="002F50F7">
        <w:rPr>
          <w:b/>
          <w:iCs/>
          <w:sz w:val="22"/>
          <w:u w:val="single"/>
        </w:rPr>
        <w:t>increases</w:t>
      </w:r>
      <w:r w:rsidRPr="002F50F7">
        <w:rPr>
          <w:sz w:val="22"/>
          <w:u w:val="single"/>
        </w:rPr>
        <w:t xml:space="preserve"> in a “</w:t>
      </w:r>
      <w:r w:rsidRPr="002F50F7">
        <w:rPr>
          <w:b/>
          <w:iCs/>
          <w:sz w:val="22"/>
          <w:u w:val="single"/>
        </w:rPr>
        <w:t>food consumption</w:t>
      </w:r>
      <w:r w:rsidRPr="002F50F7">
        <w:rPr>
          <w:sz w:val="22"/>
          <w:u w:val="single"/>
        </w:rPr>
        <w:t xml:space="preserve"> score” of </w:t>
      </w:r>
      <w:r w:rsidRPr="002F50F7">
        <w:rPr>
          <w:b/>
          <w:iCs/>
          <w:sz w:val="22"/>
          <w:u w:val="single"/>
        </w:rPr>
        <w:t>dietary diversity</w:t>
      </w:r>
      <w:r w:rsidRPr="002F50F7">
        <w:rPr>
          <w:sz w:val="22"/>
          <w:u w:val="single"/>
        </w:rPr>
        <w:t xml:space="preserve"> and food frequency than did</w:t>
      </w:r>
      <w:r w:rsidRPr="002F50F7">
        <w:rPr>
          <w:sz w:val="16"/>
        </w:rPr>
        <w:t xml:space="preserve"> similarly priced </w:t>
      </w:r>
      <w:r w:rsidRPr="002F50F7">
        <w:rPr>
          <w:sz w:val="22"/>
          <w:u w:val="single"/>
        </w:rPr>
        <w:t>food delivery.</w:t>
      </w:r>
      <w:r w:rsidRPr="002F50F7">
        <w:rPr>
          <w:sz w:val="16"/>
        </w:rPr>
        <w:t xml:space="preserve"> In Malawi, the food consumption score increased by 50 percent for cash recipients compared to 20 percent for food recipients. This despite the fact that households in the countries surveyed only report spending between 45 and 90 percent of the cash they receive on food, with the rest going to expenses like debt repayment, household items, and school fees.</w:t>
      </w:r>
    </w:p>
    <w:p w14:paraId="7D2A2BDE" w14:textId="77777777" w:rsidR="002F50F7" w:rsidRPr="002F50F7" w:rsidRDefault="002F50F7" w:rsidP="002F50F7">
      <w:pPr>
        <w:rPr>
          <w:sz w:val="16"/>
        </w:rPr>
      </w:pPr>
      <w:r w:rsidRPr="002F50F7">
        <w:rPr>
          <w:sz w:val="22"/>
          <w:u w:val="single"/>
        </w:rPr>
        <w:t xml:space="preserve">Cash also has a larger </w:t>
      </w:r>
      <w:r w:rsidRPr="002F50F7">
        <w:rPr>
          <w:b/>
          <w:iCs/>
          <w:sz w:val="22"/>
          <w:u w:val="single"/>
        </w:rPr>
        <w:t>multiplier</w:t>
      </w:r>
      <w:r w:rsidRPr="002F50F7">
        <w:rPr>
          <w:sz w:val="22"/>
          <w:u w:val="single"/>
        </w:rPr>
        <w:t xml:space="preserve"> effect.</w:t>
      </w:r>
      <w:r w:rsidRPr="002F50F7">
        <w:rPr>
          <w:sz w:val="16"/>
        </w:rPr>
        <w:t xml:space="preserve"> Bring food from elsewhere to an area, and the impact of that food stops with those who eat it. </w:t>
      </w:r>
      <w:r w:rsidRPr="002F50F7">
        <w:rPr>
          <w:sz w:val="22"/>
          <w:u w:val="single"/>
        </w:rPr>
        <w:t xml:space="preserve">Give people </w:t>
      </w:r>
      <w:r w:rsidRPr="002F50F7">
        <w:rPr>
          <w:b/>
          <w:iCs/>
          <w:sz w:val="22"/>
          <w:u w:val="single"/>
        </w:rPr>
        <w:t>cash</w:t>
      </w:r>
      <w:r w:rsidRPr="002F50F7">
        <w:rPr>
          <w:sz w:val="22"/>
          <w:u w:val="single"/>
        </w:rPr>
        <w:t xml:space="preserve"> and they spend it on goods provided by </w:t>
      </w:r>
      <w:r w:rsidRPr="002F50F7">
        <w:rPr>
          <w:b/>
          <w:iCs/>
          <w:sz w:val="22"/>
          <w:u w:val="single"/>
        </w:rPr>
        <w:t>local</w:t>
      </w:r>
      <w:r w:rsidRPr="002F50F7">
        <w:rPr>
          <w:sz w:val="22"/>
          <w:u w:val="single"/>
        </w:rPr>
        <w:t xml:space="preserve"> farmers and traders, who are often poor themselves and </w:t>
      </w:r>
      <w:r w:rsidRPr="002F50F7">
        <w:rPr>
          <w:b/>
          <w:iCs/>
          <w:sz w:val="22"/>
          <w:u w:val="single"/>
        </w:rPr>
        <w:t>benefit</w:t>
      </w:r>
      <w:r w:rsidRPr="002F50F7">
        <w:rPr>
          <w:sz w:val="22"/>
          <w:u w:val="single"/>
        </w:rPr>
        <w:t xml:space="preserve"> as well.</w:t>
      </w:r>
      <w:r w:rsidRPr="002F50F7">
        <w:rPr>
          <w:sz w:val="16"/>
        </w:rPr>
        <w:t xml:space="preserve"> A 2010 study in Zimbabwe by Cormac Staunton of Concern Worldwide and Micheal Collins of Trinity College Dublin compared food transfers to cash transfers, and estimated that </w:t>
      </w:r>
      <w:r w:rsidRPr="002F50F7">
        <w:rPr>
          <w:sz w:val="22"/>
          <w:u w:val="single"/>
        </w:rPr>
        <w:t xml:space="preserve">each </w:t>
      </w:r>
      <w:r w:rsidRPr="002F50F7">
        <w:rPr>
          <w:b/>
          <w:iCs/>
          <w:sz w:val="22"/>
          <w:u w:val="single"/>
        </w:rPr>
        <w:t>dollar</w:t>
      </w:r>
      <w:r w:rsidRPr="002F50F7">
        <w:rPr>
          <w:sz w:val="22"/>
          <w:u w:val="single"/>
        </w:rPr>
        <w:t xml:space="preserve"> provided by cash transfers circulated </w:t>
      </w:r>
      <w:r w:rsidRPr="002F50F7">
        <w:rPr>
          <w:b/>
          <w:iCs/>
          <w:sz w:val="22"/>
          <w:u w:val="single"/>
        </w:rPr>
        <w:t>2.59 times</w:t>
      </w:r>
      <w:r w:rsidRPr="002F50F7">
        <w:rPr>
          <w:sz w:val="22"/>
          <w:u w:val="single"/>
        </w:rPr>
        <w:t xml:space="preserve"> around the </w:t>
      </w:r>
      <w:r w:rsidRPr="002F50F7">
        <w:rPr>
          <w:b/>
          <w:iCs/>
          <w:sz w:val="22"/>
          <w:u w:val="single"/>
        </w:rPr>
        <w:t>local economy</w:t>
      </w:r>
      <w:r w:rsidRPr="002F50F7">
        <w:rPr>
          <w:sz w:val="22"/>
          <w:u w:val="single"/>
        </w:rPr>
        <w:t xml:space="preserve"> before being spent on goods and services from elsewhere.</w:t>
      </w:r>
      <w:r w:rsidRPr="002F50F7">
        <w:rPr>
          <w:sz w:val="16"/>
        </w:rPr>
        <w:t xml:space="preserve"> That compared to the 1.00 multiplier of food that was simply consumed.</w:t>
      </w:r>
    </w:p>
    <w:p w14:paraId="55E1CFC5" w14:textId="77777777" w:rsidR="002F50F7" w:rsidRPr="002F50F7" w:rsidRDefault="002F50F7" w:rsidP="002F50F7">
      <w:pPr>
        <w:rPr>
          <w:sz w:val="16"/>
        </w:rPr>
      </w:pPr>
      <w:r w:rsidRPr="002F50F7">
        <w:rPr>
          <w:sz w:val="16"/>
        </w:rPr>
        <w:t xml:space="preserve">Perhaps most important, </w:t>
      </w:r>
      <w:r w:rsidRPr="002F50F7">
        <w:rPr>
          <w:sz w:val="22"/>
          <w:u w:val="single"/>
        </w:rPr>
        <w:t xml:space="preserve">cash transfers often lead to </w:t>
      </w:r>
      <w:r w:rsidRPr="002F50F7">
        <w:rPr>
          <w:b/>
          <w:iCs/>
          <w:sz w:val="22"/>
          <w:u w:val="single"/>
        </w:rPr>
        <w:t>productive investments</w:t>
      </w:r>
      <w:r w:rsidRPr="002F50F7">
        <w:rPr>
          <w:sz w:val="22"/>
          <w:u w:val="single"/>
        </w:rPr>
        <w:t>.</w:t>
      </w:r>
      <w:r w:rsidRPr="002F50F7">
        <w:rPr>
          <w:sz w:val="16"/>
        </w:rPr>
        <w:t xml:space="preserve"> Consider the charity GiveDirectly, which transfers cash from rich people in the West directly to poor people in Africa using mobile-phone payments. A randomized evaluation in 2011, co-designed by a GiveDirectly co-founder, evaluated the organization’s activities in Kenya and focused on one-off, unconditional payments to families that ranged from $404 to $1,520. Four hundred dollars was more than twice the average local monthly household expenditure. In relative terms, it would be the equivalent of handing $12,000 to a household in the United States. As long as 14 months after the transfer, survey evidence suggested that </w:t>
      </w:r>
      <w:r w:rsidRPr="002F50F7">
        <w:rPr>
          <w:sz w:val="22"/>
          <w:u w:val="single"/>
        </w:rPr>
        <w:t>households were still spending more on food, health, and education than non-recipients.</w:t>
      </w:r>
      <w:r w:rsidRPr="002F50F7">
        <w:rPr>
          <w:sz w:val="16"/>
        </w:rPr>
        <w:t xml:space="preserve"> One reason why is that </w:t>
      </w:r>
      <w:r w:rsidRPr="002F50F7">
        <w:rPr>
          <w:sz w:val="22"/>
          <w:u w:val="single"/>
        </w:rPr>
        <w:t xml:space="preserve">they had invested in </w:t>
      </w:r>
      <w:r w:rsidRPr="002F50F7">
        <w:rPr>
          <w:b/>
          <w:iCs/>
          <w:sz w:val="22"/>
          <w:u w:val="single"/>
        </w:rPr>
        <w:t>physical goods</w:t>
      </w:r>
      <w:r w:rsidRPr="002F50F7">
        <w:rPr>
          <w:sz w:val="16"/>
        </w:rPr>
        <w:t xml:space="preserve">, particularly in metal roofs to replace thatched shelter and in livestock to provide milk and meat. </w:t>
      </w:r>
      <w:r w:rsidRPr="002F50F7">
        <w:rPr>
          <w:sz w:val="22"/>
          <w:u w:val="single"/>
        </w:rPr>
        <w:t xml:space="preserve">That translated into </w:t>
      </w:r>
      <w:r w:rsidRPr="002F50F7">
        <w:rPr>
          <w:b/>
          <w:iCs/>
          <w:sz w:val="22"/>
          <w:u w:val="single"/>
        </w:rPr>
        <w:t>rising incomes</w:t>
      </w:r>
      <w:r w:rsidRPr="002F50F7">
        <w:rPr>
          <w:sz w:val="22"/>
          <w:u w:val="single"/>
        </w:rPr>
        <w:t xml:space="preserve"> from farming and enterprises in the short term, and</w:t>
      </w:r>
      <w:r w:rsidRPr="002F50F7">
        <w:rPr>
          <w:sz w:val="16"/>
        </w:rPr>
        <w:t>—thanks to higher spending on nutrition, health care, and education—</w:t>
      </w:r>
      <w:r w:rsidRPr="002F50F7">
        <w:rPr>
          <w:sz w:val="22"/>
          <w:u w:val="single"/>
        </w:rPr>
        <w:t xml:space="preserve">the hope for </w:t>
      </w:r>
      <w:r w:rsidRPr="002F50F7">
        <w:rPr>
          <w:b/>
          <w:iCs/>
          <w:sz w:val="22"/>
          <w:u w:val="single"/>
        </w:rPr>
        <w:t>greater earnings potential</w:t>
      </w:r>
      <w:r w:rsidRPr="002F50F7">
        <w:rPr>
          <w:sz w:val="22"/>
          <w:u w:val="single"/>
        </w:rPr>
        <w:t xml:space="preserve"> in the long term</w:t>
      </w:r>
      <w:r w:rsidRPr="002F50F7">
        <w:rPr>
          <w:sz w:val="16"/>
        </w:rPr>
        <w:t xml:space="preserve"> as well. As in the Mexican cash-transfer program, </w:t>
      </w:r>
      <w:r w:rsidRPr="002F50F7">
        <w:rPr>
          <w:b/>
          <w:iCs/>
          <w:sz w:val="22"/>
          <w:u w:val="single"/>
        </w:rPr>
        <w:t>spending</w:t>
      </w:r>
      <w:r w:rsidRPr="002F50F7">
        <w:rPr>
          <w:sz w:val="22"/>
          <w:u w:val="single"/>
        </w:rPr>
        <w:t xml:space="preserve"> on </w:t>
      </w:r>
      <w:r w:rsidRPr="002F50F7">
        <w:rPr>
          <w:b/>
          <w:iCs/>
          <w:sz w:val="22"/>
          <w:u w:val="single"/>
        </w:rPr>
        <w:t>alcohol</w:t>
      </w:r>
      <w:r w:rsidRPr="002F50F7">
        <w:rPr>
          <w:sz w:val="22"/>
          <w:u w:val="single"/>
        </w:rPr>
        <w:t xml:space="preserve"> and </w:t>
      </w:r>
      <w:r w:rsidRPr="002F50F7">
        <w:rPr>
          <w:b/>
          <w:iCs/>
          <w:sz w:val="22"/>
          <w:u w:val="single"/>
        </w:rPr>
        <w:t>tobacco did not rise</w:t>
      </w:r>
      <w:r w:rsidRPr="002F50F7">
        <w:rPr>
          <w:sz w:val="22"/>
          <w:u w:val="single"/>
        </w:rPr>
        <w:t xml:space="preserve"> after the transfer.</w:t>
      </w:r>
      <w:r w:rsidRPr="002F50F7">
        <w:rPr>
          <w:sz w:val="16"/>
        </w:rPr>
        <w:t xml:space="preserve"> Perhaps that’s because recipients felt less need for a pick-me-up: They reported feeling happier after the transfer, and tests of cortisol in saliva revealed lower biomarkers for stress.*</w:t>
      </w:r>
    </w:p>
    <w:p w14:paraId="52EC969A" w14:textId="77777777" w:rsidR="002F50F7" w:rsidRPr="002F50F7" w:rsidRDefault="002F50F7" w:rsidP="002F50F7">
      <w:pPr>
        <w:rPr>
          <w:sz w:val="16"/>
        </w:rPr>
      </w:pPr>
      <w:r w:rsidRPr="002F50F7">
        <w:rPr>
          <w:sz w:val="16"/>
        </w:rPr>
        <w:t>In India, a pilot program between 2011 and 2012 transferred cash—roughly $4 to $6 for adults, and half that amount per child—once a month to every household in select villages in the state of Madhya Pradesh. According to evaluations in 2014 by India’s Self Employed Women’s Association, households in recipient villages proved more likely than those in non-recipient villages to have modern toilets and to use public taps or hand pumps for water rather than wells. They also used cooking fuels that produced less indoor air pollution, which is linked with poor respiratory health. Along with money spent on food, all this helps explain why children in transfer villages were healthier. Program villages saw twice the rate of progress in reducing the number of underweight girls as control villages. The proportion of 14- to 18-year-old girls in school was 65 percent in villages that received transfers, compared to 36 percent in villages not benefiting from the program. As in Kenya, the cash transfers were associated with people working longer hours and making more money thanks to investments in assets including livestock.</w:t>
      </w:r>
    </w:p>
    <w:p w14:paraId="595A6A36" w14:textId="77777777" w:rsidR="002F50F7" w:rsidRPr="002F50F7" w:rsidRDefault="002F50F7" w:rsidP="002F50F7">
      <w:pPr>
        <w:rPr>
          <w:sz w:val="16"/>
        </w:rPr>
      </w:pPr>
      <w:r w:rsidRPr="002F50F7">
        <w:rPr>
          <w:sz w:val="22"/>
          <w:u w:val="single"/>
        </w:rPr>
        <w:t xml:space="preserve">The Indian and Kenyan </w:t>
      </w:r>
      <w:r w:rsidRPr="002F50F7">
        <w:rPr>
          <w:b/>
          <w:iCs/>
          <w:sz w:val="22"/>
          <w:u w:val="single"/>
        </w:rPr>
        <w:t>experiments</w:t>
      </w:r>
      <w:r w:rsidRPr="002F50F7">
        <w:rPr>
          <w:sz w:val="22"/>
          <w:u w:val="single"/>
        </w:rPr>
        <w:t xml:space="preserve"> suggest that cash transfers aren’t just a safety net—they </w:t>
      </w:r>
      <w:r w:rsidRPr="002F50F7">
        <w:rPr>
          <w:b/>
          <w:iCs/>
          <w:sz w:val="22"/>
          <w:u w:val="single"/>
        </w:rPr>
        <w:t>increase</w:t>
      </w:r>
      <w:r w:rsidRPr="002F50F7">
        <w:rPr>
          <w:sz w:val="22"/>
          <w:u w:val="single"/>
        </w:rPr>
        <w:t xml:space="preserve"> physical and human </w:t>
      </w:r>
      <w:r w:rsidRPr="002F50F7">
        <w:rPr>
          <w:b/>
          <w:iCs/>
          <w:sz w:val="22"/>
          <w:u w:val="single"/>
        </w:rPr>
        <w:t>capital</w:t>
      </w:r>
      <w:r w:rsidRPr="002F50F7">
        <w:rPr>
          <w:sz w:val="22"/>
          <w:u w:val="single"/>
        </w:rPr>
        <w:t xml:space="preserve"> in poor households.</w:t>
      </w:r>
      <w:r w:rsidRPr="002F50F7">
        <w:rPr>
          <w:sz w:val="16"/>
        </w:rPr>
        <w:t xml:space="preserve"> That conclusion is bolstered by work from Columbia University’s Chris Blattman and colleagues </w:t>
      </w:r>
      <w:r w:rsidRPr="002F50F7">
        <w:rPr>
          <w:sz w:val="22"/>
          <w:u w:val="single"/>
        </w:rPr>
        <w:t>in Uganda</w:t>
      </w:r>
      <w:r w:rsidRPr="002F50F7">
        <w:rPr>
          <w:sz w:val="16"/>
        </w:rPr>
        <w:t xml:space="preserve">, where </w:t>
      </w:r>
      <w:r w:rsidRPr="002F50F7">
        <w:rPr>
          <w:sz w:val="22"/>
          <w:u w:val="single"/>
        </w:rPr>
        <w:t xml:space="preserve">a </w:t>
      </w:r>
      <w:r w:rsidRPr="002F50F7">
        <w:rPr>
          <w:b/>
          <w:iCs/>
          <w:sz w:val="22"/>
          <w:u w:val="single"/>
        </w:rPr>
        <w:t>$150 cash grant</w:t>
      </w:r>
      <w:r w:rsidRPr="002F50F7">
        <w:rPr>
          <w:sz w:val="22"/>
          <w:u w:val="single"/>
        </w:rPr>
        <w:t xml:space="preserve"> to poor women in the northern part of the country </w:t>
      </w:r>
      <w:r w:rsidRPr="002F50F7">
        <w:rPr>
          <w:b/>
          <w:iCs/>
          <w:sz w:val="22"/>
          <w:u w:val="single"/>
        </w:rPr>
        <w:t>doubled</w:t>
      </w:r>
      <w:r w:rsidRPr="002F50F7">
        <w:rPr>
          <w:sz w:val="22"/>
          <w:u w:val="single"/>
        </w:rPr>
        <w:t xml:space="preserve"> their </w:t>
      </w:r>
      <w:r w:rsidRPr="002F50F7">
        <w:rPr>
          <w:b/>
          <w:iCs/>
          <w:sz w:val="22"/>
          <w:u w:val="single"/>
        </w:rPr>
        <w:t>earnings</w:t>
      </w:r>
      <w:r w:rsidRPr="002F50F7">
        <w:rPr>
          <w:sz w:val="22"/>
          <w:u w:val="single"/>
        </w:rPr>
        <w:t xml:space="preserve"> within a year</w:t>
      </w:r>
      <w:r w:rsidRPr="002F50F7">
        <w:rPr>
          <w:sz w:val="16"/>
        </w:rPr>
        <w:t>, while one-off $382 transfers to 16- to 35-year-olds were associated with 40-percent higher earnings four years later.</w:t>
      </w:r>
    </w:p>
    <w:p w14:paraId="7CA97267" w14:textId="77777777" w:rsidR="002F50F7" w:rsidRPr="002F50F7" w:rsidRDefault="002F50F7" w:rsidP="002F50F7">
      <w:pPr>
        <w:rPr>
          <w:sz w:val="22"/>
          <w:u w:val="single"/>
        </w:rPr>
      </w:pPr>
      <w:r w:rsidRPr="002F50F7">
        <w:rPr>
          <w:sz w:val="22"/>
          <w:u w:val="single"/>
        </w:rPr>
        <w:t xml:space="preserve">If </w:t>
      </w:r>
      <w:r w:rsidRPr="002F50F7">
        <w:rPr>
          <w:b/>
          <w:iCs/>
          <w:sz w:val="22"/>
          <w:u w:val="single"/>
        </w:rPr>
        <w:t>resources</w:t>
      </w:r>
      <w:r w:rsidRPr="002F50F7">
        <w:rPr>
          <w:sz w:val="22"/>
          <w:u w:val="single"/>
        </w:rPr>
        <w:t xml:space="preserve"> for indirect subsidies from housing through food were </w:t>
      </w:r>
      <w:r w:rsidRPr="002F50F7">
        <w:rPr>
          <w:b/>
          <w:iCs/>
          <w:sz w:val="22"/>
          <w:u w:val="single"/>
        </w:rPr>
        <w:t>redirected</w:t>
      </w:r>
      <w:r w:rsidRPr="002F50F7">
        <w:rPr>
          <w:sz w:val="22"/>
          <w:u w:val="single"/>
        </w:rPr>
        <w:t xml:space="preserve"> toward </w:t>
      </w:r>
      <w:r w:rsidRPr="002F50F7">
        <w:rPr>
          <w:b/>
          <w:iCs/>
          <w:sz w:val="22"/>
          <w:u w:val="single"/>
        </w:rPr>
        <w:t>cash payments</w:t>
      </w:r>
      <w:r w:rsidRPr="002F50F7">
        <w:rPr>
          <w:sz w:val="22"/>
          <w:u w:val="single"/>
        </w:rPr>
        <w:t xml:space="preserve"> to the poorest, more (and more </w:t>
      </w:r>
      <w:r w:rsidRPr="002F50F7">
        <w:rPr>
          <w:b/>
          <w:iCs/>
          <w:sz w:val="22"/>
          <w:u w:val="single"/>
        </w:rPr>
        <w:t>sustainable</w:t>
      </w:r>
      <w:r w:rsidRPr="002F50F7">
        <w:rPr>
          <w:sz w:val="22"/>
          <w:u w:val="single"/>
        </w:rPr>
        <w:t xml:space="preserve">) </w:t>
      </w:r>
      <w:r w:rsidRPr="002F50F7">
        <w:rPr>
          <w:b/>
          <w:iCs/>
          <w:sz w:val="22"/>
          <w:u w:val="single"/>
        </w:rPr>
        <w:t>poverty reduction</w:t>
      </w:r>
      <w:r w:rsidRPr="002F50F7">
        <w:rPr>
          <w:sz w:val="22"/>
          <w:u w:val="single"/>
        </w:rPr>
        <w:t xml:space="preserve"> could be achieved at </w:t>
      </w:r>
      <w:r w:rsidRPr="002F50F7">
        <w:rPr>
          <w:b/>
          <w:iCs/>
          <w:sz w:val="22"/>
          <w:u w:val="single"/>
        </w:rPr>
        <w:t>less cost</w:t>
      </w:r>
      <w:r w:rsidRPr="002F50F7">
        <w:rPr>
          <w:sz w:val="22"/>
          <w:u w:val="single"/>
        </w:rPr>
        <w:t>.</w:t>
      </w:r>
    </w:p>
    <w:p w14:paraId="0B96E2FD" w14:textId="77777777" w:rsidR="002F50F7" w:rsidRPr="002F50F7" w:rsidRDefault="002F50F7" w:rsidP="002F50F7">
      <w:pPr>
        <w:rPr>
          <w:sz w:val="16"/>
        </w:rPr>
      </w:pPr>
      <w:r w:rsidRPr="002F50F7">
        <w:rPr>
          <w:sz w:val="16"/>
        </w:rPr>
        <w:t xml:space="preserve">To be clear, the most generous plausible cash-transfer program would do little to make a poor Kenyan or Indian as rich as the average American. The hundred-fold rise in average incomes that requires would take massive political and institutional reform alongside many billions invested in health, education, and infrastructure. But </w:t>
      </w:r>
      <w:r w:rsidRPr="002F50F7">
        <w:rPr>
          <w:b/>
          <w:iCs/>
          <w:sz w:val="22"/>
          <w:u w:val="single"/>
        </w:rPr>
        <w:t>cash transfers</w:t>
      </w:r>
      <w:r w:rsidRPr="002F50F7">
        <w:rPr>
          <w:sz w:val="22"/>
          <w:u w:val="single"/>
        </w:rPr>
        <w:t xml:space="preserve"> can </w:t>
      </w:r>
      <w:r w:rsidRPr="002F50F7">
        <w:rPr>
          <w:b/>
          <w:iCs/>
          <w:sz w:val="22"/>
          <w:u w:val="single"/>
        </w:rPr>
        <w:t>encourage</w:t>
      </w:r>
      <w:r w:rsidRPr="002F50F7">
        <w:rPr>
          <w:sz w:val="22"/>
          <w:u w:val="single"/>
        </w:rPr>
        <w:t xml:space="preserve"> the world’s poorest to play a </w:t>
      </w:r>
      <w:r w:rsidRPr="002F50F7">
        <w:rPr>
          <w:b/>
          <w:iCs/>
          <w:sz w:val="22"/>
          <w:u w:val="single"/>
        </w:rPr>
        <w:t>larger role</w:t>
      </w:r>
      <w:r w:rsidRPr="002F50F7">
        <w:rPr>
          <w:sz w:val="22"/>
          <w:u w:val="single"/>
        </w:rPr>
        <w:t xml:space="preserve"> in the </w:t>
      </w:r>
      <w:r w:rsidRPr="002F50F7">
        <w:rPr>
          <w:b/>
          <w:iCs/>
          <w:sz w:val="22"/>
          <w:u w:val="single"/>
        </w:rPr>
        <w:t>economic transformation</w:t>
      </w:r>
      <w:r w:rsidRPr="002F50F7">
        <w:rPr>
          <w:sz w:val="22"/>
          <w:u w:val="single"/>
        </w:rPr>
        <w:t xml:space="preserve"> of their countries, helping them evolve from recipients to participants.</w:t>
      </w:r>
    </w:p>
    <w:p w14:paraId="368ECA45"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Cash is king</w:t>
      </w:r>
    </w:p>
    <w:p w14:paraId="1EF2820D" w14:textId="77777777" w:rsidR="002F50F7" w:rsidRPr="002F50F7" w:rsidRDefault="002F50F7" w:rsidP="002F50F7">
      <w:pPr>
        <w:rPr>
          <w:szCs w:val="20"/>
        </w:rPr>
      </w:pPr>
      <w:r w:rsidRPr="002F50F7">
        <w:rPr>
          <w:szCs w:val="20"/>
        </w:rPr>
        <w:t xml:space="preserve">Michael </w:t>
      </w:r>
      <w:r w:rsidRPr="002F50F7">
        <w:rPr>
          <w:b/>
          <w:bCs/>
          <w:sz w:val="22"/>
        </w:rPr>
        <w:t>Mendelson</w:t>
      </w:r>
      <w:r w:rsidRPr="002F50F7">
        <w:rPr>
          <w:szCs w:val="20"/>
        </w:rPr>
        <w:t xml:space="preserve"> 12/20</w:t>
      </w:r>
      <w:r w:rsidRPr="002F50F7">
        <w:rPr>
          <w:b/>
          <w:bCs/>
          <w:sz w:val="22"/>
        </w:rPr>
        <w:t>20</w:t>
      </w:r>
      <w:r w:rsidRPr="002F50F7">
        <w:rPr>
          <w:szCs w:val="20"/>
        </w:rPr>
        <w:t>, Maytree Fellow. He was previously Senior Scholar at the Caledon Institute of Social Policy. He has held senior public service positions in Ontario and Manitoba: Deputy Secretary (Deputy Minister) of Cabinet Office in Ontario; Assistant Deputy Minister in Ontario’s Ministries of Finance, Community Services and Health; Secretary to Treasury Board and Deputy Minister of Social Services in Manitoba.  He is currently Chair of the Board of the Environics Institute and a trustee of two private investment companies.  "In-Kind Versus Cash Benefits in Social Programs: Choices, Structures, and Delivery," ResearchGate, https://www.researchgate.net/publication/350638164_In-Kind_Versus_Cash_Benefits_in_Social_Programs_Choices_Structures_and_Delivery</w:t>
      </w:r>
    </w:p>
    <w:p w14:paraId="5873DD0D" w14:textId="77777777" w:rsidR="002F50F7" w:rsidRPr="002F50F7" w:rsidRDefault="002F50F7" w:rsidP="002F50F7">
      <w:pPr>
        <w:rPr>
          <w:sz w:val="16"/>
        </w:rPr>
      </w:pPr>
      <w:r w:rsidRPr="002F50F7">
        <w:rPr>
          <w:sz w:val="16"/>
        </w:rPr>
        <w:t>We first describe arguments that favour the formulation of social programs as cash benefits rather than in-kind benefits. The two strongest and most recurrent points are the following:</w:t>
      </w:r>
    </w:p>
    <w:p w14:paraId="6FF41BA1" w14:textId="77777777" w:rsidR="002F50F7" w:rsidRPr="002F50F7" w:rsidRDefault="002F50F7" w:rsidP="002F50F7">
      <w:pPr>
        <w:rPr>
          <w:sz w:val="16"/>
        </w:rPr>
      </w:pPr>
      <w:r w:rsidRPr="002F50F7">
        <w:rPr>
          <w:sz w:val="16"/>
        </w:rPr>
        <w:t xml:space="preserve">• </w:t>
      </w:r>
      <w:r w:rsidRPr="002F50F7">
        <w:rPr>
          <w:sz w:val="22"/>
          <w:u w:val="single"/>
        </w:rPr>
        <w:t xml:space="preserve">Cash is more </w:t>
      </w:r>
      <w:r w:rsidRPr="002F50F7">
        <w:rPr>
          <w:b/>
          <w:iCs/>
          <w:sz w:val="22"/>
          <w:u w:val="single"/>
        </w:rPr>
        <w:t>economically efficient</w:t>
      </w:r>
      <w:r w:rsidRPr="002F50F7">
        <w:rPr>
          <w:sz w:val="22"/>
          <w:u w:val="single"/>
        </w:rPr>
        <w:t xml:space="preserve"> for the beneficiary</w:t>
      </w:r>
      <w:r w:rsidRPr="002F50F7">
        <w:rPr>
          <w:sz w:val="16"/>
        </w:rPr>
        <w:t xml:space="preserve"> than in-kind benefits having the same cost. 6 </w:t>
      </w:r>
      <w:r w:rsidRPr="002F50F7">
        <w:rPr>
          <w:sz w:val="22"/>
          <w:u w:val="single"/>
        </w:rPr>
        <w:t xml:space="preserve">A beneficiary would always </w:t>
      </w:r>
      <w:r w:rsidRPr="002F50F7">
        <w:rPr>
          <w:b/>
          <w:iCs/>
          <w:sz w:val="22"/>
          <w:u w:val="single"/>
        </w:rPr>
        <w:t>prefer</w:t>
      </w:r>
      <w:r w:rsidRPr="002F50F7">
        <w:rPr>
          <w:sz w:val="16"/>
        </w:rPr>
        <w:t xml:space="preserve"> (or at least be indifferent about) a given amount of </w:t>
      </w:r>
      <w:r w:rsidRPr="002F50F7">
        <w:rPr>
          <w:b/>
          <w:iCs/>
          <w:sz w:val="22"/>
          <w:u w:val="single"/>
        </w:rPr>
        <w:t>money</w:t>
      </w:r>
      <w:r w:rsidRPr="002F50F7">
        <w:rPr>
          <w:sz w:val="22"/>
          <w:u w:val="single"/>
        </w:rPr>
        <w:t xml:space="preserve"> vis-à-vis a specified bundle of goods and services that could be purchased for the same amount.</w:t>
      </w:r>
      <w:r w:rsidRPr="002F50F7">
        <w:rPr>
          <w:sz w:val="16"/>
        </w:rPr>
        <w:t xml:space="preserve">7 </w:t>
      </w:r>
      <w:r w:rsidRPr="002F50F7">
        <w:rPr>
          <w:sz w:val="22"/>
          <w:u w:val="single"/>
        </w:rPr>
        <w:t xml:space="preserve">A </w:t>
      </w:r>
      <w:r w:rsidRPr="002F50F7">
        <w:rPr>
          <w:b/>
          <w:iCs/>
          <w:sz w:val="22"/>
          <w:u w:val="single"/>
        </w:rPr>
        <w:t>bundle</w:t>
      </w:r>
      <w:r w:rsidRPr="002F50F7">
        <w:rPr>
          <w:sz w:val="22"/>
          <w:u w:val="single"/>
        </w:rPr>
        <w:t xml:space="preserve"> chosen by anyone else will be </w:t>
      </w:r>
      <w:r w:rsidRPr="002F50F7">
        <w:rPr>
          <w:b/>
          <w:iCs/>
          <w:sz w:val="22"/>
          <w:u w:val="single"/>
        </w:rPr>
        <w:t>less valued</w:t>
      </w:r>
      <w:r w:rsidRPr="002F50F7">
        <w:rPr>
          <w:sz w:val="16"/>
        </w:rPr>
        <w:t xml:space="preserve"> than the bundle the beneficiary would choose—unless the two happened to coincide precisely.</w:t>
      </w:r>
    </w:p>
    <w:p w14:paraId="02D4DC83" w14:textId="77777777" w:rsidR="002F50F7" w:rsidRPr="002F50F7" w:rsidRDefault="002F50F7" w:rsidP="002F50F7">
      <w:pPr>
        <w:rPr>
          <w:sz w:val="16"/>
        </w:rPr>
      </w:pPr>
      <w:r w:rsidRPr="002F50F7">
        <w:rPr>
          <w:sz w:val="16"/>
        </w:rPr>
        <w:t xml:space="preserve">• </w:t>
      </w:r>
      <w:r w:rsidRPr="002F50F7">
        <w:rPr>
          <w:b/>
          <w:iCs/>
          <w:sz w:val="22"/>
          <w:u w:val="single"/>
        </w:rPr>
        <w:t>Cash</w:t>
      </w:r>
      <w:r w:rsidRPr="002F50F7">
        <w:rPr>
          <w:sz w:val="22"/>
          <w:u w:val="single"/>
        </w:rPr>
        <w:t xml:space="preserve"> transfers preserve the </w:t>
      </w:r>
      <w:r w:rsidRPr="002F50F7">
        <w:rPr>
          <w:b/>
          <w:iCs/>
          <w:sz w:val="22"/>
          <w:u w:val="single"/>
        </w:rPr>
        <w:t>autonomy</w:t>
      </w:r>
      <w:r w:rsidRPr="002F50F7">
        <w:rPr>
          <w:sz w:val="22"/>
          <w:u w:val="single"/>
        </w:rPr>
        <w:t xml:space="preserve"> of the beneficiary to spend as they choose and are most like the </w:t>
      </w:r>
      <w:r w:rsidRPr="002F50F7">
        <w:rPr>
          <w:b/>
          <w:iCs/>
          <w:sz w:val="22"/>
          <w:u w:val="single"/>
        </w:rPr>
        <w:t>unbiased</w:t>
      </w:r>
      <w:r w:rsidRPr="002F50F7">
        <w:rPr>
          <w:sz w:val="22"/>
          <w:u w:val="single"/>
        </w:rPr>
        <w:t xml:space="preserve"> choices that ordinary workers face in spending their own earnings. Cash benefits better preserve the beneficiary’s </w:t>
      </w:r>
      <w:r w:rsidRPr="002F50F7">
        <w:rPr>
          <w:b/>
          <w:iCs/>
          <w:sz w:val="22"/>
          <w:u w:val="single"/>
        </w:rPr>
        <w:t>dignity</w:t>
      </w:r>
      <w:r w:rsidRPr="002F50F7">
        <w:rPr>
          <w:sz w:val="22"/>
          <w:u w:val="single"/>
        </w:rPr>
        <w:t xml:space="preserve"> and </w:t>
      </w:r>
      <w:r w:rsidRPr="002F50F7">
        <w:rPr>
          <w:b/>
          <w:iCs/>
          <w:sz w:val="22"/>
          <w:u w:val="single"/>
        </w:rPr>
        <w:t>independence</w:t>
      </w:r>
      <w:r w:rsidRPr="002F50F7">
        <w:rPr>
          <w:sz w:val="16"/>
        </w:rPr>
        <w:t xml:space="preserve"> than in-kind benefits of types and levels dictated by legislation, regulation, or administrators.</w:t>
      </w:r>
    </w:p>
    <w:p w14:paraId="3B1C4C28" w14:textId="77777777" w:rsidR="002F50F7" w:rsidRPr="002F50F7" w:rsidRDefault="002F50F7" w:rsidP="002F50F7">
      <w:pPr>
        <w:rPr>
          <w:sz w:val="16"/>
        </w:rPr>
      </w:pPr>
      <w:r w:rsidRPr="002F50F7">
        <w:rPr>
          <w:sz w:val="16"/>
        </w:rPr>
        <w:t>Even in situations that might otherwise favour the choice of a specific in-kind benefit, there are several conditions that could weaken or eliminate its advantage over a cash benefit:</w:t>
      </w:r>
    </w:p>
    <w:p w14:paraId="47A267B6" w14:textId="77777777" w:rsidR="002F50F7" w:rsidRPr="002F50F7" w:rsidRDefault="002F50F7" w:rsidP="002F50F7">
      <w:pPr>
        <w:rPr>
          <w:sz w:val="16"/>
        </w:rPr>
      </w:pPr>
      <w:r w:rsidRPr="002F50F7">
        <w:rPr>
          <w:sz w:val="16"/>
        </w:rPr>
        <w:t xml:space="preserve">• </w:t>
      </w:r>
      <w:r w:rsidRPr="002F50F7">
        <w:rPr>
          <w:sz w:val="22"/>
          <w:u w:val="single"/>
        </w:rPr>
        <w:t xml:space="preserve">The </w:t>
      </w:r>
      <w:r w:rsidRPr="002F50F7">
        <w:rPr>
          <w:b/>
          <w:iCs/>
          <w:sz w:val="22"/>
          <w:u w:val="single"/>
        </w:rPr>
        <w:t>quantity</w:t>
      </w:r>
      <w:r w:rsidRPr="002F50F7">
        <w:rPr>
          <w:sz w:val="22"/>
          <w:u w:val="single"/>
        </w:rPr>
        <w:t xml:space="preserve"> of the target item</w:t>
      </w:r>
      <w:r w:rsidRPr="002F50F7">
        <w:rPr>
          <w:sz w:val="16"/>
        </w:rPr>
        <w:t xml:space="preserve"> consumed by the beneficiary is unaffected by in-kind provision because the quantity offered either on a free or subsidized basis </w:t>
      </w:r>
      <w:r w:rsidRPr="002F50F7">
        <w:rPr>
          <w:sz w:val="22"/>
          <w:u w:val="single"/>
        </w:rPr>
        <w:t xml:space="preserve">is </w:t>
      </w:r>
      <w:r w:rsidRPr="002F50F7">
        <w:rPr>
          <w:b/>
          <w:iCs/>
          <w:sz w:val="22"/>
          <w:u w:val="single"/>
        </w:rPr>
        <w:t>below</w:t>
      </w:r>
      <w:r w:rsidRPr="002F50F7">
        <w:rPr>
          <w:sz w:val="22"/>
          <w:u w:val="single"/>
        </w:rPr>
        <w:t xml:space="preserve"> the amount that they would have purchased without the preferential terms.</w:t>
      </w:r>
      <w:r w:rsidRPr="002F50F7">
        <w:rPr>
          <w:sz w:val="16"/>
        </w:rPr>
        <w:t xml:space="preserve"> This situation is called an infra-marginal provision of the in-kind benefit, which the next section explores in detail.</w:t>
      </w:r>
    </w:p>
    <w:p w14:paraId="3C717F0B" w14:textId="77777777" w:rsidR="002F50F7" w:rsidRPr="002F50F7" w:rsidRDefault="002F50F7" w:rsidP="002F50F7">
      <w:pPr>
        <w:rPr>
          <w:sz w:val="16"/>
        </w:rPr>
      </w:pPr>
      <w:r w:rsidRPr="002F50F7">
        <w:rPr>
          <w:sz w:val="16"/>
        </w:rPr>
        <w:t xml:space="preserve">• Even if the target item is offered to beneficiaries in quantities that are not infra-marginal for most, </w:t>
      </w:r>
      <w:r w:rsidRPr="002F50F7">
        <w:rPr>
          <w:sz w:val="22"/>
          <w:u w:val="single"/>
        </w:rPr>
        <w:t xml:space="preserve">the </w:t>
      </w:r>
      <w:r w:rsidRPr="002F50F7">
        <w:rPr>
          <w:b/>
          <w:iCs/>
          <w:sz w:val="22"/>
          <w:u w:val="single"/>
        </w:rPr>
        <w:t>behavioural response</w:t>
      </w:r>
      <w:r w:rsidRPr="002F50F7">
        <w:rPr>
          <w:sz w:val="22"/>
          <w:u w:val="single"/>
        </w:rPr>
        <w:t xml:space="preserve"> to the preferential terms of the provision is </w:t>
      </w:r>
      <w:r w:rsidRPr="002F50F7">
        <w:rPr>
          <w:b/>
          <w:iCs/>
          <w:sz w:val="22"/>
          <w:u w:val="single"/>
        </w:rPr>
        <w:t>minimal</w:t>
      </w:r>
      <w:r w:rsidRPr="002F50F7">
        <w:rPr>
          <w:sz w:val="16"/>
        </w:rPr>
        <w:t xml:space="preserve"> for any of a variety of reasons, including rigidities, indivisibilities, and highly priceinelastic demand for the item.</w:t>
      </w:r>
    </w:p>
    <w:p w14:paraId="69239F3D" w14:textId="77777777" w:rsidR="002F50F7" w:rsidRPr="002F50F7" w:rsidRDefault="002F50F7" w:rsidP="002F50F7">
      <w:pPr>
        <w:rPr>
          <w:sz w:val="16"/>
        </w:rPr>
      </w:pPr>
      <w:r w:rsidRPr="002F50F7">
        <w:rPr>
          <w:sz w:val="16"/>
        </w:rPr>
        <w:t xml:space="preserve">• The target item is a good or service of a kind that beneficiaries can trade or sell for cash in the market at relatively little cost in expense and time. Thus, </w:t>
      </w:r>
      <w:r w:rsidRPr="002F50F7">
        <w:rPr>
          <w:sz w:val="22"/>
          <w:u w:val="single"/>
        </w:rPr>
        <w:t xml:space="preserve">a </w:t>
      </w:r>
      <w:r w:rsidRPr="002F50F7">
        <w:rPr>
          <w:b/>
          <w:iCs/>
          <w:sz w:val="22"/>
          <w:u w:val="single"/>
        </w:rPr>
        <w:t>beneficiary</w:t>
      </w:r>
      <w:r w:rsidRPr="002F50F7">
        <w:rPr>
          <w:sz w:val="22"/>
          <w:u w:val="single"/>
        </w:rPr>
        <w:t xml:space="preserve"> who prefers more of other goods or services rather than the target item can readily </w:t>
      </w:r>
      <w:r w:rsidRPr="002F50F7">
        <w:rPr>
          <w:b/>
          <w:iCs/>
          <w:sz w:val="22"/>
          <w:u w:val="single"/>
        </w:rPr>
        <w:t>circumvent</w:t>
      </w:r>
      <w:r w:rsidRPr="002F50F7">
        <w:rPr>
          <w:sz w:val="22"/>
          <w:u w:val="single"/>
        </w:rPr>
        <w:t xml:space="preserve"> the policy intention.</w:t>
      </w:r>
      <w:r w:rsidRPr="002F50F7">
        <w:rPr>
          <w:sz w:val="16"/>
        </w:rPr>
        <w:t xml:space="preserve"> In this case, the target item is said to be highly fungible, a situation discussed in the next section.</w:t>
      </w:r>
    </w:p>
    <w:p w14:paraId="16A0C3A0" w14:textId="77777777" w:rsidR="002F50F7" w:rsidRPr="002F50F7" w:rsidRDefault="002F50F7" w:rsidP="002F50F7">
      <w:pPr>
        <w:rPr>
          <w:sz w:val="22"/>
          <w:u w:val="single"/>
        </w:rPr>
      </w:pPr>
      <w:r w:rsidRPr="002F50F7">
        <w:rPr>
          <w:sz w:val="16"/>
        </w:rPr>
        <w:t xml:space="preserve">• </w:t>
      </w:r>
      <w:r w:rsidRPr="002F50F7">
        <w:rPr>
          <w:sz w:val="22"/>
          <w:u w:val="single"/>
        </w:rPr>
        <w:t xml:space="preserve">Potential for administrative </w:t>
      </w:r>
      <w:r w:rsidRPr="002F50F7">
        <w:rPr>
          <w:b/>
          <w:iCs/>
          <w:sz w:val="22"/>
          <w:u w:val="single"/>
        </w:rPr>
        <w:t>error</w:t>
      </w:r>
      <w:r w:rsidRPr="002F50F7">
        <w:rPr>
          <w:sz w:val="22"/>
          <w:u w:val="single"/>
        </w:rPr>
        <w:t xml:space="preserve">, administrator </w:t>
      </w:r>
      <w:r w:rsidRPr="002F50F7">
        <w:rPr>
          <w:b/>
          <w:iCs/>
          <w:sz w:val="22"/>
          <w:u w:val="single"/>
        </w:rPr>
        <w:t>discrimination</w:t>
      </w:r>
      <w:r w:rsidRPr="002F50F7">
        <w:rPr>
          <w:sz w:val="22"/>
          <w:u w:val="single"/>
        </w:rPr>
        <w:t xml:space="preserve">, </w:t>
      </w:r>
      <w:r w:rsidRPr="002F50F7">
        <w:rPr>
          <w:b/>
          <w:iCs/>
          <w:sz w:val="22"/>
          <w:u w:val="single"/>
        </w:rPr>
        <w:t>corruption</w:t>
      </w:r>
      <w:r w:rsidRPr="002F50F7">
        <w:rPr>
          <w:sz w:val="22"/>
          <w:u w:val="single"/>
        </w:rPr>
        <w:t>, or other obstacles to equitable access may be greater for an in-kind benefit than for a</w:t>
      </w:r>
      <w:r w:rsidRPr="002F50F7">
        <w:rPr>
          <w:sz w:val="16"/>
        </w:rPr>
        <w:t xml:space="preserve"> counterpart </w:t>
      </w:r>
      <w:r w:rsidRPr="002F50F7">
        <w:rPr>
          <w:sz w:val="22"/>
          <w:u w:val="single"/>
        </w:rPr>
        <w:t>transfer</w:t>
      </w:r>
      <w:r w:rsidRPr="002F50F7">
        <w:rPr>
          <w:sz w:val="16"/>
        </w:rPr>
        <w:t xml:space="preserve"> in the form of cash.</w:t>
      </w:r>
    </w:p>
    <w:p w14:paraId="307D8A26" w14:textId="77777777" w:rsidR="002F50F7" w:rsidRPr="002F50F7" w:rsidRDefault="002F50F7" w:rsidP="002F50F7">
      <w:pPr>
        <w:rPr>
          <w:sz w:val="16"/>
        </w:rPr>
      </w:pPr>
      <w:r w:rsidRPr="002F50F7">
        <w:rPr>
          <w:sz w:val="16"/>
        </w:rPr>
        <w:t xml:space="preserve">• </w:t>
      </w:r>
      <w:r w:rsidRPr="002F50F7">
        <w:rPr>
          <w:sz w:val="22"/>
          <w:u w:val="single"/>
        </w:rPr>
        <w:t xml:space="preserve">The </w:t>
      </w:r>
      <w:r w:rsidRPr="002F50F7">
        <w:rPr>
          <w:b/>
          <w:iCs/>
          <w:sz w:val="22"/>
          <w:u w:val="single"/>
        </w:rPr>
        <w:t>conditions</w:t>
      </w:r>
      <w:r w:rsidRPr="002F50F7">
        <w:rPr>
          <w:sz w:val="22"/>
          <w:u w:val="single"/>
        </w:rPr>
        <w:t xml:space="preserve"> needed for</w:t>
      </w:r>
      <w:r w:rsidRPr="002F50F7">
        <w:rPr>
          <w:sz w:val="16"/>
        </w:rPr>
        <w:t xml:space="preserve"> producing, distributing, regulating, monitoring, and/or </w:t>
      </w:r>
      <w:r w:rsidRPr="002F50F7">
        <w:rPr>
          <w:sz w:val="22"/>
          <w:u w:val="single"/>
        </w:rPr>
        <w:t xml:space="preserve">enforcing an otherwise desirable in-kind benefit are excessively </w:t>
      </w:r>
      <w:r w:rsidRPr="002F50F7">
        <w:rPr>
          <w:b/>
          <w:iCs/>
          <w:sz w:val="22"/>
          <w:u w:val="single"/>
        </w:rPr>
        <w:t>costly</w:t>
      </w:r>
      <w:r w:rsidRPr="002F50F7">
        <w:rPr>
          <w:sz w:val="22"/>
          <w:u w:val="single"/>
        </w:rPr>
        <w:t>, burdensome, or intrusive to justify its use relative to a cash benefit.</w:t>
      </w:r>
      <w:r w:rsidRPr="002F50F7">
        <w:rPr>
          <w:sz w:val="16"/>
        </w:rPr>
        <w:t xml:space="preserve"> Additional considerations might be cited to favour cash benefits, but they could in fact cut either way depending on the specifics of program formulation and delivery:</w:t>
      </w:r>
    </w:p>
    <w:p w14:paraId="5B29900C" w14:textId="77777777" w:rsidR="002F50F7" w:rsidRPr="002F50F7" w:rsidRDefault="002F50F7" w:rsidP="002F50F7">
      <w:pPr>
        <w:rPr>
          <w:sz w:val="16"/>
        </w:rPr>
      </w:pPr>
      <w:r w:rsidRPr="002F50F7">
        <w:rPr>
          <w:sz w:val="16"/>
        </w:rPr>
        <w:t>• Cash benefits may be less costly to deliver than in-kind benefits, since writing a cheque or direct deposit involves minimal resources. However, some in-kind benefits are delivered in a similarly low-cost manner via tax provisions and may be comparable in delivery cost to cash benefits.</w:t>
      </w:r>
    </w:p>
    <w:p w14:paraId="6487F7B2" w14:textId="77777777" w:rsidR="002F50F7" w:rsidRPr="002F50F7" w:rsidRDefault="002F50F7" w:rsidP="002F50F7">
      <w:pPr>
        <w:rPr>
          <w:sz w:val="16"/>
        </w:rPr>
      </w:pPr>
      <w:r w:rsidRPr="002F50F7">
        <w:rPr>
          <w:sz w:val="16"/>
        </w:rPr>
        <w:t xml:space="preserve">• </w:t>
      </w:r>
      <w:r w:rsidRPr="002F50F7">
        <w:rPr>
          <w:sz w:val="22"/>
          <w:u w:val="single"/>
        </w:rPr>
        <w:t xml:space="preserve">Cash benefits may entail </w:t>
      </w:r>
      <w:r w:rsidRPr="002F50F7">
        <w:rPr>
          <w:b/>
          <w:iCs/>
          <w:sz w:val="22"/>
          <w:u w:val="single"/>
        </w:rPr>
        <w:t>less stigma</w:t>
      </w:r>
      <w:r w:rsidRPr="002F50F7">
        <w:rPr>
          <w:sz w:val="22"/>
          <w:u w:val="single"/>
        </w:rPr>
        <w:t xml:space="preserve"> or visibility to the beneficiary</w:t>
      </w:r>
      <w:r w:rsidRPr="002F50F7">
        <w:rPr>
          <w:sz w:val="16"/>
        </w:rPr>
        <w:t xml:space="preserve"> than in-kind benefits, although this clearly depends on the nature of the in-kind target item, its delivery, and where and how the beneficiary has to claim, collect, or consume it. In some cases, differences may be inconsequential.</w:t>
      </w:r>
    </w:p>
    <w:p w14:paraId="4F36519D" w14:textId="77777777" w:rsidR="002F50F7" w:rsidRPr="002F50F7" w:rsidRDefault="002F50F7" w:rsidP="002F50F7">
      <w:pPr>
        <w:rPr>
          <w:sz w:val="16"/>
        </w:rPr>
      </w:pPr>
      <w:r w:rsidRPr="002F50F7">
        <w:rPr>
          <w:sz w:val="16"/>
        </w:rPr>
        <w:t xml:space="preserve">• </w:t>
      </w:r>
      <w:r w:rsidRPr="002F50F7">
        <w:rPr>
          <w:sz w:val="22"/>
          <w:u w:val="single"/>
        </w:rPr>
        <w:t xml:space="preserve">Cash benefits may have </w:t>
      </w:r>
      <w:r w:rsidRPr="002F50F7">
        <w:rPr>
          <w:b/>
          <w:iCs/>
          <w:sz w:val="22"/>
          <w:u w:val="single"/>
        </w:rPr>
        <w:t>less</w:t>
      </w:r>
      <w:r w:rsidRPr="002F50F7">
        <w:rPr>
          <w:sz w:val="22"/>
          <w:u w:val="single"/>
        </w:rPr>
        <w:t xml:space="preserve"> adverse </w:t>
      </w:r>
      <w:r w:rsidRPr="002F50F7">
        <w:rPr>
          <w:b/>
          <w:iCs/>
          <w:sz w:val="22"/>
          <w:u w:val="single"/>
        </w:rPr>
        <w:t>impact</w:t>
      </w:r>
      <w:r w:rsidRPr="002F50F7">
        <w:rPr>
          <w:sz w:val="22"/>
          <w:u w:val="single"/>
        </w:rPr>
        <w:t xml:space="preserve"> on the price of the market counterpart to the target item since cash </w:t>
      </w:r>
      <w:r w:rsidRPr="002F50F7">
        <w:rPr>
          <w:b/>
          <w:iCs/>
          <w:sz w:val="22"/>
          <w:u w:val="single"/>
        </w:rPr>
        <w:t>spending</w:t>
      </w:r>
      <w:r w:rsidRPr="002F50F7">
        <w:rPr>
          <w:sz w:val="22"/>
          <w:u w:val="single"/>
        </w:rPr>
        <w:t xml:space="preserve"> will be </w:t>
      </w:r>
      <w:r w:rsidRPr="002F50F7">
        <w:rPr>
          <w:b/>
          <w:iCs/>
          <w:sz w:val="22"/>
          <w:u w:val="single"/>
        </w:rPr>
        <w:t>dispersed</w:t>
      </w:r>
      <w:r w:rsidRPr="002F50F7">
        <w:rPr>
          <w:sz w:val="22"/>
          <w:u w:val="single"/>
        </w:rPr>
        <w:t xml:space="preserve"> over a wider range of goods and services.</w:t>
      </w:r>
      <w:r w:rsidRPr="002F50F7">
        <w:rPr>
          <w:sz w:val="16"/>
        </w:rPr>
        <w:t xml:space="preserve"> Thus, </w:t>
      </w:r>
      <w:r w:rsidRPr="002F50F7">
        <w:rPr>
          <w:sz w:val="22"/>
          <w:u w:val="single"/>
        </w:rPr>
        <w:t xml:space="preserve">cash benefits are </w:t>
      </w:r>
      <w:r w:rsidRPr="002F50F7">
        <w:rPr>
          <w:b/>
          <w:iCs/>
          <w:sz w:val="22"/>
          <w:u w:val="single"/>
        </w:rPr>
        <w:t>less</w:t>
      </w:r>
      <w:r w:rsidRPr="002F50F7">
        <w:rPr>
          <w:sz w:val="22"/>
          <w:u w:val="single"/>
        </w:rPr>
        <w:t xml:space="preserve"> likely to exert an adverse </w:t>
      </w:r>
      <w:r w:rsidRPr="002F50F7">
        <w:rPr>
          <w:b/>
          <w:iCs/>
          <w:sz w:val="22"/>
          <w:u w:val="single"/>
        </w:rPr>
        <w:t>pecuniary effect</w:t>
      </w:r>
      <w:r w:rsidRPr="002F50F7">
        <w:rPr>
          <w:sz w:val="16"/>
        </w:rPr>
        <w:t>, particularly within a local market area.</w:t>
      </w:r>
    </w:p>
    <w:p w14:paraId="71E5C7BA" w14:textId="77777777" w:rsidR="002F50F7" w:rsidRPr="002F50F7" w:rsidRDefault="002F50F7" w:rsidP="002F50F7"/>
    <w:p w14:paraId="172C26A8"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LT/ Universal &gt;&gt;&gt;Targeted</w:t>
      </w:r>
    </w:p>
    <w:p w14:paraId="13D3A6B8"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Universal programs are </w:t>
      </w:r>
      <w:r w:rsidRPr="002F50F7">
        <w:rPr>
          <w:rFonts w:eastAsiaTheme="majorEastAsia" w:cstheme="majorBidi"/>
          <w:b/>
          <w:iCs/>
          <w:sz w:val="22"/>
          <w:u w:val="single"/>
        </w:rPr>
        <w:t>cheaper</w:t>
      </w:r>
      <w:r w:rsidRPr="002F50F7">
        <w:rPr>
          <w:rFonts w:eastAsiaTheme="majorEastAsia" w:cstheme="majorBidi"/>
          <w:b/>
          <w:iCs/>
          <w:sz w:val="22"/>
        </w:rPr>
        <w:t xml:space="preserve"> and </w:t>
      </w:r>
      <w:r w:rsidRPr="002F50F7">
        <w:rPr>
          <w:rFonts w:eastAsiaTheme="majorEastAsia" w:cstheme="majorBidi"/>
          <w:b/>
          <w:iCs/>
          <w:sz w:val="22"/>
          <w:u w:val="single"/>
        </w:rPr>
        <w:t>more effective</w:t>
      </w:r>
      <w:r w:rsidRPr="002F50F7">
        <w:rPr>
          <w:rFonts w:eastAsiaTheme="majorEastAsia" w:cstheme="majorBidi"/>
          <w:b/>
          <w:iCs/>
          <w:sz w:val="22"/>
        </w:rPr>
        <w:t xml:space="preserve"> than existing programs---people aren’t </w:t>
      </w:r>
      <w:r w:rsidRPr="002F50F7">
        <w:rPr>
          <w:rFonts w:eastAsiaTheme="majorEastAsia" w:cstheme="majorBidi"/>
          <w:b/>
          <w:iCs/>
          <w:sz w:val="22"/>
          <w:u w:val="single"/>
        </w:rPr>
        <w:t>deterred</w:t>
      </w:r>
      <w:r w:rsidRPr="002F50F7">
        <w:rPr>
          <w:rFonts w:eastAsiaTheme="majorEastAsia" w:cstheme="majorBidi"/>
          <w:b/>
          <w:iCs/>
          <w:sz w:val="22"/>
        </w:rPr>
        <w:t xml:space="preserve"> from receiving assistance</w:t>
      </w:r>
    </w:p>
    <w:p w14:paraId="39AF9059" w14:textId="77777777" w:rsidR="002F50F7" w:rsidRPr="002F50F7" w:rsidRDefault="002F50F7" w:rsidP="002F50F7">
      <w:r w:rsidRPr="002F50F7">
        <w:t>Leah</w:t>
      </w:r>
      <w:r w:rsidRPr="002F50F7">
        <w:rPr>
          <w:b/>
          <w:bCs/>
          <w:sz w:val="22"/>
        </w:rPr>
        <w:t xml:space="preserve"> Hamilton 20 </w:t>
      </w:r>
      <w:r w:rsidRPr="002F50F7">
        <w:t>(Associate Professor of Social Work at Appalachian State University, Executive Committee member for the Basic Income Earth Network, President of the American Civil Liberties Union of North Carolina, Ph.D. of Public Policy from University of Arkansas), “A Two-Tiered Welfare State,” 2020, Welfare Doesn't Work: The Promises of Basic Income for a Failed American Safety Net, pg. 93-106</w:t>
      </w:r>
    </w:p>
    <w:p w14:paraId="1F418651" w14:textId="77777777" w:rsidR="002F50F7" w:rsidRPr="002F50F7" w:rsidRDefault="002F50F7" w:rsidP="002F50F7">
      <w:pPr>
        <w:rPr>
          <w:rFonts w:asciiTheme="minorHAnsi" w:eastAsia="Times New Roman" w:hAnsiTheme="minorHAnsi"/>
          <w:sz w:val="22"/>
          <w:szCs w:val="20"/>
          <w:u w:val="single"/>
        </w:rPr>
      </w:pPr>
      <w:r w:rsidRPr="002F50F7">
        <w:rPr>
          <w:rFonts w:asciiTheme="minorHAnsi" w:eastAsia="Times New Roman" w:hAnsiTheme="minorHAnsi"/>
          <w:sz w:val="16"/>
          <w:szCs w:val="20"/>
        </w:rPr>
        <w:t xml:space="preserve">Though poverty programs constitute a relatively small share of the total government budget, </w:t>
      </w:r>
      <w:r w:rsidRPr="002F50F7">
        <w:rPr>
          <w:rFonts w:asciiTheme="minorHAnsi" w:eastAsia="Times New Roman" w:hAnsiTheme="minorHAnsi"/>
          <w:sz w:val="22"/>
          <w:szCs w:val="20"/>
          <w:u w:val="single"/>
        </w:rPr>
        <w:t xml:space="preserve">applicants have historically faced </w:t>
      </w:r>
      <w:r w:rsidRPr="002F50F7">
        <w:rPr>
          <w:rFonts w:eastAsiaTheme="majorEastAsia"/>
          <w:b/>
          <w:iCs/>
          <w:sz w:val="22"/>
          <w:szCs w:val="20"/>
          <w:u w:val="single"/>
        </w:rPr>
        <w:t>significant bureaucratic hurdles</w:t>
      </w:r>
      <w:r w:rsidRPr="002F50F7">
        <w:rPr>
          <w:rFonts w:asciiTheme="minorHAnsi" w:eastAsia="Times New Roman" w:hAnsiTheme="minorHAnsi"/>
          <w:sz w:val="22"/>
          <w:szCs w:val="20"/>
          <w:u w:val="single"/>
        </w:rPr>
        <w:t>, which are unseen in programs more frequently used by middle- and upper-income households</w:t>
      </w:r>
      <w:r w:rsidRPr="002F50F7">
        <w:rPr>
          <w:rFonts w:asciiTheme="minorHAnsi" w:eastAsia="Times New Roman" w:hAnsiTheme="minorHAnsi"/>
          <w:sz w:val="16"/>
          <w:szCs w:val="20"/>
        </w:rPr>
        <w:t xml:space="preserve">. In the 1960s, for example, mothers receiving AFDC were required to answer questions about their sexual activity and menstruation, and have their homes inspected for any sign of a man’s presence. </w:t>
      </w:r>
      <w:r w:rsidRPr="002F50F7">
        <w:rPr>
          <w:rFonts w:asciiTheme="minorHAnsi" w:eastAsia="Times New Roman" w:hAnsiTheme="minorHAnsi"/>
          <w:sz w:val="22"/>
          <w:szCs w:val="20"/>
          <w:u w:val="single"/>
        </w:rPr>
        <w:t>Multiple legal challenges to these practices were unsuccessful</w:t>
      </w:r>
      <w:r w:rsidRPr="002F50F7">
        <w:rPr>
          <w:rFonts w:asciiTheme="minorHAnsi" w:eastAsia="Times New Roman" w:hAnsiTheme="minorHAnsi"/>
          <w:sz w:val="16"/>
          <w:szCs w:val="20"/>
        </w:rPr>
        <w:t xml:space="preserve">, with the courts determining that welfare applicants waive their constitutional rights to privacy (Piven &amp; Cloward, 1993). These rules were eventually overturned, but </w:t>
      </w:r>
      <w:r w:rsidRPr="002F50F7">
        <w:rPr>
          <w:rFonts w:asciiTheme="minorHAnsi" w:eastAsia="Times New Roman" w:hAnsiTheme="minorHAnsi"/>
          <w:sz w:val="22"/>
          <w:szCs w:val="20"/>
          <w:u w:val="single"/>
        </w:rPr>
        <w:t xml:space="preserve">applying for welfare continues to be a </w:t>
      </w:r>
      <w:r w:rsidRPr="002F50F7">
        <w:rPr>
          <w:rFonts w:eastAsiaTheme="majorEastAsia"/>
          <w:b/>
          <w:iCs/>
          <w:sz w:val="22"/>
          <w:szCs w:val="20"/>
          <w:u w:val="single"/>
        </w:rPr>
        <w:t>burdensome and intrusive</w:t>
      </w:r>
      <w:r w:rsidRPr="002F50F7">
        <w:rPr>
          <w:rFonts w:asciiTheme="minorHAnsi" w:eastAsia="Times New Roman" w:hAnsiTheme="minorHAnsi"/>
          <w:sz w:val="22"/>
          <w:szCs w:val="20"/>
          <w:u w:val="single"/>
        </w:rPr>
        <w:t xml:space="preserve"> process.</w:t>
      </w:r>
    </w:p>
    <w:p w14:paraId="2FCA9F0E" w14:textId="77777777" w:rsidR="002F50F7" w:rsidRPr="002F50F7" w:rsidRDefault="002F50F7" w:rsidP="002F50F7">
      <w:pPr>
        <w:rPr>
          <w:rFonts w:asciiTheme="minorHAnsi" w:eastAsia="Times New Roman" w:hAnsiTheme="minorHAnsi"/>
          <w:sz w:val="22"/>
          <w:szCs w:val="20"/>
          <w:u w:val="single"/>
        </w:rPr>
      </w:pPr>
      <w:r w:rsidRPr="002F50F7">
        <w:rPr>
          <w:rFonts w:asciiTheme="minorHAnsi" w:eastAsia="Times New Roman" w:hAnsiTheme="minorHAnsi"/>
          <w:sz w:val="16"/>
          <w:szCs w:val="20"/>
        </w:rPr>
        <w:t xml:space="preserve">Today, </w:t>
      </w:r>
      <w:r w:rsidRPr="002F50F7">
        <w:rPr>
          <w:rFonts w:asciiTheme="minorHAnsi" w:eastAsia="Times New Roman" w:hAnsiTheme="minorHAnsi"/>
          <w:sz w:val="22"/>
          <w:szCs w:val="20"/>
          <w:u w:val="single"/>
        </w:rPr>
        <w:t>needy families face a lengthy eligibility determination process (which is reauthorized at regular intervals), often requiring birth certificates, tax returns, pay stubs, proof of any asset holdings, and submission to intrusive, dehumanizing interviews</w:t>
      </w:r>
      <w:r w:rsidRPr="002F50F7">
        <w:rPr>
          <w:rFonts w:asciiTheme="minorHAnsi" w:eastAsia="Times New Roman" w:hAnsiTheme="minorHAnsi"/>
          <w:sz w:val="16"/>
          <w:szCs w:val="20"/>
        </w:rPr>
        <w:t>. A mother speaking of her experiences with her local welfare office told researchers that “</w:t>
      </w:r>
      <w:r w:rsidRPr="002F50F7">
        <w:rPr>
          <w:rFonts w:asciiTheme="minorHAnsi" w:eastAsia="Times New Roman" w:hAnsiTheme="minorHAnsi"/>
          <w:sz w:val="22"/>
          <w:szCs w:val="20"/>
          <w:u w:val="single"/>
        </w:rPr>
        <w:t>it seems like they look at us like we’re beneath them because we need the help</w:t>
      </w:r>
      <w:r w:rsidRPr="002F50F7">
        <w:rPr>
          <w:rFonts w:asciiTheme="minorHAnsi" w:eastAsia="Times New Roman" w:hAnsiTheme="minorHAnsi"/>
          <w:sz w:val="16"/>
          <w:szCs w:val="20"/>
        </w:rPr>
        <w:t xml:space="preserve">. And then they talk to us in a kind of way. </w:t>
      </w:r>
      <w:r w:rsidRPr="002F50F7">
        <w:rPr>
          <w:rFonts w:asciiTheme="minorHAnsi" w:eastAsia="Times New Roman" w:hAnsiTheme="minorHAnsi"/>
          <w:sz w:val="22"/>
          <w:szCs w:val="20"/>
          <w:u w:val="single"/>
        </w:rPr>
        <w:t>No one wants to go through that</w:t>
      </w:r>
      <w:r w:rsidRPr="002F50F7">
        <w:rPr>
          <w:rFonts w:asciiTheme="minorHAnsi" w:eastAsia="Times New Roman" w:hAnsiTheme="minorHAnsi"/>
          <w:sz w:val="16"/>
          <w:szCs w:val="20"/>
        </w:rPr>
        <w:t xml:space="preserve">” (Black &amp; Sprague, 2017). Another mother in the same study described the experience of </w:t>
      </w:r>
      <w:r w:rsidRPr="002F50F7">
        <w:rPr>
          <w:rFonts w:asciiTheme="minorHAnsi" w:eastAsia="Times New Roman" w:hAnsiTheme="minorHAnsi"/>
          <w:sz w:val="22"/>
          <w:szCs w:val="20"/>
          <w:u w:val="single"/>
        </w:rPr>
        <w:t>waiting hours to be seen by welfare caseworkers.</w:t>
      </w:r>
    </w:p>
    <w:p w14:paraId="0B449675"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16"/>
          <w:szCs w:val="20"/>
        </w:rPr>
        <w:t xml:space="preserve">[After work] you got to go to the welfare office, the social security office, these places that are there to help you, and you go there and </w:t>
      </w:r>
      <w:r w:rsidRPr="002F50F7">
        <w:rPr>
          <w:rFonts w:asciiTheme="minorHAnsi" w:eastAsia="Times New Roman" w:hAnsiTheme="minorHAnsi"/>
          <w:sz w:val="22"/>
          <w:szCs w:val="20"/>
          <w:u w:val="single"/>
        </w:rPr>
        <w:t>you’re already tired, you’re already frustrated, you’ve already been sitting there 3–4 hours before you’re even being seen, and then you finally get up to a person and all they got for you is attitude</w:t>
      </w:r>
      <w:r w:rsidRPr="002F50F7">
        <w:rPr>
          <w:rFonts w:asciiTheme="minorHAnsi" w:eastAsia="Times New Roman" w:hAnsiTheme="minorHAnsi"/>
          <w:sz w:val="16"/>
          <w:szCs w:val="20"/>
        </w:rPr>
        <w:t xml:space="preserve"> […] then </w:t>
      </w:r>
      <w:r w:rsidRPr="002F50F7">
        <w:rPr>
          <w:rFonts w:asciiTheme="minorHAnsi" w:eastAsia="Times New Roman" w:hAnsiTheme="minorHAnsi"/>
          <w:sz w:val="22"/>
          <w:szCs w:val="20"/>
          <w:u w:val="single"/>
        </w:rPr>
        <w:t>the next time</w:t>
      </w:r>
      <w:r w:rsidRPr="002F50F7">
        <w:rPr>
          <w:rFonts w:asciiTheme="minorHAnsi" w:eastAsia="Times New Roman" w:hAnsiTheme="minorHAnsi"/>
          <w:sz w:val="16"/>
          <w:szCs w:val="20"/>
        </w:rPr>
        <w:t xml:space="preserve"> you gotta </w:t>
      </w:r>
      <w:r w:rsidRPr="002F50F7">
        <w:rPr>
          <w:rFonts w:asciiTheme="minorHAnsi" w:eastAsia="Times New Roman" w:hAnsiTheme="minorHAnsi"/>
          <w:sz w:val="22"/>
          <w:szCs w:val="20"/>
          <w:u w:val="single"/>
        </w:rPr>
        <w:t xml:space="preserve">come you </w:t>
      </w:r>
      <w:r w:rsidRPr="002F50F7">
        <w:rPr>
          <w:rFonts w:eastAsiaTheme="majorEastAsia"/>
          <w:b/>
          <w:iCs/>
          <w:sz w:val="22"/>
          <w:szCs w:val="20"/>
          <w:u w:val="single"/>
        </w:rPr>
        <w:t>don’t even want to come</w:t>
      </w:r>
      <w:r w:rsidRPr="002F50F7">
        <w:rPr>
          <w:rFonts w:asciiTheme="minorHAnsi" w:eastAsia="Times New Roman" w:hAnsiTheme="minorHAnsi"/>
          <w:sz w:val="16"/>
          <w:szCs w:val="20"/>
        </w:rPr>
        <w:t xml:space="preserve">. (Black &amp; Sprague, 2017) </w:t>
      </w:r>
    </w:p>
    <w:p w14:paraId="614CCD16"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16"/>
          <w:szCs w:val="20"/>
        </w:rPr>
        <w:t xml:space="preserve">One MTurker described their </w:t>
      </w:r>
      <w:r w:rsidRPr="002F50F7">
        <w:rPr>
          <w:rFonts w:asciiTheme="minorHAnsi" w:eastAsia="Times New Roman" w:hAnsiTheme="minorHAnsi"/>
          <w:sz w:val="22"/>
          <w:szCs w:val="20"/>
          <w:u w:val="single"/>
        </w:rPr>
        <w:t>experience with SNAP offices as follows: “Sometimes the people who are supposed to be helping you are very rude and condescending because you need help.”</w:t>
      </w:r>
    </w:p>
    <w:p w14:paraId="5A64A2E0" w14:textId="77777777" w:rsidR="002F50F7" w:rsidRPr="002F50F7" w:rsidRDefault="002F50F7" w:rsidP="002F50F7">
      <w:pPr>
        <w:rPr>
          <w:rFonts w:eastAsiaTheme="majorEastAsia"/>
          <w:b/>
          <w:iCs/>
          <w:sz w:val="22"/>
          <w:szCs w:val="20"/>
          <w:u w:val="single"/>
        </w:rPr>
      </w:pPr>
      <w:r w:rsidRPr="002F50F7">
        <w:rPr>
          <w:rFonts w:asciiTheme="minorHAnsi" w:eastAsia="Times New Roman" w:hAnsiTheme="minorHAnsi"/>
          <w:sz w:val="16"/>
          <w:szCs w:val="20"/>
        </w:rPr>
        <w:t xml:space="preserve">Further, many recipients explain that the </w:t>
      </w:r>
      <w:r w:rsidRPr="002F50F7">
        <w:rPr>
          <w:rFonts w:asciiTheme="minorHAnsi" w:eastAsia="Times New Roman" w:hAnsiTheme="minorHAnsi"/>
          <w:sz w:val="22"/>
          <w:szCs w:val="20"/>
          <w:u w:val="single"/>
        </w:rPr>
        <w:t xml:space="preserve">disorganization of welfare offices means having to produce the same documentation repeatedly or else </w:t>
      </w:r>
      <w:r w:rsidRPr="002F50F7">
        <w:rPr>
          <w:rFonts w:eastAsiaTheme="majorEastAsia"/>
          <w:b/>
          <w:iCs/>
          <w:sz w:val="22"/>
          <w:szCs w:val="20"/>
          <w:u w:val="single"/>
        </w:rPr>
        <w:t>risk losing benefits.</w:t>
      </w:r>
    </w:p>
    <w:p w14:paraId="61C95C11"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22"/>
          <w:szCs w:val="20"/>
          <w:u w:val="single"/>
        </w:rPr>
        <w:t>After numerous experiences supplying duplicative paperwork to apply and recertify for programs, ‘Tracee’ applied her characteristically methodical troubleshooting skills and began keeping a stack of her family’s birth certificates</w:t>
      </w:r>
      <w:r w:rsidRPr="002F50F7">
        <w:rPr>
          <w:rFonts w:asciiTheme="minorHAnsi" w:eastAsia="Times New Roman" w:hAnsiTheme="minorHAnsi"/>
          <w:sz w:val="16"/>
          <w:szCs w:val="20"/>
        </w:rPr>
        <w:t xml:space="preserve"> handy so she could just grab them when needed. Ultimately, though, </w:t>
      </w:r>
      <w:r w:rsidRPr="002F50F7">
        <w:rPr>
          <w:rFonts w:asciiTheme="minorHAnsi" w:eastAsia="Times New Roman" w:hAnsiTheme="minorHAnsi"/>
          <w:sz w:val="22"/>
          <w:szCs w:val="20"/>
          <w:u w:val="single"/>
        </w:rPr>
        <w:t>she was investing time and energy in a system designed to devalue both</w:t>
      </w:r>
      <w:r w:rsidRPr="002F50F7">
        <w:rPr>
          <w:rFonts w:asciiTheme="minorHAnsi" w:eastAsia="Times New Roman" w:hAnsiTheme="minorHAnsi"/>
          <w:sz w:val="16"/>
          <w:szCs w:val="20"/>
        </w:rPr>
        <w:t xml:space="preserve">. ‘Well, when I went to recertify, I gave the lady all my stuff that she asked me for. And I asked her did she need anything else. She was like, ‘No, Miss C, I don’t need anything else. That’s it.’ So I didn’t receive my SNAP benefits on my card, and I called and asked why. She was like, ‘Well, you didn’t bring me what I told you to bring me.’ And I was like, ‘Remember, I came to your office.’ She denied everything because she didn’t want to get in trouble with her supervisor. And </w:t>
      </w:r>
      <w:r w:rsidRPr="002F50F7">
        <w:rPr>
          <w:rFonts w:asciiTheme="minorHAnsi" w:eastAsia="Times New Roman" w:hAnsiTheme="minorHAnsi"/>
          <w:sz w:val="22"/>
          <w:szCs w:val="20"/>
          <w:u w:val="single"/>
        </w:rPr>
        <w:t>I don’t know what happened to my papers or whatever, but I just don’t like going in there at all because it’s always something.’</w:t>
      </w:r>
      <w:r w:rsidRPr="002F50F7">
        <w:rPr>
          <w:rFonts w:asciiTheme="minorHAnsi" w:eastAsia="Times New Roman" w:hAnsiTheme="minorHAnsi"/>
          <w:sz w:val="16"/>
          <w:szCs w:val="20"/>
        </w:rPr>
        <w:t xml:space="preserve"> (Black &amp; Sprague, 2017)</w:t>
      </w:r>
    </w:p>
    <w:p w14:paraId="04DDD936"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16"/>
          <w:szCs w:val="20"/>
        </w:rPr>
        <w:t>An MTurker and former SNAP recipient told me, “</w:t>
      </w:r>
      <w:r w:rsidRPr="002F50F7">
        <w:rPr>
          <w:rFonts w:asciiTheme="minorHAnsi" w:eastAsia="Times New Roman" w:hAnsiTheme="minorHAnsi"/>
          <w:sz w:val="22"/>
          <w:szCs w:val="20"/>
          <w:u w:val="single"/>
        </w:rPr>
        <w:t>The overall experience was really stressful and complicated at times like when filling out the application online, renewing, or reporting changes. When having to call your caseworker</w:t>
      </w:r>
      <w:r w:rsidRPr="002F50F7">
        <w:rPr>
          <w:rFonts w:asciiTheme="minorHAnsi" w:eastAsia="Times New Roman" w:hAnsiTheme="minorHAnsi"/>
          <w:sz w:val="16"/>
          <w:szCs w:val="20"/>
        </w:rPr>
        <w:t xml:space="preserve"> I would never get a response the same day it was always a day or so later and even then, </w:t>
      </w:r>
      <w:r w:rsidRPr="002F50F7">
        <w:rPr>
          <w:rFonts w:asciiTheme="minorHAnsi" w:eastAsia="Times New Roman" w:hAnsiTheme="minorHAnsi"/>
          <w:sz w:val="22"/>
          <w:szCs w:val="20"/>
          <w:u w:val="single"/>
        </w:rPr>
        <w:t xml:space="preserve">the issue would not be resolved.” While these examples are anecdotal, it is </w:t>
      </w:r>
      <w:r w:rsidRPr="002F50F7">
        <w:rPr>
          <w:rFonts w:eastAsiaTheme="majorEastAsia"/>
          <w:b/>
          <w:iCs/>
          <w:sz w:val="22"/>
          <w:szCs w:val="20"/>
          <w:u w:val="single"/>
        </w:rPr>
        <w:t>difficult to conjure similar cases</w:t>
      </w:r>
      <w:r w:rsidRPr="002F50F7">
        <w:rPr>
          <w:rFonts w:asciiTheme="minorHAnsi" w:eastAsia="Times New Roman" w:hAnsiTheme="minorHAnsi"/>
          <w:sz w:val="22"/>
          <w:szCs w:val="20"/>
          <w:u w:val="single"/>
        </w:rPr>
        <w:t xml:space="preserve"> when </w:t>
      </w:r>
      <w:r w:rsidRPr="002F50F7">
        <w:rPr>
          <w:rFonts w:eastAsiaTheme="majorEastAsia"/>
          <w:b/>
          <w:iCs/>
          <w:sz w:val="22"/>
          <w:szCs w:val="20"/>
          <w:u w:val="single"/>
        </w:rPr>
        <w:t>middle-income families</w:t>
      </w:r>
      <w:r w:rsidRPr="002F50F7">
        <w:rPr>
          <w:rFonts w:asciiTheme="minorHAnsi" w:eastAsia="Times New Roman" w:hAnsiTheme="minorHAnsi"/>
          <w:sz w:val="22"/>
          <w:szCs w:val="20"/>
          <w:u w:val="single"/>
        </w:rPr>
        <w:t xml:space="preserve"> deduct their mortgage interest from annual tax filings or sign up for their employers’ 401k plan</w:t>
      </w:r>
      <w:r w:rsidRPr="002F50F7">
        <w:rPr>
          <w:rFonts w:asciiTheme="minorHAnsi" w:eastAsia="Times New Roman" w:hAnsiTheme="minorHAnsi"/>
          <w:sz w:val="16"/>
          <w:szCs w:val="20"/>
        </w:rPr>
        <w:t>.</w:t>
      </w:r>
    </w:p>
    <w:p w14:paraId="4DE2A8B6"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16"/>
          <w:szCs w:val="20"/>
        </w:rPr>
        <w:t>Even in Canada, recipients of social assistance report intrusive eligibility rules. One basic-income recipient in Ontario explained that when she received traditional assistance,</w:t>
      </w:r>
    </w:p>
    <w:p w14:paraId="0B6F1B86"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16"/>
          <w:szCs w:val="20"/>
        </w:rPr>
        <w:t>There [were] too many rules. Just if, like I had a roommate J</w:t>
      </w:r>
      <w:r w:rsidRPr="002F50F7">
        <w:rPr>
          <w:rFonts w:ascii="Cambria Math" w:eastAsia="Times New Roman" w:hAnsi="Cambria Math" w:cs="Cambria Math"/>
          <w:sz w:val="16"/>
          <w:szCs w:val="20"/>
        </w:rPr>
        <w:t>∗∗∗</w:t>
      </w:r>
      <w:r w:rsidRPr="002F50F7">
        <w:rPr>
          <w:rFonts w:asciiTheme="minorHAnsi" w:eastAsia="Times New Roman" w:hAnsiTheme="minorHAnsi"/>
          <w:sz w:val="16"/>
          <w:szCs w:val="20"/>
        </w:rPr>
        <w:t xml:space="preserve"> actually, we were roommates. They gave me a thing I had to fill out. J</w:t>
      </w:r>
      <w:r w:rsidRPr="002F50F7">
        <w:rPr>
          <w:rFonts w:ascii="Cambria Math" w:eastAsia="Times New Roman" w:hAnsi="Cambria Math" w:cs="Cambria Math"/>
          <w:sz w:val="16"/>
          <w:szCs w:val="20"/>
        </w:rPr>
        <w:t>∗∗∗</w:t>
      </w:r>
      <w:r w:rsidRPr="002F50F7">
        <w:rPr>
          <w:rFonts w:asciiTheme="minorHAnsi" w:eastAsia="Times New Roman" w:hAnsiTheme="minorHAnsi"/>
          <w:sz w:val="16"/>
          <w:szCs w:val="20"/>
        </w:rPr>
        <w:t xml:space="preserve"> was on assistance too but he didn’t have to, I did. Want to know about our relationship; did we have any kids together? Did we share the same room? Were we intimate? Very intrusive stuff like that. Even though we weren’t, like I had no problem answering, it’s just very intrusive, very personal information that they want. Which I don’t think is really any of their business. (Hamilton &amp; Mulvale, 2019, p. 591)</w:t>
      </w:r>
    </w:p>
    <w:p w14:paraId="407F8925" w14:textId="77777777" w:rsidR="002F50F7" w:rsidRPr="002F50F7" w:rsidRDefault="002F50F7" w:rsidP="002F50F7">
      <w:pPr>
        <w:rPr>
          <w:rFonts w:asciiTheme="minorHAnsi" w:eastAsia="Times New Roman" w:hAnsiTheme="minorHAnsi"/>
          <w:sz w:val="22"/>
          <w:szCs w:val="20"/>
          <w:u w:val="single"/>
        </w:rPr>
      </w:pPr>
      <w:r w:rsidRPr="002F50F7">
        <w:rPr>
          <w:rFonts w:asciiTheme="minorHAnsi" w:eastAsia="Times New Roman" w:hAnsiTheme="minorHAnsi"/>
          <w:sz w:val="16"/>
          <w:szCs w:val="20"/>
        </w:rPr>
        <w:t xml:space="preserve">These </w:t>
      </w:r>
      <w:r w:rsidRPr="002F50F7">
        <w:rPr>
          <w:rFonts w:asciiTheme="minorHAnsi" w:eastAsia="Times New Roman" w:hAnsiTheme="minorHAnsi"/>
          <w:sz w:val="22"/>
          <w:szCs w:val="20"/>
          <w:u w:val="single"/>
        </w:rPr>
        <w:t>bureaucratic hurdles can be so time-consuming that they interfere in a recipient’s ability to move toward independence</w:t>
      </w:r>
      <w:r w:rsidRPr="002F50F7">
        <w:rPr>
          <w:rFonts w:asciiTheme="minorHAnsi" w:eastAsia="Times New Roman" w:hAnsiTheme="minorHAnsi"/>
          <w:sz w:val="16"/>
          <w:szCs w:val="20"/>
        </w:rPr>
        <w:t xml:space="preserve">. One MTurker, a former recipient of TANF and SNAP, explained, </w:t>
      </w:r>
      <w:r w:rsidRPr="002F50F7">
        <w:rPr>
          <w:rFonts w:asciiTheme="minorHAnsi" w:eastAsia="Times New Roman" w:hAnsiTheme="minorHAnsi"/>
          <w:sz w:val="22"/>
          <w:szCs w:val="20"/>
          <w:u w:val="single"/>
        </w:rPr>
        <w:t xml:space="preserve">“The check-ins and reporting requirements were sometimes </w:t>
      </w:r>
      <w:r w:rsidRPr="002F50F7">
        <w:rPr>
          <w:rFonts w:eastAsiaTheme="majorEastAsia"/>
          <w:b/>
          <w:iCs/>
          <w:sz w:val="22"/>
          <w:szCs w:val="20"/>
          <w:u w:val="single"/>
        </w:rPr>
        <w:t>in the way</w:t>
      </w:r>
      <w:r w:rsidRPr="002F50F7">
        <w:rPr>
          <w:rFonts w:asciiTheme="minorHAnsi" w:eastAsia="Times New Roman" w:hAnsiTheme="minorHAnsi"/>
          <w:sz w:val="22"/>
          <w:szCs w:val="20"/>
          <w:u w:val="single"/>
        </w:rPr>
        <w:t xml:space="preserve"> of actually finding work or expanding my educational opportunities.”</w:t>
      </w:r>
    </w:p>
    <w:p w14:paraId="77BD2362"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16"/>
          <w:szCs w:val="20"/>
        </w:rPr>
        <w:t xml:space="preserve">The </w:t>
      </w:r>
      <w:r w:rsidRPr="002F50F7">
        <w:rPr>
          <w:rFonts w:asciiTheme="minorHAnsi" w:eastAsia="Times New Roman" w:hAnsiTheme="minorHAnsi"/>
          <w:sz w:val="22"/>
          <w:szCs w:val="20"/>
          <w:u w:val="single"/>
        </w:rPr>
        <w:t>eligibility determination process</w:t>
      </w:r>
      <w:r w:rsidRPr="002F50F7">
        <w:rPr>
          <w:rFonts w:asciiTheme="minorHAnsi" w:eastAsia="Times New Roman" w:hAnsiTheme="minorHAnsi"/>
          <w:sz w:val="16"/>
          <w:szCs w:val="20"/>
        </w:rPr>
        <w:t xml:space="preserve"> ostensibly serves to ensure that only the truly needy receive assistance, but </w:t>
      </w:r>
      <w:r w:rsidRPr="002F50F7">
        <w:rPr>
          <w:rFonts w:asciiTheme="minorHAnsi" w:eastAsia="Times New Roman" w:hAnsiTheme="minorHAnsi"/>
          <w:sz w:val="22"/>
          <w:szCs w:val="20"/>
          <w:u w:val="single"/>
        </w:rPr>
        <w:t xml:space="preserve">has the unintended (or possibly intended?) consequence of </w:t>
      </w:r>
      <w:r w:rsidRPr="002F50F7">
        <w:rPr>
          <w:rFonts w:eastAsiaTheme="majorEastAsia"/>
          <w:b/>
          <w:iCs/>
          <w:sz w:val="22"/>
          <w:szCs w:val="20"/>
          <w:u w:val="single"/>
        </w:rPr>
        <w:t>deterring a great number of needy applicants</w:t>
      </w:r>
      <w:r w:rsidRPr="002F50F7">
        <w:rPr>
          <w:rFonts w:asciiTheme="minorHAnsi" w:eastAsia="Times New Roman" w:hAnsiTheme="minorHAnsi"/>
          <w:sz w:val="22"/>
          <w:szCs w:val="20"/>
          <w:u w:val="single"/>
        </w:rPr>
        <w:t xml:space="preserve"> from even applying</w:t>
      </w:r>
      <w:r w:rsidRPr="002F50F7">
        <w:rPr>
          <w:rFonts w:asciiTheme="minorHAnsi" w:eastAsia="Times New Roman" w:hAnsiTheme="minorHAnsi"/>
          <w:sz w:val="16"/>
          <w:szCs w:val="20"/>
        </w:rPr>
        <w:t xml:space="preserve">. It also comes with a significant administrative price tag. Workers must spend considerable time conducting intake interviews, processing applicant paperwork, and recertifying current recipients. </w:t>
      </w:r>
      <w:r w:rsidRPr="002F50F7">
        <w:rPr>
          <w:rFonts w:asciiTheme="minorHAnsi" w:eastAsia="Times New Roman" w:hAnsiTheme="minorHAnsi"/>
          <w:sz w:val="22"/>
          <w:szCs w:val="20"/>
          <w:u w:val="single"/>
        </w:rPr>
        <w:t>Of the total TANF budget, for example, 11% is spent on administration, compared to less than 1% of the Old Age, Survivors and Disability Insurance program</w:t>
      </w:r>
      <w:r w:rsidRPr="002F50F7">
        <w:rPr>
          <w:rFonts w:asciiTheme="minorHAnsi" w:eastAsia="Times New Roman" w:hAnsiTheme="minorHAnsi"/>
          <w:sz w:val="16"/>
          <w:szCs w:val="20"/>
        </w:rPr>
        <w:t xml:space="preserve"> (more commonly known as Social Security) budget (Schott &amp; Floyd, 2017; Social Security Administration, 2019). </w:t>
      </w:r>
      <w:r w:rsidRPr="002F50F7">
        <w:rPr>
          <w:rFonts w:asciiTheme="minorHAnsi" w:eastAsia="Times New Roman" w:hAnsiTheme="minorHAnsi"/>
          <w:sz w:val="22"/>
          <w:szCs w:val="20"/>
          <w:u w:val="single"/>
        </w:rPr>
        <w:t xml:space="preserve">This difference is because Social Security is a </w:t>
      </w:r>
      <w:r w:rsidRPr="002F50F7">
        <w:rPr>
          <w:rFonts w:eastAsiaTheme="majorEastAsia"/>
          <w:b/>
          <w:iCs/>
          <w:sz w:val="22"/>
          <w:szCs w:val="20"/>
          <w:u w:val="single"/>
        </w:rPr>
        <w:t>universal program</w:t>
      </w:r>
      <w:r w:rsidRPr="002F50F7">
        <w:rPr>
          <w:rFonts w:asciiTheme="minorHAnsi" w:eastAsia="Times New Roman" w:hAnsiTheme="minorHAnsi"/>
          <w:sz w:val="22"/>
          <w:szCs w:val="20"/>
          <w:u w:val="single"/>
        </w:rPr>
        <w:t>: everyone is eligible once they reach a certain age, so no caseworkers are needed</w:t>
      </w:r>
      <w:r w:rsidRPr="002F50F7">
        <w:rPr>
          <w:rFonts w:asciiTheme="minorHAnsi" w:eastAsia="Times New Roman" w:hAnsiTheme="minorHAnsi"/>
          <w:sz w:val="16"/>
          <w:szCs w:val="20"/>
        </w:rPr>
        <w:t xml:space="preserve"> to investigate applicants or reauthorize their eligibility regularly. For this reason, </w:t>
      </w:r>
      <w:r w:rsidRPr="002F50F7">
        <w:rPr>
          <w:rFonts w:asciiTheme="minorHAnsi" w:eastAsia="Times New Roman" w:hAnsiTheme="minorHAnsi"/>
          <w:sz w:val="22"/>
          <w:szCs w:val="20"/>
          <w:u w:val="single"/>
        </w:rPr>
        <w:t xml:space="preserve">basic-income advocates have long argued that </w:t>
      </w:r>
      <w:r w:rsidRPr="002F50F7">
        <w:rPr>
          <w:rFonts w:eastAsiaTheme="majorEastAsia"/>
          <w:b/>
          <w:iCs/>
          <w:sz w:val="22"/>
          <w:szCs w:val="20"/>
          <w:u w:val="single"/>
        </w:rPr>
        <w:t>universal programs</w:t>
      </w:r>
      <w:r w:rsidRPr="002F50F7">
        <w:rPr>
          <w:rFonts w:asciiTheme="minorHAnsi" w:eastAsia="Times New Roman" w:hAnsiTheme="minorHAnsi"/>
          <w:sz w:val="16"/>
          <w:szCs w:val="20"/>
        </w:rPr>
        <w:t xml:space="preserve">, like Social Security, </w:t>
      </w:r>
      <w:r w:rsidRPr="002F50F7">
        <w:rPr>
          <w:rFonts w:asciiTheme="minorHAnsi" w:eastAsia="Times New Roman" w:hAnsiTheme="minorHAnsi"/>
          <w:sz w:val="22"/>
          <w:szCs w:val="20"/>
          <w:u w:val="single"/>
        </w:rPr>
        <w:t xml:space="preserve">are more effective at addressing poverty and simultaneously come with </w:t>
      </w:r>
      <w:r w:rsidRPr="002F50F7">
        <w:rPr>
          <w:rFonts w:eastAsiaTheme="majorEastAsia"/>
          <w:b/>
          <w:iCs/>
          <w:sz w:val="22"/>
          <w:szCs w:val="20"/>
          <w:u w:val="single"/>
        </w:rPr>
        <w:t>significantly lower administration costs</w:t>
      </w:r>
      <w:r w:rsidRPr="002F50F7">
        <w:rPr>
          <w:rFonts w:asciiTheme="minorHAnsi" w:eastAsia="Times New Roman" w:hAnsiTheme="minorHAnsi"/>
          <w:sz w:val="16"/>
          <w:szCs w:val="20"/>
        </w:rPr>
        <w:t xml:space="preserve"> (Bell &amp; Bushe, 1975; Hamilton &amp; Martin-West, 2019). “Without Social Security benefits, 39.2 percent of elderly Americans would have incomes below the official poverty line, all else being equal; with Social Security benefits, only 9.2 percent do,” making it the most effective and efficient anti-poverty program in the United States (Center on Budget and Policy Priorities, 2019b).</w:t>
      </w:r>
    </w:p>
    <w:p w14:paraId="2E0369BA"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BI would be </w:t>
      </w:r>
      <w:r w:rsidRPr="002F50F7">
        <w:rPr>
          <w:rFonts w:eastAsiaTheme="majorEastAsia" w:cstheme="majorBidi"/>
          <w:b/>
          <w:iCs/>
          <w:sz w:val="22"/>
          <w:u w:val="single"/>
        </w:rPr>
        <w:t>more efficient</w:t>
      </w:r>
      <w:r w:rsidRPr="002F50F7">
        <w:rPr>
          <w:rFonts w:eastAsiaTheme="majorEastAsia" w:cstheme="majorBidi"/>
          <w:b/>
          <w:iCs/>
          <w:sz w:val="22"/>
        </w:rPr>
        <w:t xml:space="preserve"> than existing welfare---less of a </w:t>
      </w:r>
      <w:r w:rsidRPr="002F50F7">
        <w:rPr>
          <w:rFonts w:eastAsiaTheme="majorEastAsia" w:cstheme="majorBidi"/>
          <w:b/>
          <w:iCs/>
          <w:sz w:val="22"/>
          <w:u w:val="single"/>
        </w:rPr>
        <w:t>bureaucratic disaster</w:t>
      </w:r>
    </w:p>
    <w:p w14:paraId="53FBD99D" w14:textId="77777777" w:rsidR="002F50F7" w:rsidRPr="002F50F7" w:rsidRDefault="002F50F7" w:rsidP="002F50F7">
      <w:r w:rsidRPr="002F50F7">
        <w:t>Michael D.</w:t>
      </w:r>
      <w:r w:rsidRPr="002F50F7">
        <w:rPr>
          <w:b/>
          <w:bCs/>
          <w:sz w:val="22"/>
        </w:rPr>
        <w:t xml:space="preserve"> Tanner 14 </w:t>
      </w:r>
      <w:r w:rsidRPr="002F50F7">
        <w:t>(Senior Fellow at the Cato Institute where he heads research into a variety of domestic policies with a particular emphasis on poverty and social welfare policy, health care reform, and Social Security.), “The Basic Income Guarantee: Simplicity, but at What Cost?,” 08/26/2014, CATO Unbound, https://web.archive.org/web/20211017094956/https://www.cato-unbound.org/2014/08/26/basic-income-guarantee-simplicity-what-cost</w:t>
      </w:r>
    </w:p>
    <w:p w14:paraId="7FD83C17"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22"/>
          <w:szCs w:val="20"/>
          <w:u w:val="single"/>
        </w:rPr>
        <w:t xml:space="preserve">Our current welfare system is </w:t>
      </w:r>
      <w:r w:rsidRPr="002F50F7">
        <w:rPr>
          <w:rFonts w:eastAsiaTheme="majorEastAsia"/>
          <w:b/>
          <w:iCs/>
          <w:sz w:val="22"/>
          <w:szCs w:val="20"/>
          <w:u w:val="single"/>
        </w:rPr>
        <w:t>clearly a mess</w:t>
      </w:r>
      <w:r w:rsidRPr="002F50F7">
        <w:rPr>
          <w:rFonts w:asciiTheme="minorHAnsi" w:eastAsia="Times New Roman" w:hAnsiTheme="minorHAnsi"/>
          <w:sz w:val="22"/>
          <w:szCs w:val="20"/>
          <w:u w:val="single"/>
        </w:rPr>
        <w:t>. The federal government currently funds 126 separate anti-poverty programs, at least 72 of which provide either cash or in-kind benefits to individuals</w:t>
      </w:r>
      <w:r w:rsidRPr="002F50F7">
        <w:rPr>
          <w:rFonts w:asciiTheme="minorHAnsi" w:eastAsia="Times New Roman" w:hAnsiTheme="minorHAnsi"/>
          <w:sz w:val="16"/>
          <w:szCs w:val="20"/>
        </w:rPr>
        <w:t xml:space="preserve">. For example, </w:t>
      </w:r>
      <w:r w:rsidRPr="002F50F7">
        <w:rPr>
          <w:rFonts w:asciiTheme="minorHAnsi" w:eastAsia="Times New Roman" w:hAnsiTheme="minorHAnsi"/>
          <w:sz w:val="22"/>
          <w:szCs w:val="20"/>
          <w:u w:val="single"/>
        </w:rPr>
        <w:t>there are 33 housing programs, run by four different cabinet departments, including bizarrely the Department of Energy. There are currently 21 different programs providing food or food purchasing assistance. These programs are administered by three different federal departments and one independent agency. There are eight different health care programs, administered by five separate agencies within the Department of Health and Human Services</w:t>
      </w:r>
      <w:r w:rsidRPr="002F50F7">
        <w:rPr>
          <w:rFonts w:asciiTheme="minorHAnsi" w:eastAsia="Times New Roman" w:hAnsiTheme="minorHAnsi"/>
          <w:sz w:val="16"/>
          <w:szCs w:val="20"/>
        </w:rPr>
        <w:t xml:space="preserve">. And </w:t>
      </w:r>
      <w:r w:rsidRPr="002F50F7">
        <w:rPr>
          <w:rFonts w:asciiTheme="minorHAnsi" w:eastAsia="Times New Roman" w:hAnsiTheme="minorHAnsi"/>
          <w:sz w:val="22"/>
          <w:szCs w:val="20"/>
          <w:u w:val="single"/>
        </w:rPr>
        <w:t>six cabinet departments and five independent agencies oversee 27 cash or general assistance programs</w:t>
      </w:r>
      <w:r w:rsidRPr="002F50F7">
        <w:rPr>
          <w:rFonts w:asciiTheme="minorHAnsi" w:eastAsia="Times New Roman" w:hAnsiTheme="minorHAnsi"/>
          <w:sz w:val="16"/>
          <w:szCs w:val="20"/>
        </w:rPr>
        <w:t xml:space="preserve">. All together, seven different cabinet agencies and six independent agencies administer at least one anti-poverty program. </w:t>
      </w:r>
      <w:r w:rsidRPr="002F50F7">
        <w:rPr>
          <w:rFonts w:asciiTheme="minorHAnsi" w:eastAsia="Times New Roman" w:hAnsiTheme="minorHAnsi"/>
          <w:sz w:val="22"/>
          <w:szCs w:val="20"/>
          <w:u w:val="single"/>
        </w:rPr>
        <w:t xml:space="preserve">This maze of overlapping bureaucracies is </w:t>
      </w:r>
      <w:r w:rsidRPr="002F50F7">
        <w:rPr>
          <w:rFonts w:eastAsiaTheme="majorEastAsia"/>
          <w:b/>
          <w:iCs/>
          <w:sz w:val="22"/>
          <w:szCs w:val="20"/>
          <w:u w:val="single"/>
        </w:rPr>
        <w:t>difficult to navigate</w:t>
      </w:r>
      <w:r w:rsidRPr="002F50F7">
        <w:rPr>
          <w:rFonts w:asciiTheme="minorHAnsi" w:eastAsia="Times New Roman" w:hAnsiTheme="minorHAnsi"/>
          <w:sz w:val="22"/>
          <w:szCs w:val="20"/>
          <w:u w:val="single"/>
        </w:rPr>
        <w:t xml:space="preserve"> for those in the system and perhaps even more difficult to supervise and evaluate.</w:t>
      </w:r>
    </w:p>
    <w:p w14:paraId="25863951" w14:textId="77777777" w:rsidR="002F50F7" w:rsidRPr="002F50F7" w:rsidRDefault="002F50F7" w:rsidP="002F50F7">
      <w:pPr>
        <w:rPr>
          <w:rFonts w:asciiTheme="minorHAnsi" w:eastAsia="Times New Roman" w:hAnsiTheme="minorHAnsi"/>
          <w:sz w:val="22"/>
          <w:szCs w:val="20"/>
          <w:u w:val="single"/>
        </w:rPr>
      </w:pPr>
      <w:r w:rsidRPr="002F50F7">
        <w:rPr>
          <w:rFonts w:asciiTheme="minorHAnsi" w:eastAsia="Times New Roman" w:hAnsiTheme="minorHAnsi"/>
          <w:sz w:val="16"/>
          <w:szCs w:val="20"/>
        </w:rPr>
        <w:t xml:space="preserve">And </w:t>
      </w:r>
      <w:r w:rsidRPr="002F50F7">
        <w:rPr>
          <w:rFonts w:asciiTheme="minorHAnsi" w:eastAsia="Times New Roman" w:hAnsiTheme="minorHAnsi"/>
          <w:sz w:val="22"/>
          <w:szCs w:val="20"/>
          <w:u w:val="single"/>
        </w:rPr>
        <w:t xml:space="preserve">obviously we should be concerned that the existing welfare system has </w:t>
      </w:r>
      <w:r w:rsidRPr="002F50F7">
        <w:rPr>
          <w:rFonts w:eastAsiaTheme="majorEastAsia"/>
          <w:b/>
          <w:iCs/>
          <w:sz w:val="22"/>
          <w:szCs w:val="20"/>
          <w:u w:val="single"/>
        </w:rPr>
        <w:t>utterly failed at its primary mission</w:t>
      </w:r>
      <w:r w:rsidRPr="002F50F7">
        <w:rPr>
          <w:rFonts w:asciiTheme="minorHAnsi" w:eastAsia="Times New Roman" w:hAnsiTheme="minorHAnsi"/>
          <w:sz w:val="22"/>
          <w:szCs w:val="20"/>
          <w:u w:val="single"/>
        </w:rPr>
        <w:t>: lifting people out of poverty</w:t>
      </w:r>
      <w:r w:rsidRPr="002F50F7">
        <w:rPr>
          <w:rFonts w:asciiTheme="minorHAnsi" w:eastAsia="Times New Roman" w:hAnsiTheme="minorHAnsi"/>
          <w:sz w:val="16"/>
          <w:szCs w:val="20"/>
        </w:rPr>
        <w:t xml:space="preserve"> and enabling them and their children to become independent and self-supporting members of society</w:t>
      </w:r>
      <w:r w:rsidRPr="002F50F7">
        <w:rPr>
          <w:rFonts w:asciiTheme="minorHAnsi" w:eastAsia="Times New Roman" w:hAnsiTheme="minorHAnsi"/>
          <w:sz w:val="22"/>
          <w:szCs w:val="20"/>
          <w:u w:val="single"/>
        </w:rPr>
        <w:t>. Last year alone, the federal government spent nearly $700 billion to fund anti-poverty programs. State and local governments kicked in an additional $300 billion, bringing the total to roughly $1 trillion</w:t>
      </w:r>
      <w:r w:rsidRPr="002F50F7">
        <w:rPr>
          <w:rFonts w:asciiTheme="minorHAnsi" w:eastAsia="Times New Roman" w:hAnsiTheme="minorHAnsi"/>
          <w:sz w:val="16"/>
          <w:szCs w:val="20"/>
        </w:rPr>
        <w:t xml:space="preserve">. Since the Start of the War on Poverty in 1965, we have spent nearly $19 trillion. Recent studies suggest that </w:t>
      </w:r>
      <w:r w:rsidRPr="002F50F7">
        <w:rPr>
          <w:rFonts w:asciiTheme="minorHAnsi" w:eastAsia="Times New Roman" w:hAnsiTheme="minorHAnsi"/>
          <w:sz w:val="22"/>
          <w:szCs w:val="20"/>
          <w:u w:val="single"/>
        </w:rPr>
        <w:t>welfare programs</w:t>
      </w:r>
      <w:r w:rsidRPr="002F50F7">
        <w:rPr>
          <w:rFonts w:asciiTheme="minorHAnsi" w:eastAsia="Times New Roman" w:hAnsiTheme="minorHAnsi"/>
          <w:sz w:val="16"/>
          <w:szCs w:val="20"/>
        </w:rPr>
        <w:t xml:space="preserve"> did help to reduce the worst deprivations of material poverty, especially in their early years. But they </w:t>
      </w:r>
      <w:r w:rsidRPr="002F50F7">
        <w:rPr>
          <w:rFonts w:asciiTheme="minorHAnsi" w:eastAsia="Times New Roman" w:hAnsiTheme="minorHAnsi"/>
          <w:sz w:val="22"/>
          <w:szCs w:val="20"/>
          <w:u w:val="single"/>
        </w:rPr>
        <w:t>have long since reached a point of diminishing returns. We may have reduced the discomfort of poverty, but we have failed to truly lift people out of poverty.</w:t>
      </w:r>
    </w:p>
    <w:p w14:paraId="29518EC0" w14:textId="77777777" w:rsidR="002F50F7" w:rsidRPr="002F50F7" w:rsidRDefault="002F50F7" w:rsidP="002F50F7">
      <w:pPr>
        <w:rPr>
          <w:rFonts w:asciiTheme="minorHAnsi" w:eastAsia="Times New Roman" w:hAnsiTheme="minorHAnsi"/>
          <w:sz w:val="16"/>
          <w:szCs w:val="20"/>
        </w:rPr>
      </w:pPr>
      <w:r w:rsidRPr="002F50F7">
        <w:rPr>
          <w:rFonts w:asciiTheme="minorHAnsi" w:eastAsia="Times New Roman" w:hAnsiTheme="minorHAnsi"/>
          <w:sz w:val="16"/>
          <w:szCs w:val="20"/>
        </w:rPr>
        <w:t xml:space="preserve">Therefore </w:t>
      </w:r>
      <w:r w:rsidRPr="002F50F7">
        <w:rPr>
          <w:rFonts w:asciiTheme="minorHAnsi" w:eastAsia="Times New Roman" w:hAnsiTheme="minorHAnsi"/>
          <w:sz w:val="22"/>
          <w:szCs w:val="20"/>
          <w:u w:val="single"/>
        </w:rPr>
        <w:t xml:space="preserve">I am sympathetic to the argument that some form of guaranteed </w:t>
      </w:r>
      <w:r w:rsidRPr="002F50F7">
        <w:rPr>
          <w:rFonts w:eastAsiaTheme="majorEastAsia"/>
          <w:b/>
          <w:iCs/>
          <w:sz w:val="22"/>
          <w:szCs w:val="20"/>
          <w:u w:val="single"/>
        </w:rPr>
        <w:t>basic income would be an improvement</w:t>
      </w:r>
      <w:r w:rsidRPr="002F50F7">
        <w:rPr>
          <w:rFonts w:asciiTheme="minorHAnsi" w:eastAsia="Times New Roman" w:hAnsiTheme="minorHAnsi"/>
          <w:sz w:val="22"/>
          <w:szCs w:val="20"/>
          <w:u w:val="single"/>
        </w:rPr>
        <w:t xml:space="preserve"> over what we have today</w:t>
      </w:r>
      <w:r w:rsidRPr="002F50F7">
        <w:rPr>
          <w:rFonts w:asciiTheme="minorHAnsi" w:eastAsia="Times New Roman" w:hAnsiTheme="minorHAnsi"/>
          <w:sz w:val="16"/>
          <w:szCs w:val="20"/>
        </w:rPr>
        <w:t xml:space="preserve">. For example, while I am skeptical of some of the predicted administrative savings, </w:t>
      </w:r>
      <w:r w:rsidRPr="002F50F7">
        <w:rPr>
          <w:rFonts w:asciiTheme="minorHAnsi" w:eastAsia="Times New Roman" w:hAnsiTheme="minorHAnsi"/>
          <w:sz w:val="22"/>
          <w:szCs w:val="20"/>
          <w:u w:val="single"/>
        </w:rPr>
        <w:t>there would be clear advantages to a simplified system. Second, it would treat poor people like adults</w:t>
      </w:r>
      <w:r w:rsidRPr="002F50F7">
        <w:rPr>
          <w:rFonts w:asciiTheme="minorHAnsi" w:eastAsia="Times New Roman" w:hAnsiTheme="minorHAnsi"/>
          <w:sz w:val="16"/>
          <w:szCs w:val="20"/>
        </w:rPr>
        <w:t xml:space="preserve">, expected to save and budget, rather than doling out small allowances for those specific goods and services that the government believes they should have. </w:t>
      </w:r>
      <w:r w:rsidRPr="002F50F7">
        <w:rPr>
          <w:rFonts w:asciiTheme="minorHAnsi" w:eastAsia="Times New Roman" w:hAnsiTheme="minorHAnsi"/>
          <w:sz w:val="22"/>
          <w:szCs w:val="20"/>
          <w:u w:val="single"/>
        </w:rPr>
        <w:t>Third</w:t>
      </w:r>
      <w:r w:rsidRPr="002F50F7">
        <w:rPr>
          <w:rFonts w:asciiTheme="minorHAnsi" w:eastAsia="Times New Roman" w:hAnsiTheme="minorHAnsi"/>
          <w:sz w:val="16"/>
          <w:szCs w:val="20"/>
        </w:rPr>
        <w:t xml:space="preserve">, as Zwolinski notes, </w:t>
      </w:r>
      <w:r w:rsidRPr="002F50F7">
        <w:rPr>
          <w:rFonts w:asciiTheme="minorHAnsi" w:eastAsia="Times New Roman" w:hAnsiTheme="minorHAnsi"/>
          <w:sz w:val="22"/>
          <w:szCs w:val="20"/>
          <w:u w:val="single"/>
        </w:rPr>
        <w:t>it helps break up the entrenched constituencies that support the welfare state</w:t>
      </w:r>
      <w:r w:rsidRPr="002F50F7">
        <w:rPr>
          <w:rFonts w:asciiTheme="minorHAnsi" w:eastAsia="Times New Roman" w:hAnsiTheme="minorHAnsi"/>
          <w:sz w:val="16"/>
          <w:szCs w:val="20"/>
        </w:rPr>
        <w:t>.</w:t>
      </w:r>
    </w:p>
    <w:p w14:paraId="38DE29AD"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Eliminating the safety net is </w:t>
      </w:r>
      <w:r w:rsidRPr="002F50F7">
        <w:rPr>
          <w:rFonts w:eastAsiaTheme="majorEastAsia" w:cstheme="majorBidi"/>
          <w:b/>
          <w:iCs/>
          <w:sz w:val="22"/>
          <w:u w:val="single"/>
        </w:rPr>
        <w:t>inevitable and good</w:t>
      </w:r>
      <w:r w:rsidRPr="002F50F7">
        <w:rPr>
          <w:rFonts w:eastAsiaTheme="majorEastAsia" w:cstheme="majorBidi"/>
          <w:b/>
          <w:iCs/>
          <w:sz w:val="22"/>
        </w:rPr>
        <w:t>---reduces federal spending and solves poverty</w:t>
      </w:r>
    </w:p>
    <w:p w14:paraId="3DF1A817" w14:textId="77777777" w:rsidR="002F50F7" w:rsidRPr="002F50F7" w:rsidRDefault="002F50F7" w:rsidP="002F50F7">
      <w:r w:rsidRPr="002F50F7">
        <w:t xml:space="preserve"> Lois M. </w:t>
      </w:r>
      <w:r w:rsidRPr="002F50F7">
        <w:rPr>
          <w:b/>
          <w:bCs/>
          <w:sz w:val="22"/>
        </w:rPr>
        <w:t>Collins 16</w:t>
      </w:r>
      <w:r w:rsidRPr="002F50F7">
        <w:t xml:space="preserve"> [Collins covers policy and research that impact families for the Deseret News National team, 9/27/26, “Economic policy experts debate universal basic income instead of welfare programs,” </w:t>
      </w:r>
      <w:hyperlink r:id="rId14" w:history="1">
        <w:r w:rsidRPr="002F50F7">
          <w:t>https://www.deseret.com/2016/9/27/20596936/economic-policy-experts-debate-universal-basic-income-instead-of-welfare-programs</w:t>
        </w:r>
      </w:hyperlink>
      <w:r w:rsidRPr="002F50F7">
        <w:t>] //mh</w:t>
      </w:r>
    </w:p>
    <w:p w14:paraId="7ACA56D0" w14:textId="77777777" w:rsidR="002F50F7" w:rsidRPr="002F50F7" w:rsidRDefault="002F50F7" w:rsidP="002F50F7">
      <w:pPr>
        <w:rPr>
          <w:b/>
          <w:iCs/>
          <w:sz w:val="22"/>
          <w:u w:val="single"/>
        </w:rPr>
      </w:pPr>
      <w:r w:rsidRPr="002F50F7">
        <w:rPr>
          <w:b/>
          <w:iCs/>
          <w:sz w:val="22"/>
          <w:u w:val="single"/>
        </w:rPr>
        <w:t xml:space="preserve">What if each American adult was given a chunk of money — a universal basic income of around $10,000 in disposable cash — and </w:t>
      </w:r>
      <w:r w:rsidRPr="002F50F7">
        <w:rPr>
          <w:b/>
          <w:iCs/>
          <w:sz w:val="22"/>
          <w:u w:val="single"/>
          <w:bdr w:val="single" w:sz="4" w:space="0" w:color="auto"/>
        </w:rPr>
        <w:t>welfare programs were eliminated</w:t>
      </w:r>
      <w:r w:rsidRPr="002F50F7">
        <w:rPr>
          <w:b/>
          <w:iCs/>
          <w:sz w:val="22"/>
          <w:u w:val="single"/>
        </w:rPr>
        <w:t>?</w:t>
      </w:r>
    </w:p>
    <w:p w14:paraId="3F716F4F" w14:textId="77777777" w:rsidR="002F50F7" w:rsidRPr="002F50F7" w:rsidRDefault="002F50F7" w:rsidP="002F50F7">
      <w:pPr>
        <w:rPr>
          <w:sz w:val="16"/>
        </w:rPr>
      </w:pPr>
      <w:r w:rsidRPr="002F50F7">
        <w:rPr>
          <w:sz w:val="16"/>
        </w:rPr>
        <w:t>It's a concept that got a firm "no way" in 2006 when political scientist and author Charles Murray wrote a book about the idea. But it's now being experimented with in some European countries: Sweden just held a national referendum on providing basic income in lieu of welfare programs and Finland is trying it out on a limited, experimental basis as a demonstration project.</w:t>
      </w:r>
    </w:p>
    <w:p w14:paraId="7DC80C60" w14:textId="77777777" w:rsidR="002F50F7" w:rsidRPr="002F50F7" w:rsidRDefault="002F50F7" w:rsidP="002F50F7">
      <w:pPr>
        <w:rPr>
          <w:sz w:val="22"/>
          <w:u w:val="single"/>
        </w:rPr>
      </w:pPr>
      <w:r w:rsidRPr="002F50F7">
        <w:rPr>
          <w:sz w:val="22"/>
          <w:u w:val="single"/>
        </w:rPr>
        <w:t xml:space="preserve">In America, the concept is gaining more attention and is </w:t>
      </w:r>
      <w:r w:rsidRPr="002F50F7">
        <w:rPr>
          <w:b/>
          <w:iCs/>
          <w:sz w:val="22"/>
          <w:u w:val="single"/>
        </w:rPr>
        <w:t>being discussed as a potential alternative to the existing social safety net of welfare</w:t>
      </w:r>
      <w:r w:rsidRPr="002F50F7">
        <w:rPr>
          <w:sz w:val="22"/>
          <w:u w:val="single"/>
        </w:rPr>
        <w:t xml:space="preserve"> and other "money transfer" programs.</w:t>
      </w:r>
    </w:p>
    <w:p w14:paraId="7E8FC78A" w14:textId="77777777" w:rsidR="002F50F7" w:rsidRPr="002F50F7" w:rsidRDefault="002F50F7" w:rsidP="002F50F7">
      <w:pPr>
        <w:rPr>
          <w:sz w:val="16"/>
        </w:rPr>
      </w:pPr>
      <w:r w:rsidRPr="002F50F7">
        <w:rPr>
          <w:sz w:val="16"/>
        </w:rPr>
        <w:t>At the American Enterprise Institute in Washington, D.C., earlier this month, Murray and his frequent sparring partner Jared Bernstein, senior fellow at the Center for Budget and Policy Priorities, argued good-naturedly whether abandoning the country's safety net programs in favor of universal basic income (UBI) would be a great thing or a disaster.</w:t>
      </w:r>
    </w:p>
    <w:p w14:paraId="6CE70552" w14:textId="77777777" w:rsidR="002F50F7" w:rsidRPr="002F50F7" w:rsidRDefault="002F50F7" w:rsidP="002F50F7">
      <w:pPr>
        <w:rPr>
          <w:sz w:val="22"/>
          <w:u w:val="single"/>
        </w:rPr>
      </w:pPr>
      <w:r w:rsidRPr="002F50F7">
        <w:rPr>
          <w:sz w:val="16"/>
        </w:rPr>
        <w:t xml:space="preserve">Murray, author of books like "In Our Hands: A Plan to Replace the Welfare State" and "Coming Apart: The State of White America, 1960-2010," believes </w:t>
      </w:r>
      <w:r w:rsidRPr="002F50F7">
        <w:rPr>
          <w:b/>
          <w:iCs/>
          <w:sz w:val="22"/>
          <w:u w:val="single"/>
          <w:bdr w:val="single" w:sz="4" w:space="0" w:color="auto"/>
        </w:rPr>
        <w:t>safety net upheaval is inevitable</w:t>
      </w:r>
      <w:r w:rsidRPr="002F50F7">
        <w:rPr>
          <w:b/>
          <w:iCs/>
          <w:sz w:val="22"/>
          <w:u w:val="single"/>
        </w:rPr>
        <w:t>, due to huge shifts in the job market and the rising cost of Social Security, Medicare and other programs.</w:t>
      </w:r>
      <w:r w:rsidRPr="002F50F7">
        <w:rPr>
          <w:sz w:val="22"/>
          <w:u w:val="single"/>
        </w:rPr>
        <w:t xml:space="preserve"> </w:t>
      </w:r>
      <w:r w:rsidRPr="002F50F7">
        <w:rPr>
          <w:b/>
          <w:iCs/>
          <w:sz w:val="22"/>
          <w:u w:val="single"/>
        </w:rPr>
        <w:t xml:space="preserve">Safety net upheaval using a universal basic income is also a </w:t>
      </w:r>
      <w:r w:rsidRPr="002F50F7">
        <w:rPr>
          <w:b/>
          <w:iCs/>
          <w:sz w:val="22"/>
          <w:u w:val="single"/>
          <w:bdr w:val="single" w:sz="4" w:space="0" w:color="auto"/>
        </w:rPr>
        <w:t>good idea</w:t>
      </w:r>
      <w:r w:rsidRPr="002F50F7">
        <w:rPr>
          <w:sz w:val="22"/>
          <w:u w:val="single"/>
        </w:rPr>
        <w:t>, though, said Murray, who is one of the institute's scholars.</w:t>
      </w:r>
    </w:p>
    <w:p w14:paraId="75C4154B" w14:textId="77777777" w:rsidR="002F50F7" w:rsidRPr="002F50F7" w:rsidRDefault="002F50F7" w:rsidP="002F50F7">
      <w:pPr>
        <w:rPr>
          <w:sz w:val="16"/>
        </w:rPr>
      </w:pPr>
      <w:r w:rsidRPr="002F50F7">
        <w:rPr>
          <w:sz w:val="16"/>
        </w:rPr>
        <w:t xml:space="preserve">His </w:t>
      </w:r>
      <w:r w:rsidRPr="002F50F7">
        <w:rPr>
          <w:b/>
          <w:iCs/>
          <w:sz w:val="22"/>
          <w:u w:val="single"/>
        </w:rPr>
        <w:t>UBI proposal would include getting rid of all money-transfer programs</w:t>
      </w:r>
      <w:r w:rsidRPr="002F50F7">
        <w:rPr>
          <w:sz w:val="22"/>
          <w:u w:val="single"/>
        </w:rPr>
        <w:t>, including programs like Social security and Medicare, in favor of a roughly $13,000 annual payment, divided into monthly electronic deposits for adults. In his plan, about $3,000 of it would be used to buy health insurance, leaving roughly $10,000 disposable income</w:t>
      </w:r>
      <w:r w:rsidRPr="002F50F7">
        <w:rPr>
          <w:sz w:val="16"/>
        </w:rPr>
        <w:t>. Murray is quick to note it's unlikely his suggestions would be implemented without some changes being made to it.</w:t>
      </w:r>
    </w:p>
    <w:p w14:paraId="7E71DDD8" w14:textId="77777777" w:rsidR="002F50F7" w:rsidRPr="002F50F7" w:rsidRDefault="002F50F7" w:rsidP="002F50F7">
      <w:pPr>
        <w:rPr>
          <w:sz w:val="22"/>
          <w:u w:val="single"/>
        </w:rPr>
      </w:pPr>
      <w:r w:rsidRPr="002F50F7">
        <w:rPr>
          <w:sz w:val="16"/>
        </w:rPr>
        <w:t xml:space="preserve">While $13,000 isn't enough for an unemployed person to live on, Murray said, adults who are willing to live together, cooperate and pool their resources could easily make it stretch. But </w:t>
      </w:r>
      <w:r w:rsidRPr="002F50F7">
        <w:rPr>
          <w:sz w:val="22"/>
          <w:u w:val="single"/>
        </w:rPr>
        <w:t>the idea isn't that the UBI would be the sole income for an individual or family. It would supplement earnings and if someone worked, it about guarantees they won't be impoverished. Some of that disposable income could also be invested in the stock market, he suggested.</w:t>
      </w:r>
    </w:p>
    <w:p w14:paraId="7158B48E" w14:textId="77777777" w:rsidR="002F50F7" w:rsidRPr="002F50F7" w:rsidRDefault="002F50F7" w:rsidP="002F50F7">
      <w:pPr>
        <w:rPr>
          <w:sz w:val="16"/>
        </w:rPr>
      </w:pPr>
      <w:r w:rsidRPr="002F50F7">
        <w:rPr>
          <w:sz w:val="16"/>
        </w:rPr>
        <w:t>Help or hinder</w:t>
      </w:r>
    </w:p>
    <w:p w14:paraId="7313ACFC" w14:textId="77777777" w:rsidR="002F50F7" w:rsidRPr="002F50F7" w:rsidRDefault="002F50F7" w:rsidP="002F50F7">
      <w:pPr>
        <w:rPr>
          <w:b/>
          <w:iCs/>
          <w:u w:val="single"/>
        </w:rPr>
      </w:pPr>
      <w:r w:rsidRPr="002F50F7">
        <w:rPr>
          <w:sz w:val="16"/>
        </w:rPr>
        <w:t xml:space="preserve">Murray asserts that </w:t>
      </w:r>
      <w:r w:rsidRPr="002F50F7">
        <w:rPr>
          <w:b/>
          <w:iCs/>
          <w:sz w:val="22"/>
          <w:u w:val="single"/>
        </w:rPr>
        <w:t>UBI would solve involuntary poverty, encourage work, boost the likelihood of retiring comfortably and avoid breaking the national bank, which programs like Social Security and Medicare will do.</w:t>
      </w:r>
    </w:p>
    <w:p w14:paraId="54E0340F" w14:textId="77777777" w:rsidR="002F50F7" w:rsidRPr="002F50F7" w:rsidRDefault="002F50F7" w:rsidP="002F50F7"/>
    <w:p w14:paraId="383A0EAC" w14:textId="77777777" w:rsidR="002F50F7" w:rsidRPr="002F50F7" w:rsidRDefault="002F50F7" w:rsidP="002F50F7">
      <w:pPr>
        <w:keepNext/>
        <w:keepLines/>
        <w:pageBreakBefore/>
        <w:spacing w:before="480"/>
        <w:jc w:val="center"/>
        <w:outlineLvl w:val="1"/>
        <w:rPr>
          <w:rFonts w:eastAsiaTheme="majorEastAsia" w:cstheme="majorBidi"/>
          <w:b/>
          <w:sz w:val="44"/>
          <w:szCs w:val="26"/>
          <w:u w:val="double"/>
        </w:rPr>
      </w:pPr>
      <w:r w:rsidRPr="002F50F7">
        <w:rPr>
          <w:rFonts w:eastAsiaTheme="majorEastAsia" w:cstheme="majorBidi"/>
          <w:b/>
          <w:sz w:val="44"/>
          <w:szCs w:val="26"/>
          <w:u w:val="double"/>
        </w:rPr>
        <w:t>AT Impacts</w:t>
      </w:r>
    </w:p>
    <w:p w14:paraId="2651B38E"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 xml:space="preserve">AT SNAP ! – Not solve Small Farms </w:t>
      </w:r>
    </w:p>
    <w:p w14:paraId="2762049C"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SNAP doesn’t support small farmers. </w:t>
      </w:r>
    </w:p>
    <w:p w14:paraId="7657AD16" w14:textId="77777777" w:rsidR="002F50F7" w:rsidRPr="002F50F7" w:rsidRDefault="002F50F7" w:rsidP="002F50F7">
      <w:r w:rsidRPr="002F50F7">
        <w:rPr>
          <w:b/>
          <w:bCs/>
          <w:sz w:val="22"/>
        </w:rPr>
        <w:t xml:space="preserve">Reinhardt ’18 </w:t>
      </w:r>
      <w:r w:rsidRPr="002F50F7">
        <w:t xml:space="preserve">(Sarah Reinhardt, MPH, RDN, Social Science Policy Analyst at the USDA Food and Nutrition Service. “What the Failed House Farm Bill Got Wrong About SNAP and Work” 06/01/18 </w:t>
      </w:r>
      <w:hyperlink r:id="rId15" w:history="1">
        <w:r w:rsidRPr="002F50F7">
          <w:t>https://blog.ucsusa.org/sarah-reinhardt/what-the-failed-house-farm-bill-got-wrong-about-snap-and-work/</w:t>
        </w:r>
      </w:hyperlink>
      <w:r w:rsidRPr="002F50F7">
        <w:t>), dani</w:t>
      </w:r>
    </w:p>
    <w:p w14:paraId="1C980BB9" w14:textId="77777777" w:rsidR="002F50F7" w:rsidRPr="002F50F7" w:rsidRDefault="002F50F7" w:rsidP="002F50F7">
      <w:pPr>
        <w:rPr>
          <w:sz w:val="16"/>
        </w:rPr>
      </w:pPr>
      <w:r w:rsidRPr="002F50F7">
        <w:rPr>
          <w:sz w:val="22"/>
          <w:u w:val="single"/>
        </w:rPr>
        <w:t>Addressing some of the major root causes of poverty and food insecurity is no easy task</w:t>
      </w:r>
      <w:r w:rsidRPr="002F50F7">
        <w:rPr>
          <w:sz w:val="16"/>
        </w:rPr>
        <w:t xml:space="preserve">—particularly given the wide variation among rural communities across the country. But using the farm bill to make investments in local economies would be a good place to start. </w:t>
      </w:r>
      <w:r w:rsidRPr="002F50F7">
        <w:rPr>
          <w:sz w:val="22"/>
          <w:u w:val="single"/>
        </w:rPr>
        <w:t xml:space="preserve">The House bill </w:t>
      </w:r>
      <w:r w:rsidRPr="002F50F7">
        <w:rPr>
          <w:b/>
          <w:iCs/>
          <w:sz w:val="22"/>
          <w:u w:val="single"/>
        </w:rPr>
        <w:t xml:space="preserve">failed to invest in </w:t>
      </w:r>
      <w:r w:rsidRPr="002F50F7">
        <w:rPr>
          <w:sz w:val="22"/>
          <w:u w:val="single"/>
        </w:rPr>
        <w:t xml:space="preserve">a number of proposed policies and programs with demonstrated success in </w:t>
      </w:r>
      <w:r w:rsidRPr="002F50F7">
        <w:rPr>
          <w:b/>
          <w:iCs/>
          <w:sz w:val="22"/>
          <w:u w:val="single"/>
        </w:rPr>
        <w:t>supporting farmers</w:t>
      </w:r>
      <w:r w:rsidRPr="002F50F7">
        <w:rPr>
          <w:sz w:val="22"/>
          <w:u w:val="single"/>
        </w:rPr>
        <w:t>, bolstering local and regional food systems, and making nutritious foods more affordable and readily available to communities.</w:t>
      </w:r>
      <w:r w:rsidRPr="002F50F7">
        <w:rPr>
          <w:sz w:val="16"/>
        </w:rPr>
        <w:t xml:space="preserve"> These programs include the Farmers Market and Local Food Promotion Program and Value-Added Producer Grant program, both of which are contained in the bipartisan Local FARMS Act; the Beginning Farmer and Rancher Development Program; the Food and Insecurity Nutrition Incentive Program; and the Healthy Food Financing Initiative. These programs have received broad support from families, farmers, and food producers around the country who know their communities best and see a better way forward.</w:t>
      </w:r>
    </w:p>
    <w:p w14:paraId="10066CE3"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Majority of SNAP recipients don’t shop at small farms – current incentives fail.</w:t>
      </w:r>
    </w:p>
    <w:p w14:paraId="618BE82D" w14:textId="77777777" w:rsidR="002F50F7" w:rsidRPr="002F50F7" w:rsidRDefault="002F50F7" w:rsidP="002F50F7">
      <w:r w:rsidRPr="002F50F7">
        <w:rPr>
          <w:b/>
          <w:bCs/>
          <w:sz w:val="22"/>
        </w:rPr>
        <w:t xml:space="preserve">Rachidi ’23 </w:t>
      </w:r>
      <w:r w:rsidRPr="002F50F7">
        <w:t xml:space="preserve">(Angela Rachidi, senior fellow and Rowe Scholar in opportunity and mobility studies at the American Enterprise Institute. “SNAP needs a healthy overhaul” 05/06/23 </w:t>
      </w:r>
      <w:hyperlink r:id="rId16" w:history="1">
        <w:r w:rsidRPr="002F50F7">
          <w:t>https://www.washingtonexaminer.com/restoring-america/faith-freedom-self-reliance/snap-needs-a-healthy-overhaul</w:t>
        </w:r>
      </w:hyperlink>
      <w:r w:rsidRPr="002F50F7">
        <w:t>), dani</w:t>
      </w:r>
    </w:p>
    <w:p w14:paraId="4F56EA87" w14:textId="77777777" w:rsidR="002F50F7" w:rsidRPr="002F50F7" w:rsidRDefault="002F50F7" w:rsidP="002F50F7">
      <w:pPr>
        <w:rPr>
          <w:sz w:val="16"/>
        </w:rPr>
      </w:pPr>
      <w:r w:rsidRPr="002F50F7">
        <w:rPr>
          <w:sz w:val="16"/>
        </w:rPr>
        <w:t xml:space="preserve">The Supplemental Nutrition Assistance Program (SNAP) is the country’s largest nutrition assistance program, sending more than 22 million low-income households an average of $490 per month to help them afford healthier diets. Though research shows that SNAP effectively reduces hunger, a more pressing concern has become the quality of food purchased by SNAP households, not the quantity. SNAP lacks nutrition standards, placing essentially no restrictions on the types of foods that households can purchase with benefits. The result? </w:t>
      </w:r>
      <w:r w:rsidRPr="002F50F7">
        <w:rPr>
          <w:sz w:val="22"/>
          <w:u w:val="single"/>
        </w:rPr>
        <w:t xml:space="preserve">SNAP households use a large share of benefits to </w:t>
      </w:r>
      <w:r w:rsidRPr="002F50F7">
        <w:rPr>
          <w:b/>
          <w:iCs/>
          <w:sz w:val="22"/>
          <w:u w:val="single"/>
        </w:rPr>
        <w:t>purchase unhealthy foods</w:t>
      </w:r>
      <w:r w:rsidRPr="002F50F7">
        <w:rPr>
          <w:sz w:val="22"/>
          <w:u w:val="single"/>
        </w:rPr>
        <w:t xml:space="preserve">, leading to poor diet quality, disease, and premature deaths among SNAP participants. </w:t>
      </w:r>
      <w:r w:rsidRPr="002F50F7">
        <w:rPr>
          <w:sz w:val="16"/>
        </w:rPr>
        <w:t xml:space="preserve">The problem of obesity and diet-related disease in America has long been a public health crisis — a problem the pandemic only worsened. Alarmingly, 40 percent of adults and 20 percent of children in the U.S. are obese, and low-income groups suffer disproportionately. According to the Centers for Disease Control and Prevention (CDC), obesity increases the risk of developing severe diseases and health conditions, such as heart disease, diabetes, stroke and mental illness, raising the prospect of even worse health among Americans over the long term. America’s obesity problem is bigger than SNAP, but SNAP undoubtedly plays a role. SNAP’s unique status as a strictly food benefit, along with its tremendous reach, means that the program has immense potential to improve nutrition among low-income Americans. By adding nutrition standards, SNAP could alter the dietary habits of low-income households fundamentally, catalyzing improved diets for them, as well as populations higher up the income scale, through an emphasis on good nutrition. However, recent </w:t>
      </w:r>
      <w:r w:rsidRPr="002F50F7">
        <w:rPr>
          <w:sz w:val="22"/>
          <w:u w:val="single"/>
        </w:rPr>
        <w:t>comments by Thomas Vilsack, secretary of the Department of Agriculture (USDA), reflect an unwillingness by the USDA to meet these challenges.</w:t>
      </w:r>
      <w:r w:rsidRPr="002F50F7">
        <w:rPr>
          <w:sz w:val="16"/>
        </w:rPr>
        <w:t xml:space="preserve"> The USDA oversees SNAP and, at a recent House Appropriations Committee meeting to review the 2024 USDA budget, Rep. Andy Harris (R-Md.) asked Vilsack directly: “Are there any efforts in the SNAP program to restrict what can be purchased on that program, to allow for, perhaps, educating the American public about what constitutes bad food or good food, like the WIC program does, which you also oversee?” Vilsack responded: “</w:t>
      </w:r>
      <w:r w:rsidRPr="002F50F7">
        <w:rPr>
          <w:sz w:val="22"/>
          <w:u w:val="single"/>
        </w:rPr>
        <w:t>We basically have an education component of SNAP that does just that. We also provide incentives for healthy choices.”</w:t>
      </w:r>
      <w:r w:rsidRPr="002F50F7">
        <w:rPr>
          <w:sz w:val="16"/>
        </w:rPr>
        <w:t xml:space="preserve"> Vilsack also said “it is important to understand [that] what we are not trying to do is stigmatize people who are struggling financially,” implying that placing nutrition standards on SNAP purchases somehow would increase stigma. (Notably, obesity stigma is likely a much larger problem than SNAP stigma.) Vilsack said the USDA wants to “trust the consumer” to make good dietary choices. W</w:t>
      </w:r>
      <w:r w:rsidRPr="002F50F7">
        <w:rPr>
          <w:sz w:val="22"/>
          <w:u w:val="single"/>
        </w:rPr>
        <w:t xml:space="preserve">hat Vilsack failed to mention, however, is the ineffectiveness of SNAP’s nutrition education program and its healthy incentives. </w:t>
      </w:r>
      <w:r w:rsidRPr="002F50F7">
        <w:rPr>
          <w:sz w:val="16"/>
        </w:rPr>
        <w:t xml:space="preserve">He should know, because he oversaw SNAP as the USDA secretary under President Barack Obama from 2009-2016, before returning to the helm in 2021 under President Biden. </w:t>
      </w:r>
      <w:r w:rsidRPr="002F50F7">
        <w:rPr>
          <w:sz w:val="22"/>
          <w:u w:val="single"/>
        </w:rPr>
        <w:t>Despite Vilsack’s tenure at the USDA, the diet quality of SNAP adults has only worsened during his time there, and the obesity rate among U.S. adults rose from 33.7 percent</w:t>
      </w:r>
      <w:r w:rsidRPr="002F50F7">
        <w:rPr>
          <w:sz w:val="16"/>
        </w:rPr>
        <w:t xml:space="preserve"> in 2007-2008 (the year before his original appointment) </w:t>
      </w:r>
      <w:r w:rsidRPr="002F50F7">
        <w:rPr>
          <w:sz w:val="22"/>
          <w:u w:val="single"/>
        </w:rPr>
        <w:t>to 42.4 percent</w:t>
      </w:r>
      <w:r w:rsidRPr="002F50F7">
        <w:rPr>
          <w:sz w:val="16"/>
        </w:rPr>
        <w:t xml:space="preserve"> in 2017-2018 (the most recent year of data). According to government reports, SNAP’s nutrition approach has done nothing to change these trends. The Government Accountability Office (GAO) reported in 2019 that </w:t>
      </w:r>
      <w:r w:rsidRPr="002F50F7">
        <w:rPr>
          <w:sz w:val="22"/>
          <w:u w:val="single"/>
        </w:rPr>
        <w:t>SNAP’s nutrition education program lacked evidence of effectiveness, and an evaluation by the USDA found that the healthy incentive program referenced by Vilsack did not reduce unhealthy food purchases</w:t>
      </w:r>
      <w:r w:rsidRPr="002F50F7">
        <w:rPr>
          <w:sz w:val="16"/>
        </w:rPr>
        <w:t>, even though it marginally increased fruit and vegetable purchases.</w:t>
      </w:r>
    </w:p>
    <w:p w14:paraId="54701143"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SNAP money is used on junk food – not small farm produce </w:t>
      </w:r>
    </w:p>
    <w:p w14:paraId="6A531778" w14:textId="77777777" w:rsidR="002F50F7" w:rsidRPr="002F50F7" w:rsidRDefault="002F50F7" w:rsidP="002F50F7">
      <w:pPr>
        <w:rPr>
          <w:szCs w:val="20"/>
        </w:rPr>
      </w:pPr>
      <w:r w:rsidRPr="002F50F7">
        <w:rPr>
          <w:szCs w:val="20"/>
        </w:rPr>
        <w:t xml:space="preserve">Chris </w:t>
      </w:r>
      <w:r w:rsidRPr="002F50F7">
        <w:rPr>
          <w:b/>
          <w:bCs/>
          <w:sz w:val="22"/>
        </w:rPr>
        <w:t>Edwards</w:t>
      </w:r>
      <w:r w:rsidRPr="002F50F7">
        <w:rPr>
          <w:szCs w:val="20"/>
        </w:rPr>
        <w:t xml:space="preserve"> 4/11/20</w:t>
      </w:r>
      <w:r w:rsidRPr="002F50F7">
        <w:rPr>
          <w:b/>
          <w:bCs/>
          <w:sz w:val="22"/>
        </w:rPr>
        <w:t>23</w:t>
      </w:r>
      <w:r w:rsidRPr="002F50F7">
        <w:rPr>
          <w:szCs w:val="20"/>
        </w:rPr>
        <w:t>, top expert on federal and state tax and budget issues and previous senior economist on the congressional Joint Economic Committee, manager with PricewaterhouseCoopers, and economist with the Tax Foundation. He holds a BA in economics from the University of Waterloo and an MA in economics from George Mason University. He was a member of the Fiscal Future Commission of the National Academy of Sciences., "SNAP: A Nutrition Failure," Cato Institute, https://www.cato.org/blog/snap-nutrition-failure-0</w:t>
      </w:r>
    </w:p>
    <w:p w14:paraId="10B85886" w14:textId="77777777" w:rsidR="002F50F7" w:rsidRPr="002F50F7" w:rsidRDefault="002F50F7" w:rsidP="002F50F7">
      <w:pPr>
        <w:rPr>
          <w:sz w:val="16"/>
        </w:rPr>
      </w:pPr>
      <w:r w:rsidRPr="002F50F7">
        <w:rPr>
          <w:b/>
          <w:iCs/>
          <w:sz w:val="22"/>
          <w:u w:val="single"/>
        </w:rPr>
        <w:t>Spending</w:t>
      </w:r>
      <w:r w:rsidRPr="002F50F7">
        <w:rPr>
          <w:sz w:val="22"/>
          <w:u w:val="single"/>
        </w:rPr>
        <w:t xml:space="preserve"> on</w:t>
      </w:r>
      <w:r w:rsidRPr="002F50F7">
        <w:rPr>
          <w:sz w:val="16"/>
        </w:rPr>
        <w:t xml:space="preserve"> the Supplemental Nutrition Assistance Program (</w:t>
      </w:r>
      <w:r w:rsidRPr="002F50F7">
        <w:rPr>
          <w:b/>
          <w:iCs/>
          <w:sz w:val="22"/>
          <w:u w:val="single"/>
        </w:rPr>
        <w:t>SNAP</w:t>
      </w:r>
      <w:r w:rsidRPr="002F50F7">
        <w:rPr>
          <w:sz w:val="16"/>
        </w:rPr>
        <w:t xml:space="preserve">) </w:t>
      </w:r>
      <w:r w:rsidRPr="002F50F7">
        <w:rPr>
          <w:sz w:val="22"/>
          <w:u w:val="single"/>
        </w:rPr>
        <w:t xml:space="preserve">has </w:t>
      </w:r>
      <w:r w:rsidRPr="002F50F7">
        <w:rPr>
          <w:b/>
          <w:iCs/>
          <w:sz w:val="22"/>
          <w:u w:val="single"/>
        </w:rPr>
        <w:t>doubled</w:t>
      </w:r>
      <w:r w:rsidRPr="002F50F7">
        <w:rPr>
          <w:sz w:val="16"/>
        </w:rPr>
        <w:t xml:space="preserve"> since 2019 to $127 billion in 2023. </w:t>
      </w:r>
      <w:r w:rsidRPr="002F50F7">
        <w:rPr>
          <w:sz w:val="22"/>
          <w:u w:val="single"/>
        </w:rPr>
        <w:t xml:space="preserve">Such spending increases are raising federal </w:t>
      </w:r>
      <w:r w:rsidRPr="002F50F7">
        <w:rPr>
          <w:b/>
          <w:iCs/>
          <w:sz w:val="22"/>
          <w:u w:val="single"/>
        </w:rPr>
        <w:t>budget deficits</w:t>
      </w:r>
      <w:r w:rsidRPr="002F50F7">
        <w:rPr>
          <w:sz w:val="22"/>
          <w:u w:val="single"/>
        </w:rPr>
        <w:t xml:space="preserve"> to </w:t>
      </w:r>
      <w:r w:rsidRPr="002F50F7">
        <w:rPr>
          <w:b/>
          <w:iCs/>
          <w:sz w:val="22"/>
          <w:u w:val="single"/>
        </w:rPr>
        <w:t>unsustainable</w:t>
      </w:r>
      <w:r w:rsidRPr="002F50F7">
        <w:rPr>
          <w:sz w:val="22"/>
          <w:u w:val="single"/>
        </w:rPr>
        <w:t xml:space="preserve"> levels.</w:t>
      </w:r>
      <w:r w:rsidRPr="002F50F7">
        <w:rPr>
          <w:sz w:val="16"/>
        </w:rPr>
        <w:t xml:space="preserve"> Policymakers need to cut, and one place to start is </w:t>
      </w:r>
      <w:r w:rsidRPr="002F50F7">
        <w:rPr>
          <w:sz w:val="22"/>
          <w:u w:val="single"/>
        </w:rPr>
        <w:t>program</w:t>
      </w:r>
      <w:r w:rsidRPr="002F50F7">
        <w:rPr>
          <w:sz w:val="16"/>
        </w:rPr>
        <w:t xml:space="preserve">s that </w:t>
      </w:r>
      <w:r w:rsidRPr="002F50F7">
        <w:rPr>
          <w:sz w:val="22"/>
          <w:u w:val="single"/>
        </w:rPr>
        <w:t xml:space="preserve">do not work as promised. </w:t>
      </w:r>
      <w:r w:rsidRPr="002F50F7">
        <w:rPr>
          <w:sz w:val="16"/>
        </w:rPr>
        <w:t xml:space="preserve">With SNAP, the N is for nutrition, but </w:t>
      </w:r>
      <w:r w:rsidRPr="002F50F7">
        <w:rPr>
          <w:sz w:val="22"/>
          <w:u w:val="single"/>
        </w:rPr>
        <w:t xml:space="preserve">SNAP households have </w:t>
      </w:r>
      <w:r w:rsidRPr="002F50F7">
        <w:rPr>
          <w:b/>
          <w:iCs/>
          <w:sz w:val="22"/>
          <w:u w:val="single"/>
        </w:rPr>
        <w:t>less nutritious diets</w:t>
      </w:r>
      <w:r w:rsidRPr="002F50F7">
        <w:rPr>
          <w:sz w:val="22"/>
          <w:u w:val="single"/>
        </w:rPr>
        <w:t xml:space="preserve"> than other households.</w:t>
      </w:r>
    </w:p>
    <w:p w14:paraId="0B28BECF" w14:textId="77777777" w:rsidR="002F50F7" w:rsidRPr="002F50F7" w:rsidRDefault="002F50F7" w:rsidP="002F50F7">
      <w:pPr>
        <w:rPr>
          <w:sz w:val="16"/>
        </w:rPr>
      </w:pPr>
      <w:r w:rsidRPr="002F50F7">
        <w:rPr>
          <w:sz w:val="16"/>
        </w:rPr>
        <w:t>The SNAP page at the U.S. Department of Agriculture (USDA) says, “SNAP provides nutrition benefits to supplement the food budget of needy families so they can purchase healthy food.” This USDA document promotes, “Increasing SNAP Benefits to Support Healthy Eating Patterns at All Life Stages,” and it mentions “nutrition” 199 times. A study by the Center on Budget and Policy Priorities says, “SNAP helped about 42 million low</w:t>
      </w:r>
      <w:r w:rsidRPr="002F50F7">
        <w:rPr>
          <w:rFonts w:ascii="Times New Roman" w:hAnsi="Times New Roman" w:cs="Times New Roman"/>
          <w:sz w:val="16"/>
        </w:rPr>
        <w:t>‐​</w:t>
      </w:r>
      <w:r w:rsidRPr="002F50F7">
        <w:rPr>
          <w:sz w:val="16"/>
        </w:rPr>
        <w:t>income Americans afford a nutritious diet.”</w:t>
      </w:r>
    </w:p>
    <w:p w14:paraId="352CD288" w14:textId="77777777" w:rsidR="002F50F7" w:rsidRPr="002F50F7" w:rsidRDefault="002F50F7" w:rsidP="002F50F7">
      <w:pPr>
        <w:rPr>
          <w:sz w:val="16"/>
        </w:rPr>
      </w:pPr>
      <w:r w:rsidRPr="002F50F7">
        <w:rPr>
          <w:sz w:val="16"/>
        </w:rPr>
        <w:t xml:space="preserve">However, </w:t>
      </w:r>
      <w:r w:rsidRPr="002F50F7">
        <w:rPr>
          <w:sz w:val="22"/>
          <w:u w:val="single"/>
        </w:rPr>
        <w:t xml:space="preserve">SNAP households tend </w:t>
      </w:r>
      <w:r w:rsidRPr="002F50F7">
        <w:rPr>
          <w:b/>
          <w:iCs/>
          <w:sz w:val="22"/>
          <w:u w:val="single"/>
        </w:rPr>
        <w:t>not</w:t>
      </w:r>
      <w:r w:rsidRPr="002F50F7">
        <w:rPr>
          <w:sz w:val="22"/>
          <w:u w:val="single"/>
        </w:rPr>
        <w:t xml:space="preserve"> to “purchase </w:t>
      </w:r>
      <w:r w:rsidRPr="002F50F7">
        <w:rPr>
          <w:b/>
          <w:iCs/>
          <w:sz w:val="22"/>
          <w:u w:val="single"/>
        </w:rPr>
        <w:t>healthy</w:t>
      </w:r>
      <w:r w:rsidRPr="002F50F7">
        <w:rPr>
          <w:sz w:val="22"/>
          <w:u w:val="single"/>
        </w:rPr>
        <w:t xml:space="preserve"> food,” nor do they have “healthy eating patterns” or “nutritious diets.”</w:t>
      </w:r>
      <w:r w:rsidRPr="002F50F7">
        <w:rPr>
          <w:sz w:val="16"/>
        </w:rPr>
        <w:t xml:space="preserve"> A 2016 USDA study found that </w:t>
      </w:r>
      <w:r w:rsidRPr="002F50F7">
        <w:rPr>
          <w:b/>
          <w:iCs/>
          <w:sz w:val="22"/>
          <w:u w:val="single"/>
        </w:rPr>
        <w:t>23 percent</w:t>
      </w:r>
      <w:r w:rsidRPr="002F50F7">
        <w:rPr>
          <w:sz w:val="22"/>
          <w:u w:val="single"/>
        </w:rPr>
        <w:t xml:space="preserve"> of </w:t>
      </w:r>
      <w:r w:rsidRPr="002F50F7">
        <w:rPr>
          <w:b/>
          <w:iCs/>
          <w:sz w:val="22"/>
          <w:u w:val="single"/>
        </w:rPr>
        <w:t>SNAP spending</w:t>
      </w:r>
      <w:r w:rsidRPr="002F50F7">
        <w:rPr>
          <w:sz w:val="22"/>
          <w:u w:val="single"/>
        </w:rPr>
        <w:t xml:space="preserve"> is on what can be called </w:t>
      </w:r>
      <w:r w:rsidRPr="002F50F7">
        <w:rPr>
          <w:b/>
          <w:iCs/>
          <w:sz w:val="22"/>
          <w:u w:val="single"/>
        </w:rPr>
        <w:t>junk food</w:t>
      </w:r>
      <w:r w:rsidRPr="002F50F7">
        <w:rPr>
          <w:sz w:val="22"/>
          <w:u w:val="single"/>
        </w:rPr>
        <w:t>.</w:t>
      </w:r>
    </w:p>
    <w:p w14:paraId="13958240" w14:textId="77777777" w:rsidR="002F50F7" w:rsidRPr="002F50F7" w:rsidRDefault="002F50F7" w:rsidP="002F50F7">
      <w:pPr>
        <w:rPr>
          <w:sz w:val="22"/>
          <w:u w:val="single"/>
        </w:rPr>
      </w:pPr>
      <w:r w:rsidRPr="002F50F7">
        <w:rPr>
          <w:sz w:val="16"/>
        </w:rPr>
        <w:t xml:space="preserve">More evidence comes from a 2018 USDA study. This chart from the study shows that </w:t>
      </w:r>
      <w:r w:rsidRPr="002F50F7">
        <w:rPr>
          <w:b/>
          <w:iCs/>
          <w:sz w:val="22"/>
          <w:u w:val="single"/>
        </w:rPr>
        <w:t>nutritious foods</w:t>
      </w:r>
      <w:r w:rsidRPr="002F50F7">
        <w:rPr>
          <w:sz w:val="22"/>
          <w:u w:val="single"/>
        </w:rPr>
        <w:t xml:space="preserve"> make up a substantially </w:t>
      </w:r>
      <w:r w:rsidRPr="002F50F7">
        <w:rPr>
          <w:b/>
          <w:iCs/>
          <w:sz w:val="22"/>
          <w:u w:val="single"/>
        </w:rPr>
        <w:t>smaller</w:t>
      </w:r>
      <w:r w:rsidRPr="002F50F7">
        <w:rPr>
          <w:sz w:val="22"/>
          <w:u w:val="single"/>
        </w:rPr>
        <w:t xml:space="preserve"> share of food acquired by SNAP households than other households.</w:t>
      </w:r>
    </w:p>
    <w:p w14:paraId="69B298BB" w14:textId="77777777" w:rsidR="002F50F7" w:rsidRPr="002F50F7" w:rsidRDefault="002F50F7" w:rsidP="002F50F7">
      <w:pPr>
        <w:rPr>
          <w:sz w:val="16"/>
        </w:rPr>
      </w:pPr>
      <w:r w:rsidRPr="002F50F7">
        <w:rPr>
          <w:sz w:val="16"/>
        </w:rPr>
        <w:fldChar w:fldCharType="begin"/>
      </w:r>
      <w:r w:rsidRPr="002F50F7">
        <w:rPr>
          <w:sz w:val="16"/>
        </w:rPr>
        <w:instrText xml:space="preserve"> INCLUDEPICTURE "https://www.cato.org/sites/cato.org/files/styles/pubs_2x/public/2023-04/usda%202018%20nutrition_0.png?itok=dZ-_iAdb" \* MERGEFORMATINET </w:instrText>
      </w:r>
      <w:r w:rsidRPr="002F50F7">
        <w:rPr>
          <w:sz w:val="16"/>
        </w:rPr>
        <w:fldChar w:fldCharType="separate"/>
      </w:r>
      <w:r w:rsidRPr="002F50F7">
        <w:rPr>
          <w:noProof/>
          <w:sz w:val="16"/>
        </w:rPr>
        <w:drawing>
          <wp:inline distT="0" distB="0" distL="0" distR="0" wp14:anchorId="3ADE9292" wp14:editId="07A9B2D3">
            <wp:extent cx="3853036" cy="3115733"/>
            <wp:effectExtent l="0" t="0" r="0" b="8890"/>
            <wp:docPr id="209750810" name="Picture 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4136" cy="3132795"/>
                    </a:xfrm>
                    <a:prstGeom prst="rect">
                      <a:avLst/>
                    </a:prstGeom>
                    <a:noFill/>
                    <a:ln>
                      <a:noFill/>
                    </a:ln>
                  </pic:spPr>
                </pic:pic>
              </a:graphicData>
            </a:graphic>
          </wp:inline>
        </w:drawing>
      </w:r>
      <w:r w:rsidRPr="002F50F7">
        <w:rPr>
          <w:sz w:val="16"/>
        </w:rPr>
        <w:fldChar w:fldCharType="end"/>
      </w:r>
    </w:p>
    <w:p w14:paraId="039A22B7" w14:textId="77777777" w:rsidR="002F50F7" w:rsidRPr="002F50F7" w:rsidRDefault="002F50F7" w:rsidP="002F50F7">
      <w:pPr>
        <w:rPr>
          <w:sz w:val="16"/>
        </w:rPr>
      </w:pPr>
      <w:r w:rsidRPr="002F50F7">
        <w:rPr>
          <w:sz w:val="22"/>
          <w:u w:val="single"/>
        </w:rPr>
        <w:t xml:space="preserve">The chart is based on a </w:t>
      </w:r>
      <w:r w:rsidRPr="002F50F7">
        <w:rPr>
          <w:b/>
          <w:iCs/>
          <w:sz w:val="22"/>
          <w:u w:val="single"/>
        </w:rPr>
        <w:t>detailed</w:t>
      </w:r>
      <w:r w:rsidRPr="002F50F7">
        <w:rPr>
          <w:sz w:val="22"/>
          <w:u w:val="single"/>
        </w:rPr>
        <w:t xml:space="preserve"> USDA </w:t>
      </w:r>
      <w:r w:rsidRPr="002F50F7">
        <w:rPr>
          <w:b/>
          <w:iCs/>
          <w:sz w:val="22"/>
          <w:u w:val="single"/>
        </w:rPr>
        <w:t>survey</w:t>
      </w:r>
      <w:r w:rsidRPr="002F50F7">
        <w:rPr>
          <w:sz w:val="22"/>
          <w:u w:val="single"/>
        </w:rPr>
        <w:t xml:space="preserve"> and </w:t>
      </w:r>
      <w:r w:rsidRPr="002F50F7">
        <w:rPr>
          <w:b/>
          <w:iCs/>
          <w:sz w:val="22"/>
          <w:u w:val="single"/>
        </w:rPr>
        <w:t>analysis</w:t>
      </w:r>
      <w:r w:rsidRPr="002F50F7">
        <w:rPr>
          <w:sz w:val="22"/>
          <w:u w:val="single"/>
        </w:rPr>
        <w:t xml:space="preserve"> of Healthy Eating Index components</w:t>
      </w:r>
      <w:r w:rsidRPr="002F50F7">
        <w:rPr>
          <w:sz w:val="16"/>
        </w:rPr>
        <w:t xml:space="preserve"> for three groups: SNAP households, non</w:t>
      </w:r>
      <w:r w:rsidRPr="002F50F7">
        <w:rPr>
          <w:rFonts w:ascii="Times New Roman" w:hAnsi="Times New Roman" w:cs="Times New Roman"/>
          <w:sz w:val="16"/>
        </w:rPr>
        <w:t>‐​</w:t>
      </w:r>
      <w:r w:rsidRPr="002F50F7">
        <w:rPr>
          <w:sz w:val="16"/>
        </w:rPr>
        <w:t>SNAP lower</w:t>
      </w:r>
      <w:r w:rsidRPr="002F50F7">
        <w:rPr>
          <w:rFonts w:ascii="Times New Roman" w:hAnsi="Times New Roman" w:cs="Times New Roman"/>
          <w:sz w:val="16"/>
        </w:rPr>
        <w:t>‐​</w:t>
      </w:r>
      <w:r w:rsidRPr="002F50F7">
        <w:rPr>
          <w:sz w:val="16"/>
        </w:rPr>
        <w:t>income households, and non</w:t>
      </w:r>
      <w:r w:rsidRPr="002F50F7">
        <w:rPr>
          <w:rFonts w:ascii="Times New Roman" w:hAnsi="Times New Roman" w:cs="Times New Roman"/>
          <w:sz w:val="16"/>
        </w:rPr>
        <w:t>‐​</w:t>
      </w:r>
      <w:r w:rsidRPr="002F50F7">
        <w:rPr>
          <w:sz w:val="16"/>
        </w:rPr>
        <w:t>SNAP higher</w:t>
      </w:r>
      <w:r w:rsidRPr="002F50F7">
        <w:rPr>
          <w:rFonts w:ascii="Times New Roman" w:hAnsi="Times New Roman" w:cs="Times New Roman"/>
          <w:sz w:val="16"/>
        </w:rPr>
        <w:t>‐​</w:t>
      </w:r>
      <w:r w:rsidRPr="002F50F7">
        <w:rPr>
          <w:sz w:val="16"/>
        </w:rPr>
        <w:t>income households. The income level separating the two non</w:t>
      </w:r>
      <w:r w:rsidRPr="002F50F7">
        <w:rPr>
          <w:rFonts w:ascii="Times New Roman" w:hAnsi="Times New Roman" w:cs="Times New Roman"/>
          <w:sz w:val="16"/>
        </w:rPr>
        <w:t>‐​</w:t>
      </w:r>
      <w:r w:rsidRPr="002F50F7">
        <w:rPr>
          <w:sz w:val="16"/>
        </w:rPr>
        <w:t>SNAP groups is 185 percent of FPG (federal poverty guidelines).</w:t>
      </w:r>
    </w:p>
    <w:p w14:paraId="4B3285B8" w14:textId="77777777" w:rsidR="002F50F7" w:rsidRPr="002F50F7" w:rsidRDefault="002F50F7" w:rsidP="002F50F7">
      <w:pPr>
        <w:rPr>
          <w:sz w:val="16"/>
        </w:rPr>
      </w:pPr>
      <w:r w:rsidRPr="002F50F7">
        <w:rPr>
          <w:sz w:val="16"/>
        </w:rPr>
        <w:t>The analysis found that SNAP households receive about the same overall calories as other households, but:</w:t>
      </w:r>
    </w:p>
    <w:p w14:paraId="6C40C95F" w14:textId="77777777" w:rsidR="002F50F7" w:rsidRPr="002F50F7" w:rsidRDefault="002F50F7" w:rsidP="002F50F7">
      <w:pPr>
        <w:rPr>
          <w:sz w:val="16"/>
        </w:rPr>
      </w:pPr>
      <w:r w:rsidRPr="002F50F7">
        <w:rPr>
          <w:sz w:val="16"/>
        </w:rPr>
        <w:t>Compared to lower income nonparticipants, SNAP</w:t>
      </w:r>
      <w:r w:rsidRPr="002F50F7">
        <w:rPr>
          <w:rFonts w:ascii="Times New Roman" w:hAnsi="Times New Roman" w:cs="Times New Roman"/>
          <w:sz w:val="16"/>
        </w:rPr>
        <w:t>‐​</w:t>
      </w:r>
      <w:r w:rsidRPr="002F50F7">
        <w:rPr>
          <w:sz w:val="16"/>
        </w:rPr>
        <w:t>participating households acquired 31 percent fewer total vegetables, 40 percent fewer dark green vegetables and beans, 24 percent fewer whole fruits, 20 percent fewer whole grains, and 27 percent fewer seafood and plant proteins for every 1,000 calories acquired. They also acquired almost 6 percent (33.05/31.09) more empty calories as a share of total calories.</w:t>
      </w:r>
    </w:p>
    <w:p w14:paraId="0C7A2013" w14:textId="77777777" w:rsidR="002F50F7" w:rsidRPr="002F50F7" w:rsidRDefault="002F50F7" w:rsidP="002F50F7">
      <w:pPr>
        <w:rPr>
          <w:sz w:val="16"/>
        </w:rPr>
      </w:pPr>
      <w:r w:rsidRPr="002F50F7">
        <w:rPr>
          <w:b/>
          <w:iCs/>
          <w:sz w:val="22"/>
          <w:u w:val="single"/>
        </w:rPr>
        <w:t>SNAP</w:t>
      </w:r>
      <w:r w:rsidRPr="002F50F7">
        <w:rPr>
          <w:sz w:val="22"/>
          <w:u w:val="single"/>
        </w:rPr>
        <w:t xml:space="preserve"> households bought </w:t>
      </w:r>
      <w:r w:rsidRPr="002F50F7">
        <w:rPr>
          <w:b/>
          <w:iCs/>
          <w:sz w:val="22"/>
          <w:u w:val="single"/>
        </w:rPr>
        <w:t>less healthy</w:t>
      </w:r>
      <w:r w:rsidRPr="002F50F7">
        <w:rPr>
          <w:sz w:val="22"/>
          <w:u w:val="single"/>
        </w:rPr>
        <w:t xml:space="preserve"> foods than other </w:t>
      </w:r>
      <w:r w:rsidRPr="002F50F7">
        <w:rPr>
          <w:b/>
          <w:iCs/>
          <w:sz w:val="22"/>
          <w:u w:val="single"/>
        </w:rPr>
        <w:t>lower</w:t>
      </w:r>
      <w:r w:rsidRPr="002F50F7">
        <w:rPr>
          <w:rFonts w:ascii="Times New Roman" w:hAnsi="Times New Roman" w:cs="Times New Roman"/>
          <w:b/>
          <w:iCs/>
          <w:sz w:val="22"/>
          <w:u w:val="single"/>
        </w:rPr>
        <w:t>‐​</w:t>
      </w:r>
      <w:r w:rsidRPr="002F50F7">
        <w:rPr>
          <w:b/>
          <w:iCs/>
          <w:sz w:val="22"/>
          <w:u w:val="single"/>
        </w:rPr>
        <w:t>income</w:t>
      </w:r>
      <w:r w:rsidRPr="002F50F7">
        <w:rPr>
          <w:sz w:val="22"/>
          <w:u w:val="single"/>
        </w:rPr>
        <w:t xml:space="preserve"> households.</w:t>
      </w:r>
      <w:r w:rsidRPr="002F50F7">
        <w:rPr>
          <w:sz w:val="16"/>
        </w:rPr>
        <w:t xml:space="preserve"> The USDA study concludes, “Compared to the SNAP</w:t>
      </w:r>
      <w:r w:rsidRPr="002F50F7">
        <w:rPr>
          <w:rFonts w:ascii="Times New Roman" w:hAnsi="Times New Roman" w:cs="Times New Roman"/>
          <w:sz w:val="16"/>
        </w:rPr>
        <w:t>‐​</w:t>
      </w:r>
      <w:r w:rsidRPr="002F50F7">
        <w:rPr>
          <w:sz w:val="16"/>
        </w:rPr>
        <w:t>nonparticipating subgroups, SNAP</w:t>
      </w:r>
      <w:r w:rsidRPr="002F50F7">
        <w:rPr>
          <w:rFonts w:ascii="Times New Roman" w:hAnsi="Times New Roman" w:cs="Times New Roman"/>
          <w:sz w:val="16"/>
        </w:rPr>
        <w:t>‐​</w:t>
      </w:r>
      <w:r w:rsidRPr="002F50F7">
        <w:rPr>
          <w:sz w:val="16"/>
        </w:rPr>
        <w:t>participating households purchased foods of lower quality overall.</w:t>
      </w:r>
      <w:r w:rsidRPr="002F50F7">
        <w:rPr>
          <w:rFonts w:cs="Georgia"/>
          <w:sz w:val="16"/>
        </w:rPr>
        <w:t>”</w:t>
      </w:r>
      <w:r w:rsidRPr="002F50F7">
        <w:rPr>
          <w:sz w:val="16"/>
        </w:rPr>
        <w:t xml:space="preserve"> The study only examined correlations, not causations, but the results are similar to other studies: National Health and Nutrition Examination Survey data “also show that diet quality among SNAP participants is lower than among nonparticipants.”</w:t>
      </w:r>
    </w:p>
    <w:p w14:paraId="442D355F" w14:textId="77777777" w:rsidR="002F50F7" w:rsidRPr="002F50F7" w:rsidRDefault="002F50F7" w:rsidP="002F50F7">
      <w:pPr>
        <w:rPr>
          <w:sz w:val="16"/>
        </w:rPr>
      </w:pPr>
      <w:r w:rsidRPr="002F50F7">
        <w:rPr>
          <w:sz w:val="16"/>
        </w:rPr>
        <w:t>Advocates often say that SNAP households have poor diets because they do not have nearby access to healthy foods. But the 2018 USDA results do not support that theory: “Further, on all of our measures of nutritional quality, SNAP</w:t>
      </w:r>
      <w:r w:rsidRPr="002F50F7">
        <w:rPr>
          <w:rFonts w:ascii="Times New Roman" w:hAnsi="Times New Roman" w:cs="Times New Roman"/>
          <w:sz w:val="16"/>
        </w:rPr>
        <w:t>‐​</w:t>
      </w:r>
      <w:r w:rsidRPr="002F50F7">
        <w:rPr>
          <w:sz w:val="16"/>
        </w:rPr>
        <w:t>participating households with low household</w:t>
      </w:r>
      <w:r w:rsidRPr="002F50F7">
        <w:rPr>
          <w:rFonts w:ascii="Times New Roman" w:hAnsi="Times New Roman" w:cs="Times New Roman"/>
          <w:sz w:val="16"/>
        </w:rPr>
        <w:t>‐​</w:t>
      </w:r>
      <w:r w:rsidRPr="002F50F7">
        <w:rPr>
          <w:sz w:val="16"/>
        </w:rPr>
        <w:t>level access to food stores did not differ from SNAP</w:t>
      </w:r>
      <w:r w:rsidRPr="002F50F7">
        <w:rPr>
          <w:rFonts w:ascii="Times New Roman" w:hAnsi="Times New Roman" w:cs="Times New Roman"/>
          <w:sz w:val="16"/>
        </w:rPr>
        <w:t>‐​</w:t>
      </w:r>
      <w:r w:rsidRPr="002F50F7">
        <w:rPr>
          <w:sz w:val="16"/>
        </w:rPr>
        <w:t>participating households with better access.</w:t>
      </w:r>
      <w:r w:rsidRPr="002F50F7">
        <w:rPr>
          <w:rFonts w:cs="Georgia"/>
          <w:sz w:val="16"/>
        </w:rPr>
        <w:t>”</w:t>
      </w:r>
    </w:p>
    <w:p w14:paraId="15654765" w14:textId="77777777" w:rsidR="002F50F7" w:rsidRPr="002F50F7" w:rsidRDefault="002F50F7" w:rsidP="002F50F7">
      <w:pPr>
        <w:rPr>
          <w:sz w:val="16"/>
        </w:rPr>
      </w:pPr>
      <w:r w:rsidRPr="002F50F7">
        <w:rPr>
          <w:sz w:val="16"/>
        </w:rPr>
        <w:t>Policy Implications</w:t>
      </w:r>
    </w:p>
    <w:p w14:paraId="6970A4E9" w14:textId="77777777" w:rsidR="002F50F7" w:rsidRPr="002F50F7" w:rsidRDefault="002F50F7" w:rsidP="002F50F7">
      <w:pPr>
        <w:rPr>
          <w:sz w:val="16"/>
        </w:rPr>
      </w:pPr>
      <w:r w:rsidRPr="002F50F7">
        <w:rPr>
          <w:sz w:val="16"/>
        </w:rPr>
        <w:t xml:space="preserve">The USDA says that “Poor nutrition is a leading cause of illness in the United States, associated with more than half a million deaths per year.” Yet </w:t>
      </w:r>
      <w:r w:rsidRPr="002F50F7">
        <w:rPr>
          <w:sz w:val="22"/>
          <w:u w:val="single"/>
        </w:rPr>
        <w:t xml:space="preserve">the USDA’s largest food program, SNAP or food stamps, delivers </w:t>
      </w:r>
      <w:r w:rsidRPr="002F50F7">
        <w:rPr>
          <w:b/>
          <w:iCs/>
          <w:sz w:val="22"/>
          <w:u w:val="single"/>
        </w:rPr>
        <w:t>poor nutrition</w:t>
      </w:r>
      <w:r w:rsidRPr="002F50F7">
        <w:rPr>
          <w:sz w:val="22"/>
          <w:u w:val="single"/>
        </w:rPr>
        <w:t xml:space="preserve">. This is a major </w:t>
      </w:r>
      <w:r w:rsidRPr="002F50F7">
        <w:rPr>
          <w:b/>
          <w:iCs/>
          <w:sz w:val="22"/>
          <w:u w:val="single"/>
        </w:rPr>
        <w:t>policy failure</w:t>
      </w:r>
      <w:r w:rsidRPr="002F50F7">
        <w:rPr>
          <w:sz w:val="16"/>
        </w:rPr>
        <w:t>, especially since SNAP costs taxpayers an enormous $127 billion a year.</w:t>
      </w:r>
    </w:p>
    <w:p w14:paraId="217379D4" w14:textId="77777777" w:rsidR="002F50F7" w:rsidRPr="002F50F7" w:rsidRDefault="002F50F7" w:rsidP="002F50F7">
      <w:pPr>
        <w:rPr>
          <w:sz w:val="16"/>
        </w:rPr>
      </w:pPr>
      <w:r w:rsidRPr="002F50F7">
        <w:rPr>
          <w:sz w:val="16"/>
        </w:rPr>
        <w:t xml:space="preserve">SNAP is part of the Farm Bill scheduled to be reauthorized this year, and so </w:t>
      </w:r>
      <w:r w:rsidRPr="002F50F7">
        <w:rPr>
          <w:sz w:val="22"/>
          <w:u w:val="single"/>
        </w:rPr>
        <w:t xml:space="preserve">policymakers should explore ways to </w:t>
      </w:r>
      <w:r w:rsidRPr="002F50F7">
        <w:rPr>
          <w:b/>
          <w:iCs/>
          <w:sz w:val="22"/>
          <w:u w:val="single"/>
        </w:rPr>
        <w:t>cut</w:t>
      </w:r>
      <w:r w:rsidRPr="002F50F7">
        <w:rPr>
          <w:sz w:val="22"/>
          <w:u w:val="single"/>
        </w:rPr>
        <w:t xml:space="preserve"> the </w:t>
      </w:r>
      <w:r w:rsidRPr="002F50F7">
        <w:rPr>
          <w:b/>
          <w:iCs/>
          <w:sz w:val="22"/>
          <w:u w:val="single"/>
        </w:rPr>
        <w:t>program</w:t>
      </w:r>
      <w:r w:rsidRPr="002F50F7">
        <w:rPr>
          <w:sz w:val="22"/>
          <w:u w:val="single"/>
        </w:rPr>
        <w:t>.</w:t>
      </w:r>
      <w:r w:rsidRPr="002F50F7">
        <w:rPr>
          <w:sz w:val="16"/>
        </w:rPr>
        <w:t xml:space="preserve"> One option is to replace the $127 billion program with a “Fruits and Vegetables Program,” which would cost $20 to $30 billion a year (see data note below). Nutritionists disagree about some foods, but they all agree that fruits and vegetables are essential. Taxpayers would save about $100 billion a year replacing SNAP with an F&amp;V program.</w:t>
      </w:r>
    </w:p>
    <w:p w14:paraId="6615852B"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SNAP fails – it leads to </w:t>
      </w:r>
      <w:r w:rsidRPr="002F50F7">
        <w:rPr>
          <w:rFonts w:eastAsiaTheme="majorEastAsia" w:cstheme="majorBidi"/>
          <w:b/>
          <w:iCs/>
          <w:sz w:val="22"/>
          <w:u w:val="single"/>
        </w:rPr>
        <w:t>less nutritious</w:t>
      </w:r>
      <w:r w:rsidRPr="002F50F7">
        <w:rPr>
          <w:rFonts w:eastAsiaTheme="majorEastAsia" w:cstheme="majorBidi"/>
          <w:b/>
          <w:iCs/>
          <w:sz w:val="22"/>
        </w:rPr>
        <w:t xml:space="preserve"> diets</w:t>
      </w:r>
    </w:p>
    <w:p w14:paraId="62A2A394" w14:textId="77777777" w:rsidR="002F50F7" w:rsidRPr="002F50F7" w:rsidRDefault="002F50F7" w:rsidP="002F50F7">
      <w:pPr>
        <w:rPr>
          <w:szCs w:val="20"/>
        </w:rPr>
      </w:pPr>
      <w:r w:rsidRPr="002F50F7">
        <w:rPr>
          <w:szCs w:val="20"/>
        </w:rPr>
        <w:t xml:space="preserve">Chris </w:t>
      </w:r>
      <w:r w:rsidRPr="002F50F7">
        <w:rPr>
          <w:b/>
          <w:bCs/>
          <w:sz w:val="22"/>
        </w:rPr>
        <w:t>Edwards</w:t>
      </w:r>
      <w:r w:rsidRPr="002F50F7">
        <w:rPr>
          <w:szCs w:val="20"/>
        </w:rPr>
        <w:t xml:space="preserve"> 4/11/20</w:t>
      </w:r>
      <w:r w:rsidRPr="002F50F7">
        <w:rPr>
          <w:b/>
          <w:bCs/>
          <w:sz w:val="22"/>
        </w:rPr>
        <w:t>23</w:t>
      </w:r>
      <w:r w:rsidRPr="002F50F7">
        <w:rPr>
          <w:szCs w:val="20"/>
        </w:rPr>
        <w:t>, top expert on federal and state tax and budget issues and previous senior economist on the congressional Joint Economic Committee, manager with PricewaterhouseCoopers, and economist with the Tax Foundation. He holds a BA in economics from the University of Waterloo and an MA in economics from George Mason University. He was a member of the Fiscal Future Commission of the National Academy of Sciences., "SNAP: A Nutrition Failure," Cato Institute, https://www.cato.org/blog/snap-nutrition-failure-0</w:t>
      </w:r>
    </w:p>
    <w:p w14:paraId="146A4042" w14:textId="77777777" w:rsidR="002F50F7" w:rsidRPr="002F50F7" w:rsidRDefault="002F50F7" w:rsidP="002F50F7">
      <w:pPr>
        <w:rPr>
          <w:sz w:val="16"/>
        </w:rPr>
      </w:pPr>
      <w:r w:rsidRPr="002F50F7">
        <w:rPr>
          <w:b/>
          <w:iCs/>
          <w:sz w:val="22"/>
          <w:highlight w:val="cyan"/>
          <w:u w:val="single"/>
        </w:rPr>
        <w:t>Spending</w:t>
      </w:r>
      <w:r w:rsidRPr="002F50F7">
        <w:rPr>
          <w:sz w:val="22"/>
          <w:highlight w:val="cyan"/>
          <w:u w:val="single"/>
        </w:rPr>
        <w:t xml:space="preserve"> on</w:t>
      </w:r>
      <w:r w:rsidRPr="002F50F7">
        <w:rPr>
          <w:sz w:val="16"/>
        </w:rPr>
        <w:t xml:space="preserve"> the Supplemental Nutrition Assistance Program (</w:t>
      </w:r>
      <w:r w:rsidRPr="002F50F7">
        <w:rPr>
          <w:b/>
          <w:iCs/>
          <w:sz w:val="22"/>
          <w:highlight w:val="cyan"/>
          <w:u w:val="single"/>
        </w:rPr>
        <w:t>SNAP</w:t>
      </w:r>
      <w:r w:rsidRPr="002F50F7">
        <w:rPr>
          <w:sz w:val="16"/>
        </w:rPr>
        <w:t xml:space="preserve">) </w:t>
      </w:r>
      <w:r w:rsidRPr="002F50F7">
        <w:rPr>
          <w:sz w:val="22"/>
          <w:u w:val="single"/>
        </w:rPr>
        <w:t xml:space="preserve">has </w:t>
      </w:r>
      <w:r w:rsidRPr="002F50F7">
        <w:rPr>
          <w:b/>
          <w:iCs/>
          <w:sz w:val="22"/>
          <w:highlight w:val="cyan"/>
          <w:u w:val="single"/>
        </w:rPr>
        <w:t>doubled</w:t>
      </w:r>
      <w:r w:rsidRPr="002F50F7">
        <w:rPr>
          <w:sz w:val="16"/>
        </w:rPr>
        <w:t xml:space="preserve"> since 2019 to $127 billion in 2023. </w:t>
      </w:r>
      <w:r w:rsidRPr="002F50F7">
        <w:rPr>
          <w:sz w:val="22"/>
          <w:u w:val="single"/>
        </w:rPr>
        <w:t xml:space="preserve">Such spending increases are raising federal </w:t>
      </w:r>
      <w:r w:rsidRPr="002F50F7">
        <w:rPr>
          <w:b/>
          <w:iCs/>
          <w:sz w:val="22"/>
          <w:highlight w:val="cyan"/>
          <w:u w:val="single"/>
        </w:rPr>
        <w:t>budget deficits</w:t>
      </w:r>
      <w:r w:rsidRPr="002F50F7">
        <w:rPr>
          <w:sz w:val="22"/>
          <w:u w:val="single"/>
        </w:rPr>
        <w:t xml:space="preserve"> to </w:t>
      </w:r>
      <w:r w:rsidRPr="002F50F7">
        <w:rPr>
          <w:b/>
          <w:iCs/>
          <w:sz w:val="22"/>
          <w:highlight w:val="cyan"/>
          <w:u w:val="single"/>
        </w:rPr>
        <w:t>unsustainable</w:t>
      </w:r>
      <w:r w:rsidRPr="002F50F7">
        <w:rPr>
          <w:sz w:val="22"/>
          <w:u w:val="single"/>
        </w:rPr>
        <w:t xml:space="preserve"> levels.</w:t>
      </w:r>
      <w:r w:rsidRPr="002F50F7">
        <w:rPr>
          <w:sz w:val="16"/>
        </w:rPr>
        <w:t xml:space="preserve"> Policymakers need to cut, and one place to start is </w:t>
      </w:r>
      <w:r w:rsidRPr="002F50F7">
        <w:rPr>
          <w:sz w:val="22"/>
          <w:u w:val="single"/>
        </w:rPr>
        <w:t>program</w:t>
      </w:r>
      <w:r w:rsidRPr="002F50F7">
        <w:rPr>
          <w:sz w:val="16"/>
        </w:rPr>
        <w:t xml:space="preserve">s that </w:t>
      </w:r>
      <w:r w:rsidRPr="002F50F7">
        <w:rPr>
          <w:sz w:val="22"/>
          <w:u w:val="single"/>
        </w:rPr>
        <w:t xml:space="preserve">do not work as promised. </w:t>
      </w:r>
      <w:r w:rsidRPr="002F50F7">
        <w:rPr>
          <w:sz w:val="16"/>
        </w:rPr>
        <w:t xml:space="preserve">With SNAP, the N is for nutrition, but </w:t>
      </w:r>
      <w:r w:rsidRPr="002F50F7">
        <w:rPr>
          <w:sz w:val="22"/>
          <w:highlight w:val="cyan"/>
          <w:u w:val="single"/>
        </w:rPr>
        <w:t>SNAP</w:t>
      </w:r>
      <w:r w:rsidRPr="002F50F7">
        <w:rPr>
          <w:sz w:val="22"/>
          <w:u w:val="single"/>
        </w:rPr>
        <w:t xml:space="preserve"> households </w:t>
      </w:r>
      <w:r w:rsidRPr="002F50F7">
        <w:rPr>
          <w:sz w:val="22"/>
          <w:highlight w:val="cyan"/>
          <w:u w:val="single"/>
        </w:rPr>
        <w:t xml:space="preserve">have </w:t>
      </w:r>
      <w:r w:rsidRPr="002F50F7">
        <w:rPr>
          <w:b/>
          <w:iCs/>
          <w:sz w:val="22"/>
          <w:highlight w:val="cyan"/>
          <w:u w:val="single"/>
        </w:rPr>
        <w:t>less nutritious diets</w:t>
      </w:r>
      <w:r w:rsidRPr="002F50F7">
        <w:rPr>
          <w:sz w:val="22"/>
          <w:u w:val="single"/>
        </w:rPr>
        <w:t xml:space="preserve"> than other households.</w:t>
      </w:r>
    </w:p>
    <w:p w14:paraId="4B2FCF23" w14:textId="77777777" w:rsidR="002F50F7" w:rsidRPr="002F50F7" w:rsidRDefault="002F50F7" w:rsidP="002F50F7">
      <w:pPr>
        <w:rPr>
          <w:sz w:val="16"/>
        </w:rPr>
      </w:pPr>
      <w:r w:rsidRPr="002F50F7">
        <w:rPr>
          <w:sz w:val="16"/>
        </w:rPr>
        <w:t>The SNAP page at the U.S. Department of Agriculture (USDA) says, “SNAP provides nutrition benefits to supplement the food budget of needy families so they can purchase healthy food.” This USDA document promotes, “Increasing SNAP Benefits to Support Healthy Eating Patterns at All Life Stages,” and it mentions “nutrition” 199 times. A study by the Center on Budget and Policy Priorities says, “SNAP helped about 42 million low</w:t>
      </w:r>
      <w:r w:rsidRPr="002F50F7">
        <w:rPr>
          <w:rFonts w:ascii="Times New Roman" w:hAnsi="Times New Roman" w:cs="Times New Roman"/>
          <w:sz w:val="16"/>
        </w:rPr>
        <w:t>‐​</w:t>
      </w:r>
      <w:r w:rsidRPr="002F50F7">
        <w:rPr>
          <w:sz w:val="16"/>
        </w:rPr>
        <w:t>income Americans afford a nutritious diet.”</w:t>
      </w:r>
    </w:p>
    <w:p w14:paraId="042A3D2C" w14:textId="77777777" w:rsidR="002F50F7" w:rsidRPr="002F50F7" w:rsidRDefault="002F50F7" w:rsidP="002F50F7">
      <w:pPr>
        <w:rPr>
          <w:sz w:val="16"/>
        </w:rPr>
      </w:pPr>
      <w:r w:rsidRPr="002F50F7">
        <w:rPr>
          <w:sz w:val="16"/>
        </w:rPr>
        <w:t xml:space="preserve">However, </w:t>
      </w:r>
      <w:r w:rsidRPr="002F50F7">
        <w:rPr>
          <w:sz w:val="22"/>
          <w:highlight w:val="cyan"/>
          <w:u w:val="single"/>
        </w:rPr>
        <w:t>SNAP households</w:t>
      </w:r>
      <w:r w:rsidRPr="002F50F7">
        <w:rPr>
          <w:sz w:val="22"/>
          <w:u w:val="single"/>
        </w:rPr>
        <w:t xml:space="preserve"> tend </w:t>
      </w:r>
      <w:r w:rsidRPr="002F50F7">
        <w:rPr>
          <w:b/>
          <w:iCs/>
          <w:sz w:val="22"/>
          <w:highlight w:val="cyan"/>
          <w:u w:val="single"/>
        </w:rPr>
        <w:t>not</w:t>
      </w:r>
      <w:r w:rsidRPr="002F50F7">
        <w:rPr>
          <w:sz w:val="22"/>
          <w:u w:val="single"/>
        </w:rPr>
        <w:t xml:space="preserve"> to “</w:t>
      </w:r>
      <w:r w:rsidRPr="002F50F7">
        <w:rPr>
          <w:sz w:val="22"/>
          <w:highlight w:val="cyan"/>
          <w:u w:val="single"/>
        </w:rPr>
        <w:t xml:space="preserve">purchase </w:t>
      </w:r>
      <w:r w:rsidRPr="002F50F7">
        <w:rPr>
          <w:b/>
          <w:iCs/>
          <w:sz w:val="22"/>
          <w:highlight w:val="cyan"/>
          <w:u w:val="single"/>
        </w:rPr>
        <w:t>healthy</w:t>
      </w:r>
      <w:r w:rsidRPr="002F50F7">
        <w:rPr>
          <w:sz w:val="22"/>
          <w:highlight w:val="cyan"/>
          <w:u w:val="single"/>
        </w:rPr>
        <w:t xml:space="preserve"> food</w:t>
      </w:r>
      <w:r w:rsidRPr="002F50F7">
        <w:rPr>
          <w:sz w:val="22"/>
          <w:u w:val="single"/>
        </w:rPr>
        <w:t>,” nor do they have “healthy eating patterns” or “nutritious diets.”</w:t>
      </w:r>
      <w:r w:rsidRPr="002F50F7">
        <w:rPr>
          <w:sz w:val="16"/>
        </w:rPr>
        <w:t xml:space="preserve"> A 2016 USDA study found that </w:t>
      </w:r>
      <w:r w:rsidRPr="002F50F7">
        <w:rPr>
          <w:b/>
          <w:iCs/>
          <w:sz w:val="22"/>
          <w:u w:val="single"/>
        </w:rPr>
        <w:t>23 percent</w:t>
      </w:r>
      <w:r w:rsidRPr="002F50F7">
        <w:rPr>
          <w:sz w:val="22"/>
          <w:u w:val="single"/>
        </w:rPr>
        <w:t xml:space="preserve"> of </w:t>
      </w:r>
      <w:r w:rsidRPr="002F50F7">
        <w:rPr>
          <w:b/>
          <w:iCs/>
          <w:sz w:val="22"/>
          <w:u w:val="single"/>
        </w:rPr>
        <w:t>SNAP spending</w:t>
      </w:r>
      <w:r w:rsidRPr="002F50F7">
        <w:rPr>
          <w:sz w:val="22"/>
          <w:u w:val="single"/>
        </w:rPr>
        <w:t xml:space="preserve"> is on what can be called </w:t>
      </w:r>
      <w:r w:rsidRPr="002F50F7">
        <w:rPr>
          <w:b/>
          <w:iCs/>
          <w:sz w:val="22"/>
          <w:u w:val="single"/>
        </w:rPr>
        <w:t>junk food</w:t>
      </w:r>
      <w:r w:rsidRPr="002F50F7">
        <w:rPr>
          <w:sz w:val="22"/>
          <w:u w:val="single"/>
        </w:rPr>
        <w:t>.</w:t>
      </w:r>
    </w:p>
    <w:p w14:paraId="63797116" w14:textId="77777777" w:rsidR="002F50F7" w:rsidRPr="002F50F7" w:rsidRDefault="002F50F7" w:rsidP="002F50F7">
      <w:pPr>
        <w:rPr>
          <w:sz w:val="22"/>
          <w:u w:val="single"/>
        </w:rPr>
      </w:pPr>
      <w:r w:rsidRPr="002F50F7">
        <w:rPr>
          <w:sz w:val="16"/>
        </w:rPr>
        <w:t xml:space="preserve">More evidence comes from a 2018 USDA study. This chart from the study shows that </w:t>
      </w:r>
      <w:r w:rsidRPr="002F50F7">
        <w:rPr>
          <w:b/>
          <w:iCs/>
          <w:sz w:val="22"/>
          <w:u w:val="single"/>
        </w:rPr>
        <w:t>nutritious foods</w:t>
      </w:r>
      <w:r w:rsidRPr="002F50F7">
        <w:rPr>
          <w:sz w:val="22"/>
          <w:u w:val="single"/>
        </w:rPr>
        <w:t xml:space="preserve"> make up a substantially </w:t>
      </w:r>
      <w:r w:rsidRPr="002F50F7">
        <w:rPr>
          <w:b/>
          <w:iCs/>
          <w:sz w:val="22"/>
          <w:u w:val="single"/>
        </w:rPr>
        <w:t>smaller</w:t>
      </w:r>
      <w:r w:rsidRPr="002F50F7">
        <w:rPr>
          <w:sz w:val="22"/>
          <w:u w:val="single"/>
        </w:rPr>
        <w:t xml:space="preserve"> share of food acquired by SNAP households than other households.</w:t>
      </w:r>
    </w:p>
    <w:p w14:paraId="44F44A5C" w14:textId="77777777" w:rsidR="002F50F7" w:rsidRPr="002F50F7" w:rsidRDefault="002F50F7" w:rsidP="002F50F7">
      <w:pPr>
        <w:rPr>
          <w:sz w:val="16"/>
        </w:rPr>
      </w:pPr>
    </w:p>
    <w:p w14:paraId="6AD57E71" w14:textId="77777777" w:rsidR="002F50F7" w:rsidRPr="002F50F7" w:rsidRDefault="002F50F7" w:rsidP="002F50F7"/>
    <w:p w14:paraId="1B6098C8"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AT SNAP ! – UBI Solves</w:t>
      </w:r>
    </w:p>
    <w:p w14:paraId="63D20181"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Transfer recipients empirically spend vast majority of payment on nutritional food</w:t>
      </w:r>
    </w:p>
    <w:p w14:paraId="0A908B55" w14:textId="77777777" w:rsidR="002F50F7" w:rsidRPr="002F50F7" w:rsidRDefault="002F50F7" w:rsidP="002F50F7">
      <w:pPr>
        <w:rPr>
          <w:b/>
          <w:bCs/>
          <w:sz w:val="22"/>
        </w:rPr>
      </w:pPr>
      <w:r w:rsidRPr="002F50F7">
        <w:rPr>
          <w:b/>
          <w:bCs/>
          <w:sz w:val="22"/>
        </w:rPr>
        <w:t>Cary 2023</w:t>
      </w:r>
    </w:p>
    <w:p w14:paraId="663DEAB5" w14:textId="77777777" w:rsidR="002F50F7" w:rsidRPr="002F50F7" w:rsidRDefault="002F50F7" w:rsidP="002F50F7">
      <w:r w:rsidRPr="002F50F7">
        <w:t xml:space="preserve">Davis, Social Science at The Pit Journal, “Universal Basic Income: A Healthcare Solution for Underserved North Carolinians?,” Social Sciences, Cycle 11, June 5, 2023 </w:t>
      </w:r>
      <w:hyperlink r:id="rId18" w:history="1">
        <w:r w:rsidRPr="002F50F7">
          <w:t>https://pitjournal.unc.edu/2023/06/05/universal-basic-income-a-healthcare-solution-for-underserved-north-carolinians/</w:t>
        </w:r>
      </w:hyperlink>
      <w:r w:rsidRPr="002F50F7">
        <w:t xml:space="preserve"> dmr</w:t>
      </w:r>
    </w:p>
    <w:p w14:paraId="70620FBF" w14:textId="77777777" w:rsidR="002F50F7" w:rsidRPr="002F50F7" w:rsidRDefault="002F50F7" w:rsidP="002F50F7">
      <w:r w:rsidRPr="002F50F7">
        <w:rPr>
          <w:sz w:val="22"/>
          <w:u w:val="single"/>
        </w:rPr>
        <w:t>The Pandemic applied pressure to an already fractured system which U</w:t>
      </w:r>
      <w:r w:rsidRPr="002F50F7">
        <w:t xml:space="preserve">niversal </w:t>
      </w:r>
      <w:r w:rsidRPr="002F50F7">
        <w:rPr>
          <w:sz w:val="22"/>
          <w:u w:val="single"/>
        </w:rPr>
        <w:t>B</w:t>
      </w:r>
      <w:r w:rsidRPr="002F50F7">
        <w:t xml:space="preserve">asic </w:t>
      </w:r>
      <w:r w:rsidRPr="002F50F7">
        <w:rPr>
          <w:sz w:val="22"/>
          <w:u w:val="single"/>
        </w:rPr>
        <w:t>I</w:t>
      </w:r>
      <w:r w:rsidRPr="002F50F7">
        <w:t xml:space="preserve">ncome </w:t>
      </w:r>
      <w:r w:rsidRPr="002F50F7">
        <w:rPr>
          <w:sz w:val="22"/>
          <w:u w:val="single"/>
        </w:rPr>
        <w:t>could help fix.</w:t>
      </w:r>
      <w:r w:rsidRPr="002F50F7">
        <w:t xml:space="preserve"> </w:t>
      </w:r>
      <w:r w:rsidRPr="002F50F7">
        <w:rPr>
          <w:sz w:val="22"/>
          <w:u w:val="single"/>
        </w:rPr>
        <w:t>A UBI has already been adopted in various ways across the globe, and direct cash transfer systems in other countries provide valuable insight into how individuals use the money they are given</w:t>
      </w:r>
      <w:r w:rsidRPr="002F50F7">
        <w:t xml:space="preserve">. For example, </w:t>
      </w:r>
      <w:r w:rsidRPr="002F50F7">
        <w:rPr>
          <w:sz w:val="22"/>
          <w:u w:val="single"/>
        </w:rPr>
        <w:t>Brazil provides monthly direct cash payments to around 13.8 million families</w:t>
      </w:r>
      <w:r w:rsidRPr="002F50F7">
        <w:t xml:space="preserve"> (Paiva et al.). Families can</w:t>
      </w:r>
      <w:r w:rsidRPr="002F50F7">
        <w:rPr>
          <w:rFonts w:ascii="Times New Roman" w:hAnsi="Times New Roman" w:cs="Times New Roman"/>
        </w:rPr>
        <w:t> </w:t>
      </w:r>
      <w:r w:rsidRPr="002F50F7">
        <w:t xml:space="preserve">spend this in whatever way they see fit, and </w:t>
      </w:r>
      <w:r w:rsidRPr="002F50F7">
        <w:rPr>
          <w:b/>
          <w:iCs/>
          <w:sz w:val="22"/>
          <w:u w:val="single"/>
        </w:rPr>
        <w:t>they spent an estimated 87% directly on food</w:t>
      </w:r>
      <w:r w:rsidRPr="002F50F7">
        <w:t xml:space="preserve">. </w:t>
      </w:r>
      <w:r w:rsidRPr="002F50F7">
        <w:rPr>
          <w:sz w:val="22"/>
          <w:u w:val="single"/>
        </w:rPr>
        <w:t xml:space="preserve">This program effectively fights hunger </w:t>
      </w:r>
      <w:r w:rsidRPr="002F50F7">
        <w:t xml:space="preserve">for poor Brazilians </w:t>
      </w:r>
      <w:r w:rsidRPr="002F50F7">
        <w:rPr>
          <w:sz w:val="22"/>
          <w:u w:val="single"/>
        </w:rPr>
        <w:t>and has been shown to increase food expenditure on natural, minimally processed, high calorie foods</w:t>
      </w:r>
      <w:r w:rsidRPr="002F50F7">
        <w:t xml:space="preserve"> (Martins et al.). While the money is not going directly to healthcare for most Brazilian recipients, increasing spending on food is still key to </w:t>
      </w:r>
      <w:r w:rsidRPr="002F50F7">
        <w:rPr>
          <w:b/>
          <w:iCs/>
          <w:sz w:val="22"/>
          <w:u w:val="single"/>
        </w:rPr>
        <w:t>improving health outcomes</w:t>
      </w:r>
      <w:r w:rsidRPr="002F50F7">
        <w:t>. A 2015 Health Affairs Journal study found that children in food insecure households are twice as likely to report having poor to fair health. Thus, reducing food insecurity corresponds with better health outcomes (Gunderson et al.).</w:t>
      </w:r>
      <w:r w:rsidRPr="002F50F7">
        <w:rPr>
          <w:rFonts w:ascii="Times New Roman" w:hAnsi="Times New Roman" w:cs="Times New Roman"/>
        </w:rPr>
        <w:t> </w:t>
      </w:r>
      <w:r w:rsidRPr="002F50F7">
        <w:t xml:space="preserve"> </w:t>
      </w:r>
    </w:p>
    <w:p w14:paraId="7D030519" w14:textId="77777777" w:rsidR="002F50F7" w:rsidRPr="002F50F7" w:rsidRDefault="002F50F7" w:rsidP="002F50F7"/>
    <w:p w14:paraId="77E793E1"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Transfers boost spending on food and lower health care costs</w:t>
      </w:r>
    </w:p>
    <w:p w14:paraId="0A210C10" w14:textId="77777777" w:rsidR="002F50F7" w:rsidRPr="002F50F7" w:rsidRDefault="002F50F7" w:rsidP="002F50F7">
      <w:r w:rsidRPr="002F50F7">
        <w:rPr>
          <w:b/>
          <w:bCs/>
          <w:sz w:val="22"/>
        </w:rPr>
        <w:t>Hemel</w:t>
      </w:r>
      <w:r w:rsidRPr="002F50F7">
        <w:t xml:space="preserve"> and Fleischer </w:t>
      </w:r>
      <w:r w:rsidRPr="002F50F7">
        <w:rPr>
          <w:b/>
          <w:bCs/>
          <w:sz w:val="22"/>
        </w:rPr>
        <w:t>17</w:t>
      </w:r>
      <w:r w:rsidRPr="002F50F7">
        <w:t xml:space="preserve">, * Professor of Law, University of San Diego School of Law, **Assistant Professor of Law, University of Chicago Law School (“Atlas Nods: The Libertarian Case for a Basic Income,” </w:t>
      </w:r>
      <w:r w:rsidRPr="002F50F7">
        <w:rPr>
          <w:i/>
          <w:iCs/>
        </w:rPr>
        <w:t>Chicago Unbound</w:t>
      </w:r>
      <w:r w:rsidRPr="002F50F7">
        <w:t>, https://chicagounbound.uchicago.edu/cgi/viewcontent.cgi?article=13519&amp;context=journal_articles)</w:t>
      </w:r>
    </w:p>
    <w:p w14:paraId="30D875E4" w14:textId="77777777" w:rsidR="002F50F7" w:rsidRPr="002F50F7" w:rsidRDefault="002F50F7" w:rsidP="002F50F7">
      <w:r w:rsidRPr="002F50F7">
        <w:t xml:space="preserve">Instead of wasting money, </w:t>
      </w:r>
      <w:r w:rsidRPr="002F50F7">
        <w:rPr>
          <w:sz w:val="22"/>
          <w:u w:val="single"/>
        </w:rPr>
        <w:t>recipients tend to</w:t>
      </w:r>
      <w:r w:rsidRPr="002F50F7">
        <w:t xml:space="preserve"> either </w:t>
      </w:r>
      <w:r w:rsidRPr="002F50F7">
        <w:rPr>
          <w:sz w:val="22"/>
          <w:u w:val="single"/>
        </w:rPr>
        <w:t>increase spending on food, education, and health</w:t>
      </w:r>
      <w:r w:rsidRPr="002F50F7">
        <w:t xml:space="preserve"> or make capital investments such as livestock or replacing thatched roofs with iron roofs.197 </w:t>
      </w:r>
      <w:r w:rsidRPr="002F50F7">
        <w:rPr>
          <w:sz w:val="22"/>
          <w:u w:val="single"/>
        </w:rPr>
        <w:t>Often, this increased spending translates into better health outcomes.</w:t>
      </w:r>
      <w:r w:rsidRPr="002F50F7">
        <w:t xml:space="preserve"> A study of GiveDirectly’s program </w:t>
      </w:r>
      <w:r w:rsidRPr="002F50F7">
        <w:rPr>
          <w:sz w:val="22"/>
          <w:u w:val="single"/>
        </w:rPr>
        <w:t>in Kenya</w:t>
      </w:r>
      <w:r w:rsidRPr="002F50F7">
        <w:t xml:space="preserve"> found, for example, that </w:t>
      </w:r>
      <w:r w:rsidRPr="002F50F7">
        <w:rPr>
          <w:sz w:val="22"/>
          <w:u w:val="single"/>
        </w:rPr>
        <w:t>transfers lead to large reductions in child hunger</w:t>
      </w:r>
      <w:r w:rsidRPr="002F50F7">
        <w:t xml:space="preserve">.198 A study </w:t>
      </w:r>
      <w:r w:rsidRPr="002F50F7">
        <w:rPr>
          <w:sz w:val="22"/>
          <w:u w:val="single"/>
        </w:rPr>
        <w:t>in Zambia</w:t>
      </w:r>
      <w:r w:rsidRPr="002F50F7">
        <w:t xml:space="preserve"> found that cash transfer </w:t>
      </w:r>
      <w:r w:rsidRPr="002F50F7">
        <w:rPr>
          <w:sz w:val="22"/>
          <w:u w:val="single"/>
        </w:rPr>
        <w:t>recipients increased their consumption of foods containing vitamins and protein</w:t>
      </w:r>
      <w:r w:rsidRPr="002F50F7">
        <w:t>, such as fruits, vegetables, fish, and meat.199</w:t>
      </w:r>
    </w:p>
    <w:p w14:paraId="7B2F6884"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Prefer empirics – UBI comparatively more effective at eliminating hunger and poverty</w:t>
      </w:r>
    </w:p>
    <w:p w14:paraId="64C99519" w14:textId="77777777" w:rsidR="002F50F7" w:rsidRPr="002F50F7" w:rsidRDefault="002F50F7" w:rsidP="002F50F7">
      <w:pPr>
        <w:rPr>
          <w:szCs w:val="20"/>
        </w:rPr>
      </w:pPr>
      <w:r w:rsidRPr="002F50F7">
        <w:rPr>
          <w:b/>
          <w:bCs/>
          <w:sz w:val="22"/>
        </w:rPr>
        <w:t xml:space="preserve">Kujawski et al. 21 </w:t>
      </w:r>
      <w:r w:rsidRPr="002F50F7">
        <w:rPr>
          <w:szCs w:val="20"/>
        </w:rPr>
        <w:t>[Kasia Kujawski is an MPH student in the department of Health Management and Policy at Dornsife and Dornsife Public Health Fellow 2020 at Drexel University., Natalie Shaak has a Master of Science and is an Operations Manager at the Center for Hunger-Free Communities., Mariana Chilton, PhD, MPH, is a Professor in the Dornsife School of Public Health at Drexel University. She is the Director of Dornsife's Center for Hunger-Free Communities and is Co-Principal investigator of Children's HealthWatch, a national research network that investigates the impact of public assistance programs on the health and well-being of young children and their caregivers. "Universal Basic Income," Drexel University Center for Hunger-Free Communities, https://drexel.edu/hunger-free-center/research/briefs-and-reports/universal-basic-income/]</w:t>
      </w:r>
    </w:p>
    <w:p w14:paraId="2469D7BF" w14:textId="77777777" w:rsidR="002F50F7" w:rsidRPr="002F50F7" w:rsidRDefault="002F50F7" w:rsidP="002F50F7">
      <w:pPr>
        <w:rPr>
          <w:sz w:val="14"/>
        </w:rPr>
      </w:pPr>
      <w:r w:rsidRPr="002F50F7">
        <w:rPr>
          <w:sz w:val="14"/>
        </w:rPr>
        <w:t>WHY UNIVERSAL INCOME?</w:t>
      </w:r>
    </w:p>
    <w:p w14:paraId="0B8670F0" w14:textId="77777777" w:rsidR="002F50F7" w:rsidRPr="002F50F7" w:rsidRDefault="002F50F7" w:rsidP="002F50F7">
      <w:pPr>
        <w:rPr>
          <w:sz w:val="14"/>
        </w:rPr>
      </w:pPr>
      <w:r w:rsidRPr="002F50F7">
        <w:rPr>
          <w:sz w:val="22"/>
          <w:u w:val="single"/>
        </w:rPr>
        <w:t xml:space="preserve">A universal, unconditional </w:t>
      </w:r>
      <w:r w:rsidRPr="002F50F7">
        <w:rPr>
          <w:b/>
          <w:iCs/>
          <w:sz w:val="22"/>
          <w:u w:val="single"/>
        </w:rPr>
        <w:t>cash</w:t>
      </w:r>
      <w:r w:rsidRPr="002F50F7">
        <w:rPr>
          <w:sz w:val="22"/>
          <w:u w:val="single"/>
        </w:rPr>
        <w:t xml:space="preserve"> transfer system can address </w:t>
      </w:r>
      <w:r w:rsidRPr="002F50F7">
        <w:rPr>
          <w:b/>
          <w:iCs/>
          <w:sz w:val="22"/>
          <w:u w:val="single"/>
        </w:rPr>
        <w:t>shortcomings</w:t>
      </w:r>
      <w:r w:rsidRPr="002F50F7">
        <w:rPr>
          <w:sz w:val="22"/>
          <w:u w:val="single"/>
        </w:rPr>
        <w:t xml:space="preserve"> in public assistance and other benefits</w:t>
      </w:r>
      <w:r w:rsidRPr="002F50F7">
        <w:rPr>
          <w:sz w:val="14"/>
        </w:rPr>
        <w:t xml:space="preserve"> that guaranteed income programs geared to specific income levels cannot.</w:t>
      </w:r>
    </w:p>
    <w:p w14:paraId="3FA763A8" w14:textId="77777777" w:rsidR="002F50F7" w:rsidRPr="002F50F7" w:rsidRDefault="002F50F7" w:rsidP="002F50F7">
      <w:pPr>
        <w:rPr>
          <w:sz w:val="14"/>
        </w:rPr>
      </w:pPr>
      <w:r w:rsidRPr="002F50F7">
        <w:rPr>
          <w:b/>
          <w:iCs/>
          <w:sz w:val="22"/>
          <w:u w:val="single"/>
        </w:rPr>
        <w:t>Programs lose quality</w:t>
      </w:r>
      <w:r w:rsidRPr="002F50F7">
        <w:rPr>
          <w:sz w:val="22"/>
          <w:u w:val="single"/>
        </w:rPr>
        <w:t xml:space="preserve"> over time if they are only </w:t>
      </w:r>
      <w:r w:rsidRPr="002F50F7">
        <w:rPr>
          <w:b/>
          <w:iCs/>
          <w:sz w:val="22"/>
          <w:u w:val="single"/>
        </w:rPr>
        <w:t>focused</w:t>
      </w:r>
      <w:r w:rsidRPr="002F50F7">
        <w:rPr>
          <w:sz w:val="22"/>
          <w:u w:val="single"/>
        </w:rPr>
        <w:t xml:space="preserve"> on </w:t>
      </w:r>
      <w:r w:rsidRPr="002F50F7">
        <w:rPr>
          <w:b/>
          <w:iCs/>
          <w:sz w:val="22"/>
          <w:u w:val="single"/>
        </w:rPr>
        <w:t>low-income</w:t>
      </w:r>
      <w:r w:rsidRPr="002F50F7">
        <w:rPr>
          <w:sz w:val="22"/>
          <w:u w:val="single"/>
        </w:rPr>
        <w:t xml:space="preserve"> families</w:t>
      </w:r>
      <w:r w:rsidRPr="002F50F7">
        <w:rPr>
          <w:sz w:val="14"/>
        </w:rPr>
        <w:t xml:space="preserve"> and not the larger population</w:t>
      </w:r>
    </w:p>
    <w:p w14:paraId="13A6EDEA" w14:textId="77777777" w:rsidR="002F50F7" w:rsidRPr="002F50F7" w:rsidRDefault="002F50F7" w:rsidP="002F50F7">
      <w:pPr>
        <w:rPr>
          <w:sz w:val="14"/>
        </w:rPr>
      </w:pPr>
      <w:r w:rsidRPr="002F50F7">
        <w:rPr>
          <w:b/>
          <w:iCs/>
          <w:sz w:val="22"/>
          <w:u w:val="single"/>
        </w:rPr>
        <w:t>Universal</w:t>
      </w:r>
      <w:r w:rsidRPr="002F50F7">
        <w:rPr>
          <w:sz w:val="22"/>
          <w:u w:val="single"/>
        </w:rPr>
        <w:t xml:space="preserve"> systems have the potential to </w:t>
      </w:r>
      <w:r w:rsidRPr="002F50F7">
        <w:rPr>
          <w:b/>
          <w:iCs/>
          <w:sz w:val="22"/>
          <w:u w:val="single"/>
        </w:rPr>
        <w:t>benefit everyone</w:t>
      </w:r>
      <w:r w:rsidRPr="002F50F7">
        <w:rPr>
          <w:sz w:val="14"/>
        </w:rPr>
        <w:t>; as personal situations vary, it is impossible to truly know who needs them based on a number or a single point in time</w:t>
      </w:r>
    </w:p>
    <w:p w14:paraId="0601E13C" w14:textId="77777777" w:rsidR="002F50F7" w:rsidRPr="002F50F7" w:rsidRDefault="002F50F7" w:rsidP="002F50F7">
      <w:pPr>
        <w:rPr>
          <w:sz w:val="22"/>
          <w:u w:val="single"/>
        </w:rPr>
      </w:pPr>
      <w:r w:rsidRPr="002F50F7">
        <w:rPr>
          <w:sz w:val="14"/>
        </w:rPr>
        <w:t xml:space="preserve">Means testing requires a large amount of administrative time and money to implement; </w:t>
      </w:r>
      <w:r w:rsidRPr="002F50F7">
        <w:rPr>
          <w:sz w:val="22"/>
          <w:u w:val="single"/>
        </w:rPr>
        <w:t>a universal approach (</w:t>
      </w:r>
      <w:r w:rsidRPr="002F50F7">
        <w:rPr>
          <w:b/>
          <w:iCs/>
          <w:sz w:val="22"/>
          <w:u w:val="single"/>
        </w:rPr>
        <w:t>UBI</w:t>
      </w:r>
      <w:r w:rsidRPr="002F50F7">
        <w:rPr>
          <w:sz w:val="22"/>
          <w:u w:val="single"/>
        </w:rPr>
        <w:t xml:space="preserve">) would be far more </w:t>
      </w:r>
      <w:r w:rsidRPr="002F50F7">
        <w:rPr>
          <w:b/>
          <w:iCs/>
          <w:sz w:val="22"/>
          <w:u w:val="single"/>
        </w:rPr>
        <w:t>economical</w:t>
      </w:r>
    </w:p>
    <w:p w14:paraId="112A6941" w14:textId="77777777" w:rsidR="002F50F7" w:rsidRPr="002F50F7" w:rsidRDefault="002F50F7" w:rsidP="002F50F7">
      <w:pPr>
        <w:rPr>
          <w:sz w:val="14"/>
        </w:rPr>
      </w:pPr>
      <w:r w:rsidRPr="002F50F7">
        <w:rPr>
          <w:sz w:val="14"/>
        </w:rPr>
        <w:t>EVIDENCE IN SUPPORT OF UBI</w:t>
      </w:r>
    </w:p>
    <w:p w14:paraId="2314ADC5" w14:textId="77777777" w:rsidR="002F50F7" w:rsidRPr="002F50F7" w:rsidRDefault="002F50F7" w:rsidP="002F50F7">
      <w:pPr>
        <w:rPr>
          <w:sz w:val="14"/>
        </w:rPr>
      </w:pPr>
      <w:r w:rsidRPr="002F50F7">
        <w:rPr>
          <w:sz w:val="14"/>
        </w:rPr>
        <w:t xml:space="preserve">Smaller-scale experiments and pilot programs of </w:t>
      </w:r>
      <w:r w:rsidRPr="002F50F7">
        <w:rPr>
          <w:sz w:val="22"/>
          <w:u w:val="single"/>
        </w:rPr>
        <w:t xml:space="preserve">UBI </w:t>
      </w:r>
      <w:r w:rsidRPr="002F50F7">
        <w:rPr>
          <w:b/>
          <w:iCs/>
          <w:sz w:val="22"/>
          <w:u w:val="single"/>
        </w:rPr>
        <w:t>implementation</w:t>
      </w:r>
      <w:r w:rsidRPr="002F50F7">
        <w:rPr>
          <w:sz w:val="14"/>
        </w:rPr>
        <w:t xml:space="preserve"> have been conducted </w:t>
      </w:r>
      <w:r w:rsidRPr="002F50F7">
        <w:rPr>
          <w:sz w:val="22"/>
          <w:u w:val="single"/>
        </w:rPr>
        <w:t xml:space="preserve">in many </w:t>
      </w:r>
      <w:r w:rsidRPr="002F50F7">
        <w:rPr>
          <w:b/>
          <w:iCs/>
          <w:sz w:val="22"/>
          <w:u w:val="single"/>
        </w:rPr>
        <w:t>locations</w:t>
      </w:r>
      <w:r w:rsidRPr="002F50F7">
        <w:rPr>
          <w:sz w:val="22"/>
          <w:u w:val="single"/>
        </w:rPr>
        <w:t xml:space="preserve"> across Africa, Asia, and North America provid</w:t>
      </w:r>
      <w:r w:rsidRPr="002F50F7">
        <w:rPr>
          <w:sz w:val="14"/>
        </w:rPr>
        <w:t xml:space="preserve">ing </w:t>
      </w:r>
      <w:r w:rsidRPr="002F50F7">
        <w:rPr>
          <w:sz w:val="22"/>
          <w:u w:val="single"/>
        </w:rPr>
        <w:t xml:space="preserve">evidence of the </w:t>
      </w:r>
      <w:r w:rsidRPr="002F50F7">
        <w:rPr>
          <w:b/>
          <w:iCs/>
          <w:sz w:val="22"/>
          <w:u w:val="single"/>
        </w:rPr>
        <w:t>positive impacts</w:t>
      </w:r>
      <w:r w:rsidRPr="002F50F7">
        <w:rPr>
          <w:sz w:val="22"/>
          <w:u w:val="single"/>
        </w:rPr>
        <w:t xml:space="preserve"> of guaranteed income and </w:t>
      </w:r>
      <w:r w:rsidRPr="002F50F7">
        <w:rPr>
          <w:b/>
          <w:iCs/>
          <w:sz w:val="22"/>
          <w:u w:val="single"/>
        </w:rPr>
        <w:t>UBI</w:t>
      </w:r>
      <w:r w:rsidRPr="002F50F7">
        <w:rPr>
          <w:sz w:val="22"/>
          <w:u w:val="single"/>
        </w:rPr>
        <w:t>.</w:t>
      </w:r>
    </w:p>
    <w:p w14:paraId="6B5B1928" w14:textId="77777777" w:rsidR="002F50F7" w:rsidRPr="002F50F7" w:rsidRDefault="002F50F7" w:rsidP="002F50F7">
      <w:pPr>
        <w:rPr>
          <w:sz w:val="14"/>
        </w:rPr>
      </w:pPr>
      <w:r w:rsidRPr="002F50F7">
        <w:rPr>
          <w:sz w:val="14"/>
        </w:rPr>
        <w:t>Alaska (1982-present)</w:t>
      </w:r>
    </w:p>
    <w:p w14:paraId="20E11562" w14:textId="77777777" w:rsidR="002F50F7" w:rsidRPr="002F50F7" w:rsidRDefault="002F50F7" w:rsidP="002F50F7">
      <w:pPr>
        <w:rPr>
          <w:sz w:val="14"/>
        </w:rPr>
      </w:pPr>
      <w:r w:rsidRPr="002F50F7">
        <w:rPr>
          <w:sz w:val="14"/>
        </w:rPr>
        <w:t>Denver, Colorado (1972-1977)</w:t>
      </w:r>
    </w:p>
    <w:p w14:paraId="75FE2232" w14:textId="77777777" w:rsidR="002F50F7" w:rsidRPr="002F50F7" w:rsidRDefault="002F50F7" w:rsidP="002F50F7">
      <w:pPr>
        <w:rPr>
          <w:sz w:val="14"/>
        </w:rPr>
      </w:pPr>
      <w:r w:rsidRPr="002F50F7">
        <w:rPr>
          <w:sz w:val="14"/>
        </w:rPr>
        <w:t>Gary, Indiana (1971)</w:t>
      </w:r>
    </w:p>
    <w:p w14:paraId="3172D0F3" w14:textId="77777777" w:rsidR="002F50F7" w:rsidRPr="002F50F7" w:rsidRDefault="002F50F7" w:rsidP="002F50F7">
      <w:pPr>
        <w:rPr>
          <w:sz w:val="14"/>
        </w:rPr>
      </w:pPr>
      <w:r w:rsidRPr="002F50F7">
        <w:rPr>
          <w:sz w:val="14"/>
        </w:rPr>
        <w:t>India (2011-2012)</w:t>
      </w:r>
    </w:p>
    <w:p w14:paraId="1CC6CCA0" w14:textId="77777777" w:rsidR="002F50F7" w:rsidRPr="002F50F7" w:rsidRDefault="002F50F7" w:rsidP="002F50F7">
      <w:pPr>
        <w:rPr>
          <w:sz w:val="14"/>
        </w:rPr>
      </w:pPr>
      <w:r w:rsidRPr="002F50F7">
        <w:rPr>
          <w:sz w:val="14"/>
        </w:rPr>
        <w:t>Jackson, Mississippi (2018-present)</w:t>
      </w:r>
    </w:p>
    <w:p w14:paraId="11A4E182" w14:textId="77777777" w:rsidR="002F50F7" w:rsidRPr="002F50F7" w:rsidRDefault="002F50F7" w:rsidP="002F50F7">
      <w:pPr>
        <w:rPr>
          <w:sz w:val="14"/>
        </w:rPr>
      </w:pPr>
      <w:r w:rsidRPr="002F50F7">
        <w:rPr>
          <w:sz w:val="14"/>
        </w:rPr>
        <w:t>Kenya (2016-present)</w:t>
      </w:r>
    </w:p>
    <w:p w14:paraId="7D6BE15C" w14:textId="77777777" w:rsidR="002F50F7" w:rsidRPr="002F50F7" w:rsidRDefault="002F50F7" w:rsidP="002F50F7">
      <w:pPr>
        <w:rPr>
          <w:sz w:val="14"/>
        </w:rPr>
      </w:pPr>
      <w:r w:rsidRPr="002F50F7">
        <w:rPr>
          <w:sz w:val="14"/>
        </w:rPr>
        <w:t>Malawi (2007-2009)</w:t>
      </w:r>
    </w:p>
    <w:p w14:paraId="2EB17BE9" w14:textId="77777777" w:rsidR="002F50F7" w:rsidRPr="002F50F7" w:rsidRDefault="002F50F7" w:rsidP="002F50F7">
      <w:pPr>
        <w:rPr>
          <w:sz w:val="14"/>
        </w:rPr>
      </w:pPr>
      <w:r w:rsidRPr="002F50F7">
        <w:rPr>
          <w:sz w:val="14"/>
        </w:rPr>
        <w:t>Manitoba (1974-1979)</w:t>
      </w:r>
    </w:p>
    <w:p w14:paraId="69EB6C4A" w14:textId="77777777" w:rsidR="002F50F7" w:rsidRPr="002F50F7" w:rsidRDefault="002F50F7" w:rsidP="002F50F7">
      <w:pPr>
        <w:rPr>
          <w:sz w:val="14"/>
        </w:rPr>
      </w:pPr>
      <w:r w:rsidRPr="002F50F7">
        <w:rPr>
          <w:sz w:val="14"/>
        </w:rPr>
        <w:t>Namibia (2008)</w:t>
      </w:r>
    </w:p>
    <w:p w14:paraId="07A63A23" w14:textId="77777777" w:rsidR="002F50F7" w:rsidRPr="002F50F7" w:rsidRDefault="002F50F7" w:rsidP="002F50F7">
      <w:pPr>
        <w:rPr>
          <w:sz w:val="14"/>
        </w:rPr>
      </w:pPr>
      <w:r w:rsidRPr="002F50F7">
        <w:rPr>
          <w:sz w:val="14"/>
        </w:rPr>
        <w:t>New Jersey and Pennsylvania (1967)</w:t>
      </w:r>
    </w:p>
    <w:p w14:paraId="0F110FBC" w14:textId="77777777" w:rsidR="002F50F7" w:rsidRPr="002F50F7" w:rsidRDefault="002F50F7" w:rsidP="002F50F7">
      <w:pPr>
        <w:rPr>
          <w:sz w:val="14"/>
        </w:rPr>
      </w:pPr>
      <w:r w:rsidRPr="002F50F7">
        <w:rPr>
          <w:sz w:val="14"/>
        </w:rPr>
        <w:t>Ontario (2016-2018)</w:t>
      </w:r>
    </w:p>
    <w:p w14:paraId="1C95498F" w14:textId="77777777" w:rsidR="002F50F7" w:rsidRPr="002F50F7" w:rsidRDefault="002F50F7" w:rsidP="002F50F7">
      <w:pPr>
        <w:rPr>
          <w:sz w:val="14"/>
        </w:rPr>
      </w:pPr>
      <w:r w:rsidRPr="002F50F7">
        <w:rPr>
          <w:sz w:val="14"/>
        </w:rPr>
        <w:t>Seattle, Washington (1970-1975)</w:t>
      </w:r>
    </w:p>
    <w:p w14:paraId="2633B783" w14:textId="77777777" w:rsidR="002F50F7" w:rsidRPr="002F50F7" w:rsidRDefault="002F50F7" w:rsidP="002F50F7">
      <w:pPr>
        <w:rPr>
          <w:sz w:val="14"/>
        </w:rPr>
      </w:pPr>
      <w:r w:rsidRPr="002F50F7">
        <w:rPr>
          <w:sz w:val="14"/>
        </w:rPr>
        <w:t>Stockton, California (2018-2021)</w:t>
      </w:r>
    </w:p>
    <w:p w14:paraId="2913D7C9" w14:textId="77777777" w:rsidR="002F50F7" w:rsidRPr="002F50F7" w:rsidRDefault="002F50F7" w:rsidP="002F50F7">
      <w:pPr>
        <w:rPr>
          <w:sz w:val="14"/>
        </w:rPr>
      </w:pPr>
      <w:r w:rsidRPr="002F50F7">
        <w:rPr>
          <w:sz w:val="14"/>
        </w:rPr>
        <w:t>Improved Health and Wellbeing</w:t>
      </w:r>
    </w:p>
    <w:p w14:paraId="794A0086" w14:textId="77777777" w:rsidR="002F50F7" w:rsidRPr="002F50F7" w:rsidRDefault="002F50F7" w:rsidP="002F50F7">
      <w:pPr>
        <w:rPr>
          <w:sz w:val="14"/>
        </w:rPr>
      </w:pPr>
      <w:r w:rsidRPr="002F50F7">
        <w:rPr>
          <w:sz w:val="22"/>
          <w:u w:val="single"/>
        </w:rPr>
        <w:t xml:space="preserve">UBI pilots show </w:t>
      </w:r>
      <w:r w:rsidRPr="002F50F7">
        <w:rPr>
          <w:b/>
          <w:iCs/>
          <w:sz w:val="22"/>
          <w:u w:val="single"/>
        </w:rPr>
        <w:t>improved</w:t>
      </w:r>
      <w:r w:rsidRPr="002F50F7">
        <w:rPr>
          <w:sz w:val="22"/>
          <w:u w:val="single"/>
        </w:rPr>
        <w:t xml:space="preserve"> outcomes in health and quality of </w:t>
      </w:r>
      <w:r w:rsidRPr="002F50F7">
        <w:rPr>
          <w:b/>
          <w:iCs/>
          <w:sz w:val="22"/>
          <w:u w:val="single"/>
        </w:rPr>
        <w:t>life</w:t>
      </w:r>
      <w:r w:rsidRPr="002F50F7">
        <w:rPr>
          <w:sz w:val="14"/>
        </w:rPr>
        <w:t xml:space="preserve"> in several social determinants of health, including better educational outcomes, fewer instances of psychological distress, and improved child health outcomes.</w:t>
      </w:r>
    </w:p>
    <w:p w14:paraId="270311F6" w14:textId="77777777" w:rsidR="002F50F7" w:rsidRPr="002F50F7" w:rsidRDefault="002F50F7" w:rsidP="002F50F7">
      <w:pPr>
        <w:rPr>
          <w:sz w:val="14"/>
        </w:rPr>
      </w:pPr>
      <w:r w:rsidRPr="002F50F7">
        <w:rPr>
          <w:sz w:val="22"/>
          <w:u w:val="single"/>
        </w:rPr>
        <w:t xml:space="preserve">Recent data from </w:t>
      </w:r>
      <w:r w:rsidRPr="002F50F7">
        <w:rPr>
          <w:b/>
          <w:iCs/>
          <w:sz w:val="22"/>
          <w:u w:val="single"/>
        </w:rPr>
        <w:t>Kenya</w:t>
      </w:r>
      <w:r w:rsidRPr="002F50F7">
        <w:rPr>
          <w:sz w:val="22"/>
          <w:u w:val="single"/>
        </w:rPr>
        <w:t xml:space="preserve"> show that despite the global supply chain disruptions caused by</w:t>
      </w:r>
      <w:r w:rsidRPr="002F50F7">
        <w:rPr>
          <w:sz w:val="14"/>
        </w:rPr>
        <w:t xml:space="preserve"> the </w:t>
      </w:r>
      <w:r w:rsidRPr="002F50F7">
        <w:rPr>
          <w:sz w:val="22"/>
          <w:u w:val="single"/>
        </w:rPr>
        <w:t>COVID-19</w:t>
      </w:r>
      <w:r w:rsidRPr="002F50F7">
        <w:rPr>
          <w:sz w:val="14"/>
        </w:rPr>
        <w:t xml:space="preserve"> pandemic, </w:t>
      </w:r>
      <w:r w:rsidRPr="002F50F7">
        <w:rPr>
          <w:sz w:val="22"/>
          <w:u w:val="single"/>
        </w:rPr>
        <w:t xml:space="preserve">recipients of </w:t>
      </w:r>
      <w:r w:rsidRPr="002F50F7">
        <w:rPr>
          <w:b/>
          <w:iCs/>
          <w:sz w:val="22"/>
          <w:u w:val="single"/>
        </w:rPr>
        <w:t>UBI</w:t>
      </w:r>
      <w:r w:rsidRPr="002F50F7">
        <w:rPr>
          <w:sz w:val="14"/>
        </w:rPr>
        <w:t xml:space="preserve">-type payment </w:t>
      </w:r>
      <w:r w:rsidRPr="002F50F7">
        <w:rPr>
          <w:sz w:val="22"/>
          <w:u w:val="single"/>
        </w:rPr>
        <w:t xml:space="preserve">reported </w:t>
      </w:r>
      <w:r w:rsidRPr="002F50F7">
        <w:rPr>
          <w:b/>
          <w:iCs/>
          <w:sz w:val="22"/>
          <w:u w:val="single"/>
        </w:rPr>
        <w:t>fewer</w:t>
      </w:r>
      <w:r w:rsidRPr="002F50F7">
        <w:rPr>
          <w:sz w:val="22"/>
          <w:u w:val="single"/>
        </w:rPr>
        <w:t xml:space="preserve"> instances of </w:t>
      </w:r>
      <w:r w:rsidRPr="002F50F7">
        <w:rPr>
          <w:b/>
          <w:iCs/>
          <w:sz w:val="22"/>
          <w:u w:val="single"/>
        </w:rPr>
        <w:t>hunger</w:t>
      </w:r>
      <w:r w:rsidRPr="002F50F7">
        <w:rPr>
          <w:sz w:val="22"/>
          <w:u w:val="single"/>
        </w:rPr>
        <w:t>, illness, and depression.</w:t>
      </w:r>
      <w:r w:rsidRPr="002F50F7">
        <w:rPr>
          <w:sz w:val="14"/>
        </w:rPr>
        <w:t xml:space="preserve"> Kenya’s approach shows that guaranteed income can help families be resilient during economic and health crises.</w:t>
      </w:r>
    </w:p>
    <w:p w14:paraId="3BD4D8D1" w14:textId="77777777" w:rsidR="002F50F7" w:rsidRPr="002F50F7" w:rsidRDefault="002F50F7" w:rsidP="002F50F7">
      <w:pPr>
        <w:rPr>
          <w:sz w:val="14"/>
        </w:rPr>
      </w:pPr>
      <w:r w:rsidRPr="002F50F7">
        <w:rPr>
          <w:sz w:val="14"/>
        </w:rPr>
        <w:t>The Stockton Economic Empowerment Demonstration (SEED), a basic income pilot program that provided Stockton residents with $500 per month, found that recipients spent money on groceries, utility bills, and credit card debt. Recipients also reported feeling less anxious and spending more time with family.</w:t>
      </w:r>
    </w:p>
    <w:p w14:paraId="6F8EAA95" w14:textId="77777777" w:rsidR="002F50F7" w:rsidRPr="002F50F7" w:rsidRDefault="002F50F7" w:rsidP="002F50F7">
      <w:pPr>
        <w:rPr>
          <w:sz w:val="14"/>
        </w:rPr>
      </w:pPr>
      <w:r w:rsidRPr="002F50F7">
        <w:rPr>
          <w:sz w:val="14"/>
        </w:rPr>
        <w:t>The Magnolia Mother’s Trust launched a pilot providing $1,000 monthly payments to African American mothers earning low wages in Jackson, Mississippi. It was successful in increasing the number of participants preparing three meals per day for their families, as well as increasing the number of recipients who could pay all their bills without additional support.</w:t>
      </w:r>
    </w:p>
    <w:p w14:paraId="4F32FC1B" w14:textId="77777777" w:rsidR="002F50F7" w:rsidRPr="002F50F7" w:rsidRDefault="002F50F7" w:rsidP="002F50F7">
      <w:pPr>
        <w:rPr>
          <w:sz w:val="14"/>
        </w:rPr>
      </w:pPr>
      <w:r w:rsidRPr="002F50F7">
        <w:rPr>
          <w:sz w:val="14"/>
        </w:rPr>
        <w:t>In Canada, UBI has been linked to improved mental health outcomes. Recipients of income supplements reported better mental and functional health compared to those receiving conditional income assistance. An experiment in Manitoba showed fewer hospitalizations and admissions for issues related to mental health for those receiving unconditional cash transfers. More recently, findings from the Ontario Basic Income Experiment revealed participants receiving a basic income improved their mental health and social relationships and experienced greater housing stability.</w:t>
      </w:r>
    </w:p>
    <w:p w14:paraId="71FE79E3" w14:textId="77777777" w:rsidR="002F50F7" w:rsidRPr="002F50F7" w:rsidRDefault="002F50F7" w:rsidP="002F50F7">
      <w:pPr>
        <w:rPr>
          <w:sz w:val="14"/>
        </w:rPr>
      </w:pPr>
      <w:r w:rsidRPr="002F50F7">
        <w:rPr>
          <w:sz w:val="14"/>
        </w:rPr>
        <w:t>A study from Malawi yields further evidence: school-aged girls were 40% less likely to experience psychological distress if their families were recipients of cash transfers.</w:t>
      </w:r>
    </w:p>
    <w:p w14:paraId="4A96F0C0" w14:textId="77777777" w:rsidR="002F50F7" w:rsidRPr="002F50F7" w:rsidRDefault="002F50F7" w:rsidP="002F50F7">
      <w:pPr>
        <w:rPr>
          <w:sz w:val="14"/>
        </w:rPr>
      </w:pPr>
      <w:r w:rsidRPr="002F50F7">
        <w:rPr>
          <w:sz w:val="14"/>
        </w:rPr>
        <w:t>Emerging evidence also highlights the significant burden on mental health stemming from debt. Data linking mental health to debt revealed those with unsecured personal debt were more likely to have a mental health disorder or depression, report issues with alcohol abuse and drug dependence, and attempt or complete suicide. Mental health not only has a significant impact on overall health outcomes, it can also affect one’s ability to secure stable employment, housing, and healthcare.</w:t>
      </w:r>
    </w:p>
    <w:p w14:paraId="1B9ED62F" w14:textId="77777777" w:rsidR="002F50F7" w:rsidRPr="002F50F7" w:rsidRDefault="002F50F7" w:rsidP="002F50F7">
      <w:pPr>
        <w:rPr>
          <w:sz w:val="14"/>
        </w:rPr>
      </w:pPr>
      <w:r w:rsidRPr="002F50F7">
        <w:rPr>
          <w:sz w:val="14"/>
        </w:rPr>
        <w:t>Increased Part-time Employment</w:t>
      </w:r>
    </w:p>
    <w:p w14:paraId="378B9A26" w14:textId="77777777" w:rsidR="002F50F7" w:rsidRPr="002F50F7" w:rsidRDefault="002F50F7" w:rsidP="002F50F7">
      <w:pPr>
        <w:rPr>
          <w:sz w:val="14"/>
        </w:rPr>
      </w:pPr>
      <w:r w:rsidRPr="002F50F7">
        <w:rPr>
          <w:sz w:val="14"/>
        </w:rPr>
        <w:t>Opponents of UBI often raise the concern of cash grants discouraging work. However, studies of the impacts of the Alaska Permanent Fund income transfer program show employment was not negatively impacted by the funds. Part-time work actually increased by 17%.</w:t>
      </w:r>
    </w:p>
    <w:p w14:paraId="01A56BD1" w14:textId="77777777" w:rsidR="002F50F7" w:rsidRPr="002F50F7" w:rsidRDefault="002F50F7" w:rsidP="002F50F7">
      <w:pPr>
        <w:rPr>
          <w:sz w:val="14"/>
        </w:rPr>
      </w:pPr>
      <w:r w:rsidRPr="002F50F7">
        <w:rPr>
          <w:sz w:val="14"/>
        </w:rPr>
        <w:t>The concern over whether or not people are “willing to work” is rooted in problematic perceptions of labor. In reality, employers are concerned that people will refuse to continue to work for low wages and unfair or unsafe conditions. UBI will challenge low wage jobs and influence employers to pay a living wage and provide health and family benefits in order to recruit and retain employees.</w:t>
      </w:r>
    </w:p>
    <w:p w14:paraId="4225D365" w14:textId="77777777" w:rsidR="002F50F7" w:rsidRPr="002F50F7" w:rsidRDefault="002F50F7" w:rsidP="002F50F7">
      <w:pPr>
        <w:rPr>
          <w:sz w:val="14"/>
        </w:rPr>
      </w:pPr>
      <w:r w:rsidRPr="002F50F7">
        <w:rPr>
          <w:sz w:val="14"/>
        </w:rPr>
        <w:t>Increased Entrepreneurship</w:t>
      </w:r>
    </w:p>
    <w:p w14:paraId="402B9273" w14:textId="77777777" w:rsidR="002F50F7" w:rsidRPr="002F50F7" w:rsidRDefault="002F50F7" w:rsidP="002F50F7">
      <w:pPr>
        <w:rPr>
          <w:sz w:val="14"/>
        </w:rPr>
      </w:pPr>
      <w:r w:rsidRPr="002F50F7">
        <w:rPr>
          <w:sz w:val="14"/>
        </w:rPr>
        <w:t>UBI encourages entrepreneurship as workers are able to pay for basic needs while they pursue a small business start-up. The Alaska Permanent Fund contributed to a 15% increase in entrepreneurial ventures among fund recipients.</w:t>
      </w:r>
    </w:p>
    <w:p w14:paraId="629E1307" w14:textId="77777777" w:rsidR="002F50F7" w:rsidRPr="002F50F7" w:rsidRDefault="002F50F7" w:rsidP="002F50F7">
      <w:pPr>
        <w:rPr>
          <w:sz w:val="14"/>
        </w:rPr>
      </w:pPr>
      <w:r w:rsidRPr="002F50F7">
        <w:rPr>
          <w:sz w:val="14"/>
        </w:rPr>
        <w:t>Entrepreneurship promotes self-reliance and autonomy and has been found to benefit the economy as a whole, specifically low-income communities, through job creation, wage increases, and price reductions on goods and services. Access to credit is one of the three main barriers for entrepreneurs and small business owners.</w:t>
      </w:r>
    </w:p>
    <w:p w14:paraId="654CD7CC" w14:textId="77777777" w:rsidR="002F50F7" w:rsidRPr="002F50F7" w:rsidRDefault="002F50F7" w:rsidP="002F50F7">
      <w:pPr>
        <w:rPr>
          <w:sz w:val="14"/>
        </w:rPr>
      </w:pPr>
      <w:r w:rsidRPr="002F50F7">
        <w:rPr>
          <w:sz w:val="14"/>
        </w:rPr>
        <w:t>Racial and Gender Equity</w:t>
      </w:r>
    </w:p>
    <w:p w14:paraId="4FFF884C" w14:textId="77777777" w:rsidR="002F50F7" w:rsidRPr="002F50F7" w:rsidRDefault="002F50F7" w:rsidP="002F50F7">
      <w:pPr>
        <w:rPr>
          <w:sz w:val="14"/>
        </w:rPr>
      </w:pPr>
      <w:r w:rsidRPr="002F50F7">
        <w:rPr>
          <w:sz w:val="14"/>
        </w:rPr>
        <w:t>UBI can reduce stigma and clear a path toward social and racial equity.</w:t>
      </w:r>
    </w:p>
    <w:p w14:paraId="191CA7A0" w14:textId="77777777" w:rsidR="002F50F7" w:rsidRPr="002F50F7" w:rsidRDefault="002F50F7" w:rsidP="002F50F7">
      <w:pPr>
        <w:rPr>
          <w:sz w:val="14"/>
        </w:rPr>
      </w:pPr>
      <w:r w:rsidRPr="002F50F7">
        <w:rPr>
          <w:sz w:val="14"/>
        </w:rPr>
        <w:t>The U.S. economic system is built on exploiting gender, race, and class differences. It relies on wealth disparities that oppress the most vulnerable in society. For example, evidence shows public assistance programs such as TANF provide less monetary assistance in states where a higher portion of Black people participate. Implementing UBI could decrease existing inequities in a variety of public assistance programs.</w:t>
      </w:r>
    </w:p>
    <w:p w14:paraId="7B575AB2" w14:textId="77777777" w:rsidR="002F50F7" w:rsidRPr="002F50F7" w:rsidRDefault="002F50F7" w:rsidP="002F50F7">
      <w:pPr>
        <w:rPr>
          <w:sz w:val="14"/>
        </w:rPr>
      </w:pPr>
      <w:r w:rsidRPr="002F50F7">
        <w:rPr>
          <w:sz w:val="14"/>
        </w:rPr>
        <w:t>Because women traditionally take on much of unpaid housework and childcare, they may have limited access to employment and greater vulnerability to poverty. UBI would offer women increased autonomy and security.</w:t>
      </w:r>
    </w:p>
    <w:p w14:paraId="613F59FF" w14:textId="77777777" w:rsidR="002F50F7" w:rsidRPr="002F50F7" w:rsidRDefault="002F50F7" w:rsidP="002F50F7">
      <w:pPr>
        <w:rPr>
          <w:sz w:val="14"/>
        </w:rPr>
      </w:pPr>
      <w:r w:rsidRPr="002F50F7">
        <w:rPr>
          <w:sz w:val="14"/>
        </w:rPr>
        <w:t>While UBI can reduce exploitation and improve health, it alone cannot repair or provide restitution for historical and contemporary harms done to people who identify as Black/African American and/or Indigenous. However, UBI can create a better baseline for a world in which all human beings can flourish.</w:t>
      </w:r>
    </w:p>
    <w:p w14:paraId="566C64E0" w14:textId="77777777" w:rsidR="002F50F7" w:rsidRPr="002F50F7" w:rsidRDefault="002F50F7" w:rsidP="002F50F7">
      <w:pPr>
        <w:rPr>
          <w:sz w:val="14"/>
        </w:rPr>
      </w:pPr>
      <w:r w:rsidRPr="002F50F7">
        <w:rPr>
          <w:sz w:val="14"/>
        </w:rPr>
        <w:t>Finally, including the voices and wisdom of those experiencing low wages and inadequate public assistance is necessary for developing a UBI system that is both effective in addressing poverty and hunger and embraces equity as a key component.</w:t>
      </w:r>
    </w:p>
    <w:p w14:paraId="1766CC08" w14:textId="77777777" w:rsidR="002F50F7" w:rsidRPr="002F50F7" w:rsidRDefault="002F50F7" w:rsidP="002F50F7">
      <w:pPr>
        <w:rPr>
          <w:sz w:val="14"/>
        </w:rPr>
      </w:pPr>
      <w:r w:rsidRPr="002F50F7">
        <w:rPr>
          <w:sz w:val="14"/>
        </w:rPr>
        <w:t>LOCAL NEED FOR UBI</w:t>
      </w:r>
    </w:p>
    <w:p w14:paraId="5DADFC89" w14:textId="77777777" w:rsidR="002F50F7" w:rsidRPr="002F50F7" w:rsidRDefault="002F50F7" w:rsidP="002F50F7">
      <w:pPr>
        <w:rPr>
          <w:sz w:val="14"/>
        </w:rPr>
      </w:pPr>
      <w:r w:rsidRPr="002F50F7">
        <w:rPr>
          <w:sz w:val="14"/>
        </w:rPr>
        <w:t xml:space="preserve">Over the past 17 years, the Center for Hunger-Free Communities and its current and former programs—the Building Wealth and Health Network, Children’s HealthWatch, and Witnesses to Hunger—have been at the forefront of efforts to address trauma, food insecurity, and poverty in Philadelphia. The Center’s epidemiological investigations and research demonstrate that </w:t>
      </w:r>
      <w:r w:rsidRPr="002F50F7">
        <w:rPr>
          <w:b/>
          <w:iCs/>
          <w:sz w:val="22"/>
          <w:u w:val="single"/>
        </w:rPr>
        <w:t>despite</w:t>
      </w:r>
      <w:r w:rsidRPr="002F50F7">
        <w:rPr>
          <w:sz w:val="22"/>
          <w:u w:val="single"/>
        </w:rPr>
        <w:t xml:space="preserve"> best efforts to </w:t>
      </w:r>
      <w:r w:rsidRPr="002F50F7">
        <w:rPr>
          <w:b/>
          <w:iCs/>
          <w:sz w:val="22"/>
          <w:u w:val="single"/>
        </w:rPr>
        <w:t>increase SNAP</w:t>
      </w:r>
      <w:r w:rsidRPr="002F50F7">
        <w:rPr>
          <w:sz w:val="14"/>
        </w:rPr>
        <w:t xml:space="preserve"> participation, ensure fair scheduling practices among part-time workers, and provide childcare, </w:t>
      </w:r>
      <w:r w:rsidRPr="002F50F7">
        <w:rPr>
          <w:sz w:val="22"/>
          <w:u w:val="single"/>
        </w:rPr>
        <w:t xml:space="preserve">the </w:t>
      </w:r>
      <w:r w:rsidRPr="002F50F7">
        <w:rPr>
          <w:b/>
          <w:iCs/>
          <w:sz w:val="22"/>
          <w:u w:val="single"/>
        </w:rPr>
        <w:t>rates</w:t>
      </w:r>
      <w:r w:rsidRPr="002F50F7">
        <w:rPr>
          <w:sz w:val="22"/>
          <w:u w:val="single"/>
        </w:rPr>
        <w:t xml:space="preserve"> of </w:t>
      </w:r>
      <w:r w:rsidRPr="002F50F7">
        <w:rPr>
          <w:b/>
          <w:iCs/>
          <w:sz w:val="22"/>
          <w:u w:val="single"/>
        </w:rPr>
        <w:t>food insecurity</w:t>
      </w:r>
      <w:r w:rsidRPr="002F50F7">
        <w:rPr>
          <w:sz w:val="22"/>
          <w:u w:val="single"/>
        </w:rPr>
        <w:t xml:space="preserve"> and deep poverty have </w:t>
      </w:r>
      <w:r w:rsidRPr="002F50F7">
        <w:rPr>
          <w:b/>
          <w:iCs/>
          <w:sz w:val="22"/>
          <w:u w:val="single"/>
        </w:rPr>
        <w:t>not changed</w:t>
      </w:r>
      <w:r w:rsidRPr="002F50F7">
        <w:rPr>
          <w:sz w:val="22"/>
          <w:u w:val="single"/>
        </w:rPr>
        <w:t xml:space="preserve"> significantly.</w:t>
      </w:r>
      <w:r w:rsidRPr="002F50F7">
        <w:rPr>
          <w:sz w:val="14"/>
        </w:rPr>
        <w:t xml:space="preserve"> In fact, while many were celebrating the end of the Great Recession in 2009, research showed that child hunger tripled as median wages remained the same monetary amount but lost their purchasing value over time. </w:t>
      </w:r>
    </w:p>
    <w:p w14:paraId="76BE055C" w14:textId="77777777" w:rsidR="002F50F7" w:rsidRPr="002F50F7" w:rsidRDefault="002F50F7" w:rsidP="002F50F7">
      <w:pPr>
        <w:rPr>
          <w:sz w:val="14"/>
        </w:rPr>
      </w:pPr>
      <w:r w:rsidRPr="002F50F7">
        <w:rPr>
          <w:sz w:val="14"/>
        </w:rPr>
        <w:t>The sum of the Center’s research supports the implementation of a universal basic income program and initiatives to provide living wages to all workers in Philadelphia and beyond.</w:t>
      </w:r>
    </w:p>
    <w:p w14:paraId="72E08258" w14:textId="77777777" w:rsidR="002F50F7" w:rsidRPr="002F50F7" w:rsidRDefault="002F50F7" w:rsidP="002F50F7">
      <w:pPr>
        <w:rPr>
          <w:sz w:val="14"/>
        </w:rPr>
      </w:pPr>
      <w:r w:rsidRPr="002F50F7">
        <w:rPr>
          <w:sz w:val="14"/>
        </w:rPr>
        <w:t>SUMMARY</w:t>
      </w:r>
    </w:p>
    <w:p w14:paraId="29F567C6" w14:textId="77777777" w:rsidR="002F50F7" w:rsidRPr="002F50F7" w:rsidRDefault="002F50F7" w:rsidP="002F50F7">
      <w:pPr>
        <w:rPr>
          <w:sz w:val="14"/>
        </w:rPr>
      </w:pPr>
      <w:r w:rsidRPr="002F50F7">
        <w:rPr>
          <w:sz w:val="14"/>
        </w:rPr>
        <w:t>With increased attention on establishing living wages and numerous guaranteed income program pilots taking place, universal basic income is likely to become a reality in the not so distant future. In recent years, organizations such as the Poor People’s Campaign, Movement for Black Lives, and Mayors for Guaranteed Income have called for implementation of policies that include guaranteed income or UBI. In the past year, more than 30 mayors from across the country, including the mayor of Philadelphia, have signed onto the Mayors for Guaranteed Income initiative. The collective has committed to advocating for a guaranteed income through direct, recurring cash payment that lifts up members of all communities to build a resilient and just America. As a response to the pandemic, communities have created funds to provide one-time, direct emergency cash assistance to residents excluded from other pandemic relief programs.</w:t>
      </w:r>
    </w:p>
    <w:p w14:paraId="469AEFDF" w14:textId="77777777" w:rsidR="002F50F7" w:rsidRPr="002F50F7" w:rsidRDefault="002F50F7" w:rsidP="002F50F7">
      <w:pPr>
        <w:rPr>
          <w:sz w:val="22"/>
          <w:u w:val="single"/>
        </w:rPr>
      </w:pPr>
      <w:r w:rsidRPr="002F50F7">
        <w:rPr>
          <w:sz w:val="14"/>
        </w:rPr>
        <w:t xml:space="preserve">It is time to follow their lead and join the call for </w:t>
      </w:r>
      <w:r w:rsidRPr="002F50F7">
        <w:rPr>
          <w:b/>
          <w:iCs/>
          <w:sz w:val="22"/>
          <w:u w:val="single"/>
        </w:rPr>
        <w:t>u</w:t>
      </w:r>
      <w:r w:rsidRPr="002F50F7">
        <w:rPr>
          <w:sz w:val="22"/>
          <w:u w:val="single"/>
        </w:rPr>
        <w:t xml:space="preserve">niversal </w:t>
      </w:r>
      <w:r w:rsidRPr="002F50F7">
        <w:rPr>
          <w:b/>
          <w:iCs/>
          <w:sz w:val="22"/>
          <w:u w:val="single"/>
        </w:rPr>
        <w:t>b</w:t>
      </w:r>
      <w:r w:rsidRPr="002F50F7">
        <w:rPr>
          <w:sz w:val="22"/>
          <w:u w:val="single"/>
        </w:rPr>
        <w:t xml:space="preserve">asic </w:t>
      </w:r>
      <w:r w:rsidRPr="002F50F7">
        <w:rPr>
          <w:b/>
          <w:iCs/>
          <w:sz w:val="22"/>
          <w:u w:val="single"/>
        </w:rPr>
        <w:t>i</w:t>
      </w:r>
      <w:r w:rsidRPr="002F50F7">
        <w:rPr>
          <w:sz w:val="22"/>
          <w:u w:val="single"/>
        </w:rPr>
        <w:t>ncome</w:t>
      </w:r>
      <w:r w:rsidRPr="002F50F7">
        <w:rPr>
          <w:sz w:val="14"/>
        </w:rPr>
        <w:t xml:space="preserve"> and living wages to </w:t>
      </w:r>
      <w:r w:rsidRPr="002F50F7">
        <w:rPr>
          <w:sz w:val="22"/>
          <w:u w:val="single"/>
        </w:rPr>
        <w:t xml:space="preserve">establish long-term </w:t>
      </w:r>
      <w:r w:rsidRPr="002F50F7">
        <w:rPr>
          <w:b/>
          <w:iCs/>
          <w:sz w:val="22"/>
          <w:u w:val="single"/>
        </w:rPr>
        <w:t>food security</w:t>
      </w:r>
      <w:r w:rsidRPr="002F50F7">
        <w:rPr>
          <w:sz w:val="22"/>
          <w:u w:val="single"/>
        </w:rPr>
        <w:t xml:space="preserve"> and promote health</w:t>
      </w:r>
      <w:r w:rsidRPr="002F50F7">
        <w:rPr>
          <w:sz w:val="14"/>
        </w:rPr>
        <w:t xml:space="preserve"> and well-being </w:t>
      </w:r>
      <w:r w:rsidRPr="002F50F7">
        <w:rPr>
          <w:sz w:val="22"/>
          <w:u w:val="single"/>
        </w:rPr>
        <w:t>for all people</w:t>
      </w:r>
      <w:r w:rsidRPr="002F50F7">
        <w:rPr>
          <w:sz w:val="14"/>
        </w:rPr>
        <w:t xml:space="preserve"> living </w:t>
      </w:r>
      <w:r w:rsidRPr="002F50F7">
        <w:rPr>
          <w:sz w:val="22"/>
          <w:u w:val="single"/>
        </w:rPr>
        <w:t>in the U.S.</w:t>
      </w:r>
    </w:p>
    <w:p w14:paraId="40F108CA"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UBI solves food insecurity – Kenya proves.</w:t>
      </w:r>
    </w:p>
    <w:p w14:paraId="79EB11DC" w14:textId="77777777" w:rsidR="002F50F7" w:rsidRPr="002F50F7" w:rsidRDefault="002F50F7" w:rsidP="002F50F7">
      <w:pPr>
        <w:rPr>
          <w:szCs w:val="20"/>
        </w:rPr>
      </w:pPr>
      <w:r w:rsidRPr="002F50F7">
        <w:rPr>
          <w:b/>
          <w:bCs/>
          <w:sz w:val="22"/>
        </w:rPr>
        <w:t>MIT</w:t>
      </w:r>
      <w:r w:rsidRPr="002F50F7">
        <w:rPr>
          <w:szCs w:val="20"/>
        </w:rPr>
        <w:t xml:space="preserve"> Sloan School of Management, 9/30/20</w:t>
      </w:r>
      <w:r w:rsidRPr="002F50F7">
        <w:rPr>
          <w:b/>
          <w:bCs/>
          <w:sz w:val="22"/>
        </w:rPr>
        <w:t>20</w:t>
      </w:r>
      <w:r w:rsidRPr="002F50F7">
        <w:rPr>
          <w:szCs w:val="20"/>
        </w:rPr>
        <w:t>, The MIT Sloan School of Management is the business school of the Massachusetts Institute of Technology., "A Universal Basic Income could help the world’s poorest weather crises, including pandemics, by improving recipients’ food security and health, says new MIT research," MIT Sloan, https://mitsloan.mit.edu/press/a-universal-basic-income-could-help-worlds-poorest-weather-crises-including-pandemics-improving-recipients-food-security-and-health-says-new-mit-research</w:t>
      </w:r>
    </w:p>
    <w:p w14:paraId="4A191504" w14:textId="77777777" w:rsidR="002F50F7" w:rsidRPr="002F50F7" w:rsidRDefault="002F50F7" w:rsidP="002F50F7">
      <w:pPr>
        <w:rPr>
          <w:sz w:val="14"/>
        </w:rPr>
      </w:pPr>
      <w:r w:rsidRPr="002F50F7">
        <w:rPr>
          <w:sz w:val="14"/>
        </w:rPr>
        <w:t xml:space="preserve">Cambridge, Mass., September 30, 2020— </w:t>
      </w:r>
      <w:r w:rsidRPr="002F50F7">
        <w:rPr>
          <w:sz w:val="22"/>
          <w:u w:val="single"/>
        </w:rPr>
        <w:t>A new study examining the effect of Universal Basic Income (</w:t>
      </w:r>
      <w:r w:rsidRPr="002F50F7">
        <w:rPr>
          <w:b/>
          <w:iCs/>
          <w:sz w:val="22"/>
          <w:u w:val="single"/>
        </w:rPr>
        <w:t>UBI</w:t>
      </w:r>
      <w:r w:rsidRPr="002F50F7">
        <w:rPr>
          <w:sz w:val="22"/>
          <w:u w:val="single"/>
        </w:rPr>
        <w:t xml:space="preserve">) in </w:t>
      </w:r>
      <w:r w:rsidRPr="002F50F7">
        <w:rPr>
          <w:b/>
          <w:iCs/>
          <w:sz w:val="22"/>
          <w:u w:val="single"/>
        </w:rPr>
        <w:t>Kenya</w:t>
      </w:r>
      <w:r w:rsidRPr="002F50F7">
        <w:rPr>
          <w:sz w:val="22"/>
          <w:u w:val="single"/>
        </w:rPr>
        <w:t xml:space="preserve"> shows that cash transfers </w:t>
      </w:r>
      <w:r w:rsidRPr="002F50F7">
        <w:rPr>
          <w:b/>
          <w:iCs/>
          <w:sz w:val="22"/>
          <w:u w:val="single"/>
        </w:rPr>
        <w:t>improved</w:t>
      </w:r>
      <w:r w:rsidRPr="002F50F7">
        <w:rPr>
          <w:sz w:val="22"/>
          <w:u w:val="single"/>
        </w:rPr>
        <w:t xml:space="preserve"> recipients’ </w:t>
      </w:r>
      <w:r w:rsidRPr="002F50F7">
        <w:rPr>
          <w:b/>
          <w:iCs/>
          <w:sz w:val="22"/>
          <w:u w:val="single"/>
        </w:rPr>
        <w:t>food security</w:t>
      </w:r>
      <w:r w:rsidRPr="002F50F7">
        <w:rPr>
          <w:sz w:val="14"/>
        </w:rPr>
        <w:t xml:space="preserve"> and health and these gains sustained through the policy responses to the Covid-19 pandemic and the hungry season. </w:t>
      </w:r>
      <w:r w:rsidRPr="002F50F7">
        <w:rPr>
          <w:b/>
          <w:iCs/>
          <w:sz w:val="22"/>
          <w:u w:val="single"/>
        </w:rPr>
        <w:t>Beneficiaries</w:t>
      </w:r>
      <w:r w:rsidRPr="002F50F7">
        <w:rPr>
          <w:sz w:val="22"/>
          <w:u w:val="single"/>
        </w:rPr>
        <w:t xml:space="preserve"> of a basic income experienced </w:t>
      </w:r>
      <w:r w:rsidRPr="002F50F7">
        <w:rPr>
          <w:b/>
          <w:iCs/>
          <w:sz w:val="22"/>
          <w:u w:val="single"/>
        </w:rPr>
        <w:t>less hunger</w:t>
      </w:r>
      <w:r w:rsidRPr="002F50F7">
        <w:rPr>
          <w:sz w:val="14"/>
        </w:rPr>
        <w:t>, sickness, and depression, both before and after the country implemented restrictions to tackle Covid-19, according to the research.</w:t>
      </w:r>
    </w:p>
    <w:p w14:paraId="3F480A1A" w14:textId="77777777" w:rsidR="002F50F7" w:rsidRPr="002F50F7" w:rsidRDefault="002F50F7" w:rsidP="002F50F7">
      <w:pPr>
        <w:rPr>
          <w:sz w:val="14"/>
        </w:rPr>
      </w:pPr>
      <w:r w:rsidRPr="002F50F7">
        <w:rPr>
          <w:sz w:val="14"/>
        </w:rPr>
        <w:t>The research was conducted by Tavneet Suri, Associate Professor of Applied Economics at the MIT Sloan School of Management, Abhijit Vinayak Banerjee, the Ford Foundation International Professor of Economics at MIT, Michael Faye of Give Directly, the international charity, Paul Niehaus at University of California at San Diego, and the late Alan Krueger of Princeton, and it is being published as a working paper.</w:t>
      </w:r>
    </w:p>
    <w:p w14:paraId="49B86482" w14:textId="77777777" w:rsidR="002F50F7" w:rsidRPr="002F50F7" w:rsidRDefault="002F50F7" w:rsidP="002F50F7">
      <w:pPr>
        <w:rPr>
          <w:sz w:val="14"/>
        </w:rPr>
      </w:pPr>
      <w:r w:rsidRPr="002F50F7">
        <w:rPr>
          <w:sz w:val="14"/>
        </w:rPr>
        <w:t>The study arrives as the global Covid-19 health crisis has prompted new questions about the effectiveness of social protection programs in times of emergencies. While UBI is often touted as a salve for economic inequality, questions remain over whether it can help recipients withstand severe shocks.</w:t>
      </w:r>
    </w:p>
    <w:p w14:paraId="41F499A1" w14:textId="77777777" w:rsidR="002F50F7" w:rsidRPr="002F50F7" w:rsidRDefault="002F50F7" w:rsidP="002F50F7">
      <w:pPr>
        <w:rPr>
          <w:sz w:val="14"/>
        </w:rPr>
      </w:pPr>
      <w:r w:rsidRPr="002F50F7">
        <w:rPr>
          <w:sz w:val="14"/>
        </w:rPr>
        <w:t xml:space="preserve">“Our study shows that a </w:t>
      </w:r>
      <w:r w:rsidRPr="002F50F7">
        <w:rPr>
          <w:sz w:val="22"/>
          <w:u w:val="single"/>
        </w:rPr>
        <w:t xml:space="preserve">guaranteed </w:t>
      </w:r>
      <w:r w:rsidRPr="002F50F7">
        <w:rPr>
          <w:b/>
          <w:iCs/>
          <w:sz w:val="22"/>
          <w:u w:val="single"/>
        </w:rPr>
        <w:t>b</w:t>
      </w:r>
      <w:r w:rsidRPr="002F50F7">
        <w:rPr>
          <w:sz w:val="22"/>
          <w:u w:val="single"/>
        </w:rPr>
        <w:t xml:space="preserve">asic </w:t>
      </w:r>
      <w:r w:rsidRPr="002F50F7">
        <w:rPr>
          <w:b/>
          <w:iCs/>
          <w:sz w:val="22"/>
          <w:u w:val="single"/>
        </w:rPr>
        <w:t>i</w:t>
      </w:r>
      <w:r w:rsidRPr="002F50F7">
        <w:rPr>
          <w:sz w:val="22"/>
          <w:u w:val="single"/>
        </w:rPr>
        <w:t xml:space="preserve">ncome provides some </w:t>
      </w:r>
      <w:r w:rsidRPr="002F50F7">
        <w:rPr>
          <w:b/>
          <w:iCs/>
          <w:sz w:val="22"/>
          <w:u w:val="single"/>
        </w:rPr>
        <w:t>resilience</w:t>
      </w:r>
      <w:r w:rsidRPr="002F50F7">
        <w:rPr>
          <w:sz w:val="22"/>
          <w:u w:val="single"/>
        </w:rPr>
        <w:t xml:space="preserve"> to help people weather difficult times</w:t>
      </w:r>
      <w:r w:rsidRPr="002F50F7">
        <w:rPr>
          <w:sz w:val="14"/>
        </w:rPr>
        <w:t>,” says Prof. Suri. “But it also suggests that cash transfers may not be the right policy choice for helping people manage extremely challenging circumstances—particularly if they’ve taken a financial risk such as starting a new business.”</w:t>
      </w:r>
    </w:p>
    <w:p w14:paraId="5FB69D7D" w14:textId="77777777" w:rsidR="002F50F7" w:rsidRPr="002F50F7" w:rsidRDefault="002F50F7" w:rsidP="002F50F7">
      <w:pPr>
        <w:rPr>
          <w:sz w:val="14"/>
        </w:rPr>
      </w:pPr>
      <w:r w:rsidRPr="002F50F7">
        <w:rPr>
          <w:sz w:val="22"/>
          <w:u w:val="single"/>
        </w:rPr>
        <w:t xml:space="preserve">The research is based off an </w:t>
      </w:r>
      <w:r w:rsidRPr="002F50F7">
        <w:rPr>
          <w:b/>
          <w:iCs/>
          <w:sz w:val="22"/>
          <w:u w:val="single"/>
        </w:rPr>
        <w:t>ongoing experiment</w:t>
      </w:r>
      <w:r w:rsidRPr="002F50F7">
        <w:rPr>
          <w:sz w:val="22"/>
          <w:u w:val="single"/>
        </w:rPr>
        <w:t xml:space="preserve"> that looks at the effects of </w:t>
      </w:r>
      <w:r w:rsidRPr="002F50F7">
        <w:rPr>
          <w:b/>
          <w:iCs/>
          <w:sz w:val="22"/>
          <w:u w:val="single"/>
        </w:rPr>
        <w:t>UBI</w:t>
      </w:r>
      <w:r w:rsidRPr="002F50F7">
        <w:rPr>
          <w:sz w:val="22"/>
          <w:u w:val="single"/>
        </w:rPr>
        <w:t xml:space="preserve"> on people’s </w:t>
      </w:r>
      <w:r w:rsidRPr="002F50F7">
        <w:rPr>
          <w:b/>
          <w:iCs/>
          <w:sz w:val="22"/>
          <w:u w:val="single"/>
        </w:rPr>
        <w:t>wellbeing</w:t>
      </w:r>
      <w:r w:rsidRPr="002F50F7">
        <w:rPr>
          <w:sz w:val="22"/>
          <w:u w:val="single"/>
        </w:rPr>
        <w:t xml:space="preserve"> in poor communities in Kenya.</w:t>
      </w:r>
      <w:r w:rsidRPr="002F50F7">
        <w:rPr>
          <w:sz w:val="14"/>
        </w:rPr>
        <w:t xml:space="preserve"> In 2017, nearly 6,000 recipients in a 12-year trial began receiving 75 cents a day—an amount that covers most essential needs. Others received that amount for two years; payments ended in late 2019 through early 2020. And a third group received a lump sum, split into two payments delivered early on in the experiment, equal to the the payments in the second group.</w:t>
      </w:r>
    </w:p>
    <w:p w14:paraId="7BC4A2BE" w14:textId="77777777" w:rsidR="002F50F7" w:rsidRPr="002F50F7" w:rsidRDefault="002F50F7" w:rsidP="002F50F7">
      <w:pPr>
        <w:rPr>
          <w:sz w:val="22"/>
          <w:u w:val="single"/>
        </w:rPr>
      </w:pPr>
      <w:r w:rsidRPr="002F50F7">
        <w:rPr>
          <w:sz w:val="14"/>
        </w:rPr>
        <w:t xml:space="preserve">As coronavirus cases began to surge around the world earlier this year, Kenya’s government imposed strict limits on mobility and gatherings to prevent the virus’s spread. These restrictions likely had a negative effect on the country’s economy and may have dealt a particular blow to poor villages, such as those in the study. These restrictions also coincided with agricultural seasonality and the hungry season. </w:t>
      </w:r>
      <w:r w:rsidRPr="002F50F7">
        <w:rPr>
          <w:b/>
          <w:iCs/>
          <w:sz w:val="22"/>
          <w:u w:val="single"/>
        </w:rPr>
        <w:t>Food insecurity</w:t>
      </w:r>
      <w:r w:rsidRPr="002F50F7">
        <w:rPr>
          <w:sz w:val="22"/>
          <w:u w:val="single"/>
        </w:rPr>
        <w:t xml:space="preserve"> was </w:t>
      </w:r>
      <w:r w:rsidRPr="002F50F7">
        <w:rPr>
          <w:b/>
          <w:iCs/>
          <w:sz w:val="22"/>
          <w:u w:val="single"/>
        </w:rPr>
        <w:t>widespread</w:t>
      </w:r>
      <w:r w:rsidRPr="002F50F7">
        <w:rPr>
          <w:sz w:val="22"/>
          <w:u w:val="single"/>
        </w:rPr>
        <w:t>: nearly 70% of the control group reported experiencing hunger.</w:t>
      </w:r>
    </w:p>
    <w:p w14:paraId="41A4472A" w14:textId="77777777" w:rsidR="002F50F7" w:rsidRPr="002F50F7" w:rsidRDefault="002F50F7" w:rsidP="002F50F7">
      <w:pPr>
        <w:rPr>
          <w:sz w:val="14"/>
        </w:rPr>
      </w:pPr>
      <w:r w:rsidRPr="002F50F7">
        <w:rPr>
          <w:sz w:val="14"/>
        </w:rPr>
        <w:t xml:space="preserve">But </w:t>
      </w:r>
      <w:r w:rsidRPr="002F50F7">
        <w:rPr>
          <w:b/>
          <w:iCs/>
          <w:sz w:val="22"/>
          <w:u w:val="single"/>
        </w:rPr>
        <w:t>UBI</w:t>
      </w:r>
      <w:r w:rsidRPr="002F50F7">
        <w:rPr>
          <w:sz w:val="22"/>
          <w:u w:val="single"/>
        </w:rPr>
        <w:t xml:space="preserve"> recipients</w:t>
      </w:r>
      <w:r w:rsidRPr="002F50F7">
        <w:rPr>
          <w:sz w:val="14"/>
        </w:rPr>
        <w:t>—both the people in the 12-year group and the two-year group—</w:t>
      </w:r>
      <w:r w:rsidRPr="002F50F7">
        <w:rPr>
          <w:sz w:val="22"/>
          <w:u w:val="single"/>
        </w:rPr>
        <w:t xml:space="preserve">fared much </w:t>
      </w:r>
      <w:r w:rsidRPr="002F50F7">
        <w:rPr>
          <w:b/>
          <w:iCs/>
          <w:sz w:val="22"/>
          <w:u w:val="single"/>
        </w:rPr>
        <w:t>better</w:t>
      </w:r>
      <w:r w:rsidRPr="002F50F7">
        <w:rPr>
          <w:sz w:val="22"/>
          <w:u w:val="single"/>
        </w:rPr>
        <w:t xml:space="preserve">. Recipients were 5-11 percentage points </w:t>
      </w:r>
      <w:r w:rsidRPr="002F50F7">
        <w:rPr>
          <w:b/>
          <w:iCs/>
          <w:sz w:val="22"/>
          <w:u w:val="single"/>
        </w:rPr>
        <w:t>less likely</w:t>
      </w:r>
      <w:r w:rsidRPr="002F50F7">
        <w:rPr>
          <w:sz w:val="22"/>
          <w:u w:val="single"/>
        </w:rPr>
        <w:t xml:space="preserve"> to report experiencing </w:t>
      </w:r>
      <w:r w:rsidRPr="002F50F7">
        <w:rPr>
          <w:b/>
          <w:iCs/>
          <w:sz w:val="22"/>
          <w:u w:val="single"/>
        </w:rPr>
        <w:t>hunger</w:t>
      </w:r>
      <w:r w:rsidRPr="002F50F7">
        <w:rPr>
          <w:sz w:val="14"/>
        </w:rPr>
        <w:t>, and 4-8 percentage points less likely to have had a sickness of any kind. They were also less likely to be depressed.</w:t>
      </w:r>
    </w:p>
    <w:p w14:paraId="564ADEB6" w14:textId="77777777" w:rsidR="002F50F7" w:rsidRPr="002F50F7" w:rsidRDefault="002F50F7" w:rsidP="002F50F7">
      <w:pPr>
        <w:rPr>
          <w:sz w:val="14"/>
        </w:rPr>
      </w:pPr>
      <w:r w:rsidRPr="002F50F7">
        <w:rPr>
          <w:sz w:val="14"/>
        </w:rPr>
        <w:t xml:space="preserve">Before the pandemic hit, the research team noted that the UBI had allowed many recipients to start businesses. (This is consistent with other research that shows UBI may give people the flexibility to take calculated risks.) When the government placed restrictions in Kenya, which occurred concurrently with the country’s agricultural lean season, in which food is scarcer and more expensive, new business income fell but the businesses remained open. However, </w:t>
      </w:r>
      <w:r w:rsidRPr="002F50F7">
        <w:rPr>
          <w:b/>
          <w:iCs/>
          <w:sz w:val="22"/>
          <w:u w:val="single"/>
        </w:rPr>
        <w:t>UBI recipients</w:t>
      </w:r>
      <w:r w:rsidRPr="002F50F7">
        <w:rPr>
          <w:sz w:val="22"/>
          <w:u w:val="single"/>
        </w:rPr>
        <w:t xml:space="preserve"> were able to maintain their improved </w:t>
      </w:r>
      <w:r w:rsidRPr="002F50F7">
        <w:rPr>
          <w:b/>
          <w:iCs/>
          <w:sz w:val="22"/>
          <w:u w:val="single"/>
        </w:rPr>
        <w:t>food security</w:t>
      </w:r>
      <w:r w:rsidRPr="002F50F7">
        <w:rPr>
          <w:sz w:val="22"/>
          <w:u w:val="single"/>
        </w:rPr>
        <w:t xml:space="preserve"> relative to the control group.</w:t>
      </w:r>
    </w:p>
    <w:p w14:paraId="114EDEC3" w14:textId="77777777" w:rsidR="002F50F7" w:rsidRPr="002F50F7" w:rsidRDefault="002F50F7" w:rsidP="002F50F7">
      <w:pPr>
        <w:rPr>
          <w:sz w:val="14"/>
        </w:rPr>
      </w:pPr>
      <w:r w:rsidRPr="002F50F7">
        <w:rPr>
          <w:sz w:val="14"/>
        </w:rPr>
        <w:t>“</w:t>
      </w:r>
      <w:r w:rsidRPr="002F50F7">
        <w:rPr>
          <w:sz w:val="22"/>
          <w:u w:val="single"/>
        </w:rPr>
        <w:t xml:space="preserve">UBI recipients had a </w:t>
      </w:r>
      <w:r w:rsidRPr="002F50F7">
        <w:rPr>
          <w:b/>
          <w:iCs/>
          <w:sz w:val="22"/>
          <w:u w:val="single"/>
        </w:rPr>
        <w:t>cushion</w:t>
      </w:r>
      <w:r w:rsidRPr="002F50F7">
        <w:rPr>
          <w:sz w:val="14"/>
        </w:rPr>
        <w:t xml:space="preserve">,” says Prof. Suri. “Moreover, </w:t>
      </w:r>
      <w:r w:rsidRPr="002F50F7">
        <w:rPr>
          <w:sz w:val="22"/>
          <w:u w:val="single"/>
        </w:rPr>
        <w:t xml:space="preserve">despite the lost income, the UBI allowed </w:t>
      </w:r>
      <w:r w:rsidRPr="002F50F7">
        <w:rPr>
          <w:b/>
          <w:iCs/>
          <w:sz w:val="22"/>
          <w:u w:val="single"/>
        </w:rPr>
        <w:t>business</w:t>
      </w:r>
      <w:r w:rsidRPr="002F50F7">
        <w:rPr>
          <w:sz w:val="22"/>
          <w:u w:val="single"/>
        </w:rPr>
        <w:t xml:space="preserve"> owners to stay </w:t>
      </w:r>
      <w:r w:rsidRPr="002F50F7">
        <w:rPr>
          <w:b/>
          <w:iCs/>
          <w:sz w:val="22"/>
          <w:u w:val="single"/>
        </w:rPr>
        <w:t>afloat</w:t>
      </w:r>
      <w:r w:rsidRPr="002F50F7">
        <w:rPr>
          <w:sz w:val="14"/>
        </w:rPr>
        <w:t>; without that money, they might have had to shut down.”</w:t>
      </w:r>
    </w:p>
    <w:p w14:paraId="19C48EDF"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AT SNAP ! – Bioterror ! D</w:t>
      </w:r>
    </w:p>
    <w:p w14:paraId="24A9C50C" w14:textId="77777777" w:rsidR="002F50F7" w:rsidRPr="002F50F7" w:rsidRDefault="002F50F7" w:rsidP="002F50F7">
      <w:pPr>
        <w:keepNext/>
        <w:keepLines/>
        <w:spacing w:before="200"/>
        <w:outlineLvl w:val="3"/>
        <w:rPr>
          <w:rFonts w:eastAsiaTheme="majorEastAsia" w:cs="Calibri"/>
          <w:b/>
          <w:iCs/>
          <w:sz w:val="22"/>
        </w:rPr>
      </w:pPr>
      <w:r w:rsidRPr="002F50F7">
        <w:rPr>
          <w:rFonts w:eastAsiaTheme="majorEastAsia" w:cs="Calibri"/>
          <w:b/>
          <w:iCs/>
          <w:sz w:val="22"/>
        </w:rPr>
        <w:t>No bioterror impact</w:t>
      </w:r>
    </w:p>
    <w:p w14:paraId="1FF93481" w14:textId="77777777" w:rsidR="002F50F7" w:rsidRPr="002F50F7" w:rsidRDefault="002F50F7" w:rsidP="002F50F7">
      <w:r w:rsidRPr="002F50F7">
        <w:t xml:space="preserve">Glenn </w:t>
      </w:r>
      <w:r w:rsidRPr="002F50F7">
        <w:rPr>
          <w:b/>
          <w:bCs/>
          <w:sz w:val="22"/>
        </w:rPr>
        <w:t>Cross 21</w:t>
      </w:r>
      <w:r w:rsidRPr="002F50F7">
        <w:t>, PhD, Former Deputy National Intelligence Officer, Weapons of Mass Destruction, "Biological Weapons in The ‘Shadow War’," War on the Rocks, 11/09/2021, https://warontherocks.com/2021/11/biological-weapons-in-the-shadow-war/</w:t>
      </w:r>
    </w:p>
    <w:p w14:paraId="365FF5DB" w14:textId="77777777" w:rsidR="002F50F7" w:rsidRPr="002F50F7" w:rsidRDefault="002F50F7" w:rsidP="002F50F7">
      <w:pPr>
        <w:rPr>
          <w:sz w:val="22"/>
          <w:u w:val="single"/>
        </w:rPr>
      </w:pPr>
      <w:r w:rsidRPr="002F50F7">
        <w:rPr>
          <w:sz w:val="16"/>
        </w:rPr>
        <w:t xml:space="preserve">The </w:t>
      </w:r>
      <w:r w:rsidRPr="002F50F7">
        <w:rPr>
          <w:sz w:val="22"/>
          <w:highlight w:val="cyan"/>
          <w:u w:val="single"/>
        </w:rPr>
        <w:t>threat of terror</w:t>
      </w:r>
      <w:r w:rsidRPr="002F50F7">
        <w:rPr>
          <w:sz w:val="22"/>
          <w:u w:val="single"/>
        </w:rPr>
        <w:t>ists using</w:t>
      </w:r>
      <w:r w:rsidRPr="002F50F7">
        <w:rPr>
          <w:sz w:val="16"/>
        </w:rPr>
        <w:t xml:space="preserve"> </w:t>
      </w:r>
      <w:r w:rsidRPr="002F50F7">
        <w:rPr>
          <w:b/>
          <w:iCs/>
          <w:sz w:val="22"/>
          <w:highlight w:val="cyan"/>
          <w:u w:val="single"/>
        </w:rPr>
        <w:t>bio</w:t>
      </w:r>
      <w:r w:rsidRPr="002F50F7">
        <w:rPr>
          <w:sz w:val="16"/>
        </w:rPr>
        <w:t xml:space="preserve">logical </w:t>
      </w:r>
      <w:r w:rsidRPr="002F50F7">
        <w:rPr>
          <w:b/>
          <w:iCs/>
          <w:sz w:val="22"/>
          <w:highlight w:val="cyan"/>
          <w:u w:val="single"/>
        </w:rPr>
        <w:t>agents</w:t>
      </w:r>
      <w:r w:rsidRPr="002F50F7">
        <w:rPr>
          <w:sz w:val="16"/>
        </w:rPr>
        <w:t xml:space="preserve"> exists but </w:t>
      </w:r>
      <w:r w:rsidRPr="002F50F7">
        <w:rPr>
          <w:sz w:val="22"/>
          <w:highlight w:val="cyan"/>
          <w:u w:val="single"/>
        </w:rPr>
        <w:t xml:space="preserve">is </w:t>
      </w:r>
      <w:r w:rsidRPr="002F50F7">
        <w:rPr>
          <w:b/>
          <w:iCs/>
          <w:sz w:val="22"/>
          <w:highlight w:val="cyan"/>
          <w:u w:val="single"/>
        </w:rPr>
        <w:t>very limited</w:t>
      </w:r>
      <w:r w:rsidRPr="002F50F7">
        <w:rPr>
          <w:sz w:val="22"/>
          <w:highlight w:val="cyan"/>
          <w:u w:val="single"/>
        </w:rPr>
        <w:t>.</w:t>
      </w:r>
      <w:r w:rsidRPr="002F50F7">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2F50F7">
        <w:rPr>
          <w:sz w:val="22"/>
          <w:highlight w:val="cyan"/>
          <w:u w:val="single"/>
        </w:rPr>
        <w:t>threat</w:t>
      </w:r>
      <w:r w:rsidRPr="002F50F7">
        <w:rPr>
          <w:sz w:val="22"/>
          <w:u w:val="single"/>
        </w:rPr>
        <w:t xml:space="preserve"> of</w:t>
      </w:r>
      <w:r w:rsidRPr="002F50F7">
        <w:rPr>
          <w:sz w:val="16"/>
        </w:rPr>
        <w:t xml:space="preserve"> further </w:t>
      </w:r>
      <w:r w:rsidRPr="002F50F7">
        <w:rPr>
          <w:sz w:val="22"/>
          <w:u w:val="single"/>
        </w:rPr>
        <w:t>bioterror attacks</w:t>
      </w:r>
      <w:r w:rsidRPr="002F50F7">
        <w:rPr>
          <w:sz w:val="16"/>
        </w:rPr>
        <w:t xml:space="preserve">, however, </w:t>
      </w:r>
      <w:r w:rsidRPr="002F50F7">
        <w:rPr>
          <w:b/>
          <w:iCs/>
          <w:sz w:val="22"/>
          <w:highlight w:val="cyan"/>
          <w:u w:val="single"/>
        </w:rPr>
        <w:t>never</w:t>
      </w:r>
      <w:r w:rsidRPr="002F50F7">
        <w:rPr>
          <w:sz w:val="16"/>
          <w:highlight w:val="cyan"/>
        </w:rPr>
        <w:t xml:space="preserve"> </w:t>
      </w:r>
      <w:r w:rsidRPr="002F50F7">
        <w:rPr>
          <w:sz w:val="22"/>
          <w:highlight w:val="cyan"/>
          <w:u w:val="single"/>
        </w:rPr>
        <w:t>materialized.</w:t>
      </w:r>
    </w:p>
    <w:p w14:paraId="1A67A6DB" w14:textId="77777777" w:rsidR="002F50F7" w:rsidRPr="002F50F7" w:rsidRDefault="002F50F7" w:rsidP="002F50F7">
      <w:pPr>
        <w:rPr>
          <w:sz w:val="16"/>
        </w:rPr>
      </w:pPr>
      <w:r w:rsidRPr="002F50F7">
        <w:rPr>
          <w:sz w:val="16"/>
        </w:rPr>
        <w:t xml:space="preserve">Despite the fact that terrorist biological weapons attacks have not materialized since the Amerithrax scare, </w:t>
      </w:r>
      <w:r w:rsidRPr="002F50F7">
        <w:rPr>
          <w:sz w:val="22"/>
          <w:u w:val="single"/>
        </w:rPr>
        <w:t>some continue to argue</w:t>
      </w:r>
      <w:r w:rsidRPr="002F50F7">
        <w:rPr>
          <w:sz w:val="16"/>
        </w:rPr>
        <w:t xml:space="preserve"> that </w:t>
      </w:r>
      <w:r w:rsidRPr="002F50F7">
        <w:rPr>
          <w:sz w:val="22"/>
          <w:u w:val="single"/>
        </w:rPr>
        <w:t xml:space="preserve">the </w:t>
      </w:r>
      <w:r w:rsidRPr="002F50F7">
        <w:rPr>
          <w:b/>
          <w:iCs/>
          <w:sz w:val="22"/>
          <w:u w:val="single"/>
        </w:rPr>
        <w:t>supposed</w:t>
      </w:r>
      <w:r w:rsidRPr="002F50F7">
        <w:rPr>
          <w:sz w:val="16"/>
        </w:rPr>
        <w:t xml:space="preserve"> </w:t>
      </w:r>
      <w:r w:rsidRPr="002F50F7">
        <w:rPr>
          <w:sz w:val="22"/>
          <w:u w:val="single"/>
        </w:rPr>
        <w:t>ease and lower cost of biological weapons development, production, and use</w:t>
      </w:r>
      <w:r w:rsidRPr="002F50F7">
        <w:rPr>
          <w:sz w:val="16"/>
        </w:rPr>
        <w:t xml:space="preserve"> along </w:t>
      </w:r>
      <w:r w:rsidRPr="002F50F7">
        <w:rPr>
          <w:sz w:val="22"/>
          <w:u w:val="single"/>
        </w:rPr>
        <w:t>with</w:t>
      </w:r>
      <w:r w:rsidRPr="002F50F7">
        <w:rPr>
          <w:sz w:val="16"/>
        </w:rPr>
        <w:t xml:space="preserve"> the societal disruption of </w:t>
      </w:r>
      <w:r w:rsidRPr="002F50F7">
        <w:rPr>
          <w:sz w:val="22"/>
          <w:u w:val="single"/>
        </w:rPr>
        <w:t>COVID-19 has</w:t>
      </w:r>
      <w:r w:rsidRPr="002F50F7">
        <w:rPr>
          <w:sz w:val="16"/>
        </w:rPr>
        <w:t xml:space="preserve"> </w:t>
      </w:r>
      <w:r w:rsidRPr="002F50F7">
        <w:rPr>
          <w:b/>
          <w:iCs/>
          <w:sz w:val="22"/>
          <w:u w:val="single"/>
        </w:rPr>
        <w:t>incentivized</w:t>
      </w:r>
      <w:r w:rsidRPr="002F50F7">
        <w:rPr>
          <w:sz w:val="16"/>
        </w:rPr>
        <w:t xml:space="preserve"> bad </w:t>
      </w:r>
      <w:r w:rsidRPr="002F50F7">
        <w:rPr>
          <w:sz w:val="22"/>
          <w:u w:val="single"/>
        </w:rPr>
        <w:t xml:space="preserve">actors to adopt </w:t>
      </w:r>
      <w:r w:rsidRPr="002F50F7">
        <w:rPr>
          <w:b/>
          <w:iCs/>
          <w:sz w:val="22"/>
          <w:u w:val="single"/>
        </w:rPr>
        <w:t>bio</w:t>
      </w:r>
      <w:r w:rsidRPr="002F50F7">
        <w:rPr>
          <w:sz w:val="16"/>
        </w:rPr>
        <w:t xml:space="preserve">logical </w:t>
      </w:r>
      <w:r w:rsidRPr="002F50F7">
        <w:rPr>
          <w:b/>
          <w:iCs/>
          <w:sz w:val="22"/>
          <w:u w:val="single"/>
        </w:rPr>
        <w:t>weapons</w:t>
      </w:r>
      <w:r w:rsidRPr="002F50F7">
        <w:rPr>
          <w:sz w:val="22"/>
          <w:u w:val="single"/>
        </w:rPr>
        <w:t>.</w:t>
      </w:r>
      <w:r w:rsidRPr="002F50F7">
        <w:rPr>
          <w:sz w:val="16"/>
        </w:rPr>
        <w:t xml:space="preserve"> These </w:t>
      </w:r>
      <w:r w:rsidRPr="002F50F7">
        <w:rPr>
          <w:sz w:val="22"/>
          <w:u w:val="single"/>
        </w:rPr>
        <w:t xml:space="preserve">concerns have been </w:t>
      </w:r>
      <w:r w:rsidRPr="002F50F7">
        <w:rPr>
          <w:b/>
          <w:iCs/>
          <w:sz w:val="22"/>
          <w:u w:val="single"/>
        </w:rPr>
        <w:t>echoed</w:t>
      </w:r>
      <w:r w:rsidRPr="002F50F7">
        <w:rPr>
          <w:sz w:val="22"/>
          <w:u w:val="single"/>
        </w:rPr>
        <w:t xml:space="preserve"> by others who assume</w:t>
      </w:r>
      <w:r w:rsidRPr="002F50F7">
        <w:rPr>
          <w:sz w:val="16"/>
        </w:rPr>
        <w:t xml:space="preserve"> that </w:t>
      </w:r>
      <w:r w:rsidRPr="002F50F7">
        <w:rPr>
          <w:sz w:val="22"/>
          <w:u w:val="single"/>
        </w:rPr>
        <w:t xml:space="preserve">misuse is </w:t>
      </w:r>
      <w:r w:rsidRPr="002F50F7">
        <w:rPr>
          <w:b/>
          <w:iCs/>
          <w:sz w:val="22"/>
          <w:u w:val="single"/>
        </w:rPr>
        <w:t>inevitable</w:t>
      </w:r>
      <w:r w:rsidRPr="002F50F7">
        <w:rPr>
          <w:sz w:val="16"/>
        </w:rPr>
        <w:t xml:space="preserve"> and following </w:t>
      </w:r>
      <w:r w:rsidRPr="002F50F7">
        <w:rPr>
          <w:sz w:val="22"/>
          <w:u w:val="single"/>
        </w:rPr>
        <w:t>the COVID-19 example</w:t>
      </w:r>
      <w:r w:rsidRPr="002F50F7">
        <w:rPr>
          <w:sz w:val="16"/>
        </w:rPr>
        <w:t xml:space="preserve"> will result in mass casualties and crippling political, societal, and economic repercussions.</w:t>
      </w:r>
    </w:p>
    <w:p w14:paraId="1578E04D" w14:textId="77777777" w:rsidR="002F50F7" w:rsidRPr="002F50F7" w:rsidRDefault="002F50F7" w:rsidP="002F50F7">
      <w:pPr>
        <w:rPr>
          <w:sz w:val="16"/>
        </w:rPr>
      </w:pPr>
      <w:r w:rsidRPr="002F50F7">
        <w:rPr>
          <w:sz w:val="16"/>
        </w:rPr>
        <w:t xml:space="preserve">However, </w:t>
      </w:r>
      <w:r w:rsidRPr="002F50F7">
        <w:rPr>
          <w:sz w:val="22"/>
          <w:u w:val="single"/>
        </w:rPr>
        <w:t xml:space="preserve">the bioterror threat seems to have </w:t>
      </w:r>
      <w:r w:rsidRPr="002F50F7">
        <w:rPr>
          <w:b/>
          <w:iCs/>
          <w:sz w:val="22"/>
          <w:u w:val="single"/>
        </w:rPr>
        <w:t>diminished</w:t>
      </w:r>
      <w:r w:rsidRPr="002F50F7">
        <w:rPr>
          <w:sz w:val="16"/>
        </w:rPr>
        <w:t xml:space="preserve"> — not grown — </w:t>
      </w:r>
      <w:r w:rsidRPr="002F50F7">
        <w:rPr>
          <w:sz w:val="22"/>
          <w:u w:val="single"/>
        </w:rPr>
        <w:t>since</w:t>
      </w:r>
      <w:r w:rsidRPr="002F50F7">
        <w:rPr>
          <w:sz w:val="16"/>
        </w:rPr>
        <w:t xml:space="preserve"> the 20</w:t>
      </w:r>
      <w:r w:rsidRPr="002F50F7">
        <w:rPr>
          <w:b/>
          <w:iCs/>
          <w:sz w:val="22"/>
          <w:u w:val="single"/>
        </w:rPr>
        <w:t>01</w:t>
      </w:r>
      <w:r w:rsidRPr="002F50F7">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9419B0D" w14:textId="77777777" w:rsidR="002F50F7" w:rsidRPr="002F50F7" w:rsidRDefault="002F50F7" w:rsidP="002F50F7">
      <w:pPr>
        <w:rPr>
          <w:sz w:val="16"/>
        </w:rPr>
      </w:pPr>
      <w:r w:rsidRPr="002F50F7">
        <w:rPr>
          <w:sz w:val="16"/>
        </w:rPr>
        <w:t xml:space="preserve">The threat of a biological weapons effort by the Islamic State in Iraq never materialized, although the group did manage to produce and use chemical weapons agents until that program was effectively disrupted. Other </w:t>
      </w:r>
      <w:r w:rsidRPr="002F50F7">
        <w:rPr>
          <w:sz w:val="22"/>
          <w:u w:val="single"/>
        </w:rPr>
        <w:t xml:space="preserve">terrorist </w:t>
      </w:r>
      <w:r w:rsidRPr="002F50F7">
        <w:rPr>
          <w:sz w:val="22"/>
          <w:highlight w:val="cyan"/>
          <w:u w:val="single"/>
        </w:rPr>
        <w:t>groups’ interest</w:t>
      </w:r>
      <w:r w:rsidRPr="002F50F7">
        <w:rPr>
          <w:sz w:val="22"/>
          <w:u w:val="single"/>
        </w:rPr>
        <w:t xml:space="preserve"> in </w:t>
      </w:r>
      <w:r w:rsidRPr="002F50F7">
        <w:rPr>
          <w:b/>
          <w:iCs/>
          <w:sz w:val="22"/>
          <w:u w:val="single"/>
        </w:rPr>
        <w:t>bio</w:t>
      </w:r>
      <w:r w:rsidRPr="002F50F7">
        <w:rPr>
          <w:sz w:val="16"/>
        </w:rPr>
        <w:t xml:space="preserve">logical </w:t>
      </w:r>
      <w:r w:rsidRPr="002F50F7">
        <w:rPr>
          <w:b/>
          <w:iCs/>
          <w:sz w:val="22"/>
          <w:u w:val="single"/>
        </w:rPr>
        <w:t>weapons</w:t>
      </w:r>
      <w:r w:rsidRPr="002F50F7">
        <w:rPr>
          <w:sz w:val="22"/>
          <w:u w:val="single"/>
        </w:rPr>
        <w:t xml:space="preserve"> </w:t>
      </w:r>
      <w:r w:rsidRPr="002F50F7">
        <w:rPr>
          <w:sz w:val="22"/>
          <w:highlight w:val="cyan"/>
          <w:u w:val="single"/>
        </w:rPr>
        <w:t>has been</w:t>
      </w:r>
      <w:r w:rsidRPr="002F50F7">
        <w:rPr>
          <w:sz w:val="16"/>
          <w:highlight w:val="cyan"/>
        </w:rPr>
        <w:t xml:space="preserve"> </w:t>
      </w:r>
      <w:r w:rsidRPr="002F50F7">
        <w:rPr>
          <w:b/>
          <w:iCs/>
          <w:sz w:val="22"/>
          <w:highlight w:val="cyan"/>
          <w:u w:val="single"/>
        </w:rPr>
        <w:t>rudimentary</w:t>
      </w:r>
      <w:r w:rsidRPr="002F50F7">
        <w:rPr>
          <w:sz w:val="22"/>
          <w:highlight w:val="cyan"/>
          <w:u w:val="single"/>
        </w:rPr>
        <w:t xml:space="preserve"> with a focus</w:t>
      </w:r>
      <w:r w:rsidRPr="002F50F7">
        <w:rPr>
          <w:sz w:val="22"/>
          <w:u w:val="single"/>
        </w:rPr>
        <w:t xml:space="preserve"> predominately </w:t>
      </w:r>
      <w:r w:rsidRPr="002F50F7">
        <w:rPr>
          <w:sz w:val="22"/>
          <w:highlight w:val="cyan"/>
          <w:u w:val="single"/>
        </w:rPr>
        <w:t xml:space="preserve">on </w:t>
      </w:r>
      <w:r w:rsidRPr="002F50F7">
        <w:rPr>
          <w:b/>
          <w:iCs/>
          <w:sz w:val="22"/>
          <w:highlight w:val="cyan"/>
          <w:u w:val="single"/>
        </w:rPr>
        <w:t>toxins</w:t>
      </w:r>
      <w:r w:rsidRPr="002F50F7">
        <w:rPr>
          <w:sz w:val="22"/>
          <w:highlight w:val="cyan"/>
          <w:u w:val="single"/>
        </w:rPr>
        <w:t xml:space="preserve"> such as ricin</w:t>
      </w:r>
      <w:r w:rsidRPr="002F50F7">
        <w:rPr>
          <w:sz w:val="22"/>
          <w:u w:val="single"/>
        </w:rPr>
        <w:t xml:space="preserve"> and botulinum</w:t>
      </w:r>
      <w:r w:rsidRPr="002F50F7">
        <w:rPr>
          <w:sz w:val="16"/>
        </w:rPr>
        <w:t xml:space="preserve">. U.S. domestic extremists, self-radicalized individuals, and lone actors also have gravitated toward ricin, but </w:t>
      </w:r>
      <w:r w:rsidRPr="002F50F7">
        <w:rPr>
          <w:sz w:val="22"/>
          <w:highlight w:val="cyan"/>
          <w:u w:val="single"/>
        </w:rPr>
        <w:t xml:space="preserve">no </w:t>
      </w:r>
      <w:r w:rsidRPr="002F50F7">
        <w:rPr>
          <w:b/>
          <w:iCs/>
          <w:sz w:val="22"/>
          <w:highlight w:val="cyan"/>
          <w:u w:val="single"/>
        </w:rPr>
        <w:t>known casualties</w:t>
      </w:r>
      <w:r w:rsidRPr="002F50F7">
        <w:rPr>
          <w:sz w:val="22"/>
          <w:u w:val="single"/>
        </w:rPr>
        <w:t xml:space="preserve"> have </w:t>
      </w:r>
      <w:r w:rsidRPr="002F50F7">
        <w:rPr>
          <w:sz w:val="22"/>
          <w:highlight w:val="cyan"/>
          <w:u w:val="single"/>
        </w:rPr>
        <w:t>resulted from</w:t>
      </w:r>
      <w:r w:rsidRPr="002F50F7">
        <w:rPr>
          <w:sz w:val="22"/>
          <w:u w:val="single"/>
        </w:rPr>
        <w:t xml:space="preserve"> the </w:t>
      </w:r>
      <w:r w:rsidRPr="002F50F7">
        <w:rPr>
          <w:sz w:val="22"/>
          <w:highlight w:val="cyan"/>
          <w:u w:val="single"/>
        </w:rPr>
        <w:t>decades-long interest</w:t>
      </w:r>
      <w:r w:rsidRPr="002F50F7">
        <w:rPr>
          <w:sz w:val="16"/>
        </w:rPr>
        <w:t xml:space="preserve"> in ricin.</w:t>
      </w:r>
    </w:p>
    <w:p w14:paraId="44E61A96" w14:textId="77777777" w:rsidR="002F50F7" w:rsidRPr="002F50F7" w:rsidRDefault="002F50F7" w:rsidP="002F50F7">
      <w:pPr>
        <w:rPr>
          <w:u w:val="single"/>
        </w:rPr>
      </w:pPr>
      <w:r w:rsidRPr="002F50F7">
        <w:rPr>
          <w:sz w:val="22"/>
          <w:u w:val="single"/>
        </w:rPr>
        <w:t>Some analysts</w:t>
      </w:r>
      <w:r w:rsidRPr="002F50F7">
        <w:rPr>
          <w:sz w:val="16"/>
        </w:rPr>
        <w:t xml:space="preserve">, however, </w:t>
      </w:r>
      <w:r w:rsidRPr="002F50F7">
        <w:rPr>
          <w:sz w:val="22"/>
          <w:u w:val="single"/>
        </w:rPr>
        <w:t>argue</w:t>
      </w:r>
      <w:r w:rsidRPr="002F50F7">
        <w:rPr>
          <w:sz w:val="16"/>
        </w:rPr>
        <w:t xml:space="preserve"> that the life science revolution and global </w:t>
      </w:r>
      <w:r w:rsidRPr="002F50F7">
        <w:rPr>
          <w:sz w:val="22"/>
          <w:u w:val="single"/>
        </w:rPr>
        <w:t>proliferation of related scientific and technical capabilities has opened a Pandora’s Box of biothreats.</w:t>
      </w:r>
      <w:r w:rsidRPr="002F50F7">
        <w:rPr>
          <w:sz w:val="16"/>
        </w:rPr>
        <w:t xml:space="preserve"> The argument goes that the </w:t>
      </w:r>
      <w:r w:rsidRPr="002F50F7">
        <w:rPr>
          <w:sz w:val="22"/>
          <w:u w:val="single"/>
        </w:rPr>
        <w:t xml:space="preserve">rapid revolution in genetic engineering — including </w:t>
      </w:r>
      <w:r w:rsidRPr="002F50F7">
        <w:rPr>
          <w:b/>
          <w:iCs/>
          <w:sz w:val="22"/>
          <w:u w:val="single"/>
        </w:rPr>
        <w:t>synthetic biology</w:t>
      </w:r>
      <w:r w:rsidRPr="002F50F7">
        <w:rPr>
          <w:sz w:val="22"/>
          <w:u w:val="single"/>
        </w:rPr>
        <w:t xml:space="preserve"> — the </w:t>
      </w:r>
      <w:r w:rsidRPr="002F50F7">
        <w:rPr>
          <w:b/>
          <w:iCs/>
          <w:sz w:val="22"/>
          <w:u w:val="single"/>
        </w:rPr>
        <w:t>DIY bio movement</w:t>
      </w:r>
      <w:r w:rsidRPr="002F50F7">
        <w:rPr>
          <w:sz w:val="22"/>
          <w:u w:val="single"/>
        </w:rPr>
        <w:t xml:space="preserve">, and the advent of technologies like </w:t>
      </w:r>
      <w:r w:rsidRPr="002F50F7">
        <w:rPr>
          <w:b/>
          <w:iCs/>
          <w:sz w:val="22"/>
          <w:u w:val="single"/>
        </w:rPr>
        <w:t>CRISPR</w:t>
      </w:r>
      <w:r w:rsidRPr="002F50F7">
        <w:rPr>
          <w:sz w:val="16"/>
        </w:rPr>
        <w:t xml:space="preserve"> (acronym for “clustered regularly interspaced short palindromic repeats”) </w:t>
      </w:r>
      <w:r w:rsidRPr="002F50F7">
        <w:rPr>
          <w:sz w:val="22"/>
          <w:u w:val="single"/>
        </w:rPr>
        <w:t>makes their misuse likely.</w:t>
      </w:r>
      <w:r w:rsidRPr="002F50F7">
        <w:rPr>
          <w:sz w:val="16"/>
        </w:rPr>
        <w:t xml:space="preserve"> However, </w:t>
      </w:r>
      <w:r w:rsidRPr="002F50F7">
        <w:rPr>
          <w:sz w:val="22"/>
          <w:u w:val="single"/>
        </w:rPr>
        <w:t xml:space="preserve">as </w:t>
      </w:r>
      <w:r w:rsidRPr="002F50F7">
        <w:rPr>
          <w:sz w:val="22"/>
          <w:highlight w:val="cyan"/>
          <w:u w:val="single"/>
        </w:rPr>
        <w:t>noted in the</w:t>
      </w:r>
      <w:r w:rsidRPr="002F50F7">
        <w:rPr>
          <w:sz w:val="16"/>
        </w:rPr>
        <w:t xml:space="preserve"> 2018 </w:t>
      </w:r>
      <w:r w:rsidRPr="002F50F7">
        <w:rPr>
          <w:b/>
          <w:iCs/>
          <w:sz w:val="22"/>
          <w:highlight w:val="cyan"/>
          <w:u w:val="single"/>
        </w:rPr>
        <w:t>N</w:t>
      </w:r>
      <w:r w:rsidRPr="002F50F7">
        <w:rPr>
          <w:sz w:val="16"/>
        </w:rPr>
        <w:t xml:space="preserve">ational </w:t>
      </w:r>
      <w:r w:rsidRPr="002F50F7">
        <w:rPr>
          <w:b/>
          <w:iCs/>
          <w:sz w:val="22"/>
          <w:highlight w:val="cyan"/>
          <w:u w:val="single"/>
        </w:rPr>
        <w:t>A</w:t>
      </w:r>
      <w:r w:rsidRPr="002F50F7">
        <w:rPr>
          <w:sz w:val="16"/>
        </w:rPr>
        <w:t xml:space="preserve">cademies of </w:t>
      </w:r>
      <w:r w:rsidRPr="002F50F7">
        <w:rPr>
          <w:b/>
          <w:iCs/>
          <w:sz w:val="22"/>
          <w:highlight w:val="cyan"/>
          <w:u w:val="single"/>
        </w:rPr>
        <w:t>S</w:t>
      </w:r>
      <w:r w:rsidRPr="002F50F7">
        <w:rPr>
          <w:sz w:val="16"/>
        </w:rPr>
        <w:t xml:space="preserve">cience </w:t>
      </w:r>
      <w:r w:rsidRPr="002F50F7">
        <w:rPr>
          <w:b/>
          <w:iCs/>
          <w:sz w:val="22"/>
          <w:highlight w:val="cyan"/>
          <w:u w:val="single"/>
        </w:rPr>
        <w:t>report</w:t>
      </w:r>
      <w:r w:rsidRPr="002F50F7">
        <w:rPr>
          <w:sz w:val="16"/>
        </w:rPr>
        <w:t xml:space="preserve">, Biodefense in the Age of Synthetic Biology, </w:t>
      </w:r>
      <w:r w:rsidRPr="002F50F7">
        <w:rPr>
          <w:sz w:val="22"/>
          <w:u w:val="single"/>
        </w:rPr>
        <w:t>the</w:t>
      </w:r>
      <w:r w:rsidRPr="002F50F7">
        <w:rPr>
          <w:sz w:val="16"/>
        </w:rPr>
        <w:t xml:space="preserve"> </w:t>
      </w:r>
      <w:r w:rsidRPr="002F50F7">
        <w:rPr>
          <w:b/>
          <w:iCs/>
          <w:sz w:val="22"/>
          <w:highlight w:val="cyan"/>
          <w:u w:val="single"/>
        </w:rPr>
        <w:t>large-scale</w:t>
      </w:r>
      <w:r w:rsidRPr="002F50F7">
        <w:rPr>
          <w:sz w:val="22"/>
          <w:highlight w:val="cyan"/>
          <w:u w:val="single"/>
        </w:rPr>
        <w:t xml:space="preserve"> production and delivery</w:t>
      </w:r>
      <w:r w:rsidRPr="002F50F7">
        <w:rPr>
          <w:sz w:val="22"/>
          <w:u w:val="single"/>
        </w:rPr>
        <w:t xml:space="preserve"> of </w:t>
      </w:r>
      <w:r w:rsidRPr="002F50F7">
        <w:rPr>
          <w:b/>
          <w:iCs/>
          <w:sz w:val="22"/>
          <w:u w:val="single"/>
        </w:rPr>
        <w:t>bio</w:t>
      </w:r>
      <w:r w:rsidRPr="002F50F7">
        <w:rPr>
          <w:sz w:val="16"/>
        </w:rPr>
        <w:t xml:space="preserve">logical </w:t>
      </w:r>
      <w:r w:rsidRPr="002F50F7">
        <w:rPr>
          <w:b/>
          <w:iCs/>
          <w:sz w:val="22"/>
          <w:u w:val="single"/>
        </w:rPr>
        <w:t>weapons</w:t>
      </w:r>
      <w:r w:rsidRPr="002F50F7">
        <w:rPr>
          <w:sz w:val="16"/>
        </w:rPr>
        <w:t xml:space="preserve"> </w:t>
      </w:r>
      <w:r w:rsidRPr="002F50F7">
        <w:rPr>
          <w:sz w:val="22"/>
          <w:u w:val="single"/>
        </w:rPr>
        <w:t xml:space="preserve">agents </w:t>
      </w:r>
      <w:r w:rsidRPr="002F50F7">
        <w:rPr>
          <w:sz w:val="22"/>
          <w:highlight w:val="cyan"/>
          <w:u w:val="single"/>
        </w:rPr>
        <w:t>is</w:t>
      </w:r>
      <w:r w:rsidRPr="002F50F7">
        <w:rPr>
          <w:sz w:val="16"/>
          <w:highlight w:val="cyan"/>
        </w:rPr>
        <w:t xml:space="preserve"> </w:t>
      </w:r>
      <w:r w:rsidRPr="002F50F7">
        <w:rPr>
          <w:b/>
          <w:iCs/>
          <w:sz w:val="22"/>
          <w:highlight w:val="cyan"/>
          <w:u w:val="single"/>
        </w:rPr>
        <w:t>inherently difficult</w:t>
      </w:r>
      <w:r w:rsidRPr="002F50F7">
        <w:rPr>
          <w:sz w:val="22"/>
          <w:highlight w:val="cyan"/>
          <w:u w:val="single"/>
        </w:rPr>
        <w:t>, with</w:t>
      </w:r>
      <w:r w:rsidRPr="002F50F7">
        <w:rPr>
          <w:sz w:val="16"/>
        </w:rPr>
        <w:t xml:space="preserve"> biological weapons </w:t>
      </w:r>
      <w:r w:rsidRPr="002F50F7">
        <w:rPr>
          <w:sz w:val="22"/>
          <w:highlight w:val="cyan"/>
          <w:u w:val="single"/>
        </w:rPr>
        <w:t xml:space="preserve">use favoring </w:t>
      </w:r>
      <w:r w:rsidRPr="002F50F7">
        <w:rPr>
          <w:b/>
          <w:iCs/>
          <w:sz w:val="22"/>
          <w:highlight w:val="cyan"/>
          <w:u w:val="single"/>
        </w:rPr>
        <w:t>small</w:t>
      </w:r>
      <w:r w:rsidRPr="002F50F7">
        <w:rPr>
          <w:b/>
          <w:iCs/>
          <w:sz w:val="22"/>
          <w:u w:val="single"/>
        </w:rPr>
        <w:t>-scale</w:t>
      </w:r>
      <w:r w:rsidRPr="002F50F7">
        <w:rPr>
          <w:sz w:val="16"/>
        </w:rPr>
        <w:t xml:space="preserve">, highly targeted </w:t>
      </w:r>
      <w:r w:rsidRPr="002F50F7">
        <w:rPr>
          <w:sz w:val="22"/>
          <w:highlight w:val="cyan"/>
          <w:u w:val="single"/>
        </w:rPr>
        <w:t>attacks.</w:t>
      </w:r>
    </w:p>
    <w:p w14:paraId="4A96D6AA" w14:textId="77777777" w:rsidR="002F50F7" w:rsidRPr="002F50F7" w:rsidRDefault="002F50F7" w:rsidP="002F50F7"/>
    <w:p w14:paraId="17B6205C" w14:textId="77777777" w:rsidR="002F50F7" w:rsidRPr="002F50F7" w:rsidRDefault="002F50F7" w:rsidP="002F50F7"/>
    <w:p w14:paraId="410432C7"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AT SNAP ! – Monoculture ! D</w:t>
      </w:r>
    </w:p>
    <w:p w14:paraId="591CCF76"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American monoculture is irrelevant – South America, Africa, and Asia are alt causes.</w:t>
      </w:r>
    </w:p>
    <w:p w14:paraId="414FD389" w14:textId="77777777" w:rsidR="002F50F7" w:rsidRPr="002F50F7" w:rsidRDefault="002F50F7" w:rsidP="002F50F7">
      <w:r w:rsidRPr="002F50F7">
        <w:rPr>
          <w:b/>
          <w:bCs/>
          <w:sz w:val="22"/>
        </w:rPr>
        <w:t xml:space="preserve">MLU ’19 </w:t>
      </w:r>
      <w:r w:rsidRPr="002F50F7">
        <w:t xml:space="preserve">(Martin Luther University of Halle-Wittenberg, also referred to as MLU, is a public, research-oriented university in the cities of Halle and Wittenberg, and is the largest and oldest university in the German state of Saxony-Anhalt. “Global farming trends threaten food security” 07/11/19 </w:t>
      </w:r>
      <w:hyperlink r:id="rId19" w:history="1">
        <w:r w:rsidRPr="002F50F7">
          <w:t>https://www.sciencedaily.com/releases/2019/07/190711105647.htm</w:t>
        </w:r>
      </w:hyperlink>
      <w:r w:rsidRPr="002F50F7">
        <w:t>), dani</w:t>
      </w:r>
    </w:p>
    <w:p w14:paraId="2E72F74D" w14:textId="77777777" w:rsidR="002F50F7" w:rsidRPr="002F50F7" w:rsidRDefault="002F50F7" w:rsidP="002F50F7">
      <w:r w:rsidRPr="002F50F7">
        <w:t xml:space="preserve">The </w:t>
      </w:r>
      <w:r w:rsidRPr="002F50F7">
        <w:rPr>
          <w:sz w:val="22"/>
          <w:u w:val="single"/>
        </w:rPr>
        <w:t>researchers analysed data from the United Nations' Food and Agriculture Organization (FAO) on the cultivation of field crops between 1961 and 2016</w:t>
      </w:r>
      <w:r w:rsidRPr="002F50F7">
        <w:t>. Their evaluation has shown that not only is more and more land being used for agriculture worldwide, the diversity of the crops being grown has declined. Meanwhile, 16 of the 20 fastest growing crops require pollination by insects or other animals. "Just a few months ago, the World Biodiversity Council IPBES revealed to the world that up to one million animal and plant species are being threatened with extinction, including many pollinators," says Professor Robert Paxton, a biologist at MLU and one of the authors of the new study. This particularly affects bees: honeybees are increasingly under threat by pathogens and pesticides, and populations of wild bees have been on the decline around the world for decades.</w:t>
      </w:r>
    </w:p>
    <w:p w14:paraId="0B861839" w14:textId="77777777" w:rsidR="002F50F7" w:rsidRPr="002F50F7" w:rsidRDefault="002F50F7" w:rsidP="002F50F7">
      <w:pPr>
        <w:rPr>
          <w:sz w:val="22"/>
          <w:u w:val="single"/>
        </w:rPr>
      </w:pPr>
      <w:r w:rsidRPr="002F50F7">
        <w:t xml:space="preserve">Fewer pollinators could mean that yields are much lower or even that harvests fail completely. However, </w:t>
      </w:r>
      <w:r w:rsidRPr="002F50F7">
        <w:rPr>
          <w:sz w:val="22"/>
          <w:u w:val="single"/>
        </w:rPr>
        <w:t>risks are not spread equally across the world</w:t>
      </w:r>
      <w:r w:rsidRPr="002F50F7">
        <w:t>. The researchers used the FAO data to create a map showing the geographical risk of crop failure. "</w:t>
      </w:r>
      <w:r w:rsidRPr="002F50F7">
        <w:rPr>
          <w:sz w:val="22"/>
          <w:u w:val="single"/>
        </w:rPr>
        <w:t xml:space="preserve">Emerging and developing countries in </w:t>
      </w:r>
      <w:r w:rsidRPr="002F50F7">
        <w:rPr>
          <w:b/>
          <w:iCs/>
          <w:sz w:val="22"/>
          <w:u w:val="single"/>
        </w:rPr>
        <w:t>South America, Africa and Asia</w:t>
      </w:r>
      <w:r w:rsidRPr="002F50F7">
        <w:rPr>
          <w:sz w:val="22"/>
          <w:u w:val="single"/>
        </w:rPr>
        <w:t xml:space="preserve"> are most affected," says Professor Marcelo Aizen of the National Council for Scientific and Technological Research CONICET in Argentina,</w:t>
      </w:r>
      <w:r w:rsidRPr="002F50F7">
        <w:t xml:space="preserve"> who led the study. This is not surprising, he says, since it is </w:t>
      </w:r>
      <w:r w:rsidRPr="002F50F7">
        <w:rPr>
          <w:sz w:val="22"/>
          <w:u w:val="single"/>
        </w:rPr>
        <w:t xml:space="preserve">precisely </w:t>
      </w:r>
      <w:r w:rsidRPr="002F50F7">
        <w:rPr>
          <w:b/>
          <w:iCs/>
          <w:sz w:val="22"/>
          <w:u w:val="single"/>
        </w:rPr>
        <w:t>in these regions where vast monocultures are grown</w:t>
      </w:r>
      <w:r w:rsidRPr="002F50F7">
        <w:rPr>
          <w:sz w:val="22"/>
          <w:u w:val="single"/>
        </w:rPr>
        <w:t xml:space="preserve"> for the global market</w:t>
      </w:r>
      <w:r w:rsidRPr="002F50F7">
        <w:t xml:space="preserve">. </w:t>
      </w:r>
      <w:r w:rsidRPr="002F50F7">
        <w:rPr>
          <w:sz w:val="22"/>
          <w:u w:val="single"/>
        </w:rPr>
        <w:t>Soy is produced in many South American countries and then exported to Europe as cattle feed. "Soy production has risen by around 30 percent per decade globally. This is problematic because numerous natural and semi-natural habitats, including tropical and subtropical forests and meadows, have been destroyed for soy fields," explains Aizen.</w:t>
      </w:r>
    </w:p>
    <w:p w14:paraId="325BEE9E" w14:textId="77777777" w:rsidR="002F50F7" w:rsidRPr="002F50F7" w:rsidRDefault="002F50F7" w:rsidP="002F50F7">
      <w:r w:rsidRPr="002F50F7">
        <w:t xml:space="preserve">According to the authors, current developments have little to do with sustainable agriculture, which focuses on the food security of a growing world population. And, although poorer regions of the world are at the greatest risk, </w:t>
      </w:r>
      <w:r w:rsidRPr="002F50F7">
        <w:rPr>
          <w:sz w:val="22"/>
          <w:u w:val="single"/>
        </w:rPr>
        <w:t xml:space="preserve">the consequences of crop </w:t>
      </w:r>
      <w:r w:rsidRPr="002F50F7">
        <w:rPr>
          <w:b/>
          <w:iCs/>
          <w:sz w:val="22"/>
          <w:u w:val="single"/>
        </w:rPr>
        <w:t>failure would be felt worldwide</w:t>
      </w:r>
      <w:r w:rsidRPr="002F50F7">
        <w:t xml:space="preserve">: "The affected regions primarily produce crops for the rich industrial nations. If, </w:t>
      </w:r>
      <w:r w:rsidRPr="002F50F7">
        <w:rPr>
          <w:sz w:val="22"/>
          <w:u w:val="single"/>
        </w:rPr>
        <w:t>for example, the avocado harvest in South America fails, people in Germany and other industrial nations may no longer be able to buy them</w:t>
      </w:r>
      <w:r w:rsidRPr="002F50F7">
        <w:t>," concludes Robert Paxton, who is also a member of the German Centre for Integrative Biodiversity Research (iDiv) Halle-Jena-Leipzig.</w:t>
      </w:r>
    </w:p>
    <w:p w14:paraId="0BDDE7D0" w14:textId="77777777" w:rsidR="002F50F7" w:rsidRPr="002F50F7" w:rsidRDefault="002F50F7" w:rsidP="002F50F7"/>
    <w:p w14:paraId="5B12C3D1" w14:textId="77777777" w:rsidR="002F50F7" w:rsidRPr="002F50F7" w:rsidRDefault="002F50F7" w:rsidP="002F50F7"/>
    <w:p w14:paraId="79EF1E09"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AT Medicaid ! – UBI Solves</w:t>
      </w:r>
    </w:p>
    <w:p w14:paraId="65603BCC"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Additional cash is necessary for millions to access healthcare </w:t>
      </w:r>
    </w:p>
    <w:p w14:paraId="37E2FD1E" w14:textId="77777777" w:rsidR="002F50F7" w:rsidRPr="002F50F7" w:rsidRDefault="002F50F7" w:rsidP="002F50F7">
      <w:pPr>
        <w:rPr>
          <w:b/>
          <w:bCs/>
          <w:sz w:val="22"/>
        </w:rPr>
      </w:pPr>
      <w:r w:rsidRPr="002F50F7">
        <w:rPr>
          <w:b/>
          <w:bCs/>
          <w:sz w:val="22"/>
        </w:rPr>
        <w:t>Cary 2023</w:t>
      </w:r>
    </w:p>
    <w:p w14:paraId="1A1532FB" w14:textId="77777777" w:rsidR="002F50F7" w:rsidRPr="002F50F7" w:rsidRDefault="002F50F7" w:rsidP="002F50F7">
      <w:r w:rsidRPr="002F50F7">
        <w:t xml:space="preserve">Davis, Social Science at The Pit Journal, “Universal Basic Income: A Healthcare Solution for Underserved North Carolinians?,” Social Sciences, Cycle 11, June 5, 2023 </w:t>
      </w:r>
      <w:hyperlink r:id="rId20" w:history="1">
        <w:r w:rsidRPr="002F50F7">
          <w:t>https://pitjournal.unc.edu/2023/06/05/universal-basic-income-a-healthcare-solution-for-underserved-north-carolinians/</w:t>
        </w:r>
      </w:hyperlink>
      <w:r w:rsidRPr="002F50F7">
        <w:t xml:space="preserve"> dmr</w:t>
      </w:r>
    </w:p>
    <w:p w14:paraId="3A517ACF" w14:textId="77777777" w:rsidR="002F50F7" w:rsidRPr="002F50F7" w:rsidRDefault="002F50F7" w:rsidP="002F50F7">
      <w:r w:rsidRPr="002F50F7">
        <w:rPr>
          <w:sz w:val="22"/>
          <w:u w:val="single"/>
        </w:rPr>
        <w:t>The Pandemic applied pressure to an already fractured system which U</w:t>
      </w:r>
      <w:r w:rsidRPr="002F50F7">
        <w:t xml:space="preserve">niversal </w:t>
      </w:r>
      <w:r w:rsidRPr="002F50F7">
        <w:rPr>
          <w:sz w:val="22"/>
          <w:u w:val="single"/>
        </w:rPr>
        <w:t>B</w:t>
      </w:r>
      <w:r w:rsidRPr="002F50F7">
        <w:t xml:space="preserve">asic </w:t>
      </w:r>
      <w:r w:rsidRPr="002F50F7">
        <w:rPr>
          <w:sz w:val="22"/>
          <w:u w:val="single"/>
        </w:rPr>
        <w:t>I</w:t>
      </w:r>
      <w:r w:rsidRPr="002F50F7">
        <w:t xml:space="preserve">ncome </w:t>
      </w:r>
      <w:r w:rsidRPr="002F50F7">
        <w:rPr>
          <w:sz w:val="22"/>
          <w:u w:val="single"/>
        </w:rPr>
        <w:t>could help fix.</w:t>
      </w:r>
      <w:r w:rsidRPr="002F50F7">
        <w:t xml:space="preserve"> </w:t>
      </w:r>
      <w:r w:rsidRPr="002F50F7">
        <w:rPr>
          <w:sz w:val="22"/>
          <w:u w:val="single"/>
        </w:rPr>
        <w:t>A UBI has already been adopted in various ways across the globe, and direct cash transfer systems in other countries provide valuable insight into how individuals use the money they are given</w:t>
      </w:r>
      <w:r w:rsidRPr="002F50F7">
        <w:t xml:space="preserve">. For example, </w:t>
      </w:r>
      <w:r w:rsidRPr="002F50F7">
        <w:rPr>
          <w:sz w:val="22"/>
          <w:u w:val="single"/>
        </w:rPr>
        <w:t>Brazil provides monthly direct cash payments to around 13.8 million families</w:t>
      </w:r>
      <w:r w:rsidRPr="002F50F7">
        <w:t xml:space="preserve"> (Paiva et al.). Families can</w:t>
      </w:r>
      <w:r w:rsidRPr="002F50F7">
        <w:rPr>
          <w:rFonts w:ascii="Times New Roman" w:hAnsi="Times New Roman" w:cs="Times New Roman"/>
        </w:rPr>
        <w:t> </w:t>
      </w:r>
      <w:r w:rsidRPr="002F50F7">
        <w:t xml:space="preserve">spend this in whatever way they see fit, and </w:t>
      </w:r>
      <w:r w:rsidRPr="002F50F7">
        <w:rPr>
          <w:b/>
          <w:iCs/>
          <w:sz w:val="22"/>
          <w:u w:val="single"/>
        </w:rPr>
        <w:t>they spent an estimated 87% directly on food</w:t>
      </w:r>
      <w:r w:rsidRPr="002F50F7">
        <w:t xml:space="preserve">. </w:t>
      </w:r>
      <w:r w:rsidRPr="002F50F7">
        <w:rPr>
          <w:sz w:val="22"/>
          <w:u w:val="single"/>
        </w:rPr>
        <w:t xml:space="preserve">This program effectively fights hunger </w:t>
      </w:r>
      <w:r w:rsidRPr="002F50F7">
        <w:t xml:space="preserve">for poor Brazilians </w:t>
      </w:r>
      <w:r w:rsidRPr="002F50F7">
        <w:rPr>
          <w:sz w:val="22"/>
          <w:u w:val="single"/>
        </w:rPr>
        <w:t>and has been shown to increase food expenditure on natural, minimally processed, high calorie foods</w:t>
      </w:r>
      <w:r w:rsidRPr="002F50F7">
        <w:t xml:space="preserve"> (Martins et al.). While the money is not going directly to healthcare for most Brazilian recipients, increasing spending on food is still key to </w:t>
      </w:r>
      <w:r w:rsidRPr="002F50F7">
        <w:rPr>
          <w:b/>
          <w:iCs/>
          <w:sz w:val="22"/>
          <w:u w:val="single"/>
        </w:rPr>
        <w:t>improving health outcomes</w:t>
      </w:r>
      <w:r w:rsidRPr="002F50F7">
        <w:t>. A 2015 Health Affairs Journal study found that children in food insecure households are twice as likely to report having poor to fair health. Thus, reducing food insecurity corresponds with better health outcomes (Gunderson et al.).</w:t>
      </w:r>
      <w:r w:rsidRPr="002F50F7">
        <w:rPr>
          <w:rFonts w:ascii="Times New Roman" w:hAnsi="Times New Roman" w:cs="Times New Roman"/>
        </w:rPr>
        <w:t> </w:t>
      </w:r>
      <w:r w:rsidRPr="002F50F7">
        <w:t xml:space="preserve"> </w:t>
      </w:r>
    </w:p>
    <w:p w14:paraId="62E136CE" w14:textId="77777777" w:rsidR="002F50F7" w:rsidRPr="002F50F7" w:rsidRDefault="002F50F7" w:rsidP="002F50F7">
      <w:r w:rsidRPr="002F50F7">
        <w:t>UBI Pilot Programs are another valuable method of analyzing the effects of cash transfer welfare. In the 1970s, a town of around 10,000 in Manitoba Canada started an experimental program called MINCOME, where households received federally assured income for 5 years. In 2011, Economist Evelyn Forget analyzed health administration data in Manitoba during that period and found both health and social benefits. Relative to a comparison group without MINCOME, recipients saw fewer hospitalizations, fewer physician contacts, and fewer mental health diagnoses (Forget). Like in Brazil, there is a clear link between cash transfers and improved health.</w:t>
      </w:r>
      <w:r w:rsidRPr="002F50F7">
        <w:rPr>
          <w:rFonts w:ascii="Times New Roman" w:hAnsi="Times New Roman" w:cs="Times New Roman"/>
        </w:rPr>
        <w:t> </w:t>
      </w:r>
      <w:r w:rsidRPr="002F50F7">
        <w:t xml:space="preserve"> </w:t>
      </w:r>
    </w:p>
    <w:p w14:paraId="75007458" w14:textId="77777777" w:rsidR="002F50F7" w:rsidRPr="002F50F7" w:rsidRDefault="002F50F7" w:rsidP="002F50F7">
      <w:r w:rsidRPr="002F50F7">
        <w:t xml:space="preserve">Aside from food, </w:t>
      </w:r>
      <w:r w:rsidRPr="002F50F7">
        <w:rPr>
          <w:b/>
          <w:iCs/>
          <w:sz w:val="22"/>
          <w:u w:val="single"/>
        </w:rPr>
        <w:t>having extra cash makes all aspects of receiving appropriate healthcare more possible</w:t>
      </w:r>
      <w:r w:rsidRPr="002F50F7">
        <w:t xml:space="preserve">. For example, </w:t>
      </w:r>
      <w:r w:rsidRPr="002F50F7">
        <w:rPr>
          <w:sz w:val="22"/>
          <w:u w:val="single"/>
        </w:rPr>
        <w:t>there are transportation costs to physically get to a doctor. Lack of reliable transportation results in nearly 4 million Americans skipping out on healthcare visits each year</w:t>
      </w:r>
      <w:r w:rsidRPr="002F50F7">
        <w:t xml:space="preserve"> (Wright). </w:t>
      </w:r>
      <w:r w:rsidRPr="002F50F7">
        <w:rPr>
          <w:sz w:val="22"/>
          <w:u w:val="single"/>
        </w:rPr>
        <w:t>Workers</w:t>
      </w:r>
      <w:r w:rsidRPr="002F50F7">
        <w:t xml:space="preserve"> also </w:t>
      </w:r>
      <w:r w:rsidRPr="002F50F7">
        <w:rPr>
          <w:sz w:val="22"/>
          <w:u w:val="single"/>
        </w:rPr>
        <w:t>must worry over whether they are fiscally able to miss an hour or two of work to get treatment.</w:t>
      </w:r>
      <w:r w:rsidRPr="002F50F7">
        <w:t xml:space="preserve"> If somebody cannot get time off work or a ride to the doctor, they will likely be forced to miss their doctor’s appointment. </w:t>
      </w:r>
      <w:r w:rsidRPr="002F50F7">
        <w:rPr>
          <w:sz w:val="22"/>
          <w:u w:val="single"/>
        </w:rPr>
        <w:t>Having extra disposable income each month makes costs associated with simply getting into a medical facility more realistic</w:t>
      </w:r>
      <w:r w:rsidRPr="002F50F7">
        <w:t xml:space="preserve">. While UBI’s cash payments make these issues easier to handle, healthcare access still remains an issue. </w:t>
      </w:r>
      <w:r w:rsidRPr="002F50F7">
        <w:rPr>
          <w:b/>
          <w:iCs/>
          <w:sz w:val="22"/>
          <w:u w:val="single"/>
        </w:rPr>
        <w:t>In each example of UBI type programs, health outcomes improved</w:t>
      </w:r>
      <w:r w:rsidRPr="002F50F7">
        <w:t>, but there was no evidence that the actual ability to see a healthcare provider changed. Since many North Carolinians have no health insurance, people would face extremely high out-of-pocket costs, with the per-day hospital cost averaging $2,883 in the United States (Milliken). Even for the</w:t>
      </w:r>
      <w:r w:rsidRPr="002F50F7">
        <w:rPr>
          <w:rFonts w:ascii="Times New Roman" w:hAnsi="Times New Roman" w:cs="Times New Roman"/>
        </w:rPr>
        <w:t> </w:t>
      </w:r>
      <w:r w:rsidRPr="002F50F7">
        <w:t>insured, most proposed UBIs would not cover health insurance as the average amount spent on health insurance for a family in North Carolina is $2,130 (Guinan).</w:t>
      </w:r>
      <w:r w:rsidRPr="002F50F7">
        <w:rPr>
          <w:rFonts w:ascii="Times New Roman" w:hAnsi="Times New Roman" w:cs="Times New Roman"/>
        </w:rPr>
        <w:t> </w:t>
      </w:r>
      <w:r w:rsidRPr="002F50F7">
        <w:t xml:space="preserve"> </w:t>
      </w:r>
    </w:p>
    <w:p w14:paraId="2D7C494F" w14:textId="77777777" w:rsidR="002F50F7" w:rsidRPr="002F50F7" w:rsidRDefault="002F50F7" w:rsidP="002F50F7"/>
    <w:p w14:paraId="14152090"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Transfers boost spending on food and lower health care costs</w:t>
      </w:r>
    </w:p>
    <w:p w14:paraId="098EE505" w14:textId="77777777" w:rsidR="002F50F7" w:rsidRPr="002F50F7" w:rsidRDefault="002F50F7" w:rsidP="002F50F7">
      <w:r w:rsidRPr="002F50F7">
        <w:rPr>
          <w:b/>
          <w:bCs/>
          <w:sz w:val="22"/>
        </w:rPr>
        <w:t>Hemel</w:t>
      </w:r>
      <w:r w:rsidRPr="002F50F7">
        <w:t xml:space="preserve"> and Fleischer </w:t>
      </w:r>
      <w:r w:rsidRPr="002F50F7">
        <w:rPr>
          <w:b/>
          <w:bCs/>
          <w:sz w:val="22"/>
        </w:rPr>
        <w:t>17</w:t>
      </w:r>
      <w:r w:rsidRPr="002F50F7">
        <w:t xml:space="preserve">, * Professor of Law, University of San Diego School of Law, **Assistant Professor of Law, University of Chicago Law School (“Atlas Nods: The Libertarian Case for a Basic Income,” </w:t>
      </w:r>
      <w:r w:rsidRPr="002F50F7">
        <w:rPr>
          <w:i/>
          <w:iCs/>
        </w:rPr>
        <w:t>Chicago Unbound</w:t>
      </w:r>
      <w:r w:rsidRPr="002F50F7">
        <w:t>, https://chicagounbound.uchicago.edu/cgi/viewcontent.cgi?article=13519&amp;context=journal_articles)</w:t>
      </w:r>
    </w:p>
    <w:p w14:paraId="49F4A6D7" w14:textId="77777777" w:rsidR="002F50F7" w:rsidRPr="002F50F7" w:rsidRDefault="002F50F7" w:rsidP="002F50F7">
      <w:r w:rsidRPr="002F50F7">
        <w:t xml:space="preserve">Instead of wasting money, </w:t>
      </w:r>
      <w:r w:rsidRPr="002F50F7">
        <w:rPr>
          <w:sz w:val="22"/>
          <w:u w:val="single"/>
        </w:rPr>
        <w:t>recipients tend to</w:t>
      </w:r>
      <w:r w:rsidRPr="002F50F7">
        <w:t xml:space="preserve"> either </w:t>
      </w:r>
      <w:r w:rsidRPr="002F50F7">
        <w:rPr>
          <w:sz w:val="22"/>
          <w:u w:val="single"/>
        </w:rPr>
        <w:t>increase spending on food, education, and health</w:t>
      </w:r>
      <w:r w:rsidRPr="002F50F7">
        <w:t xml:space="preserve"> or make capital investments such as livestock or replacing thatched roofs with iron roofs.197 </w:t>
      </w:r>
      <w:r w:rsidRPr="002F50F7">
        <w:rPr>
          <w:sz w:val="22"/>
          <w:u w:val="single"/>
        </w:rPr>
        <w:t>Often, this increased spending translates into better health outcomes.</w:t>
      </w:r>
      <w:r w:rsidRPr="002F50F7">
        <w:t xml:space="preserve"> A study of GiveDirectly’s program </w:t>
      </w:r>
      <w:r w:rsidRPr="002F50F7">
        <w:rPr>
          <w:sz w:val="22"/>
          <w:u w:val="single"/>
        </w:rPr>
        <w:t>in Kenya</w:t>
      </w:r>
      <w:r w:rsidRPr="002F50F7">
        <w:t xml:space="preserve"> found, for example, that </w:t>
      </w:r>
      <w:r w:rsidRPr="002F50F7">
        <w:rPr>
          <w:sz w:val="22"/>
          <w:u w:val="single"/>
        </w:rPr>
        <w:t>transfers lead to large reductions in child hunger</w:t>
      </w:r>
      <w:r w:rsidRPr="002F50F7">
        <w:t xml:space="preserve">.198 A study </w:t>
      </w:r>
      <w:r w:rsidRPr="002F50F7">
        <w:rPr>
          <w:sz w:val="22"/>
          <w:u w:val="single"/>
        </w:rPr>
        <w:t>in Zambia</w:t>
      </w:r>
      <w:r w:rsidRPr="002F50F7">
        <w:t xml:space="preserve"> found that cash transfer </w:t>
      </w:r>
      <w:r w:rsidRPr="002F50F7">
        <w:rPr>
          <w:sz w:val="22"/>
          <w:u w:val="single"/>
        </w:rPr>
        <w:t>recipients increased their consumption of foods containing vitamins and protein</w:t>
      </w:r>
      <w:r w:rsidRPr="002F50F7">
        <w:t>, such as fruits, vegetables, fish, and meat.199</w:t>
      </w:r>
    </w:p>
    <w:p w14:paraId="49B15E85"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AT Climate ! – States Don’t Solve</w:t>
      </w:r>
    </w:p>
    <w:p w14:paraId="3483FB0B"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Increased state power is </w:t>
      </w:r>
      <w:r w:rsidRPr="002F50F7">
        <w:rPr>
          <w:rFonts w:eastAsiaTheme="majorEastAsia" w:cstheme="majorBidi"/>
          <w:b/>
          <w:iCs/>
          <w:sz w:val="22"/>
          <w:u w:val="single"/>
        </w:rPr>
        <w:t>what Republicans need</w:t>
      </w:r>
      <w:r w:rsidRPr="002F50F7">
        <w:rPr>
          <w:rFonts w:eastAsiaTheme="majorEastAsia" w:cstheme="majorBidi"/>
          <w:b/>
          <w:iCs/>
          <w:sz w:val="22"/>
        </w:rPr>
        <w:t xml:space="preserve"> to oppose climate initiatives </w:t>
      </w:r>
    </w:p>
    <w:p w14:paraId="4642AFF5" w14:textId="77777777" w:rsidR="002F50F7" w:rsidRPr="002F50F7" w:rsidRDefault="002F50F7" w:rsidP="002F50F7">
      <w:pPr>
        <w:rPr>
          <w:b/>
          <w:sz w:val="26"/>
        </w:rPr>
      </w:pPr>
      <w:r w:rsidRPr="002F50F7">
        <w:rPr>
          <w:b/>
          <w:bCs/>
          <w:sz w:val="22"/>
        </w:rPr>
        <w:t xml:space="preserve">Sadasivam 21 </w:t>
      </w:r>
      <w:r w:rsidRPr="002F50F7">
        <w:t>[Naveena; Staff Writer, ; 4-12-2021; "Leaked calls show ALEC's secret plan to fight Biden on climate"; Grist; https://grist.org/politics/alec-biden-climate-republicans/; Accessed 6-24-2021; BM]</w:t>
      </w:r>
    </w:p>
    <w:p w14:paraId="0765377A" w14:textId="77777777" w:rsidR="002F50F7" w:rsidRPr="002F50F7" w:rsidRDefault="002F50F7" w:rsidP="002F50F7">
      <w:pPr>
        <w:rPr>
          <w:sz w:val="16"/>
        </w:rPr>
      </w:pPr>
      <w:r w:rsidRPr="002F50F7">
        <w:rPr>
          <w:sz w:val="16"/>
        </w:rPr>
        <w:t xml:space="preserve">Republican efforts to stall President Joe Biden’s climate agenda are slowly beginning to take shape. In March, a coalition of </w:t>
      </w:r>
      <w:r w:rsidRPr="002F50F7">
        <w:rPr>
          <w:highlight w:val="cyan"/>
          <w:u w:val="single"/>
        </w:rPr>
        <w:t>12 Republican state attorneys</w:t>
      </w:r>
      <w:r w:rsidRPr="002F50F7">
        <w:rPr>
          <w:u w:val="single"/>
        </w:rPr>
        <w:t xml:space="preserve"> general filed a lawsuit challenging Biden’s e</w:t>
      </w:r>
      <w:r w:rsidRPr="002F50F7">
        <w:rPr>
          <w:highlight w:val="cyan"/>
          <w:u w:val="single"/>
        </w:rPr>
        <w:t>x</w:t>
      </w:r>
      <w:r w:rsidRPr="002F50F7">
        <w:rPr>
          <w:u w:val="single"/>
        </w:rPr>
        <w:t xml:space="preserve">ecutive </w:t>
      </w:r>
      <w:r w:rsidRPr="002F50F7">
        <w:rPr>
          <w:highlight w:val="cyan"/>
          <w:u w:val="single"/>
        </w:rPr>
        <w:t>o</w:t>
      </w:r>
      <w:r w:rsidRPr="002F50F7">
        <w:rPr>
          <w:u w:val="single"/>
        </w:rPr>
        <w:t>rder creating a working group to establish a metric for the “social cost of carbon.” Led by Missouri’s attorney general</w:t>
      </w:r>
      <w:r w:rsidRPr="002F50F7">
        <w:rPr>
          <w:sz w:val="16"/>
        </w:rPr>
        <w:t xml:space="preserve">, Eric </w:t>
      </w:r>
      <w:r w:rsidRPr="002F50F7">
        <w:rPr>
          <w:u w:val="single"/>
        </w:rPr>
        <w:t xml:space="preserve">Schmitt, </w:t>
      </w:r>
      <w:r w:rsidRPr="002F50F7">
        <w:rPr>
          <w:highlight w:val="cyan"/>
          <w:u w:val="single"/>
        </w:rPr>
        <w:t>the lawsuit charges</w:t>
      </w:r>
      <w:r w:rsidRPr="002F50F7">
        <w:rPr>
          <w:u w:val="single"/>
        </w:rPr>
        <w:t xml:space="preserve"> that </w:t>
      </w:r>
      <w:r w:rsidRPr="002F50F7">
        <w:rPr>
          <w:highlight w:val="cyan"/>
          <w:u w:val="single"/>
        </w:rPr>
        <w:t>the order is an</w:t>
      </w:r>
      <w:r w:rsidRPr="002F50F7">
        <w:rPr>
          <w:u w:val="single"/>
        </w:rPr>
        <w:t xml:space="preserve"> “enormous </w:t>
      </w:r>
      <w:r w:rsidRPr="002F50F7">
        <w:rPr>
          <w:highlight w:val="cyan"/>
          <w:u w:val="single"/>
        </w:rPr>
        <w:t>expansion of federal</w:t>
      </w:r>
      <w:r w:rsidRPr="002F50F7">
        <w:rPr>
          <w:u w:val="single"/>
        </w:rPr>
        <w:t xml:space="preserve"> regulatory </w:t>
      </w:r>
      <w:r w:rsidRPr="002F50F7">
        <w:rPr>
          <w:highlight w:val="cyan"/>
          <w:u w:val="single"/>
        </w:rPr>
        <w:t>power</w:t>
      </w:r>
      <w:r w:rsidRPr="002F50F7">
        <w:rPr>
          <w:sz w:val="16"/>
        </w:rPr>
        <w:t xml:space="preserve">” and that such cost calculations are “inherently speculative, policy-laden, and indeterminate” and should instead be undertaken by Congress. In a similar vein, </w:t>
      </w:r>
      <w:r w:rsidRPr="002F50F7">
        <w:rPr>
          <w:highlight w:val="cyan"/>
          <w:u w:val="single"/>
        </w:rPr>
        <w:t>21 Republican</w:t>
      </w:r>
      <w:r w:rsidRPr="002F50F7">
        <w:rPr>
          <w:sz w:val="16"/>
        </w:rPr>
        <w:t xml:space="preserve">-controlled </w:t>
      </w:r>
      <w:r w:rsidRPr="002F50F7">
        <w:rPr>
          <w:highlight w:val="cyan"/>
          <w:u w:val="single"/>
        </w:rPr>
        <w:t>states</w:t>
      </w:r>
      <w:r w:rsidRPr="002F50F7">
        <w:rPr>
          <w:sz w:val="16"/>
        </w:rPr>
        <w:t xml:space="preserve">, led by Texas and Montana, have </w:t>
      </w:r>
      <w:r w:rsidRPr="002F50F7">
        <w:rPr>
          <w:highlight w:val="cyan"/>
          <w:u w:val="single"/>
        </w:rPr>
        <w:t>sued the Biden administration</w:t>
      </w:r>
      <w:r w:rsidRPr="002F50F7">
        <w:rPr>
          <w:u w:val="single"/>
        </w:rPr>
        <w:t xml:space="preserve"> over its decision to revoke a permit for the Keystone XL pipeline, </w:t>
      </w:r>
      <w:r w:rsidRPr="002F50F7">
        <w:rPr>
          <w:highlight w:val="cyan"/>
          <w:u w:val="single"/>
        </w:rPr>
        <w:t xml:space="preserve">calling it an </w:t>
      </w:r>
      <w:r w:rsidRPr="002F50F7">
        <w:rPr>
          <w:b/>
          <w:bCs/>
          <w:highlight w:val="cyan"/>
          <w:u w:val="single"/>
        </w:rPr>
        <w:t>unconstitutional overuse</w:t>
      </w:r>
      <w:r w:rsidRPr="002F50F7">
        <w:rPr>
          <w:highlight w:val="cyan"/>
          <w:u w:val="single"/>
        </w:rPr>
        <w:t xml:space="preserve"> of</w:t>
      </w:r>
      <w:r w:rsidRPr="002F50F7">
        <w:rPr>
          <w:u w:val="single"/>
        </w:rPr>
        <w:t xml:space="preserve"> </w:t>
      </w:r>
      <w:r w:rsidRPr="002F50F7">
        <w:rPr>
          <w:sz w:val="16"/>
        </w:rPr>
        <w:t xml:space="preserve">executive </w:t>
      </w:r>
      <w:r w:rsidRPr="002F50F7">
        <w:rPr>
          <w:highlight w:val="cyan"/>
          <w:u w:val="single"/>
        </w:rPr>
        <w:t>power that would diminish the states’</w:t>
      </w:r>
      <w:r w:rsidRPr="002F50F7">
        <w:rPr>
          <w:sz w:val="16"/>
        </w:rPr>
        <w:t xml:space="preserve"> economies and tax revenue. Both lawsuits are pending in federal courts. Separately, in response to Biden’s alleged “hostility to the energy industry,” Texas Governor Greg Abbott issued an executive order in January directing state agencies to “use all lawful powers” to challenge federal policies that disadvantage oil and gas operators. (Texas state agencies with the ability to loosen environmental regulations on the oil and gas industry largely do not appear to have changed policies in response to the order.) Ultimately, many of these actions may amount to little more than grandstanding, and it’s difficult to discern whether or not a broad, deliberate strategy is at work. But behind the scenes, call records obtained by Grist show that the American Legislative Exchange Council, or ALEC, has formed a new working group to build upon these efforts. On a one-hour call with ALEC members in late February, </w:t>
      </w:r>
      <w:r w:rsidRPr="002F50F7">
        <w:rPr>
          <w:u w:val="single"/>
        </w:rPr>
        <w:t>former Utah state representative</w:t>
      </w:r>
      <w:r w:rsidRPr="002F50F7">
        <w:rPr>
          <w:sz w:val="16"/>
        </w:rPr>
        <w:t xml:space="preserve"> Ken </w:t>
      </w:r>
      <w:r w:rsidRPr="002F50F7">
        <w:rPr>
          <w:u w:val="single"/>
        </w:rPr>
        <w:t>Ivory claimed</w:t>
      </w:r>
      <w:r w:rsidRPr="002F50F7">
        <w:rPr>
          <w:sz w:val="16"/>
        </w:rPr>
        <w:t xml:space="preserve"> that each directive in </w:t>
      </w:r>
      <w:r w:rsidRPr="002F50F7">
        <w:rPr>
          <w:u w:val="single"/>
        </w:rPr>
        <w:t>the president’s</w:t>
      </w:r>
      <w:r w:rsidRPr="002F50F7">
        <w:rPr>
          <w:sz w:val="16"/>
        </w:rPr>
        <w:t xml:space="preserve"> January </w:t>
      </w:r>
      <w:r w:rsidRPr="002F50F7">
        <w:rPr>
          <w:u w:val="single"/>
        </w:rPr>
        <w:t>executive order</w:t>
      </w:r>
      <w:r w:rsidRPr="002F50F7">
        <w:rPr>
          <w:sz w:val="16"/>
        </w:rPr>
        <w:t xml:space="preserve"> on climate action </w:t>
      </w:r>
      <w:r w:rsidRPr="002F50F7">
        <w:rPr>
          <w:u w:val="single"/>
        </w:rPr>
        <w:t>unduly entrenched federal power and stripped authority from the states</w:t>
      </w:r>
      <w:r w:rsidRPr="002F50F7">
        <w:rPr>
          <w:sz w:val="16"/>
        </w:rPr>
        <w:t>. He surfaced fears that Biden will declare a national “climate emergency” that “unlocks more than 130 unilateral executive actions.” (It’s unclear how Ivory, who did not respond to Grist’s request for comment, arrived at that figure.) Ivory also faulted the Democratic administration for promoting climate-focused policies within federal agencies through executive orders, rather than routing all proposals through Congress. “</w:t>
      </w:r>
      <w:r w:rsidRPr="002F50F7">
        <w:rPr>
          <w:u w:val="single"/>
        </w:rPr>
        <w:t xml:space="preserve">We’re seeing something that </w:t>
      </w:r>
      <w:r w:rsidRPr="002F50F7">
        <w:rPr>
          <w:highlight w:val="cyan"/>
          <w:u w:val="single"/>
        </w:rPr>
        <w:t>they’re identifying</w:t>
      </w:r>
      <w:r w:rsidRPr="002F50F7">
        <w:rPr>
          <w:u w:val="single"/>
        </w:rPr>
        <w:t xml:space="preserve"> as </w:t>
      </w:r>
      <w:r w:rsidRPr="002F50F7">
        <w:rPr>
          <w:highlight w:val="cyan"/>
          <w:u w:val="single"/>
        </w:rPr>
        <w:t xml:space="preserve">a </w:t>
      </w:r>
      <w:r w:rsidRPr="002F50F7">
        <w:rPr>
          <w:b/>
          <w:bCs/>
          <w:highlight w:val="cyan"/>
          <w:u w:val="single"/>
        </w:rPr>
        <w:t>new age in climate federalism</w:t>
      </w:r>
      <w:r w:rsidRPr="002F50F7">
        <w:rPr>
          <w:u w:val="single"/>
        </w:rPr>
        <w:t>,</w:t>
      </w:r>
      <w:r w:rsidRPr="002F50F7">
        <w:rPr>
          <w:sz w:val="16"/>
        </w:rPr>
        <w:t xml:space="preserve">” Ivory said. The call was the first of two that have taken place so far as part of ALEC’s new Functional Federalism Working Group, which exists separately from a longstanding ALEC task force on federalism and international relations. The new group hasn’t been publicized on the ALEC website beyond two brief mentions in blog posts penned by Ivory. Its name suggests that the group is meant to redress what Ivory described as an imbalance of power between Biden’s presidency and state governments, a majority of which are dominated by conservatives. “What’s the reasoning or the exact strategy for them in creating this secretive working group, we still don’t know,” said David Armiak, a research director with the Center for Media and Democracy, a nonprofit government watchdog group that tracks ALEC’s initiatives and provided Grist with a verbatim record of the two recent calls. “Fossil fuel and pharmaceutical companies do still play leadership roles and very active roles in sponsor meetings, and they’re worried about some of these executive actions.” A spokesperson for ALEC did not respond to Grist’s requests for comment. </w:t>
      </w:r>
      <w:r w:rsidRPr="002F50F7">
        <w:rPr>
          <w:highlight w:val="cyan"/>
          <w:u w:val="single"/>
        </w:rPr>
        <w:t>ALEC</w:t>
      </w:r>
      <w:r w:rsidRPr="002F50F7">
        <w:rPr>
          <w:sz w:val="16"/>
        </w:rPr>
        <w:t xml:space="preserve"> is a membership organization for state lawmakers and industry representatives that is best known for drafting model bills that are then picked up by state legislatures. Its </w:t>
      </w:r>
      <w:r w:rsidRPr="002F50F7">
        <w:rPr>
          <w:highlight w:val="cyan"/>
          <w:u w:val="single"/>
        </w:rPr>
        <w:t>bills have been linked to</w:t>
      </w:r>
      <w:r w:rsidRPr="002F50F7">
        <w:rPr>
          <w:u w:val="single"/>
        </w:rPr>
        <w:t xml:space="preserve"> a number of </w:t>
      </w:r>
      <w:r w:rsidRPr="002F50F7">
        <w:rPr>
          <w:highlight w:val="cyan"/>
          <w:u w:val="single"/>
        </w:rPr>
        <w:t xml:space="preserve">state laws </w:t>
      </w:r>
      <w:r w:rsidRPr="002F50F7">
        <w:rPr>
          <w:b/>
          <w:bCs/>
          <w:highlight w:val="cyan"/>
          <w:u w:val="single"/>
        </w:rPr>
        <w:t>discouraging clean energy</w:t>
      </w:r>
      <w:r w:rsidRPr="002F50F7">
        <w:rPr>
          <w:sz w:val="16"/>
        </w:rPr>
        <w:t xml:space="preserve"> and criminalizing protests against pipeline projects. ALEC’s efforts to block climate progress, combined with its alliance with right-wing groups that explicitly promote climate change denial, has led major corporations such as ExxonMobil, Royal Dutch Shell, Microsoft, and Google to cut ties with the group. While it’s still too early to tell exactly what shape opposition to the Biden administration’s climate proposals will take, the ALEC calls provide a few indications. On the calls, Ivory floated three potential ways for state lawmakers to present a united front against the Biden agenda: nullification, or passing state legislation to invalidate federal actions that states believe are unconstitutional; the initiation of a constitutional convention that would pass amendments giving states more power; and the passage of non-binding resolutions reaffirming the U.S. Constitution’s Tenth Amendment, which declares that powers not explicitly granted to the federal government belong to the states, in state legislatures. “The states have to be able to speak with one voice,” Ivory said. “As John Adams said, ‘The clocks all have to strike at one.’” </w:t>
      </w:r>
      <w:r w:rsidRPr="002F50F7">
        <w:rPr>
          <w:highlight w:val="cyan"/>
          <w:u w:val="single"/>
        </w:rPr>
        <w:t>Political scientists</w:t>
      </w:r>
      <w:r w:rsidRPr="002F50F7">
        <w:rPr>
          <w:sz w:val="16"/>
        </w:rPr>
        <w:t xml:space="preserve"> who spoke to Grist doubted the likelihood of a constitutional convention or nullification actions, but they </w:t>
      </w:r>
      <w:r w:rsidRPr="002F50F7">
        <w:rPr>
          <w:highlight w:val="cyan"/>
          <w:u w:val="single"/>
        </w:rPr>
        <w:t>cautioned against</w:t>
      </w:r>
      <w:r w:rsidRPr="002F50F7">
        <w:rPr>
          <w:u w:val="single"/>
        </w:rPr>
        <w:t xml:space="preserve"> underestimating the effects of passing resolutions at the </w:t>
      </w:r>
      <w:r w:rsidRPr="002F50F7">
        <w:rPr>
          <w:highlight w:val="cyan"/>
          <w:u w:val="single"/>
        </w:rPr>
        <w:t>state</w:t>
      </w:r>
      <w:r w:rsidRPr="002F50F7">
        <w:rPr>
          <w:u w:val="single"/>
        </w:rPr>
        <w:t xml:space="preserve"> level and discussing </w:t>
      </w:r>
      <w:r w:rsidRPr="002F50F7">
        <w:rPr>
          <w:highlight w:val="cyan"/>
          <w:u w:val="single"/>
        </w:rPr>
        <w:t xml:space="preserve">ways to </w:t>
      </w:r>
      <w:r w:rsidRPr="002F50F7">
        <w:rPr>
          <w:b/>
          <w:bCs/>
          <w:highlight w:val="cyan"/>
          <w:u w:val="single"/>
        </w:rPr>
        <w:t>wrest power</w:t>
      </w:r>
      <w:r w:rsidRPr="002F50F7">
        <w:rPr>
          <w:highlight w:val="cyan"/>
          <w:u w:val="single"/>
        </w:rPr>
        <w:t xml:space="preserve"> from the federal government</w:t>
      </w:r>
      <w:r w:rsidRPr="002F50F7">
        <w:rPr>
          <w:u w:val="single"/>
        </w:rPr>
        <w:t xml:space="preserve">. </w:t>
      </w:r>
      <w:r w:rsidRPr="002F50F7">
        <w:rPr>
          <w:sz w:val="16"/>
        </w:rPr>
        <w:t xml:space="preserve">“They’re providing the intellectual scaffolding for this elite movement,” said Jacob Grumbach, a University of Washington political science professor who has studied ALEC closely. </w:t>
      </w:r>
      <w:r w:rsidRPr="002F50F7">
        <w:rPr>
          <w:u w:val="single"/>
        </w:rPr>
        <w:t>The moves are symbolic and help unify disparate camps within the conservative movement</w:t>
      </w:r>
      <w:r w:rsidRPr="002F50F7">
        <w:rPr>
          <w:sz w:val="16"/>
        </w:rPr>
        <w:t xml:space="preserve"> — from anti-abortion groups to pro-gun groups and fossil fuel interests — </w:t>
      </w:r>
      <w:r w:rsidRPr="002F50F7">
        <w:rPr>
          <w:u w:val="single"/>
        </w:rPr>
        <w:t>by highlighting the shared benefits of more power at the state level</w:t>
      </w:r>
      <w:r w:rsidRPr="002F50F7">
        <w:rPr>
          <w:sz w:val="16"/>
        </w:rPr>
        <w:t>, he said.</w:t>
      </w:r>
    </w:p>
    <w:p w14:paraId="510E0542" w14:textId="77777777" w:rsidR="002F50F7" w:rsidRPr="002F50F7" w:rsidRDefault="002F50F7" w:rsidP="002F50F7"/>
    <w:p w14:paraId="21EC88D3" w14:textId="77777777" w:rsidR="002F50F7" w:rsidRPr="002F50F7" w:rsidRDefault="002F50F7" w:rsidP="002F50F7">
      <w:pPr>
        <w:keepNext/>
        <w:keepLines/>
        <w:spacing w:before="200"/>
        <w:outlineLvl w:val="3"/>
        <w:rPr>
          <w:rFonts w:eastAsiaTheme="majorEastAsia" w:cs="Times New Roman"/>
          <w:b/>
          <w:iCs/>
          <w:sz w:val="22"/>
        </w:rPr>
      </w:pPr>
      <w:r w:rsidRPr="002F50F7">
        <w:rPr>
          <w:rFonts w:eastAsiaTheme="majorEastAsia" w:cs="Times New Roman"/>
          <w:b/>
          <w:iCs/>
          <w:sz w:val="22"/>
          <w:u w:val="single"/>
        </w:rPr>
        <w:t>Federalism</w:t>
      </w:r>
      <w:r w:rsidRPr="002F50F7">
        <w:rPr>
          <w:rFonts w:eastAsiaTheme="majorEastAsia" w:cs="Times New Roman"/>
          <w:b/>
          <w:iCs/>
          <w:sz w:val="22"/>
        </w:rPr>
        <w:t xml:space="preserve"> exacerbates </w:t>
      </w:r>
      <w:r w:rsidRPr="002F50F7">
        <w:rPr>
          <w:rFonts w:eastAsiaTheme="majorEastAsia" w:cs="Times New Roman"/>
          <w:b/>
          <w:iCs/>
          <w:sz w:val="22"/>
          <w:u w:val="single"/>
        </w:rPr>
        <w:t>environmental destruction</w:t>
      </w:r>
      <w:r w:rsidRPr="002F50F7">
        <w:rPr>
          <w:rFonts w:eastAsiaTheme="majorEastAsia" w:cs="Times New Roman"/>
          <w:b/>
          <w:iCs/>
          <w:sz w:val="22"/>
        </w:rPr>
        <w:t xml:space="preserve"> and </w:t>
      </w:r>
      <w:r w:rsidRPr="002F50F7">
        <w:rPr>
          <w:rFonts w:eastAsiaTheme="majorEastAsia" w:cs="Times New Roman"/>
          <w:b/>
          <w:iCs/>
          <w:sz w:val="22"/>
          <w:u w:val="single"/>
        </w:rPr>
        <w:t>warming</w:t>
      </w:r>
      <w:r w:rsidRPr="002F50F7">
        <w:rPr>
          <w:rFonts w:eastAsiaTheme="majorEastAsia" w:cs="Times New Roman"/>
          <w:b/>
          <w:iCs/>
          <w:sz w:val="22"/>
        </w:rPr>
        <w:t xml:space="preserve"> — causes a </w:t>
      </w:r>
      <w:r w:rsidRPr="002F50F7">
        <w:rPr>
          <w:rFonts w:eastAsiaTheme="majorEastAsia" w:cs="Times New Roman"/>
          <w:b/>
          <w:iCs/>
          <w:sz w:val="22"/>
          <w:u w:val="single"/>
        </w:rPr>
        <w:t>race to the bottom</w:t>
      </w:r>
      <w:r w:rsidRPr="002F50F7">
        <w:rPr>
          <w:rFonts w:eastAsiaTheme="majorEastAsia" w:cs="Times New Roman"/>
          <w:b/>
          <w:iCs/>
          <w:sz w:val="22"/>
        </w:rPr>
        <w:t>.</w:t>
      </w:r>
    </w:p>
    <w:p w14:paraId="0A49C3F3" w14:textId="77777777" w:rsidR="002F50F7" w:rsidRPr="002F50F7" w:rsidRDefault="002F50F7" w:rsidP="002F50F7">
      <w:r w:rsidRPr="002F50F7">
        <w:rPr>
          <w:b/>
          <w:bCs/>
          <w:sz w:val="22"/>
        </w:rPr>
        <w:t>Beasley 17</w:t>
      </w:r>
      <w:r w:rsidRPr="002F50F7">
        <w:t xml:space="preserve"> — Ally Beasley, a Junior Editor on the Michigan Journal of Environmental &amp; Administrative Law, earned a MPH in Public Health from the University of California, Berkeley, and a B.S. in Zoology Biomedical Science from the University of Oklahoma, 2017 ("The Challenges of Federalism in Environmental Regulations: Scott Pruitt and the EPA," </w:t>
      </w:r>
      <w:r w:rsidRPr="002F50F7">
        <w:rPr>
          <w:i/>
        </w:rPr>
        <w:t>Michigan Journal of Environmental &amp; Administrative Law</w:t>
      </w:r>
      <w:r w:rsidRPr="002F50F7">
        <w:t xml:space="preserve"> Online, June 15</w:t>
      </w:r>
      <w:r w:rsidRPr="002F50F7">
        <w:rPr>
          <w:vertAlign w:val="superscript"/>
        </w:rPr>
        <w:t>th</w:t>
      </w:r>
      <w:r w:rsidRPr="002F50F7">
        <w:t>, Available Online at http://www.mjeal-online.org/the-challenges-of-federalism-in-environmental-regulations-scott-pruitt-and-the-epa/, Accessed 07-10-2017, Lil_Arj)</w:t>
      </w:r>
    </w:p>
    <w:p w14:paraId="4AEEE4B8" w14:textId="77777777" w:rsidR="002F50F7" w:rsidRPr="002F50F7" w:rsidRDefault="002F50F7" w:rsidP="002F50F7">
      <w:r w:rsidRPr="002F50F7">
        <w:t xml:space="preserve">On February 17, 2017 Congress confirmed former Oklahoma Attorney General Scott </w:t>
      </w:r>
      <w:r w:rsidRPr="002F50F7">
        <w:rPr>
          <w:sz w:val="22"/>
          <w:highlight w:val="cyan"/>
          <w:u w:val="single"/>
        </w:rPr>
        <w:t>Pruitt</w:t>
      </w:r>
      <w:r w:rsidRPr="002F50F7">
        <w:t xml:space="preserve">, </w:t>
      </w:r>
      <w:r w:rsidRPr="002F50F7">
        <w:rPr>
          <w:sz w:val="22"/>
          <w:highlight w:val="cyan"/>
          <w:u w:val="single"/>
        </w:rPr>
        <w:t>a</w:t>
      </w:r>
      <w:r w:rsidRPr="002F50F7">
        <w:rPr>
          <w:sz w:val="22"/>
          <w:u w:val="single"/>
        </w:rPr>
        <w:t xml:space="preserve">n outspoken </w:t>
      </w:r>
      <w:r w:rsidRPr="002F50F7">
        <w:rPr>
          <w:sz w:val="22"/>
          <w:highlight w:val="cyan"/>
          <w:u w:val="single"/>
        </w:rPr>
        <w:t>critic of “federal overreach</w:t>
      </w:r>
      <w:r w:rsidRPr="002F50F7">
        <w:rPr>
          <w:sz w:val="22"/>
          <w:u w:val="single"/>
        </w:rPr>
        <w:t>”[</w:t>
      </w:r>
      <w:r w:rsidRPr="002F50F7">
        <w:t xml:space="preserve">1] </w:t>
      </w:r>
      <w:r w:rsidRPr="002F50F7">
        <w:rPr>
          <w:sz w:val="22"/>
          <w:u w:val="single"/>
        </w:rPr>
        <w:t>as the new Administrator of the U.S. Environmental Protection Agency.[</w:t>
      </w:r>
      <w:r w:rsidRPr="002F50F7">
        <w:t xml:space="preserve">2] The subsequent release of his close ties to major agricultural and oil and gas industry stakeholders[3], put the influence of extractive industries on environmental decision-making in the national spotlight. </w:t>
      </w:r>
      <w:r w:rsidRPr="002F50F7">
        <w:rPr>
          <w:sz w:val="22"/>
          <w:highlight w:val="cyan"/>
          <w:u w:val="single"/>
        </w:rPr>
        <w:t>Does Pruitt’s problematic history in Oklahoma and determination to fight “federal overreach” indicate a grim future for the EPA</w:t>
      </w:r>
      <w:r w:rsidRPr="002F50F7">
        <w:t xml:space="preserve">? </w:t>
      </w:r>
      <w:r w:rsidRPr="002F50F7">
        <w:rPr>
          <w:sz w:val="22"/>
          <w:u w:val="single"/>
        </w:rPr>
        <w:t>Pruitt’s legacy in Oklahoma and statements about his future plans do not bode well for an EPA</w:t>
      </w:r>
      <w:r w:rsidRPr="002F50F7">
        <w:t xml:space="preserve"> whose mission is to “protect human health and the environment.”[4] First, his demonstrated collusion with the oil and gas industry as Oklahoma Attorney General is not likely to subside when he is acting as Administrator of the EPA. At the time of this writing, additional information is still emerging regarding the full nature and extent of these industry ties.[5] Second, and relatedly, </w:t>
      </w:r>
      <w:r w:rsidRPr="002F50F7">
        <w:rPr>
          <w:sz w:val="22"/>
          <w:highlight w:val="cyan"/>
          <w:u w:val="single"/>
        </w:rPr>
        <w:t xml:space="preserve">Pruitt’s </w:t>
      </w:r>
      <w:r w:rsidRPr="002F50F7">
        <w:rPr>
          <w:b/>
          <w:iCs/>
          <w:sz w:val="22"/>
          <w:highlight w:val="cyan"/>
          <w:u w:val="single"/>
        </w:rPr>
        <w:t>dedication to a concept of federalism</w:t>
      </w:r>
      <w:r w:rsidRPr="002F50F7">
        <w:rPr>
          <w:sz w:val="22"/>
          <w:u w:val="single"/>
        </w:rPr>
        <w:t xml:space="preserve"> that prioritizes the interests of extractive industries in the name of “state sovereignty</w:t>
      </w:r>
      <w:r w:rsidRPr="002F50F7">
        <w:t xml:space="preserve">”[6] </w:t>
      </w:r>
      <w:r w:rsidRPr="002F50F7">
        <w:rPr>
          <w:sz w:val="22"/>
          <w:highlight w:val="cyan"/>
          <w:u w:val="single"/>
        </w:rPr>
        <w:t xml:space="preserve">is not compatible with leading a federal agency in combating environmental problems such as </w:t>
      </w:r>
      <w:r w:rsidRPr="002F50F7">
        <w:rPr>
          <w:b/>
          <w:iCs/>
          <w:sz w:val="22"/>
          <w:highlight w:val="cyan"/>
          <w:u w:val="single"/>
        </w:rPr>
        <w:t>climate change</w:t>
      </w:r>
      <w:r w:rsidRPr="002F50F7">
        <w:rPr>
          <w:sz w:val="22"/>
          <w:u w:val="single"/>
        </w:rPr>
        <w:t xml:space="preserve"> and pollution that transcend geopolitical boundaries. </w:t>
      </w:r>
      <w:r w:rsidRPr="002F50F7">
        <w:rPr>
          <w:sz w:val="22"/>
          <w:highlight w:val="cyan"/>
          <w:u w:val="single"/>
        </w:rPr>
        <w:t>Pruitt’s biography</w:t>
      </w:r>
      <w:r w:rsidRPr="002F50F7">
        <w:rPr>
          <w:sz w:val="22"/>
          <w:u w:val="single"/>
        </w:rPr>
        <w:t xml:space="preserve"> page on the EPA website </w:t>
      </w:r>
      <w:r w:rsidRPr="002F50F7">
        <w:rPr>
          <w:b/>
          <w:iCs/>
          <w:sz w:val="22"/>
          <w:highlight w:val="cyan"/>
          <w:u w:val="single"/>
        </w:rPr>
        <w:t>emphasizes his zeal for minimizing federal regulations</w:t>
      </w:r>
      <w:r w:rsidRPr="002F50F7">
        <w:rPr>
          <w:highlight w:val="cyan"/>
        </w:rPr>
        <w:t>.</w:t>
      </w:r>
      <w:r w:rsidRPr="002F50F7">
        <w:t>[7] The bio states, “</w:t>
      </w:r>
      <w:r w:rsidRPr="002F50F7">
        <w:rPr>
          <w:b/>
          <w:iCs/>
          <w:sz w:val="22"/>
          <w:highlight w:val="cyan"/>
          <w:u w:val="single"/>
        </w:rPr>
        <w:t>he is recognized as a national leader in the cause to restore the proper balance between the states and federal government</w:t>
      </w:r>
      <w:r w:rsidRPr="002F50F7">
        <w:t xml:space="preserve">, </w:t>
      </w:r>
      <w:r w:rsidRPr="002F50F7">
        <w:rPr>
          <w:sz w:val="22"/>
          <w:u w:val="single"/>
        </w:rPr>
        <w:t>and he established Oklahoma’s first federalism unit to combat unwarranted regulation and overreach by the federal government.”</w:t>
      </w:r>
      <w:r w:rsidRPr="002F50F7">
        <w:t xml:space="preserve">[8] The Oklahoma Attorney General’s Office describes the “federalism unit” as “dedicated to representing the interests of the state and challenging the federal government when it has overreached its authority and encroached on the state’s ability to craft its own solutions…”[9] </w:t>
      </w:r>
      <w:r w:rsidRPr="002F50F7">
        <w:rPr>
          <w:sz w:val="22"/>
          <w:highlight w:val="cyan"/>
          <w:u w:val="single"/>
        </w:rPr>
        <w:t>One need only look to environmental and public health disasters such as Love Canal</w:t>
      </w:r>
      <w:r w:rsidRPr="002F50F7">
        <w:t xml:space="preserve">[10] </w:t>
      </w:r>
      <w:r w:rsidRPr="002F50F7">
        <w:rPr>
          <w:sz w:val="22"/>
          <w:highlight w:val="cyan"/>
          <w:u w:val="single"/>
        </w:rPr>
        <w:t>and Valley of the Drums</w:t>
      </w:r>
      <w:r w:rsidRPr="002F50F7">
        <w:t xml:space="preserve">[11], which prompted the enactment of CERCLA (aka the Superfund act) in 1980, </w:t>
      </w:r>
      <w:r w:rsidRPr="002F50F7">
        <w:rPr>
          <w:sz w:val="22"/>
          <w:highlight w:val="cyan"/>
          <w:u w:val="single"/>
        </w:rPr>
        <w:t xml:space="preserve">for reminders of the </w:t>
      </w:r>
      <w:r w:rsidRPr="002F50F7">
        <w:rPr>
          <w:b/>
          <w:iCs/>
          <w:sz w:val="22"/>
          <w:highlight w:val="cyan"/>
          <w:u w:val="single"/>
        </w:rPr>
        <w:t>potentially dire consequences of leaving environmental regulation to the states</w:t>
      </w:r>
      <w:r w:rsidRPr="002F50F7">
        <w:t xml:space="preserve">. Then again, Pruitt has espoused skepticism about anthropogenic climate change, including during his confirmation hearing, in which he acknowledged that “human activity contributes to [climate change] in “some manner” but questioned the conclusiveness of the science on the need to implement mitigation and adaptation measures and curtail greenhouse gas emissions.[12] Most recently, he has expressed doubt that Carbon Dioxide is a major contributor to climate change.[13] Accordingly, </w:t>
      </w:r>
      <w:r w:rsidRPr="002F50F7">
        <w:rPr>
          <w:sz w:val="22"/>
          <w:highlight w:val="cyan"/>
          <w:u w:val="single"/>
        </w:rPr>
        <w:t>some states might actually be better equipped</w:t>
      </w:r>
      <w:r w:rsidRPr="002F50F7">
        <w:rPr>
          <w:sz w:val="22"/>
          <w:u w:val="single"/>
        </w:rPr>
        <w:t xml:space="preserve"> to combat these pressing environmental issues than the federal government under the current administration</w:t>
      </w:r>
      <w:r w:rsidRPr="002F50F7">
        <w:t xml:space="preserve">. </w:t>
      </w:r>
      <w:r w:rsidRPr="002F50F7">
        <w:rPr>
          <w:sz w:val="22"/>
          <w:u w:val="single"/>
        </w:rPr>
        <w:t>Overall</w:t>
      </w:r>
      <w:r w:rsidRPr="002F50F7">
        <w:t xml:space="preserve">, </w:t>
      </w:r>
      <w:r w:rsidRPr="002F50F7">
        <w:rPr>
          <w:sz w:val="22"/>
          <w:highlight w:val="cyan"/>
          <w:u w:val="single"/>
        </w:rPr>
        <w:t>however</w:t>
      </w:r>
      <w:r w:rsidRPr="002F50F7">
        <w:rPr>
          <w:highlight w:val="cyan"/>
        </w:rPr>
        <w:t xml:space="preserve">, </w:t>
      </w:r>
      <w:r w:rsidRPr="002F50F7">
        <w:rPr>
          <w:sz w:val="22"/>
          <w:highlight w:val="cyan"/>
          <w:u w:val="single"/>
        </w:rPr>
        <w:t xml:space="preserve">the highly variable and uneven nature of states’ willingness to prioritize protection of public health and the environment both illustrates and </w:t>
      </w:r>
      <w:r w:rsidRPr="002F50F7">
        <w:rPr>
          <w:b/>
          <w:iCs/>
          <w:sz w:val="22"/>
          <w:highlight w:val="cyan"/>
          <w:u w:val="single"/>
        </w:rPr>
        <w:t>exacerbates the problem with Pruitt at the helm of the EPA.</w:t>
      </w:r>
      <w:r w:rsidRPr="002F50F7">
        <w:rPr>
          <w:b/>
          <w:iCs/>
          <w:sz w:val="22"/>
          <w:u w:val="single"/>
        </w:rPr>
        <w:t xml:space="preserve"> </w:t>
      </w:r>
      <w:r w:rsidRPr="002F50F7">
        <w:rPr>
          <w:sz w:val="22"/>
          <w:u w:val="single"/>
        </w:rPr>
        <w:t>Oklahoma provides a case study for these problems</w:t>
      </w:r>
      <w:r w:rsidRPr="002F50F7">
        <w:t xml:space="preserve">. The oil and gas industries have long been an integral and controversial segment of Oklahoma’s economy. A short drive through downtown Oklahoma City reveals several buildings, office parks, and sports arenas bearing the names of prominent energy companies such as Devon and Chesapeake.[14] As of 2016, </w:t>
      </w:r>
      <w:r w:rsidRPr="002F50F7">
        <w:rPr>
          <w:sz w:val="22"/>
          <w:u w:val="single"/>
        </w:rPr>
        <w:t xml:space="preserve">Oklahoma ranked 5th in the nation in crude oil and total energy production,[15] and 3rd in the nation for natural gas production,[16] producing about 1/10th of the nation’s natural gas.[17] It also ranked 17th in CO2 emissions as of 2014,[18] despite ranking 28th in population and 35th in population density.[19] </w:t>
      </w:r>
      <w:r w:rsidRPr="002F50F7">
        <w:t xml:space="preserve">However, jobs and environmental protection are not and do not need to be diametrically opposed. For one, renewable energy can be a promising option for energy-producing states like Oklahoma, which already contributes considerably to wind-energy production and has the potential to supply wind power to about 10% of the nation.[20] That said, </w:t>
      </w:r>
      <w:r w:rsidRPr="002F50F7">
        <w:rPr>
          <w:sz w:val="22"/>
          <w:u w:val="single"/>
        </w:rPr>
        <w:t>certain existing industry practices with detrimental effects on the environment and public health can and should be curtailed</w:t>
      </w:r>
      <w:r w:rsidRPr="002F50F7">
        <w:t xml:space="preserve">. For example, several Oklahoma citizens, academics, and environmental groups have expressed concern over the effects of hydraulic fracturing (fracking) on drinking water and seismic activity in the state.[21] In a November 2016 letter, EPA Region 6 leaders expressed concern that Oklahoma was not doing enough to address these issue.[22] </w:t>
      </w:r>
      <w:r w:rsidRPr="002F50F7">
        <w:rPr>
          <w:sz w:val="22"/>
          <w:u w:val="single"/>
        </w:rPr>
        <w:t>Despite Pruitt’s assurance that fracking is “nothing new” and Oklahoma has had a “robust regulatory scheme” since the 1940s</w:t>
      </w:r>
      <w:r w:rsidRPr="002F50F7">
        <w:t xml:space="preserve">,[23] </w:t>
      </w:r>
      <w:r w:rsidRPr="002F50F7">
        <w:rPr>
          <w:sz w:val="22"/>
          <w:u w:val="single"/>
        </w:rPr>
        <w:t>the number of earthquakes registering over a 3.0 has increased over tenfold since 2010,</w:t>
      </w:r>
      <w:r w:rsidRPr="002F50F7">
        <w:t xml:space="preserve"> with a dramatic jump from a range of 35-67 in 2010-2012 to 110 in 2013 and a range of 579 to a high of 903 in 2014-2016.[24] The Oklahoma Geological Survey consensus is that these quakes cannot be attributed entirely to “natural causes”[25] and the quakes have already caused considerable damage in parts of the state, particularly in tribal communities. The Pawnee Nation recently sued several oil companies for wastewater injection activity near the epicenter of a damaging 5.8 earthquake last fall.[26] Additionally, despite the skepticism and outright denial of anthropogenic climate change by Pruitt and by Oklahoma senators such as Jim Inhofe[27], </w:t>
      </w:r>
      <w:r w:rsidRPr="002F50F7">
        <w:rPr>
          <w:sz w:val="22"/>
          <w:u w:val="single"/>
        </w:rPr>
        <w:t>Oklahoma is already seeing detrimental effects of climate change[</w:t>
      </w:r>
      <w:r w:rsidRPr="002F50F7">
        <w:t xml:space="preserve">28]. </w:t>
      </w:r>
      <w:r w:rsidRPr="002F50F7">
        <w:rPr>
          <w:sz w:val="22"/>
          <w:u w:val="single"/>
        </w:rPr>
        <w:t>Increased drought, heat, and extreme weather events such as the tornadoes and severe storms for which Oklahoma is already infamous will continue to threaten public health and agricultural production</w:t>
      </w:r>
      <w:r w:rsidRPr="002F50F7">
        <w:t xml:space="preserve">.[29] Despite these scientifically valid concerns, </w:t>
      </w:r>
      <w:r w:rsidRPr="002F50F7">
        <w:rPr>
          <w:sz w:val="22"/>
          <w:u w:val="single"/>
        </w:rPr>
        <w:t>Pruitt has continued to place industry interests above public health and environmental protection in Oklahoma</w:t>
      </w:r>
      <w:r w:rsidRPr="002F50F7">
        <w:t xml:space="preserve">. He has sued the Environmental Protection Agency of which he is now in charge of 14 times, and in 13 of those suits, stakeholders from regulated industries (primarily agriculture/factory farms and energy) were parties.[30] In these suits, Pruitt and his industry allies and fellow state Attorney Generals tied to extractive industries challenged the EPA’s cross-state pollution rule,[31] limits on mercury that would save tens of thousands of lives,[32] the Clean Power Plan (multiple times)[33] and even the Clean Water Rule (aka the Waters of the United States Rule, expanding federal jurisdiction over certain surface waters to combat pollution),[34] despite his espoused commitment to preserving clean water. The legal hook for Pruitt in most of these cases rested on assertions that the EPA was overstepping its authority and unduly intruding on state sovereignty, although in many instances, he also mentioned what he saw as unnecessarily burdensome costs to industry imposed by EPA regulations.[35] In many of these cases, such as the 2013 opposition to the Clean Air Rule, the Courts didn’t buy appellants’ arguments about federal overreach.[36] </w:t>
      </w:r>
      <w:r w:rsidRPr="002F50F7">
        <w:rPr>
          <w:sz w:val="22"/>
          <w:highlight w:val="cyan"/>
          <w:u w:val="single"/>
        </w:rPr>
        <w:t xml:space="preserve">While some states may indeed be well-equipped </w:t>
      </w:r>
      <w:r w:rsidRPr="002F50F7">
        <w:rPr>
          <w:sz w:val="22"/>
          <w:u w:val="single"/>
        </w:rPr>
        <w:t xml:space="preserve">to tackle challenges such as climate change and pollution, and states are already charged with several aspects of environmental protection under the current EPA structure, </w:t>
      </w:r>
      <w:r w:rsidRPr="002F50F7">
        <w:rPr>
          <w:sz w:val="22"/>
          <w:highlight w:val="cyan"/>
          <w:u w:val="single"/>
        </w:rPr>
        <w:t xml:space="preserve">Oklahoma illustrates that </w:t>
      </w:r>
      <w:r w:rsidRPr="002F50F7">
        <w:rPr>
          <w:b/>
          <w:iCs/>
          <w:sz w:val="22"/>
          <w:highlight w:val="cyan"/>
          <w:u w:val="single"/>
        </w:rPr>
        <w:t>leaving environmental protection solely to the states</w:t>
      </w:r>
      <w:r w:rsidRPr="002F50F7">
        <w:rPr>
          <w:sz w:val="22"/>
          <w:highlight w:val="cyan"/>
          <w:u w:val="single"/>
        </w:rPr>
        <w:t xml:space="preserve"> could leave states with heavy ties to extractive industries unprotected or even </w:t>
      </w:r>
      <w:r w:rsidRPr="002F50F7">
        <w:rPr>
          <w:b/>
          <w:iCs/>
          <w:sz w:val="22"/>
          <w:highlight w:val="cyan"/>
          <w:u w:val="single"/>
        </w:rPr>
        <w:t>encourage a “race to the bottom”</w:t>
      </w:r>
      <w:r w:rsidRPr="002F50F7">
        <w:rPr>
          <w:sz w:val="22"/>
          <w:highlight w:val="cyan"/>
          <w:u w:val="single"/>
        </w:rPr>
        <w:t xml:space="preserve"> to attract ostensibly lucrative polluting industries to states with lax environmental standards</w:t>
      </w:r>
      <w:r w:rsidRPr="002F50F7">
        <w:t xml:space="preserve">.[37] </w:t>
      </w:r>
      <w:r w:rsidRPr="002F50F7">
        <w:rPr>
          <w:sz w:val="22"/>
          <w:u w:val="single"/>
        </w:rPr>
        <w:t>Pruitt’s</w:t>
      </w:r>
      <w:r w:rsidRPr="002F50F7">
        <w:t xml:space="preserve"> plans for the EPA are not yet set in stone, and not all of them may come to fruition. However, his industry ties and recent statements he has made about climate change are cause for concern. In statements to CNBC just last week[38] Pruitt expressed that he does not believe that Carbon Dioxide is a primary contributor to global warming, despite scientific consensus to the contrary.[39] If his attitudes towards the role of the federal government in regulating polluting industries and his statements about climate change are indicative of the EPA’s future under his auspices, he </w:t>
      </w:r>
      <w:r w:rsidRPr="002F50F7">
        <w:rPr>
          <w:sz w:val="22"/>
          <w:u w:val="single"/>
        </w:rPr>
        <w:t>may attempt to delay the development of new rules and standards</w:t>
      </w:r>
      <w:r w:rsidRPr="002F50F7">
        <w:t xml:space="preserve"> (including elements of the Clean Power Plan, which, as mentioned previously, he repeatedly challenged while Oklahoma Attorney General), </w:t>
      </w:r>
      <w:r w:rsidRPr="002F50F7">
        <w:rPr>
          <w:sz w:val="22"/>
          <w:u w:val="single"/>
        </w:rPr>
        <w:t>scale back enforcement of environmental regulations, place more industry-friendly voices on his scientific advisory boards, and attempt to shrink the EPA’s budget</w:t>
      </w:r>
      <w:r w:rsidRPr="002F50F7">
        <w:t xml:space="preserve">. Recent news reports indicate that the EPA’s budget could be cut by as much as 25%, severely diminishing not only capacity at federal headquarters, but also in the regional offices that play a more direct role in assisting states with their own environmental regulatory efforts.[40] In a recent speech to EPA employees, </w:t>
      </w:r>
      <w:r w:rsidRPr="002F50F7">
        <w:rPr>
          <w:sz w:val="22"/>
          <w:u w:val="single"/>
        </w:rPr>
        <w:t>Pruitt emphasized the importance of states and his concept of federalism, and, in a telling omission, listed the “stakeholders” with whom he was committed to working: “industry, farmers, ranchers, and business owners” but not community groups</w:t>
      </w:r>
      <w:r w:rsidRPr="002F50F7">
        <w:t xml:space="preserve"> (particularly those in overburdened or under-resourced communities), concerned citizens, scientists, health organizations, or environmental groups.[41] Given the lengthy process by which EPA promulgates new rules and re-writes old ones,[42] and the opportunity for groups to sue the EPA when it fails to enforce its own statutes,[43] it seems likely that Pruitt’s EPA will scale back environmental regulation through inaction, deference to industry and “state sovereignty,” and budget cuts rather than overt re-writing of the law. With issues such as climate change, however, the nation and the planet cannot afford stagnation. Global average CO2 levels already appear to have permanently surpassed the symbolic threshold of 400 parts per million (ppm), significantly reducing the chances of curtailing global temperature rise beyond the 2° Celsius goal reached in the Paris Agreement,[44] an critical international climate agreement that Pruitt has called “a bad deal.”[45] An issue so urgent, with causes and effects that do not obey state or national borders, cannot be left solely to the states.</w:t>
      </w:r>
    </w:p>
    <w:p w14:paraId="49C93D76" w14:textId="77777777" w:rsidR="002F50F7" w:rsidRPr="002F50F7" w:rsidRDefault="002F50F7" w:rsidP="002F50F7">
      <w:pPr>
        <w:rPr>
          <w:sz w:val="16"/>
        </w:rPr>
      </w:pPr>
    </w:p>
    <w:p w14:paraId="4847B0CF"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States can’t solve warming anyways </w:t>
      </w:r>
    </w:p>
    <w:p w14:paraId="0156BFFB" w14:textId="77777777" w:rsidR="002F50F7" w:rsidRPr="002F50F7" w:rsidRDefault="002F50F7" w:rsidP="002F50F7">
      <w:r w:rsidRPr="002F50F7">
        <w:rPr>
          <w:b/>
          <w:bCs/>
          <w:sz w:val="22"/>
        </w:rPr>
        <w:t>Krane 2017</w:t>
      </w:r>
      <w:r w:rsidRPr="002F50F7">
        <w:t xml:space="preserve"> - Wallace S. Wilson Fellow for Energy Studies @ Rice's Baker Institute </w:t>
      </w:r>
      <w:r w:rsidRPr="002F50F7">
        <w:br/>
        <w:t>Jim, "Can America Comply With The Paris Accords Without Trump? Only If Red States Join In," Jun 7, https://www.forbes.com/sites/thebakersinstitute/2017/06/07/can-america-comply-with-the-paris-accords-without-trump-only-if-red-states-join-in/2/#2a1f8c9933c9</w:t>
      </w:r>
    </w:p>
    <w:p w14:paraId="780FBE4C" w14:textId="77777777" w:rsidR="002F50F7" w:rsidRPr="002F50F7" w:rsidRDefault="002F50F7" w:rsidP="002F50F7">
      <w:r w:rsidRPr="002F50F7">
        <w:t xml:space="preserve">Hours after President Trump ejected America from the Paris climate agreement, </w:t>
      </w:r>
      <w:r w:rsidRPr="002F50F7">
        <w:rPr>
          <w:sz w:val="22"/>
          <w:u w:val="single"/>
        </w:rPr>
        <w:t>a group of US state, local and corporate leaders vowed to pursue America’s abandoned pledge</w:t>
      </w:r>
      <w:r w:rsidRPr="002F50F7">
        <w:t xml:space="preserve"> – without the help of the federal government.</w:t>
      </w:r>
    </w:p>
    <w:p w14:paraId="0F0459B5" w14:textId="77777777" w:rsidR="002F50F7" w:rsidRPr="002F50F7" w:rsidRDefault="002F50F7" w:rsidP="002F50F7">
      <w:r w:rsidRPr="002F50F7">
        <w:t xml:space="preserve">Heartening as it was to see Americans reject Trump’s plan to free-ride on the backs of the rest of the world, </w:t>
      </w:r>
      <w:r w:rsidRPr="002F50F7">
        <w:rPr>
          <w:sz w:val="22"/>
          <w:u w:val="single"/>
        </w:rPr>
        <w:t>there are serious questions about any climate plan that sidelines the federal government</w:t>
      </w:r>
      <w:r w:rsidRPr="002F50F7">
        <w:t>.</w:t>
      </w:r>
    </w:p>
    <w:p w14:paraId="34F22994" w14:textId="77777777" w:rsidR="002F50F7" w:rsidRPr="002F50F7" w:rsidRDefault="002F50F7" w:rsidP="002F50F7">
      <w:r w:rsidRPr="002F50F7">
        <w:t>Can an insurgent group of CEOs, governors and mayors cut a quarter of America’s greenhouse gas emissions by 2025?</w:t>
      </w:r>
    </w:p>
    <w:p w14:paraId="4931EEC7" w14:textId="77777777" w:rsidR="002F50F7" w:rsidRPr="002F50F7" w:rsidRDefault="002F50F7" w:rsidP="002F50F7">
      <w:r w:rsidRPr="002F50F7">
        <w:t>The goal is a noble one, but difficult.</w:t>
      </w:r>
    </w:p>
    <w:p w14:paraId="1BA2243C" w14:textId="77777777" w:rsidR="002F50F7" w:rsidRPr="002F50F7" w:rsidRDefault="002F50F7" w:rsidP="002F50F7">
      <w:r w:rsidRPr="002F50F7">
        <w:t xml:space="preserve">First of all, the </w:t>
      </w:r>
      <w:r w:rsidRPr="002F50F7">
        <w:rPr>
          <w:sz w:val="22"/>
          <w:u w:val="single"/>
        </w:rPr>
        <w:t>Trump</w:t>
      </w:r>
      <w:r w:rsidRPr="002F50F7">
        <w:t xml:space="preserve"> administration </w:t>
      </w:r>
      <w:r w:rsidRPr="002F50F7">
        <w:rPr>
          <w:sz w:val="22"/>
          <w:u w:val="single"/>
        </w:rPr>
        <w:t>is not just withdrawing from Paris. The administration is actively working at cross-purposes to the treaty’s goals</w:t>
      </w:r>
      <w:r w:rsidRPr="002F50F7">
        <w:t>.</w:t>
      </w:r>
    </w:p>
    <w:p w14:paraId="3654C067" w14:textId="77777777" w:rsidR="002F50F7" w:rsidRPr="002F50F7" w:rsidRDefault="002F50F7" w:rsidP="002F50F7">
      <w:r w:rsidRPr="002F50F7">
        <w:rPr>
          <w:sz w:val="22"/>
          <w:u w:val="single"/>
        </w:rPr>
        <w:t>Trump and his appointees have gone out of their way to favor coal over natural gas and renewables. They’d like to see coal companies return to past dumping practices</w:t>
      </w:r>
      <w:r w:rsidRPr="002F50F7">
        <w:t xml:space="preserve">, while </w:t>
      </w:r>
      <w:r w:rsidRPr="002F50F7">
        <w:rPr>
          <w:sz w:val="22"/>
          <w:u w:val="single"/>
        </w:rPr>
        <w:t>freeing petroleum producers from fixing methane leaks, and encouraging Detroit to walk away from fuel efficiency standards</w:t>
      </w:r>
      <w:r w:rsidRPr="002F50F7">
        <w:t>. Each of these moves takes America further from its pledge.</w:t>
      </w:r>
    </w:p>
    <w:p w14:paraId="6C660881" w14:textId="77777777" w:rsidR="002F50F7" w:rsidRPr="002F50F7" w:rsidRDefault="002F50F7" w:rsidP="002F50F7">
      <w:r w:rsidRPr="002F50F7">
        <w:t>In other words, the new United States Climate Alliance won’t be starting its anti-GHG drive from the 20-yard line. They’ll be starting deep in their own end zone.</w:t>
      </w:r>
    </w:p>
    <w:p w14:paraId="21613BF2" w14:textId="77777777" w:rsidR="002F50F7" w:rsidRPr="002F50F7" w:rsidRDefault="002F50F7" w:rsidP="002F50F7">
      <w:r w:rsidRPr="002F50F7">
        <w:t xml:space="preserve">Even then, making an end-run around the White House is the easy part. The federal government has only modest influence over US energy policy. More </w:t>
      </w:r>
      <w:r w:rsidRPr="002F50F7">
        <w:rPr>
          <w:sz w:val="22"/>
          <w:highlight w:val="cyan"/>
          <w:u w:val="single"/>
        </w:rPr>
        <w:t>control is devolved to statehouses, two-thirds of which sit in Republican hands</w:t>
      </w:r>
      <w:r w:rsidRPr="002F50F7">
        <w:t xml:space="preserve">. With few exceptions, </w:t>
      </w:r>
      <w:r w:rsidRPr="002F50F7">
        <w:rPr>
          <w:sz w:val="22"/>
          <w:u w:val="single"/>
        </w:rPr>
        <w:t>Republican Party leaders publicly claim that global warming is either a hoax or caused by natural phenomena</w:t>
      </w:r>
      <w:r w:rsidRPr="002F50F7">
        <w:t>. As Fig. 1 shows, this stance is unusual outside the United States.</w:t>
      </w:r>
    </w:p>
    <w:p w14:paraId="2A4568CA" w14:textId="77777777" w:rsidR="002F50F7" w:rsidRPr="002F50F7" w:rsidRDefault="002F50F7" w:rsidP="002F50F7">
      <w:r w:rsidRPr="002F50F7">
        <w:rPr>
          <w:sz w:val="22"/>
          <w:highlight w:val="cyan"/>
          <w:u w:val="single"/>
        </w:rPr>
        <w:t>Denial is a big problem because</w:t>
      </w:r>
      <w:r w:rsidRPr="002F50F7">
        <w:rPr>
          <w:sz w:val="22"/>
          <w:u w:val="single"/>
        </w:rPr>
        <w:t xml:space="preserve">, </w:t>
      </w:r>
      <w:r w:rsidRPr="002F50F7">
        <w:rPr>
          <w:sz w:val="22"/>
          <w:highlight w:val="cyan"/>
          <w:u w:val="single"/>
        </w:rPr>
        <w:t>when it comes to cutting emissions</w:t>
      </w:r>
      <w:r w:rsidRPr="002F50F7">
        <w:rPr>
          <w:sz w:val="22"/>
          <w:u w:val="single"/>
        </w:rPr>
        <w:t xml:space="preserve">, </w:t>
      </w:r>
      <w:r w:rsidRPr="002F50F7">
        <w:rPr>
          <w:sz w:val="22"/>
          <w:highlight w:val="cyan"/>
          <w:u w:val="single"/>
        </w:rPr>
        <w:t>the low-hanging fruit lies in Republican states, where political leaders are least likely to act</w:t>
      </w:r>
      <w:r w:rsidRPr="002F50F7">
        <w:t>. In fact, a state’s carbon intensity is a strong predictor of the way its residents voted.</w:t>
      </w:r>
    </w:p>
    <w:p w14:paraId="43D1D7DD" w14:textId="77777777" w:rsidR="002F50F7" w:rsidRPr="002F50F7" w:rsidRDefault="002F50F7" w:rsidP="002F50F7">
      <w:r w:rsidRPr="002F50F7">
        <w:t>Each of the top 13 per capita emitting states – led by Wyoming, with 110 metric tons per person per year – went for Trump. In Wyoming, nearly 90% of voters backed the New York tycoon. Wyoming also happens to produce 40% of America’s coal that emits about 13% of US CO2. Unsurprisingly, Wyoming’s state and federal leaders are still grappling with science.</w:t>
      </w:r>
    </w:p>
    <w:p w14:paraId="645301E4" w14:textId="77777777" w:rsidR="002F50F7" w:rsidRPr="002F50F7" w:rsidRDefault="002F50F7" w:rsidP="002F50F7">
      <w:r w:rsidRPr="002F50F7">
        <w:t>Following Wyoming in the carbon intensity rankings are West Virginia, North Dakota, Louisiana and Montana. Attorneys general from two of those states, West Virginia and Louisiana, went so far as to send Trump a letter backing the Paris pullout. (So did AGs from Alabama, Arkansas, Kansas, Missouri, Nebraska, South Carolina, Texas and Wisconsin.)</w:t>
      </w:r>
    </w:p>
    <w:p w14:paraId="5F7C620A" w14:textId="77777777" w:rsidR="002F50F7" w:rsidRPr="002F50F7" w:rsidRDefault="002F50F7" w:rsidP="002F50F7">
      <w:r w:rsidRPr="002F50F7">
        <w:t>By contrast, Hillary Clinton won states with the lowest carbon intensity, including the bottom five: New York, Massachusetts, Connecticut, California and Maryland.</w:t>
      </w:r>
    </w:p>
    <w:p w14:paraId="41CA0E26" w14:textId="77777777" w:rsidR="002F50F7" w:rsidRPr="002F50F7" w:rsidRDefault="002F50F7" w:rsidP="002F50F7">
      <w:r w:rsidRPr="002F50F7">
        <w:t>The highest per capita emissions from a Hillary state flowed from New Mexico, which ranks at No. 14, with 24 metric tons/resident/year.</w:t>
      </w:r>
    </w:p>
    <w:p w14:paraId="7F8D8C96" w14:textId="77777777" w:rsidR="002F50F7" w:rsidRPr="002F50F7" w:rsidRDefault="002F50F7" w:rsidP="002F50F7">
      <w:r w:rsidRPr="002F50F7">
        <w:rPr>
          <w:sz w:val="22"/>
          <w:u w:val="single"/>
        </w:rPr>
        <w:t xml:space="preserve">This </w:t>
      </w:r>
      <w:r w:rsidRPr="002F50F7">
        <w:rPr>
          <w:sz w:val="22"/>
          <w:highlight w:val="cyan"/>
          <w:u w:val="single"/>
        </w:rPr>
        <w:t>red-blue carbon dichotomy begs the question whether can blue states cut 25% of US emissions by themselves</w:t>
      </w:r>
      <w:r w:rsidRPr="002F50F7">
        <w:rPr>
          <w:highlight w:val="cyan"/>
        </w:rPr>
        <w:t>.</w:t>
      </w:r>
    </w:p>
    <w:p w14:paraId="74574CF3" w14:textId="77777777" w:rsidR="002F50F7" w:rsidRPr="002F50F7" w:rsidRDefault="002F50F7" w:rsidP="002F50F7">
      <w:r w:rsidRPr="002F50F7">
        <w:t>On the optimistic side, the least carbon-intense economies also include some of the biggest overall emitters, including No. 9 New York and No. 2 California, which is entering a new pact with China. Because their populations are so large, even marginal improvements in efficiency can have a big effect.</w:t>
      </w:r>
    </w:p>
    <w:p w14:paraId="54300D39" w14:textId="77777777" w:rsidR="002F50F7" w:rsidRPr="002F50F7" w:rsidRDefault="002F50F7" w:rsidP="002F50F7"/>
    <w:p w14:paraId="527822CA" w14:textId="77777777" w:rsidR="002F50F7" w:rsidRPr="002F50F7" w:rsidRDefault="002F50F7" w:rsidP="002F50F7"/>
    <w:p w14:paraId="65DB8C7A" w14:textId="77777777" w:rsidR="002F50F7" w:rsidRPr="002F50F7" w:rsidRDefault="002F50F7" w:rsidP="002F50F7"/>
    <w:p w14:paraId="32A91025"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AT Climate ! – No Extinction</w:t>
      </w:r>
    </w:p>
    <w:p w14:paraId="1ADD1D88" w14:textId="77777777" w:rsidR="002F50F7" w:rsidRPr="002F50F7" w:rsidRDefault="002F50F7" w:rsidP="002F50F7"/>
    <w:p w14:paraId="2FC2A5D3"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Climate change is inevitable---its long-term effects are irreversible</w:t>
      </w:r>
    </w:p>
    <w:p w14:paraId="59606B10" w14:textId="77777777" w:rsidR="002F50F7" w:rsidRPr="002F50F7" w:rsidRDefault="002F50F7" w:rsidP="002F50F7">
      <w:r w:rsidRPr="002F50F7">
        <w:t xml:space="preserve">Katherine </w:t>
      </w:r>
      <w:r w:rsidRPr="002F50F7">
        <w:rPr>
          <w:b/>
          <w:bCs/>
          <w:sz w:val="22"/>
        </w:rPr>
        <w:t>Tangalakis-Lippert 22</w:t>
      </w:r>
      <w:r w:rsidRPr="002F50F7">
        <w:t xml:space="preserve"> [Tangalakis-Lippert is a reporter on Insider's breaking news team covering a wide range of topics from technology and data privacy to national politics, 7/31/22, “Climate scientist says total climate breakdown is now inevitable: 'It is already a different world out there, soon it will be unrecognizable to every one of us',” </w:t>
      </w:r>
      <w:hyperlink r:id="rId21" w:history="1">
        <w:r w:rsidRPr="002F50F7">
          <w:t>https://www.businessinsider.com/climate-scientist-says-total-climate-breakdown-is-now-inevitable-2022-7</w:t>
        </w:r>
      </w:hyperlink>
      <w:r w:rsidRPr="002F50F7">
        <w:t>] //mh</w:t>
      </w:r>
    </w:p>
    <w:p w14:paraId="62F835BA" w14:textId="77777777" w:rsidR="002F50F7" w:rsidRPr="002F50F7" w:rsidRDefault="002F50F7" w:rsidP="002F50F7">
      <w:pPr>
        <w:rPr>
          <w:sz w:val="16"/>
        </w:rPr>
      </w:pPr>
      <w:r w:rsidRPr="002F50F7">
        <w:rPr>
          <w:sz w:val="22"/>
          <w:u w:val="single"/>
        </w:rPr>
        <w:t>Record-breaking heatwaves, lethal flooding, and extreme weather events are just the beginning of the climate crisis,</w:t>
      </w:r>
      <w:r w:rsidRPr="002F50F7">
        <w:rPr>
          <w:sz w:val="16"/>
        </w:rPr>
        <w:t xml:space="preserve"> according to a leading UK climate scientist. </w:t>
      </w:r>
    </w:p>
    <w:p w14:paraId="67321681" w14:textId="77777777" w:rsidR="002F50F7" w:rsidRPr="002F50F7" w:rsidRDefault="002F50F7" w:rsidP="002F50F7">
      <w:pPr>
        <w:rPr>
          <w:b/>
          <w:iCs/>
          <w:sz w:val="22"/>
          <w:u w:val="single"/>
        </w:rPr>
      </w:pPr>
      <w:r w:rsidRPr="002F50F7">
        <w:rPr>
          <w:sz w:val="16"/>
        </w:rPr>
        <w:t xml:space="preserve">In his new book published Thursday, "Hothouse Earth: An Inhabitant's Guide," Bill McGuire argues that, </w:t>
      </w:r>
      <w:r w:rsidRPr="002F50F7">
        <w:rPr>
          <w:sz w:val="22"/>
          <w:u w:val="single"/>
        </w:rPr>
        <w:t xml:space="preserve">after years of ignoring warnings from scientists, </w:t>
      </w:r>
      <w:r w:rsidRPr="002F50F7">
        <w:rPr>
          <w:b/>
          <w:iCs/>
          <w:sz w:val="22"/>
          <w:u w:val="single"/>
        </w:rPr>
        <w:t xml:space="preserve">it is </w:t>
      </w:r>
      <w:r w:rsidRPr="002F50F7">
        <w:rPr>
          <w:b/>
          <w:iCs/>
          <w:sz w:val="22"/>
          <w:u w:val="single"/>
          <w:bdr w:val="single" w:sz="4" w:space="0" w:color="auto"/>
        </w:rPr>
        <w:t>too late to avoid</w:t>
      </w:r>
      <w:r w:rsidRPr="002F50F7">
        <w:rPr>
          <w:b/>
          <w:iCs/>
          <w:sz w:val="22"/>
          <w:u w:val="single"/>
        </w:rPr>
        <w:t xml:space="preserve"> the catastrophic impacts of climate change.</w:t>
      </w:r>
    </w:p>
    <w:p w14:paraId="07964F53" w14:textId="77777777" w:rsidR="002F50F7" w:rsidRPr="002F50F7" w:rsidRDefault="002F50F7" w:rsidP="002F50F7">
      <w:pPr>
        <w:rPr>
          <w:sz w:val="22"/>
          <w:u w:val="single"/>
        </w:rPr>
      </w:pPr>
      <w:r w:rsidRPr="002F50F7">
        <w:rPr>
          <w:sz w:val="16"/>
        </w:rPr>
        <w:t xml:space="preserve">The University College London Earth sciences professor pointed to a record-breaking heatwave across the UK this month and dangerous wildfires that destroyed 16 homes in East London as evidence of the rapidly changing climate. McGuire says </w:t>
      </w:r>
      <w:r w:rsidRPr="002F50F7">
        <w:rPr>
          <w:b/>
          <w:iCs/>
          <w:sz w:val="22"/>
          <w:u w:val="single"/>
        </w:rPr>
        <w:t>weather will begin to regularly surpass current extremes, despite government goals to lower carbon emissions.</w:t>
      </w:r>
      <w:r w:rsidRPr="002F50F7">
        <w:rPr>
          <w:sz w:val="22"/>
          <w:u w:val="single"/>
        </w:rPr>
        <w:t xml:space="preserve"> </w:t>
      </w:r>
    </w:p>
    <w:p w14:paraId="2C6DCB51" w14:textId="77777777" w:rsidR="002F50F7" w:rsidRPr="002F50F7" w:rsidRDefault="002F50F7" w:rsidP="002F50F7">
      <w:pPr>
        <w:rPr>
          <w:sz w:val="16"/>
        </w:rPr>
      </w:pPr>
      <w:r w:rsidRPr="002F50F7">
        <w:rPr>
          <w:sz w:val="16"/>
        </w:rPr>
        <w:t>"And as we head further into 2022, it is already a different world out there," McGuire told The Guardian. "Soon it will be unrecognizable to every one of us."</w:t>
      </w:r>
    </w:p>
    <w:p w14:paraId="0B1DA3B1" w14:textId="77777777" w:rsidR="002F50F7" w:rsidRPr="002F50F7" w:rsidRDefault="002F50F7" w:rsidP="002F50F7">
      <w:pPr>
        <w:rPr>
          <w:sz w:val="16"/>
        </w:rPr>
      </w:pPr>
      <w:r w:rsidRPr="002F50F7">
        <w:rPr>
          <w:sz w:val="16"/>
        </w:rPr>
        <w:t xml:space="preserve">His perspective — </w:t>
      </w:r>
      <w:r w:rsidRPr="002F50F7">
        <w:rPr>
          <w:sz w:val="22"/>
          <w:u w:val="single"/>
        </w:rPr>
        <w:t xml:space="preserve">that </w:t>
      </w:r>
      <w:r w:rsidRPr="002F50F7">
        <w:rPr>
          <w:b/>
          <w:iCs/>
          <w:sz w:val="22"/>
          <w:u w:val="single"/>
        </w:rPr>
        <w:t xml:space="preserve">severe climate change is now </w:t>
      </w:r>
      <w:r w:rsidRPr="002F50F7">
        <w:rPr>
          <w:b/>
          <w:iCs/>
          <w:sz w:val="22"/>
          <w:u w:val="single"/>
          <w:bdr w:val="single" w:sz="4" w:space="0" w:color="auto"/>
        </w:rPr>
        <w:t>inevitable and irreversible</w:t>
      </w:r>
      <w:r w:rsidRPr="002F50F7">
        <w:rPr>
          <w:sz w:val="22"/>
          <w:u w:val="single"/>
        </w:rPr>
        <w:t xml:space="preserve"> — is more extreme than many scientists who believe that, with lowered emissions, the most severe potential impacts can still be avoided</w:t>
      </w:r>
      <w:r w:rsidRPr="002F50F7">
        <w:rPr>
          <w:sz w:val="16"/>
        </w:rPr>
        <w:t>.</w:t>
      </w:r>
    </w:p>
    <w:p w14:paraId="0B1D78CC" w14:textId="77777777" w:rsidR="002F50F7" w:rsidRPr="002F50F7" w:rsidRDefault="002F50F7" w:rsidP="002F50F7">
      <w:pPr>
        <w:rPr>
          <w:sz w:val="16"/>
        </w:rPr>
      </w:pPr>
      <w:r w:rsidRPr="002F50F7">
        <w:rPr>
          <w:sz w:val="16"/>
        </w:rPr>
        <w:t>McGuire did not immediately respond to Insider's request for comment.</w:t>
      </w:r>
    </w:p>
    <w:p w14:paraId="04AFE622" w14:textId="77777777" w:rsidR="002F50F7" w:rsidRPr="002F50F7" w:rsidRDefault="002F50F7" w:rsidP="002F50F7">
      <w:pPr>
        <w:rPr>
          <w:sz w:val="22"/>
          <w:u w:val="single"/>
        </w:rPr>
      </w:pPr>
      <w:r w:rsidRPr="002F50F7">
        <w:rPr>
          <w:sz w:val="16"/>
        </w:rPr>
        <w:t xml:space="preserve">Many climate scientists, McGuire said, </w:t>
      </w:r>
      <w:r w:rsidRPr="002F50F7">
        <w:rPr>
          <w:sz w:val="22"/>
          <w:u w:val="single"/>
        </w:rPr>
        <w:t>are much more scared about the future than they are willing to admit in public. He calls their reluctance to acknowledge the futility of current climate action "climate appeasement" and says it only makes things worse.</w:t>
      </w:r>
    </w:p>
    <w:p w14:paraId="6B1C466B" w14:textId="77777777" w:rsidR="002F50F7" w:rsidRPr="002F50F7" w:rsidRDefault="002F50F7" w:rsidP="002F50F7">
      <w:pPr>
        <w:rPr>
          <w:sz w:val="22"/>
          <w:u w:val="single"/>
        </w:rPr>
      </w:pPr>
      <w:r w:rsidRPr="002F50F7">
        <w:rPr>
          <w:sz w:val="22"/>
          <w:u w:val="single"/>
        </w:rPr>
        <w:t xml:space="preserve">Instead of focusing on net-zero emission goals, which McGuire says won't reverse the current course of climate change, he argues we need to adapt to the "hothouse world" that lies ahead and start taking action to try to stop material conditions from deteriorating further. </w:t>
      </w:r>
    </w:p>
    <w:p w14:paraId="36C66D2F" w14:textId="77777777" w:rsidR="002F50F7" w:rsidRPr="002F50F7" w:rsidRDefault="002F50F7" w:rsidP="002F50F7">
      <w:pPr>
        <w:rPr>
          <w:sz w:val="16"/>
        </w:rPr>
      </w:pPr>
      <w:r w:rsidRPr="002F50F7">
        <w:rPr>
          <w:sz w:val="16"/>
        </w:rPr>
        <w:t>"This is a call to arms," McGuire told The Guardian: "So if you feel the need to glue yourself to a motorway or blockade an oil refinery, do it."</w:t>
      </w:r>
    </w:p>
    <w:p w14:paraId="755776B8" w14:textId="77777777" w:rsidR="002F50F7" w:rsidRPr="002F50F7" w:rsidRDefault="002F50F7" w:rsidP="002F50F7">
      <w:pPr>
        <w:keepNext/>
        <w:keepLines/>
        <w:spacing w:before="200"/>
        <w:outlineLvl w:val="3"/>
        <w:rPr>
          <w:rFonts w:eastAsiaTheme="majorEastAsia" w:cstheme="majorBidi"/>
          <w:b/>
          <w:iCs/>
          <w:sz w:val="22"/>
        </w:rPr>
      </w:pPr>
      <w:r w:rsidRPr="002F50F7">
        <w:rPr>
          <w:rFonts w:eastAsiaTheme="majorEastAsia" w:cstheme="majorBidi"/>
          <w:b/>
          <w:iCs/>
          <w:sz w:val="22"/>
        </w:rPr>
        <w:t xml:space="preserve">Its </w:t>
      </w:r>
      <w:r w:rsidRPr="002F50F7">
        <w:rPr>
          <w:rFonts w:eastAsiaTheme="majorEastAsia" w:cstheme="majorBidi"/>
          <w:b/>
          <w:iCs/>
          <w:sz w:val="22"/>
          <w:u w:val="single"/>
        </w:rPr>
        <w:t>too late</w:t>
      </w:r>
      <w:r w:rsidRPr="002F50F7">
        <w:rPr>
          <w:rFonts w:eastAsiaTheme="majorEastAsia" w:cstheme="majorBidi"/>
          <w:b/>
          <w:iCs/>
          <w:sz w:val="22"/>
        </w:rPr>
        <w:t xml:space="preserve"> to solve climate change---ocean acidification, sea level rise, and Artic melting are </w:t>
      </w:r>
      <w:r w:rsidRPr="002F50F7">
        <w:rPr>
          <w:rFonts w:eastAsiaTheme="majorEastAsia" w:cstheme="majorBidi"/>
          <w:b/>
          <w:iCs/>
          <w:sz w:val="22"/>
          <w:u w:val="single"/>
        </w:rPr>
        <w:t>already locked in</w:t>
      </w:r>
    </w:p>
    <w:p w14:paraId="37725819" w14:textId="77777777" w:rsidR="002F50F7" w:rsidRPr="002F50F7" w:rsidRDefault="002F50F7" w:rsidP="002F50F7">
      <w:r w:rsidRPr="002F50F7">
        <w:t xml:space="preserve">Fiona </w:t>
      </w:r>
      <w:r w:rsidRPr="002F50F7">
        <w:rPr>
          <w:b/>
          <w:bCs/>
          <w:sz w:val="22"/>
        </w:rPr>
        <w:t>Harvey 21</w:t>
      </w:r>
      <w:r w:rsidRPr="002F50F7">
        <w:t xml:space="preserve"> [Environmental correspondent for the Guardian, 8/13/21, “Major climate changes inevitable and irreversible – IPCC’s starkest warning yet,” </w:t>
      </w:r>
      <w:hyperlink r:id="rId22" w:history="1">
        <w:r w:rsidRPr="002F50F7">
          <w:t>https://www.theguardian.com/science/2021/aug/09/humans-have-caused-unprecedented-and-irreversible-change-to-climate-scientists-warn</w:t>
        </w:r>
      </w:hyperlink>
      <w:r w:rsidRPr="002F50F7">
        <w:t>] //mh</w:t>
      </w:r>
    </w:p>
    <w:p w14:paraId="38AA763F" w14:textId="77777777" w:rsidR="002F50F7" w:rsidRPr="002F50F7" w:rsidRDefault="002F50F7" w:rsidP="002F50F7">
      <w:pPr>
        <w:rPr>
          <w:sz w:val="16"/>
        </w:rPr>
      </w:pPr>
      <w:r w:rsidRPr="002F50F7">
        <w:rPr>
          <w:b/>
          <w:iCs/>
          <w:sz w:val="22"/>
          <w:u w:val="single"/>
        </w:rPr>
        <w:t xml:space="preserve">Human activity is changing the Earth’s climate in ways “unprecedented” in thousands or hundreds of thousands of years, with some of the changes now </w:t>
      </w:r>
      <w:r w:rsidRPr="002F50F7">
        <w:rPr>
          <w:b/>
          <w:iCs/>
          <w:sz w:val="22"/>
          <w:u w:val="single"/>
          <w:bdr w:val="single" w:sz="4" w:space="0" w:color="auto"/>
        </w:rPr>
        <w:t>inevitable and “irreversible”</w:t>
      </w:r>
      <w:r w:rsidRPr="002F50F7">
        <w:rPr>
          <w:b/>
          <w:iCs/>
          <w:sz w:val="22"/>
          <w:u w:val="single"/>
        </w:rPr>
        <w:t>,</w:t>
      </w:r>
      <w:r w:rsidRPr="002F50F7">
        <w:rPr>
          <w:sz w:val="16"/>
        </w:rPr>
        <w:t xml:space="preserve"> climate scientists have warned.</w:t>
      </w:r>
    </w:p>
    <w:p w14:paraId="7E872D71" w14:textId="77777777" w:rsidR="002F50F7" w:rsidRPr="002F50F7" w:rsidRDefault="002F50F7" w:rsidP="002F50F7">
      <w:pPr>
        <w:rPr>
          <w:sz w:val="22"/>
          <w:u w:val="single"/>
        </w:rPr>
      </w:pPr>
      <w:r w:rsidRPr="002F50F7">
        <w:rPr>
          <w:sz w:val="16"/>
        </w:rPr>
        <w:t xml:space="preserve">Within the next two decades, </w:t>
      </w:r>
      <w:r w:rsidRPr="002F50F7">
        <w:rPr>
          <w:sz w:val="22"/>
          <w:u w:val="single"/>
        </w:rPr>
        <w:t>temperatures are likely to rise by more than 1.5C above pre-industrial levels, breaching the ambition of the 2015 Paris climate agreement, and bringing widespread devastation and extreme weather.</w:t>
      </w:r>
    </w:p>
    <w:p w14:paraId="22E75119" w14:textId="77777777" w:rsidR="002F50F7" w:rsidRPr="002F50F7" w:rsidRDefault="002F50F7" w:rsidP="002F50F7">
      <w:pPr>
        <w:rPr>
          <w:sz w:val="16"/>
        </w:rPr>
      </w:pPr>
      <w:r w:rsidRPr="002F50F7">
        <w:rPr>
          <w:sz w:val="16"/>
        </w:rPr>
        <w:t>Only rapid and drastic reductions in greenhouse gases in this decade can prevent such climate breakdown, with every fraction of a degree of further heating likely to compound the accelerating effects, according to the Intergovernmental Panel on Climate Change, the world’s leading authority on climate science.</w:t>
      </w:r>
    </w:p>
    <w:p w14:paraId="1F1EE81A" w14:textId="77777777" w:rsidR="002F50F7" w:rsidRPr="002F50F7" w:rsidRDefault="002F50F7" w:rsidP="002F50F7">
      <w:pPr>
        <w:rPr>
          <w:sz w:val="16"/>
        </w:rPr>
      </w:pPr>
      <w:r w:rsidRPr="002F50F7">
        <w:rPr>
          <w:sz w:val="16"/>
        </w:rPr>
        <w:t>The comprehensive assessment of climate science published on Monday, the sixth such report from the IPCC since 1988, has been eight years in the making, marshalling the work of hundreds of experts and peer-review studies. It represents the world’s full knowledge to date of the physical basis of climate change, and found that human activity was “unequivocally” the cause of rapid changes to the climate, including sea level rises, melting polar ice and glaciers, heatwaves, floods and droughts.</w:t>
      </w:r>
    </w:p>
    <w:p w14:paraId="7FBAF3E0" w14:textId="77777777" w:rsidR="002F50F7" w:rsidRPr="002F50F7" w:rsidRDefault="002F50F7" w:rsidP="002F50F7">
      <w:pPr>
        <w:rPr>
          <w:sz w:val="16"/>
        </w:rPr>
      </w:pPr>
      <w:r w:rsidRPr="002F50F7">
        <w:rPr>
          <w:sz w:val="16"/>
        </w:rPr>
        <w:t>World leaders said the stark findings must force new policy measures as a matter of urgency, to shift the global economy to a low-carbon footing. Governments from 197 countries will meet this November in Glasgow for vital UN climate talks, called Cop26.</w:t>
      </w:r>
    </w:p>
    <w:p w14:paraId="422ACEB0" w14:textId="77777777" w:rsidR="002F50F7" w:rsidRPr="002F50F7" w:rsidRDefault="002F50F7" w:rsidP="002F50F7">
      <w:pPr>
        <w:rPr>
          <w:sz w:val="16"/>
        </w:rPr>
      </w:pPr>
      <w:r w:rsidRPr="002F50F7">
        <w:rPr>
          <w:sz w:val="16"/>
        </w:rPr>
        <w:t>Each nation is asked to come to Cop26 with fresh plans to reduce greenhouse gas emissions to a level that will limit global heating to no more than 1.5C above pre-industrial levels, the ambition of the Paris climate agreement and a goal the IPCC emphasised was still possible, but only just.</w:t>
      </w:r>
    </w:p>
    <w:p w14:paraId="7F480894" w14:textId="77777777" w:rsidR="002F50F7" w:rsidRPr="002F50F7" w:rsidRDefault="002F50F7" w:rsidP="002F50F7">
      <w:pPr>
        <w:rPr>
          <w:sz w:val="16"/>
        </w:rPr>
      </w:pPr>
      <w:r w:rsidRPr="002F50F7">
        <w:rPr>
          <w:sz w:val="16"/>
        </w:rPr>
        <w:t>António Guterres, the UN secretary general, warned: “[This report] is a code red for humanity. The alarm bells are deafening, and the evidence is irrefutable: greenhouse gas emissions from fossil fuel burning and deforestation are choking our planet and putting billions of people at immediate risk.”</w:t>
      </w:r>
    </w:p>
    <w:p w14:paraId="097E2362" w14:textId="77777777" w:rsidR="002F50F7" w:rsidRPr="002F50F7" w:rsidRDefault="002F50F7" w:rsidP="002F50F7">
      <w:pPr>
        <w:rPr>
          <w:sz w:val="16"/>
        </w:rPr>
      </w:pPr>
      <w:r w:rsidRPr="002F50F7">
        <w:rPr>
          <w:sz w:val="16"/>
        </w:rPr>
        <w:t>He called for an end to new coal plants and to new fossil fuel exploration and development, and for governments, investors and businesses to pour all their efforts into a low-carbon future. “This report must sound a death knell for coal and fossil fuels, before they destroy our planet,” he said.</w:t>
      </w:r>
    </w:p>
    <w:p w14:paraId="472025C4" w14:textId="77777777" w:rsidR="002F50F7" w:rsidRPr="002F50F7" w:rsidRDefault="002F50F7" w:rsidP="002F50F7">
      <w:pPr>
        <w:rPr>
          <w:sz w:val="16"/>
        </w:rPr>
      </w:pPr>
      <w:r w:rsidRPr="002F50F7">
        <w:rPr>
          <w:sz w:val="16"/>
        </w:rPr>
        <w:t>Boris Johnson, prime minister of the UK, hosts of Cop26, said: “Today’s report makes for sobering reading, and it is clear that the next decade is going to be pivotal to securing the future of our planet … I hope today’s report will be a wake-up call for the world to take action now, before we meet in Glasgow in November for the critical Cop26 summit.”</w:t>
      </w:r>
    </w:p>
    <w:p w14:paraId="3755AEC3" w14:textId="77777777" w:rsidR="002F50F7" w:rsidRPr="002F50F7" w:rsidRDefault="002F50F7" w:rsidP="002F50F7">
      <w:pPr>
        <w:rPr>
          <w:sz w:val="16"/>
        </w:rPr>
      </w:pPr>
      <w:r w:rsidRPr="002F50F7">
        <w:rPr>
          <w:sz w:val="16"/>
        </w:rPr>
        <w:t>John Kerry, special envoy to US president Joe Biden, said: “The IPCC report underscores the overwhelming urgency of this moment. The world must come together before the ability to limit global warming to 1.5C is out of reach … Glasgow must be a turning point in this crisis.”</w:t>
      </w:r>
    </w:p>
    <w:p w14:paraId="6D1E5185" w14:textId="77777777" w:rsidR="002F50F7" w:rsidRPr="002F50F7" w:rsidRDefault="002F50F7" w:rsidP="002F50F7">
      <w:pPr>
        <w:rPr>
          <w:sz w:val="22"/>
          <w:u w:val="single"/>
        </w:rPr>
      </w:pPr>
      <w:r w:rsidRPr="002F50F7">
        <w:rPr>
          <w:b/>
          <w:iCs/>
          <w:sz w:val="22"/>
          <w:u w:val="single"/>
        </w:rPr>
        <w:t>Temperatures have now risen by about 1.1C since the period 1850 to 1900, but stabilising the climate at 1.5C was still possible</w:t>
      </w:r>
      <w:r w:rsidRPr="002F50F7">
        <w:rPr>
          <w:sz w:val="22"/>
          <w:u w:val="single"/>
        </w:rPr>
        <w:t>, the IPCC said. That level of heating would still result in increasing heatwaves, more intense storms, and more serious droughts and floods, but would represent a much smaller risk than 2C.</w:t>
      </w:r>
    </w:p>
    <w:p w14:paraId="3F2A3D9F" w14:textId="77777777" w:rsidR="002F50F7" w:rsidRPr="002F50F7" w:rsidRDefault="002F50F7" w:rsidP="002F50F7">
      <w:pPr>
        <w:rPr>
          <w:sz w:val="16"/>
        </w:rPr>
      </w:pPr>
      <w:r w:rsidRPr="002F50F7">
        <w:rPr>
          <w:sz w:val="16"/>
        </w:rPr>
        <w:t>Richard Allan, a professor of climate science at University of Reading, and an IPCC lead author, said each fraction of a degree of warming was crucial. “You are promoting moderate extreme weather events to the premier league of extreme events [with further temperature rises],” he said.</w:t>
      </w:r>
    </w:p>
    <w:p w14:paraId="528AE297" w14:textId="77777777" w:rsidR="002F50F7" w:rsidRPr="002F50F7" w:rsidRDefault="002F50F7" w:rsidP="002F50F7">
      <w:pPr>
        <w:rPr>
          <w:sz w:val="16"/>
        </w:rPr>
      </w:pPr>
      <w:r w:rsidRPr="002F50F7">
        <w:rPr>
          <w:sz w:val="16"/>
        </w:rPr>
        <w:t>Civil society groups urged governments to act without delay. Doug Parr, chief scientist at Greenpeace UK, said: “This is not the first generation of world leaders to be warned by scientists about the gravity of the climate crisis, but they’re the last that can afford to ignore them. The increasing frequency, scale and intensity of climate disasters that have scorched and flooded many parts of the world in recent months is the result of past inaction. Unless world leaders finally start to act on these warnings, things will get much, much worse.”</w:t>
      </w:r>
    </w:p>
    <w:p w14:paraId="35238EED" w14:textId="77777777" w:rsidR="002F50F7" w:rsidRPr="002F50F7" w:rsidRDefault="002F50F7" w:rsidP="002F50F7">
      <w:pPr>
        <w:rPr>
          <w:sz w:val="16"/>
        </w:rPr>
      </w:pPr>
      <w:r w:rsidRPr="002F50F7">
        <w:rPr>
          <w:sz w:val="16"/>
        </w:rPr>
        <w:t>Stephen Cornelius, chief adviser on climate change at WWF, added: “This is a stark assessment of the frightening future that awaits us if we fail to act. With the world on the brink of irreversible harm, every fraction of a degree of warming matters to limit the dangers.”</w:t>
      </w:r>
    </w:p>
    <w:p w14:paraId="302EEC4C" w14:textId="77777777" w:rsidR="002F50F7" w:rsidRPr="002F50F7" w:rsidRDefault="002F50F7" w:rsidP="002F50F7">
      <w:pPr>
        <w:rPr>
          <w:sz w:val="22"/>
          <w:u w:val="single"/>
        </w:rPr>
      </w:pPr>
      <w:r w:rsidRPr="002F50F7">
        <w:rPr>
          <w:b/>
          <w:iCs/>
          <w:sz w:val="22"/>
          <w:u w:val="single"/>
        </w:rPr>
        <w:t xml:space="preserve">Even if the world manages to limit warming to 1.5C, some long-term impacts of warming already in train are likely to be </w:t>
      </w:r>
      <w:r w:rsidRPr="002F50F7">
        <w:rPr>
          <w:b/>
          <w:iCs/>
          <w:sz w:val="22"/>
          <w:u w:val="single"/>
          <w:bdr w:val="single" w:sz="4" w:space="0" w:color="auto"/>
        </w:rPr>
        <w:t>inevitable and irreversible</w:t>
      </w:r>
      <w:r w:rsidRPr="002F50F7">
        <w:rPr>
          <w:sz w:val="22"/>
          <w:u w:val="single"/>
        </w:rPr>
        <w:t xml:space="preserve">. </w:t>
      </w:r>
      <w:r w:rsidRPr="002F50F7">
        <w:rPr>
          <w:b/>
          <w:iCs/>
          <w:sz w:val="22"/>
          <w:u w:val="single"/>
        </w:rPr>
        <w:t xml:space="preserve">These </w:t>
      </w:r>
      <w:r w:rsidRPr="002F50F7">
        <w:rPr>
          <w:b/>
          <w:iCs/>
          <w:sz w:val="22"/>
          <w:u w:val="single"/>
          <w:bdr w:val="single" w:sz="4" w:space="0" w:color="auto"/>
        </w:rPr>
        <w:t>include sea level rises</w:t>
      </w:r>
      <w:r w:rsidRPr="002F50F7">
        <w:rPr>
          <w:b/>
          <w:iCs/>
          <w:sz w:val="22"/>
          <w:u w:val="single"/>
        </w:rPr>
        <w:t xml:space="preserve">, the </w:t>
      </w:r>
      <w:r w:rsidRPr="002F50F7">
        <w:rPr>
          <w:b/>
          <w:iCs/>
          <w:sz w:val="22"/>
          <w:u w:val="single"/>
          <w:bdr w:val="single" w:sz="4" w:space="0" w:color="auto"/>
        </w:rPr>
        <w:t>melting of Arctic ice</w:t>
      </w:r>
      <w:r w:rsidRPr="002F50F7">
        <w:rPr>
          <w:b/>
          <w:iCs/>
          <w:sz w:val="22"/>
          <w:u w:val="single"/>
        </w:rPr>
        <w:t xml:space="preserve">, and the </w:t>
      </w:r>
      <w:r w:rsidRPr="002F50F7">
        <w:rPr>
          <w:b/>
          <w:iCs/>
          <w:sz w:val="22"/>
          <w:u w:val="single"/>
          <w:bdr w:val="single" w:sz="4" w:space="0" w:color="auto"/>
        </w:rPr>
        <w:t>warming and acidification of the oceans</w:t>
      </w:r>
      <w:r w:rsidRPr="002F50F7">
        <w:rPr>
          <w:b/>
          <w:iCs/>
          <w:sz w:val="22"/>
          <w:u w:val="single"/>
        </w:rPr>
        <w:t xml:space="preserve">. </w:t>
      </w:r>
      <w:r w:rsidRPr="002F50F7">
        <w:rPr>
          <w:sz w:val="22"/>
          <w:u w:val="single"/>
        </w:rPr>
        <w:t>Drastic reductions in emissions can stave off worse climate change, according to IPCC scientists, but will not return the world to the more moderate weather patterns of the past.</w:t>
      </w:r>
    </w:p>
    <w:p w14:paraId="132BDD0E" w14:textId="77777777" w:rsidR="002F50F7" w:rsidRPr="002F50F7" w:rsidRDefault="002F50F7" w:rsidP="002F50F7">
      <w:pPr>
        <w:rPr>
          <w:sz w:val="16"/>
        </w:rPr>
      </w:pPr>
      <w:r w:rsidRPr="002F50F7">
        <w:rPr>
          <w:sz w:val="16"/>
        </w:rPr>
        <w:t>Ed Hawkins, a professor of climate science at the University of Reading, and a lead author for the IPCC, said: “We are already experiencing climate change, including more frequent and extreme weather events, and for many of these impacts there is no going back.”</w:t>
      </w:r>
    </w:p>
    <w:p w14:paraId="14CC1377" w14:textId="77777777" w:rsidR="002F50F7" w:rsidRPr="002F50F7" w:rsidRDefault="002F50F7" w:rsidP="002F50F7">
      <w:pPr>
        <w:rPr>
          <w:sz w:val="16"/>
        </w:rPr>
      </w:pPr>
      <w:r w:rsidRPr="002F50F7">
        <w:rPr>
          <w:sz w:val="22"/>
          <w:u w:val="single"/>
        </w:rPr>
        <w:t>This report is likely to be the last report from the IPCC while there is still time to stay below 1.5C,</w:t>
      </w:r>
      <w:r w:rsidRPr="002F50F7">
        <w:rPr>
          <w:sz w:val="16"/>
        </w:rPr>
        <w:t xml:space="preserve"> added Joeri Rogelj, director of research at the Grantham Institute, Imperial College London, and an IPCC lead author. “This report shows the closer we can keep to 1.5C, the more desirable the climate we will be living in, and it shows we can stay within 1.5C but only just – only if we cut emissions in the next decade,” he said. “If we don’t, by the time of the next IPCC report at the end of this decade, 1.5C will be out the window.”</w:t>
      </w:r>
    </w:p>
    <w:p w14:paraId="74138A9A" w14:textId="77777777" w:rsidR="002F50F7" w:rsidRPr="002F50F7" w:rsidRDefault="002F50F7" w:rsidP="002F50F7">
      <w:pPr>
        <w:rPr>
          <w:sz w:val="16"/>
        </w:rPr>
      </w:pPr>
      <w:r w:rsidRPr="002F50F7">
        <w:rPr>
          <w:sz w:val="16"/>
        </w:rPr>
        <w:t>Monday’s report will be followed next year by two further instalments: part two will focus on the impacts of the climate crisis; and the third will detail the potential solutions. Work on the report has been hampered by the Covid-19 pandemic, which delayed publication by some months, and forced scientists to collaborate mainly online and through video conferencing.</w:t>
      </w:r>
    </w:p>
    <w:p w14:paraId="2CB93600" w14:textId="77777777" w:rsidR="002F50F7" w:rsidRPr="002F50F7" w:rsidRDefault="002F50F7" w:rsidP="002F50F7">
      <w:pPr>
        <w:keepNext/>
        <w:keepLines/>
        <w:pageBreakBefore/>
        <w:spacing w:before="200"/>
        <w:jc w:val="center"/>
        <w:outlineLvl w:val="2"/>
        <w:rPr>
          <w:rFonts w:eastAsiaTheme="majorEastAsia" w:cstheme="majorBidi"/>
          <w:b/>
          <w:sz w:val="32"/>
          <w:szCs w:val="24"/>
          <w:u w:val="single"/>
        </w:rPr>
      </w:pPr>
      <w:r w:rsidRPr="002F50F7">
        <w:rPr>
          <w:rFonts w:eastAsiaTheme="majorEastAsia" w:cstheme="majorBidi"/>
          <w:b/>
          <w:sz w:val="32"/>
          <w:szCs w:val="24"/>
          <w:u w:val="single"/>
        </w:rPr>
        <w:t>AT Emerging Tech !</w:t>
      </w:r>
    </w:p>
    <w:p w14:paraId="585961CF" w14:textId="77777777" w:rsidR="002F50F7" w:rsidRPr="002F50F7" w:rsidRDefault="002F50F7" w:rsidP="002F50F7"/>
    <w:p w14:paraId="780A2ACC" w14:textId="77777777" w:rsidR="002F50F7" w:rsidRPr="002F50F7" w:rsidRDefault="002F50F7" w:rsidP="002F50F7">
      <w:pPr>
        <w:keepNext/>
        <w:keepLines/>
        <w:spacing w:before="40"/>
        <w:contextualSpacing/>
        <w:outlineLvl w:val="3"/>
        <w:rPr>
          <w:rFonts w:asciiTheme="minorHAnsi" w:eastAsia="Times New Roman" w:hAnsiTheme="minorHAnsi" w:cstheme="minorHAnsi"/>
          <w:b/>
          <w:iCs/>
          <w:sz w:val="26"/>
          <w:szCs w:val="26"/>
        </w:rPr>
      </w:pPr>
      <w:r w:rsidRPr="002F50F7">
        <w:rPr>
          <w:rFonts w:asciiTheme="minorHAnsi" w:eastAsia="Times New Roman" w:hAnsiTheme="minorHAnsi" w:cstheme="minorHAnsi"/>
          <w:b/>
          <w:iCs/>
          <w:sz w:val="26"/>
          <w:szCs w:val="26"/>
        </w:rPr>
        <w:t xml:space="preserve">No emerging tech impacts – </w:t>
      </w:r>
      <w:r w:rsidRPr="002F50F7">
        <w:rPr>
          <w:rFonts w:asciiTheme="minorHAnsi" w:eastAsia="Times New Roman" w:hAnsiTheme="minorHAnsi" w:cstheme="minorHAnsi"/>
          <w:b/>
          <w:iCs/>
          <w:sz w:val="26"/>
          <w:szCs w:val="26"/>
          <w:u w:val="single"/>
        </w:rPr>
        <w:t>gradualism</w:t>
      </w:r>
      <w:r w:rsidRPr="002F50F7">
        <w:rPr>
          <w:rFonts w:asciiTheme="minorHAnsi" w:eastAsia="Times New Roman" w:hAnsiTheme="minorHAnsi" w:cstheme="minorHAnsi"/>
          <w:b/>
          <w:iCs/>
          <w:sz w:val="26"/>
          <w:szCs w:val="26"/>
        </w:rPr>
        <w:t xml:space="preserve"> and </w:t>
      </w:r>
      <w:r w:rsidRPr="002F50F7">
        <w:rPr>
          <w:rFonts w:asciiTheme="minorHAnsi" w:eastAsia="Times New Roman" w:hAnsiTheme="minorHAnsi" w:cstheme="minorHAnsi"/>
          <w:b/>
          <w:iCs/>
          <w:sz w:val="26"/>
          <w:szCs w:val="26"/>
          <w:u w:val="single"/>
        </w:rPr>
        <w:t>hype</w:t>
      </w:r>
      <w:r w:rsidRPr="002F50F7">
        <w:rPr>
          <w:rFonts w:asciiTheme="minorHAnsi" w:eastAsia="Times New Roman" w:hAnsiTheme="minorHAnsi" w:cstheme="minorHAnsi"/>
          <w:b/>
          <w:iCs/>
          <w:sz w:val="26"/>
          <w:szCs w:val="26"/>
        </w:rPr>
        <w:t>.</w:t>
      </w:r>
    </w:p>
    <w:p w14:paraId="3918C3D4" w14:textId="77777777" w:rsidR="002F50F7" w:rsidRPr="002F50F7" w:rsidRDefault="002F50F7" w:rsidP="002F50F7">
      <w:pPr>
        <w:contextualSpacing/>
        <w:rPr>
          <w:rFonts w:asciiTheme="minorHAnsi" w:eastAsia="Calibri" w:hAnsiTheme="minorHAnsi" w:cstheme="minorHAnsi"/>
        </w:rPr>
      </w:pPr>
      <w:r w:rsidRPr="002F50F7">
        <w:rPr>
          <w:rFonts w:asciiTheme="minorHAnsi" w:eastAsia="Calibri" w:hAnsiTheme="minorHAnsi" w:cstheme="minorHAnsi"/>
          <w:b/>
          <w:bCs/>
        </w:rPr>
        <w:t xml:space="preserve">Sechser 19 </w:t>
      </w:r>
      <w:r w:rsidRPr="002F50F7">
        <w:rPr>
          <w:rFonts w:asciiTheme="minorHAnsi" w:eastAsia="Calibri" w:hAnsiTheme="minorHAnsi" w:cstheme="minorHAnsi"/>
        </w:rP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061D6F44"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 xml:space="preserve">Yet </w:t>
      </w:r>
      <w:r w:rsidRPr="002F50F7">
        <w:rPr>
          <w:rFonts w:asciiTheme="minorHAnsi" w:eastAsia="Calibri" w:hAnsiTheme="minorHAnsi" w:cstheme="minorHAnsi"/>
          <w:b/>
          <w:iCs/>
          <w:u w:val="single"/>
        </w:rPr>
        <w:t xml:space="preserve">the </w:t>
      </w:r>
      <w:r w:rsidRPr="002F50F7">
        <w:rPr>
          <w:rFonts w:asciiTheme="minorHAnsi" w:eastAsia="Calibri" w:hAnsiTheme="minorHAnsi" w:cstheme="minorHAnsi"/>
          <w:b/>
          <w:iCs/>
          <w:highlight w:val="cyan"/>
          <w:u w:val="single"/>
        </w:rPr>
        <w:t>history</w:t>
      </w:r>
      <w:r w:rsidRPr="002F50F7">
        <w:rPr>
          <w:rFonts w:asciiTheme="minorHAnsi" w:eastAsia="Calibri" w:hAnsiTheme="minorHAnsi" w:cstheme="minorHAnsi"/>
          <w:highlight w:val="cyan"/>
          <w:u w:val="single"/>
        </w:rPr>
        <w:t xml:space="preserve"> of </w:t>
      </w:r>
      <w:r w:rsidRPr="002F50F7">
        <w:rPr>
          <w:rFonts w:asciiTheme="minorHAnsi" w:eastAsia="Calibri" w:hAnsiTheme="minorHAnsi" w:cstheme="minorHAnsi"/>
          <w:b/>
          <w:iCs/>
          <w:highlight w:val="cyan"/>
          <w:u w:val="single"/>
        </w:rPr>
        <w:t>tech</w:t>
      </w:r>
      <w:r w:rsidRPr="002F50F7">
        <w:rPr>
          <w:rFonts w:asciiTheme="minorHAnsi" w:eastAsia="Calibri" w:hAnsiTheme="minorHAnsi" w:cstheme="minorHAnsi"/>
          <w:b/>
          <w:iCs/>
          <w:u w:val="single"/>
        </w:rPr>
        <w:t>nological revolutions</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counsels against alarmism</w:t>
      </w:r>
      <w:r w:rsidRPr="002F50F7">
        <w:rPr>
          <w:rFonts w:asciiTheme="minorHAnsi" w:eastAsia="Calibri" w:hAnsiTheme="minorHAnsi" w:cstheme="minorHAnsi"/>
          <w:sz w:val="16"/>
        </w:rPr>
        <w:t xml:space="preserve">. Extrapolating from current technological trends is problematic, both because </w:t>
      </w:r>
      <w:r w:rsidRPr="002F50F7">
        <w:rPr>
          <w:rFonts w:asciiTheme="minorHAnsi" w:eastAsia="Calibri" w:hAnsiTheme="minorHAnsi" w:cstheme="minorHAnsi"/>
          <w:highlight w:val="cyan"/>
          <w:u w:val="single"/>
        </w:rPr>
        <w:t>tech</w:t>
      </w:r>
      <w:r w:rsidRPr="002F50F7">
        <w:rPr>
          <w:rFonts w:asciiTheme="minorHAnsi" w:eastAsia="Calibri" w:hAnsiTheme="minorHAnsi" w:cstheme="minorHAnsi"/>
          <w:u w:val="single"/>
        </w:rPr>
        <w:t>nologies</w:t>
      </w:r>
      <w:r w:rsidRPr="002F50F7">
        <w:rPr>
          <w:rFonts w:asciiTheme="minorHAnsi" w:eastAsia="Calibri" w:hAnsiTheme="minorHAnsi" w:cstheme="minorHAnsi"/>
          <w:sz w:val="16"/>
        </w:rPr>
        <w:t xml:space="preserve"> often </w:t>
      </w:r>
      <w:r w:rsidRPr="002F50F7">
        <w:rPr>
          <w:rFonts w:asciiTheme="minorHAnsi" w:eastAsia="Calibri" w:hAnsiTheme="minorHAnsi" w:cstheme="minorHAnsi"/>
          <w:highlight w:val="cyan"/>
          <w:u w:val="single"/>
        </w:rPr>
        <w:t>do not live up to</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their </w:t>
      </w:r>
      <w:r w:rsidRPr="002F50F7">
        <w:rPr>
          <w:rFonts w:asciiTheme="minorHAnsi" w:eastAsia="Calibri" w:hAnsiTheme="minorHAnsi" w:cstheme="minorHAnsi"/>
          <w:b/>
          <w:iCs/>
          <w:highlight w:val="cyan"/>
          <w:u w:val="single"/>
        </w:rPr>
        <w:t>promise</w:t>
      </w:r>
      <w:r w:rsidRPr="002F50F7">
        <w:rPr>
          <w:rFonts w:asciiTheme="minorHAnsi" w:eastAsia="Calibri" w:hAnsiTheme="minorHAnsi" w:cstheme="minorHAnsi"/>
          <w:highlight w:val="cyan"/>
          <w:u w:val="single"/>
        </w:rPr>
        <w:t>, and</w:t>
      </w:r>
      <w:r w:rsidRPr="002F50F7">
        <w:rPr>
          <w:rFonts w:asciiTheme="minorHAnsi" w:eastAsia="Calibri" w:hAnsiTheme="minorHAnsi" w:cstheme="minorHAnsi"/>
          <w:sz w:val="16"/>
        </w:rPr>
        <w:t xml:space="preserve"> because technologies often </w:t>
      </w:r>
      <w:r w:rsidRPr="002F50F7">
        <w:rPr>
          <w:rFonts w:asciiTheme="minorHAnsi" w:eastAsia="Calibri" w:hAnsiTheme="minorHAnsi" w:cstheme="minorHAnsi"/>
          <w:highlight w:val="cyan"/>
          <w:u w:val="single"/>
        </w:rPr>
        <w:t xml:space="preserve">have </w:t>
      </w:r>
      <w:r w:rsidRPr="002F50F7">
        <w:rPr>
          <w:rFonts w:asciiTheme="minorHAnsi" w:eastAsia="Calibri" w:hAnsiTheme="minorHAnsi" w:cstheme="minorHAnsi"/>
          <w:b/>
          <w:iCs/>
          <w:highlight w:val="cyan"/>
          <w:u w:val="single"/>
        </w:rPr>
        <w:t>countervailing</w:t>
      </w:r>
      <w:r w:rsidRPr="002F50F7">
        <w:rPr>
          <w:rFonts w:asciiTheme="minorHAnsi" w:eastAsia="Calibri" w:hAnsiTheme="minorHAnsi" w:cstheme="minorHAnsi"/>
          <w:b/>
          <w:iCs/>
          <w:u w:val="single"/>
        </w:rPr>
        <w:t xml:space="preserve"> or conditional </w:t>
      </w:r>
      <w:r w:rsidRPr="002F50F7">
        <w:rPr>
          <w:rFonts w:asciiTheme="minorHAnsi" w:eastAsia="Calibri" w:hAnsiTheme="minorHAnsi" w:cstheme="minorHAnsi"/>
          <w:b/>
          <w:iCs/>
          <w:highlight w:val="cyan"/>
          <w:u w:val="single"/>
        </w:rPr>
        <w:t>effects</w:t>
      </w:r>
      <w:r w:rsidRPr="002F50F7">
        <w:rPr>
          <w:rFonts w:asciiTheme="minorHAnsi" w:eastAsia="Calibri" w:hAnsiTheme="minorHAnsi" w:cstheme="minorHAnsi"/>
          <w:highlight w:val="cyan"/>
          <w:u w:val="single"/>
        </w:rPr>
        <w:t xml:space="preserve"> that</w:t>
      </w:r>
      <w:r w:rsidRPr="002F50F7">
        <w:rPr>
          <w:rFonts w:asciiTheme="minorHAnsi" w:eastAsia="Calibri" w:hAnsiTheme="minorHAnsi" w:cstheme="minorHAnsi"/>
          <w:sz w:val="16"/>
        </w:rPr>
        <w:t xml:space="preserve"> can </w:t>
      </w:r>
      <w:r w:rsidRPr="002F50F7">
        <w:rPr>
          <w:rFonts w:asciiTheme="minorHAnsi" w:eastAsia="Calibri" w:hAnsiTheme="minorHAnsi" w:cstheme="minorHAnsi"/>
          <w:highlight w:val="cyan"/>
          <w:u w:val="single"/>
        </w:rPr>
        <w:t>temper</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their negative </w:t>
      </w:r>
      <w:r w:rsidRPr="002F50F7">
        <w:rPr>
          <w:rFonts w:asciiTheme="minorHAnsi" w:eastAsia="Calibri" w:hAnsiTheme="minorHAnsi" w:cstheme="minorHAnsi"/>
          <w:b/>
          <w:iCs/>
          <w:highlight w:val="cyan"/>
          <w:u w:val="single"/>
        </w:rPr>
        <w:t>consequences</w:t>
      </w:r>
      <w:r w:rsidRPr="002F50F7">
        <w:rPr>
          <w:rFonts w:asciiTheme="minorHAnsi" w:eastAsia="Calibri" w:hAnsiTheme="minorHAnsi" w:cstheme="minorHAnsi"/>
          <w:sz w:val="16"/>
        </w:rPr>
        <w:t xml:space="preserve">. Thus, </w:t>
      </w:r>
      <w:r w:rsidRPr="002F50F7">
        <w:rPr>
          <w:rFonts w:asciiTheme="minorHAnsi" w:eastAsia="Calibri" w:hAnsiTheme="minorHAnsi" w:cstheme="minorHAnsi"/>
          <w:highlight w:val="cyan"/>
          <w:u w:val="single"/>
        </w:rPr>
        <w:t>the fear</w:t>
      </w:r>
      <w:r w:rsidRPr="002F50F7">
        <w:rPr>
          <w:rFonts w:asciiTheme="minorHAnsi" w:eastAsia="Calibri" w:hAnsiTheme="minorHAnsi" w:cstheme="minorHAnsi"/>
          <w:sz w:val="16"/>
        </w:rPr>
        <w:t xml:space="preserve"> that </w:t>
      </w:r>
      <w:r w:rsidRPr="002F50F7">
        <w:rPr>
          <w:rFonts w:asciiTheme="minorHAnsi" w:eastAsia="Calibri" w:hAnsiTheme="minorHAnsi" w:cstheme="minorHAnsi"/>
          <w:b/>
          <w:iCs/>
          <w:highlight w:val="cyan"/>
          <w:u w:val="single"/>
        </w:rPr>
        <w:t>emerging tech</w:t>
      </w:r>
      <w:r w:rsidRPr="002F50F7">
        <w:rPr>
          <w:rFonts w:asciiTheme="minorHAnsi" w:eastAsia="Calibri" w:hAnsiTheme="minorHAnsi" w:cstheme="minorHAnsi"/>
          <w:b/>
          <w:iCs/>
          <w:u w:val="single"/>
        </w:rPr>
        <w:t>nologies</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will</w:t>
      </w:r>
      <w:r w:rsidRPr="002F50F7">
        <w:rPr>
          <w:rFonts w:asciiTheme="minorHAnsi" w:eastAsia="Calibri" w:hAnsiTheme="minorHAnsi" w:cstheme="minorHAnsi"/>
          <w:sz w:val="16"/>
        </w:rPr>
        <w:t xml:space="preserve"> necessarily </w:t>
      </w:r>
      <w:r w:rsidRPr="002F50F7">
        <w:rPr>
          <w:rFonts w:asciiTheme="minorHAnsi" w:eastAsia="Calibri" w:hAnsiTheme="minorHAnsi" w:cstheme="minorHAnsi"/>
          <w:highlight w:val="cyan"/>
          <w:u w:val="single"/>
        </w:rPr>
        <w:t xml:space="preserve">cause </w:t>
      </w:r>
      <w:r w:rsidRPr="002F50F7">
        <w:rPr>
          <w:rFonts w:asciiTheme="minorHAnsi" w:eastAsia="Calibri" w:hAnsiTheme="minorHAnsi" w:cstheme="minorHAnsi"/>
          <w:b/>
          <w:iCs/>
          <w:highlight w:val="cyan"/>
          <w:u w:val="single"/>
        </w:rPr>
        <w:t>sudden</w:t>
      </w:r>
      <w:r w:rsidRPr="002F50F7">
        <w:rPr>
          <w:rFonts w:asciiTheme="minorHAnsi" w:eastAsia="Calibri" w:hAnsiTheme="minorHAnsi" w:cstheme="minorHAnsi"/>
          <w:b/>
          <w:iCs/>
          <w:u w:val="single"/>
        </w:rPr>
        <w:t xml:space="preserve"> and spectacular </w:t>
      </w:r>
      <w:r w:rsidRPr="002F50F7">
        <w:rPr>
          <w:rFonts w:asciiTheme="minorHAnsi" w:eastAsia="Calibri" w:hAnsiTheme="minorHAnsi" w:cstheme="minorHAnsi"/>
          <w:b/>
          <w:iCs/>
          <w:highlight w:val="cyan"/>
          <w:u w:val="single"/>
        </w:rPr>
        <w:t>changes</w:t>
      </w:r>
      <w:r w:rsidRPr="002F50F7">
        <w:rPr>
          <w:rFonts w:asciiTheme="minorHAnsi" w:eastAsia="Calibri" w:hAnsiTheme="minorHAnsi" w:cstheme="minorHAnsi"/>
          <w:u w:val="single"/>
        </w:rPr>
        <w:t xml:space="preserve"> to international </w:t>
      </w:r>
      <w:r w:rsidRPr="002F50F7">
        <w:rPr>
          <w:rFonts w:asciiTheme="minorHAnsi" w:eastAsia="Calibri" w:hAnsiTheme="minorHAnsi" w:cstheme="minorHAnsi"/>
          <w:highlight w:val="cyan"/>
          <w:u w:val="single"/>
        </w:rPr>
        <w:t xml:space="preserve">politics should be treated with </w:t>
      </w:r>
      <w:r w:rsidRPr="002F50F7">
        <w:rPr>
          <w:rFonts w:asciiTheme="minorHAnsi" w:eastAsia="Calibri" w:hAnsiTheme="minorHAnsi" w:cstheme="minorHAnsi"/>
          <w:b/>
          <w:iCs/>
          <w:highlight w:val="cyan"/>
          <w:u w:val="single"/>
        </w:rPr>
        <w:t>caution</w:t>
      </w:r>
      <w:r w:rsidRPr="002F50F7">
        <w:rPr>
          <w:rFonts w:asciiTheme="minorHAnsi" w:eastAsia="Calibri" w:hAnsiTheme="minorHAnsi" w:cstheme="minorHAnsi"/>
          <w:sz w:val="16"/>
        </w:rPr>
        <w:t>. There are at least two reasons to be circumspect.</w:t>
      </w:r>
    </w:p>
    <w:p w14:paraId="32422F9D"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 xml:space="preserve">First, </w:t>
      </w:r>
      <w:r w:rsidRPr="002F50F7">
        <w:rPr>
          <w:rFonts w:asciiTheme="minorHAnsi" w:eastAsia="Calibri" w:hAnsiTheme="minorHAnsi" w:cstheme="minorHAnsi"/>
          <w:highlight w:val="cyan"/>
          <w:u w:val="single"/>
        </w:rPr>
        <w:t>very</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few</w:t>
      </w:r>
      <w:r w:rsidRPr="002F50F7">
        <w:rPr>
          <w:rFonts w:asciiTheme="minorHAnsi" w:eastAsia="Calibri" w:hAnsiTheme="minorHAnsi" w:cstheme="minorHAnsi"/>
          <w:u w:val="single"/>
        </w:rPr>
        <w:t xml:space="preserve"> technologies </w:t>
      </w:r>
      <w:r w:rsidRPr="002F50F7">
        <w:rPr>
          <w:rFonts w:asciiTheme="minorHAnsi" w:eastAsia="Calibri" w:hAnsiTheme="minorHAnsi" w:cstheme="minorHAnsi"/>
          <w:b/>
          <w:iCs/>
          <w:u w:val="single"/>
        </w:rPr>
        <w:t xml:space="preserve">fundamentally </w:t>
      </w:r>
      <w:r w:rsidRPr="002F50F7">
        <w:rPr>
          <w:rFonts w:asciiTheme="minorHAnsi" w:eastAsia="Calibri" w:hAnsiTheme="minorHAnsi" w:cstheme="minorHAnsi"/>
          <w:b/>
          <w:iCs/>
          <w:highlight w:val="cyan"/>
          <w:u w:val="single"/>
        </w:rPr>
        <w:t>reshape</w:t>
      </w:r>
      <w:r w:rsidRPr="002F50F7">
        <w:rPr>
          <w:rFonts w:asciiTheme="minorHAnsi" w:eastAsia="Calibri" w:hAnsiTheme="minorHAnsi" w:cstheme="minorHAnsi"/>
          <w:u w:val="single"/>
        </w:rPr>
        <w:t xml:space="preserve"> the dynamics of international </w:t>
      </w:r>
      <w:r w:rsidRPr="002F50F7">
        <w:rPr>
          <w:rFonts w:asciiTheme="minorHAnsi" w:eastAsia="Calibri" w:hAnsiTheme="minorHAnsi" w:cstheme="minorHAnsi"/>
          <w:highlight w:val="cyan"/>
          <w:u w:val="single"/>
        </w:rPr>
        <w:t>conflict</w:t>
      </w:r>
      <w:r w:rsidRPr="002F50F7">
        <w:rPr>
          <w:rFonts w:asciiTheme="minorHAnsi" w:eastAsia="Calibri" w:hAnsiTheme="minorHAnsi" w:cstheme="minorHAnsi"/>
          <w:sz w:val="16"/>
        </w:rPr>
        <w:t xml:space="preserve">. Historically, </w:t>
      </w:r>
      <w:r w:rsidRPr="002F50F7">
        <w:rPr>
          <w:rFonts w:asciiTheme="minorHAnsi" w:eastAsia="Calibri" w:hAnsiTheme="minorHAnsi" w:cstheme="minorHAnsi"/>
          <w:b/>
          <w:iCs/>
          <w:highlight w:val="cyan"/>
          <w:u w:val="single"/>
        </w:rPr>
        <w:t>most</w:t>
      </w:r>
      <w:r w:rsidRPr="002F50F7">
        <w:rPr>
          <w:rFonts w:asciiTheme="minorHAnsi" w:eastAsia="Calibri" w:hAnsiTheme="minorHAnsi" w:cstheme="minorHAnsi"/>
          <w:b/>
          <w:iCs/>
          <w:u w:val="single"/>
        </w:rPr>
        <w:t xml:space="preserve"> technological </w:t>
      </w:r>
      <w:r w:rsidRPr="002F50F7">
        <w:rPr>
          <w:rFonts w:asciiTheme="minorHAnsi" w:eastAsia="Calibri" w:hAnsiTheme="minorHAnsi" w:cstheme="minorHAnsi"/>
          <w:b/>
          <w:iCs/>
          <w:highlight w:val="cyan"/>
          <w:u w:val="single"/>
        </w:rPr>
        <w:t>innovations</w:t>
      </w:r>
      <w:r w:rsidRPr="002F50F7">
        <w:rPr>
          <w:rFonts w:asciiTheme="minorHAnsi" w:eastAsia="Calibri" w:hAnsiTheme="minorHAnsi" w:cstheme="minorHAnsi"/>
          <w:sz w:val="16"/>
        </w:rPr>
        <w:t xml:space="preserve"> have </w:t>
      </w:r>
      <w:r w:rsidRPr="002F50F7">
        <w:rPr>
          <w:rFonts w:asciiTheme="minorHAnsi" w:eastAsia="Calibri" w:hAnsiTheme="minorHAnsi" w:cstheme="minorHAnsi"/>
          <w:highlight w:val="cyan"/>
          <w:u w:val="single"/>
        </w:rPr>
        <w:t>amounted to increment</w:t>
      </w:r>
      <w:r w:rsidRPr="002F50F7">
        <w:rPr>
          <w:rFonts w:asciiTheme="minorHAnsi" w:eastAsia="Calibri" w:hAnsiTheme="minorHAnsi" w:cstheme="minorHAnsi"/>
          <w:u w:val="single"/>
        </w:rPr>
        <w:t>al advancements</w:t>
      </w:r>
      <w:r w:rsidRPr="002F50F7">
        <w:rPr>
          <w:rFonts w:asciiTheme="minorHAnsi" w:eastAsia="Calibri" w:hAnsiTheme="minorHAnsi" w:cstheme="minorHAnsi"/>
          <w:sz w:val="16"/>
        </w:rPr>
        <w:t xml:space="preserve">, and </w:t>
      </w:r>
      <w:r w:rsidRPr="002F50F7">
        <w:rPr>
          <w:rFonts w:asciiTheme="minorHAnsi" w:eastAsia="Calibri" w:hAnsiTheme="minorHAnsi" w:cstheme="minorHAnsi"/>
          <w:highlight w:val="cyan"/>
          <w:u w:val="single"/>
        </w:rPr>
        <w:t>some</w:t>
      </w:r>
      <w:r w:rsidRPr="002F50F7">
        <w:rPr>
          <w:rFonts w:asciiTheme="minorHAnsi" w:eastAsia="Calibri" w:hAnsiTheme="minorHAnsi" w:cstheme="minorHAnsi"/>
          <w:sz w:val="16"/>
        </w:rPr>
        <w:t xml:space="preserve"> have </w:t>
      </w:r>
      <w:r w:rsidRPr="002F50F7">
        <w:rPr>
          <w:rFonts w:asciiTheme="minorHAnsi" w:eastAsia="Calibri" w:hAnsiTheme="minorHAnsi" w:cstheme="minorHAnsi"/>
          <w:b/>
          <w:iCs/>
          <w:highlight w:val="cyan"/>
          <w:u w:val="single"/>
        </w:rPr>
        <w:t>disappeared</w:t>
      </w:r>
      <w:r w:rsidRPr="002F50F7">
        <w:rPr>
          <w:rFonts w:asciiTheme="minorHAnsi" w:eastAsia="Calibri" w:hAnsiTheme="minorHAnsi" w:cstheme="minorHAnsi"/>
          <w:b/>
          <w:iCs/>
          <w:u w:val="single"/>
        </w:rPr>
        <w:t xml:space="preserve"> into irrelevance</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despite</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widespread </w:t>
      </w:r>
      <w:r w:rsidRPr="002F50F7">
        <w:rPr>
          <w:rFonts w:asciiTheme="minorHAnsi" w:eastAsia="Calibri" w:hAnsiTheme="minorHAnsi" w:cstheme="minorHAnsi"/>
          <w:b/>
          <w:iCs/>
          <w:highlight w:val="cyan"/>
          <w:u w:val="single"/>
        </w:rPr>
        <w:t>hype</w:t>
      </w:r>
      <w:r w:rsidRPr="002F50F7">
        <w:rPr>
          <w:rFonts w:asciiTheme="minorHAnsi" w:eastAsia="Calibri" w:hAnsiTheme="minorHAnsi" w:cstheme="minorHAnsi"/>
          <w:b/>
          <w:iCs/>
          <w:u w:val="single"/>
        </w:rPr>
        <w:t xml:space="preserve"> about their promise</w:t>
      </w:r>
      <w:r w:rsidRPr="002F50F7">
        <w:rPr>
          <w:rFonts w:asciiTheme="minorHAnsi" w:eastAsia="Calibri" w:hAnsiTheme="minorHAnsi" w:cstheme="minorHAnsi"/>
          <w:sz w:val="16"/>
        </w:rPr>
        <w:t xml:space="preserve">. For example, the introduction of </w:t>
      </w:r>
      <w:r w:rsidRPr="002F50F7">
        <w:rPr>
          <w:rFonts w:asciiTheme="minorHAnsi" w:eastAsia="Calibri" w:hAnsiTheme="minorHAnsi" w:cstheme="minorHAnsi"/>
          <w:b/>
          <w:iCs/>
          <w:u w:val="single"/>
        </w:rPr>
        <w:t>chemical weapons</w:t>
      </w:r>
      <w:r w:rsidRPr="002F50F7">
        <w:rPr>
          <w:rFonts w:asciiTheme="minorHAnsi" w:eastAsia="Calibri" w:hAnsiTheme="minorHAnsi" w:cstheme="minorHAnsi"/>
          <w:u w:val="single"/>
        </w:rPr>
        <w:t xml:space="preserve"> was </w:t>
      </w:r>
      <w:r w:rsidRPr="002F50F7">
        <w:rPr>
          <w:rFonts w:asciiTheme="minorHAnsi" w:eastAsia="Calibri" w:hAnsiTheme="minorHAnsi" w:cstheme="minorHAnsi"/>
          <w:b/>
          <w:iCs/>
          <w:u w:val="single"/>
        </w:rPr>
        <w:t>widely expected</w:t>
      </w:r>
      <w:r w:rsidRPr="002F50F7">
        <w:rPr>
          <w:rFonts w:asciiTheme="minorHAnsi" w:eastAsia="Calibri" w:hAnsiTheme="minorHAnsi" w:cstheme="minorHAnsi"/>
          <w:u w:val="single"/>
        </w:rPr>
        <w:t xml:space="preserve"> to </w:t>
      </w:r>
      <w:r w:rsidRPr="002F50F7">
        <w:rPr>
          <w:rFonts w:asciiTheme="minorHAnsi" w:eastAsia="Calibri" w:hAnsiTheme="minorHAnsi" w:cstheme="minorHAnsi"/>
          <w:b/>
          <w:iCs/>
          <w:u w:val="single"/>
        </w:rPr>
        <w:t>immediately change</w:t>
      </w:r>
      <w:r w:rsidRPr="002F50F7">
        <w:rPr>
          <w:rFonts w:asciiTheme="minorHAnsi" w:eastAsia="Calibri" w:hAnsiTheme="minorHAnsi" w:cstheme="minorHAnsi"/>
          <w:sz w:val="16"/>
        </w:rPr>
        <w:t xml:space="preserve"> the nature of </w:t>
      </w:r>
      <w:r w:rsidRPr="002F50F7">
        <w:rPr>
          <w:rFonts w:asciiTheme="minorHAnsi" w:eastAsia="Calibri" w:hAnsiTheme="minorHAnsi" w:cstheme="minorHAnsi"/>
          <w:u w:val="single"/>
        </w:rPr>
        <w:t>war</w:t>
      </w:r>
      <w:r w:rsidRPr="002F50F7">
        <w:rPr>
          <w:rFonts w:asciiTheme="minorHAnsi" w:eastAsia="Calibri" w:hAnsiTheme="minorHAnsi" w:cstheme="minorHAnsi"/>
          <w:sz w:val="16"/>
        </w:rPr>
        <w:t xml:space="preserve">fare and deterrence after the British army first used poison gas on the battlefield during World War I. </w:t>
      </w:r>
      <w:r w:rsidRPr="002F50F7">
        <w:rPr>
          <w:rFonts w:asciiTheme="minorHAnsi" w:eastAsia="Calibri" w:hAnsiTheme="minorHAnsi" w:cstheme="minorHAnsi"/>
          <w:u w:val="single"/>
        </w:rPr>
        <w:t>Yet</w:t>
      </w:r>
      <w:r w:rsidRPr="002F50F7">
        <w:rPr>
          <w:rFonts w:asciiTheme="minorHAnsi" w:eastAsia="Calibri" w:hAnsiTheme="minorHAnsi" w:cstheme="minorHAnsi"/>
          <w:sz w:val="16"/>
        </w:rPr>
        <w:t xml:space="preserve"> chemical weapons quickly </w:t>
      </w:r>
      <w:r w:rsidRPr="002F50F7">
        <w:rPr>
          <w:rFonts w:asciiTheme="minorHAnsi" w:eastAsia="Calibri" w:hAnsiTheme="minorHAnsi" w:cstheme="minorHAnsi"/>
          <w:u w:val="single"/>
        </w:rPr>
        <w:t xml:space="preserve">turned out to be </w:t>
      </w:r>
      <w:r w:rsidRPr="002F50F7">
        <w:rPr>
          <w:rFonts w:asciiTheme="minorHAnsi" w:eastAsia="Calibri" w:hAnsiTheme="minorHAnsi" w:cstheme="minorHAnsi"/>
          <w:b/>
          <w:iCs/>
          <w:u w:val="single"/>
        </w:rPr>
        <w:t>less practical</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easier to counter</w:t>
      </w:r>
      <w:r w:rsidRPr="002F50F7">
        <w:rPr>
          <w:rFonts w:asciiTheme="minorHAnsi" w:eastAsia="Calibri" w:hAnsiTheme="minorHAnsi" w:cstheme="minorHAnsi"/>
          <w:u w:val="single"/>
        </w:rPr>
        <w:t xml:space="preserve">, and </w:t>
      </w:r>
      <w:r w:rsidRPr="002F50F7">
        <w:rPr>
          <w:rFonts w:asciiTheme="minorHAnsi" w:eastAsia="Calibri" w:hAnsiTheme="minorHAnsi" w:cstheme="minorHAnsi"/>
          <w:b/>
          <w:iCs/>
          <w:u w:val="single"/>
        </w:rPr>
        <w:t>less effective</w:t>
      </w:r>
      <w:r w:rsidRPr="002F50F7">
        <w:rPr>
          <w:rFonts w:asciiTheme="minorHAnsi" w:eastAsia="Calibr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2F50F7">
        <w:rPr>
          <w:rFonts w:asciiTheme="minorHAnsi" w:eastAsia="Calibri" w:hAnsiTheme="minorHAnsi" w:cstheme="minorHAnsi"/>
          <w:b/>
          <w:iCs/>
          <w:u w:val="single"/>
        </w:rPr>
        <w:t>even when</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techn</w:t>
      </w:r>
      <w:r w:rsidRPr="002F50F7">
        <w:rPr>
          <w:rFonts w:asciiTheme="minorHAnsi" w:eastAsia="Calibri" w:hAnsiTheme="minorHAnsi" w:cstheme="minorHAnsi"/>
          <w:u w:val="single"/>
        </w:rPr>
        <w:t xml:space="preserve">ologies do have </w:t>
      </w:r>
      <w:r w:rsidRPr="002F50F7">
        <w:rPr>
          <w:rFonts w:asciiTheme="minorHAnsi" w:eastAsia="Calibri" w:hAnsiTheme="minorHAnsi" w:cstheme="minorHAnsi"/>
          <w:b/>
          <w:iCs/>
          <w:u w:val="single"/>
        </w:rPr>
        <w:t>significant strategic consequences</w:t>
      </w:r>
      <w:r w:rsidRPr="002F50F7">
        <w:rPr>
          <w:rFonts w:asciiTheme="minorHAnsi" w:eastAsia="Calibri" w:hAnsiTheme="minorHAnsi" w:cstheme="minorHAnsi"/>
          <w:u w:val="single"/>
        </w:rPr>
        <w:t>, they</w:t>
      </w:r>
      <w:r w:rsidRPr="002F50F7">
        <w:rPr>
          <w:rFonts w:asciiTheme="minorHAnsi" w:eastAsia="Calibri" w:hAnsiTheme="minorHAnsi" w:cstheme="minorHAnsi"/>
          <w:sz w:val="16"/>
        </w:rPr>
        <w:t xml:space="preserve"> often </w:t>
      </w:r>
      <w:r w:rsidRPr="002F50F7">
        <w:rPr>
          <w:rFonts w:asciiTheme="minorHAnsi" w:eastAsia="Calibri" w:hAnsiTheme="minorHAnsi" w:cstheme="minorHAnsi"/>
          <w:highlight w:val="cyan"/>
          <w:u w:val="single"/>
        </w:rPr>
        <w:t xml:space="preserve">take </w:t>
      </w:r>
      <w:r w:rsidRPr="002F50F7">
        <w:rPr>
          <w:rFonts w:asciiTheme="minorHAnsi" w:eastAsia="Calibri" w:hAnsiTheme="minorHAnsi" w:cstheme="minorHAnsi"/>
          <w:b/>
          <w:iCs/>
          <w:highlight w:val="cyan"/>
          <w:u w:val="single"/>
        </w:rPr>
        <w:t>decades</w:t>
      </w:r>
      <w:r w:rsidRPr="002F50F7">
        <w:rPr>
          <w:rFonts w:asciiTheme="minorHAnsi" w:eastAsia="Calibri" w:hAnsiTheme="minorHAnsi" w:cstheme="minorHAnsi"/>
          <w:b/>
          <w:iCs/>
          <w:u w:val="single"/>
        </w:rPr>
        <w:t xml:space="preserve"> to emerge</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as</w:t>
      </w:r>
      <w:r w:rsidRPr="002F50F7">
        <w:rPr>
          <w:rFonts w:asciiTheme="minorHAnsi" w:eastAsia="Calibri" w:hAnsiTheme="minorHAnsi" w:cstheme="minorHAnsi"/>
          <w:sz w:val="16"/>
        </w:rPr>
        <w:t xml:space="preserve"> the invention of </w:t>
      </w:r>
      <w:r w:rsidRPr="002F50F7">
        <w:rPr>
          <w:rFonts w:asciiTheme="minorHAnsi" w:eastAsia="Calibri" w:hAnsiTheme="minorHAnsi" w:cstheme="minorHAnsi"/>
          <w:u w:val="single"/>
        </w:rPr>
        <w:t>air</w:t>
      </w:r>
      <w:r w:rsidRPr="002F50F7">
        <w:rPr>
          <w:rFonts w:asciiTheme="minorHAnsi" w:eastAsia="Calibri" w:hAnsiTheme="minorHAnsi" w:cstheme="minorHAnsi"/>
          <w:highlight w:val="cyan"/>
          <w:u w:val="single"/>
        </w:rPr>
        <w:t>planes and tanks illustrate</w:t>
      </w:r>
      <w:r w:rsidRPr="002F50F7">
        <w:rPr>
          <w:rFonts w:asciiTheme="minorHAnsi" w:eastAsia="Calibri" w:hAnsiTheme="minorHAnsi" w:cstheme="minorHAnsi"/>
          <w:sz w:val="16"/>
        </w:rPr>
        <w:t xml:space="preserve">s. In short, </w:t>
      </w:r>
      <w:r w:rsidRPr="002F50F7">
        <w:rPr>
          <w:rFonts w:asciiTheme="minorHAnsi" w:eastAsia="Calibri" w:hAnsiTheme="minorHAnsi" w:cstheme="minorHAnsi"/>
          <w:u w:val="single"/>
        </w:rPr>
        <w:t xml:space="preserve">it is </w:t>
      </w:r>
      <w:r w:rsidRPr="002F50F7">
        <w:rPr>
          <w:rFonts w:asciiTheme="minorHAnsi" w:eastAsia="Calibri" w:hAnsiTheme="minorHAnsi" w:cstheme="minorHAnsi"/>
          <w:highlight w:val="cyan"/>
          <w:u w:val="single"/>
        </w:rPr>
        <w:t xml:space="preserve">easy to </w:t>
      </w:r>
      <w:r w:rsidRPr="002F50F7">
        <w:rPr>
          <w:rFonts w:asciiTheme="minorHAnsi" w:eastAsia="Calibri" w:hAnsiTheme="minorHAnsi" w:cstheme="minorHAnsi"/>
          <w:b/>
          <w:iCs/>
          <w:highlight w:val="cyan"/>
          <w:u w:val="single"/>
        </w:rPr>
        <w:t>exaggerate</w:t>
      </w:r>
      <w:r w:rsidRPr="002F50F7">
        <w:rPr>
          <w:rFonts w:asciiTheme="minorHAnsi" w:eastAsia="Calibri" w:hAnsiTheme="minorHAnsi" w:cstheme="minorHAnsi"/>
          <w:u w:val="single"/>
        </w:rPr>
        <w:t xml:space="preserve"> the </w:t>
      </w:r>
      <w:r w:rsidRPr="002F50F7">
        <w:rPr>
          <w:rFonts w:asciiTheme="minorHAnsi" w:eastAsia="Calibri" w:hAnsiTheme="minorHAnsi" w:cstheme="minorHAnsi"/>
          <w:b/>
          <w:iCs/>
          <w:u w:val="single"/>
        </w:rPr>
        <w:t xml:space="preserve">strategic </w:t>
      </w:r>
      <w:r w:rsidRPr="002F50F7">
        <w:rPr>
          <w:rFonts w:asciiTheme="minorHAnsi" w:eastAsia="Calibri" w:hAnsiTheme="minorHAnsi" w:cstheme="minorHAnsi"/>
          <w:b/>
          <w:iCs/>
          <w:highlight w:val="cyan"/>
          <w:u w:val="single"/>
        </w:rPr>
        <w:t>effects</w:t>
      </w:r>
      <w:r w:rsidRPr="002F50F7">
        <w:rPr>
          <w:rFonts w:asciiTheme="minorHAnsi" w:eastAsia="Calibri" w:hAnsiTheme="minorHAnsi" w:cstheme="minorHAnsi"/>
          <w:highlight w:val="cyan"/>
          <w:u w:val="single"/>
        </w:rPr>
        <w:t xml:space="preserve"> of</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nascent </w:t>
      </w:r>
      <w:r w:rsidRPr="002F50F7">
        <w:rPr>
          <w:rFonts w:asciiTheme="minorHAnsi" w:eastAsia="Calibri" w:hAnsiTheme="minorHAnsi" w:cstheme="minorHAnsi"/>
          <w:b/>
          <w:iCs/>
          <w:highlight w:val="cyan"/>
          <w:u w:val="single"/>
        </w:rPr>
        <w:t>tech</w:t>
      </w:r>
      <w:r w:rsidRPr="002F50F7">
        <w:rPr>
          <w:rFonts w:asciiTheme="minorHAnsi" w:eastAsia="Calibri" w:hAnsiTheme="minorHAnsi" w:cstheme="minorHAnsi"/>
          <w:b/>
          <w:iCs/>
          <w:u w:val="single"/>
        </w:rPr>
        <w:t>nologies</w:t>
      </w:r>
      <w:r w:rsidRPr="002F50F7">
        <w:rPr>
          <w:rFonts w:asciiTheme="minorHAnsi" w:eastAsia="Calibri" w:hAnsiTheme="minorHAnsi" w:cstheme="minorHAnsi"/>
          <w:sz w:val="16"/>
        </w:rPr>
        <w:t>.7</w:t>
      </w:r>
    </w:p>
    <w:p w14:paraId="30295E72"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 xml:space="preserve">Second, </w:t>
      </w:r>
      <w:r w:rsidRPr="002F50F7">
        <w:rPr>
          <w:rFonts w:asciiTheme="minorHAnsi" w:eastAsia="Calibri" w:hAnsiTheme="minorHAnsi" w:cstheme="minorHAnsi"/>
          <w:b/>
          <w:iCs/>
          <w:u w:val="single"/>
        </w:rPr>
        <w:t>even if</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today’s</w:t>
      </w:r>
      <w:r w:rsidRPr="002F50F7">
        <w:rPr>
          <w:rFonts w:asciiTheme="minorHAnsi" w:eastAsia="Calibri" w:hAnsiTheme="minorHAnsi" w:cstheme="minorHAnsi"/>
          <w:u w:val="single"/>
        </w:rPr>
        <w:t xml:space="preserve"> emerging </w:t>
      </w:r>
      <w:r w:rsidRPr="002F50F7">
        <w:rPr>
          <w:rFonts w:asciiTheme="minorHAnsi" w:eastAsia="Calibri" w:hAnsiTheme="minorHAnsi" w:cstheme="minorHAnsi"/>
          <w:highlight w:val="cyan"/>
          <w:u w:val="single"/>
        </w:rPr>
        <w:t>techn</w:t>
      </w:r>
      <w:r w:rsidRPr="002F50F7">
        <w:rPr>
          <w:rFonts w:asciiTheme="minorHAnsi" w:eastAsia="Calibri" w:hAnsiTheme="minorHAnsi" w:cstheme="minorHAnsi"/>
          <w:u w:val="single"/>
        </w:rPr>
        <w:t>ologies</w:t>
      </w:r>
      <w:r w:rsidRPr="002F50F7">
        <w:rPr>
          <w:rFonts w:asciiTheme="minorHAnsi" w:eastAsia="Calibri" w:hAnsiTheme="minorHAnsi" w:cstheme="minorHAnsi"/>
          <w:sz w:val="16"/>
        </w:rPr>
        <w:t xml:space="preserve"> are poised to </w:t>
      </w:r>
      <w:r w:rsidRPr="002F50F7">
        <w:rPr>
          <w:rFonts w:asciiTheme="minorHAnsi" w:eastAsia="Calibri" w:hAnsiTheme="minorHAnsi" w:cstheme="minorHAnsi"/>
          <w:u w:val="single"/>
        </w:rPr>
        <w:t xml:space="preserve">drive </w:t>
      </w:r>
      <w:r w:rsidRPr="002F50F7">
        <w:rPr>
          <w:rFonts w:asciiTheme="minorHAnsi" w:eastAsia="Calibri" w:hAnsiTheme="minorHAnsi" w:cstheme="minorHAnsi"/>
          <w:b/>
          <w:iCs/>
          <w:u w:val="single"/>
        </w:rPr>
        <w:t>important changes</w:t>
      </w:r>
      <w:r w:rsidRPr="002F50F7">
        <w:rPr>
          <w:rFonts w:asciiTheme="minorHAnsi" w:eastAsia="Calibri" w:hAnsiTheme="minorHAnsi" w:cstheme="minorHAnsi"/>
          <w:u w:val="single"/>
        </w:rPr>
        <w:t xml:space="preserve"> in the international system, they</w:t>
      </w:r>
      <w:r w:rsidRPr="002F50F7">
        <w:rPr>
          <w:rFonts w:asciiTheme="minorHAnsi" w:eastAsia="Calibri" w:hAnsiTheme="minorHAnsi" w:cstheme="minorHAnsi"/>
          <w:sz w:val="16"/>
        </w:rPr>
        <w:t xml:space="preserve"> are likely to </w:t>
      </w:r>
      <w:r w:rsidRPr="002F50F7">
        <w:rPr>
          <w:rFonts w:asciiTheme="minorHAnsi" w:eastAsia="Calibri" w:hAnsiTheme="minorHAnsi" w:cstheme="minorHAnsi"/>
          <w:highlight w:val="cyan"/>
          <w:u w:val="single"/>
        </w:rPr>
        <w:t>have</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variegated</w:t>
      </w:r>
      <w:r w:rsidRPr="002F50F7">
        <w:rPr>
          <w:rFonts w:asciiTheme="minorHAnsi" w:eastAsia="Calibri" w:hAnsiTheme="minorHAnsi" w:cstheme="minorHAnsi"/>
          <w:u w:val="single"/>
        </w:rPr>
        <w:t xml:space="preserve"> and </w:t>
      </w:r>
      <w:r w:rsidRPr="002F50F7">
        <w:rPr>
          <w:rFonts w:asciiTheme="minorHAnsi" w:eastAsia="Calibri" w:hAnsiTheme="minorHAnsi" w:cstheme="minorHAnsi"/>
          <w:b/>
          <w:iCs/>
          <w:u w:val="single"/>
        </w:rPr>
        <w:t xml:space="preserve">even </w:t>
      </w:r>
      <w:r w:rsidRPr="002F50F7">
        <w:rPr>
          <w:rFonts w:asciiTheme="minorHAnsi" w:eastAsia="Calibri" w:hAnsiTheme="minorHAnsi" w:cstheme="minorHAnsi"/>
          <w:b/>
          <w:iCs/>
          <w:highlight w:val="cyan"/>
          <w:u w:val="single"/>
        </w:rPr>
        <w:t>contradictory effects</w:t>
      </w:r>
      <w:r w:rsidRPr="002F50F7">
        <w:rPr>
          <w:rFonts w:asciiTheme="minorHAnsi" w:eastAsia="Calibri" w:hAnsiTheme="minorHAnsi" w:cstheme="minorHAnsi"/>
          <w:u w:val="single"/>
        </w:rPr>
        <w:t xml:space="preserve">. Technologies may be </w:t>
      </w:r>
      <w:r w:rsidRPr="002F50F7">
        <w:rPr>
          <w:rFonts w:asciiTheme="minorHAnsi" w:eastAsia="Calibri" w:hAnsiTheme="minorHAnsi" w:cstheme="minorHAnsi"/>
          <w:b/>
          <w:iCs/>
          <w:highlight w:val="cyan"/>
          <w:u w:val="single"/>
        </w:rPr>
        <w:t>destabilising</w:t>
      </w:r>
      <w:r w:rsidRPr="002F50F7">
        <w:rPr>
          <w:rFonts w:asciiTheme="minorHAnsi" w:eastAsia="Calibri" w:hAnsiTheme="minorHAnsi" w:cstheme="minorHAnsi"/>
          <w:highlight w:val="cyan"/>
          <w:u w:val="single"/>
        </w:rPr>
        <w:t xml:space="preserve"> under </w:t>
      </w:r>
      <w:r w:rsidRPr="002F50F7">
        <w:rPr>
          <w:rFonts w:asciiTheme="minorHAnsi" w:eastAsia="Calibri" w:hAnsiTheme="minorHAnsi" w:cstheme="minorHAnsi"/>
          <w:b/>
          <w:iCs/>
          <w:highlight w:val="cyan"/>
          <w:u w:val="single"/>
        </w:rPr>
        <w:t>some conditions</w:t>
      </w:r>
      <w:r w:rsidRPr="002F50F7">
        <w:rPr>
          <w:rFonts w:asciiTheme="minorHAnsi" w:eastAsia="Calibri" w:hAnsiTheme="minorHAnsi" w:cstheme="minorHAnsi"/>
          <w:u w:val="single"/>
        </w:rPr>
        <w:t xml:space="preserve">, but </w:t>
      </w:r>
      <w:r w:rsidRPr="002F50F7">
        <w:rPr>
          <w:rFonts w:asciiTheme="minorHAnsi" w:eastAsia="Calibri" w:hAnsiTheme="minorHAnsi" w:cstheme="minorHAnsi"/>
          <w:b/>
          <w:iCs/>
          <w:highlight w:val="cyan"/>
          <w:u w:val="single"/>
        </w:rPr>
        <w:t>stabilising in others</w:t>
      </w:r>
      <w:r w:rsidRPr="002F50F7">
        <w:rPr>
          <w:rFonts w:asciiTheme="minorHAnsi" w:eastAsia="Calibri" w:hAnsiTheme="minorHAnsi" w:cstheme="minorHAnsi"/>
          <w:sz w:val="16"/>
        </w:rPr>
        <w:t xml:space="preserve">. Furthermore, </w:t>
      </w:r>
      <w:r w:rsidRPr="002F50F7">
        <w:rPr>
          <w:rFonts w:asciiTheme="minorHAnsi" w:eastAsia="Calibri" w:hAnsiTheme="minorHAnsi" w:cstheme="minorHAnsi"/>
          <w:b/>
          <w:iCs/>
          <w:u w:val="single"/>
        </w:rPr>
        <w:t xml:space="preserve">other </w:t>
      </w:r>
      <w:r w:rsidRPr="002F50F7">
        <w:rPr>
          <w:rFonts w:asciiTheme="minorHAnsi" w:eastAsia="Calibri" w:hAnsiTheme="minorHAnsi" w:cstheme="minorHAnsi"/>
          <w:b/>
          <w:iCs/>
          <w:highlight w:val="cyan"/>
          <w:u w:val="single"/>
        </w:rPr>
        <w:t>factors</w:t>
      </w:r>
      <w:r w:rsidRPr="002F50F7">
        <w:rPr>
          <w:rFonts w:asciiTheme="minorHAnsi" w:eastAsia="Calibri" w:hAnsiTheme="minorHAnsi" w:cstheme="minorHAnsi"/>
          <w:sz w:val="16"/>
        </w:rPr>
        <w:t xml:space="preserve"> are likely to </w:t>
      </w:r>
      <w:r w:rsidRPr="002F50F7">
        <w:rPr>
          <w:rFonts w:asciiTheme="minorHAnsi" w:eastAsia="Calibri" w:hAnsiTheme="minorHAnsi" w:cstheme="minorHAnsi"/>
          <w:highlight w:val="cyan"/>
          <w:u w:val="single"/>
        </w:rPr>
        <w:t>mediate</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the </w:t>
      </w:r>
      <w:r w:rsidRPr="002F50F7">
        <w:rPr>
          <w:rFonts w:asciiTheme="minorHAnsi" w:eastAsia="Calibri" w:hAnsiTheme="minorHAnsi" w:cstheme="minorHAnsi"/>
          <w:b/>
          <w:iCs/>
          <w:highlight w:val="cyan"/>
          <w:u w:val="single"/>
        </w:rPr>
        <w:t>effects</w:t>
      </w:r>
      <w:r w:rsidRPr="002F50F7">
        <w:rPr>
          <w:rFonts w:asciiTheme="minorHAnsi" w:eastAsia="Calibri" w:hAnsiTheme="minorHAnsi" w:cstheme="minorHAnsi"/>
          <w:b/>
          <w:iCs/>
          <w:u w:val="single"/>
        </w:rPr>
        <w:t xml:space="preserve"> of new technologies</w:t>
      </w:r>
      <w:r w:rsidRPr="002F50F7">
        <w:rPr>
          <w:rFonts w:asciiTheme="minorHAnsi" w:eastAsia="Calibri" w:hAnsiTheme="minorHAnsi" w:cstheme="minorHAnsi"/>
          <w:u w:val="single"/>
        </w:rPr>
        <w:t xml:space="preserve"> on the international system, including </w:t>
      </w:r>
      <w:r w:rsidRPr="002F50F7">
        <w:rPr>
          <w:rFonts w:asciiTheme="minorHAnsi" w:eastAsia="Calibri" w:hAnsiTheme="minorHAnsi" w:cstheme="minorHAnsi"/>
          <w:b/>
          <w:iCs/>
          <w:highlight w:val="cyan"/>
          <w:u w:val="single"/>
        </w:rPr>
        <w:t>geography</w:t>
      </w:r>
      <w:r w:rsidRPr="002F50F7">
        <w:rPr>
          <w:rFonts w:asciiTheme="minorHAnsi" w:eastAsia="Calibri" w:hAnsiTheme="minorHAnsi" w:cstheme="minorHAnsi"/>
          <w:sz w:val="16"/>
        </w:rPr>
        <w:t xml:space="preserve">, the distribution of </w:t>
      </w:r>
      <w:r w:rsidRPr="002F50F7">
        <w:rPr>
          <w:rFonts w:asciiTheme="minorHAnsi" w:eastAsia="Calibri" w:hAnsiTheme="minorHAnsi" w:cstheme="minorHAnsi"/>
          <w:b/>
          <w:iCs/>
          <w:highlight w:val="cyan"/>
          <w:u w:val="single"/>
        </w:rPr>
        <w:t>material power</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military </w:t>
      </w:r>
      <w:r w:rsidRPr="002F50F7">
        <w:rPr>
          <w:rFonts w:asciiTheme="minorHAnsi" w:eastAsia="Calibri" w:hAnsiTheme="minorHAnsi" w:cstheme="minorHAnsi"/>
          <w:b/>
          <w:iCs/>
          <w:highlight w:val="cyan"/>
          <w:u w:val="single"/>
        </w:rPr>
        <w:t>strategy</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highlight w:val="cyan"/>
          <w:u w:val="single"/>
        </w:rPr>
        <w:t>domestic</w:t>
      </w:r>
      <w:r w:rsidRPr="002F50F7">
        <w:rPr>
          <w:rFonts w:asciiTheme="minorHAnsi" w:eastAsia="Calibri" w:hAnsiTheme="minorHAnsi" w:cstheme="minorHAnsi"/>
          <w:b/>
          <w:iCs/>
          <w:u w:val="single"/>
        </w:rPr>
        <w:t xml:space="preserve"> and organisational </w:t>
      </w:r>
      <w:r w:rsidRPr="002F50F7">
        <w:rPr>
          <w:rFonts w:asciiTheme="minorHAnsi" w:eastAsia="Calibri" w:hAnsiTheme="minorHAnsi" w:cstheme="minorHAnsi"/>
          <w:b/>
          <w:iCs/>
          <w:highlight w:val="cyan"/>
          <w:u w:val="single"/>
        </w:rPr>
        <w:t>politics</w:t>
      </w:r>
      <w:r w:rsidRPr="002F50F7">
        <w:rPr>
          <w:rFonts w:asciiTheme="minorHAnsi" w:eastAsia="Calibri" w:hAnsiTheme="minorHAnsi" w:cstheme="minorHAnsi"/>
          <w:u w:val="single"/>
        </w:rPr>
        <w:t xml:space="preserve">, and </w:t>
      </w:r>
      <w:r w:rsidRPr="002F50F7">
        <w:rPr>
          <w:rFonts w:asciiTheme="minorHAnsi" w:eastAsia="Calibri" w:hAnsiTheme="minorHAnsi" w:cstheme="minorHAnsi"/>
          <w:b/>
          <w:iCs/>
          <w:u w:val="single"/>
        </w:rPr>
        <w:t xml:space="preserve">social and </w:t>
      </w:r>
      <w:r w:rsidRPr="002F50F7">
        <w:rPr>
          <w:rFonts w:asciiTheme="minorHAnsi" w:eastAsia="Calibri" w:hAnsiTheme="minorHAnsi" w:cstheme="minorHAnsi"/>
          <w:b/>
          <w:iCs/>
          <w:highlight w:val="cyan"/>
          <w:u w:val="single"/>
        </w:rPr>
        <w:t>cultur</w:t>
      </w:r>
      <w:r w:rsidRPr="002F50F7">
        <w:rPr>
          <w:rFonts w:asciiTheme="minorHAnsi" w:eastAsia="Calibri" w:hAnsiTheme="minorHAnsi" w:cstheme="minorHAnsi"/>
          <w:b/>
          <w:iCs/>
          <w:u w:val="single"/>
        </w:rPr>
        <w:t>al variables</w:t>
      </w:r>
      <w:r w:rsidRPr="002F50F7">
        <w:rPr>
          <w:rFonts w:asciiTheme="minorHAnsi" w:eastAsia="Calibri" w:hAnsiTheme="minorHAnsi" w:cstheme="minorHAnsi"/>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3E190F09" w14:textId="77777777" w:rsidR="002F50F7" w:rsidRPr="002F50F7" w:rsidRDefault="002F50F7" w:rsidP="002F50F7">
      <w:pPr>
        <w:contextualSpacing/>
        <w:rPr>
          <w:rFonts w:asciiTheme="minorHAnsi" w:eastAsia="Calibri" w:hAnsiTheme="minorHAnsi" w:cstheme="minorHAnsi"/>
          <w:sz w:val="16"/>
        </w:rPr>
      </w:pPr>
    </w:p>
    <w:p w14:paraId="62629B04" w14:textId="77777777" w:rsidR="002F50F7" w:rsidRPr="002F50F7" w:rsidRDefault="002F50F7" w:rsidP="002F50F7">
      <w:pPr>
        <w:keepNext/>
        <w:keepLines/>
        <w:spacing w:before="40"/>
        <w:contextualSpacing/>
        <w:outlineLvl w:val="3"/>
        <w:rPr>
          <w:rFonts w:asciiTheme="minorHAnsi" w:eastAsia="Times New Roman" w:hAnsiTheme="minorHAnsi" w:cstheme="minorHAnsi"/>
          <w:b/>
          <w:iCs/>
          <w:sz w:val="26"/>
          <w:szCs w:val="26"/>
        </w:rPr>
      </w:pPr>
      <w:r w:rsidRPr="002F50F7">
        <w:rPr>
          <w:rFonts w:asciiTheme="minorHAnsi" w:eastAsia="Times New Roman" w:hAnsiTheme="minorHAnsi" w:cstheme="minorHAnsi"/>
          <w:b/>
          <w:iCs/>
          <w:sz w:val="26"/>
          <w:szCs w:val="26"/>
        </w:rPr>
        <w:t xml:space="preserve">Emerging tech regulation </w:t>
      </w:r>
      <w:r w:rsidRPr="002F50F7">
        <w:rPr>
          <w:rFonts w:asciiTheme="minorHAnsi" w:eastAsia="Times New Roman" w:hAnsiTheme="minorHAnsi" w:cstheme="minorHAnsi"/>
          <w:b/>
          <w:iCs/>
          <w:sz w:val="26"/>
          <w:szCs w:val="26"/>
          <w:u w:val="single"/>
        </w:rPr>
        <w:t>fails</w:t>
      </w:r>
      <w:r w:rsidRPr="002F50F7">
        <w:rPr>
          <w:rFonts w:asciiTheme="minorHAnsi" w:eastAsia="Times New Roman" w:hAnsiTheme="minorHAnsi" w:cstheme="minorHAnsi"/>
          <w:b/>
          <w:iCs/>
          <w:sz w:val="26"/>
          <w:szCs w:val="26"/>
        </w:rPr>
        <w:t xml:space="preserve"> AND </w:t>
      </w:r>
      <w:r w:rsidRPr="002F50F7">
        <w:rPr>
          <w:rFonts w:asciiTheme="minorHAnsi" w:eastAsia="Times New Roman" w:hAnsiTheme="minorHAnsi" w:cstheme="minorHAnsi"/>
          <w:b/>
          <w:iCs/>
          <w:sz w:val="26"/>
          <w:szCs w:val="26"/>
          <w:u w:val="single"/>
        </w:rPr>
        <w:t>no impact</w:t>
      </w:r>
      <w:r w:rsidRPr="002F50F7">
        <w:rPr>
          <w:rFonts w:asciiTheme="minorHAnsi" w:eastAsia="Times New Roman" w:hAnsiTheme="minorHAnsi" w:cstheme="minorHAnsi"/>
          <w:b/>
          <w:iCs/>
          <w:sz w:val="26"/>
          <w:szCs w:val="26"/>
        </w:rPr>
        <w:t>.</w:t>
      </w:r>
    </w:p>
    <w:p w14:paraId="7BE1E4FB" w14:textId="77777777" w:rsidR="002F50F7" w:rsidRPr="002F50F7" w:rsidRDefault="002F50F7" w:rsidP="002F50F7">
      <w:pPr>
        <w:contextualSpacing/>
        <w:rPr>
          <w:rFonts w:asciiTheme="minorHAnsi" w:eastAsia="Calibri" w:hAnsiTheme="minorHAnsi" w:cstheme="minorHAnsi"/>
        </w:rPr>
      </w:pPr>
      <w:r w:rsidRPr="002F50F7">
        <w:rPr>
          <w:rFonts w:asciiTheme="minorHAnsi" w:eastAsia="Calibri" w:hAnsiTheme="minorHAnsi" w:cstheme="minorHAnsi"/>
          <w:b/>
          <w:bCs/>
        </w:rPr>
        <w:t>Allenby 16</w:t>
      </w:r>
      <w:r w:rsidRPr="002F50F7">
        <w:rPr>
          <w:rFonts w:asciiTheme="minorHAnsi" w:eastAsia="Calibri" w:hAnsiTheme="minorHAnsi" w:cstheme="minorHAnsi"/>
        </w:rP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w:t>
      </w:r>
    </w:p>
    <w:p w14:paraId="241A6D0B" w14:textId="77777777" w:rsidR="002F50F7" w:rsidRPr="002F50F7" w:rsidRDefault="002F50F7" w:rsidP="002F50F7">
      <w:pPr>
        <w:contextualSpacing/>
        <w:rPr>
          <w:rFonts w:asciiTheme="minorHAnsi" w:eastAsia="Calibri" w:hAnsiTheme="minorHAnsi" w:cstheme="minorHAnsi"/>
          <w:u w:val="single"/>
        </w:rPr>
      </w:pPr>
      <w:r w:rsidRPr="002F50F7">
        <w:rPr>
          <w:rFonts w:asciiTheme="minorHAnsi" w:eastAsia="Calibri" w:hAnsiTheme="minorHAnsi" w:cstheme="minorHAnsi"/>
          <w:sz w:val="16"/>
        </w:rPr>
        <w:t xml:space="preserve">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w:t>
      </w:r>
      <w:r w:rsidRPr="002F50F7">
        <w:rPr>
          <w:rFonts w:asciiTheme="minorHAnsi" w:eastAsia="Calibri" w:hAnsiTheme="minorHAnsi" w:cstheme="minorHAnsi"/>
          <w:u w:val="single"/>
        </w:rPr>
        <w:t>is this the end of humanity?</w:t>
      </w:r>
    </w:p>
    <w:p w14:paraId="24D5FC37"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What can we do about it?</w:t>
      </w:r>
    </w:p>
    <w:p w14:paraId="40398CD1"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 xml:space="preserve">Precisely because new technologies are disruptive, they inevitably call forth opposition, both by conservative social forces and by threatened economic interests. Historical examples abound. </w:t>
      </w:r>
      <w:r w:rsidRPr="002F50F7">
        <w:rPr>
          <w:rFonts w:asciiTheme="minorHAnsi" w:eastAsia="Calibri" w:hAnsiTheme="minorHAnsi" w:cstheme="minorHAnsi"/>
          <w:u w:val="single"/>
        </w:rPr>
        <w:t>With railroad technology</w:t>
      </w:r>
      <w:r w:rsidRPr="002F50F7">
        <w:rPr>
          <w:rFonts w:asciiTheme="minorHAnsi" w:eastAsia="Calibri" w:hAnsiTheme="minorHAnsi" w:cstheme="minorHAnsi"/>
          <w:sz w:val="16"/>
        </w:rPr>
        <w:t xml:space="preserve">, for example, conservative states such as the Austro-Hungarian Empire and Russia resisted rapid deployment, in part because </w:t>
      </w:r>
      <w:r w:rsidRPr="002F50F7">
        <w:rPr>
          <w:rFonts w:asciiTheme="minorHAnsi" w:eastAsia="Calibri" w:hAnsiTheme="minorHAnsi" w:cstheme="minorHAnsi"/>
          <w:u w:val="single"/>
        </w:rPr>
        <w:t xml:space="preserve">it was </w:t>
      </w:r>
      <w:r w:rsidRPr="002F50F7">
        <w:rPr>
          <w:rFonts w:asciiTheme="minorHAnsi" w:eastAsia="Calibri" w:hAnsiTheme="minorHAnsi" w:cstheme="minorHAnsi"/>
          <w:highlight w:val="cyan"/>
          <w:u w:val="single"/>
        </w:rPr>
        <w:t>feared</w:t>
      </w:r>
      <w:r w:rsidRPr="002F50F7">
        <w:rPr>
          <w:rFonts w:asciiTheme="minorHAnsi" w:eastAsia="Calibri" w:hAnsiTheme="minorHAnsi" w:cstheme="minorHAnsi"/>
          <w:sz w:val="16"/>
        </w:rPr>
        <w:t xml:space="preserve"> that </w:t>
      </w:r>
      <w:r w:rsidRPr="002F50F7">
        <w:rPr>
          <w:rFonts w:asciiTheme="minorHAnsi" w:eastAsia="Calibri" w:hAnsiTheme="minorHAnsi" w:cstheme="minorHAnsi"/>
          <w:highlight w:val="cyan"/>
          <w:u w:val="single"/>
        </w:rPr>
        <w:t>railroads</w:t>
      </w:r>
      <w:r w:rsidRPr="002F50F7">
        <w:rPr>
          <w:rFonts w:asciiTheme="minorHAnsi" w:eastAsia="Calibri" w:hAnsiTheme="minorHAnsi" w:cstheme="minorHAnsi"/>
          <w:u w:val="single"/>
        </w:rPr>
        <w:t xml:space="preserve"> might </w:t>
      </w:r>
      <w:r w:rsidRPr="002F50F7">
        <w:rPr>
          <w:rFonts w:asciiTheme="minorHAnsi" w:eastAsia="Calibri" w:hAnsiTheme="minorHAnsi" w:cstheme="minorHAnsi"/>
          <w:highlight w:val="cyan"/>
          <w:u w:val="single"/>
        </w:rPr>
        <w:t>create</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social </w:t>
      </w:r>
      <w:r w:rsidRPr="002F50F7">
        <w:rPr>
          <w:rFonts w:asciiTheme="minorHAnsi" w:eastAsia="Calibri" w:hAnsiTheme="minorHAnsi" w:cstheme="minorHAnsi"/>
          <w:b/>
          <w:iCs/>
          <w:highlight w:val="cyan"/>
          <w:u w:val="single"/>
        </w:rPr>
        <w:t>unrest</w:t>
      </w:r>
      <w:r w:rsidRPr="002F50F7">
        <w:rPr>
          <w:rFonts w:asciiTheme="minorHAnsi" w:eastAsia="Calibri" w:hAnsiTheme="minorHAnsi" w:cstheme="minorHAnsi"/>
          <w:sz w:val="16"/>
        </w:rPr>
        <w:t xml:space="preserve">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w:t>
      </w:r>
      <w:r w:rsidRPr="002F50F7">
        <w:rPr>
          <w:rFonts w:asciiTheme="minorHAnsi" w:eastAsia="Calibri" w:hAnsiTheme="minorHAnsi" w:cstheme="minorHAnsi"/>
          <w:u w:val="single"/>
        </w:rPr>
        <w:t>thousands</w:t>
      </w:r>
      <w:r w:rsidRPr="002F50F7">
        <w:rPr>
          <w:rFonts w:asciiTheme="minorHAnsi" w:eastAsia="Calibri" w:hAnsiTheme="minorHAnsi" w:cstheme="minorHAnsi"/>
          <w:sz w:val="16"/>
        </w:rPr>
        <w:t xml:space="preserve"> of people </w:t>
      </w:r>
      <w:r w:rsidRPr="002F50F7">
        <w:rPr>
          <w:rFonts w:asciiTheme="minorHAnsi" w:eastAsia="Calibri" w:hAnsiTheme="minorHAnsi" w:cstheme="minorHAnsi"/>
          <w:u w:val="single"/>
        </w:rPr>
        <w:t>sued by the Recording Industry</w:t>
      </w:r>
      <w:r w:rsidRPr="002F50F7">
        <w:rPr>
          <w:rFonts w:asciiTheme="minorHAnsi" w:eastAsia="Calibri" w:hAnsiTheme="minorHAnsi" w:cstheme="minorHAnsi"/>
          <w:sz w:val="16"/>
        </w:rPr>
        <w:t xml:space="preserve"> Association of America in its vain effort </w:t>
      </w:r>
      <w:r w:rsidRPr="002F50F7">
        <w:rPr>
          <w:rFonts w:asciiTheme="minorHAnsi" w:eastAsia="Calibri" w:hAnsiTheme="minorHAnsi" w:cstheme="minorHAnsi"/>
          <w:u w:val="single"/>
        </w:rPr>
        <w:t xml:space="preserve">to defend </w:t>
      </w:r>
      <w:r w:rsidRPr="002F50F7">
        <w:rPr>
          <w:rFonts w:asciiTheme="minorHAnsi" w:eastAsia="Calibri" w:hAnsiTheme="minorHAnsi" w:cstheme="minorHAnsi"/>
          <w:b/>
          <w:iCs/>
          <w:u w:val="single"/>
        </w:rPr>
        <w:t>a technologically obsolete business model</w:t>
      </w:r>
      <w:r w:rsidRPr="002F50F7">
        <w:rPr>
          <w:rFonts w:asciiTheme="minorHAnsi" w:eastAsia="Calibri" w:hAnsiTheme="minorHAnsi" w:cstheme="minorHAnsi"/>
          <w:sz w:val="16"/>
        </w:rPr>
        <w:t xml:space="preserve"> for the distribution of music. There are plenty of reasons, in other words, why emerging technologies might be regarded as dangerous and disruptive, and thus worth stifling.</w:t>
      </w:r>
    </w:p>
    <w:p w14:paraId="7ADC08A9"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w:t>
      </w:r>
    </w:p>
    <w:p w14:paraId="66453A52"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 xml:space="preserve">Especially </w:t>
      </w:r>
      <w:r w:rsidRPr="002F50F7">
        <w:rPr>
          <w:rFonts w:asciiTheme="minorHAnsi" w:eastAsia="Calibri" w:hAnsiTheme="minorHAnsi" w:cstheme="minorHAnsi"/>
          <w:highlight w:val="cyan"/>
          <w:u w:val="single"/>
        </w:rPr>
        <w:t>given today’s</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globalized </w:t>
      </w:r>
      <w:r w:rsidRPr="002F50F7">
        <w:rPr>
          <w:rFonts w:asciiTheme="minorHAnsi" w:eastAsia="Calibri" w:hAnsiTheme="minorHAnsi" w:cstheme="minorHAnsi"/>
          <w:b/>
          <w:iCs/>
          <w:highlight w:val="cyan"/>
          <w:u w:val="single"/>
        </w:rPr>
        <w:t>culture</w:t>
      </w:r>
      <w:r w:rsidRPr="002F50F7">
        <w:rPr>
          <w:rFonts w:asciiTheme="minorHAnsi" w:eastAsia="Calibri" w:hAnsiTheme="minorHAnsi" w:cstheme="minorHAnsi"/>
          <w:highlight w:val="cyan"/>
          <w:u w:val="single"/>
        </w:rPr>
        <w:t>, and</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the strategic and </w:t>
      </w:r>
      <w:r w:rsidRPr="002F50F7">
        <w:rPr>
          <w:rFonts w:asciiTheme="minorHAnsi" w:eastAsia="Calibri" w:hAnsiTheme="minorHAnsi" w:cstheme="minorHAnsi"/>
          <w:b/>
          <w:iCs/>
          <w:highlight w:val="cyan"/>
          <w:u w:val="single"/>
        </w:rPr>
        <w:t>military</w:t>
      </w:r>
      <w:r w:rsidRPr="002F50F7">
        <w:rPr>
          <w:rFonts w:asciiTheme="minorHAnsi" w:eastAsia="Calibri" w:hAnsiTheme="minorHAnsi" w:cstheme="minorHAnsi"/>
          <w:b/>
          <w:iCs/>
          <w:u w:val="single"/>
        </w:rPr>
        <w:t xml:space="preserve"> advantages</w:t>
      </w:r>
      <w:r w:rsidRPr="002F50F7">
        <w:rPr>
          <w:rFonts w:asciiTheme="minorHAnsi" w:eastAsia="Calibri" w:hAnsiTheme="minorHAnsi" w:cstheme="minorHAnsi"/>
          <w:u w:val="single"/>
        </w:rPr>
        <w:t xml:space="preserve"> that </w:t>
      </w:r>
      <w:r w:rsidRPr="002F50F7">
        <w:rPr>
          <w:rFonts w:asciiTheme="minorHAnsi" w:eastAsia="Calibri" w:hAnsiTheme="minorHAnsi" w:cstheme="minorHAnsi"/>
          <w:highlight w:val="cyan"/>
          <w:u w:val="single"/>
        </w:rPr>
        <w:t>emerging tech</w:t>
      </w:r>
      <w:r w:rsidRPr="002F50F7">
        <w:rPr>
          <w:rFonts w:asciiTheme="minorHAnsi" w:eastAsia="Calibri" w:hAnsiTheme="minorHAnsi" w:cstheme="minorHAnsi"/>
          <w:u w:val="single"/>
        </w:rPr>
        <w:t xml:space="preserve">nologies can </w:t>
      </w:r>
      <w:r w:rsidRPr="002F50F7">
        <w:rPr>
          <w:rFonts w:asciiTheme="minorHAnsi" w:eastAsia="Calibri" w:hAnsiTheme="minorHAnsi" w:cstheme="minorHAnsi"/>
          <w:highlight w:val="cyan"/>
          <w:u w:val="single"/>
        </w:rPr>
        <w:t>provide, it is</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highly </w:t>
      </w:r>
      <w:r w:rsidRPr="002F50F7">
        <w:rPr>
          <w:rFonts w:asciiTheme="minorHAnsi" w:eastAsia="Calibri" w:hAnsiTheme="minorHAnsi" w:cstheme="minorHAnsi"/>
          <w:b/>
          <w:iCs/>
          <w:highlight w:val="cyan"/>
          <w:u w:val="single"/>
        </w:rPr>
        <w:t>unlikely</w:t>
      </w:r>
      <w:r w:rsidRPr="002F50F7">
        <w:rPr>
          <w:rFonts w:asciiTheme="minorHAnsi" w:eastAsia="Calibri" w:hAnsiTheme="minorHAnsi" w:cstheme="minorHAnsi"/>
          <w:sz w:val="16"/>
        </w:rPr>
        <w:t xml:space="preserve"> that meaningful </w:t>
      </w:r>
      <w:r w:rsidRPr="002F50F7">
        <w:rPr>
          <w:rFonts w:asciiTheme="minorHAnsi" w:eastAsia="Calibri" w:hAnsiTheme="minorHAnsi" w:cstheme="minorHAnsi"/>
          <w:highlight w:val="cyan"/>
          <w:u w:val="single"/>
        </w:rPr>
        <w:t>constraints on tech</w:t>
      </w:r>
      <w:r w:rsidRPr="002F50F7">
        <w:rPr>
          <w:rFonts w:asciiTheme="minorHAnsi" w:eastAsia="Calibri" w:hAnsiTheme="minorHAnsi" w:cstheme="minorHAnsi"/>
          <w:u w:val="single"/>
        </w:rPr>
        <w:t>nological evolution</w:t>
      </w:r>
      <w:r w:rsidRPr="002F50F7">
        <w:rPr>
          <w:rFonts w:asciiTheme="minorHAnsi" w:eastAsia="Calibri" w:hAnsiTheme="minorHAnsi" w:cstheme="minorHAnsi"/>
          <w:sz w:val="16"/>
        </w:rPr>
        <w:t xml:space="preserve">, whether derived from cultural, competitive, or religious foundations, </w:t>
      </w:r>
      <w:r w:rsidRPr="002F50F7">
        <w:rPr>
          <w:rFonts w:asciiTheme="minorHAnsi" w:eastAsia="Calibri" w:hAnsiTheme="minorHAnsi" w:cstheme="minorHAnsi"/>
          <w:highlight w:val="cyan"/>
          <w:u w:val="single"/>
        </w:rPr>
        <w:t>will be successful</w:t>
      </w:r>
      <w:r w:rsidRPr="002F50F7">
        <w:rPr>
          <w:rFonts w:asciiTheme="minorHAnsi" w:eastAsia="Calibri" w:hAnsiTheme="minorHAnsi" w:cstheme="minorHAnsi"/>
          <w:sz w:val="16"/>
        </w:rPr>
        <w:t xml:space="preserve">. That is particularly true as </w:t>
      </w:r>
      <w:r w:rsidRPr="002F50F7">
        <w:rPr>
          <w:rFonts w:asciiTheme="minorHAnsi" w:eastAsia="Calibri" w:hAnsiTheme="minorHAnsi" w:cstheme="minorHAnsi"/>
          <w:u w:val="single"/>
        </w:rPr>
        <w:t xml:space="preserve">all players in </w:t>
      </w:r>
      <w:r w:rsidRPr="002F50F7">
        <w:rPr>
          <w:rFonts w:asciiTheme="minorHAnsi" w:eastAsia="Calibri" w:hAnsiTheme="minorHAnsi" w:cstheme="minorHAnsi"/>
          <w:b/>
          <w:iCs/>
          <w:u w:val="single"/>
        </w:rPr>
        <w:t>the global Great Game</w:t>
      </w:r>
      <w:r w:rsidRPr="002F50F7">
        <w:rPr>
          <w:rFonts w:asciiTheme="minorHAnsi" w:eastAsia="Calibri" w:hAnsiTheme="minorHAnsi" w:cstheme="minorHAnsi"/>
          <w:u w:val="single"/>
        </w:rPr>
        <w:t xml:space="preserve"> understand</w:t>
      </w:r>
      <w:r w:rsidRPr="002F50F7">
        <w:rPr>
          <w:rFonts w:asciiTheme="minorHAnsi" w:eastAsia="Calibri" w:hAnsiTheme="minorHAnsi" w:cstheme="minorHAnsi"/>
          <w:sz w:val="16"/>
        </w:rPr>
        <w:t xml:space="preserve"> that </w:t>
      </w:r>
      <w:r w:rsidRPr="002F50F7">
        <w:rPr>
          <w:rFonts w:asciiTheme="minorHAnsi" w:eastAsia="Calibri" w:hAnsiTheme="minorHAnsi" w:cstheme="minorHAnsi"/>
          <w:b/>
          <w:iCs/>
          <w:u w:val="single"/>
        </w:rPr>
        <w:t>leadership</w:t>
      </w:r>
      <w:r w:rsidRPr="002F50F7">
        <w:rPr>
          <w:rFonts w:asciiTheme="minorHAnsi" w:eastAsia="Calibri" w:hAnsiTheme="minorHAnsi" w:cstheme="minorHAnsi"/>
          <w:u w:val="single"/>
        </w:rPr>
        <w:t xml:space="preserve"> in </w:t>
      </w:r>
      <w:r w:rsidRPr="002F50F7">
        <w:rPr>
          <w:rFonts w:asciiTheme="minorHAnsi" w:eastAsia="Calibri" w:hAnsiTheme="minorHAnsi" w:cstheme="minorHAnsi"/>
          <w:b/>
          <w:iCs/>
          <w:u w:val="single"/>
        </w:rPr>
        <w:t>s</w:t>
      </w:r>
      <w:r w:rsidRPr="002F50F7">
        <w:rPr>
          <w:rFonts w:asciiTheme="minorHAnsi" w:eastAsia="Calibri" w:hAnsiTheme="minorHAnsi" w:cstheme="minorHAnsi"/>
          <w:sz w:val="16"/>
        </w:rPr>
        <w:t xml:space="preserve">cience </w:t>
      </w:r>
      <w:r w:rsidRPr="002F50F7">
        <w:rPr>
          <w:rFonts w:asciiTheme="minorHAnsi" w:eastAsia="Calibri" w:hAnsiTheme="minorHAnsi" w:cstheme="minorHAnsi"/>
          <w:u w:val="single"/>
        </w:rPr>
        <w:t xml:space="preserve">and </w:t>
      </w:r>
      <w:r w:rsidRPr="002F50F7">
        <w:rPr>
          <w:rFonts w:asciiTheme="minorHAnsi" w:eastAsia="Calibri" w:hAnsiTheme="minorHAnsi" w:cstheme="minorHAnsi"/>
          <w:b/>
          <w:iCs/>
          <w:u w:val="single"/>
        </w:rPr>
        <w:t>t</w:t>
      </w:r>
      <w:r w:rsidRPr="002F50F7">
        <w:rPr>
          <w:rFonts w:asciiTheme="minorHAnsi" w:eastAsia="Calibri" w:hAnsiTheme="minorHAnsi" w:cstheme="minorHAnsi"/>
          <w:sz w:val="16"/>
        </w:rPr>
        <w:t xml:space="preserve">echnology domains </w:t>
      </w:r>
      <w:r w:rsidRPr="002F50F7">
        <w:rPr>
          <w:rFonts w:asciiTheme="minorHAnsi" w:eastAsia="Calibri" w:hAnsiTheme="minorHAnsi" w:cstheme="minorHAnsi"/>
          <w:u w:val="single"/>
        </w:rPr>
        <w:t>is</w:t>
      </w:r>
      <w:r w:rsidRPr="002F50F7">
        <w:rPr>
          <w:rFonts w:asciiTheme="minorHAnsi" w:eastAsia="Calibri" w:hAnsiTheme="minorHAnsi" w:cstheme="minorHAnsi"/>
          <w:sz w:val="16"/>
        </w:rPr>
        <w:t xml:space="preserve"> a </w:t>
      </w:r>
      <w:r w:rsidRPr="002F50F7">
        <w:rPr>
          <w:rFonts w:asciiTheme="minorHAnsi" w:eastAsia="Calibri" w:hAnsiTheme="minorHAnsi" w:cstheme="minorHAnsi"/>
          <w:u w:val="single"/>
        </w:rPr>
        <w:t>necessary</w:t>
      </w:r>
      <w:r w:rsidRPr="002F50F7">
        <w:rPr>
          <w:rFonts w:asciiTheme="minorHAnsi" w:eastAsia="Calibri" w:hAnsiTheme="minorHAnsi" w:cstheme="minorHAnsi"/>
          <w:sz w:val="16"/>
        </w:rPr>
        <w:t>,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08DB509B"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60B0049A"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Beyond simplistic dystopianism</w:t>
      </w:r>
    </w:p>
    <w:p w14:paraId="5BAD6DEC"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 xml:space="preserve">This analysis suggests that, </w:t>
      </w:r>
      <w:r w:rsidRPr="002F50F7">
        <w:rPr>
          <w:rFonts w:asciiTheme="minorHAnsi" w:eastAsia="Calibri" w:hAnsiTheme="minorHAnsi" w:cstheme="minorHAnsi"/>
          <w:u w:val="single"/>
        </w:rPr>
        <w:t>as dystopians might argue, emerging technologies are</w:t>
      </w:r>
      <w:r w:rsidRPr="002F50F7">
        <w:rPr>
          <w:rFonts w:asciiTheme="minorHAnsi" w:eastAsia="Calibri" w:hAnsiTheme="minorHAnsi" w:cstheme="minorHAnsi"/>
          <w:sz w:val="16"/>
        </w:rPr>
        <w:t xml:space="preserve"> indeed </w:t>
      </w:r>
      <w:r w:rsidRPr="002F50F7">
        <w:rPr>
          <w:rFonts w:asciiTheme="minorHAnsi" w:eastAsia="Calibri" w:hAnsiTheme="minorHAnsi" w:cstheme="minorHAnsi"/>
          <w:b/>
          <w:iCs/>
          <w:u w:val="single"/>
        </w:rPr>
        <w:t>potent</w:t>
      </w:r>
      <w:r w:rsidRPr="002F50F7">
        <w:rPr>
          <w:rFonts w:asciiTheme="minorHAnsi" w:eastAsia="Calibri" w:hAnsiTheme="minorHAnsi" w:cstheme="minorHAnsi"/>
          <w:sz w:val="16"/>
        </w:rPr>
        <w:t xml:space="preserve">, and that, especially as the human is becoming an active design space, </w:t>
      </w:r>
      <w:r w:rsidRPr="002F50F7">
        <w:rPr>
          <w:rFonts w:asciiTheme="minorHAnsi" w:eastAsia="Calibri" w:hAnsiTheme="minorHAnsi" w:cstheme="minorHAnsi"/>
          <w:highlight w:val="cyan"/>
          <w:u w:val="single"/>
        </w:rPr>
        <w:t>if AI doesn’t destroy humanity, something will</w:t>
      </w:r>
      <w:r w:rsidRPr="002F50F7">
        <w:rPr>
          <w:rFonts w:asciiTheme="minorHAnsi" w:eastAsia="Calibri" w:hAnsiTheme="minorHAnsi" w:cstheme="minorHAnsi"/>
          <w:sz w:val="16"/>
        </w:rPr>
        <w:t xml:space="preserve">. But </w:t>
      </w:r>
      <w:r w:rsidRPr="002F50F7">
        <w:rPr>
          <w:rFonts w:asciiTheme="minorHAnsi" w:eastAsia="Calibri" w:hAnsiTheme="minorHAnsi" w:cstheme="minorHAnsi"/>
          <w:highlight w:val="cyan"/>
          <w:u w:val="single"/>
        </w:rPr>
        <w:t>this is</w:t>
      </w:r>
      <w:r w:rsidRPr="002F50F7">
        <w:rPr>
          <w:rFonts w:asciiTheme="minorHAnsi" w:eastAsia="Calibri" w:hAnsiTheme="minorHAnsi" w:cstheme="minorHAnsi"/>
          <w:u w:val="single"/>
        </w:rPr>
        <w:t xml:space="preserve"> </w:t>
      </w:r>
      <w:r w:rsidRPr="002F50F7">
        <w:rPr>
          <w:rFonts w:asciiTheme="minorHAnsi" w:eastAsia="Calibri" w:hAnsiTheme="minorHAnsi" w:cstheme="minorHAnsi"/>
          <w:b/>
          <w:iCs/>
          <w:u w:val="single"/>
        </w:rPr>
        <w:t xml:space="preserve">a grossly </w:t>
      </w:r>
      <w:r w:rsidRPr="002F50F7">
        <w:rPr>
          <w:rFonts w:asciiTheme="minorHAnsi" w:eastAsia="Calibri" w:hAnsiTheme="minorHAnsi" w:cstheme="minorHAnsi"/>
          <w:b/>
          <w:iCs/>
          <w:highlight w:val="cyan"/>
          <w:u w:val="single"/>
        </w:rPr>
        <w:t>incomplete</w:t>
      </w:r>
      <w:r w:rsidRPr="002F50F7">
        <w:rPr>
          <w:rFonts w:asciiTheme="minorHAnsi" w:eastAsia="Calibri" w:hAnsiTheme="minorHAnsi" w:cstheme="minorHAnsi"/>
          <w:u w:val="single"/>
        </w:rPr>
        <w:t xml:space="preserve"> perspective</w:t>
      </w:r>
      <w:r w:rsidRPr="002F50F7">
        <w:rPr>
          <w:rFonts w:asciiTheme="minorHAnsi" w:eastAsia="Calibri" w:hAnsiTheme="minorHAnsi" w:cstheme="minorHAnsi"/>
          <w:sz w:val="16"/>
        </w:rPr>
        <w:t>.</w:t>
      </w:r>
    </w:p>
    <w:p w14:paraId="275ED8BE"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highlight w:val="cyan"/>
          <w:u w:val="single"/>
        </w:rPr>
        <w:t>Humanity,</w:t>
      </w:r>
      <w:r w:rsidRPr="002F50F7">
        <w:rPr>
          <w:rFonts w:asciiTheme="minorHAnsi" w:eastAsia="Calibri" w:hAnsiTheme="minorHAnsi" w:cstheme="minorHAnsi"/>
          <w:u w:val="single"/>
        </w:rPr>
        <w:t xml:space="preserve"> as it appears at </w:t>
      </w:r>
      <w:r w:rsidRPr="002F50F7">
        <w:rPr>
          <w:rFonts w:asciiTheme="minorHAnsi" w:eastAsia="Calibri" w:hAnsiTheme="minorHAnsi" w:cstheme="minorHAnsi"/>
          <w:b/>
          <w:iCs/>
          <w:u w:val="single"/>
        </w:rPr>
        <w:t>any particular time</w:t>
      </w:r>
      <w:r w:rsidRPr="002F50F7">
        <w:rPr>
          <w:rFonts w:asciiTheme="minorHAnsi" w:eastAsia="Calibri" w:hAnsiTheme="minorHAnsi" w:cstheme="minorHAnsi"/>
          <w:u w:val="single"/>
        </w:rPr>
        <w:t xml:space="preserve">, </w:t>
      </w:r>
      <w:r w:rsidRPr="002F50F7">
        <w:rPr>
          <w:rFonts w:asciiTheme="minorHAnsi" w:eastAsia="Calibri" w:hAnsiTheme="minorHAnsi" w:cstheme="minorHAnsi"/>
          <w:highlight w:val="cyan"/>
          <w:u w:val="single"/>
        </w:rPr>
        <w:t xml:space="preserve">is </w:t>
      </w:r>
      <w:r w:rsidRPr="002F50F7">
        <w:rPr>
          <w:rFonts w:asciiTheme="minorHAnsi" w:eastAsia="Calibri" w:hAnsiTheme="minorHAnsi" w:cstheme="minorHAnsi"/>
          <w:b/>
          <w:iCs/>
          <w:highlight w:val="cyan"/>
          <w:u w:val="single"/>
        </w:rPr>
        <w:t>always doomed</w:t>
      </w:r>
      <w:r w:rsidRPr="002F50F7">
        <w:rPr>
          <w:rFonts w:asciiTheme="minorHAnsi" w:eastAsia="Calibri" w:hAnsiTheme="minorHAnsi" w:cstheme="minorHAnsi"/>
          <w:sz w:val="16"/>
        </w:rPr>
        <w:t xml:space="preserve">. Foragers and hunter-gatherers were doomed, as were the serfs of medieval Europe with their small plots and lives lived within a radius of a few miles of where they were born. And so, in our turn, are we. </w:t>
      </w:r>
      <w:r w:rsidRPr="002F50F7">
        <w:rPr>
          <w:rFonts w:asciiTheme="minorHAnsi" w:eastAsia="Calibri" w:hAnsiTheme="minorHAnsi" w:cstheme="minorHAnsi"/>
          <w:u w:val="single"/>
        </w:rPr>
        <w:t>Doom is</w:t>
      </w:r>
      <w:r w:rsidRPr="002F50F7">
        <w:rPr>
          <w:rFonts w:asciiTheme="minorHAnsi" w:eastAsia="Calibri" w:hAnsiTheme="minorHAnsi" w:cstheme="minorHAnsi"/>
          <w:sz w:val="16"/>
        </w:rPr>
        <w:t xml:space="preserve">, in other words, </w:t>
      </w:r>
      <w:r w:rsidRPr="002F50F7">
        <w:rPr>
          <w:rFonts w:asciiTheme="minorHAnsi" w:eastAsia="Calibri" w:hAnsiTheme="minorHAnsi" w:cstheme="minorHAnsi"/>
          <w:b/>
          <w:iCs/>
          <w:u w:val="single"/>
        </w:rPr>
        <w:t>evolution</w:t>
      </w:r>
      <w:r w:rsidRPr="002F50F7">
        <w:rPr>
          <w:rFonts w:asciiTheme="minorHAnsi" w:eastAsia="Calibri" w:hAnsiTheme="minorHAnsi" w:cstheme="minorHAnsi"/>
          <w:sz w:val="16"/>
        </w:rPr>
        <w:t xml:space="preserve">, and </w:t>
      </w:r>
      <w:r w:rsidRPr="002F50F7">
        <w:rPr>
          <w:rFonts w:asciiTheme="minorHAnsi" w:eastAsia="Calibri" w:hAnsiTheme="minorHAnsi" w:cstheme="minorHAnsi"/>
          <w:u w:val="single"/>
        </w:rPr>
        <w:t xml:space="preserve">it is </w:t>
      </w:r>
      <w:r w:rsidRPr="002F50F7">
        <w:rPr>
          <w:rFonts w:asciiTheme="minorHAnsi" w:eastAsia="Calibri" w:hAnsiTheme="minorHAnsi" w:cstheme="minorHAnsi"/>
          <w:b/>
          <w:iCs/>
          <w:u w:val="single"/>
        </w:rPr>
        <w:t>unlikely</w:t>
      </w:r>
      <w:r w:rsidRPr="002F50F7">
        <w:rPr>
          <w:rFonts w:asciiTheme="minorHAnsi" w:eastAsia="Calibri" w:hAnsiTheme="minorHAnsi" w:cstheme="minorHAnsi"/>
          <w:sz w:val="16"/>
        </w:rPr>
        <w:t xml:space="preserve"> that </w:t>
      </w:r>
      <w:r w:rsidRPr="002F50F7">
        <w:rPr>
          <w:rFonts w:asciiTheme="minorHAnsi" w:eastAsia="Calibri" w:hAnsiTheme="minorHAnsi" w:cstheme="minorHAnsi"/>
          <w:u w:val="single"/>
        </w:rPr>
        <w:t>we will stop it</w:t>
      </w:r>
      <w:r w:rsidRPr="002F50F7">
        <w:rPr>
          <w:rFonts w:asciiTheme="minorHAnsi" w:eastAsia="Calibri" w:hAnsiTheme="minorHAnsi" w:cstheme="minorHAnsi"/>
          <w:sz w:val="16"/>
        </w:rPr>
        <w: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w:t>
      </w:r>
    </w:p>
    <w:p w14:paraId="7CADBAF9"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b/>
          <w:iCs/>
          <w:u w:val="single"/>
        </w:rPr>
        <w:t xml:space="preserve">The </w:t>
      </w:r>
      <w:r w:rsidRPr="002F50F7">
        <w:rPr>
          <w:rFonts w:asciiTheme="minorHAnsi" w:eastAsia="Calibri" w:hAnsiTheme="minorHAnsi" w:cstheme="minorHAnsi"/>
          <w:b/>
          <w:iCs/>
          <w:highlight w:val="cyan"/>
          <w:u w:val="single"/>
        </w:rPr>
        <w:t>fallacy</w:t>
      </w:r>
      <w:r w:rsidRPr="002F50F7">
        <w:rPr>
          <w:rFonts w:asciiTheme="minorHAnsi" w:eastAsia="Calibri" w:hAnsiTheme="minorHAnsi" w:cstheme="minorHAnsi"/>
          <w:u w:val="single"/>
        </w:rPr>
        <w:t xml:space="preserve"> of the dystopians</w:t>
      </w:r>
      <w:r w:rsidRPr="002F50F7">
        <w:rPr>
          <w:rFonts w:asciiTheme="minorHAnsi" w:eastAsia="Calibri" w:hAnsiTheme="minorHAnsi" w:cstheme="minorHAnsi"/>
          <w:sz w:val="16"/>
        </w:rPr>
        <w:t xml:space="preserve">, then, is not in their analysis of the power of technology, or the accelerating and destabilizing rates of change. The fallacy </w:t>
      </w:r>
      <w:r w:rsidRPr="002F50F7">
        <w:rPr>
          <w:rFonts w:asciiTheme="minorHAnsi" w:eastAsia="Calibri" w:hAnsiTheme="minorHAnsi" w:cstheme="minorHAnsi"/>
          <w:highlight w:val="cyan"/>
          <w:u w:val="single"/>
        </w:rPr>
        <w:t>is</w:t>
      </w:r>
      <w:r w:rsidRPr="002F50F7">
        <w:rPr>
          <w:rFonts w:asciiTheme="minorHAnsi" w:eastAsia="Calibri" w:hAnsiTheme="minorHAnsi" w:cstheme="minorHAnsi"/>
          <w:u w:val="single"/>
        </w:rPr>
        <w:t xml:space="preserve"> in </w:t>
      </w:r>
      <w:r w:rsidRPr="002F50F7">
        <w:rPr>
          <w:rFonts w:asciiTheme="minorHAnsi" w:eastAsia="Calibri" w:hAnsiTheme="minorHAnsi" w:cstheme="minorHAnsi"/>
          <w:highlight w:val="cyan"/>
          <w:u w:val="single"/>
        </w:rPr>
        <w:t xml:space="preserve">equating </w:t>
      </w:r>
      <w:r w:rsidRPr="002F50F7">
        <w:rPr>
          <w:rFonts w:asciiTheme="minorHAnsi" w:eastAsia="Calibri" w:hAnsiTheme="minorHAnsi" w:cstheme="minorHAnsi"/>
          <w:b/>
          <w:iCs/>
          <w:highlight w:val="cyan"/>
          <w:u w:val="single"/>
        </w:rPr>
        <w:t>evolution with dystopia</w:t>
      </w:r>
      <w:r w:rsidRPr="002F50F7">
        <w:rPr>
          <w:rFonts w:asciiTheme="minorHAnsi" w:eastAsia="Calibri" w:hAnsiTheme="minorHAnsi" w:cstheme="minorHAnsi"/>
          <w:u w:val="single"/>
        </w:rPr>
        <w:t>, and</w:t>
      </w:r>
      <w:r w:rsidRPr="002F50F7">
        <w:rPr>
          <w:rFonts w:asciiTheme="minorHAnsi" w:eastAsia="Calibri" w:hAnsiTheme="minorHAnsi" w:cstheme="minorHAnsi"/>
          <w:sz w:val="16"/>
        </w:rPr>
        <w:t xml:space="preserve">, without admitting it, </w:t>
      </w:r>
      <w:r w:rsidRPr="002F50F7">
        <w:rPr>
          <w:rFonts w:asciiTheme="minorHAnsi" w:eastAsia="Calibri" w:hAnsiTheme="minorHAnsi" w:cstheme="minorHAnsi"/>
          <w:u w:val="single"/>
        </w:rPr>
        <w:t>privileging the present over the promise</w:t>
      </w:r>
      <w:r w:rsidRPr="002F50F7">
        <w:rPr>
          <w:rFonts w:asciiTheme="minorHAnsi" w:eastAsia="Calibri" w:hAnsiTheme="minorHAnsi" w:cstheme="minorHAnsi"/>
          <w:sz w:val="16"/>
        </w:rPr>
        <w:t xml:space="preserve"> and inevitability </w:t>
      </w:r>
      <w:r w:rsidRPr="002F50F7">
        <w:rPr>
          <w:rFonts w:asciiTheme="minorHAnsi" w:eastAsia="Calibri" w:hAnsiTheme="minorHAnsi" w:cstheme="minorHAnsi"/>
          <w:u w:val="single"/>
        </w:rPr>
        <w:t>of the future</w:t>
      </w:r>
      <w:r w:rsidRPr="002F50F7">
        <w:rPr>
          <w:rFonts w:asciiTheme="minorHAnsi" w:eastAsia="Calibri" w:hAnsiTheme="minorHAnsi" w:cstheme="minorHAnsi"/>
          <w:sz w:val="16"/>
        </w:rPr>
        <w:t>.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w:t>
      </w:r>
    </w:p>
    <w:p w14:paraId="2FEAED60"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 xml:space="preserve">Our only </w:t>
      </w:r>
      <w:r w:rsidRPr="002F50F7">
        <w:rPr>
          <w:rFonts w:asciiTheme="minorHAnsi" w:eastAsia="Calibri" w:hAnsiTheme="minorHAnsi" w:cstheme="minorHAnsi"/>
          <w:u w:val="single"/>
        </w:rPr>
        <w:t xml:space="preserve">recourse is neither </w:t>
      </w:r>
      <w:r w:rsidRPr="002F50F7">
        <w:rPr>
          <w:rFonts w:asciiTheme="minorHAnsi" w:eastAsia="Calibri" w:hAnsiTheme="minorHAnsi" w:cstheme="minorHAnsi"/>
          <w:b/>
          <w:iCs/>
          <w:u w:val="single"/>
        </w:rPr>
        <w:t>technological fatalism</w:t>
      </w:r>
      <w:r w:rsidRPr="002F50F7">
        <w:rPr>
          <w:rFonts w:asciiTheme="minorHAnsi" w:eastAsia="Calibri" w:hAnsiTheme="minorHAnsi" w:cstheme="minorHAnsi"/>
          <w:u w:val="single"/>
        </w:rPr>
        <w:t xml:space="preserve"> nor </w:t>
      </w:r>
      <w:r w:rsidRPr="002F50F7">
        <w:rPr>
          <w:rFonts w:asciiTheme="minorHAnsi" w:eastAsia="Calibri" w:hAnsiTheme="minorHAnsi" w:cstheme="minorHAnsi"/>
          <w:b/>
          <w:iCs/>
          <w:u w:val="single"/>
        </w:rPr>
        <w:t>ethical relativism</w:t>
      </w:r>
      <w:r w:rsidRPr="002F50F7">
        <w:rPr>
          <w:rFonts w:asciiTheme="minorHAnsi" w:eastAsia="Calibri" w:hAnsiTheme="minorHAnsi" w:cstheme="minorHAnsi"/>
          <w:sz w:val="16"/>
        </w:rPr>
        <w:t>.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the experience with nuclear weapons is instructive: They are not a problem that can be unmade, but they are a condition that can be, and has so far been, relatively successfully managed.</w:t>
      </w:r>
    </w:p>
    <w:p w14:paraId="62A14CB9"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w:t>
      </w:r>
    </w:p>
    <w:p w14:paraId="61092EAB" w14:textId="77777777" w:rsidR="002F50F7" w:rsidRPr="002F50F7" w:rsidRDefault="002F50F7" w:rsidP="002F50F7">
      <w:pPr>
        <w:contextualSpacing/>
        <w:rPr>
          <w:rFonts w:asciiTheme="minorHAnsi" w:eastAsia="Calibri" w:hAnsiTheme="minorHAnsi" w:cstheme="minorHAnsi"/>
          <w:sz w:val="16"/>
        </w:rPr>
      </w:pPr>
      <w:r w:rsidRPr="002F50F7">
        <w:rPr>
          <w:rFonts w:asciiTheme="minorHAnsi" w:eastAsia="Calibri" w:hAnsiTheme="minorHAnsi" w:cstheme="minorHAnsi"/>
          <w:sz w:val="16"/>
        </w:rPr>
        <w:t>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w:t>
      </w:r>
    </w:p>
    <w:p w14:paraId="385051AE" w14:textId="77777777" w:rsidR="002F50F7" w:rsidRPr="002F50F7" w:rsidRDefault="002F50F7" w:rsidP="002F50F7">
      <w:pPr>
        <w:contextualSpacing/>
        <w:rPr>
          <w:rFonts w:asciiTheme="minorHAnsi" w:eastAsia="Calibri" w:hAnsiTheme="minorHAnsi" w:cstheme="minorHAnsi"/>
        </w:rPr>
      </w:pPr>
      <w:r w:rsidRPr="002F50F7">
        <w:rPr>
          <w:rFonts w:asciiTheme="minorHAnsi" w:eastAsia="Calibri" w:hAnsiTheme="minorHAnsi" w:cstheme="minorHAnsi"/>
          <w:sz w:val="16"/>
        </w:rPr>
        <w:t xml:space="preserve">Individually, we need to become far more humble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w:t>
      </w:r>
      <w:r w:rsidRPr="002F50F7">
        <w:rPr>
          <w:rFonts w:asciiTheme="minorHAnsi" w:eastAsia="Calibri" w:hAnsiTheme="minorHAnsi" w:cstheme="minorHAnsi"/>
          <w:highlight w:val="cyan"/>
          <w:u w:val="single"/>
        </w:rPr>
        <w:t>Nightmares</w:t>
      </w:r>
      <w:r w:rsidRPr="002F50F7">
        <w:rPr>
          <w:rFonts w:asciiTheme="minorHAnsi" w:eastAsia="Calibri" w:hAnsiTheme="minorHAnsi" w:cstheme="minorHAnsi"/>
          <w:u w:val="single"/>
        </w:rPr>
        <w:t xml:space="preserve"> are </w:t>
      </w:r>
      <w:r w:rsidRPr="002F50F7">
        <w:rPr>
          <w:rFonts w:asciiTheme="minorHAnsi" w:eastAsia="Calibri" w:hAnsiTheme="minorHAnsi" w:cstheme="minorHAnsi"/>
          <w:b/>
          <w:iCs/>
          <w:highlight w:val="cyan"/>
          <w:u w:val="single"/>
        </w:rPr>
        <w:t>seldom reality</w:t>
      </w:r>
      <w:r w:rsidRPr="002F50F7">
        <w:rPr>
          <w:rFonts w:asciiTheme="minorHAnsi" w:eastAsia="Calibri" w:hAnsiTheme="minorHAnsi" w:cstheme="minorHAnsi"/>
          <w:sz w:val="16"/>
        </w:rPr>
        <w:t xml:space="preserve">, and when bad things do happen they are seldom the ones we thought about. </w:t>
      </w:r>
      <w:r w:rsidRPr="002F50F7">
        <w:rPr>
          <w:rFonts w:asciiTheme="minorHAnsi" w:eastAsia="Calibri" w:hAnsiTheme="minorHAnsi" w:cstheme="minorHAnsi"/>
          <w:highlight w:val="cyan"/>
          <w:u w:val="single"/>
        </w:rPr>
        <w:t>Fear</w:t>
      </w:r>
      <w:r w:rsidRPr="002F50F7">
        <w:rPr>
          <w:rFonts w:asciiTheme="minorHAnsi" w:eastAsia="Calibri" w:hAnsiTheme="minorHAnsi" w:cstheme="minorHAnsi"/>
          <w:u w:val="single"/>
        </w:rPr>
        <w:t xml:space="preserve"> and anger</w:t>
      </w:r>
      <w:r w:rsidRPr="002F50F7">
        <w:rPr>
          <w:rFonts w:asciiTheme="minorHAnsi" w:eastAsia="Calibri" w:hAnsiTheme="minorHAnsi" w:cstheme="minorHAnsi"/>
          <w:sz w:val="16"/>
        </w:rPr>
        <w:t xml:space="preserve"> in the face of change are popular responses—witness the rise of far right and far left factions, and fundamentalisms of all stripes, around the world—but they </w:t>
      </w:r>
      <w:r w:rsidRPr="002F50F7">
        <w:rPr>
          <w:rFonts w:asciiTheme="minorHAnsi" w:eastAsia="Calibri" w:hAnsiTheme="minorHAnsi" w:cstheme="minorHAnsi"/>
          <w:highlight w:val="cyan"/>
          <w:u w:val="single"/>
        </w:rPr>
        <w:t xml:space="preserve">are </w:t>
      </w:r>
      <w:r w:rsidRPr="002F50F7">
        <w:rPr>
          <w:rFonts w:asciiTheme="minorHAnsi" w:eastAsia="Calibri" w:hAnsiTheme="minorHAnsi" w:cstheme="minorHAnsi"/>
          <w:b/>
          <w:iCs/>
          <w:highlight w:val="cyan"/>
          <w:u w:val="single"/>
        </w:rPr>
        <w:t>maladaptive</w:t>
      </w:r>
      <w:r w:rsidRPr="002F50F7">
        <w:rPr>
          <w:rFonts w:asciiTheme="minorHAnsi" w:eastAsia="Calibri" w:hAnsiTheme="minorHAnsi" w:cstheme="minorHAnsi"/>
          <w:sz w:val="16"/>
        </w:rPr>
        <w:t>, and those in responsible positions at least cannot afford such luxuries.</w:t>
      </w:r>
    </w:p>
    <w:p w14:paraId="7C5A47D7" w14:textId="77777777" w:rsidR="002F50F7" w:rsidRPr="002F50F7" w:rsidRDefault="002F50F7" w:rsidP="002F50F7"/>
    <w:p w14:paraId="2E82F5D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723146"/>
    <w:multiLevelType w:val="hybridMultilevel"/>
    <w:tmpl w:val="383A7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054AE9"/>
    <w:multiLevelType w:val="multilevel"/>
    <w:tmpl w:val="28D601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F811C5E"/>
    <w:multiLevelType w:val="multilevel"/>
    <w:tmpl w:val="104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693136">
    <w:abstractNumId w:val="9"/>
  </w:num>
  <w:num w:numId="2" w16cid:durableId="163253686">
    <w:abstractNumId w:val="7"/>
  </w:num>
  <w:num w:numId="3" w16cid:durableId="1413046721">
    <w:abstractNumId w:val="6"/>
  </w:num>
  <w:num w:numId="4" w16cid:durableId="2060586579">
    <w:abstractNumId w:val="5"/>
  </w:num>
  <w:num w:numId="5" w16cid:durableId="1415592144">
    <w:abstractNumId w:val="4"/>
  </w:num>
  <w:num w:numId="6" w16cid:durableId="638144495">
    <w:abstractNumId w:val="8"/>
  </w:num>
  <w:num w:numId="7" w16cid:durableId="41948139">
    <w:abstractNumId w:val="3"/>
  </w:num>
  <w:num w:numId="8" w16cid:durableId="1863276896">
    <w:abstractNumId w:val="2"/>
  </w:num>
  <w:num w:numId="9" w16cid:durableId="116460832">
    <w:abstractNumId w:val="1"/>
  </w:num>
  <w:num w:numId="10" w16cid:durableId="909463880">
    <w:abstractNumId w:val="0"/>
  </w:num>
  <w:num w:numId="11" w16cid:durableId="1766723710">
    <w:abstractNumId w:val="14"/>
  </w:num>
  <w:num w:numId="12" w16cid:durableId="1532300663">
    <w:abstractNumId w:val="15"/>
  </w:num>
  <w:num w:numId="13" w16cid:durableId="793912281">
    <w:abstractNumId w:val="16"/>
  </w:num>
  <w:num w:numId="14" w16cid:durableId="1856067373">
    <w:abstractNumId w:val="13"/>
  </w:num>
  <w:num w:numId="15" w16cid:durableId="268049943">
    <w:abstractNumId w:val="12"/>
  </w:num>
  <w:num w:numId="16" w16cid:durableId="240025145">
    <w:abstractNumId w:val="11"/>
  </w:num>
  <w:num w:numId="17" w16cid:durableId="6975833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F50F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50F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F8EE3"/>
  <w15:chartTrackingRefBased/>
  <w15:docId w15:val="{10CFDA49-7548-499B-A313-E79DF5D6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F50F7"/>
    <w:pPr>
      <w:spacing w:after="0" w:line="240" w:lineRule="auto"/>
    </w:pPr>
    <w:rPr>
      <w:rFonts w:ascii="Georgia" w:hAnsi="Georgia"/>
      <w:sz w:val="20"/>
    </w:rPr>
  </w:style>
  <w:style w:type="paragraph" w:styleId="Heading1">
    <w:name w:val="heading 1"/>
    <w:aliases w:val="Pocket"/>
    <w:basedOn w:val="Normal"/>
    <w:next w:val="Normal"/>
    <w:link w:val="Heading1Char"/>
    <w:qFormat/>
    <w:rsid w:val="002F50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50F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2F50F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2F50F7"/>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2F50F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F50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50F7"/>
  </w:style>
  <w:style w:type="character" w:customStyle="1" w:styleId="Heading1Char">
    <w:name w:val="Heading 1 Char"/>
    <w:aliases w:val="Pocket Char"/>
    <w:basedOn w:val="DefaultParagraphFont"/>
    <w:link w:val="Heading1"/>
    <w:rsid w:val="002F50F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F50F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F50F7"/>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2F50F7"/>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2F50F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F50F7"/>
    <w:rPr>
      <w:b/>
      <w:bCs/>
      <w:sz w:val="22"/>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2F50F7"/>
    <w:rPr>
      <w:b w:val="0"/>
      <w:sz w:val="22"/>
      <w:u w:val="single"/>
    </w:rPr>
  </w:style>
  <w:style w:type="character" w:styleId="Hyperlink">
    <w:name w:val="Hyperlink"/>
    <w:aliases w:val="Card Format Char,Tag and Cite Char,nonunderlined Char,Tag and Ci Char,No Spacing11211 Char,No Spacing23 Char,DDI Tag Char,Tag Title Char,No Spacing6 Char,No Spacing tnr Char,ClearFormatting Char,Hidden Block Title Char,No Spacing311 Char,Read"/>
    <w:basedOn w:val="DefaultParagraphFont"/>
    <w:uiPriority w:val="99"/>
    <w:unhideWhenUsed/>
    <w:rsid w:val="002F50F7"/>
    <w:rPr>
      <w:color w:val="auto"/>
      <w:u w:val="none"/>
    </w:rPr>
  </w:style>
  <w:style w:type="character" w:styleId="FollowedHyperlink">
    <w:name w:val="FollowedHyperlink"/>
    <w:basedOn w:val="DefaultParagraphFont"/>
    <w:uiPriority w:val="99"/>
    <w:semiHidden/>
    <w:unhideWhenUsed/>
    <w:rsid w:val="002F50F7"/>
    <w:rPr>
      <w:color w:val="auto"/>
      <w:u w:val="none"/>
    </w:rPr>
  </w:style>
  <w:style w:type="character" w:customStyle="1" w:styleId="Heading5Char">
    <w:name w:val="Heading 5 Char"/>
    <w:basedOn w:val="DefaultParagraphFont"/>
    <w:link w:val="Heading5"/>
    <w:uiPriority w:val="9"/>
    <w:semiHidden/>
    <w:rsid w:val="002F50F7"/>
    <w:rPr>
      <w:rFonts w:asciiTheme="majorHAnsi" w:eastAsiaTheme="majorEastAsia" w:hAnsiTheme="majorHAnsi" w:cstheme="majorBidi"/>
      <w:color w:val="2E74B5" w:themeColor="accent1" w:themeShade="BF"/>
      <w:sz w:val="20"/>
    </w:rPr>
  </w:style>
  <w:style w:type="paragraph" w:styleId="ListParagraph">
    <w:name w:val="List Paragraph"/>
    <w:basedOn w:val="Normal"/>
    <w:uiPriority w:val="99"/>
    <w:unhideWhenUsed/>
    <w:qFormat/>
    <w:rsid w:val="002F50F7"/>
    <w:pPr>
      <w:ind w:left="720"/>
      <w:contextualSpacing/>
    </w:pPr>
  </w:style>
  <w:style w:type="character" w:styleId="UnresolvedMention">
    <w:name w:val="Unresolved Mention"/>
    <w:basedOn w:val="DefaultParagraphFont"/>
    <w:uiPriority w:val="99"/>
    <w:semiHidden/>
    <w:unhideWhenUsed/>
    <w:rsid w:val="002F50F7"/>
    <w:rPr>
      <w:color w:val="605E5C"/>
      <w:shd w:val="clear" w:color="auto" w:fill="E1DFDD"/>
    </w:rPr>
  </w:style>
  <w:style w:type="paragraph" w:customStyle="1" w:styleId="textbold">
    <w:name w:val="text bold"/>
    <w:basedOn w:val="Normal"/>
    <w:link w:val="Emphasis"/>
    <w:uiPriority w:val="7"/>
    <w:qFormat/>
    <w:rsid w:val="002F50F7"/>
    <w:pPr>
      <w:pBdr>
        <w:top w:val="single" w:sz="8" w:space="0" w:color="auto"/>
        <w:left w:val="single" w:sz="8" w:space="0" w:color="auto"/>
        <w:bottom w:val="single" w:sz="8" w:space="0" w:color="auto"/>
        <w:right w:val="single" w:sz="8" w:space="0" w:color="auto"/>
      </w:pBdr>
      <w:spacing w:line="256" w:lineRule="auto"/>
      <w:ind w:left="720"/>
    </w:pPr>
    <w:rPr>
      <w:b/>
      <w:iCs/>
      <w:sz w:val="22"/>
      <w:u w:val="single"/>
    </w:rPr>
  </w:style>
  <w:style w:type="paragraph" w:customStyle="1" w:styleId="css-at9mc1">
    <w:name w:val="css-at9mc1"/>
    <w:basedOn w:val="Normal"/>
    <w:rsid w:val="002F50F7"/>
    <w:pPr>
      <w:spacing w:before="100" w:beforeAutospacing="1" w:after="100" w:afterAutospacing="1"/>
    </w:pPr>
    <w:rPr>
      <w:rFonts w:ascii="Times New Roman" w:eastAsia="Times New Roman" w:hAnsi="Times New Roman" w:cs="Times New Roman"/>
      <w:szCs w:val="24"/>
    </w:rPr>
  </w:style>
  <w:style w:type="paragraph" w:customStyle="1" w:styleId="css-9eyi4s">
    <w:name w:val="css-9eyi4s"/>
    <w:basedOn w:val="Normal"/>
    <w:rsid w:val="002F50F7"/>
    <w:pPr>
      <w:spacing w:before="100" w:beforeAutospacing="1" w:after="100" w:afterAutospacing="1"/>
    </w:pPr>
    <w:rPr>
      <w:rFonts w:ascii="Times New Roman" w:eastAsia="Times New Roman" w:hAnsi="Times New Roman" w:cs="Times New Roman"/>
      <w:szCs w:val="24"/>
    </w:rPr>
  </w:style>
  <w:style w:type="character" w:customStyle="1" w:styleId="css-10d8k1f">
    <w:name w:val="css-10d8k1f"/>
    <w:basedOn w:val="DefaultParagraphFont"/>
    <w:rsid w:val="002F50F7"/>
  </w:style>
  <w:style w:type="paragraph" w:customStyle="1" w:styleId="css-1xlo06v">
    <w:name w:val="css-1xlo06v"/>
    <w:basedOn w:val="Normal"/>
    <w:rsid w:val="002F50F7"/>
    <w:pPr>
      <w:spacing w:before="100" w:beforeAutospacing="1" w:after="100" w:afterAutospacing="1"/>
    </w:pPr>
    <w:rPr>
      <w:rFonts w:ascii="Times New Roman" w:eastAsia="Times New Roman" w:hAnsi="Times New Roman" w:cs="Times New Roman"/>
      <w:szCs w:val="24"/>
    </w:rPr>
  </w:style>
  <w:style w:type="paragraph" w:customStyle="1" w:styleId="css-ttf587">
    <w:name w:val="css-ttf587"/>
    <w:basedOn w:val="Normal"/>
    <w:rsid w:val="002F50F7"/>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2F50F7"/>
    <w:rPr>
      <w:b/>
      <w:bCs/>
    </w:rPr>
  </w:style>
  <w:style w:type="character" w:styleId="BookTitle">
    <w:name w:val="Book Title"/>
    <w:basedOn w:val="DefaultParagraphFont"/>
    <w:uiPriority w:val="33"/>
    <w:qFormat/>
    <w:rsid w:val="002F50F7"/>
    <w:rPr>
      <w:b/>
      <w:bCs/>
      <w:i/>
      <w:iCs/>
      <w:spacing w:val="5"/>
    </w:rPr>
  </w:style>
  <w:style w:type="numbering" w:styleId="111111">
    <w:name w:val="Outline List 2"/>
    <w:basedOn w:val="NoList"/>
    <w:uiPriority w:val="99"/>
    <w:semiHidden/>
    <w:unhideWhenUsed/>
    <w:rsid w:val="002F50F7"/>
  </w:style>
  <w:style w:type="paragraph" w:styleId="Header">
    <w:name w:val="header"/>
    <w:basedOn w:val="Normal"/>
    <w:link w:val="HeaderChar"/>
    <w:uiPriority w:val="99"/>
    <w:semiHidden/>
    <w:rsid w:val="002F50F7"/>
    <w:pPr>
      <w:tabs>
        <w:tab w:val="center" w:pos="4680"/>
        <w:tab w:val="right" w:pos="9360"/>
      </w:tabs>
    </w:pPr>
  </w:style>
  <w:style w:type="character" w:customStyle="1" w:styleId="HeaderChar">
    <w:name w:val="Header Char"/>
    <w:basedOn w:val="DefaultParagraphFont"/>
    <w:link w:val="Header"/>
    <w:uiPriority w:val="99"/>
    <w:semiHidden/>
    <w:rsid w:val="002F50F7"/>
    <w:rPr>
      <w:rFonts w:ascii="Georgia" w:hAnsi="Georgia"/>
      <w:sz w:val="20"/>
    </w:rPr>
  </w:style>
  <w:style w:type="paragraph" w:styleId="Footer">
    <w:name w:val="footer"/>
    <w:basedOn w:val="Normal"/>
    <w:link w:val="FooterChar"/>
    <w:uiPriority w:val="99"/>
    <w:semiHidden/>
    <w:rsid w:val="002F50F7"/>
    <w:pPr>
      <w:tabs>
        <w:tab w:val="center" w:pos="4680"/>
        <w:tab w:val="right" w:pos="9360"/>
      </w:tabs>
    </w:pPr>
  </w:style>
  <w:style w:type="character" w:customStyle="1" w:styleId="FooterChar">
    <w:name w:val="Footer Char"/>
    <w:basedOn w:val="DefaultParagraphFont"/>
    <w:link w:val="Footer"/>
    <w:uiPriority w:val="99"/>
    <w:semiHidden/>
    <w:rsid w:val="002F50F7"/>
    <w:rPr>
      <w:rFonts w:ascii="Georgia" w:hAnsi="Georgia"/>
      <w:sz w:val="20"/>
    </w:rPr>
  </w:style>
  <w:style w:type="paragraph" w:styleId="BodyText">
    <w:name w:val="Body Text"/>
    <w:basedOn w:val="Normal"/>
    <w:link w:val="BodyTextChar"/>
    <w:uiPriority w:val="99"/>
    <w:semiHidden/>
    <w:unhideWhenUsed/>
    <w:rsid w:val="002F50F7"/>
    <w:pPr>
      <w:spacing w:after="120"/>
    </w:pPr>
  </w:style>
  <w:style w:type="character" w:customStyle="1" w:styleId="BodyTextChar">
    <w:name w:val="Body Text Char"/>
    <w:basedOn w:val="DefaultParagraphFont"/>
    <w:link w:val="BodyText"/>
    <w:uiPriority w:val="99"/>
    <w:semiHidden/>
    <w:rsid w:val="002F50F7"/>
    <w:rPr>
      <w:rFonts w:ascii="Georgia" w:hAnsi="Georgia"/>
      <w:sz w:val="20"/>
    </w:rPr>
  </w:style>
  <w:style w:type="paragraph" w:styleId="NoSpacing">
    <w:name w:val="No Spacing"/>
    <w:link w:val="NoSpacingChar"/>
    <w:uiPriority w:val="99"/>
    <w:unhideWhenUsed/>
    <w:qFormat/>
    <w:rsid w:val="002F50F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50F7"/>
    <w:rPr>
      <w:rFonts w:ascii="Calibri" w:hAnsi="Calibri" w:cs="Calibri"/>
    </w:rPr>
  </w:style>
  <w:style w:type="paragraph" w:styleId="NormalWeb">
    <w:name w:val="Normal (Web)"/>
    <w:basedOn w:val="Normal"/>
    <w:uiPriority w:val="99"/>
    <w:semiHidden/>
    <w:unhideWhenUsed/>
    <w:rsid w:val="002F50F7"/>
    <w:pPr>
      <w:spacing w:before="100" w:beforeAutospacing="1" w:after="100" w:afterAutospacing="1"/>
    </w:pPr>
    <w:rPr>
      <w:rFonts w:ascii="Times New Roman" w:eastAsia="Times New Roman" w:hAnsi="Times New Roman" w:cs="Times New Roman"/>
      <w:szCs w:val="24"/>
    </w:rPr>
  </w:style>
  <w:style w:type="paragraph" w:customStyle="1" w:styleId="Emphasis1">
    <w:name w:val="Emphasis1"/>
    <w:basedOn w:val="Normal"/>
    <w:autoRedefine/>
    <w:uiPriority w:val="7"/>
    <w:qFormat/>
    <w:rsid w:val="002F50F7"/>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paragraph" w:customStyle="1" w:styleId="ReallySmall">
    <w:name w:val="Really Small"/>
    <w:basedOn w:val="Normal"/>
    <w:link w:val="ReallySmallChar"/>
    <w:qFormat/>
    <w:rsid w:val="002F50F7"/>
    <w:rPr>
      <w:rFonts w:asciiTheme="minorHAnsi" w:eastAsia="Times New Roman" w:hAnsiTheme="minorHAnsi"/>
      <w:sz w:val="16"/>
      <w:szCs w:val="20"/>
    </w:rPr>
  </w:style>
  <w:style w:type="character" w:customStyle="1" w:styleId="ReallySmallChar">
    <w:name w:val="Really Small Char"/>
    <w:basedOn w:val="DefaultParagraphFont"/>
    <w:link w:val="ReallySmall"/>
    <w:rsid w:val="002F50F7"/>
    <w:rPr>
      <w:rFonts w:eastAsia="Times New Roman"/>
      <w:sz w:val="16"/>
      <w:szCs w:val="20"/>
    </w:rPr>
  </w:style>
  <w:style w:type="paragraph" w:customStyle="1" w:styleId="UnderlinePara">
    <w:name w:val="Underline Para"/>
    <w:basedOn w:val="Normal"/>
    <w:uiPriority w:val="7"/>
    <w:qFormat/>
    <w:rsid w:val="002F50F7"/>
    <w:pPr>
      <w:widowControl w:val="0"/>
      <w:suppressAutoHyphens/>
      <w:spacing w:after="200"/>
      <w:contextualSpacing/>
    </w:pPr>
    <w:rPr>
      <w:rFonts w:asciiTheme="minorHAnsi" w:hAnsiTheme="minorHAnsi"/>
      <w:kern w:val="2"/>
      <w:sz w:val="26"/>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ance.senate.gov/chairmans-news/wyden-statement-on-senate-floor-on-republican-proposed-cuts-to-medicaid" TargetMode="External"/><Relationship Id="rId13" Type="http://schemas.openxmlformats.org/officeDocument/2006/relationships/hyperlink" Target="https://basicincome.org/news/2018/06/why-welfare-doesnt-work-and-what-we-should-do-instead/" TargetMode="External"/><Relationship Id="rId18" Type="http://schemas.openxmlformats.org/officeDocument/2006/relationships/hyperlink" Target="https://pitjournal.unc.edu/2023/06/05/universal-basic-income-a-healthcare-solution-for-underserved-north-carolinians/" TargetMode="External"/><Relationship Id="rId3" Type="http://schemas.openxmlformats.org/officeDocument/2006/relationships/styles" Target="styles.xml"/><Relationship Id="rId21" Type="http://schemas.openxmlformats.org/officeDocument/2006/relationships/hyperlink" Target="https://www.businessinsider.com/climate-scientist-says-total-climate-breakdown-is-now-inevitable-2022-7" TargetMode="External"/><Relationship Id="rId7" Type="http://schemas.openxmlformats.org/officeDocument/2006/relationships/hyperlink" Target="https://www.vox.com/policy/2023/4/19/23688022/debt-ceiling-2023-kevin-mccarthy-medicaid-work-requirement" TargetMode="External"/><Relationship Id="rId12" Type="http://schemas.openxmlformats.org/officeDocument/2006/relationships/hyperlink" Target="https://www.scottsantens.com/the-progressive-case-for-replacing-the-welfare-state-with-universal-basic-income/"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washingtonexaminer.com/restoring-america/faith-freedom-self-reliance/snap-needs-a-healthy-overhaul" TargetMode="External"/><Relationship Id="rId20" Type="http://schemas.openxmlformats.org/officeDocument/2006/relationships/hyperlink" Target="https://pitjournal.unc.edu/2023/06/05/universal-basic-income-a-healthcare-solution-for-underserved-north-carolinians/" TargetMode="External"/><Relationship Id="rId1" Type="http://schemas.openxmlformats.org/officeDocument/2006/relationships/customXml" Target="../customXml/item1.xml"/><Relationship Id="rId6" Type="http://schemas.openxmlformats.org/officeDocument/2006/relationships/hyperlink" Target="https://www.npr.org/sections/health-shots/2023/05/24/1177973604/in-some-states-hundreds-of-thousands-dropped-from-medicaid" TargetMode="External"/><Relationship Id="rId11" Type="http://schemas.openxmlformats.org/officeDocument/2006/relationships/hyperlink" Target="https://pressley.house.gov/sites/pressley.house.gov/files/Pressley%20Federal%20Job%20Guarantee%20Resolution%20Summary.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log.ucsusa.org/sarah-reinhardt/what-the-failed-house-farm-bill-got-wrong-about-snap-and-work/" TargetMode="External"/><Relationship Id="rId23" Type="http://schemas.openxmlformats.org/officeDocument/2006/relationships/fontTable" Target="fontTable.xml"/><Relationship Id="rId10" Type="http://schemas.openxmlformats.org/officeDocument/2006/relationships/hyperlink" Target="https://www.cbpp.org/research/poverty-and-opportunity/commentary-universal-basic-income-may-sound-attractive-but-if-it" TargetMode="External"/><Relationship Id="rId19" Type="http://schemas.openxmlformats.org/officeDocument/2006/relationships/hyperlink" Target="https://www.sciencedaily.com/releases/2019/07/190711105647.htm" TargetMode="External"/><Relationship Id="rId4" Type="http://schemas.openxmlformats.org/officeDocument/2006/relationships/settings" Target="settings.xml"/><Relationship Id="rId9" Type="http://schemas.openxmlformats.org/officeDocument/2006/relationships/hyperlink" Target="https://maxkasy.github.io/home/files/papers/UBI_EITC_Kasy.pdf" TargetMode="External"/><Relationship Id="rId14" Type="http://schemas.openxmlformats.org/officeDocument/2006/relationships/hyperlink" Target="https://www.deseret.com/2016/9/27/20596936/economic-policy-experts-debate-universal-basic-income-instead-of-welfare-programs" TargetMode="External"/><Relationship Id="rId22" Type="http://schemas.openxmlformats.org/officeDocument/2006/relationships/hyperlink" Target="https://www.theguardian.com/science/2021/aug/09/humans-have-caused-unprecedented-and-irreversible-change-to-climate-scientists-war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27517</Words>
  <Characters>156850</Characters>
  <Application>Microsoft Office Word</Application>
  <DocSecurity>0</DocSecurity>
  <Lines>1307</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2023-07-13T16:43:00Z</dcterms:created>
  <dcterms:modified xsi:type="dcterms:W3CDTF">2023-07-13T16:43:00Z</dcterms:modified>
</cp:coreProperties>
</file>