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631C7" w14:textId="3B8E7006" w:rsidR="00E42E4C" w:rsidRDefault="00826D83" w:rsidP="00826D83">
      <w:pPr>
        <w:pStyle w:val="Heading1"/>
      </w:pPr>
      <w:r>
        <w:t>GND Wave 2</w:t>
      </w:r>
    </w:p>
    <w:p w14:paraId="1958912B" w14:textId="6757A13C" w:rsidR="00C350EB" w:rsidRDefault="00AF14BC" w:rsidP="00AF14BC">
      <w:pPr>
        <w:pStyle w:val="Heading2"/>
      </w:pPr>
      <w:r>
        <w:lastRenderedPageBreak/>
        <w:t>A/O – Agriculture</w:t>
      </w:r>
    </w:p>
    <w:p w14:paraId="03C7DBF7" w14:textId="77777777" w:rsidR="00691972" w:rsidRDefault="00691972" w:rsidP="00691972">
      <w:pPr>
        <w:pStyle w:val="Heading4"/>
      </w:pPr>
      <w:r>
        <w:t>Wealth tax would protect agriculture</w:t>
      </w:r>
    </w:p>
    <w:p w14:paraId="254E45C2" w14:textId="77777777" w:rsidR="00691972" w:rsidRPr="00672201" w:rsidRDefault="00691972" w:rsidP="00691972">
      <w:pPr>
        <w:rPr>
          <w:sz w:val="18"/>
          <w:szCs w:val="18"/>
        </w:rPr>
      </w:pPr>
      <w:r w:rsidRPr="00672201">
        <w:rPr>
          <w:b/>
          <w:bCs/>
          <w:sz w:val="26"/>
          <w:szCs w:val="26"/>
        </w:rPr>
        <w:t>Buffie 21</w:t>
      </w:r>
      <w:r w:rsidRPr="00672201">
        <w:t xml:space="preserve">, </w:t>
      </w:r>
      <w:r w:rsidRPr="00672201">
        <w:rPr>
          <w:sz w:val="18"/>
          <w:szCs w:val="18"/>
        </w:rPr>
        <w:t xml:space="preserve">Nick, Nick Buffie is a Senior Policy Analyst at PPI's Center for Funding America's Future, where he focuses on tax reform, income security programs, pro-growth public investments, and fiscal sustainability. He previously worked as a tax and budget policy analyst at the Center for American Progress, as an economic policy advisor to Pete Buttigieg's presidential campaign, as a research assistant at the Center for Economic and Policy Research, and as an intern at the Institute on Taxation and Economic Policy, </w:t>
      </w:r>
      <w:r w:rsidRPr="00672201">
        <w:rPr>
          <w:i/>
          <w:iCs/>
          <w:sz w:val="18"/>
          <w:szCs w:val="18"/>
        </w:rPr>
        <w:t xml:space="preserve">The American Families Plan Taxes Billionaires and Protects Family Farms and Businesses, </w:t>
      </w:r>
      <w:r w:rsidRPr="00672201">
        <w:rPr>
          <w:sz w:val="18"/>
          <w:szCs w:val="18"/>
        </w:rPr>
        <w:t>August 30</w:t>
      </w:r>
      <w:r w:rsidRPr="00672201">
        <w:rPr>
          <w:sz w:val="18"/>
          <w:szCs w:val="18"/>
          <w:vertAlign w:val="superscript"/>
        </w:rPr>
        <w:t>th</w:t>
      </w:r>
      <w:r w:rsidRPr="00672201">
        <w:rPr>
          <w:sz w:val="18"/>
          <w:szCs w:val="18"/>
        </w:rPr>
        <w:t>, 2021, https://www.americanprogress.org/article/american-families-plan-taxes-billionaires-protecting-family-farms-businesses/[AMoss]</w:t>
      </w:r>
    </w:p>
    <w:p w14:paraId="46D6F1B4" w14:textId="77777777" w:rsidR="00691972" w:rsidRPr="00672201" w:rsidRDefault="00691972" w:rsidP="00691972">
      <w:pPr>
        <w:rPr>
          <w:rStyle w:val="StyleUnderline"/>
          <w:sz w:val="18"/>
          <w:szCs w:val="18"/>
        </w:rPr>
      </w:pPr>
      <w:r w:rsidRPr="00672201">
        <w:rPr>
          <w:sz w:val="18"/>
          <w:szCs w:val="18"/>
        </w:rPr>
        <w:t xml:space="preserve">In recent months, reporting by ProPublica confirmed that some of the </w:t>
      </w:r>
      <w:r w:rsidRPr="00672201">
        <w:rPr>
          <w:rStyle w:val="StyleUnderline"/>
          <w:sz w:val="18"/>
          <w:szCs w:val="18"/>
        </w:rPr>
        <w:t xml:space="preserve">wealthiest </w:t>
      </w:r>
      <w:r w:rsidRPr="00672201">
        <w:rPr>
          <w:rStyle w:val="StyleUnderline"/>
          <w:highlight w:val="green"/>
        </w:rPr>
        <w:t>billionaires in the</w:t>
      </w:r>
      <w:r w:rsidRPr="00672201">
        <w:rPr>
          <w:rStyle w:val="StyleUnderline"/>
          <w:sz w:val="18"/>
          <w:szCs w:val="18"/>
        </w:rPr>
        <w:t xml:space="preserve"> </w:t>
      </w:r>
      <w:r w:rsidRPr="00672201">
        <w:rPr>
          <w:rStyle w:val="StyleUnderline"/>
          <w:highlight w:val="green"/>
        </w:rPr>
        <w:t>U</w:t>
      </w:r>
      <w:r w:rsidRPr="00672201">
        <w:rPr>
          <w:rStyle w:val="StyleUnderline"/>
          <w:sz w:val="18"/>
          <w:szCs w:val="18"/>
        </w:rPr>
        <w:t xml:space="preserve">nited </w:t>
      </w:r>
      <w:r w:rsidRPr="00672201">
        <w:rPr>
          <w:rStyle w:val="StyleUnderline"/>
          <w:highlight w:val="green"/>
        </w:rPr>
        <w:t>S</w:t>
      </w:r>
      <w:r w:rsidRPr="00672201">
        <w:rPr>
          <w:rStyle w:val="StyleUnderline"/>
          <w:sz w:val="18"/>
          <w:szCs w:val="18"/>
        </w:rPr>
        <w:t xml:space="preserve">tates are </w:t>
      </w:r>
      <w:r w:rsidRPr="00672201">
        <w:rPr>
          <w:rStyle w:val="StyleUnderline"/>
          <w:highlight w:val="green"/>
        </w:rPr>
        <w:t>paying virtually no</w:t>
      </w:r>
      <w:r w:rsidRPr="00672201">
        <w:rPr>
          <w:rStyle w:val="StyleUnderline"/>
          <w:sz w:val="18"/>
          <w:szCs w:val="18"/>
        </w:rPr>
        <w:t xml:space="preserve"> income </w:t>
      </w:r>
      <w:r w:rsidRPr="00672201">
        <w:rPr>
          <w:rStyle w:val="StyleUnderline"/>
          <w:highlight w:val="green"/>
        </w:rPr>
        <w:t xml:space="preserve">tax on </w:t>
      </w:r>
      <w:r w:rsidRPr="00672201">
        <w:rPr>
          <w:rStyle w:val="StyleUnderline"/>
          <w:sz w:val="18"/>
          <w:szCs w:val="18"/>
        </w:rPr>
        <w:t xml:space="preserve">the incredible gains in </w:t>
      </w:r>
      <w:r w:rsidRPr="00672201">
        <w:rPr>
          <w:rStyle w:val="StyleUnderline"/>
          <w:highlight w:val="green"/>
        </w:rPr>
        <w:t>their fortunes</w:t>
      </w:r>
      <w:r w:rsidRPr="00672201">
        <w:rPr>
          <w:sz w:val="18"/>
          <w:szCs w:val="18"/>
        </w:rPr>
        <w:t xml:space="preserve">.1 Worse, a </w:t>
      </w:r>
      <w:r w:rsidRPr="00672201">
        <w:rPr>
          <w:rStyle w:val="StyleUnderline"/>
          <w:highlight w:val="green"/>
        </w:rPr>
        <w:t>massive loophole</w:t>
      </w:r>
      <w:r w:rsidRPr="00672201">
        <w:rPr>
          <w:rStyle w:val="StyleUnderline"/>
          <w:sz w:val="18"/>
          <w:szCs w:val="18"/>
        </w:rPr>
        <w:t xml:space="preserve"> in the tax code</w:t>
      </w:r>
      <w:r w:rsidRPr="00672201">
        <w:rPr>
          <w:rStyle w:val="StyleUnderline"/>
          <w:highlight w:val="green"/>
        </w:rPr>
        <w:t xml:space="preserve"> allows</w:t>
      </w:r>
      <w:r w:rsidRPr="00672201">
        <w:rPr>
          <w:rStyle w:val="StyleUnderline"/>
          <w:sz w:val="18"/>
          <w:szCs w:val="18"/>
        </w:rPr>
        <w:t xml:space="preserve"> these billionaires and other </w:t>
      </w:r>
      <w:r w:rsidRPr="00672201">
        <w:rPr>
          <w:rStyle w:val="StyleUnderline"/>
          <w:highlight w:val="green"/>
        </w:rPr>
        <w:t>wealthy Americans to</w:t>
      </w:r>
      <w:r w:rsidRPr="00672201">
        <w:rPr>
          <w:rStyle w:val="StyleUnderline"/>
          <w:sz w:val="18"/>
          <w:szCs w:val="18"/>
        </w:rPr>
        <w:t xml:space="preserve"> escape income tax on their gains for their entire lifetimes—even as regular Americans pay income tax on every paycheck.</w:t>
      </w:r>
    </w:p>
    <w:p w14:paraId="3F035225" w14:textId="77777777" w:rsidR="00691972" w:rsidRPr="00672201" w:rsidRDefault="00691972" w:rsidP="00691972">
      <w:pPr>
        <w:rPr>
          <w:rStyle w:val="StyleUnderline"/>
          <w:sz w:val="18"/>
          <w:szCs w:val="18"/>
        </w:rPr>
      </w:pPr>
      <w:r w:rsidRPr="00672201">
        <w:rPr>
          <w:rStyle w:val="StyleUnderline"/>
          <w:sz w:val="18"/>
          <w:szCs w:val="18"/>
        </w:rPr>
        <w:t xml:space="preserve">To pay for the transformative investments in his </w:t>
      </w:r>
      <w:r w:rsidRPr="00672201">
        <w:rPr>
          <w:rStyle w:val="StyleUnderline"/>
          <w:highlight w:val="green"/>
        </w:rPr>
        <w:t>Build Back Better agenda</w:t>
      </w:r>
      <w:r w:rsidRPr="00672201">
        <w:rPr>
          <w:rStyle w:val="StyleUnderline"/>
          <w:sz w:val="18"/>
          <w:szCs w:val="18"/>
        </w:rPr>
        <w:t>, President Joe Biden has proposed tax reforms to close a capital gains loophole favoring the wealthiest Americans</w:t>
      </w:r>
      <w:r w:rsidRPr="00672201">
        <w:rPr>
          <w:sz w:val="18"/>
          <w:szCs w:val="18"/>
        </w:rPr>
        <w:t xml:space="preserve">. This change is the most important way that Biden’s plan </w:t>
      </w:r>
      <w:r w:rsidRPr="00672201">
        <w:rPr>
          <w:rStyle w:val="StyleUnderline"/>
          <w:sz w:val="18"/>
          <w:szCs w:val="18"/>
        </w:rPr>
        <w:t>combats the tax code’s preferential treatment of income from wealth over income from work.</w:t>
      </w:r>
    </w:p>
    <w:p w14:paraId="7D73216A" w14:textId="77777777" w:rsidR="00691972" w:rsidRPr="00672201" w:rsidRDefault="00691972" w:rsidP="00691972">
      <w:pPr>
        <w:rPr>
          <w:rStyle w:val="StyleUnderline"/>
          <w:sz w:val="18"/>
          <w:szCs w:val="18"/>
        </w:rPr>
      </w:pPr>
      <w:r w:rsidRPr="00672201">
        <w:rPr>
          <w:sz w:val="18"/>
          <w:szCs w:val="18"/>
        </w:rPr>
        <w:t xml:space="preserve">Under the American Families Plan (AFP), </w:t>
      </w:r>
      <w:r w:rsidRPr="00672201">
        <w:rPr>
          <w:rStyle w:val="StyleUnderline"/>
          <w:highlight w:val="green"/>
        </w:rPr>
        <w:t>only a small fraction of Americans</w:t>
      </w:r>
      <w:r w:rsidRPr="00672201">
        <w:rPr>
          <w:rStyle w:val="StyleUnderline"/>
          <w:sz w:val="18"/>
          <w:szCs w:val="18"/>
        </w:rPr>
        <w:t>—those with very large untaxed gains—</w:t>
      </w:r>
      <w:r w:rsidRPr="00672201">
        <w:rPr>
          <w:rStyle w:val="StyleUnderline"/>
          <w:highlight w:val="green"/>
        </w:rPr>
        <w:t>would be affected</w:t>
      </w:r>
      <w:r w:rsidRPr="00672201">
        <w:rPr>
          <w:sz w:val="18"/>
          <w:szCs w:val="18"/>
        </w:rPr>
        <w:t xml:space="preserve">, mainly because the plan exempts the first $1 million of untaxed gains per person.2 And while </w:t>
      </w:r>
      <w:r w:rsidRPr="00672201">
        <w:rPr>
          <w:rStyle w:val="StyleUnderline"/>
          <w:highlight w:val="green"/>
        </w:rPr>
        <w:t xml:space="preserve">critics </w:t>
      </w:r>
      <w:r w:rsidRPr="00672201">
        <w:rPr>
          <w:rStyle w:val="StyleUnderline"/>
          <w:sz w:val="18"/>
          <w:szCs w:val="18"/>
        </w:rPr>
        <w:t xml:space="preserve">of the president’s plan have </w:t>
      </w:r>
      <w:r w:rsidRPr="00672201">
        <w:rPr>
          <w:rStyle w:val="StyleUnderline"/>
          <w:highlight w:val="green"/>
        </w:rPr>
        <w:t>argued</w:t>
      </w:r>
      <w:r w:rsidRPr="00672201">
        <w:rPr>
          <w:rStyle w:val="StyleUnderline"/>
          <w:sz w:val="18"/>
          <w:szCs w:val="18"/>
        </w:rPr>
        <w:t xml:space="preserve"> that </w:t>
      </w:r>
      <w:r w:rsidRPr="00672201">
        <w:rPr>
          <w:rStyle w:val="StyleUnderline"/>
          <w:highlight w:val="green"/>
        </w:rPr>
        <w:t>it would harm</w:t>
      </w:r>
      <w:r w:rsidRPr="00672201">
        <w:rPr>
          <w:rStyle w:val="StyleUnderline"/>
          <w:sz w:val="18"/>
          <w:szCs w:val="18"/>
        </w:rPr>
        <w:t xml:space="preserve"> family </w:t>
      </w:r>
      <w:r w:rsidRPr="00672201">
        <w:rPr>
          <w:rStyle w:val="StyleUnderline"/>
          <w:highlight w:val="green"/>
        </w:rPr>
        <w:t>farms and businesses,</w:t>
      </w:r>
      <w:r w:rsidRPr="00672201">
        <w:rPr>
          <w:rStyle w:val="StyleUnderline"/>
          <w:sz w:val="18"/>
          <w:szCs w:val="18"/>
        </w:rPr>
        <w:t xml:space="preserve"> </w:t>
      </w:r>
      <w:r w:rsidRPr="00672201">
        <w:rPr>
          <w:rStyle w:val="StyleUnderline"/>
          <w:highlight w:val="green"/>
        </w:rPr>
        <w:t>these claims are</w:t>
      </w:r>
      <w:r w:rsidRPr="00672201">
        <w:rPr>
          <w:rStyle w:val="StyleUnderline"/>
          <w:sz w:val="18"/>
          <w:szCs w:val="18"/>
        </w:rPr>
        <w:t xml:space="preserve"> </w:t>
      </w:r>
      <w:r w:rsidRPr="00672201">
        <w:rPr>
          <w:rStyle w:val="StyleUnderline"/>
          <w:highlight w:val="green"/>
        </w:rPr>
        <w:t>unfounded.</w:t>
      </w:r>
      <w:r w:rsidRPr="00672201">
        <w:rPr>
          <w:rStyle w:val="StyleUnderline"/>
          <w:sz w:val="18"/>
          <w:szCs w:val="18"/>
        </w:rPr>
        <w:t xml:space="preserve"> As this issue brief explains, many of these claims are based on flawed studies, including some that do not even analyze the actual Biden proposal.</w:t>
      </w:r>
    </w:p>
    <w:p w14:paraId="44D5E6C1" w14:textId="77777777" w:rsidR="00691972" w:rsidRPr="00672201" w:rsidRDefault="00691972" w:rsidP="00691972">
      <w:pPr>
        <w:rPr>
          <w:rStyle w:val="StyleUnderline"/>
          <w:sz w:val="18"/>
          <w:szCs w:val="18"/>
        </w:rPr>
      </w:pPr>
      <w:r w:rsidRPr="00672201">
        <w:rPr>
          <w:sz w:val="18"/>
          <w:szCs w:val="18"/>
        </w:rPr>
        <w:t xml:space="preserve">The fact is that under the AFP, </w:t>
      </w:r>
      <w:r w:rsidRPr="00672201">
        <w:rPr>
          <w:rStyle w:val="StyleUnderline"/>
          <w:highlight w:val="green"/>
        </w:rPr>
        <w:t>the vast majority of Americans—including</w:t>
      </w:r>
      <w:r w:rsidRPr="00672201">
        <w:rPr>
          <w:rStyle w:val="StyleUnderline"/>
          <w:sz w:val="18"/>
          <w:szCs w:val="18"/>
        </w:rPr>
        <w:t xml:space="preserve"> family </w:t>
      </w:r>
      <w:r w:rsidRPr="00672201">
        <w:rPr>
          <w:rStyle w:val="StyleUnderline"/>
          <w:highlight w:val="green"/>
        </w:rPr>
        <w:t>farm</w:t>
      </w:r>
      <w:r w:rsidRPr="00672201">
        <w:rPr>
          <w:rStyle w:val="StyleUnderline"/>
          <w:sz w:val="18"/>
          <w:szCs w:val="18"/>
        </w:rPr>
        <w:t xml:space="preserve">ers and small-business </w:t>
      </w:r>
      <w:r w:rsidRPr="00672201">
        <w:rPr>
          <w:rStyle w:val="StyleUnderline"/>
          <w:highlight w:val="green"/>
        </w:rPr>
        <w:t>owners—would be exempt from new taxes</w:t>
      </w:r>
      <w:r w:rsidRPr="00672201">
        <w:rPr>
          <w:rStyle w:val="StyleUnderline"/>
          <w:sz w:val="18"/>
          <w:szCs w:val="18"/>
        </w:rPr>
        <w:t>, since the proposal is targeted at those with large untaxed gains.</w:t>
      </w:r>
      <w:r w:rsidRPr="00672201">
        <w:rPr>
          <w:sz w:val="18"/>
          <w:szCs w:val="18"/>
        </w:rPr>
        <w:t xml:space="preserve"> Moreover, the </w:t>
      </w:r>
      <w:r w:rsidRPr="00672201">
        <w:rPr>
          <w:rStyle w:val="StyleUnderline"/>
          <w:sz w:val="18"/>
          <w:szCs w:val="18"/>
        </w:rPr>
        <w:t xml:space="preserve">proposal </w:t>
      </w:r>
      <w:r w:rsidRPr="00672201">
        <w:rPr>
          <w:rStyle w:val="StyleUnderline"/>
          <w:highlight w:val="green"/>
        </w:rPr>
        <w:t>includes special protections for owners of</w:t>
      </w:r>
      <w:r w:rsidRPr="00672201">
        <w:rPr>
          <w:rStyle w:val="StyleUnderline"/>
          <w:sz w:val="18"/>
          <w:szCs w:val="18"/>
        </w:rPr>
        <w:t xml:space="preserve"> family </w:t>
      </w:r>
      <w:r w:rsidRPr="00672201">
        <w:rPr>
          <w:rStyle w:val="StyleUnderline"/>
          <w:highlight w:val="green"/>
        </w:rPr>
        <w:t>farms</w:t>
      </w:r>
      <w:r w:rsidRPr="00672201">
        <w:rPr>
          <w:rStyle w:val="StyleUnderline"/>
          <w:sz w:val="18"/>
          <w:szCs w:val="18"/>
        </w:rPr>
        <w:t xml:space="preserve"> and businesses who plan to keep their enterprises in the family. </w:t>
      </w:r>
      <w:r w:rsidRPr="00672201">
        <w:rPr>
          <w:rStyle w:val="StyleUnderline"/>
          <w:highlight w:val="green"/>
        </w:rPr>
        <w:t>Because of these protections</w:t>
      </w:r>
      <w:r w:rsidRPr="00672201">
        <w:rPr>
          <w:rStyle w:val="StyleUnderline"/>
          <w:sz w:val="18"/>
          <w:szCs w:val="18"/>
        </w:rPr>
        <w:t xml:space="preserve">, critics’ harshest </w:t>
      </w:r>
      <w:r w:rsidRPr="00672201">
        <w:rPr>
          <w:rStyle w:val="StyleUnderline"/>
          <w:highlight w:val="green"/>
        </w:rPr>
        <w:t>claim</w:t>
      </w:r>
      <w:r w:rsidRPr="00672201">
        <w:rPr>
          <w:rStyle w:val="StyleUnderline"/>
          <w:sz w:val="18"/>
          <w:szCs w:val="18"/>
        </w:rPr>
        <w:t>—</w:t>
      </w:r>
      <w:r w:rsidRPr="00672201">
        <w:rPr>
          <w:rStyle w:val="StyleUnderline"/>
          <w:highlight w:val="green"/>
        </w:rPr>
        <w:t>that the Biden plan would</w:t>
      </w:r>
      <w:r w:rsidRPr="00672201">
        <w:rPr>
          <w:rStyle w:val="StyleUnderline"/>
          <w:sz w:val="18"/>
          <w:szCs w:val="18"/>
        </w:rPr>
        <w:t xml:space="preserve"> </w:t>
      </w:r>
      <w:r w:rsidRPr="00672201">
        <w:rPr>
          <w:rStyle w:val="StyleUnderline"/>
          <w:highlight w:val="green"/>
        </w:rPr>
        <w:t xml:space="preserve">force </w:t>
      </w:r>
      <w:r w:rsidRPr="00672201">
        <w:rPr>
          <w:rStyle w:val="StyleUnderline"/>
          <w:sz w:val="18"/>
          <w:szCs w:val="18"/>
        </w:rPr>
        <w:t>families</w:t>
      </w:r>
      <w:r w:rsidRPr="00672201">
        <w:rPr>
          <w:rStyle w:val="StyleUnderline"/>
          <w:highlight w:val="green"/>
        </w:rPr>
        <w:t xml:space="preserve"> to sell their farms</w:t>
      </w:r>
      <w:r w:rsidRPr="00672201">
        <w:rPr>
          <w:rStyle w:val="StyleUnderline"/>
          <w:sz w:val="18"/>
          <w:szCs w:val="18"/>
        </w:rPr>
        <w:t xml:space="preserve"> and businesses, thereby preventing transfers from one generation to the next—</w:t>
      </w:r>
      <w:r w:rsidRPr="00672201">
        <w:rPr>
          <w:rStyle w:val="StyleUnderline"/>
          <w:highlight w:val="green"/>
        </w:rPr>
        <w:t>is simply not true.</w:t>
      </w:r>
    </w:p>
    <w:p w14:paraId="5D024EB5" w14:textId="77777777" w:rsidR="00691972" w:rsidRDefault="00691972" w:rsidP="00691972"/>
    <w:p w14:paraId="3C92525E" w14:textId="77777777" w:rsidR="00691972" w:rsidRPr="00A420BA" w:rsidRDefault="00691972" w:rsidP="00691972">
      <w:pPr>
        <w:pStyle w:val="Heading4"/>
        <w:rPr>
          <w:shd w:val="clear" w:color="auto" w:fill="FFFFFF"/>
        </w:rPr>
      </w:pPr>
      <w:r w:rsidRPr="00A420BA">
        <w:rPr>
          <w:shd w:val="clear" w:color="auto" w:fill="FFFFFF"/>
        </w:rPr>
        <w:t xml:space="preserve">A wealth tax is necessary </w:t>
      </w:r>
      <w:r w:rsidRPr="00A420BA">
        <w:rPr>
          <w:u w:val="single"/>
          <w:shd w:val="clear" w:color="auto" w:fill="FFFFFF"/>
        </w:rPr>
        <w:t>and</w:t>
      </w:r>
      <w:r w:rsidRPr="00A420BA">
        <w:rPr>
          <w:shd w:val="clear" w:color="auto" w:fill="FFFFFF"/>
        </w:rPr>
        <w:t xml:space="preserve"> sufficient to redirect funds away from corporate agribusinesses that take agriculture – other countries prove. </w:t>
      </w:r>
    </w:p>
    <w:p w14:paraId="546EA71B" w14:textId="77777777" w:rsidR="00691972" w:rsidRPr="003371FF" w:rsidRDefault="00691972" w:rsidP="00691972">
      <w:pPr>
        <w:rPr>
          <w:color w:val="000000"/>
          <w:sz w:val="26"/>
          <w:szCs w:val="26"/>
          <w:shd w:val="clear" w:color="auto" w:fill="FFFFFF"/>
        </w:rPr>
      </w:pPr>
      <w:r w:rsidRPr="003371FF">
        <w:rPr>
          <w:b/>
          <w:bCs/>
          <w:color w:val="000000"/>
          <w:sz w:val="26"/>
          <w:szCs w:val="26"/>
          <w:shd w:val="clear" w:color="auto" w:fill="FFFFFF"/>
        </w:rPr>
        <w:t>Greene 22</w:t>
      </w:r>
      <w:r>
        <w:rPr>
          <w:color w:val="000000"/>
          <w:sz w:val="26"/>
          <w:szCs w:val="26"/>
          <w:shd w:val="clear" w:color="auto" w:fill="FFFFFF"/>
        </w:rPr>
        <w:t xml:space="preserve">, </w:t>
      </w:r>
      <w:r w:rsidRPr="00713F04">
        <w:rPr>
          <w:color w:val="000000"/>
          <w:sz w:val="16"/>
          <w:szCs w:val="16"/>
          <w:shd w:val="clear" w:color="auto" w:fill="FFFFFF"/>
        </w:rPr>
        <w:t>Greene</w:t>
      </w:r>
      <w:r w:rsidRPr="00571FFF">
        <w:rPr>
          <w:color w:val="000000"/>
          <w:sz w:val="16"/>
          <w:szCs w:val="16"/>
          <w:shd w:val="clear" w:color="auto" w:fill="FFFFFF"/>
        </w:rPr>
        <w:t xml:space="preserve">, Liza. "Wealth Inequalities Worsen Food Insecurity, Brief Shows." </w:t>
      </w:r>
      <w:r w:rsidRPr="00571FFF">
        <w:rPr>
          <w:i/>
          <w:iCs/>
          <w:color w:val="000000"/>
          <w:sz w:val="16"/>
          <w:szCs w:val="16"/>
          <w:shd w:val="clear" w:color="auto" w:fill="FFFFFF"/>
        </w:rPr>
        <w:t>Food Tank</w:t>
      </w:r>
      <w:r w:rsidRPr="00571FFF">
        <w:rPr>
          <w:color w:val="000000"/>
          <w:sz w:val="16"/>
          <w:szCs w:val="16"/>
          <w:shd w:val="clear" w:color="auto" w:fill="FFFFFF"/>
        </w:rPr>
        <w:t xml:space="preserve">, 7 July 2022, </w:t>
      </w:r>
      <w:r w:rsidRPr="003371FF">
        <w:rPr>
          <w:sz w:val="16"/>
          <w:szCs w:val="16"/>
          <w:shd w:val="clear" w:color="auto" w:fill="FFFFFF"/>
        </w:rPr>
        <w:t>https://foodtank.com/news/2022/07/the-inequality-pandemic-agribusiness-billionaires-profit-from-pain/</w:t>
      </w:r>
      <w:r w:rsidRPr="00571FFF">
        <w:rPr>
          <w:color w:val="000000"/>
          <w:sz w:val="16"/>
          <w:szCs w:val="16"/>
          <w:shd w:val="clear" w:color="auto" w:fill="FFFFFF"/>
        </w:rPr>
        <w:t>.</w:t>
      </w:r>
      <w:r>
        <w:rPr>
          <w:color w:val="000000"/>
          <w:sz w:val="16"/>
          <w:szCs w:val="16"/>
          <w:shd w:val="clear" w:color="auto" w:fill="FFFFFF"/>
        </w:rPr>
        <w:t xml:space="preserve"> //CPSW PA </w:t>
      </w:r>
    </w:p>
    <w:p w14:paraId="340D912C" w14:textId="77777777" w:rsidR="00691972" w:rsidRPr="00571FFF" w:rsidRDefault="00691972" w:rsidP="00691972">
      <w:pPr>
        <w:rPr>
          <w:color w:val="000000"/>
          <w:sz w:val="16"/>
          <w:szCs w:val="16"/>
          <w:shd w:val="clear" w:color="auto" w:fill="FFFFFF"/>
        </w:rPr>
      </w:pPr>
      <w:r w:rsidRPr="00713F04">
        <w:rPr>
          <w:color w:val="000000"/>
          <w:sz w:val="16"/>
          <w:szCs w:val="16"/>
          <w:shd w:val="clear" w:color="auto" w:fill="FFFFFF"/>
        </w:rPr>
        <w:t xml:space="preserve">A recent </w:t>
      </w:r>
      <w:r w:rsidRPr="00A420BA">
        <w:rPr>
          <w:b/>
          <w:bCs/>
          <w:color w:val="000000"/>
          <w:sz w:val="18"/>
          <w:szCs w:val="18"/>
          <w:highlight w:val="cyan"/>
          <w:u w:val="single"/>
          <w:shd w:val="clear" w:color="auto" w:fill="FFFFFF"/>
        </w:rPr>
        <w:t>research</w:t>
      </w:r>
      <w:r w:rsidRPr="00713F04">
        <w:rPr>
          <w:b/>
          <w:bCs/>
          <w:color w:val="000000"/>
          <w:sz w:val="18"/>
          <w:szCs w:val="18"/>
          <w:u w:val="single"/>
          <w:shd w:val="clear" w:color="auto" w:fill="FFFFFF"/>
        </w:rPr>
        <w:t xml:space="preserve"> brief from Oxfam International, Profiting from Pain, </w:t>
      </w:r>
      <w:r w:rsidRPr="00A420BA">
        <w:rPr>
          <w:b/>
          <w:bCs/>
          <w:color w:val="000000"/>
          <w:sz w:val="18"/>
          <w:szCs w:val="18"/>
          <w:highlight w:val="cyan"/>
          <w:u w:val="single"/>
          <w:shd w:val="clear" w:color="auto" w:fill="FFFFFF"/>
        </w:rPr>
        <w:t>uncovers the massive wealth inequalities</w:t>
      </w:r>
      <w:r w:rsidRPr="00713F04">
        <w:rPr>
          <w:color w:val="000000"/>
          <w:sz w:val="16"/>
          <w:szCs w:val="16"/>
          <w:shd w:val="clear" w:color="auto" w:fill="FFFFFF"/>
        </w:rPr>
        <w:t xml:space="preserve"> that </w:t>
      </w:r>
      <w:r w:rsidRPr="00A420BA">
        <w:rPr>
          <w:b/>
          <w:bCs/>
          <w:color w:val="000000"/>
          <w:sz w:val="18"/>
          <w:szCs w:val="18"/>
          <w:highlight w:val="cyan"/>
          <w:u w:val="single"/>
          <w:shd w:val="clear" w:color="auto" w:fill="FFFFFF"/>
        </w:rPr>
        <w:t>contribute to global food insecurity</w:t>
      </w:r>
      <w:r w:rsidRPr="00713F04">
        <w:rPr>
          <w:color w:val="000000"/>
          <w:sz w:val="16"/>
          <w:szCs w:val="16"/>
          <w:shd w:val="clear" w:color="auto" w:fill="FFFFFF"/>
        </w:rPr>
        <w:t xml:space="preserve">. While prices of food, energy, and other basic items rose from 2019 to 2022, the brief finds </w:t>
      </w:r>
      <w:r w:rsidRPr="00A420BA">
        <w:rPr>
          <w:b/>
          <w:bCs/>
          <w:color w:val="000000"/>
          <w:sz w:val="18"/>
          <w:szCs w:val="18"/>
          <w:highlight w:val="cyan"/>
          <w:u w:val="single"/>
          <w:shd w:val="clear" w:color="auto" w:fill="FFFFFF"/>
        </w:rPr>
        <w:t>companies including Cargill and Walmart earned more than they have over the last 23 years</w:t>
      </w:r>
      <w:r w:rsidRPr="00713F04">
        <w:rPr>
          <w:color w:val="000000"/>
          <w:sz w:val="16"/>
          <w:szCs w:val="16"/>
          <w:shd w:val="clear" w:color="auto" w:fill="FFFFFF"/>
        </w:rPr>
        <w:t xml:space="preserve">. Oxfam reports that there are now </w:t>
      </w:r>
      <w:r w:rsidRPr="00713F04">
        <w:rPr>
          <w:b/>
          <w:bCs/>
          <w:color w:val="000000"/>
          <w:sz w:val="16"/>
          <w:szCs w:val="16"/>
          <w:u w:val="single"/>
          <w:shd w:val="clear" w:color="auto" w:fill="FFFFFF"/>
        </w:rPr>
        <w:t>2,668 billionaires in the world–</w:t>
      </w:r>
      <w:r w:rsidRPr="00713F04">
        <w:rPr>
          <w:color w:val="000000"/>
          <w:sz w:val="16"/>
          <w:szCs w:val="16"/>
          <w:shd w:val="clear" w:color="auto" w:fill="FFFFFF"/>
        </w:rPr>
        <w:t>that is 573 more billionaires compared to 2019. At the same time, between 2019 and 2022</w:t>
      </w:r>
      <w:r w:rsidRPr="00713F04">
        <w:rPr>
          <w:b/>
          <w:bCs/>
          <w:color w:val="000000"/>
          <w:sz w:val="18"/>
          <w:szCs w:val="18"/>
          <w:u w:val="single"/>
          <w:shd w:val="clear" w:color="auto" w:fill="FFFFFF"/>
        </w:rPr>
        <w:t xml:space="preserve">, </w:t>
      </w:r>
      <w:r w:rsidRPr="00A420BA">
        <w:rPr>
          <w:b/>
          <w:bCs/>
          <w:color w:val="000000"/>
          <w:sz w:val="18"/>
          <w:szCs w:val="18"/>
          <w:highlight w:val="cyan"/>
          <w:u w:val="single"/>
          <w:shd w:val="clear" w:color="auto" w:fill="FFFFFF"/>
        </w:rPr>
        <w:t>a quarter of a million people around the world experienced poverty and food insecurity</w:t>
      </w:r>
      <w:r w:rsidRPr="00713F04">
        <w:rPr>
          <w:color w:val="000000"/>
          <w:sz w:val="16"/>
          <w:szCs w:val="16"/>
          <w:shd w:val="clear" w:color="auto" w:fill="FFFFFF"/>
        </w:rPr>
        <w:t xml:space="preserve">. Irit Tamir, Director of Oxfam America’s Private Sector Department, tells Food Tank, </w:t>
      </w:r>
      <w:r w:rsidRPr="00713F04">
        <w:rPr>
          <w:b/>
          <w:bCs/>
          <w:color w:val="000000"/>
          <w:sz w:val="16"/>
          <w:szCs w:val="16"/>
          <w:u w:val="single"/>
          <w:shd w:val="clear" w:color="auto" w:fill="FFFFFF"/>
        </w:rPr>
        <w:t xml:space="preserve">“if governments were able to tax the wealthiest, there would be </w:t>
      </w:r>
      <w:r w:rsidRPr="00763113">
        <w:rPr>
          <w:b/>
          <w:bCs/>
          <w:color w:val="000000"/>
          <w:sz w:val="16"/>
          <w:szCs w:val="16"/>
          <w:highlight w:val="cyan"/>
          <w:u w:val="single"/>
          <w:shd w:val="clear" w:color="auto" w:fill="FFFFFF"/>
        </w:rPr>
        <w:t>more money available to invest in poverty-busting</w:t>
      </w:r>
      <w:r w:rsidRPr="00713F04">
        <w:rPr>
          <w:b/>
          <w:bCs/>
          <w:color w:val="000000"/>
          <w:sz w:val="16"/>
          <w:szCs w:val="16"/>
          <w:u w:val="single"/>
          <w:shd w:val="clear" w:color="auto" w:fill="FFFFFF"/>
        </w:rPr>
        <w:t xml:space="preserve"> public services like education, health, and social care</w:t>
      </w:r>
      <w:r w:rsidRPr="00713F04">
        <w:rPr>
          <w:color w:val="000000"/>
          <w:sz w:val="16"/>
          <w:szCs w:val="16"/>
          <w:shd w:val="clear" w:color="auto" w:fill="FFFFFF"/>
        </w:rPr>
        <w:t xml:space="preserve">.” Tamir says that </w:t>
      </w:r>
      <w:r w:rsidRPr="00763113">
        <w:rPr>
          <w:b/>
          <w:bCs/>
          <w:color w:val="000000"/>
          <w:sz w:val="16"/>
          <w:szCs w:val="16"/>
          <w:highlight w:val="cyan"/>
          <w:u w:val="single"/>
          <w:shd w:val="clear" w:color="auto" w:fill="FFFFFF"/>
        </w:rPr>
        <w:t>taxing industries on excess profits can help redistribute wealth</w:t>
      </w:r>
      <w:r w:rsidRPr="00713F04">
        <w:rPr>
          <w:b/>
          <w:bCs/>
          <w:color w:val="000000"/>
          <w:sz w:val="16"/>
          <w:szCs w:val="16"/>
          <w:u w:val="single"/>
          <w:shd w:val="clear" w:color="auto" w:fill="FFFFFF"/>
        </w:rPr>
        <w:t xml:space="preserve"> to vulnerable communities</w:t>
      </w:r>
      <w:r w:rsidRPr="00713F04">
        <w:rPr>
          <w:color w:val="000000"/>
          <w:sz w:val="16"/>
          <w:szCs w:val="16"/>
          <w:shd w:val="clear" w:color="auto" w:fill="FFFFFF"/>
        </w:rPr>
        <w:t xml:space="preserve">. She explains that </w:t>
      </w:r>
      <w:r w:rsidRPr="00763113">
        <w:rPr>
          <w:b/>
          <w:bCs/>
          <w:color w:val="000000"/>
          <w:sz w:val="16"/>
          <w:szCs w:val="16"/>
          <w:highlight w:val="cyan"/>
          <w:u w:val="single"/>
          <w:shd w:val="clear" w:color="auto" w:fill="FFFFFF"/>
        </w:rPr>
        <w:t>industries charging more for basic items, including food</w:t>
      </w:r>
      <w:r w:rsidRPr="00713F04">
        <w:rPr>
          <w:b/>
          <w:bCs/>
          <w:color w:val="000000"/>
          <w:sz w:val="16"/>
          <w:szCs w:val="16"/>
          <w:u w:val="single"/>
          <w:shd w:val="clear" w:color="auto" w:fill="FFFFFF"/>
        </w:rPr>
        <w:t xml:space="preserve">, throughout the pandemic, should be </w:t>
      </w:r>
      <w:r w:rsidRPr="00763113">
        <w:rPr>
          <w:b/>
          <w:bCs/>
          <w:color w:val="000000"/>
          <w:sz w:val="16"/>
          <w:szCs w:val="16"/>
          <w:highlight w:val="cyan"/>
          <w:u w:val="single"/>
          <w:shd w:val="clear" w:color="auto" w:fill="FFFFFF"/>
        </w:rPr>
        <w:t>taxed accordingly</w:t>
      </w:r>
      <w:r w:rsidRPr="00713F04">
        <w:rPr>
          <w:color w:val="000000"/>
          <w:sz w:val="16"/>
          <w:szCs w:val="16"/>
          <w:shd w:val="clear" w:color="auto" w:fill="FFFFFF"/>
        </w:rPr>
        <w:t xml:space="preserve">. Since the COVID-19 pandemic began, food price inflation, compounded by supply chain and labor shortages, has added to an already unstable food system. The brief finds that </w:t>
      </w:r>
      <w:r w:rsidRPr="00713F04">
        <w:rPr>
          <w:color w:val="000000"/>
          <w:sz w:val="16"/>
          <w:szCs w:val="16"/>
          <w:shd w:val="clear" w:color="auto" w:fill="FFFFFF"/>
        </w:rPr>
        <w:lastRenderedPageBreak/>
        <w:t xml:space="preserve">corporate tax breaks have increased profits for the </w:t>
      </w:r>
      <w:r w:rsidRPr="00763113">
        <w:rPr>
          <w:b/>
          <w:bCs/>
          <w:color w:val="000000"/>
          <w:sz w:val="18"/>
          <w:szCs w:val="18"/>
          <w:highlight w:val="cyan"/>
          <w:u w:val="single"/>
          <w:shd w:val="clear" w:color="auto" w:fill="FFFFFF"/>
        </w:rPr>
        <w:t>wealthiest companies in the food, energy, pharmaceutical, and technology sectors</w:t>
      </w:r>
      <w:r w:rsidRPr="00713F04">
        <w:rPr>
          <w:color w:val="000000"/>
          <w:sz w:val="16"/>
          <w:szCs w:val="16"/>
          <w:shd w:val="clear" w:color="auto" w:fill="FFFFFF"/>
        </w:rPr>
        <w:t xml:space="preserve">. In the food and agriculture sector for instance, billionaires saw their collective wealth increase by US$382 billion between 2020 and 2022. According to the brief, </w:t>
      </w:r>
      <w:r w:rsidRPr="00713F04">
        <w:rPr>
          <w:b/>
          <w:bCs/>
          <w:color w:val="000000"/>
          <w:sz w:val="18"/>
          <w:szCs w:val="18"/>
          <w:u w:val="single"/>
          <w:shd w:val="clear" w:color="auto" w:fill="FFFFFF"/>
        </w:rPr>
        <w:t xml:space="preserve">together with just three other companies, </w:t>
      </w:r>
      <w:r w:rsidRPr="00763113">
        <w:rPr>
          <w:b/>
          <w:bCs/>
          <w:color w:val="000000"/>
          <w:sz w:val="18"/>
          <w:szCs w:val="18"/>
          <w:highlight w:val="cyan"/>
          <w:u w:val="single"/>
          <w:shd w:val="clear" w:color="auto" w:fill="FFFFFF"/>
        </w:rPr>
        <w:t>the Cargill family dominates 70 percent of the global agriculture market</w:t>
      </w:r>
      <w:r w:rsidRPr="00713F04">
        <w:rPr>
          <w:b/>
          <w:bCs/>
          <w:color w:val="000000"/>
          <w:sz w:val="18"/>
          <w:szCs w:val="18"/>
          <w:u w:val="single"/>
          <w:shd w:val="clear" w:color="auto" w:fill="FFFFFF"/>
        </w:rPr>
        <w:t>. In 2021, Cargill made US$5 billion in net income, its largest profit ever. The company’s profits are expected to increase further in 2022.</w:t>
      </w:r>
      <w:r w:rsidRPr="00713F04">
        <w:rPr>
          <w:color w:val="000000"/>
          <w:sz w:val="16"/>
          <w:szCs w:val="16"/>
          <w:shd w:val="clear" w:color="auto" w:fill="FFFFFF"/>
        </w:rPr>
        <w:t xml:space="preserve"> Archer-Daniels Midland, Bunge, Cargill, and (Louis)-Dreyfus have consolidated power over years through their roles in biofuels investment, large-scale land acquisitions, and financialization of agriculture commodity markets, Tamir explains. </w:t>
      </w:r>
      <w:r w:rsidRPr="00763113">
        <w:rPr>
          <w:color w:val="000000"/>
          <w:sz w:val="16"/>
          <w:szCs w:val="16"/>
          <w:highlight w:val="cyan"/>
          <w:shd w:val="clear" w:color="auto" w:fill="FFFFFF"/>
        </w:rPr>
        <w:t xml:space="preserve">This </w:t>
      </w:r>
      <w:r w:rsidRPr="00763113">
        <w:rPr>
          <w:b/>
          <w:bCs/>
          <w:color w:val="000000"/>
          <w:sz w:val="18"/>
          <w:szCs w:val="18"/>
          <w:highlight w:val="cyan"/>
          <w:u w:val="single"/>
          <w:shd w:val="clear" w:color="auto" w:fill="FFFFFF"/>
        </w:rPr>
        <w:t>consolidated power makes supply chains</w:t>
      </w:r>
      <w:r w:rsidRPr="00713F04">
        <w:rPr>
          <w:b/>
          <w:bCs/>
          <w:color w:val="000000"/>
          <w:sz w:val="18"/>
          <w:szCs w:val="18"/>
          <w:u w:val="single"/>
          <w:shd w:val="clear" w:color="auto" w:fill="FFFFFF"/>
        </w:rPr>
        <w:t xml:space="preserve"> </w:t>
      </w:r>
      <w:r w:rsidRPr="00763113">
        <w:rPr>
          <w:b/>
          <w:bCs/>
          <w:color w:val="000000"/>
          <w:sz w:val="18"/>
          <w:szCs w:val="18"/>
          <w:highlight w:val="cyan"/>
          <w:u w:val="single"/>
          <w:shd w:val="clear" w:color="auto" w:fill="FFFFFF"/>
        </w:rPr>
        <w:t>more vulnerable to price shocks, climate change, and conflict</w:t>
      </w:r>
      <w:r w:rsidRPr="00713F04">
        <w:rPr>
          <w:b/>
          <w:bCs/>
          <w:color w:val="000000"/>
          <w:sz w:val="18"/>
          <w:szCs w:val="18"/>
          <w:u w:val="single"/>
          <w:shd w:val="clear" w:color="auto" w:fill="FFFFFF"/>
        </w:rPr>
        <w:t xml:space="preserve">, </w:t>
      </w:r>
      <w:r w:rsidRPr="00763113">
        <w:rPr>
          <w:b/>
          <w:bCs/>
          <w:color w:val="000000"/>
          <w:sz w:val="18"/>
          <w:szCs w:val="18"/>
          <w:highlight w:val="cyan"/>
          <w:u w:val="single"/>
          <w:shd w:val="clear" w:color="auto" w:fill="FFFFFF"/>
        </w:rPr>
        <w:t>and concentrates “greater power in fewer people</w:t>
      </w:r>
      <w:r w:rsidRPr="00713F04">
        <w:rPr>
          <w:color w:val="000000"/>
          <w:sz w:val="16"/>
          <w:szCs w:val="16"/>
          <w:shd w:val="clear" w:color="auto" w:fill="FFFFFF"/>
        </w:rPr>
        <w:t xml:space="preserve">.” Additionally, the food and technology industries avoid taxes which perpetuate this corporate consolidation of power. Tamir mentions that companies including Amazon “park their intellectual property in tax havens.” This tax loophole is bad for everyone because, “it deprives governments of much needed revenue for public services or food aid when a crisis hits, like the one we’re seeing now in the horn [of Africa],” Tamir tells Food Tank, referring to the worsening drought, causing a hunger crisis that will impact 20 million people by United Nations estimates. Tamir hopes to see the United States </w:t>
      </w:r>
      <w:r w:rsidRPr="00763113">
        <w:rPr>
          <w:b/>
          <w:bCs/>
          <w:color w:val="000000"/>
          <w:sz w:val="18"/>
          <w:szCs w:val="18"/>
          <w:highlight w:val="cyan"/>
          <w:u w:val="single"/>
          <w:shd w:val="clear" w:color="auto" w:fill="FFFFFF"/>
        </w:rPr>
        <w:t>Congress introduce tax reform outlined</w:t>
      </w:r>
      <w:r w:rsidRPr="00713F04">
        <w:rPr>
          <w:b/>
          <w:bCs/>
          <w:color w:val="000000"/>
          <w:sz w:val="18"/>
          <w:szCs w:val="18"/>
          <w:u w:val="single"/>
          <w:shd w:val="clear" w:color="auto" w:fill="FFFFFF"/>
        </w:rPr>
        <w:t xml:space="preserve"> in the Build Back Better proposal </w:t>
      </w:r>
      <w:r w:rsidRPr="00763113">
        <w:rPr>
          <w:b/>
          <w:bCs/>
          <w:color w:val="000000"/>
          <w:sz w:val="18"/>
          <w:szCs w:val="18"/>
          <w:highlight w:val="cyan"/>
          <w:u w:val="single"/>
          <w:shd w:val="clear" w:color="auto" w:fill="FFFFFF"/>
        </w:rPr>
        <w:t>that can help close corporate tax avoidance loopholes and prevent tax haven abuse</w:t>
      </w:r>
      <w:r w:rsidRPr="00713F04">
        <w:rPr>
          <w:b/>
          <w:bCs/>
          <w:color w:val="000000"/>
          <w:sz w:val="18"/>
          <w:szCs w:val="18"/>
          <w:u w:val="single"/>
          <w:shd w:val="clear" w:color="auto" w:fill="FFFFFF"/>
        </w:rPr>
        <w:t>. Oxfam also urges governments to create immediate and permanent billionaire tax policies to support the most vulnerable members of society</w:t>
      </w:r>
      <w:r w:rsidRPr="00713F04">
        <w:rPr>
          <w:color w:val="000000"/>
          <w:sz w:val="16"/>
          <w:szCs w:val="16"/>
          <w:shd w:val="clear" w:color="auto" w:fill="FFFFFF"/>
        </w:rPr>
        <w:t xml:space="preserve">. </w:t>
      </w:r>
      <w:r w:rsidRPr="00713F04">
        <w:rPr>
          <w:b/>
          <w:bCs/>
          <w:color w:val="000000"/>
          <w:sz w:val="18"/>
          <w:szCs w:val="18"/>
          <w:u w:val="single"/>
          <w:shd w:val="clear" w:color="auto" w:fill="FFFFFF"/>
        </w:rPr>
        <w:t>Argentina</w:t>
      </w:r>
      <w:r w:rsidRPr="00713F04">
        <w:rPr>
          <w:color w:val="000000"/>
          <w:sz w:val="16"/>
          <w:szCs w:val="16"/>
          <w:shd w:val="clear" w:color="auto" w:fill="FFFFFF"/>
        </w:rPr>
        <w:t xml:space="preserve">, for example, has introduced a one-time wealth tax on its wealthiest citizens as part of the country’s COVID-19 recovery plan. In the past, other countries, such as Thailand, have introduced progressive taxes to promote social welfare for their most vulnerable communities. Since 2001, </w:t>
      </w:r>
      <w:r w:rsidRPr="00713F04">
        <w:rPr>
          <w:b/>
          <w:bCs/>
          <w:color w:val="000000"/>
          <w:sz w:val="18"/>
          <w:szCs w:val="18"/>
          <w:u w:val="single"/>
          <w:shd w:val="clear" w:color="auto" w:fill="FFFFFF"/>
        </w:rPr>
        <w:t>Thailand’s</w:t>
      </w:r>
      <w:r w:rsidRPr="00713F04">
        <w:rPr>
          <w:color w:val="000000"/>
          <w:sz w:val="16"/>
          <w:szCs w:val="16"/>
          <w:shd w:val="clear" w:color="auto" w:fill="FFFFFF"/>
        </w:rPr>
        <w:t xml:space="preserve"> Universal Coverage Scheme provides free healthcare to a population of 65 million people by taxing its wealthiest members, and, Tamir mentions, “the system was implemented when Thailand had the same per capita income as the U.S. did in 1930.” “</w:t>
      </w:r>
      <w:r w:rsidRPr="00713F04">
        <w:rPr>
          <w:b/>
          <w:bCs/>
          <w:color w:val="000000"/>
          <w:sz w:val="18"/>
          <w:szCs w:val="18"/>
          <w:u w:val="single"/>
          <w:shd w:val="clear" w:color="auto" w:fill="FFFFFF"/>
        </w:rPr>
        <w:t>Costa Rica</w:t>
      </w:r>
      <w:r w:rsidRPr="00713F04">
        <w:rPr>
          <w:color w:val="000000"/>
          <w:sz w:val="16"/>
          <w:szCs w:val="16"/>
          <w:shd w:val="clear" w:color="auto" w:fill="FFFFFF"/>
        </w:rPr>
        <w:t xml:space="preserve"> is another example that has universal public services,” Tamir tells Food Tank, referring to the country’s free education and public healthcare programs. “</w:t>
      </w:r>
      <w:r w:rsidRPr="00713F04">
        <w:rPr>
          <w:b/>
          <w:bCs/>
          <w:color w:val="000000"/>
          <w:sz w:val="18"/>
          <w:szCs w:val="18"/>
          <w:u w:val="single"/>
          <w:shd w:val="clear" w:color="auto" w:fill="FFFFFF"/>
        </w:rPr>
        <w:t>Nepal, Sri Lanka</w:t>
      </w:r>
      <w:r w:rsidRPr="00713F04">
        <w:rPr>
          <w:color w:val="000000"/>
          <w:sz w:val="16"/>
          <w:szCs w:val="16"/>
          <w:shd w:val="clear" w:color="auto" w:fill="FFFFFF"/>
        </w:rPr>
        <w:t xml:space="preserve">, these are countries that are not wealthy countries and yet have </w:t>
      </w:r>
      <w:r w:rsidRPr="00713F04">
        <w:rPr>
          <w:b/>
          <w:bCs/>
          <w:color w:val="000000"/>
          <w:sz w:val="16"/>
          <w:szCs w:val="16"/>
          <w:u w:val="single"/>
          <w:shd w:val="clear" w:color="auto" w:fill="FFFFFF"/>
        </w:rPr>
        <w:t>been able to provide universal public services through taxation</w:t>
      </w:r>
      <w:r w:rsidRPr="00713F04">
        <w:rPr>
          <w:color w:val="000000"/>
          <w:sz w:val="16"/>
          <w:szCs w:val="16"/>
          <w:shd w:val="clear" w:color="auto" w:fill="FFFFFF"/>
        </w:rPr>
        <w:t xml:space="preserve">.” </w:t>
      </w:r>
    </w:p>
    <w:p w14:paraId="07872113" w14:textId="77777777" w:rsidR="00691972" w:rsidRPr="00672201" w:rsidRDefault="00691972" w:rsidP="00691972"/>
    <w:p w14:paraId="660C9271" w14:textId="77777777" w:rsidR="00691972" w:rsidRDefault="00691972" w:rsidP="00691972">
      <w:pPr>
        <w:pStyle w:val="Heading4"/>
      </w:pPr>
      <w:r>
        <w:t>Ag k2 food security</w:t>
      </w:r>
    </w:p>
    <w:p w14:paraId="0B5AF044" w14:textId="77777777" w:rsidR="00691972" w:rsidRPr="00EB3830" w:rsidRDefault="00691972" w:rsidP="00691972">
      <w:r w:rsidRPr="00D47DA5">
        <w:rPr>
          <w:b/>
          <w:bCs/>
          <w:sz w:val="26"/>
          <w:szCs w:val="26"/>
        </w:rPr>
        <w:t>USDA 10</w:t>
      </w:r>
      <w:r w:rsidRPr="00D47DA5">
        <w:t xml:space="preserve">, </w:t>
      </w:r>
      <w:r w:rsidRPr="00D47DA5">
        <w:rPr>
          <w:sz w:val="18"/>
          <w:szCs w:val="18"/>
        </w:rPr>
        <w:t xml:space="preserve">United States department of agriculture, The United States Department of Agriculture is the federal executive department responsible for developing and executing federal laws related to farming, forestry, rural economic development, and food, </w:t>
      </w:r>
      <w:r w:rsidRPr="00D47DA5">
        <w:rPr>
          <w:i/>
          <w:iCs/>
          <w:sz w:val="18"/>
          <w:szCs w:val="18"/>
        </w:rPr>
        <w:t xml:space="preserve">Agriculture Key to Food Security, </w:t>
      </w:r>
      <w:r w:rsidRPr="00D47DA5">
        <w:rPr>
          <w:sz w:val="18"/>
          <w:szCs w:val="18"/>
        </w:rPr>
        <w:t>August 5</w:t>
      </w:r>
      <w:r w:rsidRPr="00D47DA5">
        <w:rPr>
          <w:sz w:val="18"/>
          <w:szCs w:val="18"/>
          <w:vertAlign w:val="superscript"/>
        </w:rPr>
        <w:t>th</w:t>
      </w:r>
      <w:r w:rsidRPr="00D47DA5">
        <w:rPr>
          <w:sz w:val="18"/>
          <w:szCs w:val="18"/>
        </w:rPr>
        <w:t xml:space="preserve"> 2010, https://www.usda.gov/media/blog/2010/08/05/agriculture-key-food-security[AMoss]</w:t>
      </w:r>
    </w:p>
    <w:p w14:paraId="3AC013CE" w14:textId="77777777" w:rsidR="00691972" w:rsidRPr="00EB3830" w:rsidRDefault="00691972" w:rsidP="00691972">
      <w:pPr>
        <w:rPr>
          <w:sz w:val="18"/>
          <w:szCs w:val="18"/>
        </w:rPr>
      </w:pPr>
      <w:r w:rsidRPr="00EB3830">
        <w:rPr>
          <w:sz w:val="18"/>
          <w:szCs w:val="18"/>
        </w:rPr>
        <w:t xml:space="preserve">During this year’s International Food Aid and Development Conference (IFADC), </w:t>
      </w:r>
      <w:r w:rsidRPr="00EB3830">
        <w:rPr>
          <w:rStyle w:val="StyleUnderline"/>
          <w:sz w:val="18"/>
          <w:szCs w:val="18"/>
        </w:rPr>
        <w:t>food security featured prominently as both a major concern and a primary program focus for current and future USDA projects</w:t>
      </w:r>
      <w:r w:rsidRPr="00EB3830">
        <w:rPr>
          <w:sz w:val="18"/>
          <w:szCs w:val="18"/>
        </w:rPr>
        <w:t>. Each year the IFADC brings together USDA, the U.S. Agency for International Development, private sector companies and voluntary organizations who collaborate throughout the year to provide America’s food aid and assistance to the world’s neediest people. This week I joined USDA and USAID leaders in Kansas City to address this important subject.</w:t>
      </w:r>
    </w:p>
    <w:p w14:paraId="75C49B07" w14:textId="77777777" w:rsidR="00691972" w:rsidRPr="00EB3830" w:rsidRDefault="00691972" w:rsidP="00691972">
      <w:pPr>
        <w:rPr>
          <w:rStyle w:val="StyleUnderline"/>
          <w:sz w:val="18"/>
          <w:szCs w:val="18"/>
        </w:rPr>
      </w:pPr>
      <w:r w:rsidRPr="00EB3830">
        <w:rPr>
          <w:sz w:val="18"/>
          <w:szCs w:val="18"/>
        </w:rPr>
        <w:t xml:space="preserve">You may not be aware, but the </w:t>
      </w:r>
      <w:r w:rsidRPr="00EB3830">
        <w:rPr>
          <w:rStyle w:val="StyleUnderline"/>
          <w:highlight w:val="green"/>
        </w:rPr>
        <w:t>U</w:t>
      </w:r>
      <w:r w:rsidRPr="00EB3830">
        <w:rPr>
          <w:rStyle w:val="StyleUnderline"/>
          <w:sz w:val="18"/>
          <w:szCs w:val="18"/>
        </w:rPr>
        <w:t xml:space="preserve">nited </w:t>
      </w:r>
      <w:r w:rsidRPr="00EB3830">
        <w:rPr>
          <w:rStyle w:val="StyleUnderline"/>
          <w:highlight w:val="green"/>
        </w:rPr>
        <w:t>S</w:t>
      </w:r>
      <w:r w:rsidRPr="00EB3830">
        <w:rPr>
          <w:rStyle w:val="StyleUnderline"/>
          <w:sz w:val="18"/>
          <w:szCs w:val="18"/>
        </w:rPr>
        <w:t xml:space="preserve">tates is </w:t>
      </w:r>
      <w:r w:rsidRPr="00EB3830">
        <w:rPr>
          <w:rStyle w:val="StyleUnderline"/>
          <w:highlight w:val="green"/>
        </w:rPr>
        <w:t>the largest provider of food assistance in the world</w:t>
      </w:r>
      <w:r w:rsidRPr="00EB3830">
        <w:rPr>
          <w:rStyle w:val="StyleUnderline"/>
          <w:sz w:val="18"/>
          <w:szCs w:val="18"/>
        </w:rPr>
        <w:t xml:space="preserve">. Over the past 10 years, we have supplied about one-half of total international food assistance, and in 2009 alone United States </w:t>
      </w:r>
      <w:r w:rsidRPr="00EB3830">
        <w:rPr>
          <w:rStyle w:val="StyleUnderline"/>
          <w:highlight w:val="green"/>
        </w:rPr>
        <w:t xml:space="preserve">programs reached </w:t>
      </w:r>
      <w:r w:rsidRPr="00EB3830">
        <w:rPr>
          <w:rStyle w:val="StyleUnderline"/>
          <w:sz w:val="18"/>
          <w:szCs w:val="18"/>
        </w:rPr>
        <w:t xml:space="preserve">over 70 million people </w:t>
      </w:r>
      <w:r w:rsidRPr="00EB3830">
        <w:rPr>
          <w:rStyle w:val="StyleUnderline"/>
          <w:highlight w:val="green"/>
        </w:rPr>
        <w:t>worldwide.</w:t>
      </w:r>
    </w:p>
    <w:p w14:paraId="127C498A" w14:textId="77777777" w:rsidR="00691972" w:rsidRPr="00EB3830" w:rsidRDefault="00691972" w:rsidP="00691972">
      <w:pPr>
        <w:rPr>
          <w:rStyle w:val="StyleUnderline"/>
          <w:sz w:val="18"/>
          <w:szCs w:val="18"/>
        </w:rPr>
      </w:pPr>
      <w:r w:rsidRPr="00EB3830">
        <w:rPr>
          <w:rStyle w:val="StyleUnderline"/>
          <w:highlight w:val="green"/>
        </w:rPr>
        <w:t>Even with America’s food aid</w:t>
      </w:r>
      <w:r w:rsidRPr="00EB3830">
        <w:rPr>
          <w:rStyle w:val="StyleUnderline"/>
          <w:sz w:val="18"/>
          <w:szCs w:val="18"/>
        </w:rPr>
        <w:t xml:space="preserve"> experience and resources, </w:t>
      </w:r>
      <w:r w:rsidRPr="00EB3830">
        <w:rPr>
          <w:rStyle w:val="StyleUnderline"/>
          <w:highlight w:val="green"/>
        </w:rPr>
        <w:t>the number of poor, hungry people continues to grow</w:t>
      </w:r>
      <w:r w:rsidRPr="00EB3830">
        <w:rPr>
          <w:sz w:val="18"/>
          <w:szCs w:val="18"/>
        </w:rPr>
        <w:t xml:space="preserve">.  In 2008, a </w:t>
      </w:r>
      <w:r w:rsidRPr="00EB3830">
        <w:rPr>
          <w:rStyle w:val="StyleUnderline"/>
          <w:sz w:val="18"/>
          <w:szCs w:val="18"/>
        </w:rPr>
        <w:t xml:space="preserve">supply and demand imbalance in global food systems raised international food prices and resulted in </w:t>
      </w:r>
      <w:r w:rsidRPr="00EB3830">
        <w:rPr>
          <w:rStyle w:val="StyleUnderline"/>
          <w:highlight w:val="green"/>
        </w:rPr>
        <w:t>increased instability in food insecure countries</w:t>
      </w:r>
      <w:r w:rsidRPr="00EB3830">
        <w:rPr>
          <w:rStyle w:val="StyleUnderline"/>
          <w:sz w:val="18"/>
          <w:szCs w:val="18"/>
        </w:rPr>
        <w:t xml:space="preserve">. This served as a </w:t>
      </w:r>
      <w:r w:rsidRPr="00EB3830">
        <w:rPr>
          <w:rStyle w:val="StyleUnderline"/>
          <w:highlight w:val="green"/>
        </w:rPr>
        <w:t>wake-up call to rich</w:t>
      </w:r>
      <w:r w:rsidRPr="00EB3830">
        <w:rPr>
          <w:rStyle w:val="StyleUnderline"/>
          <w:sz w:val="18"/>
          <w:szCs w:val="18"/>
        </w:rPr>
        <w:t xml:space="preserve"> and poor </w:t>
      </w:r>
      <w:r w:rsidRPr="00EB3830">
        <w:rPr>
          <w:rStyle w:val="StyleUnderline"/>
          <w:highlight w:val="green"/>
        </w:rPr>
        <w:t>countries</w:t>
      </w:r>
      <w:r w:rsidRPr="00EB3830">
        <w:rPr>
          <w:rStyle w:val="StyleUnderline"/>
          <w:sz w:val="18"/>
          <w:szCs w:val="18"/>
        </w:rPr>
        <w:t xml:space="preserve"> alike that </w:t>
      </w:r>
      <w:r w:rsidRPr="00EB3830">
        <w:rPr>
          <w:rStyle w:val="StyleUnderline"/>
          <w:highlight w:val="green"/>
        </w:rPr>
        <w:t>we need to begin reinvesting in our agricultural sectors</w:t>
      </w:r>
      <w:r w:rsidRPr="00EB3830">
        <w:rPr>
          <w:rStyle w:val="StyleUnderline"/>
          <w:sz w:val="18"/>
          <w:szCs w:val="18"/>
        </w:rPr>
        <w:t>.</w:t>
      </w:r>
    </w:p>
    <w:p w14:paraId="451DFF7C" w14:textId="77777777" w:rsidR="00691972" w:rsidRPr="00EB3830" w:rsidRDefault="00691972" w:rsidP="00691972">
      <w:pPr>
        <w:rPr>
          <w:rStyle w:val="StyleUnderline"/>
          <w:sz w:val="18"/>
          <w:szCs w:val="18"/>
        </w:rPr>
      </w:pPr>
      <w:r w:rsidRPr="00EB3830">
        <w:rPr>
          <w:sz w:val="18"/>
          <w:szCs w:val="18"/>
        </w:rPr>
        <w:t xml:space="preserve">Last year, the G8 leaders committed to combating food insecurity, a priority echoed by the Obama Administration’s pledge to invest $3.5 billion in the next three years and the whole-of-government Feed the Future (FTF) initiative. </w:t>
      </w:r>
      <w:r w:rsidRPr="00EB3830">
        <w:rPr>
          <w:rStyle w:val="StyleUnderline"/>
          <w:highlight w:val="green"/>
        </w:rPr>
        <w:t>Agriculture plays an important role in this new approach</w:t>
      </w:r>
      <w:r w:rsidRPr="00EB3830">
        <w:rPr>
          <w:rStyle w:val="StyleUnderline"/>
          <w:sz w:val="18"/>
          <w:szCs w:val="18"/>
        </w:rPr>
        <w:t>. The majority of people in developing countries depend on it not only for food, but also as a main source of income and employment. </w:t>
      </w:r>
    </w:p>
    <w:p w14:paraId="2ADF1569" w14:textId="77777777" w:rsidR="00691972" w:rsidRPr="00EB3830" w:rsidRDefault="00691972" w:rsidP="00691972">
      <w:pPr>
        <w:rPr>
          <w:rStyle w:val="StyleUnderline"/>
          <w:sz w:val="18"/>
          <w:szCs w:val="18"/>
        </w:rPr>
      </w:pPr>
      <w:r w:rsidRPr="00EB3830">
        <w:rPr>
          <w:sz w:val="18"/>
          <w:szCs w:val="18"/>
        </w:rPr>
        <w:t xml:space="preserve">Public-private partnerships </w:t>
      </w:r>
      <w:r w:rsidRPr="00EB3830">
        <w:rPr>
          <w:rStyle w:val="StyleUnderline"/>
          <w:highlight w:val="green"/>
        </w:rPr>
        <w:t>provide farmers technical assistance</w:t>
      </w:r>
      <w:r w:rsidRPr="00EB3830">
        <w:rPr>
          <w:rStyle w:val="StyleUnderline"/>
          <w:sz w:val="18"/>
          <w:szCs w:val="18"/>
        </w:rPr>
        <w:t xml:space="preserve"> to form cooperatives, </w:t>
      </w:r>
      <w:r w:rsidRPr="00EB3830">
        <w:rPr>
          <w:rStyle w:val="StyleUnderline"/>
          <w:highlight w:val="green"/>
        </w:rPr>
        <w:t>improve production</w:t>
      </w:r>
      <w:r w:rsidRPr="00EB3830">
        <w:rPr>
          <w:rStyle w:val="StyleUnderline"/>
          <w:sz w:val="18"/>
          <w:szCs w:val="18"/>
        </w:rPr>
        <w:t xml:space="preserve">, or storage and handling, and these practices and information can be passed on to future generations </w:t>
      </w:r>
      <w:r w:rsidRPr="00EB3830">
        <w:rPr>
          <w:rStyle w:val="StyleUnderline"/>
          <w:sz w:val="18"/>
          <w:szCs w:val="18"/>
        </w:rPr>
        <w:lastRenderedPageBreak/>
        <w:t xml:space="preserve">and larger groups. Through </w:t>
      </w:r>
      <w:r w:rsidRPr="00EB3830">
        <w:rPr>
          <w:rStyle w:val="StyleUnderline"/>
          <w:highlight w:val="green"/>
        </w:rPr>
        <w:t>sustainable food programs</w:t>
      </w:r>
      <w:r w:rsidRPr="00EB3830">
        <w:rPr>
          <w:rStyle w:val="StyleUnderline"/>
          <w:sz w:val="18"/>
          <w:szCs w:val="18"/>
        </w:rPr>
        <w:t xml:space="preserve"> that continue years after U.S. funding has ended, such as USDA’s McGovern-Dole Food for Education Program, the U.S. will increasingly seek new ways of using private money, businesses and trade to help struggling countries become self-sufficient in feeding their people. </w:t>
      </w:r>
    </w:p>
    <w:p w14:paraId="4B451D0F" w14:textId="77777777" w:rsidR="00691972" w:rsidRPr="00EB3830" w:rsidRDefault="00691972" w:rsidP="00691972">
      <w:pPr>
        <w:rPr>
          <w:rStyle w:val="StyleUnderline"/>
          <w:sz w:val="18"/>
          <w:szCs w:val="18"/>
        </w:rPr>
      </w:pPr>
      <w:r w:rsidRPr="00EB3830">
        <w:rPr>
          <w:sz w:val="18"/>
          <w:szCs w:val="18"/>
        </w:rPr>
        <w:t xml:space="preserve">With the number of chronically hungry people now surpassing one billion, </w:t>
      </w:r>
      <w:r w:rsidRPr="00EB3830">
        <w:rPr>
          <w:rStyle w:val="StyleUnderline"/>
          <w:sz w:val="18"/>
          <w:szCs w:val="18"/>
        </w:rPr>
        <w:t xml:space="preserve">we need a sustainable approach to </w:t>
      </w:r>
      <w:r w:rsidRPr="00EB3830">
        <w:rPr>
          <w:rStyle w:val="StyleUnderline"/>
          <w:highlight w:val="green"/>
        </w:rPr>
        <w:t>answer the call of those in need</w:t>
      </w:r>
      <w:r w:rsidRPr="00EB3830">
        <w:rPr>
          <w:rStyle w:val="StyleUnderline"/>
          <w:sz w:val="18"/>
          <w:szCs w:val="18"/>
        </w:rPr>
        <w:t>, sharing America’s bounty and knowledge with those less fortunate. USDA sees its engagement in Feed the Future as central to achieving that goal. Our unique capacities in research, extension, and institutional capacity building can make an important contribution to long term food security.</w:t>
      </w:r>
    </w:p>
    <w:p w14:paraId="35789FF7" w14:textId="77777777" w:rsidR="00691972" w:rsidRDefault="00691972" w:rsidP="00691972"/>
    <w:p w14:paraId="6F9DA690" w14:textId="77777777" w:rsidR="00691972" w:rsidRDefault="00691972" w:rsidP="00691972">
      <w:pPr>
        <w:pStyle w:val="Heading4"/>
      </w:pPr>
      <w:r>
        <w:t>Food insecurity causes war</w:t>
      </w:r>
    </w:p>
    <w:p w14:paraId="0E0BC85E" w14:textId="77777777" w:rsidR="00691972" w:rsidRPr="008E5729" w:rsidRDefault="00691972" w:rsidP="00691972">
      <w:r w:rsidRPr="008E5729">
        <w:rPr>
          <w:b/>
          <w:bCs/>
          <w:sz w:val="26"/>
          <w:szCs w:val="26"/>
        </w:rPr>
        <w:t>Sova 23</w:t>
      </w:r>
      <w:r w:rsidRPr="008E5729">
        <w:t xml:space="preserve">, </w:t>
      </w:r>
      <w:r w:rsidRPr="008E5729">
        <w:rPr>
          <w:sz w:val="18"/>
          <w:szCs w:val="18"/>
        </w:rPr>
        <w:t xml:space="preserve">Chase, Chase Sova is senior director of Public Policy and Research at World Food Program USA (WFP USA). Previously, Chase worked with the United Nations Food and Agriculture Organization (FAO), International Center for Tropical Agriculture (CIAT) and the CGIAR Research Program on Climate Change, Agriculture and Food Security (CCAFS). He has consulted with the World Bank, Johns Hopkins, and Tufts University, </w:t>
      </w:r>
      <w:r w:rsidRPr="008E5729">
        <w:rPr>
          <w:i/>
          <w:iCs/>
          <w:sz w:val="18"/>
          <w:szCs w:val="18"/>
        </w:rPr>
        <w:t xml:space="preserve">Dangerously Hungry: The Link between Food Insecurity and Conflict, </w:t>
      </w:r>
      <w:r w:rsidRPr="008E5729">
        <w:rPr>
          <w:sz w:val="18"/>
          <w:szCs w:val="18"/>
        </w:rPr>
        <w:t>April 21</w:t>
      </w:r>
      <w:r w:rsidRPr="008E5729">
        <w:rPr>
          <w:sz w:val="18"/>
          <w:szCs w:val="18"/>
          <w:vertAlign w:val="superscript"/>
        </w:rPr>
        <w:t>st</w:t>
      </w:r>
      <w:r w:rsidRPr="008E5729">
        <w:rPr>
          <w:sz w:val="18"/>
          <w:szCs w:val="18"/>
        </w:rPr>
        <w:t>, 2023, https://www.csis.org/analysis/dangerously-hungry-link-between-food-insecurity-and-conflict[AMoss]</w:t>
      </w:r>
    </w:p>
    <w:p w14:paraId="751280E8" w14:textId="77777777" w:rsidR="00691972" w:rsidRPr="008E5729" w:rsidRDefault="00691972" w:rsidP="00691972">
      <w:pPr>
        <w:rPr>
          <w:rStyle w:val="StyleUnderline"/>
          <w:sz w:val="18"/>
          <w:szCs w:val="18"/>
        </w:rPr>
      </w:pPr>
      <w:r w:rsidRPr="008E5729">
        <w:rPr>
          <w:sz w:val="18"/>
          <w:szCs w:val="18"/>
        </w:rPr>
        <w:t>Economist Paul Collier once wrote that “</w:t>
      </w:r>
      <w:r w:rsidRPr="008E5729">
        <w:rPr>
          <w:rStyle w:val="StyleUnderline"/>
          <w:highlight w:val="green"/>
        </w:rPr>
        <w:t>war is development in reverse</w:t>
      </w:r>
      <w:r w:rsidRPr="008E5729">
        <w:rPr>
          <w:rStyle w:val="StyleUnderline"/>
          <w:sz w:val="18"/>
          <w:szCs w:val="18"/>
        </w:rPr>
        <w:t xml:space="preserve">.” That conflict inevitably produces poverty and hunger is a theory that has been tested—and </w:t>
      </w:r>
      <w:r w:rsidRPr="008E5729">
        <w:rPr>
          <w:rStyle w:val="StyleUnderline"/>
          <w:highlight w:val="green"/>
        </w:rPr>
        <w:t>proven true</w:t>
      </w:r>
      <w:r w:rsidRPr="008E5729">
        <w:rPr>
          <w:rStyle w:val="StyleUnderline"/>
          <w:sz w:val="18"/>
          <w:szCs w:val="18"/>
        </w:rPr>
        <w:t>—</w:t>
      </w:r>
      <w:r w:rsidRPr="008E5729">
        <w:rPr>
          <w:rStyle w:val="StyleUnderline"/>
          <w:highlight w:val="green"/>
        </w:rPr>
        <w:t>in every major clash across human history</w:t>
      </w:r>
      <w:r w:rsidRPr="008E5729">
        <w:rPr>
          <w:rStyle w:val="StyleUnderline"/>
          <w:sz w:val="18"/>
          <w:szCs w:val="18"/>
        </w:rPr>
        <w:t xml:space="preserve">. It is believed, for example, that </w:t>
      </w:r>
      <w:r w:rsidRPr="008E5729">
        <w:rPr>
          <w:rStyle w:val="StyleUnderline"/>
          <w:highlight w:val="green"/>
        </w:rPr>
        <w:t>more people died of starvation</w:t>
      </w:r>
      <w:r w:rsidRPr="008E5729">
        <w:rPr>
          <w:rStyle w:val="StyleUnderline"/>
          <w:sz w:val="18"/>
          <w:szCs w:val="18"/>
        </w:rPr>
        <w:t xml:space="preserve"> and starvation-related disease </w:t>
      </w:r>
      <w:r w:rsidRPr="008E5729">
        <w:rPr>
          <w:rStyle w:val="StyleUnderline"/>
          <w:highlight w:val="green"/>
        </w:rPr>
        <w:t>than from combat</w:t>
      </w:r>
      <w:r w:rsidRPr="008E5729">
        <w:rPr>
          <w:rStyle w:val="StyleUnderline"/>
          <w:sz w:val="18"/>
          <w:szCs w:val="18"/>
        </w:rPr>
        <w:t xml:space="preserve"> during the Second World War.</w:t>
      </w:r>
    </w:p>
    <w:p w14:paraId="61E83E6A" w14:textId="77777777" w:rsidR="00691972" w:rsidRPr="008E5729" w:rsidRDefault="00691972" w:rsidP="00691972">
      <w:pPr>
        <w:rPr>
          <w:rStyle w:val="StyleUnderline"/>
          <w:sz w:val="18"/>
          <w:szCs w:val="18"/>
        </w:rPr>
      </w:pPr>
      <w:r w:rsidRPr="008E5729">
        <w:rPr>
          <w:sz w:val="18"/>
          <w:szCs w:val="18"/>
        </w:rPr>
        <w:t xml:space="preserve">But it is also true that </w:t>
      </w:r>
      <w:r w:rsidRPr="008E5729">
        <w:rPr>
          <w:rStyle w:val="StyleUnderline"/>
          <w:highlight w:val="green"/>
        </w:rPr>
        <w:t xml:space="preserve">hunger and food insecurity </w:t>
      </w:r>
      <w:r w:rsidRPr="008E5729">
        <w:rPr>
          <w:rStyle w:val="StyleUnderline"/>
          <w:sz w:val="18"/>
          <w:szCs w:val="18"/>
        </w:rPr>
        <w:t xml:space="preserve">can </w:t>
      </w:r>
      <w:r w:rsidRPr="008E5729">
        <w:rPr>
          <w:rStyle w:val="StyleUnderline"/>
          <w:highlight w:val="green"/>
        </w:rPr>
        <w:t>lead to instability</w:t>
      </w:r>
      <w:r w:rsidRPr="008E5729">
        <w:rPr>
          <w:rStyle w:val="StyleUnderline"/>
          <w:sz w:val="18"/>
          <w:szCs w:val="18"/>
        </w:rPr>
        <w:t>. There is a v</w:t>
      </w:r>
      <w:r w:rsidRPr="008E5729">
        <w:rPr>
          <w:rStyle w:val="StyleUnderline"/>
          <w:highlight w:val="green"/>
        </w:rPr>
        <w:t>icious feedback loop between conflict and hunger</w:t>
      </w:r>
      <w:r w:rsidRPr="008E5729">
        <w:rPr>
          <w:rStyle w:val="StyleUnderline"/>
          <w:sz w:val="18"/>
          <w:szCs w:val="18"/>
        </w:rPr>
        <w:t xml:space="preserve"> currently at play in dozens of countries around the world. </w:t>
      </w:r>
      <w:r w:rsidRPr="008E5729">
        <w:rPr>
          <w:rStyle w:val="StyleUnderline"/>
          <w:highlight w:val="green"/>
        </w:rPr>
        <w:t>War drives hunger and hunger drives war.</w:t>
      </w:r>
    </w:p>
    <w:p w14:paraId="25AF4559" w14:textId="77777777" w:rsidR="00691972" w:rsidRPr="008E5729" w:rsidRDefault="00691972" w:rsidP="00691972">
      <w:pPr>
        <w:rPr>
          <w:sz w:val="18"/>
          <w:szCs w:val="18"/>
        </w:rPr>
      </w:pPr>
      <w:r w:rsidRPr="008E5729">
        <w:rPr>
          <w:sz w:val="18"/>
          <w:szCs w:val="18"/>
        </w:rPr>
        <w:t>In 2017, the World Food Program USA (WFP USA) produced a report titled Winning the Peace: Hunger and Instability. It was a comprehensive review of the literature on “</w:t>
      </w:r>
      <w:r w:rsidRPr="008E5729">
        <w:rPr>
          <w:rStyle w:val="StyleUnderline"/>
          <w:highlight w:val="green"/>
        </w:rPr>
        <w:t>food-related instability</w:t>
      </w:r>
      <w:r w:rsidRPr="008E5729">
        <w:rPr>
          <w:rStyle w:val="StyleUnderline"/>
          <w:sz w:val="18"/>
          <w:szCs w:val="18"/>
        </w:rPr>
        <w:t xml:space="preserve">”—or </w:t>
      </w:r>
      <w:r w:rsidRPr="008E5729">
        <w:rPr>
          <w:rStyle w:val="StyleUnderline"/>
          <w:highlight w:val="green"/>
        </w:rPr>
        <w:t>the ways that hunger drives conflict.</w:t>
      </w:r>
      <w:r w:rsidRPr="008E5729">
        <w:rPr>
          <w:sz w:val="18"/>
          <w:szCs w:val="18"/>
        </w:rPr>
        <w:t xml:space="preserve"> At the time, U.S. lawmakers knew anecdotally that this relationship existed. Former Senate Agriculture Committee chair Pat Roberts (D-KS) said in a 2015 speech, “</w:t>
      </w:r>
      <w:r w:rsidRPr="008E5729">
        <w:rPr>
          <w:rStyle w:val="StyleUnderline"/>
          <w:highlight w:val="green"/>
        </w:rPr>
        <w:t>Show me a nation that cannot feed itself, and I’ll show you a nation in chaos</w:t>
      </w:r>
      <w:r w:rsidRPr="008E5729">
        <w:rPr>
          <w:sz w:val="18"/>
          <w:szCs w:val="18"/>
        </w:rPr>
        <w:t>.” Others, like Senator Lindsey Graham (R-SC), frequently warned that providing humanitarian assistance in some of the world’s most complex emergencies was necessary to avoid more costly—in both blood and treasure—engagements.</w:t>
      </w:r>
    </w:p>
    <w:p w14:paraId="50041CD5" w14:textId="77777777" w:rsidR="00691972" w:rsidRPr="008E5729" w:rsidRDefault="00691972" w:rsidP="00691972">
      <w:pPr>
        <w:rPr>
          <w:rStyle w:val="StyleUnderline"/>
          <w:sz w:val="18"/>
          <w:szCs w:val="18"/>
        </w:rPr>
      </w:pPr>
      <w:r w:rsidRPr="008E5729">
        <w:rPr>
          <w:sz w:val="18"/>
          <w:szCs w:val="18"/>
        </w:rPr>
        <w:t>Winning the Peace provided a snapshot of what the academic community knew about the relationship between food insecurity and conflict</w:t>
      </w:r>
      <w:r w:rsidRPr="008E5729">
        <w:rPr>
          <w:highlight w:val="green"/>
        </w:rPr>
        <w:t>. </w:t>
      </w:r>
      <w:r w:rsidRPr="008E5729">
        <w:rPr>
          <w:rStyle w:val="StyleUnderline"/>
          <w:highlight w:val="green"/>
        </w:rPr>
        <w:t>With</w:t>
      </w:r>
      <w:r w:rsidRPr="008E5729">
        <w:rPr>
          <w:rStyle w:val="StyleUnderline"/>
          <w:sz w:val="18"/>
          <w:szCs w:val="18"/>
        </w:rPr>
        <w:t xml:space="preserve"> Russia’s </w:t>
      </w:r>
      <w:r w:rsidRPr="008E5729">
        <w:rPr>
          <w:rStyle w:val="StyleUnderline"/>
          <w:highlight w:val="green"/>
        </w:rPr>
        <w:t>invasion of Ukraine</w:t>
      </w:r>
      <w:r w:rsidRPr="008E5729">
        <w:rPr>
          <w:rStyle w:val="StyleUnderline"/>
          <w:sz w:val="18"/>
          <w:szCs w:val="18"/>
        </w:rPr>
        <w:t xml:space="preserve"> in February of 2022, the </w:t>
      </w:r>
      <w:r w:rsidRPr="008E5729">
        <w:rPr>
          <w:rStyle w:val="StyleUnderline"/>
          <w:highlight w:val="green"/>
        </w:rPr>
        <w:t>lingering economic impacts of</w:t>
      </w:r>
      <w:r w:rsidRPr="008E5729">
        <w:rPr>
          <w:rStyle w:val="StyleUnderline"/>
          <w:sz w:val="18"/>
          <w:szCs w:val="18"/>
        </w:rPr>
        <w:t xml:space="preserve"> the </w:t>
      </w:r>
      <w:r w:rsidRPr="008E5729">
        <w:rPr>
          <w:rStyle w:val="StyleUnderline"/>
          <w:highlight w:val="green"/>
        </w:rPr>
        <w:t>Covid-19</w:t>
      </w:r>
      <w:r w:rsidRPr="008E5729">
        <w:rPr>
          <w:rStyle w:val="StyleUnderline"/>
          <w:sz w:val="18"/>
          <w:szCs w:val="18"/>
        </w:rPr>
        <w:t xml:space="preserve"> pandemic, and a rise in extreme climate events around the world, </w:t>
      </w:r>
      <w:r w:rsidRPr="008E5729">
        <w:rPr>
          <w:rStyle w:val="StyleUnderline"/>
          <w:highlight w:val="green"/>
        </w:rPr>
        <w:t>2022 was a year of unprecedented global hunger.</w:t>
      </w:r>
      <w:r w:rsidRPr="008E5729">
        <w:rPr>
          <w:rStyle w:val="StyleUnderline"/>
          <w:sz w:val="18"/>
          <w:szCs w:val="18"/>
        </w:rPr>
        <w:t xml:space="preserve"> Predictably, </w:t>
      </w:r>
      <w:r w:rsidRPr="008E5729">
        <w:rPr>
          <w:rStyle w:val="StyleUnderline"/>
          <w:highlight w:val="green"/>
        </w:rPr>
        <w:t>global instability rose in tandem</w:t>
      </w:r>
      <w:r w:rsidRPr="008E5729">
        <w:rPr>
          <w:rStyle w:val="StyleUnderline"/>
          <w:sz w:val="18"/>
          <w:szCs w:val="18"/>
        </w:rPr>
        <w:t>. At least 12,500 protests occurred last year in countries facing rapid food and fuel price increases.</w:t>
      </w:r>
    </w:p>
    <w:p w14:paraId="48D2E561" w14:textId="77777777" w:rsidR="00691972" w:rsidRPr="008E5729" w:rsidRDefault="00691972" w:rsidP="00691972">
      <w:pPr>
        <w:rPr>
          <w:rStyle w:val="StyleUnderline"/>
          <w:sz w:val="18"/>
          <w:szCs w:val="18"/>
        </w:rPr>
      </w:pPr>
      <w:r w:rsidRPr="008E5729">
        <w:rPr>
          <w:sz w:val="18"/>
          <w:szCs w:val="18"/>
        </w:rPr>
        <w:t xml:space="preserve">Academic literature on </w:t>
      </w:r>
      <w:r w:rsidRPr="008E5729">
        <w:rPr>
          <w:rStyle w:val="StyleUnderline"/>
          <w:highlight w:val="green"/>
        </w:rPr>
        <w:t>food-related instability has grown significantly in the last</w:t>
      </w:r>
      <w:r w:rsidRPr="008E5729">
        <w:rPr>
          <w:rStyle w:val="StyleUnderline"/>
          <w:sz w:val="18"/>
          <w:szCs w:val="18"/>
        </w:rPr>
        <w:t xml:space="preserve"> half </w:t>
      </w:r>
      <w:r w:rsidRPr="008E5729">
        <w:rPr>
          <w:rStyle w:val="StyleUnderline"/>
          <w:highlight w:val="green"/>
        </w:rPr>
        <w:t>decade.</w:t>
      </w:r>
      <w:r w:rsidRPr="008E5729">
        <w:rPr>
          <w:sz w:val="18"/>
          <w:szCs w:val="18"/>
        </w:rPr>
        <w:t xml:space="preserve"> In fact, almost 50 percent of all the research to be published on food-related instability over the past 20 years has been produced in the last five years alone. A new report by WFP USA, launched in April of 2023, aims to capture this latest thinking in a review of 60 peer-reviewed academic studies produced between 2017 and 2022. Dangerously Hungry is a study of studies. This commentary is a literature review of such studies and discusses specific drivers and motivators of food-related instability, and how to create an improved framework for understanding of the </w:t>
      </w:r>
      <w:r w:rsidRPr="008E5729">
        <w:rPr>
          <w:rStyle w:val="StyleUnderline"/>
          <w:highlight w:val="green"/>
        </w:rPr>
        <w:t>complex relationship between food insecurity and conflict.</w:t>
      </w:r>
    </w:p>
    <w:p w14:paraId="2AE32AD1" w14:textId="31C6A8C5" w:rsidR="00CB009D" w:rsidRDefault="00DC6429" w:rsidP="00CB009D">
      <w:pPr>
        <w:pStyle w:val="Heading2"/>
      </w:pPr>
      <w:r>
        <w:lastRenderedPageBreak/>
        <w:t>A/O – Biodefense</w:t>
      </w:r>
    </w:p>
    <w:p w14:paraId="67EE5603" w14:textId="77777777" w:rsidR="00CB009D" w:rsidRDefault="00CB009D" w:rsidP="00CB009D">
      <w:pPr>
        <w:pStyle w:val="Heading4"/>
      </w:pPr>
      <w:r>
        <w:t>Bioweapon prolif now – Innovation is the only deterrent</w:t>
      </w:r>
    </w:p>
    <w:p w14:paraId="3D6692DF" w14:textId="77777777" w:rsidR="00CB009D" w:rsidRPr="005F507C" w:rsidRDefault="00CB009D" w:rsidP="00CB009D">
      <w:pPr>
        <w:rPr>
          <w:sz w:val="18"/>
          <w:szCs w:val="18"/>
        </w:rPr>
      </w:pPr>
      <w:r w:rsidRPr="005F507C">
        <w:rPr>
          <w:b/>
          <w:bCs/>
          <w:sz w:val="26"/>
          <w:szCs w:val="26"/>
        </w:rPr>
        <w:t>Haines 23</w:t>
      </w:r>
      <w:r w:rsidRPr="005F507C">
        <w:t xml:space="preserve">, </w:t>
      </w:r>
      <w:r w:rsidRPr="005F507C">
        <w:rPr>
          <w:sz w:val="18"/>
          <w:szCs w:val="18"/>
        </w:rPr>
        <w:t xml:space="preserve">Avril, Avril Danica Haines is an American lawyer and senior government official who serves as the director of national intelligence in the Biden administration. She is the first woman to serve in this role. Haines previously served as Deputy National Security Advisor and Deputy Director of the Central Intelligence Agency (CIA) in the Obama administration. Prior to her appointment to the CIA, she served as Deputy Counsel to the President for National Security Affairs in the Office of White House Counsel, </w:t>
      </w:r>
      <w:r w:rsidRPr="005F507C">
        <w:rPr>
          <w:i/>
          <w:iCs/>
          <w:sz w:val="18"/>
          <w:szCs w:val="18"/>
        </w:rPr>
        <w:t xml:space="preserve">IARPA Pursuing Breakthrough Biointelligence and Biosecurity Innovations, </w:t>
      </w:r>
      <w:r w:rsidRPr="005F507C">
        <w:rPr>
          <w:sz w:val="18"/>
          <w:szCs w:val="18"/>
        </w:rPr>
        <w:t>May 17</w:t>
      </w:r>
      <w:r w:rsidRPr="005F507C">
        <w:rPr>
          <w:sz w:val="18"/>
          <w:szCs w:val="18"/>
          <w:vertAlign w:val="superscript"/>
        </w:rPr>
        <w:t>th</w:t>
      </w:r>
      <w:r w:rsidRPr="005F507C">
        <w:rPr>
          <w:sz w:val="18"/>
          <w:szCs w:val="18"/>
        </w:rPr>
        <w:t>, 2023, https://www.dni.gov/index.php/newsroom/press-releases/press-releases-2023/item/2380-iarpa-pursuing-breakthrough-biointelligence-and-biosecurity-innovations[AMoss]</w:t>
      </w:r>
    </w:p>
    <w:p w14:paraId="231D506D" w14:textId="77777777" w:rsidR="00CB009D" w:rsidRPr="005F507C" w:rsidRDefault="00CB009D" w:rsidP="00CB009D">
      <w:pPr>
        <w:rPr>
          <w:rStyle w:val="StyleUnderline"/>
          <w:sz w:val="18"/>
          <w:szCs w:val="18"/>
        </w:rPr>
      </w:pPr>
      <w:r w:rsidRPr="005F507C">
        <w:rPr>
          <w:sz w:val="18"/>
          <w:szCs w:val="18"/>
        </w:rPr>
        <w:t xml:space="preserve">WASHINGTON, D.C. – The Intelligence Advanced Research Projects Activity (IARPA) — the </w:t>
      </w:r>
      <w:r w:rsidRPr="005F507C">
        <w:rPr>
          <w:rStyle w:val="StyleUnderline"/>
          <w:highlight w:val="green"/>
        </w:rPr>
        <w:t>advanced research and development</w:t>
      </w:r>
      <w:r w:rsidRPr="005F507C">
        <w:rPr>
          <w:rStyle w:val="StyleUnderline"/>
          <w:sz w:val="18"/>
          <w:szCs w:val="18"/>
        </w:rPr>
        <w:t xml:space="preserve"> </w:t>
      </w:r>
      <w:r w:rsidRPr="005F507C">
        <w:rPr>
          <w:sz w:val="18"/>
          <w:szCs w:val="18"/>
        </w:rPr>
        <w:t xml:space="preserve">arm of the Office of the Director of National Intelligence — recently </w:t>
      </w:r>
      <w:r w:rsidRPr="005F507C">
        <w:rPr>
          <w:rStyle w:val="StyleUnderline"/>
          <w:sz w:val="18"/>
          <w:szCs w:val="18"/>
        </w:rPr>
        <w:t xml:space="preserve">launched a program to </w:t>
      </w:r>
      <w:r w:rsidRPr="005F507C">
        <w:rPr>
          <w:rStyle w:val="StyleUnderline"/>
          <w:highlight w:val="green"/>
        </w:rPr>
        <w:t xml:space="preserve">develop new innovations for tackling threats and advances inherent within the rapidly changing </w:t>
      </w:r>
      <w:r w:rsidRPr="005F507C">
        <w:rPr>
          <w:rStyle w:val="StyleUnderline"/>
          <w:sz w:val="18"/>
          <w:szCs w:val="18"/>
        </w:rPr>
        <w:t xml:space="preserve">biointelligence and </w:t>
      </w:r>
      <w:r w:rsidRPr="005F507C">
        <w:rPr>
          <w:rStyle w:val="StyleUnderline"/>
          <w:highlight w:val="green"/>
        </w:rPr>
        <w:t>biosecurity landscapes.</w:t>
      </w:r>
    </w:p>
    <w:p w14:paraId="36A33027" w14:textId="77777777" w:rsidR="00CB009D" w:rsidRPr="005F507C" w:rsidRDefault="00CB009D" w:rsidP="00CB009D">
      <w:pPr>
        <w:rPr>
          <w:sz w:val="18"/>
          <w:szCs w:val="18"/>
        </w:rPr>
      </w:pPr>
      <w:r w:rsidRPr="005F507C">
        <w:rPr>
          <w:sz w:val="18"/>
          <w:szCs w:val="18"/>
        </w:rPr>
        <w:t xml:space="preserve">The </w:t>
      </w:r>
      <w:r w:rsidRPr="005F507C">
        <w:rPr>
          <w:rStyle w:val="StyleUnderline"/>
          <w:sz w:val="18"/>
          <w:szCs w:val="18"/>
        </w:rPr>
        <w:t xml:space="preserve">Biointelligence and </w:t>
      </w:r>
      <w:r w:rsidRPr="005F507C">
        <w:rPr>
          <w:rStyle w:val="StyleUnderline"/>
          <w:highlight w:val="green"/>
        </w:rPr>
        <w:t>Biosecurity</w:t>
      </w:r>
      <w:r w:rsidRPr="005F507C">
        <w:rPr>
          <w:rStyle w:val="StyleUnderline"/>
          <w:sz w:val="18"/>
          <w:szCs w:val="18"/>
        </w:rPr>
        <w:t xml:space="preserve"> for the Intelligence Community (B24IC) program </w:t>
      </w:r>
      <w:r w:rsidRPr="005F507C">
        <w:rPr>
          <w:rStyle w:val="StyleUnderline"/>
          <w:highlight w:val="green"/>
        </w:rPr>
        <w:t>represents the Intelligence</w:t>
      </w:r>
      <w:r w:rsidRPr="005F507C">
        <w:rPr>
          <w:rStyle w:val="StyleUnderline"/>
          <w:sz w:val="18"/>
          <w:szCs w:val="18"/>
        </w:rPr>
        <w:t xml:space="preserve"> </w:t>
      </w:r>
      <w:r w:rsidRPr="005F507C">
        <w:rPr>
          <w:rStyle w:val="StyleUnderline"/>
          <w:highlight w:val="green"/>
        </w:rPr>
        <w:t>Community’s</w:t>
      </w:r>
      <w:r w:rsidRPr="005F507C">
        <w:rPr>
          <w:rStyle w:val="StyleUnderline"/>
          <w:sz w:val="18"/>
          <w:szCs w:val="18"/>
        </w:rPr>
        <w:t xml:space="preserve"> (IC) latest </w:t>
      </w:r>
      <w:r w:rsidRPr="005F507C">
        <w:rPr>
          <w:rStyle w:val="StyleUnderline"/>
          <w:highlight w:val="green"/>
        </w:rPr>
        <w:t>investment in research that pushes the boundaries of</w:t>
      </w:r>
      <w:r w:rsidRPr="005F507C">
        <w:rPr>
          <w:rStyle w:val="StyleUnderline"/>
          <w:sz w:val="18"/>
          <w:szCs w:val="18"/>
        </w:rPr>
        <w:t xml:space="preserve"> our </w:t>
      </w:r>
      <w:r w:rsidRPr="005F507C">
        <w:rPr>
          <w:rStyle w:val="StyleUnderline"/>
          <w:highlight w:val="green"/>
        </w:rPr>
        <w:t>biointelligence</w:t>
      </w:r>
      <w:r w:rsidRPr="005F507C">
        <w:rPr>
          <w:rStyle w:val="StyleUnderline"/>
          <w:sz w:val="18"/>
          <w:szCs w:val="18"/>
        </w:rPr>
        <w:t xml:space="preserve"> and biosecurity </w:t>
      </w:r>
      <w:r w:rsidRPr="005F507C">
        <w:rPr>
          <w:rStyle w:val="StyleUnderline"/>
          <w:highlight w:val="green"/>
        </w:rPr>
        <w:t>understanding and technologies</w:t>
      </w:r>
      <w:r w:rsidRPr="005F507C">
        <w:rPr>
          <w:rStyle w:val="StyleUnderline"/>
          <w:sz w:val="18"/>
          <w:szCs w:val="18"/>
        </w:rPr>
        <w:t>.</w:t>
      </w:r>
      <w:r w:rsidRPr="005F507C">
        <w:rPr>
          <w:sz w:val="18"/>
          <w:szCs w:val="18"/>
        </w:rPr>
        <w:t xml:space="preserve"> The resulting</w:t>
      </w:r>
      <w:r w:rsidRPr="005F507C">
        <w:rPr>
          <w:rStyle w:val="StyleUnderline"/>
          <w:sz w:val="18"/>
          <w:szCs w:val="18"/>
        </w:rPr>
        <w:t xml:space="preserve"> </w:t>
      </w:r>
      <w:r w:rsidRPr="005F507C">
        <w:rPr>
          <w:rStyle w:val="StyleUnderline"/>
          <w:highlight w:val="green"/>
        </w:rPr>
        <w:t xml:space="preserve">innovations </w:t>
      </w:r>
      <w:r w:rsidRPr="005F507C">
        <w:rPr>
          <w:rStyle w:val="StyleUnderline"/>
          <w:sz w:val="18"/>
          <w:szCs w:val="18"/>
        </w:rPr>
        <w:t xml:space="preserve">could </w:t>
      </w:r>
      <w:r w:rsidRPr="005F507C">
        <w:rPr>
          <w:rStyle w:val="StyleUnderline"/>
          <w:highlight w:val="green"/>
        </w:rPr>
        <w:t>have far-reaching impacts</w:t>
      </w:r>
      <w:r w:rsidRPr="005F507C">
        <w:rPr>
          <w:rStyle w:val="StyleUnderline"/>
          <w:sz w:val="18"/>
          <w:szCs w:val="18"/>
        </w:rPr>
        <w:t xml:space="preserve">, with the </w:t>
      </w:r>
      <w:r w:rsidRPr="005F507C">
        <w:rPr>
          <w:rStyle w:val="StyleUnderline"/>
          <w:highlight w:val="green"/>
        </w:rPr>
        <w:t>potential to develop new ways to collect, detect, analyze, and prevent</w:t>
      </w:r>
      <w:r w:rsidRPr="005F507C">
        <w:rPr>
          <w:rStyle w:val="StyleUnderline"/>
          <w:sz w:val="18"/>
          <w:szCs w:val="18"/>
        </w:rPr>
        <w:t xml:space="preserve"> traditional </w:t>
      </w:r>
      <w:r w:rsidRPr="005F507C">
        <w:rPr>
          <w:rStyle w:val="StyleUnderline"/>
          <w:highlight w:val="green"/>
        </w:rPr>
        <w:t>biothreats</w:t>
      </w:r>
      <w:r w:rsidRPr="005F507C">
        <w:rPr>
          <w:rStyle w:val="StyleUnderline"/>
          <w:sz w:val="18"/>
          <w:szCs w:val="18"/>
        </w:rPr>
        <w:t xml:space="preserve">, while </w:t>
      </w:r>
      <w:r w:rsidRPr="005F507C">
        <w:rPr>
          <w:rStyle w:val="StyleUnderline"/>
          <w:highlight w:val="green"/>
        </w:rPr>
        <w:t>addressing</w:t>
      </w:r>
      <w:r w:rsidRPr="005F507C">
        <w:rPr>
          <w:rStyle w:val="StyleUnderline"/>
          <w:sz w:val="18"/>
          <w:szCs w:val="18"/>
        </w:rPr>
        <w:t xml:space="preserve"> possibilities and </w:t>
      </w:r>
      <w:r w:rsidRPr="005F507C">
        <w:rPr>
          <w:rStyle w:val="StyleUnderline"/>
          <w:highlight w:val="green"/>
        </w:rPr>
        <w:t>dangers associated with biotechnology</w:t>
      </w:r>
      <w:r w:rsidRPr="005F507C">
        <w:rPr>
          <w:rStyle w:val="StyleUnderline"/>
          <w:sz w:val="18"/>
          <w:szCs w:val="18"/>
        </w:rPr>
        <w:t xml:space="preserve">. </w:t>
      </w:r>
      <w:r w:rsidRPr="005F507C">
        <w:rPr>
          <w:sz w:val="18"/>
          <w:szCs w:val="18"/>
        </w:rPr>
        <w:t>To address these challenges, the IC seeks to advance research across multiple biology sub-disciplines.</w:t>
      </w:r>
    </w:p>
    <w:p w14:paraId="2D7B17BE" w14:textId="77777777" w:rsidR="00CB009D" w:rsidRDefault="00CB009D" w:rsidP="00CB009D">
      <w:pPr>
        <w:rPr>
          <w:rStyle w:val="StyleUnderline"/>
          <w:sz w:val="18"/>
          <w:szCs w:val="18"/>
        </w:rPr>
      </w:pPr>
      <w:r w:rsidRPr="005F507C">
        <w:rPr>
          <w:sz w:val="18"/>
          <w:szCs w:val="18"/>
        </w:rPr>
        <w:t xml:space="preserve">“The </w:t>
      </w:r>
      <w:r w:rsidRPr="005F507C">
        <w:rPr>
          <w:rStyle w:val="StyleUnderline"/>
          <w:highlight w:val="green"/>
        </w:rPr>
        <w:t>rapid proliferation of biotech</w:t>
      </w:r>
      <w:r w:rsidRPr="005F507C">
        <w:rPr>
          <w:rStyle w:val="StyleUnderline"/>
          <w:sz w:val="18"/>
          <w:szCs w:val="18"/>
        </w:rPr>
        <w:t xml:space="preserve">nology stands to </w:t>
      </w:r>
      <w:r w:rsidRPr="005F507C">
        <w:rPr>
          <w:rStyle w:val="StyleUnderline"/>
          <w:highlight w:val="green"/>
        </w:rPr>
        <w:t>pose new national security risks</w:t>
      </w:r>
      <w:r w:rsidRPr="005F507C">
        <w:rPr>
          <w:sz w:val="18"/>
          <w:szCs w:val="18"/>
        </w:rPr>
        <w:t xml:space="preserve"> that the IC will </w:t>
      </w:r>
      <w:r w:rsidRPr="005F507C">
        <w:rPr>
          <w:rStyle w:val="StyleUnderline"/>
          <w:highlight w:val="green"/>
        </w:rPr>
        <w:t>need to counter and mitigate</w:t>
      </w:r>
      <w:r w:rsidRPr="005F507C">
        <w:rPr>
          <w:rStyle w:val="StyleUnderline"/>
          <w:sz w:val="18"/>
          <w:szCs w:val="18"/>
        </w:rPr>
        <w:t>,</w:t>
      </w:r>
      <w:r w:rsidRPr="005F507C">
        <w:rPr>
          <w:sz w:val="18"/>
          <w:szCs w:val="18"/>
        </w:rPr>
        <w:t xml:space="preserve">” said B24IC Program Manager Dr. Michael Patterson. “B24IC </w:t>
      </w:r>
      <w:r w:rsidRPr="005F507C">
        <w:rPr>
          <w:rStyle w:val="StyleUnderline"/>
          <w:sz w:val="18"/>
          <w:szCs w:val="18"/>
        </w:rPr>
        <w:t>c</w:t>
      </w:r>
      <w:r w:rsidRPr="005F507C">
        <w:rPr>
          <w:rStyle w:val="StyleUnderline"/>
          <w:highlight w:val="green"/>
        </w:rPr>
        <w:t>ould boost our approach to biointelligence</w:t>
      </w:r>
      <w:r w:rsidRPr="005F507C">
        <w:rPr>
          <w:rStyle w:val="StyleUnderline"/>
          <w:sz w:val="18"/>
          <w:szCs w:val="18"/>
        </w:rPr>
        <w:t xml:space="preserve"> and biosecurity far </w:t>
      </w:r>
      <w:r w:rsidRPr="005F507C">
        <w:rPr>
          <w:rStyle w:val="StyleUnderline"/>
          <w:highlight w:val="green"/>
        </w:rPr>
        <w:t>beyond our current understanding</w:t>
      </w:r>
      <w:r w:rsidRPr="005F507C">
        <w:rPr>
          <w:rStyle w:val="StyleUnderline"/>
          <w:sz w:val="18"/>
          <w:szCs w:val="18"/>
        </w:rPr>
        <w:t xml:space="preserve"> and years or </w:t>
      </w:r>
      <w:r w:rsidRPr="005F507C">
        <w:rPr>
          <w:rStyle w:val="StyleUnderline"/>
          <w:highlight w:val="green"/>
        </w:rPr>
        <w:t>decades into the future</w:t>
      </w:r>
      <w:r w:rsidRPr="005F507C">
        <w:rPr>
          <w:rStyle w:val="StyleUnderline"/>
          <w:sz w:val="18"/>
          <w:szCs w:val="18"/>
        </w:rPr>
        <w:t>.”</w:t>
      </w:r>
    </w:p>
    <w:p w14:paraId="664AAA1D" w14:textId="77777777" w:rsidR="00CB009D" w:rsidRDefault="00CB009D" w:rsidP="00CB009D">
      <w:pPr>
        <w:rPr>
          <w:rStyle w:val="StyleUnderline"/>
          <w:sz w:val="18"/>
          <w:szCs w:val="18"/>
        </w:rPr>
      </w:pPr>
    </w:p>
    <w:p w14:paraId="596D0F6C" w14:textId="77777777" w:rsidR="00CB009D" w:rsidRDefault="00CB009D" w:rsidP="00CB009D">
      <w:pPr>
        <w:pStyle w:val="Heading4"/>
      </w:pPr>
      <w:r>
        <w:t>Wealth tax key to economic growth</w:t>
      </w:r>
    </w:p>
    <w:p w14:paraId="47F589DC" w14:textId="77777777" w:rsidR="00CB009D" w:rsidRPr="00CB512A" w:rsidRDefault="00CB009D" w:rsidP="00CB009D">
      <w:pPr>
        <w:rPr>
          <w:b/>
          <w:bCs/>
          <w:sz w:val="26"/>
        </w:rPr>
      </w:pPr>
      <w:r w:rsidRPr="00823C1A">
        <w:rPr>
          <w:rStyle w:val="Style13ptBold"/>
        </w:rPr>
        <w:t>Malleson</w:t>
      </w:r>
      <w:r w:rsidRPr="00CB512A">
        <w:t>, PhD,</w:t>
      </w:r>
      <w:r w:rsidRPr="00823C1A">
        <w:rPr>
          <w:rStyle w:val="Style13ptBold"/>
        </w:rPr>
        <w:t xml:space="preserve"> 5-14-2</w:t>
      </w:r>
      <w:r>
        <w:rPr>
          <w:rStyle w:val="Style13ptBold"/>
        </w:rPr>
        <w:t xml:space="preserve">3 </w:t>
      </w:r>
      <w:r w:rsidRPr="00CB512A">
        <w:t>( Tom, SocialJustice&amp;PeaceStudies@Western,https://theconversation.com/taxing-the-wealthy-to-the-hilt-would-make-us-all-much-better-off-203814 )</w:t>
      </w:r>
    </w:p>
    <w:p w14:paraId="31B69EC8" w14:textId="77777777" w:rsidR="00CB009D" w:rsidRPr="007F08EA" w:rsidRDefault="00CB009D" w:rsidP="00CB009D">
      <w:pPr>
        <w:rPr>
          <w:u w:val="single"/>
        </w:rPr>
      </w:pPr>
      <w:r w:rsidRPr="00FD2056">
        <w:rPr>
          <w:rStyle w:val="StyleUnderline"/>
        </w:rPr>
        <w:t>Though most</w:t>
      </w:r>
      <w:r w:rsidRPr="00FD2056">
        <w:rPr>
          <w:sz w:val="16"/>
        </w:rPr>
        <w:t xml:space="preserve"> people naturally </w:t>
      </w:r>
      <w:r w:rsidRPr="00FD2056">
        <w:rPr>
          <w:rStyle w:val="StyleUnderline"/>
        </w:rPr>
        <w:t>dislike inequality</w:t>
      </w:r>
      <w:r w:rsidRPr="00FD2056">
        <w:rPr>
          <w:sz w:val="16"/>
        </w:rPr>
        <w:t xml:space="preserve">, </w:t>
      </w:r>
      <w:r w:rsidRPr="00FD2056">
        <w:rPr>
          <w:rStyle w:val="StyleUnderline"/>
        </w:rPr>
        <w:t>it’s</w:t>
      </w:r>
      <w:r w:rsidRPr="00FD2056">
        <w:rPr>
          <w:sz w:val="16"/>
        </w:rPr>
        <w:t xml:space="preserve"> often </w:t>
      </w:r>
      <w:r w:rsidRPr="00FD2056">
        <w:rPr>
          <w:rStyle w:val="StyleUnderline"/>
        </w:rPr>
        <w:t>argued</w:t>
      </w:r>
      <w:r w:rsidRPr="00FD2056">
        <w:rPr>
          <w:sz w:val="16"/>
        </w:rPr>
        <w:t xml:space="preserve"> that </w:t>
      </w:r>
      <w:r w:rsidRPr="00FD2056">
        <w:rPr>
          <w:rStyle w:val="StyleUnderline"/>
        </w:rPr>
        <w:t>raising</w:t>
      </w:r>
      <w:r w:rsidRPr="00FD2056">
        <w:rPr>
          <w:sz w:val="16"/>
        </w:rPr>
        <w:t xml:space="preserve"> </w:t>
      </w:r>
      <w:r w:rsidRPr="00FD2056">
        <w:rPr>
          <w:rStyle w:val="StyleUnderline"/>
        </w:rPr>
        <w:t>taxes</w:t>
      </w:r>
      <w:r w:rsidRPr="00FD2056">
        <w:rPr>
          <w:sz w:val="16"/>
        </w:rPr>
        <w:t xml:space="preserve"> </w:t>
      </w:r>
      <w:r w:rsidRPr="00FD2056">
        <w:rPr>
          <w:rStyle w:val="StyleUnderline"/>
        </w:rPr>
        <w:t>on the rich will do more harm than good</w:t>
      </w:r>
      <w:r w:rsidRPr="00FD2056">
        <w:rPr>
          <w:sz w:val="16"/>
        </w:rPr>
        <w:t xml:space="preserve"> by damaging incentives and investment, thereby </w:t>
      </w:r>
      <w:r w:rsidRPr="00FD2056">
        <w:rPr>
          <w:rStyle w:val="StyleUnderline"/>
        </w:rPr>
        <w:t>slowing economic growth</w:t>
      </w:r>
      <w:r w:rsidRPr="00FD2056">
        <w:rPr>
          <w:sz w:val="16"/>
        </w:rPr>
        <w:t xml:space="preserve"> and ultimately </w:t>
      </w:r>
      <w:r w:rsidRPr="00FD2056">
        <w:rPr>
          <w:rStyle w:val="StyleUnderline"/>
        </w:rPr>
        <w:t>hurting us all. “</w:t>
      </w:r>
      <w:r w:rsidRPr="00FD2056">
        <w:rPr>
          <w:sz w:val="16"/>
        </w:rPr>
        <w:t xml:space="preserve">Given five fat sheep and ninety-five thin, how [to] induce the ninety-five to resign to the five the richest pasture and shadiest corners?” the famous British philosopher R.H. Tawney once asked. He continued: “By convincing them, obviously, that, if they do not, they will die of rot, be eaten by wolves, and be deprived in the meantime of such pasture as they have. Nor, indeed, hitherto has it been difficult to convince them, for there is nothing which frightens thin sheep like the fear of being thinner.” But </w:t>
      </w:r>
      <w:r w:rsidRPr="00FD2056">
        <w:rPr>
          <w:rStyle w:val="StyleUnderline"/>
        </w:rPr>
        <w:t>is it really true</w:t>
      </w:r>
      <w:r w:rsidRPr="00FD2056">
        <w:rPr>
          <w:sz w:val="16"/>
        </w:rPr>
        <w:t xml:space="preserve"> that high taxes — even very high ones — are detrimental to societal well-being? </w:t>
      </w:r>
      <w:r w:rsidRPr="00FD2056">
        <w:rPr>
          <w:rStyle w:val="StyleUnderline"/>
        </w:rPr>
        <w:t xml:space="preserve">The last few years have witnessed </w:t>
      </w:r>
      <w:r w:rsidRPr="00F666F4">
        <w:rPr>
          <w:rStyle w:val="StyleUnderline"/>
          <w:highlight w:val="green"/>
        </w:rPr>
        <w:t xml:space="preserve">an </w:t>
      </w:r>
      <w:r w:rsidRPr="00F666F4">
        <w:rPr>
          <w:rStyle w:val="Emphasis"/>
          <w:highlight w:val="green"/>
        </w:rPr>
        <w:t>explosion of new evidence</w:t>
      </w:r>
      <w:r w:rsidRPr="00FD2056">
        <w:rPr>
          <w:rStyle w:val="StyleUnderline"/>
        </w:rPr>
        <w:t xml:space="preserve"> from economists, sociologists, political scientists and ecologists that </w:t>
      </w:r>
      <w:r w:rsidRPr="00F666F4">
        <w:rPr>
          <w:rStyle w:val="StyleUnderline"/>
          <w:highlight w:val="green"/>
        </w:rPr>
        <w:t>suggests</w:t>
      </w:r>
      <w:r w:rsidRPr="00FD2056">
        <w:rPr>
          <w:rStyle w:val="StyleUnderline"/>
        </w:rPr>
        <w:t xml:space="preserve"> they’re not.</w:t>
      </w:r>
      <w:r w:rsidRPr="00FD2056">
        <w:rPr>
          <w:sz w:val="16"/>
        </w:rPr>
        <w:t xml:space="preserve"> Exaggerated concerns It’s accurate that high taxes on the wealthy bring real risks. But </w:t>
      </w:r>
      <w:r w:rsidRPr="00FD2056">
        <w:rPr>
          <w:rStyle w:val="StyleUnderline"/>
        </w:rPr>
        <w:t xml:space="preserve">in general, </w:t>
      </w:r>
      <w:r w:rsidRPr="00F666F4">
        <w:rPr>
          <w:rStyle w:val="StyleUnderline"/>
          <w:highlight w:val="green"/>
        </w:rPr>
        <w:t xml:space="preserve">the downsides are </w:t>
      </w:r>
      <w:r w:rsidRPr="00F666F4">
        <w:rPr>
          <w:rStyle w:val="Emphasis"/>
          <w:highlight w:val="green"/>
        </w:rPr>
        <w:t>highly overblown</w:t>
      </w:r>
      <w:r w:rsidRPr="00FD2056">
        <w:rPr>
          <w:rStyle w:val="StyleUnderline"/>
        </w:rPr>
        <w:t>.</w:t>
      </w:r>
      <w:r w:rsidRPr="00FD2056">
        <w:rPr>
          <w:sz w:val="16"/>
        </w:rPr>
        <w:t xml:space="preserve"> For instance</w:t>
      </w:r>
      <w:r w:rsidRPr="00FD2056">
        <w:rPr>
          <w:rStyle w:val="StyleUnderline"/>
        </w:rPr>
        <w:t>, a common worry is</w:t>
      </w:r>
      <w:r w:rsidRPr="00FD2056">
        <w:rPr>
          <w:sz w:val="16"/>
        </w:rPr>
        <w:t xml:space="preserve"> that </w:t>
      </w:r>
      <w:r w:rsidRPr="00FD2056">
        <w:rPr>
          <w:rStyle w:val="StyleUnderline"/>
        </w:rPr>
        <w:t>rich people will</w:t>
      </w:r>
      <w:r w:rsidRPr="00FD2056">
        <w:rPr>
          <w:sz w:val="16"/>
        </w:rPr>
        <w:t xml:space="preserve"> respond to high taxes by </w:t>
      </w:r>
      <w:r w:rsidRPr="00FD2056">
        <w:rPr>
          <w:rStyle w:val="StyleUnderline"/>
        </w:rPr>
        <w:t>work</w:t>
      </w:r>
      <w:r w:rsidRPr="00FD2056">
        <w:rPr>
          <w:sz w:val="16"/>
        </w:rPr>
        <w:t xml:space="preserve">ing </w:t>
      </w:r>
      <w:r w:rsidRPr="00FD2056">
        <w:rPr>
          <w:rStyle w:val="StyleUnderline"/>
        </w:rPr>
        <w:t>less</w:t>
      </w:r>
      <w:r w:rsidRPr="00FD2056">
        <w:rPr>
          <w:sz w:val="16"/>
        </w:rPr>
        <w:t xml:space="preserve">. </w:t>
      </w:r>
      <w:r w:rsidRPr="00FD2056">
        <w:rPr>
          <w:rStyle w:val="StyleUnderline"/>
        </w:rPr>
        <w:t>But there’s</w:t>
      </w:r>
      <w:r w:rsidRPr="00FD2056">
        <w:rPr>
          <w:sz w:val="16"/>
        </w:rPr>
        <w:t xml:space="preserve"> essentially </w:t>
      </w:r>
      <w:r w:rsidRPr="00F666F4">
        <w:rPr>
          <w:rStyle w:val="Emphasis"/>
          <w:highlight w:val="green"/>
        </w:rPr>
        <w:t>zero empirical support</w:t>
      </w:r>
      <w:r w:rsidRPr="00F666F4">
        <w:rPr>
          <w:sz w:val="16"/>
          <w:highlight w:val="green"/>
        </w:rPr>
        <w:t xml:space="preserve"> </w:t>
      </w:r>
      <w:r w:rsidRPr="00F666F4">
        <w:rPr>
          <w:rStyle w:val="StyleUnderline"/>
          <w:highlight w:val="green"/>
        </w:rPr>
        <w:t>for this claim</w:t>
      </w:r>
      <w:r w:rsidRPr="00FD2056">
        <w:rPr>
          <w:rStyle w:val="StyleUnderline"/>
        </w:rPr>
        <w:t>.</w:t>
      </w:r>
      <w:r w:rsidRPr="00FD2056">
        <w:rPr>
          <w:sz w:val="16"/>
        </w:rPr>
        <w:t xml:space="preserve"> In fact, </w:t>
      </w:r>
      <w:r w:rsidRPr="00FD2056">
        <w:rPr>
          <w:rStyle w:val="StyleUnderline"/>
        </w:rPr>
        <w:t>there is now close to consensus among researchers</w:t>
      </w:r>
      <w:r w:rsidRPr="00FD2056">
        <w:rPr>
          <w:sz w:val="16"/>
        </w:rPr>
        <w:t xml:space="preserve"> </w:t>
      </w:r>
      <w:r w:rsidRPr="00FD2056">
        <w:rPr>
          <w:rStyle w:val="StyleUnderline"/>
        </w:rPr>
        <w:t xml:space="preserve">that </w:t>
      </w:r>
      <w:r w:rsidRPr="00F666F4">
        <w:rPr>
          <w:rStyle w:val="StyleUnderline"/>
        </w:rPr>
        <w:t>while</w:t>
      </w:r>
      <w:r w:rsidRPr="00FD2056">
        <w:rPr>
          <w:rStyle w:val="StyleUnderline"/>
        </w:rPr>
        <w:t xml:space="preserve"> </w:t>
      </w:r>
      <w:r w:rsidRPr="00F666F4">
        <w:rPr>
          <w:rStyle w:val="StyleUnderline"/>
        </w:rPr>
        <w:t>the</w:t>
      </w:r>
      <w:r w:rsidRPr="00FD2056">
        <w:rPr>
          <w:rStyle w:val="StyleUnderline"/>
        </w:rPr>
        <w:t xml:space="preserve"> rich</w:t>
      </w:r>
      <w:r w:rsidRPr="00FD2056">
        <w:rPr>
          <w:sz w:val="16"/>
        </w:rPr>
        <w:t xml:space="preserve"> do frequently </w:t>
      </w:r>
      <w:r w:rsidRPr="00FD2056">
        <w:rPr>
          <w:rStyle w:val="StyleUnderline"/>
        </w:rPr>
        <w:t xml:space="preserve">try </w:t>
      </w:r>
      <w:r w:rsidRPr="00F666F4">
        <w:rPr>
          <w:rStyle w:val="StyleUnderline"/>
        </w:rPr>
        <w:t>to</w:t>
      </w:r>
      <w:r w:rsidRPr="00FD2056">
        <w:rPr>
          <w:rStyle w:val="StyleUnderline"/>
        </w:rPr>
        <w:t xml:space="preserve"> avoid </w:t>
      </w:r>
      <w:r w:rsidRPr="00FD2056">
        <w:rPr>
          <w:rStyle w:val="StyleUnderline"/>
        </w:rPr>
        <w:lastRenderedPageBreak/>
        <w:t>taxes, they don’t</w:t>
      </w:r>
      <w:r w:rsidRPr="00FD2056">
        <w:rPr>
          <w:sz w:val="16"/>
        </w:rPr>
        <w:t xml:space="preserve"> do so by </w:t>
      </w:r>
      <w:r w:rsidRPr="00FD2056">
        <w:rPr>
          <w:rStyle w:val="StyleUnderline"/>
        </w:rPr>
        <w:t>work</w:t>
      </w:r>
      <w:r w:rsidRPr="00FD2056">
        <w:rPr>
          <w:sz w:val="16"/>
        </w:rPr>
        <w:t xml:space="preserve">ing </w:t>
      </w:r>
      <w:r w:rsidRPr="00FD2056">
        <w:rPr>
          <w:rStyle w:val="StyleUnderline"/>
        </w:rPr>
        <w:t>less</w:t>
      </w:r>
      <w:r w:rsidRPr="00FD2056">
        <w:rPr>
          <w:sz w:val="16"/>
        </w:rPr>
        <w:t xml:space="preserve">. The most serious potential cost of high taxes is the </w:t>
      </w:r>
      <w:r w:rsidRPr="00FD2056">
        <w:rPr>
          <w:rStyle w:val="StyleUnderline"/>
        </w:rPr>
        <w:t>reduction of private investment</w:t>
      </w:r>
      <w:r w:rsidRPr="00FD2056">
        <w:rPr>
          <w:sz w:val="16"/>
        </w:rPr>
        <w:t xml:space="preserve">. This </w:t>
      </w:r>
      <w:r w:rsidRPr="00FD2056">
        <w:rPr>
          <w:rStyle w:val="StyleUnderline"/>
        </w:rPr>
        <w:t>is</w:t>
      </w:r>
      <w:r w:rsidRPr="00FD2056">
        <w:rPr>
          <w:sz w:val="16"/>
        </w:rPr>
        <w:t xml:space="preserve"> definitely </w:t>
      </w:r>
      <w:r w:rsidRPr="00FD2056">
        <w:rPr>
          <w:rStyle w:val="StyleUnderline"/>
        </w:rPr>
        <w:t>possible</w:t>
      </w:r>
      <w:r w:rsidRPr="00FD2056">
        <w:rPr>
          <w:sz w:val="16"/>
        </w:rPr>
        <w:t xml:space="preserve">. </w:t>
      </w:r>
      <w:r w:rsidRPr="00FD2056">
        <w:rPr>
          <w:rStyle w:val="StyleUnderline"/>
        </w:rPr>
        <w:t>But</w:t>
      </w:r>
      <w:r w:rsidRPr="00FD2056">
        <w:rPr>
          <w:sz w:val="16"/>
        </w:rPr>
        <w:t xml:space="preserve"> the key point to keep in mind is that such a reduction is </w:t>
      </w:r>
      <w:r w:rsidRPr="00FD2056">
        <w:rPr>
          <w:rStyle w:val="StyleUnderline"/>
        </w:rPr>
        <w:t>only</w:t>
      </w:r>
      <w:r w:rsidRPr="00FD2056">
        <w:rPr>
          <w:sz w:val="16"/>
        </w:rPr>
        <w:t xml:space="preserve"> </w:t>
      </w:r>
      <w:r w:rsidRPr="00FD2056">
        <w:rPr>
          <w:rStyle w:val="StyleUnderline"/>
        </w:rPr>
        <w:t>half the picture</w:t>
      </w:r>
      <w:r w:rsidRPr="00FD2056">
        <w:rPr>
          <w:sz w:val="16"/>
        </w:rPr>
        <w:t xml:space="preserve">. It’s wrong to think of taxes as simply reducing investment, because </w:t>
      </w:r>
      <w:r w:rsidRPr="00FD2056">
        <w:rPr>
          <w:rStyle w:val="StyleUnderline"/>
        </w:rPr>
        <w:t>states do not simply collect taxes — they also spend them</w:t>
      </w:r>
      <w:r w:rsidRPr="00FD2056">
        <w:rPr>
          <w:sz w:val="16"/>
        </w:rPr>
        <w:t xml:space="preserve">. Therefore </w:t>
      </w:r>
      <w:r w:rsidRPr="00F666F4">
        <w:rPr>
          <w:rStyle w:val="StyleUnderline"/>
          <w:highlight w:val="green"/>
        </w:rPr>
        <w:t>it’s more accurate to regard taxes</w:t>
      </w:r>
      <w:r w:rsidRPr="00FD2056">
        <w:rPr>
          <w:rStyle w:val="StyleUnderline"/>
        </w:rPr>
        <w:t xml:space="preserve"> </w:t>
      </w:r>
      <w:r w:rsidRPr="00F666F4">
        <w:rPr>
          <w:rStyle w:val="StyleUnderline"/>
        </w:rPr>
        <w:t>not</w:t>
      </w:r>
      <w:r w:rsidRPr="00FD2056">
        <w:rPr>
          <w:rStyle w:val="StyleUnderline"/>
        </w:rPr>
        <w:t xml:space="preserve"> </w:t>
      </w:r>
      <w:r w:rsidRPr="00F666F4">
        <w:rPr>
          <w:rStyle w:val="StyleUnderline"/>
          <w:highlight w:val="green"/>
        </w:rPr>
        <w:t>as</w:t>
      </w:r>
      <w:r w:rsidRPr="00FD2056">
        <w:rPr>
          <w:rStyle w:val="StyleUnderline"/>
        </w:rPr>
        <w:t xml:space="preserve"> reducing investment</w:t>
      </w:r>
      <w:r w:rsidRPr="00FD2056">
        <w:rPr>
          <w:sz w:val="16"/>
        </w:rPr>
        <w:t xml:space="preserve"> but as </w:t>
      </w:r>
      <w:r w:rsidRPr="00F666F4">
        <w:rPr>
          <w:rStyle w:val="Emphasis"/>
          <w:highlight w:val="green"/>
        </w:rPr>
        <w:t>rearranging</w:t>
      </w:r>
      <w:r w:rsidRPr="00FD2056">
        <w:rPr>
          <w:rStyle w:val="Emphasis"/>
        </w:rPr>
        <w:t xml:space="preserve"> </w:t>
      </w:r>
      <w:r w:rsidRPr="00F666F4">
        <w:rPr>
          <w:rStyle w:val="Emphasis"/>
        </w:rPr>
        <w:t>it</w:t>
      </w:r>
      <w:r w:rsidRPr="00FD2056">
        <w:rPr>
          <w:sz w:val="16"/>
        </w:rPr>
        <w:t xml:space="preserve"> — from the private sector to the public. Whether this is a </w:t>
      </w:r>
      <w:r w:rsidRPr="00FD2056">
        <w:rPr>
          <w:rStyle w:val="StyleUnderline"/>
        </w:rPr>
        <w:t>good or bad</w:t>
      </w:r>
      <w:r w:rsidRPr="00FD2056">
        <w:rPr>
          <w:sz w:val="16"/>
        </w:rPr>
        <w:t xml:space="preserve"> thing </w:t>
      </w:r>
      <w:r w:rsidRPr="00FD2056">
        <w:rPr>
          <w:rStyle w:val="StyleUnderline"/>
        </w:rPr>
        <w:t>depends</w:t>
      </w:r>
      <w:r w:rsidRPr="00FD2056">
        <w:rPr>
          <w:sz w:val="16"/>
        </w:rPr>
        <w:t xml:space="preserve"> entirely </w:t>
      </w:r>
      <w:r w:rsidRPr="00FD2056">
        <w:rPr>
          <w:rStyle w:val="StyleUnderline"/>
        </w:rPr>
        <w:t>on the details</w:t>
      </w:r>
      <w:r w:rsidRPr="00FD2056">
        <w:rPr>
          <w:sz w:val="16"/>
        </w:rPr>
        <w:t xml:space="preserve">. In many cases, levying high </w:t>
      </w:r>
      <w:r w:rsidRPr="00FD2056">
        <w:rPr>
          <w:rStyle w:val="StyleUnderline"/>
        </w:rPr>
        <w:t>taxes on the rich</w:t>
      </w:r>
      <w:r w:rsidRPr="00FD2056">
        <w:rPr>
          <w:sz w:val="16"/>
        </w:rPr>
        <w:t xml:space="preserve"> </w:t>
      </w:r>
      <w:r w:rsidRPr="00FD2056">
        <w:rPr>
          <w:rStyle w:val="StyleUnderline"/>
        </w:rPr>
        <w:t>will mean money is no longer invested in foreign stock markets or spent on unproductive things</w:t>
      </w:r>
      <w:r w:rsidRPr="00FD2056">
        <w:rPr>
          <w:sz w:val="16"/>
        </w:rPr>
        <w:t xml:space="preserve"> like </w:t>
      </w:r>
      <w:r w:rsidRPr="00FD2056">
        <w:rPr>
          <w:rStyle w:val="StyleUnderline"/>
        </w:rPr>
        <w:t>private jets</w:t>
      </w:r>
      <w:r w:rsidRPr="00FD2056">
        <w:rPr>
          <w:sz w:val="16"/>
        </w:rPr>
        <w:t xml:space="preserve"> and multiple </w:t>
      </w:r>
      <w:r w:rsidRPr="00FD2056">
        <w:rPr>
          <w:rStyle w:val="StyleUnderline"/>
        </w:rPr>
        <w:t>mansions</w:t>
      </w:r>
      <w:r w:rsidRPr="00FD2056">
        <w:rPr>
          <w:sz w:val="16"/>
        </w:rPr>
        <w:t xml:space="preserve">, </w:t>
      </w:r>
      <w:r w:rsidRPr="00FD2056">
        <w:rPr>
          <w:rStyle w:val="StyleUnderline"/>
        </w:rPr>
        <w:t>but</w:t>
      </w:r>
      <w:r w:rsidRPr="00FD2056">
        <w:rPr>
          <w:sz w:val="16"/>
        </w:rPr>
        <w:t xml:space="preserve"> is </w:t>
      </w:r>
      <w:r w:rsidRPr="00FD2056">
        <w:rPr>
          <w:rStyle w:val="StyleUnderline"/>
        </w:rPr>
        <w:t>rather</w:t>
      </w:r>
      <w:r w:rsidRPr="00FD2056">
        <w:rPr>
          <w:sz w:val="16"/>
        </w:rPr>
        <w:t xml:space="preserve"> spent </w:t>
      </w:r>
      <w:r w:rsidRPr="00FD2056">
        <w:rPr>
          <w:rStyle w:val="StyleUnderline"/>
        </w:rPr>
        <w:t>on</w:t>
      </w:r>
      <w:r w:rsidRPr="00FD2056">
        <w:rPr>
          <w:sz w:val="16"/>
        </w:rPr>
        <w:t xml:space="preserve"> </w:t>
      </w:r>
      <w:r w:rsidRPr="00F666F4">
        <w:rPr>
          <w:rStyle w:val="Emphasis"/>
          <w:highlight w:val="green"/>
        </w:rPr>
        <w:t>productivity-enhancing entities</w:t>
      </w:r>
      <w:r w:rsidRPr="00FD2056">
        <w:rPr>
          <w:sz w:val="16"/>
        </w:rPr>
        <w:t xml:space="preserve"> like </w:t>
      </w:r>
      <w:r w:rsidRPr="00FD2056">
        <w:rPr>
          <w:rStyle w:val="StyleUnderline"/>
        </w:rPr>
        <w:t>schools, hospitals, roads</w:t>
      </w:r>
      <w:r w:rsidRPr="00FD2056">
        <w:rPr>
          <w:sz w:val="16"/>
        </w:rPr>
        <w:t xml:space="preserve">, public research grants and so on. Indeed, </w:t>
      </w:r>
      <w:r w:rsidRPr="00F666F4">
        <w:rPr>
          <w:rStyle w:val="Emphasis"/>
          <w:highlight w:val="green"/>
        </w:rPr>
        <w:t>critical research</w:t>
      </w:r>
      <w:r w:rsidRPr="00FD2056">
        <w:rPr>
          <w:sz w:val="16"/>
        </w:rPr>
        <w:t xml:space="preserve"> </w:t>
      </w:r>
      <w:r w:rsidRPr="00F666F4">
        <w:rPr>
          <w:rStyle w:val="StyleUnderline"/>
          <w:highlight w:val="green"/>
        </w:rPr>
        <w:t>shows</w:t>
      </w:r>
      <w:r w:rsidRPr="00FD2056">
        <w:rPr>
          <w:sz w:val="16"/>
        </w:rPr>
        <w:t xml:space="preserve"> that, all things considered, </w:t>
      </w:r>
      <w:r w:rsidRPr="00F666F4">
        <w:rPr>
          <w:rStyle w:val="StyleUnderline"/>
          <w:highlight w:val="green"/>
        </w:rPr>
        <w:t xml:space="preserve">high inequality actually tends to reduce an economy’s </w:t>
      </w:r>
      <w:r w:rsidRPr="00F666F4">
        <w:rPr>
          <w:rStyle w:val="Emphasis"/>
          <w:highlight w:val="green"/>
        </w:rPr>
        <w:t>overall growth rate</w:t>
      </w:r>
      <w:r w:rsidRPr="00FD2056">
        <w:rPr>
          <w:sz w:val="16"/>
        </w:rPr>
        <w:t xml:space="preserve">. </w:t>
      </w:r>
      <w:r w:rsidRPr="00FD2056">
        <w:rPr>
          <w:rStyle w:val="StyleUnderline"/>
        </w:rPr>
        <w:t>The most sensible</w:t>
      </w:r>
      <w:r w:rsidRPr="00FD2056">
        <w:rPr>
          <w:sz w:val="16"/>
        </w:rPr>
        <w:t xml:space="preserve"> and cautious </w:t>
      </w:r>
      <w:r w:rsidRPr="00FD2056">
        <w:rPr>
          <w:rStyle w:val="StyleUnderline"/>
        </w:rPr>
        <w:t>conclusion</w:t>
      </w:r>
      <w:r w:rsidRPr="00FD2056">
        <w:rPr>
          <w:sz w:val="16"/>
        </w:rPr>
        <w:t xml:space="preserve"> </w:t>
      </w:r>
      <w:r w:rsidRPr="00FD2056">
        <w:rPr>
          <w:rStyle w:val="StyleUnderline"/>
        </w:rPr>
        <w:t>is that high taxes</w:t>
      </w:r>
      <w:r w:rsidRPr="00FD2056">
        <w:rPr>
          <w:sz w:val="16"/>
        </w:rPr>
        <w:t xml:space="preserve"> — </w:t>
      </w:r>
      <w:r w:rsidRPr="00F666F4">
        <w:rPr>
          <w:rStyle w:val="Emphasis"/>
          <w:highlight w:val="green"/>
        </w:rPr>
        <w:t>very high taxes</w:t>
      </w:r>
      <w:r w:rsidRPr="00FD2056">
        <w:rPr>
          <w:rStyle w:val="Emphasis"/>
        </w:rPr>
        <w:t>, in particular</w:t>
      </w:r>
      <w:r w:rsidRPr="00FD2056">
        <w:rPr>
          <w:sz w:val="16"/>
        </w:rPr>
        <w:t xml:space="preserve"> — </w:t>
      </w:r>
      <w:r w:rsidRPr="00FD2056">
        <w:rPr>
          <w:rStyle w:val="StyleUnderline"/>
        </w:rPr>
        <w:t>could</w:t>
      </w:r>
      <w:r w:rsidRPr="00FD2056">
        <w:rPr>
          <w:sz w:val="16"/>
        </w:rPr>
        <w:t xml:space="preserve"> somewhat </w:t>
      </w:r>
      <w:r w:rsidRPr="00FD2056">
        <w:rPr>
          <w:rStyle w:val="StyleUnderline"/>
        </w:rPr>
        <w:t>reduce</w:t>
      </w:r>
      <w:r w:rsidRPr="00FD2056">
        <w:rPr>
          <w:sz w:val="16"/>
        </w:rPr>
        <w:t xml:space="preserve"> economic </w:t>
      </w:r>
      <w:r w:rsidRPr="00FD2056">
        <w:rPr>
          <w:rStyle w:val="StyleUnderline"/>
        </w:rPr>
        <w:t>growth</w:t>
      </w:r>
      <w:r w:rsidRPr="00FD2056">
        <w:rPr>
          <w:sz w:val="16"/>
        </w:rPr>
        <w:t>, b</w:t>
      </w:r>
      <w:r w:rsidRPr="00FD2056">
        <w:rPr>
          <w:rStyle w:val="StyleUnderline"/>
        </w:rPr>
        <w:t xml:space="preserve">ut these </w:t>
      </w:r>
      <w:r w:rsidRPr="00F666F4">
        <w:rPr>
          <w:rStyle w:val="StyleUnderline"/>
          <w:highlight w:val="green"/>
        </w:rPr>
        <w:t>costs are likely to be only mild</w:t>
      </w:r>
      <w:r w:rsidRPr="00FD2056">
        <w:rPr>
          <w:rStyle w:val="StyleUnderline"/>
        </w:rPr>
        <w:t xml:space="preserve"> </w:t>
      </w:r>
      <w:r w:rsidRPr="00FD2056">
        <w:rPr>
          <w:sz w:val="16"/>
        </w:rPr>
        <w:t xml:space="preserve">or moderate. What about the other side of the ledger? </w:t>
      </w:r>
      <w:r w:rsidRPr="00FD2056">
        <w:rPr>
          <w:rStyle w:val="StyleUnderline"/>
        </w:rPr>
        <w:t xml:space="preserve">What are the </w:t>
      </w:r>
      <w:r w:rsidRPr="00F666F4">
        <w:rPr>
          <w:rStyle w:val="StyleUnderline"/>
          <w:highlight w:val="green"/>
        </w:rPr>
        <w:t>social and economic benefits</w:t>
      </w:r>
      <w:r w:rsidRPr="00FD2056">
        <w:rPr>
          <w:sz w:val="16"/>
        </w:rPr>
        <w:t xml:space="preserve"> from high taxes and reduced inequality? </w:t>
      </w:r>
    </w:p>
    <w:p w14:paraId="5179AAFE" w14:textId="74119CF3" w:rsidR="002968D8" w:rsidRDefault="002968D8" w:rsidP="002968D8">
      <w:pPr>
        <w:pStyle w:val="Heading2"/>
      </w:pPr>
      <w:r>
        <w:lastRenderedPageBreak/>
        <w:t>A/O – Biodiversity</w:t>
      </w:r>
    </w:p>
    <w:p w14:paraId="49DE441F" w14:textId="77777777" w:rsidR="002968D8" w:rsidRDefault="002968D8" w:rsidP="002968D8">
      <w:pPr>
        <w:pStyle w:val="Heading4"/>
        <w:rPr>
          <w:b w:val="0"/>
          <w:bCs w:val="0"/>
          <w:sz w:val="22"/>
        </w:rPr>
      </w:pPr>
      <w:r>
        <w:t>A wealth tax solves for biodiversity loss.</w:t>
      </w:r>
      <w:r>
        <w:br/>
      </w:r>
      <w:r w:rsidRPr="00F26659">
        <w:rPr>
          <w:b w:val="0"/>
          <w:sz w:val="22"/>
        </w:rPr>
        <w:t xml:space="preserve">Simon </w:t>
      </w:r>
      <w:r w:rsidRPr="004739C6">
        <w:t>Whalley 22</w:t>
      </w:r>
      <w:r w:rsidRPr="00F26659">
        <w:rPr>
          <w:b w:val="0"/>
          <w:sz w:val="22"/>
        </w:rPr>
        <w:t xml:space="preserve"> [an educator in Japan, the co-founder of Extinction Rebellion Japan, contributing author to "The Carbon Almanac" and the author of "Dear Indy: A Father's Plea for Climate Action.", “It's Time for a Global Billionaire and Millionaire Wealth Tax to Save Our Living Planet”, 1/26/22, </w:t>
      </w:r>
      <w:r w:rsidRPr="00A10A21">
        <w:rPr>
          <w:b w:val="0"/>
          <w:sz w:val="22"/>
        </w:rPr>
        <w:t>https://www.commondreams.org/views/2022/01/26/its-time-global-billionaire-and-millionaire-wealth-tax-save-our-living-planet</w:t>
      </w:r>
      <w:r w:rsidRPr="00F26659">
        <w:rPr>
          <w:b w:val="0"/>
          <w:sz w:val="22"/>
        </w:rPr>
        <w:t>, Common Dreams]//rurallion</w:t>
      </w:r>
    </w:p>
    <w:p w14:paraId="6EE827B6" w14:textId="77777777" w:rsidR="002968D8" w:rsidRPr="001555AB" w:rsidRDefault="002968D8" w:rsidP="002968D8"/>
    <w:p w14:paraId="5B4851C6" w14:textId="77777777" w:rsidR="002968D8" w:rsidRPr="001555AB" w:rsidRDefault="002968D8" w:rsidP="002968D8">
      <w:pPr>
        <w:rPr>
          <w:u w:val="single"/>
        </w:rPr>
      </w:pPr>
      <w:r w:rsidRPr="00BB5D34">
        <w:rPr>
          <w:highlight w:val="cyan"/>
          <w:u w:val="single"/>
        </w:rPr>
        <w:t>Our politicians</w:t>
      </w:r>
      <w:r w:rsidRPr="001555AB">
        <w:rPr>
          <w:u w:val="single"/>
        </w:rPr>
        <w:t xml:space="preserve">, flush from millionaire/billionaire campaign "contributions," </w:t>
      </w:r>
      <w:r w:rsidRPr="00BB5D34">
        <w:rPr>
          <w:highlight w:val="cyan"/>
          <w:u w:val="single"/>
        </w:rPr>
        <w:t xml:space="preserve">like to pretend that the cost of </w:t>
      </w:r>
      <w:r w:rsidRPr="00BB5D34">
        <w:rPr>
          <w:b/>
          <w:bCs/>
          <w:highlight w:val="cyan"/>
          <w:u w:val="single"/>
        </w:rPr>
        <w:t>dealing with the climate and biodiversity crises</w:t>
      </w:r>
      <w:r w:rsidRPr="00BB5D34">
        <w:rPr>
          <w:highlight w:val="cyan"/>
          <w:u w:val="single"/>
        </w:rPr>
        <w:t xml:space="preserve"> is</w:t>
      </w:r>
      <w:r w:rsidRPr="001555AB">
        <w:rPr>
          <w:u w:val="single"/>
        </w:rPr>
        <w:t xml:space="preserve"> </w:t>
      </w:r>
      <w:r w:rsidRPr="00BB5D34">
        <w:rPr>
          <w:highlight w:val="cyan"/>
          <w:u w:val="single"/>
        </w:rPr>
        <w:t>prohibitively expensive</w:t>
      </w:r>
      <w:r w:rsidRPr="001555AB">
        <w:rPr>
          <w:u w:val="single"/>
        </w:rPr>
        <w:t xml:space="preserve"> and pretend that we should wait until the cost of solutions come down before we act, </w:t>
      </w:r>
      <w:r w:rsidRPr="00BB5D34">
        <w:rPr>
          <w:highlight w:val="cyan"/>
          <w:u w:val="single"/>
        </w:rPr>
        <w:t>but is this really true?</w:t>
      </w:r>
    </w:p>
    <w:p w14:paraId="0075FF10" w14:textId="77777777" w:rsidR="002968D8" w:rsidRPr="0062226D" w:rsidRDefault="002968D8" w:rsidP="002968D8">
      <w:pPr>
        <w:rPr>
          <w:sz w:val="16"/>
        </w:rPr>
      </w:pPr>
      <w:r w:rsidRPr="0062226D">
        <w:rPr>
          <w:sz w:val="16"/>
        </w:rPr>
        <w:t>In their 2019 Emissions Gap Report, the U.N. states that transitioning to a zero-carbon economy by 2050 will cost between $1.6-$3.8 trillion annually. While this is an enormous amount of money, to put it into context, $16.7 trillion was spent globally by May 2021 on COVID-19 measures. It is also worth noting that should global temperatures warm by 2degC, then the cost to the global economy is estimated at between $10-$20 trillion a year, a fivefold increase. The cost of action will rise each year governments drag their feet. It will never be cheaper than $1.6-$3.8 trillion.</w:t>
      </w:r>
    </w:p>
    <w:p w14:paraId="49C6AC07" w14:textId="77777777" w:rsidR="002968D8" w:rsidRPr="000444E4" w:rsidRDefault="002968D8" w:rsidP="002968D8">
      <w:pPr>
        <w:rPr>
          <w:u w:val="single"/>
        </w:rPr>
      </w:pPr>
      <w:r w:rsidRPr="0094322E">
        <w:rPr>
          <w:sz w:val="16"/>
          <w:szCs w:val="16"/>
        </w:rPr>
        <w:t>Now we have seen what it will cost, the big question should be where this funding comes from? One source of funding could come from military budgets which total approximately $2 trillion a year and contribute around 6% of global CO2 emissions. As military budgets are sold to citizens as a defense strategy, their use to defend us from runaway climate chaos is clearly warranted</w:t>
      </w:r>
      <w:r w:rsidRPr="0094322E">
        <w:rPr>
          <w:sz w:val="14"/>
        </w:rPr>
        <w:t xml:space="preserve">. </w:t>
      </w:r>
      <w:r w:rsidRPr="000444E4">
        <w:rPr>
          <w:u w:val="single"/>
        </w:rPr>
        <w:t xml:space="preserve">A further </w:t>
      </w:r>
      <w:r w:rsidRPr="00BB5D34">
        <w:rPr>
          <w:highlight w:val="cyan"/>
          <w:u w:val="single"/>
        </w:rPr>
        <w:t>source of funding,</w:t>
      </w:r>
      <w:r w:rsidRPr="000444E4">
        <w:rPr>
          <w:u w:val="single"/>
        </w:rPr>
        <w:t xml:space="preserve"> and one that is equally justified, is </w:t>
      </w:r>
      <w:r w:rsidRPr="00BB5D34">
        <w:rPr>
          <w:b/>
          <w:bCs/>
          <w:u w:val="single"/>
        </w:rPr>
        <w:t xml:space="preserve">a </w:t>
      </w:r>
      <w:r w:rsidRPr="00BB5D34">
        <w:rPr>
          <w:b/>
          <w:bCs/>
          <w:highlight w:val="cyan"/>
          <w:u w:val="single"/>
        </w:rPr>
        <w:t>global wealth tax</w:t>
      </w:r>
      <w:r w:rsidRPr="00BB5D34">
        <w:rPr>
          <w:highlight w:val="cyan"/>
          <w:u w:val="single"/>
        </w:rPr>
        <w:t xml:space="preserve"> on millionaires and billionaires</w:t>
      </w:r>
      <w:r w:rsidRPr="000444E4">
        <w:rPr>
          <w:u w:val="single"/>
        </w:rPr>
        <w:t xml:space="preserve">. Why is this justified? Well, research is clear that </w:t>
      </w:r>
      <w:r w:rsidRPr="00BB5D34">
        <w:rPr>
          <w:b/>
          <w:bCs/>
          <w:highlight w:val="cyan"/>
          <w:u w:val="single"/>
        </w:rPr>
        <w:t>emissions are closely</w:t>
      </w:r>
      <w:r w:rsidRPr="00DA15AF">
        <w:rPr>
          <w:b/>
          <w:bCs/>
          <w:u w:val="single"/>
        </w:rPr>
        <w:t xml:space="preserve"> </w:t>
      </w:r>
      <w:r w:rsidRPr="00BB5D34">
        <w:rPr>
          <w:b/>
          <w:bCs/>
          <w:highlight w:val="cyan"/>
          <w:u w:val="single"/>
        </w:rPr>
        <w:t>correlated with wealth</w:t>
      </w:r>
      <w:r w:rsidRPr="000444E4">
        <w:rPr>
          <w:u w:val="single"/>
        </w:rPr>
        <w:t xml:space="preserve">, and as we live in a world where we are taught to be responsible for our actions, it seems fair that </w:t>
      </w:r>
      <w:r w:rsidRPr="00BB5D34">
        <w:rPr>
          <w:highlight w:val="cyan"/>
          <w:u w:val="single"/>
        </w:rPr>
        <w:t>the more you have contributed to</w:t>
      </w:r>
      <w:r w:rsidRPr="000444E4">
        <w:rPr>
          <w:u w:val="single"/>
        </w:rPr>
        <w:t xml:space="preserve"> </w:t>
      </w:r>
      <w:r w:rsidRPr="00BB5D34">
        <w:rPr>
          <w:highlight w:val="cyan"/>
          <w:u w:val="single"/>
        </w:rPr>
        <w:t>the problem, the more you should pay to solve it</w:t>
      </w:r>
      <w:r w:rsidRPr="000444E4">
        <w:rPr>
          <w:u w:val="single"/>
        </w:rPr>
        <w:t>. </w:t>
      </w:r>
      <w:r w:rsidRPr="0094322E">
        <w:rPr>
          <w:sz w:val="16"/>
          <w:szCs w:val="16"/>
        </w:rPr>
        <w:t>Research by Oxfam and the Stockholm Environment Institute found that</w:t>
      </w:r>
      <w:r w:rsidRPr="000444E4">
        <w:rPr>
          <w:u w:val="single"/>
        </w:rPr>
        <w:t xml:space="preserve"> the richest 10% (over $38,000) were responsible for 49% of emissions, the richest 5% contributed 37% of emissions while the wealthiest 1% (over $109,000) created around 15%. The poorest 50% of humanity contributed almost nothing. </w:t>
      </w:r>
      <w:r w:rsidRPr="0094322E">
        <w:rPr>
          <w:sz w:val="16"/>
          <w:szCs w:val="16"/>
        </w:rPr>
        <w:t>This should be enough evidence to refute the often-cited words that "population is the problem".</w:t>
      </w:r>
      <w:r w:rsidRPr="000444E4">
        <w:rPr>
          <w:u w:val="single"/>
        </w:rPr>
        <w:t xml:space="preserve"> If the top half of earners lived like the bottom 50% then global emissions would be just 14% of their current total and could be balanced through natural carbon sequestration.</w:t>
      </w:r>
    </w:p>
    <w:p w14:paraId="65C2709E" w14:textId="77777777" w:rsidR="002968D8" w:rsidRPr="0062226D" w:rsidRDefault="002968D8" w:rsidP="002968D8">
      <w:pPr>
        <w:rPr>
          <w:sz w:val="16"/>
        </w:rPr>
      </w:pPr>
      <w:r w:rsidRPr="000444E4">
        <w:rPr>
          <w:u w:val="single"/>
        </w:rPr>
        <w:t>Now that we understand the cost of solving the crisis, and we know that the wealthier you are, the more you have contributed to the planetary crisis unfolding, could we now work out how much the wealthy need to pay in order to fund a transition to a zero-carbon economy?</w:t>
      </w:r>
      <w:r w:rsidRPr="0062226D">
        <w:rPr>
          <w:sz w:val="16"/>
        </w:rPr>
        <w:t xml:space="preserve"> A 2022 report from OXFAM, Patriotic Millionaires, the Institute for Policy Studies and Fight Inequality has done just that.</w:t>
      </w:r>
    </w:p>
    <w:p w14:paraId="6F674E2A" w14:textId="77777777" w:rsidR="002968D8" w:rsidRPr="0062226D" w:rsidRDefault="002968D8" w:rsidP="002968D8">
      <w:pPr>
        <w:rPr>
          <w:sz w:val="16"/>
        </w:rPr>
      </w:pPr>
      <w:r w:rsidRPr="000444E4">
        <w:rPr>
          <w:u w:val="single"/>
        </w:rPr>
        <w:t>They calculate that there are 3.6 million citizens with more than $5 million in the bank, 183,000 citizens with more $50 million and there are 2,660 billionaires. According to their findings, if we were to tax these global citizens at 2, 3 and 5% respectively we could raise $2.52 trillion. If we added slightly higher tax rates of 2, 5 and 10% then $3.62 trillion could be raised annually. A simple wealth tax on those who have contributed the most and can easily afford it would be enough to fund the U.N. estimated zero-carbon transition</w:t>
      </w:r>
      <w:r w:rsidRPr="0062226D">
        <w:rPr>
          <w:sz w:val="16"/>
        </w:rPr>
        <w:t>. It wouldn't need to saddle future generations with any debt. Should governments start to take our predicament seriously and decide that 2050 is far too late to keep warming within 1.5degC, then we could add the money from the global wealth tax to global military budgets and we would have $5.62 trillion to fund a rapid transition.</w:t>
      </w:r>
    </w:p>
    <w:p w14:paraId="692E8942" w14:textId="77777777" w:rsidR="002968D8" w:rsidRPr="0062226D" w:rsidRDefault="002968D8" w:rsidP="002968D8">
      <w:pPr>
        <w:rPr>
          <w:sz w:val="16"/>
        </w:rPr>
      </w:pPr>
      <w:r w:rsidRPr="0062226D">
        <w:rPr>
          <w:sz w:val="16"/>
        </w:rPr>
        <w:lastRenderedPageBreak/>
        <w:t>There is an extra step that once again won't cost the average citizen anything and is extremely befitting; the reallocation of fossil fuel subsidies worth $5 trillion a year. Should we use these subsidies to fuel the growth of renewable energy and plant-based protein alternatives, our climate and biodiversity war chest would total around $10.62 trillion, almost thrice the U.N. estimate for economic decarbonization.</w:t>
      </w:r>
    </w:p>
    <w:p w14:paraId="39548750" w14:textId="77777777" w:rsidR="002968D8" w:rsidRPr="00BB5D34" w:rsidRDefault="002968D8" w:rsidP="002968D8">
      <w:pPr>
        <w:rPr>
          <w:b/>
          <w:bCs/>
          <w:u w:val="single"/>
        </w:rPr>
      </w:pPr>
      <w:r w:rsidRPr="0062226D">
        <w:rPr>
          <w:u w:val="single"/>
        </w:rPr>
        <w:t xml:space="preserve">The next time you hear someone say it is impossible to solve the climate and biodiversity crises, let them know that the only thing impossible is governments actually acting without massive grassroots pressure. If we can terraform a hostile red planet 330.47 million km away, </w:t>
      </w:r>
      <w:r w:rsidRPr="00BB5D34">
        <w:rPr>
          <w:b/>
          <w:bCs/>
          <w:u w:val="single"/>
        </w:rPr>
        <w:t>we can certainly fund the transition to a zero-carbon economy on Earth.</w:t>
      </w:r>
    </w:p>
    <w:p w14:paraId="7AD7D5D6" w14:textId="77777777" w:rsidR="002968D8" w:rsidRPr="0062226D" w:rsidRDefault="002968D8" w:rsidP="002968D8">
      <w:pPr>
        <w:rPr>
          <w:u w:val="single"/>
        </w:rPr>
      </w:pPr>
    </w:p>
    <w:p w14:paraId="45336169" w14:textId="77777777" w:rsidR="002968D8" w:rsidRDefault="002968D8" w:rsidP="002968D8">
      <w:pPr>
        <w:pStyle w:val="Heading4"/>
      </w:pPr>
      <w:r>
        <w:t>Biodiversity loss causes extinction</w:t>
      </w:r>
    </w:p>
    <w:p w14:paraId="5F2CDDEC" w14:textId="77777777" w:rsidR="002968D8" w:rsidRDefault="002968D8" w:rsidP="002968D8">
      <w:r>
        <w:t xml:space="preserve">Phil </w:t>
      </w:r>
      <w:r w:rsidRPr="0013557D">
        <w:rPr>
          <w:b/>
          <w:sz w:val="26"/>
          <w:szCs w:val="26"/>
        </w:rPr>
        <w:t>Torres</w:t>
      </w:r>
      <w:r>
        <w:t>, Scholar at the Institute for Ethics and Emerging Technologies, 5-20-20</w:t>
      </w:r>
      <w:r w:rsidRPr="0013557D">
        <w:rPr>
          <w:b/>
          <w:sz w:val="26"/>
          <w:szCs w:val="26"/>
        </w:rPr>
        <w:t>16</w:t>
      </w:r>
      <w:r>
        <w:t>, "Biodiversity Loss: An Existential Risk Comparable to Climate Change," Future of Life Institute, https://futureoflife.org/2016/05/20/biodiversity-loss/</w:t>
      </w:r>
    </w:p>
    <w:p w14:paraId="574A8C56" w14:textId="77777777" w:rsidR="002968D8" w:rsidRPr="002B4838" w:rsidRDefault="002968D8" w:rsidP="002968D8">
      <w:pPr>
        <w:rPr>
          <w:u w:val="single"/>
        </w:rPr>
      </w:pPr>
      <w:r w:rsidRPr="00EF5500">
        <w:rPr>
          <w:b/>
          <w:bCs/>
          <w:highlight w:val="cyan"/>
          <w:u w:val="single"/>
        </w:rPr>
        <w:t>Catastrophic consequences for civilization</w:t>
      </w:r>
      <w:r w:rsidRPr="0013557D">
        <w:rPr>
          <w:u w:val="single"/>
        </w:rPr>
        <w:t xml:space="preserve">. The consequences of this rapid pruning of the evolutionary tree of life extend beyond the obvious. There could be </w:t>
      </w:r>
      <w:r w:rsidRPr="00EF5500">
        <w:rPr>
          <w:highlight w:val="cyan"/>
          <w:u w:val="single"/>
        </w:rPr>
        <w:t>surprising effects of biodiversity loss that</w:t>
      </w:r>
      <w:r w:rsidRPr="0013557D">
        <w:rPr>
          <w:u w:val="single"/>
        </w:rPr>
        <w:t xml:space="preserve"> scientists are unable to fully anticipate in advance. For example, prior research has shown that localized ecosystems can undergo </w:t>
      </w:r>
      <w:r w:rsidRPr="00EF5500">
        <w:rPr>
          <w:b/>
          <w:bCs/>
          <w:highlight w:val="cyan"/>
          <w:u w:val="single"/>
        </w:rPr>
        <w:t>abrupt and irreversible shifts</w:t>
      </w:r>
      <w:r w:rsidRPr="0013557D">
        <w:rPr>
          <w:u w:val="single"/>
        </w:rPr>
        <w:t xml:space="preserve"> when they reach a tipping point</w:t>
      </w:r>
      <w:r w:rsidRPr="002B4838">
        <w:rPr>
          <w:sz w:val="16"/>
        </w:rPr>
        <w:t xml:space="preserve">. According to a 2012 paper published in Nature, there are reasons for thinking that we may be approaching a tipping point of this sort in the global ecosystem, beyond which the consequences could be catastrophic for civilization. </w:t>
      </w:r>
      <w:r w:rsidRPr="002B4838">
        <w:rPr>
          <w:u w:val="single"/>
        </w:rPr>
        <w:t xml:space="preserve">As the authors write, </w:t>
      </w:r>
      <w:r w:rsidRPr="00EF5500">
        <w:rPr>
          <w:highlight w:val="cyan"/>
          <w:u w:val="single"/>
        </w:rPr>
        <w:t>a planetary-scale transition could</w:t>
      </w:r>
      <w:r w:rsidRPr="002B4838">
        <w:rPr>
          <w:u w:val="single"/>
        </w:rPr>
        <w:t xml:space="preserve"> </w:t>
      </w:r>
      <w:r w:rsidRPr="00EF5500">
        <w:rPr>
          <w:highlight w:val="cyan"/>
          <w:u w:val="single"/>
        </w:rPr>
        <w:t>precipitate “</w:t>
      </w:r>
      <w:r w:rsidRPr="00EF5500">
        <w:rPr>
          <w:b/>
          <w:bCs/>
          <w:highlight w:val="cyan"/>
          <w:u w:val="single"/>
        </w:rPr>
        <w:t>substantial losses of ecosystem</w:t>
      </w:r>
      <w:r w:rsidRPr="00AF44AF">
        <w:rPr>
          <w:b/>
          <w:bCs/>
          <w:u w:val="single"/>
        </w:rPr>
        <w:t xml:space="preserve"> services required to </w:t>
      </w:r>
      <w:r w:rsidRPr="00EF5500">
        <w:rPr>
          <w:b/>
          <w:bCs/>
          <w:highlight w:val="cyan"/>
          <w:u w:val="single"/>
        </w:rPr>
        <w:t>sustain</w:t>
      </w:r>
      <w:r w:rsidRPr="00AF44AF">
        <w:rPr>
          <w:b/>
          <w:bCs/>
          <w:u w:val="single"/>
        </w:rPr>
        <w:t xml:space="preserve"> the human </w:t>
      </w:r>
      <w:r w:rsidRPr="00EF5500">
        <w:rPr>
          <w:b/>
          <w:bCs/>
          <w:highlight w:val="cyan"/>
          <w:u w:val="single"/>
        </w:rPr>
        <w:t>population</w:t>
      </w:r>
      <w:r w:rsidRPr="002B4838">
        <w:rPr>
          <w:u w:val="single"/>
        </w:rPr>
        <w:t xml:space="preserve">.” </w:t>
      </w:r>
      <w:r w:rsidRPr="002B4838">
        <w:rPr>
          <w:sz w:val="16"/>
        </w:rPr>
        <w:t>An ecosystem service is any ecological process that benefits humanity, such as food production and crop</w:t>
      </w:r>
      <w:r w:rsidRPr="002B4838">
        <w:rPr>
          <w:u w:val="single"/>
        </w:rPr>
        <w:t xml:space="preserve"> </w:t>
      </w:r>
      <w:r w:rsidRPr="002B4838">
        <w:rPr>
          <w:sz w:val="16"/>
        </w:rPr>
        <w:t xml:space="preserve">pollination. </w:t>
      </w:r>
      <w:r w:rsidRPr="002B4838">
        <w:rPr>
          <w:u w:val="single"/>
        </w:rPr>
        <w:t xml:space="preserve">If the global ecosystem were to cross a tipping point and substantial ecosystem services were lost, the </w:t>
      </w:r>
      <w:r w:rsidRPr="00EF5500">
        <w:rPr>
          <w:highlight w:val="cyan"/>
          <w:u w:val="single"/>
        </w:rPr>
        <w:t>results could be</w:t>
      </w:r>
      <w:r w:rsidRPr="002B4838">
        <w:rPr>
          <w:u w:val="single"/>
        </w:rPr>
        <w:t xml:space="preserve"> “</w:t>
      </w:r>
      <w:r w:rsidRPr="00EF5500">
        <w:rPr>
          <w:b/>
          <w:bCs/>
          <w:highlight w:val="cyan"/>
          <w:u w:val="single"/>
        </w:rPr>
        <w:t xml:space="preserve">widespread </w:t>
      </w:r>
      <w:r w:rsidRPr="00EF5500">
        <w:rPr>
          <w:b/>
          <w:bCs/>
          <w:u w:val="single"/>
        </w:rPr>
        <w:t>social</w:t>
      </w:r>
      <w:r w:rsidRPr="00AF44AF">
        <w:rPr>
          <w:b/>
          <w:bCs/>
          <w:u w:val="single"/>
        </w:rPr>
        <w:t xml:space="preserve"> unrest, economic instability, and </w:t>
      </w:r>
      <w:r w:rsidRPr="00EF5500">
        <w:rPr>
          <w:b/>
          <w:bCs/>
          <w:highlight w:val="cyan"/>
          <w:u w:val="single"/>
        </w:rPr>
        <w:t>loss of human life</w:t>
      </w:r>
      <w:r w:rsidRPr="002B4838">
        <w:rPr>
          <w:u w:val="single"/>
        </w:rPr>
        <w:t>.”</w:t>
      </w:r>
      <w:r w:rsidRPr="002B4838">
        <w:rPr>
          <w:sz w:val="16"/>
        </w:rPr>
        <w:t xml:space="preserve"> According to Missouri Botanical Garden ecologist Adam Smith, one of the paper’s co-authors, this could occur in a matter of decades—</w:t>
      </w:r>
      <w:r w:rsidRPr="00EF5500">
        <w:rPr>
          <w:highlight w:val="cyan"/>
          <w:u w:val="single"/>
        </w:rPr>
        <w:t>far more quickly</w:t>
      </w:r>
      <w:r w:rsidRPr="002B4838">
        <w:rPr>
          <w:u w:val="single"/>
        </w:rPr>
        <w:t xml:space="preserve"> than most of the expected consequences of climate change, </w:t>
      </w:r>
      <w:r w:rsidRPr="00EF5500">
        <w:rPr>
          <w:b/>
          <w:bCs/>
          <w:highlight w:val="cyan"/>
          <w:u w:val="single"/>
        </w:rPr>
        <w:t>yet equally destructive</w:t>
      </w:r>
      <w:r w:rsidRPr="002B4838">
        <w:rPr>
          <w:u w:val="single"/>
        </w:rPr>
        <w:t xml:space="preserve">. Biodiversity loss is a “threat multiplier” that, by pushing societies to the brink of collapse, will </w:t>
      </w:r>
      <w:r w:rsidRPr="00EF5500">
        <w:rPr>
          <w:highlight w:val="cyan"/>
          <w:u w:val="single"/>
        </w:rPr>
        <w:t>exacerbate existing conflicts</w:t>
      </w:r>
      <w:r w:rsidRPr="002B4838">
        <w:rPr>
          <w:u w:val="single"/>
        </w:rPr>
        <w:t xml:space="preserve"> and </w:t>
      </w:r>
      <w:r w:rsidRPr="00EF5500">
        <w:rPr>
          <w:u w:val="single"/>
        </w:rPr>
        <w:t>introduce entirely new struggles</w:t>
      </w:r>
      <w:r w:rsidRPr="002B4838">
        <w:rPr>
          <w:u w:val="single"/>
        </w:rPr>
        <w:t xml:space="preserve"> between state and non-state actors. Indeed, it could even </w:t>
      </w:r>
      <w:r w:rsidRPr="00EF5500">
        <w:rPr>
          <w:highlight w:val="cyan"/>
          <w:u w:val="single"/>
        </w:rPr>
        <w:t xml:space="preserve">fuel </w:t>
      </w:r>
      <w:r w:rsidRPr="00EF5500">
        <w:rPr>
          <w:u w:val="single"/>
        </w:rPr>
        <w:t xml:space="preserve">the rise of </w:t>
      </w:r>
      <w:r w:rsidRPr="00EF5500">
        <w:rPr>
          <w:highlight w:val="cyan"/>
          <w:u w:val="single"/>
        </w:rPr>
        <w:t>terrorism</w:t>
      </w:r>
      <w:r w:rsidRPr="002B4838">
        <w:rPr>
          <w:sz w:val="16"/>
        </w:rPr>
        <w:t xml:space="preserve">. (After all, climate change has been linked to the emergence of ISIS in Syria, and multiple high-ranking US officials, such as former US Defense Secretary Chuck Hagel and CIA director John Brennan, have affirmed that climate change and terrorism are connected.) The reality is that </w:t>
      </w:r>
      <w:r w:rsidRPr="00EF5500">
        <w:rPr>
          <w:highlight w:val="cyan"/>
          <w:u w:val="single"/>
        </w:rPr>
        <w:t>we are entering the sixth mass extinction</w:t>
      </w:r>
      <w:r w:rsidRPr="002B4838">
        <w:rPr>
          <w:u w:val="single"/>
        </w:rPr>
        <w:t xml:space="preserve"> in the 3.8-billion-year history of life on Earth, and the impact of this event could be felt by civilization “in as little as three human lifetimes</w:t>
      </w:r>
      <w:r w:rsidRPr="002B4838">
        <w:rPr>
          <w:sz w:val="16"/>
        </w:rPr>
        <w:t xml:space="preserve">,” as the aforementioned 2012 Nature paper notes. </w:t>
      </w:r>
      <w:r w:rsidRPr="002B4838">
        <w:rPr>
          <w:u w:val="single"/>
        </w:rPr>
        <w:t xml:space="preserve">Furthermore, the </w:t>
      </w:r>
      <w:r w:rsidRPr="00EF5500">
        <w:rPr>
          <w:highlight w:val="cyan"/>
          <w:u w:val="single"/>
        </w:rPr>
        <w:t>widespread decline</w:t>
      </w:r>
      <w:r w:rsidRPr="002B4838">
        <w:rPr>
          <w:u w:val="single"/>
        </w:rPr>
        <w:t xml:space="preserve"> of biological populations could plausibly initiate a dramatic transformation of the global ecosystem </w:t>
      </w:r>
      <w:r w:rsidRPr="00EF5500">
        <w:rPr>
          <w:b/>
          <w:bCs/>
          <w:u w:val="single"/>
        </w:rPr>
        <w:t>on an even faster timescale: perhaps a single human lifetime</w:t>
      </w:r>
      <w:r w:rsidRPr="002B4838">
        <w:rPr>
          <w:u w:val="single"/>
        </w:rPr>
        <w:t xml:space="preserve">. The unavoidable conclusion is that </w:t>
      </w:r>
      <w:r w:rsidRPr="00EF5500">
        <w:rPr>
          <w:highlight w:val="cyan"/>
          <w:u w:val="single"/>
        </w:rPr>
        <w:t xml:space="preserve">biodiversity loss </w:t>
      </w:r>
      <w:r w:rsidRPr="00EF5500">
        <w:rPr>
          <w:b/>
          <w:bCs/>
          <w:highlight w:val="cyan"/>
          <w:u w:val="single"/>
        </w:rPr>
        <w:t>constitutes an existential threat</w:t>
      </w:r>
      <w:r w:rsidRPr="00EF5500">
        <w:rPr>
          <w:b/>
          <w:bCs/>
          <w:u w:val="single"/>
        </w:rPr>
        <w:t xml:space="preserve"> in its own right</w:t>
      </w:r>
      <w:r w:rsidRPr="002B4838">
        <w:rPr>
          <w:u w:val="single"/>
        </w:rPr>
        <w:t xml:space="preserve">. As such, it </w:t>
      </w:r>
      <w:r w:rsidRPr="00EF5500">
        <w:rPr>
          <w:u w:val="single"/>
        </w:rPr>
        <w:t xml:space="preserve">ought to be considered </w:t>
      </w:r>
      <w:r w:rsidRPr="00EF5500">
        <w:rPr>
          <w:b/>
          <w:bCs/>
          <w:highlight w:val="cyan"/>
          <w:u w:val="single"/>
        </w:rPr>
        <w:t>alongside climate change and nuclear weapons</w:t>
      </w:r>
      <w:r w:rsidRPr="00EF5500">
        <w:rPr>
          <w:highlight w:val="cyan"/>
          <w:u w:val="single"/>
        </w:rPr>
        <w:t xml:space="preserve"> as </w:t>
      </w:r>
      <w:r w:rsidRPr="00EF5500">
        <w:rPr>
          <w:u w:val="single"/>
        </w:rPr>
        <w:t xml:space="preserve">one of the most </w:t>
      </w:r>
      <w:r w:rsidRPr="00EF5500">
        <w:rPr>
          <w:highlight w:val="cyan"/>
          <w:u w:val="single"/>
        </w:rPr>
        <w:t>significant</w:t>
      </w:r>
      <w:r w:rsidRPr="002B4838">
        <w:rPr>
          <w:u w:val="single"/>
        </w:rPr>
        <w:t xml:space="preserve"> contemporary </w:t>
      </w:r>
      <w:r w:rsidRPr="00EF5500">
        <w:rPr>
          <w:highlight w:val="cyan"/>
          <w:u w:val="single"/>
        </w:rPr>
        <w:t>risks to human</w:t>
      </w:r>
      <w:r w:rsidRPr="002B4838">
        <w:rPr>
          <w:u w:val="single"/>
        </w:rPr>
        <w:t xml:space="preserve"> prosperity and </w:t>
      </w:r>
      <w:r w:rsidRPr="00EF5500">
        <w:rPr>
          <w:highlight w:val="cyan"/>
          <w:u w:val="single"/>
        </w:rPr>
        <w:t>survival</w:t>
      </w:r>
      <w:r w:rsidRPr="002B4838">
        <w:rPr>
          <w:u w:val="single"/>
        </w:rPr>
        <w:t>.</w:t>
      </w:r>
    </w:p>
    <w:p w14:paraId="5894956E" w14:textId="77777777" w:rsidR="002968D8" w:rsidRPr="002968D8" w:rsidRDefault="002968D8" w:rsidP="002968D8"/>
    <w:p w14:paraId="0CAF244B" w14:textId="77777777" w:rsidR="00DC6429" w:rsidRPr="008E5729" w:rsidRDefault="00DC6429" w:rsidP="00AF14BC">
      <w:pPr>
        <w:rPr>
          <w:rStyle w:val="StyleUnderline"/>
          <w:sz w:val="18"/>
          <w:szCs w:val="18"/>
        </w:rPr>
      </w:pPr>
    </w:p>
    <w:p w14:paraId="21569620" w14:textId="2E7E32FF" w:rsidR="00AF14BC" w:rsidRDefault="00AF14BC" w:rsidP="00AF14BC">
      <w:pPr>
        <w:pStyle w:val="Heading2"/>
      </w:pPr>
      <w:r>
        <w:lastRenderedPageBreak/>
        <w:t>A/O – China</w:t>
      </w:r>
    </w:p>
    <w:p w14:paraId="1D237AC3" w14:textId="77777777" w:rsidR="007675B7" w:rsidRPr="00857E1B" w:rsidRDefault="007675B7" w:rsidP="007675B7">
      <w:pPr>
        <w:pStyle w:val="Heading4"/>
        <w:rPr>
          <w:i/>
        </w:rPr>
      </w:pPr>
      <w:r>
        <w:t xml:space="preserve">A radical wealth tax is crucial to resist oligarchy and sustain democracy </w:t>
      </w:r>
    </w:p>
    <w:p w14:paraId="752943C8" w14:textId="77777777" w:rsidR="007675B7" w:rsidRPr="005D616D" w:rsidRDefault="007675B7" w:rsidP="007675B7">
      <w:pPr>
        <w:rPr>
          <w:b/>
          <w:bCs/>
          <w:sz w:val="26"/>
        </w:rPr>
      </w:pPr>
      <w:r w:rsidRPr="0091351E">
        <w:rPr>
          <w:rStyle w:val="Style13ptBold"/>
        </w:rPr>
        <w:t>Saez and Zucman</w:t>
      </w:r>
      <w:r w:rsidRPr="005D616D">
        <w:t>, PhDs,</w:t>
      </w:r>
      <w:r w:rsidRPr="0091351E">
        <w:rPr>
          <w:rStyle w:val="Style13ptBold"/>
        </w:rPr>
        <w:t xml:space="preserve"> 20 </w:t>
      </w:r>
      <w:r w:rsidRPr="005D616D">
        <w:t xml:space="preserve">(Emmanuel, E. Morris Cox Professor of Economics and Director of the Center for Equitable Growth at the University of California, Berkeley and Gabriel, Assistant Professor of Economics at the University of California, Berkeley https://www.bostonreview.net/forum/gabriel-zucman-taxing-superrich/ , 3-17) </w:t>
      </w:r>
    </w:p>
    <w:p w14:paraId="4B1A51A8" w14:textId="77777777" w:rsidR="007675B7" w:rsidRPr="00965729" w:rsidRDefault="007675B7" w:rsidP="007675B7">
      <w:pPr>
        <w:rPr>
          <w:sz w:val="16"/>
        </w:rPr>
      </w:pPr>
      <w:r w:rsidRPr="008C5D92">
        <w:rPr>
          <w:sz w:val="16"/>
        </w:rPr>
        <w:t xml:space="preserve">From 1930 to 1980 the top marginal income tax rate in the United States averaged 78 percent; it exceeded 90 percent from 1951 to 1963. These </w:t>
      </w:r>
      <w:r w:rsidRPr="002B1AAD">
        <w:rPr>
          <w:rStyle w:val="StyleUnderline"/>
        </w:rPr>
        <w:t>quasi-confiscatory top rates championed by</w:t>
      </w:r>
      <w:r w:rsidRPr="008C5D92">
        <w:rPr>
          <w:sz w:val="16"/>
        </w:rPr>
        <w:t xml:space="preserve"> Franklin Delano </w:t>
      </w:r>
      <w:r w:rsidRPr="002B1AAD">
        <w:rPr>
          <w:rStyle w:val="StyleUnderline"/>
        </w:rPr>
        <w:t>Roosevelt</w:t>
      </w:r>
      <w:r w:rsidRPr="008C5D92">
        <w:rPr>
          <w:sz w:val="16"/>
        </w:rPr>
        <w:t xml:space="preserve"> and his successors in office </w:t>
      </w:r>
      <w:r w:rsidRPr="002B1AAD">
        <w:rPr>
          <w:rStyle w:val="StyleUnderline"/>
        </w:rPr>
        <w:t xml:space="preserve">were meant </w:t>
      </w:r>
      <w:r w:rsidRPr="00634E0D">
        <w:rPr>
          <w:rStyle w:val="StyleUnderline"/>
          <w:highlight w:val="green"/>
        </w:rPr>
        <w:t>to reduce the income of the superrich</w:t>
      </w:r>
      <w:r w:rsidRPr="002B1AAD">
        <w:rPr>
          <w:rStyle w:val="StyleUnderline"/>
        </w:rPr>
        <w:t xml:space="preserve">: </w:t>
      </w:r>
      <w:r w:rsidRPr="00634E0D">
        <w:rPr>
          <w:rStyle w:val="StyleUnderline"/>
          <w:highlight w:val="green"/>
        </w:rPr>
        <w:t xml:space="preserve">not simply to </w:t>
      </w:r>
      <w:r w:rsidRPr="00744AB1">
        <w:rPr>
          <w:rStyle w:val="StyleUnderline"/>
        </w:rPr>
        <w:t xml:space="preserve">achieve </w:t>
      </w:r>
      <w:r w:rsidRPr="00634E0D">
        <w:rPr>
          <w:rStyle w:val="StyleUnderline"/>
          <w:highlight w:val="green"/>
        </w:rPr>
        <w:t>tax justice</w:t>
      </w:r>
      <w:r w:rsidRPr="002B1AAD">
        <w:rPr>
          <w:rStyle w:val="StyleUnderline"/>
        </w:rPr>
        <w:t xml:space="preserve">, </w:t>
      </w:r>
      <w:r w:rsidRPr="00634E0D">
        <w:rPr>
          <w:rStyle w:val="StyleUnderline"/>
          <w:highlight w:val="green"/>
        </w:rPr>
        <w:t xml:space="preserve">but to </w:t>
      </w:r>
      <w:r w:rsidRPr="00634E0D">
        <w:rPr>
          <w:rStyle w:val="Emphasis"/>
          <w:highlight w:val="green"/>
        </w:rPr>
        <w:t>compress the income</w:t>
      </w:r>
      <w:r w:rsidRPr="002B1AAD">
        <w:rPr>
          <w:rStyle w:val="Emphasis"/>
        </w:rPr>
        <w:t xml:space="preserve"> </w:t>
      </w:r>
      <w:r w:rsidRPr="00634E0D">
        <w:rPr>
          <w:rStyle w:val="Emphasis"/>
          <w:highlight w:val="green"/>
        </w:rPr>
        <w:t>distribution</w:t>
      </w:r>
      <w:r w:rsidRPr="008C5D92">
        <w:rPr>
          <w:sz w:val="16"/>
        </w:rPr>
        <w:t xml:space="preserve">. </w:t>
      </w:r>
      <w:r w:rsidRPr="002B1AAD">
        <w:rPr>
          <w:rStyle w:val="StyleUnderline"/>
        </w:rPr>
        <w:t>These tax rates applied to extraordinarily high incomes only</w:t>
      </w:r>
      <w:r w:rsidRPr="008C5D92">
        <w:rPr>
          <w:sz w:val="16"/>
        </w:rPr>
        <w:t xml:space="preserve">, the equivalent of more than several million dollars today; only the ultrarich were subjected to them. In 1960, for example, the top marginal tax rate of 91 percent started kicked in at an income threshold that was nearly 100 times the average national income per adult, the equivalent of $6.7 million in income today. </w:t>
      </w:r>
      <w:r w:rsidRPr="002B1AAD">
        <w:rPr>
          <w:rStyle w:val="StyleUnderline"/>
        </w:rPr>
        <w:t>The merely rich</w:t>
      </w:r>
      <w:r w:rsidRPr="008C5D92">
        <w:rPr>
          <w:sz w:val="16"/>
        </w:rPr>
        <w:t>—high-earning professionals, medium-size company executives, people with incomes in the hundreds of thousands in today’s dollars—</w:t>
      </w:r>
      <w:r w:rsidRPr="002B1AAD">
        <w:rPr>
          <w:rStyle w:val="StyleUnderline"/>
        </w:rPr>
        <w:t>were taxed at marginal rates in a range of 25 percent to 50 percent</w:t>
      </w:r>
      <w:r w:rsidRPr="008C5D92">
        <w:rPr>
          <w:sz w:val="16"/>
        </w:rPr>
        <w:t>, in line with what is typical nowadays (for instance, in states such as California and New York, when you count state income taxes).</w:t>
      </w:r>
      <w:r w:rsidRPr="002B1AAD">
        <w:rPr>
          <w:rStyle w:val="StyleUnderline"/>
        </w:rPr>
        <w:t xml:space="preserve">According to the </w:t>
      </w:r>
      <w:r w:rsidRPr="002B1AAD">
        <w:rPr>
          <w:rStyle w:val="Emphasis"/>
        </w:rPr>
        <w:t>evidence</w:t>
      </w:r>
      <w:r w:rsidRPr="002B1AAD">
        <w:rPr>
          <w:rStyle w:val="StyleUnderline"/>
        </w:rPr>
        <w:t>, the policy of quasi-confiscatory tax rates for sky-high incomes achieved its objective.</w:t>
      </w:r>
      <w:r w:rsidRPr="008C5D92">
        <w:rPr>
          <w:sz w:val="16"/>
        </w:rPr>
        <w:t xml:space="preserve"> </w:t>
      </w:r>
      <w:r w:rsidRPr="002B1AAD">
        <w:rPr>
          <w:rStyle w:val="StyleUnderline"/>
        </w:rPr>
        <w:t>From the late 1930s to the early 1970s, income inequality fell.</w:t>
      </w:r>
      <w:r w:rsidRPr="008C5D92">
        <w:rPr>
          <w:sz w:val="16"/>
        </w:rPr>
        <w:t xml:space="preserve"> </w:t>
      </w:r>
      <w:r w:rsidRPr="002B1AAD">
        <w:rPr>
          <w:rStyle w:val="StyleUnderline"/>
        </w:rPr>
        <w:t xml:space="preserve">The share of pre-tax national income earned by the top 1 percent was reduced by a </w:t>
      </w:r>
      <w:r w:rsidRPr="002B1AAD">
        <w:rPr>
          <w:rStyle w:val="Emphasis"/>
        </w:rPr>
        <w:t>factor of two</w:t>
      </w:r>
      <w:r w:rsidRPr="008C5D92">
        <w:rPr>
          <w:sz w:val="16"/>
        </w:rPr>
        <w:t xml:space="preserve">, from close to 20 percent on the eve of World War II to barely more than 10 percent in the early 1970s. In 1960, for example, only 306 families earned more than $6.7 million in taxable income a year (the threshold above which income was imposed at 91 percent). This </w:t>
      </w:r>
      <w:r w:rsidRPr="00634E0D">
        <w:rPr>
          <w:rStyle w:val="StyleUnderline"/>
          <w:highlight w:val="green"/>
        </w:rPr>
        <w:t>tax policy reflected the view that extreme inequality</w:t>
      </w:r>
      <w:r w:rsidRPr="002B1AAD">
        <w:rPr>
          <w:rStyle w:val="StyleUnderline"/>
        </w:rPr>
        <w:t xml:space="preserve"> </w:t>
      </w:r>
      <w:r w:rsidRPr="00634E0D">
        <w:rPr>
          <w:rStyle w:val="StyleUnderline"/>
          <w:highlight w:val="green"/>
        </w:rPr>
        <w:t>hurts the community</w:t>
      </w:r>
      <w:r w:rsidRPr="008C5D92">
        <w:rPr>
          <w:sz w:val="16"/>
        </w:rPr>
        <w:t xml:space="preserve">; that </w:t>
      </w:r>
      <w:r w:rsidRPr="002B1AAD">
        <w:rPr>
          <w:rStyle w:val="Emphasis"/>
        </w:rPr>
        <w:t xml:space="preserve">the </w:t>
      </w:r>
      <w:r w:rsidRPr="00634E0D">
        <w:rPr>
          <w:rStyle w:val="Emphasis"/>
          <w:highlight w:val="green"/>
        </w:rPr>
        <w:t>economy works better</w:t>
      </w:r>
      <w:r w:rsidRPr="00634E0D">
        <w:rPr>
          <w:sz w:val="16"/>
          <w:highlight w:val="green"/>
        </w:rPr>
        <w:t xml:space="preserve"> </w:t>
      </w:r>
      <w:r w:rsidRPr="00634E0D">
        <w:rPr>
          <w:rStyle w:val="StyleUnderline"/>
          <w:highlight w:val="green"/>
        </w:rPr>
        <w:t xml:space="preserve">when </w:t>
      </w:r>
      <w:r w:rsidRPr="00634E0D">
        <w:rPr>
          <w:rStyle w:val="Emphasis"/>
          <w:highlight w:val="green"/>
        </w:rPr>
        <w:t>rent extraction</w:t>
      </w:r>
      <w:r w:rsidRPr="002B1AAD">
        <w:rPr>
          <w:rStyle w:val="StyleUnderline"/>
        </w:rPr>
        <w:t xml:space="preserve"> </w:t>
      </w:r>
      <w:r w:rsidRPr="00634E0D">
        <w:rPr>
          <w:rStyle w:val="StyleUnderline"/>
          <w:highlight w:val="green"/>
        </w:rPr>
        <w:t>is discouraged</w:t>
      </w:r>
      <w:r w:rsidRPr="008C5D92">
        <w:rPr>
          <w:sz w:val="16"/>
        </w:rPr>
        <w:t xml:space="preserve"> (</w:t>
      </w:r>
      <w:r w:rsidRPr="002B1AAD">
        <w:rPr>
          <w:rStyle w:val="StyleUnderline"/>
        </w:rPr>
        <w:t>indeed, the economy grew strongly in the mid twentieth century</w:t>
      </w:r>
      <w:r w:rsidRPr="008C5D92">
        <w:rPr>
          <w:sz w:val="16"/>
        </w:rPr>
        <w:t xml:space="preserve">); </w:t>
      </w:r>
      <w:r w:rsidRPr="002B1AAD">
        <w:rPr>
          <w:rStyle w:val="StyleUnderline"/>
        </w:rPr>
        <w:t xml:space="preserve">and that unfettered markets lead to a </w:t>
      </w:r>
      <w:r w:rsidRPr="00634E0D">
        <w:rPr>
          <w:rStyle w:val="StyleUnderline"/>
          <w:highlight w:val="green"/>
        </w:rPr>
        <w:t>concentration of wealth</w:t>
      </w:r>
      <w:r w:rsidRPr="002B1AAD">
        <w:rPr>
          <w:rStyle w:val="StyleUnderline"/>
        </w:rPr>
        <w:t xml:space="preserve"> that </w:t>
      </w:r>
      <w:r w:rsidRPr="00634E0D">
        <w:rPr>
          <w:rStyle w:val="Emphasis"/>
          <w:highlight w:val="green"/>
        </w:rPr>
        <w:t>threatens</w:t>
      </w:r>
      <w:r w:rsidRPr="002B1AAD">
        <w:rPr>
          <w:rStyle w:val="Emphasis"/>
        </w:rPr>
        <w:t xml:space="preserve"> our </w:t>
      </w:r>
      <w:r w:rsidRPr="00634E0D">
        <w:rPr>
          <w:rStyle w:val="Emphasis"/>
          <w:highlight w:val="green"/>
        </w:rPr>
        <w:t>democratic</w:t>
      </w:r>
      <w:r w:rsidRPr="002B1AAD">
        <w:rPr>
          <w:rStyle w:val="Emphasis"/>
        </w:rPr>
        <w:t xml:space="preserve"> and meritocratic </w:t>
      </w:r>
      <w:r w:rsidRPr="00634E0D">
        <w:rPr>
          <w:rStyle w:val="Emphasis"/>
          <w:highlight w:val="green"/>
        </w:rPr>
        <w:t>ideals</w:t>
      </w:r>
      <w:r w:rsidRPr="008C5D92">
        <w:rPr>
          <w:sz w:val="16"/>
        </w:rPr>
        <w:t xml:space="preserve">. Extreme </w:t>
      </w:r>
      <w:r w:rsidRPr="002B1AAD">
        <w:rPr>
          <w:rStyle w:val="StyleUnderline"/>
        </w:rPr>
        <w:t>wealth concentration</w:t>
      </w:r>
      <w:r w:rsidRPr="008C5D92">
        <w:rPr>
          <w:sz w:val="16"/>
        </w:rPr>
        <w:t xml:space="preserve">, </w:t>
      </w:r>
      <w:r w:rsidRPr="002B1AAD">
        <w:rPr>
          <w:rStyle w:val="StyleUnderline"/>
        </w:rPr>
        <w:t>like carbon emissions</w:t>
      </w:r>
      <w:r w:rsidRPr="008C5D92">
        <w:rPr>
          <w:sz w:val="16"/>
        </w:rPr>
        <w:t xml:space="preserve">, </w:t>
      </w:r>
      <w:r w:rsidRPr="00634E0D">
        <w:rPr>
          <w:rStyle w:val="StyleUnderline"/>
          <w:highlight w:val="green"/>
        </w:rPr>
        <w:t xml:space="preserve">imposes a </w:t>
      </w:r>
      <w:r w:rsidRPr="00634E0D">
        <w:rPr>
          <w:rStyle w:val="Emphasis"/>
          <w:highlight w:val="green"/>
        </w:rPr>
        <w:t>negative externality</w:t>
      </w:r>
      <w:r w:rsidRPr="002B1AAD">
        <w:rPr>
          <w:rStyle w:val="StyleUnderline"/>
        </w:rPr>
        <w:t xml:space="preserve"> on the rest of us.</w:t>
      </w:r>
      <w:r w:rsidRPr="008C5D92">
        <w:rPr>
          <w:sz w:val="16"/>
        </w:rPr>
        <w:t xml:space="preserve"> The point of </w:t>
      </w:r>
      <w:r w:rsidRPr="00634E0D">
        <w:rPr>
          <w:rStyle w:val="StyleUnderline"/>
          <w:highlight w:val="green"/>
        </w:rPr>
        <w:t>taxing carbon is not to raise revenue but to reduce</w:t>
      </w:r>
      <w:r w:rsidRPr="00634E0D">
        <w:rPr>
          <w:sz w:val="16"/>
          <w:highlight w:val="green"/>
        </w:rPr>
        <w:t xml:space="preserve"> </w:t>
      </w:r>
      <w:r w:rsidRPr="00634E0D">
        <w:rPr>
          <w:rStyle w:val="StyleUnderline"/>
          <w:highlight w:val="green"/>
        </w:rPr>
        <w:t>carbon</w:t>
      </w:r>
      <w:r w:rsidRPr="00634E0D">
        <w:rPr>
          <w:sz w:val="16"/>
          <w:highlight w:val="green"/>
        </w:rPr>
        <w:t xml:space="preserve"> </w:t>
      </w:r>
      <w:r w:rsidRPr="00634E0D">
        <w:rPr>
          <w:rStyle w:val="StyleUnderline"/>
          <w:highlight w:val="green"/>
        </w:rPr>
        <w:t>emissions</w:t>
      </w:r>
      <w:r w:rsidRPr="002B1AAD">
        <w:rPr>
          <w:rStyle w:val="StyleUnderline"/>
        </w:rPr>
        <w:t>.</w:t>
      </w:r>
      <w:r w:rsidRPr="008C5D92">
        <w:rPr>
          <w:sz w:val="16"/>
        </w:rPr>
        <w:t xml:space="preserve"> And </w:t>
      </w:r>
      <w:r w:rsidRPr="002B1AAD">
        <w:rPr>
          <w:rStyle w:val="StyleUnderline"/>
        </w:rPr>
        <w:t xml:space="preserve">the </w:t>
      </w:r>
      <w:r w:rsidRPr="00634E0D">
        <w:rPr>
          <w:rStyle w:val="StyleUnderline"/>
          <w:highlight w:val="green"/>
        </w:rPr>
        <w:t>point of high tax rates</w:t>
      </w:r>
      <w:r w:rsidRPr="008C5D92">
        <w:rPr>
          <w:sz w:val="16"/>
        </w:rPr>
        <w:t xml:space="preserve"> on the very highest incomes </w:t>
      </w:r>
      <w:r w:rsidRPr="00634E0D">
        <w:rPr>
          <w:rStyle w:val="StyleUnderline"/>
          <w:highlight w:val="green"/>
        </w:rPr>
        <w:t>is not</w:t>
      </w:r>
      <w:r w:rsidRPr="002B1AAD">
        <w:rPr>
          <w:rStyle w:val="StyleUnderline"/>
        </w:rPr>
        <w:t xml:space="preserve"> fundamentally </w:t>
      </w:r>
      <w:r w:rsidRPr="00634E0D">
        <w:rPr>
          <w:rStyle w:val="StyleUnderline"/>
          <w:highlight w:val="green"/>
        </w:rPr>
        <w:t>to fund government</w:t>
      </w:r>
      <w:r w:rsidRPr="002B1AAD">
        <w:rPr>
          <w:rStyle w:val="StyleUnderline"/>
        </w:rPr>
        <w:t xml:space="preserve"> programs</w:t>
      </w:r>
      <w:r w:rsidRPr="008C5D92">
        <w:rPr>
          <w:sz w:val="16"/>
        </w:rPr>
        <w:t xml:space="preserve">. </w:t>
      </w:r>
      <w:r w:rsidRPr="00634E0D">
        <w:rPr>
          <w:rStyle w:val="StyleUnderline"/>
          <w:highlight w:val="green"/>
        </w:rPr>
        <w:t>They are aimed at reducing</w:t>
      </w:r>
      <w:r w:rsidRPr="002B1AAD">
        <w:rPr>
          <w:rStyle w:val="StyleUnderline"/>
        </w:rPr>
        <w:t xml:space="preserve"> the </w:t>
      </w:r>
      <w:r w:rsidRPr="00634E0D">
        <w:rPr>
          <w:rStyle w:val="StyleUnderline"/>
          <w:highlight w:val="green"/>
        </w:rPr>
        <w:t>income</w:t>
      </w:r>
      <w:r w:rsidRPr="002B1AAD">
        <w:rPr>
          <w:rStyle w:val="StyleUnderline"/>
        </w:rPr>
        <w:t xml:space="preserve"> of the ultra-wealthy</w:t>
      </w:r>
      <w:r w:rsidRPr="008C5D92">
        <w:rPr>
          <w:sz w:val="16"/>
        </w:rPr>
        <w:t xml:space="preserve">. </w:t>
      </w:r>
      <w:r w:rsidRPr="002B1AAD">
        <w:rPr>
          <w:rStyle w:val="StyleUnderline"/>
        </w:rPr>
        <w:t>The reason for reducing those incomes is not, as</w:t>
      </w:r>
      <w:r w:rsidRPr="008C5D92">
        <w:rPr>
          <w:sz w:val="16"/>
        </w:rPr>
        <w:t xml:space="preserve"> critics sometimes say, </w:t>
      </w:r>
      <w:r w:rsidRPr="002B1AAD">
        <w:rPr>
          <w:rStyle w:val="StyleUnderline"/>
        </w:rPr>
        <w:t>to give vent to envy</w:t>
      </w:r>
      <w:r w:rsidRPr="008C5D92">
        <w:rPr>
          <w:sz w:val="16"/>
        </w:rPr>
        <w:t xml:space="preserve">. </w:t>
      </w:r>
      <w:r w:rsidRPr="00634E0D">
        <w:rPr>
          <w:rStyle w:val="StyleUnderline"/>
          <w:highlight w:val="green"/>
        </w:rPr>
        <w:t xml:space="preserve">It is to </w:t>
      </w:r>
      <w:r w:rsidRPr="00634E0D">
        <w:rPr>
          <w:rStyle w:val="Emphasis"/>
          <w:highlight w:val="green"/>
        </w:rPr>
        <w:t>disrupt privilege</w:t>
      </w:r>
      <w:r w:rsidRPr="002B1AAD">
        <w:rPr>
          <w:rStyle w:val="StyleUnderline"/>
        </w:rPr>
        <w:t xml:space="preserve">, impede rent extraction, and </w:t>
      </w:r>
      <w:r w:rsidRPr="002B1AAD">
        <w:rPr>
          <w:rStyle w:val="Emphasis"/>
        </w:rPr>
        <w:t>protect democracy</w:t>
      </w:r>
      <w:r w:rsidRPr="008C5D92">
        <w:rPr>
          <w:sz w:val="16"/>
        </w:rPr>
        <w:t xml:space="preserve">. </w:t>
      </w:r>
      <w:r w:rsidRPr="002B1AAD">
        <w:rPr>
          <w:rStyle w:val="StyleUnderline"/>
        </w:rPr>
        <w:t xml:space="preserve">When 90 cents out of any extra dollar earner will go to the IRS, we will </w:t>
      </w:r>
      <w:r w:rsidRPr="00744AB1">
        <w:rPr>
          <w:rStyle w:val="Emphasis"/>
        </w:rPr>
        <w:t>disincentivize negotiating</w:t>
      </w:r>
      <w:r w:rsidRPr="002B1AAD">
        <w:rPr>
          <w:rStyle w:val="StyleUnderline"/>
        </w:rPr>
        <w:t xml:space="preserve"> a $20 million salary</w:t>
      </w:r>
      <w:r w:rsidRPr="008C5D92">
        <w:rPr>
          <w:sz w:val="16"/>
        </w:rPr>
        <w:t xml:space="preserve">, </w:t>
      </w:r>
      <w:r w:rsidRPr="002B1AAD">
        <w:rPr>
          <w:rStyle w:val="StyleUnderline"/>
        </w:rPr>
        <w:t xml:space="preserve">earning millions by creating a </w:t>
      </w:r>
      <w:r w:rsidRPr="002B1AAD">
        <w:rPr>
          <w:rStyle w:val="Emphasis"/>
        </w:rPr>
        <w:t>zero-sum financial product</w:t>
      </w:r>
      <w:r w:rsidRPr="002B1AAD">
        <w:rPr>
          <w:rStyle w:val="StyleUnderline"/>
        </w:rPr>
        <w:t xml:space="preserve">, and </w:t>
      </w:r>
      <w:r w:rsidRPr="002B1AAD">
        <w:rPr>
          <w:rStyle w:val="Emphasis"/>
        </w:rPr>
        <w:t>spiking the price</w:t>
      </w:r>
      <w:r w:rsidRPr="002B1AAD">
        <w:rPr>
          <w:rStyle w:val="StyleUnderline"/>
        </w:rPr>
        <w:t xml:space="preserve"> of patented drugs.</w:t>
      </w:r>
      <w:r w:rsidRPr="008C5D92">
        <w:rPr>
          <w:sz w:val="16"/>
        </w:rPr>
        <w:t xml:space="preserve"> </w:t>
      </w:r>
      <w:r w:rsidRPr="002B1AAD">
        <w:rPr>
          <w:rStyle w:val="StyleUnderline"/>
        </w:rPr>
        <w:t xml:space="preserve">Quasi-confiscatory </w:t>
      </w:r>
      <w:r w:rsidRPr="00634E0D">
        <w:rPr>
          <w:rStyle w:val="StyleUnderline"/>
          <w:highlight w:val="green"/>
        </w:rPr>
        <w:t xml:space="preserve">tax rates </w:t>
      </w:r>
      <w:r w:rsidRPr="00634E0D">
        <w:rPr>
          <w:rStyle w:val="Emphasis"/>
          <w:highlight w:val="green"/>
        </w:rPr>
        <w:t>equalize the distribution</w:t>
      </w:r>
      <w:r w:rsidRPr="002B1AAD">
        <w:rPr>
          <w:rStyle w:val="StyleUnderline"/>
        </w:rPr>
        <w:t xml:space="preserve"> of pre-tax income</w:t>
      </w:r>
      <w:r w:rsidRPr="008C5D92">
        <w:rPr>
          <w:sz w:val="16"/>
        </w:rPr>
        <w:t xml:space="preserve">, </w:t>
      </w:r>
      <w:r w:rsidRPr="00634E0D">
        <w:rPr>
          <w:rStyle w:val="StyleUnderline"/>
          <w:highlight w:val="green"/>
        </w:rPr>
        <w:t xml:space="preserve">make the market place </w:t>
      </w:r>
      <w:r w:rsidRPr="00634E0D">
        <w:rPr>
          <w:rStyle w:val="Emphasis"/>
          <w:highlight w:val="green"/>
        </w:rPr>
        <w:t>more competitive</w:t>
      </w:r>
      <w:r w:rsidRPr="008C5D92">
        <w:rPr>
          <w:sz w:val="16"/>
        </w:rPr>
        <w:t xml:space="preserve">, </w:t>
      </w:r>
      <w:r w:rsidRPr="002B1AAD">
        <w:rPr>
          <w:rStyle w:val="StyleUnderline"/>
        </w:rPr>
        <w:t>and limit the concentrations of economic power that pave the way for undemocratic concentrations of political power.</w:t>
      </w:r>
      <w:r w:rsidRPr="008C5D92">
        <w:rPr>
          <w:sz w:val="16"/>
        </w:rPr>
        <w:t xml:space="preserve"> To see how wealth taxation might work to reduce such concentrations of wealth and power, let’s </w:t>
      </w:r>
      <w:r w:rsidRPr="002B1AAD">
        <w:rPr>
          <w:rStyle w:val="StyleUnderline"/>
        </w:rPr>
        <w:t xml:space="preserve">contrast a moderate with </w:t>
      </w:r>
      <w:r w:rsidRPr="00634E0D">
        <w:rPr>
          <w:rStyle w:val="StyleUnderline"/>
          <w:highlight w:val="green"/>
        </w:rPr>
        <w:t xml:space="preserve">a </w:t>
      </w:r>
      <w:r w:rsidRPr="00717CA5">
        <w:rPr>
          <w:rStyle w:val="StyleUnderline"/>
        </w:rPr>
        <w:t xml:space="preserve">radical </w:t>
      </w:r>
      <w:r w:rsidRPr="00634E0D">
        <w:rPr>
          <w:rStyle w:val="StyleUnderline"/>
          <w:highlight w:val="green"/>
        </w:rPr>
        <w:t>wealth tax</w:t>
      </w:r>
      <w:r w:rsidRPr="008C5D92">
        <w:rPr>
          <w:sz w:val="16"/>
        </w:rPr>
        <w:t xml:space="preserve">. </w:t>
      </w:r>
      <w:r w:rsidRPr="002B1AAD">
        <w:rPr>
          <w:rStyle w:val="StyleUnderline"/>
        </w:rPr>
        <w:t>A mode</w:t>
      </w:r>
      <w:r w:rsidRPr="008C5D92">
        <w:rPr>
          <w:sz w:val="16"/>
        </w:rPr>
        <w:t xml:space="preserve">rate wealth </w:t>
      </w:r>
      <w:r w:rsidRPr="002B1AAD">
        <w:rPr>
          <w:rStyle w:val="StyleUnderline"/>
        </w:rPr>
        <w:t>tax</w:t>
      </w:r>
      <w:r w:rsidRPr="008C5D92">
        <w:rPr>
          <w:sz w:val="16"/>
        </w:rPr>
        <w:t xml:space="preserve">, say with marginal tax rates of 2 percent above $50 million and 3 percent above $1 billion, </w:t>
      </w:r>
      <w:r w:rsidRPr="00634E0D">
        <w:rPr>
          <w:rStyle w:val="StyleUnderline"/>
          <w:highlight w:val="green"/>
        </w:rPr>
        <w:t>would generate a lot of revenue</w:t>
      </w:r>
      <w:r w:rsidRPr="008C5D92">
        <w:rPr>
          <w:sz w:val="16"/>
        </w:rPr>
        <w:t xml:space="preserve">—about 1 percent of GDP each year, according to our estimates. Consider now </w:t>
      </w:r>
      <w:r w:rsidRPr="002B1AAD">
        <w:rPr>
          <w:rStyle w:val="StyleUnderline"/>
        </w:rPr>
        <w:t>a</w:t>
      </w:r>
      <w:r w:rsidRPr="008C5D92">
        <w:rPr>
          <w:sz w:val="16"/>
        </w:rPr>
        <w:t xml:space="preserve"> more </w:t>
      </w:r>
      <w:r w:rsidRPr="00717CA5">
        <w:rPr>
          <w:rStyle w:val="StyleUnderline"/>
        </w:rPr>
        <w:t xml:space="preserve">radical </w:t>
      </w:r>
      <w:r w:rsidRPr="00634E0D">
        <w:rPr>
          <w:rStyle w:val="StyleUnderline"/>
          <w:highlight w:val="green"/>
        </w:rPr>
        <w:t>wealth</w:t>
      </w:r>
      <w:r w:rsidRPr="002B1AAD">
        <w:rPr>
          <w:rStyle w:val="StyleUnderline"/>
        </w:rPr>
        <w:t xml:space="preserve"> </w:t>
      </w:r>
      <w:r w:rsidRPr="00634E0D">
        <w:rPr>
          <w:rStyle w:val="StyleUnderline"/>
          <w:highlight w:val="green"/>
        </w:rPr>
        <w:t>tax</w:t>
      </w:r>
      <w:r w:rsidRPr="008C5D92">
        <w:rPr>
          <w:sz w:val="16"/>
        </w:rPr>
        <w:t xml:space="preserve"> with a marginal tax rate of 10 percent above $1 billion. A person with $1 billion in wealth would pay the same $19 million as under a moderate wealth tax. A radical wealth tax </w:t>
      </w:r>
      <w:r w:rsidRPr="00634E0D">
        <w:rPr>
          <w:rStyle w:val="StyleUnderline"/>
          <w:highlight w:val="green"/>
        </w:rPr>
        <w:t>would not make it harder to become a billionaire</w:t>
      </w:r>
      <w:r w:rsidRPr="002B1AAD">
        <w:rPr>
          <w:rStyle w:val="StyleUnderline"/>
        </w:rPr>
        <w:t xml:space="preserve">; it </w:t>
      </w:r>
      <w:r w:rsidRPr="00634E0D">
        <w:rPr>
          <w:rStyle w:val="StyleUnderline"/>
          <w:highlight w:val="green"/>
        </w:rPr>
        <w:t xml:space="preserve">would make it </w:t>
      </w:r>
      <w:r w:rsidRPr="00634E0D">
        <w:rPr>
          <w:rStyle w:val="Emphasis"/>
          <w:highlight w:val="green"/>
        </w:rPr>
        <w:t>harder to remain</w:t>
      </w:r>
      <w:r w:rsidRPr="00634E0D">
        <w:rPr>
          <w:rStyle w:val="StyleUnderline"/>
          <w:highlight w:val="green"/>
        </w:rPr>
        <w:t xml:space="preserve"> a multi-billionaire</w:t>
      </w:r>
      <w:r w:rsidRPr="008C5D92">
        <w:rPr>
          <w:sz w:val="16"/>
        </w:rPr>
        <w:t xml:space="preserve">. A person with $2 billion would pay almost 5 percent a year, a decabillionaire such as David Geffen 9 percent, and a centibillionaire such as Bezos 10 percent (instead of 3 percent with a moderate wealth tax). Just </w:t>
      </w:r>
      <w:r w:rsidRPr="002B1AAD">
        <w:rPr>
          <w:rStyle w:val="StyleUnderline"/>
        </w:rPr>
        <w:t>as Roosevelt’s 90 percent top marginal income tax sharply reduced the number of families earning more than $10 million of today’s dollars, a radical wealth tax would eventually lead to a reduction in the number of multi-billionaires</w:t>
      </w:r>
      <w:r w:rsidRPr="008C5D92">
        <w:rPr>
          <w:sz w:val="16"/>
        </w:rPr>
        <w:t xml:space="preserve">. </w:t>
      </w:r>
      <w:r w:rsidRPr="002B1AAD">
        <w:rPr>
          <w:rStyle w:val="Emphasis"/>
        </w:rPr>
        <w:t xml:space="preserve">More </w:t>
      </w:r>
      <w:r w:rsidRPr="002B1AAD">
        <w:rPr>
          <w:rStyle w:val="Emphasis"/>
        </w:rPr>
        <w:lastRenderedPageBreak/>
        <w:t>than collecting revenue, it would de-concentrate wealth.</w:t>
      </w:r>
      <w:r>
        <w:rPr>
          <w:rStyle w:val="Emphasis"/>
        </w:rPr>
        <w:t xml:space="preserve"> </w:t>
      </w:r>
      <w:r w:rsidRPr="008C5D92">
        <w:rPr>
          <w:sz w:val="16"/>
        </w:rPr>
        <w:t xml:space="preserve">There would still be multibillionaires, no doubt. If a wealth tax of this higher sort had been in place over the last decades, Zuckerberg would still be worth $21 billion in 2018—instead of the $61 billion recorded by Forbes. Why? Because Zuckerberg’s wealth has grown at a rate of 40 percent a year since 2008 when he first became a billionaire. A 10 percent annual wealth tax would not have stopped his stratospheric ascent. But a more mature billionaire such as Bill Gates would be worth “only” $4 billion—instead of $97 billion in 2018—because he has been a billionaire for over three decades now, giving the radical tax more time to reduce his wealth. </w:t>
      </w:r>
      <w:r w:rsidRPr="008C5D92">
        <w:rPr>
          <w:rStyle w:val="StyleUnderline"/>
        </w:rPr>
        <w:t>If a radical wealth tax had been in place since 1982, most of the 400 richest Americans would still be billionaires</w:t>
      </w:r>
      <w:r w:rsidRPr="008C5D92">
        <w:rPr>
          <w:sz w:val="16"/>
        </w:rPr>
        <w:t xml:space="preserve"> in 2018, </w:t>
      </w:r>
      <w:r w:rsidRPr="008C5D92">
        <w:rPr>
          <w:rStyle w:val="StyleUnderline"/>
        </w:rPr>
        <w:t>but they would be only one third as wealthy</w:t>
      </w:r>
      <w:r w:rsidRPr="008C5D92">
        <w:rPr>
          <w:sz w:val="16"/>
        </w:rPr>
        <w:t xml:space="preserve"> as they currently are (see graph 1). </w:t>
      </w:r>
      <w:r w:rsidRPr="008C5D92">
        <w:rPr>
          <w:rStyle w:val="StyleUnderline"/>
        </w:rPr>
        <w:t>Their share of U.S. wealth would be similar to what it was back in 1982, before the wealth inequality took off</w:t>
      </w:r>
      <w:r w:rsidRPr="008C5D92">
        <w:rPr>
          <w:sz w:val="16"/>
        </w:rPr>
        <w:t xml:space="preserve">. </w:t>
      </w:r>
      <w:r w:rsidRPr="008C5D92">
        <w:rPr>
          <w:rStyle w:val="StyleUnderline"/>
        </w:rPr>
        <w:t>A radical wealth tax would have raised $</w:t>
      </w:r>
      <w:r w:rsidRPr="008C5D92">
        <w:rPr>
          <w:rStyle w:val="Emphasis"/>
        </w:rPr>
        <w:t>250 billion</w:t>
      </w:r>
      <w:r w:rsidRPr="008C5D92">
        <w:rPr>
          <w:rStyle w:val="StyleUnderline"/>
        </w:rPr>
        <w:t xml:space="preserve"> in revenue from the 400 richest Americans </w:t>
      </w:r>
      <w:r w:rsidRPr="008C5D92">
        <w:rPr>
          <w:rStyle w:val="Emphasis"/>
        </w:rPr>
        <w:t>alone in 2018</w:t>
      </w:r>
      <w:r w:rsidRPr="008C5D92">
        <w:rPr>
          <w:sz w:val="16"/>
        </w:rPr>
        <w:t xml:space="preserve">. That is </w:t>
      </w:r>
      <w:r w:rsidRPr="008C5D92">
        <w:rPr>
          <w:rStyle w:val="Emphasis"/>
        </w:rPr>
        <w:t>more than 1 percent of GDP</w:t>
      </w:r>
      <w:r w:rsidRPr="008C5D92">
        <w:rPr>
          <w:sz w:val="16"/>
        </w:rPr>
        <w:t>. But if such a tax had been in place since 1982, it would have only raised $66 billion from the 400 wealthiest families in 2018, while a moderate wealth tax, despite its much lower rate, would have yielded almost as much—about $50 billion. In the long run, a radical wealth tax erodes top fortunes so much that it reduces the taxes paid by the ultrarich. Is a radical wealth tax worth it, then? Would society benefit from curbing huge fortunes, even if it means lower tax collection at the top end? Over the years, our own thinking about this question has evolved as the stagnation of working-class income, the boom in extreme wealth, and the threats to democracy became clearer. Perhaps yours will too.</w:t>
      </w:r>
    </w:p>
    <w:p w14:paraId="4BBB7990" w14:textId="77777777" w:rsidR="007675B7" w:rsidRDefault="007675B7" w:rsidP="007675B7"/>
    <w:p w14:paraId="723379DA" w14:textId="77777777" w:rsidR="007675B7" w:rsidRDefault="007675B7" w:rsidP="007675B7"/>
    <w:p w14:paraId="3BD699A8" w14:textId="77777777" w:rsidR="007675B7" w:rsidRDefault="007675B7" w:rsidP="007675B7">
      <w:pPr>
        <w:pStyle w:val="Heading4"/>
      </w:pPr>
      <w:r>
        <w:t>Democracy checks CCP power</w:t>
      </w:r>
    </w:p>
    <w:p w14:paraId="32D18671" w14:textId="77777777" w:rsidR="007675B7" w:rsidRPr="00473E76" w:rsidRDefault="007675B7" w:rsidP="007675B7">
      <w:r w:rsidRPr="007D17CB">
        <w:rPr>
          <w:b/>
          <w:bCs/>
          <w:sz w:val="26"/>
          <w:szCs w:val="26"/>
        </w:rPr>
        <w:t>Quirk 19</w:t>
      </w:r>
      <w:r w:rsidRPr="007D17CB">
        <w:t xml:space="preserve">, </w:t>
      </w:r>
      <w:r w:rsidRPr="007D17CB">
        <w:rPr>
          <w:sz w:val="18"/>
          <w:szCs w:val="18"/>
        </w:rPr>
        <w:t xml:space="preserve">Patrick W, Patrick Quirk, Ph.D., serves as Vice President for Strategy, Innovation, and Impact at IRI. In this role, Dr. Quirk provides the leadership, management, and vision to ensure that IRI is addressing global challenges to democracy by developing innovative and evidence-based programs, tools, and resources. He leads IRI’s organization-wide strategic planning as well as oversees institutional efforts on monitoring, evaluation, research, and learning (MERL), </w:t>
      </w:r>
      <w:r w:rsidRPr="007D17CB">
        <w:rPr>
          <w:i/>
          <w:iCs/>
          <w:sz w:val="18"/>
          <w:szCs w:val="18"/>
        </w:rPr>
        <w:t xml:space="preserve">Want to prevail against China? Prioritize democracy assistance, </w:t>
      </w:r>
      <w:r w:rsidRPr="007D17CB">
        <w:rPr>
          <w:sz w:val="18"/>
          <w:szCs w:val="18"/>
        </w:rPr>
        <w:t>October 7</w:t>
      </w:r>
      <w:r w:rsidRPr="007D17CB">
        <w:rPr>
          <w:sz w:val="18"/>
          <w:szCs w:val="18"/>
          <w:vertAlign w:val="superscript"/>
        </w:rPr>
        <w:t>th</w:t>
      </w:r>
      <w:r w:rsidRPr="007D17CB">
        <w:rPr>
          <w:sz w:val="18"/>
          <w:szCs w:val="18"/>
        </w:rPr>
        <w:t>, 2019, https://www.brookings.edu/articles/want-to-prevail-against-china-prioritize-democracy-assistance/[AMoss]</w:t>
      </w:r>
    </w:p>
    <w:p w14:paraId="2B1F70AC" w14:textId="77777777" w:rsidR="007675B7" w:rsidRPr="00473E76" w:rsidRDefault="007675B7" w:rsidP="007675B7">
      <w:pPr>
        <w:rPr>
          <w:sz w:val="18"/>
          <w:szCs w:val="18"/>
        </w:rPr>
      </w:pPr>
      <w:r w:rsidRPr="00473E76">
        <w:rPr>
          <w:sz w:val="18"/>
          <w:szCs w:val="18"/>
        </w:rPr>
        <w:t xml:space="preserve">The </w:t>
      </w:r>
      <w:r w:rsidRPr="00473E76">
        <w:rPr>
          <w:rStyle w:val="StyleUnderline"/>
          <w:highlight w:val="green"/>
        </w:rPr>
        <w:t>U</w:t>
      </w:r>
      <w:r w:rsidRPr="00473E76">
        <w:rPr>
          <w:rStyle w:val="StyleUnderline"/>
          <w:sz w:val="18"/>
          <w:szCs w:val="18"/>
        </w:rPr>
        <w:t xml:space="preserve">nited </w:t>
      </w:r>
      <w:r w:rsidRPr="00473E76">
        <w:rPr>
          <w:rStyle w:val="StyleUnderline"/>
          <w:highlight w:val="green"/>
        </w:rPr>
        <w:t>S</w:t>
      </w:r>
      <w:r w:rsidRPr="00473E76">
        <w:rPr>
          <w:rStyle w:val="StyleUnderline"/>
          <w:sz w:val="18"/>
          <w:szCs w:val="18"/>
        </w:rPr>
        <w:t xml:space="preserve">tates is reshaping how it </w:t>
      </w:r>
      <w:r w:rsidRPr="00473E76">
        <w:rPr>
          <w:rStyle w:val="StyleUnderline"/>
          <w:highlight w:val="green"/>
        </w:rPr>
        <w:t>uses</w:t>
      </w:r>
      <w:r w:rsidRPr="00473E76">
        <w:rPr>
          <w:rStyle w:val="StyleUnderline"/>
          <w:sz w:val="18"/>
          <w:szCs w:val="18"/>
        </w:rPr>
        <w:t xml:space="preserve"> foreign </w:t>
      </w:r>
      <w:r w:rsidRPr="00473E76">
        <w:rPr>
          <w:rStyle w:val="StyleUnderline"/>
          <w:highlight w:val="green"/>
        </w:rPr>
        <w:t>aid</w:t>
      </w:r>
      <w:r w:rsidRPr="00473E76">
        <w:rPr>
          <w:rStyle w:val="StyleUnderline"/>
          <w:sz w:val="18"/>
          <w:szCs w:val="18"/>
        </w:rPr>
        <w:t xml:space="preserve"> in order </w:t>
      </w:r>
      <w:r w:rsidRPr="00473E76">
        <w:rPr>
          <w:rStyle w:val="StyleUnderline"/>
          <w:highlight w:val="green"/>
        </w:rPr>
        <w:t>to compete with China</w:t>
      </w:r>
      <w:r w:rsidRPr="00473E76">
        <w:rPr>
          <w:rStyle w:val="StyleUnderline"/>
          <w:sz w:val="18"/>
          <w:szCs w:val="18"/>
        </w:rPr>
        <w:t>.</w:t>
      </w:r>
      <w:r w:rsidRPr="00473E76">
        <w:rPr>
          <w:sz w:val="18"/>
          <w:szCs w:val="18"/>
        </w:rPr>
        <w:t xml:space="preserve"> The executive branch and Congress are exploring efforts — some controversial and still few on details — </w:t>
      </w:r>
      <w:r w:rsidRPr="00473E76">
        <w:rPr>
          <w:rStyle w:val="StyleUnderline"/>
          <w:sz w:val="18"/>
          <w:szCs w:val="18"/>
        </w:rPr>
        <w:t xml:space="preserve">to better leverage foreign aid </w:t>
      </w:r>
      <w:r w:rsidRPr="00473E76">
        <w:rPr>
          <w:rStyle w:val="StyleUnderline"/>
          <w:highlight w:val="green"/>
        </w:rPr>
        <w:t>as a tool to prevail in an era of great power competition</w:t>
      </w:r>
      <w:r w:rsidRPr="00473E76">
        <w:rPr>
          <w:rStyle w:val="StyleUnderline"/>
          <w:sz w:val="18"/>
          <w:szCs w:val="18"/>
        </w:rPr>
        <w:t>.</w:t>
      </w:r>
    </w:p>
    <w:p w14:paraId="7032453B" w14:textId="77777777" w:rsidR="007675B7" w:rsidRPr="00473E76" w:rsidRDefault="007675B7" w:rsidP="007675B7">
      <w:pPr>
        <w:rPr>
          <w:sz w:val="18"/>
          <w:szCs w:val="18"/>
        </w:rPr>
      </w:pPr>
      <w:r w:rsidRPr="00473E76">
        <w:rPr>
          <w:rStyle w:val="StyleUnderline"/>
          <w:sz w:val="18"/>
          <w:szCs w:val="18"/>
        </w:rPr>
        <w:t xml:space="preserve">This </w:t>
      </w:r>
      <w:r w:rsidRPr="00473E76">
        <w:rPr>
          <w:rStyle w:val="StyleUnderline"/>
          <w:highlight w:val="green"/>
        </w:rPr>
        <w:t>competition</w:t>
      </w:r>
      <w:r w:rsidRPr="00473E76">
        <w:rPr>
          <w:rStyle w:val="StyleUnderline"/>
          <w:sz w:val="18"/>
          <w:szCs w:val="18"/>
        </w:rPr>
        <w:t xml:space="preserve"> is one </w:t>
      </w:r>
      <w:r w:rsidRPr="00473E76">
        <w:rPr>
          <w:rStyle w:val="StyleUnderline"/>
          <w:highlight w:val="green"/>
        </w:rPr>
        <w:t>over resources</w:t>
      </w:r>
      <w:r w:rsidRPr="00473E76">
        <w:rPr>
          <w:rStyle w:val="StyleUnderline"/>
          <w:sz w:val="18"/>
          <w:szCs w:val="18"/>
        </w:rPr>
        <w:t xml:space="preserve">, </w:t>
      </w:r>
      <w:r w:rsidRPr="00473E76">
        <w:rPr>
          <w:rStyle w:val="StyleUnderline"/>
          <w:highlight w:val="green"/>
        </w:rPr>
        <w:t>influence</w:t>
      </w:r>
      <w:r w:rsidRPr="00473E76">
        <w:rPr>
          <w:rStyle w:val="StyleUnderline"/>
          <w:sz w:val="18"/>
          <w:szCs w:val="18"/>
        </w:rPr>
        <w:t xml:space="preserve"> and nothing short of </w:t>
      </w:r>
      <w:r w:rsidRPr="00473E76">
        <w:rPr>
          <w:rStyle w:val="StyleUnderline"/>
          <w:highlight w:val="green"/>
        </w:rPr>
        <w:t>the world order</w:t>
      </w:r>
      <w:r w:rsidRPr="00473E76">
        <w:rPr>
          <w:rStyle w:val="StyleUnderline"/>
          <w:sz w:val="18"/>
          <w:szCs w:val="18"/>
        </w:rPr>
        <w:t>’s future contours</w:t>
      </w:r>
      <w:r w:rsidRPr="00473E76">
        <w:rPr>
          <w:sz w:val="18"/>
          <w:szCs w:val="18"/>
        </w:rPr>
        <w:t xml:space="preserve"> — or, as the 2017 National Security Strategy aptly proclaims: “</w:t>
      </w:r>
      <w:r w:rsidRPr="00473E76">
        <w:rPr>
          <w:rStyle w:val="StyleUnderline"/>
          <w:highlight w:val="green"/>
        </w:rPr>
        <w:t>between those who value human dignity and freedom and those who oppress individuals and enforce uniformity</w:t>
      </w:r>
      <w:r w:rsidRPr="00473E76">
        <w:rPr>
          <w:rStyle w:val="StyleUnderline"/>
          <w:sz w:val="18"/>
          <w:szCs w:val="18"/>
        </w:rPr>
        <w:t>.”</w:t>
      </w:r>
    </w:p>
    <w:p w14:paraId="5396E4F7" w14:textId="77777777" w:rsidR="007675B7" w:rsidRPr="00473E76" w:rsidRDefault="007675B7" w:rsidP="007675B7">
      <w:pPr>
        <w:rPr>
          <w:rStyle w:val="StyleUnderline"/>
          <w:sz w:val="18"/>
          <w:szCs w:val="18"/>
        </w:rPr>
      </w:pPr>
      <w:r w:rsidRPr="00473E76">
        <w:rPr>
          <w:sz w:val="18"/>
          <w:szCs w:val="18"/>
        </w:rPr>
        <w:t xml:space="preserve">The </w:t>
      </w:r>
      <w:r w:rsidRPr="00473E76">
        <w:rPr>
          <w:rStyle w:val="StyleUnderline"/>
          <w:highlight w:val="green"/>
        </w:rPr>
        <w:t>strength of democracy</w:t>
      </w:r>
      <w:r w:rsidRPr="00473E76">
        <w:rPr>
          <w:rStyle w:val="StyleUnderline"/>
          <w:sz w:val="18"/>
          <w:szCs w:val="18"/>
        </w:rPr>
        <w:t xml:space="preserve"> in places where the United States and China are competing </w:t>
      </w:r>
      <w:r w:rsidRPr="00473E76">
        <w:rPr>
          <w:rStyle w:val="StyleUnderline"/>
          <w:highlight w:val="green"/>
        </w:rPr>
        <w:t>will be a key determinant</w:t>
      </w:r>
      <w:r w:rsidRPr="00473E76">
        <w:rPr>
          <w:rStyle w:val="StyleUnderline"/>
          <w:sz w:val="18"/>
          <w:szCs w:val="18"/>
        </w:rPr>
        <w:t xml:space="preserve"> </w:t>
      </w:r>
      <w:r w:rsidRPr="00473E76">
        <w:rPr>
          <w:rStyle w:val="StyleUnderline"/>
          <w:highlight w:val="green"/>
        </w:rPr>
        <w:t>of the competition’s result</w:t>
      </w:r>
      <w:r w:rsidRPr="00473E76">
        <w:rPr>
          <w:rStyle w:val="StyleUnderline"/>
          <w:sz w:val="18"/>
          <w:szCs w:val="18"/>
        </w:rPr>
        <w:t xml:space="preserve">. </w:t>
      </w:r>
      <w:r w:rsidRPr="00473E76">
        <w:rPr>
          <w:rStyle w:val="StyleUnderline"/>
          <w:highlight w:val="green"/>
        </w:rPr>
        <w:t>Authoritarian countries</w:t>
      </w:r>
      <w:r w:rsidRPr="00473E76">
        <w:rPr>
          <w:rStyle w:val="StyleUnderline"/>
          <w:sz w:val="18"/>
          <w:szCs w:val="18"/>
        </w:rPr>
        <w:t xml:space="preserve"> are more </w:t>
      </w:r>
      <w:r w:rsidRPr="00473E76">
        <w:rPr>
          <w:rStyle w:val="StyleUnderline"/>
          <w:highlight w:val="green"/>
        </w:rPr>
        <w:t>vulnerable to Beijing’s coercion</w:t>
      </w:r>
      <w:r w:rsidRPr="00473E76">
        <w:rPr>
          <w:rStyle w:val="StyleUnderline"/>
          <w:sz w:val="18"/>
          <w:szCs w:val="18"/>
        </w:rPr>
        <w:t xml:space="preserve"> or cooptation because their regimes are less constrained by independent media, free elections, and other institutional checks that would otherwise control against such subversion. The numbers are not in America’s favor. </w:t>
      </w:r>
      <w:r w:rsidRPr="00473E76">
        <w:rPr>
          <w:rStyle w:val="StyleUnderline"/>
          <w:highlight w:val="green"/>
        </w:rPr>
        <w:t>Over the last decade, democracy has declined globally</w:t>
      </w:r>
      <w:r w:rsidRPr="00473E76">
        <w:rPr>
          <w:rStyle w:val="StyleUnderline"/>
          <w:sz w:val="18"/>
          <w:szCs w:val="18"/>
        </w:rPr>
        <w:t> while the ranks of authoritarian states have swelled.</w:t>
      </w:r>
    </w:p>
    <w:p w14:paraId="5EDAAD5F" w14:textId="77777777" w:rsidR="007675B7" w:rsidRPr="00473E76" w:rsidRDefault="007675B7" w:rsidP="007675B7">
      <w:pPr>
        <w:rPr>
          <w:sz w:val="18"/>
          <w:szCs w:val="18"/>
        </w:rPr>
      </w:pPr>
      <w:r w:rsidRPr="00473E76">
        <w:rPr>
          <w:sz w:val="18"/>
          <w:szCs w:val="18"/>
        </w:rPr>
        <w:t xml:space="preserve">Recent research from the International Republican Institute confirms that </w:t>
      </w:r>
      <w:r w:rsidRPr="00473E76">
        <w:rPr>
          <w:rStyle w:val="StyleUnderline"/>
          <w:highlight w:val="green"/>
        </w:rPr>
        <w:t>China is exploiting</w:t>
      </w:r>
      <w:r w:rsidRPr="00473E76">
        <w:rPr>
          <w:rStyle w:val="StyleUnderline"/>
          <w:sz w:val="18"/>
          <w:szCs w:val="18"/>
        </w:rPr>
        <w:t xml:space="preserve"> — and exacerbating — </w:t>
      </w:r>
      <w:r w:rsidRPr="00473E76">
        <w:rPr>
          <w:rStyle w:val="StyleUnderline"/>
          <w:highlight w:val="green"/>
        </w:rPr>
        <w:t>democratic weaknesses</w:t>
      </w:r>
      <w:r w:rsidRPr="00473E76">
        <w:rPr>
          <w:rStyle w:val="StyleUnderline"/>
          <w:sz w:val="18"/>
          <w:szCs w:val="18"/>
        </w:rPr>
        <w:t xml:space="preserve"> in target states </w:t>
      </w:r>
      <w:r w:rsidRPr="00473E76">
        <w:rPr>
          <w:rStyle w:val="StyleUnderline"/>
          <w:highlight w:val="green"/>
        </w:rPr>
        <w:t>to advance its interests</w:t>
      </w:r>
      <w:r w:rsidRPr="00473E76">
        <w:rPr>
          <w:rStyle w:val="StyleUnderline"/>
          <w:sz w:val="18"/>
          <w:szCs w:val="18"/>
        </w:rPr>
        <w:t>.</w:t>
      </w:r>
      <w:r w:rsidRPr="00473E76">
        <w:rPr>
          <w:sz w:val="18"/>
          <w:szCs w:val="18"/>
        </w:rPr>
        <w:t xml:space="preserve"> This includes signing opaque deals through its Belt and Road Initiative (BRI) that saddle countries with debt and invite massive corruption.</w:t>
      </w:r>
    </w:p>
    <w:p w14:paraId="063A06F5" w14:textId="77777777" w:rsidR="007675B7" w:rsidRPr="00473E76" w:rsidRDefault="007675B7" w:rsidP="007675B7">
      <w:pPr>
        <w:rPr>
          <w:rStyle w:val="StyleUnderline"/>
          <w:sz w:val="18"/>
          <w:szCs w:val="18"/>
        </w:rPr>
      </w:pPr>
      <w:r w:rsidRPr="00473E76">
        <w:rPr>
          <w:sz w:val="18"/>
          <w:szCs w:val="18"/>
        </w:rPr>
        <w:t xml:space="preserve">Further, the Chinese Communist Party (CCP) regularly coopts local civic groups or journalists to stymie negative portrayals of its engagement and thereby protect growing investments and ties to corrupt elites in target countries. At a macro level, </w:t>
      </w:r>
      <w:r w:rsidRPr="00473E76">
        <w:rPr>
          <w:rStyle w:val="StyleUnderline"/>
          <w:sz w:val="18"/>
          <w:szCs w:val="18"/>
        </w:rPr>
        <w:t>China is projecting its authoritarian model as a viable alternative to the West’s liberal democratic variant.</w:t>
      </w:r>
    </w:p>
    <w:p w14:paraId="7B2998A0" w14:textId="77777777" w:rsidR="007675B7" w:rsidRPr="00473E76" w:rsidRDefault="007675B7" w:rsidP="007675B7">
      <w:pPr>
        <w:rPr>
          <w:rStyle w:val="StyleUnderline"/>
          <w:sz w:val="18"/>
          <w:szCs w:val="18"/>
        </w:rPr>
      </w:pPr>
      <w:r w:rsidRPr="00473E76">
        <w:rPr>
          <w:rStyle w:val="StyleUnderline"/>
          <w:highlight w:val="green"/>
        </w:rPr>
        <w:lastRenderedPageBreak/>
        <w:t>If left unchecked</w:t>
      </w:r>
      <w:r w:rsidRPr="00473E76">
        <w:rPr>
          <w:rStyle w:val="StyleUnderline"/>
          <w:sz w:val="18"/>
          <w:szCs w:val="18"/>
        </w:rPr>
        <w:t xml:space="preserve">, the potential </w:t>
      </w:r>
      <w:r w:rsidRPr="00473E76">
        <w:rPr>
          <w:rStyle w:val="StyleUnderline"/>
          <w:highlight w:val="green"/>
        </w:rPr>
        <w:t>cost of</w:t>
      </w:r>
      <w:r w:rsidRPr="00473E76">
        <w:rPr>
          <w:rStyle w:val="StyleUnderline"/>
          <w:sz w:val="18"/>
          <w:szCs w:val="18"/>
        </w:rPr>
        <w:t xml:space="preserve"> these </w:t>
      </w:r>
      <w:r w:rsidRPr="00473E76">
        <w:rPr>
          <w:rStyle w:val="StyleUnderline"/>
          <w:highlight w:val="green"/>
        </w:rPr>
        <w:t>Chinese initiatives to U.S. interests is clear</w:t>
      </w:r>
      <w:r w:rsidRPr="00473E76">
        <w:rPr>
          <w:rStyle w:val="StyleUnderline"/>
          <w:sz w:val="18"/>
          <w:szCs w:val="18"/>
        </w:rPr>
        <w:t xml:space="preserve">: </w:t>
      </w:r>
      <w:r w:rsidRPr="00473E76">
        <w:rPr>
          <w:rStyle w:val="StyleUnderline"/>
          <w:highlight w:val="green"/>
        </w:rPr>
        <w:t>increased instability</w:t>
      </w:r>
      <w:r w:rsidRPr="00473E76">
        <w:rPr>
          <w:rStyle w:val="StyleUnderline"/>
          <w:sz w:val="18"/>
          <w:szCs w:val="18"/>
        </w:rPr>
        <w:t xml:space="preserve"> in regions </w:t>
      </w:r>
      <w:r w:rsidRPr="00473E76">
        <w:rPr>
          <w:rStyle w:val="StyleUnderline"/>
          <w:highlight w:val="green"/>
        </w:rPr>
        <w:t>where democracy is decaying</w:t>
      </w:r>
      <w:r w:rsidRPr="00473E76">
        <w:rPr>
          <w:rStyle w:val="StyleUnderline"/>
          <w:sz w:val="18"/>
          <w:szCs w:val="18"/>
        </w:rPr>
        <w:t xml:space="preserve">, </w:t>
      </w:r>
      <w:r w:rsidRPr="00473E76">
        <w:rPr>
          <w:rStyle w:val="StyleUnderline"/>
          <w:highlight w:val="green"/>
        </w:rPr>
        <w:t>more countries in Beijing’s grip</w:t>
      </w:r>
      <w:r w:rsidRPr="00473E76">
        <w:rPr>
          <w:rStyle w:val="StyleUnderline"/>
          <w:sz w:val="18"/>
          <w:szCs w:val="18"/>
        </w:rPr>
        <w:t xml:space="preserve"> and less inclined to align with America, and an illiberal Chinese sphere of influence.</w:t>
      </w:r>
    </w:p>
    <w:p w14:paraId="05D1381A" w14:textId="77777777" w:rsidR="007675B7" w:rsidRPr="00B36D96" w:rsidRDefault="007675B7" w:rsidP="007675B7">
      <w:pPr>
        <w:rPr>
          <w:sz w:val="18"/>
          <w:szCs w:val="18"/>
        </w:rPr>
      </w:pPr>
      <w:r w:rsidRPr="00473E76">
        <w:rPr>
          <w:sz w:val="18"/>
          <w:szCs w:val="18"/>
        </w:rPr>
        <w:t xml:space="preserve">Regardless of the final contours of policy changes under consideration, </w:t>
      </w:r>
      <w:r w:rsidRPr="00473E76">
        <w:rPr>
          <w:rStyle w:val="StyleUnderline"/>
          <w:sz w:val="18"/>
          <w:szCs w:val="18"/>
        </w:rPr>
        <w:t xml:space="preserve">it is clear that the </w:t>
      </w:r>
      <w:r w:rsidRPr="00473E76">
        <w:rPr>
          <w:rStyle w:val="StyleUnderline"/>
          <w:highlight w:val="green"/>
        </w:rPr>
        <w:t>U</w:t>
      </w:r>
      <w:r w:rsidRPr="00473E76">
        <w:rPr>
          <w:rStyle w:val="StyleUnderline"/>
          <w:sz w:val="18"/>
          <w:szCs w:val="18"/>
        </w:rPr>
        <w:t xml:space="preserve">nited </w:t>
      </w:r>
      <w:r w:rsidRPr="00473E76">
        <w:rPr>
          <w:rStyle w:val="StyleUnderline"/>
          <w:highlight w:val="green"/>
        </w:rPr>
        <w:t>S</w:t>
      </w:r>
      <w:r w:rsidRPr="00473E76">
        <w:rPr>
          <w:rStyle w:val="StyleUnderline"/>
          <w:sz w:val="18"/>
          <w:szCs w:val="18"/>
        </w:rPr>
        <w:t xml:space="preserve">tates </w:t>
      </w:r>
      <w:r w:rsidRPr="00473E76">
        <w:rPr>
          <w:rStyle w:val="StyleUnderline"/>
          <w:highlight w:val="green"/>
        </w:rPr>
        <w:t>should</w:t>
      </w:r>
      <w:r w:rsidRPr="00473E76">
        <w:rPr>
          <w:rStyle w:val="StyleUnderline"/>
          <w:sz w:val="18"/>
          <w:szCs w:val="18"/>
        </w:rPr>
        <w:t xml:space="preserve"> </w:t>
      </w:r>
      <w:r w:rsidRPr="00473E76">
        <w:rPr>
          <w:rStyle w:val="StyleUnderline"/>
          <w:highlight w:val="green"/>
        </w:rPr>
        <w:t>make democracy</w:t>
      </w:r>
      <w:r w:rsidRPr="00473E76">
        <w:rPr>
          <w:rStyle w:val="StyleUnderline"/>
          <w:sz w:val="18"/>
          <w:szCs w:val="18"/>
        </w:rPr>
        <w:t xml:space="preserve"> assistance </w:t>
      </w:r>
      <w:r w:rsidRPr="00473E76">
        <w:rPr>
          <w:rStyle w:val="StyleUnderline"/>
          <w:highlight w:val="green"/>
        </w:rPr>
        <w:t>a central component of its strategy for prevailing against China</w:t>
      </w:r>
      <w:r w:rsidRPr="00473E76">
        <w:rPr>
          <w:rStyle w:val="StyleUnderline"/>
          <w:sz w:val="18"/>
          <w:szCs w:val="18"/>
        </w:rPr>
        <w:t>.</w:t>
      </w:r>
      <w:r w:rsidRPr="00473E76">
        <w:rPr>
          <w:sz w:val="18"/>
          <w:szCs w:val="18"/>
        </w:rPr>
        <w:t xml:space="preserve"> This should involve using foreign aid to help make countries more </w:t>
      </w:r>
      <w:r w:rsidRPr="00473E76">
        <w:rPr>
          <w:rStyle w:val="StyleUnderline"/>
          <w:sz w:val="18"/>
          <w:szCs w:val="18"/>
        </w:rPr>
        <w:t xml:space="preserve">resilient to CCP coercion and, </w:t>
      </w:r>
      <w:r w:rsidRPr="00473E76">
        <w:rPr>
          <w:rStyle w:val="StyleUnderline"/>
          <w:highlight w:val="green"/>
        </w:rPr>
        <w:t>hand in hand with diplomacy</w:t>
      </w:r>
      <w:r w:rsidRPr="00473E76">
        <w:rPr>
          <w:rStyle w:val="StyleUnderline"/>
          <w:sz w:val="18"/>
          <w:szCs w:val="18"/>
        </w:rPr>
        <w:t xml:space="preserve">, </w:t>
      </w:r>
      <w:r w:rsidRPr="00473E76">
        <w:rPr>
          <w:rStyle w:val="StyleUnderline"/>
          <w:highlight w:val="green"/>
        </w:rPr>
        <w:t>champion the superiority of U.S. liberal democracy to China’s authoritarian option.</w:t>
      </w:r>
    </w:p>
    <w:p w14:paraId="4661E83B" w14:textId="77777777" w:rsidR="007675B7" w:rsidRDefault="007675B7" w:rsidP="007675B7"/>
    <w:p w14:paraId="3516EE69" w14:textId="77777777" w:rsidR="007675B7" w:rsidRPr="00F70BE7" w:rsidRDefault="007675B7" w:rsidP="007675B7">
      <w:pPr>
        <w:pStyle w:val="Heading4"/>
        <w:rPr>
          <w:u w:val="single"/>
        </w:rPr>
      </w:pPr>
      <w:r>
        <w:t>CCP power ensures global war</w:t>
      </w:r>
    </w:p>
    <w:p w14:paraId="4BC4F6DA" w14:textId="77777777" w:rsidR="007675B7" w:rsidRPr="00CA13EE" w:rsidRDefault="007675B7" w:rsidP="007675B7">
      <w:r>
        <w:t xml:space="preserve">Michael </w:t>
      </w:r>
      <w:r w:rsidRPr="000B6F73">
        <w:rPr>
          <w:rStyle w:val="Style13ptBold"/>
        </w:rPr>
        <w:t>Cunningham 22</w:t>
      </w:r>
      <w:r>
        <w:t xml:space="preserve">, Research Fellow in The Heritage Foundation’s Asian Studies Center, "The U.S. Is Losing the Developing World to China," Heritage Foundation, </w:t>
      </w:r>
      <w:r w:rsidRPr="008B36A2">
        <w:t>https://www.heritage.org/asia/commentary/the-us-losing-the-developing-world-china</w:t>
      </w:r>
      <w:r>
        <w:t>, Blitz</w:t>
      </w:r>
    </w:p>
    <w:p w14:paraId="5E3EF8B0" w14:textId="77777777" w:rsidR="007675B7" w:rsidRDefault="007675B7" w:rsidP="007675B7">
      <w:pPr>
        <w:rPr>
          <w:rStyle w:val="StyleUnderline"/>
        </w:rPr>
      </w:pPr>
      <w:r w:rsidRPr="00F70BE7">
        <w:rPr>
          <w:sz w:val="16"/>
        </w:rPr>
        <w:t xml:space="preserve">China has an image problem, and Xi Jinping’s "wolf warrior" diplomacy is largely to blame. At least that’s how most in the United States and Europe see it. But this narrative fails to recognize the headway Beijing is making in other parts of the world. What many fail to realize is that </w:t>
      </w:r>
      <w:r w:rsidRPr="00F70BE7">
        <w:rPr>
          <w:rStyle w:val="StyleUnderline"/>
          <w:highlight w:val="cyan"/>
        </w:rPr>
        <w:t>Beijing is conducting a</w:t>
      </w:r>
      <w:r w:rsidRPr="00B8761A">
        <w:rPr>
          <w:rStyle w:val="StyleUnderline"/>
        </w:rPr>
        <w:t xml:space="preserve">n effective </w:t>
      </w:r>
      <w:r w:rsidRPr="00F70BE7">
        <w:rPr>
          <w:rStyle w:val="Emphasis"/>
          <w:highlight w:val="cyan"/>
        </w:rPr>
        <w:t>diplomatic offensive</w:t>
      </w:r>
      <w:r w:rsidRPr="00B8761A">
        <w:rPr>
          <w:rStyle w:val="StyleUnderline"/>
        </w:rPr>
        <w:t xml:space="preserve"> in the developing world, and it poses a </w:t>
      </w:r>
      <w:r w:rsidRPr="00F70BE7">
        <w:rPr>
          <w:rStyle w:val="Emphasis"/>
        </w:rPr>
        <w:t>real challenge</w:t>
      </w:r>
      <w:r w:rsidRPr="00B8761A">
        <w:rPr>
          <w:rStyle w:val="StyleUnderline"/>
        </w:rPr>
        <w:t xml:space="preserve"> </w:t>
      </w:r>
      <w:r w:rsidRPr="00F70BE7">
        <w:rPr>
          <w:rStyle w:val="StyleUnderline"/>
          <w:highlight w:val="cyan"/>
        </w:rPr>
        <w:t>to U.S. global leadership</w:t>
      </w:r>
      <w:r w:rsidRPr="00B8761A">
        <w:rPr>
          <w:rStyle w:val="StyleUnderline"/>
        </w:rPr>
        <w:t>.</w:t>
      </w:r>
    </w:p>
    <w:p w14:paraId="30D75C91" w14:textId="77777777" w:rsidR="007675B7" w:rsidRPr="00F70BE7" w:rsidRDefault="007675B7" w:rsidP="007675B7">
      <w:pPr>
        <w:rPr>
          <w:sz w:val="16"/>
        </w:rPr>
      </w:pPr>
      <w:r w:rsidRPr="00F70BE7">
        <w:rPr>
          <w:sz w:val="16"/>
        </w:rPr>
        <w:t xml:space="preserve">To be sure, </w:t>
      </w:r>
      <w:r w:rsidRPr="00B8761A">
        <w:rPr>
          <w:rStyle w:val="StyleUnderline"/>
        </w:rPr>
        <w:t xml:space="preserve">the </w:t>
      </w:r>
      <w:r w:rsidRPr="00F70BE7">
        <w:rPr>
          <w:rStyle w:val="Emphasis"/>
        </w:rPr>
        <w:t>abrasive</w:t>
      </w:r>
      <w:r w:rsidRPr="00B8761A">
        <w:rPr>
          <w:rStyle w:val="StyleUnderline"/>
        </w:rPr>
        <w:t xml:space="preserve"> tone China has presented</w:t>
      </w:r>
      <w:r w:rsidRPr="00F70BE7">
        <w:rPr>
          <w:sz w:val="16"/>
        </w:rPr>
        <w:t xml:space="preserve"> to the international community </w:t>
      </w:r>
      <w:r w:rsidRPr="00B8761A">
        <w:rPr>
          <w:rStyle w:val="StyleUnderline"/>
        </w:rPr>
        <w:t xml:space="preserve">has caused </w:t>
      </w:r>
      <w:r w:rsidRPr="00F70BE7">
        <w:rPr>
          <w:rStyle w:val="Emphasis"/>
        </w:rPr>
        <w:t>serious problems</w:t>
      </w:r>
      <w:r w:rsidRPr="00B8761A">
        <w:rPr>
          <w:rStyle w:val="StyleUnderline"/>
        </w:rPr>
        <w:t xml:space="preserve"> in Beijing’s relations with much of the developed world</w:t>
      </w:r>
      <w:r w:rsidRPr="00F70BE7">
        <w:rPr>
          <w:sz w:val="16"/>
        </w:rPr>
        <w:t>. Even many of China’s most important trading partners are increasingly aligning with the U.S., undoing decades of painstaking efforts by a smoother generation of diplomats. This is a weakness in Xi’s diplomacy, and Washington should capitalize on it.</w:t>
      </w:r>
    </w:p>
    <w:p w14:paraId="5106FE57" w14:textId="77777777" w:rsidR="007675B7" w:rsidRPr="00F70BE7" w:rsidRDefault="007675B7" w:rsidP="007675B7">
      <w:pPr>
        <w:rPr>
          <w:sz w:val="14"/>
        </w:rPr>
      </w:pPr>
      <w:r w:rsidRPr="00F70BE7">
        <w:rPr>
          <w:sz w:val="14"/>
        </w:rPr>
        <w:t xml:space="preserve">But </w:t>
      </w:r>
      <w:r w:rsidRPr="00B8761A">
        <w:rPr>
          <w:rStyle w:val="StyleUnderline"/>
        </w:rPr>
        <w:t xml:space="preserve">on a global scale, </w:t>
      </w:r>
      <w:r w:rsidRPr="00F70BE7">
        <w:rPr>
          <w:rStyle w:val="StyleUnderline"/>
          <w:highlight w:val="cyan"/>
        </w:rPr>
        <w:t>Xi’s</w:t>
      </w:r>
      <w:r w:rsidRPr="00B8761A">
        <w:rPr>
          <w:rStyle w:val="StyleUnderline"/>
        </w:rPr>
        <w:t xml:space="preserve"> diplomatic style isn’t failing </w:t>
      </w:r>
      <w:r w:rsidRPr="00F70BE7">
        <w:rPr>
          <w:sz w:val="14"/>
        </w:rPr>
        <w:t xml:space="preserve">so much as it’s playing a different game with rules unfamiliar to many Western powers. So-called </w:t>
      </w:r>
      <w:r w:rsidRPr="00F70BE7">
        <w:rPr>
          <w:rStyle w:val="Emphasis"/>
          <w:highlight w:val="cyan"/>
        </w:rPr>
        <w:t>wolf warrior diplomacy</w:t>
      </w:r>
      <w:r w:rsidRPr="00B8761A">
        <w:rPr>
          <w:rStyle w:val="StyleUnderline"/>
        </w:rPr>
        <w:t xml:space="preserve"> isn’t a flaw </w:t>
      </w:r>
      <w:r w:rsidRPr="00F70BE7">
        <w:rPr>
          <w:sz w:val="14"/>
        </w:rPr>
        <w:t>of Xi’s "New Era" program—</w:t>
      </w:r>
      <w:r w:rsidRPr="00B8761A">
        <w:rPr>
          <w:rStyle w:val="StyleUnderline"/>
        </w:rPr>
        <w:t>it’s a feature</w:t>
      </w:r>
      <w:r w:rsidRPr="00F70BE7">
        <w:rPr>
          <w:sz w:val="14"/>
        </w:rPr>
        <w:t xml:space="preserve"> of it. Since Xi came to power, China has recalibrated its diplomatic strategy to focus on the developing world, </w:t>
      </w:r>
      <w:r w:rsidRPr="00B8761A">
        <w:rPr>
          <w:rStyle w:val="StyleUnderline"/>
        </w:rPr>
        <w:t xml:space="preserve">which it </w:t>
      </w:r>
      <w:r w:rsidRPr="00F70BE7">
        <w:rPr>
          <w:rStyle w:val="StyleUnderline"/>
          <w:highlight w:val="cyan"/>
        </w:rPr>
        <w:t>hopes to</w:t>
      </w:r>
      <w:r w:rsidRPr="00B8761A">
        <w:rPr>
          <w:rStyle w:val="StyleUnderline"/>
        </w:rPr>
        <w:t xml:space="preserve"> use to </w:t>
      </w:r>
      <w:r w:rsidRPr="00F70BE7">
        <w:rPr>
          <w:rStyle w:val="Emphasis"/>
          <w:highlight w:val="cyan"/>
        </w:rPr>
        <w:t>change the world</w:t>
      </w:r>
      <w:r w:rsidRPr="00F70BE7">
        <w:rPr>
          <w:rStyle w:val="StyleUnderline"/>
          <w:highlight w:val="cyan"/>
        </w:rPr>
        <w:t xml:space="preserve"> order</w:t>
      </w:r>
      <w:r w:rsidRPr="00F70BE7">
        <w:rPr>
          <w:sz w:val="14"/>
        </w:rPr>
        <w:t xml:space="preserve"> gradually.</w:t>
      </w:r>
    </w:p>
    <w:p w14:paraId="14583D61" w14:textId="77777777" w:rsidR="007675B7" w:rsidRPr="00F70BE7" w:rsidRDefault="007675B7" w:rsidP="007675B7">
      <w:pPr>
        <w:rPr>
          <w:sz w:val="16"/>
        </w:rPr>
      </w:pPr>
      <w:r w:rsidRPr="00F70BE7">
        <w:rPr>
          <w:sz w:val="16"/>
        </w:rPr>
        <w:t>This was a radical shift. Since the 1980s, the primary aim of Chinese diplomats was to placate the U.S. and its allies, easing their concerns about the Chinese Communist Party’s global intentions and convincing them that China’s rise actually benefits the existing international system. This policy was successful—the U.S. not only didn’t oppose China’s rise, but it actively enabled it, truly believing the disinformation narrative that engagement would result in democratic and free market reforms.</w:t>
      </w:r>
    </w:p>
    <w:p w14:paraId="183769B0" w14:textId="77777777" w:rsidR="007675B7" w:rsidRPr="00F70BE7" w:rsidRDefault="007675B7" w:rsidP="007675B7">
      <w:pPr>
        <w:rPr>
          <w:sz w:val="16"/>
        </w:rPr>
      </w:pPr>
      <w:r w:rsidRPr="00F70BE7">
        <w:rPr>
          <w:sz w:val="16"/>
        </w:rPr>
        <w:t xml:space="preserve">But </w:t>
      </w:r>
      <w:r w:rsidRPr="00F70BE7">
        <w:rPr>
          <w:rStyle w:val="StyleUnderline"/>
          <w:highlight w:val="cyan"/>
        </w:rPr>
        <w:t>the effectiveness of</w:t>
      </w:r>
      <w:r w:rsidRPr="00F70BE7">
        <w:rPr>
          <w:sz w:val="16"/>
        </w:rPr>
        <w:t xml:space="preserve"> this </w:t>
      </w:r>
      <w:r w:rsidRPr="00F70BE7">
        <w:rPr>
          <w:rStyle w:val="StyleUnderline"/>
          <w:highlight w:val="cyan"/>
        </w:rPr>
        <w:t>U.S.-centric approach</w:t>
      </w:r>
      <w:r w:rsidRPr="00F70BE7">
        <w:rPr>
          <w:rStyle w:val="StyleUnderline"/>
        </w:rPr>
        <w:t xml:space="preserve"> to diplomacy</w:t>
      </w:r>
      <w:r w:rsidRPr="00F70BE7">
        <w:rPr>
          <w:sz w:val="16"/>
        </w:rPr>
        <w:t xml:space="preserve"> started to </w:t>
      </w:r>
      <w:r w:rsidRPr="00F70BE7">
        <w:rPr>
          <w:rStyle w:val="Emphasis"/>
          <w:highlight w:val="cyan"/>
        </w:rPr>
        <w:t>wane</w:t>
      </w:r>
      <w:r w:rsidRPr="00F70BE7">
        <w:rPr>
          <w:rStyle w:val="StyleUnderline"/>
        </w:rPr>
        <w:t xml:space="preserve"> during the Trump administration</w:t>
      </w:r>
      <w:r w:rsidRPr="00F70BE7">
        <w:rPr>
          <w:sz w:val="16"/>
        </w:rPr>
        <w:t xml:space="preserve">. By 2017, </w:t>
      </w:r>
      <w:r w:rsidRPr="00F70BE7">
        <w:rPr>
          <w:rStyle w:val="StyleUnderline"/>
          <w:highlight w:val="cyan"/>
        </w:rPr>
        <w:t>Xi</w:t>
      </w:r>
      <w:r w:rsidRPr="00F70BE7">
        <w:rPr>
          <w:sz w:val="16"/>
        </w:rPr>
        <w:t xml:space="preserve"> already </w:t>
      </w:r>
      <w:r w:rsidRPr="00F70BE7">
        <w:rPr>
          <w:rStyle w:val="StyleUnderline"/>
          <w:highlight w:val="cyan"/>
        </w:rPr>
        <w:t>pivoted</w:t>
      </w:r>
      <w:r w:rsidRPr="00F70BE7">
        <w:rPr>
          <w:sz w:val="16"/>
        </w:rPr>
        <w:t xml:space="preserve"> from Deng Xiaoping’s injunction </w:t>
      </w:r>
      <w:r w:rsidRPr="00F70BE7">
        <w:rPr>
          <w:rStyle w:val="StyleUnderline"/>
          <w:highlight w:val="cyan"/>
        </w:rPr>
        <w:t>to</w:t>
      </w:r>
      <w:r w:rsidRPr="00F70BE7">
        <w:rPr>
          <w:sz w:val="16"/>
        </w:rPr>
        <w:t xml:space="preserve"> "hide your strength and bide your time" </w:t>
      </w:r>
      <w:r w:rsidRPr="00F70BE7">
        <w:rPr>
          <w:rStyle w:val="StyleUnderline"/>
        </w:rPr>
        <w:t xml:space="preserve">in favor of </w:t>
      </w:r>
      <w:r w:rsidRPr="00F70BE7">
        <w:rPr>
          <w:rStyle w:val="StyleUnderline"/>
          <w:highlight w:val="cyan"/>
        </w:rPr>
        <w:t xml:space="preserve">assuming China’s place as a </w:t>
      </w:r>
      <w:r w:rsidRPr="00F70BE7">
        <w:rPr>
          <w:rStyle w:val="Emphasis"/>
          <w:highlight w:val="cyan"/>
        </w:rPr>
        <w:t>major world power</w:t>
      </w:r>
      <w:r w:rsidRPr="00F70BE7">
        <w:rPr>
          <w:rStyle w:val="StyleUnderline"/>
        </w:rPr>
        <w:t xml:space="preserve"> </w:t>
      </w:r>
      <w:r w:rsidRPr="00F70BE7">
        <w:rPr>
          <w:sz w:val="16"/>
        </w:rPr>
        <w:t xml:space="preserve">in its own right. "Xi Jinping Thought on Diplomacy" aims </w:t>
      </w:r>
      <w:r w:rsidRPr="00F70BE7">
        <w:rPr>
          <w:rStyle w:val="StyleUnderline"/>
        </w:rPr>
        <w:t>to "</w:t>
      </w:r>
      <w:r w:rsidRPr="00F70BE7">
        <w:rPr>
          <w:rStyle w:val="StyleUnderline"/>
          <w:highlight w:val="cyan"/>
        </w:rPr>
        <w:t>reform</w:t>
      </w:r>
      <w:r w:rsidRPr="00F70BE7">
        <w:rPr>
          <w:rStyle w:val="StyleUnderline"/>
        </w:rPr>
        <w:t xml:space="preserve">" </w:t>
      </w:r>
      <w:r w:rsidRPr="00F70BE7">
        <w:rPr>
          <w:rStyle w:val="StyleUnderline"/>
          <w:highlight w:val="cyan"/>
        </w:rPr>
        <w:t>the international system</w:t>
      </w:r>
      <w:r w:rsidRPr="00F70BE7">
        <w:rPr>
          <w:rStyle w:val="StyleUnderline"/>
        </w:rPr>
        <w:t xml:space="preserve"> and create a </w:t>
      </w:r>
      <w:r w:rsidRPr="00F70BE7">
        <w:rPr>
          <w:rStyle w:val="Emphasis"/>
        </w:rPr>
        <w:t>China-led</w:t>
      </w:r>
      <w:r w:rsidRPr="00F70BE7">
        <w:rPr>
          <w:rStyle w:val="StyleUnderline"/>
        </w:rPr>
        <w:t xml:space="preserve"> world order</w:t>
      </w:r>
      <w:r w:rsidRPr="00F70BE7">
        <w:rPr>
          <w:sz w:val="16"/>
        </w:rPr>
        <w:t>, which is ominously referred to in Chinese as a "community of common destiny for mankind."</w:t>
      </w:r>
    </w:p>
    <w:p w14:paraId="20DE484D" w14:textId="77777777" w:rsidR="007675B7" w:rsidRPr="00F70BE7" w:rsidRDefault="007675B7" w:rsidP="007675B7">
      <w:pPr>
        <w:rPr>
          <w:sz w:val="16"/>
        </w:rPr>
      </w:pPr>
      <w:r w:rsidRPr="00F70BE7">
        <w:rPr>
          <w:sz w:val="16"/>
        </w:rPr>
        <w:t xml:space="preserve">This is where the developing world comes in. Beijing knows it cannot currently challenge U.S. hegemony through military means. Rather, in a strategy likely informed in part by the CCP's own experience using workers and peasants to overthrow Chiang Kai-shek’s Nationalist government in China, </w:t>
      </w:r>
      <w:r w:rsidRPr="00F70BE7">
        <w:rPr>
          <w:rStyle w:val="StyleUnderline"/>
          <w:highlight w:val="cyan"/>
        </w:rPr>
        <w:t xml:space="preserve">Beijing hopes to </w:t>
      </w:r>
      <w:r w:rsidRPr="00F70BE7">
        <w:rPr>
          <w:rStyle w:val="Emphasis"/>
          <w:highlight w:val="cyan"/>
        </w:rPr>
        <w:t>entice</w:t>
      </w:r>
      <w:r w:rsidRPr="00F70BE7">
        <w:rPr>
          <w:rStyle w:val="StyleUnderline"/>
        </w:rPr>
        <w:t xml:space="preserve"> as many members of </w:t>
      </w:r>
      <w:r w:rsidRPr="00F70BE7">
        <w:rPr>
          <w:rStyle w:val="StyleUnderline"/>
          <w:highlight w:val="cyan"/>
        </w:rPr>
        <w:t>the international community</w:t>
      </w:r>
      <w:r w:rsidRPr="00F70BE7">
        <w:rPr>
          <w:rStyle w:val="StyleUnderline"/>
        </w:rPr>
        <w:t xml:space="preserve"> as possible </w:t>
      </w:r>
      <w:r w:rsidRPr="00F70BE7">
        <w:rPr>
          <w:rStyle w:val="StyleUnderline"/>
          <w:highlight w:val="cyan"/>
        </w:rPr>
        <w:t>to back its rise</w:t>
      </w:r>
      <w:r w:rsidRPr="00F70BE7">
        <w:rPr>
          <w:rStyle w:val="StyleUnderline"/>
        </w:rPr>
        <w:t xml:space="preserve"> as a </w:t>
      </w:r>
      <w:r w:rsidRPr="00F70BE7">
        <w:rPr>
          <w:rStyle w:val="Emphasis"/>
        </w:rPr>
        <w:t>global leader</w:t>
      </w:r>
      <w:r w:rsidRPr="00F70BE7">
        <w:rPr>
          <w:sz w:val="16"/>
        </w:rPr>
        <w:t xml:space="preserve">. In a United Nations system characterized by "one country, one vote," </w:t>
      </w:r>
      <w:r w:rsidRPr="00F70BE7">
        <w:rPr>
          <w:rStyle w:val="StyleUnderline"/>
          <w:highlight w:val="cyan"/>
        </w:rPr>
        <w:t xml:space="preserve">the country with the </w:t>
      </w:r>
      <w:r w:rsidRPr="00F70BE7">
        <w:rPr>
          <w:rStyle w:val="Emphasis"/>
          <w:highlight w:val="cyan"/>
        </w:rPr>
        <w:t>most supporters</w:t>
      </w:r>
      <w:r w:rsidRPr="00F70BE7">
        <w:rPr>
          <w:rStyle w:val="StyleUnderline"/>
        </w:rPr>
        <w:t xml:space="preserve"> often </w:t>
      </w:r>
      <w:r w:rsidRPr="00F70BE7">
        <w:rPr>
          <w:rStyle w:val="Emphasis"/>
          <w:highlight w:val="cyan"/>
        </w:rPr>
        <w:t>wins</w:t>
      </w:r>
      <w:r w:rsidRPr="00F70BE7">
        <w:rPr>
          <w:sz w:val="16"/>
        </w:rPr>
        <w:t>, and there are considerably more developing and nondemocratic countries than there are developed Western democracies.</w:t>
      </w:r>
    </w:p>
    <w:p w14:paraId="0A8870C4" w14:textId="77777777" w:rsidR="007675B7" w:rsidRPr="00F70BE7" w:rsidRDefault="007675B7" w:rsidP="007675B7">
      <w:pPr>
        <w:rPr>
          <w:sz w:val="16"/>
        </w:rPr>
      </w:pPr>
      <w:r w:rsidRPr="00F70BE7">
        <w:rPr>
          <w:rStyle w:val="StyleUnderline"/>
        </w:rPr>
        <w:t>China has worked to entice countries</w:t>
      </w:r>
      <w:r w:rsidRPr="00F70BE7">
        <w:rPr>
          <w:sz w:val="16"/>
        </w:rPr>
        <w:t xml:space="preserve"> that are less invested in the U.S.-led international order </w:t>
      </w:r>
      <w:r w:rsidRPr="00F70BE7">
        <w:rPr>
          <w:rStyle w:val="StyleUnderline"/>
        </w:rPr>
        <w:t xml:space="preserve">to </w:t>
      </w:r>
      <w:r w:rsidRPr="00F70BE7">
        <w:rPr>
          <w:rStyle w:val="Emphasis"/>
        </w:rPr>
        <w:t>take its side</w:t>
      </w:r>
      <w:r w:rsidRPr="00F70BE7">
        <w:rPr>
          <w:rStyle w:val="StyleUnderline"/>
        </w:rPr>
        <w:t xml:space="preserve"> and help fight its battles in the international community</w:t>
      </w:r>
      <w:r w:rsidRPr="00F70BE7">
        <w:rPr>
          <w:sz w:val="16"/>
        </w:rPr>
        <w:t xml:space="preserve">. This includes nations that openly resent the U.S. and </w:t>
      </w:r>
      <w:r w:rsidRPr="00F70BE7">
        <w:rPr>
          <w:sz w:val="16"/>
        </w:rPr>
        <w:lastRenderedPageBreak/>
        <w:t xml:space="preserve">oppose its leadership, such as Iran and Russia. </w:t>
      </w:r>
      <w:r w:rsidRPr="00F70BE7">
        <w:rPr>
          <w:rStyle w:val="StyleUnderline"/>
        </w:rPr>
        <w:t xml:space="preserve">China’s </w:t>
      </w:r>
      <w:r w:rsidRPr="00F70BE7">
        <w:rPr>
          <w:rStyle w:val="Emphasis"/>
          <w:highlight w:val="cyan"/>
        </w:rPr>
        <w:t>harsh</w:t>
      </w:r>
      <w:r w:rsidRPr="00F70BE7">
        <w:rPr>
          <w:rStyle w:val="StyleUnderline"/>
          <w:highlight w:val="cyan"/>
        </w:rPr>
        <w:t xml:space="preserve"> anti-American rhetoric</w:t>
      </w:r>
      <w:r w:rsidRPr="00F70BE7">
        <w:rPr>
          <w:rStyle w:val="StyleUnderline"/>
        </w:rPr>
        <w:t xml:space="preserve"> and </w:t>
      </w:r>
      <w:r w:rsidRPr="00F70BE7">
        <w:rPr>
          <w:rStyle w:val="Emphasis"/>
        </w:rPr>
        <w:t>aggressive</w:t>
      </w:r>
      <w:r w:rsidRPr="00F70BE7">
        <w:rPr>
          <w:rStyle w:val="StyleUnderline"/>
        </w:rPr>
        <w:t xml:space="preserve"> treatment of Western countries </w:t>
      </w:r>
      <w:r w:rsidRPr="00F70BE7">
        <w:rPr>
          <w:rStyle w:val="StyleUnderline"/>
          <w:highlight w:val="cyan"/>
        </w:rPr>
        <w:t>appeal to</w:t>
      </w:r>
      <w:r w:rsidRPr="00F70BE7">
        <w:rPr>
          <w:rStyle w:val="StyleUnderline"/>
        </w:rPr>
        <w:t xml:space="preserve"> these </w:t>
      </w:r>
      <w:r w:rsidRPr="00F70BE7">
        <w:rPr>
          <w:rStyle w:val="StyleUnderline"/>
          <w:highlight w:val="cyan"/>
        </w:rPr>
        <w:t>countries</w:t>
      </w:r>
      <w:r w:rsidRPr="00F70BE7">
        <w:rPr>
          <w:sz w:val="16"/>
        </w:rPr>
        <w:t>, giving Beijing credibility in their eyes.</w:t>
      </w:r>
    </w:p>
    <w:p w14:paraId="2F5ACAEC" w14:textId="77777777" w:rsidR="007675B7" w:rsidRPr="00F70BE7" w:rsidRDefault="007675B7" w:rsidP="007675B7">
      <w:pPr>
        <w:rPr>
          <w:u w:val="single"/>
        </w:rPr>
      </w:pPr>
      <w:r w:rsidRPr="00F70BE7">
        <w:rPr>
          <w:rStyle w:val="StyleUnderline"/>
        </w:rPr>
        <w:t>It also includes</w:t>
      </w:r>
      <w:r w:rsidRPr="00F70BE7">
        <w:rPr>
          <w:sz w:val="16"/>
        </w:rPr>
        <w:t xml:space="preserve"> underdeveloped </w:t>
      </w:r>
      <w:r w:rsidRPr="00F70BE7">
        <w:rPr>
          <w:rStyle w:val="StyleUnderline"/>
        </w:rPr>
        <w:t>countries in Africa, Latin America, and the South Pacific</w:t>
      </w:r>
      <w:r w:rsidRPr="00F70BE7">
        <w:rPr>
          <w:sz w:val="16"/>
        </w:rPr>
        <w:t xml:space="preserve">, which are not necessarily opposed to U.S. leadership but </w:t>
      </w:r>
      <w:r w:rsidRPr="00F70BE7">
        <w:rPr>
          <w:rStyle w:val="StyleUnderline"/>
          <w:highlight w:val="cyan"/>
        </w:rPr>
        <w:t xml:space="preserve">whose favor Beijing can </w:t>
      </w:r>
      <w:r w:rsidRPr="00F70BE7">
        <w:rPr>
          <w:rStyle w:val="Emphasis"/>
          <w:highlight w:val="cyan"/>
        </w:rPr>
        <w:t>buy</w:t>
      </w:r>
      <w:r w:rsidRPr="00F70BE7">
        <w:rPr>
          <w:rStyle w:val="StyleUnderline"/>
          <w:highlight w:val="cyan"/>
        </w:rPr>
        <w:t xml:space="preserve"> through </w:t>
      </w:r>
      <w:r w:rsidRPr="00F70BE7">
        <w:rPr>
          <w:rStyle w:val="Emphasis"/>
          <w:highlight w:val="cyan"/>
        </w:rPr>
        <w:t>economic statecraft</w:t>
      </w:r>
      <w:r w:rsidRPr="00F70BE7">
        <w:rPr>
          <w:sz w:val="16"/>
        </w:rPr>
        <w:t xml:space="preserve">. China’s tone in dealing with these countries differs vastly from the harshness with which it approaches the West. In the case of many of these countries, </w:t>
      </w:r>
      <w:r w:rsidRPr="00F70BE7">
        <w:rPr>
          <w:rStyle w:val="StyleUnderline"/>
        </w:rPr>
        <w:t xml:space="preserve">state-owned </w:t>
      </w:r>
      <w:r w:rsidRPr="00F70BE7">
        <w:rPr>
          <w:rStyle w:val="StyleUnderline"/>
          <w:highlight w:val="cyan"/>
        </w:rPr>
        <w:t>Chinese firms are</w:t>
      </w:r>
      <w:r w:rsidRPr="00F70BE7">
        <w:rPr>
          <w:rStyle w:val="StyleUnderline"/>
        </w:rPr>
        <w:t xml:space="preserve"> among </w:t>
      </w:r>
      <w:r w:rsidRPr="00F70BE7">
        <w:rPr>
          <w:rStyle w:val="StyleUnderline"/>
          <w:highlight w:val="cyan"/>
        </w:rPr>
        <w:t>the only developers willing to invest in</w:t>
      </w:r>
      <w:r w:rsidRPr="00F70BE7">
        <w:rPr>
          <w:sz w:val="16"/>
        </w:rPr>
        <w:t xml:space="preserve"> much-needed </w:t>
      </w:r>
      <w:r w:rsidRPr="00F70BE7">
        <w:rPr>
          <w:rStyle w:val="Emphasis"/>
          <w:highlight w:val="cyan"/>
        </w:rPr>
        <w:t>infrastructure</w:t>
      </w:r>
      <w:r w:rsidRPr="00F70BE7">
        <w:rPr>
          <w:sz w:val="16"/>
        </w:rPr>
        <w:t xml:space="preserve"> projects. While many developing countries don’t fully trust China and worry about becoming overly reliant on Beijing, </w:t>
      </w:r>
      <w:r w:rsidRPr="00F70BE7">
        <w:rPr>
          <w:rStyle w:val="StyleUnderline"/>
          <w:highlight w:val="cyan"/>
        </w:rPr>
        <w:t>cooperation is</w:t>
      </w:r>
      <w:r w:rsidRPr="00F70BE7">
        <w:rPr>
          <w:rStyle w:val="StyleUnderline"/>
        </w:rPr>
        <w:t xml:space="preserve"> usually the </w:t>
      </w:r>
      <w:r w:rsidRPr="00F70BE7">
        <w:rPr>
          <w:rStyle w:val="Emphasis"/>
        </w:rPr>
        <w:t>least expensive</w:t>
      </w:r>
      <w:r w:rsidRPr="00F70BE7">
        <w:rPr>
          <w:rStyle w:val="StyleUnderline"/>
        </w:rPr>
        <w:t xml:space="preserve"> and often </w:t>
      </w:r>
      <w:r w:rsidRPr="00F70BE7">
        <w:rPr>
          <w:rStyle w:val="StyleUnderline"/>
          <w:highlight w:val="cyan"/>
        </w:rPr>
        <w:t xml:space="preserve">the </w:t>
      </w:r>
      <w:r w:rsidRPr="00F70BE7">
        <w:rPr>
          <w:rStyle w:val="Emphasis"/>
          <w:highlight w:val="cyan"/>
        </w:rPr>
        <w:t>only</w:t>
      </w:r>
      <w:r w:rsidRPr="00F70BE7">
        <w:rPr>
          <w:rStyle w:val="StyleUnderline"/>
        </w:rPr>
        <w:t xml:space="preserve"> way </w:t>
      </w:r>
      <w:r w:rsidRPr="00F70BE7">
        <w:rPr>
          <w:rStyle w:val="StyleUnderline"/>
          <w:highlight w:val="cyan"/>
        </w:rPr>
        <w:t>for</w:t>
      </w:r>
      <w:r w:rsidRPr="00F70BE7">
        <w:rPr>
          <w:rStyle w:val="StyleUnderline"/>
        </w:rPr>
        <w:t xml:space="preserve"> political </w:t>
      </w:r>
      <w:r w:rsidRPr="00F70BE7">
        <w:rPr>
          <w:rStyle w:val="StyleUnderline"/>
          <w:highlight w:val="cyan"/>
        </w:rPr>
        <w:t>leaders</w:t>
      </w:r>
      <w:r w:rsidRPr="00F70BE7">
        <w:rPr>
          <w:rStyle w:val="StyleUnderline"/>
        </w:rPr>
        <w:t xml:space="preserve"> in these countries </w:t>
      </w:r>
      <w:r w:rsidRPr="00F70BE7">
        <w:rPr>
          <w:rStyle w:val="StyleUnderline"/>
          <w:highlight w:val="cyan"/>
        </w:rPr>
        <w:t xml:space="preserve">to fill </w:t>
      </w:r>
      <w:r w:rsidRPr="00F70BE7">
        <w:rPr>
          <w:rStyle w:val="Emphasis"/>
          <w:highlight w:val="cyan"/>
        </w:rPr>
        <w:t>urgent needs</w:t>
      </w:r>
      <w:r w:rsidRPr="00F70BE7">
        <w:rPr>
          <w:sz w:val="16"/>
        </w:rPr>
        <w:t xml:space="preserve"> for their struggling populations.</w:t>
      </w:r>
    </w:p>
    <w:p w14:paraId="492790A8" w14:textId="77777777" w:rsidR="007675B7" w:rsidRDefault="007675B7" w:rsidP="007675B7"/>
    <w:p w14:paraId="0DE55D78" w14:textId="77777777" w:rsidR="007675B7" w:rsidRDefault="007675B7" w:rsidP="007675B7">
      <w:pPr>
        <w:pStyle w:val="Heading4"/>
      </w:pPr>
      <w:r>
        <w:t xml:space="preserve">The spread of democracy re-enforces world peace </w:t>
      </w:r>
    </w:p>
    <w:p w14:paraId="333F6F4E" w14:textId="77777777" w:rsidR="007675B7" w:rsidRPr="00C0578D" w:rsidRDefault="007675B7" w:rsidP="007675B7">
      <w:pPr>
        <w:rPr>
          <w:sz w:val="18"/>
          <w:szCs w:val="18"/>
        </w:rPr>
      </w:pPr>
      <w:r w:rsidRPr="00C0578D">
        <w:rPr>
          <w:b/>
          <w:bCs/>
          <w:sz w:val="26"/>
          <w:szCs w:val="26"/>
        </w:rPr>
        <w:t>Albright 17</w:t>
      </w:r>
      <w:r w:rsidRPr="00C0578D">
        <w:t xml:space="preserve">, </w:t>
      </w:r>
      <w:r w:rsidRPr="00C0578D">
        <w:rPr>
          <w:sz w:val="18"/>
          <w:szCs w:val="18"/>
        </w:rPr>
        <w:t xml:space="preserve">Madeleine, Madeleine Jana Korbel Albright was an American diplomat and political scientist who served as the 64th United States secretary of state from 1997 to 2001. A member of the Democratic Party, Albright was the first woman to hold that post, </w:t>
      </w:r>
      <w:r w:rsidRPr="00C0578D">
        <w:rPr>
          <w:i/>
          <w:iCs/>
          <w:sz w:val="18"/>
          <w:szCs w:val="18"/>
        </w:rPr>
        <w:t xml:space="preserve">Liberal democracy and the path to peace and security, </w:t>
      </w:r>
      <w:r w:rsidRPr="00C0578D">
        <w:rPr>
          <w:sz w:val="18"/>
          <w:szCs w:val="18"/>
        </w:rPr>
        <w:t>September, 2017, https://www.brookings.edu/articles/liberal-democracy-and-the-path-to-peace-and-security/[AMoss]</w:t>
      </w:r>
    </w:p>
    <w:p w14:paraId="239DCB58" w14:textId="77777777" w:rsidR="007675B7" w:rsidRPr="00C0578D" w:rsidRDefault="007675B7" w:rsidP="007675B7">
      <w:pPr>
        <w:rPr>
          <w:rStyle w:val="StyleUnderline"/>
          <w:sz w:val="18"/>
          <w:szCs w:val="18"/>
        </w:rPr>
      </w:pPr>
      <w:r w:rsidRPr="00C0578D">
        <w:rPr>
          <w:sz w:val="18"/>
          <w:szCs w:val="18"/>
        </w:rPr>
        <w:t xml:space="preserve">The Community of </w:t>
      </w:r>
      <w:r w:rsidRPr="00C0578D">
        <w:rPr>
          <w:rStyle w:val="StyleUnderline"/>
          <w:sz w:val="18"/>
          <w:szCs w:val="18"/>
        </w:rPr>
        <w:t xml:space="preserve">Democracies has a new imperative: to demonstrate to itself and to the world that </w:t>
      </w:r>
      <w:r w:rsidRPr="00C0578D">
        <w:rPr>
          <w:rStyle w:val="StyleUnderline"/>
          <w:highlight w:val="green"/>
        </w:rPr>
        <w:t>the core values of democracy and human rights</w:t>
      </w:r>
      <w:r w:rsidRPr="00C0578D">
        <w:rPr>
          <w:rStyle w:val="StyleUnderline"/>
          <w:sz w:val="18"/>
          <w:szCs w:val="18"/>
        </w:rPr>
        <w:t xml:space="preserve"> are not only goods in and of themselves, but also </w:t>
      </w:r>
      <w:r w:rsidRPr="00C0578D">
        <w:rPr>
          <w:rStyle w:val="StyleUnderline"/>
          <w:highlight w:val="green"/>
        </w:rPr>
        <w:t>the most promising path to peace and security in an increasingly turbulent world</w:t>
      </w:r>
      <w:r w:rsidRPr="00C0578D">
        <w:rPr>
          <w:sz w:val="18"/>
          <w:szCs w:val="18"/>
        </w:rPr>
        <w:t xml:space="preserve">. The report the authors present here to their </w:t>
      </w:r>
      <w:r w:rsidRPr="00C0578D">
        <w:rPr>
          <w:rStyle w:val="StyleUnderline"/>
          <w:sz w:val="18"/>
          <w:szCs w:val="18"/>
        </w:rPr>
        <w:t xml:space="preserve">representatives and to all engaged citizens from civil society, parliaments, businesses, and youth seeks to show that the </w:t>
      </w:r>
      <w:r w:rsidRPr="00C0578D">
        <w:rPr>
          <w:rStyle w:val="StyleUnderline"/>
          <w:highlight w:val="green"/>
        </w:rPr>
        <w:t>norms and practices of liberal democracy and human rights</w:t>
      </w:r>
      <w:r w:rsidRPr="00C0578D">
        <w:rPr>
          <w:rStyle w:val="StyleUnderline"/>
          <w:sz w:val="18"/>
          <w:szCs w:val="18"/>
        </w:rPr>
        <w:t xml:space="preserve"> do in fact </w:t>
      </w:r>
      <w:r w:rsidRPr="00C0578D">
        <w:rPr>
          <w:rStyle w:val="StyleUnderline"/>
          <w:highlight w:val="green"/>
        </w:rPr>
        <w:t>lead to better security outcomes</w:t>
      </w:r>
      <w:r w:rsidRPr="00C0578D">
        <w:rPr>
          <w:rStyle w:val="StyleUnderline"/>
          <w:sz w:val="18"/>
          <w:szCs w:val="18"/>
        </w:rPr>
        <w:t xml:space="preserve"> over time and across multiple dimensions.</w:t>
      </w:r>
    </w:p>
    <w:p w14:paraId="778EB7CC" w14:textId="77777777" w:rsidR="007675B7" w:rsidRPr="00C0578D" w:rsidRDefault="007675B7" w:rsidP="007675B7">
      <w:pPr>
        <w:rPr>
          <w:sz w:val="18"/>
          <w:szCs w:val="18"/>
        </w:rPr>
      </w:pPr>
      <w:r w:rsidRPr="00C0578D">
        <w:rPr>
          <w:sz w:val="18"/>
          <w:szCs w:val="18"/>
        </w:rPr>
        <w:t xml:space="preserve">Based on a year-long research project gathering the </w:t>
      </w:r>
      <w:r w:rsidRPr="00C0578D">
        <w:rPr>
          <w:rStyle w:val="StyleUnderline"/>
          <w:highlight w:val="green"/>
        </w:rPr>
        <w:t>empirical evidence on</w:t>
      </w:r>
      <w:r w:rsidRPr="00C0578D">
        <w:rPr>
          <w:rStyle w:val="StyleUnderline"/>
          <w:sz w:val="18"/>
          <w:szCs w:val="18"/>
        </w:rPr>
        <w:t xml:space="preserve"> the </w:t>
      </w:r>
      <w:r w:rsidRPr="00C0578D">
        <w:rPr>
          <w:rStyle w:val="StyleUnderline"/>
          <w:highlight w:val="green"/>
        </w:rPr>
        <w:t>relationship between democracy and security</w:t>
      </w:r>
      <w:r w:rsidRPr="00C0578D">
        <w:rPr>
          <w:rStyle w:val="StyleUnderline"/>
          <w:sz w:val="18"/>
          <w:szCs w:val="18"/>
        </w:rPr>
        <w:t xml:space="preserve">, and on accumulated experience with </w:t>
      </w:r>
      <w:r w:rsidRPr="00C0578D">
        <w:rPr>
          <w:rStyle w:val="StyleUnderline"/>
          <w:highlight w:val="green"/>
        </w:rPr>
        <w:t>combating</w:t>
      </w:r>
      <w:r w:rsidRPr="00C0578D">
        <w:rPr>
          <w:rStyle w:val="StyleUnderline"/>
          <w:sz w:val="18"/>
          <w:szCs w:val="18"/>
        </w:rPr>
        <w:t xml:space="preserve"> the scourge of </w:t>
      </w:r>
      <w:r w:rsidRPr="00C0578D">
        <w:rPr>
          <w:rStyle w:val="StyleUnderline"/>
          <w:highlight w:val="green"/>
        </w:rPr>
        <w:t>extremist violence and terrorism</w:t>
      </w:r>
      <w:r w:rsidRPr="00C0578D">
        <w:rPr>
          <w:rStyle w:val="StyleUnderline"/>
          <w:sz w:val="18"/>
          <w:szCs w:val="18"/>
        </w:rPr>
        <w:t xml:space="preserve">, the authors can say with confidence that </w:t>
      </w:r>
      <w:r w:rsidRPr="00C0578D">
        <w:rPr>
          <w:rStyle w:val="StyleUnderline"/>
          <w:highlight w:val="green"/>
        </w:rPr>
        <w:t>liberal democracy, when allowed to</w:t>
      </w:r>
      <w:r w:rsidRPr="00C0578D">
        <w:rPr>
          <w:rStyle w:val="StyleUnderline"/>
          <w:sz w:val="18"/>
          <w:szCs w:val="18"/>
        </w:rPr>
        <w:t xml:space="preserve"> consolidate and </w:t>
      </w:r>
      <w:r w:rsidRPr="00C0578D">
        <w:rPr>
          <w:rStyle w:val="StyleUnderline"/>
          <w:highlight w:val="green"/>
        </w:rPr>
        <w:t>flourish, is the best</w:t>
      </w:r>
      <w:r w:rsidRPr="00C0578D">
        <w:rPr>
          <w:rStyle w:val="StyleUnderline"/>
          <w:sz w:val="18"/>
          <w:szCs w:val="18"/>
        </w:rPr>
        <w:t xml:space="preserve"> </w:t>
      </w:r>
      <w:r w:rsidRPr="00C0578D">
        <w:rPr>
          <w:rStyle w:val="StyleUnderline"/>
          <w:highlight w:val="green"/>
        </w:rPr>
        <w:t>path toward achieving</w:t>
      </w:r>
      <w:r w:rsidRPr="00C0578D">
        <w:rPr>
          <w:rStyle w:val="StyleUnderline"/>
          <w:sz w:val="18"/>
          <w:szCs w:val="18"/>
        </w:rPr>
        <w:t xml:space="preserve"> domestic and </w:t>
      </w:r>
      <w:r w:rsidRPr="00C0578D">
        <w:rPr>
          <w:rStyle w:val="StyleUnderline"/>
          <w:highlight w:val="green"/>
        </w:rPr>
        <w:t>international peace</w:t>
      </w:r>
      <w:r w:rsidRPr="00C0578D">
        <w:rPr>
          <w:rStyle w:val="StyleUnderline"/>
          <w:sz w:val="18"/>
          <w:szCs w:val="18"/>
        </w:rPr>
        <w:t xml:space="preserve"> and security</w:t>
      </w:r>
      <w:r w:rsidRPr="00C0578D">
        <w:rPr>
          <w:sz w:val="18"/>
          <w:szCs w:val="18"/>
        </w:rPr>
        <w:t xml:space="preserve">. A series of policy briefs covering a range of </w:t>
      </w:r>
      <w:r w:rsidRPr="00C0578D">
        <w:rPr>
          <w:rStyle w:val="StyleUnderline"/>
          <w:sz w:val="18"/>
          <w:szCs w:val="18"/>
        </w:rPr>
        <w:t>security-related issues from civil war to digital technology</w:t>
      </w:r>
      <w:r w:rsidRPr="00C0578D">
        <w:rPr>
          <w:sz w:val="18"/>
          <w:szCs w:val="18"/>
        </w:rPr>
        <w:t xml:space="preserve"> were commissioned by the Community of Democracies’ Permanent Secretariat and prepared by the Brookings Institution’s Foreign Policy Program and the Institute for Security Studies.</w:t>
      </w:r>
    </w:p>
    <w:p w14:paraId="392DFC3B" w14:textId="77777777" w:rsidR="007675B7" w:rsidRPr="00C0578D" w:rsidRDefault="007675B7" w:rsidP="007675B7">
      <w:pPr>
        <w:rPr>
          <w:sz w:val="18"/>
          <w:szCs w:val="18"/>
        </w:rPr>
      </w:pPr>
      <w:r w:rsidRPr="00C0578D">
        <w:rPr>
          <w:sz w:val="18"/>
          <w:szCs w:val="18"/>
        </w:rPr>
        <w:t>This research, which was complemented by consultations with policymakers, academic experts, and civil society during workshops held in India, South Africa, Mexico, Brazil, Poland, Sweden, and the United States, examines these linkages in substantial detail.</w:t>
      </w:r>
    </w:p>
    <w:p w14:paraId="3432254C" w14:textId="77777777" w:rsidR="007675B7" w:rsidRPr="00B323D5" w:rsidRDefault="007675B7" w:rsidP="007675B7">
      <w:pPr>
        <w:rPr>
          <w:b/>
          <w:sz w:val="18"/>
          <w:szCs w:val="18"/>
          <w:u w:val="single"/>
        </w:rPr>
      </w:pPr>
      <w:r w:rsidRPr="00C0578D">
        <w:rPr>
          <w:sz w:val="18"/>
          <w:szCs w:val="18"/>
        </w:rPr>
        <w:t xml:space="preserve">The </w:t>
      </w:r>
      <w:r w:rsidRPr="00C0578D">
        <w:rPr>
          <w:rStyle w:val="StyleUnderline"/>
          <w:highlight w:val="green"/>
        </w:rPr>
        <w:t>evidence affirms</w:t>
      </w:r>
      <w:r w:rsidRPr="00C0578D">
        <w:rPr>
          <w:rStyle w:val="StyleUnderline"/>
          <w:sz w:val="18"/>
          <w:szCs w:val="18"/>
        </w:rPr>
        <w:t xml:space="preserve"> the standard observation that </w:t>
      </w:r>
      <w:r w:rsidRPr="00C0578D">
        <w:rPr>
          <w:rStyle w:val="StyleUnderline"/>
          <w:highlight w:val="green"/>
        </w:rPr>
        <w:t>democracies do not go to war against one another</w:t>
      </w:r>
      <w:r w:rsidRPr="00C0578D">
        <w:rPr>
          <w:rStyle w:val="StyleUnderline"/>
          <w:sz w:val="18"/>
          <w:szCs w:val="18"/>
        </w:rPr>
        <w:t>.</w:t>
      </w:r>
      <w:r w:rsidRPr="00C0578D">
        <w:rPr>
          <w:sz w:val="18"/>
          <w:szCs w:val="18"/>
        </w:rPr>
        <w:t xml:space="preserve"> But the data also </w:t>
      </w:r>
      <w:r w:rsidRPr="00C0578D">
        <w:rPr>
          <w:rStyle w:val="StyleUnderline"/>
          <w:sz w:val="18"/>
          <w:szCs w:val="18"/>
        </w:rPr>
        <w:t xml:space="preserve">prove that democracies are </w:t>
      </w:r>
      <w:r w:rsidRPr="00C0578D">
        <w:rPr>
          <w:rStyle w:val="StyleUnderline"/>
          <w:highlight w:val="green"/>
        </w:rPr>
        <w:t>less likely to spawn internal</w:t>
      </w:r>
      <w:r w:rsidRPr="00C0578D">
        <w:rPr>
          <w:rStyle w:val="StyleUnderline"/>
          <w:sz w:val="18"/>
          <w:szCs w:val="18"/>
        </w:rPr>
        <w:t xml:space="preserve"> armed </w:t>
      </w:r>
      <w:r w:rsidRPr="00C0578D">
        <w:rPr>
          <w:rStyle w:val="StyleUnderline"/>
          <w:highlight w:val="green"/>
        </w:rPr>
        <w:t>conflicts or experience</w:t>
      </w:r>
      <w:r w:rsidRPr="00C0578D">
        <w:rPr>
          <w:rStyle w:val="StyleUnderline"/>
          <w:sz w:val="18"/>
          <w:szCs w:val="18"/>
        </w:rPr>
        <w:t xml:space="preserve"> deadly </w:t>
      </w:r>
      <w:r w:rsidRPr="00C0578D">
        <w:rPr>
          <w:rStyle w:val="StyleUnderline"/>
          <w:highlight w:val="green"/>
        </w:rPr>
        <w:t>terrorism</w:t>
      </w:r>
      <w:r w:rsidRPr="00C0578D">
        <w:rPr>
          <w:rStyle w:val="StyleUnderline"/>
          <w:sz w:val="18"/>
          <w:szCs w:val="18"/>
        </w:rPr>
        <w:t xml:space="preserve"> </w:t>
      </w:r>
      <w:r w:rsidRPr="00C0578D">
        <w:rPr>
          <w:rStyle w:val="StyleUnderline"/>
          <w:highlight w:val="green"/>
        </w:rPr>
        <w:t>because they channel dissent through nonviolent means</w:t>
      </w:r>
      <w:r w:rsidRPr="00C0578D">
        <w:rPr>
          <w:rStyle w:val="StyleUnderline"/>
          <w:sz w:val="18"/>
          <w:szCs w:val="18"/>
        </w:rPr>
        <w:t xml:space="preserve"> </w:t>
      </w:r>
      <w:r w:rsidRPr="00C0578D">
        <w:rPr>
          <w:rStyle w:val="StyleUnderline"/>
          <w:highlight w:val="green"/>
        </w:rPr>
        <w:t>and manage violence through respect for the rule of law</w:t>
      </w:r>
      <w:r w:rsidRPr="00C0578D">
        <w:rPr>
          <w:rStyle w:val="StyleUnderline"/>
          <w:sz w:val="18"/>
          <w:szCs w:val="18"/>
        </w:rPr>
        <w:t xml:space="preserve"> and human rights. A</w:t>
      </w:r>
      <w:r w:rsidRPr="00C0578D">
        <w:rPr>
          <w:rStyle w:val="StyleUnderline"/>
          <w:highlight w:val="green"/>
        </w:rPr>
        <w:t>uthoritarian and failed state</w:t>
      </w:r>
      <w:r w:rsidRPr="00C0578D">
        <w:rPr>
          <w:rStyle w:val="StyleUnderline"/>
          <w:sz w:val="18"/>
          <w:szCs w:val="18"/>
        </w:rPr>
        <w:t xml:space="preserve">s, on the other hand, </w:t>
      </w:r>
      <w:r w:rsidRPr="00C0578D">
        <w:rPr>
          <w:rStyle w:val="StyleUnderline"/>
          <w:highlight w:val="green"/>
        </w:rPr>
        <w:t>are more likely to experience</w:t>
      </w:r>
      <w:r w:rsidRPr="00C0578D">
        <w:rPr>
          <w:rStyle w:val="StyleUnderline"/>
          <w:sz w:val="18"/>
          <w:szCs w:val="18"/>
        </w:rPr>
        <w:t xml:space="preserve"> intra- and interstate </w:t>
      </w:r>
      <w:r w:rsidRPr="00C0578D">
        <w:rPr>
          <w:rStyle w:val="StyleUnderline"/>
          <w:highlight w:val="green"/>
        </w:rPr>
        <w:t>conflict, generate refugees, hinder</w:t>
      </w:r>
      <w:r w:rsidRPr="00C0578D">
        <w:rPr>
          <w:rStyle w:val="StyleUnderline"/>
        </w:rPr>
        <w:t xml:space="preserve"> </w:t>
      </w:r>
      <w:r w:rsidRPr="00C0578D">
        <w:rPr>
          <w:rStyle w:val="StyleUnderline"/>
          <w:sz w:val="18"/>
          <w:szCs w:val="18"/>
        </w:rPr>
        <w:t xml:space="preserve">women’s </w:t>
      </w:r>
      <w:r w:rsidRPr="00C0578D">
        <w:rPr>
          <w:rStyle w:val="StyleUnderline"/>
          <w:highlight w:val="green"/>
        </w:rPr>
        <w:t>equality, and harbor violent extremists.</w:t>
      </w:r>
    </w:p>
    <w:p w14:paraId="02CDA17D" w14:textId="77777777" w:rsidR="007675B7" w:rsidRPr="0038641F" w:rsidRDefault="007675B7" w:rsidP="007675B7">
      <w:pPr>
        <w:pStyle w:val="Heading4"/>
        <w:rPr>
          <w:shd w:val="clear" w:color="auto" w:fill="FFFFFF"/>
        </w:rPr>
      </w:pPr>
      <w:r>
        <w:br/>
      </w:r>
      <w:r w:rsidRPr="0038641F">
        <w:rPr>
          <w:shd w:val="clear" w:color="auto" w:fill="FFFFFF"/>
        </w:rPr>
        <w:t xml:space="preserve">A wealth tax is key to the perception of countering China </w:t>
      </w:r>
    </w:p>
    <w:p w14:paraId="25B8F9D3" w14:textId="77777777" w:rsidR="007675B7" w:rsidRPr="003371FF" w:rsidRDefault="007675B7" w:rsidP="007675B7">
      <w:pPr>
        <w:rPr>
          <w:b/>
          <w:bCs/>
          <w:color w:val="000000"/>
          <w:sz w:val="26"/>
          <w:szCs w:val="26"/>
          <w:shd w:val="clear" w:color="auto" w:fill="FFFFFF"/>
        </w:rPr>
      </w:pPr>
      <w:r w:rsidRPr="003371FF">
        <w:rPr>
          <w:b/>
          <w:bCs/>
          <w:color w:val="000000"/>
          <w:sz w:val="26"/>
          <w:szCs w:val="26"/>
          <w:shd w:val="clear" w:color="auto" w:fill="FFFFFF"/>
        </w:rPr>
        <w:t>Kotler 23</w:t>
      </w:r>
      <w:r>
        <w:rPr>
          <w:b/>
          <w:bCs/>
          <w:color w:val="000000"/>
          <w:sz w:val="26"/>
          <w:szCs w:val="26"/>
          <w:shd w:val="clear" w:color="auto" w:fill="FFFFFF"/>
        </w:rPr>
        <w:t xml:space="preserve">, </w:t>
      </w:r>
      <w:r w:rsidRPr="0038641F">
        <w:rPr>
          <w:color w:val="000000"/>
          <w:sz w:val="16"/>
          <w:szCs w:val="16"/>
          <w:shd w:val="clear" w:color="auto" w:fill="FFFFFF"/>
        </w:rPr>
        <w:t xml:space="preserve">Kotler, Philip. [Philip Kotler is an American marketing author, consultant, and professor emeritus; the S. C. Johnson &amp; Son Distinguished Professor of International Marketing at the Kellogg School of Management at Northwestern University. He is </w:t>
      </w:r>
      <w:r w:rsidRPr="0038641F">
        <w:rPr>
          <w:color w:val="000000"/>
          <w:sz w:val="16"/>
          <w:szCs w:val="16"/>
          <w:shd w:val="clear" w:color="auto" w:fill="FFFFFF"/>
        </w:rPr>
        <w:lastRenderedPageBreak/>
        <w:t xml:space="preserve">known for popularizing the definition of marketing mix.]  "Should the U.S. Pursue “Common Prosperity” with China?." </w:t>
      </w:r>
      <w:r w:rsidRPr="0038641F">
        <w:rPr>
          <w:i/>
          <w:iCs/>
          <w:color w:val="000000"/>
          <w:sz w:val="16"/>
          <w:szCs w:val="16"/>
          <w:shd w:val="clear" w:color="auto" w:fill="FFFFFF"/>
        </w:rPr>
        <w:t>Medium</w:t>
      </w:r>
      <w:r w:rsidRPr="0038641F">
        <w:rPr>
          <w:color w:val="000000"/>
          <w:sz w:val="16"/>
          <w:szCs w:val="16"/>
          <w:shd w:val="clear" w:color="auto" w:fill="FFFFFF"/>
        </w:rPr>
        <w:t xml:space="preserve">, 17 June 2023, </w:t>
      </w:r>
      <w:r w:rsidRPr="003371FF">
        <w:rPr>
          <w:sz w:val="16"/>
          <w:szCs w:val="16"/>
          <w:shd w:val="clear" w:color="auto" w:fill="FFFFFF"/>
        </w:rPr>
        <w:t>https://4pkotler.medium.com/should-the-u-s-pursue-common-prosperity-with-china-e4c64dd2d012</w:t>
      </w:r>
      <w:r>
        <w:rPr>
          <w:color w:val="000000"/>
          <w:shd w:val="clear" w:color="auto" w:fill="FFFFFF"/>
        </w:rPr>
        <w:t xml:space="preserve">. //PA </w:t>
      </w:r>
    </w:p>
    <w:p w14:paraId="4454DD16" w14:textId="77777777" w:rsidR="007675B7" w:rsidRPr="0038641F" w:rsidRDefault="007675B7" w:rsidP="007675B7">
      <w:pPr>
        <w:rPr>
          <w:color w:val="000000"/>
          <w:sz w:val="16"/>
          <w:szCs w:val="16"/>
          <w:shd w:val="clear" w:color="auto" w:fill="FFFFFF"/>
        </w:rPr>
      </w:pPr>
      <w:r w:rsidRPr="0038641F">
        <w:rPr>
          <w:b/>
          <w:bCs/>
          <w:color w:val="000000"/>
          <w:sz w:val="18"/>
          <w:szCs w:val="18"/>
          <w:highlight w:val="cyan"/>
          <w:u w:val="single"/>
          <w:shd w:val="clear" w:color="auto" w:fill="FFFFFF"/>
        </w:rPr>
        <w:t>China and the U.S. are the two strongest world powers</w:t>
      </w:r>
      <w:r w:rsidRPr="0038641F">
        <w:rPr>
          <w:color w:val="000000"/>
          <w:sz w:val="16"/>
          <w:szCs w:val="16"/>
          <w:shd w:val="clear" w:color="auto" w:fill="FFFFFF"/>
        </w:rPr>
        <w:t xml:space="preserve">. Instead of working together to make the world better, </w:t>
      </w:r>
      <w:r w:rsidRPr="0038641F">
        <w:rPr>
          <w:b/>
          <w:bCs/>
          <w:color w:val="000000"/>
          <w:sz w:val="18"/>
          <w:szCs w:val="18"/>
          <w:highlight w:val="cyan"/>
          <w:u w:val="single"/>
          <w:shd w:val="clear" w:color="auto" w:fill="FFFFFF"/>
        </w:rPr>
        <w:t>each country is trying to prove that their system</w:t>
      </w:r>
      <w:r w:rsidRPr="0038641F">
        <w:rPr>
          <w:b/>
          <w:bCs/>
          <w:color w:val="000000"/>
          <w:sz w:val="18"/>
          <w:szCs w:val="18"/>
          <w:u w:val="single"/>
          <w:shd w:val="clear" w:color="auto" w:fill="FFFFFF"/>
        </w:rPr>
        <w:t>,</w:t>
      </w:r>
      <w:r w:rsidRPr="0038641F">
        <w:rPr>
          <w:color w:val="000000"/>
          <w:sz w:val="16"/>
          <w:szCs w:val="16"/>
          <w:shd w:val="clear" w:color="auto" w:fill="FFFFFF"/>
        </w:rPr>
        <w:t xml:space="preserve"> American capitalism or Chinese socialism, </w:t>
      </w:r>
      <w:r w:rsidRPr="0038641F">
        <w:rPr>
          <w:b/>
          <w:bCs/>
          <w:color w:val="000000"/>
          <w:sz w:val="20"/>
          <w:szCs w:val="20"/>
          <w:highlight w:val="cyan"/>
          <w:u w:val="single"/>
          <w:shd w:val="clear" w:color="auto" w:fill="FFFFFF"/>
        </w:rPr>
        <w:t>is</w:t>
      </w:r>
      <w:r w:rsidRPr="0038641F">
        <w:rPr>
          <w:b/>
          <w:bCs/>
          <w:color w:val="000000"/>
          <w:sz w:val="20"/>
          <w:szCs w:val="20"/>
          <w:u w:val="single"/>
          <w:shd w:val="clear" w:color="auto" w:fill="FFFFFF"/>
        </w:rPr>
        <w:t xml:space="preserve"> the </w:t>
      </w:r>
      <w:r w:rsidRPr="0038641F">
        <w:rPr>
          <w:b/>
          <w:bCs/>
          <w:color w:val="000000"/>
          <w:sz w:val="20"/>
          <w:szCs w:val="20"/>
          <w:highlight w:val="cyan"/>
          <w:u w:val="single"/>
          <w:shd w:val="clear" w:color="auto" w:fill="FFFFFF"/>
        </w:rPr>
        <w:t>best</w:t>
      </w:r>
      <w:r w:rsidRPr="0038641F">
        <w:rPr>
          <w:color w:val="000000"/>
          <w:sz w:val="16"/>
          <w:szCs w:val="16"/>
          <w:shd w:val="clear" w:color="auto" w:fill="FFFFFF"/>
        </w:rPr>
        <w:t xml:space="preserve"> for most countries. </w:t>
      </w:r>
      <w:r w:rsidRPr="0038641F">
        <w:rPr>
          <w:b/>
          <w:bCs/>
          <w:color w:val="000000"/>
          <w:sz w:val="18"/>
          <w:szCs w:val="18"/>
          <w:highlight w:val="cyan"/>
          <w:u w:val="single"/>
          <w:shd w:val="clear" w:color="auto" w:fill="FFFFFF"/>
        </w:rPr>
        <w:t>Will the Chinese manage</w:t>
      </w:r>
      <w:r w:rsidRPr="0038641F">
        <w:rPr>
          <w:b/>
          <w:bCs/>
          <w:color w:val="000000"/>
          <w:sz w:val="18"/>
          <w:szCs w:val="18"/>
          <w:u w:val="single"/>
          <w:shd w:val="clear" w:color="auto" w:fill="FFFFFF"/>
        </w:rPr>
        <w:t xml:space="preserve"> to </w:t>
      </w:r>
      <w:r w:rsidRPr="0038641F">
        <w:rPr>
          <w:b/>
          <w:bCs/>
          <w:color w:val="000000"/>
          <w:sz w:val="18"/>
          <w:szCs w:val="18"/>
          <w:highlight w:val="cyan"/>
          <w:u w:val="single"/>
          <w:shd w:val="clear" w:color="auto" w:fill="FFFFFF"/>
        </w:rPr>
        <w:t>convince</w:t>
      </w:r>
      <w:r w:rsidRPr="0038641F">
        <w:rPr>
          <w:b/>
          <w:bCs/>
          <w:color w:val="000000"/>
          <w:sz w:val="18"/>
          <w:szCs w:val="18"/>
          <w:u w:val="single"/>
          <w:shd w:val="clear" w:color="auto" w:fill="FFFFFF"/>
        </w:rPr>
        <w:t xml:space="preserve"> the citizens of other </w:t>
      </w:r>
      <w:r w:rsidRPr="0038641F">
        <w:rPr>
          <w:b/>
          <w:bCs/>
          <w:color w:val="000000"/>
          <w:sz w:val="18"/>
          <w:szCs w:val="18"/>
          <w:highlight w:val="cyan"/>
          <w:u w:val="single"/>
          <w:shd w:val="clear" w:color="auto" w:fill="FFFFFF"/>
        </w:rPr>
        <w:t>countries, that China is more serious</w:t>
      </w:r>
      <w:r w:rsidRPr="0038641F">
        <w:rPr>
          <w:b/>
          <w:bCs/>
          <w:color w:val="000000"/>
          <w:sz w:val="18"/>
          <w:szCs w:val="18"/>
          <w:u w:val="single"/>
          <w:shd w:val="clear" w:color="auto" w:fill="FFFFFF"/>
        </w:rPr>
        <w:t xml:space="preserve"> than the U.S. in improving the well-being of more people around the world?</w:t>
      </w:r>
      <w:r w:rsidRPr="0038641F">
        <w:rPr>
          <w:color w:val="000000"/>
          <w:sz w:val="16"/>
          <w:szCs w:val="16"/>
          <w:shd w:val="clear" w:color="auto" w:fill="FFFFFF"/>
        </w:rPr>
        <w:t xml:space="preserve"> </w:t>
      </w:r>
      <w:r w:rsidRPr="0038641F">
        <w:rPr>
          <w:b/>
          <w:bCs/>
          <w:color w:val="000000"/>
          <w:sz w:val="18"/>
          <w:szCs w:val="18"/>
          <w:highlight w:val="cyan"/>
          <w:u w:val="single"/>
          <w:shd w:val="clear" w:color="auto" w:fill="FFFFFF"/>
        </w:rPr>
        <w:t>What is the U. S. Message to other Countries</w:t>
      </w:r>
      <w:r w:rsidRPr="0038641F">
        <w:rPr>
          <w:b/>
          <w:bCs/>
          <w:color w:val="000000"/>
          <w:sz w:val="18"/>
          <w:szCs w:val="18"/>
          <w:u w:val="single"/>
          <w:shd w:val="clear" w:color="auto" w:fill="FFFFFF"/>
        </w:rPr>
        <w:t xml:space="preserve"> about Why</w:t>
      </w:r>
      <w:r w:rsidRPr="0038641F">
        <w:rPr>
          <w:color w:val="000000"/>
          <w:sz w:val="16"/>
          <w:szCs w:val="16"/>
          <w:shd w:val="clear" w:color="auto" w:fill="FFFFFF"/>
        </w:rPr>
        <w:t xml:space="preserve"> American Capitalism is the better System? The U.S. does not pursue a mission of “common prosperity.” In American capitalism, </w:t>
      </w:r>
      <w:r w:rsidRPr="0038641F">
        <w:rPr>
          <w:b/>
          <w:bCs/>
          <w:color w:val="000000"/>
          <w:sz w:val="18"/>
          <w:szCs w:val="18"/>
          <w:highlight w:val="cyan"/>
          <w:u w:val="single"/>
          <w:shd w:val="clear" w:color="auto" w:fill="FFFFFF"/>
        </w:rPr>
        <w:t>the rich continue to get richer, the middle class continues to get smaller</w:t>
      </w:r>
      <w:r w:rsidRPr="0038641F">
        <w:rPr>
          <w:b/>
          <w:bCs/>
          <w:color w:val="000000"/>
          <w:sz w:val="18"/>
          <w:szCs w:val="18"/>
          <w:u w:val="single"/>
          <w:shd w:val="clear" w:color="auto" w:fill="FFFFFF"/>
        </w:rPr>
        <w:t xml:space="preserve">, and the huge number of </w:t>
      </w:r>
      <w:r w:rsidRPr="0038641F">
        <w:rPr>
          <w:b/>
          <w:bCs/>
          <w:color w:val="000000"/>
          <w:sz w:val="18"/>
          <w:szCs w:val="18"/>
          <w:highlight w:val="cyan"/>
          <w:u w:val="single"/>
          <w:shd w:val="clear" w:color="auto" w:fill="FFFFFF"/>
        </w:rPr>
        <w:t>poor people remain poor</w:t>
      </w:r>
      <w:r w:rsidRPr="0038641F">
        <w:rPr>
          <w:b/>
          <w:bCs/>
          <w:color w:val="000000"/>
          <w:sz w:val="18"/>
          <w:szCs w:val="18"/>
          <w:u w:val="single"/>
          <w:shd w:val="clear" w:color="auto" w:fill="FFFFFF"/>
        </w:rPr>
        <w:t xml:space="preserve"> with huge debt</w:t>
      </w:r>
      <w:r w:rsidRPr="0038641F">
        <w:rPr>
          <w:color w:val="000000"/>
          <w:sz w:val="16"/>
          <w:szCs w:val="16"/>
          <w:shd w:val="clear" w:color="auto" w:fill="FFFFFF"/>
        </w:rPr>
        <w:t xml:space="preserve">. The U.S. government does provide assistance in the form of social security, food stamps, health insurance, aid to the poor and a large number of other social programs. In addition, many of the rich donate money to good causes to improve education, health and other services to the middle class and poor. At the same time, it can be argued that the great need is to get more money to flow into the hands of the working class. Today the rich only pay 37% of their top bracket income to the government’s needed revenue. Proposals include establishing a more progressive income tax system, adding a wealth tax, closing tax loopholes, and taxing capital gains income at the normal income tax rate. The U.S. offers to the rest of the world a different message than China. The U.S. is the land of freedom and opportunity. </w:t>
      </w:r>
      <w:r w:rsidRPr="0038641F">
        <w:rPr>
          <w:b/>
          <w:bCs/>
          <w:color w:val="000000"/>
          <w:sz w:val="18"/>
          <w:szCs w:val="18"/>
          <w:highlight w:val="cyan"/>
          <w:u w:val="single"/>
          <w:shd w:val="clear" w:color="auto" w:fill="FFFFFF"/>
        </w:rPr>
        <w:t>For people living in countries with poor opportunities or with little freedom, the U.S. remains a hope for such people</w:t>
      </w:r>
      <w:r w:rsidRPr="0038641F">
        <w:rPr>
          <w:color w:val="000000"/>
          <w:sz w:val="16"/>
          <w:szCs w:val="16"/>
          <w:shd w:val="clear" w:color="auto" w:fill="FFFFFF"/>
        </w:rPr>
        <w:t xml:space="preserve">. They would rather move to the U.S. than move to China. They could hope to live a better life in the U.S. and even have a chance to become a millionaire. Many immigrants come to the U.S. and they, or at least their children, will end up living a better life and with more freedom. Migrants come for more opportunities and freedom that are not available in their countries. Should the U.S. Strive to Make Everyone Prosperous? Historically, the U.S. favors making the cake bigger and worries less about how the cake is sliced. Capitalists argue that the benefits of a bigger cake flow down to the working class gradually in the form of more jobs and possibly higher wages. </w:t>
      </w:r>
      <w:r w:rsidRPr="0038641F">
        <w:rPr>
          <w:b/>
          <w:bCs/>
          <w:color w:val="000000"/>
          <w:sz w:val="18"/>
          <w:szCs w:val="18"/>
          <w:u w:val="single"/>
          <w:shd w:val="clear" w:color="auto" w:fill="FFFFFF"/>
        </w:rPr>
        <w:t xml:space="preserve">More wealth will “trickle down” and “All boats will rise.” </w:t>
      </w:r>
      <w:r w:rsidRPr="0038641F">
        <w:rPr>
          <w:b/>
          <w:bCs/>
          <w:color w:val="000000"/>
          <w:sz w:val="18"/>
          <w:szCs w:val="18"/>
          <w:highlight w:val="cyan"/>
          <w:u w:val="single"/>
          <w:shd w:val="clear" w:color="auto" w:fill="FFFFFF"/>
        </w:rPr>
        <w:t>But the wealth never really “trickled down to the poor</w:t>
      </w:r>
      <w:r w:rsidRPr="0038641F">
        <w:rPr>
          <w:b/>
          <w:bCs/>
          <w:color w:val="000000"/>
          <w:sz w:val="18"/>
          <w:szCs w:val="18"/>
          <w:u w:val="single"/>
          <w:shd w:val="clear" w:color="auto" w:fill="FFFFFF"/>
        </w:rPr>
        <w:t xml:space="preserve">.” If anything, the </w:t>
      </w:r>
      <w:r w:rsidRPr="0038641F">
        <w:rPr>
          <w:b/>
          <w:bCs/>
          <w:color w:val="000000"/>
          <w:sz w:val="18"/>
          <w:szCs w:val="18"/>
          <w:highlight w:val="cyan"/>
          <w:u w:val="single"/>
          <w:shd w:val="clear" w:color="auto" w:fill="FFFFFF"/>
        </w:rPr>
        <w:t>wealth trickled up” to the rich</w:t>
      </w:r>
      <w:r w:rsidRPr="0038641F">
        <w:rPr>
          <w:b/>
          <w:bCs/>
          <w:color w:val="000000"/>
          <w:sz w:val="18"/>
          <w:szCs w:val="18"/>
          <w:u w:val="single"/>
          <w:shd w:val="clear" w:color="auto" w:fill="FFFFFF"/>
        </w:rPr>
        <w:t>. The rich used their lobbyists in Congress to write rules that create tax loopholes</w:t>
      </w:r>
      <w:r w:rsidRPr="0038641F">
        <w:rPr>
          <w:color w:val="000000"/>
          <w:sz w:val="16"/>
          <w:szCs w:val="16"/>
          <w:shd w:val="clear" w:color="auto" w:fill="FFFFFF"/>
        </w:rPr>
        <w:t xml:space="preserve"> that benefit the already affluent. The rich put their money in stocks and bonds and they live on capital gains earnings that are taxed at a lower rate than labor earnings. American Capitalism provides jobs but many are not receiving livable wages. The vast majority of Americans must use credit to achieve a livable standard of living. The ordinary credit card pays for their groceries, new clothing, doctor bills, college education and sundry other items. Credit has been the key to America’s economic growth! If we did not have credit, our economic growth would be limited to our actual incomes. People would buy far fewer cars, appliances, and vacations. Some people would be more likely to protest or rebel. Credit is the miracle that allows Americans to live a good life beyond their actual income. The major cost is spending a significant part of their income to pay interest on the debt. If they fail to pay interest, they must give up their car or home or declare bankruptcy. The business community benefits by achieving a much higher level of sales by extending credit. The business community benefits in another way. Businesses can continue to pay unlivable wages! If citizens couldn’t get credit, they would either live without the good things in life or protest or rebel. The availability of easy credit prevents a worker uprising. Credit makes it possible for poor people to have cake and eat it too. People can live a better life because the credit card is available. Credit makes it possible for consumers to have more than their income allows but at the cost of high indebtedness and high interest </w:t>
      </w:r>
      <w:r w:rsidRPr="0038641F">
        <w:rPr>
          <w:b/>
          <w:bCs/>
          <w:color w:val="000000"/>
          <w:sz w:val="18"/>
          <w:szCs w:val="18"/>
          <w:u w:val="single"/>
          <w:shd w:val="clear" w:color="auto" w:fill="FFFFFF"/>
        </w:rPr>
        <w:t>charges. Americans today are living with 24.5 trillion dollars of debt. They won’t ever be able to liquidate this debt. Nor does business want the debt to go away. Businesses and banks depend on the steady flow of interest to keep moving into their accounts</w:t>
      </w:r>
      <w:r w:rsidRPr="0038641F">
        <w:rPr>
          <w:color w:val="000000"/>
          <w:sz w:val="16"/>
          <w:szCs w:val="16"/>
          <w:shd w:val="clear" w:color="auto" w:fill="FFFFFF"/>
        </w:rPr>
        <w:t xml:space="preserve">. As workers see the growing debt and the gap between their lives and the lives of the rich, some might press for organizing unions and demanding higher pay. Some unions will strike for high wages. They will oppose CEOs being paid 320 times more than the average worker. In the past, businesses would use legislation and the police to stop workers from organizing or striking. But today’s citizens and employees will press legislators to protect unionization. If workers organize and win higher wages, some companies will make lower profits unless their productivity increases or they move to lower cost areas. Some companies will have less money to invest in R&amp;D and grow their business. Some companies will close down and unemployment might increase. Hopefully, there might be a middle way. </w:t>
      </w:r>
      <w:r w:rsidRPr="0038641F">
        <w:rPr>
          <w:b/>
          <w:bCs/>
          <w:color w:val="000000"/>
          <w:sz w:val="20"/>
          <w:szCs w:val="20"/>
          <w:highlight w:val="cyan"/>
          <w:u w:val="single"/>
          <w:shd w:val="clear" w:color="auto" w:fill="FFFFFF"/>
        </w:rPr>
        <w:t>The basic remedy lies in tax policy. The taxes on the rich are too low</w:t>
      </w:r>
      <w:r w:rsidRPr="0038641F">
        <w:rPr>
          <w:b/>
          <w:bCs/>
          <w:color w:val="000000"/>
          <w:sz w:val="20"/>
          <w:szCs w:val="20"/>
          <w:u w:val="single"/>
          <w:shd w:val="clear" w:color="auto" w:fill="FFFFFF"/>
        </w:rPr>
        <w:t>. The rich in the U.S. pay 37% on the top bracket of their income. The rich in the Nordic countries pay 60–70% on the top bracket of their income</w:t>
      </w:r>
      <w:r w:rsidRPr="0038641F">
        <w:rPr>
          <w:color w:val="000000"/>
          <w:sz w:val="16"/>
          <w:szCs w:val="16"/>
          <w:shd w:val="clear" w:color="auto" w:fill="FFFFFF"/>
        </w:rPr>
        <w:t xml:space="preserve">. The Nordic countries use the higher tax revenue to make healthcare free, higher education free, and child and parent benefits freer, along with substantially longer vacations than the two-week vacations in the U.S. The remedy is straightforward: raise the income tax rate on the rich, pass a wealth tax and raise the estate tax. </w:t>
      </w:r>
      <w:r w:rsidRPr="0038641F">
        <w:rPr>
          <w:b/>
          <w:bCs/>
          <w:color w:val="000000"/>
          <w:sz w:val="18"/>
          <w:szCs w:val="18"/>
          <w:u w:val="single"/>
          <w:shd w:val="clear" w:color="auto" w:fill="FFFFFF"/>
        </w:rPr>
        <w:t xml:space="preserve">These measures would </w:t>
      </w:r>
      <w:r w:rsidRPr="0038641F">
        <w:rPr>
          <w:b/>
          <w:bCs/>
          <w:color w:val="000000"/>
          <w:sz w:val="18"/>
          <w:szCs w:val="18"/>
          <w:highlight w:val="cyan"/>
          <w:u w:val="single"/>
          <w:shd w:val="clear" w:color="auto" w:fill="FFFFFF"/>
        </w:rPr>
        <w:t>hardly affect the lives of the rich while at the same time</w:t>
      </w:r>
      <w:r w:rsidRPr="0038641F">
        <w:rPr>
          <w:b/>
          <w:bCs/>
          <w:color w:val="000000"/>
          <w:sz w:val="18"/>
          <w:szCs w:val="18"/>
          <w:u w:val="single"/>
          <w:shd w:val="clear" w:color="auto" w:fill="FFFFFF"/>
        </w:rPr>
        <w:t xml:space="preserve"> would bring more </w:t>
      </w:r>
      <w:r w:rsidRPr="0038641F">
        <w:rPr>
          <w:b/>
          <w:bCs/>
          <w:color w:val="000000"/>
          <w:sz w:val="18"/>
          <w:szCs w:val="18"/>
          <w:highlight w:val="cyan"/>
          <w:u w:val="single"/>
          <w:shd w:val="clear" w:color="auto" w:fill="FFFFFF"/>
        </w:rPr>
        <w:t>education, healthcare and childcare to the vast majority</w:t>
      </w:r>
      <w:r w:rsidRPr="0038641F">
        <w:rPr>
          <w:b/>
          <w:bCs/>
          <w:color w:val="000000"/>
          <w:sz w:val="18"/>
          <w:szCs w:val="18"/>
          <w:u w:val="single"/>
          <w:shd w:val="clear" w:color="auto" w:fill="FFFFFF"/>
        </w:rPr>
        <w:t xml:space="preserve"> of citizens</w:t>
      </w:r>
      <w:r w:rsidRPr="0038641F">
        <w:rPr>
          <w:color w:val="000000"/>
          <w:sz w:val="16"/>
          <w:szCs w:val="16"/>
          <w:shd w:val="clear" w:color="auto" w:fill="FFFFFF"/>
        </w:rPr>
        <w:t>. Critics say that the Nordic countries are smaller and more homogenous and agree to these higher taxes because they can see the benefits that it brings to their countries. They argue that the U.S. is too multi-cultural and divided politically to pass Nordic level taxes. The question is whether the Democratic party might want to embrace the goal of “common prosperity.” Clearly the left wing of the party with leaders such as Senators Bernie Sanders and Elizabeth Warren would be happy to announce the cause of “common prosperity.” Ray Dalio, an American billionaire and long-time supporter of the Chinese government, praised the common prosperity campaign and said that the US “needs more common prosperity” along with many other countries.</w:t>
      </w:r>
    </w:p>
    <w:p w14:paraId="06B25FC6" w14:textId="77777777" w:rsidR="007675B7" w:rsidRDefault="007675B7" w:rsidP="007675B7"/>
    <w:p w14:paraId="0410ED0D" w14:textId="77777777" w:rsidR="007675B7" w:rsidRPr="003371FF" w:rsidRDefault="007675B7" w:rsidP="007675B7">
      <w:pPr>
        <w:pStyle w:val="Heading4"/>
      </w:pPr>
      <w:r w:rsidRPr="003371FF">
        <w:t>US democratic modeling solves great power war.</w:t>
      </w:r>
    </w:p>
    <w:p w14:paraId="1862AF17" w14:textId="77777777" w:rsidR="007675B7" w:rsidRPr="00994AD9" w:rsidRDefault="007675B7" w:rsidP="007675B7">
      <w:r w:rsidRPr="00994AD9">
        <w:rPr>
          <w:rStyle w:val="Style13ptBold"/>
        </w:rPr>
        <w:t>Magsamen 18</w:t>
      </w:r>
      <w:r>
        <w:t xml:space="preserve">, et al, Center for American Progress vice president (Kelly, Max Bergmann, CAP senior fellow, Michael Fuchs, CAP senior fellow, and Trevor Sutton, CAP fellow, “The Case for a Democratic Values-Based U.S. Foreign Policy,” </w:t>
      </w:r>
      <w:r w:rsidRPr="002B6DEC">
        <w:rPr>
          <w:i/>
          <w:iCs/>
        </w:rPr>
        <w:t>Center for American Progress</w:t>
      </w:r>
      <w:r>
        <w:t xml:space="preserve">, </w:t>
      </w:r>
      <w:r w:rsidRPr="003371FF">
        <w:t>https://www.americanprogress.org/issues/security/reports/2018/09/05/457451/securing-democratic-world/)//BB</w:t>
      </w:r>
      <w:r>
        <w:rPr>
          <w:rStyle w:val="Hyperlink"/>
        </w:rPr>
        <w:t xml:space="preserve">  </w:t>
      </w:r>
      <w:r w:rsidRPr="003371FF">
        <w:t>// used by PA</w:t>
      </w:r>
      <w:r>
        <w:rPr>
          <w:rStyle w:val="Hyperlink"/>
        </w:rPr>
        <w:t xml:space="preserve"> </w:t>
      </w:r>
    </w:p>
    <w:p w14:paraId="1CE3D502" w14:textId="77777777" w:rsidR="007675B7" w:rsidRPr="003371FF" w:rsidRDefault="007675B7" w:rsidP="007675B7">
      <w:pPr>
        <w:rPr>
          <w:sz w:val="18"/>
          <w:szCs w:val="18"/>
        </w:rPr>
      </w:pPr>
      <w:r w:rsidRPr="003371FF">
        <w:rPr>
          <w:sz w:val="18"/>
          <w:szCs w:val="18"/>
        </w:rPr>
        <w:t xml:space="preserve">Reviving America’s strategic position in the world in the wake of President Donald Trump will require a foreign policy that both firmly embraces democratic values and systematically pushes back against authoritarian competitors such as Russia and China. The Trump presidency has already severely undercut the United States’ global standing, causing immense harm to the nation’s strategic position, credibility, and moral authority. </w:t>
      </w:r>
      <w:r w:rsidRPr="003371FF">
        <w:rPr>
          <w:rStyle w:val="StyleUnderline"/>
          <w:sz w:val="18"/>
          <w:szCs w:val="18"/>
        </w:rPr>
        <w:t xml:space="preserve">Allies are losing faith in American leadership while </w:t>
      </w:r>
      <w:r w:rsidRPr="009E0209">
        <w:rPr>
          <w:rStyle w:val="StyleUnderline"/>
          <w:highlight w:val="cyan"/>
        </w:rPr>
        <w:t>illiberal regimes are growing</w:t>
      </w:r>
      <w:r w:rsidRPr="003371FF">
        <w:rPr>
          <w:rStyle w:val="StyleUnderline"/>
          <w:sz w:val="18"/>
          <w:szCs w:val="18"/>
        </w:rPr>
        <w:t xml:space="preserve"> in number, stature, and audacity. </w:t>
      </w:r>
      <w:r w:rsidRPr="009E0209">
        <w:rPr>
          <w:rStyle w:val="StyleUnderline"/>
          <w:highlight w:val="cyan"/>
        </w:rPr>
        <w:t>Trump’s rise reflects</w:t>
      </w:r>
      <w:r w:rsidRPr="003371FF">
        <w:rPr>
          <w:rStyle w:val="StyleUnderline"/>
          <w:sz w:val="18"/>
          <w:szCs w:val="18"/>
        </w:rPr>
        <w:t xml:space="preserve"> a pre-existing </w:t>
      </w:r>
      <w:r w:rsidRPr="009E0209">
        <w:rPr>
          <w:rStyle w:val="StyleUnderline"/>
          <w:highlight w:val="cyan"/>
        </w:rPr>
        <w:t xml:space="preserve">deterioration in the vitality of democratic </w:t>
      </w:r>
      <w:r w:rsidRPr="003371FF">
        <w:rPr>
          <w:rStyle w:val="StyleUnderline"/>
          <w:sz w:val="18"/>
          <w:szCs w:val="18"/>
        </w:rPr>
        <w:t>systems, a global phenomenon which his presidency has now turned into a crisis</w:t>
      </w:r>
      <w:r w:rsidRPr="003371FF">
        <w:rPr>
          <w:sz w:val="18"/>
          <w:szCs w:val="18"/>
        </w:rPr>
        <w:t xml:space="preserve">. The damage cannot be reversed simply by electing a different president or reverting to previous foreign policy approaches. Instead, </w:t>
      </w:r>
      <w:r w:rsidRPr="009E0209">
        <w:rPr>
          <w:rStyle w:val="StyleUnderline"/>
          <w:highlight w:val="cyan"/>
        </w:rPr>
        <w:t>the United States must adopt bold new policies to regain the advantage</w:t>
      </w:r>
      <w:r w:rsidRPr="003371FF">
        <w:rPr>
          <w:rStyle w:val="StyleUnderline"/>
          <w:sz w:val="18"/>
          <w:szCs w:val="18"/>
        </w:rPr>
        <w:t xml:space="preserve"> in great power competition </w:t>
      </w:r>
      <w:r w:rsidRPr="009E0209">
        <w:rPr>
          <w:rStyle w:val="StyleUnderline"/>
          <w:highlight w:val="cyan"/>
        </w:rPr>
        <w:t>and</w:t>
      </w:r>
      <w:r w:rsidRPr="003371FF">
        <w:rPr>
          <w:rStyle w:val="StyleUnderline"/>
          <w:sz w:val="18"/>
          <w:szCs w:val="18"/>
        </w:rPr>
        <w:t xml:space="preserve"> help </w:t>
      </w:r>
      <w:r w:rsidRPr="009E0209">
        <w:rPr>
          <w:rStyle w:val="StyleUnderline"/>
          <w:highlight w:val="cyan"/>
        </w:rPr>
        <w:t>vulnerable democracies, including its own</w:t>
      </w:r>
      <w:r w:rsidRPr="003371FF">
        <w:rPr>
          <w:rStyle w:val="StyleUnderline"/>
          <w:sz w:val="18"/>
          <w:szCs w:val="18"/>
        </w:rPr>
        <w:t>, resist authoritarian influence and strengthen a growing global democratic community</w:t>
      </w:r>
      <w:r w:rsidRPr="003371FF">
        <w:rPr>
          <w:sz w:val="18"/>
          <w:szCs w:val="18"/>
        </w:rPr>
        <w:t xml:space="preserve">. This report explains why a democratic values-based foreign policy is the right choice for the United States on both a strategic and moral level. It also offers specific policy recommendations as a roadmap for how the next administration could pursue a democratic values-based foreign policy. Today, </w:t>
      </w:r>
      <w:r w:rsidRPr="009E0209">
        <w:rPr>
          <w:rStyle w:val="StyleUnderline"/>
          <w:highlight w:val="cyan"/>
        </w:rPr>
        <w:t>democracy is under strain in America</w:t>
      </w:r>
      <w:r w:rsidRPr="003371FF">
        <w:rPr>
          <w:rStyle w:val="StyleUnderline"/>
          <w:sz w:val="18"/>
          <w:szCs w:val="18"/>
        </w:rPr>
        <w:t xml:space="preserve"> and threatened across the globe. </w:t>
      </w:r>
      <w:r w:rsidRPr="009E0209">
        <w:rPr>
          <w:rStyle w:val="StyleUnderline"/>
          <w:highlight w:val="cyan"/>
        </w:rPr>
        <w:t>The spread of democratic governance</w:t>
      </w:r>
      <w:r w:rsidRPr="003371FF">
        <w:rPr>
          <w:rStyle w:val="StyleUnderline"/>
          <w:sz w:val="18"/>
          <w:szCs w:val="18"/>
        </w:rPr>
        <w:t xml:space="preserve">, which for decades seemed all but inevitable, </w:t>
      </w:r>
      <w:r w:rsidRPr="009E0209">
        <w:rPr>
          <w:rStyle w:val="StyleUnderline"/>
          <w:highlight w:val="cyan"/>
        </w:rPr>
        <w:t>has stalled</w:t>
      </w:r>
      <w:r w:rsidRPr="003371FF">
        <w:rPr>
          <w:rStyle w:val="StyleUnderline"/>
          <w:sz w:val="18"/>
          <w:szCs w:val="18"/>
        </w:rPr>
        <w:t xml:space="preserve"> and now faces serious setbacks. Across the democratic world, ordinary </w:t>
      </w:r>
      <w:r w:rsidRPr="009E0209">
        <w:rPr>
          <w:rStyle w:val="StyleUnderline"/>
          <w:highlight w:val="cyan"/>
        </w:rPr>
        <w:t xml:space="preserve">people have </w:t>
      </w:r>
      <w:r w:rsidRPr="009E0209">
        <w:rPr>
          <w:rStyle w:val="Emphasis"/>
          <w:highlight w:val="cyan"/>
        </w:rPr>
        <w:t>lost trust in</w:t>
      </w:r>
      <w:r w:rsidRPr="003371FF">
        <w:rPr>
          <w:rStyle w:val="Emphasis"/>
          <w:sz w:val="18"/>
          <w:szCs w:val="18"/>
        </w:rPr>
        <w:t xml:space="preserve"> their </w:t>
      </w:r>
      <w:r w:rsidRPr="009E0209">
        <w:rPr>
          <w:rStyle w:val="Emphasis"/>
          <w:highlight w:val="cyan"/>
        </w:rPr>
        <w:t>institutions</w:t>
      </w:r>
      <w:r w:rsidRPr="003371FF">
        <w:rPr>
          <w:rStyle w:val="StyleUnderline"/>
          <w:sz w:val="18"/>
          <w:szCs w:val="18"/>
        </w:rPr>
        <w:t xml:space="preserve"> of government </w:t>
      </w:r>
      <w:r w:rsidRPr="009E0209">
        <w:rPr>
          <w:rStyle w:val="StyleUnderline"/>
          <w:highlight w:val="cyan"/>
        </w:rPr>
        <w:t xml:space="preserve">and </w:t>
      </w:r>
      <w:r w:rsidRPr="009E0209">
        <w:rPr>
          <w:rStyle w:val="Emphasis"/>
          <w:highlight w:val="cyan"/>
        </w:rPr>
        <w:t>delivered</w:t>
      </w:r>
      <w:r w:rsidRPr="003371FF">
        <w:rPr>
          <w:rStyle w:val="Emphasis"/>
          <w:sz w:val="18"/>
          <w:szCs w:val="18"/>
        </w:rPr>
        <w:t xml:space="preserve"> stunning </w:t>
      </w:r>
      <w:r w:rsidRPr="009E0209">
        <w:rPr>
          <w:rStyle w:val="Emphasis"/>
          <w:highlight w:val="cyan"/>
        </w:rPr>
        <w:t>rebukes</w:t>
      </w:r>
      <w:r w:rsidRPr="009E0209">
        <w:rPr>
          <w:rStyle w:val="StyleUnderline"/>
          <w:highlight w:val="cyan"/>
        </w:rPr>
        <w:t xml:space="preserve"> to</w:t>
      </w:r>
      <w:r w:rsidRPr="003371FF">
        <w:rPr>
          <w:rStyle w:val="StyleUnderline"/>
          <w:sz w:val="18"/>
          <w:szCs w:val="18"/>
        </w:rPr>
        <w:t xml:space="preserve"> their </w:t>
      </w:r>
      <w:r w:rsidRPr="009E0209">
        <w:rPr>
          <w:rStyle w:val="StyleUnderline"/>
          <w:highlight w:val="cyan"/>
        </w:rPr>
        <w:t>political establishments</w:t>
      </w:r>
      <w:r w:rsidRPr="003371FF">
        <w:rPr>
          <w:rStyle w:val="StyleUnderline"/>
          <w:sz w:val="18"/>
          <w:szCs w:val="18"/>
        </w:rPr>
        <w:t xml:space="preserve">. </w:t>
      </w:r>
      <w:r w:rsidRPr="009E0209">
        <w:rPr>
          <w:rStyle w:val="StyleUnderline"/>
          <w:highlight w:val="cyan"/>
        </w:rPr>
        <w:t>These setbacks have</w:t>
      </w:r>
      <w:r w:rsidRPr="003371FF">
        <w:rPr>
          <w:rStyle w:val="StyleUnderline"/>
          <w:sz w:val="18"/>
          <w:szCs w:val="18"/>
        </w:rPr>
        <w:t xml:space="preserve"> also </w:t>
      </w:r>
      <w:r w:rsidRPr="009E0209">
        <w:rPr>
          <w:rStyle w:val="Emphasis"/>
          <w:highlight w:val="cyan"/>
        </w:rPr>
        <w:t>emboldened authoritarian regimes</w:t>
      </w:r>
      <w:r w:rsidRPr="003371FF">
        <w:rPr>
          <w:rStyle w:val="StyleUnderline"/>
          <w:sz w:val="18"/>
          <w:szCs w:val="18"/>
        </w:rPr>
        <w:t xml:space="preserve">. </w:t>
      </w:r>
      <w:r w:rsidRPr="003371FF">
        <w:rPr>
          <w:sz w:val="18"/>
          <w:szCs w:val="18"/>
        </w:rPr>
        <w:t>Russia, China, and other illiberal states have sought to exploit the openness of democratic societies for their geopolitical advantage and have put forward an alternative autocratic model for politics and economic development that undermines liberal democratic values. America’s enduring</w:t>
      </w:r>
      <w:r w:rsidRPr="003371FF">
        <w:rPr>
          <w:rStyle w:val="StyleUnderline"/>
          <w:sz w:val="18"/>
          <w:szCs w:val="18"/>
        </w:rPr>
        <w:t xml:space="preserve"> </w:t>
      </w:r>
      <w:r w:rsidRPr="009E0209">
        <w:rPr>
          <w:rStyle w:val="StyleUnderline"/>
          <w:highlight w:val="cyan"/>
        </w:rPr>
        <w:t>security, prosperity, and strength depend on</w:t>
      </w:r>
      <w:r w:rsidRPr="003371FF">
        <w:rPr>
          <w:rStyle w:val="StyleUnderline"/>
          <w:sz w:val="18"/>
          <w:szCs w:val="18"/>
        </w:rPr>
        <w:t xml:space="preserve"> the survival and success of </w:t>
      </w:r>
      <w:r w:rsidRPr="009E0209">
        <w:rPr>
          <w:rStyle w:val="StyleUnderline"/>
          <w:highlight w:val="cyan"/>
        </w:rPr>
        <w:t>democracy</w:t>
      </w:r>
      <w:r w:rsidRPr="003371FF">
        <w:rPr>
          <w:rStyle w:val="StyleUnderline"/>
          <w:sz w:val="18"/>
          <w:szCs w:val="18"/>
        </w:rPr>
        <w:t xml:space="preserve">—both </w:t>
      </w:r>
      <w:r w:rsidRPr="009E0209">
        <w:rPr>
          <w:rStyle w:val="StyleUnderline"/>
          <w:highlight w:val="cyan"/>
        </w:rPr>
        <w:t>at home</w:t>
      </w:r>
      <w:r w:rsidRPr="003371FF">
        <w:rPr>
          <w:rStyle w:val="StyleUnderline"/>
          <w:sz w:val="18"/>
          <w:szCs w:val="18"/>
        </w:rPr>
        <w:t xml:space="preserve"> and abroad—</w:t>
      </w:r>
      <w:r w:rsidRPr="009E0209">
        <w:rPr>
          <w:rStyle w:val="StyleUnderline"/>
          <w:highlight w:val="cyan"/>
        </w:rPr>
        <w:t>as well as on the resilience of institutions, rules, and</w:t>
      </w:r>
      <w:r w:rsidRPr="003371FF">
        <w:rPr>
          <w:rStyle w:val="StyleUnderline"/>
          <w:sz w:val="18"/>
          <w:szCs w:val="18"/>
        </w:rPr>
        <w:t xml:space="preserve"> </w:t>
      </w:r>
      <w:r w:rsidRPr="009E0209">
        <w:rPr>
          <w:rStyle w:val="StyleUnderline"/>
          <w:highlight w:val="cyan"/>
        </w:rPr>
        <w:t>norms that protect the liberal democratic values</w:t>
      </w:r>
      <w:r w:rsidRPr="003371FF">
        <w:rPr>
          <w:rStyle w:val="StyleUnderline"/>
          <w:sz w:val="18"/>
          <w:szCs w:val="18"/>
        </w:rPr>
        <w:t xml:space="preserve"> on which the United States’ global standing is built</w:t>
      </w:r>
      <w:r w:rsidRPr="003371FF">
        <w:rPr>
          <w:sz w:val="18"/>
          <w:szCs w:val="18"/>
        </w:rPr>
        <w:t xml:space="preserve">. </w:t>
      </w:r>
      <w:r w:rsidRPr="003371FF">
        <w:rPr>
          <w:sz w:val="12"/>
          <w:szCs w:val="12"/>
        </w:rPr>
        <w:t>Yet at the very moment when liberal democracy faces its greatest ideological challenge since the Cold War, President Trump has chosen to reject America’s historic role as leader of the world’s democracies. He has treated democratic allies as ideological foes and murderous dictators as respected friends and equals while stoking nativist and isolationist impulses among the American people. President Trump has also systematically denigrated democratic values and norms at home through unprecedented attacks on the press, the independent judiciary, and law enforcement, as well as political purges of civil servants.1 While U.S. democratic institutions have shown resilience in the face of his challenges, it is already clear that some of the damage Trump does will outlast his presidency. The critical question today is whether the United States after Trump will summon the resolve to lead, protect, and expand the world’s democracies or stand by and suffer the consequences as autocracy and illiberalism crack the foundations of the American-led global system. Advancing a values-based foreign policy after Trump will inevitably invite a vigorous debate over how—or even whether—values should factor into U.S. foreign policy. Critics will likely point to America’s prior foreign policy errors and shortcomings, for example, the use of democracy promotion aims to justify misguided foreign policies such as the invasion of Iraq; the broader U.S. failure to promote democracy in the Middle East in the wake of the Arab Spring; and Cold War-era support for dictators who sided against the Soviet Union. Critics may also point to the urgency of domestic challenges relative to foreign policy ones or fear of U.S. overextension abroad to argue that a values-based foreign policy is unwise or simply not possible. This report takes these critiques seriously. However, in reflecting on the stakes for U.S. leadership, present and future, it arrives at the conclusion that an American foreign policy shorn of American values would ultimately deliver less security and prosperity at home, while making U.S. leadership in the world less sustainable and impactful.</w:t>
      </w:r>
      <w:r w:rsidRPr="003371FF">
        <w:rPr>
          <w:sz w:val="18"/>
          <w:szCs w:val="18"/>
        </w:rPr>
        <w:t xml:space="preserve"> This report asserts that </w:t>
      </w:r>
      <w:r w:rsidRPr="009E0209">
        <w:rPr>
          <w:rStyle w:val="Emphasis"/>
          <w:highlight w:val="cyan"/>
        </w:rPr>
        <w:t>an approach that embraces</w:t>
      </w:r>
      <w:r w:rsidRPr="003371FF">
        <w:rPr>
          <w:rStyle w:val="Emphasis"/>
          <w:sz w:val="18"/>
          <w:szCs w:val="18"/>
        </w:rPr>
        <w:t xml:space="preserve"> America’s core </w:t>
      </w:r>
      <w:r w:rsidRPr="009E0209">
        <w:rPr>
          <w:rStyle w:val="Emphasis"/>
          <w:highlight w:val="cyan"/>
        </w:rPr>
        <w:t>democratic values will allow the U</w:t>
      </w:r>
      <w:r w:rsidRPr="003371FF">
        <w:rPr>
          <w:rStyle w:val="Emphasis"/>
          <w:sz w:val="18"/>
          <w:szCs w:val="18"/>
        </w:rPr>
        <w:t xml:space="preserve">nited </w:t>
      </w:r>
      <w:r w:rsidRPr="009E0209">
        <w:rPr>
          <w:rStyle w:val="Emphasis"/>
          <w:highlight w:val="cyan"/>
        </w:rPr>
        <w:t>S</w:t>
      </w:r>
      <w:r w:rsidRPr="003371FF">
        <w:rPr>
          <w:rStyle w:val="Emphasis"/>
          <w:sz w:val="18"/>
          <w:szCs w:val="18"/>
        </w:rPr>
        <w:t xml:space="preserve">tates </w:t>
      </w:r>
      <w:r w:rsidRPr="009E0209">
        <w:rPr>
          <w:rStyle w:val="Emphasis"/>
          <w:highlight w:val="cyan"/>
        </w:rPr>
        <w:t>to compete more effectively with authoritarian powers</w:t>
      </w:r>
      <w:r w:rsidRPr="003371FF">
        <w:rPr>
          <w:rStyle w:val="Emphasis"/>
          <w:sz w:val="18"/>
          <w:szCs w:val="18"/>
        </w:rPr>
        <w:t xml:space="preserve"> such as </w:t>
      </w:r>
      <w:r w:rsidRPr="009E0209">
        <w:rPr>
          <w:rStyle w:val="Emphasis"/>
          <w:highlight w:val="cyan"/>
        </w:rPr>
        <w:t>China and Russia</w:t>
      </w:r>
      <w:r w:rsidRPr="003371FF">
        <w:rPr>
          <w:rStyle w:val="Emphasis"/>
          <w:sz w:val="18"/>
          <w:szCs w:val="18"/>
        </w:rPr>
        <w:t xml:space="preserve"> </w:t>
      </w:r>
      <w:r w:rsidRPr="003371FF">
        <w:rPr>
          <w:sz w:val="18"/>
          <w:szCs w:val="18"/>
        </w:rPr>
        <w:t xml:space="preserve">and will deliver better results for the country in the long haul. To address setbacks abroad, the United States will need to pursue a new foreign policy that systematically puts liberal democratic values at the center of its engagement with the world. </w:t>
      </w:r>
      <w:r w:rsidRPr="009E0209">
        <w:rPr>
          <w:rStyle w:val="StyleUnderline"/>
          <w:highlight w:val="cyan"/>
        </w:rPr>
        <w:t xml:space="preserve">This will require </w:t>
      </w:r>
      <w:r w:rsidRPr="009E0209">
        <w:rPr>
          <w:rStyle w:val="Emphasis"/>
          <w:highlight w:val="cyan"/>
        </w:rPr>
        <w:t>more than just lip service</w:t>
      </w:r>
      <w:r w:rsidRPr="003371FF">
        <w:rPr>
          <w:rStyle w:val="StyleUnderline"/>
          <w:sz w:val="18"/>
          <w:szCs w:val="18"/>
        </w:rPr>
        <w:t>.</w:t>
      </w:r>
      <w:r w:rsidRPr="003371FF">
        <w:rPr>
          <w:sz w:val="18"/>
          <w:szCs w:val="18"/>
        </w:rPr>
        <w:t xml:space="preserve"> It will entail a meaningful, sustained shift in how the United States conducts its foreign relations, launched with quick and decisive action and sustained with persistence and strategic vision. A democratic values-based foreign policy strategy is rooted in faith in democratic self-government, not just as being better than all the alternatives but also as a value in and of itself. Such a foreign policy will also advance U.S. national interests. America’s presence as a prosperous, multi-ethnic, free democratic society poses a challenge to autocrats through the model it sets. Instead of taking this power for granted, it is time for America to cultivate it. At the heart of such an effort should be a realignment of American foreign policy to meet the </w:t>
      </w:r>
      <w:r w:rsidRPr="003371FF">
        <w:rPr>
          <w:sz w:val="18"/>
          <w:szCs w:val="18"/>
        </w:rPr>
        <w:lastRenderedPageBreak/>
        <w:t xml:space="preserve">challenge posed by resurgent illiberalism. This can be done by forging stronger cooperation among democratic states, including in the defense of democracies under assault and the expansion of the global democratic space. </w:t>
      </w:r>
      <w:r w:rsidRPr="003371FF">
        <w:rPr>
          <w:rStyle w:val="Emphasis"/>
          <w:sz w:val="18"/>
          <w:szCs w:val="18"/>
        </w:rPr>
        <w:t xml:space="preserve">In both the short- and long-term, </w:t>
      </w:r>
      <w:r w:rsidRPr="009E0209">
        <w:rPr>
          <w:rStyle w:val="Emphasis"/>
          <w:highlight w:val="cyan"/>
        </w:rPr>
        <w:t>the United States will need to</w:t>
      </w:r>
      <w:r w:rsidRPr="003371FF">
        <w:rPr>
          <w:rStyle w:val="Emphasis"/>
          <w:sz w:val="18"/>
          <w:szCs w:val="18"/>
        </w:rPr>
        <w:t xml:space="preserve"> take the following steps: </w:t>
      </w:r>
      <w:r w:rsidRPr="009E0209">
        <w:rPr>
          <w:rStyle w:val="Emphasis"/>
          <w:highlight w:val="cyan"/>
        </w:rPr>
        <w:t>Restore democratic values</w:t>
      </w:r>
      <w:r w:rsidRPr="003371FF">
        <w:rPr>
          <w:rStyle w:val="Emphasis"/>
          <w:sz w:val="18"/>
          <w:szCs w:val="18"/>
        </w:rPr>
        <w:t xml:space="preserve"> and norms </w:t>
      </w:r>
      <w:r w:rsidRPr="009E0209">
        <w:rPr>
          <w:rStyle w:val="Emphasis"/>
          <w:highlight w:val="cyan"/>
        </w:rPr>
        <w:t>at home</w:t>
      </w:r>
      <w:r w:rsidRPr="003371FF">
        <w:rPr>
          <w:sz w:val="18"/>
          <w:szCs w:val="18"/>
        </w:rPr>
        <w:t xml:space="preserve">. Work with democratic allies to design and implement a counter-authoritarian playbook to push back against the encroachment on and abuse of the open systems of democratic states. Build stronger international networks of democracies to create a global democratic bulwark. Privilege U.S. relationships with democracies, and reflect this in U.S. policy decisions and spending. Strengthen international support mechanisms for populations nonviolently mobilizing for democracy around the world, while more systematically pressuring countries to uphold human rights and adhere to international law. Reorienting U.S. foreign policy toward a values-based approach will require policymakers to take the long view, recognize the intrinsic strength of democratic governance, and acknowledge that </w:t>
      </w:r>
      <w:r w:rsidRPr="009E0209">
        <w:rPr>
          <w:rStyle w:val="Emphasis"/>
          <w:highlight w:val="cyan"/>
        </w:rPr>
        <w:t>the best way to advance democracy worldwide is through the example set by successful democracie</w:t>
      </w:r>
      <w:r w:rsidRPr="009E0209">
        <w:rPr>
          <w:rStyle w:val="StyleUnderline"/>
          <w:highlight w:val="cyan"/>
        </w:rPr>
        <w:t>s</w:t>
      </w:r>
      <w:r w:rsidRPr="003371FF">
        <w:rPr>
          <w:sz w:val="18"/>
          <w:szCs w:val="18"/>
        </w:rPr>
        <w:t xml:space="preserve">. Critically, it will also require U.S. leaders to heed the lessons of history by recognizing that the most effective way to promote and sustain democracy is supporting and encouraging democratic institutions and movements, rather than employing coercive measures. </w:t>
      </w:r>
      <w:r w:rsidRPr="003371FF">
        <w:rPr>
          <w:sz w:val="10"/>
          <w:szCs w:val="10"/>
        </w:rPr>
        <w:t>The United States has numerous tools to vigorously defend its values and advance democracy without seeking to impose it using force. Some may fear that a values-based foreign policy would come at the expense of traditional U.S. interests. But that critique misdiagnoses and underestimates the geopolitical challenge to U.S. interests that a rising illiberal tide presents. American interests will be far more difficult to secure if liberal democracy is supplanted as the pre-eminent and most sought-after political system. There will inevitably be times when U.S. interests will necessitate partnering with nondemocratic regimes. Still, a principled but pragmatic approach can do both: cooperate selectively with such regimes on matters of vital national interest while also recognizing that the greatest strategic gains to U.S. security and prosperity will rest on the success of other democracies and that America’s staying power and strategic resilience will depend on investing in them. The challenge: A democracy crisis at home and abroad For most of the past 50 years, the world has witnessed the dramatic spread of democratic governance throughout the globe. Between 1970 and 2010, the number of democratic states nearly tripled, with transitions to democracy stretching from the southern cone of South America to West Africa, Southeast Asia, and the former Soviet bloc.2 By 2000, more than half the world’s population lived under a democratic government for the first time in recorded history.3 This democratic wave brought a host of political and social rights to hundreds of millions of people and coincided with a historic decline in the incidence of interstate wars.4 The ascendance of democracy globally and the emergence of an increasingly robust set of international rules and institutions fostered a prevailing assumption that a more democratic world was here to stay: Democratic states would prosper and more autocratic states would transition to democracy. But this optimism about democracy has waned due to a number of varying and reinforcing trends. First, democracies have experienced setbacks. Many countries once held up as examples of democratic progress—such as Poland, Turkey, and Venezuela—have experienced a deterioration in rule of law and electoral competitiveness.5 In other countries, such as Thailand and Egypt, democratically elected governments were overthrown by force. Meanwhile, across the Middle East, the democratic promise of the Arab Spring faltered in the face of violent repression. During this same period, illiberal and insular populist movements became resurgent in many established democracies, weakening international cooperation among democratic states and imperiling many of the achievements of the postwar era. These movements occurred most notably in the European Union, where a Center for American Progress and American Enterprise Institute study found that “in the past decade, such parties have moved from the margins of Europe’s political landscape to its core.”6 A key feature of this illiberal resurgence has been elected leaders’ use of strongman tactics to undermine democratic institutions and norms. In Turkey, President Recep Tayyip Erdoğan has gained increasing control over the political, economic, and military aspects of the Turkish state.7 In Hungary, Prime Minister Viktor Orbán has used xenophobic rhetoric and crony capitalism to erode political checks and balances and consolidate power.8 Poland’s current leaders and others have followed Orbán’s playbook, attacking the independence of the country’s media and judiciary and campaigning on an exclusionary vison of Polish society.9 President Rodrigo Duterte of the Philippines, meanwhile, has flaunted his disdain for the rule of law and human rights as he pursues a campaign of mass violence against drug users and dealers, which has included state sponsorship of extrajudicial killings.10 In all of these cases, attacks on democratic institutions and norms have been carried out by democratically elected leaders themselves.11 Even in the United States, President Donald Trump is showing signs of authoritarian envy, regularly criticizing the media, the judiciary, and law enforcement, while openly admiring some of the world’s most brutal dictators. As Trump said of Kim Jong Un, who rules over a totalitarian dictatorship where people are thrown into labor camps for criticizing the government: “He’s the head of the country, and I mean he’s the strong head. … Don’t let anyone think anything different. He speaks and his people sit up at attention. I want my people to do the same.”12 These trends do not mean in any way that democracy is a lost cause or that the global tilt toward illiberalism is irreversible. Demand for democratic change and greater civil and political rights remains a potent force that transcends culture and geography, as recent events in countries as diverse as Burkina Faso, Armenia, and Malaysia illustrate.13</w:t>
      </w:r>
      <w:r w:rsidRPr="003371FF">
        <w:rPr>
          <w:sz w:val="18"/>
          <w:szCs w:val="18"/>
        </w:rPr>
        <w:t xml:space="preserve"> But these positive developments do not negate the democratic backsliding that has occurred elsewhere. Across the world, democracy faces an uncertain future. </w:t>
      </w:r>
      <w:r w:rsidRPr="003371FF">
        <w:rPr>
          <w:rStyle w:val="StyleUnderline"/>
          <w:sz w:val="18"/>
          <w:szCs w:val="18"/>
        </w:rPr>
        <w:t xml:space="preserve">Second, </w:t>
      </w:r>
      <w:r w:rsidRPr="009E0209">
        <w:rPr>
          <w:rStyle w:val="StyleUnderline"/>
          <w:highlight w:val="cyan"/>
        </w:rPr>
        <w:t>confidence in democratic politics has waned</w:t>
      </w:r>
      <w:r w:rsidRPr="003371FF">
        <w:rPr>
          <w:sz w:val="18"/>
          <w:szCs w:val="18"/>
        </w:rPr>
        <w:t xml:space="preserve">, even in states with long traditions of representative government. </w:t>
      </w:r>
      <w:r w:rsidRPr="003371FF">
        <w:rPr>
          <w:sz w:val="12"/>
          <w:szCs w:val="12"/>
        </w:rPr>
        <w:t xml:space="preserve">In the past two decades, democracies have struggled to deliver economic results for their people. Even democracies that have experienced rapid growth have too often seen it disproportionally benefit small elites or specific regions, while causing significant disruption elsewhere in society.14 The Great Recession of 2008 and years of painfully slow recovery helped fuel a sharp decline in trust in government institutions across the democratic world.15 Stagnation and deepening inequality, coupled with demographic change and political dysfunction, have created fertile ground for distrust, division, and demagoguery that illiberal populist parties have exploited. These groups draw on xenophobic and racist messaging but also resentment at economic stagnation and elite capture of supposedly democratic institutions. In some cases, they have also made both subtle and overt appeals to authoritarian modes of governance.16 The United States has not been immune to this democratic malaise. Americans today distrust their government in greater numbers than at any point in modern U.S. history, including the height of the Vietnam War and during the Watergate scandal.17 </w:t>
      </w:r>
      <w:r w:rsidRPr="003371FF">
        <w:rPr>
          <w:sz w:val="18"/>
          <w:szCs w:val="18"/>
        </w:rPr>
        <w:t xml:space="preserve">Two of the most significant drivers of distrust have been the rise of unfettered special interest spending to distort U.S. politics and the political paralysis that has arisen from the growth of counter-majoritarian practices such as gerrymandering and abuse of the legislative filibuster.18 </w:t>
      </w:r>
      <w:r w:rsidRPr="009E0209">
        <w:rPr>
          <w:rStyle w:val="Emphasis"/>
          <w:highlight w:val="cyan"/>
        </w:rPr>
        <w:t>These problems have fed a</w:t>
      </w:r>
      <w:r w:rsidRPr="003371FF">
        <w:rPr>
          <w:rStyle w:val="Emphasis"/>
          <w:sz w:val="18"/>
          <w:szCs w:val="18"/>
        </w:rPr>
        <w:t xml:space="preserve"> widespread </w:t>
      </w:r>
      <w:r w:rsidRPr="009E0209">
        <w:rPr>
          <w:rStyle w:val="Emphasis"/>
          <w:highlight w:val="cyan"/>
        </w:rPr>
        <w:t>perception that the U.S</w:t>
      </w:r>
      <w:r w:rsidRPr="003371FF">
        <w:rPr>
          <w:rStyle w:val="Emphasis"/>
          <w:sz w:val="18"/>
          <w:szCs w:val="18"/>
        </w:rPr>
        <w:t xml:space="preserve">. political system </w:t>
      </w:r>
      <w:r w:rsidRPr="009E0209">
        <w:rPr>
          <w:rStyle w:val="Emphasis"/>
          <w:highlight w:val="cyan"/>
        </w:rPr>
        <w:t>no longer represents</w:t>
      </w:r>
      <w:r w:rsidRPr="003371FF">
        <w:rPr>
          <w:rStyle w:val="Emphasis"/>
          <w:sz w:val="18"/>
          <w:szCs w:val="18"/>
        </w:rPr>
        <w:t xml:space="preserve"> the interests of </w:t>
      </w:r>
      <w:r w:rsidRPr="009E0209">
        <w:rPr>
          <w:rStyle w:val="Emphasis"/>
          <w:highlight w:val="cyan"/>
        </w:rPr>
        <w:t>ordinary Americans</w:t>
      </w:r>
      <w:r w:rsidRPr="003371FF">
        <w:rPr>
          <w:rStyle w:val="Emphasis"/>
          <w:sz w:val="18"/>
          <w:szCs w:val="18"/>
        </w:rPr>
        <w:t xml:space="preserve"> </w:t>
      </w:r>
      <w:r w:rsidRPr="003371FF">
        <w:rPr>
          <w:sz w:val="18"/>
          <w:szCs w:val="18"/>
        </w:rPr>
        <w:t xml:space="preserve">nor does it address grave challenges such as inequality, racial injustice, and opioid addiction. Such failures, compounded by foreign policy failures in Iraq and Afghanistan, have contributed to a profound loss of faith in American institutions that Donald Trump effectively channeled in his bid for the presidency. Third, </w:t>
      </w:r>
      <w:r w:rsidRPr="009E0209">
        <w:rPr>
          <w:rStyle w:val="StyleUnderline"/>
          <w:highlight w:val="cyan"/>
        </w:rPr>
        <w:t>illiberal and authoritarian regimes have sought to encourage and exploit the crisis of confidence</w:t>
      </w:r>
      <w:r w:rsidRPr="003371FF">
        <w:rPr>
          <w:sz w:val="18"/>
          <w:szCs w:val="18"/>
        </w:rPr>
        <w:t xml:space="preserve"> in democratic states in order to weaken them from within, assert the superiority of their own models, and attack the foundations of the post-Cold War geopolitical order. Of these revisionist states, Russia has been the most overt and aggressive in its challenge to liberal democracy. Despite a stagnating economy and shrinking population, </w:t>
      </w:r>
      <w:r w:rsidRPr="009E0209">
        <w:rPr>
          <w:rStyle w:val="StyleUnderline"/>
          <w:highlight w:val="cyan"/>
        </w:rPr>
        <w:t xml:space="preserve">Moscow </w:t>
      </w:r>
      <w:r w:rsidRPr="003371FF">
        <w:rPr>
          <w:rStyle w:val="StyleUnderline"/>
          <w:sz w:val="18"/>
          <w:szCs w:val="18"/>
        </w:rPr>
        <w:t xml:space="preserve">has </w:t>
      </w:r>
      <w:r w:rsidRPr="009E0209">
        <w:rPr>
          <w:rStyle w:val="StyleUnderline"/>
          <w:highlight w:val="cyan"/>
        </w:rPr>
        <w:t>launched ambitious measures</w:t>
      </w:r>
      <w:r w:rsidRPr="003371FF">
        <w:rPr>
          <w:rStyle w:val="StyleUnderline"/>
          <w:sz w:val="18"/>
          <w:szCs w:val="18"/>
        </w:rPr>
        <w:t xml:space="preserve"> to reestablish a sphere of influence</w:t>
      </w:r>
      <w:r w:rsidRPr="003371FF">
        <w:rPr>
          <w:sz w:val="18"/>
          <w:szCs w:val="18"/>
        </w:rPr>
        <w:t xml:space="preserve"> in nearby countries, fueled right- and left-wing populist movements across Europe and North America, and sowed confusion and discord among the democratic citizenries of EU states and NATO members, including America.19 The tools it has deployed in this campaign include disinformation operations using both traditional and social media; targeted use of corruption to cultivate political proxies; cyberespionage aimed at influencing electoral outcomes; covert funding of insurgent political movements; and exploitation of neighbors’ energy insecurity.20 Together, </w:t>
      </w:r>
      <w:r w:rsidRPr="003371FF">
        <w:rPr>
          <w:rStyle w:val="StyleUnderline"/>
          <w:sz w:val="18"/>
          <w:szCs w:val="18"/>
        </w:rPr>
        <w:t xml:space="preserve">Russian tactics constitute </w:t>
      </w:r>
      <w:r w:rsidRPr="009E0209">
        <w:rPr>
          <w:rStyle w:val="StyleUnderline"/>
          <w:highlight w:val="cyan"/>
        </w:rPr>
        <w:t xml:space="preserve">a new authoritarian </w:t>
      </w:r>
      <w:r w:rsidRPr="009E0209">
        <w:rPr>
          <w:rStyle w:val="StyleUnderline"/>
          <w:highlight w:val="cyan"/>
        </w:rPr>
        <w:lastRenderedPageBreak/>
        <w:t>playbook</w:t>
      </w:r>
      <w:r w:rsidRPr="003371FF">
        <w:rPr>
          <w:sz w:val="18"/>
          <w:szCs w:val="18"/>
        </w:rPr>
        <w:t xml:space="preserve"> to which the United States and other democratic powers have yet to develop an effective response.21 If Russia has been the boldest challenger, the most serious long-term external threat to democratic governance comes from China. Beijing has been—and will almost certainly remain—an essential partner of the United States in solving major global challenges, from climate change to nonproliferation. But as China amasses power, too often it has put its newfound capabilities and immense resources behind a model of political and economic development and interstate cooperation that neither requires nor encourages liberal democratic values.22 In fact, China’s full-throated assertion of narrow national interests in areas such as internet governance, free speech, trade, and human rights often actively undermines democratic values.23 </w:t>
      </w:r>
      <w:r w:rsidRPr="009E0209">
        <w:rPr>
          <w:rStyle w:val="StyleUnderline"/>
          <w:highlight w:val="cyan"/>
        </w:rPr>
        <w:t>China</w:t>
      </w:r>
      <w:r w:rsidRPr="003371FF">
        <w:rPr>
          <w:rStyle w:val="StyleUnderline"/>
          <w:sz w:val="18"/>
          <w:szCs w:val="18"/>
        </w:rPr>
        <w:t xml:space="preserve"> has also </w:t>
      </w:r>
      <w:r w:rsidRPr="009E0209">
        <w:rPr>
          <w:rStyle w:val="StyleUnderline"/>
          <w:highlight w:val="cyan"/>
        </w:rPr>
        <w:t>sought to use</w:t>
      </w:r>
      <w:r w:rsidRPr="003371FF">
        <w:rPr>
          <w:rStyle w:val="StyleUnderline"/>
          <w:sz w:val="18"/>
          <w:szCs w:val="18"/>
        </w:rPr>
        <w:t xml:space="preserve"> economic </w:t>
      </w:r>
      <w:r w:rsidRPr="009E0209">
        <w:rPr>
          <w:rStyle w:val="StyleUnderline"/>
          <w:highlight w:val="cyan"/>
        </w:rPr>
        <w:t xml:space="preserve">coercion to undermine </w:t>
      </w:r>
      <w:r w:rsidRPr="009E0209">
        <w:rPr>
          <w:rStyle w:val="Emphasis"/>
          <w:highlight w:val="cyan"/>
        </w:rPr>
        <w:t>U.S. security</w:t>
      </w:r>
      <w:r w:rsidRPr="003371FF">
        <w:rPr>
          <w:rStyle w:val="Emphasis"/>
          <w:sz w:val="18"/>
          <w:szCs w:val="18"/>
        </w:rPr>
        <w:t xml:space="preserve"> </w:t>
      </w:r>
      <w:r w:rsidRPr="003371FF">
        <w:rPr>
          <w:sz w:val="18"/>
          <w:szCs w:val="18"/>
        </w:rPr>
        <w:t xml:space="preserve">alliances and partnerships in the Asia-Pacific region and erode cohesion among EU member states.24 </w:t>
      </w:r>
      <w:r w:rsidRPr="003371FF">
        <w:rPr>
          <w:sz w:val="10"/>
          <w:szCs w:val="10"/>
        </w:rPr>
        <w:t xml:space="preserve">Meanwhile, Beijing has used its economic and growing military might to immunize itself from the consequences of flouting long-standing international principles such as freedom of navigation.25 Tragically, these developments coincide with President Trump’s abandonment of America’s commitments to global leadership, including the Iran nuclear deal, the Paris climate agreement, and the Trans-Pacific Partnership. Fourth, the institutions, rules, and norms that underpin the liberal international order have not lived up to expectations, providing space for illiberal and undemocratic states to seize the advantage. The global and regional organizations established since World War II were built to protect and encourage liberal values, including universal human rights and rules-based international conduct. But these institutions largely reflect the world of 1945 and have not been adequately updated to recognize the massive shifts in global economic and political power. Today, many of these institutions are losing the capacity to perform their basic missions because of inherent structural flaws, outdated mechanisms, and deliberate efforts by world powers to undermine or circumvent them. The U.N. Security Council is rarely able to meaningfully respond to gross abuses of human rights or even outright aggression.26 The United States and other democracies face growing challenges in upholding international rules or solving big problems such as chemical weapons use in Syria, ethnic cleansing in Myanmar, China’s violations of international law in the South China Sea, and Russia’s use of gray-zone tactics in Ukraine. The World Trade Organization has likewise struggled to address abuses of its trade rules by states such as China.27 Without more effective and coordinated efforts to push back against these abuses and transgressions, authoritarian governments will continue to probe the boundaries of international rules and norms in ways contrary to both U.S. values and interests. Fifth, economic globalization has exposed autocratic systems to democratic values, but it has also exposed democratic systems to autocratic influence. As the globalization of the world economy accelerated in the 1990s, experts assumed that integration would result in a more liberal future.28 Authoritarian states, once closed, would be opened up and exposed to the practices and values of liberal democratic states. Gradually, these autocratic states would begin to take on more liberal characteristics, accelerating the trend toward greater democratization. But globalization has proved to be a two-way street. Liberal states have also been exposed to the influence of authoritarian states. Foreign investment from autocratic regimes has served as a vehicle to influence their recipients, most notably in the form of Russian cultivation of political actors across Eastern Europe.29 The corrupt and uncompetitive inducements of autocrats have at times proved a more attractive path than more transparent business and investment practices favored by democracies.30 The immense wealth concentration in autocratic states—and liberal ones as well—has spawned a complex transnational network of illicit finance that has distorted both developed and developing economies.31 Lastly, the Trump administration is now undermining the democratic values and international rules the United States has traditionally sought to uphold. Although the challenges facing global democracy have been building for many years, they have accelerated since 2016 in part because of the policies and rhetoric of the current occupant of the Oval Office. In a remarkably short period of time, President Trump has taken dramatic steps to abandon America’s long-standing moral leadership in the world. President Trump’s first secretary of state publicly declared that the United States would not prioritize human rights.32 The Trump administration has vigorously attacked America’s democratic allies while showing an affinity for autocrats and dictators.33 On an almost daily basis, the president makes clear his disregard for many long-standing norms of American government, such as separation of personal and public interests and respect for the autonomy of the judiciary and law enforcement. While in the past American foreign policy has been prone to charges of hypocrisy—such as claiming to uphold democracy while backing autocrats—the Trump administration has abandoned any pretense of concern for democratic values. This sharp shift in America’s approach to the world under President Trump has been immensely destabilizing in ways that are only beginning to become clear.34 The answer: A democratic values-based foreign policy Donald Trump is hardly the only skeptic of a democratic values-based foreign policy. A range of policymakers and scholars of foreign policy, including some progressives, have argued that the United States should de-prioritize the promotion of democratic values in its foreign policy. </w:t>
      </w:r>
      <w:r w:rsidRPr="003371FF">
        <w:rPr>
          <w:sz w:val="18"/>
          <w:szCs w:val="18"/>
        </w:rPr>
        <w:t xml:space="preserve">Some make the argument that the United States needs to take a more hardheaded and transactional approach to advance its security and economic interests. However, this report argues that not only are these false choices but that the United States should see democratic values as a U.S. comparative advantage—and not a weakness—in global competition. </w:t>
      </w:r>
      <w:r w:rsidRPr="003371FF">
        <w:rPr>
          <w:rStyle w:val="StyleUnderline"/>
          <w:sz w:val="18"/>
          <w:szCs w:val="18"/>
        </w:rPr>
        <w:t xml:space="preserve">America’s liberal </w:t>
      </w:r>
      <w:r w:rsidRPr="009E0209">
        <w:rPr>
          <w:rStyle w:val="StyleUnderline"/>
          <w:highlight w:val="cyan"/>
        </w:rPr>
        <w:t xml:space="preserve">democratic values have been key to </w:t>
      </w:r>
      <w:r w:rsidRPr="003371FF">
        <w:rPr>
          <w:rStyle w:val="StyleUnderline"/>
          <w:sz w:val="18"/>
          <w:szCs w:val="18"/>
        </w:rPr>
        <w:t xml:space="preserve">building, enhancing, and sustaining America’s </w:t>
      </w:r>
      <w:r w:rsidRPr="009E0209">
        <w:rPr>
          <w:rStyle w:val="StyleUnderline"/>
          <w:highlight w:val="cyan"/>
        </w:rPr>
        <w:t>geopolitical power</w:t>
      </w:r>
      <w:r w:rsidRPr="003371FF">
        <w:rPr>
          <w:sz w:val="18"/>
          <w:szCs w:val="18"/>
        </w:rPr>
        <w:t xml:space="preserve">. With the global backsliding of democracy and the rise of alternative authoritarian models, it is ever more urgent to rediscover the power of core American values to secure U.S. interests in the long term. A democratic values-based foreign policy is worth pursuing for three key reasons. First, it will advance long-term U.S. economic and security interests abroad and create a safer and more prosperous world. </w:t>
      </w:r>
      <w:r w:rsidRPr="003371FF">
        <w:rPr>
          <w:rStyle w:val="StyleUnderline"/>
          <w:sz w:val="18"/>
          <w:szCs w:val="18"/>
        </w:rPr>
        <w:t xml:space="preserve">Compared with authoritarian regimes, </w:t>
      </w:r>
      <w:r w:rsidRPr="009E0209">
        <w:rPr>
          <w:rStyle w:val="StyleUnderline"/>
          <w:highlight w:val="cyan"/>
        </w:rPr>
        <w:t>democracies are less likely to go to war</w:t>
      </w:r>
      <w:r w:rsidRPr="003371FF">
        <w:rPr>
          <w:rStyle w:val="StyleUnderline"/>
          <w:sz w:val="18"/>
          <w:szCs w:val="18"/>
        </w:rPr>
        <w:t xml:space="preserve"> against each other, less likely to ally against the United States, less likely to </w:t>
      </w:r>
      <w:r w:rsidRPr="009E0209">
        <w:rPr>
          <w:rStyle w:val="StyleUnderline"/>
          <w:highlight w:val="cyan"/>
        </w:rPr>
        <w:t>sponsor terrorism</w:t>
      </w:r>
      <w:r w:rsidRPr="003371FF">
        <w:rPr>
          <w:rStyle w:val="StyleUnderline"/>
          <w:sz w:val="18"/>
          <w:szCs w:val="18"/>
        </w:rPr>
        <w:t xml:space="preserve">, less likely to </w:t>
      </w:r>
      <w:r w:rsidRPr="009E0209">
        <w:rPr>
          <w:rStyle w:val="StyleUnderline"/>
          <w:highlight w:val="cyan"/>
        </w:rPr>
        <w:t>experience</w:t>
      </w:r>
      <w:r w:rsidRPr="003371FF">
        <w:rPr>
          <w:rStyle w:val="StyleUnderline"/>
          <w:sz w:val="18"/>
          <w:szCs w:val="18"/>
        </w:rPr>
        <w:t xml:space="preserve"> </w:t>
      </w:r>
      <w:r w:rsidRPr="009E0209">
        <w:rPr>
          <w:rStyle w:val="StyleUnderline"/>
          <w:highlight w:val="cyan"/>
        </w:rPr>
        <w:t>famine</w:t>
      </w:r>
      <w:r w:rsidRPr="003371FF">
        <w:rPr>
          <w:rStyle w:val="StyleUnderline"/>
          <w:sz w:val="18"/>
          <w:szCs w:val="18"/>
        </w:rPr>
        <w:t xml:space="preserve"> or </w:t>
      </w:r>
      <w:r w:rsidRPr="009E0209">
        <w:rPr>
          <w:rStyle w:val="StyleUnderline"/>
          <w:highlight w:val="cyan"/>
        </w:rPr>
        <w:t>produce refugees</w:t>
      </w:r>
      <w:r w:rsidRPr="003371FF">
        <w:rPr>
          <w:rStyle w:val="StyleUnderline"/>
          <w:sz w:val="18"/>
          <w:szCs w:val="18"/>
        </w:rPr>
        <w:t xml:space="preserve">, and more likely to adopt market economies </w:t>
      </w:r>
      <w:r w:rsidRPr="009E0209">
        <w:rPr>
          <w:rStyle w:val="StyleUnderline"/>
          <w:highlight w:val="cyan"/>
        </w:rPr>
        <w:t>and form</w:t>
      </w:r>
      <w:r w:rsidRPr="003371FF">
        <w:rPr>
          <w:rStyle w:val="StyleUnderline"/>
          <w:sz w:val="18"/>
          <w:szCs w:val="18"/>
        </w:rPr>
        <w:t xml:space="preserve"> economic </w:t>
      </w:r>
      <w:r w:rsidRPr="009E0209">
        <w:rPr>
          <w:rStyle w:val="StyleUnderline"/>
          <w:highlight w:val="cyan"/>
        </w:rPr>
        <w:t>partnerships</w:t>
      </w:r>
      <w:r w:rsidRPr="003371FF">
        <w:rPr>
          <w:rStyle w:val="StyleUnderline"/>
          <w:sz w:val="18"/>
          <w:szCs w:val="18"/>
        </w:rPr>
        <w:t xml:space="preserve"> with other democracies</w:t>
      </w:r>
      <w:r w:rsidRPr="003371FF">
        <w:rPr>
          <w:sz w:val="18"/>
          <w:szCs w:val="18"/>
        </w:rPr>
        <w:t xml:space="preserve">.35 Since liberal democracies tend to share values rooted in rule of law, fair competition, and transparency, </w:t>
      </w:r>
      <w:r w:rsidRPr="009E0209">
        <w:rPr>
          <w:rStyle w:val="StyleUnderline"/>
          <w:highlight w:val="cyan"/>
        </w:rPr>
        <w:t>they are natural partners in promoting</w:t>
      </w:r>
      <w:r w:rsidRPr="003371FF">
        <w:rPr>
          <w:rStyle w:val="StyleUnderline"/>
          <w:sz w:val="18"/>
          <w:szCs w:val="18"/>
        </w:rPr>
        <w:t xml:space="preserve"> the </w:t>
      </w:r>
      <w:r w:rsidRPr="009E0209">
        <w:rPr>
          <w:rStyle w:val="StyleUnderline"/>
          <w:highlight w:val="cyan"/>
        </w:rPr>
        <w:t xml:space="preserve">stable, </w:t>
      </w:r>
      <w:r w:rsidRPr="003371FF">
        <w:rPr>
          <w:rStyle w:val="StyleUnderline"/>
          <w:sz w:val="18"/>
          <w:szCs w:val="18"/>
        </w:rPr>
        <w:t xml:space="preserve">prosperous, open, and </w:t>
      </w:r>
      <w:r w:rsidRPr="009E0209">
        <w:rPr>
          <w:rStyle w:val="StyleUnderline"/>
          <w:highlight w:val="cyan"/>
        </w:rPr>
        <w:t>peace</w:t>
      </w:r>
      <w:r w:rsidRPr="003371FF">
        <w:rPr>
          <w:rStyle w:val="StyleUnderline"/>
          <w:sz w:val="18"/>
          <w:szCs w:val="18"/>
        </w:rPr>
        <w:t>ful international environment that the United States ought to cultivate through its foreign policy</w:t>
      </w:r>
      <w:r w:rsidRPr="003371FF">
        <w:rPr>
          <w:sz w:val="18"/>
          <w:szCs w:val="18"/>
        </w:rPr>
        <w:t xml:space="preserve">. It is true that the process of democratization can be long and uneven and can sometimes produce destabilizing and aggressive state behavior. However, </w:t>
      </w:r>
      <w:r w:rsidRPr="003371FF">
        <w:rPr>
          <w:rStyle w:val="StyleUnderline"/>
          <w:sz w:val="18"/>
          <w:szCs w:val="18"/>
        </w:rPr>
        <w:t xml:space="preserve">mature and established </w:t>
      </w:r>
      <w:r w:rsidRPr="009E0209">
        <w:rPr>
          <w:rStyle w:val="StyleUnderline"/>
          <w:highlight w:val="cyan"/>
        </w:rPr>
        <w:t>democracies are</w:t>
      </w:r>
      <w:r w:rsidRPr="003371FF">
        <w:rPr>
          <w:rStyle w:val="StyleUnderline"/>
          <w:sz w:val="18"/>
          <w:szCs w:val="18"/>
        </w:rPr>
        <w:t xml:space="preserve"> more stable, </w:t>
      </w:r>
      <w:r w:rsidRPr="009E0209">
        <w:rPr>
          <w:rStyle w:val="StyleUnderline"/>
          <w:highlight w:val="cyan"/>
        </w:rPr>
        <w:t>peaceful</w:t>
      </w:r>
      <w:r w:rsidRPr="003371FF">
        <w:rPr>
          <w:rStyle w:val="StyleUnderline"/>
          <w:sz w:val="18"/>
          <w:szCs w:val="18"/>
        </w:rPr>
        <w:t>, and prosperous, and more full-fledged democracies mean more economic and security benefits for the United States</w:t>
      </w:r>
      <w:r w:rsidRPr="003371FF">
        <w:rPr>
          <w:sz w:val="18"/>
          <w:szCs w:val="18"/>
        </w:rPr>
        <w:t xml:space="preserve">.36 Furthermore, </w:t>
      </w:r>
      <w:r w:rsidRPr="003371FF">
        <w:rPr>
          <w:rStyle w:val="StyleUnderline"/>
          <w:sz w:val="18"/>
          <w:szCs w:val="18"/>
        </w:rPr>
        <w:t xml:space="preserve">the </w:t>
      </w:r>
      <w:r w:rsidRPr="009E0209">
        <w:rPr>
          <w:rStyle w:val="StyleUnderline"/>
          <w:highlight w:val="cyan"/>
        </w:rPr>
        <w:t>global system of democratic alliances</w:t>
      </w:r>
      <w:r w:rsidRPr="003371FF">
        <w:rPr>
          <w:rStyle w:val="StyleUnderline"/>
          <w:sz w:val="18"/>
          <w:szCs w:val="18"/>
        </w:rPr>
        <w:t xml:space="preserve">, institutions, and norms the United States helped create and lead after World War II has improved material conditions and </w:t>
      </w:r>
      <w:r w:rsidRPr="009E0209">
        <w:rPr>
          <w:rStyle w:val="StyleUnderline"/>
          <w:highlight w:val="cyan"/>
        </w:rPr>
        <w:t>brought peace and prosperity to hundreds of millions of people</w:t>
      </w:r>
      <w:r w:rsidRPr="003371FF">
        <w:rPr>
          <w:rStyle w:val="StyleUnderline"/>
          <w:sz w:val="18"/>
          <w:szCs w:val="18"/>
        </w:rPr>
        <w:t xml:space="preserve"> across the world</w:t>
      </w:r>
      <w:r w:rsidRPr="003371FF">
        <w:rPr>
          <w:rStyle w:val="StyleUnderline"/>
          <w:sz w:val="12"/>
          <w:szCs w:val="12"/>
        </w:rPr>
        <w:t>.</w:t>
      </w:r>
      <w:r w:rsidRPr="003371FF">
        <w:rPr>
          <w:sz w:val="12"/>
          <w:szCs w:val="12"/>
        </w:rPr>
        <w:t xml:space="preserve"> Bolstering that democratic system and the democratic values that underpin it will ensure that future generations can also enjoy the fruits of democracy and a liberal world. Second, this kind of foreign policy will help secure an American advantage in great power competition by advancing a compelling alternative and strengthening the global democratic bulwark. Although the challenge posed by illiberal regimes today has evolved since the Cold War, there are still lessons to be drawn from that era. One of the most significant factors in the collapse of the Soviet Union was the powerful example and contrast set by flourishing democratic societies in the United States and Europe. Today, one of America’s greatest strategic assets is its global network of democratic allies and partners. The power of that democratic network, even underutilized as it is today, stands in stark contrast to what today’s illiberal and authoritarian regimes can offer: namely, political order purchased at the cost of extreme corruption, xenophobia, oligarchy, and arbitrary use of state power</w:t>
      </w:r>
      <w:r w:rsidRPr="003371FF">
        <w:rPr>
          <w:sz w:val="18"/>
          <w:szCs w:val="18"/>
        </w:rPr>
        <w:t xml:space="preserve">. To succeed, any approach to countering the authoritarian playbook must present a compelling alternative. This means that </w:t>
      </w:r>
      <w:r w:rsidRPr="003371FF">
        <w:rPr>
          <w:rStyle w:val="StyleUnderline"/>
          <w:sz w:val="18"/>
          <w:szCs w:val="18"/>
        </w:rPr>
        <w:t>the United States</w:t>
      </w:r>
      <w:r w:rsidRPr="003371FF">
        <w:rPr>
          <w:sz w:val="18"/>
          <w:szCs w:val="18"/>
        </w:rPr>
        <w:t xml:space="preserve">, alongside its democratic allies and partners, </w:t>
      </w:r>
      <w:r w:rsidRPr="003371FF">
        <w:rPr>
          <w:rStyle w:val="StyleUnderline"/>
          <w:sz w:val="18"/>
          <w:szCs w:val="18"/>
        </w:rPr>
        <w:t xml:space="preserve">must demonstrate that </w:t>
      </w:r>
      <w:r w:rsidRPr="009E0209">
        <w:rPr>
          <w:rStyle w:val="StyleUnderline"/>
          <w:highlight w:val="cyan"/>
        </w:rPr>
        <w:t xml:space="preserve">liberal democracy represents the best path to </w:t>
      </w:r>
      <w:r w:rsidRPr="003371FF">
        <w:rPr>
          <w:rStyle w:val="StyleUnderline"/>
          <w:sz w:val="18"/>
          <w:szCs w:val="18"/>
        </w:rPr>
        <w:t xml:space="preserve">deliver inclusive prosperity, rule of law, and a just </w:t>
      </w:r>
      <w:r w:rsidRPr="009E0209">
        <w:rPr>
          <w:rStyle w:val="StyleUnderline"/>
          <w:highlight w:val="cyan"/>
        </w:rPr>
        <w:t>an</w:t>
      </w:r>
      <w:r w:rsidRPr="003371FF">
        <w:rPr>
          <w:rStyle w:val="StyleUnderline"/>
          <w:sz w:val="18"/>
          <w:szCs w:val="18"/>
        </w:rPr>
        <w:t xml:space="preserve">d </w:t>
      </w:r>
      <w:r w:rsidRPr="009E0209">
        <w:rPr>
          <w:rStyle w:val="StyleUnderline"/>
          <w:highlight w:val="cyan"/>
        </w:rPr>
        <w:t>equal society</w:t>
      </w:r>
      <w:r w:rsidRPr="003371FF">
        <w:rPr>
          <w:rStyle w:val="StyleUnderline"/>
          <w:sz w:val="18"/>
          <w:szCs w:val="18"/>
        </w:rPr>
        <w:t xml:space="preserve"> to a country’s citizens</w:t>
      </w:r>
      <w:r w:rsidRPr="003371FF">
        <w:rPr>
          <w:sz w:val="18"/>
          <w:szCs w:val="18"/>
        </w:rPr>
        <w:t>.</w:t>
      </w:r>
    </w:p>
    <w:p w14:paraId="6818F6C5" w14:textId="77777777" w:rsidR="00DC6429" w:rsidRDefault="00DC6429" w:rsidP="00DC6429">
      <w:pPr>
        <w:pStyle w:val="Heading2"/>
      </w:pPr>
      <w:r>
        <w:lastRenderedPageBreak/>
        <w:t>A/O – Debt Ceiling</w:t>
      </w:r>
    </w:p>
    <w:p w14:paraId="20BFC32D" w14:textId="77777777" w:rsidR="00DC6429" w:rsidRPr="000200E6" w:rsidRDefault="00DC6429" w:rsidP="00DC6429">
      <w:pPr>
        <w:pStyle w:val="Heading4"/>
        <w:rPr>
          <w:rFonts w:cs="Calibri"/>
        </w:rPr>
      </w:pPr>
      <w:r w:rsidRPr="000200E6">
        <w:rPr>
          <w:rFonts w:cs="Calibri"/>
        </w:rPr>
        <w:t>Tax cuts brought us closer to the debt ceiling</w:t>
      </w:r>
    </w:p>
    <w:p w14:paraId="77AF667E" w14:textId="77777777" w:rsidR="00DC6429" w:rsidRPr="000200E6" w:rsidRDefault="00DC6429" w:rsidP="00DC6429">
      <w:r w:rsidRPr="000200E6">
        <w:rPr>
          <w:rStyle w:val="Style13ptBold"/>
        </w:rPr>
        <w:t>Oxfam 23</w:t>
      </w:r>
      <w:r w:rsidRPr="000200E6">
        <w:t xml:space="preserve"> -- a British-founded confederation of 21 independent charitable organizations focusing on the alleviation of global poverty (“Tax Wealth, Tackle Inequality”, Oxfam, 04-03-2023, https://webassets.oxfamamerica.org/media/documents/Tax_Wealth_Tackle_Inequality_2023.pdf?_gl=1*1lr4rdx*_ga*MzQ2MjE3MzU4LjE2ODE0OTM4NjM.*_ga_R58YETD6XK*MTY4MTQ5Mzg2Mi4xLjEuMTY4MTQ5MzkwNi4xNi4wLjA., Date Accessed 7-5-2023) //TCM</w:t>
      </w:r>
    </w:p>
    <w:p w14:paraId="1EFBE51D" w14:textId="77777777" w:rsidR="00DC6429" w:rsidRDefault="00DC6429" w:rsidP="00DC6429">
      <w:pPr>
        <w:rPr>
          <w:sz w:val="16"/>
        </w:rPr>
      </w:pPr>
      <w:r w:rsidRPr="000200E6">
        <w:rPr>
          <w:sz w:val="16"/>
        </w:rPr>
        <w:t xml:space="preserve">Today’s </w:t>
      </w:r>
      <w:r w:rsidRPr="000200E6">
        <w:rPr>
          <w:rStyle w:val="StyleUnderline"/>
        </w:rPr>
        <w:t>political gridlock around the debt ceiling was avoidable, and is a</w:t>
      </w:r>
      <w:r w:rsidRPr="000200E6">
        <w:rPr>
          <w:sz w:val="16"/>
        </w:rPr>
        <w:t xml:space="preserve"> direct </w:t>
      </w:r>
      <w:r w:rsidRPr="000200E6">
        <w:rPr>
          <w:rStyle w:val="StyleUnderline"/>
        </w:rPr>
        <w:t>consequence of tax cuts on the wealthiest and corporations</w:t>
      </w:r>
      <w:r w:rsidRPr="000200E6">
        <w:rPr>
          <w:sz w:val="16"/>
        </w:rPr>
        <w:t xml:space="preserve">. These </w:t>
      </w:r>
      <w:r w:rsidRPr="000200E6">
        <w:rPr>
          <w:rStyle w:val="StyleUnderline"/>
        </w:rPr>
        <w:t>tax cuts have in fact brought us closer to the debt ceiling.</w:t>
      </w:r>
      <w:r w:rsidRPr="000200E6">
        <w:rPr>
          <w:sz w:val="16"/>
        </w:rPr>
        <w:t xml:space="preserve"> </w:t>
      </w:r>
      <w:r w:rsidRPr="000200E6">
        <w:rPr>
          <w:rStyle w:val="StyleUnderline"/>
        </w:rPr>
        <w:t>Without them, debt would actually be falling</w:t>
      </w:r>
      <w:r w:rsidRPr="000200E6">
        <w:rPr>
          <w:sz w:val="16"/>
        </w:rPr>
        <w:t xml:space="preserve">. As new analysis by the Center for American Progress shows, </w:t>
      </w:r>
      <w:r w:rsidRPr="000200E6">
        <w:rPr>
          <w:rStyle w:val="StyleUnderline"/>
        </w:rPr>
        <w:t>today’s increasing debt ratio is primarily a result of recent tax cuts for the wealthiest: tax cuts since 2001 have added $10 trillion to the debt, and are responsible for over half the increase in the debt ratio since then</w:t>
      </w:r>
      <w:r w:rsidRPr="000200E6">
        <w:rPr>
          <w:sz w:val="16"/>
        </w:rPr>
        <w:t xml:space="preserve">. 54 Moreover, as the Institute on Taxation and Economic Policy has found, </w:t>
      </w:r>
      <w:r w:rsidRPr="000200E6">
        <w:rPr>
          <w:rStyle w:val="StyleUnderline"/>
        </w:rPr>
        <w:t>over 80% of the tax cuts</w:t>
      </w:r>
      <w:r w:rsidRPr="000200E6">
        <w:rPr>
          <w:sz w:val="16"/>
        </w:rPr>
        <w:t xml:space="preserve"> passed between 2000 and 2018 </w:t>
      </w:r>
      <w:r w:rsidRPr="000200E6">
        <w:rPr>
          <w:rStyle w:val="StyleUnderline"/>
        </w:rPr>
        <w:t>went to the richest 40%;</w:t>
      </w:r>
      <w:r w:rsidRPr="000200E6">
        <w:rPr>
          <w:sz w:val="16"/>
        </w:rPr>
        <w:t xml:space="preserve"> and </w:t>
      </w:r>
      <w:r w:rsidRPr="000200E6">
        <w:rPr>
          <w:rStyle w:val="StyleUnderline"/>
        </w:rPr>
        <w:t>most of it went to the richest 5</w:t>
      </w:r>
      <w:r w:rsidRPr="000200E6">
        <w:rPr>
          <w:sz w:val="16"/>
        </w:rPr>
        <w:t xml:space="preserve">%. 55 </w:t>
      </w:r>
      <w:r w:rsidRPr="000200E6">
        <w:rPr>
          <w:rStyle w:val="StyleUnderline"/>
        </w:rPr>
        <w:t>The tax cuts alone resulting from the 2017</w:t>
      </w:r>
      <w:r w:rsidRPr="000200E6">
        <w:rPr>
          <w:sz w:val="16"/>
        </w:rPr>
        <w:t xml:space="preserve"> </w:t>
      </w:r>
      <w:r w:rsidRPr="000200E6">
        <w:rPr>
          <w:rStyle w:val="StyleUnderline"/>
        </w:rPr>
        <w:t>Trump Tax Cuts and Jobs Act (TCJA) will have cost $1.7 trillion by the end of fiscal year 2023</w:t>
      </w:r>
      <w:r w:rsidRPr="000200E6">
        <w:rPr>
          <w:sz w:val="16"/>
        </w:rPr>
        <w:t xml:space="preserve">. 56 The </w:t>
      </w:r>
      <w:r w:rsidRPr="000200E6">
        <w:rPr>
          <w:rStyle w:val="StyleUnderline"/>
        </w:rPr>
        <w:t>availability of the trillions of dollars of new resourcing through achievable taxation on the very wealthiest Americans exposes the futility of a debt ceiling standoff.</w:t>
      </w:r>
      <w:r w:rsidRPr="000200E6">
        <w:rPr>
          <w:sz w:val="16"/>
        </w:rPr>
        <w:t xml:space="preserve"> The inequality doesn’t stop there: proposed social spending cuts to resolve a standoff result in disproportionate impacts for people living in poverty; women and girls; and people of color.</w:t>
      </w:r>
    </w:p>
    <w:p w14:paraId="40914E65" w14:textId="77777777" w:rsidR="00DC6429" w:rsidRDefault="00DC6429" w:rsidP="00DC6429">
      <w:pPr>
        <w:rPr>
          <w:sz w:val="16"/>
        </w:rPr>
      </w:pPr>
    </w:p>
    <w:p w14:paraId="21794FC3" w14:textId="77777777" w:rsidR="00DC6429" w:rsidRDefault="00DC6429" w:rsidP="00DC6429">
      <w:pPr>
        <w:pStyle w:val="Heading4"/>
      </w:pPr>
      <w:r>
        <w:t>[Insert impact]</w:t>
      </w:r>
    </w:p>
    <w:p w14:paraId="45F5A1DD" w14:textId="77777777" w:rsidR="00DC6429" w:rsidRDefault="00DC6429" w:rsidP="00DC6429">
      <w:pPr>
        <w:pStyle w:val="Heading3"/>
        <w:rPr>
          <w:rFonts w:cs="Calibri"/>
        </w:rPr>
      </w:pPr>
      <w:r w:rsidRPr="000200E6">
        <w:rPr>
          <w:rFonts w:cs="Calibri"/>
        </w:rPr>
        <w:lastRenderedPageBreak/>
        <w:t>I/L – Dollar Collapse</w:t>
      </w:r>
    </w:p>
    <w:p w14:paraId="7B4F73B2" w14:textId="77777777" w:rsidR="00DC6429" w:rsidRPr="000200E6" w:rsidRDefault="00DC6429" w:rsidP="00DC6429">
      <w:pPr>
        <w:pStyle w:val="Heading4"/>
        <w:rPr>
          <w:rFonts w:cs="Calibri"/>
        </w:rPr>
      </w:pPr>
      <w:r w:rsidRPr="000200E6">
        <w:rPr>
          <w:rFonts w:cs="Calibri"/>
        </w:rPr>
        <w:t xml:space="preserve">Failure to raise the debt ceiling </w:t>
      </w:r>
      <w:r w:rsidRPr="000200E6">
        <w:rPr>
          <w:rFonts w:cs="Calibri"/>
          <w:u w:val="single"/>
        </w:rPr>
        <w:t>ruins</w:t>
      </w:r>
      <w:r w:rsidRPr="000200E6">
        <w:rPr>
          <w:rFonts w:cs="Calibri"/>
        </w:rPr>
        <w:t xml:space="preserve"> the dollar</w:t>
      </w:r>
    </w:p>
    <w:p w14:paraId="321680C1" w14:textId="77777777" w:rsidR="00DC6429" w:rsidRPr="000200E6" w:rsidRDefault="00DC6429" w:rsidP="00DC6429">
      <w:r w:rsidRPr="000200E6">
        <w:rPr>
          <w:rStyle w:val="Style13ptBold"/>
        </w:rPr>
        <w:t>Winck</w:t>
      </w:r>
      <w:r w:rsidRPr="000200E6">
        <w:t xml:space="preserve"> 9-29-20</w:t>
      </w:r>
      <w:r w:rsidRPr="000200E6">
        <w:rPr>
          <w:rStyle w:val="Style13ptBold"/>
        </w:rPr>
        <w:t>21</w:t>
      </w:r>
      <w:r w:rsidRPr="000200E6">
        <w:t xml:space="preserve"> (Ben, “Hitting the debt ceiling is the worst possible outcome for the dollar, Janet Yellen says. That would be a disaster for the whole world.,” </w:t>
      </w:r>
      <w:r w:rsidRPr="000200E6">
        <w:rPr>
          <w:i/>
          <w:iCs/>
        </w:rPr>
        <w:t>Business Insider</w:t>
      </w:r>
      <w:r w:rsidRPr="000200E6">
        <w:t xml:space="preserve">, </w:t>
      </w:r>
      <w:hyperlink r:id="rId9" w:history="1">
        <w:r w:rsidRPr="000200E6">
          <w:rPr>
            <w:rStyle w:val="Hyperlink"/>
          </w:rPr>
          <w:t>https://www.businessinsider.com/debt-ceiling-congress-yellen-worst-outcome-dollar-default-recession-borrowing-2021-9</w:t>
        </w:r>
      </w:hyperlink>
      <w:r w:rsidRPr="000200E6">
        <w:t>)</w:t>
      </w:r>
    </w:p>
    <w:p w14:paraId="24564727" w14:textId="77777777" w:rsidR="00DC6429" w:rsidRPr="000200E6" w:rsidRDefault="00DC6429" w:rsidP="00DC6429"/>
    <w:p w14:paraId="1CF4713F" w14:textId="77777777" w:rsidR="00DC6429" w:rsidRPr="000200E6" w:rsidRDefault="00DC6429" w:rsidP="00DC6429">
      <w:r w:rsidRPr="000200E6">
        <w:rPr>
          <w:rStyle w:val="StyleUnderline"/>
          <w:highlight w:val="cyan"/>
        </w:rPr>
        <w:t xml:space="preserve">There's </w:t>
      </w:r>
      <w:r w:rsidRPr="000200E6">
        <w:rPr>
          <w:rStyle w:val="Emphasis"/>
          <w:highlight w:val="cyan"/>
        </w:rPr>
        <w:t>nothing</w:t>
      </w:r>
      <w:r w:rsidRPr="000200E6">
        <w:rPr>
          <w:rStyle w:val="StyleUnderline"/>
          <w:highlight w:val="cyan"/>
        </w:rPr>
        <w:t xml:space="preserve"> "more harmful" to the US dollar than failing to lift the debt ceiling</w:t>
      </w:r>
      <w:r w:rsidRPr="000200E6">
        <w:t xml:space="preserve">, Treasury Sec. Yellen said Tuesday. </w:t>
      </w:r>
      <w:r w:rsidRPr="000200E6">
        <w:rPr>
          <w:rStyle w:val="StyleUnderline"/>
        </w:rPr>
        <w:t xml:space="preserve">A government </w:t>
      </w:r>
      <w:r w:rsidRPr="000200E6">
        <w:rPr>
          <w:rStyle w:val="StyleUnderline"/>
          <w:highlight w:val="cyan"/>
        </w:rPr>
        <w:t>default would erode</w:t>
      </w:r>
      <w:r w:rsidRPr="000200E6">
        <w:rPr>
          <w:rStyle w:val="StyleUnderline"/>
        </w:rPr>
        <w:t xml:space="preserve"> trust in </w:t>
      </w:r>
      <w:r w:rsidRPr="000200E6">
        <w:rPr>
          <w:rStyle w:val="StyleUnderline"/>
          <w:highlight w:val="cyan"/>
        </w:rPr>
        <w:t>the dollar</w:t>
      </w:r>
      <w:r w:rsidRPr="000200E6">
        <w:t xml:space="preserve">, make borrowing more expensive in the US, and could also reshape international finance. Congress is at a stalemate over raising the limit, and lawmakers have just 20 days to do so. </w:t>
      </w:r>
      <w:r w:rsidRPr="000200E6">
        <w:rPr>
          <w:rStyle w:val="StyleUnderline"/>
        </w:rPr>
        <w:t>The US dollar has served as the world's reserve currency for decades</w:t>
      </w:r>
      <w:r w:rsidRPr="000200E6">
        <w:t xml:space="preserve">. </w:t>
      </w:r>
      <w:r w:rsidRPr="000200E6">
        <w:rPr>
          <w:rStyle w:val="StyleUnderline"/>
        </w:rPr>
        <w:t>Banks and governments around the globe trust in its value</w:t>
      </w:r>
      <w:r w:rsidRPr="000200E6">
        <w:t xml:space="preserve">, and that trust is integral to the US's economic strength. </w:t>
      </w:r>
      <w:r w:rsidRPr="000200E6">
        <w:rPr>
          <w:rStyle w:val="StyleUnderline"/>
          <w:highlight w:val="cyan"/>
        </w:rPr>
        <w:t>If Congress fails</w:t>
      </w:r>
      <w:r w:rsidRPr="000200E6">
        <w:rPr>
          <w:rStyle w:val="StyleUnderline"/>
        </w:rPr>
        <w:t xml:space="preserve"> to raise the debt ceiling </w:t>
      </w:r>
      <w:r w:rsidRPr="000200E6">
        <w:t>over the next few weeks,</w:t>
      </w:r>
      <w:r w:rsidRPr="000200E6">
        <w:rPr>
          <w:rStyle w:val="StyleUnderline"/>
        </w:rPr>
        <w:t xml:space="preserve"> </w:t>
      </w:r>
      <w:r w:rsidRPr="000200E6">
        <w:rPr>
          <w:rStyle w:val="StyleUnderline"/>
          <w:highlight w:val="cyan"/>
        </w:rPr>
        <w:t xml:space="preserve">the </w:t>
      </w:r>
      <w:r w:rsidRPr="000200E6">
        <w:rPr>
          <w:rStyle w:val="Emphasis"/>
          <w:highlight w:val="cyan"/>
        </w:rPr>
        <w:t>damage to the dollar would be ruinous</w:t>
      </w:r>
      <w:r w:rsidRPr="000200E6">
        <w:t xml:space="preserve">, Treasury Secretary Janet Yellen warned Tuesday. Lawmakers are barreling toward an October 18 deadline to either suspend or raise the limit on how much the government can borrow. If that sounds familiar, it's because </w:t>
      </w:r>
      <w:r w:rsidRPr="000200E6">
        <w:rPr>
          <w:rStyle w:val="StyleUnderline"/>
        </w:rPr>
        <w:t>Congress has already adjusted the ceiling 78 times since 1960</w:t>
      </w:r>
      <w:r w:rsidRPr="000200E6">
        <w:t xml:space="preserve">. </w:t>
      </w:r>
      <w:r w:rsidRPr="000200E6">
        <w:rPr>
          <w:rStyle w:val="StyleUnderline"/>
        </w:rPr>
        <w:t xml:space="preserve">Intense </w:t>
      </w:r>
      <w:r w:rsidRPr="000200E6">
        <w:rPr>
          <w:rStyle w:val="Emphasis"/>
        </w:rPr>
        <w:t>brink</w:t>
      </w:r>
      <w:r w:rsidRPr="000200E6">
        <w:t>man</w:t>
      </w:r>
      <w:r w:rsidRPr="000200E6">
        <w:rPr>
          <w:rStyle w:val="Emphasis"/>
        </w:rPr>
        <w:t>ship</w:t>
      </w:r>
      <w:r w:rsidRPr="000200E6">
        <w:t xml:space="preserve"> between Democrats and the GOP </w:t>
      </w:r>
      <w:r w:rsidRPr="000200E6">
        <w:rPr>
          <w:rStyle w:val="Emphasis"/>
        </w:rPr>
        <w:t>could end that streak</w:t>
      </w:r>
      <w:r w:rsidRPr="000200E6">
        <w:t xml:space="preserve"> </w:t>
      </w:r>
      <w:r w:rsidRPr="000200E6">
        <w:rPr>
          <w:rStyle w:val="StyleUnderline"/>
        </w:rPr>
        <w:t>and force the government to default on its massive debt pile</w:t>
      </w:r>
      <w:r w:rsidRPr="000200E6">
        <w:t xml:space="preserve">. </w:t>
      </w:r>
      <w:r w:rsidRPr="000200E6">
        <w:rPr>
          <w:rStyle w:val="StyleUnderline"/>
          <w:highlight w:val="cyan"/>
        </w:rPr>
        <w:t>Such an outcome would</w:t>
      </w:r>
      <w:r w:rsidRPr="000200E6">
        <w:t xml:space="preserve"> </w:t>
      </w:r>
      <w:r w:rsidRPr="000200E6">
        <w:rPr>
          <w:rStyle w:val="Emphasis"/>
          <w:highlight w:val="cyan"/>
        </w:rPr>
        <w:t>spark "a financial crisis</w:t>
      </w:r>
      <w:r w:rsidRPr="000200E6">
        <w:t xml:space="preserve"> and economic recession ," </w:t>
      </w:r>
      <w:r w:rsidRPr="000200E6">
        <w:rPr>
          <w:rStyle w:val="Emphasis"/>
          <w:highlight w:val="cyan"/>
        </w:rPr>
        <w:t>and</w:t>
      </w:r>
      <w:r w:rsidRPr="000200E6">
        <w:t xml:space="preserve"> </w:t>
      </w:r>
      <w:r w:rsidRPr="000200E6">
        <w:rPr>
          <w:rStyle w:val="Emphasis"/>
          <w:highlight w:val="cyan"/>
        </w:rPr>
        <w:t>permanently mar the power of the dollar</w:t>
      </w:r>
      <w:r w:rsidRPr="000200E6">
        <w:t xml:space="preserve">, Yellen said in testimony to the Senate Banking Committee. "I can't think of anything more harmful to the role of the dollar than failing to raise the debt ceiling," the Treasury Secretary said. The fallout would also slam everyday Americans. If government borrowing slams into the debt ceiling, investors will demand greater returns from US Treasurys. That will drive interest rates sharply higher and raise the cost of borrowing for ordinary Americans. Interest payments on mortgages, car loans, and credit cards would skyrocket, Yellen said. FOR YOU MARKETS A young couple accumulated 30 rental properties in less than two years. They share how they got started on their first property and quickly scaled without using their own money. Progress toward a solution, however, is scant. Senate Republicans led by Minority Leader Mitch McConnell have said Democrats will have to raise the ceiling on their own, arguing such action allows them to spend irresponsible amounts of government cash. Democrats maintain raising the limit only covers past spending, and that Republicans' spending under President Donald Trump added trillions in government debt. It's far from the first time Yellen has sounded the alarm on debt-ceiling fallout. Hours ahead of the Senate hearing, Yellen sent lawmakers a letter that set October 18 as the deadline for a debt crisis. The Treasury's "extraordinary measures" to pay the government's debts would run out by that day, she said. The Treasury Secretary previously warned the ceiling would be reached by mid-October. Yellen also penned a September 20 column in The Wall Street Journal that shed more light on the dangers of a government default. Failing to raise the ceiling would result in "economic catastrophe" with harmful effects throughout the US economy, she said. "We could see indefinite delays in critical payments. Nearly 50 million seniors could stop receiving Social Security checks for a time," she said. "Troops could go unpaid. Millions of families who rely on the monthly child tax credit could see delays." Yellen </w:t>
      </w:r>
      <w:r w:rsidRPr="000200E6">
        <w:lastRenderedPageBreak/>
        <w:t xml:space="preserve">hasn't spelled out the wider effects on international finance, but </w:t>
      </w:r>
      <w:r w:rsidRPr="000200E6">
        <w:rPr>
          <w:rStyle w:val="StyleUnderline"/>
          <w:highlight w:val="cyan"/>
        </w:rPr>
        <w:t xml:space="preserve">loss of </w:t>
      </w:r>
      <w:r w:rsidRPr="000200E6">
        <w:rPr>
          <w:rStyle w:val="Emphasis"/>
          <w:highlight w:val="cyan"/>
        </w:rPr>
        <w:t>faith in the dollar</w:t>
      </w:r>
      <w:r w:rsidRPr="000200E6">
        <w:rPr>
          <w:rStyle w:val="StyleUnderline"/>
          <w:highlight w:val="cyan"/>
        </w:rPr>
        <w:t xml:space="preserve"> as the reserve currency could </w:t>
      </w:r>
      <w:r w:rsidRPr="000200E6">
        <w:rPr>
          <w:rStyle w:val="Emphasis"/>
          <w:highlight w:val="cyan"/>
        </w:rPr>
        <w:t>reshape the global financial system</w:t>
      </w:r>
      <w:r w:rsidRPr="000200E6">
        <w:t>.</w:t>
      </w:r>
    </w:p>
    <w:p w14:paraId="68A93BB3" w14:textId="77777777" w:rsidR="00DC6429" w:rsidRPr="000200E6" w:rsidRDefault="00DC6429" w:rsidP="00DC6429">
      <w:pPr>
        <w:rPr>
          <w:sz w:val="16"/>
        </w:rPr>
      </w:pPr>
    </w:p>
    <w:p w14:paraId="3F643C9C" w14:textId="77777777" w:rsidR="00DC6429" w:rsidRPr="00964A05" w:rsidRDefault="00DC6429" w:rsidP="00DC6429"/>
    <w:p w14:paraId="03760CCF" w14:textId="77777777" w:rsidR="00DC6429" w:rsidRPr="000200E6" w:rsidRDefault="00DC6429" w:rsidP="00DC6429">
      <w:pPr>
        <w:pStyle w:val="Heading4"/>
        <w:rPr>
          <w:rFonts w:cs="Calibri"/>
        </w:rPr>
      </w:pPr>
      <w:r w:rsidRPr="000200E6">
        <w:rPr>
          <w:rFonts w:cs="Calibri"/>
        </w:rPr>
        <w:t xml:space="preserve">The dollar is </w:t>
      </w:r>
      <w:r w:rsidRPr="000200E6">
        <w:rPr>
          <w:rFonts w:cs="Calibri"/>
          <w:u w:val="single"/>
        </w:rPr>
        <w:t>otherwise safe</w:t>
      </w:r>
      <w:r w:rsidRPr="000200E6">
        <w:rPr>
          <w:rFonts w:cs="Calibri"/>
        </w:rPr>
        <w:t>---but failure to raise the debt ceiling wrecks it</w:t>
      </w:r>
    </w:p>
    <w:p w14:paraId="62D61666" w14:textId="77777777" w:rsidR="00DC6429" w:rsidRPr="000200E6" w:rsidRDefault="00DC6429" w:rsidP="00DC6429">
      <w:r w:rsidRPr="000200E6">
        <w:rPr>
          <w:rStyle w:val="Style13ptBold"/>
        </w:rPr>
        <w:t>Lubbers</w:t>
      </w:r>
      <w:r w:rsidRPr="000200E6">
        <w:t xml:space="preserve"> 9-28-20</w:t>
      </w:r>
      <w:r w:rsidRPr="000200E6">
        <w:rPr>
          <w:rStyle w:val="Style13ptBold"/>
        </w:rPr>
        <w:t>21</w:t>
      </w:r>
      <w:r w:rsidRPr="000200E6">
        <w:t xml:space="preserve"> (Payne, “</w:t>
      </w:r>
      <w:r w:rsidRPr="000200E6">
        <w:rPr>
          <w:rStyle w:val="StyleUnderline"/>
        </w:rPr>
        <w:t>Debt</w:t>
      </w:r>
      <w:r w:rsidRPr="000200E6">
        <w:rPr>
          <w:rStyle w:val="StyleUnderline"/>
          <w:highlight w:val="cyan"/>
        </w:rPr>
        <w:t>-Ceiling Mess Could Dent Dollar’s ‘</w:t>
      </w:r>
      <w:r w:rsidRPr="000200E6">
        <w:rPr>
          <w:rStyle w:val="Emphasis"/>
          <w:highlight w:val="cyan"/>
        </w:rPr>
        <w:t>Absolutely Secure’</w:t>
      </w:r>
      <w:r w:rsidRPr="000200E6">
        <w:rPr>
          <w:rStyle w:val="StyleUnderline"/>
          <w:highlight w:val="cyan"/>
        </w:rPr>
        <w:t xml:space="preserve"> Status</w:t>
      </w:r>
      <w:r w:rsidRPr="000200E6">
        <w:t xml:space="preserve">,” Bloomberg, </w:t>
      </w:r>
      <w:hyperlink r:id="rId10" w:history="1">
        <w:r w:rsidRPr="000200E6">
          <w:rPr>
            <w:rStyle w:val="Hyperlink"/>
          </w:rPr>
          <w:t>https://www.bloomberg.com/news/articles/2021-09-28/debt-ceiling-mess-could-dent-dollar-s-absolutely-secure-status</w:t>
        </w:r>
      </w:hyperlink>
      <w:r w:rsidRPr="000200E6">
        <w:t>)</w:t>
      </w:r>
    </w:p>
    <w:p w14:paraId="4A261F8B" w14:textId="77777777" w:rsidR="00DC6429" w:rsidRPr="000200E6" w:rsidRDefault="00DC6429" w:rsidP="00DC6429"/>
    <w:p w14:paraId="33950531" w14:textId="77777777" w:rsidR="00DC6429" w:rsidRDefault="00DC6429" w:rsidP="00DC6429">
      <w:r w:rsidRPr="000200E6">
        <w:rPr>
          <w:rStyle w:val="StyleUnderline"/>
        </w:rPr>
        <w:t xml:space="preserve">A </w:t>
      </w:r>
      <w:r w:rsidRPr="000200E6">
        <w:rPr>
          <w:rStyle w:val="StyleUnderline"/>
          <w:highlight w:val="cyan"/>
        </w:rPr>
        <w:t>failure to raise the U.S. debt ceiling could hurt the status of the greenback</w:t>
      </w:r>
      <w:r w:rsidRPr="000200E6">
        <w:rPr>
          <w:rStyle w:val="StyleUnderline"/>
        </w:rPr>
        <w:t>, even though China’s renminbi is still a long way from seriously rivaling it</w:t>
      </w:r>
      <w:r w:rsidRPr="000200E6">
        <w:t xml:space="preserve"> as a global reserve currency. That’s the view of U.S. Treasury Secretary Janet Yellen, who told lawmakers on Tuesday that </w:t>
      </w:r>
      <w:r w:rsidRPr="000200E6">
        <w:rPr>
          <w:rStyle w:val="StyleUnderline"/>
        </w:rPr>
        <w:t xml:space="preserve">a </w:t>
      </w:r>
      <w:r w:rsidRPr="000200E6">
        <w:rPr>
          <w:rStyle w:val="StyleUnderline"/>
          <w:highlight w:val="cyan"/>
        </w:rPr>
        <w:t xml:space="preserve">ceiling-related default would </w:t>
      </w:r>
      <w:r w:rsidRPr="000200E6">
        <w:rPr>
          <w:rStyle w:val="Emphasis"/>
          <w:highlight w:val="cyan"/>
        </w:rPr>
        <w:t>undermine</w:t>
      </w:r>
      <w:r w:rsidRPr="000200E6">
        <w:rPr>
          <w:rStyle w:val="StyleUnderline"/>
          <w:highlight w:val="cyan"/>
        </w:rPr>
        <w:t xml:space="preserve"> the dollar’s status as an </w:t>
      </w:r>
      <w:r w:rsidRPr="000200E6">
        <w:rPr>
          <w:rStyle w:val="Emphasis"/>
          <w:highlight w:val="cyan"/>
        </w:rPr>
        <w:t>“absolutely secure” asset</w:t>
      </w:r>
      <w:r w:rsidRPr="000200E6">
        <w:rPr>
          <w:rStyle w:val="StyleUnderline"/>
          <w:highlight w:val="cyan"/>
        </w:rPr>
        <w:t xml:space="preserve"> during turbulent economic times</w:t>
      </w:r>
      <w:r w:rsidRPr="000200E6">
        <w:t xml:space="preserve">. “China has a long way to go in reforming its financial markets before the renminbi is a serious rival to the dollar,” Yellen said in testimony to the Senate Banking Committee. “But </w:t>
      </w:r>
      <w:r w:rsidRPr="000200E6">
        <w:rPr>
          <w:rStyle w:val="StyleUnderline"/>
          <w:highlight w:val="cyan"/>
        </w:rPr>
        <w:t xml:space="preserve">I </w:t>
      </w:r>
      <w:r w:rsidRPr="000200E6">
        <w:rPr>
          <w:rStyle w:val="Emphasis"/>
          <w:highlight w:val="cyan"/>
        </w:rPr>
        <w:t>can’t think of anything more harmful</w:t>
      </w:r>
      <w:r w:rsidRPr="000200E6">
        <w:rPr>
          <w:rStyle w:val="StyleUnderline"/>
          <w:highlight w:val="cyan"/>
        </w:rPr>
        <w:t xml:space="preserve"> to the role of the dollar than failing to raise the debt ceiling</w:t>
      </w:r>
      <w:r w:rsidRPr="000200E6">
        <w:t xml:space="preserve">.” The Treasury Department is set to run out of cash on about Oct. 18 unless Congress suspends or increases the debt limit, Yellen said Tuesday. That timeline is somewhat sooner than many on Wall Street had anticipated, and her warning intensified signs of financial-market concern amid an impasse between Republicans and Democrats on addressing the debt ceiling. </w:t>
      </w:r>
    </w:p>
    <w:p w14:paraId="76F4FFA4" w14:textId="77777777" w:rsidR="00DC6429" w:rsidRDefault="00DC6429" w:rsidP="00DC6429"/>
    <w:p w14:paraId="3000246D" w14:textId="77777777" w:rsidR="00DC6429" w:rsidRPr="000200E6" w:rsidRDefault="00DC6429" w:rsidP="00DC6429">
      <w:pPr>
        <w:pStyle w:val="Heading4"/>
        <w:rPr>
          <w:rFonts w:asciiTheme="majorHAnsi" w:hAnsiTheme="majorHAnsi" w:cstheme="majorHAnsi"/>
        </w:rPr>
      </w:pPr>
      <w:r w:rsidRPr="000200E6">
        <w:rPr>
          <w:rFonts w:asciiTheme="majorHAnsi" w:hAnsiTheme="majorHAnsi" w:cstheme="majorHAnsi"/>
        </w:rPr>
        <w:t>Failure to raise wrecks the dollar</w:t>
      </w:r>
    </w:p>
    <w:p w14:paraId="1082282A" w14:textId="77777777" w:rsidR="00DC6429" w:rsidRPr="000200E6" w:rsidRDefault="00DC6429" w:rsidP="00DC6429">
      <w:pPr>
        <w:pStyle w:val="CiteSpacing"/>
      </w:pPr>
      <w:r w:rsidRPr="000200E6">
        <w:rPr>
          <w:rStyle w:val="Style13ptBold"/>
        </w:rPr>
        <w:t xml:space="preserve">White </w:t>
      </w:r>
      <w:r w:rsidRPr="000200E6">
        <w:t>9-13</w:t>
      </w:r>
      <w:r w:rsidRPr="000200E6">
        <w:rPr>
          <w:rStyle w:val="Style13ptBold"/>
        </w:rPr>
        <w:t>-21</w:t>
      </w:r>
      <w:r w:rsidRPr="000200E6">
        <w:t xml:space="preserve"> (Martha C. White, NBC News contributor who writes about business, finance and the economy, graduate of Princeton University; </w:t>
      </w:r>
      <w:r w:rsidRPr="000200E6">
        <w:rPr>
          <w:b/>
          <w:bCs/>
        </w:rPr>
        <w:t>internally citing Mark Zandi, chief economist at Moody’s Analytics</w:t>
      </w:r>
      <w:r w:rsidRPr="000200E6">
        <w:t>; “America's creditworthiness — and your 401(k) — are on the line until lawmakers approve a new debt ceiling,” NBC News, 9-13-2021, https://www.nbcnews.com/business/business-news/america-s-creditworthiness-your-401-k-are-line-until-lawmakers-n1279079)</w:t>
      </w:r>
    </w:p>
    <w:p w14:paraId="6C4BA06E" w14:textId="77777777" w:rsidR="00DC6429" w:rsidRPr="000200E6" w:rsidRDefault="00DC6429" w:rsidP="00DC6429">
      <w:r w:rsidRPr="000200E6">
        <w:t xml:space="preserve">“Every time the debt ceiling comes up, it's an exercise in political jostling,” said Peter Essele, head of portfolio management for Commonwealth Financial Network. Despite the saber rattling, Essele </w:t>
      </w:r>
      <w:r w:rsidRPr="000200E6">
        <w:rPr>
          <w:rStyle w:val="StyleUnderline"/>
        </w:rPr>
        <w:t>argued that politicians in both parties have too much to lose to play chicken with the nation’s credit rating</w:t>
      </w:r>
      <w:r w:rsidRPr="000200E6">
        <w:t xml:space="preserve">. “It's essentially a self-inflicted wound in the middle of a pandemic. During a period when we’re seeing slowing growth and above-average inflation, it would be political suicide for both parties,” he said. “There's certainly a situation where they could put us on the verge, but ultimately, it's in the best interests of politicians to have something worked out.” Some market observers worry, </w:t>
      </w:r>
      <w:r w:rsidRPr="000200E6">
        <w:rPr>
          <w:rStyle w:val="StyleUnderline"/>
          <w:highlight w:val="cyan"/>
        </w:rPr>
        <w:t>though</w:t>
      </w:r>
      <w:r w:rsidRPr="000200E6">
        <w:t xml:space="preserve">, that </w:t>
      </w:r>
      <w:r w:rsidRPr="000200E6">
        <w:rPr>
          <w:rStyle w:val="StyleUnderline"/>
          <w:highlight w:val="cyan"/>
        </w:rPr>
        <w:t xml:space="preserve">a </w:t>
      </w:r>
      <w:r w:rsidRPr="000200E6">
        <w:rPr>
          <w:rStyle w:val="Emphasis"/>
          <w:highlight w:val="cyan"/>
        </w:rPr>
        <w:t>miscalculation</w:t>
      </w:r>
      <w:r w:rsidRPr="000200E6">
        <w:rPr>
          <w:rStyle w:val="StyleUnderline"/>
          <w:highlight w:val="cyan"/>
        </w:rPr>
        <w:t xml:space="preserve"> — or</w:t>
      </w:r>
      <w:r w:rsidRPr="000200E6">
        <w:rPr>
          <w:rStyle w:val="StyleUnderline"/>
        </w:rPr>
        <w:t xml:space="preserve"> even a </w:t>
      </w:r>
      <w:r w:rsidRPr="000200E6">
        <w:rPr>
          <w:rStyle w:val="Emphasis"/>
          <w:highlight w:val="cyan"/>
        </w:rPr>
        <w:t>procedural roadblock</w:t>
      </w:r>
      <w:r w:rsidRPr="000200E6">
        <w:rPr>
          <w:rStyle w:val="StyleUnderline"/>
          <w:highlight w:val="cyan"/>
        </w:rPr>
        <w:t xml:space="preserve"> </w:t>
      </w:r>
      <w:r w:rsidRPr="000200E6">
        <w:rPr>
          <w:rStyle w:val="Emphasis"/>
          <w:highlight w:val="cyan"/>
        </w:rPr>
        <w:t>if Congress takes the fight down to the wire</w:t>
      </w:r>
      <w:r w:rsidRPr="000200E6">
        <w:rPr>
          <w:rStyle w:val="StyleUnderline"/>
        </w:rPr>
        <w:t xml:space="preserve"> — </w:t>
      </w:r>
      <w:r w:rsidRPr="000200E6">
        <w:rPr>
          <w:rStyle w:val="StyleUnderline"/>
          <w:highlight w:val="cyan"/>
        </w:rPr>
        <w:t xml:space="preserve">could </w:t>
      </w:r>
      <w:r w:rsidRPr="000200E6">
        <w:rPr>
          <w:rStyle w:val="Emphasis"/>
          <w:highlight w:val="cyan"/>
        </w:rPr>
        <w:t>trigger</w:t>
      </w:r>
      <w:r w:rsidRPr="000200E6">
        <w:rPr>
          <w:rStyle w:val="StyleUnderline"/>
        </w:rPr>
        <w:t xml:space="preserve"> just that kind of a </w:t>
      </w:r>
      <w:r w:rsidRPr="000200E6">
        <w:rPr>
          <w:rStyle w:val="Emphasis"/>
        </w:rPr>
        <w:t>collapse</w:t>
      </w:r>
      <w:r w:rsidRPr="000200E6">
        <w:t xml:space="preserve">. </w:t>
      </w:r>
      <w:r w:rsidRPr="000200E6">
        <w:rPr>
          <w:rStyle w:val="StyleUnderline"/>
        </w:rPr>
        <w:t xml:space="preserve">The U.S. debt was </w:t>
      </w:r>
      <w:r w:rsidRPr="000200E6">
        <w:rPr>
          <w:rStyle w:val="Emphasis"/>
          <w:highlight w:val="cyan"/>
        </w:rPr>
        <w:t>downgrade</w:t>
      </w:r>
      <w:r w:rsidRPr="000200E6">
        <w:rPr>
          <w:rStyle w:val="StyleUnderline"/>
        </w:rPr>
        <w:t>d from AAA to AA+ by Standard &amp; Poor's in 2011</w:t>
      </w:r>
      <w:r w:rsidRPr="000200E6">
        <w:t xml:space="preserve">. </w:t>
      </w:r>
      <w:r w:rsidRPr="000200E6">
        <w:rPr>
          <w:rStyle w:val="Emphasis"/>
        </w:rPr>
        <w:t>Further black marks</w:t>
      </w:r>
      <w:r w:rsidRPr="000200E6">
        <w:rPr>
          <w:rStyle w:val="StyleUnderline"/>
        </w:rPr>
        <w:t xml:space="preserve"> on the nation’s credit rating would have </w:t>
      </w:r>
      <w:r w:rsidRPr="000200E6">
        <w:rPr>
          <w:rStyle w:val="Emphasis"/>
        </w:rPr>
        <w:t>greater consequences</w:t>
      </w:r>
      <w:r w:rsidRPr="000200E6">
        <w:t xml:space="preserve">. “If you go down a couple more </w:t>
      </w:r>
      <w:r w:rsidRPr="000200E6">
        <w:lastRenderedPageBreak/>
        <w:t>notches, that will get people's attention,” Martin said. “</w:t>
      </w:r>
      <w:r w:rsidRPr="000200E6">
        <w:rPr>
          <w:rStyle w:val="StyleUnderline"/>
        </w:rPr>
        <w:t>If</w:t>
      </w:r>
      <w:r w:rsidRPr="000200E6">
        <w:t xml:space="preserve"> the extraordinary measures are exhausted and </w:t>
      </w:r>
      <w:r w:rsidRPr="000200E6">
        <w:rPr>
          <w:rStyle w:val="Emphasis"/>
        </w:rPr>
        <w:t>something gets missed</w:t>
      </w:r>
      <w:r w:rsidRPr="000200E6">
        <w:t xml:space="preserve">, I think </w:t>
      </w:r>
      <w:r w:rsidRPr="000200E6">
        <w:rPr>
          <w:rStyle w:val="StyleUnderline"/>
        </w:rPr>
        <w:t xml:space="preserve">that </w:t>
      </w:r>
      <w:r w:rsidRPr="000200E6">
        <w:rPr>
          <w:rStyle w:val="Emphasis"/>
        </w:rPr>
        <w:t>gets people's attention</w:t>
      </w:r>
      <w:r w:rsidRPr="000200E6">
        <w:t xml:space="preserve">.” </w:t>
      </w:r>
      <w:r w:rsidRPr="000200E6">
        <w:rPr>
          <w:rStyle w:val="StyleUnderline"/>
        </w:rPr>
        <w:t xml:space="preserve">Beyond the ratings agencies, the </w:t>
      </w:r>
      <w:r w:rsidRPr="000200E6">
        <w:rPr>
          <w:rStyle w:val="Emphasis"/>
          <w:highlight w:val="cyan"/>
        </w:rPr>
        <w:t>U.S. would lose</w:t>
      </w:r>
      <w:r w:rsidRPr="000200E6">
        <w:rPr>
          <w:rStyle w:val="StyleUnderline"/>
        </w:rPr>
        <w:t xml:space="preserve"> — perhaps </w:t>
      </w:r>
      <w:r w:rsidRPr="000200E6">
        <w:rPr>
          <w:rStyle w:val="Emphasis"/>
          <w:highlight w:val="cyan"/>
        </w:rPr>
        <w:t>permanently</w:t>
      </w:r>
      <w:r w:rsidRPr="000200E6">
        <w:rPr>
          <w:rStyle w:val="StyleUnderline"/>
        </w:rPr>
        <w:t xml:space="preserve"> — its </w:t>
      </w:r>
      <w:r w:rsidRPr="000200E6">
        <w:rPr>
          <w:rStyle w:val="Emphasis"/>
          <w:highlight w:val="cyan"/>
        </w:rPr>
        <w:t>credibility on</w:t>
      </w:r>
      <w:r w:rsidRPr="000200E6">
        <w:rPr>
          <w:rStyle w:val="Emphasis"/>
        </w:rPr>
        <w:t xml:space="preserve"> the </w:t>
      </w:r>
      <w:r w:rsidRPr="000200E6">
        <w:rPr>
          <w:rStyle w:val="Emphasis"/>
          <w:highlight w:val="cyan"/>
        </w:rPr>
        <w:t>global financ</w:t>
      </w:r>
      <w:r w:rsidRPr="000200E6">
        <w:rPr>
          <w:rStyle w:val="Emphasis"/>
        </w:rPr>
        <w:t>ial stage</w:t>
      </w:r>
      <w:r w:rsidRPr="000200E6">
        <w:rPr>
          <w:rStyle w:val="StyleUnderline"/>
        </w:rPr>
        <w:t xml:space="preserve">, Zandi warned. “It would also further start to </w:t>
      </w:r>
      <w:r w:rsidRPr="000200E6">
        <w:rPr>
          <w:rStyle w:val="Emphasis"/>
          <w:highlight w:val="cyan"/>
        </w:rPr>
        <w:t>undermine the viability of the dollar</w:t>
      </w:r>
      <w:r w:rsidRPr="000200E6">
        <w:rPr>
          <w:rStyle w:val="StyleUnderline"/>
          <w:highlight w:val="cyan"/>
        </w:rPr>
        <w:t xml:space="preserve"> as</w:t>
      </w:r>
      <w:r w:rsidRPr="000200E6">
        <w:rPr>
          <w:rStyle w:val="StyleUnderline"/>
        </w:rPr>
        <w:t xml:space="preserve"> a </w:t>
      </w:r>
      <w:r w:rsidRPr="000200E6">
        <w:rPr>
          <w:rStyle w:val="Emphasis"/>
          <w:highlight w:val="cyan"/>
        </w:rPr>
        <w:t>reserve currency</w:t>
      </w:r>
      <w:r w:rsidRPr="000200E6">
        <w:rPr>
          <w:rStyle w:val="StyleUnderline"/>
          <w:highlight w:val="cyan"/>
        </w:rPr>
        <w:t xml:space="preserve">, as a </w:t>
      </w:r>
      <w:r w:rsidRPr="000200E6">
        <w:rPr>
          <w:rStyle w:val="Emphasis"/>
          <w:highlight w:val="cyan"/>
        </w:rPr>
        <w:t>foundation of the global</w:t>
      </w:r>
      <w:r w:rsidRPr="000200E6">
        <w:rPr>
          <w:rStyle w:val="Emphasis"/>
        </w:rPr>
        <w:t xml:space="preserve"> financial </w:t>
      </w:r>
      <w:r w:rsidRPr="000200E6">
        <w:rPr>
          <w:rStyle w:val="Emphasis"/>
          <w:highlight w:val="cyan"/>
        </w:rPr>
        <w:t>system</w:t>
      </w:r>
      <w:r w:rsidRPr="000200E6">
        <w:rPr>
          <w:rStyle w:val="StyleUnderline"/>
        </w:rPr>
        <w:t>,”</w:t>
      </w:r>
      <w:r w:rsidRPr="000200E6">
        <w:t xml:space="preserve"> he said. “</w:t>
      </w:r>
      <w:r w:rsidRPr="000200E6">
        <w:rPr>
          <w:rStyle w:val="StyleUnderline"/>
        </w:rPr>
        <w:t xml:space="preserve">Treasuries are the </w:t>
      </w:r>
      <w:r w:rsidRPr="000200E6">
        <w:rPr>
          <w:rStyle w:val="Emphasis"/>
        </w:rPr>
        <w:t>bedrock of the entire financial system</w:t>
      </w:r>
      <w:r w:rsidRPr="000200E6">
        <w:rPr>
          <w:rStyle w:val="StyleUnderline"/>
        </w:rPr>
        <w:t xml:space="preserve">. If there's any major disruption to the risk-free rate, </w:t>
      </w:r>
      <w:r w:rsidRPr="000200E6">
        <w:rPr>
          <w:rStyle w:val="StyleUnderline"/>
          <w:highlight w:val="cyan"/>
        </w:rPr>
        <w:t xml:space="preserve">the </w:t>
      </w:r>
      <w:r w:rsidRPr="000200E6">
        <w:rPr>
          <w:rStyle w:val="Emphasis"/>
          <w:highlight w:val="cyan"/>
        </w:rPr>
        <w:t>whole house of cards would</w:t>
      </w:r>
      <w:r w:rsidRPr="000200E6">
        <w:t xml:space="preserve"> basically </w:t>
      </w:r>
      <w:r w:rsidRPr="000200E6">
        <w:rPr>
          <w:rStyle w:val="Emphasis"/>
          <w:highlight w:val="cyan"/>
        </w:rPr>
        <w:t>collapse</w:t>
      </w:r>
      <w:r w:rsidRPr="000200E6">
        <w:t xml:space="preserve"> at that point,” Essele said. “</w:t>
      </w:r>
      <w:r w:rsidRPr="000200E6">
        <w:rPr>
          <w:rStyle w:val="StyleUnderline"/>
        </w:rPr>
        <w:t>The aftermath</w:t>
      </w:r>
      <w:r w:rsidRPr="000200E6">
        <w:t xml:space="preserve"> of that </w:t>
      </w:r>
      <w:r w:rsidRPr="000200E6">
        <w:rPr>
          <w:rStyle w:val="StyleUnderline"/>
        </w:rPr>
        <w:t>would</w:t>
      </w:r>
      <w:r w:rsidRPr="000200E6">
        <w:t xml:space="preserve"> basically </w:t>
      </w:r>
      <w:r w:rsidRPr="000200E6">
        <w:rPr>
          <w:rStyle w:val="StyleUnderline"/>
        </w:rPr>
        <w:t xml:space="preserve">be </w:t>
      </w:r>
      <w:r w:rsidRPr="000200E6">
        <w:rPr>
          <w:rStyle w:val="Emphasis"/>
        </w:rPr>
        <w:t>scorched earth</w:t>
      </w:r>
      <w:r w:rsidRPr="000200E6">
        <w:t xml:space="preserve"> in Washington.”</w:t>
      </w:r>
    </w:p>
    <w:p w14:paraId="2C569F9D" w14:textId="77777777" w:rsidR="00DC6429" w:rsidRDefault="00DC6429" w:rsidP="00DC6429">
      <w:pPr>
        <w:pStyle w:val="Heading3"/>
        <w:rPr>
          <w:rFonts w:cs="Calibri"/>
        </w:rPr>
      </w:pPr>
      <w:r w:rsidRPr="000200E6">
        <w:rPr>
          <w:rFonts w:cs="Calibri"/>
        </w:rPr>
        <w:lastRenderedPageBreak/>
        <w:t>! – Dollar Hegemony – Solves War</w:t>
      </w:r>
    </w:p>
    <w:p w14:paraId="1236030F" w14:textId="77777777" w:rsidR="00DC6429" w:rsidRPr="000200E6" w:rsidRDefault="00DC6429" w:rsidP="00DC6429">
      <w:pPr>
        <w:pStyle w:val="Heading4"/>
        <w:rPr>
          <w:rFonts w:cs="Calibri"/>
        </w:rPr>
      </w:pPr>
      <w:r w:rsidRPr="000200E6">
        <w:rPr>
          <w:rFonts w:cs="Calibri"/>
        </w:rPr>
        <w:t xml:space="preserve">Dollar heg solves </w:t>
      </w:r>
      <w:r w:rsidRPr="000200E6">
        <w:rPr>
          <w:rFonts w:cs="Calibri"/>
          <w:u w:val="single"/>
        </w:rPr>
        <w:t>war</w:t>
      </w:r>
      <w:r w:rsidRPr="000200E6">
        <w:rPr>
          <w:rFonts w:cs="Calibri"/>
        </w:rPr>
        <w:t xml:space="preserve">, specifically NoKo and Iran. And solves global public goods, climate change and disease. </w:t>
      </w:r>
    </w:p>
    <w:p w14:paraId="3D2012B1" w14:textId="77777777" w:rsidR="00DC6429" w:rsidRPr="000200E6" w:rsidRDefault="00DC6429" w:rsidP="00DC6429">
      <w:r w:rsidRPr="000200E6">
        <w:rPr>
          <w:rStyle w:val="Style13ptBold"/>
        </w:rPr>
        <w:t>Zoffer 20</w:t>
      </w:r>
      <w:r w:rsidRPr="000200E6">
        <w:t xml:space="preserve">, Investor at Cove Hill Partners, Fellow at New America, JD Candidate at Yale University Law School, AB from Harvard University (Joshua, “To End Forever War, Keep the Dollar Globally Dominant,” </w:t>
      </w:r>
      <w:r w:rsidRPr="000200E6">
        <w:rPr>
          <w:i/>
          <w:iCs/>
        </w:rPr>
        <w:t>The New Republic</w:t>
      </w:r>
      <w:r w:rsidRPr="000200E6">
        <w:t xml:space="preserve">, </w:t>
      </w:r>
      <w:hyperlink r:id="rId11" w:history="1">
        <w:r w:rsidRPr="000200E6">
          <w:rPr>
            <w:rStyle w:val="Hyperlink"/>
          </w:rPr>
          <w:t>https://newrepublic.com/article/156417/end-forever-war-keep-dollar-globally-dominant</w:t>
        </w:r>
      </w:hyperlink>
      <w:r w:rsidRPr="000200E6">
        <w:t>)</w:t>
      </w:r>
    </w:p>
    <w:p w14:paraId="1279EBA4" w14:textId="77777777" w:rsidR="00DC6429" w:rsidRPr="000200E6" w:rsidRDefault="00DC6429" w:rsidP="00DC6429">
      <w:r w:rsidRPr="000200E6">
        <w:t xml:space="preserve">In early 2016, Obama Treasury Secretary Jack Lew cautioned that the dollar’s dominance as a global currency rested, in part, on the U.S. government’s reluctance to fully weaponize it. If foreign markets and governments “feel that we will deploy sanctions without sufficient justification or for inappropriate reasons,” he warned, “we should not be surprised if they look for ways to avoid doing business in the United States or in U.S. dollars.” Lew’s case stemmed from the more fundamental view that the </w:t>
      </w:r>
      <w:r w:rsidRPr="000200E6">
        <w:rPr>
          <w:rStyle w:val="StyleUnderline"/>
          <w:highlight w:val="cyan"/>
        </w:rPr>
        <w:t>dollar’s</w:t>
      </w:r>
      <w:r w:rsidRPr="000200E6">
        <w:rPr>
          <w:rStyle w:val="StyleUnderline"/>
        </w:rPr>
        <w:t xml:space="preserve"> international </w:t>
      </w:r>
      <w:r w:rsidRPr="000200E6">
        <w:rPr>
          <w:rStyle w:val="StyleUnderline"/>
          <w:highlight w:val="cyan"/>
        </w:rPr>
        <w:t>role is</w:t>
      </w:r>
      <w:r w:rsidRPr="000200E6">
        <w:t xml:space="preserve"> “a source of tremendous strength for our economy, a benefit for U.S. companies and </w:t>
      </w:r>
      <w:r w:rsidRPr="000200E6">
        <w:rPr>
          <w:rStyle w:val="StyleUnderline"/>
          <w:highlight w:val="cyan"/>
        </w:rPr>
        <w:t xml:space="preserve">a </w:t>
      </w:r>
      <w:r w:rsidRPr="000200E6">
        <w:rPr>
          <w:rStyle w:val="Emphasis"/>
          <w:highlight w:val="cyan"/>
        </w:rPr>
        <w:t>driver</w:t>
      </w:r>
      <w:r w:rsidRPr="000200E6">
        <w:rPr>
          <w:rStyle w:val="StyleUnderline"/>
          <w:highlight w:val="cyan"/>
        </w:rPr>
        <w:t xml:space="preserve"> of</w:t>
      </w:r>
      <w:r w:rsidRPr="000200E6">
        <w:rPr>
          <w:rStyle w:val="StyleUnderline"/>
        </w:rPr>
        <w:t xml:space="preserve"> U.S. </w:t>
      </w:r>
      <w:r w:rsidRPr="000200E6">
        <w:rPr>
          <w:rStyle w:val="Emphasis"/>
        </w:rPr>
        <w:t xml:space="preserve">global </w:t>
      </w:r>
      <w:r w:rsidRPr="000200E6">
        <w:rPr>
          <w:rStyle w:val="Emphasis"/>
          <w:highlight w:val="cyan"/>
        </w:rPr>
        <w:t>leadership</w:t>
      </w:r>
      <w:r w:rsidRPr="000200E6">
        <w:rPr>
          <w:rStyle w:val="StyleUnderline"/>
        </w:rPr>
        <w:t xml:space="preserve">”—in other words, a role </w:t>
      </w:r>
      <w:r w:rsidRPr="000200E6">
        <w:rPr>
          <w:rStyle w:val="Emphasis"/>
          <w:highlight w:val="cyan"/>
        </w:rPr>
        <w:t>worth keeping</w:t>
      </w:r>
      <w:r w:rsidRPr="000200E6">
        <w:t xml:space="preserve">. This view is emblematic of American financial governance since the Second World War. U.S. economic analysts, especially at the Treasury, have jealously guarded the dollar’s role and the many benefits it offers: the ability to run large deficits at low cost and disproportionate influence over the structure of the global economy, among others. </w:t>
      </w:r>
      <w:r w:rsidRPr="000200E6">
        <w:rPr>
          <w:rStyle w:val="StyleUnderline"/>
        </w:rPr>
        <w:t>Yet</w:t>
      </w:r>
      <w:r w:rsidRPr="000200E6">
        <w:t xml:space="preserve"> in their recent article in The New Republic, David </w:t>
      </w:r>
      <w:r w:rsidRPr="000200E6">
        <w:rPr>
          <w:rStyle w:val="StyleUnderline"/>
        </w:rPr>
        <w:t>Adler and</w:t>
      </w:r>
      <w:r w:rsidRPr="000200E6">
        <w:t xml:space="preserve"> Daniel </w:t>
      </w:r>
      <w:r w:rsidRPr="000200E6">
        <w:rPr>
          <w:rStyle w:val="StyleUnderline"/>
        </w:rPr>
        <w:t>Bessner argue</w:t>
      </w:r>
      <w:r w:rsidRPr="000200E6">
        <w:t xml:space="preserve"> the U.S. should abandon these advantages. In their view, </w:t>
      </w:r>
      <w:r w:rsidRPr="000200E6">
        <w:rPr>
          <w:rStyle w:val="StyleUnderline"/>
        </w:rPr>
        <w:t xml:space="preserve">the </w:t>
      </w:r>
      <w:r w:rsidRPr="000200E6">
        <w:rPr>
          <w:rStyle w:val="StyleUnderline"/>
          <w:highlight w:val="cyan"/>
        </w:rPr>
        <w:t>dollar’s role</w:t>
      </w:r>
      <w:r w:rsidRPr="000200E6">
        <w:rPr>
          <w:rStyle w:val="StyleUnderline"/>
        </w:rPr>
        <w:t xml:space="preserve"> has encouraged</w:t>
      </w:r>
      <w:r w:rsidRPr="000200E6">
        <w:t xml:space="preserve"> American </w:t>
      </w:r>
      <w:r w:rsidRPr="000200E6">
        <w:rPr>
          <w:rStyle w:val="StyleUnderline"/>
        </w:rPr>
        <w:t xml:space="preserve">militarism and should be relinquished to curb such behavior. Dollar hegemony is not without cost, but </w:t>
      </w:r>
      <w:r w:rsidRPr="000200E6">
        <w:rPr>
          <w:rStyle w:val="StyleUnderline"/>
          <w:highlight w:val="cyan"/>
        </w:rPr>
        <w:t xml:space="preserve">to renounce it would be a </w:t>
      </w:r>
      <w:r w:rsidRPr="000200E6">
        <w:rPr>
          <w:rStyle w:val="Emphasis"/>
          <w:highlight w:val="cyan"/>
        </w:rPr>
        <w:t>profound mistake</w:t>
      </w:r>
      <w:r w:rsidRPr="000200E6">
        <w:t xml:space="preserve">. Adler and Bessner’s </w:t>
      </w:r>
      <w:r w:rsidRPr="000200E6">
        <w:rPr>
          <w:rStyle w:val="StyleUnderline"/>
        </w:rPr>
        <w:t xml:space="preserve">view neglects the sizable economic benefits </w:t>
      </w:r>
      <w:r w:rsidRPr="000200E6">
        <w:rPr>
          <w:rStyle w:val="StyleUnderline"/>
          <w:highlight w:val="cyan"/>
        </w:rPr>
        <w:t>the dollar’s role confers</w:t>
      </w:r>
      <w:r w:rsidRPr="000200E6">
        <w:rPr>
          <w:rStyle w:val="StyleUnderline"/>
        </w:rPr>
        <w:t xml:space="preserve"> on the U.S., as well as its possible use as </w:t>
      </w:r>
      <w:r w:rsidRPr="000200E6">
        <w:rPr>
          <w:rStyle w:val="StyleUnderline"/>
          <w:highlight w:val="cyan"/>
        </w:rPr>
        <w:t xml:space="preserve">an </w:t>
      </w:r>
      <w:r w:rsidRPr="000200E6">
        <w:rPr>
          <w:rStyle w:val="Emphasis"/>
          <w:highlight w:val="cyan"/>
        </w:rPr>
        <w:t>antidote</w:t>
      </w:r>
      <w:r w:rsidRPr="000200E6">
        <w:rPr>
          <w:rStyle w:val="StyleUnderline"/>
          <w:highlight w:val="cyan"/>
        </w:rPr>
        <w:t xml:space="preserve"> to </w:t>
      </w:r>
      <w:r w:rsidRPr="000200E6">
        <w:rPr>
          <w:rStyle w:val="Emphasis"/>
          <w:highlight w:val="cyan"/>
        </w:rPr>
        <w:t>military adventurism</w:t>
      </w:r>
      <w:r w:rsidRPr="000200E6">
        <w:rPr>
          <w:rStyle w:val="StyleUnderline"/>
        </w:rPr>
        <w:t xml:space="preserve">. It ignores the </w:t>
      </w:r>
      <w:r w:rsidRPr="000200E6">
        <w:rPr>
          <w:rStyle w:val="Emphasis"/>
          <w:highlight w:val="cyan"/>
        </w:rPr>
        <w:t>enormous good</w:t>
      </w:r>
      <w:r w:rsidRPr="000200E6">
        <w:rPr>
          <w:rStyle w:val="StyleUnderline"/>
        </w:rPr>
        <w:t xml:space="preserve"> that </w:t>
      </w:r>
      <w:r w:rsidRPr="000200E6">
        <w:rPr>
          <w:rStyle w:val="StyleUnderline"/>
          <w:highlight w:val="cyan"/>
        </w:rPr>
        <w:t xml:space="preserve">can be done with </w:t>
      </w:r>
      <w:r w:rsidRPr="000200E6">
        <w:rPr>
          <w:rStyle w:val="Emphasis"/>
          <w:highlight w:val="cyan"/>
        </w:rPr>
        <w:t>deficit spending</w:t>
      </w:r>
      <w:r w:rsidRPr="000200E6">
        <w:rPr>
          <w:rStyle w:val="StyleUnderline"/>
        </w:rPr>
        <w:t xml:space="preserve">, much of which has gone </w:t>
      </w:r>
      <w:r w:rsidRPr="000200E6">
        <w:rPr>
          <w:rStyle w:val="StyleUnderline"/>
          <w:highlight w:val="cyan"/>
        </w:rPr>
        <w:t>to</w:t>
      </w:r>
      <w:r w:rsidRPr="000200E6">
        <w:rPr>
          <w:rStyle w:val="StyleUnderline"/>
        </w:rPr>
        <w:t xml:space="preserve"> the American military but could instead </w:t>
      </w:r>
      <w:r w:rsidRPr="000200E6">
        <w:rPr>
          <w:rStyle w:val="Emphasis"/>
          <w:highlight w:val="cyan"/>
        </w:rPr>
        <w:t>fund</w:t>
      </w:r>
      <w:r w:rsidRPr="000200E6">
        <w:rPr>
          <w:rStyle w:val="Emphasis"/>
        </w:rPr>
        <w:t xml:space="preserve"> progressive </w:t>
      </w:r>
      <w:r w:rsidRPr="000200E6">
        <w:rPr>
          <w:rStyle w:val="Emphasis"/>
          <w:highlight w:val="cyan"/>
        </w:rPr>
        <w:t>programs</w:t>
      </w:r>
      <w:r w:rsidRPr="000200E6">
        <w:rPr>
          <w:rStyle w:val="StyleUnderline"/>
        </w:rPr>
        <w:t xml:space="preserve">. And it elides the </w:t>
      </w:r>
      <w:r w:rsidRPr="000200E6">
        <w:rPr>
          <w:rStyle w:val="Emphasis"/>
        </w:rPr>
        <w:t>inability</w:t>
      </w:r>
      <w:r w:rsidRPr="000200E6">
        <w:rPr>
          <w:rStyle w:val="StyleUnderline"/>
        </w:rPr>
        <w:t xml:space="preserve"> of the U.S. and its global trading partners </w:t>
      </w:r>
      <w:r w:rsidRPr="000200E6">
        <w:rPr>
          <w:rStyle w:val="StyleUnderline"/>
          <w:highlight w:val="cyan"/>
        </w:rPr>
        <w:t xml:space="preserve">to </w:t>
      </w:r>
      <w:r w:rsidRPr="000200E6">
        <w:rPr>
          <w:rStyle w:val="Emphasis"/>
          <w:highlight w:val="cyan"/>
        </w:rPr>
        <w:t>shift away</w:t>
      </w:r>
      <w:r w:rsidRPr="000200E6">
        <w:rPr>
          <w:rStyle w:val="StyleUnderline"/>
        </w:rPr>
        <w:t xml:space="preserve"> from dollar dominance without </w:t>
      </w:r>
      <w:r w:rsidRPr="000200E6">
        <w:rPr>
          <w:rStyle w:val="Emphasis"/>
          <w:highlight w:val="cyan"/>
        </w:rPr>
        <w:t>creat</w:t>
      </w:r>
      <w:r w:rsidRPr="000200E6">
        <w:rPr>
          <w:rStyle w:val="StyleUnderline"/>
        </w:rPr>
        <w:t xml:space="preserve">ing </w:t>
      </w:r>
      <w:r w:rsidRPr="000200E6">
        <w:rPr>
          <w:rStyle w:val="Emphasis"/>
          <w:highlight w:val="cyan"/>
        </w:rPr>
        <w:t>worldwide</w:t>
      </w:r>
      <w:r w:rsidRPr="000200E6">
        <w:rPr>
          <w:rStyle w:val="Emphasis"/>
        </w:rPr>
        <w:t xml:space="preserve"> financial </w:t>
      </w:r>
      <w:r w:rsidRPr="000200E6">
        <w:rPr>
          <w:rStyle w:val="Emphasis"/>
          <w:highlight w:val="cyan"/>
        </w:rPr>
        <w:t>distress</w:t>
      </w:r>
      <w:r w:rsidRPr="000200E6">
        <w:t xml:space="preserve">. Adler and Bessner are right that the U.S. has misused its privilege, but Washington should not abandon it; rather, American leaders should seek to transform it. Generations of American policymakers have been right to protect the dollar’s key currency role for economic reasons. Most notably, dollar hegemony affords the U.S. the ability to run large and prolonged budget and balance-of-payments deficits. The dollar represents 62 percent of allocated foreign exchange reserves, is used to invoice and settle roughly half of world trade, and accounts for 42 percent of global payments. Because governments, banks, and businesses worldwide need lots of dollars, the world market always stands ready to absorb new U.S.-dollar-denominated debt without charging higher interest rates. Adler and Bessner correctly point out that the rest of the world considers the dollar’s role as the world’s reserve currency to be an “exorbitant privilege,” a term coined in the 1960s by then French Finance Minister Valéry Giscard D’Estaing. The ability to spend beyond its means has enabled the U.S. to fund its impressive military might, whether one views that power as the fountainhead of Pax Americana or the source of illegitimate military adventurism. But these economic benefits go beyond just deficits. The demand for dollars also pushes up the dollar’s value against other currencies, enhancing American purchasing power and offering consumers access to imports on the cheap. The dollar’s role also means American </w:t>
      </w:r>
      <w:r w:rsidRPr="000200E6">
        <w:lastRenderedPageBreak/>
        <w:t xml:space="preserve">firms rarely need to do business in foreign currencies, reducing transaction costs and exchange-rate risks. More broadly, America’s central economic role gives it outsize influence at crucial moments.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 In addition, </w:t>
      </w:r>
      <w:r w:rsidRPr="000200E6">
        <w:rPr>
          <w:rStyle w:val="StyleUnderline"/>
        </w:rPr>
        <w:t xml:space="preserve">the </w:t>
      </w:r>
      <w:r w:rsidRPr="000200E6">
        <w:rPr>
          <w:rStyle w:val="Emphasis"/>
          <w:highlight w:val="cyan"/>
        </w:rPr>
        <w:t>dollar</w:t>
      </w:r>
      <w:r w:rsidRPr="000200E6">
        <w:rPr>
          <w:rStyle w:val="StyleUnderline"/>
        </w:rPr>
        <w:t xml:space="preserve">’s role </w:t>
      </w:r>
      <w:r w:rsidRPr="000200E6">
        <w:rPr>
          <w:rStyle w:val="StyleUnderline"/>
          <w:highlight w:val="cyan"/>
        </w:rPr>
        <w:t>offers a</w:t>
      </w:r>
      <w:r w:rsidRPr="000200E6">
        <w:rPr>
          <w:rStyle w:val="StyleUnderline"/>
        </w:rPr>
        <w:t xml:space="preserve"> </w:t>
      </w:r>
      <w:r w:rsidRPr="000200E6">
        <w:rPr>
          <w:rStyle w:val="Emphasis"/>
        </w:rPr>
        <w:t xml:space="preserve">potent </w:t>
      </w:r>
      <w:r w:rsidRPr="000200E6">
        <w:rPr>
          <w:rStyle w:val="Emphasis"/>
          <w:highlight w:val="cyan"/>
        </w:rPr>
        <w:t>alternative to</w:t>
      </w:r>
      <w:r w:rsidRPr="000200E6">
        <w:rPr>
          <w:rStyle w:val="Emphasis"/>
        </w:rPr>
        <w:t xml:space="preserve"> kinetic </w:t>
      </w:r>
      <w:r w:rsidRPr="000200E6">
        <w:rPr>
          <w:rStyle w:val="Emphasis"/>
          <w:highlight w:val="cyan"/>
        </w:rPr>
        <w:t>military action</w:t>
      </w:r>
      <w:r w:rsidRPr="000200E6">
        <w:rPr>
          <w:rStyle w:val="StyleUnderline"/>
        </w:rPr>
        <w:t xml:space="preserve"> as a means of pursuing foreign policy objectives. </w:t>
      </w:r>
      <w:r w:rsidRPr="000200E6">
        <w:rPr>
          <w:rStyle w:val="StyleUnderline"/>
          <w:highlight w:val="cyan"/>
        </w:rPr>
        <w:t>The dollar</w:t>
      </w:r>
      <w:r w:rsidRPr="000200E6">
        <w:t>’s</w:t>
      </w:r>
      <w:r w:rsidRPr="000200E6">
        <w:rPr>
          <w:rStyle w:val="StyleUnderline"/>
        </w:rPr>
        <w:t xml:space="preserve"> broad use means access to dollar liquidity</w:t>
      </w:r>
      <w:r w:rsidRPr="000200E6">
        <w:t>—which in turn requires access to the U.S. financial system—</w:t>
      </w:r>
      <w:r w:rsidRPr="000200E6">
        <w:rPr>
          <w:rStyle w:val="StyleUnderline"/>
          <w:highlight w:val="cyan"/>
        </w:rPr>
        <w:t xml:space="preserve">is </w:t>
      </w:r>
      <w:r w:rsidRPr="000200E6">
        <w:rPr>
          <w:rStyle w:val="Emphasis"/>
          <w:highlight w:val="cyan"/>
        </w:rPr>
        <w:t>essential</w:t>
      </w:r>
      <w:r w:rsidRPr="000200E6">
        <w:rPr>
          <w:rStyle w:val="StyleUnderline"/>
          <w:highlight w:val="cyan"/>
        </w:rPr>
        <w:t xml:space="preserve"> </w:t>
      </w:r>
      <w:r w:rsidRPr="000200E6">
        <w:t>for foreign governments and businesses</w:t>
      </w:r>
      <w:r w:rsidRPr="000200E6">
        <w:rPr>
          <w:rStyle w:val="StyleUnderline"/>
        </w:rPr>
        <w:t>. For foreign banks</w:t>
      </w:r>
      <w:r w:rsidRPr="000200E6">
        <w:t xml:space="preserve">, especially, </w:t>
      </w:r>
      <w:r w:rsidRPr="000200E6">
        <w:rPr>
          <w:rStyle w:val="StyleUnderline"/>
          <w:highlight w:val="cyan"/>
        </w:rPr>
        <w:t>being cut off</w:t>
      </w:r>
      <w:r w:rsidRPr="000200E6">
        <w:rPr>
          <w:rStyle w:val="StyleUnderline"/>
        </w:rPr>
        <w:t xml:space="preserve"> from dollar access </w:t>
      </w:r>
      <w:r w:rsidRPr="000200E6">
        <w:rPr>
          <w:rStyle w:val="StyleUnderline"/>
          <w:highlight w:val="cyan"/>
        </w:rPr>
        <w:t>is</w:t>
      </w:r>
      <w:r w:rsidRPr="000200E6">
        <w:rPr>
          <w:rStyle w:val="StyleUnderline"/>
        </w:rPr>
        <w:t xml:space="preserve"> essentially </w:t>
      </w:r>
      <w:r w:rsidRPr="000200E6">
        <w:rPr>
          <w:rStyle w:val="StyleUnderline"/>
          <w:highlight w:val="cyan"/>
        </w:rPr>
        <w:t xml:space="preserve">a </w:t>
      </w:r>
      <w:r w:rsidRPr="000200E6">
        <w:rPr>
          <w:rStyle w:val="Emphasis"/>
          <w:highlight w:val="cyan"/>
        </w:rPr>
        <w:t>death sentence</w:t>
      </w:r>
      <w:r w:rsidRPr="000200E6">
        <w:rPr>
          <w:rStyle w:val="StyleUnderline"/>
          <w:highlight w:val="cyan"/>
        </w:rPr>
        <w:t xml:space="preserve">. That </w:t>
      </w:r>
      <w:r w:rsidRPr="000200E6">
        <w:rPr>
          <w:rStyle w:val="Emphasis"/>
          <w:highlight w:val="cyan"/>
        </w:rPr>
        <w:t>makes sanctions</w:t>
      </w:r>
      <w:r w:rsidRPr="000200E6">
        <w:rPr>
          <w:rStyle w:val="Emphasis"/>
        </w:rPr>
        <w:t xml:space="preserve"> that do so a </w:t>
      </w:r>
      <w:r w:rsidRPr="000200E6">
        <w:rPr>
          <w:rStyle w:val="Emphasis"/>
          <w:highlight w:val="cyan"/>
        </w:rPr>
        <w:t>powerful</w:t>
      </w:r>
      <w:r w:rsidRPr="000200E6">
        <w:rPr>
          <w:rStyle w:val="Emphasis"/>
        </w:rPr>
        <w:t xml:space="preserve"> tool</w:t>
      </w:r>
      <w:r w:rsidRPr="000200E6">
        <w:rPr>
          <w:rStyle w:val="StyleUnderline"/>
        </w:rPr>
        <w:t xml:space="preserve"> in the international arena</w:t>
      </w:r>
      <w:r w:rsidRPr="000200E6">
        <w:t xml:space="preserve">. </w:t>
      </w:r>
      <w:r w:rsidRPr="000200E6">
        <w:rPr>
          <w:rStyle w:val="StyleUnderline"/>
        </w:rPr>
        <w:t>In</w:t>
      </w:r>
      <w:r w:rsidRPr="000200E6">
        <w:t xml:space="preserve"> 20</w:t>
      </w:r>
      <w:r w:rsidRPr="000200E6">
        <w:rPr>
          <w:rStyle w:val="Emphasis"/>
        </w:rPr>
        <w:t>05</w:t>
      </w:r>
      <w:r w:rsidRPr="000200E6">
        <w:t xml:space="preserve">, for example, </w:t>
      </w:r>
      <w:r w:rsidRPr="000200E6">
        <w:rPr>
          <w:rStyle w:val="StyleUnderline"/>
        </w:rPr>
        <w:t xml:space="preserve">the U.S. </w:t>
      </w:r>
      <w:r w:rsidRPr="000200E6">
        <w:rPr>
          <w:rStyle w:val="StyleUnderline"/>
          <w:highlight w:val="cyan"/>
        </w:rPr>
        <w:t>used</w:t>
      </w:r>
      <w:r w:rsidRPr="000200E6">
        <w:rPr>
          <w:rStyle w:val="StyleUnderline"/>
        </w:rPr>
        <w:t xml:space="preserve"> the dollar to strike a devastating blow </w:t>
      </w:r>
      <w:r w:rsidRPr="000200E6">
        <w:rPr>
          <w:rStyle w:val="StyleUnderline"/>
          <w:highlight w:val="cyan"/>
        </w:rPr>
        <w:t>against</w:t>
      </w:r>
      <w:r w:rsidRPr="000200E6">
        <w:rPr>
          <w:rStyle w:val="StyleUnderline"/>
        </w:rPr>
        <w:t xml:space="preserve"> </w:t>
      </w:r>
      <w:r w:rsidRPr="000200E6">
        <w:rPr>
          <w:rStyle w:val="Emphasis"/>
          <w:sz w:val="24"/>
          <w:szCs w:val="26"/>
        </w:rPr>
        <w:t xml:space="preserve">North </w:t>
      </w:r>
      <w:r w:rsidRPr="000200E6">
        <w:rPr>
          <w:rStyle w:val="Emphasis"/>
          <w:sz w:val="24"/>
          <w:szCs w:val="26"/>
          <w:highlight w:val="cyan"/>
        </w:rPr>
        <w:t>Korea</w:t>
      </w:r>
      <w:r w:rsidRPr="000200E6">
        <w:rPr>
          <w:szCs w:val="26"/>
        </w:rPr>
        <w:t xml:space="preserve"> </w:t>
      </w:r>
      <w:r w:rsidRPr="000200E6">
        <w:t xml:space="preserve">without firing a single shot or even formally enacting sanctions.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 </w:t>
      </w:r>
      <w:r w:rsidRPr="000200E6">
        <w:rPr>
          <w:rStyle w:val="StyleUnderline"/>
          <w:highlight w:val="cyan"/>
        </w:rPr>
        <w:t>Similarly</w:t>
      </w:r>
      <w:r w:rsidRPr="000200E6">
        <w:t xml:space="preserve">, though the Trump administration has worked hard to undo it, </w:t>
      </w:r>
      <w:r w:rsidRPr="000200E6">
        <w:rPr>
          <w:rStyle w:val="StyleUnderline"/>
        </w:rPr>
        <w:t xml:space="preserve">the </w:t>
      </w:r>
      <w:r w:rsidRPr="000200E6">
        <w:rPr>
          <w:rStyle w:val="Emphasis"/>
        </w:rPr>
        <w:t>J</w:t>
      </w:r>
      <w:r w:rsidRPr="000200E6">
        <w:t xml:space="preserve">oint </w:t>
      </w:r>
      <w:r w:rsidRPr="000200E6">
        <w:rPr>
          <w:rStyle w:val="Emphasis"/>
        </w:rPr>
        <w:t>C</w:t>
      </w:r>
      <w:r w:rsidRPr="000200E6">
        <w:t xml:space="preserve">omprehensive </w:t>
      </w:r>
      <w:r w:rsidRPr="000200E6">
        <w:rPr>
          <w:rStyle w:val="Emphasis"/>
        </w:rPr>
        <w:t>P</w:t>
      </w:r>
      <w:r w:rsidRPr="000200E6">
        <w:t xml:space="preserve">lan </w:t>
      </w:r>
      <w:r w:rsidRPr="000200E6">
        <w:rPr>
          <w:rStyle w:val="Emphasis"/>
        </w:rPr>
        <w:t>o</w:t>
      </w:r>
      <w:r w:rsidRPr="000200E6">
        <w:t xml:space="preserve">f </w:t>
      </w:r>
      <w:r w:rsidRPr="000200E6">
        <w:rPr>
          <w:rStyle w:val="Emphasis"/>
        </w:rPr>
        <w:t>A</w:t>
      </w:r>
      <w:r w:rsidRPr="000200E6">
        <w:t xml:space="preserve">ction </w:t>
      </w:r>
      <w:r w:rsidRPr="000200E6">
        <w:rPr>
          <w:rStyle w:val="StyleUnderline"/>
          <w:highlight w:val="cyan"/>
        </w:rPr>
        <w:t xml:space="preserve">with </w:t>
      </w:r>
      <w:r w:rsidRPr="000200E6">
        <w:rPr>
          <w:rStyle w:val="Emphasis"/>
          <w:sz w:val="24"/>
          <w:szCs w:val="26"/>
          <w:highlight w:val="cyan"/>
        </w:rPr>
        <w:t>Iran</w:t>
      </w:r>
      <w:r w:rsidRPr="000200E6">
        <w:rPr>
          <w:rStyle w:val="StyleUnderline"/>
          <w:sz w:val="24"/>
          <w:szCs w:val="26"/>
          <w:highlight w:val="cyan"/>
        </w:rPr>
        <w:t xml:space="preserve"> </w:t>
      </w:r>
      <w:r w:rsidRPr="000200E6">
        <w:rPr>
          <w:rStyle w:val="StyleUnderline"/>
          <w:highlight w:val="cyan"/>
        </w:rPr>
        <w:t>to limit</w:t>
      </w:r>
      <w:r w:rsidRPr="000200E6">
        <w:rPr>
          <w:rStyle w:val="StyleUnderline"/>
        </w:rPr>
        <w:t xml:space="preserve"> the development of </w:t>
      </w:r>
      <w:r w:rsidRPr="000200E6">
        <w:rPr>
          <w:rStyle w:val="Emphasis"/>
          <w:sz w:val="24"/>
          <w:szCs w:val="26"/>
          <w:highlight w:val="cyan"/>
        </w:rPr>
        <w:t>nuclear weapons</w:t>
      </w:r>
      <w:r w:rsidRPr="000200E6">
        <w:rPr>
          <w:rStyle w:val="StyleUnderline"/>
          <w:sz w:val="24"/>
          <w:szCs w:val="26"/>
        </w:rPr>
        <w:t xml:space="preserve"> </w:t>
      </w:r>
      <w:r w:rsidRPr="000200E6">
        <w:rPr>
          <w:rStyle w:val="StyleUnderline"/>
        </w:rPr>
        <w:t>was made possible</w:t>
      </w:r>
      <w:r w:rsidRPr="000200E6">
        <w:t xml:space="preserve">, in part, </w:t>
      </w:r>
      <w:r w:rsidRPr="000200E6">
        <w:rPr>
          <w:rStyle w:val="StyleUnderline"/>
        </w:rPr>
        <w:t xml:space="preserve">by painful </w:t>
      </w:r>
      <w:r w:rsidRPr="000200E6">
        <w:rPr>
          <w:rStyle w:val="Emphasis"/>
        </w:rPr>
        <w:t>dollar sanctions</w:t>
      </w:r>
      <w:r w:rsidRPr="000200E6">
        <w:rPr>
          <w:rStyle w:val="StyleUnderline"/>
        </w:rPr>
        <w:t xml:space="preserve"> that </w:t>
      </w:r>
      <w:r w:rsidRPr="000200E6">
        <w:rPr>
          <w:rStyle w:val="Emphasis"/>
        </w:rPr>
        <w:t>brought Iran to the table</w:t>
      </w:r>
      <w:r w:rsidRPr="000200E6">
        <w:rPr>
          <w:rStyle w:val="StyleUnderline"/>
        </w:rPr>
        <w:t xml:space="preserve">. Far from being a proximate cause of military conflict, the dollar’s central global role has often been used </w:t>
      </w:r>
      <w:r w:rsidRPr="000200E6">
        <w:rPr>
          <w:rStyle w:val="StyleUnderline"/>
          <w:highlight w:val="cyan"/>
        </w:rPr>
        <w:t xml:space="preserve">to </w:t>
      </w:r>
      <w:r w:rsidRPr="000200E6">
        <w:rPr>
          <w:rStyle w:val="Emphasis"/>
          <w:highlight w:val="cyan"/>
        </w:rPr>
        <w:t>contain adversaries</w:t>
      </w:r>
      <w:r w:rsidRPr="000200E6">
        <w:rPr>
          <w:rStyle w:val="StyleUnderline"/>
          <w:highlight w:val="cyan"/>
        </w:rPr>
        <w:t xml:space="preserve"> without</w:t>
      </w:r>
      <w:r w:rsidRPr="000200E6">
        <w:rPr>
          <w:rStyle w:val="StyleUnderline"/>
        </w:rPr>
        <w:t xml:space="preserve"> </w:t>
      </w:r>
      <w:r w:rsidRPr="000200E6">
        <w:rPr>
          <w:rStyle w:val="Emphasis"/>
          <w:sz w:val="24"/>
          <w:szCs w:val="26"/>
        </w:rPr>
        <w:t xml:space="preserve">military </w:t>
      </w:r>
      <w:r w:rsidRPr="000200E6">
        <w:rPr>
          <w:rStyle w:val="Emphasis"/>
          <w:sz w:val="24"/>
          <w:szCs w:val="26"/>
          <w:highlight w:val="cyan"/>
        </w:rPr>
        <w:t>intervention</w:t>
      </w:r>
      <w:r w:rsidRPr="000200E6">
        <w:t xml:space="preserve">. Still, skeptics are right to point out that the dollar’s role has indirectly funded American interventionism and that dollar sanctions have been overused, provoking the ire of American allies. But these facts suggest we should use </w:t>
      </w:r>
      <w:r w:rsidRPr="000200E6">
        <w:rPr>
          <w:rStyle w:val="StyleUnderline"/>
          <w:highlight w:val="cyan"/>
        </w:rPr>
        <w:t>our dollar power</w:t>
      </w:r>
      <w:r w:rsidRPr="000200E6">
        <w:t xml:space="preserve"> to forge a more progressive U.S. order, not abandon the advantage altogether. America’s exorbitant privilege need not </w:t>
      </w:r>
      <w:r w:rsidRPr="000200E6">
        <w:rPr>
          <w:rStyle w:val="Emphasis"/>
          <w:highlight w:val="cyan"/>
        </w:rPr>
        <w:t>fund</w:t>
      </w:r>
      <w:r w:rsidRPr="000200E6">
        <w:t xml:space="preserve"> warships and missiles: The same </w:t>
      </w:r>
      <w:r w:rsidRPr="000200E6">
        <w:rPr>
          <w:rStyle w:val="StyleUnderline"/>
          <w:highlight w:val="cyan"/>
        </w:rPr>
        <w:t>low-interest borrowing</w:t>
      </w:r>
      <w:r w:rsidRPr="000200E6">
        <w:rPr>
          <w:rStyle w:val="StyleUnderline"/>
        </w:rPr>
        <w:t xml:space="preserve"> could</w:t>
      </w:r>
      <w:r w:rsidRPr="000200E6">
        <w:t xml:space="preserve"> be </w:t>
      </w:r>
      <w:r w:rsidRPr="000200E6">
        <w:rPr>
          <w:rStyle w:val="StyleUnderline"/>
          <w:highlight w:val="cyan"/>
        </w:rPr>
        <w:t>used to</w:t>
      </w:r>
      <w:r w:rsidRPr="000200E6">
        <w:t xml:space="preserve"> </w:t>
      </w:r>
      <w:r w:rsidRPr="000200E6">
        <w:rPr>
          <w:rStyle w:val="StyleUnderline"/>
          <w:highlight w:val="cyan"/>
        </w:rPr>
        <w:t>fund</w:t>
      </w:r>
      <w:r w:rsidRPr="000200E6">
        <w:t xml:space="preserve"> a new </w:t>
      </w:r>
      <w:r w:rsidRPr="000200E6">
        <w:rPr>
          <w:rStyle w:val="Emphasis"/>
          <w:sz w:val="24"/>
          <w:szCs w:val="26"/>
        </w:rPr>
        <w:t xml:space="preserve">universal </w:t>
      </w:r>
      <w:r w:rsidRPr="000200E6">
        <w:rPr>
          <w:rStyle w:val="Emphasis"/>
          <w:sz w:val="24"/>
          <w:szCs w:val="26"/>
          <w:highlight w:val="cyan"/>
        </w:rPr>
        <w:t>health care</w:t>
      </w:r>
      <w:r w:rsidRPr="000200E6">
        <w:rPr>
          <w:rStyle w:val="StyleUnderline"/>
          <w:sz w:val="24"/>
          <w:szCs w:val="26"/>
        </w:rPr>
        <w:t xml:space="preserve"> </w:t>
      </w:r>
      <w:r w:rsidRPr="000200E6">
        <w:t>system, expand access to higher education</w:t>
      </w:r>
      <w:r w:rsidRPr="000200E6">
        <w:rPr>
          <w:rStyle w:val="StyleUnderline"/>
        </w:rPr>
        <w:t xml:space="preserve">, </w:t>
      </w:r>
      <w:r w:rsidRPr="000200E6">
        <w:rPr>
          <w:rStyle w:val="StyleUnderline"/>
          <w:highlight w:val="cyan"/>
        </w:rPr>
        <w:t>or</w:t>
      </w:r>
      <w:r w:rsidRPr="000200E6">
        <w:t xml:space="preserve"> pursue any number of </w:t>
      </w:r>
      <w:r w:rsidRPr="000200E6">
        <w:rPr>
          <w:rStyle w:val="StyleUnderline"/>
          <w:highlight w:val="cyan"/>
        </w:rPr>
        <w:t>large-scale social policy objectives, including</w:t>
      </w:r>
      <w:r w:rsidRPr="000200E6">
        <w:t xml:space="preserve"> financing </w:t>
      </w:r>
      <w:r w:rsidRPr="000200E6">
        <w:rPr>
          <w:rStyle w:val="Emphasis"/>
          <w:highlight w:val="cyan"/>
        </w:rPr>
        <w:t>global public goods</w:t>
      </w:r>
      <w:r w:rsidRPr="000200E6">
        <w:t xml:space="preserve"> that </w:t>
      </w:r>
      <w:r w:rsidRPr="000200E6">
        <w:rPr>
          <w:rStyle w:val="Emphasis"/>
          <w:highlight w:val="cyan"/>
        </w:rPr>
        <w:t>no other country</w:t>
      </w:r>
      <w:r w:rsidRPr="000200E6">
        <w:t xml:space="preserve"> or consortium of countries </w:t>
      </w:r>
      <w:r w:rsidRPr="000200E6">
        <w:rPr>
          <w:rStyle w:val="StyleUnderline"/>
          <w:highlight w:val="cyan"/>
        </w:rPr>
        <w:t xml:space="preserve">is prepared to fund, such as </w:t>
      </w:r>
      <w:r w:rsidRPr="000200E6">
        <w:rPr>
          <w:rStyle w:val="Emphasis"/>
          <w:sz w:val="24"/>
          <w:szCs w:val="26"/>
          <w:highlight w:val="cyan"/>
        </w:rPr>
        <w:t>climate</w:t>
      </w:r>
      <w:r w:rsidRPr="000200E6">
        <w:rPr>
          <w:rStyle w:val="Emphasis"/>
          <w:sz w:val="24"/>
          <w:szCs w:val="26"/>
        </w:rPr>
        <w:t xml:space="preserve"> change </w:t>
      </w:r>
      <w:r w:rsidRPr="000200E6">
        <w:rPr>
          <w:rStyle w:val="Emphasis"/>
          <w:sz w:val="24"/>
          <w:szCs w:val="26"/>
          <w:highlight w:val="cyan"/>
        </w:rPr>
        <w:t>mitigation</w:t>
      </w:r>
      <w:r w:rsidRPr="000200E6">
        <w:t>.</w:t>
      </w:r>
    </w:p>
    <w:p w14:paraId="6A51B629" w14:textId="77777777" w:rsidR="00DC6429" w:rsidRPr="00964A05" w:rsidRDefault="00DC6429" w:rsidP="00DC6429"/>
    <w:p w14:paraId="5BC63CF4" w14:textId="77777777" w:rsidR="00DC6429" w:rsidRPr="000200E6" w:rsidRDefault="00DC6429" w:rsidP="00DC6429">
      <w:pPr>
        <w:pStyle w:val="Heading4"/>
        <w:rPr>
          <w:rFonts w:cs="Calibri"/>
        </w:rPr>
      </w:pPr>
      <w:r w:rsidRPr="000200E6">
        <w:rPr>
          <w:rFonts w:cs="Calibri"/>
        </w:rPr>
        <w:t xml:space="preserve">Dollar centrality caps </w:t>
      </w:r>
      <w:r w:rsidRPr="000200E6">
        <w:rPr>
          <w:rFonts w:cs="Calibri"/>
          <w:u w:val="single"/>
        </w:rPr>
        <w:t>all</w:t>
      </w:r>
      <w:r w:rsidRPr="000200E6">
        <w:rPr>
          <w:rFonts w:cs="Calibri"/>
        </w:rPr>
        <w:t xml:space="preserve"> global conflict AND prevents </w:t>
      </w:r>
      <w:r w:rsidRPr="000200E6">
        <w:rPr>
          <w:rFonts w:cs="Calibri"/>
          <w:u w:val="single"/>
        </w:rPr>
        <w:t>great power war</w:t>
      </w:r>
      <w:r w:rsidRPr="000200E6">
        <w:rPr>
          <w:rFonts w:cs="Calibri"/>
        </w:rPr>
        <w:t xml:space="preserve"> with Russia and China</w:t>
      </w:r>
    </w:p>
    <w:p w14:paraId="5F1D325B" w14:textId="77777777" w:rsidR="00DC6429" w:rsidRPr="000200E6" w:rsidRDefault="00DC6429" w:rsidP="00DC6429">
      <w:r w:rsidRPr="000200E6">
        <w:rPr>
          <w:rStyle w:val="Style13ptBold"/>
        </w:rPr>
        <w:t>Babones 17</w:t>
      </w:r>
      <w:r w:rsidRPr="000200E6">
        <w:t xml:space="preserve">, Professor of Sociology at the University of Sydney (Dr. Salvatore, “Money Talks: The Rise of Geoeconomics Is Playing Right Into Washington’s Hands,’ </w:t>
      </w:r>
      <w:r w:rsidRPr="000200E6">
        <w:rPr>
          <w:i/>
          <w:iCs/>
        </w:rPr>
        <w:t>World Politics Review</w:t>
      </w:r>
      <w:r w:rsidRPr="000200E6">
        <w:t xml:space="preserve">, </w:t>
      </w:r>
      <w:hyperlink r:id="rId12" w:history="1">
        <w:r w:rsidRPr="000200E6">
          <w:rPr>
            <w:rStyle w:val="Hyperlink"/>
          </w:rPr>
          <w:t>https://www.worldpoliticsreview.com/articles/23295/money-talks-the-rise-of-geoeconomics-is-playing-right-into-washington-s-hands</w:t>
        </w:r>
      </w:hyperlink>
      <w:r w:rsidRPr="000200E6">
        <w:t>)</w:t>
      </w:r>
    </w:p>
    <w:p w14:paraId="7E21C577" w14:textId="77777777" w:rsidR="00DC6429" w:rsidRPr="000200E6" w:rsidRDefault="00DC6429" w:rsidP="00DC6429"/>
    <w:p w14:paraId="70A16275" w14:textId="77777777" w:rsidR="00DC6429" w:rsidRPr="000200E6" w:rsidRDefault="00DC6429" w:rsidP="00DC6429">
      <w:r w:rsidRPr="000200E6">
        <w:t xml:space="preserve">Geopolitics is dead. Long live geoeconomics. Since the turn of the millennium, </w:t>
      </w:r>
      <w:r w:rsidRPr="000200E6">
        <w:rPr>
          <w:rStyle w:val="StyleUnderline"/>
        </w:rPr>
        <w:t xml:space="preserve">the </w:t>
      </w:r>
      <w:r w:rsidRPr="000200E6">
        <w:rPr>
          <w:rStyle w:val="Emphasis"/>
          <w:highlight w:val="cyan"/>
        </w:rPr>
        <w:t>geoeconomics</w:t>
      </w:r>
      <w:r w:rsidRPr="000200E6">
        <w:rPr>
          <w:rStyle w:val="StyleUnderline"/>
          <w:highlight w:val="cyan"/>
        </w:rPr>
        <w:t xml:space="preserve"> of </w:t>
      </w:r>
      <w:r w:rsidRPr="000200E6">
        <w:rPr>
          <w:rStyle w:val="Emphasis"/>
          <w:highlight w:val="cyan"/>
        </w:rPr>
        <w:t>sanctions</w:t>
      </w:r>
      <w:r w:rsidRPr="000200E6">
        <w:rPr>
          <w:rStyle w:val="StyleUnderline"/>
        </w:rPr>
        <w:t xml:space="preserve"> and sweeteners </w:t>
      </w:r>
      <w:r w:rsidRPr="000200E6">
        <w:rPr>
          <w:rStyle w:val="StyleUnderline"/>
          <w:highlight w:val="cyan"/>
        </w:rPr>
        <w:t>has</w:t>
      </w:r>
      <w:r w:rsidRPr="000200E6">
        <w:t xml:space="preserve"> slowly </w:t>
      </w:r>
      <w:r w:rsidRPr="000200E6">
        <w:rPr>
          <w:rStyle w:val="StyleUnderline"/>
          <w:highlight w:val="cyan"/>
        </w:rPr>
        <w:t xml:space="preserve">been </w:t>
      </w:r>
      <w:r w:rsidRPr="000200E6">
        <w:rPr>
          <w:rStyle w:val="Emphasis"/>
          <w:highlight w:val="cyan"/>
        </w:rPr>
        <w:t>replacing</w:t>
      </w:r>
      <w:r w:rsidRPr="000200E6">
        <w:t xml:space="preserve"> the </w:t>
      </w:r>
      <w:r w:rsidRPr="000200E6">
        <w:rPr>
          <w:rStyle w:val="StyleUnderline"/>
        </w:rPr>
        <w:t xml:space="preserve">geopolitics of diplomacy and </w:t>
      </w:r>
      <w:r w:rsidRPr="000200E6">
        <w:rPr>
          <w:rStyle w:val="StyleUnderline"/>
          <w:highlight w:val="cyan"/>
        </w:rPr>
        <w:t>war</w:t>
      </w:r>
      <w:r w:rsidRPr="000200E6">
        <w:t xml:space="preserve">. With U.S. forces actively engaged across a wide swath of Africa and the </w:t>
      </w:r>
      <w:r w:rsidRPr="000200E6">
        <w:lastRenderedPageBreak/>
        <w:t xml:space="preserve">Middle East, the transition from geopolitics to geoeconomics may not seem all that obvious. But on closer inspection, it becomes clear that </w:t>
      </w:r>
      <w:r w:rsidRPr="000200E6">
        <w:rPr>
          <w:rStyle w:val="StyleUnderline"/>
        </w:rPr>
        <w:t>military intervention these days is limited to places that lack</w:t>
      </w:r>
      <w:r w:rsidRPr="000200E6">
        <w:t xml:space="preserve"> functioning </w:t>
      </w:r>
      <w:r w:rsidRPr="000200E6">
        <w:rPr>
          <w:rStyle w:val="StyleUnderline"/>
        </w:rPr>
        <w:t>economies that can be</w:t>
      </w:r>
      <w:r w:rsidRPr="000200E6">
        <w:t xml:space="preserve"> effectively </w:t>
      </w:r>
      <w:r w:rsidRPr="000200E6">
        <w:rPr>
          <w:rStyle w:val="StyleUnderline"/>
        </w:rPr>
        <w:t>sanctioned</w:t>
      </w:r>
      <w:r w:rsidRPr="000200E6">
        <w:t xml:space="preserve">. </w:t>
      </w:r>
      <w:r w:rsidRPr="000200E6">
        <w:rPr>
          <w:rStyle w:val="Emphasis"/>
        </w:rPr>
        <w:t>Most of the world</w:t>
      </w:r>
      <w:r w:rsidRPr="000200E6">
        <w:t xml:space="preserve">, and all of the economically productive world, </w:t>
      </w:r>
      <w:r w:rsidRPr="000200E6">
        <w:rPr>
          <w:rStyle w:val="StyleUnderline"/>
        </w:rPr>
        <w:t>lies in the sphere of geoeconomics</w:t>
      </w:r>
      <w:r w:rsidRPr="000200E6">
        <w:t>.</w:t>
      </w:r>
    </w:p>
    <w:p w14:paraId="7A4B28FF" w14:textId="77777777" w:rsidR="00DC6429" w:rsidRPr="000200E6" w:rsidRDefault="00DC6429" w:rsidP="00DC6429">
      <w:r w:rsidRPr="000200E6">
        <w:t xml:space="preserve">That economically productive section of the world, spanning the Atlantic and Pacific basins with North America at its center, incorporates more than 80 percent of global GDP into an interwoven fabric of transnational production networks. In this zone of integration, outright war is obsolete as a tool of foreign policy. </w:t>
      </w:r>
      <w:r w:rsidRPr="000200E6">
        <w:rPr>
          <w:rStyle w:val="StyleUnderline"/>
          <w:highlight w:val="cyan"/>
        </w:rPr>
        <w:t>Those who suggest</w:t>
      </w:r>
      <w:r w:rsidRPr="000200E6">
        <w:t xml:space="preserve"> that the </w:t>
      </w:r>
      <w:r w:rsidRPr="000200E6">
        <w:rPr>
          <w:rStyle w:val="Emphasis"/>
          <w:sz w:val="24"/>
          <w:szCs w:val="26"/>
          <w:highlight w:val="cyan"/>
        </w:rPr>
        <w:t>“great powers”</w:t>
      </w:r>
      <w:r w:rsidRPr="000200E6">
        <w:rPr>
          <w:szCs w:val="26"/>
        </w:rPr>
        <w:t xml:space="preserve"> </w:t>
      </w:r>
      <w:r w:rsidRPr="000200E6">
        <w:t xml:space="preserve">of today </w:t>
      </w:r>
      <w:r w:rsidRPr="000200E6">
        <w:rPr>
          <w:rStyle w:val="StyleUnderline"/>
          <w:highlight w:val="cyan"/>
        </w:rPr>
        <w:t xml:space="preserve">might </w:t>
      </w:r>
      <w:r w:rsidRPr="000200E6">
        <w:rPr>
          <w:rStyle w:val="Emphasis"/>
          <w:highlight w:val="cyan"/>
        </w:rPr>
        <w:t>repeat</w:t>
      </w:r>
      <w:r w:rsidRPr="000200E6">
        <w:rPr>
          <w:rStyle w:val="Emphasis"/>
        </w:rPr>
        <w:t xml:space="preserve"> the mistakes of </w:t>
      </w:r>
      <w:r w:rsidRPr="000200E6">
        <w:rPr>
          <w:rStyle w:val="Emphasis"/>
          <w:highlight w:val="cyan"/>
        </w:rPr>
        <w:t>1914</w:t>
      </w:r>
      <w:r w:rsidRPr="000200E6">
        <w:rPr>
          <w:rStyle w:val="StyleUnderline"/>
          <w:highlight w:val="cyan"/>
        </w:rPr>
        <w:t xml:space="preserve"> and </w:t>
      </w:r>
      <w:r w:rsidRPr="000200E6">
        <w:rPr>
          <w:rStyle w:val="Emphasis"/>
          <w:highlight w:val="cyan"/>
        </w:rPr>
        <w:t>stumble into war</w:t>
      </w:r>
      <w:r w:rsidRPr="000200E6">
        <w:rPr>
          <w:rStyle w:val="StyleUnderline"/>
          <w:highlight w:val="cyan"/>
        </w:rPr>
        <w:t xml:space="preserve"> fail to understand</w:t>
      </w:r>
      <w:r w:rsidRPr="000200E6">
        <w:t xml:space="preserve"> that </w:t>
      </w:r>
      <w:r w:rsidRPr="000200E6">
        <w:rPr>
          <w:rStyle w:val="StyleUnderline"/>
        </w:rPr>
        <w:t xml:space="preserve">21st century economic </w:t>
      </w:r>
      <w:r w:rsidRPr="000200E6">
        <w:rPr>
          <w:rStyle w:val="StyleUnderline"/>
          <w:highlight w:val="cyan"/>
        </w:rPr>
        <w:t>integration</w:t>
      </w:r>
      <w:r w:rsidRPr="000200E6">
        <w:rPr>
          <w:rStyle w:val="StyleUnderline"/>
        </w:rPr>
        <w:t xml:space="preserve"> is much deeper than</w:t>
      </w:r>
      <w:r w:rsidRPr="000200E6">
        <w:t xml:space="preserve"> the international trade of </w:t>
      </w:r>
      <w:r w:rsidRPr="000200E6">
        <w:rPr>
          <w:rStyle w:val="StyleUnderline"/>
        </w:rPr>
        <w:t>the early 20th century</w:t>
      </w:r>
      <w:r w:rsidRPr="000200E6">
        <w:t>. It’s hard to imagine China invading Taiwan when Taiwanese firms employ more than 15 million people in China itself.</w:t>
      </w:r>
    </w:p>
    <w:p w14:paraId="3070C0A3" w14:textId="77777777" w:rsidR="00DC6429" w:rsidRPr="000200E6" w:rsidRDefault="00DC6429" w:rsidP="00DC6429">
      <w:r w:rsidRPr="000200E6">
        <w:rPr>
          <w:rStyle w:val="StyleUnderline"/>
        </w:rPr>
        <w:t>The U.S.</w:t>
      </w:r>
      <w:r w:rsidRPr="000200E6">
        <w:t xml:space="preserve"> still </w:t>
      </w:r>
      <w:r w:rsidRPr="000200E6">
        <w:rPr>
          <w:rStyle w:val="StyleUnderline"/>
        </w:rPr>
        <w:t>maintains by far the most powerful</w:t>
      </w:r>
      <w:r w:rsidRPr="000200E6">
        <w:t>—and most expensive—</w:t>
      </w:r>
      <w:r w:rsidRPr="000200E6">
        <w:rPr>
          <w:rStyle w:val="StyleUnderline"/>
        </w:rPr>
        <w:t>military force in the world</w:t>
      </w:r>
      <w:r w:rsidRPr="000200E6">
        <w:t xml:space="preserve">. China will find it very difficult to catch up, even more so as its economic growth slows. </w:t>
      </w:r>
      <w:r w:rsidRPr="000200E6">
        <w:rPr>
          <w:rStyle w:val="StyleUnderline"/>
        </w:rPr>
        <w:t>But military power is less and less the main source of American influence</w:t>
      </w:r>
      <w:r w:rsidRPr="000200E6">
        <w:t xml:space="preserve"> in the world. If the U.S. was the preeminent geopolitical power of the 20th century, it is the geoeconomic behemoth of the 21st. </w:t>
      </w:r>
      <w:r w:rsidRPr="000200E6">
        <w:rPr>
          <w:rStyle w:val="Emphasis"/>
          <w:sz w:val="24"/>
        </w:rPr>
        <w:t>The U.S. may account for a declining share of global GDP</w:t>
      </w:r>
      <w:r w:rsidRPr="000200E6">
        <w:rPr>
          <w:rStyle w:val="StyleUnderline"/>
        </w:rPr>
        <w:t>, but its corporations</w:t>
      </w:r>
      <w:r w:rsidRPr="000200E6">
        <w:t xml:space="preserve"> increasingly </w:t>
      </w:r>
      <w:r w:rsidRPr="000200E6">
        <w:rPr>
          <w:rStyle w:val="StyleUnderline"/>
        </w:rPr>
        <w:t xml:space="preserve">dominate global </w:t>
      </w:r>
      <w:r w:rsidRPr="000200E6">
        <w:rPr>
          <w:rStyle w:val="Emphasis"/>
        </w:rPr>
        <w:t>value chains</w:t>
      </w:r>
      <w:r w:rsidRPr="000200E6">
        <w:rPr>
          <w:rStyle w:val="StyleUnderline"/>
        </w:rPr>
        <w:t xml:space="preserve"> and its institutions hold </w:t>
      </w:r>
      <w:r w:rsidRPr="000200E6">
        <w:rPr>
          <w:rStyle w:val="Emphasis"/>
        </w:rPr>
        <w:t>overwhelming sway</w:t>
      </w:r>
      <w:r w:rsidRPr="000200E6">
        <w:rPr>
          <w:rStyle w:val="StyleUnderline"/>
        </w:rPr>
        <w:t xml:space="preserve"> at international forums</w:t>
      </w:r>
      <w:r w:rsidRPr="000200E6">
        <w:t xml:space="preserve">. Just as important, </w:t>
      </w:r>
      <w:r w:rsidRPr="000200E6">
        <w:rPr>
          <w:rStyle w:val="StyleUnderline"/>
        </w:rPr>
        <w:t xml:space="preserve">the </w:t>
      </w:r>
      <w:r w:rsidRPr="000200E6">
        <w:rPr>
          <w:rStyle w:val="StyleUnderline"/>
          <w:highlight w:val="cyan"/>
        </w:rPr>
        <w:t xml:space="preserve">U.S. is </w:t>
      </w:r>
      <w:r w:rsidRPr="000200E6">
        <w:rPr>
          <w:rStyle w:val="Emphasis"/>
          <w:highlight w:val="cyan"/>
        </w:rPr>
        <w:t>at the center</w:t>
      </w:r>
      <w:r w:rsidRPr="000200E6">
        <w:rPr>
          <w:rStyle w:val="StyleUnderline"/>
          <w:highlight w:val="cyan"/>
        </w:rPr>
        <w:t xml:space="preserve"> of</w:t>
      </w:r>
      <w:r w:rsidRPr="000200E6">
        <w:rPr>
          <w:rStyle w:val="StyleUnderline"/>
        </w:rPr>
        <w:t xml:space="preserve"> the financial, technological, educational and other </w:t>
      </w:r>
      <w:r w:rsidRPr="000200E6">
        <w:rPr>
          <w:rStyle w:val="StyleUnderline"/>
          <w:highlight w:val="cyan"/>
        </w:rPr>
        <w:t>networks</w:t>
      </w:r>
      <w:r w:rsidRPr="000200E6">
        <w:rPr>
          <w:rStyle w:val="StyleUnderline"/>
        </w:rPr>
        <w:t xml:space="preserve"> that form the backbone of the 21st-century global economy</w:t>
      </w:r>
      <w:r w:rsidRPr="000200E6">
        <w:t>.</w:t>
      </w:r>
    </w:p>
    <w:p w14:paraId="709B0CBF" w14:textId="77777777" w:rsidR="00DC6429" w:rsidRPr="000200E6" w:rsidRDefault="00DC6429" w:rsidP="00DC6429">
      <w:r w:rsidRPr="000200E6">
        <w:t>The centrality of the U.S. in the 21st-century economy makes it a new kind of sanctions superpower.</w:t>
      </w:r>
    </w:p>
    <w:p w14:paraId="0744EBEF" w14:textId="77777777" w:rsidR="00DC6429" w:rsidRPr="000200E6" w:rsidRDefault="00DC6429" w:rsidP="00DC6429">
      <w:r w:rsidRPr="000200E6">
        <w:rPr>
          <w:rStyle w:val="StyleUnderline"/>
        </w:rPr>
        <w:t xml:space="preserve">Geoeconomic power is generated </w:t>
      </w:r>
      <w:r w:rsidRPr="000200E6">
        <w:rPr>
          <w:rStyle w:val="Emphasis"/>
          <w:szCs w:val="18"/>
        </w:rPr>
        <w:t>more by centrality than by sheer size</w:t>
      </w:r>
      <w:r w:rsidRPr="000200E6">
        <w:t xml:space="preserve">, and </w:t>
      </w:r>
      <w:r w:rsidRPr="000200E6">
        <w:rPr>
          <w:rStyle w:val="StyleUnderline"/>
        </w:rPr>
        <w:t>the centrality of the U.S.</w:t>
      </w:r>
      <w:r w:rsidRPr="000200E6">
        <w:t xml:space="preserve"> in the 21st-century economy </w:t>
      </w:r>
      <w:r w:rsidRPr="000200E6">
        <w:rPr>
          <w:rStyle w:val="StyleUnderline"/>
        </w:rPr>
        <w:t>makes it a new kind of sanctions superpower</w:t>
      </w:r>
      <w:r w:rsidRPr="000200E6">
        <w:t xml:space="preserve">. Few people are even aware of EU sanctions that are not part of larger American-coordinated efforts. </w:t>
      </w:r>
      <w:r w:rsidRPr="000200E6">
        <w:rPr>
          <w:rStyle w:val="StyleUnderline"/>
          <w:highlight w:val="cyan"/>
        </w:rPr>
        <w:t>Countries don’t worry</w:t>
      </w:r>
      <w:r w:rsidRPr="000200E6">
        <w:rPr>
          <w:rStyle w:val="StyleUnderline"/>
        </w:rPr>
        <w:t xml:space="preserve"> much </w:t>
      </w:r>
      <w:r w:rsidRPr="000200E6">
        <w:rPr>
          <w:rStyle w:val="StyleUnderline"/>
          <w:highlight w:val="cyan"/>
        </w:rPr>
        <w:t>about</w:t>
      </w:r>
      <w:r w:rsidRPr="000200E6">
        <w:t xml:space="preserve"> being the target of </w:t>
      </w:r>
      <w:r w:rsidRPr="000200E6">
        <w:rPr>
          <w:rStyle w:val="Emphasis"/>
          <w:highlight w:val="cyan"/>
        </w:rPr>
        <w:t>Russian</w:t>
      </w:r>
      <w:r w:rsidRPr="000200E6">
        <w:rPr>
          <w:rStyle w:val="StyleUnderline"/>
        </w:rPr>
        <w:t xml:space="preserve"> economic sanctions</w:t>
      </w:r>
      <w:r w:rsidRPr="000200E6">
        <w:t xml:space="preserve">, and </w:t>
      </w:r>
      <w:r w:rsidRPr="000200E6">
        <w:rPr>
          <w:rStyle w:val="StyleUnderline"/>
        </w:rPr>
        <w:t>China tends to offer</w:t>
      </w:r>
      <w:r w:rsidRPr="000200E6">
        <w:t xml:space="preserve"> economic </w:t>
      </w:r>
      <w:r w:rsidRPr="000200E6">
        <w:rPr>
          <w:rStyle w:val="StyleUnderline"/>
        </w:rPr>
        <w:t>carrots rather than</w:t>
      </w:r>
      <w:r w:rsidRPr="000200E6">
        <w:t xml:space="preserve"> punish with economic </w:t>
      </w:r>
      <w:r w:rsidRPr="000200E6">
        <w:rPr>
          <w:rStyle w:val="StyleUnderline"/>
        </w:rPr>
        <w:t>sticks</w:t>
      </w:r>
      <w:r w:rsidRPr="000200E6">
        <w:t xml:space="preserve">. </w:t>
      </w:r>
      <w:r w:rsidRPr="000200E6">
        <w:rPr>
          <w:rStyle w:val="StyleUnderline"/>
        </w:rPr>
        <w:t xml:space="preserve">The EU, Russia and China all have some geoeconomic power, but </w:t>
      </w:r>
      <w:r w:rsidRPr="000200E6">
        <w:rPr>
          <w:rStyle w:val="Emphasis"/>
          <w:highlight w:val="cyan"/>
        </w:rPr>
        <w:t>only</w:t>
      </w:r>
      <w:r w:rsidRPr="000200E6">
        <w:rPr>
          <w:rStyle w:val="Emphasis"/>
        </w:rPr>
        <w:t xml:space="preserve"> the </w:t>
      </w:r>
      <w:r w:rsidRPr="000200E6">
        <w:rPr>
          <w:rStyle w:val="Emphasis"/>
          <w:highlight w:val="cyan"/>
        </w:rPr>
        <w:t>U.S.</w:t>
      </w:r>
      <w:r w:rsidRPr="000200E6">
        <w:rPr>
          <w:rStyle w:val="StyleUnderline"/>
          <w:highlight w:val="cyan"/>
        </w:rPr>
        <w:t xml:space="preserve"> has</w:t>
      </w:r>
      <w:r w:rsidRPr="000200E6">
        <w:rPr>
          <w:rStyle w:val="StyleUnderline"/>
        </w:rPr>
        <w:t xml:space="preserve"> the </w:t>
      </w:r>
      <w:r w:rsidRPr="000200E6">
        <w:rPr>
          <w:rStyle w:val="StyleUnderline"/>
          <w:highlight w:val="cyan"/>
        </w:rPr>
        <w:t>power to exclude</w:t>
      </w:r>
      <w:r w:rsidRPr="000200E6">
        <w:t xml:space="preserve"> individuals, firms or even entire </w:t>
      </w:r>
      <w:r w:rsidRPr="000200E6">
        <w:rPr>
          <w:rStyle w:val="StyleUnderline"/>
        </w:rPr>
        <w:t>countries from participation</w:t>
      </w:r>
      <w:r w:rsidRPr="000200E6">
        <w:t xml:space="preserve"> in </w:t>
      </w:r>
      <w:r w:rsidRPr="000200E6">
        <w:rPr>
          <w:rStyle w:val="StyleUnderline"/>
        </w:rPr>
        <w:t>the</w:t>
      </w:r>
      <w:r w:rsidRPr="000200E6">
        <w:t xml:space="preserve"> larger </w:t>
      </w:r>
      <w:r w:rsidRPr="000200E6">
        <w:rPr>
          <w:rStyle w:val="StyleUnderline"/>
        </w:rPr>
        <w:t>global economy</w:t>
      </w:r>
      <w:r w:rsidRPr="000200E6">
        <w:t xml:space="preserve">. </w:t>
      </w:r>
      <w:r w:rsidRPr="000200E6">
        <w:rPr>
          <w:rStyle w:val="StyleUnderline"/>
        </w:rPr>
        <w:t xml:space="preserve">In the realm of geoeconomics, the U.S. </w:t>
      </w:r>
      <w:r w:rsidRPr="000200E6">
        <w:rPr>
          <w:rStyle w:val="Emphasis"/>
        </w:rPr>
        <w:t>isn’t just</w:t>
      </w:r>
      <w:r w:rsidRPr="000200E6">
        <w:t xml:space="preserve"> a major player, or even </w:t>
      </w:r>
      <w:r w:rsidRPr="000200E6">
        <w:rPr>
          <w:rStyle w:val="StyleUnderline"/>
        </w:rPr>
        <w:t>the lone superpower</w:t>
      </w:r>
      <w:r w:rsidRPr="000200E6">
        <w:t xml:space="preserve">. Quite simply, </w:t>
      </w:r>
      <w:r w:rsidRPr="000200E6">
        <w:rPr>
          <w:rStyle w:val="StyleUnderline"/>
        </w:rPr>
        <w:t>it exercises</w:t>
      </w:r>
      <w:r w:rsidRPr="000200E6">
        <w:t xml:space="preserve"> many of </w:t>
      </w:r>
      <w:r w:rsidRPr="000200E6">
        <w:rPr>
          <w:rStyle w:val="StyleUnderline"/>
        </w:rPr>
        <w:t xml:space="preserve">the functions of </w:t>
      </w:r>
      <w:r w:rsidRPr="000200E6">
        <w:rPr>
          <w:rStyle w:val="StyleUnderline"/>
          <w:highlight w:val="cyan"/>
        </w:rPr>
        <w:t xml:space="preserve">a </w:t>
      </w:r>
      <w:r w:rsidRPr="000200E6">
        <w:rPr>
          <w:rStyle w:val="Emphasis"/>
          <w:highlight w:val="cyan"/>
        </w:rPr>
        <w:t>global government</w:t>
      </w:r>
      <w:r w:rsidRPr="000200E6">
        <w:t>.</w:t>
      </w:r>
    </w:p>
    <w:p w14:paraId="7A1BDCB4" w14:textId="77777777" w:rsidR="00DC6429" w:rsidRPr="000200E6" w:rsidRDefault="00DC6429" w:rsidP="00DC6429">
      <w:pPr>
        <w:rPr>
          <w:sz w:val="10"/>
          <w:szCs w:val="12"/>
        </w:rPr>
      </w:pPr>
      <w:r w:rsidRPr="000200E6">
        <w:rPr>
          <w:sz w:val="10"/>
          <w:szCs w:val="12"/>
        </w:rPr>
        <w:t>The New Middle Kingdom</w:t>
      </w:r>
    </w:p>
    <w:p w14:paraId="19EEDE07" w14:textId="77777777" w:rsidR="00DC6429" w:rsidRPr="000200E6" w:rsidRDefault="00DC6429" w:rsidP="00DC6429">
      <w:pPr>
        <w:rPr>
          <w:sz w:val="10"/>
          <w:szCs w:val="12"/>
        </w:rPr>
      </w:pPr>
      <w:r w:rsidRPr="000200E6">
        <w:rPr>
          <w:rStyle w:val="StyleUnderline"/>
        </w:rPr>
        <w:t xml:space="preserve">The U.S. is in effect the spider at the center of the web of the integrated global economy. This position makes it disproportionately influential and by far the most powerful player in the new great power game of geoeconomics. The </w:t>
      </w:r>
      <w:r w:rsidRPr="000200E6">
        <w:rPr>
          <w:rStyle w:val="Emphasis"/>
          <w:highlight w:val="cyan"/>
        </w:rPr>
        <w:t>dominance</w:t>
      </w:r>
      <w:r w:rsidRPr="000200E6">
        <w:rPr>
          <w:rStyle w:val="StyleUnderline"/>
          <w:highlight w:val="cyan"/>
        </w:rPr>
        <w:t xml:space="preserve"> of the</w:t>
      </w:r>
      <w:r w:rsidRPr="000200E6">
        <w:rPr>
          <w:rStyle w:val="StyleUnderline"/>
        </w:rPr>
        <w:t xml:space="preserve"> U.S. </w:t>
      </w:r>
      <w:r w:rsidRPr="000200E6">
        <w:rPr>
          <w:rStyle w:val="Emphasis"/>
          <w:highlight w:val="cyan"/>
        </w:rPr>
        <w:t>dollar</w:t>
      </w:r>
      <w:r w:rsidRPr="000200E6">
        <w:rPr>
          <w:rStyle w:val="StyleUnderline"/>
          <w:highlight w:val="cyan"/>
        </w:rPr>
        <w:t xml:space="preserve"> is </w:t>
      </w:r>
      <w:r w:rsidRPr="000200E6">
        <w:rPr>
          <w:rStyle w:val="Emphasis"/>
          <w:highlight w:val="cyan"/>
        </w:rPr>
        <w:t>well known</w:t>
      </w:r>
      <w:r w:rsidRPr="000200E6">
        <w:rPr>
          <w:rStyle w:val="StyleUnderline"/>
        </w:rPr>
        <w:t>, and the global financial system has been centered on the U.S. since the end of World War I, when France, Germany and the United Kingdom all found themselves financially dependent on New York, America’s financial capital</w:t>
      </w:r>
      <w:r w:rsidRPr="000200E6">
        <w:rPr>
          <w:sz w:val="10"/>
          <w:szCs w:val="12"/>
        </w:rPr>
        <w:t>. But today the virtual infrastructure of the internet, operating systems, app stores and the entire online economy is also centered on the U.S., as are the worlds of higher education, science, medicine, publishing, business services and a host of other “post-industrial” industries.</w:t>
      </w:r>
    </w:p>
    <w:p w14:paraId="7BC87719" w14:textId="77777777" w:rsidR="00DC6429" w:rsidRPr="000200E6" w:rsidRDefault="00DC6429" w:rsidP="00DC6429">
      <w:pPr>
        <w:rPr>
          <w:sz w:val="10"/>
          <w:szCs w:val="12"/>
        </w:rPr>
      </w:pPr>
      <w:r w:rsidRPr="000200E6">
        <w:rPr>
          <w:sz w:val="10"/>
          <w:szCs w:val="12"/>
        </w:rPr>
        <w:t>From Asia to Europe, the giants of China, Japan and Germany also host key nodes in the 21st-century economy, but American firms and institutions predominate because they occupy leading positions not just in one or two fields, but in nearly every field simultaneously. This generates network effects that multiply American influence. What’s more, many of the leading firms and institutions that are not American are based in countries that are closely allied to the United States. Twenty-two of the 28 EU member states are also members of NATO; Canada, Australia, Japan and South Korea are all close U.S. allies; Taiwan is in effect a U.S. protectorate.</w:t>
      </w:r>
    </w:p>
    <w:p w14:paraId="548E0200" w14:textId="77777777" w:rsidR="00DC6429" w:rsidRPr="000200E6" w:rsidRDefault="00DC6429" w:rsidP="00DC6429">
      <w:pPr>
        <w:rPr>
          <w:sz w:val="10"/>
          <w:szCs w:val="12"/>
        </w:rPr>
      </w:pPr>
      <w:r w:rsidRPr="000200E6">
        <w:rPr>
          <w:sz w:val="10"/>
          <w:szCs w:val="12"/>
        </w:rPr>
        <w:lastRenderedPageBreak/>
        <w:t>The world’s only major economic power that is not a U.S. ally is China, but China is highly dependent on investment from and exports to the U.S. and its allies. Many of the most productive and profitable niches in China’s own economy are foreign-owned, with China’s moribund state-owned enterprises claiming the majority of what remains. Even China’s world-class internet companies are locked into an American-managed industrial infrastructure. Google search may be blocked in China, but 99 percent of Chinese mobile phones run Google’s Android or Apple’s iOS operating system.</w:t>
      </w:r>
    </w:p>
    <w:p w14:paraId="66EFA705" w14:textId="77777777" w:rsidR="00DC6429" w:rsidRPr="000200E6" w:rsidRDefault="00DC6429" w:rsidP="00DC6429">
      <w:pPr>
        <w:rPr>
          <w:sz w:val="10"/>
          <w:szCs w:val="12"/>
        </w:rPr>
      </w:pPr>
      <w:r w:rsidRPr="000200E6">
        <w:rPr>
          <w:sz w:val="10"/>
          <w:szCs w:val="12"/>
        </w:rPr>
        <w:t>The centrality of the U.S. in what has been called the “zone of integration” created by the globalization of the world’s economy is a new phenomenon, but it’s not unprecedented. In the premodern era, before the emergence of a single global economy, the world was fragmented into separate regional economies. One of those regional economies was the East Asian economy centered on China. The English word for China descends from the ancient Roman and Greek name, “Sinae,” or the “the land of the Qin,” named for China’s founding Qin Dynasty (221-206 B.C.). But in Chinese, China is simply Zhongguo, the “Central State” or, more poetically, the “Middle Kingdom.” Premodern China was always at the center of its own world.</w:t>
      </w:r>
    </w:p>
    <w:p w14:paraId="12E74FAC" w14:textId="77777777" w:rsidR="00DC6429" w:rsidRPr="000200E6" w:rsidRDefault="00DC6429" w:rsidP="00DC6429">
      <w:pPr>
        <w:rPr>
          <w:sz w:val="10"/>
          <w:szCs w:val="12"/>
        </w:rPr>
      </w:pPr>
      <w:r w:rsidRPr="000200E6">
        <w:rPr>
          <w:sz w:val="10"/>
          <w:szCs w:val="12"/>
        </w:rPr>
        <w:t>In all the other major languages of East Asia, China is also called by some variant of Zhongguo. Some other countries even defined themselves in relation to China. Japan is the “land of the rising sun”—as seen from China. The “nam” in Vietnam means “south,” placing Vietnam to the south of China. Japan and Vietnam, along with Korea, Mongolia, Tibet and much of Southeast Asia, once formed an integrated economic region centered on China. The Chinese name for this area, which represented the world as seen from China, was tianxia, meaning “sky-encompassed” or “all under heaven.”</w:t>
      </w:r>
    </w:p>
    <w:p w14:paraId="4EE83FB1" w14:textId="77777777" w:rsidR="00DC6429" w:rsidRPr="000200E6" w:rsidRDefault="00DC6429" w:rsidP="00DC6429">
      <w:pPr>
        <w:rPr>
          <w:sz w:val="10"/>
          <w:szCs w:val="12"/>
        </w:rPr>
      </w:pPr>
      <w:r w:rsidRPr="000200E6">
        <w:rPr>
          <w:sz w:val="10"/>
          <w:szCs w:val="12"/>
        </w:rPr>
        <w:t>By the time of the Ming Dynasty (A.D. 1363-1644), the Chinese tianxia was an integrated economic zone covering all of East Asia and extending at times into the Indian Ocean as far west as Somalia and Tanzania. This precursor to globalization with China at the center was the historical inspiration for Chinese President Xi Jinping’s One Belt, One Road initiative, known as OBOR. The two components of OBOR—the Silk Road Economic Belt and the 21st-Century Maritime Silk Road—are explicitly designed to put China back at the economic center of the Afro-Eurasian landmass. The Chinese government clearly appreciates the geoeconomic value of centrality.</w:t>
      </w:r>
    </w:p>
    <w:p w14:paraId="3EE04AB5" w14:textId="77777777" w:rsidR="00DC6429" w:rsidRPr="000200E6" w:rsidRDefault="00DC6429" w:rsidP="00DC6429">
      <w:pPr>
        <w:rPr>
          <w:sz w:val="10"/>
          <w:szCs w:val="12"/>
        </w:rPr>
      </w:pPr>
      <w:r w:rsidRPr="000200E6">
        <w:rPr>
          <w:sz w:val="10"/>
          <w:szCs w:val="12"/>
        </w:rPr>
        <w:t>The problem for China is that although the OBOR strategy of “build it and they will come” might work for the physical infrastructure of ports and railways, it is not an effective way to improve China’s position in the virtual infrastructure of the 21st-century economy. Centrality in human networks depends very little on physical connectivity. China can send all the rail cars in the world chugging across Central Asia to Western Europe, but it won’t change the fact that Western Europeans are more likely to use Facebook than WeChat—and more likely to educate their children in North America than in China.</w:t>
      </w:r>
    </w:p>
    <w:p w14:paraId="3D9EE0B0" w14:textId="77777777" w:rsidR="00DC6429" w:rsidRPr="000200E6" w:rsidRDefault="00DC6429" w:rsidP="00DC6429">
      <w:pPr>
        <w:rPr>
          <w:sz w:val="10"/>
          <w:szCs w:val="12"/>
        </w:rPr>
      </w:pPr>
      <w:r w:rsidRPr="000200E6">
        <w:rPr>
          <w:sz w:val="10"/>
          <w:szCs w:val="12"/>
        </w:rPr>
        <w:t>The fact that Chinese parents are themselves beating down the doors to educate—and even give birth to—their children in North America makes the prospect of a new Chinese tianxia even more remote. Instead, as Chinese individuals seek out the most advantageous positions for themselves and their families in global economic networks, they reinforce the centrality of the U.S. in those networks. As a result, the U.S. is becoming a kind of new Middle Kingdom of what might be called an American Tianxia. The emerging American Tianxia is very different in language, culture and politics from the old Chinese tianxia, but it does share one crucial trait: the leveraging of network centrality into world-spanning geoeconomic power.</w:t>
      </w:r>
    </w:p>
    <w:p w14:paraId="131E9F19" w14:textId="77777777" w:rsidR="00DC6429" w:rsidRPr="000200E6" w:rsidRDefault="00DC6429" w:rsidP="00DC6429">
      <w:pPr>
        <w:rPr>
          <w:sz w:val="10"/>
          <w:szCs w:val="12"/>
        </w:rPr>
      </w:pPr>
      <w:r w:rsidRPr="000200E6">
        <w:rPr>
          <w:sz w:val="10"/>
          <w:szCs w:val="12"/>
        </w:rPr>
        <w:t>The Zone of Irrelevance</w:t>
      </w:r>
    </w:p>
    <w:p w14:paraId="18CA4FC9" w14:textId="77777777" w:rsidR="00DC6429" w:rsidRPr="000200E6" w:rsidRDefault="00DC6429" w:rsidP="00DC6429">
      <w:pPr>
        <w:rPr>
          <w:sz w:val="10"/>
          <w:szCs w:val="12"/>
        </w:rPr>
      </w:pPr>
      <w:r w:rsidRPr="000200E6">
        <w:rPr>
          <w:sz w:val="10"/>
          <w:szCs w:val="12"/>
        </w:rPr>
        <w:t xml:space="preserve">The historian Wang Gungwu, writing in 2013, was the first to suggest that the Chinese term tianxia might be applied to today’s American-centered world. He described the word tianxia as depicting “an enlightened realm that Confucian thinkers and mandarins raised to one of universal values that determined who was civilized and who was not” and suggested that today’s American Tianxia performs the same function. Replace “Confucian thinkers and mandarins” with “political pundits and NGOs” and you get the point. </w:t>
      </w:r>
    </w:p>
    <w:p w14:paraId="2463935C" w14:textId="77777777" w:rsidR="00DC6429" w:rsidRPr="000200E6" w:rsidRDefault="00DC6429" w:rsidP="00DC6429">
      <w:pPr>
        <w:rPr>
          <w:sz w:val="10"/>
          <w:szCs w:val="12"/>
        </w:rPr>
      </w:pPr>
      <w:r w:rsidRPr="000200E6">
        <w:rPr>
          <w:sz w:val="10"/>
          <w:szCs w:val="12"/>
        </w:rPr>
        <w:t>The globalized people who participate in the networks of the American Tianxia—the journalists, think tankers, businesspeople, academics and other opinion leaders who are much more closely tied to the U.S. than to, say, Syria or North Korea—get to mold the image of nations and their leaders, with clear results. It’s no mystery what they think of Assad, Kim Jong Un or Abu Bakr al-Baghdadi—or even Vladimir Putin and Recep Tayyip Erdogan, who are skating on thin ice. By contrast, Saudi and Emirati attempts to stigmatize Qatar have fallen flat, since Qatar is in many ways the most liberal of the Gulf states. And with a reported 11,000 U.S. military personnel based in Qatar, it is unlikely that the U.S. would ever bring its full geoeconomic power to bear against the Qatari government. Reversing his initial condemnation of Qatar, even U.S. President Donald Trump is now offering to mediate the dispute.</w:t>
      </w:r>
    </w:p>
    <w:p w14:paraId="1B18F2E3" w14:textId="77777777" w:rsidR="00DC6429" w:rsidRPr="000200E6" w:rsidRDefault="00DC6429" w:rsidP="00DC6429">
      <w:pPr>
        <w:rPr>
          <w:sz w:val="10"/>
          <w:szCs w:val="12"/>
        </w:rPr>
      </w:pPr>
      <w:r w:rsidRPr="000200E6">
        <w:rPr>
          <w:sz w:val="10"/>
          <w:szCs w:val="12"/>
        </w:rPr>
        <w:t>China can send all the rail cars in the world chugging toward Western Europe, but it won’t change the fact that Europeans are more likely to use Facebook than WeChat.</w:t>
      </w:r>
    </w:p>
    <w:p w14:paraId="272AA65D" w14:textId="77777777" w:rsidR="00DC6429" w:rsidRPr="000200E6" w:rsidRDefault="00DC6429" w:rsidP="00DC6429">
      <w:r w:rsidRPr="000200E6">
        <w:rPr>
          <w:rStyle w:val="StyleUnderline"/>
        </w:rPr>
        <w:t>The world may seem to be awash in conflict</w:t>
      </w:r>
      <w:r w:rsidRPr="000200E6">
        <w:t xml:space="preserve"> today, </w:t>
      </w:r>
      <w:r w:rsidRPr="000200E6">
        <w:rPr>
          <w:rStyle w:val="StyleUnderline"/>
        </w:rPr>
        <w:t>but</w:t>
      </w:r>
      <w:r w:rsidRPr="000200E6">
        <w:t xml:space="preserve"> terrible as </w:t>
      </w:r>
      <w:r w:rsidRPr="000200E6">
        <w:rPr>
          <w:rStyle w:val="StyleUnderline"/>
        </w:rPr>
        <w:t xml:space="preserve">those </w:t>
      </w:r>
      <w:r w:rsidRPr="000200E6">
        <w:rPr>
          <w:rStyle w:val="StyleUnderline"/>
          <w:highlight w:val="cyan"/>
        </w:rPr>
        <w:t>wars</w:t>
      </w:r>
      <w:r w:rsidRPr="000200E6">
        <w:t xml:space="preserve"> may be, they </w:t>
      </w:r>
      <w:r w:rsidRPr="000200E6">
        <w:rPr>
          <w:rStyle w:val="StyleUnderline"/>
          <w:highlight w:val="cyan"/>
        </w:rPr>
        <w:t>are</w:t>
      </w:r>
      <w:r w:rsidRPr="000200E6">
        <w:rPr>
          <w:rStyle w:val="StyleUnderline"/>
        </w:rPr>
        <w:t xml:space="preserve"> concentrated </w:t>
      </w:r>
      <w:r w:rsidRPr="000200E6">
        <w:rPr>
          <w:rStyle w:val="StyleUnderline"/>
          <w:highlight w:val="cyan"/>
        </w:rPr>
        <w:t>in countries</w:t>
      </w:r>
      <w:r w:rsidRPr="000200E6">
        <w:rPr>
          <w:rStyle w:val="StyleUnderline"/>
        </w:rPr>
        <w:t xml:space="preserve"> that are </w:t>
      </w:r>
      <w:r w:rsidRPr="000200E6">
        <w:rPr>
          <w:rStyle w:val="Emphasis"/>
          <w:highlight w:val="cyan"/>
        </w:rPr>
        <w:t>peripheral</w:t>
      </w:r>
      <w:r w:rsidRPr="000200E6">
        <w:rPr>
          <w:rStyle w:val="StyleUnderline"/>
          <w:highlight w:val="cyan"/>
        </w:rPr>
        <w:t xml:space="preserve"> to</w:t>
      </w:r>
      <w:r w:rsidRPr="000200E6">
        <w:rPr>
          <w:rStyle w:val="StyleUnderline"/>
        </w:rPr>
        <w:t xml:space="preserve"> the larger global </w:t>
      </w:r>
      <w:r w:rsidRPr="000200E6">
        <w:rPr>
          <w:rStyle w:val="StyleUnderline"/>
          <w:highlight w:val="cyan"/>
        </w:rPr>
        <w:t>economy</w:t>
      </w:r>
      <w:r w:rsidRPr="000200E6">
        <w:t>. Conflict hotspots like Syria, Afghanistan, South Sudan, Ukraine, Myanmar and Yemen are only tenuously connected to the outside world and are completely excluded from sophisticated global production networks. They form what from a geopolitical perspective has been called the “zone of intervention” but which from a geoeconomic perspective might just as well be called the “zone of irrelevance.” Who wins these wars may make an enormous difference to the people who live in the countries affected, but it will have no meaningful impact on the larger global economy.</w:t>
      </w:r>
    </w:p>
    <w:p w14:paraId="2A3D0498" w14:textId="77777777" w:rsidR="00DC6429" w:rsidRPr="000200E6" w:rsidRDefault="00DC6429" w:rsidP="00DC6429">
      <w:pPr>
        <w:rPr>
          <w:sz w:val="12"/>
          <w:szCs w:val="18"/>
        </w:rPr>
      </w:pPr>
      <w:r w:rsidRPr="000200E6">
        <w:rPr>
          <w:rStyle w:val="StyleUnderline"/>
        </w:rPr>
        <w:t>Geoeconomic stigmatization via</w:t>
      </w:r>
      <w:r w:rsidRPr="000200E6">
        <w:t xml:space="preserve"> the imposition of </w:t>
      </w:r>
      <w:r w:rsidRPr="000200E6">
        <w:rPr>
          <w:rStyle w:val="StyleUnderline"/>
        </w:rPr>
        <w:t>economic sanctions is</w:t>
      </w:r>
      <w:r w:rsidRPr="000200E6">
        <w:t xml:space="preserve"> also </w:t>
      </w:r>
      <w:r w:rsidRPr="000200E6">
        <w:rPr>
          <w:rStyle w:val="StyleUnderline"/>
        </w:rPr>
        <w:t>focused on countries that are relatively isolated from global economic networks</w:t>
      </w:r>
      <w:r w:rsidRPr="000200E6">
        <w:rPr>
          <w:sz w:val="12"/>
          <w:szCs w:val="18"/>
        </w:rPr>
        <w:t>. Autarkic Russia is routinely criticized for its democratic failures, yet globally networked China is not a democracy at all. It is perhaps no coincidence that while it costs the U.S. very little to sanction Russia, it would cost a fortune to sanction China. The distinction between civilization and barbarism in the American Tianxia may be based on the acceptance of universal values, but it is mainly American pundits and NGOs who make the distinction, and these days they’re much better networked with China than with Russia. As a result, China tends to get a pass from the Western expert class, at least for now. Russia does not.</w:t>
      </w:r>
    </w:p>
    <w:p w14:paraId="01E607A6" w14:textId="77777777" w:rsidR="00DC6429" w:rsidRPr="000200E6" w:rsidRDefault="00DC6429" w:rsidP="00DC6429">
      <w:pPr>
        <w:rPr>
          <w:sz w:val="12"/>
          <w:szCs w:val="18"/>
        </w:rPr>
      </w:pPr>
      <w:r w:rsidRPr="000200E6">
        <w:rPr>
          <w:sz w:val="12"/>
          <w:szCs w:val="18"/>
        </w:rPr>
        <w:t xml:space="preserve">The few remaining “hot” conflicts or crises that affect economically consequential areas of the world, like the ones in Iraq and North Korea, are legacies of 20th-century geopolitics. They also involve countries that are not themselves integrated into 21st-century value chains. Iraq may be oil-rich and North Korea surrounded by advanced economies, but neither is itself very well networked economically. Their very irrelevance, ironically, limits their susceptibility to geoeconomic pressure. Islamic State forces in Iraq must be confronted by military power precisely because they have no formal economy to govern, even if they have overseen a black market for oil. North Korea is similarly relatively immune to sanctions because its economy is so meager. </w:t>
      </w:r>
    </w:p>
    <w:p w14:paraId="70C02945" w14:textId="77777777" w:rsidR="00DC6429" w:rsidRPr="000200E6" w:rsidRDefault="00DC6429" w:rsidP="00DC6429">
      <w:r w:rsidRPr="000200E6">
        <w:rPr>
          <w:rStyle w:val="Emphasis"/>
          <w:highlight w:val="cyan"/>
        </w:rPr>
        <w:t>China</w:t>
      </w:r>
      <w:r w:rsidRPr="000200E6">
        <w:rPr>
          <w:rStyle w:val="StyleUnderline"/>
          <w:highlight w:val="cyan"/>
        </w:rPr>
        <w:t xml:space="preserve"> is</w:t>
      </w:r>
      <w:r w:rsidRPr="000200E6">
        <w:rPr>
          <w:rStyle w:val="StyleUnderline"/>
        </w:rPr>
        <w:t xml:space="preserve"> particularly </w:t>
      </w:r>
      <w:r w:rsidRPr="000200E6">
        <w:rPr>
          <w:rStyle w:val="StyleUnderline"/>
          <w:highlight w:val="cyan"/>
        </w:rPr>
        <w:t>careful to keep its</w:t>
      </w:r>
      <w:r w:rsidRPr="000200E6">
        <w:rPr>
          <w:rStyle w:val="StyleUnderline"/>
        </w:rPr>
        <w:t xml:space="preserve"> geopolitical </w:t>
      </w:r>
      <w:r w:rsidRPr="000200E6">
        <w:rPr>
          <w:rStyle w:val="Emphasis"/>
          <w:highlight w:val="cyan"/>
        </w:rPr>
        <w:t>conflict zones</w:t>
      </w:r>
      <w:r w:rsidRPr="000200E6">
        <w:rPr>
          <w:rStyle w:val="StyleUnderline"/>
          <w:highlight w:val="cyan"/>
        </w:rPr>
        <w:t xml:space="preserve"> clear</w:t>
      </w:r>
      <w:r w:rsidRPr="000200E6">
        <w:rPr>
          <w:rStyle w:val="StyleUnderline"/>
        </w:rPr>
        <w:t xml:space="preserve"> of geoeconomic entanglements</w:t>
      </w:r>
      <w:r w:rsidRPr="000200E6">
        <w:t xml:space="preserve">. China has broadly supported the U.S. in applying economic sanctions on North Korea because China no longer has any geopolitical use for North Korea. By contrast, in the South China Sea, where China does have geopolitical interests, it ensures that these do not interfere with the smooth functioning of important economic systems. It may be true that </w:t>
      </w:r>
      <w:r w:rsidRPr="000200E6">
        <w:rPr>
          <w:rStyle w:val="StyleUnderline"/>
        </w:rPr>
        <w:t xml:space="preserve">one-third of global ocean trade passes through the </w:t>
      </w:r>
      <w:r w:rsidRPr="000200E6">
        <w:rPr>
          <w:rStyle w:val="Emphasis"/>
        </w:rPr>
        <w:t>S</w:t>
      </w:r>
      <w:r w:rsidRPr="000200E6">
        <w:t xml:space="preserve">outh </w:t>
      </w:r>
      <w:r w:rsidRPr="000200E6">
        <w:rPr>
          <w:rStyle w:val="Emphasis"/>
        </w:rPr>
        <w:t>C</w:t>
      </w:r>
      <w:r w:rsidRPr="000200E6">
        <w:t xml:space="preserve">hina </w:t>
      </w:r>
      <w:r w:rsidRPr="000200E6">
        <w:rPr>
          <w:rStyle w:val="Emphasis"/>
        </w:rPr>
        <w:t>S</w:t>
      </w:r>
      <w:r w:rsidRPr="000200E6">
        <w:t xml:space="preserve">ea, </w:t>
      </w:r>
      <w:r w:rsidRPr="000200E6">
        <w:rPr>
          <w:rStyle w:val="StyleUnderline"/>
        </w:rPr>
        <w:t>but</w:t>
      </w:r>
      <w:r w:rsidRPr="000200E6">
        <w:t xml:space="preserve"> it is less often pointed out </w:t>
      </w:r>
      <w:r w:rsidRPr="000200E6">
        <w:lastRenderedPageBreak/>
        <w:t xml:space="preserve">that </w:t>
      </w:r>
      <w:r w:rsidRPr="000200E6">
        <w:rPr>
          <w:rStyle w:val="Emphasis"/>
        </w:rPr>
        <w:t>most of that trade is China’s</w:t>
      </w:r>
      <w:r w:rsidRPr="000200E6">
        <w:rPr>
          <w:rStyle w:val="StyleUnderline"/>
        </w:rPr>
        <w:t xml:space="preserve">. Thus China speaks loudly but </w:t>
      </w:r>
      <w:r w:rsidRPr="000200E6">
        <w:rPr>
          <w:rStyle w:val="Emphasis"/>
        </w:rPr>
        <w:t>carries a small stick</w:t>
      </w:r>
      <w:r w:rsidRPr="000200E6">
        <w:rPr>
          <w:rStyle w:val="StyleUnderline"/>
        </w:rPr>
        <w:t xml:space="preserve"> when it comes to</w:t>
      </w:r>
      <w:r w:rsidRPr="000200E6">
        <w:t xml:space="preserve"> the possibility of </w:t>
      </w:r>
      <w:r w:rsidRPr="000200E6">
        <w:rPr>
          <w:rStyle w:val="StyleUnderline"/>
        </w:rPr>
        <w:t xml:space="preserve">real conflict in the </w:t>
      </w:r>
      <w:r w:rsidRPr="000200E6">
        <w:rPr>
          <w:rStyle w:val="Emphasis"/>
        </w:rPr>
        <w:t>S</w:t>
      </w:r>
      <w:r w:rsidRPr="000200E6">
        <w:t xml:space="preserve">outh </w:t>
      </w:r>
      <w:r w:rsidRPr="000200E6">
        <w:rPr>
          <w:rStyle w:val="Emphasis"/>
        </w:rPr>
        <w:t>C</w:t>
      </w:r>
      <w:r w:rsidRPr="000200E6">
        <w:t xml:space="preserve">hina </w:t>
      </w:r>
      <w:r w:rsidRPr="000200E6">
        <w:rPr>
          <w:rStyle w:val="Emphasis"/>
        </w:rPr>
        <w:t>S</w:t>
      </w:r>
      <w:r w:rsidRPr="000200E6">
        <w:t>ea.</w:t>
      </w:r>
    </w:p>
    <w:p w14:paraId="16FC1E3A" w14:textId="77777777" w:rsidR="00DC6429" w:rsidRPr="000200E6" w:rsidRDefault="00DC6429" w:rsidP="00DC6429">
      <w:r w:rsidRPr="000200E6">
        <w:t xml:space="preserve">China’s recently resolved Doklam Plateau standoff on its border with India and Bhutan similarly illustrates China’s separation of geopolitics from economics. The Doklam Plateau is almost literally in the middle of nowhere. China’s road-building there was in many ways similar to its island-building in the South China Sea. Both represent the development of infrastructure in remote locations in order to establish a permanent Chinese presence in previously unoccupied territories. They are bold geopolitical provocations, but they are geoeconomically irrelevant. </w:t>
      </w:r>
      <w:r w:rsidRPr="000200E6">
        <w:rPr>
          <w:rStyle w:val="StyleUnderline"/>
        </w:rPr>
        <w:t xml:space="preserve">With China, as in the rest of the world, </w:t>
      </w:r>
      <w:r w:rsidRPr="000200E6">
        <w:rPr>
          <w:rStyle w:val="Emphasis"/>
        </w:rPr>
        <w:t xml:space="preserve">geopolitical </w:t>
      </w:r>
      <w:r w:rsidRPr="000200E6">
        <w:rPr>
          <w:rStyle w:val="Emphasis"/>
          <w:highlight w:val="cyan"/>
        </w:rPr>
        <w:t>conflicts are confined to</w:t>
      </w:r>
      <w:r w:rsidRPr="000200E6">
        <w:rPr>
          <w:rStyle w:val="Emphasis"/>
        </w:rPr>
        <w:t xml:space="preserve"> the zone of </w:t>
      </w:r>
      <w:r w:rsidRPr="000200E6">
        <w:rPr>
          <w:rStyle w:val="Emphasis"/>
          <w:highlight w:val="cyan"/>
        </w:rPr>
        <w:t>irrelevance</w:t>
      </w:r>
      <w:r w:rsidRPr="000200E6">
        <w:rPr>
          <w:rStyle w:val="StyleUnderline"/>
        </w:rPr>
        <w:t xml:space="preserve">. In the parts of the world that matter, </w:t>
      </w:r>
      <w:r w:rsidRPr="000200E6">
        <w:rPr>
          <w:rStyle w:val="Emphasis"/>
          <w:highlight w:val="cyan"/>
        </w:rPr>
        <w:t>geoeconomics</w:t>
      </w:r>
      <w:r w:rsidRPr="000200E6">
        <w:rPr>
          <w:rStyle w:val="StyleUnderline"/>
          <w:highlight w:val="cyan"/>
        </w:rPr>
        <w:t xml:space="preserve"> is</w:t>
      </w:r>
      <w:r w:rsidRPr="000200E6">
        <w:rPr>
          <w:rStyle w:val="StyleUnderline"/>
        </w:rPr>
        <w:t xml:space="preserve"> the </w:t>
      </w:r>
      <w:r w:rsidRPr="000200E6">
        <w:rPr>
          <w:rStyle w:val="Emphasis"/>
          <w:highlight w:val="cyan"/>
        </w:rPr>
        <w:t>order</w:t>
      </w:r>
      <w:r w:rsidRPr="000200E6">
        <w:rPr>
          <w:rStyle w:val="StyleUnderline"/>
        </w:rPr>
        <w:t xml:space="preserve"> of the day</w:t>
      </w:r>
      <w:r w:rsidRPr="000200E6">
        <w:t>.</w:t>
      </w:r>
    </w:p>
    <w:p w14:paraId="61205FAD" w14:textId="77777777" w:rsidR="00DC6429" w:rsidRPr="000200E6" w:rsidRDefault="00DC6429" w:rsidP="00DC6429">
      <w:pPr>
        <w:rPr>
          <w:sz w:val="8"/>
          <w:szCs w:val="14"/>
        </w:rPr>
      </w:pPr>
      <w:r w:rsidRPr="000200E6">
        <w:rPr>
          <w:sz w:val="8"/>
          <w:szCs w:val="14"/>
        </w:rPr>
        <w:t>Belts and BRICS</w:t>
      </w:r>
    </w:p>
    <w:p w14:paraId="32034A10" w14:textId="77777777" w:rsidR="00DC6429" w:rsidRPr="000200E6" w:rsidRDefault="00DC6429" w:rsidP="00DC6429">
      <w:pPr>
        <w:rPr>
          <w:sz w:val="8"/>
          <w:szCs w:val="14"/>
        </w:rPr>
      </w:pPr>
      <w:r w:rsidRPr="000200E6">
        <w:rPr>
          <w:sz w:val="8"/>
          <w:szCs w:val="14"/>
        </w:rPr>
        <w:t>With its OBOR initiative, China is at the forefront of moving from geopolitics to geoeconomics as the basis of its foreign relations. Unlike in the Doklam and the South China Sea, China has no territorial ambitions along its belt and road routes. Instead, it seeks to leverage economic statecraft for political gain. For example, not long after Chinese state-owned shipping company COSCO made a major investment in Athens’ port of Piraeus, the Greek government blocked an EU effort to criticize China’s human rights record. Similarly, at China’s behest the Dalai Lama has repeatedly been denied a visa to enter South Africa. South Africa is a major beneficiary of Chinese largesse that has gained entry into the BRICS summit club—joining Brazil, Russia, India and China—entirely at China’s behest.</w:t>
      </w:r>
    </w:p>
    <w:p w14:paraId="433D15F6" w14:textId="77777777" w:rsidR="00DC6429" w:rsidRPr="000200E6" w:rsidRDefault="00DC6429" w:rsidP="00DC6429">
      <w:pPr>
        <w:rPr>
          <w:sz w:val="8"/>
          <w:szCs w:val="14"/>
        </w:rPr>
      </w:pPr>
      <w:r w:rsidRPr="000200E6">
        <w:rPr>
          <w:sz w:val="8"/>
          <w:szCs w:val="14"/>
        </w:rPr>
        <w:t>The problem for China is that it does not control access to major global networks that people value for their own sake. As a result, China’s geoeconomic checkbook diplomacy is fundamentally transactional. This is very different from the classical Chinese tianxia, under which the countries of East Asia valued access to China’s learning, technology and unique products and thus were willing to accept the trappings of nominal Chinese suzerainty in exchange for the privilege of trading with China. In the old tianxia, China was the center of the world and could use that position to its advantage. In the new geoeconomics, China must pay full price to meet its foreign policy goals.</w:t>
      </w:r>
    </w:p>
    <w:p w14:paraId="19806984" w14:textId="77777777" w:rsidR="00DC6429" w:rsidRPr="000200E6" w:rsidRDefault="00DC6429" w:rsidP="00DC6429">
      <w:pPr>
        <w:rPr>
          <w:sz w:val="8"/>
          <w:szCs w:val="14"/>
        </w:rPr>
      </w:pPr>
      <w:r w:rsidRPr="000200E6">
        <w:rPr>
          <w:sz w:val="8"/>
          <w:szCs w:val="14"/>
        </w:rPr>
        <w:t>In its exercise of geoeconomic power, China rewards while the U.S. punishes.</w:t>
      </w:r>
    </w:p>
    <w:p w14:paraId="6E5CBD0D" w14:textId="77777777" w:rsidR="00DC6429" w:rsidRPr="000200E6" w:rsidRDefault="00DC6429" w:rsidP="00DC6429">
      <w:pPr>
        <w:rPr>
          <w:sz w:val="8"/>
          <w:szCs w:val="14"/>
        </w:rPr>
      </w:pPr>
      <w:r w:rsidRPr="000200E6">
        <w:rPr>
          <w:sz w:val="8"/>
          <w:szCs w:val="14"/>
        </w:rPr>
        <w:t xml:space="preserve">The most recent BRICS summit in early September is a case in point. Just a week before the opening of the summit in Xiamen, in eastern China’s Fujian province, Chinese and Indian troops were facing off on the remote Doklam Plateau 1,700 miles to the west. But Xi presumably didn’t want to see the crisis disrupt an economic summit on his own home turf; early in his career he had served as deputy mayor of Xiamen and governor of Fujian. So he bought India off with a geopolitical withdrawal in order to meet his geoeconomic goals. </w:t>
      </w:r>
    </w:p>
    <w:p w14:paraId="76CD7C3A" w14:textId="77777777" w:rsidR="00DC6429" w:rsidRPr="000200E6" w:rsidRDefault="00DC6429" w:rsidP="00DC6429">
      <w:pPr>
        <w:rPr>
          <w:sz w:val="8"/>
          <w:szCs w:val="14"/>
        </w:rPr>
      </w:pPr>
      <w:r w:rsidRPr="000200E6">
        <w:rPr>
          <w:sz w:val="8"/>
          <w:szCs w:val="14"/>
        </w:rPr>
        <w:t>China can afford its many geoeconomic initiatives—the BRICS-sponsored New Development Bank, its own Asian Infrastructure Investment Bank, multiple OBOR initiatives, diplomatic offensives to isolate Taiwan—but the fact that it has to pay for them underlines the point that for China, geoeconomics is a costly game. China has to buy its friends. The U.S., by contrast, gets its friends for free. People are even willing to pay to join the U.S. “club,” as when countries buy U.S. airplanes or military hardware as the price of U.S. friendship.</w:t>
      </w:r>
    </w:p>
    <w:p w14:paraId="4423BB79" w14:textId="77777777" w:rsidR="00DC6429" w:rsidRPr="000200E6" w:rsidRDefault="00DC6429" w:rsidP="00DC6429">
      <w:pPr>
        <w:rPr>
          <w:sz w:val="8"/>
          <w:szCs w:val="14"/>
        </w:rPr>
      </w:pPr>
      <w:r w:rsidRPr="000200E6">
        <w:rPr>
          <w:sz w:val="8"/>
          <w:szCs w:val="14"/>
        </w:rPr>
        <w:t>In its exercise of geoeconomic power, China rewards while the U.S. punishes. That’s because the U.S. is in the enviable position that mere access to its geoeconomic infrastructure is valuable in itself. Countries are not paying China for the privilege of joining OBOR; China is paying them to join. China has effectively paid India to keep quiet and stay in the BRICS, paid Greece to plead its case at the EU, and paid dozens of African countries to allow Chinese state-owned firms to build infrastructure at below-cost rates. China even donated a new headquarters building for the African Union—and sent a Chinese crew to Addis Ababa to build it.</w:t>
      </w:r>
    </w:p>
    <w:p w14:paraId="29DBFB48" w14:textId="77777777" w:rsidR="00DC6429" w:rsidRPr="000200E6" w:rsidRDefault="00DC6429" w:rsidP="00DC6429">
      <w:pPr>
        <w:rPr>
          <w:sz w:val="8"/>
          <w:szCs w:val="14"/>
        </w:rPr>
      </w:pPr>
      <w:r w:rsidRPr="000200E6">
        <w:rPr>
          <w:sz w:val="8"/>
          <w:szCs w:val="14"/>
        </w:rPr>
        <w:t>By contrast, more than a million international students—nearly a third of them Chinese—pay to study in the U.S., subsidizing American colleges while absorbing American values. More than 500 foreign companies are listed on the New York Stock Exchange, subjecting themselves to U.S. government oversight, and the U.S. dollar is on one side of the deal in 88 percent of all international currency transactions. The whole world relies on the American-dominated internet, the American-provided Global Positioning System (GPS) and American-owned computer and mobile phone operating systems. It is difficult to do business of any kind in today’s integrated economy without using U.S.-linked systems of one kind or another, which is why the U.S. is uniquely powerful in the imposition of economic sanctions.</w:t>
      </w:r>
    </w:p>
    <w:p w14:paraId="7743C954" w14:textId="77777777" w:rsidR="00DC6429" w:rsidRPr="000200E6" w:rsidRDefault="00DC6429" w:rsidP="00DC6429">
      <w:r w:rsidRPr="000200E6">
        <w:rPr>
          <w:rStyle w:val="StyleUnderline"/>
        </w:rPr>
        <w:t>Geoeconomics</w:t>
      </w:r>
      <w:r w:rsidRPr="000200E6">
        <w:t xml:space="preserve"> isn’t everything, </w:t>
      </w:r>
      <w:r w:rsidRPr="000200E6">
        <w:rPr>
          <w:rStyle w:val="StyleUnderline"/>
        </w:rPr>
        <w:t xml:space="preserve">and </w:t>
      </w:r>
      <w:r w:rsidRPr="000200E6">
        <w:rPr>
          <w:rStyle w:val="StyleUnderline"/>
          <w:highlight w:val="cyan"/>
        </w:rPr>
        <w:t>sanctions may not</w:t>
      </w:r>
      <w:r w:rsidRPr="000200E6">
        <w:t xml:space="preserve"> be able to </w:t>
      </w:r>
      <w:r w:rsidRPr="000200E6">
        <w:rPr>
          <w:rStyle w:val="StyleUnderline"/>
          <w:highlight w:val="cyan"/>
        </w:rPr>
        <w:t xml:space="preserve">solve </w:t>
      </w:r>
      <w:r w:rsidRPr="000200E6">
        <w:rPr>
          <w:rStyle w:val="Emphasis"/>
          <w:highlight w:val="cyan"/>
        </w:rPr>
        <w:t>all</w:t>
      </w:r>
      <w:r w:rsidRPr="000200E6">
        <w:rPr>
          <w:rStyle w:val="StyleUnderline"/>
        </w:rPr>
        <w:t xml:space="preserve"> of the world’s geopolitical </w:t>
      </w:r>
      <w:r w:rsidRPr="000200E6">
        <w:rPr>
          <w:rStyle w:val="Emphasis"/>
          <w:highlight w:val="cyan"/>
        </w:rPr>
        <w:t>crises</w:t>
      </w:r>
      <w:r w:rsidRPr="000200E6">
        <w:rPr>
          <w:rStyle w:val="StyleUnderline"/>
        </w:rPr>
        <w:t>. Sometimes boots on the ground</w:t>
      </w:r>
      <w:r w:rsidRPr="000200E6">
        <w:t xml:space="preserve"> and missiles in the air </w:t>
      </w:r>
      <w:r w:rsidRPr="000200E6">
        <w:rPr>
          <w:rStyle w:val="StyleUnderline"/>
        </w:rPr>
        <w:t>are the only ways to achieve</w:t>
      </w:r>
      <w:r w:rsidRPr="000200E6">
        <w:t xml:space="preserve"> important </w:t>
      </w:r>
      <w:r w:rsidRPr="000200E6">
        <w:rPr>
          <w:rStyle w:val="StyleUnderline"/>
        </w:rPr>
        <w:t>policy</w:t>
      </w:r>
      <w:r w:rsidRPr="000200E6">
        <w:t xml:space="preserve"> and humanitarian </w:t>
      </w:r>
      <w:r w:rsidRPr="000200E6">
        <w:rPr>
          <w:rStyle w:val="StyleUnderline"/>
        </w:rPr>
        <w:t xml:space="preserve">goals. </w:t>
      </w:r>
      <w:r w:rsidRPr="000200E6">
        <w:rPr>
          <w:rStyle w:val="StyleUnderline"/>
          <w:highlight w:val="cyan"/>
        </w:rPr>
        <w:t>But</w:t>
      </w:r>
      <w:r w:rsidRPr="000200E6">
        <w:rPr>
          <w:rStyle w:val="StyleUnderline"/>
        </w:rPr>
        <w:t xml:space="preserve"> geoeconomics </w:t>
      </w:r>
      <w:r w:rsidRPr="000200E6">
        <w:rPr>
          <w:rStyle w:val="StyleUnderline"/>
          <w:highlight w:val="cyan"/>
        </w:rPr>
        <w:t xml:space="preserve">is </w:t>
      </w:r>
      <w:r w:rsidRPr="000200E6">
        <w:rPr>
          <w:rStyle w:val="Emphasis"/>
          <w:highlight w:val="cyan"/>
        </w:rPr>
        <w:t>increasingly important</w:t>
      </w:r>
      <w:r w:rsidRPr="000200E6">
        <w:rPr>
          <w:rStyle w:val="StyleUnderline"/>
          <w:highlight w:val="cyan"/>
        </w:rPr>
        <w:t>, and</w:t>
      </w:r>
      <w:r w:rsidRPr="000200E6">
        <w:rPr>
          <w:rStyle w:val="StyleUnderline"/>
        </w:rPr>
        <w:t xml:space="preserve"> in that realm, the </w:t>
      </w:r>
      <w:r w:rsidRPr="000200E6">
        <w:rPr>
          <w:rStyle w:val="StyleUnderline"/>
          <w:highlight w:val="cyan"/>
        </w:rPr>
        <w:t>U.S. is</w:t>
      </w:r>
      <w:r w:rsidRPr="000200E6">
        <w:rPr>
          <w:rStyle w:val="StyleUnderline"/>
        </w:rPr>
        <w:t xml:space="preserve"> </w:t>
      </w:r>
      <w:r w:rsidRPr="000200E6">
        <w:rPr>
          <w:rStyle w:val="Emphasis"/>
        </w:rPr>
        <w:t xml:space="preserve">vastly more </w:t>
      </w:r>
      <w:r w:rsidRPr="000200E6">
        <w:rPr>
          <w:rStyle w:val="Emphasis"/>
          <w:highlight w:val="cyan"/>
        </w:rPr>
        <w:t>powerful</w:t>
      </w:r>
      <w:r w:rsidRPr="000200E6">
        <w:t xml:space="preserve"> today </w:t>
      </w:r>
      <w:r w:rsidRPr="000200E6">
        <w:rPr>
          <w:rStyle w:val="StyleUnderline"/>
        </w:rPr>
        <w:t>than postwar America was in its Cold War heyday</w:t>
      </w:r>
      <w:r w:rsidRPr="000200E6">
        <w:t xml:space="preserve">. It is worth remembering that </w:t>
      </w:r>
      <w:r w:rsidRPr="000200E6">
        <w:rPr>
          <w:rStyle w:val="StyleUnderline"/>
        </w:rPr>
        <w:t xml:space="preserve">the U.S. at its </w:t>
      </w:r>
      <w:r w:rsidRPr="000200E6">
        <w:rPr>
          <w:rStyle w:val="Emphasis"/>
        </w:rPr>
        <w:t>geopolitical zenith</w:t>
      </w:r>
      <w:r w:rsidRPr="000200E6">
        <w:rPr>
          <w:rStyle w:val="StyleUnderline"/>
        </w:rPr>
        <w:t xml:space="preserve"> struggled to contain an impoverished China</w:t>
      </w:r>
      <w:r w:rsidRPr="000200E6">
        <w:t xml:space="preserve"> in the Korean War </w:t>
      </w:r>
      <w:r w:rsidRPr="000200E6">
        <w:rPr>
          <w:rStyle w:val="StyleUnderline"/>
        </w:rPr>
        <w:t>and</w:t>
      </w:r>
      <w:r w:rsidRPr="000200E6">
        <w:t xml:space="preserve"> failed to contain an impoverished </w:t>
      </w:r>
      <w:r w:rsidRPr="000200E6">
        <w:rPr>
          <w:rStyle w:val="StyleUnderline"/>
        </w:rPr>
        <w:t>North Vietnam</w:t>
      </w:r>
      <w:r w:rsidRPr="000200E6">
        <w:t xml:space="preserve"> in Southeast Asia. </w:t>
      </w:r>
      <w:r w:rsidRPr="000200E6">
        <w:rPr>
          <w:rStyle w:val="StyleUnderline"/>
        </w:rPr>
        <w:t xml:space="preserve">Today, geoeconomic centrality gives the U.S. much </w:t>
      </w:r>
      <w:r w:rsidRPr="000200E6">
        <w:rPr>
          <w:rStyle w:val="Emphasis"/>
        </w:rPr>
        <w:t xml:space="preserve">more power </w:t>
      </w:r>
      <w:r w:rsidRPr="000200E6">
        <w:rPr>
          <w:rStyle w:val="Emphasis"/>
          <w:highlight w:val="cyan"/>
        </w:rPr>
        <w:t>to influence</w:t>
      </w:r>
      <w:r w:rsidRPr="000200E6">
        <w:t xml:space="preserve"> the </w:t>
      </w:r>
      <w:r w:rsidRPr="000200E6">
        <w:rPr>
          <w:rStyle w:val="StyleUnderline"/>
        </w:rPr>
        <w:t xml:space="preserve">policies and behaviors of </w:t>
      </w:r>
      <w:r w:rsidRPr="000200E6">
        <w:rPr>
          <w:rStyle w:val="StyleUnderline"/>
          <w:highlight w:val="cyan"/>
        </w:rPr>
        <w:t>other countries</w:t>
      </w:r>
      <w:r w:rsidRPr="000200E6">
        <w:rPr>
          <w:rStyle w:val="StyleUnderline"/>
        </w:rPr>
        <w:t xml:space="preserve"> </w:t>
      </w:r>
      <w:r w:rsidRPr="000200E6">
        <w:rPr>
          <w:rStyle w:val="Emphasis"/>
        </w:rPr>
        <w:t>than military force ever did</w:t>
      </w:r>
      <w:r w:rsidRPr="000200E6">
        <w:t xml:space="preserve">. </w:t>
      </w:r>
      <w:r w:rsidRPr="000200E6">
        <w:rPr>
          <w:rStyle w:val="Emphasis"/>
          <w:szCs w:val="18"/>
        </w:rPr>
        <w:t>Hegemony is dead. Long live centrality</w:t>
      </w:r>
      <w:r w:rsidRPr="000200E6">
        <w:t>.</w:t>
      </w:r>
    </w:p>
    <w:p w14:paraId="7E8F82FD" w14:textId="77777777" w:rsidR="00DC6429" w:rsidRPr="000200E6" w:rsidRDefault="00DC6429" w:rsidP="00DC6429">
      <w:pPr>
        <w:pStyle w:val="Heading4"/>
        <w:rPr>
          <w:rFonts w:cs="Calibri"/>
        </w:rPr>
      </w:pPr>
      <w:r w:rsidRPr="000200E6">
        <w:rPr>
          <w:rFonts w:cs="Calibri"/>
        </w:rPr>
        <w:t xml:space="preserve">The </w:t>
      </w:r>
      <w:r w:rsidRPr="000200E6">
        <w:rPr>
          <w:rFonts w:cs="Calibri"/>
          <w:u w:val="single"/>
        </w:rPr>
        <w:t>perception</w:t>
      </w:r>
      <w:r w:rsidRPr="000200E6">
        <w:rPr>
          <w:rFonts w:cs="Calibri"/>
        </w:rPr>
        <w:t xml:space="preserve"> of decline causes </w:t>
      </w:r>
      <w:r w:rsidRPr="000200E6">
        <w:rPr>
          <w:rFonts w:cs="Calibri"/>
          <w:u w:val="single"/>
        </w:rPr>
        <w:t>immediate</w:t>
      </w:r>
      <w:r w:rsidRPr="000200E6">
        <w:rPr>
          <w:rFonts w:cs="Calibri"/>
        </w:rPr>
        <w:t xml:space="preserve"> lash-out---nuclear war</w:t>
      </w:r>
    </w:p>
    <w:p w14:paraId="62A11E44" w14:textId="77777777" w:rsidR="00DC6429" w:rsidRPr="000200E6" w:rsidRDefault="00DC6429" w:rsidP="00DC6429">
      <w:r w:rsidRPr="000200E6">
        <w:rPr>
          <w:rStyle w:val="Style13ptBold"/>
        </w:rPr>
        <w:t>Jorgustin 14</w:t>
      </w:r>
      <w:r w:rsidRPr="000200E6">
        <w:t xml:space="preserve">, MA in Political Science, History, and Economics from the University of West Florida, Retired Master Sergeant in the United States Air Force, Graduated Number One at the Academic Instructor School Air War College, Maxwell AFB (Ken, “The Coming Collapse Of The Dollar, And A Time For War,” </w:t>
      </w:r>
      <w:hyperlink r:id="rId13" w:history="1">
        <w:r w:rsidRPr="000200E6">
          <w:rPr>
            <w:rStyle w:val="Hyperlink"/>
          </w:rPr>
          <w:t>https://tinyurl.com/y32yc6o8</w:t>
        </w:r>
      </w:hyperlink>
      <w:r w:rsidRPr="000200E6">
        <w:t>)</w:t>
      </w:r>
    </w:p>
    <w:p w14:paraId="5A13085E" w14:textId="77777777" w:rsidR="00DC6429" w:rsidRPr="000200E6" w:rsidRDefault="00DC6429" w:rsidP="00DC6429"/>
    <w:p w14:paraId="2734ED0B" w14:textId="77777777" w:rsidR="00DC6429" w:rsidRPr="000200E6" w:rsidRDefault="00DC6429" w:rsidP="00DC6429">
      <w:pPr>
        <w:rPr>
          <w:sz w:val="14"/>
        </w:rPr>
      </w:pPr>
      <w:r w:rsidRPr="000200E6">
        <w:rPr>
          <w:sz w:val="14"/>
        </w:rPr>
        <w:t xml:space="preserve">In my opinion we are witnessing </w:t>
      </w:r>
      <w:r w:rsidRPr="000200E6">
        <w:rPr>
          <w:rStyle w:val="StyleUnderline"/>
        </w:rPr>
        <w:t>an</w:t>
      </w:r>
      <w:r w:rsidRPr="000200E6">
        <w:rPr>
          <w:sz w:val="14"/>
        </w:rPr>
        <w:t xml:space="preserve"> Empire </w:t>
      </w:r>
      <w:r w:rsidRPr="000200E6">
        <w:rPr>
          <w:rStyle w:val="StyleUnderline"/>
        </w:rPr>
        <w:t xml:space="preserve">end-time </w:t>
      </w:r>
      <w:r w:rsidRPr="000200E6">
        <w:rPr>
          <w:rStyle w:val="StyleUnderline"/>
          <w:highlight w:val="cyan"/>
        </w:rPr>
        <w:t>struggle of</w:t>
      </w:r>
      <w:r w:rsidRPr="000200E6">
        <w:rPr>
          <w:sz w:val="14"/>
        </w:rPr>
        <w:t xml:space="preserve"> the </w:t>
      </w:r>
      <w:r w:rsidRPr="000200E6">
        <w:rPr>
          <w:rStyle w:val="StyleUnderline"/>
        </w:rPr>
        <w:t xml:space="preserve">U.S. </w:t>
      </w:r>
      <w:r w:rsidRPr="000200E6">
        <w:rPr>
          <w:rStyle w:val="StyleUnderline"/>
          <w:highlight w:val="cyan"/>
        </w:rPr>
        <w:t xml:space="preserve">dollar </w:t>
      </w:r>
      <w:r w:rsidRPr="000200E6">
        <w:rPr>
          <w:rStyle w:val="Emphasis"/>
          <w:highlight w:val="cyan"/>
        </w:rPr>
        <w:t>heg</w:t>
      </w:r>
      <w:r w:rsidRPr="000200E6">
        <w:rPr>
          <w:rStyle w:val="StyleUnderline"/>
        </w:rPr>
        <w:t>emony</w:t>
      </w:r>
      <w:r w:rsidRPr="000200E6">
        <w:rPr>
          <w:sz w:val="14"/>
        </w:rPr>
        <w:t xml:space="preserve"> over the world – the result of which </w:t>
      </w:r>
      <w:r w:rsidRPr="000200E6">
        <w:rPr>
          <w:rStyle w:val="StyleUnderline"/>
          <w:highlight w:val="cyan"/>
        </w:rPr>
        <w:t>may become</w:t>
      </w:r>
      <w:r w:rsidRPr="000200E6">
        <w:rPr>
          <w:sz w:val="14"/>
        </w:rPr>
        <w:t xml:space="preserve"> the end of the dollar as we know it and grave financial pain for the American citizen, or even worse, </w:t>
      </w:r>
      <w:r w:rsidRPr="000200E6">
        <w:rPr>
          <w:rStyle w:val="Emphasis"/>
          <w:sz w:val="24"/>
          <w:szCs w:val="26"/>
          <w:highlight w:val="cyan"/>
        </w:rPr>
        <w:t>World War 3</w:t>
      </w:r>
      <w:r w:rsidRPr="000200E6">
        <w:rPr>
          <w:sz w:val="14"/>
        </w:rPr>
        <w:t>.</w:t>
      </w:r>
    </w:p>
    <w:p w14:paraId="3476923E" w14:textId="77777777" w:rsidR="00DC6429" w:rsidRPr="000200E6" w:rsidRDefault="00DC6429" w:rsidP="00DC6429">
      <w:pPr>
        <w:rPr>
          <w:sz w:val="10"/>
          <w:szCs w:val="18"/>
        </w:rPr>
      </w:pPr>
      <w:r w:rsidRPr="000200E6">
        <w:rPr>
          <w:sz w:val="10"/>
          <w:szCs w:val="18"/>
        </w:rPr>
        <w:t>You’ve probably seen or heard the word ‘hegemony’ before. But what is hegemony? Hegemony is the political, economic, or military predominance or control of one state over others. We are seeing before our eyes – the most critical clash of our time – the increasingly desperate attempts to sustain global dollar hegemony and dominance. What you need to know is that this ongoing battle is coming closer to a tipping point. The dollar is going to collapse. One day.</w:t>
      </w:r>
    </w:p>
    <w:p w14:paraId="43D526CB" w14:textId="77777777" w:rsidR="00DC6429" w:rsidRPr="000200E6" w:rsidRDefault="00DC6429" w:rsidP="00DC6429">
      <w:pPr>
        <w:rPr>
          <w:sz w:val="10"/>
          <w:szCs w:val="18"/>
        </w:rPr>
      </w:pPr>
      <w:r w:rsidRPr="000200E6">
        <w:rPr>
          <w:sz w:val="10"/>
          <w:szCs w:val="18"/>
        </w:rPr>
        <w:lastRenderedPageBreak/>
        <w:t>You better do what you can to understand what’s really going on – to see through the propaganda and misinformation – and to prepare and protect yourself from the results of a global chess game and perhaps soon to be ‘checkmate’.</w:t>
      </w:r>
    </w:p>
    <w:p w14:paraId="633E2484" w14:textId="77777777" w:rsidR="00DC6429" w:rsidRPr="000200E6" w:rsidRDefault="00DC6429" w:rsidP="00DC6429">
      <w:pPr>
        <w:rPr>
          <w:sz w:val="14"/>
        </w:rPr>
      </w:pPr>
      <w:r w:rsidRPr="000200E6">
        <w:rPr>
          <w:sz w:val="14"/>
        </w:rPr>
        <w:t xml:space="preserve">You’ve heard that desperate people do desperate things, but will we (the pawns) be led to major war while the protected elite call the shots? </w:t>
      </w:r>
      <w:r w:rsidRPr="000200E6">
        <w:rPr>
          <w:rStyle w:val="StyleUnderline"/>
        </w:rPr>
        <w:t>There is a looming collapse of the dollar</w:t>
      </w:r>
      <w:r w:rsidRPr="000200E6">
        <w:rPr>
          <w:sz w:val="14"/>
        </w:rPr>
        <w:t xml:space="preserve"> and it will be caused by losing it’s reserve currency status. When the ‘currency war’ fails, the </w:t>
      </w:r>
      <w:r w:rsidRPr="000200E6">
        <w:rPr>
          <w:rStyle w:val="StyleUnderline"/>
          <w:highlight w:val="cyan"/>
        </w:rPr>
        <w:t>elites in desperation will lead</w:t>
      </w:r>
      <w:r w:rsidRPr="000200E6">
        <w:rPr>
          <w:rStyle w:val="StyleUnderline"/>
        </w:rPr>
        <w:t xml:space="preserve"> us </w:t>
      </w:r>
      <w:r w:rsidRPr="000200E6">
        <w:rPr>
          <w:rStyle w:val="StyleUnderline"/>
          <w:highlight w:val="cyan"/>
        </w:rPr>
        <w:t>to</w:t>
      </w:r>
      <w:r w:rsidRPr="000200E6">
        <w:rPr>
          <w:rStyle w:val="StyleUnderline"/>
        </w:rPr>
        <w:t xml:space="preserve"> the next </w:t>
      </w:r>
      <w:r w:rsidRPr="000200E6">
        <w:rPr>
          <w:rStyle w:val="Emphasis"/>
        </w:rPr>
        <w:t xml:space="preserve">major </w:t>
      </w:r>
      <w:r w:rsidRPr="000200E6">
        <w:rPr>
          <w:rStyle w:val="Emphasis"/>
          <w:highlight w:val="cyan"/>
        </w:rPr>
        <w:t>world war</w:t>
      </w:r>
      <w:r w:rsidRPr="000200E6">
        <w:rPr>
          <w:rStyle w:val="StyleUnderline"/>
          <w:highlight w:val="cyan"/>
        </w:rPr>
        <w:t xml:space="preserve"> – which</w:t>
      </w:r>
      <w:r w:rsidRPr="000200E6">
        <w:rPr>
          <w:rStyle w:val="StyleUnderline"/>
        </w:rPr>
        <w:t xml:space="preserve"> might even </w:t>
      </w:r>
      <w:r w:rsidRPr="000200E6">
        <w:rPr>
          <w:rStyle w:val="Emphasis"/>
          <w:sz w:val="24"/>
          <w:szCs w:val="26"/>
          <w:highlight w:val="cyan"/>
        </w:rPr>
        <w:t>go nuclear</w:t>
      </w:r>
      <w:r w:rsidRPr="000200E6">
        <w:rPr>
          <w:sz w:val="14"/>
        </w:rPr>
        <w:t xml:space="preserve">. Why? </w:t>
      </w:r>
      <w:r w:rsidRPr="000200E6">
        <w:rPr>
          <w:rStyle w:val="StyleUnderline"/>
        </w:rPr>
        <w:t>Because the U.S. is</w:t>
      </w:r>
      <w:r w:rsidRPr="000200E6">
        <w:rPr>
          <w:sz w:val="14"/>
        </w:rPr>
        <w:t xml:space="preserve"> not ‘playing’ with an Iraq this time. This time it’s </w:t>
      </w:r>
      <w:r w:rsidRPr="000200E6">
        <w:rPr>
          <w:rStyle w:val="StyleUnderline"/>
        </w:rPr>
        <w:t xml:space="preserve">playing </w:t>
      </w:r>
      <w:r w:rsidRPr="000200E6">
        <w:rPr>
          <w:rStyle w:val="StyleUnderline"/>
          <w:highlight w:val="cyan"/>
        </w:rPr>
        <w:t xml:space="preserve">with </w:t>
      </w:r>
      <w:r w:rsidRPr="000200E6">
        <w:rPr>
          <w:rStyle w:val="Emphasis"/>
          <w:sz w:val="24"/>
          <w:szCs w:val="26"/>
          <w:highlight w:val="cyan"/>
        </w:rPr>
        <w:t>Russia</w:t>
      </w:r>
      <w:r w:rsidRPr="000200E6">
        <w:rPr>
          <w:rStyle w:val="StyleUnderline"/>
        </w:rPr>
        <w:t xml:space="preserve">, a major nuclear power with a strong military, </w:t>
      </w:r>
      <w:r w:rsidRPr="000200E6">
        <w:rPr>
          <w:rStyle w:val="StyleUnderline"/>
          <w:highlight w:val="cyan"/>
        </w:rPr>
        <w:t xml:space="preserve">in alliance with </w:t>
      </w:r>
      <w:r w:rsidRPr="000200E6">
        <w:rPr>
          <w:rStyle w:val="Emphasis"/>
          <w:sz w:val="24"/>
          <w:szCs w:val="26"/>
          <w:highlight w:val="cyan"/>
        </w:rPr>
        <w:t>China</w:t>
      </w:r>
      <w:r w:rsidRPr="000200E6">
        <w:rPr>
          <w:sz w:val="14"/>
        </w:rPr>
        <w:t>. This time it’s different…</w:t>
      </w:r>
    </w:p>
    <w:p w14:paraId="620BD5EF" w14:textId="77777777" w:rsidR="00DC6429" w:rsidRPr="000200E6" w:rsidRDefault="00DC6429" w:rsidP="00DC6429">
      <w:pPr>
        <w:rPr>
          <w:sz w:val="14"/>
        </w:rPr>
      </w:pPr>
      <w:r w:rsidRPr="000200E6">
        <w:rPr>
          <w:sz w:val="14"/>
        </w:rPr>
        <w:t>While the dollar is in a temporary rally, don’t be fooled. While the chess game may even take one to three years to play out till checkmate, once the ‘king’ is tipped over, once the dollar goes, the United States ’empire’ status is finished. Believe me – I do NOT wish for American hardship, as I am an American – but it’s just how I see the unfolding right now – and while I hope we do not suffer because of it, I do prepare for the uncertainty.</w:t>
      </w:r>
    </w:p>
    <w:p w14:paraId="7B1B26EF" w14:textId="77777777" w:rsidR="00DC6429" w:rsidRPr="000200E6" w:rsidRDefault="00DC6429" w:rsidP="00DC6429">
      <w:pPr>
        <w:rPr>
          <w:sz w:val="14"/>
        </w:rPr>
      </w:pPr>
      <w:r w:rsidRPr="000200E6">
        <w:rPr>
          <w:sz w:val="14"/>
        </w:rPr>
        <w:t xml:space="preserve">In case you didn’t know, </w:t>
      </w:r>
      <w:r w:rsidRPr="000200E6">
        <w:rPr>
          <w:rStyle w:val="StyleUnderline"/>
        </w:rPr>
        <w:t>the reason</w:t>
      </w:r>
      <w:r w:rsidRPr="000200E6">
        <w:rPr>
          <w:sz w:val="14"/>
        </w:rPr>
        <w:t xml:space="preserve"> we (</w:t>
      </w:r>
      <w:r w:rsidRPr="000200E6">
        <w:rPr>
          <w:rStyle w:val="StyleUnderline"/>
        </w:rPr>
        <w:t>the United States) are able to sustain astronomical deficits</w:t>
      </w:r>
      <w:r w:rsidRPr="000200E6">
        <w:rPr>
          <w:sz w:val="14"/>
        </w:rPr>
        <w:t xml:space="preserve">, mind-boggling national debt, seemingly limitless spending on government and it’s programs, </w:t>
      </w:r>
      <w:r w:rsidRPr="000200E6">
        <w:rPr>
          <w:rStyle w:val="StyleUnderline"/>
        </w:rPr>
        <w:t>is because the dollar is the world’s currency reserve</w:t>
      </w:r>
      <w:r w:rsidRPr="000200E6">
        <w:rPr>
          <w:sz w:val="14"/>
        </w:rPr>
        <w:t>. For those who have not been paying attention, this notion has been slowly slipping, and is being challenged and seen for what it really is – and is facing serious challenges ahead. In fact serious is not strong enough a word – more like desperate.</w:t>
      </w:r>
    </w:p>
    <w:p w14:paraId="5BB19B5B" w14:textId="77777777" w:rsidR="00DC6429" w:rsidRPr="000200E6" w:rsidRDefault="00DC6429" w:rsidP="00DC6429">
      <w:pPr>
        <w:rPr>
          <w:sz w:val="14"/>
        </w:rPr>
      </w:pPr>
      <w:r w:rsidRPr="000200E6">
        <w:rPr>
          <w:sz w:val="14"/>
        </w:rPr>
        <w:t xml:space="preserve">The thing is, the elites are running out of moves in this chess game. Their spending policies (while having enabled an enormous dependent class of serfs), have destroyed much of the middle class – who themselves are just a paycheck or two away from serfdom. </w:t>
      </w:r>
      <w:r w:rsidRPr="000200E6">
        <w:rPr>
          <w:rStyle w:val="StyleUnderline"/>
          <w:highlight w:val="cyan"/>
        </w:rPr>
        <w:t>When the dollar falls</w:t>
      </w:r>
      <w:r w:rsidRPr="000200E6">
        <w:rPr>
          <w:rStyle w:val="StyleUnderline"/>
        </w:rPr>
        <w:t xml:space="preserve"> down – </w:t>
      </w:r>
      <w:r w:rsidRPr="000200E6">
        <w:rPr>
          <w:rStyle w:val="Emphasis"/>
          <w:sz w:val="24"/>
          <w:szCs w:val="26"/>
          <w:highlight w:val="cyan"/>
        </w:rPr>
        <w:t>even just</w:t>
      </w:r>
      <w:r w:rsidRPr="000200E6">
        <w:rPr>
          <w:rStyle w:val="Emphasis"/>
          <w:sz w:val="24"/>
          <w:szCs w:val="26"/>
        </w:rPr>
        <w:t xml:space="preserve"> a </w:t>
      </w:r>
      <w:r w:rsidRPr="000200E6">
        <w:rPr>
          <w:rStyle w:val="Emphasis"/>
          <w:sz w:val="24"/>
          <w:szCs w:val="26"/>
          <w:highlight w:val="cyan"/>
        </w:rPr>
        <w:t>teetering</w:t>
      </w:r>
      <w:r w:rsidRPr="000200E6">
        <w:rPr>
          <w:rStyle w:val="StyleUnderline"/>
          <w:sz w:val="24"/>
          <w:szCs w:val="26"/>
          <w:highlight w:val="cyan"/>
        </w:rPr>
        <w:t xml:space="preserve"> </w:t>
      </w:r>
      <w:r w:rsidRPr="000200E6">
        <w:rPr>
          <w:rStyle w:val="StyleUnderline"/>
          <w:highlight w:val="cyan"/>
        </w:rPr>
        <w:t xml:space="preserve">– the </w:t>
      </w:r>
      <w:r w:rsidRPr="000200E6">
        <w:rPr>
          <w:rStyle w:val="Emphasis"/>
          <w:highlight w:val="cyan"/>
        </w:rPr>
        <w:t>tipping point</w:t>
      </w:r>
      <w:r w:rsidRPr="000200E6">
        <w:rPr>
          <w:rStyle w:val="StyleUnderline"/>
          <w:highlight w:val="cyan"/>
        </w:rPr>
        <w:t xml:space="preserve"> will</w:t>
      </w:r>
      <w:r w:rsidRPr="000200E6">
        <w:rPr>
          <w:rStyle w:val="StyleUnderline"/>
        </w:rPr>
        <w:t xml:space="preserve"> have </w:t>
      </w:r>
      <w:r w:rsidRPr="000200E6">
        <w:rPr>
          <w:rStyle w:val="Emphasis"/>
          <w:highlight w:val="cyan"/>
        </w:rPr>
        <w:t>be</w:t>
      </w:r>
      <w:r w:rsidRPr="000200E6">
        <w:rPr>
          <w:rStyle w:val="StyleUnderline"/>
        </w:rPr>
        <w:t xml:space="preserve">en </w:t>
      </w:r>
      <w:r w:rsidRPr="000200E6">
        <w:rPr>
          <w:rStyle w:val="StyleUnderline"/>
          <w:highlight w:val="cyan"/>
        </w:rPr>
        <w:t>reached</w:t>
      </w:r>
      <w:r w:rsidRPr="000200E6">
        <w:rPr>
          <w:rStyle w:val="StyleUnderline"/>
        </w:rPr>
        <w:t xml:space="preserve"> as the systemic house of cards collapses on itself while a state of anarchy erupts in the </w:t>
      </w:r>
      <w:r w:rsidRPr="000200E6">
        <w:rPr>
          <w:rStyle w:val="Emphasis"/>
        </w:rPr>
        <w:t>U</w:t>
      </w:r>
      <w:r w:rsidRPr="000200E6">
        <w:rPr>
          <w:sz w:val="14"/>
        </w:rPr>
        <w:t xml:space="preserve">nited </w:t>
      </w:r>
      <w:r w:rsidRPr="000200E6">
        <w:rPr>
          <w:rStyle w:val="Emphasis"/>
        </w:rPr>
        <w:t>S</w:t>
      </w:r>
      <w:r w:rsidRPr="000200E6">
        <w:rPr>
          <w:sz w:val="14"/>
        </w:rPr>
        <w:t xml:space="preserve">tates. The elites know this and they will do anything to keep it going until the very end. </w:t>
      </w:r>
      <w:r w:rsidRPr="000200E6">
        <w:rPr>
          <w:rStyle w:val="StyleUnderline"/>
        </w:rPr>
        <w:t>This is where our new</w:t>
      </w:r>
      <w:r w:rsidRPr="000200E6">
        <w:rPr>
          <w:sz w:val="14"/>
        </w:rPr>
        <w:t xml:space="preserve"> apparent </w:t>
      </w:r>
      <w:r w:rsidRPr="000200E6">
        <w:rPr>
          <w:rStyle w:val="StyleUnderline"/>
        </w:rPr>
        <w:t>‘enemy’ comes in… Russia</w:t>
      </w:r>
      <w:r w:rsidRPr="000200E6">
        <w:rPr>
          <w:sz w:val="14"/>
        </w:rPr>
        <w:t>.</w:t>
      </w:r>
    </w:p>
    <w:p w14:paraId="47A1C7B4" w14:textId="77777777" w:rsidR="00DC6429" w:rsidRPr="000200E6" w:rsidRDefault="00DC6429" w:rsidP="00DC6429">
      <w:pPr>
        <w:rPr>
          <w:sz w:val="14"/>
        </w:rPr>
      </w:pPr>
      <w:r w:rsidRPr="000200E6">
        <w:rPr>
          <w:sz w:val="14"/>
        </w:rPr>
        <w:t>The United States is making an enemy of Russia.</w:t>
      </w:r>
    </w:p>
    <w:p w14:paraId="24770F79" w14:textId="77777777" w:rsidR="00DC6429" w:rsidRPr="000200E6" w:rsidRDefault="00DC6429" w:rsidP="00DC6429">
      <w:pPr>
        <w:rPr>
          <w:sz w:val="14"/>
        </w:rPr>
      </w:pPr>
      <w:r w:rsidRPr="000200E6">
        <w:rPr>
          <w:sz w:val="14"/>
        </w:rPr>
        <w:t xml:space="preserve">You see, </w:t>
      </w:r>
      <w:r w:rsidRPr="000200E6">
        <w:rPr>
          <w:rStyle w:val="StyleUnderline"/>
          <w:highlight w:val="cyan"/>
        </w:rPr>
        <w:t>any nation</w:t>
      </w:r>
      <w:r w:rsidRPr="000200E6">
        <w:rPr>
          <w:rStyle w:val="StyleUnderline"/>
        </w:rPr>
        <w:t xml:space="preserve"> that has chosen </w:t>
      </w:r>
      <w:r w:rsidRPr="000200E6">
        <w:rPr>
          <w:rStyle w:val="StyleUnderline"/>
          <w:highlight w:val="cyan"/>
        </w:rPr>
        <w:t>to NOT use the dollar</w:t>
      </w:r>
      <w:r w:rsidRPr="000200E6">
        <w:rPr>
          <w:rStyle w:val="StyleUnderline"/>
        </w:rPr>
        <w:t xml:space="preserve"> as a currency medium of exchange </w:t>
      </w:r>
      <w:r w:rsidRPr="000200E6">
        <w:rPr>
          <w:rStyle w:val="StyleUnderline"/>
          <w:highlight w:val="cyan"/>
        </w:rPr>
        <w:t>is</w:t>
      </w:r>
      <w:r w:rsidRPr="000200E6">
        <w:rPr>
          <w:rStyle w:val="StyleUnderline"/>
        </w:rPr>
        <w:t xml:space="preserve"> first </w:t>
      </w:r>
      <w:r w:rsidRPr="000200E6">
        <w:rPr>
          <w:rStyle w:val="StyleUnderline"/>
          <w:highlight w:val="cyan"/>
        </w:rPr>
        <w:t>hit with</w:t>
      </w:r>
      <w:r w:rsidRPr="000200E6">
        <w:rPr>
          <w:rStyle w:val="StyleUnderline"/>
        </w:rPr>
        <w:t xml:space="preserve"> </w:t>
      </w:r>
      <w:r w:rsidRPr="000200E6">
        <w:rPr>
          <w:rStyle w:val="Emphasis"/>
        </w:rPr>
        <w:t xml:space="preserve">economic </w:t>
      </w:r>
      <w:r w:rsidRPr="000200E6">
        <w:rPr>
          <w:rStyle w:val="Emphasis"/>
          <w:highlight w:val="cyan"/>
        </w:rPr>
        <w:t>sanctions</w:t>
      </w:r>
      <w:r w:rsidRPr="000200E6">
        <w:rPr>
          <w:sz w:val="14"/>
        </w:rPr>
        <w:t xml:space="preserve">. If that doesn’t work they’re hit with attempted government overthrow by way of internal (provoked and assisted) revolution. </w:t>
      </w:r>
      <w:r w:rsidRPr="000200E6">
        <w:rPr>
          <w:rStyle w:val="StyleUnderline"/>
          <w:highlight w:val="cyan"/>
        </w:rPr>
        <w:t>If that doesn’t work</w:t>
      </w:r>
      <w:r w:rsidRPr="000200E6">
        <w:rPr>
          <w:rStyle w:val="StyleUnderline"/>
        </w:rPr>
        <w:t xml:space="preserve">, the </w:t>
      </w:r>
      <w:r w:rsidRPr="000200E6">
        <w:rPr>
          <w:rStyle w:val="Emphasis"/>
          <w:sz w:val="24"/>
          <w:szCs w:val="26"/>
          <w:highlight w:val="cyan"/>
        </w:rPr>
        <w:t>bombs start dropping</w:t>
      </w:r>
      <w:r w:rsidRPr="000200E6">
        <w:rPr>
          <w:sz w:val="14"/>
        </w:rPr>
        <w:t>. The problem is, and the illustrating fact that the United States is so desperate, is that we’re doing it to Russia. We’re in phase 1 and 2 right now. Phase 3 will not end well.</w:t>
      </w:r>
    </w:p>
    <w:p w14:paraId="06994896" w14:textId="77777777" w:rsidR="00DC6429" w:rsidRPr="000200E6" w:rsidRDefault="00DC6429" w:rsidP="00DC6429">
      <w:pPr>
        <w:pStyle w:val="Heading4"/>
        <w:rPr>
          <w:rFonts w:cs="Calibri"/>
        </w:rPr>
      </w:pPr>
      <w:r w:rsidRPr="000200E6">
        <w:rPr>
          <w:rFonts w:cs="Calibri"/>
        </w:rPr>
        <w:t>Dollar collapse leads to US-China war</w:t>
      </w:r>
    </w:p>
    <w:p w14:paraId="41825BBD" w14:textId="77777777" w:rsidR="00DC6429" w:rsidRPr="000200E6" w:rsidRDefault="00DC6429" w:rsidP="00DC6429">
      <w:r w:rsidRPr="000200E6">
        <w:rPr>
          <w:rStyle w:val="Style13ptBold"/>
        </w:rPr>
        <w:t>Zoffer 12</w:t>
      </w:r>
      <w:r w:rsidRPr="000200E6">
        <w:t xml:space="preserve"> - Engagement Manager at McKinsey &amp; Company, Research Analyst at Greenmantle LLC Josh, 7-7, Future of Dollar Hegemony, Harvard International Review, http://hir.harvard.edu/crafting-the-cityfuture-of-dollar-hegemony/</w:t>
      </w:r>
    </w:p>
    <w:p w14:paraId="410632CF" w14:textId="77777777" w:rsidR="00DC6429" w:rsidRPr="000200E6" w:rsidRDefault="00DC6429" w:rsidP="00DC6429"/>
    <w:p w14:paraId="25D7FE2D" w14:textId="77777777" w:rsidR="00DC6429" w:rsidRDefault="00DC6429" w:rsidP="00DC6429">
      <w:pPr>
        <w:rPr>
          <w:rStyle w:val="StyleUnderline"/>
        </w:rPr>
      </w:pPr>
      <w:r w:rsidRPr="000200E6">
        <w:t>The Spoils of Hegemony</w:t>
      </w:r>
      <w:r w:rsidRPr="000200E6">
        <w:rPr>
          <w:sz w:val="12"/>
        </w:rPr>
        <w:t xml:space="preserve"> </w:t>
      </w:r>
      <w:r w:rsidRPr="000200E6">
        <w:rPr>
          <w:rStyle w:val="StyleUnderline"/>
        </w:rPr>
        <w:t>As the issuer of the international reserve currency, the United States has garnered two unique economic benefits from dollar hegemony</w:t>
      </w:r>
      <w:r w:rsidRPr="000200E6">
        <w:t>. First, for other countries to be able to continually accumulate dollar reserves by purchasing dollar-denominated assets, capital has to flow out of the United States and goods have to flow in. Effectively</w:t>
      </w:r>
      <w:r w:rsidRPr="000200E6">
        <w:rPr>
          <w:rStyle w:val="StyleUnderline"/>
        </w:rPr>
        <w:t>, the international economy must allow the United States to purchase a growing quantity of goods in order to facilitate the flow of capital into the coffers of other nations. As a result, the value of the dollar has to be kept higher than the value of other currencies in order to cheapen the price of imported goods</w:t>
      </w:r>
      <w:r w:rsidRPr="000200E6">
        <w:t xml:space="preserve">. </w:t>
      </w:r>
      <w:r w:rsidRPr="000200E6">
        <w:rPr>
          <w:rStyle w:val="StyleUnderline"/>
        </w:rPr>
        <w:t>While this arrangement has come at the cost of an ever-growing current account deficit, it has also subsidized US consumption and fueled the growth of the US economy</w:t>
      </w:r>
      <w:r w:rsidRPr="000200E6">
        <w:t xml:space="preserve">. Effectively, </w:t>
      </w:r>
      <w:r w:rsidRPr="000200E6">
        <w:rPr>
          <w:rStyle w:val="StyleUnderline"/>
        </w:rPr>
        <w:t>when a US citizen buys a cheap imported good priced in dollars, the exporter of that good must use those dollars to purchase dollar-denominated assets or invest that dollar in the United States, compounding the exchange effects of the system and aiding US economic growth.</w:t>
      </w:r>
      <w:r w:rsidRPr="000200E6">
        <w:rPr>
          <w:sz w:val="12"/>
        </w:rPr>
        <w:t xml:space="preserve"> </w:t>
      </w:r>
      <w:r w:rsidRPr="000200E6">
        <w:t xml:space="preserve">The second benefit of this system is its effect on the market for US </w:t>
      </w:r>
      <w:r w:rsidRPr="000200E6">
        <w:lastRenderedPageBreak/>
        <w:t xml:space="preserve">government debt. The largest market in the world for a single financial asset is the multi-trillion dollar market for American bonds. This market, considered by many to be the most liquid in the world, allows any nation or large investor to park massive amounts of cash into a stable asset with a relatively desirable rate of return. While the depth and stability of US financial markets as a whole were part of the original reason nations gravitated toward the dollar as a reserve currency, the explosive growth of US government debt has made US Treasury bonds the center of the foreign exchange market and the most widely held form of dollar reserves. The use of the US Treasury securities in currency reserves has created an almost unlimited demand for US debt; if the federal government wishes to issue debt, someone will buy it if only as a way to acquire dollar holdings. This artificially high demand means that </w:t>
      </w:r>
      <w:r w:rsidRPr="000200E6">
        <w:rPr>
          <w:rStyle w:val="StyleUnderline"/>
        </w:rPr>
        <w:t>the United States can issue debt at extremely low interest rates,</w:t>
      </w:r>
      <w:r w:rsidRPr="000200E6">
        <w:t xml:space="preserve"> especially relative to its national debt and overall economic profile. And while the United States has had to pay off its existing debt by issuing new securities, no nation wants to call in its debt for fear that it would devalue the rest of its dollar holdings. While precarious and arguably dangerous in the long term, the reality is that </w:t>
      </w:r>
      <w:r w:rsidRPr="000200E6">
        <w:rPr>
          <w:rStyle w:val="StyleUnderline"/>
        </w:rPr>
        <w:t>as long as the dollar is the international reserve currency, the United States will have a blank check that no one wants to cash.</w:t>
      </w:r>
      <w:r w:rsidRPr="000200E6">
        <w:rPr>
          <w:sz w:val="12"/>
        </w:rPr>
        <w:t xml:space="preserve"> </w:t>
      </w:r>
      <w:r w:rsidRPr="000200E6">
        <w:t xml:space="preserve">Whether or not you agree with US fiscal policy, it is indisputable that </w:t>
      </w:r>
      <w:r w:rsidRPr="000200E6">
        <w:rPr>
          <w:rStyle w:val="StyleUnderline"/>
          <w:highlight w:val="cyan"/>
        </w:rPr>
        <w:t>the ability to finance its debt has allowed the United States t</w:t>
      </w:r>
      <w:r w:rsidRPr="000200E6">
        <w:rPr>
          <w:rStyle w:val="StyleUnderline"/>
        </w:rPr>
        <w:t xml:space="preserve">o provide its citizens with a high standard of living and </w:t>
      </w:r>
      <w:r w:rsidRPr="000200E6">
        <w:rPr>
          <w:rStyle w:val="StyleUnderline"/>
          <w:highlight w:val="cyan"/>
        </w:rPr>
        <w:t>fund its enormous military programs</w:t>
      </w:r>
      <w:r w:rsidRPr="000200E6">
        <w:t xml:space="preserve">. </w:t>
      </w:r>
      <w:r w:rsidRPr="000200E6">
        <w:rPr>
          <w:rStyle w:val="StyleUnderline"/>
        </w:rPr>
        <w:t xml:space="preserve">Essentially, </w:t>
      </w:r>
      <w:r w:rsidRPr="000200E6">
        <w:rPr>
          <w:rStyle w:val="StyleUnderline"/>
          <w:highlight w:val="cyan"/>
        </w:rPr>
        <w:t xml:space="preserve">dollar hegemony has served as the </w:t>
      </w:r>
      <w:r w:rsidRPr="000200E6">
        <w:rPr>
          <w:rStyle w:val="Emphasis"/>
          <w:highlight w:val="cyan"/>
        </w:rPr>
        <w:t>backbone of US primacy</w:t>
      </w:r>
      <w:r w:rsidRPr="000200E6">
        <w:rPr>
          <w:rStyle w:val="Emphasis"/>
        </w:rPr>
        <w:t>.</w:t>
      </w:r>
      <w:r w:rsidRPr="000200E6">
        <w:t xml:space="preserve"> Domestically, the ability to run effectively unlimited budget deficits has allowed the United States to fund its massive entitlement programs and, more recently, afford sweeping bailouts at the height of the recession. </w:t>
      </w:r>
      <w:r w:rsidRPr="000200E6">
        <w:rPr>
          <w:rStyle w:val="StyleUnderline"/>
          <w:highlight w:val="cyan"/>
        </w:rPr>
        <w:t>The United States has used its unlimited allowance</w:t>
      </w:r>
      <w:r w:rsidRPr="000200E6">
        <w:rPr>
          <w:rStyle w:val="StyleUnderline"/>
        </w:rPr>
        <w:t>, afforded by dollar hegemony, t</w:t>
      </w:r>
      <w:r w:rsidRPr="000200E6">
        <w:rPr>
          <w:rStyle w:val="StyleUnderline"/>
          <w:highlight w:val="cyan"/>
        </w:rPr>
        <w:t>o finance its high standard of living and maintain the prosperity required of a hegemon</w:t>
      </w:r>
      <w:r w:rsidRPr="000200E6">
        <w:t xml:space="preserve">. More importantly, </w:t>
      </w:r>
      <w:r w:rsidRPr="000200E6">
        <w:rPr>
          <w:rStyle w:val="StyleUnderline"/>
          <w:highlight w:val="cyan"/>
        </w:rPr>
        <w:t>the United States has used the demand for American debt to fund its military apparatus</w:t>
      </w:r>
      <w:r w:rsidRPr="000200E6">
        <w:t xml:space="preserve">. Each year, the United States spends over US $600 billion on its military, excluding spending on the wars in Iraq and Afghanistan, constituting over forty percent of global military spending. Since the establishment of the post-World War II international order, the United States and its allies have relied on US military might to enforce their wishes upon the world and maintain the Western-dominated order. </w:t>
      </w:r>
      <w:r w:rsidRPr="000200E6">
        <w:rPr>
          <w:rStyle w:val="StyleUnderline"/>
          <w:highlight w:val="cyan"/>
        </w:rPr>
        <w:t>The ability to intervene militarily in any conflict that threatens US interests and maintain US geopolitical influence and hegemony is a direct result of dollar hegemony</w:t>
      </w:r>
      <w:r w:rsidRPr="000200E6">
        <w:t>. For the past sixty-five years, the United States has relied on its excessive spending to fund its position of privilege and relied on the dollar’s position as the international reserve currency to fund this spending.</w:t>
      </w:r>
      <w:r w:rsidRPr="000200E6">
        <w:rPr>
          <w:sz w:val="12"/>
        </w:rPr>
        <w:t xml:space="preserve"> </w:t>
      </w:r>
      <w:r w:rsidRPr="000200E6">
        <w:t>The United States’ Undoing?</w:t>
      </w:r>
      <w:r w:rsidRPr="000200E6">
        <w:rPr>
          <w:sz w:val="12"/>
        </w:rPr>
        <w:t xml:space="preserve"> </w:t>
      </w:r>
      <w:r w:rsidRPr="000200E6">
        <w:t xml:space="preserve">Despite the dollar’s long history as the international reserve currency, </w:t>
      </w:r>
      <w:r w:rsidRPr="000200E6">
        <w:rPr>
          <w:rStyle w:val="StyleUnderline"/>
        </w:rPr>
        <w:t>the past few years have seen a growing number of calls for the end of dollar hegemony</w:t>
      </w:r>
      <w:r w:rsidRPr="000200E6">
        <w:t xml:space="preserve">. Countries as diverse as France, Russia, and China have decried the dollar’s monopoly in foreign exchange markets, while in 2009 reports of a shift away from dollar-based oil trading surfaced in the Middle East. Reported plans to move away from the dollar reflected international frustration at a system fueling the United States’ “exorbitant privilege,” as the French have called it, one that rests its stability on the financial conditions of a country mired in debt and facing a financial meltdown. </w:t>
      </w:r>
      <w:r w:rsidRPr="000200E6">
        <w:rPr>
          <w:rStyle w:val="StyleUnderline"/>
          <w:highlight w:val="cyan"/>
        </w:rPr>
        <w:t>The implications of a true end to dollar hegemony</w:t>
      </w:r>
      <w:r w:rsidRPr="000200E6">
        <w:rPr>
          <w:rStyle w:val="StyleUnderline"/>
        </w:rPr>
        <w:t xml:space="preserve">, a shift away from the dollar as a reserve currency and pricing standard for oil transactions, </w:t>
      </w:r>
      <w:r w:rsidRPr="000200E6">
        <w:rPr>
          <w:rStyle w:val="StyleUnderline"/>
          <w:highlight w:val="cyan"/>
        </w:rPr>
        <w:t xml:space="preserve">could be </w:t>
      </w:r>
      <w:r w:rsidRPr="000200E6">
        <w:rPr>
          <w:rStyle w:val="Emphasis"/>
          <w:highlight w:val="cyan"/>
        </w:rPr>
        <w:t>catastrophic</w:t>
      </w:r>
      <w:r w:rsidRPr="000200E6">
        <w:rPr>
          <w:rStyle w:val="StyleUnderline"/>
          <w:highlight w:val="cyan"/>
        </w:rPr>
        <w:t xml:space="preserve"> </w:t>
      </w:r>
      <w:r w:rsidRPr="000200E6">
        <w:rPr>
          <w:rStyle w:val="StyleUnderline"/>
        </w:rPr>
        <w:t>for the United States</w:t>
      </w:r>
      <w:r w:rsidRPr="000200E6">
        <w:t xml:space="preserve">. In the worst case scenario, </w:t>
      </w:r>
      <w:r w:rsidRPr="000200E6">
        <w:rPr>
          <w:rStyle w:val="StyleUnderline"/>
        </w:rPr>
        <w:t>a drastic drop in demand for dollar-denominated assets would cause the interest rates on Treasury Securities to skyrocket, sending ripples through the US economy as the value of the dollar plummets</w:t>
      </w:r>
      <w:r w:rsidRPr="000200E6">
        <w:t xml:space="preserve">. What is certain, </w:t>
      </w:r>
      <w:r w:rsidRPr="000200E6">
        <w:lastRenderedPageBreak/>
        <w:t xml:space="preserve">however, is that </w:t>
      </w:r>
      <w:r w:rsidRPr="000200E6">
        <w:rPr>
          <w:rStyle w:val="StyleUnderline"/>
        </w:rPr>
        <w:t>whatever decrease in demand for US debt occurs will constrain the federal government’s ability to spend and the ability of the United States to defend itself</w:t>
      </w:r>
      <w:r w:rsidRPr="000200E6">
        <w:t xml:space="preserve">. The United States has built its foreign policy around its vast military capability; </w:t>
      </w:r>
      <w:r w:rsidRPr="000200E6">
        <w:rPr>
          <w:rStyle w:val="StyleUnderline"/>
        </w:rPr>
        <w:t xml:space="preserve">a </w:t>
      </w:r>
      <w:r w:rsidRPr="000200E6">
        <w:rPr>
          <w:rStyle w:val="StyleUnderline"/>
          <w:highlight w:val="cyan"/>
        </w:rPr>
        <w:t>sudden budgetary shock and drop in military spending would leave the United States</w:t>
      </w:r>
      <w:r w:rsidRPr="000200E6">
        <w:rPr>
          <w:rStyle w:val="StyleUnderline"/>
        </w:rPr>
        <w:t xml:space="preserve"> </w:t>
      </w:r>
      <w:r w:rsidRPr="000200E6">
        <w:rPr>
          <w:rStyle w:val="StyleUnderline"/>
          <w:highlight w:val="cyan"/>
        </w:rPr>
        <w:t>vulnerable</w:t>
      </w:r>
      <w:r w:rsidRPr="000200E6">
        <w:t xml:space="preserve"> as it scrambles to regroup </w:t>
      </w:r>
      <w:r w:rsidRPr="000200E6">
        <w:rPr>
          <w:rStyle w:val="StyleUnderline"/>
          <w:highlight w:val="cyan"/>
        </w:rPr>
        <w:t>in a new security environment</w:t>
      </w:r>
      <w:r w:rsidRPr="000200E6">
        <w:t xml:space="preserve">. </w:t>
      </w:r>
      <w:r w:rsidRPr="000200E6">
        <w:rPr>
          <w:rStyle w:val="StyleUnderline"/>
          <w:highlight w:val="cyan"/>
        </w:rPr>
        <w:t>The ability of the United States to respond to threats across the globe would be diminished</w:t>
      </w:r>
      <w:r w:rsidRPr="000200E6">
        <w:rPr>
          <w:rStyle w:val="StyleUnderline"/>
        </w:rPr>
        <w:t xml:space="preserve">, and </w:t>
      </w:r>
      <w:r w:rsidRPr="000200E6">
        <w:rPr>
          <w:rStyle w:val="StyleUnderline"/>
          <w:highlight w:val="cyan"/>
        </w:rPr>
        <w:t>enemies would be incentivized to take aggressive action</w:t>
      </w:r>
      <w:r w:rsidRPr="000200E6">
        <w:rPr>
          <w:rStyle w:val="StyleUnderline"/>
        </w:rPr>
        <w:t xml:space="preserve"> to take advantage of this new weakness</w:t>
      </w:r>
      <w:r w:rsidRPr="000200E6">
        <w:t xml:space="preserve">. In particular, </w:t>
      </w:r>
      <w:r w:rsidRPr="000200E6">
        <w:rPr>
          <w:rStyle w:val="StyleUnderline"/>
        </w:rPr>
        <w:t xml:space="preserve">a rapidly militarizing </w:t>
      </w:r>
      <w:r w:rsidRPr="000200E6">
        <w:rPr>
          <w:rStyle w:val="StyleUnderline"/>
          <w:highlight w:val="cyan"/>
        </w:rPr>
        <w:t>China might be emboldened</w:t>
      </w:r>
      <w:r w:rsidRPr="000200E6">
        <w:t xml:space="preserve"> by its partial decoupling from US economic fortunes </w:t>
      </w:r>
      <w:r w:rsidRPr="000200E6">
        <w:rPr>
          <w:rStyle w:val="StyleUnderline"/>
        </w:rPr>
        <w:t xml:space="preserve">to adopt a bolder stance </w:t>
      </w:r>
      <w:r w:rsidRPr="000200E6">
        <w:rPr>
          <w:rStyle w:val="StyleUnderline"/>
          <w:highlight w:val="cyan"/>
        </w:rPr>
        <w:t>in the South China Sea</w:t>
      </w:r>
      <w:r w:rsidRPr="000200E6">
        <w:rPr>
          <w:rStyle w:val="StyleUnderline"/>
        </w:rPr>
        <w:t>, threatening US allies and heightening tensions with the United States</w:t>
      </w:r>
      <w:r w:rsidRPr="000200E6">
        <w:t xml:space="preserve">. </w:t>
      </w:r>
      <w:r w:rsidRPr="000200E6">
        <w:rPr>
          <w:rStyle w:val="StyleUnderline"/>
          <w:highlight w:val="cyan"/>
        </w:rPr>
        <w:t xml:space="preserve">While war with China is all but off the table in the status quo, an international </w:t>
      </w:r>
      <w:r w:rsidRPr="000200E6">
        <w:rPr>
          <w:rStyle w:val="Emphasis"/>
          <w:highlight w:val="cyan"/>
        </w:rPr>
        <w:t>system devoid of</w:t>
      </w:r>
      <w:r w:rsidRPr="000200E6">
        <w:rPr>
          <w:rStyle w:val="StyleUnderline"/>
        </w:rPr>
        <w:t xml:space="preserve"> both US military might and Chinese </w:t>
      </w:r>
      <w:r w:rsidRPr="000200E6">
        <w:rPr>
          <w:rStyle w:val="Emphasis"/>
          <w:highlight w:val="cyan"/>
        </w:rPr>
        <w:t>dependence on US debt</w:t>
      </w:r>
      <w:r w:rsidRPr="000200E6">
        <w:rPr>
          <w:rStyle w:val="StyleUnderline"/>
        </w:rPr>
        <w:t xml:space="preserve"> as a place to park excess liquidity </w:t>
      </w:r>
      <w:r w:rsidRPr="000200E6">
        <w:rPr>
          <w:rStyle w:val="StyleUnderline"/>
          <w:highlight w:val="cyan"/>
        </w:rPr>
        <w:t>might lead to</w:t>
      </w:r>
      <w:r w:rsidRPr="000200E6">
        <w:rPr>
          <w:rStyle w:val="StyleUnderline"/>
        </w:rPr>
        <w:t xml:space="preserve"> the </w:t>
      </w:r>
      <w:r w:rsidRPr="000200E6">
        <w:rPr>
          <w:rStyle w:val="StyleUnderline"/>
          <w:highlight w:val="cyan"/>
        </w:rPr>
        <w:t>conflict feared on both sides of the Pacific</w:t>
      </w:r>
      <w:r w:rsidRPr="000200E6">
        <w:rPr>
          <w:rStyle w:val="StyleUnderline"/>
        </w:rPr>
        <w:t>.</w:t>
      </w:r>
    </w:p>
    <w:p w14:paraId="6A3EC90E" w14:textId="77777777" w:rsidR="00DC6429" w:rsidRDefault="00DC6429" w:rsidP="00DC6429">
      <w:pPr>
        <w:rPr>
          <w:rStyle w:val="StyleUnderline"/>
        </w:rPr>
      </w:pPr>
    </w:p>
    <w:p w14:paraId="05B40D95" w14:textId="77777777" w:rsidR="00DC6429" w:rsidRDefault="00DC6429" w:rsidP="00DC6429">
      <w:pPr>
        <w:rPr>
          <w:rStyle w:val="StyleUnderline"/>
        </w:rPr>
      </w:pPr>
    </w:p>
    <w:p w14:paraId="6779CB64" w14:textId="77777777" w:rsidR="00DC6429" w:rsidRDefault="00DC6429" w:rsidP="00DC6429">
      <w:pPr>
        <w:rPr>
          <w:rStyle w:val="StyleUnderline"/>
        </w:rPr>
      </w:pPr>
    </w:p>
    <w:p w14:paraId="467CB95C" w14:textId="77777777" w:rsidR="00DC6429" w:rsidRPr="00463D51" w:rsidRDefault="00DC6429" w:rsidP="00DC6429">
      <w:pPr>
        <w:pStyle w:val="Heading3"/>
      </w:pPr>
      <w:r w:rsidRPr="00463D51">
        <w:lastRenderedPageBreak/>
        <w:t>! – Russia/Ukraine War</w:t>
      </w:r>
    </w:p>
    <w:p w14:paraId="39DFC5D4" w14:textId="77777777" w:rsidR="00DC6429" w:rsidRDefault="00DC6429" w:rsidP="00DC6429">
      <w:pPr>
        <w:pStyle w:val="Heading4"/>
        <w:rPr>
          <w:b w:val="0"/>
        </w:rPr>
      </w:pPr>
      <w:r>
        <w:t xml:space="preserve">Prolonged debt ceiling fight </w:t>
      </w:r>
      <w:r>
        <w:rPr>
          <w:u w:val="single"/>
        </w:rPr>
        <w:t>guarantees</w:t>
      </w:r>
      <w:r>
        <w:t xml:space="preserve"> a Russian victory in Ukraine.</w:t>
      </w:r>
    </w:p>
    <w:p w14:paraId="58B533D3" w14:textId="77777777" w:rsidR="00DC6429" w:rsidRDefault="00DC6429" w:rsidP="00DC6429">
      <w:r>
        <w:t xml:space="preserve">Simon </w:t>
      </w:r>
      <w:r>
        <w:rPr>
          <w:rStyle w:val="Style13ptBold"/>
        </w:rPr>
        <w:t>Johnson 2-1</w:t>
      </w:r>
      <w:r>
        <w:t>. Johnson is the Ronald A. Kurtz Professor of Entrepreneurship the MIT Sloan School of Management. "Only the US Congress Can Stop Ukraine from Winning". Project Syndicate. 2-1-2023. https://www.project-syndicate.org/commentary/house-republicans-debt-ceiling-boon-for-russia-by-simon-johnson-2023-02?barrier=accesspaylog</w:t>
      </w:r>
    </w:p>
    <w:p w14:paraId="3A920F60" w14:textId="77777777" w:rsidR="00DC6429" w:rsidRDefault="00DC6429" w:rsidP="00DC6429">
      <w:pPr>
        <w:rPr>
          <w:sz w:val="16"/>
        </w:rPr>
      </w:pPr>
      <w:r>
        <w:rPr>
          <w:sz w:val="16"/>
        </w:rPr>
        <w:t xml:space="preserve">WASHINGTON, DC – </w:t>
      </w:r>
      <w:r>
        <w:rPr>
          <w:rStyle w:val="StyleUnderline"/>
          <w:highlight w:val="cyan"/>
        </w:rPr>
        <w:t>Helping Ukraine win</w:t>
      </w:r>
      <w:r>
        <w:rPr>
          <w:rStyle w:val="StyleUnderline"/>
        </w:rPr>
        <w:t xml:space="preserve"> its war against Russia </w:t>
      </w:r>
      <w:r>
        <w:rPr>
          <w:rStyle w:val="StyleUnderline"/>
          <w:highlight w:val="cyan"/>
        </w:rPr>
        <w:t>is essential for</w:t>
      </w:r>
      <w:r>
        <w:rPr>
          <w:rStyle w:val="StyleUnderline"/>
        </w:rPr>
        <w:t xml:space="preserve"> </w:t>
      </w:r>
      <w:r>
        <w:rPr>
          <w:rStyle w:val="Emphasis"/>
        </w:rPr>
        <w:t>European</w:t>
      </w:r>
      <w:r>
        <w:rPr>
          <w:rStyle w:val="StyleUnderline"/>
        </w:rPr>
        <w:t xml:space="preserve"> and </w:t>
      </w:r>
      <w:r>
        <w:rPr>
          <w:rStyle w:val="Emphasis"/>
          <w:highlight w:val="cyan"/>
        </w:rPr>
        <w:t>global security</w:t>
      </w:r>
      <w:r>
        <w:rPr>
          <w:rStyle w:val="StyleUnderline"/>
        </w:rPr>
        <w:t>. The good news is that</w:t>
      </w:r>
      <w:r>
        <w:rPr>
          <w:sz w:val="16"/>
        </w:rPr>
        <w:t xml:space="preserve"> </w:t>
      </w:r>
      <w:r>
        <w:rPr>
          <w:rStyle w:val="StyleUnderline"/>
        </w:rPr>
        <w:t xml:space="preserve">the </w:t>
      </w:r>
      <w:r>
        <w:rPr>
          <w:rStyle w:val="StyleUnderline"/>
          <w:highlight w:val="cyan"/>
        </w:rPr>
        <w:t>U</w:t>
      </w:r>
      <w:r>
        <w:rPr>
          <w:sz w:val="16"/>
        </w:rPr>
        <w:t xml:space="preserve">nited </w:t>
      </w:r>
      <w:r>
        <w:rPr>
          <w:rStyle w:val="StyleUnderline"/>
          <w:highlight w:val="cyan"/>
        </w:rPr>
        <w:t>S</w:t>
      </w:r>
      <w:r>
        <w:rPr>
          <w:sz w:val="16"/>
        </w:rPr>
        <w:t xml:space="preserve">tates </w:t>
      </w:r>
      <w:r>
        <w:rPr>
          <w:rStyle w:val="StyleUnderline"/>
        </w:rPr>
        <w:t xml:space="preserve">and its </w:t>
      </w:r>
      <w:r>
        <w:rPr>
          <w:rStyle w:val="StyleUnderline"/>
          <w:highlight w:val="cyan"/>
        </w:rPr>
        <w:t>allies have</w:t>
      </w:r>
      <w:r>
        <w:rPr>
          <w:rStyle w:val="StyleUnderline"/>
        </w:rPr>
        <w:t xml:space="preserve"> recently </w:t>
      </w:r>
      <w:r>
        <w:rPr>
          <w:rStyle w:val="StyleUnderline"/>
          <w:highlight w:val="cyan"/>
        </w:rPr>
        <w:t>taken</w:t>
      </w:r>
      <w:r>
        <w:rPr>
          <w:rStyle w:val="StyleUnderline"/>
        </w:rPr>
        <w:t xml:space="preserve"> two</w:t>
      </w:r>
      <w:r>
        <w:rPr>
          <w:sz w:val="16"/>
        </w:rPr>
        <w:t xml:space="preserve"> </w:t>
      </w:r>
      <w:r>
        <w:rPr>
          <w:rStyle w:val="StyleUnderline"/>
        </w:rPr>
        <w:t xml:space="preserve">major </w:t>
      </w:r>
      <w:r>
        <w:rPr>
          <w:rStyle w:val="Emphasis"/>
        </w:rPr>
        <w:t xml:space="preserve">strategic </w:t>
      </w:r>
      <w:r>
        <w:rPr>
          <w:rStyle w:val="Emphasis"/>
          <w:highlight w:val="cyan"/>
        </w:rPr>
        <w:t>steps</w:t>
      </w:r>
      <w:r>
        <w:rPr>
          <w:rStyle w:val="StyleUnderline"/>
          <w:highlight w:val="cyan"/>
        </w:rPr>
        <w:t xml:space="preserve"> in the right direction, providing more </w:t>
      </w:r>
      <w:r>
        <w:rPr>
          <w:rStyle w:val="Emphasis"/>
          <w:highlight w:val="cyan"/>
        </w:rPr>
        <w:t>capable weapons</w:t>
      </w:r>
      <w:r>
        <w:rPr>
          <w:rStyle w:val="StyleUnderline"/>
          <w:highlight w:val="cyan"/>
        </w:rPr>
        <w:t xml:space="preserve">, and </w:t>
      </w:r>
      <w:r>
        <w:rPr>
          <w:rStyle w:val="Emphasis"/>
          <w:highlight w:val="cyan"/>
        </w:rPr>
        <w:t>limiting</w:t>
      </w:r>
      <w:r>
        <w:rPr>
          <w:rStyle w:val="Emphasis"/>
        </w:rPr>
        <w:t xml:space="preserve"> </w:t>
      </w:r>
      <w:r>
        <w:rPr>
          <w:rStyle w:val="Emphasis"/>
          <w:highlight w:val="cyan"/>
        </w:rPr>
        <w:t>Russian</w:t>
      </w:r>
      <w:r>
        <w:rPr>
          <w:sz w:val="16"/>
          <w:highlight w:val="cyan"/>
        </w:rPr>
        <w:t xml:space="preserve"> </w:t>
      </w:r>
      <w:r>
        <w:rPr>
          <w:rStyle w:val="Emphasis"/>
          <w:highlight w:val="cyan"/>
        </w:rPr>
        <w:t>fossil-fuel</w:t>
      </w:r>
      <w:r>
        <w:rPr>
          <w:rStyle w:val="StyleUnderline"/>
          <w:highlight w:val="cyan"/>
        </w:rPr>
        <w:t xml:space="preserve"> </w:t>
      </w:r>
      <w:r>
        <w:rPr>
          <w:rStyle w:val="Emphasis"/>
          <w:highlight w:val="cyan"/>
        </w:rPr>
        <w:t>revenues</w:t>
      </w:r>
      <w:r>
        <w:rPr>
          <w:sz w:val="16"/>
        </w:rPr>
        <w:t xml:space="preserve">. </w:t>
      </w:r>
      <w:r>
        <w:rPr>
          <w:rStyle w:val="StyleUnderline"/>
        </w:rPr>
        <w:t xml:space="preserve">The bad news is that </w:t>
      </w:r>
      <w:r>
        <w:rPr>
          <w:rStyle w:val="StyleUnderline"/>
          <w:highlight w:val="cyan"/>
        </w:rPr>
        <w:t xml:space="preserve">the </w:t>
      </w:r>
      <w:r>
        <w:rPr>
          <w:rStyle w:val="Emphasis"/>
          <w:highlight w:val="cyan"/>
        </w:rPr>
        <w:t>Republican-controlled US</w:t>
      </w:r>
      <w:r>
        <w:rPr>
          <w:rStyle w:val="Emphasis"/>
        </w:rPr>
        <w:t xml:space="preserve"> </w:t>
      </w:r>
      <w:r>
        <w:rPr>
          <w:rStyle w:val="Emphasis"/>
          <w:highlight w:val="cyan"/>
        </w:rPr>
        <w:t>House</w:t>
      </w:r>
      <w:r>
        <w:rPr>
          <w:rStyle w:val="StyleUnderline"/>
        </w:rPr>
        <w:t xml:space="preserve"> of Representatives </w:t>
      </w:r>
      <w:r>
        <w:rPr>
          <w:rStyle w:val="Emphasis"/>
          <w:highlight w:val="cyan"/>
        </w:rPr>
        <w:t>threatens</w:t>
      </w:r>
      <w:r>
        <w:rPr>
          <w:rStyle w:val="StyleUnderline"/>
          <w:highlight w:val="cyan"/>
        </w:rPr>
        <w:t xml:space="preserve"> to </w:t>
      </w:r>
      <w:r>
        <w:rPr>
          <w:rStyle w:val="Emphasis"/>
          <w:highlight w:val="cyan"/>
        </w:rPr>
        <w:t>ruin everything</w:t>
      </w:r>
      <w:r>
        <w:rPr>
          <w:rStyle w:val="StyleUnderline"/>
          <w:highlight w:val="cyan"/>
        </w:rPr>
        <w:t xml:space="preserve"> with a </w:t>
      </w:r>
      <w:r>
        <w:rPr>
          <w:rStyle w:val="Emphasis"/>
          <w:highlight w:val="cyan"/>
        </w:rPr>
        <w:t>fight</w:t>
      </w:r>
      <w:r>
        <w:rPr>
          <w:rStyle w:val="StyleUnderline"/>
          <w:highlight w:val="cyan"/>
        </w:rPr>
        <w:t xml:space="preserve"> over the</w:t>
      </w:r>
      <w:r>
        <w:rPr>
          <w:rStyle w:val="StyleUnderline"/>
        </w:rPr>
        <w:t xml:space="preserve"> </w:t>
      </w:r>
      <w:r>
        <w:rPr>
          <w:rStyle w:val="Emphasis"/>
          <w:sz w:val="28"/>
          <w:szCs w:val="28"/>
        </w:rPr>
        <w:t xml:space="preserve">federal </w:t>
      </w:r>
      <w:r>
        <w:rPr>
          <w:rStyle w:val="Emphasis"/>
          <w:sz w:val="28"/>
          <w:szCs w:val="28"/>
          <w:highlight w:val="cyan"/>
        </w:rPr>
        <w:t>debt ceiling</w:t>
      </w:r>
      <w:r>
        <w:rPr>
          <w:sz w:val="16"/>
          <w:highlight w:val="cyan"/>
        </w:rPr>
        <w:t>.</w:t>
      </w:r>
    </w:p>
    <w:p w14:paraId="1064BB08" w14:textId="77777777" w:rsidR="00DC6429" w:rsidRDefault="00DC6429" w:rsidP="00DC6429">
      <w:pPr>
        <w:rPr>
          <w:rStyle w:val="StyleUnderline"/>
        </w:rPr>
      </w:pPr>
      <w:r>
        <w:rPr>
          <w:sz w:val="16"/>
        </w:rPr>
        <w:t xml:space="preserve">To understand what is at stake in Ukraine, think about a </w:t>
      </w:r>
      <w:r>
        <w:rPr>
          <w:rStyle w:val="StyleUnderline"/>
        </w:rPr>
        <w:t>scenario in which Russia “wins,”</w:t>
      </w:r>
      <w:r>
        <w:rPr>
          <w:sz w:val="16"/>
        </w:rPr>
        <w:t xml:space="preserve"> in the sense that it keeps some or all of the territory it has seized. This </w:t>
      </w:r>
      <w:r>
        <w:rPr>
          <w:rStyle w:val="StyleUnderline"/>
        </w:rPr>
        <w:t xml:space="preserve">would strengthen President Vladimir Putin’s grip on power and embolden him to </w:t>
      </w:r>
      <w:r>
        <w:rPr>
          <w:rStyle w:val="Emphasis"/>
        </w:rPr>
        <w:t>expand Russia’s borders again</w:t>
      </w:r>
      <w:r>
        <w:rPr>
          <w:sz w:val="16"/>
        </w:rPr>
        <w:t xml:space="preserve">. After all, </w:t>
      </w:r>
      <w:r>
        <w:rPr>
          <w:rStyle w:val="StyleUnderline"/>
        </w:rPr>
        <w:t>that is what happened after</w:t>
      </w:r>
      <w:r>
        <w:rPr>
          <w:sz w:val="16"/>
        </w:rPr>
        <w:t xml:space="preserve"> the lame Western reaction to his land grab in </w:t>
      </w:r>
      <w:r>
        <w:rPr>
          <w:rStyle w:val="StyleUnderline"/>
        </w:rPr>
        <w:t>2014</w:t>
      </w:r>
      <w:r>
        <w:rPr>
          <w:sz w:val="16"/>
        </w:rPr>
        <w:t xml:space="preserve">, when he occupied Crimea and parts of eastern Ukraine. Multiple voices on Russian propaganda channels are clear that </w:t>
      </w:r>
      <w:r>
        <w:rPr>
          <w:rStyle w:val="StyleUnderline"/>
        </w:rPr>
        <w:t xml:space="preserve">the ambition is both territorial </w:t>
      </w:r>
      <w:r>
        <w:rPr>
          <w:sz w:val="16"/>
        </w:rPr>
        <w:t xml:space="preserve">(most of </w:t>
      </w:r>
      <w:r>
        <w:rPr>
          <w:rStyle w:val="StyleUnderline"/>
        </w:rPr>
        <w:t>Ukraine</w:t>
      </w:r>
      <w:r>
        <w:rPr>
          <w:sz w:val="16"/>
        </w:rPr>
        <w:t xml:space="preserve">, </w:t>
      </w:r>
      <w:r>
        <w:rPr>
          <w:rStyle w:val="StyleUnderline"/>
        </w:rPr>
        <w:t>Moldova</w:t>
      </w:r>
      <w:r>
        <w:rPr>
          <w:sz w:val="16"/>
        </w:rPr>
        <w:t xml:space="preserve">, </w:t>
      </w:r>
      <w:r>
        <w:rPr>
          <w:rStyle w:val="StyleUnderline"/>
        </w:rPr>
        <w:t>the Baltics</w:t>
      </w:r>
      <w:r>
        <w:rPr>
          <w:sz w:val="16"/>
        </w:rPr>
        <w:t xml:space="preserve">, </w:t>
      </w:r>
      <w:r>
        <w:rPr>
          <w:rStyle w:val="StyleUnderline"/>
        </w:rPr>
        <w:t>and parts of Poland</w:t>
      </w:r>
      <w:r>
        <w:rPr>
          <w:sz w:val="16"/>
        </w:rPr>
        <w:t xml:space="preserve">, though not necessarily in that order), </w:t>
      </w:r>
      <w:r>
        <w:rPr>
          <w:rStyle w:val="StyleUnderline"/>
        </w:rPr>
        <w:t>and strategic</w:t>
      </w:r>
      <w:r>
        <w:rPr>
          <w:sz w:val="16"/>
        </w:rPr>
        <w:t xml:space="preserve"> (defeat of the West and its values). Nothing that Russia wants is secret at this stage, as </w:t>
      </w:r>
      <w:r>
        <w:rPr>
          <w:rStyle w:val="StyleUnderline"/>
        </w:rPr>
        <w:t>Julia Davis’s exceptional coverage of these voices makes clear.</w:t>
      </w:r>
    </w:p>
    <w:p w14:paraId="0367DDA1" w14:textId="77777777" w:rsidR="00DC6429" w:rsidRDefault="00DC6429" w:rsidP="00DC6429">
      <w:pPr>
        <w:rPr>
          <w:rStyle w:val="StyleUnderline"/>
        </w:rPr>
      </w:pPr>
      <w:r>
        <w:rPr>
          <w:rStyle w:val="StyleUnderline"/>
        </w:rPr>
        <w:t>To stop Russian aggression</w:t>
      </w:r>
      <w:r>
        <w:rPr>
          <w:sz w:val="16"/>
        </w:rPr>
        <w:t xml:space="preserve">, </w:t>
      </w:r>
      <w:r>
        <w:rPr>
          <w:rStyle w:val="StyleUnderline"/>
        </w:rPr>
        <w:t>two things are necessary: defeat on the battlefield and limits on current and future revenue from the international sale of oil and gas.</w:t>
      </w:r>
    </w:p>
    <w:p w14:paraId="42AE140C" w14:textId="77777777" w:rsidR="00DC6429" w:rsidRDefault="00DC6429" w:rsidP="00DC6429">
      <w:pPr>
        <w:rPr>
          <w:rStyle w:val="StyleUnderline"/>
        </w:rPr>
      </w:pPr>
      <w:r>
        <w:rPr>
          <w:sz w:val="16"/>
        </w:rPr>
        <w:t xml:space="preserve">Russia began with some battlefield advantages, including in tanks and artillery. The Ukrainians fought off the initial assaults with some Western weapons (including antitank missiles), as well as judicious use of their existing Soviet-era armaments. The West has not wanted to tip the balance too far or too fast, hence the slow arrival of missile systems and heavier armor. But the recent promise of advanced battle tanks is a major step in the right direction. The signal is that </w:t>
      </w:r>
      <w:r>
        <w:rPr>
          <w:rStyle w:val="Emphasis"/>
          <w:highlight w:val="cyan"/>
        </w:rPr>
        <w:t>NATO</w:t>
      </w:r>
      <w:r>
        <w:rPr>
          <w:sz w:val="16"/>
        </w:rPr>
        <w:t xml:space="preserve"> </w:t>
      </w:r>
      <w:r>
        <w:rPr>
          <w:rStyle w:val="StyleUnderline"/>
          <w:highlight w:val="cyan"/>
        </w:rPr>
        <w:t xml:space="preserve">will provide enough </w:t>
      </w:r>
      <w:r>
        <w:rPr>
          <w:rStyle w:val="Emphasis"/>
          <w:highlight w:val="cyan"/>
        </w:rPr>
        <w:t>support</w:t>
      </w:r>
      <w:r>
        <w:rPr>
          <w:rStyle w:val="StyleUnderline"/>
        </w:rPr>
        <w:t xml:space="preserve"> for </w:t>
      </w:r>
      <w:r>
        <w:rPr>
          <w:rStyle w:val="Emphasis"/>
        </w:rPr>
        <w:t>Ukraine</w:t>
      </w:r>
      <w:r>
        <w:rPr>
          <w:rStyle w:val="StyleUnderline"/>
        </w:rPr>
        <w:t xml:space="preserve"> </w:t>
      </w:r>
      <w:r>
        <w:rPr>
          <w:rStyle w:val="StyleUnderline"/>
          <w:highlight w:val="cyan"/>
        </w:rPr>
        <w:t xml:space="preserve">to </w:t>
      </w:r>
      <w:r>
        <w:rPr>
          <w:rStyle w:val="Emphasis"/>
          <w:highlight w:val="cyan"/>
        </w:rPr>
        <w:t>push Russia out</w:t>
      </w:r>
      <w:r>
        <w:rPr>
          <w:rStyle w:val="StyleUnderline"/>
        </w:rPr>
        <w:t>, however long that takes.</w:t>
      </w:r>
    </w:p>
    <w:p w14:paraId="2B43F0CB" w14:textId="77777777" w:rsidR="00DC6429" w:rsidRDefault="00DC6429" w:rsidP="00DC6429">
      <w:pPr>
        <w:rPr>
          <w:sz w:val="16"/>
        </w:rPr>
      </w:pPr>
      <w:r>
        <w:rPr>
          <w:rStyle w:val="StyleUnderline"/>
        </w:rPr>
        <w:t xml:space="preserve">This is a carefully calibrated response that </w:t>
      </w:r>
      <w:r>
        <w:rPr>
          <w:rStyle w:val="Emphasis"/>
        </w:rPr>
        <w:t>will eventually succeed</w:t>
      </w:r>
      <w:r>
        <w:rPr>
          <w:sz w:val="16"/>
        </w:rPr>
        <w:t>. As Phillips Payson O’Brien of the University of St. Andrews emphasizes in his highly informative newsletter on these issues, the importance of long-range weapons and particularly airpower are coming into focus.</w:t>
      </w:r>
    </w:p>
    <w:p w14:paraId="68796CD1" w14:textId="77777777" w:rsidR="00DC6429" w:rsidRDefault="00DC6429" w:rsidP="00DC6429">
      <w:pPr>
        <w:rPr>
          <w:sz w:val="16"/>
        </w:rPr>
      </w:pPr>
      <w:r>
        <w:rPr>
          <w:sz w:val="16"/>
        </w:rPr>
        <w:t>The more difficult problem is what to do about the Russian oil industry, which accounts for over 10% of world production. Russia has self-embargoed its natural gas, which was flowing through pipelines to Europe. By cutting off these supplies and driving up prices, Russia has demonstrated that it cannot be trusted as a trading partner. European reluctance ever to buy Russian gas again will put a big dent in future Russian revenues.</w:t>
      </w:r>
    </w:p>
    <w:p w14:paraId="15507C4C" w14:textId="77777777" w:rsidR="00DC6429" w:rsidRDefault="00DC6429" w:rsidP="00DC6429">
      <w:pPr>
        <w:rPr>
          <w:sz w:val="16"/>
        </w:rPr>
      </w:pPr>
      <w:r>
        <w:rPr>
          <w:sz w:val="16"/>
        </w:rPr>
        <w:t>Crude oil, by contrast, can be shipped anywhere in the world. Refined products, such as diesel, can also be sent long distances by ship – although the transportation costs are higher.</w:t>
      </w:r>
    </w:p>
    <w:p w14:paraId="4BBD3870" w14:textId="77777777" w:rsidR="00DC6429" w:rsidRDefault="00DC6429" w:rsidP="00DC6429">
      <w:pPr>
        <w:rPr>
          <w:sz w:val="16"/>
        </w:rPr>
      </w:pPr>
      <w:r>
        <w:rPr>
          <w:sz w:val="16"/>
        </w:rPr>
        <w:t>In a recent article, The Economist claims to have found a fatal flaw in the oil price cap imposed by the G7, the European Union, and their allies: the fact that there is some sort of “shadow” fleet operating outside the price cap. But this analysis misses the point almost entirely, despite the clear explanation provided by the Treasury Department.</w:t>
      </w:r>
    </w:p>
    <w:p w14:paraId="352B0FCF" w14:textId="77777777" w:rsidR="00DC6429" w:rsidRDefault="00DC6429" w:rsidP="00DC6429">
      <w:pPr>
        <w:rPr>
          <w:rStyle w:val="StyleUnderline"/>
        </w:rPr>
      </w:pPr>
      <w:r>
        <w:rPr>
          <w:rStyle w:val="StyleUnderline"/>
        </w:rPr>
        <w:t>The Western allies’ objective is to curtail Russian revenue while preventing a spike in world oil prices</w:t>
      </w:r>
      <w:r>
        <w:rPr>
          <w:sz w:val="16"/>
        </w:rPr>
        <w:t xml:space="preserve">. </w:t>
      </w:r>
      <w:r>
        <w:rPr>
          <w:rStyle w:val="StyleUnderline"/>
        </w:rPr>
        <w:t>The combination of an EU embargo with a price cap on crude</w:t>
      </w:r>
      <w:r>
        <w:rPr>
          <w:sz w:val="16"/>
        </w:rPr>
        <w:t xml:space="preserve"> (which applies to all Western-owned, -insured, and -financed shipping</w:t>
      </w:r>
      <w:r>
        <w:rPr>
          <w:rStyle w:val="StyleUnderline"/>
        </w:rPr>
        <w:t>) is designed to shift bargaining power away from Russian suppliers and toward Russia’s remaining customers, including India and China.</w:t>
      </w:r>
    </w:p>
    <w:p w14:paraId="500A39FC" w14:textId="77777777" w:rsidR="00DC6429" w:rsidRDefault="00DC6429" w:rsidP="00DC6429">
      <w:pPr>
        <w:rPr>
          <w:sz w:val="16"/>
        </w:rPr>
      </w:pPr>
      <w:r>
        <w:rPr>
          <w:sz w:val="16"/>
        </w:rPr>
        <w:lastRenderedPageBreak/>
        <w:t>The goal is to keep Russian oil moving but yielding lower revenue than would otherwise be the case. This is exactly what has happened since the price cap went into effect in early December 2022. According to the Finnish Centre for Research on Energy and Clean Air, the best scorekeepers on this issue, the impact on Russian revenues has been significant; the Brent benchmark price has fluctuated around $80-85 per barrel, while Russian Urals crude struggles in the $40-50 range.</w:t>
      </w:r>
    </w:p>
    <w:p w14:paraId="335F64D2" w14:textId="77777777" w:rsidR="00DC6429" w:rsidRDefault="00DC6429" w:rsidP="00DC6429">
      <w:pPr>
        <w:rPr>
          <w:rStyle w:val="StyleUnderline"/>
        </w:rPr>
      </w:pPr>
      <w:r>
        <w:rPr>
          <w:sz w:val="16"/>
        </w:rPr>
        <w:t xml:space="preserve">Of course, it’s still early days, and the next step – imposing a price cap on refined products – is due to enter into effect by February 5. In March, the process of potentially lowering further the price caps for crude and refined products will start. </w:t>
      </w:r>
      <w:r>
        <w:rPr>
          <w:rStyle w:val="StyleUnderline"/>
        </w:rPr>
        <w:t>Western countries are beginning to use their power as consumers within the global trading system.</w:t>
      </w:r>
    </w:p>
    <w:p w14:paraId="6DAB91D2" w14:textId="77777777" w:rsidR="00DC6429" w:rsidRDefault="00DC6429" w:rsidP="00DC6429">
      <w:pPr>
        <w:rPr>
          <w:rStyle w:val="StyleUnderline"/>
        </w:rPr>
      </w:pPr>
      <w:r>
        <w:rPr>
          <w:rStyle w:val="Emphasis"/>
          <w:sz w:val="28"/>
          <w:szCs w:val="28"/>
          <w:highlight w:val="cyan"/>
        </w:rPr>
        <w:t>What could go wrong</w:t>
      </w:r>
      <w:r>
        <w:t>?</w:t>
      </w:r>
      <w:r>
        <w:rPr>
          <w:sz w:val="16"/>
          <w:szCs w:val="28"/>
        </w:rPr>
        <w:t xml:space="preserve"> </w:t>
      </w:r>
      <w:r>
        <w:rPr>
          <w:rStyle w:val="StyleUnderline"/>
        </w:rPr>
        <w:t>The most obvious risk comes from the US House, where some</w:t>
      </w:r>
      <w:r>
        <w:rPr>
          <w:sz w:val="16"/>
        </w:rPr>
        <w:t xml:space="preserve"> </w:t>
      </w:r>
      <w:r>
        <w:rPr>
          <w:rStyle w:val="StyleUnderline"/>
          <w:highlight w:val="cyan"/>
        </w:rPr>
        <w:t>Republicans</w:t>
      </w:r>
      <w:r>
        <w:rPr>
          <w:rStyle w:val="StyleUnderline"/>
        </w:rPr>
        <w:t xml:space="preserve"> are </w:t>
      </w:r>
      <w:r>
        <w:rPr>
          <w:rStyle w:val="Emphasis"/>
        </w:rPr>
        <w:t>keen</w:t>
      </w:r>
      <w:r>
        <w:rPr>
          <w:rStyle w:val="StyleUnderline"/>
        </w:rPr>
        <w:t xml:space="preserve"> to </w:t>
      </w:r>
      <w:r>
        <w:rPr>
          <w:rStyle w:val="StyleUnderline"/>
          <w:highlight w:val="cyan"/>
        </w:rPr>
        <w:t xml:space="preserve">disrupt </w:t>
      </w:r>
      <w:r>
        <w:rPr>
          <w:rStyle w:val="Emphasis"/>
          <w:highlight w:val="cyan"/>
        </w:rPr>
        <w:t>federal government operations</w:t>
      </w:r>
      <w:r>
        <w:rPr>
          <w:sz w:val="16"/>
        </w:rPr>
        <w:t xml:space="preserve">, entitlement benefits, </w:t>
      </w:r>
      <w:r>
        <w:rPr>
          <w:rStyle w:val="StyleUnderline"/>
        </w:rPr>
        <w:t>national defense</w:t>
      </w:r>
      <w:r>
        <w:rPr>
          <w:sz w:val="16"/>
        </w:rPr>
        <w:t xml:space="preserve">, </w:t>
      </w:r>
      <w:r>
        <w:rPr>
          <w:rStyle w:val="StyleUnderline"/>
          <w:highlight w:val="cyan"/>
        </w:rPr>
        <w:t>and</w:t>
      </w:r>
      <w:r>
        <w:rPr>
          <w:sz w:val="16"/>
        </w:rPr>
        <w:t xml:space="preserve"> even </w:t>
      </w:r>
      <w:r>
        <w:rPr>
          <w:rStyle w:val="Emphasis"/>
          <w:highlight w:val="cyan"/>
        </w:rPr>
        <w:t>payments</w:t>
      </w:r>
      <w:r>
        <w:rPr>
          <w:sz w:val="16"/>
        </w:rPr>
        <w:t xml:space="preserve"> </w:t>
      </w:r>
      <w:r>
        <w:rPr>
          <w:rStyle w:val="StyleUnderline"/>
          <w:highlight w:val="cyan"/>
        </w:rPr>
        <w:t>on</w:t>
      </w:r>
      <w:r>
        <w:rPr>
          <w:sz w:val="16"/>
        </w:rPr>
        <w:t xml:space="preserve"> </w:t>
      </w:r>
      <w:r>
        <w:rPr>
          <w:rStyle w:val="StyleUnderline"/>
        </w:rPr>
        <w:t xml:space="preserve">US Treasury </w:t>
      </w:r>
      <w:r>
        <w:rPr>
          <w:rStyle w:val="StyleUnderline"/>
          <w:highlight w:val="cyan"/>
        </w:rPr>
        <w:t>debt</w:t>
      </w:r>
      <w:r>
        <w:rPr>
          <w:sz w:val="16"/>
        </w:rPr>
        <w:t xml:space="preserve">. The debate on </w:t>
      </w:r>
      <w:r>
        <w:rPr>
          <w:rStyle w:val="StyleUnderline"/>
          <w:highlight w:val="cyan"/>
        </w:rPr>
        <w:t>the</w:t>
      </w:r>
      <w:r>
        <w:rPr>
          <w:sz w:val="16"/>
        </w:rPr>
        <w:t xml:space="preserve"> US </w:t>
      </w:r>
      <w:r>
        <w:rPr>
          <w:rStyle w:val="Emphasis"/>
          <w:sz w:val="28"/>
          <w:szCs w:val="28"/>
          <w:highlight w:val="cyan"/>
        </w:rPr>
        <w:t>debt</w:t>
      </w:r>
      <w:r>
        <w:t xml:space="preserve"> </w:t>
      </w:r>
      <w:r>
        <w:rPr>
          <w:rStyle w:val="Emphasis"/>
          <w:sz w:val="28"/>
          <w:szCs w:val="28"/>
          <w:highlight w:val="cyan"/>
        </w:rPr>
        <w:t>ceiling</w:t>
      </w:r>
      <w:r>
        <w:rPr>
          <w:rStyle w:val="StyleUnderline"/>
          <w:sz w:val="28"/>
          <w:szCs w:val="28"/>
        </w:rPr>
        <w:t xml:space="preserve"> </w:t>
      </w:r>
      <w:r>
        <w:rPr>
          <w:rStyle w:val="StyleUnderline"/>
        </w:rPr>
        <w:t>is dangerous idiosyncratic nonsense</w:t>
      </w:r>
      <w:r>
        <w:rPr>
          <w:sz w:val="16"/>
        </w:rPr>
        <w:t xml:space="preserve"> – Congress has already approved the spending and taxation in question. </w:t>
      </w:r>
      <w:r>
        <w:rPr>
          <w:rStyle w:val="StyleUnderline"/>
        </w:rPr>
        <w:t xml:space="preserve">But due to a bizarre quirk in how the US Constitution is interpreted, a </w:t>
      </w:r>
      <w:r>
        <w:rPr>
          <w:rStyle w:val="Emphasis"/>
        </w:rPr>
        <w:t xml:space="preserve">few House </w:t>
      </w:r>
      <w:r>
        <w:rPr>
          <w:rStyle w:val="Emphasis"/>
          <w:highlight w:val="cyan"/>
        </w:rPr>
        <w:t>Republicans</w:t>
      </w:r>
      <w:r>
        <w:rPr>
          <w:rStyle w:val="StyleUnderline"/>
        </w:rPr>
        <w:t xml:space="preserve"> now </w:t>
      </w:r>
      <w:r>
        <w:rPr>
          <w:rStyle w:val="StyleUnderline"/>
          <w:highlight w:val="cyan"/>
        </w:rPr>
        <w:t xml:space="preserve">have an </w:t>
      </w:r>
      <w:r>
        <w:rPr>
          <w:rStyle w:val="Emphasis"/>
          <w:highlight w:val="cyan"/>
        </w:rPr>
        <w:t>opportunity</w:t>
      </w:r>
      <w:r>
        <w:rPr>
          <w:rStyle w:val="StyleUnderline"/>
          <w:highlight w:val="cyan"/>
        </w:rPr>
        <w:t xml:space="preserve"> to</w:t>
      </w:r>
      <w:r>
        <w:rPr>
          <w:rStyle w:val="StyleUnderline"/>
        </w:rPr>
        <w:t xml:space="preserve"> </w:t>
      </w:r>
      <w:r>
        <w:rPr>
          <w:rStyle w:val="Emphasis"/>
        </w:rPr>
        <w:t>second-guess</w:t>
      </w:r>
      <w:r>
        <w:rPr>
          <w:rStyle w:val="StyleUnderline"/>
        </w:rPr>
        <w:t xml:space="preserve"> those previous decisions.</w:t>
      </w:r>
    </w:p>
    <w:p w14:paraId="6A0614B5" w14:textId="77777777" w:rsidR="00DC6429" w:rsidRDefault="00DC6429" w:rsidP="00DC6429">
      <w:pPr>
        <w:rPr>
          <w:rStyle w:val="StyleUnderline"/>
        </w:rPr>
      </w:pPr>
      <w:r>
        <w:rPr>
          <w:sz w:val="16"/>
        </w:rPr>
        <w:t xml:space="preserve">Some people on Russian propaganda channels already refer to former President Donald Trump as “Our Trump,” presumably because of perceived support received in the past. </w:t>
      </w:r>
      <w:r>
        <w:rPr>
          <w:rStyle w:val="Emphasis"/>
        </w:rPr>
        <w:t>These</w:t>
      </w:r>
      <w:r>
        <w:rPr>
          <w:sz w:val="16"/>
        </w:rPr>
        <w:t xml:space="preserve"> same </w:t>
      </w:r>
      <w:r>
        <w:rPr>
          <w:rStyle w:val="StyleUnderline"/>
        </w:rPr>
        <w:t>people</w:t>
      </w:r>
      <w:r>
        <w:rPr>
          <w:sz w:val="16"/>
        </w:rPr>
        <w:t xml:space="preserve"> </w:t>
      </w:r>
      <w:r>
        <w:rPr>
          <w:rStyle w:val="StyleUnderline"/>
        </w:rPr>
        <w:t>will be delighted if</w:t>
      </w:r>
      <w:r>
        <w:rPr>
          <w:sz w:val="16"/>
        </w:rPr>
        <w:t xml:space="preserve"> Trump’s </w:t>
      </w:r>
      <w:r>
        <w:rPr>
          <w:rStyle w:val="StyleUnderline"/>
        </w:rPr>
        <w:t>Republican House acolytes</w:t>
      </w:r>
      <w:r>
        <w:rPr>
          <w:sz w:val="16"/>
        </w:rPr>
        <w:t xml:space="preserve"> </w:t>
      </w:r>
      <w:r>
        <w:rPr>
          <w:rStyle w:val="StyleUnderline"/>
        </w:rPr>
        <w:t xml:space="preserve">manage to </w:t>
      </w:r>
      <w:r>
        <w:rPr>
          <w:rStyle w:val="StyleUnderline"/>
          <w:highlight w:val="cyan"/>
        </w:rPr>
        <w:t xml:space="preserve">subvert the </w:t>
      </w:r>
      <w:r>
        <w:rPr>
          <w:rStyle w:val="Emphasis"/>
          <w:highlight w:val="cyan"/>
        </w:rPr>
        <w:t>current US effort</w:t>
      </w:r>
      <w:r>
        <w:rPr>
          <w:rStyle w:val="StyleUnderline"/>
          <w:highlight w:val="cyan"/>
        </w:rPr>
        <w:t xml:space="preserve"> to </w:t>
      </w:r>
      <w:r>
        <w:rPr>
          <w:rStyle w:val="Emphasis"/>
          <w:sz w:val="28"/>
          <w:szCs w:val="28"/>
          <w:highlight w:val="cyan"/>
        </w:rPr>
        <w:t>support Ukraine</w:t>
      </w:r>
      <w:r>
        <w:rPr>
          <w:rStyle w:val="StyleUnderline"/>
          <w:highlight w:val="cyan"/>
        </w:rPr>
        <w:t>.</w:t>
      </w:r>
    </w:p>
    <w:p w14:paraId="0655417E" w14:textId="77777777" w:rsidR="00DC6429" w:rsidRDefault="00DC6429" w:rsidP="00DC6429">
      <w:pPr>
        <w:pStyle w:val="Heading4"/>
        <w:rPr>
          <w:b w:val="0"/>
        </w:rPr>
      </w:pPr>
      <w:r>
        <w:t xml:space="preserve">Extinction. </w:t>
      </w:r>
    </w:p>
    <w:p w14:paraId="0FBE3B2B" w14:textId="77777777" w:rsidR="00DC6429" w:rsidRDefault="00DC6429" w:rsidP="00DC6429">
      <w:r>
        <w:t xml:space="preserve">Dr. Yuval Noah </w:t>
      </w:r>
      <w:r>
        <w:rPr>
          <w:rStyle w:val="Style13ptBold"/>
        </w:rPr>
        <w:t>Harari 12/12</w:t>
      </w:r>
      <w:r>
        <w:t xml:space="preserve">/22, PhD from the University of Oxford, Professor in the Department of History in the Hebrew University of Jerusalem, “The End of the New Peace”, </w:t>
      </w:r>
      <w:hyperlink r:id="rId14" w:history="1">
        <w:r>
          <w:rPr>
            <w:rStyle w:val="Hyperlink"/>
            <w:rFonts w:eastAsiaTheme="majorEastAsia"/>
            <w:color w:val="000000"/>
          </w:rPr>
          <w:t>https://www.theatlantic.com/ideas/archive/2022/12/putin-russian-ukraine-war-global-peace/672385/</w:t>
        </w:r>
      </w:hyperlink>
    </w:p>
    <w:p w14:paraId="0FF0A389" w14:textId="77777777" w:rsidR="00DC6429" w:rsidRDefault="00DC6429" w:rsidP="00DC6429">
      <w:pPr>
        <w:rPr>
          <w:rStyle w:val="Emphasis"/>
          <w:sz w:val="24"/>
        </w:rPr>
      </w:pPr>
      <w:r>
        <w:rPr>
          <w:sz w:val="16"/>
        </w:rPr>
        <w:t xml:space="preserve">Despite these reflections, in February 2022 I was shocked when Vladimir </w:t>
      </w:r>
      <w:r>
        <w:rPr>
          <w:rStyle w:val="StyleUnderline"/>
          <w:highlight w:val="cyan"/>
        </w:rPr>
        <w:t>Putin</w:t>
      </w:r>
      <w:r>
        <w:rPr>
          <w:sz w:val="16"/>
        </w:rPr>
        <w:t xml:space="preserve"> tried to conquer Ukraine. The expected repercussions for Russia itself, and for the whole of humanity, were so destructive that it seemed an unlikely move even for a coldhearted megalomaniac. Yet the Russian autocrat </w:t>
      </w:r>
      <w:r>
        <w:rPr>
          <w:rStyle w:val="StyleUnderline"/>
          <w:highlight w:val="cyan"/>
        </w:rPr>
        <w:t>chose to</w:t>
      </w:r>
      <w:r>
        <w:rPr>
          <w:rStyle w:val="StyleUnderline"/>
        </w:rPr>
        <w:t xml:space="preserve"> end the most peaceful era in human history, and</w:t>
      </w:r>
      <w:r>
        <w:rPr>
          <w:sz w:val="16"/>
        </w:rPr>
        <w:t xml:space="preserve"> to </w:t>
      </w:r>
      <w:r>
        <w:rPr>
          <w:rStyle w:val="StyleUnderline"/>
          <w:highlight w:val="cyan"/>
        </w:rPr>
        <w:t>push humanity toward a new era</w:t>
      </w:r>
      <w:r>
        <w:rPr>
          <w:rStyle w:val="StyleUnderline"/>
        </w:rPr>
        <w:t xml:space="preserve"> of war </w:t>
      </w:r>
      <w:r>
        <w:rPr>
          <w:rStyle w:val="StyleUnderline"/>
          <w:highlight w:val="cyan"/>
        </w:rPr>
        <w:t>that</w:t>
      </w:r>
      <w:r>
        <w:rPr>
          <w:rStyle w:val="StyleUnderline"/>
        </w:rPr>
        <w:t xml:space="preserve"> might be worse than </w:t>
      </w:r>
      <w:r>
        <w:rPr>
          <w:rStyle w:val="Emphasis"/>
        </w:rPr>
        <w:t>anything we have seen before</w:t>
      </w:r>
      <w:r>
        <w:rPr>
          <w:sz w:val="16"/>
        </w:rPr>
        <w:t xml:space="preserve">. Indeed, </w:t>
      </w:r>
      <w:r>
        <w:rPr>
          <w:rStyle w:val="StyleUnderline"/>
        </w:rPr>
        <w:t xml:space="preserve">it </w:t>
      </w:r>
      <w:r>
        <w:rPr>
          <w:rStyle w:val="StyleUnderline"/>
          <w:highlight w:val="cyan"/>
        </w:rPr>
        <w:t xml:space="preserve">might threaten the </w:t>
      </w:r>
      <w:r>
        <w:rPr>
          <w:rStyle w:val="Emphasis"/>
          <w:sz w:val="24"/>
          <w:highlight w:val="cyan"/>
        </w:rPr>
        <w:t>very survival of our species.</w:t>
      </w:r>
    </w:p>
    <w:p w14:paraId="1DBE7A1D" w14:textId="77777777" w:rsidR="00DC6429" w:rsidRDefault="00DC6429" w:rsidP="00DC6429">
      <w:pPr>
        <w:rPr>
          <w:sz w:val="8"/>
          <w:szCs w:val="8"/>
        </w:rPr>
      </w:pPr>
      <w:r>
        <w:rPr>
          <w:sz w:val="8"/>
          <w:szCs w:val="8"/>
        </w:rPr>
        <w:t>This is a tragedy, especially as the past few decades have shown that war isn’t an inevitable force of nature. It is a human choice that varies from place to place and time to time. Since 1945, we have not seen a single case of war between great powers, nor a single case of an internationally recognized state annihilated through foreign conquest. More limited regional and local conflicts remained relatively common; I live in Israel, so I know this perfectly well. But the Israeli occupation of the West Bank notwithstanding, countries have rarely tried to unilaterally expand their borders through violence. That’s one reason the Israeli occupation has drawn so much attention and criticism. What was the norm for thousands of years of imperial history has become anathema.</w:t>
      </w:r>
    </w:p>
    <w:p w14:paraId="2F5F7EFB" w14:textId="77777777" w:rsidR="00DC6429" w:rsidRDefault="00DC6429" w:rsidP="00DC6429">
      <w:pPr>
        <w:rPr>
          <w:sz w:val="8"/>
          <w:szCs w:val="8"/>
        </w:rPr>
      </w:pPr>
      <w:r>
        <w:rPr>
          <w:sz w:val="8"/>
          <w:szCs w:val="8"/>
        </w:rPr>
        <w:t>Even when taking civil wars, insurgencies, and terrorism into account, in recent decades wars have killed far fewer people than suicide, road accidents, or obesity-related diseases. In 2019, about 70,000 people were killed in armed conflicts or police shootings, about 700,000 people committed suicide, 1.3 million people died in road accidents, and 1.5 million people died from diabetes.</w:t>
      </w:r>
    </w:p>
    <w:p w14:paraId="7D9731DB" w14:textId="77777777" w:rsidR="00DC6429" w:rsidRDefault="00DC6429" w:rsidP="00DC6429">
      <w:pPr>
        <w:rPr>
          <w:sz w:val="8"/>
          <w:szCs w:val="8"/>
        </w:rPr>
      </w:pPr>
      <w:r>
        <w:rPr>
          <w:sz w:val="8"/>
          <w:szCs w:val="8"/>
        </w:rPr>
        <w:t>Yet peace has not been just a matter of numbers. Perhaps the most important change in recent decades has been psychological. For thousands of years, peace meant “the temporary absence of war.” For example, in between the three Punic Wars fought by Rome and Carthage were decades of peace, but every Roman and Carthaginian knew that this “Punic Peace” could be shattered at any moment. Politics, economics, and culture were all shaped by constant expectations of war.</w:t>
      </w:r>
    </w:p>
    <w:p w14:paraId="2C60941F" w14:textId="77777777" w:rsidR="00DC6429" w:rsidRDefault="00DC6429" w:rsidP="00DC6429">
      <w:pPr>
        <w:rPr>
          <w:sz w:val="8"/>
          <w:szCs w:val="8"/>
        </w:rPr>
      </w:pPr>
      <w:r>
        <w:rPr>
          <w:sz w:val="8"/>
          <w:szCs w:val="8"/>
        </w:rPr>
        <w:t>During the late 20th century and early 21st century, the meaning of the word peace changed. Whereas the Old Peace meant only “the temporary absence of war,” the New Peace came to mean “the implausibility of war.” In many (though not all) regions of the world, countries stopped fearing that their neighbors might invade and annihilate them. Tunisians stopped dreading an Italian invasion, Costa Ricans didn’t think that the Nicaraguan army might make a dash to San José, and Samoans didn’t fear that a Fijian war fleet might suddenly emerge from beyond the horizon. How can we tell that countries weren’t concerned about these things? By looking at their state budgets.</w:t>
      </w:r>
    </w:p>
    <w:p w14:paraId="101F42F4" w14:textId="77777777" w:rsidR="00DC6429" w:rsidRDefault="00DC6429" w:rsidP="00DC6429">
      <w:pPr>
        <w:rPr>
          <w:sz w:val="8"/>
          <w:szCs w:val="8"/>
        </w:rPr>
      </w:pPr>
      <w:r>
        <w:rPr>
          <w:sz w:val="8"/>
          <w:szCs w:val="8"/>
        </w:rPr>
        <w:t>Until recently, the military was the expected No. 1 item on the budget of every empire, sultanate, kingdom, and republic. Governments spent little on health care and education, because most of their resources went to paying soldiers, constructing walls, and building warships. The Roman Empire spent about 50 to 75 percent of its budget on the military; the figure was about 80 percent in the Sung Empire (960–1279); and about 60 percent in the late-17th-century Ottoman Empire. From 1685 to 1813, the share of the military in British government expenditure never fell below 55 percent and averaged 75 percent. During the great conflicts of the 20th century, democracies and totalitarian regimes alike plunged into debt to finance their machine guns, tanks, and submarines. When we fear that the neighbors might at any moment invade, loot our cities, enslave our people, and annex our land, that’s the reasonable thing to do.</w:t>
      </w:r>
    </w:p>
    <w:p w14:paraId="1A584E61" w14:textId="77777777" w:rsidR="00DC6429" w:rsidRDefault="00DC6429" w:rsidP="00DC6429">
      <w:pPr>
        <w:rPr>
          <w:sz w:val="8"/>
          <w:szCs w:val="8"/>
        </w:rPr>
      </w:pPr>
      <w:r>
        <w:rPr>
          <w:sz w:val="8"/>
          <w:szCs w:val="8"/>
        </w:rPr>
        <w:t>State budgets in the era of the New Peace make for far more hopeful reading material than any pacifist tract ever composed. In the early 21st century, the average government expenditure on the military has been </w:t>
      </w:r>
      <w:hyperlink r:id="rId15" w:history="1">
        <w:r>
          <w:rPr>
            <w:rStyle w:val="Hyperlink"/>
            <w:rFonts w:eastAsiaTheme="majorEastAsia"/>
            <w:color w:val="000000"/>
            <w:sz w:val="8"/>
            <w:szCs w:val="8"/>
          </w:rPr>
          <w:t>only 6.5 percent</w:t>
        </w:r>
      </w:hyperlink>
      <w:r>
        <w:rPr>
          <w:sz w:val="8"/>
          <w:szCs w:val="8"/>
        </w:rPr>
        <w:t>, and even the United States, the dominant superpower, has spent only about </w:t>
      </w:r>
      <w:hyperlink r:id="rId16" w:history="1">
        <w:r>
          <w:rPr>
            <w:rStyle w:val="Hyperlink"/>
            <w:rFonts w:eastAsiaTheme="majorEastAsia"/>
            <w:color w:val="000000"/>
            <w:sz w:val="8"/>
            <w:szCs w:val="8"/>
          </w:rPr>
          <w:t>11 percent</w:t>
        </w:r>
      </w:hyperlink>
      <w:r>
        <w:rPr>
          <w:sz w:val="8"/>
          <w:szCs w:val="8"/>
        </w:rPr>
        <w:t> to maintain its supremacy. Because people no longer lived in terror of external invasion, governments could invest far more money in health care, welfare, and education than in the military. Average expenditure on health care, for example, has been 10.5 percent of the government budget, or about 1.6 times the defense budget. For many people today, the fact that the health-care budget is bigger than the military budget is unremarkable. But if we take the New Peace for granted and therefore neglect it, we will soon lose it.</w:t>
      </w:r>
    </w:p>
    <w:p w14:paraId="48C39A82" w14:textId="77777777" w:rsidR="00DC6429" w:rsidRDefault="00DC6429" w:rsidP="00DC6429">
      <w:pPr>
        <w:rPr>
          <w:sz w:val="8"/>
          <w:szCs w:val="8"/>
        </w:rPr>
      </w:pPr>
      <w:r>
        <w:rPr>
          <w:sz w:val="8"/>
          <w:szCs w:val="8"/>
        </w:rPr>
        <w:t>The new peace was the outcome of three main forces. First, technological changes, and above all the development of nuclear weapons, greatly increased the price of war, especially between superpowers. The atomic bomb turned superpower war into a mad act of collective suicide, which is why superpowers have not gone to war directly against one another since Hiroshima and Nagasaki.</w:t>
      </w:r>
    </w:p>
    <w:p w14:paraId="130B3AB5" w14:textId="77777777" w:rsidR="00DC6429" w:rsidRDefault="00DC6429" w:rsidP="00DC6429">
      <w:pPr>
        <w:rPr>
          <w:sz w:val="8"/>
          <w:szCs w:val="8"/>
        </w:rPr>
      </w:pPr>
      <w:r>
        <w:rPr>
          <w:sz w:val="8"/>
          <w:szCs w:val="8"/>
        </w:rPr>
        <w:t>Secondly, economic changes greatly decreased the profits of war. Key economic assets were once material resources that could be conquered by force. When Rome defeated Carthage in the Punic Wars, it became rich by looting its defeated rival, selling its people into slavery, and taking over the silver mines of Spain and the wheat fields of North Africa. In recent decades, however, scientific, technical, and organizational knowledge have become the most important economic assets in many places. Silicon Valley has no silicon mines. Trillion-dollar businesses such as Microsoft and Google are built on what’s in the minds of engineers and entrepreneurs rather than what’s in the ground under their feet. And whereas seizing silver mines by force is easy, you cannot acquire knowledge that way. This economic reality led to a sharp decline in the profitability of conquest.</w:t>
      </w:r>
    </w:p>
    <w:p w14:paraId="30D7DE30" w14:textId="77777777" w:rsidR="00DC6429" w:rsidRDefault="00DC6429" w:rsidP="00DC6429">
      <w:pPr>
        <w:rPr>
          <w:sz w:val="8"/>
          <w:szCs w:val="8"/>
        </w:rPr>
      </w:pPr>
      <w:r>
        <w:rPr>
          <w:sz w:val="8"/>
          <w:szCs w:val="8"/>
        </w:rPr>
        <w:t>Although wars over material resources continue to characterize certain parts of the world—such as the Middle East—the big economies of the post-1945 period grew without imperial conquest. Germany, Japan, and Italy saw their armies broken and their territories shrink—but after the war, their economies boomed. The Chinese economic miracle was achieved without engaging in any major war since 1979.</w:t>
      </w:r>
    </w:p>
    <w:p w14:paraId="6473A643" w14:textId="77777777" w:rsidR="00DC6429" w:rsidRDefault="00DC6429" w:rsidP="00DC6429">
      <w:pPr>
        <w:rPr>
          <w:sz w:val="8"/>
          <w:szCs w:val="8"/>
        </w:rPr>
      </w:pPr>
      <w:r>
        <w:rPr>
          <w:sz w:val="8"/>
          <w:szCs w:val="8"/>
        </w:rPr>
        <w:t>As I was writing these lines in early November, Russian soldiers were looting the Ukrainian city of Kherson, sending back to Russia trucks full of carpets and toasters that they’d stolen from Ukrainian homes. This will not make Russia rich, and it will not compensate the Russians for the enormous cost of the war. But as Putin’s invasion of Ukraine proves, technological and economic changes by themselves were not enough to produce the New Peace. Some leaders are so power-hungry and so irresponsible that they might begin a war even if it is economically ruinous to their country and pushes the whole of humanity toward nuclear Armageddon. Accordingly, the third essential pillar of the New Peace has been cultural and institutional.</w:t>
      </w:r>
    </w:p>
    <w:p w14:paraId="43BE357A" w14:textId="77777777" w:rsidR="00DC6429" w:rsidRDefault="00DC6429" w:rsidP="00DC6429">
      <w:pPr>
        <w:rPr>
          <w:sz w:val="8"/>
          <w:szCs w:val="8"/>
        </w:rPr>
      </w:pPr>
      <w:r>
        <w:rPr>
          <w:sz w:val="8"/>
          <w:szCs w:val="8"/>
        </w:rPr>
        <w:lastRenderedPageBreak/>
        <w:t>Human societies were long dominated by militaristic cultures that viewed war as inevitable, and even desirable. Aristocrats in both Rome and Carthage believed that military glory was life’s crowning achievement and the ideal route to power and riches. Artists such as Virgil and Horace concurred, devoting their talents to singing of arms and warriors, glorifying bloody battles, and immortalizing brutal conquerors. During the New Peace era, artists turned their talents to exposing the horrors of war, while politicians sought to leave their mark by initiating health-care reforms rather than by looting foreign cities. Leaders throughout the world—influenced by the fear of nuclear war, by the changes in the nature of the economy, and by new cultural trends—joined forces to build a functioning global order that allowed countries to develop peacefully while restraining the occasional warmongers.</w:t>
      </w:r>
    </w:p>
    <w:p w14:paraId="73165AB1" w14:textId="77777777" w:rsidR="00DC6429" w:rsidRDefault="00DC6429" w:rsidP="00DC6429">
      <w:pPr>
        <w:rPr>
          <w:sz w:val="8"/>
          <w:szCs w:val="8"/>
        </w:rPr>
      </w:pPr>
      <w:r>
        <w:rPr>
          <w:sz w:val="8"/>
          <w:szCs w:val="8"/>
        </w:rPr>
        <w:t>This global order has been based on liberal ideals, namely, that all humans deserve the same basic liberties; that no human group is inherently superior to all others; and that all humans share core experiences, values, and interests. These ideals encouraged leaders to avoid war and instead work together to protect our common values and to advance our common interests. The liberal global order linked the belief in universal values to the peaceful functioning of global institutions.</w:t>
      </w:r>
    </w:p>
    <w:p w14:paraId="3BA21C2E" w14:textId="77777777" w:rsidR="00DC6429" w:rsidRDefault="00DC6429" w:rsidP="00DC6429">
      <w:pPr>
        <w:rPr>
          <w:sz w:val="8"/>
          <w:szCs w:val="8"/>
        </w:rPr>
      </w:pPr>
      <w:r>
        <w:rPr>
          <w:sz w:val="8"/>
          <w:szCs w:val="8"/>
        </w:rPr>
        <w:t>Although this global order was far from perfect, it improved the lives of people not just in the old imperial centers such as Britain and the United States, but also in many other parts of the world, from India to Brazil and from Poland to China. Countries in all continents benefited from the rise in global trade and investments, and almost all countries enjoyed a peace dividend. Not only could Denmark and Canada shift resources from tanks to teachers—Nigeria and Indonesia did the same.</w:t>
      </w:r>
    </w:p>
    <w:p w14:paraId="551FEF7F" w14:textId="77777777" w:rsidR="00DC6429" w:rsidRDefault="00DC6429" w:rsidP="00DC6429">
      <w:pPr>
        <w:rPr>
          <w:sz w:val="8"/>
          <w:szCs w:val="8"/>
        </w:rPr>
      </w:pPr>
      <w:r>
        <w:rPr>
          <w:sz w:val="8"/>
          <w:szCs w:val="8"/>
        </w:rPr>
        <w:t>Anyone who rants about the defects of the liberal global order should first answer one simple question: Can you please name the decade in which humankind was in better shape than in the 2010s? Which decade is your lost golden age? Is it the 1910s, with the First World War, the Bolshevik Revolution, Jim Crow, and European empires brutally exploiting much of Africa and Asia? Is it perhaps the 1810s, with the Napoleonic Wars reaching their bloody climax, Russian and Chinese peasants crushed by their aristocratic overlords, the East India Company securing its control of India, and slavery still legal in the United States, Brazil, and most other parts of the world? Perhaps you are dreaming of the 1710s, with the War of the Spanish Succession, the Great Northern War, the Mughal succession wars, and a third of children everywhere dying from malnutrition and disease before reaching adulthood?</w:t>
      </w:r>
    </w:p>
    <w:p w14:paraId="4533AC5C" w14:textId="77777777" w:rsidR="00DC6429" w:rsidRDefault="00DC6429" w:rsidP="00DC6429">
      <w:pPr>
        <w:rPr>
          <w:sz w:val="8"/>
          <w:szCs w:val="8"/>
        </w:rPr>
      </w:pPr>
      <w:r>
        <w:rPr>
          <w:sz w:val="8"/>
          <w:szCs w:val="8"/>
        </w:rPr>
        <w:t>The new peace didn’t result from some divine miracle. It was achieved by humans making better choices and building a functioning global order. Unfortunately, too many people took this achievement for granted. Perhaps they assumed that the New Peace was guaranteed mainly by technological and economic forces, and that it could survive even without its third pillar—the liberal global order. Consequently, that order was first neglected and then attacked with growing ferocity.</w:t>
      </w:r>
    </w:p>
    <w:p w14:paraId="6A681B5D" w14:textId="77777777" w:rsidR="00DC6429" w:rsidRDefault="00DC6429" w:rsidP="00DC6429">
      <w:pPr>
        <w:rPr>
          <w:sz w:val="8"/>
          <w:szCs w:val="8"/>
        </w:rPr>
      </w:pPr>
      <w:r>
        <w:rPr>
          <w:sz w:val="8"/>
          <w:szCs w:val="8"/>
        </w:rPr>
        <w:t>The attack started with rogue states such as Iran and rogue leaders such as Putin, but by themselves, they were not strong enough to end the New Peace. What really undermined the global order was that both the countries that benefited most from it (including China, India, Brazil, and Poland) and the countries that built it in the first place (notably the U.K. and the United States) turned their backs on it. The Brexit vote and the election of Donald Trump in 2016 symbolized this turn.</w:t>
      </w:r>
    </w:p>
    <w:p w14:paraId="36EEA5BD" w14:textId="77777777" w:rsidR="00DC6429" w:rsidRDefault="00DC6429" w:rsidP="00DC6429">
      <w:pPr>
        <w:rPr>
          <w:sz w:val="8"/>
          <w:szCs w:val="8"/>
        </w:rPr>
      </w:pPr>
      <w:r>
        <w:rPr>
          <w:sz w:val="8"/>
          <w:szCs w:val="8"/>
        </w:rPr>
        <w:t>Those who have challenged the global liberal order mostly didn’t wish for war. They just wanted to advance what they understood as the interests of their country, and they argued that each nation-state should defend and develop its own sacred identity and traditions. What they never explained was how all of these different nations would deal with one another in the absence of universal values and global institutions. The opponents of the global order did not offer any clear alternative. They seemed to think that somehow, the various nations would just get along fine, and the world would become a network of walled-but-friendly fortresses.</w:t>
      </w:r>
    </w:p>
    <w:p w14:paraId="7C590D29" w14:textId="77777777" w:rsidR="00DC6429" w:rsidRDefault="00DC6429" w:rsidP="00DC6429">
      <w:pPr>
        <w:rPr>
          <w:sz w:val="8"/>
          <w:szCs w:val="8"/>
        </w:rPr>
      </w:pPr>
      <w:r>
        <w:rPr>
          <w:sz w:val="8"/>
          <w:szCs w:val="8"/>
        </w:rPr>
        <w:t>Fortresses are seldom friendly, however. Each national fortress usually wants a bit more land, security, and prosperity for itself at the expense of its neighbors, and without the help of universal values and global institutions, rival fortresses cannot agree on any common rules. The network-of-fortresses model was a recipe for disaster.</w:t>
      </w:r>
    </w:p>
    <w:p w14:paraId="7F5AE55D" w14:textId="77777777" w:rsidR="00DC6429" w:rsidRDefault="00DC6429" w:rsidP="00DC6429">
      <w:pPr>
        <w:rPr>
          <w:sz w:val="8"/>
          <w:szCs w:val="8"/>
        </w:rPr>
      </w:pPr>
      <w:r>
        <w:rPr>
          <w:sz w:val="8"/>
          <w:szCs w:val="8"/>
        </w:rPr>
        <w:t>And disaster was not long in coming. The pandemic demonstrated that in the absence of effective global cooperation, humanity cannot protect itself against common threats such as viruses. Then, perhaps because he observed how COVID further eroded global solidarity, Putin concluded that he could mete out the coup de grâce by breaking the biggest taboo of the New Peace era. Putin thought that if he conquered Ukraine and absorbed it into Russia, some countries would gasp in disbelief and condemn him—but nobody would take any effective action against him.</w:t>
      </w:r>
    </w:p>
    <w:p w14:paraId="5D1E0A35" w14:textId="77777777" w:rsidR="00DC6429" w:rsidRDefault="00DC6429" w:rsidP="00DC6429">
      <w:pPr>
        <w:rPr>
          <w:sz w:val="8"/>
          <w:szCs w:val="8"/>
        </w:rPr>
      </w:pPr>
      <w:r>
        <w:rPr>
          <w:sz w:val="8"/>
          <w:szCs w:val="8"/>
        </w:rPr>
        <w:t>The argument that Putin was pushed unwillingly to invade Ukraine to preempt a Western attack is nonsensical propaganda. Some vague Western threat is not a legitimate excuse for destroying a country, looting its cities, raping and torturing its citizens, and inflicting untold suffering on tens of millions of men, women, and children. Anyone who believes that Putin had no choice should name the country that was preparing to invade Russia in 2022. Do you think the German army was massing to cross the border? Do you imagine that Napoleon got out of his grave to lead the Grande Armée yet again to Moscow, and Putin had no choice but to preempt the imminent French onslaught? And remember that Putin actually first invaded Ukraine back in 2014—not in 2022.</w:t>
      </w:r>
    </w:p>
    <w:p w14:paraId="647A82F8" w14:textId="77777777" w:rsidR="00DC6429" w:rsidRDefault="00DC6429" w:rsidP="00DC6429">
      <w:pPr>
        <w:rPr>
          <w:sz w:val="8"/>
          <w:szCs w:val="8"/>
        </w:rPr>
      </w:pPr>
      <w:r>
        <w:rPr>
          <w:sz w:val="8"/>
          <w:szCs w:val="8"/>
        </w:rPr>
        <w:t>Putin prepared his invasion for a long time. He never accepted the breakup of the Russian Empire, and he never saw Ukraine, Georgia, or any of the other post-Soviet republics as legitimate independent nations. Whereas—as noted earlier—average military expenses have been about 6.5 percent of government budgets around the world and 11 percent in the United States, in Russia they have been far higher. We don’t know exactly how much higher, because it is a state secret. But estimates put the figure somewhere in the vicinity of 20 percent, and it may even be more than 30 percent.</w:t>
      </w:r>
    </w:p>
    <w:p w14:paraId="4AFF5DA1" w14:textId="77777777" w:rsidR="00DC6429" w:rsidRDefault="00DC6429" w:rsidP="00DC6429">
      <w:pPr>
        <w:rPr>
          <w:rStyle w:val="Emphasis"/>
        </w:rPr>
      </w:pPr>
      <w:r>
        <w:rPr>
          <w:rStyle w:val="StyleUnderline"/>
          <w:highlight w:val="cyan"/>
        </w:rPr>
        <w:t>If Putin</w:t>
      </w:r>
      <w:r>
        <w:rPr>
          <w:rStyle w:val="StyleUnderline"/>
        </w:rPr>
        <w:t xml:space="preserve">’s gamble </w:t>
      </w:r>
      <w:r>
        <w:rPr>
          <w:rStyle w:val="Emphasis"/>
          <w:highlight w:val="cyan"/>
        </w:rPr>
        <w:t>succeeds</w:t>
      </w:r>
      <w:r>
        <w:rPr>
          <w:sz w:val="16"/>
          <w:highlight w:val="cyan"/>
        </w:rPr>
        <w:t xml:space="preserve">, </w:t>
      </w:r>
      <w:r>
        <w:rPr>
          <w:rStyle w:val="StyleUnderline"/>
          <w:highlight w:val="cyan"/>
        </w:rPr>
        <w:t xml:space="preserve">the result will be the </w:t>
      </w:r>
      <w:r>
        <w:rPr>
          <w:rStyle w:val="Emphasis"/>
          <w:sz w:val="24"/>
          <w:highlight w:val="cyan"/>
        </w:rPr>
        <w:t>final collapse of the global order</w:t>
      </w:r>
      <w:r>
        <w:rPr>
          <w:sz w:val="16"/>
        </w:rPr>
        <w:t xml:space="preserve"> </w:t>
      </w:r>
      <w:r>
        <w:rPr>
          <w:rStyle w:val="StyleUnderline"/>
        </w:rPr>
        <w:t>and of the New Peace.</w:t>
      </w:r>
      <w:r>
        <w:rPr>
          <w:sz w:val="16"/>
        </w:rPr>
        <w:t xml:space="preserve"> </w:t>
      </w:r>
      <w:r>
        <w:rPr>
          <w:rStyle w:val="Emphasis"/>
          <w:sz w:val="24"/>
          <w:highlight w:val="cyan"/>
        </w:rPr>
        <w:t>Autocrats around the world</w:t>
      </w:r>
      <w:r>
        <w:rPr>
          <w:sz w:val="16"/>
          <w:highlight w:val="cyan"/>
        </w:rPr>
        <w:t xml:space="preserve"> </w:t>
      </w:r>
      <w:r>
        <w:rPr>
          <w:rStyle w:val="StyleUnderline"/>
          <w:highlight w:val="cyan"/>
        </w:rPr>
        <w:t>will learn</w:t>
      </w:r>
      <w:r>
        <w:rPr>
          <w:rStyle w:val="StyleUnderline"/>
        </w:rPr>
        <w:t xml:space="preserve"> that </w:t>
      </w:r>
      <w:r>
        <w:rPr>
          <w:rStyle w:val="Emphasis"/>
          <w:highlight w:val="cyan"/>
        </w:rPr>
        <w:t>wars of conquest</w:t>
      </w:r>
      <w:r>
        <w:rPr>
          <w:rStyle w:val="StyleUnderline"/>
          <w:highlight w:val="cyan"/>
        </w:rPr>
        <w:t xml:space="preserve"> are</w:t>
      </w:r>
      <w:r>
        <w:rPr>
          <w:rStyle w:val="StyleUnderline"/>
        </w:rPr>
        <w:t xml:space="preserve"> again </w:t>
      </w:r>
      <w:r>
        <w:rPr>
          <w:rStyle w:val="StyleUnderline"/>
          <w:highlight w:val="cyan"/>
        </w:rPr>
        <w:t>possible</w:t>
      </w:r>
      <w:r>
        <w:rPr>
          <w:rStyle w:val="StyleUnderline"/>
        </w:rPr>
        <w:t xml:space="preserve">, and </w:t>
      </w:r>
      <w:r>
        <w:rPr>
          <w:rStyle w:val="Emphasis"/>
          <w:highlight w:val="cyan"/>
        </w:rPr>
        <w:t>democracies</w:t>
      </w:r>
      <w:r>
        <w:rPr>
          <w:rStyle w:val="StyleUnderline"/>
        </w:rPr>
        <w:t xml:space="preserve">, too, </w:t>
      </w:r>
      <w:r>
        <w:rPr>
          <w:rStyle w:val="StyleUnderline"/>
          <w:highlight w:val="cyan"/>
        </w:rPr>
        <w:t xml:space="preserve">will be </w:t>
      </w:r>
      <w:r>
        <w:rPr>
          <w:rStyle w:val="Emphasis"/>
          <w:highlight w:val="cyan"/>
        </w:rPr>
        <w:t>forced to militarize</w:t>
      </w:r>
      <w:r>
        <w:rPr>
          <w:rStyle w:val="StyleUnderline"/>
        </w:rPr>
        <w:t xml:space="preserve"> themselves for protection. We’ve already seen Russian aggression prompt countries such as Germany to</w:t>
      </w:r>
      <w:r>
        <w:rPr>
          <w:sz w:val="16"/>
        </w:rPr>
        <w:t xml:space="preserve"> sharply </w:t>
      </w:r>
      <w:r>
        <w:rPr>
          <w:rStyle w:val="StyleUnderline"/>
        </w:rPr>
        <w:t>increase their defense budget overnight, and countries such as Sweden to reinstate conscription</w:t>
      </w:r>
      <w:r>
        <w:rPr>
          <w:sz w:val="16"/>
        </w:rPr>
        <w:t xml:space="preserve">. </w:t>
      </w:r>
      <w:r>
        <w:rPr>
          <w:rStyle w:val="StyleUnderline"/>
        </w:rPr>
        <w:t>The money that should go to teachers, nurses, and social workers will instead go to tanks, missiles, and cyberweapons</w:t>
      </w:r>
      <w:r>
        <w:rPr>
          <w:sz w:val="16"/>
        </w:rPr>
        <w:t xml:space="preserve">. At 18, young people all over the world will do their mandatory military service. </w:t>
      </w:r>
      <w:r>
        <w:rPr>
          <w:rStyle w:val="Emphasis"/>
          <w:highlight w:val="cyan"/>
        </w:rPr>
        <w:t>The whole world will look like Russia</w:t>
      </w:r>
      <w:r>
        <w:rPr>
          <w:sz w:val="16"/>
        </w:rPr>
        <w:t xml:space="preserve">—a country with an oversize army and understaffed hospitals. </w:t>
      </w:r>
      <w:r>
        <w:rPr>
          <w:rStyle w:val="StyleUnderline"/>
        </w:rPr>
        <w:t xml:space="preserve">A new era of </w:t>
      </w:r>
      <w:r>
        <w:rPr>
          <w:rStyle w:val="Emphasis"/>
          <w:highlight w:val="cyan"/>
        </w:rPr>
        <w:t>war</w:t>
      </w:r>
      <w:r>
        <w:rPr>
          <w:rStyle w:val="StyleUnderline"/>
          <w:highlight w:val="cyan"/>
        </w:rPr>
        <w:t xml:space="preserve">, </w:t>
      </w:r>
      <w:r>
        <w:rPr>
          <w:rStyle w:val="Emphasis"/>
          <w:highlight w:val="cyan"/>
        </w:rPr>
        <w:t>poverty</w:t>
      </w:r>
      <w:r>
        <w:rPr>
          <w:rStyle w:val="StyleUnderline"/>
          <w:highlight w:val="cyan"/>
        </w:rPr>
        <w:t>, and</w:t>
      </w:r>
      <w:r>
        <w:rPr>
          <w:sz w:val="16"/>
          <w:highlight w:val="cyan"/>
        </w:rPr>
        <w:t xml:space="preserve"> </w:t>
      </w:r>
      <w:r>
        <w:rPr>
          <w:rStyle w:val="Emphasis"/>
          <w:highlight w:val="cyan"/>
        </w:rPr>
        <w:t>disease</w:t>
      </w:r>
      <w:r>
        <w:rPr>
          <w:sz w:val="16"/>
          <w:highlight w:val="cyan"/>
        </w:rPr>
        <w:t xml:space="preserve"> </w:t>
      </w:r>
      <w:r>
        <w:rPr>
          <w:rStyle w:val="StyleUnderline"/>
          <w:highlight w:val="cyan"/>
        </w:rPr>
        <w:t>will result</w:t>
      </w:r>
      <w:r>
        <w:rPr>
          <w:sz w:val="16"/>
        </w:rPr>
        <w:t xml:space="preserve">. </w:t>
      </w:r>
      <w:r>
        <w:rPr>
          <w:rStyle w:val="Emphasis"/>
          <w:highlight w:val="cyan"/>
        </w:rPr>
        <w:t>Alternatively</w:t>
      </w:r>
      <w:r>
        <w:rPr>
          <w:sz w:val="16"/>
          <w:highlight w:val="cyan"/>
        </w:rPr>
        <w:t xml:space="preserve">, </w:t>
      </w:r>
      <w:r>
        <w:rPr>
          <w:rStyle w:val="StyleUnderline"/>
          <w:highlight w:val="cyan"/>
        </w:rPr>
        <w:t>if Putin is</w:t>
      </w:r>
      <w:r>
        <w:rPr>
          <w:sz w:val="16"/>
          <w:highlight w:val="cyan"/>
        </w:rPr>
        <w:t xml:space="preserve"> </w:t>
      </w:r>
      <w:r>
        <w:rPr>
          <w:rStyle w:val="Emphasis"/>
          <w:sz w:val="24"/>
          <w:highlight w:val="cyan"/>
        </w:rPr>
        <w:t>stopped</w:t>
      </w:r>
      <w:r>
        <w:rPr>
          <w:rStyle w:val="Emphasis"/>
          <w:sz w:val="24"/>
        </w:rPr>
        <w:t xml:space="preserve"> and punished</w:t>
      </w:r>
      <w:r>
        <w:rPr>
          <w:sz w:val="16"/>
        </w:rPr>
        <w:t xml:space="preserve">, </w:t>
      </w:r>
      <w:r>
        <w:rPr>
          <w:rStyle w:val="StyleUnderline"/>
          <w:highlight w:val="cyan"/>
        </w:rPr>
        <w:t>the global order</w:t>
      </w:r>
      <w:r>
        <w:rPr>
          <w:rStyle w:val="StyleUnderline"/>
        </w:rPr>
        <w:t xml:space="preserve"> </w:t>
      </w:r>
      <w:r>
        <w:rPr>
          <w:rStyle w:val="Emphasis"/>
        </w:rPr>
        <w:t>won’t be broken</w:t>
      </w:r>
      <w:r>
        <w:rPr>
          <w:rStyle w:val="StyleUnderline"/>
        </w:rPr>
        <w:t xml:space="preserve"> by what he did</w:t>
      </w:r>
      <w:r>
        <w:rPr>
          <w:sz w:val="16"/>
        </w:rPr>
        <w:t>—</w:t>
      </w:r>
      <w:r>
        <w:rPr>
          <w:rStyle w:val="StyleUnderline"/>
        </w:rPr>
        <w:t xml:space="preserve">it </w:t>
      </w:r>
      <w:r>
        <w:rPr>
          <w:rStyle w:val="StyleUnderline"/>
          <w:highlight w:val="cyan"/>
        </w:rPr>
        <w:t xml:space="preserve">will be </w:t>
      </w:r>
      <w:r>
        <w:rPr>
          <w:rStyle w:val="Emphasis"/>
          <w:highlight w:val="cyan"/>
        </w:rPr>
        <w:t>strengthened</w:t>
      </w:r>
      <w:r>
        <w:rPr>
          <w:sz w:val="16"/>
        </w:rPr>
        <w:t xml:space="preserve">. </w:t>
      </w:r>
      <w:r>
        <w:rPr>
          <w:rStyle w:val="StyleUnderline"/>
        </w:rPr>
        <w:t xml:space="preserve">Anyone who needed a </w:t>
      </w:r>
      <w:r>
        <w:rPr>
          <w:rStyle w:val="Emphasis"/>
        </w:rPr>
        <w:t>reminder</w:t>
      </w:r>
      <w:r>
        <w:rPr>
          <w:rStyle w:val="StyleUnderline"/>
        </w:rPr>
        <w:t xml:space="preserve"> would rediscover that </w:t>
      </w:r>
      <w:r>
        <w:rPr>
          <w:rStyle w:val="Emphasis"/>
        </w:rPr>
        <w:t>you just cannot do these things.</w:t>
      </w:r>
    </w:p>
    <w:p w14:paraId="41B7B4CB" w14:textId="77777777" w:rsidR="00DC6429" w:rsidRDefault="00DC6429" w:rsidP="00DC6429">
      <w:pPr>
        <w:rPr>
          <w:sz w:val="16"/>
        </w:rPr>
      </w:pPr>
      <w:r>
        <w:rPr>
          <w:rStyle w:val="StyleUnderline"/>
        </w:rPr>
        <w:t>Which of these</w:t>
      </w:r>
      <w:r>
        <w:rPr>
          <w:sz w:val="16"/>
        </w:rPr>
        <w:t xml:space="preserve"> two </w:t>
      </w:r>
      <w:r>
        <w:rPr>
          <w:rStyle w:val="StyleUnderline"/>
        </w:rPr>
        <w:t>scenarios will materialize? Luckily for everyone, despite his military preparations, Putin was disastrously unprepared</w:t>
      </w:r>
      <w:r>
        <w:rPr>
          <w:sz w:val="16"/>
        </w:rPr>
        <w:t xml:space="preserve"> for one crucial thing: the courage of the Ukrainian people. </w:t>
      </w:r>
      <w:r>
        <w:rPr>
          <w:rStyle w:val="StyleUnderline"/>
        </w:rPr>
        <w:t>The Ukrainians have pushed back the Russians in a series of stunning victories near Kyiv</w:t>
      </w:r>
      <w:r>
        <w:rPr>
          <w:sz w:val="16"/>
        </w:rPr>
        <w:t>, Kharkiv, and Kherson. But Putin has so far refused to acknowledge his mistake, and he reacts to defeat with increased brutality. Seeing that his army cannot overcome the Ukrainian soldiers on the front line, Putin is now trying to freeze the Ukrainian civilians to death in their homes. Predicting how the war will end is impossible, as is the fate of the New Peace.</w:t>
      </w:r>
    </w:p>
    <w:p w14:paraId="3F9F9847" w14:textId="77777777" w:rsidR="00DC6429" w:rsidRDefault="00DC6429" w:rsidP="00DC6429">
      <w:pPr>
        <w:rPr>
          <w:sz w:val="16"/>
        </w:rPr>
      </w:pPr>
      <w:r>
        <w:rPr>
          <w:sz w:val="16"/>
        </w:rPr>
        <w:t>History is never deterministic. After the end of the Cold War, many people thought that peace was inevitable, and that it would continue even if we neglected the global order. After Russia invaded Ukraine, some swung to the opposite view. They claimed that peace had always been just an illusion, that war was an ungovernable force of nature, and that the only choice humans had was whether they wanted to be prey or predator.</w:t>
      </w:r>
    </w:p>
    <w:p w14:paraId="68A1AF09" w14:textId="77777777" w:rsidR="00DC6429" w:rsidRDefault="00DC6429" w:rsidP="00DC6429">
      <w:pPr>
        <w:rPr>
          <w:sz w:val="16"/>
        </w:rPr>
      </w:pPr>
      <w:r>
        <w:rPr>
          <w:sz w:val="16"/>
        </w:rPr>
        <w:t xml:space="preserve">Both positions are wrong. </w:t>
      </w:r>
      <w:r>
        <w:rPr>
          <w:rStyle w:val="StyleUnderline"/>
        </w:rPr>
        <w:t>War and peace are decisions</w:t>
      </w:r>
      <w:r>
        <w:rPr>
          <w:sz w:val="16"/>
        </w:rPr>
        <w:t xml:space="preserve">, </w:t>
      </w:r>
      <w:r>
        <w:rPr>
          <w:rStyle w:val="StyleUnderline"/>
        </w:rPr>
        <w:t>not inevitabilities. Wars are made by people, not by a law of nature</w:t>
      </w:r>
      <w:r>
        <w:rPr>
          <w:sz w:val="16"/>
        </w:rPr>
        <w:t xml:space="preserve">. And </w:t>
      </w:r>
      <w:r>
        <w:rPr>
          <w:rStyle w:val="StyleUnderline"/>
        </w:rPr>
        <w:t>just as humans make wars, humans can also make peace</w:t>
      </w:r>
      <w:r>
        <w:rPr>
          <w:sz w:val="16"/>
        </w:rPr>
        <w:t>. But to make peace is not a one-off decision. It’s a long-term effort to protect universal norms and values, and to build cooperative institutions.</w:t>
      </w:r>
    </w:p>
    <w:p w14:paraId="1DC4E4E8" w14:textId="77777777" w:rsidR="00DC6429" w:rsidRDefault="00DC6429" w:rsidP="00DC6429">
      <w:pPr>
        <w:rPr>
          <w:rStyle w:val="Emphasis"/>
        </w:rPr>
      </w:pPr>
      <w:r>
        <w:rPr>
          <w:rStyle w:val="StyleUnderline"/>
        </w:rPr>
        <w:t>Rebuilding the global order doesn’t mean going back to the system that disintegrated in the 2010s</w:t>
      </w:r>
      <w:r>
        <w:rPr>
          <w:sz w:val="16"/>
        </w:rPr>
        <w:t xml:space="preserve">. A new and better global order should give more important roles to non-Western powers that are willing to be part of it. It should also recognize the salience of national loyalties. The global order disintegrated above all because of the assault of populist forces, which argued that patriotic loyalties contradict global cooperation. Populist politicians preached that if you are a patriot, you </w:t>
      </w:r>
      <w:r>
        <w:rPr>
          <w:sz w:val="16"/>
        </w:rPr>
        <w:lastRenderedPageBreak/>
        <w:t xml:space="preserve">must oppose global institutions and global cooperation. But there is no inherent contradiction between patriotism and globalism, because patriotism isn’t about hating foreigners. Patriotism is about loving your compatriots. And </w:t>
      </w:r>
      <w:r>
        <w:rPr>
          <w:rStyle w:val="StyleUnderline"/>
        </w:rPr>
        <w:t>in the 21st century</w:t>
      </w:r>
      <w:r>
        <w:rPr>
          <w:sz w:val="16"/>
        </w:rPr>
        <w:t xml:space="preserve">, </w:t>
      </w:r>
      <w:r>
        <w:rPr>
          <w:rStyle w:val="Emphasis"/>
          <w:highlight w:val="cyan"/>
        </w:rPr>
        <w:t>if you want to protect</w:t>
      </w:r>
      <w:r>
        <w:rPr>
          <w:rStyle w:val="Emphasis"/>
        </w:rPr>
        <w:t xml:space="preserve"> your compatriots</w:t>
      </w:r>
      <w:r>
        <w:rPr>
          <w:sz w:val="16"/>
        </w:rPr>
        <w:t xml:space="preserve"> </w:t>
      </w:r>
      <w:r>
        <w:rPr>
          <w:rStyle w:val="StyleUnderline"/>
          <w:highlight w:val="cyan"/>
        </w:rPr>
        <w:t>from</w:t>
      </w:r>
      <w:r>
        <w:rPr>
          <w:sz w:val="16"/>
          <w:highlight w:val="cyan"/>
        </w:rPr>
        <w:t xml:space="preserve"> </w:t>
      </w:r>
      <w:r>
        <w:rPr>
          <w:rStyle w:val="Emphasis"/>
          <w:sz w:val="24"/>
          <w:highlight w:val="cyan"/>
        </w:rPr>
        <w:t>war</w:t>
      </w:r>
      <w:r>
        <w:rPr>
          <w:highlight w:val="cyan"/>
        </w:rPr>
        <w:t xml:space="preserve">, </w:t>
      </w:r>
      <w:r>
        <w:rPr>
          <w:rStyle w:val="Emphasis"/>
          <w:sz w:val="24"/>
          <w:highlight w:val="cyan"/>
        </w:rPr>
        <w:t>pandemic</w:t>
      </w:r>
      <w:r>
        <w:rPr>
          <w:sz w:val="16"/>
          <w:highlight w:val="cyan"/>
        </w:rPr>
        <w:t xml:space="preserve">, </w:t>
      </w:r>
      <w:r>
        <w:rPr>
          <w:rStyle w:val="StyleUnderline"/>
          <w:highlight w:val="cyan"/>
        </w:rPr>
        <w:t>and</w:t>
      </w:r>
      <w:r>
        <w:rPr>
          <w:sz w:val="16"/>
          <w:highlight w:val="cyan"/>
        </w:rPr>
        <w:t xml:space="preserve"> </w:t>
      </w:r>
      <w:r>
        <w:rPr>
          <w:rStyle w:val="Emphasis"/>
          <w:sz w:val="24"/>
          <w:highlight w:val="cyan"/>
        </w:rPr>
        <w:t>ecological collapse</w:t>
      </w:r>
      <w:r>
        <w:rPr>
          <w:sz w:val="16"/>
        </w:rPr>
        <w:t xml:space="preserve">, </w:t>
      </w:r>
      <w:r>
        <w:rPr>
          <w:rStyle w:val="StyleUnderline"/>
          <w:highlight w:val="cyan"/>
        </w:rPr>
        <w:t xml:space="preserve">the best way to do that is by </w:t>
      </w:r>
      <w:r>
        <w:rPr>
          <w:rStyle w:val="Emphasis"/>
          <w:highlight w:val="cyan"/>
        </w:rPr>
        <w:t>cooperating</w:t>
      </w:r>
      <w:r>
        <w:t xml:space="preserve"> </w:t>
      </w:r>
      <w:r>
        <w:rPr>
          <w:sz w:val="16"/>
          <w:szCs w:val="16"/>
        </w:rPr>
        <w:t>with foreigners.</w:t>
      </w:r>
    </w:p>
    <w:p w14:paraId="258E5CB1" w14:textId="77777777" w:rsidR="00DC6429" w:rsidRDefault="00DC6429" w:rsidP="00DC6429"/>
    <w:p w14:paraId="6186C5EB" w14:textId="77777777" w:rsidR="00DC6429" w:rsidRDefault="00DC6429" w:rsidP="00DC6429">
      <w:pPr>
        <w:pStyle w:val="Heading3"/>
      </w:pPr>
      <w:r>
        <w:lastRenderedPageBreak/>
        <w:t>! – Econ</w:t>
      </w:r>
    </w:p>
    <w:p w14:paraId="0A63BD7D" w14:textId="77777777" w:rsidR="00DC6429" w:rsidRDefault="00DC6429" w:rsidP="00DC6429">
      <w:pPr>
        <w:pStyle w:val="Heading4"/>
      </w:pPr>
      <w:r>
        <w:t>Economic decline leads to nuclear war – extinction</w:t>
      </w:r>
    </w:p>
    <w:p w14:paraId="2F691437" w14:textId="77777777" w:rsidR="00DC6429" w:rsidRDefault="00DC6429" w:rsidP="00DC6429">
      <w:r>
        <w:t xml:space="preserve">Stein </w:t>
      </w:r>
      <w:r w:rsidRPr="0066107B">
        <w:rPr>
          <w:rStyle w:val="Style13ptBold"/>
        </w:rPr>
        <w:t>Tønnesson 15</w:t>
      </w:r>
      <w:r>
        <w:t xml:space="preserve">, </w:t>
      </w:r>
      <w:r w:rsidRPr="00AF177C">
        <w:t>Research Professor, Peace Research Institute Oslo; Leader</w:t>
      </w:r>
      <w:r>
        <w:t xml:space="preserve"> of East Asia Peace program, Uppsala University, 2015, “Deterrence, interdependence and Sino–US peace,” International Area Studies Review, Vol. 18, No. 3, p. 297-311</w:t>
      </w:r>
    </w:p>
    <w:p w14:paraId="6D395779" w14:textId="77777777" w:rsidR="00DC6429" w:rsidRPr="0066107B" w:rsidRDefault="00DC6429" w:rsidP="00DC6429">
      <w:pPr>
        <w:rPr>
          <w:sz w:val="14"/>
        </w:rPr>
      </w:pPr>
      <w:r w:rsidRPr="0066107B">
        <w:rPr>
          <w:sz w:val="14"/>
        </w:rPr>
        <w:t xml:space="preserve">Several </w:t>
      </w:r>
      <w:r w:rsidRPr="00B0641B">
        <w:rPr>
          <w:rStyle w:val="StyleUnderline"/>
        </w:rPr>
        <w:t>recent works</w:t>
      </w:r>
      <w:r w:rsidRPr="0066107B">
        <w:rPr>
          <w:sz w:val="14"/>
        </w:rPr>
        <w:t xml:space="preserve"> on China and Sino–US relations </w:t>
      </w:r>
      <w:r w:rsidRPr="00B0641B">
        <w:rPr>
          <w:rStyle w:val="StyleUnderline"/>
        </w:rPr>
        <w:t>have made</w:t>
      </w:r>
      <w:r w:rsidRPr="0066107B">
        <w:rPr>
          <w:sz w:val="14"/>
        </w:rPr>
        <w:t xml:space="preserve"> substantial </w:t>
      </w:r>
      <w:r w:rsidRPr="00B0641B">
        <w:rPr>
          <w:rStyle w:val="StyleUnderline"/>
        </w:rPr>
        <w:t>contributions to the current understanding of how and under what circumstances</w:t>
      </w:r>
      <w:r w:rsidRPr="0066107B">
        <w:rPr>
          <w:sz w:val="14"/>
        </w:rPr>
        <w:t xml:space="preserve"> a combination of </w:t>
      </w:r>
      <w:r w:rsidRPr="00B0641B">
        <w:rPr>
          <w:rStyle w:val="StyleUnderline"/>
        </w:rPr>
        <w:t>nuclear deterrence and economic interdependence may reduce the risk of war between major powers</w:t>
      </w:r>
      <w:r w:rsidRPr="0066107B">
        <w:rPr>
          <w:sz w:val="14"/>
        </w:rPr>
        <w:t xml:space="preserve">. At least four conclusions can be drawn from the review above: first, those who say that </w:t>
      </w:r>
      <w:r w:rsidRPr="00B0641B">
        <w:rPr>
          <w:rStyle w:val="StyleUnderline"/>
        </w:rPr>
        <w:t xml:space="preserve">interdependence may </w:t>
      </w:r>
      <w:r w:rsidRPr="00B0641B">
        <w:rPr>
          <w:rStyle w:val="Emphasis"/>
        </w:rPr>
        <w:t>both inhibit and drive conflict</w:t>
      </w:r>
      <w:r w:rsidRPr="0066107B">
        <w:rPr>
          <w:sz w:val="14"/>
        </w:rPr>
        <w:t xml:space="preserve"> are right. </w:t>
      </w:r>
      <w:r w:rsidRPr="00834A46">
        <w:rPr>
          <w:rStyle w:val="StyleUnderline"/>
          <w:highlight w:val="cyan"/>
        </w:rPr>
        <w:t>Interdependence raises the cost of conflict</w:t>
      </w:r>
      <w:r w:rsidRPr="0066107B">
        <w:rPr>
          <w:sz w:val="14"/>
        </w:rPr>
        <w:t xml:space="preserve"> for all sides </w:t>
      </w:r>
      <w:r w:rsidRPr="00A2783C">
        <w:rPr>
          <w:rStyle w:val="StyleUnderline"/>
        </w:rPr>
        <w:t>but</w:t>
      </w:r>
      <w:r w:rsidRPr="0066107B">
        <w:rPr>
          <w:sz w:val="14"/>
        </w:rPr>
        <w:t xml:space="preserve"> </w:t>
      </w:r>
      <w:r w:rsidRPr="00B0641B">
        <w:rPr>
          <w:rStyle w:val="StyleUnderline"/>
        </w:rPr>
        <w:t xml:space="preserve">asymmetrical or </w:t>
      </w:r>
      <w:r w:rsidRPr="00A2783C">
        <w:rPr>
          <w:rStyle w:val="StyleUnderline"/>
        </w:rPr>
        <w:t xml:space="preserve">unbalanced dependencies and </w:t>
      </w:r>
      <w:r w:rsidRPr="00A2783C">
        <w:rPr>
          <w:rStyle w:val="Emphasis"/>
        </w:rPr>
        <w:t>negative trade expectations</w:t>
      </w:r>
      <w:r w:rsidRPr="0066107B">
        <w:rPr>
          <w:sz w:val="14"/>
        </w:rPr>
        <w:t xml:space="preserve"> may </w:t>
      </w:r>
      <w:r w:rsidRPr="00A2783C">
        <w:rPr>
          <w:rStyle w:val="StyleUnderline"/>
        </w:rPr>
        <w:t>generate tensions leading to trade wars</w:t>
      </w:r>
      <w:r w:rsidRPr="00B0641B">
        <w:rPr>
          <w:rStyle w:val="StyleUnderline"/>
        </w:rPr>
        <w:t xml:space="preserve"> among inter-dependent states </w:t>
      </w:r>
      <w:r w:rsidRPr="00A2783C">
        <w:rPr>
          <w:rStyle w:val="StyleUnderline"/>
        </w:rPr>
        <w:t>that</w:t>
      </w:r>
      <w:r w:rsidRPr="0066107B">
        <w:rPr>
          <w:sz w:val="14"/>
        </w:rPr>
        <w:t xml:space="preserve"> in turn </w:t>
      </w:r>
      <w:r w:rsidRPr="00A2783C">
        <w:rPr>
          <w:rStyle w:val="StyleUnderline"/>
        </w:rPr>
        <w:t>increase</w:t>
      </w:r>
      <w:r w:rsidRPr="00B0641B">
        <w:rPr>
          <w:rStyle w:val="StyleUnderline"/>
        </w:rPr>
        <w:t xml:space="preserve"> the </w:t>
      </w:r>
      <w:r w:rsidRPr="00A2783C">
        <w:rPr>
          <w:rStyle w:val="StyleUnderline"/>
        </w:rPr>
        <w:t>risk of military conflict</w:t>
      </w:r>
      <w:r w:rsidRPr="0066107B">
        <w:rPr>
          <w:sz w:val="14"/>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A2783C">
        <w:rPr>
          <w:rStyle w:val="StyleUnderline"/>
        </w:rPr>
        <w:t>decisions for war</w:t>
      </w:r>
      <w:r w:rsidRPr="0066107B">
        <w:rPr>
          <w:sz w:val="14"/>
        </w:rPr>
        <w:t xml:space="preserve"> and peace </w:t>
      </w:r>
      <w:r w:rsidRPr="00A2783C">
        <w:rPr>
          <w:rStyle w:val="StyleUnderline"/>
        </w:rPr>
        <w:t>are taken by very few</w:t>
      </w:r>
      <w:r w:rsidRPr="00B0641B">
        <w:rPr>
          <w:rStyle w:val="StyleUnderline"/>
        </w:rPr>
        <w:t xml:space="preserve"> people, </w:t>
      </w:r>
      <w:r w:rsidRPr="00A2783C">
        <w:rPr>
          <w:rStyle w:val="StyleUnderline"/>
        </w:rPr>
        <w:t>who act on</w:t>
      </w:r>
      <w:r w:rsidRPr="00B0641B">
        <w:rPr>
          <w:rStyle w:val="StyleUnderline"/>
        </w:rPr>
        <w:t xml:space="preserve"> the basis of their </w:t>
      </w:r>
      <w:r w:rsidRPr="00A2783C">
        <w:rPr>
          <w:rStyle w:val="StyleUnderline"/>
        </w:rPr>
        <w:t>future expectations</w:t>
      </w:r>
      <w:r w:rsidRPr="0066107B">
        <w:rPr>
          <w:sz w:val="14"/>
        </w:rPr>
        <w:t xml:space="preserve">. International relations theory must be supplemented by foreign policy analysis in order to assess the value attributed by national decision-makers to economic development and their assessments of risks and opportunities. </w:t>
      </w:r>
      <w:r w:rsidRPr="00834A46">
        <w:rPr>
          <w:rStyle w:val="StyleUnderline"/>
          <w:highlight w:val="cyan"/>
        </w:rPr>
        <w:t>If leaders</w:t>
      </w:r>
      <w:r w:rsidRPr="0066107B">
        <w:rPr>
          <w:sz w:val="14"/>
        </w:rPr>
        <w:t xml:space="preserve"> on either side of the Atlantic </w:t>
      </w:r>
      <w:r w:rsidRPr="00B0641B">
        <w:rPr>
          <w:rStyle w:val="StyleUnderline"/>
        </w:rPr>
        <w:t xml:space="preserve">begin to </w:t>
      </w:r>
      <w:r w:rsidRPr="00834A46">
        <w:rPr>
          <w:rStyle w:val="StyleUnderline"/>
          <w:highlight w:val="cyan"/>
        </w:rPr>
        <w:t>seriously</w:t>
      </w:r>
      <w:r w:rsidRPr="00B0641B">
        <w:rPr>
          <w:rStyle w:val="StyleUnderline"/>
        </w:rPr>
        <w:t xml:space="preserve"> </w:t>
      </w:r>
      <w:r w:rsidRPr="00B0641B">
        <w:rPr>
          <w:rStyle w:val="Emphasis"/>
        </w:rPr>
        <w:t xml:space="preserve">fear or </w:t>
      </w:r>
      <w:r w:rsidRPr="00834A46">
        <w:rPr>
          <w:rStyle w:val="Emphasis"/>
          <w:highlight w:val="cyan"/>
        </w:rPr>
        <w:t>anticipate their</w:t>
      </w:r>
      <w:r w:rsidRPr="00B0641B">
        <w:rPr>
          <w:rStyle w:val="Emphasis"/>
        </w:rPr>
        <w:t xml:space="preserve"> own </w:t>
      </w:r>
      <w:r w:rsidRPr="00834A46">
        <w:rPr>
          <w:rStyle w:val="Emphasis"/>
          <w:highlight w:val="cyan"/>
        </w:rPr>
        <w:t>nation’s decline</w:t>
      </w:r>
      <w:r w:rsidRPr="0066107B">
        <w:rPr>
          <w:sz w:val="14"/>
        </w:rPr>
        <w:t xml:space="preserve"> then </w:t>
      </w:r>
      <w:r w:rsidRPr="00834A46">
        <w:rPr>
          <w:rStyle w:val="StyleUnderline"/>
          <w:highlight w:val="cyan"/>
        </w:rPr>
        <w:t>they may blame</w:t>
      </w:r>
      <w:r w:rsidRPr="0066107B">
        <w:rPr>
          <w:sz w:val="14"/>
        </w:rPr>
        <w:t xml:space="preserve"> this on </w:t>
      </w:r>
      <w:r w:rsidRPr="00834A46">
        <w:rPr>
          <w:rStyle w:val="StyleUnderline"/>
          <w:highlight w:val="cyan"/>
        </w:rPr>
        <w:t>external dependence, appeal to anti-foreign sentiments, contemplate</w:t>
      </w:r>
      <w:r w:rsidRPr="00B0641B">
        <w:rPr>
          <w:rStyle w:val="StyleUnderline"/>
        </w:rPr>
        <w:t xml:space="preserve"> the use of </w:t>
      </w:r>
      <w:r w:rsidRPr="00834A46">
        <w:rPr>
          <w:rStyle w:val="StyleUnderline"/>
          <w:highlight w:val="cyan"/>
        </w:rPr>
        <w:t>force</w:t>
      </w:r>
      <w:r w:rsidRPr="00B0641B">
        <w:rPr>
          <w:rStyle w:val="StyleUnderline"/>
        </w:rPr>
        <w:t xml:space="preserve"> to gain</w:t>
      </w:r>
      <w:r w:rsidRPr="0066107B">
        <w:rPr>
          <w:sz w:val="14"/>
        </w:rPr>
        <w:t xml:space="preserve"> respect or </w:t>
      </w:r>
      <w:r w:rsidRPr="00B0641B">
        <w:rPr>
          <w:rStyle w:val="StyleUnderline"/>
        </w:rPr>
        <w:t xml:space="preserve">credibility, </w:t>
      </w:r>
      <w:r w:rsidRPr="00A2783C">
        <w:rPr>
          <w:rStyle w:val="StyleUnderline"/>
        </w:rPr>
        <w:t>adopt protectionist policies</w:t>
      </w:r>
      <w:r w:rsidRPr="00834A46">
        <w:rPr>
          <w:rStyle w:val="StyleUnderline"/>
          <w:highlight w:val="cyan"/>
        </w:rPr>
        <w:t>, and</w:t>
      </w:r>
      <w:r w:rsidRPr="0066107B">
        <w:rPr>
          <w:sz w:val="14"/>
        </w:rPr>
        <w:t xml:space="preserve"> ultimately </w:t>
      </w:r>
      <w:r w:rsidRPr="00834A46">
        <w:rPr>
          <w:rStyle w:val="Emphasis"/>
          <w:highlight w:val="cyan"/>
        </w:rPr>
        <w:t>refuse to be deterred by</w:t>
      </w:r>
      <w:r w:rsidRPr="0066107B">
        <w:rPr>
          <w:sz w:val="14"/>
        </w:rPr>
        <w:t xml:space="preserve"> either </w:t>
      </w:r>
      <w:r w:rsidRPr="00834A46">
        <w:rPr>
          <w:rStyle w:val="Emphasis"/>
          <w:highlight w:val="cyan"/>
        </w:rPr>
        <w:t>nuclear arms</w:t>
      </w:r>
      <w:r w:rsidRPr="00B0641B">
        <w:rPr>
          <w:rStyle w:val="StyleUnderline"/>
        </w:rPr>
        <w:t xml:space="preserve"> or prospects of socioeconomic calamities. Such </w:t>
      </w:r>
      <w:r w:rsidRPr="00834A46">
        <w:rPr>
          <w:rStyle w:val="StyleUnderline"/>
          <w:highlight w:val="cyan"/>
        </w:rPr>
        <w:t>a</w:t>
      </w:r>
      <w:r w:rsidRPr="00B0641B">
        <w:rPr>
          <w:rStyle w:val="StyleUnderline"/>
        </w:rPr>
        <w:t xml:space="preserve"> dangerous </w:t>
      </w:r>
      <w:r w:rsidRPr="00834A46">
        <w:rPr>
          <w:rStyle w:val="StyleUnderline"/>
          <w:highlight w:val="cyan"/>
        </w:rPr>
        <w:t xml:space="preserve">shift could happen </w:t>
      </w:r>
      <w:r w:rsidRPr="00834A46">
        <w:rPr>
          <w:rStyle w:val="Emphasis"/>
          <w:highlight w:val="cyan"/>
        </w:rPr>
        <w:t>abruptly</w:t>
      </w:r>
      <w:r w:rsidRPr="0066107B">
        <w:rPr>
          <w:sz w:val="14"/>
        </w:rPr>
        <w:t>, i.e. under the instigation of actions by a third party – or against a third party.</w:t>
      </w:r>
    </w:p>
    <w:p w14:paraId="4BDDA076" w14:textId="77777777" w:rsidR="00DC6429" w:rsidRPr="0066107B" w:rsidRDefault="00DC6429" w:rsidP="00DC6429">
      <w:pPr>
        <w:rPr>
          <w:sz w:val="14"/>
        </w:rPr>
      </w:pPr>
      <w:r w:rsidRPr="0066107B">
        <w:rPr>
          <w:sz w:val="14"/>
        </w:rPr>
        <w:t xml:space="preserve">Yet as long as there is both nuclear deterrence and interdependence, the tensions </w:t>
      </w:r>
      <w:r w:rsidRPr="00B0641B">
        <w:rPr>
          <w:rStyle w:val="StyleUnderline"/>
        </w:rPr>
        <w:t>in East Asia</w:t>
      </w:r>
      <w:r w:rsidRPr="0066107B">
        <w:rPr>
          <w:sz w:val="14"/>
        </w:rPr>
        <w:t xml:space="preserve"> are unlikely to escalate to war. As Chan (2013) says, all states in the region are aware that they cannot count on support from either China or the US if they make provocative moves. </w:t>
      </w:r>
      <w:r w:rsidRPr="00834A46">
        <w:rPr>
          <w:rStyle w:val="StyleUnderline"/>
          <w:highlight w:val="cyan"/>
        </w:rPr>
        <w:t>The greatest risk is</w:t>
      </w:r>
      <w:r w:rsidRPr="00B0641B">
        <w:rPr>
          <w:rStyle w:val="StyleUnderline"/>
        </w:rPr>
        <w:t xml:space="preserve"> </w:t>
      </w:r>
      <w:r w:rsidRPr="00B0641B">
        <w:rPr>
          <w:rStyle w:val="Emphasis"/>
        </w:rPr>
        <w:t>not</w:t>
      </w:r>
      <w:r w:rsidRPr="0066107B">
        <w:rPr>
          <w:sz w:val="14"/>
        </w:rPr>
        <w:t xml:space="preserve"> that </w:t>
      </w:r>
      <w:r w:rsidRPr="00B0641B">
        <w:rPr>
          <w:rStyle w:val="Emphasis"/>
        </w:rPr>
        <w:t>a territorial dispute</w:t>
      </w:r>
      <w:r w:rsidRPr="0066107B">
        <w:rPr>
          <w:sz w:val="14"/>
        </w:rPr>
        <w:t xml:space="preserve"> leads to war under present circumstances </w:t>
      </w:r>
      <w:r w:rsidRPr="00B0641B">
        <w:rPr>
          <w:rStyle w:val="StyleUnderline"/>
        </w:rPr>
        <w:t xml:space="preserve">but </w:t>
      </w:r>
      <w:r w:rsidRPr="00A2783C">
        <w:rPr>
          <w:rStyle w:val="StyleUnderline"/>
        </w:rPr>
        <w:t xml:space="preserve">that </w:t>
      </w:r>
      <w:r w:rsidRPr="00834A46">
        <w:rPr>
          <w:rStyle w:val="Emphasis"/>
          <w:highlight w:val="cyan"/>
        </w:rPr>
        <w:t>changes in the world economy</w:t>
      </w:r>
      <w:r w:rsidRPr="00834A46">
        <w:rPr>
          <w:rStyle w:val="StyleUnderline"/>
          <w:highlight w:val="cyan"/>
        </w:rPr>
        <w:t xml:space="preserve"> alter</w:t>
      </w:r>
      <w:r w:rsidRPr="00B0641B">
        <w:rPr>
          <w:rStyle w:val="StyleUnderline"/>
        </w:rPr>
        <w:t xml:space="preserve"> those </w:t>
      </w:r>
      <w:r w:rsidRPr="00834A46">
        <w:rPr>
          <w:rStyle w:val="StyleUnderline"/>
          <w:highlight w:val="cyan"/>
        </w:rPr>
        <w:t>circumstances in ways that render inter-state peace</w:t>
      </w:r>
      <w:r w:rsidRPr="00B0641B">
        <w:rPr>
          <w:rStyle w:val="StyleUnderline"/>
        </w:rPr>
        <w:t xml:space="preserve"> more </w:t>
      </w:r>
      <w:r w:rsidRPr="00834A46">
        <w:rPr>
          <w:rStyle w:val="StyleUnderline"/>
          <w:highlight w:val="cyan"/>
        </w:rPr>
        <w:t>precarious</w:t>
      </w:r>
      <w:r w:rsidRPr="0066107B">
        <w:rPr>
          <w:sz w:val="14"/>
        </w:rPr>
        <w:t xml:space="preserve">. If China and the US fail to rebalance their financial and trading relations (Roach, 2014) then a trade war could result, interrupting transnational production networks, provoking social distress, and exacerbating nationalist emotions. </w:t>
      </w:r>
      <w:r w:rsidRPr="00834A46">
        <w:rPr>
          <w:rStyle w:val="StyleUnderline"/>
          <w:highlight w:val="cyan"/>
        </w:rPr>
        <w:t>This could have</w:t>
      </w:r>
      <w:r w:rsidRPr="00B0641B">
        <w:rPr>
          <w:rStyle w:val="StyleUnderline"/>
        </w:rPr>
        <w:t xml:space="preserve"> unforeseen </w:t>
      </w:r>
      <w:r w:rsidRPr="00834A46">
        <w:rPr>
          <w:rStyle w:val="StyleUnderline"/>
          <w:highlight w:val="cyan"/>
        </w:rPr>
        <w:t>consequences</w:t>
      </w:r>
      <w:r w:rsidRPr="00B0641B">
        <w:rPr>
          <w:rStyle w:val="StyleUnderline"/>
        </w:rPr>
        <w:t xml:space="preserve"> in the field of security, </w:t>
      </w:r>
      <w:r w:rsidRPr="00834A46">
        <w:rPr>
          <w:rStyle w:val="StyleUnderline"/>
          <w:highlight w:val="cyan"/>
        </w:rPr>
        <w:t>with nuclear deterrence</w:t>
      </w:r>
      <w:r w:rsidRPr="00B0641B">
        <w:rPr>
          <w:rStyle w:val="StyleUnderline"/>
        </w:rPr>
        <w:t xml:space="preserve"> remaining </w:t>
      </w:r>
      <w:r w:rsidRPr="00834A46">
        <w:rPr>
          <w:rStyle w:val="StyleUnderline"/>
          <w:highlight w:val="cyan"/>
        </w:rPr>
        <w:t xml:space="preserve">the only factor to </w:t>
      </w:r>
      <w:r w:rsidRPr="00834A46">
        <w:rPr>
          <w:rStyle w:val="Emphasis"/>
          <w:highlight w:val="cyan"/>
        </w:rPr>
        <w:t>protect</w:t>
      </w:r>
      <w:r w:rsidRPr="00B0641B">
        <w:rPr>
          <w:rStyle w:val="Emphasis"/>
        </w:rPr>
        <w:t xml:space="preserve"> the world </w:t>
      </w:r>
      <w:r w:rsidRPr="00834A46">
        <w:rPr>
          <w:rStyle w:val="Emphasis"/>
          <w:highlight w:val="cyan"/>
        </w:rPr>
        <w:t>from Armageddon</w:t>
      </w:r>
      <w:r w:rsidRPr="00834A46">
        <w:rPr>
          <w:rStyle w:val="StyleUnderline"/>
          <w:highlight w:val="cyan"/>
        </w:rPr>
        <w:t xml:space="preserve">, </w:t>
      </w:r>
      <w:r w:rsidRPr="00A2783C">
        <w:rPr>
          <w:rStyle w:val="StyleUnderline"/>
        </w:rPr>
        <w:t xml:space="preserve">and </w:t>
      </w:r>
      <w:r w:rsidRPr="00A2783C">
        <w:rPr>
          <w:rStyle w:val="Emphasis"/>
        </w:rPr>
        <w:t>unreliably so</w:t>
      </w:r>
      <w:r w:rsidRPr="00834A46">
        <w:rPr>
          <w:sz w:val="14"/>
          <w:highlight w:val="cyan"/>
        </w:rPr>
        <w:t xml:space="preserve">. </w:t>
      </w:r>
      <w:r w:rsidRPr="00834A46">
        <w:rPr>
          <w:rStyle w:val="StyleUnderline"/>
          <w:highlight w:val="cyan"/>
        </w:rPr>
        <w:t xml:space="preserve">Deterrence could </w:t>
      </w:r>
      <w:r w:rsidRPr="00834A46">
        <w:rPr>
          <w:rStyle w:val="Emphasis"/>
          <w:highlight w:val="cyan"/>
        </w:rPr>
        <w:t>lose</w:t>
      </w:r>
      <w:r w:rsidRPr="00B0641B">
        <w:rPr>
          <w:rStyle w:val="Emphasis"/>
        </w:rPr>
        <w:t xml:space="preserve"> its </w:t>
      </w:r>
      <w:r w:rsidRPr="00834A46">
        <w:rPr>
          <w:rStyle w:val="Emphasis"/>
          <w:highlight w:val="cyan"/>
        </w:rPr>
        <w:t>credibility</w:t>
      </w:r>
      <w:r w:rsidRPr="0066107B">
        <w:rPr>
          <w:sz w:val="14"/>
        </w:rPr>
        <w:t xml:space="preserve">: one of the two </w:t>
      </w:r>
      <w:r w:rsidRPr="00834A46">
        <w:rPr>
          <w:rStyle w:val="StyleUnderline"/>
          <w:highlight w:val="cyan"/>
        </w:rPr>
        <w:t>great powers might gamble</w:t>
      </w:r>
      <w:r w:rsidRPr="00B0641B">
        <w:rPr>
          <w:rStyle w:val="StyleUnderline"/>
        </w:rPr>
        <w:t xml:space="preserve"> that the other yield </w:t>
      </w:r>
      <w:r w:rsidRPr="00834A46">
        <w:rPr>
          <w:rStyle w:val="StyleUnderline"/>
          <w:highlight w:val="cyan"/>
        </w:rPr>
        <w:t>in a cyber</w:t>
      </w:r>
      <w:r w:rsidRPr="00B0641B">
        <w:rPr>
          <w:rStyle w:val="StyleUnderline"/>
        </w:rPr>
        <w:t xml:space="preserve">-war </w:t>
      </w:r>
      <w:r w:rsidRPr="00834A46">
        <w:rPr>
          <w:rStyle w:val="StyleUnderline"/>
          <w:highlight w:val="cyan"/>
        </w:rPr>
        <w:t>or conventional</w:t>
      </w:r>
      <w:r w:rsidRPr="0066107B">
        <w:rPr>
          <w:sz w:val="14"/>
        </w:rPr>
        <w:t xml:space="preserve"> limited </w:t>
      </w:r>
      <w:r w:rsidRPr="00834A46">
        <w:rPr>
          <w:rStyle w:val="StyleUnderline"/>
          <w:highlight w:val="cyan"/>
        </w:rPr>
        <w:t>war</w:t>
      </w:r>
      <w:r w:rsidRPr="0066107B">
        <w:rPr>
          <w:sz w:val="14"/>
        </w:rPr>
        <w:t>, or third party countries might engage in conflict with each other, with a view to obliging Washington or Beijing to intervene.</w:t>
      </w:r>
    </w:p>
    <w:p w14:paraId="1061B11A" w14:textId="77777777" w:rsidR="00DC6429" w:rsidRPr="00463D51" w:rsidRDefault="00DC6429" w:rsidP="00DC6429"/>
    <w:p w14:paraId="0ED3EAF2" w14:textId="77777777" w:rsidR="00DC6429" w:rsidRPr="000200E6" w:rsidRDefault="00DC6429" w:rsidP="00DC6429">
      <w:pPr>
        <w:rPr>
          <w:sz w:val="16"/>
        </w:rPr>
      </w:pPr>
    </w:p>
    <w:p w14:paraId="72E8F7BD" w14:textId="77777777" w:rsidR="00DC6429" w:rsidRPr="00463D51" w:rsidRDefault="00DC6429" w:rsidP="00DC6429"/>
    <w:p w14:paraId="6E7505D8" w14:textId="77777777" w:rsidR="00DC6429" w:rsidRPr="000200E6" w:rsidRDefault="00DC6429" w:rsidP="00DC6429"/>
    <w:p w14:paraId="1A6E16CC" w14:textId="77777777" w:rsidR="00DC6429" w:rsidRDefault="00DC6429" w:rsidP="00DC6429">
      <w:pPr>
        <w:pStyle w:val="Heading3"/>
      </w:pPr>
      <w:r>
        <w:lastRenderedPageBreak/>
        <w:t>! – Disease</w:t>
      </w:r>
    </w:p>
    <w:p w14:paraId="0C6D562C" w14:textId="77777777" w:rsidR="00DC6429" w:rsidRDefault="00DC6429" w:rsidP="00DC6429">
      <w:pPr>
        <w:pStyle w:val="Heading4"/>
      </w:pPr>
      <w:r>
        <w:t>ABR causes extinction.</w:t>
      </w:r>
    </w:p>
    <w:p w14:paraId="598F8317" w14:textId="77777777" w:rsidR="00DC6429" w:rsidRPr="002360CC" w:rsidRDefault="00DC6429" w:rsidP="00DC6429">
      <w:r>
        <w:rPr>
          <w:rStyle w:val="Style13ptBold"/>
        </w:rPr>
        <w:t>Powell 2k</w:t>
      </w:r>
      <w:r w:rsidRPr="002360CC">
        <w:t xml:space="preserve"> (“Twenty Ways the World Could End” by Corey Powell in Discover Magazine, October 2000, http://discovermagazine.com/2000/oct/featworld) </w:t>
      </w:r>
    </w:p>
    <w:p w14:paraId="71A4F087" w14:textId="77777777" w:rsidR="00DC6429" w:rsidRDefault="00DC6429" w:rsidP="00DC6429">
      <w:pPr>
        <w:pStyle w:val="Cards"/>
      </w:pPr>
      <w:r w:rsidRPr="00834A46">
        <w:rPr>
          <w:rStyle w:val="DebateUnderline"/>
          <w:highlight w:val="cyan"/>
        </w:rPr>
        <w:t>If Earth doesn't do us in, our fellow organisms might be up to the task</w:t>
      </w:r>
      <w:r>
        <w:rPr>
          <w:rStyle w:val="DebateUnderline"/>
        </w:rPr>
        <w:t>. Germs and people have always coexisted, but occasionally the balance gets out of whack</w:t>
      </w:r>
      <w:r>
        <w:t>. The Black Plague killed one European in four during the 14th century; influenza took at least 20 million lives between 1918 and 1919; the AIDS epidemic has produced a similar death toll and is still going strong. From 1980 to 1992, reports the Centers for Disease Control and Prevention, mortality from infectious disease in the United States rose 58 percent</w:t>
      </w:r>
      <w:r>
        <w:rPr>
          <w:rStyle w:val="UnderliningChar"/>
          <w:rFonts w:ascii="Arial" w:hAnsi="Arial" w:cs="Arial"/>
          <w:sz w:val="8"/>
          <w:szCs w:val="8"/>
        </w:rPr>
        <w:t xml:space="preserve">. </w:t>
      </w:r>
      <w:r w:rsidRPr="00834A46">
        <w:rPr>
          <w:rStyle w:val="DebateUnderline"/>
          <w:highlight w:val="cyan"/>
        </w:rPr>
        <w:t>Old diseases</w:t>
      </w:r>
      <w:r>
        <w:rPr>
          <w:rStyle w:val="UnderliningChar"/>
          <w:rFonts w:ascii="Arial" w:hAnsi="Arial" w:cs="Arial"/>
          <w:sz w:val="8"/>
          <w:szCs w:val="8"/>
        </w:rPr>
        <w:t xml:space="preserve"> </w:t>
      </w:r>
      <w:r>
        <w:t>such as cholera and measles</w:t>
      </w:r>
      <w:r>
        <w:rPr>
          <w:rStyle w:val="UnderliningChar"/>
          <w:rFonts w:ascii="Arial" w:hAnsi="Arial" w:cs="Arial"/>
          <w:sz w:val="8"/>
          <w:szCs w:val="8"/>
        </w:rPr>
        <w:t xml:space="preserve"> </w:t>
      </w:r>
      <w:r w:rsidRPr="00834A46">
        <w:rPr>
          <w:rStyle w:val="DebateUnderline"/>
          <w:highlight w:val="cyan"/>
        </w:rPr>
        <w:t>have developed</w:t>
      </w:r>
      <w:r w:rsidRPr="00834A46">
        <w:rPr>
          <w:rStyle w:val="UnderliningChar"/>
          <w:rFonts w:ascii="Arial" w:hAnsi="Arial" w:cs="Arial"/>
          <w:highlight w:val="cyan"/>
        </w:rPr>
        <w:t xml:space="preserve"> </w:t>
      </w:r>
      <w:r w:rsidRPr="00834A46">
        <w:rPr>
          <w:rStyle w:val="DebateUnderline"/>
          <w:highlight w:val="cyan"/>
        </w:rPr>
        <w:t>new resistance to antibiotics</w:t>
      </w:r>
      <w:r>
        <w:rPr>
          <w:rStyle w:val="DebateUnderline"/>
        </w:rPr>
        <w:t>.</w:t>
      </w:r>
      <w:r>
        <w:rPr>
          <w:rStyle w:val="UnderliningChar"/>
          <w:rFonts w:ascii="Arial" w:hAnsi="Arial" w:cs="Arial"/>
          <w:sz w:val="8"/>
          <w:szCs w:val="8"/>
        </w:rPr>
        <w:t xml:space="preserve"> </w:t>
      </w:r>
      <w:r>
        <w:t>Intensive agriculture and land development is bringing humans closer to animal pathogens.</w:t>
      </w:r>
      <w:r>
        <w:rPr>
          <w:rStyle w:val="UnderliningChar"/>
          <w:rFonts w:ascii="Arial" w:hAnsi="Arial" w:cs="Arial"/>
        </w:rPr>
        <w:t xml:space="preserve"> </w:t>
      </w:r>
      <w:r w:rsidRPr="00834A46">
        <w:rPr>
          <w:rStyle w:val="StyleUnderline"/>
          <w:highlight w:val="cyan"/>
        </w:rPr>
        <w:t>International travel means diseases can spread faster than ever</w:t>
      </w:r>
      <w:r>
        <w:rPr>
          <w:sz w:val="8"/>
          <w:szCs w:val="8"/>
        </w:rPr>
        <w:t xml:space="preserve">. </w:t>
      </w:r>
      <w:r>
        <w:t xml:space="preserve">Michael </w:t>
      </w:r>
      <w:r>
        <w:rPr>
          <w:rStyle w:val="DebateUnderline"/>
        </w:rPr>
        <w:t>Osterholm, an infectious disease expert</w:t>
      </w:r>
      <w:r>
        <w:t xml:space="preserve"> who recently left the Minnesota Department of Health, </w:t>
      </w:r>
      <w:r>
        <w:rPr>
          <w:rStyle w:val="DebateUnderline"/>
        </w:rPr>
        <w:t xml:space="preserve">described the situation as "like trying to swim against the current of a raging river." </w:t>
      </w:r>
      <w:r w:rsidRPr="00834A46">
        <w:rPr>
          <w:rStyle w:val="DebateUnderline"/>
          <w:highlight w:val="cyan"/>
        </w:rPr>
        <w:t>The grimmest possibility would be the emergence of a strain that spreads so fast we are caught off guard or that resists all chemical means of control</w:t>
      </w:r>
      <w:r w:rsidRPr="00834A46">
        <w:rPr>
          <w:rStyle w:val="UnderliningChar"/>
          <w:rFonts w:ascii="Arial" w:hAnsi="Arial" w:cs="Arial"/>
          <w:sz w:val="8"/>
          <w:szCs w:val="8"/>
          <w:highlight w:val="cyan"/>
        </w:rPr>
        <w:t>,</w:t>
      </w:r>
      <w:r>
        <w:t xml:space="preserve"> perhaps as a result of our stirring of the ecological pot. About 12,000 years ago, a sudden wave of mammal extinctions swept through the Americas. Ross MacPhee of the American Museum of Natural History argues the culprit was extremely virulent disease, which humans helped transport as they migrated into the New World.</w:t>
      </w:r>
    </w:p>
    <w:p w14:paraId="5FAC6FD0" w14:textId="77777777" w:rsidR="00DC6429" w:rsidRDefault="00DC6429" w:rsidP="00DC6429">
      <w:pPr>
        <w:pStyle w:val="Heading3"/>
      </w:pPr>
      <w:r>
        <w:lastRenderedPageBreak/>
        <w:t>! – Deterrence</w:t>
      </w:r>
    </w:p>
    <w:p w14:paraId="754A79AB" w14:textId="77777777" w:rsidR="00DC6429" w:rsidRPr="00EE6378" w:rsidRDefault="00DC6429" w:rsidP="00DC6429">
      <w:pPr>
        <w:pStyle w:val="Heading4"/>
        <w:rPr>
          <w:rFonts w:cs="Arial"/>
        </w:rPr>
      </w:pPr>
      <w:r>
        <w:rPr>
          <w:rFonts w:cs="Arial"/>
        </w:rPr>
        <w:t>Deterrence prevents all conflict</w:t>
      </w:r>
    </w:p>
    <w:p w14:paraId="452A7FAB" w14:textId="77777777" w:rsidR="00DC6429" w:rsidRPr="00EE6378" w:rsidRDefault="00DC6429" w:rsidP="00DC6429">
      <w:r w:rsidRPr="00EE6378">
        <w:rPr>
          <w:rStyle w:val="Style13ptBold"/>
        </w:rPr>
        <w:t>Inboden 16</w:t>
      </w:r>
      <w:r w:rsidRPr="00EE6378">
        <w:t xml:space="preserve"> (William Charles Inboden, PhD, is Executive Director of the William P. Clements, Jr. Center for History, Strategy, and Statecraft and Associate Professor of Public Affairs at the University of Texas-Austin. The Role of a Strong National Defense. 2016. </w:t>
      </w:r>
      <w:hyperlink r:id="rId17" w:history="1">
        <w:r w:rsidRPr="00EE6378">
          <w:rPr>
            <w:rStyle w:val="Hyperlink"/>
          </w:rPr>
          <w:t>https://s3.amazonaws.com/ims-2016/PDF/2016_Index_of_US_Military_Strength_ESSAYS_INBODEN.pdf</w:t>
        </w:r>
      </w:hyperlink>
      <w:r w:rsidRPr="00EE6378">
        <w:t>)</w:t>
      </w:r>
    </w:p>
    <w:p w14:paraId="0A70A85A" w14:textId="77777777" w:rsidR="00DC6429" w:rsidRPr="008B20DF" w:rsidRDefault="00DC6429" w:rsidP="00DC6429">
      <w:pPr>
        <w:rPr>
          <w:u w:val="single"/>
        </w:rPr>
      </w:pPr>
      <w:r w:rsidRPr="00EE6378">
        <w:rPr>
          <w:sz w:val="16"/>
        </w:rPr>
        <w:t xml:space="preserve">One of the few core responsibilities of the federal government mandated by the Constitution of the United States is “to provide for the common defence.”2 </w:t>
      </w:r>
      <w:r w:rsidRPr="00EE6378">
        <w:rPr>
          <w:rStyle w:val="StyleUnderline"/>
        </w:rPr>
        <w:t xml:space="preserve">Upon commissioning, every American military officer swears an oath to “support and defend” this Constitution.3 Accordingly, </w:t>
      </w:r>
      <w:r w:rsidRPr="00834A46">
        <w:rPr>
          <w:rStyle w:val="StyleUnderline"/>
          <w:highlight w:val="cyan"/>
        </w:rPr>
        <w:t>the core mission of the American military is</w:t>
      </w:r>
      <w:r w:rsidRPr="00EE6378">
        <w:rPr>
          <w:rStyle w:val="StyleUnderline"/>
        </w:rPr>
        <w:t xml:space="preserve"> to protect and defend our nation. This means </w:t>
      </w:r>
      <w:r w:rsidRPr="00834A46">
        <w:rPr>
          <w:rStyle w:val="StyleUnderline"/>
          <w:highlight w:val="cyan"/>
        </w:rPr>
        <w:t>deterring</w:t>
      </w:r>
      <w:r w:rsidRPr="00EE6378">
        <w:rPr>
          <w:rStyle w:val="StyleUnderline"/>
        </w:rPr>
        <w:t xml:space="preserve"> potential </w:t>
      </w:r>
      <w:r w:rsidRPr="00834A46">
        <w:rPr>
          <w:rStyle w:val="StyleUnderline"/>
          <w:highlight w:val="cyan"/>
        </w:rPr>
        <w:t>aggressors and</w:t>
      </w:r>
      <w:r w:rsidRPr="00EE6378">
        <w:rPr>
          <w:rStyle w:val="StyleUnderline"/>
        </w:rPr>
        <w:t xml:space="preserve">, if deterrence fails, </w:t>
      </w:r>
      <w:r w:rsidRPr="00834A46">
        <w:rPr>
          <w:rStyle w:val="StyleUnderline"/>
          <w:highlight w:val="cyan"/>
        </w:rPr>
        <w:t>fighting and winning wars</w:t>
      </w:r>
      <w:r w:rsidRPr="00EE6378">
        <w:rPr>
          <w:rStyle w:val="StyleUnderline"/>
        </w:rPr>
        <w:t>. Any consideration of the military’s role and American defense policy must start with that foundational principle</w:t>
      </w:r>
      <w:r w:rsidRPr="00EE6378">
        <w:rPr>
          <w:sz w:val="16"/>
        </w:rPr>
        <w:t xml:space="preserve">. Yet if </w:t>
      </w:r>
      <w:r w:rsidRPr="00EE6378">
        <w:rPr>
          <w:rStyle w:val="StyleUnderline"/>
        </w:rPr>
        <w:t>the need for a strong military begins with the mission to fight and win wars, it does not end there</w:t>
      </w:r>
      <w:r w:rsidRPr="00EE6378">
        <w:rPr>
          <w:sz w:val="16"/>
        </w:rPr>
        <w:t xml:space="preserve">. As the quote from Theodore Roosevelt at the beginning of this essay illustrates, American leaders have long appreciated that a formidable military can produce abundant diplomatic and economic dividends, even—especially—when not wielded in wartime. </w:t>
      </w:r>
      <w:r w:rsidRPr="00834A46">
        <w:rPr>
          <w:rStyle w:val="StyleUnderline"/>
          <w:highlight w:val="cyan"/>
        </w:rPr>
        <w:t>The U</w:t>
      </w:r>
      <w:r w:rsidRPr="00EE6378">
        <w:rPr>
          <w:rStyle w:val="StyleUnderline"/>
        </w:rPr>
        <w:t xml:space="preserve">nited </w:t>
      </w:r>
      <w:r w:rsidRPr="00834A46">
        <w:rPr>
          <w:rStyle w:val="StyleUnderline"/>
          <w:highlight w:val="cyan"/>
        </w:rPr>
        <w:t>S</w:t>
      </w:r>
      <w:r w:rsidRPr="00EE6378">
        <w:rPr>
          <w:rStyle w:val="StyleUnderline"/>
        </w:rPr>
        <w:t xml:space="preserve">tates’ </w:t>
      </w:r>
      <w:r w:rsidRPr="00834A46">
        <w:rPr>
          <w:rStyle w:val="StyleUnderline"/>
          <w:highlight w:val="cyan"/>
        </w:rPr>
        <w:t>military capability supported our nation’s rise to</w:t>
      </w:r>
      <w:r w:rsidRPr="00EE6378">
        <w:rPr>
          <w:rStyle w:val="StyleUnderline"/>
        </w:rPr>
        <w:t xml:space="preserve"> global </w:t>
      </w:r>
      <w:r w:rsidRPr="00834A46">
        <w:rPr>
          <w:rStyle w:val="StyleUnderline"/>
          <w:highlight w:val="cyan"/>
        </w:rPr>
        <w:t>greatness</w:t>
      </w:r>
      <w:r w:rsidRPr="00EE6378">
        <w:rPr>
          <w:rStyle w:val="StyleUnderline"/>
        </w:rPr>
        <w:t xml:space="preserve"> over the past century, but </w:t>
      </w:r>
      <w:r w:rsidRPr="00834A46">
        <w:rPr>
          <w:rStyle w:val="StyleUnderline"/>
          <w:highlight w:val="cyan"/>
        </w:rPr>
        <w:t>this was</w:t>
      </w:r>
      <w:r w:rsidRPr="00EE6378">
        <w:rPr>
          <w:rStyle w:val="StyleUnderline"/>
        </w:rPr>
        <w:t xml:space="preserve"> often </w:t>
      </w:r>
      <w:r w:rsidRPr="00834A46">
        <w:rPr>
          <w:rStyle w:val="StyleUnderline"/>
          <w:highlight w:val="cyan"/>
        </w:rPr>
        <w:t>because of the increased influence and credibility produced by this capability</w:t>
      </w:r>
      <w:r w:rsidRPr="00EE6378">
        <w:rPr>
          <w:rStyle w:val="StyleUnderline"/>
        </w:rPr>
        <w:t xml:space="preserve"> rather than the overt use of force. </w:t>
      </w:r>
      <w:r w:rsidRPr="00EE6378">
        <w:rPr>
          <w:sz w:val="16"/>
        </w:rPr>
        <w:t>Along the way, there developed an American strategic tradition that integrated military strength with diplomatic acumen, economic growth, and international influence.4 It is an historic tradition with an impressive heritage and continuing salience today. Drawing on the historical record, there are many ways beyond the kinetic use of force that a strong national defense bolsters our national power and global influence. A robust defense budget and defense policy also strengthens our nation in manifest other ways</w:t>
      </w:r>
      <w:r w:rsidRPr="00834A46">
        <w:rPr>
          <w:sz w:val="16"/>
          <w:highlight w:val="cyan"/>
        </w:rPr>
        <w:t xml:space="preserve">. </w:t>
      </w:r>
      <w:r w:rsidRPr="00834A46">
        <w:rPr>
          <w:rStyle w:val="StyleUnderline"/>
          <w:highlight w:val="cyan"/>
        </w:rPr>
        <w:t>A well-equipped defense enhances our capabilities and influence</w:t>
      </w:r>
      <w:r w:rsidRPr="00EE6378">
        <w:rPr>
          <w:rStyle w:val="StyleUnderline"/>
        </w:rPr>
        <w:t xml:space="preserve"> across virtually all other elements of national power: </w:t>
      </w:r>
      <w:r w:rsidRPr="00834A46">
        <w:rPr>
          <w:rStyle w:val="StyleUnderline"/>
          <w:highlight w:val="cyan"/>
        </w:rPr>
        <w:t>our economy, our diplomacy, our alliances, and our credibility and influence</w:t>
      </w:r>
      <w:r w:rsidRPr="00EE6378">
        <w:rPr>
          <w:rStyle w:val="StyleUnderline"/>
        </w:rPr>
        <w:t xml:space="preserve"> in the world</w:t>
      </w:r>
      <w:r w:rsidRPr="00EE6378">
        <w:rPr>
          <w:sz w:val="16"/>
        </w:rPr>
        <w:t xml:space="preserve">. Conversely, </w:t>
      </w:r>
      <w:r w:rsidRPr="00EE6378">
        <w:rPr>
          <w:rStyle w:val="StyleUnderline"/>
        </w:rPr>
        <w:t xml:space="preserve">an underresourced national defense threatens to diminish our national power across all of these other dimensions. </w:t>
      </w:r>
      <w:r w:rsidRPr="00834A46">
        <w:rPr>
          <w:rStyle w:val="StyleUnderline"/>
          <w:highlight w:val="cyan"/>
        </w:rPr>
        <w:t>A strong national defense is</w:t>
      </w:r>
      <w:r w:rsidRPr="00EE6378">
        <w:rPr>
          <w:rStyle w:val="StyleUnderline"/>
        </w:rPr>
        <w:t xml:space="preserve"> thus </w:t>
      </w:r>
      <w:r w:rsidRPr="00834A46">
        <w:rPr>
          <w:rStyle w:val="StyleUnderline"/>
          <w:highlight w:val="cyan"/>
        </w:rPr>
        <w:t>indispensable for</w:t>
      </w:r>
      <w:r w:rsidRPr="00EE6378">
        <w:rPr>
          <w:rStyle w:val="StyleUnderline"/>
        </w:rPr>
        <w:t xml:space="preserve"> a peaceful, successful, and free America—even if a shot is never fired</w:t>
      </w:r>
      <w:r w:rsidRPr="00EE6378">
        <w:rPr>
          <w:sz w:val="16"/>
        </w:rPr>
        <w:t xml:space="preserve">. The </w:t>
      </w:r>
      <w:r w:rsidRPr="00EE6378">
        <w:rPr>
          <w:rStyle w:val="StyleUnderline"/>
        </w:rPr>
        <w:t xml:space="preserve">diplomatic successes in building and maintaining </w:t>
      </w:r>
      <w:r w:rsidRPr="00834A46">
        <w:rPr>
          <w:rStyle w:val="StyleUnderline"/>
          <w:highlight w:val="cyan"/>
        </w:rPr>
        <w:t>a stable</w:t>
      </w:r>
      <w:r w:rsidRPr="00EE6378">
        <w:rPr>
          <w:rStyle w:val="StyleUnderline"/>
        </w:rPr>
        <w:t xml:space="preserve"> and peaceful </w:t>
      </w:r>
      <w:r w:rsidRPr="00834A46">
        <w:rPr>
          <w:rStyle w:val="StyleUnderline"/>
          <w:highlight w:val="cyan"/>
        </w:rPr>
        <w:t>international order</w:t>
      </w:r>
      <w:r w:rsidRPr="00EE6378">
        <w:rPr>
          <w:rStyle w:val="StyleUnderline"/>
        </w:rPr>
        <w:t xml:space="preserve"> achieved by the United States over the past century have been enabled by America’s military dominance</w:t>
      </w:r>
      <w:r w:rsidRPr="00EE6378">
        <w:rPr>
          <w:sz w:val="16"/>
        </w:rPr>
        <w:t xml:space="preserve">. Conversely, the calamitous defense budget cuts and corresponding rise of potential peer competitors in the present day are already undermining America’s diplomatic and economic influence. </w:t>
      </w:r>
      <w:r w:rsidRPr="00834A46">
        <w:rPr>
          <w:rStyle w:val="StyleUnderline"/>
          <w:highlight w:val="cyan"/>
        </w:rPr>
        <w:t>A well-appointed military improves diplomacy with adversaries, strengthens our alliances, signals credibility and resolve, deters aggression, and enhances national morale</w:t>
      </w:r>
      <w:r w:rsidRPr="00EE6378">
        <w:rPr>
          <w:sz w:val="16"/>
        </w:rPr>
        <w:t xml:space="preserve">. Yet this is not to disregard the manifest other dividends that a strong military can pay. There are multiple pathways by which investments in military hard power produce economic benefits. For example, </w:t>
      </w:r>
      <w:r w:rsidRPr="00EE6378">
        <w:rPr>
          <w:rStyle w:val="StyleUnderline"/>
        </w:rPr>
        <w:t xml:space="preserve">the military’s role in protecting a stable international environment also creates predictable and secure conditions in which economic growth can flourish. The American security umbrella facilitated Western Europe’s postwar reconstruction and economic revival, and Asia’s half-century economic boom has been partly a function of America’s treaty alliances in the region maintaining peace and stability, exemplified by the United States Navy’s Seventh Fleet protecting an open maritime order, freedom of navigation, and secure sea lanes. </w:t>
      </w:r>
    </w:p>
    <w:p w14:paraId="1EF74762" w14:textId="77777777" w:rsidR="00DC6429" w:rsidRDefault="00DC6429" w:rsidP="00DC6429">
      <w:pPr>
        <w:rPr>
          <w:sz w:val="14"/>
        </w:rPr>
      </w:pPr>
    </w:p>
    <w:p w14:paraId="0F7A4768" w14:textId="77777777" w:rsidR="00DC6429" w:rsidRPr="006B4D24" w:rsidRDefault="00DC6429" w:rsidP="00DC6429"/>
    <w:p w14:paraId="61121B39" w14:textId="77777777" w:rsidR="00DC6429" w:rsidRPr="00DD06A1" w:rsidRDefault="00DC6429" w:rsidP="00DC6429"/>
    <w:p w14:paraId="62EEF293" w14:textId="23B94EA3" w:rsidR="00AF14BC" w:rsidRDefault="00DC6429" w:rsidP="00DC6429">
      <w:pPr>
        <w:pStyle w:val="Heading2"/>
      </w:pPr>
      <w:r>
        <w:lastRenderedPageBreak/>
        <w:t>A/O – Democracy</w:t>
      </w:r>
    </w:p>
    <w:p w14:paraId="6E4A2BD1" w14:textId="77777777" w:rsidR="00DC6429" w:rsidRDefault="00DC6429" w:rsidP="00DC6429">
      <w:pPr>
        <w:pStyle w:val="Heading4"/>
      </w:pPr>
      <w:r>
        <w:t>A wealth tax would break up plutocracies and save American democracy!</w:t>
      </w:r>
    </w:p>
    <w:p w14:paraId="2E7FE19F" w14:textId="77777777" w:rsidR="00DC6429" w:rsidRDefault="00DC6429" w:rsidP="00DC6429">
      <w:r>
        <w:t xml:space="preserve">Chuck </w:t>
      </w:r>
      <w:r w:rsidRPr="00396249">
        <w:rPr>
          <w:b/>
          <w:bCs/>
          <w:sz w:val="26"/>
          <w:szCs w:val="26"/>
        </w:rPr>
        <w:t>Collins 19</w:t>
      </w:r>
      <w:r>
        <w:t xml:space="preserve"> [Chuck Collins </w:t>
      </w:r>
      <w:r w:rsidRPr="00396249">
        <w:t>directs the Program on Inequality at the Institute for Policy Studies. He’s the author of “</w:t>
      </w:r>
      <w:r w:rsidRPr="00D82941">
        <w:t>Born on Third Base</w:t>
      </w:r>
      <w:r w:rsidRPr="00396249">
        <w:t>” and, most recently, “</w:t>
      </w:r>
      <w:r w:rsidRPr="00D82941">
        <w:t>Is Inequality in America Irreversible?</w:t>
      </w:r>
      <w:r w:rsidRPr="00396249">
        <w:t>”</w:t>
      </w:r>
      <w:r>
        <w:t>,</w:t>
      </w:r>
      <w:r w:rsidRPr="00396249">
        <w:t xml:space="preserve"> “A wealth tax could raise trillions — and save our democracy”, 1/31/19, </w:t>
      </w:r>
      <w:r w:rsidRPr="00D82941">
        <w:t>https://thehill.com/opinion/finance/427315-a-wealth-tax-could-raise-trillions-and-save-our-democracy/</w:t>
      </w:r>
      <w:r>
        <w:t>, The Hill]//rurallion</w:t>
      </w:r>
    </w:p>
    <w:p w14:paraId="7AFF4B6D" w14:textId="77777777" w:rsidR="00DC6429" w:rsidRPr="00F0587D" w:rsidRDefault="00DC6429" w:rsidP="00DC6429">
      <w:pPr>
        <w:rPr>
          <w:u w:val="single"/>
        </w:rPr>
      </w:pPr>
      <w:r w:rsidRPr="00F0587D">
        <w:rPr>
          <w:u w:val="single"/>
        </w:rPr>
        <w:t xml:space="preserve">Sen. Elizabeth Warren (D-Mass.) has jolted the body politic with a bold proposal to </w:t>
      </w:r>
      <w:r w:rsidRPr="00D816D4">
        <w:rPr>
          <w:b/>
          <w:bCs/>
          <w:highlight w:val="cyan"/>
          <w:u w:val="single"/>
        </w:rPr>
        <w:t>tax the concentrated wealth</w:t>
      </w:r>
      <w:r w:rsidRPr="00D816D4">
        <w:rPr>
          <w:highlight w:val="cyan"/>
          <w:u w:val="single"/>
        </w:rPr>
        <w:t xml:space="preserve"> of the richest</w:t>
      </w:r>
      <w:r w:rsidRPr="00F0587D">
        <w:rPr>
          <w:u w:val="single"/>
        </w:rPr>
        <w:t xml:space="preserve"> 75,000 households </w:t>
      </w:r>
      <w:r w:rsidRPr="00D816D4">
        <w:rPr>
          <w:highlight w:val="cyan"/>
          <w:u w:val="single"/>
        </w:rPr>
        <w:t>in the</w:t>
      </w:r>
      <w:r w:rsidRPr="00F0587D">
        <w:rPr>
          <w:u w:val="single"/>
        </w:rPr>
        <w:t xml:space="preserve"> </w:t>
      </w:r>
      <w:r w:rsidRPr="00D816D4">
        <w:rPr>
          <w:highlight w:val="cyan"/>
          <w:u w:val="single"/>
        </w:rPr>
        <w:t>U</w:t>
      </w:r>
      <w:r w:rsidRPr="00F0587D">
        <w:rPr>
          <w:u w:val="single"/>
        </w:rPr>
        <w:t xml:space="preserve">nited </w:t>
      </w:r>
      <w:r w:rsidRPr="00D816D4">
        <w:rPr>
          <w:highlight w:val="cyan"/>
          <w:u w:val="single"/>
        </w:rPr>
        <w:t>S</w:t>
      </w:r>
      <w:r w:rsidRPr="00F0587D">
        <w:rPr>
          <w:u w:val="single"/>
        </w:rPr>
        <w:t xml:space="preserve">tates. It’s </w:t>
      </w:r>
      <w:r w:rsidRPr="00D816D4">
        <w:rPr>
          <w:highlight w:val="cyan"/>
          <w:u w:val="single"/>
        </w:rPr>
        <w:t>about time someone took up this mantle.</w:t>
      </w:r>
    </w:p>
    <w:p w14:paraId="2EFD9D6B" w14:textId="77777777" w:rsidR="00DC6429" w:rsidRPr="00677194" w:rsidRDefault="00DC6429" w:rsidP="00DC6429">
      <w:pPr>
        <w:rPr>
          <w:u w:val="single"/>
        </w:rPr>
      </w:pPr>
      <w:r w:rsidRPr="00D816D4">
        <w:rPr>
          <w:highlight w:val="cyan"/>
          <w:u w:val="single"/>
        </w:rPr>
        <w:t xml:space="preserve">Warren’s proposal </w:t>
      </w:r>
      <w:r w:rsidRPr="00D816D4">
        <w:rPr>
          <w:u w:val="single"/>
        </w:rPr>
        <w:t>would levy</w:t>
      </w:r>
      <w:r w:rsidRPr="00677194">
        <w:rPr>
          <w:u w:val="single"/>
        </w:rPr>
        <w:t xml:space="preserve"> </w:t>
      </w:r>
      <w:r w:rsidRPr="00E56B95">
        <w:rPr>
          <w:u w:val="single"/>
        </w:rPr>
        <w:t xml:space="preserve">an annual </w:t>
      </w:r>
      <w:r w:rsidRPr="00D816D4">
        <w:rPr>
          <w:highlight w:val="cyan"/>
          <w:u w:val="single"/>
        </w:rPr>
        <w:t>2 percent tax on wealth over $50 million</w:t>
      </w:r>
      <w:r w:rsidRPr="00E56B95">
        <w:rPr>
          <w:u w:val="single"/>
        </w:rPr>
        <w:t>, with the rate rising to 3 percent on wealth over $1 billion</w:t>
      </w:r>
      <w:r w:rsidRPr="00677194">
        <w:rPr>
          <w:u w:val="single"/>
        </w:rPr>
        <w:t>. Jeff Bezos, the wealthiest man in the country, would pay $4.1 billion under the new tax.</w:t>
      </w:r>
    </w:p>
    <w:p w14:paraId="528CDF6C" w14:textId="77777777" w:rsidR="00DC6429" w:rsidRPr="00677194" w:rsidRDefault="00DC6429" w:rsidP="00DC6429">
      <w:pPr>
        <w:rPr>
          <w:u w:val="single"/>
        </w:rPr>
      </w:pPr>
      <w:r w:rsidRPr="00677194">
        <w:rPr>
          <w:u w:val="single"/>
        </w:rPr>
        <w:t xml:space="preserve">The United States has a proud tradition of breaking up concentrated wealth. The first federal progressive income and estate taxes date from the first Gilded Age, over a century ago. That’s when </w:t>
      </w:r>
      <w:r w:rsidRPr="00D816D4">
        <w:rPr>
          <w:highlight w:val="cyan"/>
          <w:u w:val="single"/>
        </w:rPr>
        <w:t>President Theodore Roosevelt observed</w:t>
      </w:r>
      <w:r w:rsidRPr="00677194">
        <w:rPr>
          <w:u w:val="single"/>
        </w:rPr>
        <w:t>, “</w:t>
      </w:r>
      <w:r w:rsidRPr="00E56B95">
        <w:rPr>
          <w:b/>
          <w:bCs/>
          <w:u w:val="single"/>
        </w:rPr>
        <w:t xml:space="preserve">Of all forms of tyranny, </w:t>
      </w:r>
      <w:r w:rsidRPr="00D816D4">
        <w:rPr>
          <w:b/>
          <w:bCs/>
          <w:highlight w:val="cyan"/>
          <w:u w:val="single"/>
        </w:rPr>
        <w:t xml:space="preserve">the least attractive and the most vulgar is </w:t>
      </w:r>
      <w:r w:rsidRPr="00D816D4">
        <w:rPr>
          <w:b/>
          <w:bCs/>
          <w:u w:val="single"/>
        </w:rPr>
        <w:t>the</w:t>
      </w:r>
      <w:r w:rsidRPr="00E56B95">
        <w:rPr>
          <w:b/>
          <w:bCs/>
          <w:u w:val="single"/>
        </w:rPr>
        <w:t xml:space="preserve"> tyranny of mere wealth, </w:t>
      </w:r>
      <w:r w:rsidRPr="00D816D4">
        <w:rPr>
          <w:b/>
          <w:bCs/>
          <w:highlight w:val="cyan"/>
          <w:u w:val="single"/>
        </w:rPr>
        <w:t>the tyranny of a plutocracy</w:t>
      </w:r>
      <w:r w:rsidRPr="00E56B95">
        <w:rPr>
          <w:b/>
          <w:bCs/>
          <w:u w:val="single"/>
        </w:rPr>
        <w:t>.</w:t>
      </w:r>
      <w:r w:rsidRPr="00677194">
        <w:rPr>
          <w:u w:val="single"/>
        </w:rPr>
        <w:t>”</w:t>
      </w:r>
    </w:p>
    <w:p w14:paraId="01640C01" w14:textId="77777777" w:rsidR="00DC6429" w:rsidRPr="00F0587D" w:rsidRDefault="00DC6429" w:rsidP="00DC6429">
      <w:pPr>
        <w:rPr>
          <w:sz w:val="16"/>
        </w:rPr>
      </w:pPr>
      <w:r w:rsidRPr="00F0587D">
        <w:rPr>
          <w:sz w:val="16"/>
        </w:rPr>
        <w:t>The wealth tax that Warren proposes would raise substantial revenue — by one estimate almost $3 trillion in the next decade. This would be a substantial boost for spending on green infrastructure, affordable higher education, and other investments that could expand opportunity.</w:t>
      </w:r>
    </w:p>
    <w:p w14:paraId="762D26B3" w14:textId="77777777" w:rsidR="00DC6429" w:rsidRPr="00677194" w:rsidRDefault="00DC6429" w:rsidP="00DC6429">
      <w:pPr>
        <w:rPr>
          <w:u w:val="single"/>
        </w:rPr>
      </w:pPr>
      <w:r w:rsidRPr="00677194">
        <w:rPr>
          <w:u w:val="single"/>
        </w:rPr>
        <w:t xml:space="preserve">But more fundamentally, </w:t>
      </w:r>
      <w:r w:rsidRPr="00D816D4">
        <w:rPr>
          <w:highlight w:val="cyan"/>
          <w:u w:val="single"/>
        </w:rPr>
        <w:t xml:space="preserve">the tax would be an investment in </w:t>
      </w:r>
      <w:r w:rsidRPr="00D816D4">
        <w:rPr>
          <w:b/>
          <w:bCs/>
          <w:highlight w:val="cyan"/>
          <w:u w:val="single"/>
        </w:rPr>
        <w:t>protecting democracy from the “tyranny of a plutocracy</w:t>
      </w:r>
      <w:r w:rsidRPr="00677194">
        <w:rPr>
          <w:u w:val="single"/>
        </w:rPr>
        <w:t xml:space="preserve">” that worried Roosevelt. Today’s massive </w:t>
      </w:r>
      <w:r w:rsidRPr="00D816D4">
        <w:rPr>
          <w:highlight w:val="cyan"/>
          <w:u w:val="single"/>
        </w:rPr>
        <w:t>concentrations of wealth also are</w:t>
      </w:r>
      <w:r w:rsidRPr="00677194">
        <w:rPr>
          <w:u w:val="single"/>
        </w:rPr>
        <w:t xml:space="preserve"> concentrations of </w:t>
      </w:r>
      <w:r w:rsidRPr="00D816D4">
        <w:rPr>
          <w:highlight w:val="cyan"/>
          <w:u w:val="single"/>
        </w:rPr>
        <w:t>political and economic power, which are disruptive to democracy</w:t>
      </w:r>
      <w:r w:rsidRPr="00677194">
        <w:rPr>
          <w:u w:val="single"/>
        </w:rPr>
        <w:t>, social cohesion and economic stability for everyone.</w:t>
      </w:r>
    </w:p>
    <w:p w14:paraId="3D32A4E7" w14:textId="77777777" w:rsidR="00DC6429" w:rsidRPr="00677194" w:rsidRDefault="00DC6429" w:rsidP="00DC6429">
      <w:pPr>
        <w:rPr>
          <w:u w:val="single"/>
        </w:rPr>
      </w:pPr>
      <w:r w:rsidRPr="00677194">
        <w:rPr>
          <w:u w:val="single"/>
        </w:rPr>
        <w:t>Over the past four decades, wealth has flowed upward into the hands of the wealthiest 1 percent at an ever-accelerating pace — they now own 40 percent of the nation’s wealth, while the share owned by the bottom 90 percent has steadily fallen.</w:t>
      </w:r>
    </w:p>
    <w:p w14:paraId="5AED0B4E" w14:textId="77777777" w:rsidR="00DC6429" w:rsidRPr="008A6833" w:rsidRDefault="00DC6429" w:rsidP="00DC6429">
      <w:pPr>
        <w:rPr>
          <w:u w:val="single"/>
        </w:rPr>
      </w:pPr>
      <w:r w:rsidRPr="008A6833">
        <w:rPr>
          <w:u w:val="single"/>
        </w:rPr>
        <w:t xml:space="preserve">The higher you go up the economic ladder, the more concentrated wealth becomes. </w:t>
      </w:r>
      <w:r w:rsidRPr="00E56B95">
        <w:rPr>
          <w:u w:val="single"/>
        </w:rPr>
        <w:t>The Forbes 400</w:t>
      </w:r>
      <w:r w:rsidRPr="008A6833">
        <w:rPr>
          <w:u w:val="single"/>
        </w:rPr>
        <w:t xml:space="preserve">, the </w:t>
      </w:r>
      <w:r w:rsidRPr="00D816D4">
        <w:rPr>
          <w:highlight w:val="cyan"/>
          <w:u w:val="single"/>
        </w:rPr>
        <w:t>richest billionaires in the United States, own more</w:t>
      </w:r>
      <w:r w:rsidRPr="008A6833">
        <w:rPr>
          <w:u w:val="single"/>
        </w:rPr>
        <w:t xml:space="preserve"> </w:t>
      </w:r>
      <w:r w:rsidRPr="00D816D4">
        <w:rPr>
          <w:highlight w:val="cyan"/>
          <w:u w:val="single"/>
        </w:rPr>
        <w:t xml:space="preserve">than the </w:t>
      </w:r>
      <w:r w:rsidRPr="00D816D4">
        <w:rPr>
          <w:u w:val="single"/>
        </w:rPr>
        <w:t xml:space="preserve">combined </w:t>
      </w:r>
      <w:r w:rsidRPr="00D816D4">
        <w:rPr>
          <w:highlight w:val="cyan"/>
          <w:u w:val="single"/>
        </w:rPr>
        <w:t xml:space="preserve">wealth of </w:t>
      </w:r>
      <w:r w:rsidRPr="00D816D4">
        <w:rPr>
          <w:b/>
          <w:bCs/>
          <w:u w:val="single"/>
        </w:rPr>
        <w:t xml:space="preserve">nearly </w:t>
      </w:r>
      <w:r w:rsidRPr="00D816D4">
        <w:rPr>
          <w:b/>
          <w:bCs/>
          <w:highlight w:val="cyan"/>
          <w:u w:val="single"/>
        </w:rPr>
        <w:t>two-thirds of the United States</w:t>
      </w:r>
      <w:r w:rsidRPr="008A6833">
        <w:rPr>
          <w:u w:val="single"/>
        </w:rPr>
        <w:t xml:space="preserve"> — including all black households, plus a quarter of Latino households, combined.</w:t>
      </w:r>
    </w:p>
    <w:p w14:paraId="52D7A3EC" w14:textId="77777777" w:rsidR="00DC6429" w:rsidRPr="00F0587D" w:rsidRDefault="00DC6429" w:rsidP="00DC6429">
      <w:pPr>
        <w:rPr>
          <w:sz w:val="16"/>
        </w:rPr>
      </w:pPr>
      <w:r w:rsidRPr="00F0587D">
        <w:rPr>
          <w:sz w:val="16"/>
        </w:rPr>
        <w:t>In fact, three men — Bezos, Bill Gates and Warren Buffett — are wealthier than the entire bottom half of the country combined. And while politically active wealth dynasties such as the Walton, Koch and Mars families have seen their wealth skyrocket by over 6,000 percent in recent decades, median American wealth is on the decline — and 1 in 5 of us now has zero or even negative wealth.</w:t>
      </w:r>
    </w:p>
    <w:p w14:paraId="35B886DA" w14:textId="77777777" w:rsidR="00DC6429" w:rsidRPr="00F0587D" w:rsidRDefault="00DC6429" w:rsidP="00DC6429">
      <w:pPr>
        <w:rPr>
          <w:u w:val="single"/>
        </w:rPr>
      </w:pPr>
      <w:r w:rsidRPr="00F0587D">
        <w:rPr>
          <w:u w:val="single"/>
        </w:rPr>
        <w:t xml:space="preserve">Most progressive solutions to this inequality have focused on taxing income at the very top at a higher rate. </w:t>
      </w:r>
      <w:r w:rsidRPr="00D816D4">
        <w:rPr>
          <w:highlight w:val="cyan"/>
          <w:u w:val="single"/>
        </w:rPr>
        <w:t xml:space="preserve">But </w:t>
      </w:r>
      <w:r w:rsidRPr="00D816D4">
        <w:rPr>
          <w:b/>
          <w:bCs/>
          <w:highlight w:val="cyan"/>
          <w:u w:val="single"/>
        </w:rPr>
        <w:t>taxing income alone fails</w:t>
      </w:r>
      <w:r w:rsidRPr="00F0587D">
        <w:rPr>
          <w:u w:val="single"/>
        </w:rPr>
        <w:t xml:space="preserve"> to address these multi-generational icebergs of wealth and power.</w:t>
      </w:r>
    </w:p>
    <w:p w14:paraId="031A252D" w14:textId="77777777" w:rsidR="00DC6429" w:rsidRPr="00F0587D" w:rsidRDefault="00DC6429" w:rsidP="00DC6429">
      <w:pPr>
        <w:rPr>
          <w:sz w:val="16"/>
        </w:rPr>
      </w:pPr>
      <w:r w:rsidRPr="00F0587D">
        <w:rPr>
          <w:sz w:val="16"/>
        </w:rPr>
        <w:t>Warren’s idea has ample precedent. Several European countries — including Spain, Norway and Switzerland, among others — have annual net worth taxes. Most tax over a very high threshold. (The French solidarity tax, before it was abolished by President Emmanuel Macron, applied only to assets over $1.4 million.)</w:t>
      </w:r>
    </w:p>
    <w:p w14:paraId="1D10E9DE" w14:textId="77777777" w:rsidR="00DC6429" w:rsidRPr="00F0587D" w:rsidRDefault="00DC6429" w:rsidP="00DC6429">
      <w:pPr>
        <w:rPr>
          <w:sz w:val="16"/>
        </w:rPr>
      </w:pPr>
      <w:r w:rsidRPr="00F0587D">
        <w:rPr>
          <w:sz w:val="16"/>
        </w:rPr>
        <w:lastRenderedPageBreak/>
        <w:t>In fact, we already tax wealth in various forms here in the United States. The federal estate tax, our nation’s only levy on the transfer of inherited wealth, was established in 1916. It is paid exclusively by multi-millionaires and billionaires, starting at $11.4 million for an individual and $22.8 million for couples in 2019.</w:t>
      </w:r>
    </w:p>
    <w:p w14:paraId="2CE8BE2C" w14:textId="77777777" w:rsidR="00DC6429" w:rsidRPr="00F0587D" w:rsidRDefault="00DC6429" w:rsidP="00DC6429">
      <w:pPr>
        <w:rPr>
          <w:u w:val="single"/>
        </w:rPr>
      </w:pPr>
      <w:r w:rsidRPr="00F0587D">
        <w:rPr>
          <w:u w:val="single"/>
        </w:rPr>
        <w:t xml:space="preserve">Most local jurisdictions tax wealth in the form of property, such as real estate and cars, based on their value. Middle-class families pay these taxes all over the country. </w:t>
      </w:r>
      <w:r w:rsidRPr="00D816D4">
        <w:rPr>
          <w:b/>
          <w:bCs/>
          <w:highlight w:val="cyan"/>
          <w:u w:val="single"/>
        </w:rPr>
        <w:t>What’s missing is an annual wealth tax</w:t>
      </w:r>
      <w:r w:rsidRPr="00D816D4">
        <w:rPr>
          <w:highlight w:val="cyan"/>
          <w:u w:val="single"/>
        </w:rPr>
        <w:t xml:space="preserve"> </w:t>
      </w:r>
      <w:r w:rsidRPr="00D816D4">
        <w:rPr>
          <w:u w:val="single"/>
        </w:rPr>
        <w:t>focused</w:t>
      </w:r>
      <w:r w:rsidRPr="00F0587D">
        <w:rPr>
          <w:u w:val="single"/>
        </w:rPr>
        <w:t xml:space="preserve"> on the billions held by those at the top.</w:t>
      </w:r>
    </w:p>
    <w:p w14:paraId="77D46444" w14:textId="77777777" w:rsidR="00DC6429" w:rsidRPr="00D816D4" w:rsidRDefault="00DC6429" w:rsidP="00DC6429">
      <w:pPr>
        <w:rPr>
          <w:sz w:val="16"/>
          <w:szCs w:val="16"/>
        </w:rPr>
      </w:pPr>
      <w:r w:rsidRPr="00F0587D">
        <w:rPr>
          <w:u w:val="single"/>
        </w:rPr>
        <w:t xml:space="preserve">Like a century ago, </w:t>
      </w:r>
      <w:r w:rsidRPr="00D816D4">
        <w:rPr>
          <w:highlight w:val="cyan"/>
          <w:u w:val="single"/>
        </w:rPr>
        <w:t>today’s extreme wealth inequality requires a direct tax on wealth</w:t>
      </w:r>
      <w:r w:rsidRPr="00F0587D">
        <w:rPr>
          <w:u w:val="single"/>
        </w:rPr>
        <w:t xml:space="preserve">. A once-in-a-lifetime estate tax, or a more steeply progressive income tax alone, will not put a sufficient brake on dynastic wealth. </w:t>
      </w:r>
      <w:r w:rsidRPr="00D816D4">
        <w:rPr>
          <w:sz w:val="16"/>
          <w:szCs w:val="16"/>
        </w:rPr>
        <w:t>Warren’s proposal would galvanize a populist movement that has been pointing out for decades the corrosive impact of concentrated wealth on our body politics.</w:t>
      </w:r>
    </w:p>
    <w:p w14:paraId="2A176D14" w14:textId="77777777" w:rsidR="00DC6429" w:rsidRPr="00FE3CE8" w:rsidRDefault="00DC6429" w:rsidP="00DC6429">
      <w:pPr>
        <w:pStyle w:val="Heading4"/>
        <w:rPr>
          <w:rFonts w:cs="Times New Roman"/>
        </w:rPr>
      </w:pPr>
      <w:r w:rsidRPr="00FE3CE8">
        <w:rPr>
          <w:rFonts w:cs="Times New Roman"/>
        </w:rPr>
        <w:t>Democracy solves a laundry list of impacts---</w:t>
      </w:r>
      <w:r w:rsidRPr="00FE3CE8">
        <w:rPr>
          <w:rFonts w:cs="Times New Roman"/>
          <w:u w:val="single"/>
        </w:rPr>
        <w:t>economic growth</w:t>
      </w:r>
      <w:r w:rsidRPr="00FE3CE8">
        <w:rPr>
          <w:rFonts w:cs="Times New Roman"/>
        </w:rPr>
        <w:t xml:space="preserve">, </w:t>
      </w:r>
      <w:r w:rsidRPr="00FE3CE8">
        <w:rPr>
          <w:rFonts w:cs="Times New Roman"/>
          <w:u w:val="single"/>
        </w:rPr>
        <w:t>public goods</w:t>
      </w:r>
      <w:r w:rsidRPr="00FE3CE8">
        <w:rPr>
          <w:rFonts w:cs="Times New Roman"/>
        </w:rPr>
        <w:t xml:space="preserve">, </w:t>
      </w:r>
      <w:r w:rsidRPr="00FE3CE8">
        <w:rPr>
          <w:rFonts w:cs="Times New Roman"/>
          <w:u w:val="single"/>
        </w:rPr>
        <w:t>alliances</w:t>
      </w:r>
      <w:r w:rsidRPr="00FE3CE8">
        <w:rPr>
          <w:rFonts w:cs="Times New Roman"/>
        </w:rPr>
        <w:t xml:space="preserve">, and </w:t>
      </w:r>
      <w:r w:rsidRPr="00FE3CE8">
        <w:rPr>
          <w:rFonts w:cs="Times New Roman"/>
          <w:u w:val="single"/>
        </w:rPr>
        <w:t>war</w:t>
      </w:r>
      <w:r>
        <w:rPr>
          <w:rFonts w:cs="Times New Roman"/>
        </w:rPr>
        <w:t>.</w:t>
      </w:r>
    </w:p>
    <w:p w14:paraId="5FC07327" w14:textId="77777777" w:rsidR="00DC6429" w:rsidRPr="00E83CC6" w:rsidRDefault="00DC6429" w:rsidP="00DC6429">
      <w:pPr>
        <w:rPr>
          <w:rStyle w:val="Style13ptBold"/>
          <w:b w:val="0"/>
        </w:rPr>
      </w:pPr>
      <w:r w:rsidRPr="00FE3CE8">
        <w:rPr>
          <w:rStyle w:val="Style13ptBold"/>
        </w:rPr>
        <w:t>Lee ’18</w:t>
      </w:r>
      <w:r w:rsidRPr="00FE3CE8">
        <w:t xml:space="preserve"> (Carrie; is an assistant professor at the U.S. Air War College and a Security Fellow with Truman National Security Project. Any views expressed are those of the author and do not reflect the official policy or position of the U.S. government, the Department of Defense, Air University, or Truman National Security Project; </w:t>
      </w:r>
      <w:r w:rsidRPr="00FE3CE8">
        <w:rPr>
          <w:i/>
        </w:rPr>
        <w:t>The Truman Project</w:t>
      </w:r>
      <w:r w:rsidRPr="00FE3CE8">
        <w:t xml:space="preserve">; September 10th; “Why Democracy Promotion is in the Strategic Interest of the United States”; </w:t>
      </w:r>
      <w:r w:rsidRPr="001E626C">
        <w:t>https://medium.com/truman-doctrine-blog/why-democracy-promotion-is-in-the-strategic-interest-of-the-united-states-ae959c111b2f</w:t>
      </w:r>
      <w:r w:rsidRPr="00FE3CE8">
        <w:t>; accessed 7/9/19; MSCOTT)</w:t>
      </w:r>
    </w:p>
    <w:p w14:paraId="750E85AB" w14:textId="77777777" w:rsidR="00DC6429" w:rsidRPr="00C5718C" w:rsidRDefault="00DC6429" w:rsidP="00DC6429">
      <w:pPr>
        <w:rPr>
          <w:sz w:val="16"/>
        </w:rPr>
      </w:pPr>
      <w:r w:rsidRPr="009D6F56">
        <w:rPr>
          <w:sz w:val="16"/>
        </w:rPr>
        <w:t xml:space="preserve">However, </w:t>
      </w:r>
      <w:r w:rsidRPr="00FE3CE8">
        <w:rPr>
          <w:rStyle w:val="StyleUnderline"/>
        </w:rPr>
        <w:t>reducing the United States’ emphasis on a values-driven foreign policy is wrong, and contrary to the strategic interests of the United States</w:t>
      </w:r>
      <w:r w:rsidRPr="009D6F56">
        <w:rPr>
          <w:sz w:val="16"/>
        </w:rPr>
        <w:t xml:space="preserve">. </w:t>
      </w:r>
      <w:r w:rsidRPr="009A74E4">
        <w:rPr>
          <w:rStyle w:val="Emphasis"/>
          <w:highlight w:val="cyan"/>
        </w:rPr>
        <w:t>Democracy</w:t>
      </w:r>
      <w:r w:rsidRPr="00FE3CE8">
        <w:rPr>
          <w:rStyle w:val="Emphasis"/>
        </w:rPr>
        <w:t xml:space="preserve"> </w:t>
      </w:r>
      <w:r w:rsidRPr="009A74E4">
        <w:rPr>
          <w:rStyle w:val="Emphasis"/>
          <w:highlight w:val="cyan"/>
        </w:rPr>
        <w:t>promotion</w:t>
      </w:r>
      <w:r w:rsidRPr="009D6F56">
        <w:rPr>
          <w:sz w:val="16"/>
        </w:rPr>
        <w:t xml:space="preserve"> </w:t>
      </w:r>
      <w:r w:rsidRPr="00FE3CE8">
        <w:rPr>
          <w:rStyle w:val="StyleUnderline"/>
        </w:rPr>
        <w:t xml:space="preserve">in particular </w:t>
      </w:r>
      <w:r w:rsidRPr="009A74E4">
        <w:rPr>
          <w:rStyle w:val="StyleUnderline"/>
          <w:highlight w:val="cyan"/>
        </w:rPr>
        <w:t xml:space="preserve">serves a </w:t>
      </w:r>
      <w:r w:rsidRPr="009A74E4">
        <w:rPr>
          <w:rStyle w:val="Emphasis"/>
          <w:highlight w:val="cyan"/>
        </w:rPr>
        <w:t>key role in</w:t>
      </w:r>
      <w:r w:rsidRPr="00FE3CE8">
        <w:rPr>
          <w:rStyle w:val="Emphasis"/>
        </w:rPr>
        <w:t xml:space="preserve"> </w:t>
      </w:r>
      <w:r w:rsidRPr="009A74E4">
        <w:rPr>
          <w:rStyle w:val="Emphasis"/>
          <w:highlight w:val="cyan"/>
        </w:rPr>
        <w:t>safeguarding U.S. interests</w:t>
      </w:r>
      <w:r w:rsidRPr="009D6F56">
        <w:rPr>
          <w:sz w:val="16"/>
        </w:rPr>
        <w:t xml:space="preserve"> </w:t>
      </w:r>
      <w:r w:rsidRPr="009A74E4">
        <w:rPr>
          <w:rStyle w:val="StyleUnderline"/>
          <w:highlight w:val="cyan"/>
        </w:rPr>
        <w:t>and</w:t>
      </w:r>
      <w:r w:rsidRPr="00FE3CE8">
        <w:rPr>
          <w:rStyle w:val="StyleUnderline"/>
        </w:rPr>
        <w:t xml:space="preserve"> promoting </w:t>
      </w:r>
      <w:r w:rsidRPr="009A74E4">
        <w:rPr>
          <w:rStyle w:val="StyleUnderline"/>
          <w:highlight w:val="cyan"/>
        </w:rPr>
        <w:t>global</w:t>
      </w:r>
      <w:r w:rsidRPr="00FE3CE8">
        <w:rPr>
          <w:rStyle w:val="StyleUnderline"/>
        </w:rPr>
        <w:t xml:space="preserve">, long-term </w:t>
      </w:r>
      <w:r w:rsidRPr="009A74E4">
        <w:rPr>
          <w:rStyle w:val="StyleUnderline"/>
          <w:highlight w:val="cyan"/>
        </w:rPr>
        <w:t>growth</w:t>
      </w:r>
      <w:r w:rsidRPr="00FE3CE8">
        <w:rPr>
          <w:rStyle w:val="StyleUnderline"/>
        </w:rPr>
        <w:t xml:space="preserve"> in ways fundamentally compatible with U.S. strategic interests.</w:t>
      </w:r>
      <w:r w:rsidRPr="009D6F56">
        <w:rPr>
          <w:sz w:val="16"/>
        </w:rPr>
        <w:t xml:space="preserve"> After all, </w:t>
      </w:r>
      <w:r w:rsidRPr="009A74E4">
        <w:rPr>
          <w:rStyle w:val="Emphasis"/>
          <w:highlight w:val="cyan"/>
        </w:rPr>
        <w:t>democracies protect private property</w:t>
      </w:r>
      <w:r w:rsidRPr="009D6F56">
        <w:rPr>
          <w:sz w:val="16"/>
        </w:rPr>
        <w:t xml:space="preserve"> </w:t>
      </w:r>
      <w:r w:rsidRPr="00FE3CE8">
        <w:rPr>
          <w:rStyle w:val="StyleUnderline"/>
        </w:rPr>
        <w:t xml:space="preserve">in important ways, </w:t>
      </w:r>
      <w:r w:rsidRPr="009A74E4">
        <w:rPr>
          <w:rStyle w:val="Emphasis"/>
          <w:highlight w:val="cyan"/>
        </w:rPr>
        <w:t>invest in</w:t>
      </w:r>
      <w:r w:rsidRPr="00FE3CE8">
        <w:rPr>
          <w:rStyle w:val="Emphasis"/>
        </w:rPr>
        <w:t xml:space="preserve"> </w:t>
      </w:r>
      <w:r w:rsidRPr="009A74E4">
        <w:rPr>
          <w:rStyle w:val="Emphasis"/>
          <w:highlight w:val="cyan"/>
        </w:rPr>
        <w:t>public goods</w:t>
      </w:r>
      <w:r w:rsidRPr="009D6F56">
        <w:rPr>
          <w:sz w:val="16"/>
        </w:rPr>
        <w:t xml:space="preserve">, </w:t>
      </w:r>
      <w:r w:rsidRPr="00FE3CE8">
        <w:rPr>
          <w:rStyle w:val="StyleUnderline"/>
        </w:rPr>
        <w:t xml:space="preserve">are more politically stable, </w:t>
      </w:r>
      <w:r w:rsidRPr="009A74E4">
        <w:rPr>
          <w:rStyle w:val="StyleUnderline"/>
          <w:highlight w:val="cyan"/>
        </w:rPr>
        <w:t>make</w:t>
      </w:r>
      <w:r w:rsidRPr="00FE3CE8">
        <w:rPr>
          <w:rStyle w:val="StyleUnderline"/>
        </w:rPr>
        <w:t xml:space="preserve"> for </w:t>
      </w:r>
      <w:r w:rsidRPr="00FE3CE8">
        <w:rPr>
          <w:rStyle w:val="Emphasis"/>
        </w:rPr>
        <w:t xml:space="preserve">more </w:t>
      </w:r>
      <w:r w:rsidRPr="009A74E4">
        <w:rPr>
          <w:rStyle w:val="Emphasis"/>
          <w:highlight w:val="cyan"/>
        </w:rPr>
        <w:t>dependable</w:t>
      </w:r>
      <w:r w:rsidRPr="00FE3CE8">
        <w:rPr>
          <w:rStyle w:val="Emphasis"/>
        </w:rPr>
        <w:t xml:space="preserve"> </w:t>
      </w:r>
      <w:r w:rsidRPr="009A74E4">
        <w:rPr>
          <w:rStyle w:val="Emphasis"/>
          <w:highlight w:val="cyan"/>
        </w:rPr>
        <w:t>allies</w:t>
      </w:r>
      <w:r w:rsidRPr="009D6F56">
        <w:rPr>
          <w:sz w:val="16"/>
        </w:rPr>
        <w:t xml:space="preserve">, </w:t>
      </w:r>
      <w:r w:rsidRPr="009A74E4">
        <w:rPr>
          <w:rStyle w:val="StyleUnderline"/>
          <w:highlight w:val="cyan"/>
        </w:rPr>
        <w:t>and</w:t>
      </w:r>
      <w:r w:rsidRPr="00FE3CE8">
        <w:rPr>
          <w:rStyle w:val="StyleUnderline"/>
        </w:rPr>
        <w:t xml:space="preserve"> empirically </w:t>
      </w:r>
      <w:r w:rsidRPr="009A74E4">
        <w:rPr>
          <w:rStyle w:val="Emphasis"/>
          <w:highlight w:val="cyan"/>
        </w:rPr>
        <w:t>do not go to</w:t>
      </w:r>
      <w:r w:rsidRPr="00FE3CE8">
        <w:rPr>
          <w:rStyle w:val="Emphasis"/>
        </w:rPr>
        <w:t xml:space="preserve"> </w:t>
      </w:r>
      <w:r w:rsidRPr="009A74E4">
        <w:rPr>
          <w:rStyle w:val="Emphasis"/>
          <w:highlight w:val="cyan"/>
        </w:rPr>
        <w:t>war</w:t>
      </w:r>
      <w:r w:rsidRPr="00FE3CE8">
        <w:rPr>
          <w:rStyle w:val="Emphasis"/>
        </w:rPr>
        <w:t xml:space="preserve"> with one another</w:t>
      </w:r>
      <w:r w:rsidRPr="009D6F56">
        <w:rPr>
          <w:sz w:val="16"/>
        </w:rPr>
        <w:t xml:space="preserve">. Ultimately, a world full of democratic governments is safer, more prosperous, and more stable — all states of being that the United States has an interest in promoting. </w:t>
      </w:r>
      <w:r w:rsidRPr="009A74E4">
        <w:rPr>
          <w:rStyle w:val="StyleUnderline"/>
          <w:highlight w:val="cyan"/>
        </w:rPr>
        <w:t>Democracy</w:t>
      </w:r>
      <w:r w:rsidRPr="00FE3CE8">
        <w:rPr>
          <w:rStyle w:val="StyleUnderline"/>
        </w:rPr>
        <w:t xml:space="preserve"> guarantees that the public has a stake in its own institutions and government, which </w:t>
      </w:r>
      <w:r w:rsidRPr="009A74E4">
        <w:rPr>
          <w:rStyle w:val="StyleUnderline"/>
          <w:highlight w:val="cyan"/>
        </w:rPr>
        <w:t xml:space="preserve">leads to </w:t>
      </w:r>
      <w:r w:rsidRPr="009A74E4">
        <w:rPr>
          <w:rStyle w:val="Emphasis"/>
          <w:highlight w:val="cyan"/>
        </w:rPr>
        <w:t>investor confidence and growth</w:t>
      </w:r>
      <w:r w:rsidRPr="00FE3CE8">
        <w:rPr>
          <w:rStyle w:val="StyleUnderline"/>
        </w:rPr>
        <w:t xml:space="preserve">. Since elected politicians are accountable to property owners and are held in check by an independent judiciary, democracies tend to have better mechanisms for </w:t>
      </w:r>
      <w:r w:rsidRPr="00FE3CE8">
        <w:rPr>
          <w:rStyle w:val="Emphasis"/>
        </w:rPr>
        <w:t>protecting private property</w:t>
      </w:r>
      <w:r w:rsidRPr="009D6F56">
        <w:rPr>
          <w:sz w:val="16"/>
        </w:rPr>
        <w:t xml:space="preserve"> </w:t>
      </w:r>
      <w:r w:rsidRPr="00FE3CE8">
        <w:rPr>
          <w:rStyle w:val="StyleUnderline"/>
        </w:rPr>
        <w:t xml:space="preserve">than their autocratic counterparts. This makes democracies a </w:t>
      </w:r>
      <w:r w:rsidRPr="00FE3CE8">
        <w:rPr>
          <w:rStyle w:val="Emphasis"/>
        </w:rPr>
        <w:t>particularly attractive type of country for investors</w:t>
      </w:r>
      <w:r w:rsidRPr="00FE3CE8">
        <w:rPr>
          <w:rStyle w:val="StyleUnderline"/>
        </w:rPr>
        <w:t xml:space="preserve"> — both public and private — because checks and balances make it difficult for the state to nationalize industries</w:t>
      </w:r>
      <w:r w:rsidRPr="009D6F56">
        <w:rPr>
          <w:sz w:val="16"/>
        </w:rPr>
        <w:t xml:space="preserve">. Further, </w:t>
      </w:r>
      <w:r w:rsidRPr="009A74E4">
        <w:rPr>
          <w:rStyle w:val="StyleUnderline"/>
          <w:highlight w:val="cyan"/>
        </w:rPr>
        <w:t>private</w:t>
      </w:r>
      <w:r w:rsidRPr="00FE3CE8">
        <w:rPr>
          <w:rStyle w:val="StyleUnderline"/>
        </w:rPr>
        <w:t xml:space="preserve"> </w:t>
      </w:r>
      <w:r w:rsidRPr="009A74E4">
        <w:rPr>
          <w:rStyle w:val="StyleUnderline"/>
          <w:highlight w:val="cyan"/>
        </w:rPr>
        <w:t>property</w:t>
      </w:r>
      <w:r w:rsidRPr="00FE3CE8">
        <w:rPr>
          <w:rStyle w:val="StyleUnderline"/>
        </w:rPr>
        <w:t xml:space="preserve"> </w:t>
      </w:r>
      <w:r w:rsidRPr="009A74E4">
        <w:rPr>
          <w:rStyle w:val="StyleUnderline"/>
          <w:highlight w:val="cyan"/>
        </w:rPr>
        <w:t>rights</w:t>
      </w:r>
      <w:r w:rsidRPr="00FE3CE8">
        <w:rPr>
          <w:rStyle w:val="StyleUnderline"/>
        </w:rPr>
        <w:t xml:space="preserve"> protected by the legal system </w:t>
      </w:r>
      <w:r w:rsidRPr="009A74E4">
        <w:rPr>
          <w:rStyle w:val="Emphasis"/>
          <w:highlight w:val="cyan"/>
        </w:rPr>
        <w:t>encourage entrepreneurship</w:t>
      </w:r>
      <w:r w:rsidRPr="00FE3CE8">
        <w:rPr>
          <w:rStyle w:val="Emphasis"/>
        </w:rPr>
        <w:t xml:space="preserve"> </w:t>
      </w:r>
      <w:r w:rsidRPr="009A74E4">
        <w:rPr>
          <w:rStyle w:val="Emphasis"/>
          <w:highlight w:val="cyan"/>
        </w:rPr>
        <w:t>and small business development</w:t>
      </w:r>
      <w:r w:rsidRPr="009D6F56">
        <w:rPr>
          <w:sz w:val="16"/>
        </w:rPr>
        <w:t xml:space="preserve">, </w:t>
      </w:r>
      <w:r w:rsidRPr="00FE3CE8">
        <w:rPr>
          <w:rStyle w:val="StyleUnderline"/>
        </w:rPr>
        <w:t xml:space="preserve">both of </w:t>
      </w:r>
      <w:r w:rsidRPr="009A74E4">
        <w:rPr>
          <w:rStyle w:val="StyleUnderline"/>
          <w:highlight w:val="cyan"/>
        </w:rPr>
        <w:t xml:space="preserve">which are </w:t>
      </w:r>
      <w:r w:rsidRPr="009A74E4">
        <w:rPr>
          <w:rStyle w:val="Emphasis"/>
          <w:highlight w:val="cyan"/>
        </w:rPr>
        <w:t>key to a growing and modernizing economy</w:t>
      </w:r>
      <w:r w:rsidRPr="009A74E4">
        <w:rPr>
          <w:sz w:val="16"/>
        </w:rPr>
        <w:t xml:space="preserve">. As a result, </w:t>
      </w:r>
      <w:r w:rsidRPr="009A74E4">
        <w:rPr>
          <w:rStyle w:val="StyleUnderline"/>
        </w:rPr>
        <w:t>democracies tend to be wealthier and more economically stable than their autocratic counterparts</w:t>
      </w:r>
      <w:r w:rsidRPr="00FE3CE8">
        <w:rPr>
          <w:rStyle w:val="StyleUnderline"/>
        </w:rPr>
        <w:t>.</w:t>
      </w:r>
      <w:r w:rsidRPr="009D6F56">
        <w:rPr>
          <w:sz w:val="16"/>
        </w:rPr>
        <w:t xml:space="preserve"> This is fundamentally in the interest of the United States in that both private and public investors have an interest in seeing returns on their investments, </w:t>
      </w:r>
      <w:r w:rsidRPr="009A74E4">
        <w:rPr>
          <w:rStyle w:val="StyleUnderline"/>
          <w:highlight w:val="cyan"/>
        </w:rPr>
        <w:t>thereby</w:t>
      </w:r>
      <w:r w:rsidRPr="00FE3CE8">
        <w:rPr>
          <w:rStyle w:val="StyleUnderline"/>
        </w:rPr>
        <w:t xml:space="preserve"> potentially </w:t>
      </w:r>
      <w:r w:rsidRPr="009A74E4">
        <w:rPr>
          <w:rStyle w:val="StyleUnderline"/>
          <w:highlight w:val="cyan"/>
        </w:rPr>
        <w:t>making</w:t>
      </w:r>
      <w:r w:rsidRPr="00FE3CE8">
        <w:rPr>
          <w:rStyle w:val="StyleUnderline"/>
        </w:rPr>
        <w:t xml:space="preserve"> </w:t>
      </w:r>
      <w:r w:rsidRPr="009A74E4">
        <w:rPr>
          <w:rStyle w:val="Emphasis"/>
          <w:highlight w:val="cyan"/>
        </w:rPr>
        <w:t>countries less</w:t>
      </w:r>
      <w:r w:rsidRPr="00FE3CE8">
        <w:rPr>
          <w:rStyle w:val="Emphasis"/>
        </w:rPr>
        <w:t xml:space="preserve"> </w:t>
      </w:r>
      <w:r w:rsidRPr="009A74E4">
        <w:rPr>
          <w:rStyle w:val="Emphasis"/>
          <w:highlight w:val="cyan"/>
        </w:rPr>
        <w:t>willing to go to war if that</w:t>
      </w:r>
      <w:r w:rsidRPr="00FE3CE8">
        <w:rPr>
          <w:rStyle w:val="Emphasis"/>
        </w:rPr>
        <w:t xml:space="preserve"> </w:t>
      </w:r>
      <w:r w:rsidRPr="009A74E4">
        <w:rPr>
          <w:rStyle w:val="Emphasis"/>
          <w:highlight w:val="cyan"/>
        </w:rPr>
        <w:t>would</w:t>
      </w:r>
      <w:r w:rsidRPr="00FE3CE8">
        <w:rPr>
          <w:rStyle w:val="Emphasis"/>
        </w:rPr>
        <w:t xml:space="preserve"> </w:t>
      </w:r>
      <w:r w:rsidRPr="009A74E4">
        <w:rPr>
          <w:rStyle w:val="Emphasis"/>
          <w:highlight w:val="cyan"/>
        </w:rPr>
        <w:t>require</w:t>
      </w:r>
      <w:r w:rsidRPr="00FE3CE8">
        <w:rPr>
          <w:rStyle w:val="Emphasis"/>
        </w:rPr>
        <w:t xml:space="preserve"> </w:t>
      </w:r>
      <w:r w:rsidRPr="009A74E4">
        <w:rPr>
          <w:rStyle w:val="Emphasis"/>
          <w:highlight w:val="cyan"/>
        </w:rPr>
        <w:t>severing economic ties</w:t>
      </w:r>
      <w:r w:rsidRPr="009D6F56">
        <w:rPr>
          <w:sz w:val="16"/>
        </w:rPr>
        <w:t xml:space="preserve">. Democratic institutions ensure that citizens with both economic and political power are heard. </w:t>
      </w:r>
      <w:r w:rsidRPr="00FE3CE8">
        <w:rPr>
          <w:rStyle w:val="StyleUnderline"/>
        </w:rPr>
        <w:t xml:space="preserve">Democracies also </w:t>
      </w:r>
      <w:r w:rsidRPr="00FE3CE8">
        <w:rPr>
          <w:rStyle w:val="Emphasis"/>
        </w:rPr>
        <w:t>invest in public goods at much higher rates than autocratic governments</w:t>
      </w:r>
      <w:r w:rsidRPr="009D6F56">
        <w:rPr>
          <w:sz w:val="16"/>
        </w:rPr>
        <w:t xml:space="preserve">. </w:t>
      </w:r>
      <w:r w:rsidRPr="009A74E4">
        <w:rPr>
          <w:rStyle w:val="StyleUnderline"/>
          <w:highlight w:val="cyan"/>
        </w:rPr>
        <w:t>Because</w:t>
      </w:r>
      <w:r w:rsidRPr="00FE3CE8">
        <w:rPr>
          <w:rStyle w:val="StyleUnderline"/>
        </w:rPr>
        <w:t xml:space="preserve"> </w:t>
      </w:r>
      <w:r w:rsidRPr="009A74E4">
        <w:rPr>
          <w:rStyle w:val="StyleUnderline"/>
          <w:highlight w:val="cyan"/>
        </w:rPr>
        <w:t>politicians</w:t>
      </w:r>
      <w:r w:rsidRPr="00FE3CE8">
        <w:rPr>
          <w:rStyle w:val="StyleUnderline"/>
        </w:rPr>
        <w:t xml:space="preserve"> </w:t>
      </w:r>
      <w:r w:rsidRPr="009A74E4">
        <w:rPr>
          <w:rStyle w:val="StyleUnderline"/>
          <w:highlight w:val="cyan"/>
        </w:rPr>
        <w:t>must cater to</w:t>
      </w:r>
      <w:r w:rsidRPr="00FE3CE8">
        <w:rPr>
          <w:rStyle w:val="StyleUnderline"/>
        </w:rPr>
        <w:t xml:space="preserve"> </w:t>
      </w:r>
      <w:r w:rsidRPr="009A74E4">
        <w:rPr>
          <w:rStyle w:val="StyleUnderline"/>
          <w:highlight w:val="cyan"/>
        </w:rPr>
        <w:t>the</w:t>
      </w:r>
      <w:r w:rsidRPr="00FE3CE8">
        <w:rPr>
          <w:rStyle w:val="StyleUnderline"/>
        </w:rPr>
        <w:t xml:space="preserve"> median </w:t>
      </w:r>
      <w:r w:rsidRPr="009A74E4">
        <w:rPr>
          <w:rStyle w:val="StyleUnderline"/>
          <w:highlight w:val="cyan"/>
        </w:rPr>
        <w:t>voter</w:t>
      </w:r>
      <w:r w:rsidRPr="00FE3CE8">
        <w:rPr>
          <w:rStyle w:val="StyleUnderline"/>
        </w:rPr>
        <w:t xml:space="preserve">, </w:t>
      </w:r>
      <w:r w:rsidRPr="009A74E4">
        <w:rPr>
          <w:rStyle w:val="StyleUnderline"/>
          <w:highlight w:val="cyan"/>
        </w:rPr>
        <w:t xml:space="preserve">they </w:t>
      </w:r>
      <w:r w:rsidRPr="009A74E4">
        <w:rPr>
          <w:rStyle w:val="Emphasis"/>
          <w:highlight w:val="cyan"/>
        </w:rPr>
        <w:t>approve policies that</w:t>
      </w:r>
      <w:r w:rsidRPr="00FE3CE8">
        <w:rPr>
          <w:rStyle w:val="Emphasis"/>
        </w:rPr>
        <w:t xml:space="preserve"> </w:t>
      </w:r>
      <w:r w:rsidRPr="009A74E4">
        <w:rPr>
          <w:rStyle w:val="Emphasis"/>
          <w:highlight w:val="cyan"/>
        </w:rPr>
        <w:t>invest in public education and healthcare</w:t>
      </w:r>
      <w:r w:rsidRPr="009D6F56">
        <w:rPr>
          <w:sz w:val="16"/>
        </w:rPr>
        <w:t xml:space="preserve">, </w:t>
      </w:r>
      <w:r w:rsidRPr="00FE3CE8">
        <w:rPr>
          <w:rStyle w:val="StyleUnderline"/>
        </w:rPr>
        <w:t>both of which promote long-term growth and development</w:t>
      </w:r>
      <w:r w:rsidRPr="009D6F56">
        <w:rPr>
          <w:sz w:val="16"/>
        </w:rPr>
        <w:t xml:space="preserve">. Public education invests in a country’s human capital, setting the stage for long-term innovation, adaptability, and advancement. </w:t>
      </w:r>
      <w:r w:rsidRPr="00FE3CE8">
        <w:rPr>
          <w:rStyle w:val="StyleUnderline"/>
        </w:rPr>
        <w:t xml:space="preserve">Public healthcare, meanwhile, has been shown </w:t>
      </w:r>
      <w:r w:rsidRPr="009A74E4">
        <w:rPr>
          <w:rStyle w:val="StyleUnderline"/>
          <w:highlight w:val="cyan"/>
        </w:rPr>
        <w:t xml:space="preserve">to </w:t>
      </w:r>
      <w:r w:rsidRPr="009A74E4">
        <w:rPr>
          <w:rStyle w:val="Emphasis"/>
          <w:highlight w:val="cyan"/>
        </w:rPr>
        <w:t xml:space="preserve">increase </w:t>
      </w:r>
      <w:r w:rsidRPr="009A74E4">
        <w:rPr>
          <w:rStyle w:val="Emphasis"/>
          <w:highlight w:val="cyan"/>
        </w:rPr>
        <w:lastRenderedPageBreak/>
        <w:t>overall societal productivity</w:t>
      </w:r>
      <w:r w:rsidRPr="00FE3CE8">
        <w:rPr>
          <w:rStyle w:val="StyleUnderline"/>
        </w:rPr>
        <w:t xml:space="preserve"> and well-being as people take fewer sick days, citizens are able to afford their healthcare without going bankrupt, and ultimately, the overall </w:t>
      </w:r>
      <w:r w:rsidRPr="009A74E4">
        <w:rPr>
          <w:rStyle w:val="Emphasis"/>
          <w:highlight w:val="cyan"/>
        </w:rPr>
        <w:t>costs of healthcare are driven down</w:t>
      </w:r>
      <w:r w:rsidRPr="00FE3CE8">
        <w:rPr>
          <w:rStyle w:val="StyleUnderline"/>
        </w:rPr>
        <w:t xml:space="preserve"> as citizens become healthier</w:t>
      </w:r>
      <w:r w:rsidRPr="009D6F56">
        <w:rPr>
          <w:sz w:val="16"/>
        </w:rPr>
        <w:t xml:space="preserve">. Productive, innovative societies are also better for the United States — </w:t>
      </w:r>
      <w:r w:rsidRPr="00FE3CE8">
        <w:rPr>
          <w:rStyle w:val="StyleUnderline"/>
        </w:rPr>
        <w:t>innovation around the world improves global quality of life, results in more educational and vocational opportunities for Americans</w:t>
      </w:r>
      <w:r w:rsidRPr="009D6F56">
        <w:rPr>
          <w:sz w:val="16"/>
        </w:rPr>
        <w:t xml:space="preserve"> (both because other universities and jobs become more attractive to Americans who want to go abroad and because potential immigrants are more likely to want to stay in their own country, opening up opportunities for U.S. citizens at home), </w:t>
      </w:r>
      <w:r w:rsidRPr="00FE3CE8">
        <w:rPr>
          <w:rStyle w:val="StyleUnderline"/>
        </w:rPr>
        <w:t>and may reduce friction between countries over resources and labor</w:t>
      </w:r>
      <w:r w:rsidRPr="009D6F56">
        <w:rPr>
          <w:sz w:val="16"/>
        </w:rPr>
        <w:t xml:space="preserve">. </w:t>
      </w:r>
      <w:r w:rsidRPr="00FE3CE8">
        <w:rPr>
          <w:rStyle w:val="StyleUnderline"/>
        </w:rPr>
        <w:t>Democracies are also generally more politically stable because regular election cycles ensure an established process for the habitual and peaceful removal of leaders from power.</w:t>
      </w:r>
      <w:r w:rsidRPr="009D6F56">
        <w:rPr>
          <w:sz w:val="16"/>
        </w:rPr>
        <w:t xml:space="preserve"> </w:t>
      </w:r>
      <w:r w:rsidRPr="009A74E4">
        <w:rPr>
          <w:rStyle w:val="StyleUnderline"/>
          <w:highlight w:val="cyan"/>
        </w:rPr>
        <w:t>Elections</w:t>
      </w:r>
      <w:r w:rsidRPr="00FE3CE8">
        <w:rPr>
          <w:rStyle w:val="StyleUnderline"/>
        </w:rPr>
        <w:t xml:space="preserve"> ensure the non-violent transition of power and reduce the need for mass protest, rioting, and revolution — </w:t>
      </w:r>
      <w:r w:rsidRPr="009A74E4">
        <w:rPr>
          <w:rStyle w:val="StyleUnderline"/>
        </w:rPr>
        <w:t xml:space="preserve">which </w:t>
      </w:r>
      <w:r w:rsidRPr="009A74E4">
        <w:rPr>
          <w:rStyle w:val="Emphasis"/>
          <w:highlight w:val="cyan"/>
        </w:rPr>
        <w:t>makes</w:t>
      </w:r>
      <w:r w:rsidRPr="00FE3CE8">
        <w:rPr>
          <w:rStyle w:val="Emphasis"/>
        </w:rPr>
        <w:t xml:space="preserve"> </w:t>
      </w:r>
      <w:r w:rsidRPr="009A74E4">
        <w:rPr>
          <w:rStyle w:val="Emphasis"/>
          <w:highlight w:val="cyan"/>
        </w:rPr>
        <w:t>countries more politically</w:t>
      </w:r>
      <w:r w:rsidRPr="00FE3CE8">
        <w:rPr>
          <w:rStyle w:val="Emphasis"/>
        </w:rPr>
        <w:t xml:space="preserve"> </w:t>
      </w:r>
      <w:r w:rsidRPr="009A74E4">
        <w:rPr>
          <w:rStyle w:val="Emphasis"/>
          <w:highlight w:val="cyan"/>
        </w:rPr>
        <w:t>stable</w:t>
      </w:r>
      <w:r w:rsidRPr="009D6F56">
        <w:rPr>
          <w:sz w:val="16"/>
        </w:rPr>
        <w:t xml:space="preserve">. Further, when citizens are granted rights and protections from government abuse, enforced by an independent judiciary, they have fewer grievances against the government and are thus less able to mobilize large numbers of people to violently overthrow the regime. </w:t>
      </w:r>
      <w:r w:rsidRPr="009A74E4">
        <w:rPr>
          <w:rStyle w:val="StyleUnderline"/>
          <w:highlight w:val="cyan"/>
        </w:rPr>
        <w:t>Revolution</w:t>
      </w:r>
      <w:r w:rsidRPr="00FE3CE8">
        <w:rPr>
          <w:rStyle w:val="StyleUnderline"/>
        </w:rPr>
        <w:t xml:space="preserve">, while not always violent, often </w:t>
      </w:r>
      <w:r w:rsidRPr="009A74E4">
        <w:rPr>
          <w:rStyle w:val="StyleUnderline"/>
          <w:highlight w:val="cyan"/>
        </w:rPr>
        <w:t>leads to</w:t>
      </w:r>
      <w:r w:rsidRPr="00FE3CE8">
        <w:rPr>
          <w:rStyle w:val="StyleUnderline"/>
        </w:rPr>
        <w:t xml:space="preserve"> political instability, challenges to growth, </w:t>
      </w:r>
      <w:r w:rsidRPr="009A74E4">
        <w:rPr>
          <w:rStyle w:val="Emphasis"/>
          <w:highlight w:val="cyan"/>
        </w:rPr>
        <w:t>increased incentives for</w:t>
      </w:r>
      <w:r w:rsidRPr="00FE3CE8">
        <w:rPr>
          <w:rStyle w:val="Emphasis"/>
        </w:rPr>
        <w:t xml:space="preserve"> </w:t>
      </w:r>
      <w:r w:rsidRPr="009A74E4">
        <w:rPr>
          <w:rStyle w:val="Emphasis"/>
          <w:highlight w:val="cyan"/>
        </w:rPr>
        <w:t>diversionary war and conflict</w:t>
      </w:r>
      <w:r w:rsidRPr="00FE3CE8">
        <w:rPr>
          <w:rStyle w:val="StyleUnderline"/>
        </w:rPr>
        <w:t>, and oftentimes civil war</w:t>
      </w:r>
      <w:r w:rsidRPr="009D6F56">
        <w:rPr>
          <w:sz w:val="16"/>
        </w:rPr>
        <w:t xml:space="preserve">. The externalities of civil war and international conflict then put pressure on the United States to intervene, protect human rights, and otherwise expend resources on other countries’ issues. </w:t>
      </w:r>
      <w:r w:rsidRPr="00FE3CE8">
        <w:rPr>
          <w:rStyle w:val="StyleUnderline"/>
        </w:rPr>
        <w:t xml:space="preserve">Further, civil wars are highly destructive to institutions, human capital, and resources, and can have significant security spillover effects, increasing global risk of political instability and </w:t>
      </w:r>
      <w:r w:rsidRPr="00FE3CE8">
        <w:rPr>
          <w:rStyle w:val="Emphasis"/>
        </w:rPr>
        <w:t>violent extremism</w:t>
      </w:r>
      <w:r w:rsidRPr="009D6F56">
        <w:rPr>
          <w:sz w:val="16"/>
        </w:rPr>
        <w:t xml:space="preserve">. </w:t>
      </w:r>
      <w:r w:rsidRPr="00FE3CE8">
        <w:rPr>
          <w:rStyle w:val="StyleUnderline"/>
        </w:rPr>
        <w:t xml:space="preserve">This </w:t>
      </w:r>
      <w:r w:rsidRPr="009A74E4">
        <w:rPr>
          <w:rStyle w:val="StyleUnderline"/>
          <w:highlight w:val="cyan"/>
        </w:rPr>
        <w:t>political</w:t>
      </w:r>
      <w:r w:rsidRPr="00FE3CE8">
        <w:rPr>
          <w:rStyle w:val="StyleUnderline"/>
        </w:rPr>
        <w:t xml:space="preserve"> </w:t>
      </w:r>
      <w:r w:rsidRPr="009A74E4">
        <w:rPr>
          <w:rStyle w:val="StyleUnderline"/>
          <w:highlight w:val="cyan"/>
        </w:rPr>
        <w:t>stability</w:t>
      </w:r>
      <w:r w:rsidRPr="00FE3CE8">
        <w:rPr>
          <w:rStyle w:val="StyleUnderline"/>
        </w:rPr>
        <w:t xml:space="preserve">, in addition to institutional checks and balances, </w:t>
      </w:r>
      <w:r w:rsidRPr="009A74E4">
        <w:rPr>
          <w:rStyle w:val="StyleUnderline"/>
          <w:highlight w:val="cyan"/>
        </w:rPr>
        <w:t xml:space="preserve">makes </w:t>
      </w:r>
      <w:r w:rsidRPr="009A74E4">
        <w:rPr>
          <w:rStyle w:val="Emphasis"/>
          <w:highlight w:val="cyan"/>
        </w:rPr>
        <w:t>democracies better international partners</w:t>
      </w:r>
      <w:r w:rsidRPr="00FE3CE8">
        <w:rPr>
          <w:rStyle w:val="Emphasis"/>
        </w:rPr>
        <w:t xml:space="preserve"> and allies in the long-term</w:t>
      </w:r>
      <w:r w:rsidRPr="009D6F56">
        <w:rPr>
          <w:sz w:val="16"/>
        </w:rPr>
        <w:t xml:space="preserve">. Treaties ratified by multiple branches of government are more durable than executive agreements signed by a single leader who may be replaced within a short period of time. </w:t>
      </w:r>
      <w:r w:rsidRPr="00FE3CE8">
        <w:rPr>
          <w:rStyle w:val="StyleUnderline"/>
        </w:rPr>
        <w:t>While democracies may be more reluctant to commit to alliances and formal security pacts, once a party to them, they are more dependable than other states with concentrated power at the executive level</w:t>
      </w:r>
      <w:r w:rsidRPr="009D6F56">
        <w:rPr>
          <w:sz w:val="16"/>
        </w:rPr>
        <w:t xml:space="preserve">. </w:t>
      </w:r>
      <w:r w:rsidRPr="00FE3CE8">
        <w:rPr>
          <w:rStyle w:val="Emphasis"/>
        </w:rPr>
        <w:t>These kind of durable commitments are of interest to the United States as it seeks to preserve the liberal world order</w:t>
      </w:r>
      <w:r w:rsidRPr="009D6F56">
        <w:rPr>
          <w:sz w:val="16"/>
        </w:rPr>
        <w:t xml:space="preserve">; </w:t>
      </w:r>
      <w:r w:rsidRPr="00FE3CE8">
        <w:rPr>
          <w:rStyle w:val="StyleUnderline"/>
        </w:rPr>
        <w:t>it is far more effective to ally with partners whose institutions make withdrawal from the alliance costly</w:t>
      </w:r>
      <w:r w:rsidRPr="009D6F56">
        <w:rPr>
          <w:sz w:val="16"/>
        </w:rPr>
        <w:t xml:space="preserve">. Finally, </w:t>
      </w:r>
      <w:r w:rsidRPr="00FE3CE8">
        <w:rPr>
          <w:rStyle w:val="StyleUnderline"/>
        </w:rPr>
        <w:t xml:space="preserve">it has been empirically observed that </w:t>
      </w:r>
      <w:r w:rsidRPr="00FE3CE8">
        <w:rPr>
          <w:rStyle w:val="Emphasis"/>
        </w:rPr>
        <w:t>democracies do not go to war with one another</w:t>
      </w:r>
      <w:r w:rsidRPr="009D6F56">
        <w:rPr>
          <w:sz w:val="16"/>
        </w:rPr>
        <w:t xml:space="preserve">. While there is a robust debate around the exact nature of the so-called “democratic peace,” it </w:t>
      </w:r>
      <w:r w:rsidRPr="00FE3CE8">
        <w:rPr>
          <w:rStyle w:val="StyleUnderline"/>
        </w:rPr>
        <w:t xml:space="preserve">appears that </w:t>
      </w:r>
      <w:r w:rsidRPr="009A74E4">
        <w:rPr>
          <w:rStyle w:val="StyleUnderline"/>
          <w:highlight w:val="cyan"/>
        </w:rPr>
        <w:t>there are qualities particular to democracies</w:t>
      </w:r>
      <w:r w:rsidRPr="00FE3CE8">
        <w:rPr>
          <w:rStyle w:val="StyleUnderline"/>
        </w:rPr>
        <w:t xml:space="preserve"> </w:t>
      </w:r>
      <w:r w:rsidRPr="009A74E4">
        <w:rPr>
          <w:rStyle w:val="StyleUnderline"/>
          <w:highlight w:val="cyan"/>
        </w:rPr>
        <w:t>that</w:t>
      </w:r>
      <w:r w:rsidRPr="00FE3CE8">
        <w:rPr>
          <w:rStyle w:val="StyleUnderline"/>
        </w:rPr>
        <w:t xml:space="preserve"> make war between them particularly unlikely: a </w:t>
      </w:r>
      <w:r w:rsidRPr="00FE3CE8">
        <w:rPr>
          <w:rStyle w:val="Emphasis"/>
        </w:rPr>
        <w:t xml:space="preserve">dovish public </w:t>
      </w:r>
      <w:r w:rsidRPr="009A74E4">
        <w:rPr>
          <w:rStyle w:val="Emphasis"/>
          <w:highlight w:val="cyan"/>
        </w:rPr>
        <w:t>constrains</w:t>
      </w:r>
      <w:r w:rsidRPr="00FE3CE8">
        <w:rPr>
          <w:rStyle w:val="Emphasis"/>
        </w:rPr>
        <w:t xml:space="preserve"> </w:t>
      </w:r>
      <w:r w:rsidRPr="009A74E4">
        <w:rPr>
          <w:rStyle w:val="Emphasis"/>
          <w:highlight w:val="cyan"/>
        </w:rPr>
        <w:t>leaders’ ability to wage war</w:t>
      </w:r>
      <w:r w:rsidRPr="009D6F56">
        <w:rPr>
          <w:sz w:val="16"/>
        </w:rPr>
        <w:t xml:space="preserve">, </w:t>
      </w:r>
      <w:r w:rsidRPr="00FE3CE8">
        <w:rPr>
          <w:rStyle w:val="StyleUnderline"/>
        </w:rPr>
        <w:t xml:space="preserve">competitive elections and a free press make it </w:t>
      </w:r>
      <w:r w:rsidRPr="00FE3CE8">
        <w:rPr>
          <w:rStyle w:val="Emphasis"/>
        </w:rPr>
        <w:t>easier to credibly communicate resolve to potential adversaries</w:t>
      </w:r>
      <w:r w:rsidRPr="009D6F56">
        <w:rPr>
          <w:sz w:val="16"/>
        </w:rPr>
        <w:t xml:space="preserve">, </w:t>
      </w:r>
      <w:r w:rsidRPr="00FE3CE8">
        <w:rPr>
          <w:rStyle w:val="StyleUnderline"/>
        </w:rPr>
        <w:t xml:space="preserve">consolidated democracies tend to be </w:t>
      </w:r>
      <w:r w:rsidRPr="00FE3CE8">
        <w:rPr>
          <w:rStyle w:val="Emphasis"/>
        </w:rPr>
        <w:t>more wealthy and economically interdependent</w:t>
      </w:r>
      <w:r w:rsidRPr="009D6F56">
        <w:rPr>
          <w:sz w:val="16"/>
        </w:rPr>
        <w:t xml:space="preserve">, </w:t>
      </w:r>
      <w:r w:rsidRPr="00FE3CE8">
        <w:rPr>
          <w:rStyle w:val="StyleUnderline"/>
        </w:rPr>
        <w:t>like-minded people are more hesitant to wage war against one another, and so on</w:t>
      </w:r>
      <w:r w:rsidRPr="009D6F56">
        <w:rPr>
          <w:sz w:val="16"/>
        </w:rPr>
        <w:t xml:space="preserve">. Regardless of the precise mechanisms, however, a </w:t>
      </w:r>
      <w:r w:rsidRPr="00FE3CE8">
        <w:rPr>
          <w:rStyle w:val="StyleUnderline"/>
        </w:rPr>
        <w:t>world of democracies is inherently safer, more prosperous, and less likely to initiate a war against the United States — a key factor in protecting American security and interests</w:t>
      </w:r>
      <w:r w:rsidRPr="009D6F56">
        <w:rPr>
          <w:sz w:val="16"/>
        </w:rPr>
        <w:t>.</w:t>
      </w:r>
    </w:p>
    <w:p w14:paraId="0824AE38" w14:textId="77777777" w:rsidR="00DC6429" w:rsidRPr="00DC6429" w:rsidRDefault="00DC6429" w:rsidP="00DC6429"/>
    <w:p w14:paraId="0A98312B" w14:textId="10552789" w:rsidR="00AF14BC" w:rsidRDefault="00AF14BC" w:rsidP="00AF14BC">
      <w:pPr>
        <w:pStyle w:val="Heading2"/>
      </w:pPr>
      <w:r>
        <w:lastRenderedPageBreak/>
        <w:t>A/O – Free Trade</w:t>
      </w:r>
    </w:p>
    <w:p w14:paraId="78ECE6CA" w14:textId="77777777" w:rsidR="00857ABF" w:rsidRPr="005D616D" w:rsidRDefault="00857ABF" w:rsidP="00857ABF">
      <w:pPr>
        <w:pStyle w:val="Heading4"/>
        <w:rPr>
          <w:iCs/>
        </w:rPr>
      </w:pPr>
      <w:r>
        <w:t xml:space="preserve">A radical wealth tax is crucial to resist oligarchy and sustain democracy – they don’t just fight inequality they </w:t>
      </w:r>
      <w:r w:rsidRPr="005D616D">
        <w:t>deconcentrate wealth</w:t>
      </w:r>
      <w:r>
        <w:t>.</w:t>
      </w:r>
    </w:p>
    <w:p w14:paraId="335EBCF5" w14:textId="77777777" w:rsidR="00857ABF" w:rsidRPr="005D616D" w:rsidRDefault="00857ABF" w:rsidP="00857ABF">
      <w:pPr>
        <w:rPr>
          <w:b/>
          <w:bCs/>
          <w:sz w:val="26"/>
        </w:rPr>
      </w:pPr>
      <w:r w:rsidRPr="0091351E">
        <w:rPr>
          <w:rStyle w:val="Style13ptBold"/>
        </w:rPr>
        <w:t>Saez and Zucman</w:t>
      </w:r>
      <w:r w:rsidRPr="005D616D">
        <w:t>, PhDs,</w:t>
      </w:r>
      <w:r w:rsidRPr="0091351E">
        <w:rPr>
          <w:rStyle w:val="Style13ptBold"/>
        </w:rPr>
        <w:t xml:space="preserve"> 20 </w:t>
      </w:r>
      <w:r w:rsidRPr="005D616D">
        <w:t xml:space="preserve">(Emmanuel, E. Morris Cox Professor of Economics and Director of the Center for Equitable Growth at the University of California, Berkeley and Gabriel, Assistant Professor of Economics at the University of California, Berkeley https://www.bostonreview.net/forum/gabriel-zucman-taxing-superrich/ , 3-17) </w:t>
      </w:r>
    </w:p>
    <w:p w14:paraId="5483DA4B" w14:textId="77777777" w:rsidR="00857ABF" w:rsidRPr="00965729" w:rsidRDefault="00857ABF" w:rsidP="00857ABF">
      <w:pPr>
        <w:rPr>
          <w:sz w:val="16"/>
        </w:rPr>
      </w:pPr>
      <w:r w:rsidRPr="008C5D92">
        <w:rPr>
          <w:sz w:val="16"/>
        </w:rPr>
        <w:t xml:space="preserve">From 1930 to 1980 the top marginal income tax rate in the United States averaged 78 percent; it exceeded 90 percent from 1951 to 1963. These </w:t>
      </w:r>
      <w:r w:rsidRPr="00F666F4">
        <w:rPr>
          <w:rStyle w:val="StyleUnderline"/>
          <w:highlight w:val="green"/>
        </w:rPr>
        <w:t>quasi-confiscatory top rates championed by</w:t>
      </w:r>
      <w:r w:rsidRPr="008C5D92">
        <w:rPr>
          <w:sz w:val="16"/>
        </w:rPr>
        <w:t xml:space="preserve"> Franklin Delano </w:t>
      </w:r>
      <w:r w:rsidRPr="00F666F4">
        <w:rPr>
          <w:rStyle w:val="StyleUnderline"/>
          <w:highlight w:val="green"/>
        </w:rPr>
        <w:t>Roosevelt</w:t>
      </w:r>
      <w:r w:rsidRPr="008C5D92">
        <w:rPr>
          <w:sz w:val="16"/>
        </w:rPr>
        <w:t xml:space="preserve"> and his successors in office </w:t>
      </w:r>
      <w:r w:rsidRPr="002B1AAD">
        <w:rPr>
          <w:rStyle w:val="StyleUnderline"/>
        </w:rPr>
        <w:t xml:space="preserve">were </w:t>
      </w:r>
      <w:r w:rsidRPr="00F666F4">
        <w:rPr>
          <w:rStyle w:val="StyleUnderline"/>
          <w:highlight w:val="green"/>
        </w:rPr>
        <w:t>meant to</w:t>
      </w:r>
      <w:r w:rsidRPr="002B1AAD">
        <w:rPr>
          <w:rStyle w:val="StyleUnderline"/>
        </w:rPr>
        <w:t xml:space="preserve"> reduce the income of the superrich: not simply to achieve tax justice, but to </w:t>
      </w:r>
      <w:r w:rsidRPr="00F666F4">
        <w:rPr>
          <w:rStyle w:val="Emphasis"/>
          <w:highlight w:val="green"/>
        </w:rPr>
        <w:t>compress the income distribution</w:t>
      </w:r>
      <w:r w:rsidRPr="008C5D92">
        <w:rPr>
          <w:sz w:val="16"/>
        </w:rPr>
        <w:t xml:space="preserve">. </w:t>
      </w:r>
      <w:r w:rsidRPr="002B1AAD">
        <w:rPr>
          <w:rStyle w:val="StyleUnderline"/>
        </w:rPr>
        <w:t>These tax rates applied to extraordinarily high incomes only</w:t>
      </w:r>
      <w:r w:rsidRPr="008C5D92">
        <w:rPr>
          <w:sz w:val="16"/>
        </w:rPr>
        <w:t xml:space="preserve">, the equivalent of more than several million dollars today; only the ultrarich were subjected to them. In 1960, for example, the top marginal tax rate of 91 percent started kicked in at an income threshold that was nearly 100 times the average national income per adult, the equivalent of $6.7 million in income today. </w:t>
      </w:r>
      <w:r w:rsidRPr="002B1AAD">
        <w:rPr>
          <w:rStyle w:val="StyleUnderline"/>
        </w:rPr>
        <w:t>The merely rich</w:t>
      </w:r>
      <w:r w:rsidRPr="008C5D92">
        <w:rPr>
          <w:sz w:val="16"/>
        </w:rPr>
        <w:t>—high-earning professionals, medium-size company executives, people with incomes in the hundreds of thousands in today’s dollars—</w:t>
      </w:r>
      <w:r w:rsidRPr="002B1AAD">
        <w:rPr>
          <w:rStyle w:val="StyleUnderline"/>
        </w:rPr>
        <w:t>were taxed at marginal rates in a range of 25 percent to 50 percent</w:t>
      </w:r>
      <w:r w:rsidRPr="008C5D92">
        <w:rPr>
          <w:sz w:val="16"/>
        </w:rPr>
        <w:t>, in line with what is typical nowadays (for instance, in states such as California and New York, when you count state income taxes).</w:t>
      </w:r>
      <w:r w:rsidRPr="002B1AAD">
        <w:rPr>
          <w:rStyle w:val="StyleUnderline"/>
        </w:rPr>
        <w:t xml:space="preserve">According to the </w:t>
      </w:r>
      <w:r w:rsidRPr="002B1AAD">
        <w:rPr>
          <w:rStyle w:val="Emphasis"/>
        </w:rPr>
        <w:t>evidence</w:t>
      </w:r>
      <w:r w:rsidRPr="002B1AAD">
        <w:rPr>
          <w:rStyle w:val="StyleUnderline"/>
        </w:rPr>
        <w:t xml:space="preserve">, the policy of quasi-confiscatory tax rates for sky-high incomes </w:t>
      </w:r>
      <w:r w:rsidRPr="00F666F4">
        <w:rPr>
          <w:rStyle w:val="StyleUnderline"/>
          <w:highlight w:val="green"/>
        </w:rPr>
        <w:t>achieved its objective</w:t>
      </w:r>
      <w:r w:rsidRPr="002B1AAD">
        <w:rPr>
          <w:rStyle w:val="StyleUnderline"/>
        </w:rPr>
        <w:t>.</w:t>
      </w:r>
      <w:r w:rsidRPr="008C5D92">
        <w:rPr>
          <w:sz w:val="16"/>
        </w:rPr>
        <w:t xml:space="preserve"> </w:t>
      </w:r>
      <w:r w:rsidRPr="002B1AAD">
        <w:rPr>
          <w:rStyle w:val="StyleUnderline"/>
        </w:rPr>
        <w:t xml:space="preserve">From the late 1930s to the early 1970s, income </w:t>
      </w:r>
      <w:r w:rsidRPr="00F666F4">
        <w:rPr>
          <w:rStyle w:val="StyleUnderline"/>
          <w:highlight w:val="green"/>
        </w:rPr>
        <w:t>inequality fell</w:t>
      </w:r>
      <w:r w:rsidRPr="002B1AAD">
        <w:rPr>
          <w:rStyle w:val="StyleUnderline"/>
        </w:rPr>
        <w:t>.</w:t>
      </w:r>
      <w:r w:rsidRPr="008C5D92">
        <w:rPr>
          <w:sz w:val="16"/>
        </w:rPr>
        <w:t xml:space="preserve"> </w:t>
      </w:r>
      <w:r w:rsidRPr="002B1AAD">
        <w:rPr>
          <w:rStyle w:val="StyleUnderline"/>
        </w:rPr>
        <w:t xml:space="preserve">The share of pre-tax national income earned by the top 1 percent was reduced by </w:t>
      </w:r>
      <w:r w:rsidRPr="00F666F4">
        <w:rPr>
          <w:rStyle w:val="StyleUnderline"/>
          <w:highlight w:val="green"/>
        </w:rPr>
        <w:t>a</w:t>
      </w:r>
      <w:r w:rsidRPr="002B1AAD">
        <w:rPr>
          <w:rStyle w:val="StyleUnderline"/>
        </w:rPr>
        <w:t xml:space="preserve"> </w:t>
      </w:r>
      <w:r w:rsidRPr="00F666F4">
        <w:rPr>
          <w:rStyle w:val="Emphasis"/>
          <w:highlight w:val="green"/>
        </w:rPr>
        <w:t>factor of two</w:t>
      </w:r>
      <w:r w:rsidRPr="008C5D92">
        <w:rPr>
          <w:sz w:val="16"/>
        </w:rPr>
        <w:t xml:space="preserve">, from close to 20 percent on the eve of World War II to barely more than 10 percent in the early 1970s. In 1960, for example, only 306 families earned more than $6.7 million in taxable income a year (the threshold above which income was imposed at 91 percent). This </w:t>
      </w:r>
      <w:r w:rsidRPr="002B1AAD">
        <w:rPr>
          <w:rStyle w:val="StyleUnderline"/>
        </w:rPr>
        <w:t>tax policy reflected the view that extreme inequality hurts the community</w:t>
      </w:r>
      <w:r w:rsidRPr="008C5D92">
        <w:rPr>
          <w:sz w:val="16"/>
        </w:rPr>
        <w:t xml:space="preserve">; that </w:t>
      </w:r>
      <w:r w:rsidRPr="00F666F4">
        <w:rPr>
          <w:rStyle w:val="Emphasis"/>
          <w:highlight w:val="green"/>
        </w:rPr>
        <w:t>the economy works better</w:t>
      </w:r>
      <w:r w:rsidRPr="00F666F4">
        <w:rPr>
          <w:sz w:val="16"/>
          <w:highlight w:val="green"/>
        </w:rPr>
        <w:t xml:space="preserve"> </w:t>
      </w:r>
      <w:r w:rsidRPr="00F666F4">
        <w:rPr>
          <w:rStyle w:val="StyleUnderline"/>
          <w:highlight w:val="green"/>
        </w:rPr>
        <w:t xml:space="preserve">when </w:t>
      </w:r>
      <w:r w:rsidRPr="00F666F4">
        <w:rPr>
          <w:rStyle w:val="Emphasis"/>
          <w:highlight w:val="green"/>
        </w:rPr>
        <w:t>rent extraction</w:t>
      </w:r>
      <w:r w:rsidRPr="00F666F4">
        <w:rPr>
          <w:rStyle w:val="StyleUnderline"/>
          <w:highlight w:val="green"/>
        </w:rPr>
        <w:t xml:space="preserve"> is discouraged</w:t>
      </w:r>
      <w:r w:rsidRPr="008C5D92">
        <w:rPr>
          <w:sz w:val="16"/>
        </w:rPr>
        <w:t xml:space="preserve"> (</w:t>
      </w:r>
      <w:r w:rsidRPr="002B1AAD">
        <w:rPr>
          <w:rStyle w:val="StyleUnderline"/>
        </w:rPr>
        <w:t>indeed, the economy grew strongly in the mid twentieth century</w:t>
      </w:r>
      <w:r w:rsidRPr="008C5D92">
        <w:rPr>
          <w:sz w:val="16"/>
        </w:rPr>
        <w:t xml:space="preserve">); </w:t>
      </w:r>
      <w:r w:rsidRPr="002B1AAD">
        <w:rPr>
          <w:rStyle w:val="StyleUnderline"/>
        </w:rPr>
        <w:t xml:space="preserve">and that unfettered markets lead to a concentration of wealth that </w:t>
      </w:r>
      <w:r w:rsidRPr="00F666F4">
        <w:rPr>
          <w:rStyle w:val="Emphasis"/>
          <w:highlight w:val="green"/>
        </w:rPr>
        <w:t>threatens our democratic and meritocratic</w:t>
      </w:r>
      <w:r w:rsidRPr="002B1AAD">
        <w:rPr>
          <w:rStyle w:val="Emphasis"/>
        </w:rPr>
        <w:t xml:space="preserve"> </w:t>
      </w:r>
      <w:r w:rsidRPr="00F666F4">
        <w:rPr>
          <w:rStyle w:val="Emphasis"/>
          <w:highlight w:val="green"/>
        </w:rPr>
        <w:t>ideals</w:t>
      </w:r>
      <w:r w:rsidRPr="008C5D92">
        <w:rPr>
          <w:sz w:val="16"/>
        </w:rPr>
        <w:t xml:space="preserve">. Extreme </w:t>
      </w:r>
      <w:r w:rsidRPr="00F666F4">
        <w:rPr>
          <w:rStyle w:val="StyleUnderline"/>
          <w:highlight w:val="green"/>
        </w:rPr>
        <w:t>wealth concentration</w:t>
      </w:r>
      <w:r w:rsidRPr="008C5D92">
        <w:rPr>
          <w:sz w:val="16"/>
        </w:rPr>
        <w:t xml:space="preserve">, </w:t>
      </w:r>
      <w:r w:rsidRPr="002B1AAD">
        <w:rPr>
          <w:rStyle w:val="StyleUnderline"/>
        </w:rPr>
        <w:t>like carbon emissions</w:t>
      </w:r>
      <w:r w:rsidRPr="008C5D92">
        <w:rPr>
          <w:sz w:val="16"/>
        </w:rPr>
        <w:t xml:space="preserve">, </w:t>
      </w:r>
      <w:r w:rsidRPr="00F666F4">
        <w:rPr>
          <w:rStyle w:val="StyleUnderline"/>
          <w:highlight w:val="green"/>
        </w:rPr>
        <w:t>imposes</w:t>
      </w:r>
      <w:r w:rsidRPr="002B1AAD">
        <w:rPr>
          <w:rStyle w:val="StyleUnderline"/>
        </w:rPr>
        <w:t xml:space="preserve"> </w:t>
      </w:r>
      <w:r w:rsidRPr="00F666F4">
        <w:rPr>
          <w:rStyle w:val="StyleUnderline"/>
          <w:highlight w:val="green"/>
        </w:rPr>
        <w:t>a</w:t>
      </w:r>
      <w:r w:rsidRPr="002B1AAD">
        <w:rPr>
          <w:rStyle w:val="StyleUnderline"/>
        </w:rPr>
        <w:t xml:space="preserve"> </w:t>
      </w:r>
      <w:r w:rsidRPr="00F666F4">
        <w:rPr>
          <w:rStyle w:val="Emphasis"/>
          <w:highlight w:val="green"/>
        </w:rPr>
        <w:t>negative externality</w:t>
      </w:r>
      <w:r w:rsidRPr="00F666F4">
        <w:rPr>
          <w:rStyle w:val="StyleUnderline"/>
          <w:highlight w:val="green"/>
        </w:rPr>
        <w:t xml:space="preserve"> on the rest</w:t>
      </w:r>
      <w:r w:rsidRPr="00F666F4">
        <w:rPr>
          <w:rStyle w:val="StyleUnderline"/>
        </w:rPr>
        <w:t xml:space="preserve"> of us</w:t>
      </w:r>
      <w:r w:rsidRPr="002B1AAD">
        <w:rPr>
          <w:rStyle w:val="StyleUnderline"/>
        </w:rPr>
        <w:t>.</w:t>
      </w:r>
      <w:r w:rsidRPr="008C5D92">
        <w:rPr>
          <w:sz w:val="16"/>
        </w:rPr>
        <w:t xml:space="preserve"> The point of </w:t>
      </w:r>
      <w:r w:rsidRPr="002B1AAD">
        <w:rPr>
          <w:rStyle w:val="StyleUnderline"/>
        </w:rPr>
        <w:t>taxing carbon is not to raise revenue but to reduce</w:t>
      </w:r>
      <w:r w:rsidRPr="008C5D92">
        <w:rPr>
          <w:sz w:val="16"/>
        </w:rPr>
        <w:t xml:space="preserve"> carbon </w:t>
      </w:r>
      <w:r w:rsidRPr="002B1AAD">
        <w:rPr>
          <w:rStyle w:val="StyleUnderline"/>
        </w:rPr>
        <w:t>emissions.</w:t>
      </w:r>
      <w:r w:rsidRPr="008C5D92">
        <w:rPr>
          <w:sz w:val="16"/>
        </w:rPr>
        <w:t xml:space="preserve"> And </w:t>
      </w:r>
      <w:r w:rsidRPr="002B1AAD">
        <w:rPr>
          <w:rStyle w:val="StyleUnderline"/>
        </w:rPr>
        <w:t>the point of high tax rates</w:t>
      </w:r>
      <w:r w:rsidRPr="008C5D92">
        <w:rPr>
          <w:sz w:val="16"/>
        </w:rPr>
        <w:t xml:space="preserve"> on the very highest incomes </w:t>
      </w:r>
      <w:r w:rsidRPr="002B1AAD">
        <w:rPr>
          <w:rStyle w:val="StyleUnderline"/>
        </w:rPr>
        <w:t>is not fundamentally to fund government programs</w:t>
      </w:r>
      <w:r w:rsidRPr="008C5D92">
        <w:rPr>
          <w:sz w:val="16"/>
        </w:rPr>
        <w:t xml:space="preserve">. </w:t>
      </w:r>
      <w:r w:rsidRPr="002B1AAD">
        <w:rPr>
          <w:rStyle w:val="StyleUnderline"/>
        </w:rPr>
        <w:t>They are aimed at reducing the income of the ultra-wealthy</w:t>
      </w:r>
      <w:r w:rsidRPr="008C5D92">
        <w:rPr>
          <w:sz w:val="16"/>
        </w:rPr>
        <w:t xml:space="preserve">. </w:t>
      </w:r>
      <w:r w:rsidRPr="002B1AAD">
        <w:rPr>
          <w:rStyle w:val="StyleUnderline"/>
        </w:rPr>
        <w:t>The reason for reducing those incomes is not, as</w:t>
      </w:r>
      <w:r w:rsidRPr="008C5D92">
        <w:rPr>
          <w:sz w:val="16"/>
        </w:rPr>
        <w:t xml:space="preserve"> critics sometimes say, </w:t>
      </w:r>
      <w:r w:rsidRPr="002B1AAD">
        <w:rPr>
          <w:rStyle w:val="StyleUnderline"/>
        </w:rPr>
        <w:t>to give vent to envy</w:t>
      </w:r>
      <w:r w:rsidRPr="008C5D92">
        <w:rPr>
          <w:sz w:val="16"/>
        </w:rPr>
        <w:t xml:space="preserve">. </w:t>
      </w:r>
      <w:r w:rsidRPr="002B1AAD">
        <w:rPr>
          <w:rStyle w:val="StyleUnderline"/>
        </w:rPr>
        <w:t xml:space="preserve">It is to </w:t>
      </w:r>
      <w:r w:rsidRPr="00F666F4">
        <w:rPr>
          <w:rStyle w:val="Emphasis"/>
          <w:highlight w:val="green"/>
        </w:rPr>
        <w:t>disrupt privilege</w:t>
      </w:r>
      <w:r w:rsidRPr="002B1AAD">
        <w:rPr>
          <w:rStyle w:val="StyleUnderline"/>
        </w:rPr>
        <w:t xml:space="preserve">, impede rent extraction, and </w:t>
      </w:r>
      <w:r w:rsidRPr="00F666F4">
        <w:rPr>
          <w:rStyle w:val="Emphasis"/>
          <w:highlight w:val="green"/>
        </w:rPr>
        <w:t>protect democracy</w:t>
      </w:r>
      <w:r w:rsidRPr="008C5D92">
        <w:rPr>
          <w:sz w:val="16"/>
        </w:rPr>
        <w:t xml:space="preserve">. </w:t>
      </w:r>
      <w:r w:rsidRPr="002B1AAD">
        <w:rPr>
          <w:rStyle w:val="StyleUnderline"/>
        </w:rPr>
        <w:t xml:space="preserve">When 90 cents out of any extra dollar earner will go to the IRS, we will </w:t>
      </w:r>
      <w:r w:rsidRPr="00F666F4">
        <w:rPr>
          <w:rStyle w:val="Emphasis"/>
          <w:highlight w:val="green"/>
        </w:rPr>
        <w:t>disincentivize</w:t>
      </w:r>
      <w:r w:rsidRPr="00F666F4">
        <w:rPr>
          <w:rStyle w:val="Emphasis"/>
        </w:rPr>
        <w:t xml:space="preserve"> negotiating</w:t>
      </w:r>
      <w:r w:rsidRPr="002B1AAD">
        <w:rPr>
          <w:rStyle w:val="StyleUnderline"/>
        </w:rPr>
        <w:t xml:space="preserve"> a $20 million salary</w:t>
      </w:r>
      <w:r w:rsidRPr="008C5D92">
        <w:rPr>
          <w:sz w:val="16"/>
        </w:rPr>
        <w:t xml:space="preserve">, </w:t>
      </w:r>
      <w:r w:rsidRPr="00F666F4">
        <w:rPr>
          <w:rStyle w:val="StyleUnderline"/>
          <w:highlight w:val="green"/>
        </w:rPr>
        <w:t>earning millions</w:t>
      </w:r>
      <w:r w:rsidRPr="002B1AAD">
        <w:rPr>
          <w:rStyle w:val="StyleUnderline"/>
        </w:rPr>
        <w:t xml:space="preserve"> </w:t>
      </w:r>
      <w:r w:rsidRPr="00F666F4">
        <w:rPr>
          <w:rStyle w:val="StyleUnderline"/>
          <w:highlight w:val="green"/>
        </w:rPr>
        <w:t xml:space="preserve">by creating a </w:t>
      </w:r>
      <w:r w:rsidRPr="00F666F4">
        <w:rPr>
          <w:rStyle w:val="Emphasis"/>
          <w:highlight w:val="green"/>
        </w:rPr>
        <w:t>zero-sum financial product</w:t>
      </w:r>
      <w:r w:rsidRPr="002B1AAD">
        <w:rPr>
          <w:rStyle w:val="StyleUnderline"/>
        </w:rPr>
        <w:t xml:space="preserve">, and </w:t>
      </w:r>
      <w:r w:rsidRPr="002B1AAD">
        <w:rPr>
          <w:rStyle w:val="Emphasis"/>
        </w:rPr>
        <w:t>spiking the price</w:t>
      </w:r>
      <w:r w:rsidRPr="002B1AAD">
        <w:rPr>
          <w:rStyle w:val="StyleUnderline"/>
        </w:rPr>
        <w:t xml:space="preserve"> of patented drugs.</w:t>
      </w:r>
      <w:r w:rsidRPr="008C5D92">
        <w:rPr>
          <w:sz w:val="16"/>
        </w:rPr>
        <w:t xml:space="preserve"> </w:t>
      </w:r>
      <w:r w:rsidRPr="00F666F4">
        <w:rPr>
          <w:rStyle w:val="StyleUnderline"/>
          <w:highlight w:val="green"/>
        </w:rPr>
        <w:t>Quasi-confiscatory tax</w:t>
      </w:r>
      <w:r w:rsidRPr="002B1AAD">
        <w:rPr>
          <w:rStyle w:val="StyleUnderline"/>
        </w:rPr>
        <w:t xml:space="preserve"> rates </w:t>
      </w:r>
      <w:r w:rsidRPr="00F666F4">
        <w:rPr>
          <w:rStyle w:val="Emphasis"/>
          <w:highlight w:val="green"/>
        </w:rPr>
        <w:t>equalize the distribution</w:t>
      </w:r>
      <w:r w:rsidRPr="002B1AAD">
        <w:rPr>
          <w:rStyle w:val="StyleUnderline"/>
        </w:rPr>
        <w:t xml:space="preserve"> of pre-tax income</w:t>
      </w:r>
      <w:r w:rsidRPr="008C5D92">
        <w:rPr>
          <w:sz w:val="16"/>
        </w:rPr>
        <w:t xml:space="preserve">, </w:t>
      </w:r>
      <w:r w:rsidRPr="002B1AAD">
        <w:rPr>
          <w:rStyle w:val="StyleUnderline"/>
        </w:rPr>
        <w:t xml:space="preserve">make the market place </w:t>
      </w:r>
      <w:r w:rsidRPr="002E3C55">
        <w:rPr>
          <w:rStyle w:val="Emphasis"/>
          <w:highlight w:val="green"/>
        </w:rPr>
        <w:t xml:space="preserve">more </w:t>
      </w:r>
      <w:r w:rsidRPr="00F666F4">
        <w:rPr>
          <w:rStyle w:val="Emphasis"/>
          <w:highlight w:val="green"/>
        </w:rPr>
        <w:t>competitive</w:t>
      </w:r>
      <w:r w:rsidRPr="008C5D92">
        <w:rPr>
          <w:sz w:val="16"/>
        </w:rPr>
        <w:t xml:space="preserve">, </w:t>
      </w:r>
      <w:r w:rsidRPr="002B1AAD">
        <w:rPr>
          <w:rStyle w:val="StyleUnderline"/>
        </w:rPr>
        <w:t>and limit the concentrations of economic power that pave the way for undemocratic concentrations of political power.</w:t>
      </w:r>
      <w:r w:rsidRPr="008C5D92">
        <w:rPr>
          <w:sz w:val="16"/>
        </w:rPr>
        <w:t xml:space="preserve"> To see how wealth taxation might work to reduce such concentrations of wealth and power, let’s </w:t>
      </w:r>
      <w:r w:rsidRPr="002B1AAD">
        <w:rPr>
          <w:rStyle w:val="StyleUnderline"/>
        </w:rPr>
        <w:t>contrast a moderate with a radical wealth tax</w:t>
      </w:r>
      <w:r w:rsidRPr="008C5D92">
        <w:rPr>
          <w:sz w:val="16"/>
        </w:rPr>
        <w:t xml:space="preserve">. </w:t>
      </w:r>
      <w:r w:rsidRPr="002B1AAD">
        <w:rPr>
          <w:rStyle w:val="StyleUnderline"/>
        </w:rPr>
        <w:t>A mode</w:t>
      </w:r>
      <w:r w:rsidRPr="008C5D92">
        <w:rPr>
          <w:sz w:val="16"/>
        </w:rPr>
        <w:t xml:space="preserve">rate wealth </w:t>
      </w:r>
      <w:r w:rsidRPr="002B1AAD">
        <w:rPr>
          <w:rStyle w:val="StyleUnderline"/>
        </w:rPr>
        <w:t>tax</w:t>
      </w:r>
      <w:r w:rsidRPr="008C5D92">
        <w:rPr>
          <w:sz w:val="16"/>
        </w:rPr>
        <w:t xml:space="preserve">, say with marginal tax rates of 2 percent above $50 million and 3 percent above $1 billion, </w:t>
      </w:r>
      <w:r w:rsidRPr="002B1AAD">
        <w:rPr>
          <w:rStyle w:val="StyleUnderline"/>
        </w:rPr>
        <w:t>would generate a lot of revenue</w:t>
      </w:r>
      <w:r w:rsidRPr="008C5D92">
        <w:rPr>
          <w:sz w:val="16"/>
        </w:rPr>
        <w:t xml:space="preserve">—about 1 percent of GDP each year, according to our estimates. Consider now </w:t>
      </w:r>
      <w:r w:rsidRPr="002B1AAD">
        <w:rPr>
          <w:rStyle w:val="StyleUnderline"/>
        </w:rPr>
        <w:t>a</w:t>
      </w:r>
      <w:r w:rsidRPr="008C5D92">
        <w:rPr>
          <w:sz w:val="16"/>
        </w:rPr>
        <w:t xml:space="preserve"> more </w:t>
      </w:r>
      <w:r w:rsidRPr="002B1AAD">
        <w:rPr>
          <w:rStyle w:val="StyleUnderline"/>
        </w:rPr>
        <w:t>radical wealth tax</w:t>
      </w:r>
      <w:r w:rsidRPr="008C5D92">
        <w:rPr>
          <w:sz w:val="16"/>
        </w:rPr>
        <w:t xml:space="preserve"> with a marginal tax rate of 10 percent above $1 billion. A person with $1 billion in wealth would pay the same $19 million as under a moderate wealth tax. A radical wealth tax </w:t>
      </w:r>
      <w:r w:rsidRPr="002B1AAD">
        <w:rPr>
          <w:rStyle w:val="StyleUnderline"/>
        </w:rPr>
        <w:t xml:space="preserve">would not make it harder to become a billionaire; it would make it </w:t>
      </w:r>
      <w:r w:rsidRPr="00F666F4">
        <w:rPr>
          <w:rStyle w:val="Emphasis"/>
          <w:highlight w:val="green"/>
        </w:rPr>
        <w:t>harder to remain</w:t>
      </w:r>
      <w:r w:rsidRPr="00F666F4">
        <w:rPr>
          <w:rStyle w:val="StyleUnderline"/>
          <w:highlight w:val="green"/>
        </w:rPr>
        <w:t xml:space="preserve"> a multi-billionaire</w:t>
      </w:r>
      <w:r w:rsidRPr="008C5D92">
        <w:rPr>
          <w:sz w:val="16"/>
        </w:rPr>
        <w:t xml:space="preserve">. A person with $2 billion would pay almost 5 percent a year, a decabillionaire such as David Geffen 9 percent, and a centibillionaire such as Bezos 10 percent (instead of 3 percent with a moderate wealth tax). Just </w:t>
      </w:r>
      <w:r w:rsidRPr="002B1AAD">
        <w:rPr>
          <w:rStyle w:val="StyleUnderline"/>
        </w:rPr>
        <w:t xml:space="preserve">as Roosevelt’s 90 percent top marginal income tax </w:t>
      </w:r>
      <w:r w:rsidRPr="002B1AAD">
        <w:rPr>
          <w:rStyle w:val="StyleUnderline"/>
        </w:rPr>
        <w:lastRenderedPageBreak/>
        <w:t>sharply reduced the number of families earning more than $10 million of today’s dollars, a radical wealth tax would eventually lead to a reduction in the number of multi-billionaires</w:t>
      </w:r>
      <w:r w:rsidRPr="008C5D92">
        <w:rPr>
          <w:sz w:val="16"/>
        </w:rPr>
        <w:t xml:space="preserve">. </w:t>
      </w:r>
      <w:r w:rsidRPr="002B1AAD">
        <w:rPr>
          <w:rStyle w:val="Emphasis"/>
        </w:rPr>
        <w:t xml:space="preserve">More than collecting revenue, it would </w:t>
      </w:r>
      <w:r w:rsidRPr="00F666F4">
        <w:rPr>
          <w:rStyle w:val="Emphasis"/>
          <w:highlight w:val="green"/>
        </w:rPr>
        <w:t>de-concentrate wealth</w:t>
      </w:r>
      <w:r w:rsidRPr="002B1AAD">
        <w:rPr>
          <w:rStyle w:val="Emphasis"/>
        </w:rPr>
        <w:t>.</w:t>
      </w:r>
      <w:r>
        <w:rPr>
          <w:rStyle w:val="Emphasis"/>
        </w:rPr>
        <w:t xml:space="preserve"> </w:t>
      </w:r>
      <w:r w:rsidRPr="008C5D92">
        <w:rPr>
          <w:sz w:val="16"/>
        </w:rPr>
        <w:t xml:space="preserve">There would still be multibillionaires, no doubt. If a wealth tax of this higher sort had been in place over the last decades, Zuckerberg would still be worth $21 billion in 2018—instead of the $61 billion recorded by Forbes. Why? Because Zuckerberg’s wealth has grown at a rate of 40 percent a year since 2008 when he first became a billionaire. A 10 percent annual wealth tax would not have stopped his stratospheric ascent. But a more mature billionaire such as Bill Gates would be worth “only” $4 billion—instead of $97 billion in 2018—because he has been a billionaire for over three decades now, giving the radical tax more time to reduce his wealth. </w:t>
      </w:r>
      <w:r w:rsidRPr="008C5D92">
        <w:rPr>
          <w:rStyle w:val="StyleUnderline"/>
        </w:rPr>
        <w:t>If a radical wealth tax had been in place since 1982, most of the 400 richest Americans would still be billionaires</w:t>
      </w:r>
      <w:r w:rsidRPr="008C5D92">
        <w:rPr>
          <w:sz w:val="16"/>
        </w:rPr>
        <w:t xml:space="preserve"> in 2018, </w:t>
      </w:r>
      <w:r w:rsidRPr="008C5D92">
        <w:rPr>
          <w:rStyle w:val="StyleUnderline"/>
        </w:rPr>
        <w:t>but they would be only one third as wealthy</w:t>
      </w:r>
      <w:r w:rsidRPr="008C5D92">
        <w:rPr>
          <w:sz w:val="16"/>
        </w:rPr>
        <w:t xml:space="preserve"> as they currently are (see graph 1). </w:t>
      </w:r>
      <w:r w:rsidRPr="008C5D92">
        <w:rPr>
          <w:rStyle w:val="StyleUnderline"/>
        </w:rPr>
        <w:t>Their share of U.S. wealth would be similar to what it was back in 1982, before the wealth inequality took off</w:t>
      </w:r>
      <w:r w:rsidRPr="008C5D92">
        <w:rPr>
          <w:sz w:val="16"/>
        </w:rPr>
        <w:t xml:space="preserve">. </w:t>
      </w:r>
      <w:r w:rsidRPr="00F666F4">
        <w:rPr>
          <w:rStyle w:val="StyleUnderline"/>
          <w:highlight w:val="green"/>
        </w:rPr>
        <w:t>A</w:t>
      </w:r>
      <w:r w:rsidRPr="008C5D92">
        <w:rPr>
          <w:rStyle w:val="StyleUnderline"/>
        </w:rPr>
        <w:t xml:space="preserve"> radical </w:t>
      </w:r>
      <w:r w:rsidRPr="00F666F4">
        <w:rPr>
          <w:rStyle w:val="StyleUnderline"/>
          <w:highlight w:val="green"/>
        </w:rPr>
        <w:t>wealth tax</w:t>
      </w:r>
      <w:r w:rsidRPr="008C5D92">
        <w:rPr>
          <w:rStyle w:val="StyleUnderline"/>
        </w:rPr>
        <w:t xml:space="preserve"> </w:t>
      </w:r>
      <w:r w:rsidRPr="00F666F4">
        <w:rPr>
          <w:rStyle w:val="StyleUnderline"/>
          <w:highlight w:val="green"/>
        </w:rPr>
        <w:t>would have raised</w:t>
      </w:r>
      <w:r w:rsidRPr="00F666F4">
        <w:rPr>
          <w:rStyle w:val="StyleUnderline"/>
        </w:rPr>
        <w:t xml:space="preserve"> $</w:t>
      </w:r>
      <w:r w:rsidRPr="00F666F4">
        <w:rPr>
          <w:rStyle w:val="Emphasis"/>
          <w:highlight w:val="green"/>
        </w:rPr>
        <w:t>250 billion</w:t>
      </w:r>
      <w:r w:rsidRPr="008C5D92">
        <w:rPr>
          <w:rStyle w:val="StyleUnderline"/>
        </w:rPr>
        <w:t xml:space="preserve"> </w:t>
      </w:r>
      <w:r w:rsidRPr="00F666F4">
        <w:rPr>
          <w:rStyle w:val="StyleUnderline"/>
          <w:highlight w:val="green"/>
        </w:rPr>
        <w:t>in revenue</w:t>
      </w:r>
      <w:r w:rsidRPr="008C5D92">
        <w:rPr>
          <w:rStyle w:val="StyleUnderline"/>
        </w:rPr>
        <w:t xml:space="preserve"> </w:t>
      </w:r>
      <w:r w:rsidRPr="00F666F4">
        <w:rPr>
          <w:rStyle w:val="StyleUnderline"/>
          <w:highlight w:val="green"/>
        </w:rPr>
        <w:t>from the 400 richest</w:t>
      </w:r>
      <w:r w:rsidRPr="008C5D92">
        <w:rPr>
          <w:rStyle w:val="StyleUnderline"/>
        </w:rPr>
        <w:t xml:space="preserve"> </w:t>
      </w:r>
      <w:r w:rsidRPr="00F666F4">
        <w:rPr>
          <w:rStyle w:val="StyleUnderline"/>
        </w:rPr>
        <w:t>Americans</w:t>
      </w:r>
      <w:r w:rsidRPr="008C5D92">
        <w:rPr>
          <w:rStyle w:val="StyleUnderline"/>
        </w:rPr>
        <w:t xml:space="preserve"> </w:t>
      </w:r>
      <w:r w:rsidRPr="00F666F4">
        <w:rPr>
          <w:rStyle w:val="Emphasis"/>
          <w:highlight w:val="green"/>
        </w:rPr>
        <w:t>alone</w:t>
      </w:r>
      <w:r w:rsidRPr="008C5D92">
        <w:rPr>
          <w:rStyle w:val="Emphasis"/>
        </w:rPr>
        <w:t xml:space="preserve"> </w:t>
      </w:r>
      <w:r w:rsidRPr="00F666F4">
        <w:rPr>
          <w:rStyle w:val="Emphasis"/>
          <w:highlight w:val="green"/>
        </w:rPr>
        <w:t>in 2018</w:t>
      </w:r>
      <w:r w:rsidRPr="008C5D92">
        <w:rPr>
          <w:sz w:val="16"/>
        </w:rPr>
        <w:t xml:space="preserve">. That is </w:t>
      </w:r>
      <w:r w:rsidRPr="00F666F4">
        <w:rPr>
          <w:rStyle w:val="Emphasis"/>
          <w:highlight w:val="green"/>
        </w:rPr>
        <w:t>more than 1 percent of GDP</w:t>
      </w:r>
      <w:r w:rsidRPr="008C5D92">
        <w:rPr>
          <w:sz w:val="16"/>
        </w:rPr>
        <w:t>. But if such a tax had been in place since 1982, it would have only raised $66 billion from the 400 wealthiest families in 2018, while a moderate wealth tax, despite its much lower rate, would have yielded almost as much—about $50 billion. In the long run, a radical wealth tax erodes top fortunes so much that it reduces the taxes paid by the ultrarich. Is a radical wealth tax worth it, then? Would society benefit from curbing huge fortunes, even if it means lower tax collection at the top end? Over the years, our own thinking about this question has evolved as the stagnation of working-class income, the boom in extreme wealth, and the threats to democracy became clearer. Perhaps yours will too.</w:t>
      </w:r>
    </w:p>
    <w:p w14:paraId="615A6089" w14:textId="77777777" w:rsidR="00857ABF" w:rsidRPr="00FE659B" w:rsidRDefault="00857ABF" w:rsidP="00857ABF"/>
    <w:p w14:paraId="63365A2F" w14:textId="77777777" w:rsidR="00857ABF" w:rsidRPr="007E112E" w:rsidRDefault="00857ABF" w:rsidP="00857ABF">
      <w:pPr>
        <w:pStyle w:val="Heading4"/>
      </w:pPr>
      <w:r w:rsidRPr="007E112E">
        <w:t>Democracy is key to international free trade</w:t>
      </w:r>
    </w:p>
    <w:p w14:paraId="372EA4ED" w14:textId="77777777" w:rsidR="00857ABF" w:rsidRPr="007E112E" w:rsidRDefault="00857ABF" w:rsidP="00857ABF">
      <w:r w:rsidRPr="007E112E">
        <w:rPr>
          <w:b/>
          <w:bCs/>
          <w:sz w:val="26"/>
          <w:szCs w:val="26"/>
        </w:rPr>
        <w:t>Chen 23</w:t>
      </w:r>
      <w:r w:rsidRPr="007E112E">
        <w:t xml:space="preserve">, </w:t>
      </w:r>
      <w:r w:rsidRPr="00B36D96">
        <w:rPr>
          <w:sz w:val="18"/>
          <w:szCs w:val="18"/>
        </w:rPr>
        <w:t xml:space="preserve">Frederick R, Frederick R. Chen is an Assistant Professor in the S. Rajaratnam School of International Studies at Nanyang Technological University. His research focuses on how economics and security can interact to influence international relations, particularly through domestic political mechanisms. His work has appeared or is forthcoming in the Journal of Politics, International Organization, and Conflict Management &amp; Peace Science, </w:t>
      </w:r>
      <w:r w:rsidRPr="00B36D96">
        <w:rPr>
          <w:i/>
          <w:iCs/>
          <w:sz w:val="18"/>
          <w:szCs w:val="18"/>
        </w:rPr>
        <w:t xml:space="preserve">Great Expectations: The Democratic Advantage in Trade Attitudes, </w:t>
      </w:r>
      <w:r w:rsidRPr="00B36D96">
        <w:rPr>
          <w:sz w:val="18"/>
          <w:szCs w:val="18"/>
        </w:rPr>
        <w:t>April, 2023, https://muse.jhu.edu/article/885485</w:t>
      </w:r>
      <w:r>
        <w:rPr>
          <w:sz w:val="18"/>
          <w:szCs w:val="18"/>
        </w:rPr>
        <w:t>[AMoss]</w:t>
      </w:r>
    </w:p>
    <w:p w14:paraId="1379E880" w14:textId="77777777" w:rsidR="00857ABF" w:rsidRPr="00B36D96" w:rsidRDefault="00857ABF" w:rsidP="00857ABF">
      <w:pPr>
        <w:rPr>
          <w:rStyle w:val="StyleUnderline"/>
          <w:sz w:val="18"/>
          <w:szCs w:val="18"/>
        </w:rPr>
      </w:pPr>
      <w:r w:rsidRPr="00B36D96">
        <w:rPr>
          <w:sz w:val="18"/>
          <w:szCs w:val="18"/>
        </w:rPr>
        <w:t xml:space="preserve">Why is </w:t>
      </w:r>
      <w:r w:rsidRPr="007E112E">
        <w:rPr>
          <w:rStyle w:val="StyleUnderline"/>
          <w:highlight w:val="green"/>
        </w:rPr>
        <w:t>trade with some countries more popular than</w:t>
      </w:r>
      <w:r w:rsidRPr="00B36D96">
        <w:rPr>
          <w:rStyle w:val="StyleUnderline"/>
          <w:sz w:val="18"/>
          <w:szCs w:val="18"/>
        </w:rPr>
        <w:t xml:space="preserve"> with </w:t>
      </w:r>
      <w:r w:rsidRPr="007E112E">
        <w:rPr>
          <w:rStyle w:val="StyleUnderline"/>
          <w:highlight w:val="green"/>
        </w:rPr>
        <w:t>others</w:t>
      </w:r>
      <w:r w:rsidRPr="00B36D96">
        <w:rPr>
          <w:sz w:val="18"/>
          <w:szCs w:val="18"/>
        </w:rPr>
        <w:t xml:space="preserve">? Linking the literature on </w:t>
      </w:r>
      <w:r w:rsidRPr="007E112E">
        <w:rPr>
          <w:rStyle w:val="StyleUnderline"/>
          <w:highlight w:val="green"/>
        </w:rPr>
        <w:t>regime type and trade cooperation</w:t>
      </w:r>
      <w:r w:rsidRPr="00B36D96">
        <w:rPr>
          <w:rStyle w:val="StyleUnderline"/>
          <w:sz w:val="18"/>
          <w:szCs w:val="18"/>
        </w:rPr>
        <w:t xml:space="preserve"> with the literature </w:t>
      </w:r>
      <w:r w:rsidRPr="007E112E">
        <w:rPr>
          <w:rStyle w:val="StyleUnderline"/>
          <w:highlight w:val="green"/>
        </w:rPr>
        <w:t>on trade attitudes</w:t>
      </w:r>
      <w:r w:rsidRPr="00B36D96">
        <w:rPr>
          <w:sz w:val="18"/>
          <w:szCs w:val="18"/>
        </w:rPr>
        <w:t xml:space="preserve">, the authors argue that the domestic </w:t>
      </w:r>
      <w:r w:rsidRPr="007E112E">
        <w:rPr>
          <w:rStyle w:val="StyleUnderline"/>
          <w:highlight w:val="green"/>
        </w:rPr>
        <w:t>political institutions and cooperative reputations of foreign states condition</w:t>
      </w:r>
      <w:r w:rsidRPr="00B36D96">
        <w:rPr>
          <w:rStyle w:val="StyleUnderline"/>
          <w:sz w:val="18"/>
          <w:szCs w:val="18"/>
        </w:rPr>
        <w:t xml:space="preserve"> the </w:t>
      </w:r>
      <w:r w:rsidRPr="007E112E">
        <w:rPr>
          <w:rStyle w:val="StyleUnderline"/>
          <w:highlight w:val="green"/>
        </w:rPr>
        <w:t>willingness</w:t>
      </w:r>
      <w:r w:rsidRPr="00B36D96">
        <w:rPr>
          <w:rStyle w:val="StyleUnderline"/>
          <w:sz w:val="18"/>
          <w:szCs w:val="18"/>
        </w:rPr>
        <w:t xml:space="preserve"> of the public and policy elites </w:t>
      </w:r>
      <w:r w:rsidRPr="007E112E">
        <w:rPr>
          <w:rStyle w:val="StyleUnderline"/>
          <w:highlight w:val="green"/>
        </w:rPr>
        <w:t>to deepen trade</w:t>
      </w:r>
      <w:r w:rsidRPr="00B36D96">
        <w:rPr>
          <w:rStyle w:val="StyleUnderline"/>
          <w:sz w:val="18"/>
          <w:szCs w:val="18"/>
        </w:rPr>
        <w:t xml:space="preserve"> </w:t>
      </w:r>
      <w:r w:rsidRPr="007E112E">
        <w:rPr>
          <w:rStyle w:val="StyleUnderline"/>
          <w:highlight w:val="green"/>
        </w:rPr>
        <w:t>cooperation</w:t>
      </w:r>
      <w:r w:rsidRPr="007E112E">
        <w:rPr>
          <w:highlight w:val="green"/>
        </w:rPr>
        <w:t>.</w:t>
      </w:r>
      <w:r w:rsidRPr="00B36D96">
        <w:rPr>
          <w:sz w:val="18"/>
          <w:szCs w:val="18"/>
        </w:rPr>
        <w:t xml:space="preserve"> Using survey experiments fielded on the American public and a unique sample of US foreign economic policymakers, the authors show that respondents </w:t>
      </w:r>
      <w:r w:rsidRPr="007E112E">
        <w:rPr>
          <w:rStyle w:val="StyleUnderline"/>
          <w:highlight w:val="green"/>
        </w:rPr>
        <w:t>prefer trade with democracies</w:t>
      </w:r>
      <w:r w:rsidRPr="00B36D96">
        <w:rPr>
          <w:rStyle w:val="StyleUnderline"/>
          <w:sz w:val="18"/>
          <w:szCs w:val="18"/>
        </w:rPr>
        <w:t xml:space="preserve"> over trade with nondemocracies </w:t>
      </w:r>
      <w:r w:rsidRPr="007E112E">
        <w:rPr>
          <w:rStyle w:val="StyleUnderline"/>
          <w:highlight w:val="green"/>
        </w:rPr>
        <w:t>by large margins</w:t>
      </w:r>
      <w:r w:rsidRPr="00B36D96">
        <w:rPr>
          <w:sz w:val="18"/>
          <w:szCs w:val="18"/>
        </w:rPr>
        <w:t xml:space="preserve">. Further, they find that this </w:t>
      </w:r>
      <w:r w:rsidRPr="00B36D96">
        <w:rPr>
          <w:rStyle w:val="StyleUnderline"/>
          <w:sz w:val="18"/>
          <w:szCs w:val="18"/>
        </w:rPr>
        <w:t xml:space="preserve">democratic advantage </w:t>
      </w:r>
      <w:r w:rsidRPr="007E112E">
        <w:rPr>
          <w:rStyle w:val="StyleUnderline"/>
          <w:highlight w:val="green"/>
        </w:rPr>
        <w:t>stems from</w:t>
      </w:r>
      <w:r w:rsidRPr="00B36D96">
        <w:rPr>
          <w:rStyle w:val="StyleUnderline"/>
          <w:sz w:val="18"/>
          <w:szCs w:val="18"/>
        </w:rPr>
        <w:t xml:space="preserve"> a </w:t>
      </w:r>
      <w:r w:rsidRPr="007E112E">
        <w:rPr>
          <w:rStyle w:val="StyleUnderline"/>
          <w:highlight w:val="green"/>
        </w:rPr>
        <w:t>strong expectation that</w:t>
      </w:r>
      <w:r w:rsidRPr="00B36D96">
        <w:rPr>
          <w:rStyle w:val="StyleUnderline"/>
          <w:sz w:val="18"/>
          <w:szCs w:val="18"/>
        </w:rPr>
        <w:t xml:space="preserve"> </w:t>
      </w:r>
      <w:r w:rsidRPr="007E112E">
        <w:rPr>
          <w:rStyle w:val="StyleUnderline"/>
          <w:highlight w:val="green"/>
        </w:rPr>
        <w:t>democracies will be more reliable</w:t>
      </w:r>
      <w:r w:rsidRPr="00B36D96">
        <w:rPr>
          <w:rStyle w:val="StyleUnderline"/>
          <w:sz w:val="18"/>
          <w:szCs w:val="18"/>
        </w:rPr>
        <w:t xml:space="preserve"> and consistent cooperation </w:t>
      </w:r>
      <w:r w:rsidRPr="007E112E">
        <w:rPr>
          <w:rStyle w:val="StyleUnderline"/>
          <w:highlight w:val="green"/>
        </w:rPr>
        <w:t>partners.</w:t>
      </w:r>
      <w:r w:rsidRPr="00B36D96">
        <w:rPr>
          <w:sz w:val="18"/>
          <w:szCs w:val="18"/>
        </w:rPr>
        <w:t xml:space="preserve"> This study provides one of the first direct and causally identified tests of the mechanisms underlying theories of the </w:t>
      </w:r>
      <w:r w:rsidRPr="00B36D96">
        <w:rPr>
          <w:rStyle w:val="StyleUnderline"/>
          <w:sz w:val="18"/>
          <w:szCs w:val="18"/>
        </w:rPr>
        <w:t>political economy of regime type and international cooperation.</w:t>
      </w:r>
      <w:r w:rsidRPr="00B36D96">
        <w:rPr>
          <w:sz w:val="18"/>
          <w:szCs w:val="18"/>
        </w:rPr>
        <w:t xml:space="preserve"> Although the article focuses </w:t>
      </w:r>
      <w:r w:rsidRPr="00B36D96">
        <w:rPr>
          <w:rStyle w:val="StyleUnderline"/>
          <w:sz w:val="18"/>
          <w:szCs w:val="18"/>
        </w:rPr>
        <w:t xml:space="preserve">on the case of trade attitudes, the argument is general, suggesting that support for </w:t>
      </w:r>
      <w:r w:rsidRPr="007E112E">
        <w:rPr>
          <w:rStyle w:val="StyleUnderline"/>
          <w:highlight w:val="green"/>
        </w:rPr>
        <w:t>cooperation</w:t>
      </w:r>
      <w:r w:rsidRPr="00B36D96">
        <w:rPr>
          <w:rStyle w:val="StyleUnderline"/>
          <w:sz w:val="18"/>
          <w:szCs w:val="18"/>
        </w:rPr>
        <w:t xml:space="preserve"> in other </w:t>
      </w:r>
      <w:r w:rsidRPr="007E112E">
        <w:rPr>
          <w:rStyle w:val="StyleUnderline"/>
          <w:highlight w:val="green"/>
        </w:rPr>
        <w:t>issue</w:t>
      </w:r>
      <w:r w:rsidRPr="00B36D96">
        <w:rPr>
          <w:rStyle w:val="StyleUnderline"/>
          <w:sz w:val="18"/>
          <w:szCs w:val="18"/>
        </w:rPr>
        <w:t xml:space="preserve"> areas </w:t>
      </w:r>
      <w:r w:rsidRPr="007E112E">
        <w:rPr>
          <w:rStyle w:val="StyleUnderline"/>
          <w:highlight w:val="green"/>
        </w:rPr>
        <w:t>is conditional on similar fact</w:t>
      </w:r>
      <w:r w:rsidRPr="00B36D96">
        <w:rPr>
          <w:rStyle w:val="StyleUnderline"/>
          <w:highlight w:val="green"/>
        </w:rPr>
        <w:t>ors.</w:t>
      </w:r>
    </w:p>
    <w:p w14:paraId="46D92628" w14:textId="77777777" w:rsidR="00857ABF" w:rsidRDefault="00857ABF" w:rsidP="00857ABF"/>
    <w:p w14:paraId="13999417" w14:textId="77777777" w:rsidR="00857ABF" w:rsidRDefault="00857ABF" w:rsidP="00857ABF">
      <w:pPr>
        <w:pStyle w:val="Heading4"/>
      </w:pPr>
      <w:r>
        <w:t>Free trade is the #1 conflict deterrent</w:t>
      </w:r>
    </w:p>
    <w:p w14:paraId="05D2FBBE" w14:textId="77777777" w:rsidR="00857ABF" w:rsidRPr="00B36D96" w:rsidRDefault="00857ABF" w:rsidP="00857ABF">
      <w:r w:rsidRPr="00B36D96">
        <w:rPr>
          <w:b/>
          <w:bCs/>
          <w:sz w:val="26"/>
          <w:szCs w:val="26"/>
        </w:rPr>
        <w:t>Adorney 20</w:t>
      </w:r>
      <w:r w:rsidRPr="00B36D96">
        <w:t xml:space="preserve">, </w:t>
      </w:r>
      <w:r w:rsidRPr="00B36D96">
        <w:rPr>
          <w:sz w:val="18"/>
          <w:szCs w:val="18"/>
        </w:rPr>
        <w:t xml:space="preserve">Julian, Julian Adorney is a writer and marketing consultant with the Foundation for Economic Education (fee.org), and has previously written for National Review, The Federalist, and other outlets, </w:t>
      </w:r>
      <w:r w:rsidRPr="00B36D96">
        <w:rPr>
          <w:i/>
          <w:iCs/>
          <w:sz w:val="18"/>
          <w:szCs w:val="18"/>
        </w:rPr>
        <w:t xml:space="preserve">Want peace? Promote free trade, </w:t>
      </w:r>
      <w:r w:rsidRPr="00B36D96">
        <w:rPr>
          <w:sz w:val="18"/>
          <w:szCs w:val="18"/>
        </w:rPr>
        <w:t>September 10</w:t>
      </w:r>
      <w:r w:rsidRPr="00B36D96">
        <w:rPr>
          <w:sz w:val="18"/>
          <w:szCs w:val="18"/>
          <w:vertAlign w:val="superscript"/>
        </w:rPr>
        <w:t>th</w:t>
      </w:r>
      <w:r w:rsidRPr="00B36D96">
        <w:rPr>
          <w:sz w:val="18"/>
          <w:szCs w:val="18"/>
        </w:rPr>
        <w:t>, 2020, https://www.hinrichfoundation.com/research/tradevistas/sustainable/trade-and-peace/[AMoss]</w:t>
      </w:r>
    </w:p>
    <w:p w14:paraId="0A106325" w14:textId="77777777" w:rsidR="00857ABF" w:rsidRPr="00B36D96" w:rsidRDefault="00857ABF" w:rsidP="00857ABF">
      <w:pPr>
        <w:rPr>
          <w:sz w:val="18"/>
          <w:szCs w:val="18"/>
        </w:rPr>
      </w:pPr>
      <w:r w:rsidRPr="00B36D96">
        <w:rPr>
          <w:sz w:val="18"/>
          <w:szCs w:val="18"/>
        </w:rPr>
        <w:t xml:space="preserve">Bastiat argued that </w:t>
      </w:r>
      <w:r w:rsidRPr="00B36D96">
        <w:rPr>
          <w:rStyle w:val="StyleUnderline"/>
          <w:highlight w:val="green"/>
        </w:rPr>
        <w:t>free trade between countries</w:t>
      </w:r>
      <w:r w:rsidRPr="00B36D96">
        <w:rPr>
          <w:rStyle w:val="StyleUnderline"/>
          <w:sz w:val="18"/>
          <w:szCs w:val="18"/>
        </w:rPr>
        <w:t xml:space="preserve"> could </w:t>
      </w:r>
      <w:r w:rsidRPr="00B36D96">
        <w:rPr>
          <w:rStyle w:val="StyleUnderline"/>
          <w:highlight w:val="green"/>
        </w:rPr>
        <w:t>reduce international conflict because trade forges</w:t>
      </w:r>
      <w:r w:rsidRPr="00B36D96">
        <w:rPr>
          <w:rStyle w:val="StyleUnderline"/>
          <w:sz w:val="18"/>
          <w:szCs w:val="18"/>
        </w:rPr>
        <w:t xml:space="preserve"> </w:t>
      </w:r>
      <w:r w:rsidRPr="00B36D96">
        <w:rPr>
          <w:rStyle w:val="StyleUnderline"/>
          <w:highlight w:val="green"/>
        </w:rPr>
        <w:t>connections</w:t>
      </w:r>
      <w:r w:rsidRPr="00B36D96">
        <w:rPr>
          <w:rStyle w:val="StyleUnderline"/>
          <w:sz w:val="18"/>
          <w:szCs w:val="18"/>
        </w:rPr>
        <w:t xml:space="preserve"> </w:t>
      </w:r>
      <w:r w:rsidRPr="00B36D96">
        <w:rPr>
          <w:rStyle w:val="StyleUnderline"/>
          <w:highlight w:val="green"/>
        </w:rPr>
        <w:t>between nations</w:t>
      </w:r>
      <w:r w:rsidRPr="00B36D96">
        <w:rPr>
          <w:rStyle w:val="StyleUnderline"/>
          <w:sz w:val="18"/>
          <w:szCs w:val="18"/>
        </w:rPr>
        <w:t xml:space="preserve"> </w:t>
      </w:r>
      <w:r w:rsidRPr="00B36D96">
        <w:rPr>
          <w:rStyle w:val="StyleUnderline"/>
          <w:highlight w:val="green"/>
        </w:rPr>
        <w:t>and gives each country</w:t>
      </w:r>
      <w:r w:rsidRPr="00B36D96">
        <w:rPr>
          <w:rStyle w:val="StyleUnderline"/>
          <w:sz w:val="18"/>
          <w:szCs w:val="18"/>
        </w:rPr>
        <w:t xml:space="preserve"> an </w:t>
      </w:r>
      <w:r w:rsidRPr="00B36D96">
        <w:rPr>
          <w:rStyle w:val="StyleUnderline"/>
          <w:highlight w:val="green"/>
        </w:rPr>
        <w:t>incentive to avoid war</w:t>
      </w:r>
      <w:r w:rsidRPr="00B36D96">
        <w:rPr>
          <w:rStyle w:val="StyleUnderline"/>
          <w:sz w:val="18"/>
          <w:szCs w:val="18"/>
        </w:rPr>
        <w:t xml:space="preserve"> with its </w:t>
      </w:r>
      <w:r w:rsidRPr="00B36D96">
        <w:rPr>
          <w:rStyle w:val="StyleUnderline"/>
          <w:sz w:val="18"/>
          <w:szCs w:val="18"/>
        </w:rPr>
        <w:lastRenderedPageBreak/>
        <w:t xml:space="preserve">trading partners. </w:t>
      </w:r>
      <w:r w:rsidRPr="00B36D96">
        <w:rPr>
          <w:rStyle w:val="StyleUnderline"/>
          <w:highlight w:val="green"/>
        </w:rPr>
        <w:t>If every nation were an economic island</w:t>
      </w:r>
      <w:r w:rsidRPr="00B36D96">
        <w:rPr>
          <w:rStyle w:val="StyleUnderline"/>
          <w:sz w:val="18"/>
          <w:szCs w:val="18"/>
        </w:rPr>
        <w:t xml:space="preserve">, the </w:t>
      </w:r>
      <w:r w:rsidRPr="00B36D96">
        <w:rPr>
          <w:rStyle w:val="StyleUnderline"/>
          <w:highlight w:val="green"/>
        </w:rPr>
        <w:t>lack of positive interaction</w:t>
      </w:r>
      <w:r w:rsidRPr="00B36D96">
        <w:rPr>
          <w:rStyle w:val="StyleUnderline"/>
          <w:sz w:val="18"/>
          <w:szCs w:val="18"/>
        </w:rPr>
        <w:t xml:space="preserve"> </w:t>
      </w:r>
      <w:r w:rsidRPr="00B36D96">
        <w:rPr>
          <w:rStyle w:val="StyleUnderline"/>
          <w:highlight w:val="green"/>
        </w:rPr>
        <w:t>created by trade</w:t>
      </w:r>
      <w:r w:rsidRPr="00B36D96">
        <w:rPr>
          <w:rStyle w:val="StyleUnderline"/>
          <w:sz w:val="18"/>
          <w:szCs w:val="18"/>
        </w:rPr>
        <w:t xml:space="preserve"> could </w:t>
      </w:r>
      <w:r w:rsidRPr="00B36D96">
        <w:rPr>
          <w:rStyle w:val="StyleUnderline"/>
          <w:highlight w:val="green"/>
        </w:rPr>
        <w:t>leave more room for conflict.</w:t>
      </w:r>
      <w:r w:rsidRPr="00B36D96">
        <w:rPr>
          <w:sz w:val="18"/>
          <w:szCs w:val="18"/>
        </w:rPr>
        <w:t xml:space="preserve"> Two hundred years after Bastiat, libertarians take this idea as gospel. Unfortunately, not everyone does. But as recent research shows, </w:t>
      </w:r>
      <w:r w:rsidRPr="00B36D96">
        <w:rPr>
          <w:rStyle w:val="StyleUnderline"/>
          <w:sz w:val="18"/>
          <w:szCs w:val="18"/>
        </w:rPr>
        <w:t xml:space="preserve">the </w:t>
      </w:r>
      <w:r w:rsidRPr="00B36D96">
        <w:rPr>
          <w:rStyle w:val="StyleUnderline"/>
          <w:highlight w:val="green"/>
        </w:rPr>
        <w:t>historical evidence confirms</w:t>
      </w:r>
      <w:r w:rsidRPr="00B36D96">
        <w:rPr>
          <w:rStyle w:val="StyleUnderline"/>
          <w:sz w:val="18"/>
          <w:szCs w:val="18"/>
        </w:rPr>
        <w:t xml:space="preserve"> Bastiat’s famous </w:t>
      </w:r>
      <w:r w:rsidRPr="00B36D96">
        <w:rPr>
          <w:rStyle w:val="StyleUnderline"/>
          <w:highlight w:val="green"/>
        </w:rPr>
        <w:t>claim</w:t>
      </w:r>
      <w:r w:rsidRPr="00B36D96">
        <w:rPr>
          <w:highlight w:val="green"/>
        </w:rPr>
        <w:t>.</w:t>
      </w:r>
    </w:p>
    <w:p w14:paraId="31B841FB" w14:textId="77777777" w:rsidR="00857ABF" w:rsidRPr="00B36D96" w:rsidRDefault="00857ABF" w:rsidP="00857ABF">
      <w:pPr>
        <w:rPr>
          <w:sz w:val="18"/>
          <w:szCs w:val="18"/>
        </w:rPr>
      </w:pPr>
      <w:r w:rsidRPr="00B36D96">
        <w:rPr>
          <w:sz w:val="18"/>
          <w:szCs w:val="18"/>
        </w:rPr>
        <w:t>In “</w:t>
      </w:r>
      <w:r w:rsidRPr="00B36D96">
        <w:rPr>
          <w:rStyle w:val="StyleUnderline"/>
          <w:highlight w:val="green"/>
        </w:rPr>
        <w:t>Peace through</w:t>
      </w:r>
      <w:r w:rsidRPr="00B36D96">
        <w:rPr>
          <w:rStyle w:val="StyleUnderline"/>
          <w:sz w:val="18"/>
          <w:szCs w:val="18"/>
        </w:rPr>
        <w:t xml:space="preserve"> Trade or </w:t>
      </w:r>
      <w:r w:rsidRPr="00B36D96">
        <w:rPr>
          <w:rStyle w:val="StyleUnderline"/>
          <w:highlight w:val="green"/>
        </w:rPr>
        <w:t>Free Trade</w:t>
      </w:r>
      <w:r w:rsidRPr="00B36D96">
        <w:rPr>
          <w:rStyle w:val="StyleUnderline"/>
          <w:sz w:val="18"/>
          <w:szCs w:val="18"/>
        </w:rPr>
        <w:t>?</w:t>
      </w:r>
      <w:r w:rsidRPr="00B36D96">
        <w:rPr>
          <w:sz w:val="18"/>
          <w:szCs w:val="18"/>
        </w:rPr>
        <w:t xml:space="preserve">” professor Patrick J. McDonald, from the University of Texas at Austin, </w:t>
      </w:r>
      <w:r w:rsidRPr="00B36D96">
        <w:rPr>
          <w:rStyle w:val="StyleUnderline"/>
          <w:sz w:val="18"/>
          <w:szCs w:val="18"/>
        </w:rPr>
        <w:t xml:space="preserve">empirically tested whether </w:t>
      </w:r>
      <w:r w:rsidRPr="00B36D96">
        <w:rPr>
          <w:rStyle w:val="StyleUnderline"/>
          <w:highlight w:val="green"/>
        </w:rPr>
        <w:t>greater levels of protectionism</w:t>
      </w:r>
      <w:r w:rsidRPr="00B36D96">
        <w:rPr>
          <w:rStyle w:val="StyleUnderline"/>
          <w:sz w:val="18"/>
          <w:szCs w:val="18"/>
        </w:rPr>
        <w:t xml:space="preserve"> in a country (tariffs, quotas, etc.) would </w:t>
      </w:r>
      <w:r w:rsidRPr="00B36D96">
        <w:rPr>
          <w:rStyle w:val="StyleUnderline"/>
          <w:highlight w:val="green"/>
        </w:rPr>
        <w:t>increase the</w:t>
      </w:r>
      <w:r w:rsidRPr="00B36D96">
        <w:rPr>
          <w:rStyle w:val="StyleUnderline"/>
          <w:sz w:val="18"/>
          <w:szCs w:val="18"/>
        </w:rPr>
        <w:t xml:space="preserve"> </w:t>
      </w:r>
      <w:r w:rsidRPr="00B36D96">
        <w:rPr>
          <w:rStyle w:val="StyleUnderline"/>
          <w:highlight w:val="green"/>
        </w:rPr>
        <w:t>probability of international conflict</w:t>
      </w:r>
      <w:r w:rsidRPr="00B36D96">
        <w:rPr>
          <w:rStyle w:val="StyleUnderline"/>
          <w:sz w:val="18"/>
          <w:szCs w:val="18"/>
        </w:rPr>
        <w:t xml:space="preserve"> in that nation</w:t>
      </w:r>
      <w:r w:rsidRPr="00B36D96">
        <w:rPr>
          <w:sz w:val="18"/>
          <w:szCs w:val="18"/>
        </w:rPr>
        <w:t>. He used a tool called dyads to analyze every country’s international relations from 1960 until 2000. A dyad is the interaction between one country and another country: German and French relations would be one dyad, German and Russian relations would be a second, French and Australian relations would be a third. He further broke this down into dyad-years; the relations between Germany and France in 1965 would be one dyad-year, the relations between France and Australia in 1973 would be a second, and so on.</w:t>
      </w:r>
    </w:p>
    <w:p w14:paraId="04C8153A" w14:textId="77777777" w:rsidR="00857ABF" w:rsidRPr="00B36D96" w:rsidRDefault="00857ABF" w:rsidP="00857ABF">
      <w:pPr>
        <w:rPr>
          <w:rStyle w:val="StyleUnderline"/>
          <w:sz w:val="18"/>
          <w:szCs w:val="18"/>
        </w:rPr>
      </w:pPr>
      <w:r w:rsidRPr="00B36D96">
        <w:rPr>
          <w:sz w:val="18"/>
          <w:szCs w:val="18"/>
        </w:rPr>
        <w:t xml:space="preserve">Using these dyad-years, McDonald analyzed the behavior of every country in the world for the past 40 years. His </w:t>
      </w:r>
      <w:r w:rsidRPr="00B36D96">
        <w:rPr>
          <w:rStyle w:val="StyleUnderline"/>
          <w:highlight w:val="green"/>
        </w:rPr>
        <w:t>analysis showed</w:t>
      </w:r>
      <w:r w:rsidRPr="00B36D96">
        <w:rPr>
          <w:rStyle w:val="StyleUnderline"/>
          <w:sz w:val="18"/>
          <w:szCs w:val="18"/>
        </w:rPr>
        <w:t xml:space="preserve"> a </w:t>
      </w:r>
      <w:r w:rsidRPr="00B36D96">
        <w:rPr>
          <w:rStyle w:val="StyleUnderline"/>
          <w:highlight w:val="green"/>
        </w:rPr>
        <w:t>negative correlation between free trade and conflict</w:t>
      </w:r>
      <w:r w:rsidRPr="00B36D96">
        <w:rPr>
          <w:rStyle w:val="StyleUnderline"/>
          <w:sz w:val="18"/>
          <w:szCs w:val="18"/>
        </w:rPr>
        <w:t xml:space="preserve">: The </w:t>
      </w:r>
      <w:r w:rsidRPr="00B36D96">
        <w:rPr>
          <w:rStyle w:val="StyleUnderline"/>
          <w:highlight w:val="green"/>
        </w:rPr>
        <w:t>more freely a country trades</w:t>
      </w:r>
      <w:r w:rsidRPr="00B36D96">
        <w:rPr>
          <w:rStyle w:val="StyleUnderline"/>
          <w:sz w:val="18"/>
          <w:szCs w:val="18"/>
        </w:rPr>
        <w:t xml:space="preserve">, the </w:t>
      </w:r>
      <w:r w:rsidRPr="00B36D96">
        <w:rPr>
          <w:rStyle w:val="StyleUnderline"/>
          <w:highlight w:val="green"/>
        </w:rPr>
        <w:t>fewer wars it engages in</w:t>
      </w:r>
      <w:r w:rsidRPr="00B36D96">
        <w:rPr>
          <w:rStyle w:val="StyleUnderline"/>
          <w:sz w:val="18"/>
          <w:szCs w:val="18"/>
        </w:rPr>
        <w:t xml:space="preserve">. </w:t>
      </w:r>
      <w:r w:rsidRPr="00B36D96">
        <w:rPr>
          <w:rStyle w:val="StyleUnderline"/>
          <w:highlight w:val="green"/>
        </w:rPr>
        <w:t>Countries that engage in free trade are less likely to invade and less likely to be invaded</w:t>
      </w:r>
      <w:r w:rsidRPr="00B36D96">
        <w:rPr>
          <w:rStyle w:val="StyleUnderline"/>
          <w:sz w:val="18"/>
          <w:szCs w:val="18"/>
        </w:rPr>
        <w:t>.</w:t>
      </w:r>
    </w:p>
    <w:p w14:paraId="0AE2F9C9" w14:textId="77777777" w:rsidR="00857ABF" w:rsidRDefault="00857ABF" w:rsidP="00857ABF"/>
    <w:p w14:paraId="409551D6" w14:textId="77777777" w:rsidR="00857ABF" w:rsidRDefault="00857ABF" w:rsidP="00857ABF">
      <w:pPr>
        <w:pStyle w:val="Heading4"/>
      </w:pPr>
      <w:r>
        <w:t>Squo trade massively benefits the rich</w:t>
      </w:r>
    </w:p>
    <w:p w14:paraId="3B7152F6" w14:textId="77777777" w:rsidR="00857ABF" w:rsidRPr="00A420BA" w:rsidRDefault="00857ABF" w:rsidP="00857ABF">
      <w:r w:rsidRPr="00512B85">
        <w:rPr>
          <w:b/>
          <w:bCs/>
          <w:color w:val="000000"/>
          <w:sz w:val="26"/>
          <w:szCs w:val="26"/>
          <w:shd w:val="clear" w:color="auto" w:fill="FFFFFF"/>
        </w:rPr>
        <w:t>Guardian 18</w:t>
      </w:r>
      <w:r>
        <w:rPr>
          <w:color w:val="000000"/>
          <w:shd w:val="clear" w:color="auto" w:fill="FFFFFF"/>
        </w:rPr>
        <w:t xml:space="preserve"> Staff, Guardian. "Free trade brings wealth; not everyone feels the benefit | the big issue." </w:t>
      </w:r>
      <w:r>
        <w:rPr>
          <w:i/>
          <w:iCs/>
          <w:color w:val="000000"/>
          <w:shd w:val="clear" w:color="auto" w:fill="FFFFFF"/>
        </w:rPr>
        <w:t>the Guardian</w:t>
      </w:r>
      <w:r>
        <w:rPr>
          <w:color w:val="000000"/>
          <w:shd w:val="clear" w:color="auto" w:fill="FFFFFF"/>
        </w:rPr>
        <w:t xml:space="preserve">, 9 February 2018, </w:t>
      </w:r>
      <w:r w:rsidRPr="003371FF">
        <w:rPr>
          <w:shd w:val="clear" w:color="auto" w:fill="FFFFFF"/>
        </w:rPr>
        <w:t>http://www.theguardian.com/news/2016/nov/20/big-issue-economics-free-trade-wealth-benefit-globalised-crash-2008</w:t>
      </w:r>
      <w:r>
        <w:rPr>
          <w:color w:val="000000"/>
          <w:shd w:val="clear" w:color="auto" w:fill="FFFFFF"/>
        </w:rPr>
        <w:t>.  //CPSW PA</w:t>
      </w:r>
    </w:p>
    <w:p w14:paraId="05888781" w14:textId="77777777" w:rsidR="00857ABF" w:rsidRPr="003371FF" w:rsidRDefault="00857ABF" w:rsidP="00857ABF">
      <w:pPr>
        <w:rPr>
          <w:b/>
          <w:bCs/>
          <w:sz w:val="18"/>
          <w:szCs w:val="18"/>
          <w:u w:val="single"/>
        </w:rPr>
      </w:pPr>
      <w:r w:rsidRPr="003371FF">
        <w:rPr>
          <w:sz w:val="18"/>
          <w:szCs w:val="18"/>
        </w:rPr>
        <w:t xml:space="preserve">He’s obviously right; the move towards </w:t>
      </w:r>
      <w:r w:rsidRPr="00E11B6F">
        <w:rPr>
          <w:b/>
          <w:bCs/>
          <w:highlight w:val="cyan"/>
          <w:u w:val="single"/>
        </w:rPr>
        <w:t>increasing global trade has created wealth</w:t>
      </w:r>
      <w:r w:rsidRPr="003371FF">
        <w:rPr>
          <w:sz w:val="18"/>
          <w:szCs w:val="18"/>
        </w:rPr>
        <w:t xml:space="preserve">, especially in China, and we should be glad that it has raised millions of people out of poverty. However, he </w:t>
      </w:r>
      <w:r w:rsidRPr="00E11B6F">
        <w:rPr>
          <w:b/>
          <w:bCs/>
          <w:highlight w:val="cyan"/>
          <w:u w:val="single"/>
        </w:rPr>
        <w:t>doesn’t acknowledge the problem of distributing the wealth thus created</w:t>
      </w:r>
      <w:r w:rsidRPr="003371FF">
        <w:rPr>
          <w:sz w:val="18"/>
          <w:szCs w:val="18"/>
        </w:rPr>
        <w:t xml:space="preserve">. The world is awash with </w:t>
      </w:r>
      <w:r w:rsidRPr="003371FF">
        <w:rPr>
          <w:b/>
          <w:bCs/>
          <w:sz w:val="18"/>
          <w:szCs w:val="18"/>
          <w:u w:val="single"/>
        </w:rPr>
        <w:t xml:space="preserve">money but </w:t>
      </w:r>
      <w:r w:rsidRPr="00E11B6F">
        <w:rPr>
          <w:b/>
          <w:bCs/>
          <w:highlight w:val="cyan"/>
          <w:u w:val="single"/>
        </w:rPr>
        <w:t>it has been very unequally distributed</w:t>
      </w:r>
      <w:r w:rsidRPr="003371FF">
        <w:rPr>
          <w:sz w:val="18"/>
          <w:szCs w:val="18"/>
        </w:rPr>
        <w:t>. Possession of so much money by people and institutions who can’t possibly use it has created serious instability</w:t>
      </w:r>
      <w:r w:rsidRPr="003371FF">
        <w:rPr>
          <w:b/>
          <w:bCs/>
          <w:sz w:val="18"/>
          <w:szCs w:val="18"/>
          <w:u w:val="single"/>
        </w:rPr>
        <w:t xml:space="preserve">. </w:t>
      </w:r>
      <w:r w:rsidRPr="00E11B6F">
        <w:rPr>
          <w:b/>
          <w:bCs/>
          <w:sz w:val="24"/>
          <w:highlight w:val="cyan"/>
          <w:u w:val="single"/>
        </w:rPr>
        <w:t>We need to reform</w:t>
      </w:r>
      <w:r w:rsidRPr="003371FF">
        <w:rPr>
          <w:sz w:val="18"/>
          <w:szCs w:val="18"/>
        </w:rPr>
        <w:t xml:space="preserve"> institutions </w:t>
      </w:r>
      <w:r w:rsidRPr="003371FF">
        <w:rPr>
          <w:b/>
          <w:bCs/>
          <w:sz w:val="18"/>
          <w:szCs w:val="18"/>
          <w:u w:val="single"/>
        </w:rPr>
        <w:t xml:space="preserve">in ways that </w:t>
      </w:r>
      <w:r w:rsidRPr="00E11B6F">
        <w:rPr>
          <w:b/>
          <w:bCs/>
          <w:highlight w:val="cyan"/>
          <w:u w:val="single"/>
        </w:rPr>
        <w:t>prevent the unhealthy accumulation of wealth</w:t>
      </w:r>
      <w:r w:rsidRPr="003371FF">
        <w:rPr>
          <w:sz w:val="18"/>
          <w:szCs w:val="18"/>
        </w:rPr>
        <w:t xml:space="preserve"> by minorities. </w:t>
      </w:r>
      <w:r w:rsidRPr="003371FF">
        <w:rPr>
          <w:sz w:val="14"/>
          <w:szCs w:val="14"/>
        </w:rPr>
        <w:t>Otherwise, we will see more catastrophes such as 2008 as the rich cast around for risky ways to use their wealth and more and more Brexit and Trump votes as resentful populations seek to find somebody to blame for their diminished share of prosperity. Thomas Piketty proposed one simple remedy; the Robin Hood tax is another, as is international co-operation against tax havens and tax avoidance. So far, the political will to do any of these things is not strong and our government is sturdily in the anti-reform corner. Jeremy Cushing Exeter While I would not argue with Will Hutton’s assertion that trade is the lifeblood of humanity, or that automation and robotisation will not be prevented by protectionism, he fails to present a rational alternative. Put simply, where are the jobs coming from to pay the living expenses of that section of the population that depends on employment? The misconception made by the proponents of globalisation has been that the discarded can be disregarded. Taking away a man’s job, before you take away his vote, is every bit as dangerous as taking away both at the same time.</w:t>
      </w:r>
      <w:r w:rsidRPr="003371FF">
        <w:rPr>
          <w:sz w:val="18"/>
          <w:szCs w:val="18"/>
        </w:rPr>
        <w:t xml:space="preserve"> Trade agreements might well have benefited many, but </w:t>
      </w:r>
      <w:r w:rsidRPr="003371FF">
        <w:rPr>
          <w:b/>
          <w:bCs/>
          <w:sz w:val="18"/>
          <w:szCs w:val="18"/>
          <w:u w:val="single"/>
        </w:rPr>
        <w:t xml:space="preserve">the </w:t>
      </w:r>
      <w:r w:rsidRPr="00E11B6F">
        <w:rPr>
          <w:b/>
          <w:bCs/>
          <w:sz w:val="24"/>
          <w:highlight w:val="cyan"/>
          <w:u w:val="single"/>
        </w:rPr>
        <w:t>notion that more trade agreements will somehow benefit those already marginalised</w:t>
      </w:r>
      <w:r w:rsidRPr="003371FF">
        <w:rPr>
          <w:b/>
          <w:bCs/>
          <w:sz w:val="18"/>
          <w:szCs w:val="18"/>
          <w:u w:val="single"/>
        </w:rPr>
        <w:t xml:space="preserve"> by previous agreements, is a </w:t>
      </w:r>
      <w:r w:rsidRPr="00E11B6F">
        <w:rPr>
          <w:b/>
          <w:bCs/>
          <w:sz w:val="24"/>
          <w:highlight w:val="cyan"/>
          <w:u w:val="single"/>
        </w:rPr>
        <w:t>horse without a jockey</w:t>
      </w:r>
      <w:r w:rsidRPr="003371FF">
        <w:rPr>
          <w:sz w:val="18"/>
          <w:szCs w:val="18"/>
        </w:rPr>
        <w:t xml:space="preserve">. It is the </w:t>
      </w:r>
      <w:r w:rsidRPr="003371FF">
        <w:rPr>
          <w:sz w:val="18"/>
          <w:szCs w:val="18"/>
          <w:u w:val="single"/>
        </w:rPr>
        <w:t>failure of neoliberalism</w:t>
      </w:r>
      <w:r w:rsidRPr="003371FF">
        <w:rPr>
          <w:sz w:val="18"/>
          <w:szCs w:val="18"/>
        </w:rPr>
        <w:t xml:space="preserve">, and of the financialisation of global trade that funded trade imbalances, which caused austerity. Remember, the Smoot-Hawley tariffs might have been enacted in America, but the consequences hit the fan in Germany. Today, Trump is a willing harbinger of coming conflicts. Martin London Henllan Denbighshire Few rational people would disagree with Will Hutton’s assertion that “exchange between countries brings prosperity and progress”. There is, however, a huge difference between unfettered free trade and fair trade. It would be wrong for Britain or the US to impose blanket trade tariffs that inhibit innovation in other countries or for us to protect our industries from competition with more efficient foreign producers. However, Hutton cannot be allowed to get away with suggesting globalisation has created “prosperity and progress” for all. In most cases, so-called free trade has simply involved a race to the bottom in pay rates across the world. That may be free trade, but it certainly </w:t>
      </w:r>
      <w:r w:rsidRPr="003371FF">
        <w:rPr>
          <w:sz w:val="18"/>
          <w:szCs w:val="18"/>
        </w:rPr>
        <w:lastRenderedPageBreak/>
        <w:t xml:space="preserve">isn’t fair </w:t>
      </w:r>
      <w:r w:rsidRPr="003371FF">
        <w:rPr>
          <w:b/>
          <w:bCs/>
          <w:sz w:val="18"/>
          <w:szCs w:val="18"/>
          <w:u w:val="single"/>
        </w:rPr>
        <w:t xml:space="preserve">trade. A </w:t>
      </w:r>
      <w:r w:rsidRPr="00E11B6F">
        <w:rPr>
          <w:b/>
          <w:bCs/>
          <w:sz w:val="24"/>
          <w:highlight w:val="cyan"/>
          <w:u w:val="single"/>
        </w:rPr>
        <w:t>tiny proportion of the world’s population have got ludicrously rich, while former manufacturing communities</w:t>
      </w:r>
      <w:r w:rsidRPr="003371FF">
        <w:rPr>
          <w:b/>
          <w:bCs/>
          <w:sz w:val="18"/>
          <w:szCs w:val="18"/>
          <w:u w:val="single"/>
        </w:rPr>
        <w:t xml:space="preserve"> have declined into despair. We have </w:t>
      </w:r>
      <w:r w:rsidRPr="00E11B6F">
        <w:rPr>
          <w:b/>
          <w:bCs/>
          <w:sz w:val="24"/>
          <w:highlight w:val="cyan"/>
          <w:u w:val="single"/>
        </w:rPr>
        <w:t>sacrificed manufacturing jobs for cheap</w:t>
      </w:r>
      <w:r w:rsidRPr="003371FF">
        <w:rPr>
          <w:sz w:val="18"/>
          <w:szCs w:val="18"/>
        </w:rPr>
        <w:t xml:space="preserve"> jeans and washing machines, </w:t>
      </w:r>
      <w:r w:rsidRPr="00E11B6F">
        <w:rPr>
          <w:b/>
          <w:bCs/>
          <w:sz w:val="24"/>
          <w:highlight w:val="cyan"/>
          <w:u w:val="single"/>
        </w:rPr>
        <w:t>made by</w:t>
      </w:r>
      <w:r w:rsidRPr="003371FF">
        <w:rPr>
          <w:sz w:val="18"/>
          <w:szCs w:val="18"/>
        </w:rPr>
        <w:t xml:space="preserve"> people (often </w:t>
      </w:r>
      <w:r w:rsidRPr="00E11B6F">
        <w:rPr>
          <w:b/>
          <w:bCs/>
          <w:sz w:val="24"/>
          <w:highlight w:val="cyan"/>
          <w:u w:val="single"/>
        </w:rPr>
        <w:t>children) earning pittances</w:t>
      </w:r>
      <w:r w:rsidRPr="00E11B6F">
        <w:rPr>
          <w:highlight w:val="cyan"/>
        </w:rPr>
        <w:t xml:space="preserve"> </w:t>
      </w:r>
      <w:r w:rsidRPr="00E11B6F">
        <w:rPr>
          <w:b/>
          <w:bCs/>
          <w:sz w:val="24"/>
          <w:highlight w:val="cyan"/>
          <w:u w:val="single"/>
        </w:rPr>
        <w:t>with which we cannot fairly compete</w:t>
      </w:r>
    </w:p>
    <w:p w14:paraId="2C7C816D" w14:textId="5755BDF3" w:rsidR="00AF14BC" w:rsidRDefault="004B49AD" w:rsidP="004B49AD">
      <w:pPr>
        <w:pStyle w:val="Heading2"/>
      </w:pPr>
      <w:r>
        <w:lastRenderedPageBreak/>
        <w:t>A/O – Infrastructure</w:t>
      </w:r>
    </w:p>
    <w:p w14:paraId="20367CB6" w14:textId="77777777" w:rsidR="004B49AD" w:rsidRDefault="004B49AD" w:rsidP="004B49AD">
      <w:pPr>
        <w:pStyle w:val="Heading4"/>
      </w:pPr>
      <w:r>
        <w:t xml:space="preserve">We are in an infrastructure crisis—lack of taxation has a </w:t>
      </w:r>
      <w:r>
        <w:rPr>
          <w:u w:val="single"/>
        </w:rPr>
        <w:t>direct link</w:t>
      </w:r>
      <w:r>
        <w:t xml:space="preserve"> to environmental racism</w:t>
      </w:r>
    </w:p>
    <w:p w14:paraId="655B0C56" w14:textId="77777777" w:rsidR="004B49AD" w:rsidRPr="004A451D" w:rsidRDefault="004B49AD" w:rsidP="004B49AD">
      <w:r w:rsidRPr="004A451D">
        <w:t xml:space="preserve">Steve </w:t>
      </w:r>
      <w:r w:rsidRPr="004A451D">
        <w:rPr>
          <w:rStyle w:val="Style13ptBold"/>
        </w:rPr>
        <w:t>Cohen</w:t>
      </w:r>
      <w:r w:rsidRPr="004A451D">
        <w:t>, 9-6-20</w:t>
      </w:r>
      <w:r w:rsidRPr="004A451D">
        <w:rPr>
          <w:rStyle w:val="Style13ptBold"/>
        </w:rPr>
        <w:t>22</w:t>
      </w:r>
      <w:r w:rsidRPr="004A451D">
        <w:t xml:space="preserve">, </w:t>
      </w:r>
      <w:r>
        <w:t xml:space="preserve">author at state of planet, </w:t>
      </w:r>
      <w:r w:rsidRPr="004A451D">
        <w:t>"Jackson Mississippi and America’s Infrastructure Crisis," State of the Planet, https://news.climate.columbia.edu/2022/09/06/jackson-mississippi-and-americas-infrastructure-crisis/</w:t>
      </w:r>
      <w:r>
        <w:t>,LMS</w:t>
      </w:r>
    </w:p>
    <w:p w14:paraId="70F51E40" w14:textId="77777777" w:rsidR="004B49AD" w:rsidRPr="00272765" w:rsidRDefault="004B49AD" w:rsidP="004B49AD">
      <w:pPr>
        <w:rPr>
          <w:sz w:val="16"/>
          <w:szCs w:val="16"/>
        </w:rPr>
      </w:pPr>
      <w:r>
        <w:rPr>
          <w:sz w:val="16"/>
          <w:szCs w:val="16"/>
        </w:rPr>
        <w:t>In 1</w:t>
      </w:r>
      <w:r w:rsidRPr="00272765">
        <w:rPr>
          <w:sz w:val="16"/>
          <w:szCs w:val="16"/>
        </w:rPr>
        <w:t>980, when Ronald Reagan ran for president, he called government “the problem” and not the solution to any problem he could think of. He probably wasn’t referring to the government that paves the roads, picks up the garbage, or provides your home with drinking water. That government provided essential services we all rely on. Its absence would certainly be a problem. But Reagan’s anti-government and anti-tax mantra remains with us and has had the impact of defunding many of the basic services that government provides.</w:t>
      </w:r>
    </w:p>
    <w:p w14:paraId="06966362" w14:textId="77777777" w:rsidR="004B49AD" w:rsidRPr="00272765" w:rsidRDefault="004B49AD" w:rsidP="004B49AD">
      <w:pPr>
        <w:rPr>
          <w:rStyle w:val="StyleUnderline"/>
        </w:rPr>
      </w:pPr>
      <w:r w:rsidRPr="00272765">
        <w:rPr>
          <w:rStyle w:val="StyleUnderline"/>
          <w:highlight w:val="cyan"/>
        </w:rPr>
        <w:t xml:space="preserve">The </w:t>
      </w:r>
      <w:r w:rsidRPr="00272765">
        <w:rPr>
          <w:rStyle w:val="Emphasis"/>
          <w:highlight w:val="cyan"/>
        </w:rPr>
        <w:t>biggest impact</w:t>
      </w:r>
      <w:r w:rsidRPr="00272765">
        <w:rPr>
          <w:rStyle w:val="StyleUnderline"/>
          <w:highlight w:val="cyan"/>
        </w:rPr>
        <w:t xml:space="preserve"> of an </w:t>
      </w:r>
      <w:r w:rsidRPr="00272765">
        <w:rPr>
          <w:rStyle w:val="Emphasis"/>
          <w:highlight w:val="cyan"/>
        </w:rPr>
        <w:t>undertaxed</w:t>
      </w:r>
      <w:r w:rsidRPr="00272765">
        <w:rPr>
          <w:rStyle w:val="StyleUnderline"/>
          <w:highlight w:val="cyan"/>
        </w:rPr>
        <w:t> Am</w:t>
      </w:r>
      <w:r w:rsidRPr="00272765">
        <w:rPr>
          <w:rStyle w:val="StyleUnderline"/>
        </w:rPr>
        <w:t xml:space="preserve">erica has not been the </w:t>
      </w:r>
      <w:r w:rsidRPr="00272765">
        <w:rPr>
          <w:rStyle w:val="Emphasis"/>
        </w:rPr>
        <w:t>failure</w:t>
      </w:r>
      <w:r w:rsidRPr="00272765">
        <w:rPr>
          <w:rStyle w:val="StyleUnderline"/>
        </w:rPr>
        <w:t xml:space="preserve"> to fund the daily costs of government service, although that has happened, it </w:t>
      </w:r>
      <w:r w:rsidRPr="00272765">
        <w:rPr>
          <w:rStyle w:val="StyleUnderline"/>
          <w:highlight w:val="cyan"/>
        </w:rPr>
        <w:t>has been the failure to invest in physical infrastructure</w:t>
      </w:r>
      <w:r w:rsidRPr="00272765">
        <w:rPr>
          <w:rStyle w:val="StyleUnderline"/>
        </w:rPr>
        <w:t xml:space="preserve"> and the </w:t>
      </w:r>
      <w:r w:rsidRPr="00272765">
        <w:rPr>
          <w:rStyle w:val="Emphasis"/>
        </w:rPr>
        <w:t>long-term</w:t>
      </w:r>
      <w:r w:rsidRPr="00272765">
        <w:rPr>
          <w:rStyle w:val="StyleUnderline"/>
        </w:rPr>
        <w:t xml:space="preserve"> capital </w:t>
      </w:r>
      <w:r w:rsidRPr="00272765">
        <w:rPr>
          <w:rStyle w:val="StyleUnderline"/>
          <w:highlight w:val="cyan"/>
        </w:rPr>
        <w:t>projects</w:t>
      </w:r>
      <w:r w:rsidRPr="00272765">
        <w:rPr>
          <w:rStyle w:val="StyleUnderline"/>
        </w:rPr>
        <w:t xml:space="preserve"> that cost billions of dollars </w:t>
      </w:r>
      <w:r w:rsidRPr="00272765">
        <w:rPr>
          <w:rStyle w:val="StyleUnderline"/>
          <w:highlight w:val="cyan"/>
        </w:rPr>
        <w:t xml:space="preserve">and </w:t>
      </w:r>
      <w:r w:rsidRPr="00272765">
        <w:rPr>
          <w:rStyle w:val="Emphasis"/>
          <w:highlight w:val="cyan"/>
        </w:rPr>
        <w:t>enable</w:t>
      </w:r>
      <w:r w:rsidRPr="00272765">
        <w:rPr>
          <w:rStyle w:val="StyleUnderline"/>
          <w:highlight w:val="cyan"/>
        </w:rPr>
        <w:t xml:space="preserve"> transportation, water, waste, and sewage systems</w:t>
      </w:r>
      <w:r w:rsidRPr="00272765">
        <w:rPr>
          <w:rStyle w:val="StyleUnderline"/>
        </w:rPr>
        <w:t xml:space="preserve"> to operate</w:t>
      </w:r>
      <w:r w:rsidRPr="00272765">
        <w:rPr>
          <w:sz w:val="16"/>
          <w:szCs w:val="16"/>
        </w:rPr>
        <w:t xml:space="preserve">. These projects are not completed in a single election cycle and require political courage to advocate. As we well know, political courage and foresight are in short supply these days. </w:t>
      </w:r>
      <w:r w:rsidRPr="00272765">
        <w:rPr>
          <w:rStyle w:val="StyleUnderline"/>
          <w:highlight w:val="cyan"/>
        </w:rPr>
        <w:t>We</w:t>
      </w:r>
      <w:r w:rsidRPr="00272765">
        <w:rPr>
          <w:rStyle w:val="StyleUnderline"/>
        </w:rPr>
        <w:t xml:space="preserve"> are </w:t>
      </w:r>
      <w:r w:rsidRPr="00272765">
        <w:rPr>
          <w:rStyle w:val="StyleUnderline"/>
          <w:highlight w:val="cyan"/>
        </w:rPr>
        <w:t>see</w:t>
      </w:r>
      <w:r w:rsidRPr="00272765">
        <w:rPr>
          <w:rStyle w:val="StyleUnderline"/>
        </w:rPr>
        <w:t xml:space="preserve">ing </w:t>
      </w:r>
      <w:r w:rsidRPr="00272765">
        <w:rPr>
          <w:rStyle w:val="StyleUnderline"/>
          <w:highlight w:val="cyan"/>
        </w:rPr>
        <w:t xml:space="preserve">the </w:t>
      </w:r>
      <w:r w:rsidRPr="00272765">
        <w:rPr>
          <w:rStyle w:val="Emphasis"/>
          <w:highlight w:val="cyan"/>
        </w:rPr>
        <w:t>impact</w:t>
      </w:r>
      <w:r w:rsidRPr="00272765">
        <w:rPr>
          <w:rStyle w:val="StyleUnderline"/>
          <w:highlight w:val="cyan"/>
        </w:rPr>
        <w:t xml:space="preserve"> of this</w:t>
      </w:r>
      <w:r w:rsidRPr="00272765">
        <w:rPr>
          <w:rStyle w:val="StyleUnderline"/>
        </w:rPr>
        <w:t xml:space="preserve"> </w:t>
      </w:r>
      <w:r w:rsidRPr="00272765">
        <w:rPr>
          <w:rStyle w:val="Emphasis"/>
        </w:rPr>
        <w:t>disinvestment</w:t>
      </w:r>
      <w:r w:rsidRPr="00272765">
        <w:rPr>
          <w:rStyle w:val="StyleUnderline"/>
        </w:rPr>
        <w:t xml:space="preserve"> </w:t>
      </w:r>
      <w:r w:rsidRPr="00272765">
        <w:rPr>
          <w:rStyle w:val="StyleUnderline"/>
          <w:highlight w:val="cyan"/>
        </w:rPr>
        <w:t>in</w:t>
      </w:r>
      <w:r w:rsidRPr="00272765">
        <w:rPr>
          <w:rStyle w:val="StyleUnderline"/>
        </w:rPr>
        <w:t xml:space="preserve"> real time in </w:t>
      </w:r>
      <w:r w:rsidRPr="00272765">
        <w:rPr>
          <w:rStyle w:val="StyleUnderline"/>
          <w:highlight w:val="cyan"/>
        </w:rPr>
        <w:t>Jackson</w:t>
      </w:r>
      <w:r w:rsidRPr="00272765">
        <w:rPr>
          <w:rStyle w:val="StyleUnderline"/>
        </w:rPr>
        <w:t xml:space="preserve">, Mississippi, </w:t>
      </w:r>
      <w:r w:rsidRPr="00272765">
        <w:rPr>
          <w:rStyle w:val="StyleUnderline"/>
          <w:highlight w:val="cyan"/>
        </w:rPr>
        <w:t>where</w:t>
      </w:r>
      <w:r w:rsidRPr="00272765">
        <w:rPr>
          <w:rStyle w:val="StyleUnderline"/>
        </w:rPr>
        <w:t xml:space="preserve"> the </w:t>
      </w:r>
      <w:r w:rsidRPr="00272765">
        <w:rPr>
          <w:rStyle w:val="StyleUnderline"/>
          <w:highlight w:val="cyan"/>
        </w:rPr>
        <w:t>public water system</w:t>
      </w:r>
      <w:r w:rsidRPr="00272765">
        <w:rPr>
          <w:rStyle w:val="StyleUnderline"/>
        </w:rPr>
        <w:t xml:space="preserve"> has </w:t>
      </w:r>
      <w:r w:rsidRPr="00272765">
        <w:rPr>
          <w:rStyle w:val="StyleUnderline"/>
          <w:highlight w:val="cyan"/>
        </w:rPr>
        <w:t>collapsed. Jackson is where</w:t>
      </w:r>
      <w:r w:rsidRPr="00272765">
        <w:rPr>
          <w:rStyle w:val="StyleUnderline"/>
        </w:rPr>
        <w:t xml:space="preserve"> </w:t>
      </w:r>
      <w:r w:rsidRPr="00272765">
        <w:rPr>
          <w:rStyle w:val="Emphasis"/>
        </w:rPr>
        <w:t>selfish</w:t>
      </w:r>
      <w:r w:rsidRPr="00272765">
        <w:rPr>
          <w:rStyle w:val="StyleUnderline"/>
        </w:rPr>
        <w:t xml:space="preserve">, self-centered </w:t>
      </w:r>
      <w:r w:rsidRPr="00272765">
        <w:rPr>
          <w:rStyle w:val="Emphasis"/>
          <w:highlight w:val="cyan"/>
        </w:rPr>
        <w:t>anti-tax ideology</w:t>
      </w:r>
      <w:r w:rsidRPr="00272765">
        <w:rPr>
          <w:rStyle w:val="StyleUnderline"/>
          <w:highlight w:val="cyan"/>
        </w:rPr>
        <w:t xml:space="preserve"> combines</w:t>
      </w:r>
      <w:r w:rsidRPr="00272765">
        <w:rPr>
          <w:rStyle w:val="StyleUnderline"/>
        </w:rPr>
        <w:t xml:space="preserve"> with Republican </w:t>
      </w:r>
      <w:r w:rsidRPr="00272765">
        <w:rPr>
          <w:rStyle w:val="StyleUnderline"/>
          <w:highlight w:val="cyan"/>
        </w:rPr>
        <w:t>racism to deny a city of 180,000 mostly African-American citizens a system of public water.</w:t>
      </w:r>
    </w:p>
    <w:p w14:paraId="526F49E4" w14:textId="77777777" w:rsidR="004B49AD" w:rsidRPr="00272765" w:rsidRDefault="004B49AD" w:rsidP="004B49AD">
      <w:pPr>
        <w:rPr>
          <w:sz w:val="16"/>
          <w:szCs w:val="16"/>
        </w:rPr>
      </w:pPr>
      <w:r w:rsidRPr="00272765">
        <w:rPr>
          <w:sz w:val="16"/>
          <w:szCs w:val="16"/>
        </w:rPr>
        <w:t>In the </w:t>
      </w:r>
      <w:hyperlink r:id="rId18" w:history="1">
        <w:r w:rsidRPr="00272765">
          <w:rPr>
            <w:rStyle w:val="Hyperlink"/>
            <w:sz w:val="16"/>
            <w:szCs w:val="16"/>
          </w:rPr>
          <w:t>New York Times</w:t>
        </w:r>
      </w:hyperlink>
      <w:r w:rsidRPr="00272765">
        <w:rPr>
          <w:sz w:val="16"/>
          <w:szCs w:val="16"/>
        </w:rPr>
        <w:t> last week, Rick Rojas reported that:</w:t>
      </w:r>
    </w:p>
    <w:p w14:paraId="12729EE0" w14:textId="77777777" w:rsidR="004B49AD" w:rsidRPr="00272765" w:rsidRDefault="004B49AD" w:rsidP="004B49AD">
      <w:pPr>
        <w:rPr>
          <w:sz w:val="16"/>
          <w:szCs w:val="16"/>
        </w:rPr>
      </w:pPr>
      <w:r w:rsidRPr="00272765">
        <w:rPr>
          <w:i/>
          <w:iCs/>
          <w:sz w:val="16"/>
          <w:szCs w:val="16"/>
        </w:rPr>
        <w:t>“More than 150,000 people in Mississippi’s capital were without access to safe drinking water on Tuesday, forcing officials to tackle what they described as the “massively complicated task” of distributing bottled water and devising a plan to restore service without a firm sense of how long that would take. The water system in Jackson, the state’s largest city, has been in crisis for years, hobbled by aging and inadequate infrastructure and, many in the city argue, a failure to devote sufficient resources to fix it.”</w:t>
      </w:r>
    </w:p>
    <w:p w14:paraId="5245B231" w14:textId="77777777" w:rsidR="004B49AD" w:rsidRPr="00272765" w:rsidRDefault="004B49AD" w:rsidP="004B49AD">
      <w:pPr>
        <w:rPr>
          <w:sz w:val="16"/>
          <w:szCs w:val="16"/>
        </w:rPr>
      </w:pPr>
      <w:r w:rsidRPr="00272765">
        <w:rPr>
          <w:sz w:val="16"/>
          <w:szCs w:val="16"/>
        </w:rPr>
        <w:t>We’ve seen lead in the water supply in Flint, Michigan, and Newark, New Jersey, and to address these issues, Joe Biden’s </w:t>
      </w:r>
      <w:hyperlink r:id="rId19" w:history="1">
        <w:r w:rsidRPr="00272765">
          <w:rPr>
            <w:rStyle w:val="Hyperlink"/>
            <w:sz w:val="16"/>
            <w:szCs w:val="16"/>
          </w:rPr>
          <w:t>trillion-dollar bipartisan infrastructure bill</w:t>
        </w:r>
      </w:hyperlink>
      <w:r w:rsidRPr="00272765">
        <w:rPr>
          <w:sz w:val="16"/>
          <w:szCs w:val="16"/>
        </w:rPr>
        <w:t xml:space="preserve"> includes a great deal of funding for fixing water systems. About $15 billion is earmarked over the next ten years for lead pipe replacement, including $3 billion in fiscal 2023. </w:t>
      </w:r>
      <w:r w:rsidRPr="00272765">
        <w:rPr>
          <w:rStyle w:val="StyleUnderline"/>
        </w:rPr>
        <w:t xml:space="preserve">It will take </w:t>
      </w:r>
      <w:r w:rsidRPr="00272765">
        <w:rPr>
          <w:rStyle w:val="Emphasis"/>
        </w:rPr>
        <w:t>years</w:t>
      </w:r>
      <w:r w:rsidRPr="00272765">
        <w:rPr>
          <w:rStyle w:val="StyleUnderline"/>
        </w:rPr>
        <w:t xml:space="preserve"> for that money to be spent, and to help places like Jackson, </w:t>
      </w:r>
      <w:r w:rsidRPr="00272765">
        <w:rPr>
          <w:sz w:val="16"/>
          <w:szCs w:val="16"/>
        </w:rPr>
        <w:t>that money must be allocated by states and sent to the local governments who run America’s water systems. Mississippi has a way of reserving infrastructure funding for white folks and denying it to anyone who isn’t white. Right now, the state is sitting on over $2 billion of federal stimulus money but hasn’t seen fit to send any of it to Jackson to fix its collapsing water system. As </w:t>
      </w:r>
      <w:hyperlink r:id="rId20" w:history="1">
        <w:r w:rsidRPr="00272765">
          <w:rPr>
            <w:rStyle w:val="Hyperlink"/>
            <w:sz w:val="16"/>
            <w:szCs w:val="16"/>
          </w:rPr>
          <w:t>Rojas</w:t>
        </w:r>
      </w:hyperlink>
      <w:r w:rsidRPr="00272765">
        <w:rPr>
          <w:sz w:val="16"/>
          <w:szCs w:val="16"/>
        </w:rPr>
        <w:t> observed:</w:t>
      </w:r>
    </w:p>
    <w:p w14:paraId="56D1F231" w14:textId="77777777" w:rsidR="004B49AD" w:rsidRPr="00272765" w:rsidRDefault="004B49AD" w:rsidP="004B49AD">
      <w:pPr>
        <w:rPr>
          <w:sz w:val="16"/>
          <w:szCs w:val="16"/>
        </w:rPr>
      </w:pPr>
      <w:r w:rsidRPr="00272765">
        <w:rPr>
          <w:i/>
          <w:iCs/>
          <w:sz w:val="16"/>
          <w:szCs w:val="16"/>
        </w:rPr>
        <w:t>“Jackson might be the seat of power for the state government, yet many in the city contend that the water system is a glaring example of how the community has been starved of investment and attention. For decades, the city’s population has been shrinking, an exodus propelled in large part by the flight of white residents—along with their tax dollars—to surrounding affluent suburbs where, by and large, the water on Tuesday was flowing just fine.”</w:t>
      </w:r>
    </w:p>
    <w:p w14:paraId="4F452D53" w14:textId="77777777" w:rsidR="004B49AD" w:rsidRPr="00272765" w:rsidRDefault="004B49AD" w:rsidP="004B49AD">
      <w:pPr>
        <w:rPr>
          <w:sz w:val="16"/>
          <w:szCs w:val="16"/>
        </w:rPr>
      </w:pPr>
      <w:r w:rsidRPr="00272765">
        <w:rPr>
          <w:sz w:val="16"/>
          <w:szCs w:val="16"/>
        </w:rPr>
        <w:t>Mississippi’s governor now seems to recognize that a problem exists- even if it’s just the problem of being embarrassed by a state capital that seems to reside in a developing nation, rather than in the United States of America. </w:t>
      </w:r>
      <w:hyperlink r:id="rId21" w:history="1">
        <w:r w:rsidRPr="00272765">
          <w:rPr>
            <w:rStyle w:val="Hyperlink"/>
            <w:sz w:val="16"/>
            <w:szCs w:val="16"/>
          </w:rPr>
          <w:t>The Washington Post’s</w:t>
        </w:r>
      </w:hyperlink>
      <w:r w:rsidRPr="00272765">
        <w:rPr>
          <w:sz w:val="16"/>
          <w:szCs w:val="16"/>
        </w:rPr>
        <w:t> Emmanuel Felton recently reported that:</w:t>
      </w:r>
    </w:p>
    <w:p w14:paraId="2BE895BB" w14:textId="77777777" w:rsidR="004B49AD" w:rsidRPr="00272765" w:rsidRDefault="004B49AD" w:rsidP="004B49AD">
      <w:pPr>
        <w:rPr>
          <w:sz w:val="16"/>
          <w:szCs w:val="16"/>
        </w:rPr>
      </w:pPr>
      <w:r w:rsidRPr="00272765">
        <w:rPr>
          <w:i/>
          <w:iCs/>
          <w:sz w:val="16"/>
          <w:szCs w:val="16"/>
        </w:rPr>
        <w:t>“Gov. Tate Reeves (R) declared Jackson’s ongoing water crisis an “immediate health threat.” …On Thursday, state officials announced that 108 tractor-trailers loaded with water were on their way to Jackson for all of the residents. Reeves deployed 600 Mississippi National Guard troops to seven water distribution sites across the state capital. The governor said at least one water treatment pump was expected to be repaired early next week, although it was not clear when water service would be restored citywide.”</w:t>
      </w:r>
    </w:p>
    <w:p w14:paraId="14C4F2D7" w14:textId="77777777" w:rsidR="004B49AD" w:rsidRPr="00272765" w:rsidRDefault="004B49AD" w:rsidP="004B49AD">
      <w:pPr>
        <w:rPr>
          <w:sz w:val="16"/>
          <w:szCs w:val="16"/>
        </w:rPr>
      </w:pPr>
      <w:r w:rsidRPr="00272765">
        <w:rPr>
          <w:sz w:val="16"/>
          <w:szCs w:val="16"/>
        </w:rPr>
        <w:t>Perhaps the crisis in Jackson is the point at which, even among extreme ideologues, human decency displaces political power games. The governor’s emergency declaration and President Biden’s disaster declaration have provided resources to deal with the short-</w:t>
      </w:r>
      <w:r w:rsidRPr="00272765">
        <w:rPr>
          <w:sz w:val="16"/>
          <w:szCs w:val="16"/>
        </w:rPr>
        <w:lastRenderedPageBreak/>
        <w:t>term emergency. But Mississippi and the nation must deal with over </w:t>
      </w:r>
      <w:hyperlink r:id="rId22" w:history="1">
        <w:r w:rsidRPr="00272765">
          <w:rPr>
            <w:rStyle w:val="Hyperlink"/>
            <w:sz w:val="16"/>
            <w:szCs w:val="16"/>
          </w:rPr>
          <w:t>half a century of disinvestment</w:t>
        </w:r>
      </w:hyperlink>
      <w:r w:rsidRPr="00272765">
        <w:rPr>
          <w:sz w:val="16"/>
          <w:szCs w:val="16"/>
        </w:rPr>
        <w:t xml:space="preserve">. </w:t>
      </w:r>
      <w:r w:rsidRPr="00272765">
        <w:rPr>
          <w:rStyle w:val="StyleUnderline"/>
          <w:highlight w:val="cyan"/>
        </w:rPr>
        <w:t>The</w:t>
      </w:r>
      <w:r w:rsidRPr="00272765">
        <w:rPr>
          <w:rStyle w:val="StyleUnderline"/>
        </w:rPr>
        <w:t xml:space="preserve"> water </w:t>
      </w:r>
      <w:r w:rsidRPr="00272765">
        <w:rPr>
          <w:rStyle w:val="StyleUnderline"/>
          <w:highlight w:val="cyan"/>
        </w:rPr>
        <w:t>crisis</w:t>
      </w:r>
      <w:r w:rsidRPr="00272765">
        <w:rPr>
          <w:rStyle w:val="StyleUnderline"/>
        </w:rPr>
        <w:t xml:space="preserve"> is not limited to Mississippi but </w:t>
      </w:r>
      <w:r w:rsidRPr="00272765">
        <w:rPr>
          <w:rStyle w:val="StyleUnderline"/>
          <w:highlight w:val="cyan"/>
        </w:rPr>
        <w:t xml:space="preserve">is a </w:t>
      </w:r>
      <w:r w:rsidRPr="00272765">
        <w:rPr>
          <w:rStyle w:val="Emphasis"/>
          <w:highlight w:val="cyan"/>
        </w:rPr>
        <w:t>national crisis</w:t>
      </w:r>
      <w:r w:rsidRPr="00272765">
        <w:rPr>
          <w:sz w:val="16"/>
          <w:szCs w:val="16"/>
        </w:rPr>
        <w:t>. According to Berkeley Professor </w:t>
      </w:r>
      <w:hyperlink r:id="rId23" w:history="1">
        <w:r w:rsidRPr="00272765">
          <w:rPr>
            <w:rStyle w:val="Hyperlink"/>
            <w:sz w:val="16"/>
            <w:szCs w:val="16"/>
          </w:rPr>
          <w:t>David Sedlak</w:t>
        </w:r>
      </w:hyperlink>
      <w:r w:rsidRPr="00272765">
        <w:rPr>
          <w:sz w:val="16"/>
          <w:szCs w:val="16"/>
        </w:rPr>
        <w:t>:</w:t>
      </w:r>
    </w:p>
    <w:p w14:paraId="62A4D5A8" w14:textId="77777777" w:rsidR="004B49AD" w:rsidRPr="00272765" w:rsidRDefault="004B49AD" w:rsidP="004B49AD">
      <w:pPr>
        <w:rPr>
          <w:sz w:val="16"/>
          <w:szCs w:val="16"/>
        </w:rPr>
      </w:pPr>
      <w:r w:rsidRPr="00272765">
        <w:rPr>
          <w:i/>
          <w:iCs/>
          <w:sz w:val="16"/>
          <w:szCs w:val="16"/>
        </w:rPr>
        <w:t>“Due to our complacency, only a serious crisis that could leave people without access to tap water is likely to free up the financial resources needed to bring water infrastructure—which in many places still includes pipes from the 1800s—into the 21st century. Absent an emergency, cash-strapped water utility managers will continue to deal with aging water systems by economizing on routine maintenance and deferring upgrades for as long as possible. This chronic funding shortage is so dire that the </w:t>
      </w:r>
      <w:hyperlink r:id="rId24" w:history="1">
        <w:r w:rsidRPr="00272765">
          <w:rPr>
            <w:rStyle w:val="Hyperlink"/>
            <w:i/>
            <w:iCs/>
            <w:sz w:val="16"/>
            <w:szCs w:val="16"/>
          </w:rPr>
          <w:t>American Society of Civil Engineers</w:t>
        </w:r>
      </w:hyperlink>
      <w:r w:rsidRPr="00272765">
        <w:rPr>
          <w:i/>
          <w:iCs/>
          <w:sz w:val="16"/>
          <w:szCs w:val="16"/>
        </w:rPr>
        <w:t> has awarded the drinking water infrastructure of the United States grades of D-minus or D for over a decade.”</w:t>
      </w:r>
    </w:p>
    <w:p w14:paraId="68A566AB" w14:textId="77777777" w:rsidR="004B49AD" w:rsidRPr="00272765" w:rsidRDefault="004B49AD" w:rsidP="004B49AD">
      <w:pPr>
        <w:rPr>
          <w:sz w:val="16"/>
          <w:szCs w:val="16"/>
        </w:rPr>
      </w:pPr>
      <w:r w:rsidRPr="00272765">
        <w:rPr>
          <w:sz w:val="16"/>
          <w:szCs w:val="16"/>
        </w:rPr>
        <w:t>There are exceptions to this disinvestment. New York City took half a century and $6 billion to complete a third water tunnel to enable the city to repair its two older tunnels constructed a century ago. Both were leaking, and about a third of the water leaving New York City’s upstate reservoirs never made it to the city. The project was stalled until Mayor Mike Bloomberg became New York’s mayor; he prioritized tunnel construction and ensured funding was allocated toward it, even though only a part of the project was completed before he left office. He recognized that if one of the existing tunnels failed, many New Yorkers would go without water. Unlike the elected “leaders” in Mississippi, he recognized the urgency of the situation.</w:t>
      </w:r>
    </w:p>
    <w:p w14:paraId="2C60A9C1" w14:textId="77777777" w:rsidR="004B49AD" w:rsidRPr="00272765" w:rsidRDefault="004B49AD" w:rsidP="004B49AD">
      <w:pPr>
        <w:rPr>
          <w:sz w:val="16"/>
          <w:szCs w:val="16"/>
        </w:rPr>
      </w:pPr>
      <w:r w:rsidRPr="00272765">
        <w:rPr>
          <w:sz w:val="16"/>
          <w:szCs w:val="16"/>
        </w:rPr>
        <w:t>While New Yorkers don’t like their growing water bills, they pay them and are willing to elect leaders interested in investing resources to address long-term needs. Low-tax states like Florida, Texas, and, yes, Mississippi seem willing to kick the can down the road. There are a variety of explanations for the lack of support for funding to pay for long-term infrastructure needs. One is simply a mistrust of the government’s capacity to deliver value for the money. This is partially ideological and partially based on perceived experience. While the rate of management failure is far higher in the private sector than in the public sector, private bankruptcies are typically quiet deaths, while public failure is always front-page news. Many people are convinced that their tax dollars are wasted.</w:t>
      </w:r>
    </w:p>
    <w:p w14:paraId="135D1FB7" w14:textId="77777777" w:rsidR="004B49AD" w:rsidRPr="00272765" w:rsidRDefault="004B49AD" w:rsidP="004B49AD">
      <w:pPr>
        <w:rPr>
          <w:sz w:val="16"/>
          <w:szCs w:val="16"/>
        </w:rPr>
      </w:pPr>
      <w:r w:rsidRPr="00272765">
        <w:rPr>
          <w:rStyle w:val="StyleUnderline"/>
          <w:highlight w:val="cyan"/>
        </w:rPr>
        <w:t>A</w:t>
      </w:r>
      <w:r w:rsidRPr="00272765">
        <w:rPr>
          <w:rStyle w:val="StyleUnderline"/>
        </w:rPr>
        <w:t xml:space="preserve"> second </w:t>
      </w:r>
      <w:r w:rsidRPr="00272765">
        <w:rPr>
          <w:rStyle w:val="StyleUnderline"/>
          <w:highlight w:val="cyan"/>
        </w:rPr>
        <w:t>reason for low tax rates</w:t>
      </w:r>
      <w:r w:rsidRPr="00272765">
        <w:rPr>
          <w:rStyle w:val="StyleUnderline"/>
        </w:rPr>
        <w:t xml:space="preserve"> and disinvestment </w:t>
      </w:r>
      <w:r w:rsidRPr="00272765">
        <w:rPr>
          <w:rStyle w:val="StyleUnderline"/>
          <w:highlight w:val="cyan"/>
        </w:rPr>
        <w:t xml:space="preserve">is simply </w:t>
      </w:r>
      <w:r w:rsidRPr="00272765">
        <w:rPr>
          <w:rStyle w:val="Emphasis"/>
          <w:highlight w:val="cyan"/>
        </w:rPr>
        <w:t>selfishness</w:t>
      </w:r>
      <w:r w:rsidRPr="00272765">
        <w:rPr>
          <w:rStyle w:val="Emphasis"/>
        </w:rPr>
        <w:t xml:space="preserve"> and greed</w:t>
      </w:r>
      <w:r w:rsidRPr="00272765">
        <w:rPr>
          <w:rStyle w:val="StyleUnderline"/>
        </w:rPr>
        <w:t xml:space="preserve">. Some people would rather keep the money in their own pocket to buy a big screen TV or stay at a fancy hotel. I think </w:t>
      </w:r>
      <w:r w:rsidRPr="00272765">
        <w:rPr>
          <w:rStyle w:val="Emphasis"/>
          <w:highlight w:val="cyan"/>
        </w:rPr>
        <w:t>growing income inequality</w:t>
      </w:r>
      <w:r w:rsidRPr="00272765">
        <w:rPr>
          <w:rStyle w:val="StyleUnderline"/>
          <w:highlight w:val="cyan"/>
        </w:rPr>
        <w:t xml:space="preserve"> and the </w:t>
      </w:r>
      <w:r w:rsidRPr="00272765">
        <w:rPr>
          <w:rStyle w:val="Emphasis"/>
          <w:highlight w:val="cyan"/>
        </w:rPr>
        <w:t>demise</w:t>
      </w:r>
      <w:r w:rsidRPr="00272765">
        <w:rPr>
          <w:rStyle w:val="StyleUnderline"/>
          <w:highlight w:val="cyan"/>
        </w:rPr>
        <w:t xml:space="preserve"> of the middle class have reinforced</w:t>
      </w:r>
      <w:r w:rsidRPr="00272765">
        <w:rPr>
          <w:rStyle w:val="StyleUnderline"/>
        </w:rPr>
        <w:t xml:space="preserve"> the tendency toward </w:t>
      </w:r>
      <w:r w:rsidRPr="00272765">
        <w:rPr>
          <w:rStyle w:val="Emphasis"/>
          <w:highlight w:val="cyan"/>
        </w:rPr>
        <w:t>delegitimizing</w:t>
      </w:r>
      <w:r w:rsidRPr="00272765">
        <w:rPr>
          <w:rStyle w:val="StyleUnderline"/>
          <w:highlight w:val="cyan"/>
        </w:rPr>
        <w:t xml:space="preserve"> collective resources. Some people are simply too poor to</w:t>
      </w:r>
      <w:r w:rsidRPr="00272765">
        <w:rPr>
          <w:rStyle w:val="StyleUnderline"/>
        </w:rPr>
        <w:t xml:space="preserve"> afford to pay taxes to </w:t>
      </w:r>
      <w:r w:rsidRPr="00272765">
        <w:rPr>
          <w:rStyle w:val="StyleUnderline"/>
          <w:highlight w:val="cyan"/>
        </w:rPr>
        <w:t>support infrastructure</w:t>
      </w:r>
      <w:r w:rsidRPr="00272765">
        <w:rPr>
          <w:rStyle w:val="StyleUnderline"/>
        </w:rPr>
        <w:t xml:space="preserve"> and others are so rich they feel they are </w:t>
      </w:r>
      <w:r w:rsidRPr="00272765">
        <w:rPr>
          <w:rStyle w:val="Emphasis"/>
        </w:rPr>
        <w:t>immune</w:t>
      </w:r>
      <w:r w:rsidRPr="00272765">
        <w:rPr>
          <w:rStyle w:val="StyleUnderline"/>
        </w:rPr>
        <w:t xml:space="preserve"> to social forces and will figure out a way to privately obtain what they once received from public infrastructure.</w:t>
      </w:r>
      <w:r w:rsidRPr="00272765">
        <w:rPr>
          <w:sz w:val="16"/>
          <w:szCs w:val="16"/>
        </w:rPr>
        <w:t xml:space="preserve"> The fact is </w:t>
      </w:r>
      <w:r w:rsidRPr="00272765">
        <w:rPr>
          <w:rStyle w:val="StyleUnderline"/>
        </w:rPr>
        <w:t xml:space="preserve">we are living off of the investments made by our grandparents and even great-grandparents, while we </w:t>
      </w:r>
      <w:r w:rsidRPr="00272765">
        <w:rPr>
          <w:rStyle w:val="Emphasis"/>
        </w:rPr>
        <w:t>defer</w:t>
      </w:r>
      <w:r w:rsidRPr="00272765">
        <w:rPr>
          <w:rStyle w:val="StyleUnderline"/>
        </w:rPr>
        <w:t xml:space="preserve"> these infrastructure bills for our children to pay.</w:t>
      </w:r>
    </w:p>
    <w:p w14:paraId="769677B5" w14:textId="77777777" w:rsidR="004B49AD" w:rsidRPr="00272765" w:rsidRDefault="004B49AD" w:rsidP="004B49AD">
      <w:pPr>
        <w:rPr>
          <w:sz w:val="16"/>
          <w:szCs w:val="16"/>
        </w:rPr>
      </w:pPr>
      <w:r w:rsidRPr="00272765">
        <w:rPr>
          <w:sz w:val="16"/>
          <w:szCs w:val="16"/>
        </w:rPr>
        <w:t>What we’ve seen in many places is that the tax dollars collected to provide collective resources are funneled into rich communities and denied to low-income areas. This is a foolish strategy with environmental infrastructure since rich and poor neighborhoods may be geographically close and pollutants from poor neighborhoods could contaminate rich ones. In a dynamic housing market, neighborhoods circulate, and last year’s poor neighborhood may now house the local gentry. We really are all in this together, and it is difficult to hide from the national problem of water infrastructure. Mississippi’s shameful treatment of the people living in Jackson is far from unique, as are collapsing water systems. The combination of climate-accelerated extreme weather events and infrastructure disinvestment ensures that there will be many more Jacksons in our future.</w:t>
      </w:r>
    </w:p>
    <w:p w14:paraId="057B5EDB" w14:textId="77777777" w:rsidR="004B49AD" w:rsidRDefault="004B49AD" w:rsidP="004B49AD">
      <w:pPr>
        <w:rPr>
          <w:sz w:val="16"/>
          <w:szCs w:val="16"/>
        </w:rPr>
      </w:pPr>
    </w:p>
    <w:p w14:paraId="68F2B406" w14:textId="77777777" w:rsidR="004B49AD" w:rsidRDefault="004B49AD" w:rsidP="004B49AD">
      <w:pPr>
        <w:rPr>
          <w:sz w:val="16"/>
          <w:szCs w:val="16"/>
        </w:rPr>
      </w:pPr>
    </w:p>
    <w:p w14:paraId="41F13A6C" w14:textId="77777777" w:rsidR="004B49AD" w:rsidRDefault="004B49AD" w:rsidP="004B49AD">
      <w:pPr>
        <w:rPr>
          <w:sz w:val="16"/>
          <w:szCs w:val="16"/>
        </w:rPr>
      </w:pPr>
    </w:p>
    <w:p w14:paraId="5E5B1ED1" w14:textId="77777777" w:rsidR="004B49AD" w:rsidRDefault="004B49AD" w:rsidP="004B49AD"/>
    <w:p w14:paraId="68BA331B" w14:textId="77777777" w:rsidR="004B49AD" w:rsidRPr="00A469D3" w:rsidRDefault="004B49AD" w:rsidP="004B49AD">
      <w:pPr>
        <w:rPr>
          <w:sz w:val="16"/>
          <w:szCs w:val="16"/>
        </w:rPr>
      </w:pPr>
    </w:p>
    <w:p w14:paraId="4A478453" w14:textId="77777777" w:rsidR="004B49AD" w:rsidRPr="00DE71BA" w:rsidRDefault="004B49AD" w:rsidP="004B49AD">
      <w:pPr>
        <w:rPr>
          <w:sz w:val="16"/>
          <w:szCs w:val="16"/>
        </w:rPr>
      </w:pPr>
    </w:p>
    <w:p w14:paraId="34AC451C" w14:textId="77777777" w:rsidR="004B49AD" w:rsidRDefault="004B49AD" w:rsidP="004B49AD">
      <w:pPr>
        <w:pStyle w:val="Heading4"/>
      </w:pPr>
      <w:r>
        <w:t>The Wealth tax is key to transportation infrastructure</w:t>
      </w:r>
    </w:p>
    <w:p w14:paraId="4FE41EA9" w14:textId="77777777" w:rsidR="004B49AD" w:rsidRPr="00C563B6" w:rsidRDefault="004B49AD" w:rsidP="004B49AD">
      <w:r>
        <w:t xml:space="preserve">Alex </w:t>
      </w:r>
      <w:r>
        <w:rPr>
          <w:rStyle w:val="Style13ptBold"/>
        </w:rPr>
        <w:t xml:space="preserve">Lee </w:t>
      </w:r>
      <w:r w:rsidRPr="00A773CD">
        <w:t>1-23-20</w:t>
      </w:r>
      <w:r w:rsidRPr="00A773CD">
        <w:rPr>
          <w:rStyle w:val="Style13ptBold"/>
        </w:rPr>
        <w:t>23</w:t>
      </w:r>
      <w:r w:rsidRPr="00A773CD">
        <w:t xml:space="preserve">, </w:t>
      </w:r>
      <w:r>
        <w:t xml:space="preserve">Member of California State assembly, </w:t>
      </w:r>
      <w:r w:rsidRPr="00A773CD">
        <w:t xml:space="preserve">"Tax on Extreme Wealth Introduced in California in Coordinated Effort With Seven Additional States," No Publication, </w:t>
      </w:r>
      <w:r w:rsidRPr="00A773CD">
        <w:lastRenderedPageBreak/>
        <w:t>https://a24.asmdc.org/press-releases/20230123-tax-extreme-wealth-introduced-california-coordinated-effort-seve</w:t>
      </w:r>
      <w:r>
        <w:t>,LMS</w:t>
      </w:r>
    </w:p>
    <w:p w14:paraId="7D790AEA" w14:textId="77777777" w:rsidR="004B49AD" w:rsidRPr="00750082" w:rsidRDefault="004B49AD" w:rsidP="004B49AD">
      <w:pPr>
        <w:rPr>
          <w:sz w:val="16"/>
          <w:szCs w:val="16"/>
        </w:rPr>
      </w:pPr>
      <w:r>
        <w:rPr>
          <w:sz w:val="16"/>
          <w:szCs w:val="16"/>
        </w:rPr>
        <w:t>I</w:t>
      </w:r>
      <w:r w:rsidRPr="00750082">
        <w:rPr>
          <w:sz w:val="16"/>
          <w:szCs w:val="16"/>
        </w:rPr>
        <w:t>n a concerted effort with seven other states, Assemblymember Alex Lee (D-San José) has reintroduced the tax on extreme wealth in California as AB 259 and an accompanying proposed constitutional amendment, ACA 3. This tax would apply to households with net worths of more than $50 million, or the top 0.1% of Californians, and would generate an estimated $21.6 billion annually — roughly the same amount as the projected budget shortfall from the Governor’s proposed budget this year.</w:t>
      </w:r>
    </w:p>
    <w:p w14:paraId="27A4A4D3" w14:textId="77777777" w:rsidR="004B49AD" w:rsidRPr="00750082" w:rsidRDefault="004B49AD" w:rsidP="004B49AD">
      <w:pPr>
        <w:rPr>
          <w:sz w:val="16"/>
          <w:szCs w:val="16"/>
        </w:rPr>
      </w:pPr>
      <w:r w:rsidRPr="00750082">
        <w:rPr>
          <w:sz w:val="16"/>
          <w:szCs w:val="16"/>
        </w:rPr>
        <w:t>The </w:t>
      </w:r>
      <w:hyperlink r:id="rId25" w:tgtFrame="_blank" w:history="1">
        <w:r w:rsidRPr="00750082">
          <w:rPr>
            <w:rStyle w:val="Hyperlink"/>
            <w:sz w:val="16"/>
            <w:szCs w:val="16"/>
          </w:rPr>
          <w:t>ProPublica analysis</w:t>
        </w:r>
      </w:hyperlink>
      <w:r w:rsidRPr="00750082">
        <w:rPr>
          <w:sz w:val="16"/>
          <w:szCs w:val="16"/>
        </w:rPr>
        <w:t> released in 2021 revealed that the richest 25 Americans pay just a tiny fraction of their wealth in taxes, and some are able to pay little to nothing in income tax, with effective tax rates lower than the average American. By increasing their fortunes in assets such as stocks and property and then borrowing off those assets, they are able to avoid selling the assets and paying capital gains taxes.</w:t>
      </w:r>
    </w:p>
    <w:p w14:paraId="72540931" w14:textId="77777777" w:rsidR="004B49AD" w:rsidRPr="00750082" w:rsidRDefault="004B49AD" w:rsidP="004B49AD">
      <w:pPr>
        <w:rPr>
          <w:sz w:val="16"/>
          <w:szCs w:val="16"/>
        </w:rPr>
      </w:pPr>
      <w:r w:rsidRPr="00750082">
        <w:rPr>
          <w:sz w:val="16"/>
          <w:szCs w:val="16"/>
        </w:rPr>
        <w:t>Similarly, while the California income tax is successful at taxing most Californians, it is not very effective at taxing the ultra-wealthy. For example, the richest Californians like Mark Zuckerberg, Sergey Brin, or Larry Page, can avoid the California income tax as long as they do not sell their stocks. </w:t>
      </w:r>
    </w:p>
    <w:p w14:paraId="1CF19523" w14:textId="77777777" w:rsidR="004B49AD" w:rsidRPr="00750082" w:rsidRDefault="004B49AD" w:rsidP="004B49AD">
      <w:pPr>
        <w:rPr>
          <w:rStyle w:val="StyleUnderline"/>
        </w:rPr>
      </w:pPr>
      <w:r w:rsidRPr="00750082">
        <w:rPr>
          <w:sz w:val="16"/>
          <w:szCs w:val="16"/>
        </w:rPr>
        <w:t>“</w:t>
      </w:r>
      <w:r w:rsidRPr="00750082">
        <w:rPr>
          <w:rStyle w:val="StyleUnderline"/>
        </w:rPr>
        <w:t xml:space="preserve">With this </w:t>
      </w:r>
      <w:r w:rsidRPr="00750082">
        <w:rPr>
          <w:rStyle w:val="Emphasis"/>
        </w:rPr>
        <w:t xml:space="preserve">modest </w:t>
      </w:r>
      <w:r w:rsidRPr="00750082">
        <w:rPr>
          <w:rStyle w:val="Emphasis"/>
          <w:highlight w:val="cyan"/>
        </w:rPr>
        <w:t>tax</w:t>
      </w:r>
      <w:r w:rsidRPr="00750082">
        <w:rPr>
          <w:rStyle w:val="StyleUnderline"/>
          <w:highlight w:val="cyan"/>
        </w:rPr>
        <w:t xml:space="preserve"> on the ultra-wealthy</w:t>
      </w:r>
      <w:r w:rsidRPr="00750082">
        <w:rPr>
          <w:rStyle w:val="StyleUnderline"/>
        </w:rPr>
        <w:t xml:space="preserve"> who pay a lower </w:t>
      </w:r>
      <w:r w:rsidRPr="00750082">
        <w:rPr>
          <w:rStyle w:val="Emphasis"/>
        </w:rPr>
        <w:t>effective tax rate</w:t>
      </w:r>
      <w:r w:rsidRPr="00750082">
        <w:rPr>
          <w:rStyle w:val="StyleUnderline"/>
        </w:rPr>
        <w:t xml:space="preserve"> than the bottom 99%, we </w:t>
      </w:r>
      <w:r w:rsidRPr="00750082">
        <w:rPr>
          <w:rStyle w:val="StyleUnderline"/>
          <w:highlight w:val="cyan"/>
        </w:rPr>
        <w:t xml:space="preserve">would have </w:t>
      </w:r>
      <w:r w:rsidRPr="00750082">
        <w:rPr>
          <w:rStyle w:val="Emphasis"/>
          <w:highlight w:val="cyan"/>
        </w:rPr>
        <w:t>sustained investments</w:t>
      </w:r>
      <w:r w:rsidRPr="00750082">
        <w:rPr>
          <w:rStyle w:val="StyleUnderline"/>
        </w:rPr>
        <w:t xml:space="preserve"> in our schools, tackle homelessness, </w:t>
      </w:r>
      <w:r w:rsidRPr="00750082">
        <w:rPr>
          <w:rStyle w:val="Emphasis"/>
          <w:highlight w:val="cyan"/>
        </w:rPr>
        <w:t>maintain and expand</w:t>
      </w:r>
      <w:r w:rsidRPr="00750082">
        <w:rPr>
          <w:rStyle w:val="StyleUnderline"/>
          <w:highlight w:val="cyan"/>
        </w:rPr>
        <w:t xml:space="preserve"> needed services,</w:t>
      </w:r>
      <w:r w:rsidRPr="00750082">
        <w:rPr>
          <w:rStyle w:val="StyleUnderline"/>
        </w:rPr>
        <w:t xml:space="preserve"> and much more,” said Assemblymember Alex Lee.</w:t>
      </w:r>
    </w:p>
    <w:p w14:paraId="7AF32EC3" w14:textId="77777777" w:rsidR="004B49AD" w:rsidRPr="00750082" w:rsidRDefault="004B49AD" w:rsidP="004B49AD">
      <w:pPr>
        <w:rPr>
          <w:sz w:val="16"/>
          <w:szCs w:val="16"/>
        </w:rPr>
      </w:pPr>
      <w:r w:rsidRPr="00750082">
        <w:rPr>
          <w:sz w:val="16"/>
          <w:szCs w:val="16"/>
        </w:rPr>
        <w:t>The proposed wealth tax is paired with a constitutional amendment and will apply a 1% tax on extreme wealth of $50 million or more per household and 1.5% on wealth in excess of one billion dollars. The proposed plan will be a constitutional amendment because the California Constitution currently limits the tax rate on personal property to 0.4%. </w:t>
      </w:r>
    </w:p>
    <w:p w14:paraId="5E55E0E1" w14:textId="77777777" w:rsidR="004B49AD" w:rsidRPr="00750082" w:rsidRDefault="004B49AD" w:rsidP="004B49AD">
      <w:pPr>
        <w:rPr>
          <w:sz w:val="16"/>
          <w:szCs w:val="16"/>
        </w:rPr>
      </w:pPr>
      <w:r w:rsidRPr="00750082">
        <w:rPr>
          <w:sz w:val="16"/>
          <w:szCs w:val="16"/>
        </w:rPr>
        <w:t>“And despite the fear mongering, the people that are leaving California aren’t the wealthy — in fact, California ranks among the </w:t>
      </w:r>
      <w:hyperlink r:id="rId26" w:tgtFrame="_blank" w:history="1">
        <w:r w:rsidRPr="00750082">
          <w:rPr>
            <w:rStyle w:val="Hyperlink"/>
            <w:sz w:val="16"/>
            <w:szCs w:val="16"/>
          </w:rPr>
          <w:t>lowest</w:t>
        </w:r>
      </w:hyperlink>
      <w:r w:rsidRPr="00750082">
        <w:rPr>
          <w:sz w:val="16"/>
          <w:szCs w:val="16"/>
        </w:rPr>
        <w:t xml:space="preserve"> for residents with incomes above $200,000 leaving their respective states,” said Lee. “Instead, </w:t>
      </w:r>
      <w:r w:rsidRPr="00750082">
        <w:rPr>
          <w:rStyle w:val="StyleUnderline"/>
        </w:rPr>
        <w:t>we’ve been losing our </w:t>
      </w:r>
      <w:hyperlink r:id="rId27" w:tgtFrame="_blank" w:history="1">
        <w:r w:rsidRPr="00750082">
          <w:rPr>
            <w:rStyle w:val="StyleUnderline"/>
          </w:rPr>
          <w:t xml:space="preserve">lower and </w:t>
        </w:r>
        <w:r w:rsidRPr="00750082">
          <w:rPr>
            <w:rStyle w:val="StyleUnderline"/>
            <w:highlight w:val="cyan"/>
          </w:rPr>
          <w:t>middle-income residents</w:t>
        </w:r>
      </w:hyperlink>
      <w:r w:rsidRPr="00750082">
        <w:rPr>
          <w:rStyle w:val="StyleUnderline"/>
        </w:rPr>
        <w:t xml:space="preserve"> that </w:t>
      </w:r>
      <w:r w:rsidRPr="00750082">
        <w:rPr>
          <w:rStyle w:val="StyleUnderline"/>
          <w:highlight w:val="cyan"/>
        </w:rPr>
        <w:t xml:space="preserve">are being </w:t>
      </w:r>
      <w:r w:rsidRPr="00750082">
        <w:rPr>
          <w:rStyle w:val="Emphasis"/>
          <w:highlight w:val="cyan"/>
        </w:rPr>
        <w:t>priced out</w:t>
      </w:r>
      <w:r w:rsidRPr="00750082">
        <w:rPr>
          <w:rStyle w:val="StyleUnderline"/>
        </w:rPr>
        <w:t xml:space="preserve"> of this state </w:t>
      </w:r>
      <w:r w:rsidRPr="00750082">
        <w:rPr>
          <w:rStyle w:val="StyleUnderline"/>
          <w:highlight w:val="cyan"/>
        </w:rPr>
        <w:t>because they can’t afford</w:t>
      </w:r>
      <w:r w:rsidRPr="00750082">
        <w:rPr>
          <w:rStyle w:val="StyleUnderline"/>
        </w:rPr>
        <w:t xml:space="preserve"> the high </w:t>
      </w:r>
      <w:r w:rsidRPr="00750082">
        <w:rPr>
          <w:rStyle w:val="StyleUnderline"/>
          <w:highlight w:val="cyan"/>
        </w:rPr>
        <w:t xml:space="preserve">cost of living while </w:t>
      </w:r>
      <w:r w:rsidRPr="00750082">
        <w:rPr>
          <w:rStyle w:val="Emphasis"/>
          <w:highlight w:val="cyan"/>
        </w:rPr>
        <w:t>shouldering</w:t>
      </w:r>
      <w:r w:rsidRPr="00750082">
        <w:rPr>
          <w:rStyle w:val="StyleUnderline"/>
        </w:rPr>
        <w:t xml:space="preserve"> the burden of </w:t>
      </w:r>
      <w:r w:rsidRPr="00750082">
        <w:rPr>
          <w:rStyle w:val="StyleUnderline"/>
          <w:highlight w:val="cyan"/>
        </w:rPr>
        <w:t>paying for</w:t>
      </w:r>
      <w:r w:rsidRPr="00750082">
        <w:rPr>
          <w:rStyle w:val="StyleUnderline"/>
        </w:rPr>
        <w:t xml:space="preserve"> our roads, </w:t>
      </w:r>
      <w:r w:rsidRPr="00750082">
        <w:rPr>
          <w:rStyle w:val="Emphasis"/>
          <w:highlight w:val="cyan"/>
        </w:rPr>
        <w:t>infrastructure</w:t>
      </w:r>
      <w:r w:rsidRPr="00750082">
        <w:rPr>
          <w:rStyle w:val="StyleUnderline"/>
        </w:rPr>
        <w:t>, and schools all the while the ultra-wealthy doubled their fortunes during the pandemic</w:t>
      </w:r>
      <w:r w:rsidRPr="00750082">
        <w:rPr>
          <w:sz w:val="16"/>
          <w:szCs w:val="16"/>
        </w:rPr>
        <w:t>.”</w:t>
      </w:r>
    </w:p>
    <w:p w14:paraId="1FA10343" w14:textId="77777777" w:rsidR="004B49AD" w:rsidRPr="00750082" w:rsidRDefault="004B49AD" w:rsidP="004B49AD">
      <w:pPr>
        <w:rPr>
          <w:sz w:val="16"/>
          <w:szCs w:val="16"/>
        </w:rPr>
      </w:pPr>
      <w:r w:rsidRPr="00750082">
        <w:rPr>
          <w:sz w:val="16"/>
          <w:szCs w:val="16"/>
        </w:rPr>
        <w:t>The number of billionaires on </w:t>
      </w:r>
      <w:hyperlink r:id="rId28" w:tgtFrame="_blank" w:history="1">
        <w:r w:rsidRPr="00750082">
          <w:rPr>
            <w:rStyle w:val="Hyperlink"/>
            <w:sz w:val="16"/>
            <w:szCs w:val="16"/>
          </w:rPr>
          <w:t>Forbes’ 35th annual list</w:t>
        </w:r>
      </w:hyperlink>
      <w:r w:rsidRPr="00750082">
        <w:rPr>
          <w:sz w:val="16"/>
          <w:szCs w:val="16"/>
        </w:rPr>
        <w:t> of the world’s wealthiest has increased dramatically, with the number of billionaires increasing by over 30% last year, or a new billionaire roughly every 17 hours. Their collective wealth has increased by $5 trillion since last year, and the U.S. has the most number of billionaires, with over a quarter of U.S. billionaires coming from California. </w:t>
      </w:r>
    </w:p>
    <w:p w14:paraId="7F06EDEA" w14:textId="77777777" w:rsidR="004B49AD" w:rsidRPr="00750082" w:rsidRDefault="004B49AD" w:rsidP="004B49AD">
      <w:pPr>
        <w:rPr>
          <w:sz w:val="16"/>
          <w:szCs w:val="16"/>
        </w:rPr>
      </w:pPr>
      <w:r w:rsidRPr="00750082">
        <w:rPr>
          <w:sz w:val="16"/>
          <w:szCs w:val="16"/>
        </w:rPr>
        <w:t>“Working-class Californians living paycheck-to-paycheck should not pay more in taxes than the wealthiest,” said Assemblymember Ash Kalra (AD-25-San José), principal co-author of AB 259 and ACA 3. “Until the wealthy truly pay their fair share, we will continue to perpetuate the pervasive nature of economic inequity that has solely benefitted those at the top.”</w:t>
      </w:r>
    </w:p>
    <w:p w14:paraId="47E21C46" w14:textId="77777777" w:rsidR="004B49AD" w:rsidRPr="00750082" w:rsidRDefault="004B49AD" w:rsidP="004B49AD">
      <w:pPr>
        <w:rPr>
          <w:sz w:val="16"/>
          <w:szCs w:val="16"/>
        </w:rPr>
      </w:pPr>
      <w:r w:rsidRPr="00750082">
        <w:rPr>
          <w:sz w:val="16"/>
          <w:szCs w:val="16"/>
        </w:rPr>
        <w:t xml:space="preserve">“I am proud to coauthor AB 259 and ACA 3, Assemblymember Lee’s legislation proposing a Tax on Extreme Wealth. The gap of wealth and tax contributions between the extremely wealthy and hardworking families creates a significant socioeconomic problem. Extreme wealth has grown exponentially while tens of thousands of families face economic ruin and homelessness. </w:t>
      </w:r>
      <w:r w:rsidRPr="00750082">
        <w:rPr>
          <w:rStyle w:val="StyleUnderline"/>
          <w:highlight w:val="cyan"/>
        </w:rPr>
        <w:t xml:space="preserve">A </w:t>
      </w:r>
      <w:r w:rsidRPr="00750082">
        <w:rPr>
          <w:rStyle w:val="Emphasis"/>
          <w:highlight w:val="cyan"/>
        </w:rPr>
        <w:t>major reason</w:t>
      </w:r>
      <w:r w:rsidRPr="00750082">
        <w:rPr>
          <w:rStyle w:val="StyleUnderline"/>
        </w:rPr>
        <w:t xml:space="preserve"> that </w:t>
      </w:r>
      <w:r w:rsidRPr="00750082">
        <w:rPr>
          <w:rStyle w:val="StyleUnderline"/>
          <w:highlight w:val="cyan"/>
        </w:rPr>
        <w:t>the</w:t>
      </w:r>
      <w:r w:rsidRPr="00750082">
        <w:rPr>
          <w:rStyle w:val="StyleUnderline"/>
        </w:rPr>
        <w:t xml:space="preserve"> very </w:t>
      </w:r>
      <w:r w:rsidRPr="00750082">
        <w:rPr>
          <w:rStyle w:val="StyleUnderline"/>
          <w:highlight w:val="cyan"/>
        </w:rPr>
        <w:t>wealthy are successful is</w:t>
      </w:r>
      <w:r w:rsidRPr="00750082">
        <w:rPr>
          <w:rStyle w:val="StyleUnderline"/>
        </w:rPr>
        <w:t xml:space="preserve"> because </w:t>
      </w:r>
      <w:r w:rsidRPr="00750082">
        <w:rPr>
          <w:rStyle w:val="StyleUnderline"/>
          <w:highlight w:val="cyan"/>
        </w:rPr>
        <w:t>our state</w:t>
      </w:r>
      <w:r w:rsidRPr="00750082">
        <w:rPr>
          <w:rStyle w:val="StyleUnderline"/>
        </w:rPr>
        <w:t xml:space="preserve"> and Californians </w:t>
      </w:r>
      <w:r w:rsidRPr="00750082">
        <w:rPr>
          <w:rStyle w:val="StyleUnderline"/>
          <w:highlight w:val="cyan"/>
        </w:rPr>
        <w:t>build the infrastructure they need</w:t>
      </w:r>
      <w:r w:rsidRPr="00750082">
        <w:rPr>
          <w:sz w:val="16"/>
          <w:szCs w:val="16"/>
        </w:rPr>
        <w:t>. It's time that the very wealthy pay their share to pay for critical services and programs that will benefit all Californians,” said Senator Maria Elena Durazo (SD 26-Los Angeles).</w:t>
      </w:r>
    </w:p>
    <w:p w14:paraId="4863836B" w14:textId="77777777" w:rsidR="004B49AD" w:rsidRPr="00750082" w:rsidRDefault="004B49AD" w:rsidP="004B49AD">
      <w:pPr>
        <w:rPr>
          <w:rStyle w:val="StyleUnderline"/>
        </w:rPr>
      </w:pPr>
      <w:r w:rsidRPr="00750082">
        <w:rPr>
          <w:sz w:val="16"/>
          <w:szCs w:val="16"/>
        </w:rPr>
        <w:t>“CFT is proud to support AB 259 and ACA 3,” said Jeff Freitas, President of the California Federation of Teachers. “Billionaires and mega-millionaires should pay what they owe in taxes</w:t>
      </w:r>
      <w:r w:rsidRPr="00750082">
        <w:rPr>
          <w:rStyle w:val="StyleUnderline"/>
        </w:rPr>
        <w:t xml:space="preserve">. Working families shouldn’t have to </w:t>
      </w:r>
      <w:r w:rsidRPr="00750082">
        <w:rPr>
          <w:rStyle w:val="Emphasis"/>
        </w:rPr>
        <w:t>subsidize</w:t>
      </w:r>
      <w:r w:rsidRPr="00750082">
        <w:rPr>
          <w:rStyle w:val="StyleUnderline"/>
        </w:rPr>
        <w:t xml:space="preserve"> the ultra-rich so that our communities can have the schools, roads, and essential services they deserve.”</w:t>
      </w:r>
    </w:p>
    <w:p w14:paraId="2CB57F7B" w14:textId="77777777" w:rsidR="004B49AD" w:rsidRPr="00750082" w:rsidRDefault="004B49AD" w:rsidP="004B49AD">
      <w:pPr>
        <w:rPr>
          <w:sz w:val="16"/>
          <w:szCs w:val="16"/>
        </w:rPr>
      </w:pPr>
      <w:r w:rsidRPr="00750082">
        <w:rPr>
          <w:sz w:val="16"/>
          <w:szCs w:val="16"/>
        </w:rPr>
        <w:t xml:space="preserve">“I am proud to coauthor </w:t>
      </w:r>
      <w:r w:rsidRPr="00750082">
        <w:rPr>
          <w:rStyle w:val="StyleUnderline"/>
          <w:highlight w:val="cyan"/>
        </w:rPr>
        <w:t>ACA 3</w:t>
      </w:r>
      <w:r w:rsidRPr="00750082">
        <w:rPr>
          <w:rStyle w:val="StyleUnderline"/>
        </w:rPr>
        <w:t xml:space="preserve"> and AB 259, which </w:t>
      </w:r>
      <w:r w:rsidRPr="00750082">
        <w:rPr>
          <w:rStyle w:val="StyleUnderline"/>
          <w:highlight w:val="cyan"/>
        </w:rPr>
        <w:t>will</w:t>
      </w:r>
      <w:r w:rsidRPr="00750082">
        <w:rPr>
          <w:rStyle w:val="StyleUnderline"/>
        </w:rPr>
        <w:t xml:space="preserve"> </w:t>
      </w:r>
      <w:r w:rsidRPr="00750082">
        <w:rPr>
          <w:rStyle w:val="Emphasis"/>
        </w:rPr>
        <w:t>finally</w:t>
      </w:r>
      <w:r w:rsidRPr="00750082">
        <w:rPr>
          <w:rStyle w:val="StyleUnderline"/>
        </w:rPr>
        <w:t xml:space="preserve"> </w:t>
      </w:r>
      <w:r w:rsidRPr="00750082">
        <w:rPr>
          <w:rStyle w:val="StyleUnderline"/>
          <w:highlight w:val="cyan"/>
        </w:rPr>
        <w:t>force the</w:t>
      </w:r>
      <w:r w:rsidRPr="00750082">
        <w:rPr>
          <w:rStyle w:val="StyleUnderline"/>
        </w:rPr>
        <w:t xml:space="preserve"> ultra-</w:t>
      </w:r>
      <w:r w:rsidRPr="00750082">
        <w:rPr>
          <w:rStyle w:val="StyleUnderline"/>
          <w:highlight w:val="cyan"/>
        </w:rPr>
        <w:t>wealthy</w:t>
      </w:r>
      <w:r w:rsidRPr="00750082">
        <w:rPr>
          <w:rStyle w:val="StyleUnderline"/>
        </w:rPr>
        <w:t xml:space="preserve"> in California </w:t>
      </w:r>
      <w:r w:rsidRPr="00750082">
        <w:rPr>
          <w:rStyle w:val="StyleUnderline"/>
          <w:highlight w:val="cyan"/>
        </w:rPr>
        <w:t>to pay their</w:t>
      </w:r>
      <w:r w:rsidRPr="00750082">
        <w:rPr>
          <w:rStyle w:val="StyleUnderline"/>
        </w:rPr>
        <w:t xml:space="preserve"> </w:t>
      </w:r>
      <w:r w:rsidRPr="00750082">
        <w:rPr>
          <w:rStyle w:val="Emphasis"/>
          <w:highlight w:val="cyan"/>
        </w:rPr>
        <w:t>fair share</w:t>
      </w:r>
      <w:r w:rsidRPr="00750082">
        <w:rPr>
          <w:rStyle w:val="StyleUnderline"/>
        </w:rPr>
        <w:t xml:space="preserve"> of taxes</w:t>
      </w:r>
      <w:r w:rsidRPr="00750082">
        <w:rPr>
          <w:sz w:val="16"/>
          <w:szCs w:val="16"/>
        </w:rPr>
        <w:t>,” said Assemblymember Liz Ortega (AD 20-Hayward). “In my district in the East Bay, the average rent is $2,200 per month and families are struggling. If billionaires have enough money to send themselves to space, they can afford to pay a little more to support our communities.”</w:t>
      </w:r>
    </w:p>
    <w:p w14:paraId="49E862D5" w14:textId="77777777" w:rsidR="004B49AD" w:rsidRPr="00750082" w:rsidRDefault="004B49AD" w:rsidP="004B49AD">
      <w:pPr>
        <w:rPr>
          <w:sz w:val="16"/>
          <w:szCs w:val="16"/>
        </w:rPr>
      </w:pPr>
      <w:r w:rsidRPr="00750082">
        <w:rPr>
          <w:sz w:val="16"/>
          <w:szCs w:val="16"/>
        </w:rPr>
        <w:lastRenderedPageBreak/>
        <w:t>The top 0.1% of the richest families, or about 23,000 households, would be affected by the tax, while raising estimated revenues of about $21.6 billion per year. If approved by the Legislature, the voters would decide in 2024. A recent poll conducted by Target Smart in late December 2022 and early January 2023 showed that 80% of California voters believe that the ultra-rich should pay what they owe, 76% support implementing a tax on billionaires, and 76% believe that state legislators have a responsibility to put a check on billionaires and the ultra-wealthy.</w:t>
      </w:r>
    </w:p>
    <w:p w14:paraId="7324545A" w14:textId="77777777" w:rsidR="004B49AD" w:rsidRPr="00750082" w:rsidRDefault="004B49AD" w:rsidP="004B49AD">
      <w:pPr>
        <w:rPr>
          <w:sz w:val="16"/>
          <w:szCs w:val="16"/>
        </w:rPr>
      </w:pPr>
      <w:r w:rsidRPr="00750082">
        <w:rPr>
          <w:sz w:val="16"/>
          <w:szCs w:val="16"/>
        </w:rPr>
        <w:t>The billionaire tax would begin for taxable years 2024 and beyond and the ultra-millionaire tax would begin in January 2026.</w:t>
      </w:r>
    </w:p>
    <w:p w14:paraId="53C4EBC4" w14:textId="77777777" w:rsidR="004B49AD" w:rsidRPr="00750082" w:rsidRDefault="004B49AD" w:rsidP="004B49AD">
      <w:pPr>
        <w:rPr>
          <w:rStyle w:val="StyleUnderline"/>
        </w:rPr>
      </w:pPr>
      <w:r w:rsidRPr="00750082">
        <w:rPr>
          <w:rStyle w:val="StyleUnderline"/>
        </w:rPr>
        <w:t xml:space="preserve">In a </w:t>
      </w:r>
      <w:r w:rsidRPr="00750082">
        <w:rPr>
          <w:rStyle w:val="Emphasis"/>
        </w:rPr>
        <w:t>concerted</w:t>
      </w:r>
      <w:r w:rsidRPr="00750082">
        <w:rPr>
          <w:rStyle w:val="StyleUnderline"/>
        </w:rPr>
        <w:t xml:space="preserve"> effort, </w:t>
      </w:r>
      <w:r w:rsidRPr="00750082">
        <w:rPr>
          <w:rStyle w:val="Emphasis"/>
        </w:rPr>
        <w:t>wealth tax</w:t>
      </w:r>
      <w:r w:rsidRPr="00750082">
        <w:rPr>
          <w:rStyle w:val="StyleUnderline"/>
        </w:rPr>
        <w:t xml:space="preserve"> proposals have also been introduced in Connecticut, Hawaii, Nevada, New York, Maryland, Illinois, and Washington. </w:t>
      </w:r>
    </w:p>
    <w:p w14:paraId="4495ADC5" w14:textId="77777777" w:rsidR="004B49AD" w:rsidRDefault="004B49AD" w:rsidP="004B49AD">
      <w:pPr>
        <w:rPr>
          <w:sz w:val="16"/>
          <w:szCs w:val="16"/>
        </w:rPr>
      </w:pPr>
    </w:p>
    <w:p w14:paraId="3D384A2A" w14:textId="77777777" w:rsidR="004B49AD" w:rsidRPr="00750082" w:rsidRDefault="004B49AD" w:rsidP="004B49AD">
      <w:pPr>
        <w:rPr>
          <w:sz w:val="16"/>
          <w:szCs w:val="16"/>
        </w:rPr>
      </w:pPr>
      <w:r w:rsidRPr="00750082">
        <w:rPr>
          <w:sz w:val="16"/>
          <w:szCs w:val="16"/>
        </w:rPr>
        <w:t>The bill is co-authored by Assemblymembers Ash Kalra (D-San José), Corey Jackson (D-Inland Empire), Liz Ortega (D-Hayward), Matt Haney (D-San Francisco), Miguel Santiago (D-Los Angeles), and Wendy Carrillo (D-Los Angeles), and Senators Lena Gonzalez (D-Long Beach), Lola Smallwood-Cuevas (D-Los Angeles), and Maria Elena Durazo (D-Los Angeles).</w:t>
      </w:r>
    </w:p>
    <w:p w14:paraId="338200CE" w14:textId="77777777" w:rsidR="004B49AD" w:rsidRDefault="004B49AD" w:rsidP="004B49AD">
      <w:pPr>
        <w:rPr>
          <w:sz w:val="16"/>
          <w:szCs w:val="16"/>
        </w:rPr>
      </w:pPr>
    </w:p>
    <w:p w14:paraId="1D65A69F" w14:textId="77777777" w:rsidR="004B49AD" w:rsidRDefault="004B49AD" w:rsidP="004B49AD">
      <w:pPr>
        <w:rPr>
          <w:sz w:val="16"/>
          <w:szCs w:val="16"/>
        </w:rPr>
      </w:pPr>
    </w:p>
    <w:p w14:paraId="5FB5D5AF" w14:textId="77777777" w:rsidR="004B49AD" w:rsidRPr="00CC54CB" w:rsidRDefault="004B49AD" w:rsidP="004B49AD">
      <w:pPr>
        <w:pStyle w:val="Heading4"/>
      </w:pPr>
      <w:r>
        <w:t xml:space="preserve">Transportation infrastructure avoids </w:t>
      </w:r>
      <w:r>
        <w:rPr>
          <w:u w:val="single"/>
        </w:rPr>
        <w:t>mass poverty</w:t>
      </w:r>
    </w:p>
    <w:p w14:paraId="5DD3960E" w14:textId="77777777" w:rsidR="004B49AD" w:rsidRPr="00152119" w:rsidRDefault="004B49AD" w:rsidP="004B49AD">
      <w:pPr>
        <w:rPr>
          <w:rStyle w:val="Style13ptBold"/>
          <w:b w:val="0"/>
          <w:bCs/>
        </w:rPr>
      </w:pPr>
      <w:r w:rsidRPr="003D3120">
        <w:t xml:space="preserve">Hassan Osman </w:t>
      </w:r>
      <w:r w:rsidRPr="003D3120">
        <w:rPr>
          <w:rStyle w:val="Style13ptBold"/>
        </w:rPr>
        <w:t>Gaal</w:t>
      </w:r>
      <w:r>
        <w:rPr>
          <w:rStyle w:val="Style13ptBold"/>
        </w:rPr>
        <w:t xml:space="preserve">, 2017, </w:t>
      </w:r>
      <w:r w:rsidRPr="00152119">
        <w:t>Dean, Faculty of Economics and Management Science, Somali National University</w:t>
      </w:r>
      <w:r>
        <w:t>, “</w:t>
      </w:r>
      <w:r w:rsidRPr="008C7403">
        <w:t>Lack of Infrastructure: The Impact on Economic Development as a case of Benadir region and Hir-shabelle, Somalia</w:t>
      </w:r>
      <w:r>
        <w:t xml:space="preserve">”, pg. 49-51, </w:t>
      </w:r>
      <w:r w:rsidRPr="00DF771B">
        <w:t>https://core.ac.uk/download/pdf/234683129.pdf</w:t>
      </w:r>
      <w:r>
        <w:t>,LMS</w:t>
      </w:r>
    </w:p>
    <w:p w14:paraId="19307E1D" w14:textId="77777777" w:rsidR="004B49AD" w:rsidRDefault="004B49AD" w:rsidP="004B49AD">
      <w:pPr>
        <w:rPr>
          <w:sz w:val="16"/>
          <w:szCs w:val="16"/>
        </w:rPr>
      </w:pPr>
      <w:r w:rsidRPr="00896B63">
        <w:rPr>
          <w:rStyle w:val="StyleUnderline"/>
        </w:rPr>
        <w:t xml:space="preserve">Infrastructure is the </w:t>
      </w:r>
      <w:r w:rsidRPr="00F07FC9">
        <w:rPr>
          <w:rStyle w:val="Emphasis"/>
        </w:rPr>
        <w:t>basic equipment</w:t>
      </w:r>
      <w:r w:rsidRPr="00896B63">
        <w:rPr>
          <w:rStyle w:val="StyleUnderline"/>
        </w:rPr>
        <w:t xml:space="preserve"> and structures such as roads and bridges that are </w:t>
      </w:r>
      <w:r w:rsidRPr="00F07FC9">
        <w:rPr>
          <w:rStyle w:val="Emphasis"/>
        </w:rPr>
        <w:t>needed</w:t>
      </w:r>
      <w:r w:rsidRPr="00896B63">
        <w:rPr>
          <w:rStyle w:val="StyleUnderline"/>
        </w:rPr>
        <w:t xml:space="preserve"> for a country, region, or organization to </w:t>
      </w:r>
      <w:r w:rsidRPr="00F07FC9">
        <w:rPr>
          <w:rStyle w:val="Emphasis"/>
        </w:rPr>
        <w:t>function properly</w:t>
      </w:r>
      <w:r w:rsidRPr="00896B63">
        <w:rPr>
          <w:rStyle w:val="StyleUnderline"/>
        </w:rPr>
        <w:t xml:space="preserve">. </w:t>
      </w:r>
      <w:r w:rsidRPr="00072DA4">
        <w:rPr>
          <w:sz w:val="16"/>
          <w:szCs w:val="16"/>
        </w:rPr>
        <w:t xml:space="preserve">Infrastructure contributes to economic development by increasing productivity and providing services, which enhance the quality of life. The services generated as a result of an adequate infrastructure base will translate to an increase in aggregate output such as increased agriculture output of farmers through improved roads, creation of a sea ports, Rail links., Electrical generation, transmission and distribution, Water and irrigation projects,- Increase quality of life and Urbanization of different areas (Akinyosoye, 2010) Majority of poor people in the world live in rural areas where the level of public infrastructure especially roads seems low. </w:t>
      </w:r>
      <w:r w:rsidRPr="001112BD">
        <w:rPr>
          <w:rStyle w:val="StyleUnderline"/>
          <w:highlight w:val="cyan"/>
        </w:rPr>
        <w:t>The inadequate roads</w:t>
      </w:r>
      <w:r w:rsidRPr="002A7A38">
        <w:rPr>
          <w:rStyle w:val="StyleUnderline"/>
        </w:rPr>
        <w:t xml:space="preserve"> and poor road access </w:t>
      </w:r>
      <w:r w:rsidRPr="001112BD">
        <w:rPr>
          <w:rStyle w:val="StyleUnderline"/>
          <w:highlight w:val="cyan"/>
        </w:rPr>
        <w:t xml:space="preserve">put </w:t>
      </w:r>
      <w:r w:rsidRPr="001112BD">
        <w:rPr>
          <w:rStyle w:val="Emphasis"/>
          <w:highlight w:val="cyan"/>
        </w:rPr>
        <w:t>high cost</w:t>
      </w:r>
      <w:r w:rsidRPr="001112BD">
        <w:rPr>
          <w:rStyle w:val="StyleUnderline"/>
          <w:highlight w:val="cyan"/>
        </w:rPr>
        <w:t xml:space="preserve"> of transportation</w:t>
      </w:r>
      <w:r w:rsidRPr="002A7A38">
        <w:rPr>
          <w:rStyle w:val="StyleUnderline"/>
        </w:rPr>
        <w:t xml:space="preserve">; reduce ability to use access high quality inputs; </w:t>
      </w:r>
      <w:r w:rsidRPr="001112BD">
        <w:rPr>
          <w:rStyle w:val="Emphasis"/>
          <w:highlight w:val="cyan"/>
        </w:rPr>
        <w:t>limit</w:t>
      </w:r>
      <w:r w:rsidRPr="002A7A38">
        <w:rPr>
          <w:rStyle w:val="StyleUnderline"/>
        </w:rPr>
        <w:t xml:space="preserve"> the </w:t>
      </w:r>
      <w:r w:rsidRPr="001112BD">
        <w:rPr>
          <w:rStyle w:val="Emphasis"/>
          <w:highlight w:val="cyan"/>
        </w:rPr>
        <w:t>uses</w:t>
      </w:r>
      <w:r w:rsidRPr="001112BD">
        <w:rPr>
          <w:rStyle w:val="StyleUnderline"/>
          <w:highlight w:val="cyan"/>
        </w:rPr>
        <w:t xml:space="preserve"> of local markets</w:t>
      </w:r>
      <w:r w:rsidRPr="002A7A38">
        <w:rPr>
          <w:rStyle w:val="StyleUnderline"/>
        </w:rPr>
        <w:t xml:space="preserve"> to the sales of their products, the purchase of consumer goods and opportunities for off-farm employment. Poor road access has put nevertheless </w:t>
      </w:r>
      <w:r w:rsidRPr="00F07FC9">
        <w:rPr>
          <w:rStyle w:val="Emphasis"/>
        </w:rPr>
        <w:t>constraints</w:t>
      </w:r>
      <w:r w:rsidRPr="002A7A38">
        <w:rPr>
          <w:rStyle w:val="StyleUnderline"/>
        </w:rPr>
        <w:t xml:space="preserve"> for rural poor people in terms of access to other social infrastructure such as </w:t>
      </w:r>
      <w:r w:rsidRPr="001112BD">
        <w:rPr>
          <w:rStyle w:val="StyleUnderline"/>
          <w:highlight w:val="cyan"/>
        </w:rPr>
        <w:t>education and health facilities</w:t>
      </w:r>
      <w:r w:rsidRPr="00072DA4">
        <w:rPr>
          <w:sz w:val="16"/>
          <w:szCs w:val="16"/>
        </w:rPr>
        <w:t xml:space="preserve">. Therefore, improvement of rural road seems to be a clear means by which large numbers of people might acquire the opportunity to participate in the market economy and thereby raise themselves out of poverty (Oraboune, 2008) </w:t>
      </w:r>
      <w:r w:rsidRPr="00AD57F0">
        <w:rPr>
          <w:rStyle w:val="StyleUnderline"/>
        </w:rPr>
        <w:t xml:space="preserve">Infrastructure is </w:t>
      </w:r>
      <w:r w:rsidRPr="001112BD">
        <w:rPr>
          <w:rStyle w:val="StyleUnderline"/>
          <w:highlight w:val="cyan"/>
        </w:rPr>
        <w:t xml:space="preserve">a </w:t>
      </w:r>
      <w:r w:rsidRPr="001112BD">
        <w:rPr>
          <w:rStyle w:val="Emphasis"/>
          <w:highlight w:val="cyan"/>
        </w:rPr>
        <w:t>key element</w:t>
      </w:r>
      <w:r w:rsidRPr="001112BD">
        <w:rPr>
          <w:rStyle w:val="StyleUnderline"/>
          <w:highlight w:val="cyan"/>
        </w:rPr>
        <w:t xml:space="preserve"> of </w:t>
      </w:r>
      <w:r w:rsidRPr="001112BD">
        <w:rPr>
          <w:rStyle w:val="Emphasis"/>
          <w:highlight w:val="cyan"/>
        </w:rPr>
        <w:t>poverty alleviation</w:t>
      </w:r>
      <w:r w:rsidRPr="00AD57F0">
        <w:rPr>
          <w:rStyle w:val="StyleUnderline"/>
        </w:rPr>
        <w:t xml:space="preserve">. It often acts as a </w:t>
      </w:r>
      <w:r w:rsidRPr="00F07FC9">
        <w:rPr>
          <w:rStyle w:val="Emphasis"/>
        </w:rPr>
        <w:t>catalyst</w:t>
      </w:r>
      <w:r w:rsidRPr="00AD57F0">
        <w:rPr>
          <w:rStyle w:val="StyleUnderline"/>
        </w:rPr>
        <w:t xml:space="preserve"> to development and </w:t>
      </w:r>
      <w:r w:rsidRPr="0069122E">
        <w:rPr>
          <w:rStyle w:val="Emphasis"/>
          <w:highlight w:val="cyan"/>
        </w:rPr>
        <w:t>enhances</w:t>
      </w:r>
      <w:r w:rsidRPr="00AD57F0">
        <w:rPr>
          <w:rStyle w:val="StyleUnderline"/>
        </w:rPr>
        <w:t xml:space="preserve"> the impact of </w:t>
      </w:r>
      <w:r w:rsidRPr="0069122E">
        <w:rPr>
          <w:rStyle w:val="StyleUnderline"/>
          <w:highlight w:val="cyan"/>
        </w:rPr>
        <w:t>interventions to improve the poor’s access to other assets</w:t>
      </w:r>
      <w:r w:rsidRPr="00AD57F0">
        <w:rPr>
          <w:rStyle w:val="StyleUnderline"/>
        </w:rPr>
        <w:t xml:space="preserve">, e.g., human, social, financial, and natural assets. Its impact is felt both on the </w:t>
      </w:r>
      <w:r w:rsidRPr="00F07FC9">
        <w:rPr>
          <w:rStyle w:val="Emphasis"/>
        </w:rPr>
        <w:t>economic and social sectors</w:t>
      </w:r>
      <w:r w:rsidRPr="00AD57F0">
        <w:rPr>
          <w:rStyle w:val="StyleUnderline"/>
        </w:rPr>
        <w:t xml:space="preserve">. Without roads, the poor are not able to sell their output on the market. In India, it has been shown that roads alone account for seven percent of the growth in </w:t>
      </w:r>
      <w:r w:rsidRPr="00F07FC9">
        <w:rPr>
          <w:rStyle w:val="Emphasis"/>
        </w:rPr>
        <w:t>aggregate output</w:t>
      </w:r>
      <w:r w:rsidRPr="00AD57F0">
        <w:rPr>
          <w:rStyle w:val="StyleUnderline"/>
        </w:rPr>
        <w:t xml:space="preserve"> of the rural areas</w:t>
      </w:r>
      <w:r w:rsidRPr="00072DA4">
        <w:rPr>
          <w:sz w:val="16"/>
          <w:szCs w:val="16"/>
        </w:rPr>
        <w:t xml:space="preserve">. Without electricity, the industrialization process, which provides the poor an important source of employment, is unlikely to take off. In Costa Rica, a retrospective review of the rural electrification experience through electrification cooperatives indicates that for one of these cooperatives the number of major businesses jumped from 15 to 86 after electrification .Without potable water and sanitation health is at risk. The social and economic impact often go hand in hand (Pouliquen, 2000) Many of the world’s poor people live in rural areas isolated by distance, terrain and poverty from employment and economic opportunities, markets, healthcare and education. Lack of basic infrastructure such paths, trails, bridges and roads and access to transport services makes it difficult for poor people to access markets and services. There is clear evidence that rural isolation is associated with low agricultural productivity linked to poor market access and low use of fertilizers and modern agricultural technologies. It is also linked with poor health and low school enrolment. Rural isolation can imprison the elderly and people with disabilities. Good Developing Country </w:t>
      </w:r>
      <w:r w:rsidRPr="00072DA4">
        <w:rPr>
          <w:sz w:val="16"/>
          <w:szCs w:val="16"/>
        </w:rPr>
        <w:lastRenderedPageBreak/>
        <w:t xml:space="preserve">Studies www.iiste.org ISSN 2224-607X (Paper) ISSN 2225-0565 (Online) Vol.7, No.1, 2017 50 </w:t>
      </w:r>
      <w:r w:rsidRPr="00D24B85">
        <w:rPr>
          <w:rStyle w:val="StyleUnderline"/>
          <w:highlight w:val="cyan"/>
        </w:rPr>
        <w:t>transport infrastructure is</w:t>
      </w:r>
      <w:r w:rsidRPr="002C0452">
        <w:rPr>
          <w:rStyle w:val="StyleUnderline"/>
        </w:rPr>
        <w:t xml:space="preserve"> a </w:t>
      </w:r>
      <w:r w:rsidRPr="00D24B85">
        <w:rPr>
          <w:rStyle w:val="Emphasis"/>
          <w:highlight w:val="cyan"/>
        </w:rPr>
        <w:t>necessary</w:t>
      </w:r>
      <w:r w:rsidRPr="00F07FC9">
        <w:rPr>
          <w:rStyle w:val="Emphasis"/>
        </w:rPr>
        <w:t xml:space="preserve"> condition</w:t>
      </w:r>
      <w:r w:rsidRPr="002C0452">
        <w:rPr>
          <w:rStyle w:val="StyleUnderline"/>
        </w:rPr>
        <w:t xml:space="preserve"> </w:t>
      </w:r>
      <w:r w:rsidRPr="00D24B85">
        <w:rPr>
          <w:rStyle w:val="StyleUnderline"/>
          <w:highlight w:val="cyan"/>
        </w:rPr>
        <w:t>for</w:t>
      </w:r>
      <w:r w:rsidRPr="002C0452">
        <w:rPr>
          <w:rStyle w:val="StyleUnderline"/>
        </w:rPr>
        <w:t xml:space="preserve"> economic growth and </w:t>
      </w:r>
      <w:r w:rsidRPr="00D24B85">
        <w:rPr>
          <w:rStyle w:val="StyleUnderline"/>
          <w:highlight w:val="cyan"/>
        </w:rPr>
        <w:t>poverty alleviation</w:t>
      </w:r>
      <w:r w:rsidRPr="00072DA4">
        <w:rPr>
          <w:sz w:val="16"/>
          <w:szCs w:val="16"/>
        </w:rPr>
        <w:t xml:space="preserve">, but transport investments alone cannot address the problems of the poorest households (Starkey &amp; Hine, 2014) </w:t>
      </w:r>
      <w:r w:rsidRPr="00D130C6">
        <w:rPr>
          <w:rStyle w:val="StyleUnderline"/>
        </w:rPr>
        <w:t xml:space="preserve">The </w:t>
      </w:r>
      <w:r w:rsidRPr="00D24B85">
        <w:rPr>
          <w:rStyle w:val="StyleUnderline"/>
          <w:highlight w:val="cyan"/>
        </w:rPr>
        <w:t xml:space="preserve">adequate supply of infrastructure services has long been viewed as </w:t>
      </w:r>
      <w:r w:rsidRPr="00D24B85">
        <w:rPr>
          <w:rStyle w:val="Emphasis"/>
          <w:highlight w:val="cyan"/>
        </w:rPr>
        <w:t>essential</w:t>
      </w:r>
      <w:r w:rsidRPr="00D24B85">
        <w:rPr>
          <w:rStyle w:val="StyleUnderline"/>
          <w:highlight w:val="cyan"/>
        </w:rPr>
        <w:t xml:space="preserve"> for</w:t>
      </w:r>
      <w:r w:rsidRPr="00D130C6">
        <w:rPr>
          <w:rStyle w:val="StyleUnderline"/>
        </w:rPr>
        <w:t xml:space="preserve"> economic development and </w:t>
      </w:r>
      <w:r w:rsidRPr="00D24B85">
        <w:rPr>
          <w:rStyle w:val="StyleUnderline"/>
          <w:highlight w:val="cyan"/>
        </w:rPr>
        <w:t>poverty reduction</w:t>
      </w:r>
      <w:r w:rsidRPr="00D130C6">
        <w:rPr>
          <w:rStyle w:val="StyleUnderline"/>
        </w:rPr>
        <w:t>, both in the policy and academic realms. More recently, increasing attention has also been shifting to the impact of infrastructure on poverty and inequality</w:t>
      </w:r>
      <w:r w:rsidRPr="00072DA4">
        <w:rPr>
          <w:sz w:val="16"/>
          <w:szCs w:val="16"/>
        </w:rPr>
        <w:t xml:space="preserve"> (Ariyo and Jerome, 2004; Calderon, 2008; Estache and Wodon, 2010; Ogun, 2010). Over the last two decades, considerable efforts have been devoted to theoretical and empirical evaluation of the contribution of infrastructure to growth and economic development (Programme, 2011) Poverty reduction requires economic growth which, when accompanied by sound macroeconomic management and good governance, results in sustainable and socially inclusive development (ADB 1999). Greater access of the poor to education and health services, water and sanitation, employment, credit, and markets for produce is needed. Moreover, the vulnerability of the poor to economic shocks and natural disasters must be reduced to enhance their well-being and encourage investment in human capital and in higher-risk and higher-return activities. Public policy reforms </w:t>
      </w:r>
      <w:r w:rsidRPr="00BC2CD3">
        <w:rPr>
          <w:rStyle w:val="StyleUnderline"/>
        </w:rPr>
        <w:t xml:space="preserve">and </w:t>
      </w:r>
      <w:r w:rsidRPr="001A40A4">
        <w:rPr>
          <w:rStyle w:val="StyleUnderline"/>
          <w:highlight w:val="cyan"/>
        </w:rPr>
        <w:t>investment in</w:t>
      </w:r>
      <w:r w:rsidRPr="00BC2CD3">
        <w:rPr>
          <w:rStyle w:val="StyleUnderline"/>
        </w:rPr>
        <w:t xml:space="preserve"> </w:t>
      </w:r>
      <w:r w:rsidRPr="001A40A4">
        <w:rPr>
          <w:rStyle w:val="StyleUnderline"/>
          <w:highlight w:val="cyan"/>
        </w:rPr>
        <w:t xml:space="preserve">physical infrastructure will </w:t>
      </w:r>
      <w:r w:rsidRPr="001A40A4">
        <w:rPr>
          <w:rStyle w:val="Emphasis"/>
          <w:highlight w:val="cyan"/>
        </w:rPr>
        <w:t>significantly contribute</w:t>
      </w:r>
      <w:r w:rsidRPr="001A40A4">
        <w:rPr>
          <w:rStyle w:val="StyleUnderline"/>
          <w:highlight w:val="cyan"/>
        </w:rPr>
        <w:t xml:space="preserve"> to</w:t>
      </w:r>
      <w:r w:rsidRPr="00BC2CD3">
        <w:rPr>
          <w:rStyle w:val="StyleUnderline"/>
        </w:rPr>
        <w:t xml:space="preserve"> the pursuit of </w:t>
      </w:r>
      <w:r w:rsidRPr="001A40A4">
        <w:rPr>
          <w:rStyle w:val="Emphasis"/>
          <w:highlight w:val="cyan"/>
        </w:rPr>
        <w:t>socially inclusive development</w:t>
      </w:r>
      <w:r w:rsidRPr="00072DA4">
        <w:rPr>
          <w:sz w:val="16"/>
          <w:szCs w:val="16"/>
        </w:rPr>
        <w:t xml:space="preserve"> (Ali &amp; Pernia, 2003). Roads, railroads, ports, lighthouses, fairways, inland waterways and airports with navigation systems for flight traffic make up the transport infrastructure system. Transport infrastructure systems are often seen as one of the core areas of any government’s activities. Over time and in most countries governments have been involved in the introduction of, the construction and maintenance of infrastructure systems. This involvement has led governments to take on a large number of roles in the transport infrastructure sector such as; regulator, financer, owner with responsibility for construction and maintenance and also in many cases with heavy involvement in the organizations carrying out transport services (Hasselgren, 2012). Sub-Sahara Africa vestiges the poorest region of the World despite the recent noticeable increase in per capital income growth rates of many countries in the region. Thanks to decades of economic stagnation, poor standard of living, ethnic cleansing and tribal wars, political instability and environmental disasters which had left infrastructure development uncared for. Infrastructure are public goods and services that goes into the production process as Complementary inputs for traditional factors of production such as capital, labour and Entrepreneur. They help to increase returns on investment by reducing production cost and improving transition efficiency (BELLO &amp; OSINUBI, n.d) The availability of infrastructure facilities and services as well as the efficiency of such services to a large extent determine the success or otherwise of all other production endeavourers. Investments in infrastructures such as energy, water, transportation and communication technologies promote economic growth and help to alleviate poverty and improve living conditions in developing countries (OECD, 2006) Somalia is a country situated in the Horn of Africa. It is bordered by Ethiopia to the west, Djibouti to the northwest, the Gulf of Aden to the north, the Indian Ocean to the east, and Kenya to the southwest. Somalia has the longest coastline on Africa's mainland and its terrain consists mainly of plateaus, plains and highlands. The destruction of the country engulfed not only the bridges that link the regions together in economic wise, but devastated roads, water, transportation, education, communication, electricity, hospitals and all that may contribute the development of social infrastructure as well, thus, lack of infrastructure makes the economic development</w:t>
      </w:r>
      <w:r>
        <w:rPr>
          <w:sz w:val="16"/>
          <w:szCs w:val="16"/>
        </w:rPr>
        <w:t xml:space="preserve"> </w:t>
      </w:r>
      <w:r w:rsidRPr="00A82DB0">
        <w:rPr>
          <w:strike/>
          <w:sz w:val="16"/>
          <w:szCs w:val="16"/>
        </w:rPr>
        <w:t>retarded</w:t>
      </w:r>
      <w:r w:rsidRPr="00072DA4">
        <w:rPr>
          <w:sz w:val="16"/>
          <w:szCs w:val="16"/>
        </w:rPr>
        <w:t>, therefore, to the researchers’ best knowledge; there is no proof in the literature with respect to studies that examine the relationship between lack of infrastructure and economic development, however, this current study explores the impact of lack infrastructure on economic development. Developing Country Studies www.iiste.org ISSN 2224-607X (Paper) ISSN 2225-0565 (Online) Vol.7, No.1, 2017 51 CONCEPTUAL FRAMEWORK As the conceptual frame work postulates, lack of social infrastructure promotes, poor standard living, economic deficit, productivity decline, and free trade barriers that have negative impact on economic development.</w:t>
      </w:r>
    </w:p>
    <w:p w14:paraId="7462EF01" w14:textId="77777777" w:rsidR="004B49AD" w:rsidRDefault="004B49AD" w:rsidP="004B49AD">
      <w:pPr>
        <w:rPr>
          <w:sz w:val="16"/>
          <w:szCs w:val="16"/>
        </w:rPr>
      </w:pPr>
    </w:p>
    <w:p w14:paraId="1277FCB7" w14:textId="77777777" w:rsidR="004B49AD" w:rsidRDefault="004B49AD" w:rsidP="004B49AD">
      <w:pPr>
        <w:rPr>
          <w:sz w:val="16"/>
          <w:szCs w:val="16"/>
          <w:lang w:val="en"/>
        </w:rPr>
      </w:pPr>
    </w:p>
    <w:p w14:paraId="2026BBFE" w14:textId="77777777" w:rsidR="004B49AD" w:rsidRDefault="004B49AD" w:rsidP="004B49AD">
      <w:pPr>
        <w:pStyle w:val="Heading4"/>
        <w:rPr>
          <w:lang w:val="en"/>
        </w:rPr>
      </w:pPr>
      <w:r>
        <w:rPr>
          <w:lang w:val="en"/>
        </w:rPr>
        <w:t>Extinction.</w:t>
      </w:r>
    </w:p>
    <w:p w14:paraId="0906CC01" w14:textId="77777777" w:rsidR="004B49AD" w:rsidRPr="009F2093" w:rsidRDefault="004B49AD" w:rsidP="004B49AD">
      <w:pPr>
        <w:rPr>
          <w:rStyle w:val="Style13ptBold"/>
          <w:b w:val="0"/>
          <w:bCs/>
          <w:lang w:val="en"/>
        </w:rPr>
      </w:pPr>
      <w:r>
        <w:rPr>
          <w:lang w:val="en"/>
        </w:rPr>
        <w:t xml:space="preserve">Christopher B. </w:t>
      </w:r>
      <w:r>
        <w:rPr>
          <w:rStyle w:val="Style13ptBold"/>
        </w:rPr>
        <w:t xml:space="preserve">Barret, Alexander J. Travis, and Partha Dasgupta et al 11, Agricultural and developmental economist at Cornell, </w:t>
      </w:r>
      <w:r w:rsidRPr="00DC3D02">
        <w:t>"On biodiversity conservation and poverty traps," PubMed Central (PMC), https://www.ncbi.nlm.nih.gov/pmc/articles/PMC3161563/</w:t>
      </w:r>
      <w:r>
        <w:t>,LMS</w:t>
      </w:r>
    </w:p>
    <w:p w14:paraId="64CCF5D6" w14:textId="77777777" w:rsidR="004B49AD" w:rsidRPr="00654AE7" w:rsidRDefault="004B49AD" w:rsidP="004B49AD">
      <w:pPr>
        <w:rPr>
          <w:sz w:val="16"/>
          <w:szCs w:val="16"/>
          <w:lang w:val="en"/>
        </w:rPr>
      </w:pPr>
      <w:r w:rsidRPr="00654AE7">
        <w:rPr>
          <w:sz w:val="16"/>
          <w:szCs w:val="16"/>
          <w:lang w:val="en"/>
        </w:rPr>
        <w:t>This paper introduces a special feature on biodiversity conservation and poverty traps. We define and explain the core concepts and then identify four distinct classes of mechanisms that define important interlinkages between biodiversity and poverty. The multiplicity of candidate mechanisms underscores a major challenge in designing policy appropriate across settings. This framework is then used to introduce the ensuing set of papers, which empirically explore these various mechanisms linking poverty traps and biodiversity conservation.</w:t>
      </w:r>
    </w:p>
    <w:p w14:paraId="26000AC7" w14:textId="77777777" w:rsidR="004B49AD" w:rsidRPr="00654AE7" w:rsidRDefault="004B49AD" w:rsidP="004B49AD">
      <w:pPr>
        <w:rPr>
          <w:sz w:val="16"/>
          <w:szCs w:val="16"/>
        </w:rPr>
      </w:pPr>
      <w:r w:rsidRPr="00654AE7">
        <w:rPr>
          <w:sz w:val="16"/>
          <w:szCs w:val="16"/>
        </w:rPr>
        <w:lastRenderedPageBreak/>
        <w:t xml:space="preserve">Stemming </w:t>
      </w:r>
      <w:r w:rsidRPr="00654AE7">
        <w:rPr>
          <w:rStyle w:val="StyleUnderline"/>
          <w:highlight w:val="cyan"/>
        </w:rPr>
        <w:t>biod</w:t>
      </w:r>
      <w:r w:rsidRPr="00654AE7">
        <w:rPr>
          <w:rStyle w:val="StyleUnderline"/>
        </w:rPr>
        <w:t xml:space="preserve">iversity </w:t>
      </w:r>
      <w:r w:rsidRPr="00654AE7">
        <w:rPr>
          <w:rStyle w:val="StyleUnderline"/>
          <w:highlight w:val="cyan"/>
        </w:rPr>
        <w:t>loss and</w:t>
      </w:r>
      <w:r w:rsidRPr="00654AE7">
        <w:rPr>
          <w:rStyle w:val="StyleUnderline"/>
        </w:rPr>
        <w:t xml:space="preserve"> reducing </w:t>
      </w:r>
      <w:r w:rsidRPr="00654AE7">
        <w:rPr>
          <w:rStyle w:val="StyleUnderline"/>
          <w:highlight w:val="cyan"/>
        </w:rPr>
        <w:t>poverty are global challenges</w:t>
      </w:r>
      <w:r w:rsidRPr="00654AE7">
        <w:rPr>
          <w:rStyle w:val="StyleUnderline"/>
        </w:rPr>
        <w:t xml:space="preserve"> of the first order, enshrined in both the Convention on Biological Diversity and the Millennium Development Goals, </w:t>
      </w:r>
      <w:r w:rsidRPr="00654AE7">
        <w:rPr>
          <w:rStyle w:val="StyleUnderline"/>
          <w:highlight w:val="cyan"/>
        </w:rPr>
        <w:t>agreed by</w:t>
      </w:r>
      <w:r w:rsidRPr="00654AE7">
        <w:rPr>
          <w:rStyle w:val="StyleUnderline"/>
        </w:rPr>
        <w:t xml:space="preserve"> virtually </w:t>
      </w:r>
      <w:r w:rsidRPr="00654AE7">
        <w:rPr>
          <w:rStyle w:val="StyleUnderline"/>
          <w:highlight w:val="cyan"/>
        </w:rPr>
        <w:t>all</w:t>
      </w:r>
      <w:r w:rsidRPr="00654AE7">
        <w:rPr>
          <w:rStyle w:val="StyleUnderline"/>
        </w:rPr>
        <w:t xml:space="preserve"> countries over the past decade. The world is nonetheless struggling to meet the ambitions expressed in those global accords</w:t>
      </w:r>
      <w:r w:rsidRPr="00654AE7">
        <w:rPr>
          <w:sz w:val="16"/>
          <w:szCs w:val="16"/>
        </w:rPr>
        <w:t xml:space="preserve">. The World Wide Fund for Nature International finds that </w:t>
      </w:r>
      <w:r w:rsidRPr="00654AE7">
        <w:rPr>
          <w:rStyle w:val="StyleUnderline"/>
          <w:highlight w:val="cyan"/>
        </w:rPr>
        <w:t>the earth’s wildlife populations have declined by a third over the past 35</w:t>
      </w:r>
      <w:r w:rsidRPr="00654AE7">
        <w:rPr>
          <w:rStyle w:val="StyleUnderline"/>
        </w:rPr>
        <w:t xml:space="preserve"> y</w:t>
      </w:r>
      <w:r>
        <w:rPr>
          <w:rStyle w:val="StyleUnderline"/>
        </w:rPr>
        <w:t>ears</w:t>
      </w:r>
      <w:r w:rsidRPr="00654AE7">
        <w:rPr>
          <w:rStyle w:val="StyleUnderline"/>
        </w:rPr>
        <w:t xml:space="preserve"> alone but by even more, </w:t>
      </w:r>
      <w:r w:rsidRPr="00654AE7">
        <w:rPr>
          <w:rStyle w:val="StyleUnderline"/>
          <w:highlight w:val="cyan"/>
        </w:rPr>
        <w:t>60%, in poorer tropical regions</w:t>
      </w:r>
      <w:r w:rsidRPr="00654AE7">
        <w:rPr>
          <w:rStyle w:val="StyleUnderline"/>
        </w:rPr>
        <w:t xml:space="preserve"> (</w:t>
      </w:r>
      <w:hyperlink r:id="rId29" w:anchor="r1" w:history="1">
        <w:r w:rsidRPr="00654AE7">
          <w:rPr>
            <w:rStyle w:val="StyleUnderline"/>
          </w:rPr>
          <w:t>1</w:t>
        </w:r>
      </w:hyperlink>
      <w:r w:rsidRPr="00654AE7">
        <w:rPr>
          <w:rStyle w:val="StyleUnderline"/>
        </w:rPr>
        <w:t xml:space="preserve">). </w:t>
      </w:r>
      <w:r w:rsidRPr="00654AE7">
        <w:rPr>
          <w:rStyle w:val="StyleUnderline"/>
          <w:highlight w:val="cyan"/>
        </w:rPr>
        <w:t>The rate and magnitude of these losses will define the earth’s sixth mass extinction</w:t>
      </w:r>
      <w:r w:rsidRPr="00654AE7">
        <w:rPr>
          <w:rStyle w:val="StyleUnderline"/>
        </w:rPr>
        <w:t xml:space="preserve"> period unless we quickly reverse this decline (</w:t>
      </w:r>
      <w:hyperlink r:id="rId30" w:anchor="r2" w:history="1">
        <w:r w:rsidRPr="00654AE7">
          <w:rPr>
            <w:rStyle w:val="StyleUnderline"/>
          </w:rPr>
          <w:t>2</w:t>
        </w:r>
      </w:hyperlink>
      <w:r w:rsidRPr="00654AE7">
        <w:rPr>
          <w:rStyle w:val="StyleUnderline"/>
        </w:rPr>
        <w:t xml:space="preserve">). </w:t>
      </w:r>
      <w:r w:rsidRPr="00654AE7">
        <w:rPr>
          <w:rStyle w:val="StyleUnderline"/>
          <w:highlight w:val="cyan"/>
        </w:rPr>
        <w:t>Meanwhile</w:t>
      </w:r>
      <w:r w:rsidRPr="00654AE7">
        <w:rPr>
          <w:rStyle w:val="StyleUnderline"/>
        </w:rPr>
        <w:t xml:space="preserve">, leaving aside the remarkable case of China, </w:t>
      </w:r>
      <w:r w:rsidRPr="00654AE7">
        <w:rPr>
          <w:rStyle w:val="StyleUnderline"/>
          <w:highlight w:val="cyan"/>
        </w:rPr>
        <w:t>the number of people living in extreme poverty increased by more than 30%</w:t>
      </w:r>
      <w:r w:rsidRPr="00654AE7">
        <w:rPr>
          <w:rStyle w:val="StyleUnderline"/>
        </w:rPr>
        <w:t xml:space="preserve"> </w:t>
      </w:r>
      <w:r w:rsidRPr="00654AE7">
        <w:rPr>
          <w:sz w:val="16"/>
          <w:szCs w:val="16"/>
        </w:rPr>
        <w:t>from 1981 to 2004 and now surpasses 1 billion (</w:t>
      </w:r>
      <w:hyperlink r:id="rId31" w:anchor="r3" w:history="1">
        <w:r w:rsidRPr="00654AE7">
          <w:rPr>
            <w:rStyle w:val="Hyperlink"/>
            <w:sz w:val="16"/>
            <w:szCs w:val="16"/>
          </w:rPr>
          <w:t>3</w:t>
        </w:r>
      </w:hyperlink>
      <w:r w:rsidRPr="00654AE7">
        <w:rPr>
          <w:sz w:val="16"/>
          <w:szCs w:val="16"/>
        </w:rPr>
        <w:t>).</w:t>
      </w:r>
    </w:p>
    <w:p w14:paraId="6AAA4DAE" w14:textId="77777777" w:rsidR="004B49AD" w:rsidRPr="00654AE7" w:rsidRDefault="004B49AD" w:rsidP="004B49AD">
      <w:pPr>
        <w:rPr>
          <w:rStyle w:val="StyleUnderline"/>
        </w:rPr>
      </w:pPr>
      <w:r w:rsidRPr="00654AE7">
        <w:rPr>
          <w:rStyle w:val="StyleUnderline"/>
        </w:rPr>
        <w:t xml:space="preserve">The persistence of </w:t>
      </w:r>
      <w:r w:rsidRPr="00654AE7">
        <w:rPr>
          <w:rStyle w:val="StyleUnderline"/>
          <w:highlight w:val="cyan"/>
        </w:rPr>
        <w:t>extreme poverty and</w:t>
      </w:r>
      <w:r w:rsidRPr="00654AE7">
        <w:rPr>
          <w:rStyle w:val="StyleUnderline"/>
        </w:rPr>
        <w:t xml:space="preserve"> continued rapid </w:t>
      </w:r>
      <w:r w:rsidRPr="00654AE7">
        <w:rPr>
          <w:rStyle w:val="StyleUnderline"/>
          <w:highlight w:val="cyan"/>
        </w:rPr>
        <w:t>loss of biodiversity appear intimately related.</w:t>
      </w:r>
      <w:r w:rsidRPr="00654AE7">
        <w:rPr>
          <w:rStyle w:val="StyleUnderline"/>
        </w:rPr>
        <w:t xml:space="preserve"> Extreme </w:t>
      </w:r>
      <w:r w:rsidRPr="00654AE7">
        <w:rPr>
          <w:rStyle w:val="StyleUnderline"/>
          <w:highlight w:val="cyan"/>
        </w:rPr>
        <w:t>poverty and biodiversity hot spots are geographically coincident</w:t>
      </w:r>
      <w:r w:rsidRPr="00654AE7">
        <w:rPr>
          <w:rStyle w:val="StyleUnderline"/>
        </w:rPr>
        <w:t xml:space="preserve">, concentrated in rural areas where livelihoods depend disproportionately on natural capital embodied in forests, rangelands, soils, water, and wildlife. Colocation naturally gives rise to closely coupled human-managed ecosystems that are in a precarious balance at best. </w:t>
      </w:r>
      <w:r w:rsidRPr="00654AE7">
        <w:rPr>
          <w:rStyle w:val="StyleUnderline"/>
          <w:highlight w:val="cyan"/>
        </w:rPr>
        <w:t>Lack of resources, institutions, and governance structures</w:t>
      </w:r>
      <w:r w:rsidRPr="00654AE7">
        <w:rPr>
          <w:rStyle w:val="StyleUnderline"/>
        </w:rPr>
        <w:t xml:space="preserve"> often </w:t>
      </w:r>
      <w:r w:rsidRPr="00654AE7">
        <w:rPr>
          <w:rStyle w:val="StyleUnderline"/>
          <w:highlight w:val="cyan"/>
        </w:rPr>
        <w:t>leaves local people ill-equipped to institute mechanisms to ensure long-term resource maintenance.</w:t>
      </w:r>
      <w:r w:rsidRPr="00654AE7">
        <w:rPr>
          <w:rStyle w:val="StyleUnderline"/>
        </w:rPr>
        <w:t xml:space="preserve"> Compounding this problem, the conditions of the human and nonhuman species within ecosystems coevolve in response to subtle shifts in any of several subsystems.</w:t>
      </w:r>
    </w:p>
    <w:p w14:paraId="227300CD" w14:textId="77777777" w:rsidR="004B49AD" w:rsidRPr="00654AE7" w:rsidRDefault="004B49AD" w:rsidP="004B49AD">
      <w:pPr>
        <w:rPr>
          <w:sz w:val="16"/>
          <w:szCs w:val="16"/>
        </w:rPr>
      </w:pPr>
      <w:r w:rsidRPr="00654AE7">
        <w:rPr>
          <w:sz w:val="16"/>
          <w:szCs w:val="16"/>
        </w:rPr>
        <w:t>Despite the importance of this coevolutionary relationship, connections between poverty traps and biodiversity conservation remain remarkably underexplored, not only in formal theorizing</w:t>
      </w:r>
      <w:hyperlink r:id="rId32" w:anchor="fn1" w:history="1">
        <w:r w:rsidRPr="00654AE7">
          <w:rPr>
            <w:rStyle w:val="Hyperlink"/>
            <w:sz w:val="16"/>
            <w:szCs w:val="16"/>
          </w:rPr>
          <w:t>*</w:t>
        </w:r>
      </w:hyperlink>
      <w:r w:rsidRPr="00654AE7">
        <w:rPr>
          <w:sz w:val="16"/>
          <w:szCs w:val="16"/>
        </w:rPr>
        <w:t xml:space="preserve"> but especially empirically. We have surprisingly little observational or experimental detail describing interactions in closely coupled human and natural systems in the rural tropics. In the absence of rigorous evidence on the synergies or tradeoffs between biodiversity conservation and escape from poverty traps, opinion and untested hypotheses predominate and crucial linkages are too often overlooked. </w:t>
      </w:r>
      <w:r w:rsidRPr="00654AE7">
        <w:rPr>
          <w:rStyle w:val="StyleUnderline"/>
        </w:rPr>
        <w:t>Conservationists typically ignore the predictable consequences of human agency; people adapt behaviors in response to changes in environmental management, often generating unintended consequences that undermine conservation objectives</w:t>
      </w:r>
      <w:r w:rsidRPr="00654AE7">
        <w:rPr>
          <w:sz w:val="16"/>
          <w:szCs w:val="16"/>
        </w:rPr>
        <w:t xml:space="preserve"> (</w:t>
      </w:r>
      <w:hyperlink r:id="rId33" w:anchor="r6" w:history="1">
        <w:r w:rsidRPr="00654AE7">
          <w:rPr>
            <w:rStyle w:val="Hyperlink"/>
            <w:sz w:val="16"/>
            <w:szCs w:val="16"/>
          </w:rPr>
          <w:t>6</w:t>
        </w:r>
      </w:hyperlink>
      <w:r w:rsidRPr="00654AE7">
        <w:rPr>
          <w:sz w:val="16"/>
          <w:szCs w:val="16"/>
        </w:rPr>
        <w:t xml:space="preserve">). Similarly, </w:t>
      </w:r>
      <w:r w:rsidRPr="00654AE7">
        <w:rPr>
          <w:rStyle w:val="StyleUnderline"/>
        </w:rPr>
        <w:t xml:space="preserve">those implementing economic development interventions often cannot foresee environmental sequelae, whether direct or triggered by changes in human behavior in response to an intervention. Poverty researchers are only beginning to grasp the importance of understanding the dynamics of the ecosystems on which many livelihoods and technologies depend and the feedback between human and natural processes, perhaps especially in smallholder agrarian systems </w:t>
      </w:r>
      <w:hyperlink r:id="rId34" w:anchor="r7" w:history="1">
        <w:r w:rsidRPr="00654AE7">
          <w:rPr>
            <w:rStyle w:val="Hyperlink"/>
            <w:sz w:val="16"/>
            <w:szCs w:val="16"/>
          </w:rPr>
          <w:t>7</w:t>
        </w:r>
      </w:hyperlink>
      <w:r w:rsidRPr="00654AE7">
        <w:rPr>
          <w:sz w:val="16"/>
          <w:szCs w:val="16"/>
        </w:rPr>
        <w:t>). Few efforts to achieve “win-win” solutions (e.g., bioprospecting, ecotourism, integrated conservation and development projects, payments for ecosystem services) have fully delivered on their promises. In addition, few studies carefully assess both the socioeconomic and environmental impacts of such efforts. There is scant empirical evidence that could support or refute the hypotheses underlying these approaches, or could provide a basis for modeling of the interrelationship between biodiversity conservation and poverty traps in areas of endemic poverty.</w:t>
      </w:r>
    </w:p>
    <w:p w14:paraId="30F2843A" w14:textId="77777777" w:rsidR="004B49AD" w:rsidRDefault="004B49AD" w:rsidP="004B49AD">
      <w:pPr>
        <w:rPr>
          <w:sz w:val="16"/>
          <w:szCs w:val="16"/>
        </w:rPr>
      </w:pPr>
      <w:r w:rsidRPr="00654AE7">
        <w:rPr>
          <w:sz w:val="16"/>
          <w:szCs w:val="16"/>
        </w:rPr>
        <w:t>This special feature explores these connections, particularly marshaling empirical evidence from a range of poor areas and at different scales of analysis to begin to assemble a solid evidence base that can be used as a foundation for conservation and poverty reduction efforts moving forward. We seek more than mere statistical associations; we want to push toward a firmer grasp of causal mechanisms to guide interventions aimed at conserving nature, at helping people escape poverty, or both. Several serious challenges are broadly noteworthy for studies associating biophysical and social aspects of conservation and poverty: the absence of landscape-scale matched controls, the absence of sufficient baseline or historical data in both disciplines, and the general absence of credible counterfactual analysis. The research papers assembled in this special feature do not conclusively surmount all these challenges, but they improve our empirical understanding of the complex connections between biodiversity conservation and poverty traps, and describe new approaches to tackling these interrelated global problems.</w:t>
      </w:r>
    </w:p>
    <w:p w14:paraId="20415432" w14:textId="378078F7" w:rsidR="00B46D21" w:rsidRDefault="00B46D21" w:rsidP="00B46D21">
      <w:pPr>
        <w:pStyle w:val="Heading2"/>
      </w:pPr>
      <w:r>
        <w:lastRenderedPageBreak/>
        <w:t>A/O – Meat Consumption</w:t>
      </w:r>
    </w:p>
    <w:p w14:paraId="1DD4A46E" w14:textId="7D0F8023" w:rsidR="00B46D21" w:rsidRPr="00B46D21" w:rsidRDefault="00B46D21" w:rsidP="00B46D21">
      <w:pPr>
        <w:pStyle w:val="Heading4"/>
        <w:numPr>
          <w:ilvl w:val="0"/>
          <w:numId w:val="24"/>
        </w:numPr>
        <w:tabs>
          <w:tab w:val="num" w:pos="360"/>
        </w:tabs>
        <w:ind w:left="0" w:firstLine="0"/>
      </w:pPr>
      <w:r w:rsidRPr="00CD3DD3">
        <w:t xml:space="preserve">Meat consumption at an all time high. </w:t>
      </w:r>
    </w:p>
    <w:p w14:paraId="01B4E083" w14:textId="77777777" w:rsidR="00B46D21" w:rsidRDefault="00B46D21" w:rsidP="00B46D21">
      <w:pPr>
        <w:rPr>
          <w:b/>
          <w:bCs/>
        </w:rPr>
      </w:pPr>
      <w:r>
        <w:rPr>
          <w:b/>
          <w:bCs/>
        </w:rPr>
        <w:t xml:space="preserve">Chukwuma [Amakka is </w:t>
      </w:r>
      <w:r w:rsidRPr="00BE3B04">
        <w:rPr>
          <w:b/>
          <w:bCs/>
        </w:rPr>
        <w:t>a B2B and B2C freelance writer with a focus on personal finance, sexual health, and tech.</w:t>
      </w:r>
      <w:r>
        <w:rPr>
          <w:b/>
          <w:bCs/>
        </w:rPr>
        <w:t>, “</w:t>
      </w:r>
      <w:r w:rsidRPr="00BE3B04">
        <w:rPr>
          <w:b/>
          <w:bCs/>
        </w:rPr>
        <w:t>For the Love of Meat–Balancing America's High Meat Consumption with Health and Environmental Consciousness</w:t>
      </w:r>
      <w:r>
        <w:rPr>
          <w:b/>
          <w:bCs/>
        </w:rPr>
        <w:t xml:space="preserve">”] </w:t>
      </w:r>
      <w:hyperlink r:id="rId35" w:history="1">
        <w:r w:rsidRPr="002327CB">
          <w:rPr>
            <w:rStyle w:val="Hyperlink"/>
            <w:b/>
            <w:bCs/>
          </w:rPr>
          <w:t>https://www.advocateanddemocrat.com/news/national/article_7930e532-cceb-55e5-b39e-584d38657b0c.html</w:t>
        </w:r>
      </w:hyperlink>
      <w:r>
        <w:rPr>
          <w:b/>
          <w:bCs/>
        </w:rPr>
        <w:t xml:space="preserve"> //PA </w:t>
      </w:r>
    </w:p>
    <w:p w14:paraId="1315BF2F" w14:textId="77777777" w:rsidR="00B46D21" w:rsidRPr="00BE3B04" w:rsidRDefault="00B46D21" w:rsidP="00B46D21">
      <w:pPr>
        <w:rPr>
          <w:b/>
          <w:bCs/>
          <w:u w:val="single"/>
        </w:rPr>
      </w:pPr>
      <w:r w:rsidRPr="00BE3B04">
        <w:rPr>
          <w:b/>
          <w:bCs/>
          <w:highlight w:val="cyan"/>
          <w:u w:val="single"/>
        </w:rPr>
        <w:t>The United States' annual per capita beef consumption climbed by 18%, from 50 pounds in 2014 to 59 in 2022. In the last ten years, Americans have eaten more meat than ever</w:t>
      </w:r>
      <w:r w:rsidRPr="00BE3B04">
        <w:t>. According to JerkyBrands.com research, this includes processed meats like beef jerky and other snack meats. From about $3.5 billion in 2019 to an estimated $4.9 billion in 2022, meat snack sales have increased by a remarkable 40% over the past four years. Beef also accounted for around 53.5% of the sales in the fresh meat department, with Americans spending over $11 on beef each time they go grocery shopping. In addition, the average annual expenditure on meat products in the United States is $9.97. RELATED NEWS: - Ambitious, balanced and green: EU and New Zealand sign free trade agreement RELATED NEWS: - Ambitious, balanced and green: EU and New Zealand sign free trade agreement close volume_off volume_up Next Stay Auto (225p) 225p 360p Subtitles Off RELATED NEWS: - Ambitious, balanced and green: EU and New Zealand sign free trade agreement The EU is New Zealand's third-largest trading partner, exporting wine, fruit and meat to Europe. Ambitious, balanced and green: EU and New Zealand sign free trade agreement General news</w:t>
      </w:r>
      <w:r>
        <w:t xml:space="preserve">. </w:t>
      </w:r>
      <w:r w:rsidRPr="00BE3B04">
        <w:t xml:space="preserve">The United States is not only a </w:t>
      </w:r>
      <w:r w:rsidRPr="00BE3B04">
        <w:rPr>
          <w:b/>
          <w:bCs/>
          <w:highlight w:val="cyan"/>
          <w:u w:val="single"/>
        </w:rPr>
        <w:t>major market for meat but also a major producer</w:t>
      </w:r>
      <w:r w:rsidRPr="00BE3B04">
        <w:t>. The same study revealed that the</w:t>
      </w:r>
      <w:r w:rsidRPr="00BE3B04">
        <w:rPr>
          <w:b/>
          <w:bCs/>
          <w:u w:val="single"/>
        </w:rPr>
        <w:t xml:space="preserve"> </w:t>
      </w:r>
      <w:r w:rsidRPr="00BE3B04">
        <w:rPr>
          <w:b/>
          <w:bCs/>
          <w:highlight w:val="cyan"/>
          <w:u w:val="single"/>
        </w:rPr>
        <w:t xml:space="preserve">leading producers of beef </w:t>
      </w:r>
      <w:r w:rsidRPr="00BE3B04">
        <w:rPr>
          <w:b/>
          <w:bCs/>
          <w:u w:val="single"/>
        </w:rPr>
        <w:t xml:space="preserve">and veal are the United States and Brazil, with </w:t>
      </w:r>
      <w:r w:rsidRPr="00BE3B04">
        <w:rPr>
          <w:b/>
          <w:bCs/>
          <w:highlight w:val="cyan"/>
          <w:u w:val="single"/>
        </w:rPr>
        <w:t>the United States expected to produce around 12.1 million metric tons in 2023.</w:t>
      </w:r>
      <w:r w:rsidRPr="00BE3B04">
        <w:rPr>
          <w:b/>
          <w:bCs/>
          <w:u w:val="single"/>
        </w:rPr>
        <w:t xml:space="preserve"> </w:t>
      </w:r>
    </w:p>
    <w:p w14:paraId="44542D64" w14:textId="77777777" w:rsidR="00B46D21" w:rsidRDefault="00B46D21" w:rsidP="00B46D21">
      <w:pPr>
        <w:rPr>
          <w:b/>
          <w:bCs/>
        </w:rPr>
      </w:pPr>
    </w:p>
    <w:p w14:paraId="6C5E3276" w14:textId="77777777" w:rsidR="00B46D21" w:rsidRDefault="00B46D21" w:rsidP="00B46D21">
      <w:pPr>
        <w:pStyle w:val="Heading4"/>
      </w:pPr>
      <w:r>
        <w:t xml:space="preserve">2) </w:t>
      </w:r>
      <w:r w:rsidRPr="008C6833">
        <w:t xml:space="preserve">Nonunique and turn – inequality </w:t>
      </w:r>
      <w:r w:rsidRPr="008C6833">
        <w:rPr>
          <w:u w:val="single"/>
        </w:rPr>
        <w:t xml:space="preserve">increases </w:t>
      </w:r>
      <w:r w:rsidRPr="008C6833">
        <w:t>meat consumption</w:t>
      </w:r>
      <w:r>
        <w:t xml:space="preserve">. </w:t>
      </w:r>
    </w:p>
    <w:p w14:paraId="74C2D09A" w14:textId="77777777" w:rsidR="00B46D21" w:rsidRPr="00B964F3" w:rsidRDefault="00B46D21" w:rsidP="00B46D21">
      <w:pPr>
        <w:pStyle w:val="ListParagraph"/>
        <w:numPr>
          <w:ilvl w:val="0"/>
          <w:numId w:val="23"/>
        </w:numPr>
        <w:rPr>
          <w:sz w:val="18"/>
          <w:szCs w:val="18"/>
        </w:rPr>
      </w:pPr>
      <w:r w:rsidRPr="00B964F3">
        <w:rPr>
          <w:sz w:val="18"/>
          <w:szCs w:val="18"/>
        </w:rPr>
        <w:t>*makes a differentiation btewen certain types of meat and indicates that the type of meat that poorer people tend to eat is more likely to increase the likelihood of disease*</w:t>
      </w:r>
    </w:p>
    <w:p w14:paraId="70C987F9" w14:textId="77777777" w:rsidR="00B46D21" w:rsidRPr="00B964F3" w:rsidRDefault="00B46D21" w:rsidP="00B46D21">
      <w:pPr>
        <w:pStyle w:val="ListParagraph"/>
        <w:numPr>
          <w:ilvl w:val="0"/>
          <w:numId w:val="23"/>
        </w:numPr>
        <w:rPr>
          <w:sz w:val="18"/>
          <w:szCs w:val="18"/>
        </w:rPr>
      </w:pPr>
      <w:r w:rsidRPr="00B964F3">
        <w:rPr>
          <w:sz w:val="18"/>
          <w:szCs w:val="18"/>
        </w:rPr>
        <w:t>used unique, better method of data –getting hair samples</w:t>
      </w:r>
    </w:p>
    <w:p w14:paraId="7E72482D" w14:textId="77777777" w:rsidR="00B46D21" w:rsidRDefault="00B46D21" w:rsidP="00B46D21">
      <w:r w:rsidRPr="00BE3B04">
        <w:rPr>
          <w:b/>
          <w:bCs/>
          <w:sz w:val="24"/>
        </w:rPr>
        <w:t>Morrison 19</w:t>
      </w:r>
      <w:r>
        <w:t xml:space="preserve"> [Ryan is a </w:t>
      </w:r>
      <w:r w:rsidRPr="008C6833">
        <w:t>Technology Reporter - Emerging Technology (AI, Quantum, Space, Web3)</w:t>
      </w:r>
      <w:r>
        <w:t>, “</w:t>
      </w:r>
      <w:r w:rsidRPr="008C6833">
        <w:rPr>
          <w:b/>
          <w:bCs/>
          <w:sz w:val="24"/>
          <w:highlight w:val="cyan"/>
          <w:u w:val="single"/>
        </w:rPr>
        <w:t>Poor people eat more meat than the middle-classes</w:t>
      </w:r>
      <w:r w:rsidRPr="008C6833">
        <w:t xml:space="preserve"> who have a diet filled with more fruit and veg, study finds</w:t>
      </w:r>
      <w:r>
        <w:t xml:space="preserve">” ] </w:t>
      </w:r>
      <w:hyperlink r:id="rId36" w:history="1">
        <w:r w:rsidRPr="002327CB">
          <w:rPr>
            <w:rStyle w:val="Hyperlink"/>
          </w:rPr>
          <w:t>https://www.dailymail.co.uk/sciencetech/article-8588203/Poor-people-eat-meat-middle-classes-diet-filled-fruit-veg.html</w:t>
        </w:r>
      </w:hyperlink>
      <w:r>
        <w:t xml:space="preserve"> //PA  </w:t>
      </w:r>
    </w:p>
    <w:p w14:paraId="0147D5C5" w14:textId="77777777" w:rsidR="00B46D21" w:rsidRDefault="00B46D21" w:rsidP="00B46D21"/>
    <w:p w14:paraId="3BE09DF0" w14:textId="77777777" w:rsidR="00B46D21" w:rsidRDefault="00B46D21" w:rsidP="00B46D21">
      <w:pPr>
        <w:rPr>
          <w:sz w:val="12"/>
          <w:szCs w:val="12"/>
        </w:rPr>
      </w:pPr>
      <w:r w:rsidRPr="008C6833">
        <w:t xml:space="preserve">Wether you eat a vegan or meat heavy diet and your socioeconomic status can be determined simply by looking at proteins in your hair, a new study found. </w:t>
      </w:r>
      <w:r w:rsidRPr="008C6833">
        <w:rPr>
          <w:b/>
          <w:bCs/>
          <w:sz w:val="24"/>
          <w:highlight w:val="cyan"/>
          <w:u w:val="single"/>
        </w:rPr>
        <w:t>A study led by a team at the University of Utah examined proteins</w:t>
      </w:r>
      <w:r w:rsidRPr="008C6833">
        <w:t xml:space="preserve"> in discarded hair found in rubbish bins from barbershops and salons across 20 US states. They found a way to determine what you eat, where you've been, and even how much you paid for your haircut simply by looking at proteins in hair samples. </w:t>
      </w:r>
      <w:r w:rsidRPr="008C6833">
        <w:rPr>
          <w:b/>
          <w:bCs/>
          <w:sz w:val="24"/>
          <w:highlight w:val="cyan"/>
          <w:u w:val="single"/>
        </w:rPr>
        <w:t xml:space="preserve">Poorer people had higher proportions of protein coming from cornfed </w:t>
      </w:r>
      <w:r w:rsidRPr="008C6833">
        <w:rPr>
          <w:b/>
          <w:bCs/>
          <w:sz w:val="24"/>
          <w:highlight w:val="cyan"/>
          <w:u w:val="single"/>
        </w:rPr>
        <w:lastRenderedPageBreak/>
        <w:t>animals</w:t>
      </w:r>
      <w:r w:rsidRPr="008C6833">
        <w:t xml:space="preserve"> in their hair, whereas more wealthy people had proteins from fruit and vegetables. The US team discovered that hair isotopes matched closely to standards of living, where people live, what you've eaten and even how much your last haircut cost. Poorer people had higher proportions of protein coming from cornfed animals in their hair, whereas more wealthy people had proteins from fruit and vegetables. Stock image +3 View gallery Poorer people had higher proportions of protein coming from cornfed animals in their hair, whereas more wealthy people had proteins from fruit and vegetables. Stock image </w:t>
      </w:r>
      <w:r w:rsidRPr="008C6833">
        <w:rPr>
          <w:b/>
          <w:bCs/>
          <w:sz w:val="24"/>
          <w:highlight w:val="cyan"/>
          <w:u w:val="single"/>
        </w:rPr>
        <w:t>The team examined the source of proteins -</w:t>
      </w:r>
      <w:r w:rsidRPr="008C6833">
        <w:rPr>
          <w:b/>
          <w:bCs/>
          <w:sz w:val="24"/>
          <w:u w:val="single"/>
        </w:rPr>
        <w:t xml:space="preserve"> plant or meat - found in hair samples and then </w:t>
      </w:r>
      <w:r w:rsidRPr="008C6833">
        <w:rPr>
          <w:b/>
          <w:bCs/>
          <w:sz w:val="24"/>
          <w:highlight w:val="cyan"/>
          <w:u w:val="single"/>
        </w:rPr>
        <w:t>looked at the socioeconomic</w:t>
      </w:r>
      <w:r w:rsidRPr="008C6833">
        <w:rPr>
          <w:b/>
          <w:bCs/>
          <w:sz w:val="24"/>
          <w:u w:val="single"/>
        </w:rPr>
        <w:t xml:space="preserve"> status</w:t>
      </w:r>
      <w:r w:rsidRPr="008C6833">
        <w:t xml:space="preserve"> </w:t>
      </w:r>
      <w:r w:rsidRPr="008C6833">
        <w:rPr>
          <w:sz w:val="12"/>
          <w:szCs w:val="12"/>
        </w:rPr>
        <w:t>of the owner of the hair. PROTEINS IN HAIR CARRY INFORMATION ON FOOD SOURCES The researchers are able to match different proteins in hair to the food or drink they source they originated from. Different food sources have different ratios of stable isotopes, or atoms of the same element with slightly different weights. As food breaks down into amino acids, the isotopes present in our food find their way into all parts of our bodies - including our hair. For example, corn photosynthesises differently to vegetables and legumes. Corn is in a group called 'C4 plants' and vegetables are 'C3 plants'. So if you eat protein that ate corn, the amino acids that comprise your hair will have isotope ratios more like corn. If your protein comes more from plant sources or from animals who ate C3 plants, your hair will have an isotope signature more like C3 plants. Water, which varies in its oxygen and isotope ratios according to geography, works the same way and could be used to determine where someone has been. Next, the authors correlated the isotope information in the hair samples with US census socioeconomic data. Isotopes are atoms which differ in the number of sub-atomic neutron particles and scientists use this to predict details about the life of the person who grew the hair. For example, scientists can predict where you have been because of the water you drank - as seen in the isotopes - which is different from place to place. They also found that  hair could be used to reveal socioeconomic status, as poorer people had higher proportions of protein coming from cornfed animals in their hair</w:t>
      </w:r>
      <w:r w:rsidRPr="008C6833">
        <w:t xml:space="preserve">. </w:t>
      </w:r>
      <w:r w:rsidRPr="008C6833">
        <w:rPr>
          <w:b/>
          <w:bCs/>
          <w:sz w:val="24"/>
          <w:u w:val="single"/>
        </w:rPr>
        <w:t xml:space="preserve">The researchers </w:t>
      </w:r>
      <w:r w:rsidRPr="008C6833">
        <w:rPr>
          <w:b/>
          <w:bCs/>
          <w:sz w:val="24"/>
          <w:highlight w:val="cyan"/>
          <w:u w:val="single"/>
        </w:rPr>
        <w:t>say their method could be used as a way to assess the health of entire communities at a time</w:t>
      </w:r>
      <w:r w:rsidRPr="008C6833">
        <w:rPr>
          <w:b/>
          <w:bCs/>
          <w:sz w:val="24"/>
          <w:u w:val="single"/>
        </w:rPr>
        <w:t>, and to spot health risks. Compared with plant-derived proteins</w:t>
      </w:r>
      <w:r w:rsidRPr="008C6833">
        <w:rPr>
          <w:b/>
          <w:bCs/>
          <w:sz w:val="24"/>
          <w:highlight w:val="cyan"/>
          <w:u w:val="single"/>
        </w:rPr>
        <w:t>, corn-fed animal-derived proteins were more common in the diets of individuals from low socioeconomic populations</w:t>
      </w:r>
      <w:r w:rsidRPr="008C6833">
        <w:t xml:space="preserve">. </w:t>
      </w:r>
      <w:r w:rsidRPr="008C6833">
        <w:rPr>
          <w:sz w:val="12"/>
          <w:szCs w:val="12"/>
        </w:rPr>
        <w:t>'Animal proteins accounted for 57 per cent of diets on average, and, in areas with low socioeconomic status , they accounted for as much as 75 per cent,' they found. The findings suggest that consumption of corn-fed animal proteins is more common among lower economic populations than high economic populations,. The team say this puts those in poorer communities at a heightened risk of illness. The study's author, Jim Ehleringer, said: 'This information can be used to quantify dietary trends in ways that surveys cannot capture. 'We would like to see the health community begin to assess dietary patterns using hair isotope surveys, especially across different economic groups within the US.' TRENDING Mathematician uses algorithm to create the world's ultimate swear word 4k viewing now These two Android apps are spyware that send data to China servers 2.1k viewing now Meta's Twitter-killer app Threads passes 100million users in five days 446 viewing now Since the 1990s Ehleringer and colleagues Denise Dearing and Thure Cerling have been looking into the ways that traces of diets could be detected in hair. Different food sources have different ratios of stable isotopes, or atoms of the same element with slightly different weights. As food breaks down into amino acids, the isotopes present in our food find their way into all parts of our bodies - including our hair. Ehleringer said: 'We then began consideration of what we could learn from carbon and nitrogen isotopes in the hair. 'For livestock raised in concentrated animal feeding operations, the corn that they eat is incorporated into their tissues.' He explained how corn is in a group of plants called 'C4 plants' which photosynthesise differently than 'C3 plants', a group that includes legumes and vegetables. So if you eat protein that ate corn, the amino acids that comprise your hair will have isotope ratios more like corn. If your protein comes more from plant sources or from animals who ate C3 plants, your hair will have an isotope signature more like C3 plants. He added: 'Those are the principles of hair isotope analysis, but this study is about the applications - and for that, we'll need some samples of hair.' A study led by a team at the University of Utah examined proteins in discarded hair found in rubbish bins from barbershops and salons across 20 US states. Stock image +3 View gallery A study led by a team at the University of Utah examined proteins in discarded hair found in rubbish bins from barbershops and salons across 20 US states. Stock image The team mustered up hair samples from more than 700 people from 65 cities across the USA by rummaging through the bins are hairdressers. A group of those samples were from 29 post codes in the Salt Lake Valley, Utah so they could study differences between areas that were close together. Ehleringer said: 'Barbers and salon owners were supportive. They would let us go to the trash bin and pull out a handful or two of hair, which we then sort into identifiable clusters representing individuals. 'This sampling technique was blind to the individual's age, gender, income, health status or any other factor, except for the isotope record.' The samples collected from the Salt Lake Valley showed that carbon isotopes in hair matched with the price of the haircut at the sampling location. 'We had not imagined that it might be possible to estimate the average cost an individual had paid for their haircut knowing values,' said Ehleringer. They then went a step further and used driving license data to calculate trends in body mass index for particular post codes, the researchers found that the isotope ratios also correlated with obesity rates.</w:t>
      </w:r>
    </w:p>
    <w:p w14:paraId="3317E2F2" w14:textId="77777777" w:rsidR="00B46D21" w:rsidRDefault="00B46D21" w:rsidP="00B46D21">
      <w:pPr>
        <w:rPr>
          <w:sz w:val="12"/>
          <w:szCs w:val="12"/>
        </w:rPr>
      </w:pPr>
    </w:p>
    <w:p w14:paraId="366A2C4A" w14:textId="77777777" w:rsidR="00B46D21" w:rsidRDefault="00B46D21" w:rsidP="00B46D21">
      <w:pPr>
        <w:pStyle w:val="Heading4"/>
        <w:numPr>
          <w:ilvl w:val="0"/>
          <w:numId w:val="25"/>
        </w:numPr>
        <w:tabs>
          <w:tab w:val="num" w:pos="360"/>
        </w:tabs>
        <w:ind w:left="0" w:firstLine="0"/>
      </w:pPr>
      <w:r>
        <w:t xml:space="preserve">No link – the wealthy would consume less meat from a wealth tax </w:t>
      </w:r>
    </w:p>
    <w:p w14:paraId="2231EC93" w14:textId="77777777" w:rsidR="00B46D21" w:rsidRPr="008C401B" w:rsidRDefault="00B46D21" w:rsidP="00B46D21">
      <w:pPr>
        <w:pStyle w:val="ListParagraph"/>
        <w:numPr>
          <w:ilvl w:val="0"/>
          <w:numId w:val="23"/>
        </w:numPr>
      </w:pPr>
      <w:r>
        <w:t>This is actually a link turn</w:t>
      </w:r>
    </w:p>
    <w:p w14:paraId="704D8723" w14:textId="77777777" w:rsidR="00B46D21" w:rsidRDefault="00B46D21" w:rsidP="00B46D21">
      <w:pPr>
        <w:rPr>
          <w:sz w:val="16"/>
          <w:szCs w:val="16"/>
        </w:rPr>
      </w:pPr>
      <w:r w:rsidRPr="00B964F3">
        <w:rPr>
          <w:b/>
          <w:bCs/>
          <w:color w:val="000000"/>
          <w:sz w:val="24"/>
          <w:shd w:val="clear" w:color="auto" w:fill="FFFFFF"/>
        </w:rPr>
        <w:t>Paul 22</w:t>
      </w:r>
      <w:r>
        <w:rPr>
          <w:color w:val="000000"/>
          <w:sz w:val="24"/>
          <w:shd w:val="clear" w:color="auto" w:fill="FFFFFF"/>
        </w:rPr>
        <w:t xml:space="preserve">, </w:t>
      </w:r>
      <w:r w:rsidRPr="008C401B">
        <w:rPr>
          <w:color w:val="000000"/>
          <w:sz w:val="16"/>
          <w:szCs w:val="16"/>
          <w:shd w:val="clear" w:color="auto" w:fill="FFFFFF"/>
        </w:rPr>
        <w:t xml:space="preserve">Abela,. </w:t>
      </w:r>
      <w:r>
        <w:rPr>
          <w:color w:val="000000"/>
          <w:sz w:val="16"/>
          <w:szCs w:val="16"/>
          <w:shd w:val="clear" w:color="auto" w:fill="FFFFFF"/>
        </w:rPr>
        <w:t>[</w:t>
      </w:r>
      <w:r w:rsidRPr="008C401B">
        <w:rPr>
          <w:color w:val="000000"/>
          <w:sz w:val="16"/>
          <w:szCs w:val="16"/>
          <w:shd w:val="clear" w:color="auto" w:fill="FFFFFF"/>
        </w:rPr>
        <w:t xml:space="preserve">Writer and systems thinker | Place a lens on the social, economic and political causes of the climate crisis </w:t>
      </w:r>
      <w:r>
        <w:rPr>
          <w:color w:val="000000"/>
          <w:sz w:val="16"/>
          <w:szCs w:val="16"/>
          <w:shd w:val="clear" w:color="auto" w:fill="FFFFFF"/>
        </w:rPr>
        <w:t xml:space="preserve">]  </w:t>
      </w:r>
      <w:r w:rsidRPr="008C401B">
        <w:rPr>
          <w:color w:val="000000"/>
          <w:sz w:val="16"/>
          <w:szCs w:val="16"/>
          <w:shd w:val="clear" w:color="auto" w:fill="FFFFFF"/>
        </w:rPr>
        <w:t xml:space="preserve">"Replacing Income Tax With a Pollution Tax Can Trigger Social Transformation." </w:t>
      </w:r>
      <w:r w:rsidRPr="008C401B">
        <w:rPr>
          <w:i/>
          <w:iCs/>
          <w:color w:val="000000"/>
          <w:sz w:val="16"/>
          <w:szCs w:val="16"/>
          <w:shd w:val="clear" w:color="auto" w:fill="FFFFFF"/>
        </w:rPr>
        <w:t>Medium</w:t>
      </w:r>
      <w:r w:rsidRPr="008C401B">
        <w:rPr>
          <w:color w:val="000000"/>
          <w:sz w:val="16"/>
          <w:szCs w:val="16"/>
          <w:shd w:val="clear" w:color="auto" w:fill="FFFFFF"/>
        </w:rPr>
        <w:t xml:space="preserve">, 14 July </w:t>
      </w:r>
      <w:r w:rsidRPr="008C401B">
        <w:rPr>
          <w:b/>
          <w:bCs/>
          <w:color w:val="000000"/>
          <w:sz w:val="16"/>
          <w:szCs w:val="16"/>
          <w:shd w:val="clear" w:color="auto" w:fill="FFFFFF"/>
        </w:rPr>
        <w:t>20</w:t>
      </w:r>
      <w:r w:rsidRPr="00B964F3">
        <w:rPr>
          <w:color w:val="000000"/>
          <w:sz w:val="16"/>
          <w:szCs w:val="16"/>
          <w:shd w:val="clear" w:color="auto" w:fill="FFFFFF"/>
        </w:rPr>
        <w:t>22</w:t>
      </w:r>
      <w:r w:rsidRPr="008C401B">
        <w:rPr>
          <w:color w:val="000000"/>
          <w:sz w:val="24"/>
          <w:shd w:val="clear" w:color="auto" w:fill="FFFFFF"/>
        </w:rPr>
        <w:t xml:space="preserve">, </w:t>
      </w:r>
      <w:hyperlink r:id="rId37" w:history="1">
        <w:r w:rsidRPr="008C401B">
          <w:rPr>
            <w:rStyle w:val="Hyperlink"/>
            <w:sz w:val="16"/>
            <w:szCs w:val="16"/>
            <w:shd w:val="clear" w:color="auto" w:fill="FFFFFF"/>
          </w:rPr>
          <w:t>https://medium.com/discourse/replacing-income-tax-with-a-pollution-tax-can-trigger-social-transformation-9f8fdf34f455</w:t>
        </w:r>
      </w:hyperlink>
      <w:r w:rsidRPr="008C401B">
        <w:rPr>
          <w:color w:val="000000"/>
          <w:sz w:val="16"/>
          <w:szCs w:val="16"/>
          <w:shd w:val="clear" w:color="auto" w:fill="FFFFFF"/>
        </w:rPr>
        <w:t>.</w:t>
      </w:r>
      <w:r>
        <w:rPr>
          <w:color w:val="000000"/>
          <w:sz w:val="16"/>
          <w:szCs w:val="16"/>
          <w:shd w:val="clear" w:color="auto" w:fill="FFFFFF"/>
        </w:rPr>
        <w:t xml:space="preserve"> //PA </w:t>
      </w:r>
    </w:p>
    <w:p w14:paraId="69462B58" w14:textId="77777777" w:rsidR="00B46D21" w:rsidRPr="008C401B" w:rsidRDefault="00B46D21" w:rsidP="00B46D21">
      <w:pPr>
        <w:rPr>
          <w:sz w:val="16"/>
          <w:szCs w:val="16"/>
        </w:rPr>
      </w:pPr>
      <w:r w:rsidRPr="00B964F3">
        <w:rPr>
          <w:b/>
          <w:bCs/>
          <w:sz w:val="20"/>
          <w:szCs w:val="20"/>
          <w:u w:val="single"/>
        </w:rPr>
        <w:t>Earning income is good for you as it gives you money in your pocket, it’s good for society</w:t>
      </w:r>
      <w:r w:rsidRPr="008C401B">
        <w:rPr>
          <w:sz w:val="16"/>
          <w:szCs w:val="16"/>
        </w:rPr>
        <w:t xml:space="preserve"> (because the job or work you do must be of social value), and it’s good for the economy, as that money in your pocket can be spent on goods and services. But before you earn a salary, the government takes a large wedge of it in income tax. Income tax punishes a social good. Meanwhile, the impacts of fossil fuels (for example), which release greenhouse gas emissions that cause the climate crisis, go unpunished. To make matters worse, governments subsidise the fossil fuel industry (a staggering $5.9 trillion in 2020) partly through the taxes collected from your income. So, not only do we tax a social good, we then use the proceeds to support an industry that is destroying the climate. The current state of affairs makes no sense, but income </w:t>
      </w:r>
      <w:r w:rsidRPr="00B964F3">
        <w:rPr>
          <w:b/>
          <w:bCs/>
          <w:sz w:val="20"/>
          <w:szCs w:val="20"/>
          <w:highlight w:val="cyan"/>
          <w:u w:val="single"/>
        </w:rPr>
        <w:t>tax goes unquestioned because it works just fine for the wealthy, who manipulate</w:t>
      </w:r>
      <w:r w:rsidRPr="008C401B">
        <w:rPr>
          <w:sz w:val="16"/>
          <w:szCs w:val="16"/>
        </w:rPr>
        <w:t xml:space="preserve"> the rules of the game </w:t>
      </w:r>
      <w:r w:rsidRPr="00B964F3">
        <w:rPr>
          <w:b/>
          <w:bCs/>
          <w:sz w:val="20"/>
          <w:szCs w:val="20"/>
          <w:u w:val="single"/>
        </w:rPr>
        <w:t>to make sure they pay less tax</w:t>
      </w:r>
      <w:r w:rsidRPr="008C401B">
        <w:rPr>
          <w:sz w:val="16"/>
          <w:szCs w:val="16"/>
        </w:rPr>
        <w:t xml:space="preserve">. For decades, the social benefits of trickle-down economics have been lionised by right-wing governments. The idea is that taxing the rich less is good </w:t>
      </w:r>
      <w:r w:rsidRPr="008C401B">
        <w:rPr>
          <w:sz w:val="16"/>
          <w:szCs w:val="16"/>
        </w:rPr>
        <w:lastRenderedPageBreak/>
        <w:t xml:space="preserve">for society because they then invest in businesses and the economy, which helps stimulate economic growth. The benefits of more </w:t>
      </w:r>
      <w:r w:rsidRPr="00B964F3">
        <w:rPr>
          <w:b/>
          <w:bCs/>
          <w:sz w:val="24"/>
          <w:highlight w:val="cyan"/>
          <w:u w:val="single"/>
        </w:rPr>
        <w:t>economic growth trickle through society, helping to increase incomes</w:t>
      </w:r>
      <w:r w:rsidRPr="008C401B">
        <w:rPr>
          <w:sz w:val="16"/>
          <w:szCs w:val="16"/>
        </w:rPr>
        <w:t xml:space="preserve"> as it does</w:t>
      </w:r>
      <w:r w:rsidRPr="00B964F3">
        <w:rPr>
          <w:b/>
          <w:bCs/>
          <w:sz w:val="18"/>
          <w:szCs w:val="18"/>
          <w:u w:val="single"/>
        </w:rPr>
        <w:t xml:space="preserve">. </w:t>
      </w:r>
      <w:r w:rsidRPr="00B964F3">
        <w:rPr>
          <w:b/>
          <w:bCs/>
          <w:sz w:val="20"/>
          <w:szCs w:val="20"/>
          <w:highlight w:val="cyan"/>
          <w:u w:val="single"/>
        </w:rPr>
        <w:t>The reality is that trickle-down economics has the exact opposite</w:t>
      </w:r>
      <w:r w:rsidRPr="00B964F3">
        <w:rPr>
          <w:b/>
          <w:bCs/>
          <w:sz w:val="20"/>
          <w:szCs w:val="20"/>
          <w:u w:val="single"/>
        </w:rPr>
        <w:t xml:space="preserve"> effect. Funnily enough, if you tax the rich less, they get richer.</w:t>
      </w:r>
      <w:r w:rsidRPr="008C401B">
        <w:rPr>
          <w:sz w:val="16"/>
          <w:szCs w:val="16"/>
        </w:rPr>
        <w:t xml:space="preserve"> It’s no coincidence that since this argument was made (in the early 1980s), inequality has increased in Europe and the US. That the tax burden revolves around income is also great for the fossil fuel industry and many others with destructive environmental impacts. They like it just how it is, with taxes being used to support them in keeping prices low. Tax havens exacerbate inequalities further by allowing corporations and the elite to syphon money into hidden accounts so that they pay no tax at all. The Pandora papers were the biggest ever leak exposing the financial secrets of the rich and famous. From politicians to royal families to celebrities, the richest take advantage of this secret financial underworld to hoard money offshore to avoid paying taxes. A recent IMF report on the financial consequences of tax havens estimates up to $36 trillion is held offshore by individuals. That’s 7% of all human wealth. Tax losses from global individual income are estimated at around $200 billion a year. Corporations are also in on the act. American Fortune 500 companies held an estimated $2.6 trillion offshore in 2017. Collectively, tax havens cost governments between $500 billion and $600 billion a year in lost corporate tax revenue. That colossal sum which gathers dust in secretive accounts could finance education programmes, social welfare, health care, or </w:t>
      </w:r>
      <w:r w:rsidRPr="00B964F3">
        <w:rPr>
          <w:b/>
          <w:bCs/>
          <w:sz w:val="20"/>
          <w:szCs w:val="20"/>
          <w:u w:val="single"/>
        </w:rPr>
        <w:t xml:space="preserve">the </w:t>
      </w:r>
      <w:r w:rsidRPr="00B964F3">
        <w:rPr>
          <w:b/>
          <w:bCs/>
          <w:sz w:val="24"/>
          <w:highlight w:val="cyan"/>
          <w:u w:val="single"/>
        </w:rPr>
        <w:t>countless other ways governments support a functioning society and help distribute wealth to those who need it most</w:t>
      </w:r>
      <w:r w:rsidRPr="00B964F3">
        <w:rPr>
          <w:b/>
          <w:bCs/>
          <w:sz w:val="20"/>
          <w:szCs w:val="20"/>
          <w:u w:val="single"/>
        </w:rPr>
        <w:t xml:space="preserve">. What’s clear is that the </w:t>
      </w:r>
      <w:r w:rsidRPr="00B964F3">
        <w:rPr>
          <w:b/>
          <w:bCs/>
          <w:sz w:val="24"/>
          <w:highlight w:val="cyan"/>
          <w:u w:val="single"/>
        </w:rPr>
        <w:t>current tax system is flawed on a number of levels, radical reform of the tax system could trigger profound changes</w:t>
      </w:r>
      <w:r w:rsidRPr="00B964F3">
        <w:rPr>
          <w:b/>
          <w:bCs/>
          <w:sz w:val="20"/>
          <w:szCs w:val="20"/>
          <w:u w:val="single"/>
        </w:rPr>
        <w:t>.</w:t>
      </w:r>
      <w:r w:rsidRPr="008C401B">
        <w:rPr>
          <w:sz w:val="16"/>
          <w:szCs w:val="16"/>
        </w:rPr>
        <w:t xml:space="preserve"> Let’s imagine we stopped taxing income for low and medium earners. Instead, we embedded the environmental impacts of products and services as a tax within prices. Let’s call it a ‘pollution’ tax. The amount of tax paid to purchase or product or service correlates to its environmental impacts. The </w:t>
      </w:r>
      <w:r w:rsidRPr="00B964F3">
        <w:rPr>
          <w:b/>
          <w:bCs/>
          <w:sz w:val="20"/>
          <w:szCs w:val="20"/>
          <w:u w:val="single"/>
        </w:rPr>
        <w:t xml:space="preserve">greater the impact, the </w:t>
      </w:r>
      <w:r w:rsidRPr="00B964F3">
        <w:rPr>
          <w:b/>
          <w:bCs/>
          <w:sz w:val="24"/>
          <w:highlight w:val="cyan"/>
          <w:u w:val="single"/>
        </w:rPr>
        <w:t>higher percentage of tax paid, the lower the impact the lower the tax paid. This type of tax system would punish people</w:t>
      </w:r>
      <w:r w:rsidRPr="00B964F3">
        <w:rPr>
          <w:b/>
          <w:bCs/>
          <w:sz w:val="20"/>
          <w:szCs w:val="20"/>
          <w:u w:val="single"/>
        </w:rPr>
        <w:t xml:space="preserve"> for </w:t>
      </w:r>
      <w:r w:rsidRPr="00B964F3">
        <w:rPr>
          <w:b/>
          <w:bCs/>
          <w:sz w:val="24"/>
          <w:highlight w:val="cyan"/>
          <w:u w:val="single"/>
        </w:rPr>
        <w:t>purchasing products with high impacts</w:t>
      </w:r>
      <w:r w:rsidRPr="008C401B">
        <w:rPr>
          <w:sz w:val="16"/>
          <w:szCs w:val="16"/>
        </w:rPr>
        <w:t xml:space="preserve">. Some people will be willing to pay a premium for products with higher prices; </w:t>
      </w:r>
      <w:r w:rsidRPr="00B964F3">
        <w:rPr>
          <w:b/>
          <w:bCs/>
          <w:highlight w:val="cyan"/>
          <w:u w:val="single"/>
        </w:rPr>
        <w:t>eating meat is a prime example</w:t>
      </w:r>
      <w:r w:rsidRPr="008C401B">
        <w:rPr>
          <w:sz w:val="16"/>
          <w:szCs w:val="16"/>
        </w:rPr>
        <w:t>. But, it will create a disincentive for people to buy products and services with high environmental impacts, which is precisely what’s needed to reduce pressure on the environment..</w:t>
      </w:r>
    </w:p>
    <w:p w14:paraId="583C2B6F" w14:textId="77777777" w:rsidR="00B46D21" w:rsidRPr="00B46D21" w:rsidRDefault="00B46D21" w:rsidP="00B46D21"/>
    <w:p w14:paraId="62C7710C" w14:textId="77777777" w:rsidR="004B49AD" w:rsidRDefault="004B49AD" w:rsidP="004B49AD">
      <w:pPr>
        <w:rPr>
          <w:sz w:val="16"/>
          <w:szCs w:val="16"/>
        </w:rPr>
      </w:pPr>
    </w:p>
    <w:p w14:paraId="1848BA3F" w14:textId="77777777" w:rsidR="004B49AD" w:rsidRDefault="004B49AD" w:rsidP="004B49AD">
      <w:pPr>
        <w:rPr>
          <w:sz w:val="16"/>
          <w:szCs w:val="16"/>
        </w:rPr>
      </w:pPr>
    </w:p>
    <w:p w14:paraId="572ACE3A" w14:textId="77777777" w:rsidR="004B49AD" w:rsidRPr="004B49AD" w:rsidRDefault="004B49AD" w:rsidP="004B49AD"/>
    <w:p w14:paraId="2DD96FD7" w14:textId="18B35711" w:rsidR="00AF14BC" w:rsidRDefault="00AF14BC" w:rsidP="00AF14BC">
      <w:pPr>
        <w:pStyle w:val="Heading2"/>
      </w:pPr>
      <w:r>
        <w:lastRenderedPageBreak/>
        <w:t>A/O – Oil War</w:t>
      </w:r>
    </w:p>
    <w:p w14:paraId="3E548DF6" w14:textId="77777777" w:rsidR="00A20180" w:rsidRPr="00605B03" w:rsidRDefault="00A20180" w:rsidP="00A20180">
      <w:pPr>
        <w:pStyle w:val="Heading4"/>
        <w:rPr>
          <w:rFonts w:cs="Calibri"/>
        </w:rPr>
      </w:pPr>
      <w:r>
        <w:rPr>
          <w:rFonts w:cs="Calibri"/>
        </w:rPr>
        <w:t>America runs on oil</w:t>
      </w:r>
    </w:p>
    <w:p w14:paraId="4CD6E63E" w14:textId="77777777" w:rsidR="00A20180" w:rsidRPr="00605B03" w:rsidRDefault="00A20180" w:rsidP="00A20180">
      <w:pPr>
        <w:rPr>
          <w:sz w:val="18"/>
          <w:szCs w:val="18"/>
        </w:rPr>
      </w:pPr>
      <w:r w:rsidRPr="00605B03">
        <w:rPr>
          <w:b/>
          <w:bCs/>
          <w:sz w:val="26"/>
          <w:szCs w:val="26"/>
        </w:rPr>
        <w:t>UMICH 20</w:t>
      </w:r>
      <w:r w:rsidRPr="00605B03">
        <w:t xml:space="preserve">, </w:t>
      </w:r>
      <w:r w:rsidRPr="00605B03">
        <w:rPr>
          <w:sz w:val="18"/>
          <w:szCs w:val="18"/>
        </w:rPr>
        <w:t xml:space="preserve">University Of Michigan Center For Sustainable Systems, </w:t>
      </w:r>
      <w:r w:rsidRPr="00605B03">
        <w:rPr>
          <w:rFonts w:eastAsiaTheme="majorEastAsia"/>
          <w:sz w:val="18"/>
          <w:szCs w:val="18"/>
        </w:rPr>
        <w:t>The University of Michigan’s Center for Sustainable Systems at the School for Environment and Sustainability creates systems analysis methods, models, and metrics for advancing sustainable futures</w:t>
      </w:r>
      <w:r w:rsidRPr="00605B03">
        <w:rPr>
          <w:sz w:val="18"/>
          <w:szCs w:val="18"/>
        </w:rPr>
        <w:t xml:space="preserve">, U.S Energy System Fact Sheet, No Specific Date, 2020, </w:t>
      </w:r>
      <w:r w:rsidRPr="006B2E28">
        <w:rPr>
          <w:sz w:val="18"/>
          <w:szCs w:val="18"/>
        </w:rPr>
        <w:t>https://css.umich.edu/publications/factsheets/energy/us-energy-system-factsheet</w:t>
      </w:r>
      <w:r w:rsidRPr="00605B03">
        <w:rPr>
          <w:rStyle w:val="Hyperlink"/>
          <w:sz w:val="18"/>
          <w:szCs w:val="18"/>
        </w:rPr>
        <w:t xml:space="preserve"> </w:t>
      </w:r>
      <w:r w:rsidRPr="00605B03">
        <w:rPr>
          <w:sz w:val="18"/>
          <w:szCs w:val="18"/>
        </w:rPr>
        <w:t>[AMoss]</w:t>
      </w:r>
    </w:p>
    <w:p w14:paraId="6B4BA420" w14:textId="77777777" w:rsidR="00A20180" w:rsidRPr="00CF5272" w:rsidRDefault="00A20180" w:rsidP="00A20180">
      <w:pPr>
        <w:rPr>
          <w:rStyle w:val="StyleUnderline"/>
        </w:rPr>
      </w:pPr>
      <w:r w:rsidRPr="00CF5272">
        <w:rPr>
          <w:rStyle w:val="StyleUnderline"/>
          <w:highlight w:val="green"/>
        </w:rPr>
        <w:t>While energy is essential to</w:t>
      </w:r>
      <w:r w:rsidRPr="00CF5272">
        <w:rPr>
          <w:rStyle w:val="StyleUnderline"/>
        </w:rPr>
        <w:t xml:space="preserve"> modern </w:t>
      </w:r>
      <w:r w:rsidRPr="00CF5272">
        <w:rPr>
          <w:rStyle w:val="StyleUnderline"/>
          <w:highlight w:val="green"/>
        </w:rPr>
        <w:t>society</w:t>
      </w:r>
      <w:r w:rsidRPr="00CF5272">
        <w:rPr>
          <w:rStyle w:val="StyleUnderline"/>
        </w:rPr>
        <w:t xml:space="preserve">, most </w:t>
      </w:r>
      <w:r w:rsidRPr="00CF5272">
        <w:rPr>
          <w:rStyle w:val="StyleUnderline"/>
          <w:highlight w:val="green"/>
        </w:rPr>
        <w:t>primary sources are unsustainable</w:t>
      </w:r>
      <w:r w:rsidRPr="00CF5272">
        <w:rPr>
          <w:rStyle w:val="StyleUnderline"/>
          <w:sz w:val="18"/>
          <w:szCs w:val="18"/>
        </w:rPr>
        <w:t xml:space="preserve">. The </w:t>
      </w:r>
      <w:r w:rsidRPr="00CF5272">
        <w:rPr>
          <w:rStyle w:val="StyleUnderline"/>
          <w:highlight w:val="green"/>
        </w:rPr>
        <w:t>current fuel</w:t>
      </w:r>
      <w:r w:rsidRPr="00CF5272">
        <w:rPr>
          <w:rStyle w:val="StyleUnderline"/>
        </w:rPr>
        <w:t xml:space="preserve"> mix is </w:t>
      </w:r>
      <w:r w:rsidRPr="00CF5272">
        <w:rPr>
          <w:rStyle w:val="StyleUnderline"/>
          <w:highlight w:val="green"/>
        </w:rPr>
        <w:t>associated with</w:t>
      </w:r>
      <w:r w:rsidRPr="00CF5272">
        <w:rPr>
          <w:rStyle w:val="StyleUnderline"/>
        </w:rPr>
        <w:t xml:space="preserve"> a multitude of </w:t>
      </w:r>
      <w:r w:rsidRPr="00CF5272">
        <w:rPr>
          <w:rStyle w:val="StyleUnderline"/>
          <w:highlight w:val="green"/>
        </w:rPr>
        <w:t>environmental impacts</w:t>
      </w:r>
      <w:r w:rsidRPr="00CF5272">
        <w:rPr>
          <w:rStyle w:val="StyleUnderline"/>
        </w:rPr>
        <w:t xml:space="preserve">, including global </w:t>
      </w:r>
      <w:r w:rsidRPr="00CF5272">
        <w:rPr>
          <w:rStyle w:val="StyleUnderline"/>
          <w:highlight w:val="green"/>
        </w:rPr>
        <w:t>climate change</w:t>
      </w:r>
      <w:r w:rsidRPr="00CF5272">
        <w:rPr>
          <w:rStyle w:val="StyleUnderline"/>
        </w:rPr>
        <w:t xml:space="preserve">, </w:t>
      </w:r>
      <w:r w:rsidRPr="00CF5272">
        <w:rPr>
          <w:rStyle w:val="StyleUnderline"/>
          <w:highlight w:val="green"/>
        </w:rPr>
        <w:t>acid rain</w:t>
      </w:r>
      <w:r w:rsidRPr="00CF5272">
        <w:rPr>
          <w:rStyle w:val="StyleUnderline"/>
        </w:rPr>
        <w:t xml:space="preserve">, </w:t>
      </w:r>
      <w:r w:rsidRPr="00CF5272">
        <w:rPr>
          <w:rStyle w:val="StyleUnderline"/>
          <w:highlight w:val="green"/>
        </w:rPr>
        <w:t>freshwater consumption</w:t>
      </w:r>
      <w:r w:rsidRPr="00CF5272">
        <w:rPr>
          <w:rStyle w:val="StyleUnderline"/>
        </w:rPr>
        <w:t xml:space="preserve">, hazardous </w:t>
      </w:r>
      <w:r w:rsidRPr="00CF5272">
        <w:rPr>
          <w:rStyle w:val="StyleUnderline"/>
          <w:highlight w:val="green"/>
        </w:rPr>
        <w:t>air pollution</w:t>
      </w:r>
      <w:r w:rsidRPr="00CF5272">
        <w:rPr>
          <w:rStyle w:val="StyleUnderline"/>
        </w:rPr>
        <w:t xml:space="preserve">, </w:t>
      </w:r>
      <w:r w:rsidRPr="00CF5272">
        <w:rPr>
          <w:rStyle w:val="StyleUnderline"/>
          <w:highlight w:val="green"/>
        </w:rPr>
        <w:t>and radioactive waste</w:t>
      </w:r>
      <w:r w:rsidRPr="00CF5272">
        <w:rPr>
          <w:rStyle w:val="StyleUnderline"/>
        </w:rPr>
        <w:t xml:space="preserve">. </w:t>
      </w:r>
      <w:r w:rsidRPr="00CF5272">
        <w:rPr>
          <w:rStyle w:val="StyleUnderline"/>
          <w:highlight w:val="green"/>
        </w:rPr>
        <w:t>Renewable energy has</w:t>
      </w:r>
      <w:r w:rsidRPr="00CF5272">
        <w:rPr>
          <w:rStyle w:val="StyleUnderline"/>
        </w:rPr>
        <w:t xml:space="preserve"> the </w:t>
      </w:r>
      <w:r w:rsidRPr="00CF5272">
        <w:rPr>
          <w:rStyle w:val="StyleUnderline"/>
          <w:highlight w:val="green"/>
        </w:rPr>
        <w:t>potential to meet demand</w:t>
      </w:r>
      <w:r w:rsidRPr="00CF5272">
        <w:rPr>
          <w:rStyle w:val="StyleUnderline"/>
        </w:rPr>
        <w:t xml:space="preserve"> </w:t>
      </w:r>
      <w:r w:rsidRPr="00CF5272">
        <w:rPr>
          <w:rStyle w:val="StyleUnderline"/>
          <w:highlight w:val="green"/>
        </w:rPr>
        <w:t>with</w:t>
      </w:r>
      <w:r w:rsidRPr="00CF5272">
        <w:rPr>
          <w:rStyle w:val="StyleUnderline"/>
        </w:rPr>
        <w:t xml:space="preserve"> a much </w:t>
      </w:r>
      <w:r w:rsidRPr="00CF5272">
        <w:rPr>
          <w:rStyle w:val="StyleUnderline"/>
          <w:highlight w:val="green"/>
        </w:rPr>
        <w:t>smaller environmental footprint</w:t>
      </w:r>
      <w:r w:rsidRPr="00CF5272">
        <w:rPr>
          <w:rStyle w:val="StyleUnderline"/>
        </w:rPr>
        <w:t xml:space="preserve"> and can help to alleviate other pressing problems</w:t>
      </w:r>
      <w:r w:rsidRPr="00CF5272">
        <w:rPr>
          <w:rStyle w:val="StyleUnderline"/>
          <w:sz w:val="18"/>
          <w:szCs w:val="18"/>
        </w:rPr>
        <w:t xml:space="preserve">, such as energy security, by contributing to a distributed and diversified energy infrastructure. </w:t>
      </w:r>
      <w:r w:rsidRPr="00CF5272">
        <w:rPr>
          <w:rStyle w:val="StyleUnderline"/>
        </w:rPr>
        <w:t xml:space="preserve">About </w:t>
      </w:r>
      <w:r w:rsidRPr="00CF5272">
        <w:rPr>
          <w:rStyle w:val="StyleUnderline"/>
          <w:highlight w:val="green"/>
        </w:rPr>
        <w:t>79% of</w:t>
      </w:r>
      <w:r w:rsidRPr="00CF5272">
        <w:rPr>
          <w:rStyle w:val="StyleUnderline"/>
        </w:rPr>
        <w:t xml:space="preserve"> the nation’s </w:t>
      </w:r>
      <w:r w:rsidRPr="00CF5272">
        <w:rPr>
          <w:rStyle w:val="StyleUnderline"/>
          <w:highlight w:val="green"/>
        </w:rPr>
        <w:t>energy</w:t>
      </w:r>
      <w:r w:rsidRPr="00CF5272">
        <w:rPr>
          <w:rStyle w:val="StyleUnderline"/>
        </w:rPr>
        <w:t xml:space="preserve"> </w:t>
      </w:r>
      <w:r w:rsidRPr="00CF5272">
        <w:rPr>
          <w:rStyle w:val="StyleUnderline"/>
          <w:highlight w:val="green"/>
        </w:rPr>
        <w:t>comes from fossil fuels</w:t>
      </w:r>
      <w:r w:rsidRPr="00CF5272">
        <w:rPr>
          <w:rStyle w:val="StyleUnderline"/>
          <w:sz w:val="18"/>
          <w:szCs w:val="18"/>
        </w:rPr>
        <w:t xml:space="preserve">, 8.4% from nuclear, and 12.5% from renewable sources. In 2019, renewables surpassed coal in the amount of energy provided to the U.S. and continued this trend in 2021. Wind and solar are the fastest </w:t>
      </w:r>
      <w:r w:rsidRPr="00CF5272">
        <w:rPr>
          <w:rStyle w:val="StyleUnderline"/>
        </w:rPr>
        <w:t xml:space="preserve">growing </w:t>
      </w:r>
      <w:r w:rsidRPr="00CF5272">
        <w:rPr>
          <w:rStyle w:val="StyleUnderline"/>
          <w:highlight w:val="green"/>
        </w:rPr>
        <w:t>renewable sources</w:t>
      </w:r>
      <w:r w:rsidRPr="00CF5272">
        <w:rPr>
          <w:rStyle w:val="StyleUnderline"/>
        </w:rPr>
        <w:t xml:space="preserve">, but </w:t>
      </w:r>
      <w:r w:rsidRPr="00CF5272">
        <w:rPr>
          <w:rStyle w:val="StyleUnderline"/>
          <w:highlight w:val="green"/>
        </w:rPr>
        <w:t>contribute just 5% of total energy</w:t>
      </w:r>
      <w:r w:rsidRPr="00CF5272">
        <w:rPr>
          <w:rStyle w:val="StyleUnderline"/>
        </w:rPr>
        <w:t xml:space="preserve"> used in the U.S.</w:t>
      </w:r>
    </w:p>
    <w:p w14:paraId="4FE44407" w14:textId="77777777" w:rsidR="00A20180" w:rsidRDefault="00A20180" w:rsidP="00A20180"/>
    <w:p w14:paraId="0312A9AC" w14:textId="77777777" w:rsidR="00A20180" w:rsidRDefault="00A20180" w:rsidP="00A20180">
      <w:pPr>
        <w:pStyle w:val="Heading4"/>
      </w:pPr>
      <w:r>
        <w:t>Oil reliance causes war</w:t>
      </w:r>
    </w:p>
    <w:p w14:paraId="7E03D8E3" w14:textId="77777777" w:rsidR="00A20180" w:rsidRPr="00E65A26" w:rsidRDefault="00A20180" w:rsidP="00A20180">
      <w:r w:rsidRPr="00E65A26">
        <w:rPr>
          <w:b/>
          <w:bCs/>
          <w:sz w:val="26"/>
          <w:szCs w:val="26"/>
        </w:rPr>
        <w:t>Bout 22</w:t>
      </w:r>
      <w:r w:rsidRPr="00E65A26">
        <w:t xml:space="preserve">, </w:t>
      </w:r>
      <w:r w:rsidRPr="00E65A26">
        <w:rPr>
          <w:sz w:val="18"/>
          <w:szCs w:val="18"/>
        </w:rPr>
        <w:t xml:space="preserve">Marie, Marie Bout is Global Climate Communications Strategist at Greenpeace International, </w:t>
      </w:r>
      <w:r w:rsidRPr="00E65A26">
        <w:rPr>
          <w:i/>
          <w:iCs/>
          <w:sz w:val="18"/>
          <w:szCs w:val="18"/>
        </w:rPr>
        <w:t xml:space="preserve">Fossil Fuels are fueling war, </w:t>
      </w:r>
      <w:r w:rsidRPr="00E65A26">
        <w:rPr>
          <w:sz w:val="18"/>
          <w:szCs w:val="18"/>
        </w:rPr>
        <w:t>April 1</w:t>
      </w:r>
      <w:r w:rsidRPr="00E65A26">
        <w:rPr>
          <w:sz w:val="18"/>
          <w:szCs w:val="18"/>
          <w:vertAlign w:val="superscript"/>
        </w:rPr>
        <w:t>st</w:t>
      </w:r>
      <w:r w:rsidRPr="00E65A26">
        <w:rPr>
          <w:sz w:val="18"/>
          <w:szCs w:val="18"/>
        </w:rPr>
        <w:t>, 2022, https://www.greenpeace.org/international/story/52988/fossil-fuels-are-fuelling-war/[AMoss]</w:t>
      </w:r>
    </w:p>
    <w:p w14:paraId="74A47F84" w14:textId="77777777" w:rsidR="00A20180" w:rsidRPr="00E65A26" w:rsidRDefault="00A20180" w:rsidP="00A20180">
      <w:r w:rsidRPr="00E65A26">
        <w:t xml:space="preserve">There’s a </w:t>
      </w:r>
      <w:r w:rsidRPr="00E65A26">
        <w:rPr>
          <w:rStyle w:val="StyleUnderline"/>
          <w:highlight w:val="green"/>
        </w:rPr>
        <w:t>direct relationship between fossil fuels and</w:t>
      </w:r>
      <w:r w:rsidRPr="00E65A26">
        <w:rPr>
          <w:rStyle w:val="StyleUnderline"/>
        </w:rPr>
        <w:t xml:space="preserve"> the </w:t>
      </w:r>
      <w:r w:rsidRPr="00E65A26">
        <w:rPr>
          <w:rStyle w:val="StyleUnderline"/>
          <w:highlight w:val="green"/>
        </w:rPr>
        <w:t>Russian war machine</w:t>
      </w:r>
      <w:r w:rsidRPr="00E65A26">
        <w:t xml:space="preserve">. Rosneft, one of Russia’s main </w:t>
      </w:r>
      <w:r w:rsidRPr="00E65A26">
        <w:rPr>
          <w:rStyle w:val="StyleUnderline"/>
          <w:highlight w:val="green"/>
        </w:rPr>
        <w:t>petroleum companies</w:t>
      </w:r>
      <w:r w:rsidRPr="00E65A26">
        <w:rPr>
          <w:rStyle w:val="StyleUnderline"/>
        </w:rPr>
        <w:t>, is reported to be one of the </w:t>
      </w:r>
      <w:r w:rsidRPr="00E65A26">
        <w:rPr>
          <w:rStyle w:val="StyleUnderline"/>
          <w:highlight w:val="green"/>
        </w:rPr>
        <w:t>main suppliers of</w:t>
      </w:r>
      <w:r w:rsidRPr="00E65A26">
        <w:rPr>
          <w:rStyle w:val="StyleUnderline"/>
        </w:rPr>
        <w:t xml:space="preserve"> fuel to </w:t>
      </w:r>
      <w:r w:rsidRPr="00E65A26">
        <w:rPr>
          <w:rStyle w:val="StyleUnderline"/>
          <w:highlight w:val="green"/>
        </w:rPr>
        <w:t>the Russian army</w:t>
      </w:r>
      <w:r w:rsidRPr="00E65A26">
        <w:rPr>
          <w:rStyle w:val="StyleUnderline"/>
        </w:rPr>
        <w:t>. Rosneft also supplies petroleum to companies like BP</w:t>
      </w:r>
      <w:r w:rsidRPr="00E65A26">
        <w:t xml:space="preserve">. So </w:t>
      </w:r>
      <w:r w:rsidRPr="00E65A26">
        <w:rPr>
          <w:rStyle w:val="StyleUnderline"/>
          <w:highlight w:val="green"/>
        </w:rPr>
        <w:t>every time Russian oil</w:t>
      </w:r>
      <w:r w:rsidRPr="00E65A26">
        <w:rPr>
          <w:rStyle w:val="StyleUnderline"/>
        </w:rPr>
        <w:t xml:space="preserve"> or gas are </w:t>
      </w:r>
      <w:r w:rsidRPr="00E65A26">
        <w:rPr>
          <w:rStyle w:val="StyleUnderline"/>
          <w:highlight w:val="green"/>
        </w:rPr>
        <w:t>bought it’s</w:t>
      </w:r>
      <w:r w:rsidRPr="00E65A26">
        <w:rPr>
          <w:rStyle w:val="StyleUnderline"/>
        </w:rPr>
        <w:t xml:space="preserve"> not just </w:t>
      </w:r>
      <w:r w:rsidRPr="00E65A26">
        <w:rPr>
          <w:rStyle w:val="StyleUnderline"/>
          <w:highlight w:val="green"/>
        </w:rPr>
        <w:t>contributing</w:t>
      </w:r>
      <w:r w:rsidRPr="00E65A26">
        <w:rPr>
          <w:rStyle w:val="StyleUnderline"/>
        </w:rPr>
        <w:t xml:space="preserve"> funds </w:t>
      </w:r>
      <w:r w:rsidRPr="00E65A26">
        <w:rPr>
          <w:rStyle w:val="StyleUnderline"/>
          <w:highlight w:val="green"/>
        </w:rPr>
        <w:t>to the war chest</w:t>
      </w:r>
      <w:r w:rsidRPr="00E65A26">
        <w:rPr>
          <w:rStyle w:val="StyleUnderline"/>
        </w:rPr>
        <w:t xml:space="preserve">, it may be </w:t>
      </w:r>
      <w:r w:rsidRPr="00E65A26">
        <w:rPr>
          <w:rStyle w:val="StyleUnderline"/>
          <w:highlight w:val="green"/>
        </w:rPr>
        <w:t>keeping military machinery running</w:t>
      </w:r>
      <w:r w:rsidRPr="00E65A26">
        <w:t>. Rosneft and subsidiary company Rosneft-Aero and Transneft reportedly delivered fuel to the Russian Army before and during the invasion. [1] </w:t>
      </w:r>
    </w:p>
    <w:p w14:paraId="65BCCFE1" w14:textId="77777777" w:rsidR="00A20180" w:rsidRPr="00E65A26" w:rsidRDefault="00A20180" w:rsidP="00A20180">
      <w:r w:rsidRPr="00E65A26">
        <w:t>To stop this war we need a global divestment from, and an embargo on, Russian fossil fuels as soon as possible, as well as urgent delivery of humanitarian aid to those in need.</w:t>
      </w:r>
    </w:p>
    <w:p w14:paraId="177FDE5B" w14:textId="77777777" w:rsidR="00A20180" w:rsidRPr="00E65A26" w:rsidRDefault="00A20180" w:rsidP="00A20180">
      <w:r w:rsidRPr="00E65A26">
        <w:t xml:space="preserve">The </w:t>
      </w:r>
      <w:r w:rsidRPr="00E65A26">
        <w:rPr>
          <w:rStyle w:val="StyleUnderline"/>
          <w:highlight w:val="green"/>
        </w:rPr>
        <w:t>struggle over energy resources</w:t>
      </w:r>
      <w:r w:rsidRPr="00E65A26">
        <w:rPr>
          <w:rStyle w:val="StyleUnderline"/>
        </w:rPr>
        <w:t xml:space="preserve"> has been a </w:t>
      </w:r>
      <w:r w:rsidRPr="00E65A26">
        <w:rPr>
          <w:rStyle w:val="StyleUnderline"/>
          <w:highlight w:val="green"/>
        </w:rPr>
        <w:t>conspicuous factor in many</w:t>
      </w:r>
      <w:r w:rsidRPr="00E65A26">
        <w:rPr>
          <w:rStyle w:val="StyleUnderline"/>
        </w:rPr>
        <w:t xml:space="preserve"> recent </w:t>
      </w:r>
      <w:r w:rsidRPr="00E65A26">
        <w:rPr>
          <w:rStyle w:val="StyleUnderline"/>
          <w:highlight w:val="green"/>
        </w:rPr>
        <w:t>conflicts,</w:t>
      </w:r>
      <w:r w:rsidRPr="00E65A26">
        <w:rPr>
          <w:rStyle w:val="StyleUnderline"/>
        </w:rPr>
        <w:t xml:space="preserve"> including the </w:t>
      </w:r>
      <w:r w:rsidRPr="00E65A26">
        <w:rPr>
          <w:rStyle w:val="StyleUnderline"/>
          <w:highlight w:val="green"/>
        </w:rPr>
        <w:t>Iran-Iraq War</w:t>
      </w:r>
      <w:r w:rsidRPr="00E65A26">
        <w:rPr>
          <w:rStyle w:val="StyleUnderline"/>
        </w:rPr>
        <w:t xml:space="preserve"> of 1980-1988, the </w:t>
      </w:r>
      <w:r w:rsidRPr="00E65A26">
        <w:rPr>
          <w:rStyle w:val="StyleUnderline"/>
          <w:highlight w:val="green"/>
        </w:rPr>
        <w:t>Gulf War</w:t>
      </w:r>
      <w:r w:rsidRPr="00E65A26">
        <w:rPr>
          <w:rStyle w:val="StyleUnderline"/>
        </w:rPr>
        <w:t xml:space="preserve"> of 1990-1991, and the </w:t>
      </w:r>
      <w:r w:rsidRPr="00E65A26">
        <w:rPr>
          <w:rStyle w:val="StyleUnderline"/>
          <w:highlight w:val="green"/>
        </w:rPr>
        <w:t>Sudanese Civil War</w:t>
      </w:r>
      <w:r w:rsidRPr="00E65A26">
        <w:rPr>
          <w:rStyle w:val="StyleUnderline"/>
        </w:rPr>
        <w:t xml:space="preserve"> of 1983-2005.</w:t>
      </w:r>
      <w:r w:rsidRPr="00E65A26">
        <w:t xml:space="preserve"> Greenpeace has spoken out about such conflicts in the past, especially during the last Iraq war. </w:t>
      </w:r>
    </w:p>
    <w:p w14:paraId="1F8206F4" w14:textId="77777777" w:rsidR="00A20180" w:rsidRPr="00E65A26" w:rsidRDefault="00A20180" w:rsidP="00A20180">
      <w:pPr>
        <w:rPr>
          <w:rStyle w:val="StyleUnderline"/>
        </w:rPr>
      </w:pPr>
      <w:r w:rsidRPr="00E65A26">
        <w:t xml:space="preserve">The 1990 </w:t>
      </w:r>
      <w:r w:rsidRPr="00E65A26">
        <w:rPr>
          <w:rStyle w:val="StyleUnderline"/>
          <w:highlight w:val="green"/>
        </w:rPr>
        <w:t>Gulf war was</w:t>
      </w:r>
      <w:r w:rsidRPr="00E65A26">
        <w:rPr>
          <w:rStyle w:val="StyleUnderline"/>
        </w:rPr>
        <w:t xml:space="preserve"> largely </w:t>
      </w:r>
      <w:r w:rsidRPr="00E65A26">
        <w:rPr>
          <w:rStyle w:val="StyleUnderline"/>
          <w:highlight w:val="green"/>
        </w:rPr>
        <w:t>a conflict about oil</w:t>
      </w:r>
      <w:r w:rsidRPr="00E65A26">
        <w:rPr>
          <w:rStyle w:val="StyleUnderline"/>
        </w:rPr>
        <w:t xml:space="preserve">. The issues which provided Iraq with the pretext for its invasion of Kuwait were </w:t>
      </w:r>
      <w:r w:rsidRPr="00E65A26">
        <w:rPr>
          <w:rStyle w:val="StyleUnderline"/>
          <w:highlight w:val="green"/>
        </w:rPr>
        <w:t>oil pricing policies and oil revenues</w:t>
      </w:r>
      <w:r w:rsidRPr="00E65A26">
        <w:rPr>
          <w:rStyle w:val="StyleUnderline"/>
        </w:rPr>
        <w:t xml:space="preserve">. Though </w:t>
      </w:r>
      <w:r w:rsidRPr="00E65A26">
        <w:rPr>
          <w:rStyle w:val="StyleUnderline"/>
          <w:highlight w:val="green"/>
        </w:rPr>
        <w:t>oil was</w:t>
      </w:r>
      <w:r w:rsidRPr="00E65A26">
        <w:rPr>
          <w:rStyle w:val="StyleUnderline"/>
        </w:rPr>
        <w:t xml:space="preserve"> not </w:t>
      </w:r>
      <w:r w:rsidRPr="00E65A26">
        <w:rPr>
          <w:rStyle w:val="StyleUnderline"/>
          <w:highlight w:val="green"/>
        </w:rPr>
        <w:t>the sole reason for Iraq’s actions</w:t>
      </w:r>
      <w:r w:rsidRPr="00E65A26">
        <w:rPr>
          <w:rStyle w:val="StyleUnderline"/>
        </w:rPr>
        <w:t xml:space="preserve">, it was a powerful motivator for swift action from the United States and its allies who moved quickly to protect its own and OECD countries’ access to important oil supplies. And the </w:t>
      </w:r>
      <w:r w:rsidRPr="00E65A26">
        <w:rPr>
          <w:rStyle w:val="StyleUnderline"/>
          <w:highlight w:val="green"/>
        </w:rPr>
        <w:t>large-scale exploitation of oil by foreign companies operating in southern Sudan</w:t>
      </w:r>
      <w:r w:rsidRPr="00E65A26">
        <w:rPr>
          <w:rStyle w:val="StyleUnderline"/>
        </w:rPr>
        <w:t xml:space="preserve"> has increased </w:t>
      </w:r>
      <w:r w:rsidRPr="00E65A26">
        <w:rPr>
          <w:rStyle w:val="StyleUnderline"/>
          <w:highlight w:val="green"/>
        </w:rPr>
        <w:t>human rights abuses</w:t>
      </w:r>
      <w:r w:rsidRPr="00E65A26">
        <w:rPr>
          <w:rStyle w:val="StyleUnderline"/>
        </w:rPr>
        <w:t xml:space="preserve"> there and has exacerbated the long-running </w:t>
      </w:r>
      <w:r w:rsidRPr="00E65A26">
        <w:rPr>
          <w:rStyle w:val="StyleUnderline"/>
        </w:rPr>
        <w:lastRenderedPageBreak/>
        <w:t xml:space="preserve">conflict in Sudan, resulting in two million people dying and four million displaced since 1983, as well as recurring </w:t>
      </w:r>
      <w:r w:rsidRPr="00E65A26">
        <w:rPr>
          <w:rStyle w:val="StyleUnderline"/>
          <w:highlight w:val="green"/>
        </w:rPr>
        <w:t>famine and epidemics.</w:t>
      </w:r>
    </w:p>
    <w:p w14:paraId="5A517377" w14:textId="77777777" w:rsidR="00A20180" w:rsidRDefault="00A20180" w:rsidP="00A20180">
      <w:r w:rsidRPr="00E65A26">
        <w:t xml:space="preserve">According to research in 2021 by Greenpeace Italy, Greenpeace Spain and Greenpeace Germany, </w:t>
      </w:r>
      <w:r w:rsidRPr="00E65A26">
        <w:rPr>
          <w:rStyle w:val="StyleUnderline"/>
        </w:rPr>
        <w:t xml:space="preserve">almost two-thirds of all </w:t>
      </w:r>
      <w:r w:rsidRPr="00E65A26">
        <w:rPr>
          <w:rStyle w:val="StyleUnderline"/>
          <w:highlight w:val="green"/>
        </w:rPr>
        <w:t>EU military missions monitor</w:t>
      </w:r>
      <w:r w:rsidRPr="00E65A26">
        <w:rPr>
          <w:rStyle w:val="StyleUnderline"/>
        </w:rPr>
        <w:t xml:space="preserve"> </w:t>
      </w:r>
      <w:r w:rsidRPr="00E65A26">
        <w:rPr>
          <w:rStyle w:val="StyleUnderline"/>
          <w:highlight w:val="green"/>
        </w:rPr>
        <w:t>and secure</w:t>
      </w:r>
      <w:r w:rsidRPr="00E65A26">
        <w:rPr>
          <w:rStyle w:val="StyleUnderline"/>
        </w:rPr>
        <w:t xml:space="preserve"> the production and transport of </w:t>
      </w:r>
      <w:r w:rsidRPr="00E65A26">
        <w:rPr>
          <w:rStyle w:val="StyleUnderline"/>
          <w:highlight w:val="green"/>
        </w:rPr>
        <w:t>oil and gas</w:t>
      </w:r>
      <w:r w:rsidRPr="00E65A26">
        <w:rPr>
          <w:rStyle w:val="StyleUnderline"/>
        </w:rPr>
        <w:t xml:space="preserve"> to Europe.</w:t>
      </w:r>
      <w:r w:rsidRPr="00E65A26">
        <w:t xml:space="preserve"> The governments of Italy, Spain and Germany have invested more than €4 billion to protect climate-damaging fossil fuels since 2018.</w:t>
      </w:r>
    </w:p>
    <w:p w14:paraId="01C7783F" w14:textId="77777777" w:rsidR="00A20180" w:rsidRDefault="00A20180" w:rsidP="00A20180"/>
    <w:p w14:paraId="5C5CBE76" w14:textId="77777777" w:rsidR="00A20180" w:rsidRDefault="00A20180" w:rsidP="00A20180">
      <w:pPr>
        <w:pStyle w:val="Heading4"/>
      </w:pPr>
      <w:r>
        <w:t>“Petro-States” are twice as likely to go to war</w:t>
      </w:r>
    </w:p>
    <w:p w14:paraId="6D0389D6" w14:textId="77777777" w:rsidR="00A20180" w:rsidRPr="00DD527A" w:rsidRDefault="00A20180" w:rsidP="00A20180">
      <w:r w:rsidRPr="00113D77">
        <w:rPr>
          <w:b/>
          <w:bCs/>
          <w:sz w:val="26"/>
          <w:szCs w:val="26"/>
        </w:rPr>
        <w:t>Colgan 13</w:t>
      </w:r>
      <w:r w:rsidRPr="00113D77">
        <w:t xml:space="preserve">, </w:t>
      </w:r>
      <w:r w:rsidRPr="00113D77">
        <w:rPr>
          <w:sz w:val="18"/>
          <w:szCs w:val="18"/>
        </w:rPr>
        <w:t xml:space="preserve">Jeff D, Jeff D. Colgan is Richard Holbrooke Associate Professor of Political Science at Brown University and the Watson Institute of International and Public Affairs. He is also author of Petro-Aggression: When Oil Causes War, </w:t>
      </w:r>
      <w:r w:rsidRPr="00113D77">
        <w:rPr>
          <w:i/>
          <w:iCs/>
          <w:sz w:val="18"/>
          <w:szCs w:val="18"/>
        </w:rPr>
        <w:t xml:space="preserve">Petro-Aggression: When Oil Causes War, </w:t>
      </w:r>
      <w:r w:rsidRPr="00113D77">
        <w:rPr>
          <w:sz w:val="18"/>
          <w:szCs w:val="18"/>
        </w:rPr>
        <w:t>March 27</w:t>
      </w:r>
      <w:r w:rsidRPr="00113D77">
        <w:rPr>
          <w:sz w:val="18"/>
          <w:szCs w:val="18"/>
          <w:vertAlign w:val="superscript"/>
        </w:rPr>
        <w:t>th</w:t>
      </w:r>
      <w:r w:rsidRPr="00113D77">
        <w:rPr>
          <w:sz w:val="18"/>
          <w:szCs w:val="18"/>
        </w:rPr>
        <w:t>, 2013, https://www.wilsoncenter.org/event/petro-aggression-when-oil-causes-war[AMoss]</w:t>
      </w:r>
    </w:p>
    <w:p w14:paraId="3BCBC6D6" w14:textId="77777777" w:rsidR="00A20180" w:rsidRPr="00DD527A" w:rsidRDefault="00A20180" w:rsidP="00A20180">
      <w:r w:rsidRPr="00DD527A">
        <w:t xml:space="preserve">While </w:t>
      </w:r>
      <w:r w:rsidRPr="00DD527A">
        <w:rPr>
          <w:rStyle w:val="StyleUnderline"/>
        </w:rPr>
        <w:t>there has been much research on the effect of valuable natural resource extraction on a state’s domestic development</w:t>
      </w:r>
      <w:r w:rsidRPr="00DD527A">
        <w:t xml:space="preserve"> (e.g., the “resource curse”), Wilson Center Fellow Jeff Colgan </w:t>
      </w:r>
      <w:r w:rsidRPr="00DD527A">
        <w:rPr>
          <w:rStyle w:val="StyleUnderline"/>
        </w:rPr>
        <w:t xml:space="preserve">focuses </w:t>
      </w:r>
      <w:r w:rsidRPr="00113D77">
        <w:rPr>
          <w:rStyle w:val="StyleUnderline"/>
        </w:rPr>
        <w:t xml:space="preserve">on </w:t>
      </w:r>
      <w:r w:rsidRPr="00113D77">
        <w:rPr>
          <w:rStyle w:val="StyleUnderline"/>
          <w:highlight w:val="green"/>
        </w:rPr>
        <w:t>how natural resource extraction affects foreign policy</w:t>
      </w:r>
      <w:r w:rsidRPr="00113D77">
        <w:rPr>
          <w:rStyle w:val="StyleUnderline"/>
        </w:rPr>
        <w:t>.</w:t>
      </w:r>
      <w:r w:rsidRPr="00DD527A">
        <w:t xml:space="preserve"> In 'Petro-Aggression: When Oil Causes War,' Colgan finds that “</w:t>
      </w:r>
      <w:r w:rsidRPr="00DD527A">
        <w:rPr>
          <w:rStyle w:val="StyleUnderline"/>
        </w:rPr>
        <w:t xml:space="preserve">petrostates” – </w:t>
      </w:r>
      <w:r w:rsidRPr="00113D77">
        <w:rPr>
          <w:rStyle w:val="StyleUnderline"/>
          <w:highlight w:val="green"/>
        </w:rPr>
        <w:t>countries where</w:t>
      </w:r>
      <w:r w:rsidRPr="00DD527A">
        <w:rPr>
          <w:rStyle w:val="StyleUnderline"/>
        </w:rPr>
        <w:t xml:space="preserve"> revenue from </w:t>
      </w:r>
      <w:r w:rsidRPr="00113D77">
        <w:rPr>
          <w:rStyle w:val="StyleUnderline"/>
          <w:highlight w:val="green"/>
        </w:rPr>
        <w:t>oil exports</w:t>
      </w:r>
      <w:r w:rsidRPr="00DD527A">
        <w:rPr>
          <w:rStyle w:val="StyleUnderline"/>
        </w:rPr>
        <w:t xml:space="preserve"> exceeds 10 percent of GDP</w:t>
      </w:r>
      <w:r w:rsidRPr="00DD527A">
        <w:t xml:space="preserve"> – </w:t>
      </w:r>
      <w:r w:rsidRPr="00DD527A">
        <w:rPr>
          <w:rStyle w:val="StyleUnderline"/>
        </w:rPr>
        <w:t xml:space="preserve">are </w:t>
      </w:r>
      <w:r w:rsidRPr="00113D77">
        <w:rPr>
          <w:rStyle w:val="StyleUnderline"/>
          <w:highlight w:val="green"/>
        </w:rPr>
        <w:t>twice as likely to engage in inter-state conflict</w:t>
      </w:r>
      <w:r w:rsidRPr="00DD527A">
        <w:rPr>
          <w:rStyle w:val="StyleUnderline"/>
        </w:rPr>
        <w:t xml:space="preserve"> than non-petrostates.</w:t>
      </w:r>
      <w:r w:rsidRPr="00DD527A">
        <w:t xml:space="preserve"> </w:t>
      </w:r>
    </w:p>
    <w:p w14:paraId="1397CF65" w14:textId="77777777" w:rsidR="00A20180" w:rsidRPr="00DD527A" w:rsidRDefault="00A20180" w:rsidP="00A20180">
      <w:pPr>
        <w:rPr>
          <w:rStyle w:val="StyleUnderline"/>
        </w:rPr>
      </w:pPr>
      <w:r w:rsidRPr="00DD527A">
        <w:t>“</w:t>
      </w:r>
      <w:r w:rsidRPr="00DD527A">
        <w:rPr>
          <w:rStyle w:val="StyleUnderline"/>
        </w:rPr>
        <w:t xml:space="preserve">America has the </w:t>
      </w:r>
      <w:r w:rsidRPr="00113D77">
        <w:rPr>
          <w:rStyle w:val="StyleUnderline"/>
          <w:highlight w:val="green"/>
        </w:rPr>
        <w:t>unfortunate habit of getting into war with oil-exporting states</w:t>
      </w:r>
      <w:r w:rsidRPr="00DD527A">
        <w:t xml:space="preserve">,” said Colgan. </w:t>
      </w:r>
      <w:r w:rsidRPr="00113D77">
        <w:rPr>
          <w:rStyle w:val="StyleUnderline"/>
          <w:highlight w:val="green"/>
        </w:rPr>
        <w:t>Understanding the dynamics of petrostates’</w:t>
      </w:r>
      <w:r w:rsidRPr="00DD527A">
        <w:rPr>
          <w:rStyle w:val="StyleUnderline"/>
        </w:rPr>
        <w:t xml:space="preserve"> </w:t>
      </w:r>
      <w:r w:rsidRPr="00113D77">
        <w:rPr>
          <w:rStyle w:val="StyleUnderline"/>
          <w:highlight w:val="green"/>
        </w:rPr>
        <w:t>aggressive behavior</w:t>
      </w:r>
      <w:r w:rsidRPr="00DD527A">
        <w:rPr>
          <w:rStyle w:val="StyleUnderline"/>
        </w:rPr>
        <w:t xml:space="preserve"> is therefore a vital security interest.</w:t>
      </w:r>
    </w:p>
    <w:p w14:paraId="41FC0C64" w14:textId="77777777" w:rsidR="00A20180" w:rsidRPr="00DD527A" w:rsidRDefault="00A20180" w:rsidP="00A20180">
      <w:r w:rsidRPr="00DD527A">
        <w:t>Low Risk, Little Reward</w:t>
      </w:r>
    </w:p>
    <w:p w14:paraId="7D7422BA" w14:textId="77777777" w:rsidR="00A20180" w:rsidRPr="00DD527A" w:rsidRDefault="00A20180" w:rsidP="00A20180">
      <w:pPr>
        <w:rPr>
          <w:rStyle w:val="StyleUnderline"/>
        </w:rPr>
      </w:pPr>
      <w:r w:rsidRPr="00113D77">
        <w:rPr>
          <w:rStyle w:val="StyleUnderline"/>
          <w:highlight w:val="green"/>
        </w:rPr>
        <w:t>High oil revenue,</w:t>
      </w:r>
      <w:r w:rsidRPr="00DD527A">
        <w:rPr>
          <w:rStyle w:val="StyleUnderline"/>
        </w:rPr>
        <w:t xml:space="preserve"> due to its dependability and worth, </w:t>
      </w:r>
      <w:r w:rsidRPr="00113D77">
        <w:rPr>
          <w:rStyle w:val="StyleUnderline"/>
          <w:highlight w:val="green"/>
        </w:rPr>
        <w:t>reduces</w:t>
      </w:r>
      <w:r w:rsidRPr="00DD527A">
        <w:rPr>
          <w:rStyle w:val="StyleUnderline"/>
        </w:rPr>
        <w:t xml:space="preserve"> the </w:t>
      </w:r>
      <w:r w:rsidRPr="00113D77">
        <w:rPr>
          <w:rStyle w:val="StyleUnderline"/>
          <w:highlight w:val="green"/>
        </w:rPr>
        <w:t>risk of foreign policy adventurism</w:t>
      </w:r>
      <w:r w:rsidRPr="00DD527A">
        <w:rPr>
          <w:rStyle w:val="StyleUnderline"/>
        </w:rPr>
        <w:t xml:space="preserve">, Colgan explained, because it </w:t>
      </w:r>
      <w:r w:rsidRPr="00113D77">
        <w:rPr>
          <w:rStyle w:val="StyleUnderline"/>
          <w:highlight w:val="green"/>
        </w:rPr>
        <w:t>lowers the domestic political accountability of leaders</w:t>
      </w:r>
      <w:r w:rsidRPr="00DD527A">
        <w:rPr>
          <w:rStyle w:val="StyleUnderline"/>
        </w:rPr>
        <w:t>.</w:t>
      </w:r>
    </w:p>
    <w:p w14:paraId="6B6547EF" w14:textId="77777777" w:rsidR="00A20180" w:rsidRPr="00DD527A" w:rsidRDefault="00A20180" w:rsidP="00A20180">
      <w:pPr>
        <w:rPr>
          <w:rStyle w:val="StyleUnderline"/>
        </w:rPr>
      </w:pPr>
      <w:r w:rsidRPr="00DD527A">
        <w:t xml:space="preserve">For example, </w:t>
      </w:r>
      <w:r w:rsidRPr="00DD527A">
        <w:rPr>
          <w:rStyle w:val="StyleUnderline"/>
        </w:rPr>
        <w:t>Iraq’s Saddam Hussein launched an unpopular, expensive, and bloody eight-year war with Iran from 1980-88 and lost a devastating invasion of Kuwait in 1990. Despite these failures, Hussein remained in power until the United States invaded Iraq in 2003.</w:t>
      </w:r>
    </w:p>
    <w:p w14:paraId="27857A29" w14:textId="77777777" w:rsidR="00A20180" w:rsidRPr="00DD527A" w:rsidRDefault="00A20180" w:rsidP="00A20180">
      <w:pPr>
        <w:rPr>
          <w:rStyle w:val="StyleUnderline"/>
        </w:rPr>
      </w:pPr>
      <w:r w:rsidRPr="00DD527A">
        <w:t xml:space="preserve">Likewise, Muammar </w:t>
      </w:r>
      <w:r w:rsidRPr="00DD527A">
        <w:rPr>
          <w:rStyle w:val="StyleUnderline"/>
        </w:rPr>
        <w:t>Qaddafi involved Libya in violent clashes with Chad in the years between 1978 and 1987, sent soldiers to Tanzania and Uganda, and financed global terrorist networks, but remained in power for more than 40 years.</w:t>
      </w:r>
    </w:p>
    <w:p w14:paraId="46AC44BF" w14:textId="77777777" w:rsidR="00A20180" w:rsidRPr="00DD527A" w:rsidRDefault="00A20180" w:rsidP="00A20180">
      <w:r w:rsidRPr="00DD527A">
        <w:t xml:space="preserve">Regardless of whether or not the oil sector is nationalized, </w:t>
      </w:r>
      <w:r w:rsidRPr="00113D77">
        <w:rPr>
          <w:rStyle w:val="StyleUnderline"/>
          <w:highlight w:val="green"/>
        </w:rPr>
        <w:t xml:space="preserve">oil wealth is often controlled by the state, which leads to </w:t>
      </w:r>
      <w:r w:rsidRPr="00113D77">
        <w:rPr>
          <w:rStyle w:val="StyleUnderline"/>
        </w:rPr>
        <w:t xml:space="preserve">clientelism and </w:t>
      </w:r>
      <w:r w:rsidRPr="00113D77">
        <w:rPr>
          <w:rStyle w:val="StyleUnderline"/>
          <w:highlight w:val="green"/>
        </w:rPr>
        <w:t>bought-off political support</w:t>
      </w:r>
      <w:r w:rsidRPr="00DD527A">
        <w:t>, Colgan explained. In his book, Colgan writes that Qaddafi was able to benefit from Libya’s oil revenue with “</w:t>
      </w:r>
      <w:r w:rsidRPr="00113D77">
        <w:rPr>
          <w:rStyle w:val="StyleUnderline"/>
          <w:highlight w:val="green"/>
        </w:rPr>
        <w:t>political autonomy</w:t>
      </w:r>
      <w:r w:rsidRPr="00DD527A">
        <w:rPr>
          <w:rStyle w:val="StyleUnderline"/>
        </w:rPr>
        <w:t xml:space="preserve"> that would have been </w:t>
      </w:r>
      <w:r w:rsidRPr="00113D77">
        <w:rPr>
          <w:rStyle w:val="StyleUnderline"/>
          <w:highlight w:val="green"/>
        </w:rPr>
        <w:t>difficult in [oil’s] absence</w:t>
      </w:r>
      <w:r w:rsidRPr="00DD527A">
        <w:t xml:space="preserve">.” This </w:t>
      </w:r>
      <w:r w:rsidRPr="00113D77">
        <w:rPr>
          <w:rStyle w:val="StyleUnderline"/>
          <w:highlight w:val="green"/>
        </w:rPr>
        <w:t xml:space="preserve">wealth in turn supported </w:t>
      </w:r>
      <w:r w:rsidRPr="00113D77">
        <w:rPr>
          <w:rStyle w:val="StyleUnderline"/>
        </w:rPr>
        <w:t xml:space="preserve">his </w:t>
      </w:r>
      <w:r w:rsidRPr="00113D77">
        <w:rPr>
          <w:rStyle w:val="StyleUnderline"/>
          <w:highlight w:val="green"/>
        </w:rPr>
        <w:t>more aggressive tendencies</w:t>
      </w:r>
      <w:r w:rsidRPr="00DD527A">
        <w:t>: Libya’s military expenditures were as high as 25 percent of total revenues in some years.</w:t>
      </w:r>
    </w:p>
    <w:p w14:paraId="59D622A9" w14:textId="77777777" w:rsidR="00A20180" w:rsidRDefault="00A20180" w:rsidP="00A20180"/>
    <w:p w14:paraId="06FC8DFB" w14:textId="77777777" w:rsidR="00A20180" w:rsidRPr="00D6258E" w:rsidRDefault="00A20180" w:rsidP="00A20180">
      <w:pPr>
        <w:rPr>
          <w:b/>
          <w:bCs/>
          <w:sz w:val="24"/>
        </w:rPr>
      </w:pPr>
      <w:r w:rsidRPr="00D6258E">
        <w:rPr>
          <w:b/>
          <w:bCs/>
          <w:sz w:val="24"/>
        </w:rPr>
        <w:lastRenderedPageBreak/>
        <w:t xml:space="preserve">A GND would eliminate fossil fuel company power </w:t>
      </w:r>
    </w:p>
    <w:p w14:paraId="21DF8ED5" w14:textId="77777777" w:rsidR="00A20180" w:rsidRDefault="00A20180" w:rsidP="00A20180">
      <w:pPr>
        <w:rPr>
          <w:rStyle w:val="Hyperlink"/>
        </w:rPr>
      </w:pPr>
      <w:r w:rsidRPr="00D6258E">
        <w:rPr>
          <w:b/>
          <w:bCs/>
        </w:rPr>
        <w:t>Guardian 23</w:t>
      </w:r>
      <w:r>
        <w:t xml:space="preserve"> (</w:t>
      </w:r>
      <w:r w:rsidRPr="00D6258E">
        <w:t>Fiona Harvey is an award-winning journalist who has covered the environment since 2004, at the Financial Times and subsequently for the Guardian newspaper.</w:t>
      </w:r>
      <w:r>
        <w:t xml:space="preserve">)  </w:t>
      </w:r>
      <w:r w:rsidRPr="00743866">
        <w:t>https://www.theguardian.com/environment/2023/jun/19/wealth-tax-help-poorer-countries-tackle-climate-crisis-economists</w:t>
      </w:r>
      <w:r>
        <w:t xml:space="preserve"> June, 19</w:t>
      </w:r>
      <w:r w:rsidRPr="00D6258E">
        <w:rPr>
          <w:vertAlign w:val="superscript"/>
        </w:rPr>
        <w:t>th</w:t>
      </w:r>
      <w:r>
        <w:t>)</w:t>
      </w:r>
    </w:p>
    <w:p w14:paraId="18774125" w14:textId="77777777" w:rsidR="00A20180" w:rsidRPr="00743866" w:rsidRDefault="00A20180" w:rsidP="00A20180">
      <w:pPr>
        <w:rPr>
          <w:b/>
          <w:u w:val="single"/>
        </w:rPr>
      </w:pPr>
      <w:r w:rsidRPr="00512B85">
        <w:rPr>
          <w:rStyle w:val="StyleUnderline"/>
        </w:rPr>
        <w:t xml:space="preserve">A </w:t>
      </w:r>
      <w:r w:rsidRPr="00512B85">
        <w:rPr>
          <w:rStyle w:val="StyleUnderline"/>
          <w:highlight w:val="cyan"/>
        </w:rPr>
        <w:t>wealth tax on the fortunes of the world’s richest people would raise trillions of dollars that could be spent on helping</w:t>
      </w:r>
      <w:r w:rsidRPr="00512B85">
        <w:rPr>
          <w:rStyle w:val="StyleUnderline"/>
        </w:rPr>
        <w:t xml:space="preserve"> poorer countries shift their </w:t>
      </w:r>
      <w:r w:rsidRPr="00512B85">
        <w:rPr>
          <w:rStyle w:val="StyleUnderline"/>
          <w:highlight w:val="cyan"/>
        </w:rPr>
        <w:t>economies to a low-carbon footing, and on “loss and damage”,</w:t>
      </w:r>
      <w:r w:rsidRPr="00512B85">
        <w:rPr>
          <w:sz w:val="18"/>
          <w:szCs w:val="18"/>
        </w:rPr>
        <w:t xml:space="preserve"> the rescue and rehabilitation of countries stricken by climate disaster. A 2% tax on extreme wealth would yield about $2.5tn a year, by recent estimates. The economists, including the prominent degrowth advocate Jason Hickel, have written a letter to world leaders before a global summit on finance this week. They are calling for a tax of 1.5% for 1.5C to help ensure the world limits global temperature rises to 1.5C above pre-industrial levels. </w:t>
      </w:r>
      <w:r w:rsidRPr="00512B85">
        <w:rPr>
          <w:rStyle w:val="StyleUnderline"/>
          <w:highlight w:val="cyan"/>
        </w:rPr>
        <w:t>The world’s wealthiest people are responsible for an outsize proportion of global greenhouse gas emissions</w:t>
      </w:r>
      <w:r w:rsidRPr="00512B85">
        <w:rPr>
          <w:rStyle w:val="StyleUnderline"/>
        </w:rPr>
        <w:t>, with the richest 1% responsible for double the carbon emissions of the world’s poorest half,</w:t>
      </w:r>
      <w:r w:rsidRPr="00512B85">
        <w:rPr>
          <w:sz w:val="18"/>
          <w:szCs w:val="18"/>
        </w:rPr>
        <w:t xml:space="preserve"> according to Oxfam, but there are few constraints on them. Recent research suggests if the combined emissions of wealthy countries was counted against the destruction that the climate crisis is wreaking in poorer countries, the rich would owe the poor $6tn a year in “reparations” for the damage caused. Mark Paul, of Rutgers University, and a signatory of the letter, which was spearheaded by the campaigning group Oil Change International, said rich countries were not facing up to their responsibilities. “Global north leaders saying they can’t afford to address global crises is the oldest excuse in the book, and simply put, a lie. What’s truly unaffordable is the status quo</w:t>
      </w:r>
      <w:r w:rsidRPr="00512B85">
        <w:rPr>
          <w:rStyle w:val="StyleUnderline"/>
          <w:highlight w:val="cyan"/>
        </w:rPr>
        <w:t>. The truth is there is no shortage of public money that can be dedicated to the cause,</w:t>
      </w:r>
      <w:r w:rsidRPr="00512B85">
        <w:rPr>
          <w:rStyle w:val="StyleUnderline"/>
        </w:rPr>
        <w:t xml:space="preserve"> only a lack of political will</w:t>
      </w:r>
      <w:r w:rsidRPr="00512B85">
        <w:rPr>
          <w:sz w:val="18"/>
          <w:szCs w:val="18"/>
        </w:rPr>
        <w:t xml:space="preserve"> – but that must change.” In the letter, the economists also call for an end to harmful subsidies of fossil fuels, and the forgiveness of debts for some of the poorest countries. Alex Lenferna, of Nelson Mandela University and the Climate Justice Coalition, one of the signatories of the letter, said: </w:t>
      </w:r>
      <w:r w:rsidRPr="00512B85">
        <w:rPr>
          <w:rStyle w:val="StyleUnderline"/>
        </w:rPr>
        <w:t>“</w:t>
      </w:r>
      <w:r w:rsidRPr="00512B85">
        <w:rPr>
          <w:rStyle w:val="StyleUnderline"/>
          <w:highlight w:val="cyan"/>
        </w:rPr>
        <w:t>Countries in the global south are drowning in debt, which is driving austerity and undermining our ability to respond to the climate crisis</w:t>
      </w:r>
      <w:r w:rsidRPr="00512B85">
        <w:rPr>
          <w:rStyle w:val="StyleUnderline"/>
        </w:rPr>
        <w:t>.</w:t>
      </w:r>
      <w:r w:rsidRPr="00512B85">
        <w:rPr>
          <w:sz w:val="18"/>
          <w:szCs w:val="18"/>
        </w:rPr>
        <w:t xml:space="preserve"> “We need much more public money to drive a truly just transition. The global north must pay their climate debt, and not use climate finance as a wolf in sheep’s clothing that advances their interests.” Richard Heede, of the Climate Accountability Institute, said fossil fuel companies must pay for the damage they have caused</w:t>
      </w:r>
      <w:r w:rsidRPr="00512B85">
        <w:rPr>
          <w:rStyle w:val="StyleUnderline"/>
          <w:highlight w:val="cyan"/>
        </w:rPr>
        <w:t>. “The wealthy fossil fuel companies that have acted in concert to delay action and perpetuate the carbon economy</w:t>
      </w:r>
      <w:r w:rsidRPr="00512B85">
        <w:rPr>
          <w:rStyle w:val="StyleUnderline"/>
        </w:rPr>
        <w:t xml:space="preserve"> should also </w:t>
      </w:r>
      <w:r w:rsidRPr="00512B85">
        <w:rPr>
          <w:rStyle w:val="StyleUnderline"/>
          <w:highlight w:val="cyan"/>
        </w:rPr>
        <w:t>contribute substantially to an atmospheric trust</w:t>
      </w:r>
      <w:r w:rsidRPr="00512B85">
        <w:rPr>
          <w:rStyle w:val="StyleUnderline"/>
        </w:rPr>
        <w:t xml:space="preserve"> to aid the nations and peoples who have contributed little to the climate emergency.” About</w:t>
      </w:r>
    </w:p>
    <w:p w14:paraId="320AF206" w14:textId="77777777" w:rsidR="00A20180" w:rsidRPr="00DD527A" w:rsidRDefault="00A20180" w:rsidP="00A20180"/>
    <w:p w14:paraId="68F391E4" w14:textId="77777777" w:rsidR="00A20180" w:rsidRDefault="00A20180" w:rsidP="00A20180">
      <w:pPr>
        <w:pStyle w:val="Heading4"/>
      </w:pPr>
      <w:r>
        <w:t>GND solves oil reliance</w:t>
      </w:r>
    </w:p>
    <w:p w14:paraId="6330BD21" w14:textId="77777777" w:rsidR="00A20180" w:rsidRPr="00DD527A" w:rsidRDefault="00A20180" w:rsidP="00A20180">
      <w:pPr>
        <w:rPr>
          <w:sz w:val="18"/>
          <w:szCs w:val="18"/>
        </w:rPr>
      </w:pPr>
      <w:r w:rsidRPr="00DD527A">
        <w:rPr>
          <w:b/>
          <w:bCs/>
          <w:sz w:val="26"/>
          <w:szCs w:val="26"/>
        </w:rPr>
        <w:t>D’Souza 22</w:t>
      </w:r>
      <w:r w:rsidRPr="00DD527A">
        <w:t xml:space="preserve">, </w:t>
      </w:r>
      <w:r w:rsidRPr="00DD527A">
        <w:rPr>
          <w:sz w:val="18"/>
          <w:szCs w:val="18"/>
        </w:rPr>
        <w:t xml:space="preserve">Deborah, Deborah D'Souza is the former news editor at Investopedia. She also writes articles that bring together information from across different financial fields, </w:t>
      </w:r>
      <w:r w:rsidRPr="00DD527A">
        <w:rPr>
          <w:i/>
          <w:iCs/>
          <w:sz w:val="18"/>
          <w:szCs w:val="18"/>
        </w:rPr>
        <w:t xml:space="preserve">Understanding the Green New Deal &amp; What's in the Climate Proposal, </w:t>
      </w:r>
      <w:r w:rsidRPr="00DD527A">
        <w:rPr>
          <w:sz w:val="18"/>
          <w:szCs w:val="18"/>
        </w:rPr>
        <w:t>May 28</w:t>
      </w:r>
      <w:r w:rsidRPr="00DD527A">
        <w:rPr>
          <w:sz w:val="18"/>
          <w:szCs w:val="18"/>
          <w:vertAlign w:val="superscript"/>
        </w:rPr>
        <w:t>th</w:t>
      </w:r>
      <w:r w:rsidRPr="00DD527A">
        <w:rPr>
          <w:sz w:val="18"/>
          <w:szCs w:val="18"/>
        </w:rPr>
        <w:t>, 2022, https://www.investopedia.com/the-green-new-deal-explained-4588463[AMoss]</w:t>
      </w:r>
    </w:p>
    <w:p w14:paraId="5FD48B01" w14:textId="77777777" w:rsidR="00A20180" w:rsidRPr="00DD527A" w:rsidRDefault="00A20180" w:rsidP="00A20180">
      <w:pPr>
        <w:rPr>
          <w:rStyle w:val="StyleUnderline"/>
          <w:sz w:val="18"/>
          <w:szCs w:val="18"/>
        </w:rPr>
      </w:pPr>
      <w:r w:rsidRPr="00DD527A">
        <w:rPr>
          <w:sz w:val="18"/>
          <w:szCs w:val="18"/>
        </w:rPr>
        <w:t>The term "</w:t>
      </w:r>
      <w:r w:rsidRPr="00DD527A">
        <w:rPr>
          <w:rStyle w:val="StyleUnderline"/>
          <w:highlight w:val="green"/>
        </w:rPr>
        <w:t>Green New Deal</w:t>
      </w:r>
      <w:r w:rsidRPr="00DD527A">
        <w:rPr>
          <w:sz w:val="18"/>
          <w:szCs w:val="18"/>
        </w:rPr>
        <w:t xml:space="preserve">" was first used by Pulitzer Prize-winner Thomas Friedman in January 2007. At that point, America experienced its hottest year on record (although there have been five hotter since). Friedman </w:t>
      </w:r>
      <w:r w:rsidRPr="00DD527A">
        <w:rPr>
          <w:rStyle w:val="StyleUnderline"/>
          <w:sz w:val="18"/>
          <w:szCs w:val="18"/>
        </w:rPr>
        <w:t xml:space="preserve">recognized </w:t>
      </w:r>
      <w:r w:rsidRPr="00DD527A">
        <w:rPr>
          <w:rStyle w:val="StyleUnderline"/>
          <w:highlight w:val="green"/>
        </w:rPr>
        <w:t>the easy solution to climate change</w:t>
      </w:r>
      <w:r w:rsidRPr="00DD527A">
        <w:rPr>
          <w:rStyle w:val="StyleUnderline"/>
          <w:sz w:val="18"/>
          <w:szCs w:val="18"/>
        </w:rPr>
        <w:t xml:space="preserve"> politicians hoped for wasn't possible. It was </w:t>
      </w:r>
      <w:r w:rsidRPr="00DD527A">
        <w:rPr>
          <w:rStyle w:val="StyleUnderline"/>
          <w:highlight w:val="green"/>
        </w:rPr>
        <w:t>going to take</w:t>
      </w:r>
      <w:r w:rsidRPr="00DD527A">
        <w:rPr>
          <w:rStyle w:val="StyleUnderline"/>
          <w:sz w:val="18"/>
          <w:szCs w:val="18"/>
        </w:rPr>
        <w:t xml:space="preserve"> money, </w:t>
      </w:r>
      <w:r w:rsidRPr="00DD527A">
        <w:rPr>
          <w:rStyle w:val="StyleUnderline"/>
          <w:highlight w:val="green"/>
        </w:rPr>
        <w:t>effort, and upsetting an industry that is always generous with campaign contributions.</w:t>
      </w:r>
    </w:p>
    <w:p w14:paraId="77E59467" w14:textId="77777777" w:rsidR="00A20180" w:rsidRPr="00DD527A" w:rsidRDefault="00A20180" w:rsidP="00A20180">
      <w:pPr>
        <w:rPr>
          <w:rStyle w:val="StyleUnderline"/>
          <w:sz w:val="18"/>
          <w:szCs w:val="18"/>
        </w:rPr>
      </w:pPr>
      <w:r w:rsidRPr="00DD527A">
        <w:rPr>
          <w:rStyle w:val="StyleUnderline"/>
          <w:highlight w:val="green"/>
        </w:rPr>
        <w:t>Transitioning away from fossil fuels</w:t>
      </w:r>
      <w:r w:rsidRPr="00DD527A">
        <w:rPr>
          <w:sz w:val="18"/>
          <w:szCs w:val="18"/>
        </w:rPr>
        <w:t>, he argued in a New York Times column</w:t>
      </w:r>
      <w:r w:rsidRPr="00DD527A">
        <w:rPr>
          <w:rStyle w:val="StyleUnderline"/>
          <w:sz w:val="18"/>
          <w:szCs w:val="18"/>
        </w:rPr>
        <w:t xml:space="preserve">, would require the government to raise prices on them, </w:t>
      </w:r>
      <w:r w:rsidRPr="00DD527A">
        <w:rPr>
          <w:rStyle w:val="StyleUnderline"/>
          <w:highlight w:val="green"/>
        </w:rPr>
        <w:t>introduce higher energy standards, and undertake a massive industrial project to scale up green technology.</w:t>
      </w:r>
    </w:p>
    <w:p w14:paraId="3D7B3AF7" w14:textId="77777777" w:rsidR="00A20180" w:rsidRPr="00DD527A" w:rsidRDefault="00A20180" w:rsidP="00A20180">
      <w:pPr>
        <w:rPr>
          <w:sz w:val="18"/>
          <w:szCs w:val="18"/>
        </w:rPr>
      </w:pPr>
      <w:r w:rsidRPr="00DD527A">
        <w:rPr>
          <w:sz w:val="18"/>
          <w:szCs w:val="18"/>
        </w:rPr>
        <w:lastRenderedPageBreak/>
        <w:t>“</w:t>
      </w:r>
      <w:r w:rsidRPr="00DD527A">
        <w:rPr>
          <w:rStyle w:val="StyleUnderline"/>
          <w:highlight w:val="green"/>
        </w:rPr>
        <w:t>The right rallying call is for a ‘Green New Deal</w:t>
      </w:r>
      <w:r w:rsidRPr="00DD527A">
        <w:rPr>
          <w:sz w:val="18"/>
          <w:szCs w:val="18"/>
        </w:rPr>
        <w:t xml:space="preserve">,’” he wrote, referencing former President Franklin D. Roosevelt's domestic programs to rescue the country from the Great Depression. “If you have put a windmill in your yard or some solar panels on your roof, bless your heart. </w:t>
      </w:r>
      <w:r w:rsidRPr="00DD527A">
        <w:rPr>
          <w:rStyle w:val="StyleUnderline"/>
          <w:sz w:val="18"/>
          <w:szCs w:val="18"/>
        </w:rPr>
        <w:t xml:space="preserve">But </w:t>
      </w:r>
      <w:r w:rsidRPr="00DD527A">
        <w:rPr>
          <w:rStyle w:val="StyleUnderline"/>
          <w:highlight w:val="green"/>
        </w:rPr>
        <w:t>we will only green the world when we change</w:t>
      </w:r>
      <w:r w:rsidRPr="00DD527A">
        <w:rPr>
          <w:rStyle w:val="StyleUnderline"/>
          <w:sz w:val="18"/>
          <w:szCs w:val="18"/>
        </w:rPr>
        <w:t xml:space="preserve"> </w:t>
      </w:r>
      <w:r w:rsidRPr="00DD527A">
        <w:rPr>
          <w:rStyle w:val="StyleUnderline"/>
          <w:highlight w:val="green"/>
        </w:rPr>
        <w:t>the very nature of the electricity grid</w:t>
      </w:r>
      <w:r w:rsidRPr="00DD527A">
        <w:rPr>
          <w:rStyle w:val="StyleUnderline"/>
          <w:sz w:val="18"/>
          <w:szCs w:val="18"/>
        </w:rPr>
        <w:t>—</w:t>
      </w:r>
      <w:r w:rsidRPr="00DD527A">
        <w:rPr>
          <w:rStyle w:val="StyleUnderline"/>
          <w:highlight w:val="green"/>
        </w:rPr>
        <w:t>moving</w:t>
      </w:r>
      <w:r w:rsidRPr="00DD527A">
        <w:rPr>
          <w:rStyle w:val="StyleUnderline"/>
          <w:sz w:val="18"/>
          <w:szCs w:val="18"/>
        </w:rPr>
        <w:t xml:space="preserve"> it </w:t>
      </w:r>
      <w:r w:rsidRPr="00DD527A">
        <w:rPr>
          <w:rStyle w:val="StyleUnderline"/>
          <w:highlight w:val="green"/>
        </w:rPr>
        <w:t>away from</w:t>
      </w:r>
      <w:r w:rsidRPr="00DD527A">
        <w:rPr>
          <w:rStyle w:val="StyleUnderline"/>
          <w:sz w:val="18"/>
          <w:szCs w:val="18"/>
        </w:rPr>
        <w:t xml:space="preserve"> dirty coal or </w:t>
      </w:r>
      <w:r w:rsidRPr="00DD527A">
        <w:rPr>
          <w:rStyle w:val="StyleUnderline"/>
          <w:highlight w:val="green"/>
        </w:rPr>
        <w:t>oil to</w:t>
      </w:r>
      <w:r w:rsidRPr="00DD527A">
        <w:rPr>
          <w:rStyle w:val="StyleUnderline"/>
          <w:sz w:val="18"/>
          <w:szCs w:val="18"/>
        </w:rPr>
        <w:t xml:space="preserve"> clean coal and </w:t>
      </w:r>
      <w:r w:rsidRPr="00DD527A">
        <w:rPr>
          <w:rStyle w:val="StyleUnderline"/>
          <w:highlight w:val="green"/>
        </w:rPr>
        <w:t>renewables</w:t>
      </w:r>
      <w:r w:rsidRPr="00DD527A">
        <w:rPr>
          <w:rStyle w:val="StyleUnderline"/>
          <w:sz w:val="18"/>
          <w:szCs w:val="18"/>
        </w:rPr>
        <w:t>.”</w:t>
      </w:r>
    </w:p>
    <w:p w14:paraId="3B91DFD6" w14:textId="77777777" w:rsidR="00A20180" w:rsidRPr="00986F69" w:rsidRDefault="00A20180" w:rsidP="00A20180"/>
    <w:p w14:paraId="6644E0DE" w14:textId="77777777" w:rsidR="00A20180" w:rsidRDefault="00A20180" w:rsidP="00A20180">
      <w:pPr>
        <w:pStyle w:val="Heading4"/>
      </w:pPr>
      <w:r>
        <w:t>A wealth tax would be key to solving fossil fuel reliance, as well as a laundry list of other impacts.</w:t>
      </w:r>
    </w:p>
    <w:p w14:paraId="7B739377" w14:textId="77777777" w:rsidR="00A20180" w:rsidRPr="00CB512A" w:rsidRDefault="00A20180" w:rsidP="00A20180">
      <w:pPr>
        <w:rPr>
          <w:b/>
          <w:bCs/>
          <w:sz w:val="26"/>
        </w:rPr>
      </w:pPr>
      <w:r w:rsidRPr="00823C1A">
        <w:rPr>
          <w:rStyle w:val="Style13ptBold"/>
        </w:rPr>
        <w:t>Malleson</w:t>
      </w:r>
      <w:r w:rsidRPr="00CB512A">
        <w:t>, PhD,</w:t>
      </w:r>
      <w:r w:rsidRPr="00823C1A">
        <w:rPr>
          <w:rStyle w:val="Style13ptBold"/>
        </w:rPr>
        <w:t xml:space="preserve"> 5-14-2</w:t>
      </w:r>
      <w:r>
        <w:rPr>
          <w:rStyle w:val="Style13ptBold"/>
        </w:rPr>
        <w:t xml:space="preserve">3 </w:t>
      </w:r>
      <w:r w:rsidRPr="00CB512A">
        <w:t>( Tom, SocialJustice&amp;PeaceStudies@Western,https://theconversation.com/taxing-the-wealthy-to-the-hilt-would-make-us-all-much-better-off-203814 )</w:t>
      </w:r>
    </w:p>
    <w:p w14:paraId="1BED2EE0" w14:textId="77777777" w:rsidR="00A20180" w:rsidRPr="007F08EA" w:rsidRDefault="00A20180" w:rsidP="00A20180">
      <w:pPr>
        <w:rPr>
          <w:u w:val="single"/>
        </w:rPr>
      </w:pPr>
      <w:r w:rsidRPr="00FD2056">
        <w:rPr>
          <w:rStyle w:val="StyleUnderline"/>
        </w:rPr>
        <w:t>Though most</w:t>
      </w:r>
      <w:r w:rsidRPr="00FD2056">
        <w:rPr>
          <w:sz w:val="16"/>
        </w:rPr>
        <w:t xml:space="preserve"> people naturally </w:t>
      </w:r>
      <w:r w:rsidRPr="00FD2056">
        <w:rPr>
          <w:rStyle w:val="StyleUnderline"/>
        </w:rPr>
        <w:t>dislike inequality</w:t>
      </w:r>
      <w:r w:rsidRPr="00FD2056">
        <w:rPr>
          <w:sz w:val="16"/>
        </w:rPr>
        <w:t xml:space="preserve">, </w:t>
      </w:r>
      <w:r w:rsidRPr="00FD2056">
        <w:rPr>
          <w:rStyle w:val="StyleUnderline"/>
        </w:rPr>
        <w:t>it’s</w:t>
      </w:r>
      <w:r w:rsidRPr="00FD2056">
        <w:rPr>
          <w:sz w:val="16"/>
        </w:rPr>
        <w:t xml:space="preserve"> often </w:t>
      </w:r>
      <w:r w:rsidRPr="00FD2056">
        <w:rPr>
          <w:rStyle w:val="StyleUnderline"/>
        </w:rPr>
        <w:t>argued</w:t>
      </w:r>
      <w:r w:rsidRPr="00FD2056">
        <w:rPr>
          <w:sz w:val="16"/>
        </w:rPr>
        <w:t xml:space="preserve"> that </w:t>
      </w:r>
      <w:r w:rsidRPr="00FD2056">
        <w:rPr>
          <w:rStyle w:val="StyleUnderline"/>
        </w:rPr>
        <w:t>raising</w:t>
      </w:r>
      <w:r w:rsidRPr="00FD2056">
        <w:rPr>
          <w:sz w:val="16"/>
        </w:rPr>
        <w:t xml:space="preserve"> </w:t>
      </w:r>
      <w:r w:rsidRPr="00FD2056">
        <w:rPr>
          <w:rStyle w:val="StyleUnderline"/>
        </w:rPr>
        <w:t>taxes</w:t>
      </w:r>
      <w:r w:rsidRPr="00FD2056">
        <w:rPr>
          <w:sz w:val="16"/>
        </w:rPr>
        <w:t xml:space="preserve"> </w:t>
      </w:r>
      <w:r w:rsidRPr="00FD2056">
        <w:rPr>
          <w:rStyle w:val="StyleUnderline"/>
        </w:rPr>
        <w:t>on the rich will do more harm than good</w:t>
      </w:r>
      <w:r w:rsidRPr="00FD2056">
        <w:rPr>
          <w:sz w:val="16"/>
        </w:rPr>
        <w:t xml:space="preserve"> by damaging incentives and investment, thereby </w:t>
      </w:r>
      <w:r w:rsidRPr="00FD2056">
        <w:rPr>
          <w:rStyle w:val="StyleUnderline"/>
        </w:rPr>
        <w:t>slowing economic growth</w:t>
      </w:r>
      <w:r w:rsidRPr="00FD2056">
        <w:rPr>
          <w:sz w:val="16"/>
        </w:rPr>
        <w:t xml:space="preserve"> and ultimately </w:t>
      </w:r>
      <w:r w:rsidRPr="00FD2056">
        <w:rPr>
          <w:rStyle w:val="StyleUnderline"/>
        </w:rPr>
        <w:t>hurting us all. “</w:t>
      </w:r>
      <w:r w:rsidRPr="00FD2056">
        <w:rPr>
          <w:sz w:val="16"/>
        </w:rPr>
        <w:t xml:space="preserve">Given five fat sheep and ninety-five thin, how [to] induce the ninety-five to resign to the five the richest pasture and shadiest corners?” the famous British philosopher R.H. Tawney once asked. He continued: “By convincing them, obviously, that, if they do not, they will die of rot, be eaten by wolves, and be deprived in the meantime of such pasture as they have. Nor, indeed, hitherto has it been difficult to convince them, for there is nothing which frightens thin sheep like the fear of being thinner.” But </w:t>
      </w:r>
      <w:r w:rsidRPr="00FD2056">
        <w:rPr>
          <w:rStyle w:val="StyleUnderline"/>
        </w:rPr>
        <w:t>is it really true</w:t>
      </w:r>
      <w:r w:rsidRPr="00FD2056">
        <w:rPr>
          <w:sz w:val="16"/>
        </w:rPr>
        <w:t xml:space="preserve"> that high taxes — even very high ones — are detrimental to societal well-being? </w:t>
      </w:r>
      <w:r w:rsidRPr="00FD2056">
        <w:rPr>
          <w:rStyle w:val="StyleUnderline"/>
        </w:rPr>
        <w:t xml:space="preserve">The last few years have witnessed </w:t>
      </w:r>
      <w:r w:rsidRPr="00F666F4">
        <w:rPr>
          <w:rStyle w:val="StyleUnderline"/>
          <w:highlight w:val="green"/>
        </w:rPr>
        <w:t xml:space="preserve">an </w:t>
      </w:r>
      <w:r w:rsidRPr="00F666F4">
        <w:rPr>
          <w:rStyle w:val="Emphasis"/>
          <w:highlight w:val="green"/>
        </w:rPr>
        <w:t>explosion of new evidence</w:t>
      </w:r>
      <w:r w:rsidRPr="00FD2056">
        <w:rPr>
          <w:rStyle w:val="StyleUnderline"/>
        </w:rPr>
        <w:t xml:space="preserve"> from economists, sociologists, political scientists and ecologists that </w:t>
      </w:r>
      <w:r w:rsidRPr="00F666F4">
        <w:rPr>
          <w:rStyle w:val="StyleUnderline"/>
          <w:highlight w:val="green"/>
        </w:rPr>
        <w:t>suggests</w:t>
      </w:r>
      <w:r w:rsidRPr="00FD2056">
        <w:rPr>
          <w:rStyle w:val="StyleUnderline"/>
        </w:rPr>
        <w:t xml:space="preserve"> they’re not.</w:t>
      </w:r>
      <w:r w:rsidRPr="00FD2056">
        <w:rPr>
          <w:sz w:val="16"/>
        </w:rPr>
        <w:t xml:space="preserve"> Exaggerated concerns It’s accurate that high taxes on the wealthy bring real risks. But </w:t>
      </w:r>
      <w:r w:rsidRPr="00FD2056">
        <w:rPr>
          <w:rStyle w:val="StyleUnderline"/>
        </w:rPr>
        <w:t xml:space="preserve">in general, </w:t>
      </w:r>
      <w:r w:rsidRPr="00F666F4">
        <w:rPr>
          <w:rStyle w:val="StyleUnderline"/>
          <w:highlight w:val="green"/>
        </w:rPr>
        <w:t xml:space="preserve">the downsides are </w:t>
      </w:r>
      <w:r w:rsidRPr="00F666F4">
        <w:rPr>
          <w:rStyle w:val="Emphasis"/>
          <w:highlight w:val="green"/>
        </w:rPr>
        <w:t>highly overblown</w:t>
      </w:r>
      <w:r w:rsidRPr="00FD2056">
        <w:rPr>
          <w:rStyle w:val="StyleUnderline"/>
        </w:rPr>
        <w:t>.</w:t>
      </w:r>
      <w:r w:rsidRPr="00FD2056">
        <w:rPr>
          <w:sz w:val="16"/>
        </w:rPr>
        <w:t xml:space="preserve"> For instance</w:t>
      </w:r>
      <w:r w:rsidRPr="00FD2056">
        <w:rPr>
          <w:rStyle w:val="StyleUnderline"/>
        </w:rPr>
        <w:t>, a common worry is</w:t>
      </w:r>
      <w:r w:rsidRPr="00FD2056">
        <w:rPr>
          <w:sz w:val="16"/>
        </w:rPr>
        <w:t xml:space="preserve"> that </w:t>
      </w:r>
      <w:r w:rsidRPr="00FD2056">
        <w:rPr>
          <w:rStyle w:val="StyleUnderline"/>
        </w:rPr>
        <w:t>rich people will</w:t>
      </w:r>
      <w:r w:rsidRPr="00FD2056">
        <w:rPr>
          <w:sz w:val="16"/>
        </w:rPr>
        <w:t xml:space="preserve"> respond to high taxes by </w:t>
      </w:r>
      <w:r w:rsidRPr="00FD2056">
        <w:rPr>
          <w:rStyle w:val="StyleUnderline"/>
        </w:rPr>
        <w:t>work</w:t>
      </w:r>
      <w:r w:rsidRPr="00FD2056">
        <w:rPr>
          <w:sz w:val="16"/>
        </w:rPr>
        <w:t xml:space="preserve">ing </w:t>
      </w:r>
      <w:r w:rsidRPr="00FD2056">
        <w:rPr>
          <w:rStyle w:val="StyleUnderline"/>
        </w:rPr>
        <w:t>less</w:t>
      </w:r>
      <w:r w:rsidRPr="00FD2056">
        <w:rPr>
          <w:sz w:val="16"/>
        </w:rPr>
        <w:t xml:space="preserve">. </w:t>
      </w:r>
      <w:r w:rsidRPr="00FD2056">
        <w:rPr>
          <w:rStyle w:val="StyleUnderline"/>
        </w:rPr>
        <w:t>But there’s</w:t>
      </w:r>
      <w:r w:rsidRPr="00FD2056">
        <w:rPr>
          <w:sz w:val="16"/>
        </w:rPr>
        <w:t xml:space="preserve"> essentially </w:t>
      </w:r>
      <w:r w:rsidRPr="00F666F4">
        <w:rPr>
          <w:rStyle w:val="Emphasis"/>
          <w:highlight w:val="green"/>
        </w:rPr>
        <w:t>zero empirical support</w:t>
      </w:r>
      <w:r w:rsidRPr="00F666F4">
        <w:rPr>
          <w:sz w:val="16"/>
          <w:highlight w:val="green"/>
        </w:rPr>
        <w:t xml:space="preserve"> </w:t>
      </w:r>
      <w:r w:rsidRPr="00F666F4">
        <w:rPr>
          <w:rStyle w:val="StyleUnderline"/>
          <w:highlight w:val="green"/>
        </w:rPr>
        <w:t>for this claim</w:t>
      </w:r>
      <w:r w:rsidRPr="00FD2056">
        <w:rPr>
          <w:rStyle w:val="StyleUnderline"/>
        </w:rPr>
        <w:t>.</w:t>
      </w:r>
      <w:r w:rsidRPr="00FD2056">
        <w:rPr>
          <w:sz w:val="16"/>
        </w:rPr>
        <w:t xml:space="preserve"> In fact, </w:t>
      </w:r>
      <w:r w:rsidRPr="00FD2056">
        <w:rPr>
          <w:rStyle w:val="StyleUnderline"/>
        </w:rPr>
        <w:t>there is now close to consensus among researchers</w:t>
      </w:r>
      <w:r w:rsidRPr="00FD2056">
        <w:rPr>
          <w:sz w:val="16"/>
        </w:rPr>
        <w:t xml:space="preserve"> </w:t>
      </w:r>
      <w:r w:rsidRPr="00FD2056">
        <w:rPr>
          <w:rStyle w:val="StyleUnderline"/>
        </w:rPr>
        <w:t xml:space="preserve">that </w:t>
      </w:r>
      <w:r w:rsidRPr="00F666F4">
        <w:rPr>
          <w:rStyle w:val="StyleUnderline"/>
        </w:rPr>
        <w:t>while</w:t>
      </w:r>
      <w:r w:rsidRPr="00FD2056">
        <w:rPr>
          <w:rStyle w:val="StyleUnderline"/>
        </w:rPr>
        <w:t xml:space="preserve"> </w:t>
      </w:r>
      <w:r w:rsidRPr="00F666F4">
        <w:rPr>
          <w:rStyle w:val="StyleUnderline"/>
        </w:rPr>
        <w:t>the</w:t>
      </w:r>
      <w:r w:rsidRPr="00FD2056">
        <w:rPr>
          <w:rStyle w:val="StyleUnderline"/>
        </w:rPr>
        <w:t xml:space="preserve"> rich</w:t>
      </w:r>
      <w:r w:rsidRPr="00FD2056">
        <w:rPr>
          <w:sz w:val="16"/>
        </w:rPr>
        <w:t xml:space="preserve"> do frequently </w:t>
      </w:r>
      <w:r w:rsidRPr="00FD2056">
        <w:rPr>
          <w:rStyle w:val="StyleUnderline"/>
        </w:rPr>
        <w:t xml:space="preserve">try </w:t>
      </w:r>
      <w:r w:rsidRPr="00F666F4">
        <w:rPr>
          <w:rStyle w:val="StyleUnderline"/>
        </w:rPr>
        <w:t>to</w:t>
      </w:r>
      <w:r w:rsidRPr="00FD2056">
        <w:rPr>
          <w:rStyle w:val="StyleUnderline"/>
        </w:rPr>
        <w:t xml:space="preserve"> avoid taxes, they don’t</w:t>
      </w:r>
      <w:r w:rsidRPr="00FD2056">
        <w:rPr>
          <w:sz w:val="16"/>
        </w:rPr>
        <w:t xml:space="preserve"> do so by </w:t>
      </w:r>
      <w:r w:rsidRPr="00FD2056">
        <w:rPr>
          <w:rStyle w:val="StyleUnderline"/>
        </w:rPr>
        <w:t>work</w:t>
      </w:r>
      <w:r w:rsidRPr="00FD2056">
        <w:rPr>
          <w:sz w:val="16"/>
        </w:rPr>
        <w:t xml:space="preserve">ing </w:t>
      </w:r>
      <w:r w:rsidRPr="00FD2056">
        <w:rPr>
          <w:rStyle w:val="StyleUnderline"/>
        </w:rPr>
        <w:t>less</w:t>
      </w:r>
      <w:r w:rsidRPr="00FD2056">
        <w:rPr>
          <w:sz w:val="16"/>
        </w:rPr>
        <w:t xml:space="preserve">. The most serious potential cost of high taxes is the </w:t>
      </w:r>
      <w:r w:rsidRPr="00FD2056">
        <w:rPr>
          <w:rStyle w:val="StyleUnderline"/>
        </w:rPr>
        <w:t>reduction of private investment</w:t>
      </w:r>
      <w:r w:rsidRPr="00FD2056">
        <w:rPr>
          <w:sz w:val="16"/>
        </w:rPr>
        <w:t xml:space="preserve">. This </w:t>
      </w:r>
      <w:r w:rsidRPr="00FD2056">
        <w:rPr>
          <w:rStyle w:val="StyleUnderline"/>
        </w:rPr>
        <w:t>is</w:t>
      </w:r>
      <w:r w:rsidRPr="00FD2056">
        <w:rPr>
          <w:sz w:val="16"/>
        </w:rPr>
        <w:t xml:space="preserve"> definitely </w:t>
      </w:r>
      <w:r w:rsidRPr="00FD2056">
        <w:rPr>
          <w:rStyle w:val="StyleUnderline"/>
        </w:rPr>
        <w:t>possible</w:t>
      </w:r>
      <w:r w:rsidRPr="00FD2056">
        <w:rPr>
          <w:sz w:val="16"/>
        </w:rPr>
        <w:t xml:space="preserve">. </w:t>
      </w:r>
      <w:r w:rsidRPr="00FD2056">
        <w:rPr>
          <w:rStyle w:val="StyleUnderline"/>
        </w:rPr>
        <w:t>But</w:t>
      </w:r>
      <w:r w:rsidRPr="00FD2056">
        <w:rPr>
          <w:sz w:val="16"/>
        </w:rPr>
        <w:t xml:space="preserve"> the key point to keep in mind is that such a reduction is </w:t>
      </w:r>
      <w:r w:rsidRPr="00FD2056">
        <w:rPr>
          <w:rStyle w:val="StyleUnderline"/>
        </w:rPr>
        <w:t>only</w:t>
      </w:r>
      <w:r w:rsidRPr="00FD2056">
        <w:rPr>
          <w:sz w:val="16"/>
        </w:rPr>
        <w:t xml:space="preserve"> </w:t>
      </w:r>
      <w:r w:rsidRPr="00FD2056">
        <w:rPr>
          <w:rStyle w:val="StyleUnderline"/>
        </w:rPr>
        <w:t>half the picture</w:t>
      </w:r>
      <w:r w:rsidRPr="00FD2056">
        <w:rPr>
          <w:sz w:val="16"/>
        </w:rPr>
        <w:t xml:space="preserve">. It’s wrong to think of taxes as simply reducing investment, because </w:t>
      </w:r>
      <w:r w:rsidRPr="00FD2056">
        <w:rPr>
          <w:rStyle w:val="StyleUnderline"/>
        </w:rPr>
        <w:t>states do not simply collect taxes — they also spend them</w:t>
      </w:r>
      <w:r w:rsidRPr="00FD2056">
        <w:rPr>
          <w:sz w:val="16"/>
        </w:rPr>
        <w:t xml:space="preserve">. Therefore </w:t>
      </w:r>
      <w:r w:rsidRPr="00F666F4">
        <w:rPr>
          <w:rStyle w:val="StyleUnderline"/>
          <w:highlight w:val="green"/>
        </w:rPr>
        <w:t>it’s more accurate to regard taxes</w:t>
      </w:r>
      <w:r w:rsidRPr="00FD2056">
        <w:rPr>
          <w:rStyle w:val="StyleUnderline"/>
        </w:rPr>
        <w:t xml:space="preserve"> </w:t>
      </w:r>
      <w:r w:rsidRPr="00F666F4">
        <w:rPr>
          <w:rStyle w:val="StyleUnderline"/>
        </w:rPr>
        <w:t>not</w:t>
      </w:r>
      <w:r w:rsidRPr="00FD2056">
        <w:rPr>
          <w:rStyle w:val="StyleUnderline"/>
        </w:rPr>
        <w:t xml:space="preserve"> </w:t>
      </w:r>
      <w:r w:rsidRPr="00F666F4">
        <w:rPr>
          <w:rStyle w:val="StyleUnderline"/>
          <w:highlight w:val="green"/>
        </w:rPr>
        <w:t>as</w:t>
      </w:r>
      <w:r w:rsidRPr="00FD2056">
        <w:rPr>
          <w:rStyle w:val="StyleUnderline"/>
        </w:rPr>
        <w:t xml:space="preserve"> reducing investment</w:t>
      </w:r>
      <w:r w:rsidRPr="00FD2056">
        <w:rPr>
          <w:sz w:val="16"/>
        </w:rPr>
        <w:t xml:space="preserve"> but as </w:t>
      </w:r>
      <w:r w:rsidRPr="00F666F4">
        <w:rPr>
          <w:rStyle w:val="Emphasis"/>
          <w:highlight w:val="green"/>
        </w:rPr>
        <w:t>rearranging</w:t>
      </w:r>
      <w:r w:rsidRPr="00FD2056">
        <w:rPr>
          <w:rStyle w:val="Emphasis"/>
        </w:rPr>
        <w:t xml:space="preserve"> </w:t>
      </w:r>
      <w:r w:rsidRPr="00F666F4">
        <w:rPr>
          <w:rStyle w:val="Emphasis"/>
        </w:rPr>
        <w:t>it</w:t>
      </w:r>
      <w:r w:rsidRPr="00FD2056">
        <w:rPr>
          <w:sz w:val="16"/>
        </w:rPr>
        <w:t xml:space="preserve"> — from the private sector to the public. Whether this is a </w:t>
      </w:r>
      <w:r w:rsidRPr="00FD2056">
        <w:rPr>
          <w:rStyle w:val="StyleUnderline"/>
        </w:rPr>
        <w:t>good or bad</w:t>
      </w:r>
      <w:r w:rsidRPr="00FD2056">
        <w:rPr>
          <w:sz w:val="16"/>
        </w:rPr>
        <w:t xml:space="preserve"> thing </w:t>
      </w:r>
      <w:r w:rsidRPr="00FD2056">
        <w:rPr>
          <w:rStyle w:val="StyleUnderline"/>
        </w:rPr>
        <w:t>depends</w:t>
      </w:r>
      <w:r w:rsidRPr="00FD2056">
        <w:rPr>
          <w:sz w:val="16"/>
        </w:rPr>
        <w:t xml:space="preserve"> entirely </w:t>
      </w:r>
      <w:r w:rsidRPr="00FD2056">
        <w:rPr>
          <w:rStyle w:val="StyleUnderline"/>
        </w:rPr>
        <w:t>on the details</w:t>
      </w:r>
      <w:r w:rsidRPr="00FD2056">
        <w:rPr>
          <w:sz w:val="16"/>
        </w:rPr>
        <w:t xml:space="preserve">. In many cases, levying high </w:t>
      </w:r>
      <w:r w:rsidRPr="00FD2056">
        <w:rPr>
          <w:rStyle w:val="StyleUnderline"/>
        </w:rPr>
        <w:t>taxes on the rich</w:t>
      </w:r>
      <w:r w:rsidRPr="00FD2056">
        <w:rPr>
          <w:sz w:val="16"/>
        </w:rPr>
        <w:t xml:space="preserve"> </w:t>
      </w:r>
      <w:r w:rsidRPr="00FD2056">
        <w:rPr>
          <w:rStyle w:val="StyleUnderline"/>
        </w:rPr>
        <w:t>will mean money is no longer invested in foreign stock markets or spent on unproductive things</w:t>
      </w:r>
      <w:r w:rsidRPr="00FD2056">
        <w:rPr>
          <w:sz w:val="16"/>
        </w:rPr>
        <w:t xml:space="preserve"> like </w:t>
      </w:r>
      <w:r w:rsidRPr="00FD2056">
        <w:rPr>
          <w:rStyle w:val="StyleUnderline"/>
        </w:rPr>
        <w:t>private jets</w:t>
      </w:r>
      <w:r w:rsidRPr="00FD2056">
        <w:rPr>
          <w:sz w:val="16"/>
        </w:rPr>
        <w:t xml:space="preserve"> and multiple </w:t>
      </w:r>
      <w:r w:rsidRPr="00FD2056">
        <w:rPr>
          <w:rStyle w:val="StyleUnderline"/>
        </w:rPr>
        <w:t>mansions</w:t>
      </w:r>
      <w:r w:rsidRPr="00FD2056">
        <w:rPr>
          <w:sz w:val="16"/>
        </w:rPr>
        <w:t xml:space="preserve">, </w:t>
      </w:r>
      <w:r w:rsidRPr="00FD2056">
        <w:rPr>
          <w:rStyle w:val="StyleUnderline"/>
        </w:rPr>
        <w:t>but</w:t>
      </w:r>
      <w:r w:rsidRPr="00FD2056">
        <w:rPr>
          <w:sz w:val="16"/>
        </w:rPr>
        <w:t xml:space="preserve"> is </w:t>
      </w:r>
      <w:r w:rsidRPr="00FD2056">
        <w:rPr>
          <w:rStyle w:val="StyleUnderline"/>
        </w:rPr>
        <w:t>rather</w:t>
      </w:r>
      <w:r w:rsidRPr="00FD2056">
        <w:rPr>
          <w:sz w:val="16"/>
        </w:rPr>
        <w:t xml:space="preserve"> spent </w:t>
      </w:r>
      <w:r w:rsidRPr="00FD2056">
        <w:rPr>
          <w:rStyle w:val="StyleUnderline"/>
        </w:rPr>
        <w:t>on</w:t>
      </w:r>
      <w:r w:rsidRPr="00FD2056">
        <w:rPr>
          <w:sz w:val="16"/>
        </w:rPr>
        <w:t xml:space="preserve"> </w:t>
      </w:r>
      <w:r w:rsidRPr="00F666F4">
        <w:rPr>
          <w:rStyle w:val="Emphasis"/>
          <w:highlight w:val="green"/>
        </w:rPr>
        <w:t>productivity-enhancing entities</w:t>
      </w:r>
      <w:r w:rsidRPr="00FD2056">
        <w:rPr>
          <w:sz w:val="16"/>
        </w:rPr>
        <w:t xml:space="preserve"> like </w:t>
      </w:r>
      <w:r w:rsidRPr="00FD2056">
        <w:rPr>
          <w:rStyle w:val="StyleUnderline"/>
        </w:rPr>
        <w:t>schools, hospitals, roads</w:t>
      </w:r>
      <w:r w:rsidRPr="00FD2056">
        <w:rPr>
          <w:sz w:val="16"/>
        </w:rPr>
        <w:t xml:space="preserve">, public research grants and so on. Indeed, </w:t>
      </w:r>
      <w:r w:rsidRPr="00F666F4">
        <w:rPr>
          <w:rStyle w:val="Emphasis"/>
          <w:highlight w:val="green"/>
        </w:rPr>
        <w:t>critical research</w:t>
      </w:r>
      <w:r w:rsidRPr="00FD2056">
        <w:rPr>
          <w:sz w:val="16"/>
        </w:rPr>
        <w:t xml:space="preserve"> </w:t>
      </w:r>
      <w:r w:rsidRPr="00F666F4">
        <w:rPr>
          <w:rStyle w:val="StyleUnderline"/>
          <w:highlight w:val="green"/>
        </w:rPr>
        <w:t>shows</w:t>
      </w:r>
      <w:r w:rsidRPr="00FD2056">
        <w:rPr>
          <w:sz w:val="16"/>
        </w:rPr>
        <w:t xml:space="preserve"> that, all things considered, </w:t>
      </w:r>
      <w:r w:rsidRPr="00F666F4">
        <w:rPr>
          <w:rStyle w:val="StyleUnderline"/>
          <w:highlight w:val="green"/>
        </w:rPr>
        <w:t xml:space="preserve">high inequality actually tends to reduce an economy’s </w:t>
      </w:r>
      <w:r w:rsidRPr="00F666F4">
        <w:rPr>
          <w:rStyle w:val="Emphasis"/>
          <w:highlight w:val="green"/>
        </w:rPr>
        <w:t>overall growth rate</w:t>
      </w:r>
      <w:r w:rsidRPr="00FD2056">
        <w:rPr>
          <w:sz w:val="16"/>
        </w:rPr>
        <w:t xml:space="preserve">. </w:t>
      </w:r>
      <w:r w:rsidRPr="00FD2056">
        <w:rPr>
          <w:rStyle w:val="StyleUnderline"/>
        </w:rPr>
        <w:t>The most sensible</w:t>
      </w:r>
      <w:r w:rsidRPr="00FD2056">
        <w:rPr>
          <w:sz w:val="16"/>
        </w:rPr>
        <w:t xml:space="preserve"> and cautious </w:t>
      </w:r>
      <w:r w:rsidRPr="00FD2056">
        <w:rPr>
          <w:rStyle w:val="StyleUnderline"/>
        </w:rPr>
        <w:t>conclusion</w:t>
      </w:r>
      <w:r w:rsidRPr="00FD2056">
        <w:rPr>
          <w:sz w:val="16"/>
        </w:rPr>
        <w:t xml:space="preserve"> </w:t>
      </w:r>
      <w:r w:rsidRPr="00FD2056">
        <w:rPr>
          <w:rStyle w:val="StyleUnderline"/>
        </w:rPr>
        <w:t>is that high taxes</w:t>
      </w:r>
      <w:r w:rsidRPr="00FD2056">
        <w:rPr>
          <w:sz w:val="16"/>
        </w:rPr>
        <w:t xml:space="preserve"> — </w:t>
      </w:r>
      <w:r w:rsidRPr="00F666F4">
        <w:rPr>
          <w:rStyle w:val="Emphasis"/>
          <w:highlight w:val="green"/>
        </w:rPr>
        <w:t>very high taxes</w:t>
      </w:r>
      <w:r w:rsidRPr="00FD2056">
        <w:rPr>
          <w:rStyle w:val="Emphasis"/>
        </w:rPr>
        <w:t>, in particular</w:t>
      </w:r>
      <w:r w:rsidRPr="00FD2056">
        <w:rPr>
          <w:sz w:val="16"/>
        </w:rPr>
        <w:t xml:space="preserve"> — </w:t>
      </w:r>
      <w:r w:rsidRPr="00FD2056">
        <w:rPr>
          <w:rStyle w:val="StyleUnderline"/>
        </w:rPr>
        <w:t>could</w:t>
      </w:r>
      <w:r w:rsidRPr="00FD2056">
        <w:rPr>
          <w:sz w:val="16"/>
        </w:rPr>
        <w:t xml:space="preserve"> somewhat </w:t>
      </w:r>
      <w:r w:rsidRPr="00FD2056">
        <w:rPr>
          <w:rStyle w:val="StyleUnderline"/>
        </w:rPr>
        <w:t>reduce</w:t>
      </w:r>
      <w:r w:rsidRPr="00FD2056">
        <w:rPr>
          <w:sz w:val="16"/>
        </w:rPr>
        <w:t xml:space="preserve"> economic </w:t>
      </w:r>
      <w:r w:rsidRPr="00FD2056">
        <w:rPr>
          <w:rStyle w:val="StyleUnderline"/>
        </w:rPr>
        <w:t>growth</w:t>
      </w:r>
      <w:r w:rsidRPr="00FD2056">
        <w:rPr>
          <w:sz w:val="16"/>
        </w:rPr>
        <w:t>, b</w:t>
      </w:r>
      <w:r w:rsidRPr="00FD2056">
        <w:rPr>
          <w:rStyle w:val="StyleUnderline"/>
        </w:rPr>
        <w:t xml:space="preserve">ut these </w:t>
      </w:r>
      <w:r w:rsidRPr="00F666F4">
        <w:rPr>
          <w:rStyle w:val="StyleUnderline"/>
          <w:highlight w:val="green"/>
        </w:rPr>
        <w:t>costs are likely to be only mild</w:t>
      </w:r>
      <w:r w:rsidRPr="00FD2056">
        <w:rPr>
          <w:rStyle w:val="StyleUnderline"/>
        </w:rPr>
        <w:t xml:space="preserve"> </w:t>
      </w:r>
      <w:r w:rsidRPr="00FD2056">
        <w:rPr>
          <w:sz w:val="16"/>
        </w:rPr>
        <w:t xml:space="preserve">or moderate. What about the other side of the ledger? </w:t>
      </w:r>
      <w:r w:rsidRPr="00FD2056">
        <w:rPr>
          <w:rStyle w:val="StyleUnderline"/>
        </w:rPr>
        <w:t xml:space="preserve">What are the </w:t>
      </w:r>
      <w:r w:rsidRPr="00F666F4">
        <w:rPr>
          <w:rStyle w:val="StyleUnderline"/>
          <w:highlight w:val="green"/>
        </w:rPr>
        <w:t>social and economic benefits</w:t>
      </w:r>
      <w:r w:rsidRPr="00FD2056">
        <w:rPr>
          <w:sz w:val="16"/>
        </w:rPr>
        <w:t xml:space="preserve"> from high taxes and reduced inequality? In my book Against Inequality: The Practical and Ethical Case for Abolishing the Superrich, I note that </w:t>
      </w:r>
      <w:r w:rsidRPr="00FD2056">
        <w:rPr>
          <w:rStyle w:val="StyleUnderline"/>
        </w:rPr>
        <w:t>five stand out</w:t>
      </w:r>
      <w:r w:rsidRPr="00FD2056">
        <w:rPr>
          <w:sz w:val="16"/>
        </w:rPr>
        <w:t xml:space="preserve">: 1. The </w:t>
      </w:r>
      <w:r w:rsidRPr="00F666F4">
        <w:rPr>
          <w:rStyle w:val="Emphasis"/>
          <w:highlight w:val="green"/>
        </w:rPr>
        <w:t>environment</w:t>
      </w:r>
      <w:r w:rsidRPr="00FD2056">
        <w:rPr>
          <w:sz w:val="16"/>
        </w:rPr>
        <w:t xml:space="preserve"> It’s well-known that </w:t>
      </w:r>
      <w:r w:rsidRPr="00FD2056">
        <w:rPr>
          <w:rStyle w:val="StyleUnderline"/>
        </w:rPr>
        <w:t xml:space="preserve">the rich emit far more carbon than the rest </w:t>
      </w:r>
      <w:r w:rsidRPr="00FD2056">
        <w:rPr>
          <w:sz w:val="16"/>
        </w:rPr>
        <w:t xml:space="preserve">of us. The wealthiest 20 people in the world emit 8,000 times more carbon than the poorest billion people on Earth combined. So </w:t>
      </w:r>
      <w:r w:rsidRPr="00FD2056">
        <w:rPr>
          <w:rStyle w:val="StyleUnderline"/>
        </w:rPr>
        <w:t>imposing high taxes</w:t>
      </w:r>
      <w:r w:rsidRPr="00FD2056">
        <w:rPr>
          <w:sz w:val="16"/>
        </w:rPr>
        <w:t xml:space="preserve"> on the rich </w:t>
      </w:r>
      <w:r w:rsidRPr="00FD2056">
        <w:rPr>
          <w:rStyle w:val="StyleUnderline"/>
        </w:rPr>
        <w:t xml:space="preserve">would be </w:t>
      </w:r>
      <w:r w:rsidRPr="00FD2056">
        <w:rPr>
          <w:rStyle w:val="Emphasis"/>
        </w:rPr>
        <w:t>doubly effective</w:t>
      </w:r>
      <w:r w:rsidRPr="00FD2056">
        <w:rPr>
          <w:rStyle w:val="StyleUnderline"/>
        </w:rPr>
        <w:t xml:space="preserve"> from an environmental perspective. It would directly </w:t>
      </w:r>
      <w:r w:rsidRPr="00F666F4">
        <w:rPr>
          <w:rStyle w:val="StyleUnderline"/>
          <w:highlight w:val="green"/>
        </w:rPr>
        <w:t xml:space="preserve">reduce the </w:t>
      </w:r>
      <w:r w:rsidRPr="00F666F4">
        <w:rPr>
          <w:rStyle w:val="Emphasis"/>
          <w:highlight w:val="green"/>
        </w:rPr>
        <w:t>copious emissions</w:t>
      </w:r>
      <w:r w:rsidRPr="00FD2056">
        <w:rPr>
          <w:rStyle w:val="StyleUnderline"/>
        </w:rPr>
        <w:t xml:space="preserve"> of the rich</w:t>
      </w:r>
      <w:r w:rsidRPr="00FD2056">
        <w:rPr>
          <w:sz w:val="16"/>
        </w:rPr>
        <w:t xml:space="preserve">. </w:t>
      </w:r>
      <w:r w:rsidRPr="00FD2056">
        <w:rPr>
          <w:rStyle w:val="StyleUnderline"/>
        </w:rPr>
        <w:t>And</w:t>
      </w:r>
      <w:r w:rsidRPr="00FD2056">
        <w:rPr>
          <w:sz w:val="16"/>
        </w:rPr>
        <w:t xml:space="preserve"> it would </w:t>
      </w:r>
      <w:r w:rsidRPr="00FD2056">
        <w:rPr>
          <w:rStyle w:val="Emphasis"/>
        </w:rPr>
        <w:t>provide</w:t>
      </w:r>
      <w:r w:rsidRPr="00FD2056">
        <w:rPr>
          <w:sz w:val="16"/>
        </w:rPr>
        <w:t xml:space="preserve"> the </w:t>
      </w:r>
      <w:r w:rsidRPr="00FD2056">
        <w:rPr>
          <w:rStyle w:val="Emphasis"/>
        </w:rPr>
        <w:t>necessary resources</w:t>
      </w:r>
      <w:r w:rsidRPr="00FD2056">
        <w:rPr>
          <w:sz w:val="16"/>
        </w:rPr>
        <w:t xml:space="preserve"> </w:t>
      </w:r>
      <w:r w:rsidRPr="00FD2056">
        <w:rPr>
          <w:rStyle w:val="StyleUnderline"/>
        </w:rPr>
        <w:t>to</w:t>
      </w:r>
      <w:r w:rsidRPr="00FD2056">
        <w:rPr>
          <w:sz w:val="16"/>
        </w:rPr>
        <w:t xml:space="preserve"> </w:t>
      </w:r>
      <w:r w:rsidRPr="00FD2056">
        <w:rPr>
          <w:rStyle w:val="StyleUnderline"/>
        </w:rPr>
        <w:t>build</w:t>
      </w:r>
      <w:r w:rsidRPr="00FD2056">
        <w:rPr>
          <w:sz w:val="16"/>
        </w:rPr>
        <w:t xml:space="preserve"> the new </w:t>
      </w:r>
      <w:r w:rsidRPr="00FD2056">
        <w:rPr>
          <w:rStyle w:val="StyleUnderline"/>
        </w:rPr>
        <w:t>low-carbon infrastructure</w:t>
      </w:r>
      <w:r w:rsidRPr="00FD2056">
        <w:rPr>
          <w:sz w:val="16"/>
        </w:rPr>
        <w:t xml:space="preserve"> — including </w:t>
      </w:r>
      <w:r w:rsidRPr="00FD2056">
        <w:rPr>
          <w:rStyle w:val="StyleUnderline"/>
        </w:rPr>
        <w:t>public transit, green energy grids</w:t>
      </w:r>
      <w:r w:rsidRPr="00FD2056">
        <w:rPr>
          <w:sz w:val="16"/>
        </w:rPr>
        <w:t xml:space="preserve">, etc. — that </w:t>
      </w:r>
      <w:r w:rsidRPr="00FD2056">
        <w:rPr>
          <w:rStyle w:val="StyleUnderline"/>
        </w:rPr>
        <w:t>we desperately need</w:t>
      </w:r>
      <w:r w:rsidRPr="00FD2056">
        <w:rPr>
          <w:sz w:val="16"/>
        </w:rPr>
        <w:t xml:space="preserve">. </w:t>
      </w:r>
      <w:r w:rsidRPr="00FD2056">
        <w:rPr>
          <w:rStyle w:val="StyleUnderline"/>
        </w:rPr>
        <w:t>That would</w:t>
      </w:r>
      <w:r w:rsidRPr="00FD2056">
        <w:rPr>
          <w:sz w:val="16"/>
        </w:rPr>
        <w:t xml:space="preserve"> indirectly </w:t>
      </w:r>
      <w:r w:rsidRPr="00FD2056">
        <w:rPr>
          <w:rStyle w:val="StyleUnderline"/>
        </w:rPr>
        <w:t>help the rest of us reduce our emissions too</w:t>
      </w:r>
      <w:r w:rsidRPr="00FD2056">
        <w:rPr>
          <w:sz w:val="16"/>
        </w:rPr>
        <w:t xml:space="preserve">. 2. Our democracy The </w:t>
      </w:r>
      <w:r w:rsidRPr="00FD2056">
        <w:rPr>
          <w:rStyle w:val="StyleUnderline"/>
        </w:rPr>
        <w:t xml:space="preserve">evidence is </w:t>
      </w:r>
      <w:r w:rsidRPr="00FD2056">
        <w:rPr>
          <w:rStyle w:val="Emphasis"/>
        </w:rPr>
        <w:t>overwhelming</w:t>
      </w:r>
      <w:r w:rsidRPr="00FD2056">
        <w:rPr>
          <w:sz w:val="16"/>
        </w:rPr>
        <w:t xml:space="preserve"> that </w:t>
      </w:r>
      <w:r w:rsidRPr="00FD2056">
        <w:rPr>
          <w:rStyle w:val="StyleUnderline"/>
        </w:rPr>
        <w:t xml:space="preserve">inequality erodes </w:t>
      </w:r>
      <w:r w:rsidRPr="00FD2056">
        <w:rPr>
          <w:rStyle w:val="Emphasis"/>
        </w:rPr>
        <w:t>democracy</w:t>
      </w:r>
      <w:r w:rsidRPr="00FD2056">
        <w:rPr>
          <w:sz w:val="16"/>
        </w:rPr>
        <w:t xml:space="preserve">. For instance, American scholars </w:t>
      </w:r>
      <w:r w:rsidRPr="00FD2056">
        <w:rPr>
          <w:sz w:val="16"/>
        </w:rPr>
        <w:lastRenderedPageBreak/>
        <w:t xml:space="preserve">Martin </w:t>
      </w:r>
      <w:r w:rsidRPr="00FD2056">
        <w:rPr>
          <w:rStyle w:val="StyleUnderline"/>
        </w:rPr>
        <w:t>Gilens and</w:t>
      </w:r>
      <w:r w:rsidRPr="00FD2056">
        <w:rPr>
          <w:sz w:val="16"/>
        </w:rPr>
        <w:t xml:space="preserve"> Benjamin </w:t>
      </w:r>
      <w:r w:rsidRPr="00FD2056">
        <w:rPr>
          <w:rStyle w:val="StyleUnderline"/>
        </w:rPr>
        <w:t>Page examined</w:t>
      </w:r>
      <w:r w:rsidRPr="00FD2056">
        <w:rPr>
          <w:sz w:val="16"/>
        </w:rPr>
        <w:t xml:space="preserve"> 1,779 public </w:t>
      </w:r>
      <w:r w:rsidRPr="00FD2056">
        <w:rPr>
          <w:rStyle w:val="StyleUnderline"/>
        </w:rPr>
        <w:t>policy debates</w:t>
      </w:r>
      <w:r w:rsidRPr="00FD2056">
        <w:rPr>
          <w:sz w:val="16"/>
        </w:rPr>
        <w:t xml:space="preserve"> between 1981 and 2002 </w:t>
      </w:r>
      <w:r w:rsidRPr="00FD2056">
        <w:rPr>
          <w:rStyle w:val="StyleUnderline"/>
        </w:rPr>
        <w:t>to see whose voices actually mattered</w:t>
      </w:r>
      <w:r w:rsidRPr="00FD2056">
        <w:rPr>
          <w:sz w:val="16"/>
        </w:rPr>
        <w:t xml:space="preserve"> in deciding important issues. </w:t>
      </w:r>
      <w:r w:rsidRPr="00FD2056">
        <w:rPr>
          <w:rStyle w:val="StyleUnderline"/>
        </w:rPr>
        <w:t>They found</w:t>
      </w:r>
      <w:r w:rsidRPr="00FD2056">
        <w:rPr>
          <w:sz w:val="16"/>
        </w:rPr>
        <w:t xml:space="preserve"> that: “</w:t>
      </w:r>
      <w:r w:rsidRPr="00FD2056">
        <w:rPr>
          <w:rStyle w:val="StyleUnderline"/>
        </w:rPr>
        <w:t>The majority does not rule —</w:t>
      </w:r>
      <w:r w:rsidRPr="00FD2056">
        <w:rPr>
          <w:sz w:val="16"/>
        </w:rPr>
        <w:t xml:space="preserve"> at least not in the causal sense of actually determining policy outcomes. </w:t>
      </w:r>
      <w:r w:rsidRPr="00FD2056">
        <w:rPr>
          <w:rStyle w:val="StyleUnderline"/>
        </w:rPr>
        <w:t>When a majority</w:t>
      </w:r>
      <w:r w:rsidRPr="00FD2056">
        <w:rPr>
          <w:sz w:val="16"/>
        </w:rPr>
        <w:t xml:space="preserve"> of citizens </w:t>
      </w:r>
      <w:r w:rsidRPr="00FD2056">
        <w:rPr>
          <w:rStyle w:val="StyleUnderline"/>
        </w:rPr>
        <w:t>disagrees with economic elites</w:t>
      </w:r>
      <w:r w:rsidRPr="00FD2056">
        <w:rPr>
          <w:sz w:val="16"/>
        </w:rPr>
        <w:t xml:space="preserve"> or with organized interests, </w:t>
      </w:r>
      <w:r w:rsidRPr="00FD2056">
        <w:rPr>
          <w:rStyle w:val="StyleUnderline"/>
        </w:rPr>
        <w:t>they generally lose</w:t>
      </w:r>
      <w:r w:rsidRPr="00FD2056">
        <w:rPr>
          <w:sz w:val="16"/>
        </w:rPr>
        <w:t xml:space="preserve">.” Such </w:t>
      </w:r>
      <w:r w:rsidRPr="00FD2056">
        <w:rPr>
          <w:rStyle w:val="StyleUnderline"/>
        </w:rPr>
        <w:t>evidence demonstrates</w:t>
      </w:r>
      <w:r w:rsidRPr="00FD2056">
        <w:rPr>
          <w:sz w:val="16"/>
        </w:rPr>
        <w:t xml:space="preserve"> that significant </w:t>
      </w:r>
      <w:r w:rsidRPr="00F666F4">
        <w:rPr>
          <w:rStyle w:val="Emphasis"/>
          <w:highlight w:val="green"/>
        </w:rPr>
        <w:t>inequality can actually break</w:t>
      </w:r>
      <w:r w:rsidRPr="00F666F4">
        <w:rPr>
          <w:rStyle w:val="StyleUnderline"/>
          <w:highlight w:val="green"/>
        </w:rPr>
        <w:t xml:space="preserve"> a democracy</w:t>
      </w:r>
      <w:r w:rsidRPr="00FD2056">
        <w:rPr>
          <w:sz w:val="16"/>
        </w:rPr>
        <w:t xml:space="preserve">, transforming it into oligarchy, as has arguably already transpired in the United States. 3. Opportunity for all </w:t>
      </w:r>
      <w:r w:rsidRPr="00FD2056">
        <w:rPr>
          <w:rStyle w:val="StyleUnderline"/>
        </w:rPr>
        <w:t>Inequality</w:t>
      </w:r>
      <w:r w:rsidRPr="00FD2056">
        <w:rPr>
          <w:sz w:val="16"/>
        </w:rPr>
        <w:t xml:space="preserve"> </w:t>
      </w:r>
      <w:r w:rsidRPr="00FD2056">
        <w:rPr>
          <w:rStyle w:val="StyleUnderline"/>
        </w:rPr>
        <w:t>makes</w:t>
      </w:r>
      <w:r w:rsidRPr="00FD2056">
        <w:rPr>
          <w:sz w:val="16"/>
        </w:rPr>
        <w:t xml:space="preserve"> </w:t>
      </w:r>
      <w:r w:rsidRPr="00FD2056">
        <w:rPr>
          <w:rStyle w:val="StyleUnderline"/>
        </w:rPr>
        <w:t>a mockery of</w:t>
      </w:r>
      <w:r w:rsidRPr="00FD2056">
        <w:rPr>
          <w:sz w:val="16"/>
        </w:rPr>
        <w:t xml:space="preserve"> the cherished aspiration of </w:t>
      </w:r>
      <w:r w:rsidRPr="00FD2056">
        <w:rPr>
          <w:rStyle w:val="StyleUnderline"/>
        </w:rPr>
        <w:t>equal opportunity</w:t>
      </w:r>
      <w:r w:rsidRPr="00FD2056">
        <w:rPr>
          <w:sz w:val="16"/>
        </w:rPr>
        <w:t xml:space="preserve">. To take one particularly egregious example, </w:t>
      </w:r>
      <w:r w:rsidRPr="00FD2056">
        <w:rPr>
          <w:rStyle w:val="StyleUnderline"/>
        </w:rPr>
        <w:t>the poorest</w:t>
      </w:r>
      <w:r w:rsidRPr="00FD2056">
        <w:rPr>
          <w:sz w:val="16"/>
        </w:rPr>
        <w:t xml:space="preserve"> </w:t>
      </w:r>
      <w:r w:rsidRPr="00FD2056">
        <w:rPr>
          <w:rStyle w:val="StyleUnderline"/>
        </w:rPr>
        <w:t>residents</w:t>
      </w:r>
      <w:r w:rsidRPr="00FD2056">
        <w:rPr>
          <w:sz w:val="16"/>
        </w:rPr>
        <w:t xml:space="preserve"> of Chicago today </w:t>
      </w:r>
      <w:r w:rsidRPr="00FD2056">
        <w:rPr>
          <w:rStyle w:val="StyleUnderline"/>
        </w:rPr>
        <w:t>face a life expectancy 30 years shorter than their richer neighbours</w:t>
      </w:r>
      <w:r w:rsidRPr="00FD2056">
        <w:rPr>
          <w:sz w:val="16"/>
        </w:rPr>
        <w:t xml:space="preserve"> down the street. </w:t>
      </w:r>
      <w:r w:rsidRPr="00F666F4">
        <w:rPr>
          <w:rStyle w:val="Emphasis"/>
          <w:highlight w:val="green"/>
        </w:rPr>
        <w:t>High redistributive</w:t>
      </w:r>
      <w:r w:rsidRPr="00F666F4">
        <w:rPr>
          <w:sz w:val="16"/>
          <w:highlight w:val="green"/>
        </w:rPr>
        <w:t xml:space="preserve"> </w:t>
      </w:r>
      <w:r w:rsidRPr="00F666F4">
        <w:rPr>
          <w:rStyle w:val="StyleUnderline"/>
          <w:highlight w:val="green"/>
        </w:rPr>
        <w:t>taxes could reverse this</w:t>
      </w:r>
      <w:r w:rsidRPr="00FD2056">
        <w:rPr>
          <w:sz w:val="16"/>
        </w:rPr>
        <w:t xml:space="preserve"> most </w:t>
      </w:r>
      <w:r w:rsidRPr="00FD2056">
        <w:rPr>
          <w:rStyle w:val="StyleUnderline"/>
        </w:rPr>
        <w:t>brutal</w:t>
      </w:r>
      <w:r w:rsidRPr="00FD2056">
        <w:rPr>
          <w:sz w:val="16"/>
        </w:rPr>
        <w:t xml:space="preserve"> of </w:t>
      </w:r>
      <w:r w:rsidRPr="00F666F4">
        <w:rPr>
          <w:rStyle w:val="StyleUnderline"/>
          <w:highlight w:val="green"/>
        </w:rPr>
        <w:t>disparitie</w:t>
      </w:r>
      <w:r w:rsidRPr="00F666F4">
        <w:rPr>
          <w:highlight w:val="green"/>
          <w:u w:val="single"/>
        </w:rPr>
        <w:t>s</w:t>
      </w:r>
      <w:r w:rsidRPr="00FD2056">
        <w:rPr>
          <w:sz w:val="16"/>
        </w:rPr>
        <w:t xml:space="preserve">. We also know that </w:t>
      </w:r>
      <w:r w:rsidRPr="00FD2056">
        <w:rPr>
          <w:rStyle w:val="StyleUnderline"/>
        </w:rPr>
        <w:t>countries with more equality tend to have greater social mobility</w:t>
      </w:r>
      <w:r w:rsidRPr="00FD2056">
        <w:rPr>
          <w:sz w:val="16"/>
        </w:rPr>
        <w:t xml:space="preserve"> too. Richard Wilkinson, the famous British epidemiologist and inequalities scholar, likes to quip that if Americans want to live the American dream and not just dream it, they should move to high-tax Denmark. 4. </w:t>
      </w:r>
      <w:r w:rsidRPr="00F666F4">
        <w:rPr>
          <w:rStyle w:val="Emphasis"/>
          <w:highlight w:val="green"/>
        </w:rPr>
        <w:t>Reduced</w:t>
      </w:r>
      <w:r w:rsidRPr="00FD2056">
        <w:rPr>
          <w:rStyle w:val="Emphasis"/>
        </w:rPr>
        <w:t xml:space="preserve"> </w:t>
      </w:r>
      <w:r w:rsidRPr="00F666F4">
        <w:rPr>
          <w:rStyle w:val="Emphasis"/>
          <w:highlight w:val="green"/>
        </w:rPr>
        <w:t>xenophobia</w:t>
      </w:r>
      <w:r w:rsidRPr="00FD2056">
        <w:rPr>
          <w:rStyle w:val="Emphasis"/>
        </w:rPr>
        <w:t xml:space="preserve"> and racism</w:t>
      </w:r>
      <w:r w:rsidRPr="00FD2056">
        <w:rPr>
          <w:sz w:val="16"/>
        </w:rPr>
        <w:t xml:space="preserve"> </w:t>
      </w:r>
      <w:r w:rsidRPr="00FD2056">
        <w:rPr>
          <w:rStyle w:val="StyleUnderline"/>
        </w:rPr>
        <w:t>Though right-wing populism has</w:t>
      </w:r>
      <w:r w:rsidRPr="00FD2056">
        <w:rPr>
          <w:sz w:val="16"/>
        </w:rPr>
        <w:t xml:space="preserve"> many </w:t>
      </w:r>
      <w:r w:rsidRPr="00FD2056">
        <w:rPr>
          <w:rStyle w:val="StyleUnderline"/>
        </w:rPr>
        <w:t>complex causes,</w:t>
      </w:r>
      <w:r w:rsidRPr="00FD2056">
        <w:rPr>
          <w:sz w:val="16"/>
        </w:rPr>
        <w:t xml:space="preserve"> </w:t>
      </w:r>
      <w:r w:rsidRPr="00FD2056">
        <w:rPr>
          <w:rStyle w:val="Emphasis"/>
        </w:rPr>
        <w:t>research clearly demonstrates</w:t>
      </w:r>
      <w:r w:rsidRPr="00FD2056">
        <w:rPr>
          <w:sz w:val="16"/>
        </w:rPr>
        <w:t xml:space="preserve"> that </w:t>
      </w:r>
      <w:r w:rsidRPr="00FD2056">
        <w:rPr>
          <w:rStyle w:val="StyleUnderline"/>
        </w:rPr>
        <w:t>one of its main drivers is economic insecurity</w:t>
      </w:r>
      <w:r w:rsidRPr="00FD2056">
        <w:rPr>
          <w:sz w:val="16"/>
        </w:rPr>
        <w:t xml:space="preserve">. That’s </w:t>
      </w:r>
      <w:r w:rsidRPr="00FD2056">
        <w:rPr>
          <w:rStyle w:val="StyleUnderline"/>
        </w:rPr>
        <w:t>likely because insecurity increases fear that one’s already precarious position will be worsened by competition</w:t>
      </w:r>
      <w:r w:rsidRPr="00FD2056">
        <w:rPr>
          <w:sz w:val="16"/>
        </w:rPr>
        <w:t xml:space="preserve"> from “immigrants” and “others.” The e</w:t>
      </w:r>
      <w:r w:rsidRPr="00FD2056">
        <w:rPr>
          <w:rStyle w:val="StyleUnderline"/>
        </w:rPr>
        <w:t>vidence shows that right-wing populism can be effectively reduced by enhancing economic security</w:t>
      </w:r>
      <w:r w:rsidRPr="00FD2056">
        <w:rPr>
          <w:sz w:val="16"/>
        </w:rPr>
        <w:t xml:space="preserve"> — </w:t>
      </w:r>
      <w:r w:rsidRPr="00FD2056">
        <w:rPr>
          <w:rStyle w:val="Emphasis"/>
        </w:rPr>
        <w:t xml:space="preserve">for instance by </w:t>
      </w:r>
      <w:r w:rsidRPr="00F666F4">
        <w:rPr>
          <w:rStyle w:val="Emphasis"/>
          <w:highlight w:val="green"/>
        </w:rPr>
        <w:t>taxing the rich to fund free public services</w:t>
      </w:r>
      <w:r w:rsidRPr="00FD2056">
        <w:rPr>
          <w:sz w:val="16"/>
        </w:rPr>
        <w:t xml:space="preserve"> — </w:t>
      </w:r>
      <w:r w:rsidRPr="00FD2056">
        <w:rPr>
          <w:rStyle w:val="StyleUnderline"/>
        </w:rPr>
        <w:t>a stronger safety net and perhaps even a guaranteed basic income</w:t>
      </w:r>
      <w:r w:rsidRPr="00FD2056">
        <w:rPr>
          <w:sz w:val="16"/>
        </w:rPr>
        <w:t xml:space="preserve">. </w:t>
      </w:r>
      <w:r w:rsidRPr="00FD2056">
        <w:rPr>
          <w:rStyle w:val="StyleUnderline"/>
        </w:rPr>
        <w:t>As neo-Nazis once again march in the streets, hate crimes rise, far-right political parties receive more public support</w:t>
      </w:r>
      <w:r w:rsidRPr="00FD2056">
        <w:rPr>
          <w:sz w:val="16"/>
        </w:rPr>
        <w:t xml:space="preserve"> than any time since the 1930s, </w:t>
      </w:r>
      <w:r w:rsidRPr="00FD2056">
        <w:rPr>
          <w:rStyle w:val="StyleUnderline"/>
        </w:rPr>
        <w:t xml:space="preserve">the benefits of reducing such </w:t>
      </w:r>
      <w:r w:rsidRPr="00F666F4">
        <w:rPr>
          <w:rStyle w:val="StyleUnderline"/>
          <w:highlight w:val="green"/>
        </w:rPr>
        <w:t xml:space="preserve">terrifying threats are </w:t>
      </w:r>
      <w:r w:rsidRPr="00F666F4">
        <w:rPr>
          <w:rStyle w:val="Emphasis"/>
          <w:highlight w:val="green"/>
        </w:rPr>
        <w:t>hard to overstate</w:t>
      </w:r>
      <w:r w:rsidRPr="00FD2056">
        <w:rPr>
          <w:sz w:val="16"/>
        </w:rPr>
        <w:t xml:space="preserve">. 5. </w:t>
      </w:r>
      <w:r w:rsidRPr="00F666F4">
        <w:rPr>
          <w:rStyle w:val="Emphasis"/>
          <w:highlight w:val="green"/>
        </w:rPr>
        <w:t>Reduced social friction</w:t>
      </w:r>
      <w:r w:rsidRPr="00FD2056">
        <w:rPr>
          <w:sz w:val="16"/>
        </w:rPr>
        <w:t xml:space="preserve"> </w:t>
      </w:r>
      <w:r w:rsidRPr="00FD2056">
        <w:rPr>
          <w:rStyle w:val="StyleUnderline"/>
        </w:rPr>
        <w:t>Reducing inequality</w:t>
      </w:r>
      <w:r w:rsidRPr="00FD2056">
        <w:rPr>
          <w:sz w:val="16"/>
        </w:rPr>
        <w:t xml:space="preserve"> also </w:t>
      </w:r>
      <w:r w:rsidRPr="00FD2056">
        <w:rPr>
          <w:rStyle w:val="StyleUnderline"/>
        </w:rPr>
        <w:t>builds community health and cohesion</w:t>
      </w:r>
      <w:r w:rsidRPr="00FD2056">
        <w:rPr>
          <w:sz w:val="16"/>
        </w:rPr>
        <w:t xml:space="preserve">. It </w:t>
      </w:r>
      <w:r w:rsidRPr="00F666F4">
        <w:rPr>
          <w:rStyle w:val="StyleUnderline"/>
          <w:highlight w:val="green"/>
        </w:rPr>
        <w:t>encourages</w:t>
      </w:r>
      <w:r w:rsidRPr="00FD2056">
        <w:rPr>
          <w:rStyle w:val="StyleUnderline"/>
        </w:rPr>
        <w:t xml:space="preserve"> greater levels of </w:t>
      </w:r>
      <w:r w:rsidRPr="00F666F4">
        <w:rPr>
          <w:rStyle w:val="Emphasis"/>
          <w:highlight w:val="green"/>
        </w:rPr>
        <w:t>agreeableness and tolerance</w:t>
      </w:r>
      <w:r w:rsidRPr="00FD2056">
        <w:rPr>
          <w:rStyle w:val="StyleUnderline"/>
        </w:rPr>
        <w:t>, better mental health and reduces crime</w:t>
      </w:r>
      <w:r w:rsidRPr="00FD2056">
        <w:rPr>
          <w:sz w:val="16"/>
        </w:rPr>
        <w:t xml:space="preserve">. All in all, </w:t>
      </w:r>
      <w:r w:rsidRPr="00FD2056">
        <w:rPr>
          <w:rStyle w:val="StyleUnderline"/>
        </w:rPr>
        <w:t xml:space="preserve">the costs of high taxes and low inequality are likely to be only moderate. But the benefits are truly enormous — </w:t>
      </w:r>
      <w:r w:rsidRPr="00F666F4">
        <w:rPr>
          <w:rStyle w:val="StyleUnderline"/>
          <w:highlight w:val="green"/>
        </w:rPr>
        <w:t xml:space="preserve">a </w:t>
      </w:r>
      <w:r w:rsidRPr="00F666F4">
        <w:rPr>
          <w:rStyle w:val="Emphasis"/>
          <w:highlight w:val="green"/>
        </w:rPr>
        <w:t>different order of magnitude entirely</w:t>
      </w:r>
      <w:r w:rsidRPr="00FD2056">
        <w:rPr>
          <w:rStyle w:val="Emphasis"/>
        </w:rPr>
        <w:t>.</w:t>
      </w:r>
      <w:r w:rsidRPr="00FD2056">
        <w:rPr>
          <w:rStyle w:val="StyleUnderline"/>
        </w:rPr>
        <w:t xml:space="preserve"> </w:t>
      </w:r>
    </w:p>
    <w:p w14:paraId="7FC2E38C" w14:textId="0F64896C" w:rsidR="00AF14BC" w:rsidRDefault="00782AFA" w:rsidP="00782AFA">
      <w:pPr>
        <w:pStyle w:val="Heading2"/>
      </w:pPr>
      <w:r>
        <w:lastRenderedPageBreak/>
        <w:t>A/O – Reparations</w:t>
      </w:r>
    </w:p>
    <w:p w14:paraId="41EA9E39" w14:textId="77777777" w:rsidR="00782AFA" w:rsidRPr="003B4F90" w:rsidRDefault="00782AFA" w:rsidP="00782AFA">
      <w:pPr>
        <w:pStyle w:val="Heading4"/>
      </w:pPr>
      <w:r>
        <w:t xml:space="preserve">A wealth tax repairs the structural racism that </w:t>
      </w:r>
      <w:r>
        <w:rPr>
          <w:u w:val="single"/>
        </w:rPr>
        <w:t xml:space="preserve">infested </w:t>
      </w:r>
      <w:r>
        <w:t>our economy and tax code</w:t>
      </w:r>
    </w:p>
    <w:p w14:paraId="60C4D782" w14:textId="77777777" w:rsidR="00782AFA" w:rsidRPr="00B3194E" w:rsidRDefault="00782AFA" w:rsidP="00782AFA">
      <w:pPr>
        <w:rPr>
          <w:rStyle w:val="Style13ptBold"/>
          <w:b w:val="0"/>
          <w:bCs/>
        </w:rPr>
      </w:pPr>
      <w:r>
        <w:t xml:space="preserve">Emily </w:t>
      </w:r>
      <w:r>
        <w:rPr>
          <w:rStyle w:val="Style13ptBold"/>
        </w:rPr>
        <w:t xml:space="preserve">DiVito, 2-11-21, </w:t>
      </w:r>
      <w:r w:rsidRPr="00B3194E">
        <w:rPr>
          <w:rStyle w:val="Style13ptBold"/>
        </w:rPr>
        <w:t>s</w:t>
      </w:r>
      <w:r w:rsidRPr="00B3194E">
        <w:t>enior program manager for the Corporate Power program at Roosevelt</w:t>
      </w:r>
      <w:r>
        <w:t xml:space="preserve">, “Why the US Needs a Wealth Tax”, Roosevelt, </w:t>
      </w:r>
      <w:r w:rsidRPr="005E5DBF">
        <w:t>https://rooseveltinstitute.org/2021/02/11/why-the-us-needs-a-wealth-tax</w:t>
      </w:r>
      <w:r>
        <w:t>,LMS</w:t>
      </w:r>
    </w:p>
    <w:p w14:paraId="7A8C7828" w14:textId="77777777" w:rsidR="00782AFA" w:rsidRPr="00265C29" w:rsidRDefault="00782AFA" w:rsidP="00782AFA">
      <w:pPr>
        <w:rPr>
          <w:sz w:val="16"/>
          <w:szCs w:val="16"/>
        </w:rPr>
      </w:pPr>
      <w:r w:rsidRPr="00265C29">
        <w:rPr>
          <w:sz w:val="16"/>
          <w:szCs w:val="16"/>
        </w:rPr>
        <w:t>For decades, the rich and powerful have taken advantage of the United States economic system, yielding extreme concentration of wealth at the very top and producing off-kilter, dysfunctional economic outcomes. Since the 1970s, the top 0.1 percent of US households have dramatically increased their wealth share from 7 to 20 percent, while the bottom 90 percent have seen their wealth share </w:t>
      </w:r>
      <w:hyperlink r:id="rId38" w:tgtFrame="_blank" w:history="1">
        <w:r w:rsidRPr="00265C29">
          <w:rPr>
            <w:rStyle w:val="Hyperlink"/>
            <w:sz w:val="16"/>
            <w:szCs w:val="16"/>
          </w:rPr>
          <w:t>plummet</w:t>
        </w:r>
      </w:hyperlink>
      <w:r w:rsidRPr="00265C29">
        <w:rPr>
          <w:sz w:val="16"/>
          <w:szCs w:val="16"/>
        </w:rPr>
        <w:t> to 25 percent.</w:t>
      </w:r>
    </w:p>
    <w:p w14:paraId="79EA7FE1" w14:textId="77777777" w:rsidR="00782AFA" w:rsidRPr="00265C29" w:rsidRDefault="00AB3C02" w:rsidP="00782AFA">
      <w:pPr>
        <w:rPr>
          <w:sz w:val="16"/>
          <w:szCs w:val="16"/>
        </w:rPr>
      </w:pPr>
      <w:r>
        <w:rPr>
          <w:noProof/>
          <w:sz w:val="16"/>
          <w:szCs w:val="16"/>
        </w:rPr>
        <w:pict w14:anchorId="741612A7">
          <v:rect id="_x0000_i1025" alt="" style="width:56.25pt;height:.05pt;mso-width-percent:0;mso-height-percent:0;mso-width-percent:0;mso-height-percent:0" o:hrpct="0" o:hralign="center" o:hrstd="t" o:hr="t" fillcolor="#a0a0a0" stroked="f"/>
        </w:pict>
      </w:r>
    </w:p>
    <w:p w14:paraId="3438C390" w14:textId="77777777" w:rsidR="00782AFA" w:rsidRPr="00265C29" w:rsidRDefault="00782AFA" w:rsidP="00782AFA">
      <w:pPr>
        <w:rPr>
          <w:rStyle w:val="StyleUnderline"/>
        </w:rPr>
      </w:pPr>
      <w:r w:rsidRPr="00265C29">
        <w:rPr>
          <w:rStyle w:val="StyleUnderline"/>
        </w:rPr>
        <w:t xml:space="preserve">One of </w:t>
      </w:r>
      <w:r w:rsidRPr="00265C29">
        <w:rPr>
          <w:rStyle w:val="StyleUnderline"/>
          <w:highlight w:val="cyan"/>
        </w:rPr>
        <w:t>the most effective way</w:t>
      </w:r>
      <w:r w:rsidRPr="00265C29">
        <w:rPr>
          <w:rStyle w:val="StyleUnderline"/>
        </w:rPr>
        <w:t xml:space="preserve">s </w:t>
      </w:r>
      <w:r w:rsidRPr="00265C29">
        <w:rPr>
          <w:rStyle w:val="StyleUnderline"/>
          <w:highlight w:val="cyan"/>
        </w:rPr>
        <w:t>to rectify</w:t>
      </w:r>
      <w:r w:rsidRPr="00265C29">
        <w:rPr>
          <w:rStyle w:val="StyleUnderline"/>
        </w:rPr>
        <w:t xml:space="preserve"> these </w:t>
      </w:r>
      <w:r w:rsidRPr="00265C29">
        <w:rPr>
          <w:rStyle w:val="Emphasis"/>
          <w:highlight w:val="cyan"/>
        </w:rPr>
        <w:t>economic distortions</w:t>
      </w:r>
      <w:r w:rsidRPr="00265C29">
        <w:rPr>
          <w:rStyle w:val="StyleUnderline"/>
          <w:highlight w:val="cyan"/>
        </w:rPr>
        <w:t xml:space="preserve"> and </w:t>
      </w:r>
      <w:r w:rsidRPr="00265C29">
        <w:rPr>
          <w:rStyle w:val="Emphasis"/>
          <w:highlight w:val="cyan"/>
        </w:rPr>
        <w:t>inject fairness</w:t>
      </w:r>
      <w:r w:rsidRPr="00265C29">
        <w:rPr>
          <w:rStyle w:val="StyleUnderline"/>
          <w:highlight w:val="cyan"/>
        </w:rPr>
        <w:t xml:space="preserve"> into the US</w:t>
      </w:r>
      <w:r w:rsidRPr="00265C29">
        <w:rPr>
          <w:rStyle w:val="StyleUnderline"/>
        </w:rPr>
        <w:t xml:space="preserve"> </w:t>
      </w:r>
      <w:r w:rsidRPr="00265C29">
        <w:rPr>
          <w:rStyle w:val="StyleUnderline"/>
          <w:highlight w:val="cyan"/>
        </w:rPr>
        <w:t>tax code: a wealth tax.</w:t>
      </w:r>
    </w:p>
    <w:p w14:paraId="00B349A7" w14:textId="77777777" w:rsidR="00782AFA" w:rsidRPr="00265C29" w:rsidRDefault="00782AFA" w:rsidP="00782AFA">
      <w:pPr>
        <w:rPr>
          <w:sz w:val="16"/>
          <w:szCs w:val="16"/>
        </w:rPr>
      </w:pPr>
      <w:r w:rsidRPr="00265C29">
        <w:rPr>
          <w:sz w:val="16"/>
          <w:szCs w:val="16"/>
        </w:rPr>
        <w:t>The US federal tax code is primarily aimed at income—money coming in on a recurring basis, including payments from labor, like wages. It takes little notice of a person’s wealth—the value of their assets (real estate, savings, investments, etc.), minus debts. </w:t>
      </w:r>
    </w:p>
    <w:p w14:paraId="791D3314" w14:textId="77777777" w:rsidR="00782AFA" w:rsidRPr="00265C29" w:rsidRDefault="00782AFA" w:rsidP="00782AFA">
      <w:pPr>
        <w:rPr>
          <w:sz w:val="16"/>
          <w:szCs w:val="16"/>
        </w:rPr>
      </w:pPr>
      <w:r w:rsidRPr="00265C29">
        <w:rPr>
          <w:sz w:val="16"/>
          <w:szCs w:val="16"/>
        </w:rPr>
        <w:t>The US federal tax code is “progressive” in that it levies a higher tax rate on those who can most afford it. However, decades of uneven cuts to the income, corporate, and estate taxes, and increases in payroll taxes, have dramatically </w:t>
      </w:r>
      <w:hyperlink r:id="rId39" w:tgtFrame="_blank" w:history="1">
        <w:r w:rsidRPr="00265C29">
          <w:rPr>
            <w:rStyle w:val="Hyperlink"/>
            <w:sz w:val="16"/>
            <w:szCs w:val="16"/>
          </w:rPr>
          <w:t>reduced rates</w:t>
        </w:r>
      </w:hyperlink>
      <w:r w:rsidRPr="00265C29">
        <w:rPr>
          <w:sz w:val="16"/>
          <w:szCs w:val="16"/>
        </w:rPr>
        <w:t> for the wealthiest at the same time that income and wealth inequality have soared. </w:t>
      </w:r>
    </w:p>
    <w:p w14:paraId="703D74EF" w14:textId="77777777" w:rsidR="00782AFA" w:rsidRPr="00265C29" w:rsidRDefault="00782AFA" w:rsidP="00782AFA">
      <w:pPr>
        <w:rPr>
          <w:sz w:val="16"/>
          <w:szCs w:val="16"/>
        </w:rPr>
      </w:pPr>
      <w:r w:rsidRPr="00265C29">
        <w:rPr>
          <w:sz w:val="16"/>
          <w:szCs w:val="16"/>
        </w:rPr>
        <w:t>Since 1979, incomes for the top 0.1 percent increased by </w:t>
      </w:r>
      <w:hyperlink r:id="rId40" w:tgtFrame="_blank" w:history="1">
        <w:r w:rsidRPr="00265C29">
          <w:rPr>
            <w:rStyle w:val="Hyperlink"/>
            <w:sz w:val="16"/>
            <w:szCs w:val="16"/>
          </w:rPr>
          <w:t>349 percent</w:t>
        </w:r>
      </w:hyperlink>
      <w:r w:rsidRPr="00265C29">
        <w:rPr>
          <w:sz w:val="16"/>
          <w:szCs w:val="16"/>
        </w:rPr>
        <w:t>, nearly 15 times as much as they increased for the bottom 90 percent of earners over the same period. These enormous, and growing, incomes accumulate year after year, creating huge fortunes for the very rich: Today, the top 0.1 percent hold nearly </w:t>
      </w:r>
      <w:hyperlink r:id="rId41" w:tgtFrame="_blank" w:history="1">
        <w:r w:rsidRPr="00265C29">
          <w:rPr>
            <w:rStyle w:val="Hyperlink"/>
            <w:sz w:val="16"/>
            <w:szCs w:val="16"/>
          </w:rPr>
          <w:t>as much wealth</w:t>
        </w:r>
      </w:hyperlink>
      <w:r w:rsidRPr="00265C29">
        <w:rPr>
          <w:sz w:val="16"/>
          <w:szCs w:val="16"/>
        </w:rPr>
        <w:t> as the bottom 90 percent. </w:t>
      </w:r>
    </w:p>
    <w:p w14:paraId="00BBE525" w14:textId="77777777" w:rsidR="00782AFA" w:rsidRPr="00265C29" w:rsidRDefault="00782AFA" w:rsidP="00782AFA">
      <w:pPr>
        <w:rPr>
          <w:sz w:val="16"/>
          <w:szCs w:val="16"/>
        </w:rPr>
      </w:pPr>
      <w:r w:rsidRPr="00265C29">
        <w:rPr>
          <w:sz w:val="16"/>
          <w:szCs w:val="16"/>
        </w:rPr>
        <w:t>Taxing income at higher rates and with fewer loopholes is important, but it doesn’t touch the wealth the very top has already amassed, and it doesn’t fairly measure a person’s or family’s true economic status or ability to pay their fair share. </w:t>
      </w:r>
    </w:p>
    <w:p w14:paraId="43527AB5" w14:textId="77777777" w:rsidR="00782AFA" w:rsidRPr="00265C29" w:rsidRDefault="00782AFA" w:rsidP="00782AFA">
      <w:pPr>
        <w:rPr>
          <w:sz w:val="16"/>
          <w:szCs w:val="16"/>
        </w:rPr>
      </w:pPr>
      <w:r w:rsidRPr="00265C29">
        <w:rPr>
          <w:sz w:val="16"/>
          <w:szCs w:val="16"/>
        </w:rPr>
        <w:t>Consider two people: a teacher with little savings in the bank and a tech tycoon with $200 billion in business equity, real estate, and fine art. If both the teacher and the tycoon take home $62,000 in labor income (the national </w:t>
      </w:r>
      <w:hyperlink r:id="rId42" w:tgtFrame="_blank" w:history="1">
        <w:r w:rsidRPr="00265C29">
          <w:rPr>
            <w:rStyle w:val="Hyperlink"/>
            <w:sz w:val="16"/>
            <w:szCs w:val="16"/>
          </w:rPr>
          <w:t>average</w:t>
        </w:r>
      </w:hyperlink>
      <w:r w:rsidRPr="00265C29">
        <w:rPr>
          <w:sz w:val="16"/>
          <w:szCs w:val="16"/>
        </w:rPr>
        <w:t> for teachers, and not far off from Jeff Bezos’ </w:t>
      </w:r>
      <w:hyperlink r:id="rId43" w:tgtFrame="_blank" w:history="1">
        <w:r w:rsidRPr="00265C29">
          <w:rPr>
            <w:rStyle w:val="Hyperlink"/>
            <w:sz w:val="16"/>
            <w:szCs w:val="16"/>
          </w:rPr>
          <w:t>base salary</w:t>
        </w:r>
      </w:hyperlink>
      <w:r w:rsidRPr="00265C29">
        <w:rPr>
          <w:sz w:val="16"/>
          <w:szCs w:val="16"/>
        </w:rPr>
        <w:t>), they pay the same federal income tax. That isn’t fair, and merely increasing the income tax rate wouldn’t correct this imbalance.</w:t>
      </w:r>
    </w:p>
    <w:p w14:paraId="4E3A496C" w14:textId="77777777" w:rsidR="00782AFA" w:rsidRPr="00265C29" w:rsidRDefault="00782AFA" w:rsidP="00782AFA">
      <w:pPr>
        <w:rPr>
          <w:sz w:val="16"/>
          <w:szCs w:val="16"/>
        </w:rPr>
      </w:pPr>
      <w:r w:rsidRPr="00265C29">
        <w:rPr>
          <w:sz w:val="16"/>
          <w:szCs w:val="16"/>
        </w:rPr>
        <w:t>A wealth tax is fair.</w:t>
      </w:r>
    </w:p>
    <w:p w14:paraId="2D1F871B" w14:textId="77777777" w:rsidR="00782AFA" w:rsidRPr="00265C29" w:rsidRDefault="00782AFA" w:rsidP="00782AFA">
      <w:pPr>
        <w:rPr>
          <w:rStyle w:val="StyleUnderline"/>
        </w:rPr>
      </w:pPr>
      <w:r w:rsidRPr="00265C29">
        <w:rPr>
          <w:sz w:val="16"/>
          <w:szCs w:val="16"/>
        </w:rPr>
        <w:t>Under the income tax system, Americans with low-wage jobs may pay a lower nominal income tax rate than the wealthy but pay a much higher percentage of their </w:t>
      </w:r>
      <w:r w:rsidRPr="00265C29">
        <w:rPr>
          <w:i/>
          <w:iCs/>
          <w:sz w:val="16"/>
          <w:szCs w:val="16"/>
        </w:rPr>
        <w:t>wealth</w:t>
      </w:r>
      <w:r w:rsidRPr="00265C29">
        <w:rPr>
          <w:sz w:val="16"/>
          <w:szCs w:val="16"/>
        </w:rPr>
        <w:t> in taxes</w:t>
      </w:r>
      <w:r w:rsidRPr="00265C29">
        <w:rPr>
          <w:rStyle w:val="StyleUnderline"/>
        </w:rPr>
        <w:t xml:space="preserve">. A wealth tax can </w:t>
      </w:r>
      <w:r w:rsidRPr="00265C29">
        <w:rPr>
          <w:rStyle w:val="Emphasis"/>
        </w:rPr>
        <w:t>effectively</w:t>
      </w:r>
      <w:r w:rsidRPr="00265C29">
        <w:rPr>
          <w:rStyle w:val="StyleUnderline"/>
        </w:rPr>
        <w:t> </w:t>
      </w:r>
      <w:hyperlink r:id="rId44" w:tgtFrame="_blank" w:history="1">
        <w:r w:rsidRPr="00265C29">
          <w:rPr>
            <w:rStyle w:val="StyleUnderline"/>
          </w:rPr>
          <w:t>reduce</w:t>
        </w:r>
      </w:hyperlink>
      <w:r w:rsidRPr="00265C29">
        <w:rPr>
          <w:rStyle w:val="StyleUnderline"/>
        </w:rPr>
        <w:t xml:space="preserve"> wealth concentration at the very top for the simple reason that, </w:t>
      </w:r>
      <w:r w:rsidRPr="00265C29">
        <w:rPr>
          <w:rStyle w:val="StyleUnderline"/>
          <w:highlight w:val="cyan"/>
        </w:rPr>
        <w:t xml:space="preserve">if the wealthy have to pay a percentage of that wealth in taxes each year, it becomes </w:t>
      </w:r>
      <w:r w:rsidRPr="00265C29">
        <w:rPr>
          <w:rStyle w:val="Emphasis"/>
          <w:highlight w:val="cyan"/>
        </w:rPr>
        <w:t>harder</w:t>
      </w:r>
      <w:r w:rsidRPr="00265C29">
        <w:rPr>
          <w:rStyle w:val="StyleUnderline"/>
          <w:highlight w:val="cyan"/>
        </w:rPr>
        <w:t xml:space="preserve"> for them to amass even more wea</w:t>
      </w:r>
      <w:r w:rsidRPr="00265C29">
        <w:rPr>
          <w:rStyle w:val="StyleUnderline"/>
        </w:rPr>
        <w:t xml:space="preserve">lth. While a wealth tax should not be seen as a </w:t>
      </w:r>
      <w:r w:rsidRPr="00265C29">
        <w:rPr>
          <w:rStyle w:val="Emphasis"/>
        </w:rPr>
        <w:t>replacement</w:t>
      </w:r>
      <w:r w:rsidRPr="00265C29">
        <w:rPr>
          <w:rStyle w:val="StyleUnderline"/>
        </w:rPr>
        <w:t xml:space="preserve"> for other income and capital tax reforms, </w:t>
      </w:r>
      <w:r w:rsidRPr="00265C29">
        <w:rPr>
          <w:rStyle w:val="StyleUnderline"/>
          <w:highlight w:val="cyan"/>
        </w:rPr>
        <w:t xml:space="preserve">we cannot </w:t>
      </w:r>
      <w:r w:rsidRPr="00265C29">
        <w:rPr>
          <w:rStyle w:val="Emphasis"/>
          <w:highlight w:val="cyan"/>
        </w:rPr>
        <w:t>sufficiently</w:t>
      </w:r>
      <w:r w:rsidRPr="00265C29">
        <w:rPr>
          <w:rStyle w:val="StyleUnderline"/>
          <w:highlight w:val="cyan"/>
        </w:rPr>
        <w:t xml:space="preserve"> address the concentration of wealth</w:t>
      </w:r>
      <w:r w:rsidRPr="00265C29">
        <w:rPr>
          <w:rStyle w:val="StyleUnderline"/>
        </w:rPr>
        <w:t xml:space="preserve"> in the economy </w:t>
      </w:r>
      <w:r w:rsidRPr="00265C29">
        <w:rPr>
          <w:rStyle w:val="StyleUnderline"/>
          <w:highlight w:val="cyan"/>
        </w:rPr>
        <w:t>without a tax instrument</w:t>
      </w:r>
      <w:r w:rsidRPr="00265C29">
        <w:rPr>
          <w:rStyle w:val="StyleUnderline"/>
        </w:rPr>
        <w:t xml:space="preserve"> specifically </w:t>
      </w:r>
      <w:r w:rsidRPr="00265C29">
        <w:rPr>
          <w:rStyle w:val="StyleUnderline"/>
          <w:highlight w:val="cyan"/>
        </w:rPr>
        <w:t>aimed at</w:t>
      </w:r>
      <w:r w:rsidRPr="00265C29">
        <w:rPr>
          <w:rStyle w:val="StyleUnderline"/>
        </w:rPr>
        <w:t xml:space="preserve"> that </w:t>
      </w:r>
      <w:r w:rsidRPr="00265C29">
        <w:rPr>
          <w:rStyle w:val="StyleUnderline"/>
          <w:highlight w:val="cyan"/>
        </w:rPr>
        <w:t>wealth</w:t>
      </w:r>
      <w:r w:rsidRPr="00265C29">
        <w:rPr>
          <w:rStyle w:val="StyleUnderline"/>
        </w:rPr>
        <w:t>.</w:t>
      </w:r>
    </w:p>
    <w:p w14:paraId="2D8EEC9A" w14:textId="77777777" w:rsidR="00782AFA" w:rsidRPr="00265C29" w:rsidRDefault="00782AFA" w:rsidP="00782AFA">
      <w:pPr>
        <w:rPr>
          <w:sz w:val="16"/>
          <w:szCs w:val="16"/>
        </w:rPr>
      </w:pPr>
      <w:r w:rsidRPr="00265C29">
        <w:rPr>
          <w:sz w:val="16"/>
          <w:szCs w:val="16"/>
        </w:rPr>
        <w:t>A wealth tax is just.</w:t>
      </w:r>
    </w:p>
    <w:p w14:paraId="5F17A8F5" w14:textId="77777777" w:rsidR="00782AFA" w:rsidRPr="00265C29" w:rsidRDefault="00782AFA" w:rsidP="00782AFA">
      <w:pPr>
        <w:rPr>
          <w:rStyle w:val="StyleUnderline"/>
        </w:rPr>
      </w:pPr>
      <w:r w:rsidRPr="00265C29">
        <w:rPr>
          <w:rStyle w:val="StyleUnderline"/>
          <w:highlight w:val="cyan"/>
        </w:rPr>
        <w:t>Wealth in the US is</w:t>
      </w:r>
      <w:r w:rsidRPr="00265C29">
        <w:rPr>
          <w:rStyle w:val="StyleUnderline"/>
        </w:rPr>
        <w:t>—</w:t>
      </w:r>
      <w:r w:rsidRPr="00265C29">
        <w:rPr>
          <w:rStyle w:val="StyleUnderline"/>
          <w:highlight w:val="cyan"/>
        </w:rPr>
        <w:t>and </w:t>
      </w:r>
      <w:hyperlink r:id="rId45" w:tgtFrame="_blank" w:history="1">
        <w:r w:rsidRPr="00265C29">
          <w:rPr>
            <w:rStyle w:val="StyleUnderline"/>
            <w:highlight w:val="cyan"/>
          </w:rPr>
          <w:t>always has been</w:t>
        </w:r>
      </w:hyperlink>
      <w:r w:rsidRPr="00265C29">
        <w:rPr>
          <w:rStyle w:val="StyleUnderline"/>
        </w:rPr>
        <w:t>—</w:t>
      </w:r>
      <w:r w:rsidRPr="00265C29">
        <w:rPr>
          <w:rStyle w:val="Emphasis"/>
          <w:highlight w:val="cyan"/>
        </w:rPr>
        <w:t>heavily </w:t>
      </w:r>
      <w:hyperlink r:id="rId46" w:tgtFrame="_blank" w:history="1">
        <w:r w:rsidRPr="00265C29">
          <w:rPr>
            <w:rStyle w:val="Emphasis"/>
            <w:highlight w:val="cyan"/>
          </w:rPr>
          <w:t>skewed</w:t>
        </w:r>
      </w:hyperlink>
      <w:r w:rsidRPr="00265C29">
        <w:rPr>
          <w:rStyle w:val="StyleUnderline"/>
          <w:highlight w:val="cyan"/>
        </w:rPr>
        <w:t> by race</w:t>
      </w:r>
      <w:r w:rsidRPr="00265C29">
        <w:rPr>
          <w:rStyle w:val="StyleUnderline"/>
        </w:rPr>
        <w:t xml:space="preserve">. Since the country’s founding, </w:t>
      </w:r>
      <w:r w:rsidRPr="00265C29">
        <w:rPr>
          <w:rStyle w:val="StyleUnderline"/>
          <w:highlight w:val="cyan"/>
        </w:rPr>
        <w:t>our laws and customs</w:t>
      </w:r>
      <w:r w:rsidRPr="00265C29">
        <w:rPr>
          <w:rStyle w:val="StyleUnderline"/>
        </w:rPr>
        <w:t xml:space="preserve"> have </w:t>
      </w:r>
      <w:r w:rsidRPr="00265C29">
        <w:rPr>
          <w:rStyle w:val="StyleUnderline"/>
          <w:highlight w:val="cyan"/>
        </w:rPr>
        <w:t>ensured</w:t>
      </w:r>
      <w:r w:rsidRPr="00265C29">
        <w:rPr>
          <w:rStyle w:val="StyleUnderline"/>
        </w:rPr>
        <w:t xml:space="preserve"> that </w:t>
      </w:r>
      <w:r w:rsidRPr="00265C29">
        <w:rPr>
          <w:rStyle w:val="StyleUnderline"/>
          <w:highlight w:val="cyan"/>
        </w:rPr>
        <w:t xml:space="preserve">white people accumulate wealth at the </w:t>
      </w:r>
      <w:r w:rsidRPr="00265C29">
        <w:rPr>
          <w:rStyle w:val="Emphasis"/>
          <w:highlight w:val="cyan"/>
        </w:rPr>
        <w:t>expense</w:t>
      </w:r>
      <w:r w:rsidRPr="00265C29">
        <w:rPr>
          <w:rStyle w:val="StyleUnderline"/>
          <w:highlight w:val="cyan"/>
        </w:rPr>
        <w:t xml:space="preserve"> of Black</w:t>
      </w:r>
      <w:r w:rsidRPr="00265C29">
        <w:rPr>
          <w:rStyle w:val="StyleUnderline"/>
        </w:rPr>
        <w:t xml:space="preserve"> </w:t>
      </w:r>
      <w:r w:rsidRPr="00265C29">
        <w:rPr>
          <w:rStyle w:val="StyleUnderline"/>
          <w:highlight w:val="cyan"/>
        </w:rPr>
        <w:t>and brown people</w:t>
      </w:r>
      <w:r w:rsidRPr="00265C29">
        <w:rPr>
          <w:rStyle w:val="StyleUnderline"/>
        </w:rPr>
        <w:t>. For hundreds of years, </w:t>
      </w:r>
      <w:hyperlink r:id="rId47" w:tgtFrame="_blank" w:history="1">
        <w:r w:rsidRPr="00265C29">
          <w:rPr>
            <w:rStyle w:val="StyleUnderline"/>
          </w:rPr>
          <w:t xml:space="preserve">legalized </w:t>
        </w:r>
        <w:r w:rsidRPr="00265C29">
          <w:rPr>
            <w:rStyle w:val="StyleUnderline"/>
            <w:highlight w:val="cyan"/>
          </w:rPr>
          <w:t>slavery</w:t>
        </w:r>
      </w:hyperlink>
      <w:r w:rsidRPr="00265C29">
        <w:rPr>
          <w:rStyle w:val="StyleUnderline"/>
          <w:highlight w:val="cyan"/>
        </w:rPr>
        <w:t> meant</w:t>
      </w:r>
      <w:r w:rsidRPr="00265C29">
        <w:rPr>
          <w:rStyle w:val="StyleUnderline"/>
        </w:rPr>
        <w:t xml:space="preserve"> that </w:t>
      </w:r>
      <w:r w:rsidRPr="00265C29">
        <w:rPr>
          <w:rStyle w:val="StyleUnderline"/>
          <w:highlight w:val="cyan"/>
        </w:rPr>
        <w:t>Black people</w:t>
      </w:r>
      <w:r w:rsidRPr="00265C29">
        <w:rPr>
          <w:rStyle w:val="StyleUnderline"/>
        </w:rPr>
        <w:t xml:space="preserve">, violently forced into servitude, </w:t>
      </w:r>
      <w:r w:rsidRPr="00265C29">
        <w:rPr>
          <w:rStyle w:val="StyleUnderline"/>
          <w:highlight w:val="cyan"/>
        </w:rPr>
        <w:t xml:space="preserve">went </w:t>
      </w:r>
      <w:r w:rsidRPr="00265C29">
        <w:rPr>
          <w:rStyle w:val="Emphasis"/>
          <w:highlight w:val="cyan"/>
        </w:rPr>
        <w:t>uncompensated</w:t>
      </w:r>
      <w:r w:rsidRPr="00265C29">
        <w:rPr>
          <w:rStyle w:val="StyleUnderline"/>
          <w:highlight w:val="cyan"/>
        </w:rPr>
        <w:t xml:space="preserve"> for labor</w:t>
      </w:r>
      <w:r w:rsidRPr="00265C29">
        <w:rPr>
          <w:rStyle w:val="StyleUnderline"/>
        </w:rPr>
        <w:t xml:space="preserve"> often performed in direct service of white-owned enterprises. </w:t>
      </w:r>
      <w:r w:rsidRPr="00265C29">
        <w:rPr>
          <w:rStyle w:val="StyleUnderline"/>
          <w:highlight w:val="cyan"/>
        </w:rPr>
        <w:t>Even after slavery was abolished</w:t>
      </w:r>
      <w:r w:rsidRPr="00265C29">
        <w:rPr>
          <w:rStyle w:val="StyleUnderline"/>
        </w:rPr>
        <w:t xml:space="preserve">, overtly </w:t>
      </w:r>
      <w:r w:rsidRPr="00265C29">
        <w:rPr>
          <w:rStyle w:val="Emphasis"/>
          <w:highlight w:val="cyan"/>
        </w:rPr>
        <w:t>discriminatory</w:t>
      </w:r>
      <w:r w:rsidRPr="00265C29">
        <w:rPr>
          <w:rStyle w:val="StyleUnderline"/>
          <w:highlight w:val="cyan"/>
        </w:rPr>
        <w:t xml:space="preserve"> policies</w:t>
      </w:r>
      <w:r w:rsidRPr="00265C29">
        <w:rPr>
          <w:rStyle w:val="StyleUnderline"/>
        </w:rPr>
        <w:t>, including </w:t>
      </w:r>
      <w:hyperlink r:id="rId48" w:tgtFrame="_blank" w:history="1">
        <w:r w:rsidRPr="00265C29">
          <w:rPr>
            <w:rStyle w:val="StyleUnderline"/>
          </w:rPr>
          <w:t>redlining</w:t>
        </w:r>
      </w:hyperlink>
      <w:r w:rsidRPr="00265C29">
        <w:rPr>
          <w:rStyle w:val="StyleUnderline"/>
        </w:rPr>
        <w:t xml:space="preserve">, </w:t>
      </w:r>
      <w:r w:rsidRPr="00265C29">
        <w:rPr>
          <w:rStyle w:val="StyleUnderline"/>
          <w:highlight w:val="cyan"/>
        </w:rPr>
        <w:t>continued to </w:t>
      </w:r>
      <w:hyperlink r:id="rId49" w:tgtFrame="_blank" w:history="1">
        <w:r w:rsidRPr="00265C29">
          <w:rPr>
            <w:rStyle w:val="StyleUnderline"/>
            <w:highlight w:val="cyan"/>
          </w:rPr>
          <w:t>block</w:t>
        </w:r>
      </w:hyperlink>
      <w:r w:rsidRPr="00265C29">
        <w:rPr>
          <w:rStyle w:val="StyleUnderline"/>
          <w:highlight w:val="cyan"/>
        </w:rPr>
        <w:t xml:space="preserve"> Black and brown Americans from </w:t>
      </w:r>
      <w:r w:rsidRPr="00265C29">
        <w:rPr>
          <w:rStyle w:val="StyleUnderline"/>
          <w:highlight w:val="cyan"/>
        </w:rPr>
        <w:lastRenderedPageBreak/>
        <w:t>receiving fair wages</w:t>
      </w:r>
      <w:r w:rsidRPr="00265C29">
        <w:rPr>
          <w:rStyle w:val="StyleUnderline"/>
        </w:rPr>
        <w:t xml:space="preserve"> and accruing assets. </w:t>
      </w:r>
      <w:r w:rsidRPr="00265C29">
        <w:rPr>
          <w:rStyle w:val="StyleUnderline"/>
          <w:highlight w:val="cyan"/>
        </w:rPr>
        <w:t xml:space="preserve">When Black communities did achieve </w:t>
      </w:r>
      <w:r w:rsidRPr="00265C29">
        <w:rPr>
          <w:rStyle w:val="Emphasis"/>
          <w:highlight w:val="cyan"/>
        </w:rPr>
        <w:t>economic prosperity</w:t>
      </w:r>
      <w:r w:rsidRPr="00265C29">
        <w:rPr>
          <w:rStyle w:val="StyleUnderline"/>
        </w:rPr>
        <w:t xml:space="preserve"> in spite of these policies, white mobs and </w:t>
      </w:r>
      <w:r w:rsidRPr="00265C29">
        <w:rPr>
          <w:rStyle w:val="StyleUnderline"/>
          <w:highlight w:val="cyan"/>
        </w:rPr>
        <w:t>white power structures </w:t>
      </w:r>
      <w:hyperlink r:id="rId50" w:tgtFrame="_blank" w:history="1">
        <w:r w:rsidRPr="00265C29">
          <w:rPr>
            <w:rStyle w:val="StyleUnderline"/>
            <w:highlight w:val="cyan"/>
          </w:rPr>
          <w:t>ravaged</w:t>
        </w:r>
      </w:hyperlink>
      <w:r w:rsidRPr="00265C29">
        <w:rPr>
          <w:rStyle w:val="StyleUnderline"/>
          <w:highlight w:val="cyan"/>
        </w:rPr>
        <w:t> it.</w:t>
      </w:r>
      <w:r w:rsidRPr="00265C29">
        <w:rPr>
          <w:rStyle w:val="StyleUnderline"/>
        </w:rPr>
        <w:t> </w:t>
      </w:r>
    </w:p>
    <w:p w14:paraId="29B9B71E" w14:textId="77777777" w:rsidR="00782AFA" w:rsidRPr="00265C29" w:rsidRDefault="00782AFA" w:rsidP="00782AFA">
      <w:pPr>
        <w:rPr>
          <w:rStyle w:val="StyleUnderline"/>
        </w:rPr>
      </w:pPr>
      <w:r w:rsidRPr="00265C29">
        <w:rPr>
          <w:rStyle w:val="StyleUnderline"/>
        </w:rPr>
        <w:t xml:space="preserve">The </w:t>
      </w:r>
      <w:r w:rsidRPr="00265C29">
        <w:rPr>
          <w:rStyle w:val="Emphasis"/>
          <w:highlight w:val="cyan"/>
        </w:rPr>
        <w:t>legacies</w:t>
      </w:r>
      <w:r w:rsidRPr="00265C29">
        <w:rPr>
          <w:rStyle w:val="StyleUnderline"/>
          <w:highlight w:val="cyan"/>
        </w:rPr>
        <w:t xml:space="preserve"> of slavery and racism are still with us today, in policies and in economic outcomes</w:t>
      </w:r>
      <w:r w:rsidRPr="00265C29">
        <w:rPr>
          <w:rStyle w:val="StyleUnderline"/>
        </w:rPr>
        <w:t xml:space="preserve">. In </w:t>
      </w:r>
      <w:r w:rsidRPr="00265C29">
        <w:rPr>
          <w:rStyle w:val="StyleUnderline"/>
          <w:highlight w:val="cyan"/>
        </w:rPr>
        <w:t>2019, median income for Black households was roughly </w:t>
      </w:r>
      <w:hyperlink r:id="rId51" w:anchor=":~:text=While%20the%20Census%20cautions%20that,%2442%2C447%20to%20%2446%2C073)%2C%207.1%25" w:tgtFrame="_blank" w:history="1">
        <w:r w:rsidRPr="00265C29">
          <w:rPr>
            <w:rStyle w:val="StyleUnderline"/>
            <w:highlight w:val="cyan"/>
          </w:rPr>
          <w:t>61 percent</w:t>
        </w:r>
      </w:hyperlink>
      <w:r w:rsidRPr="00265C29">
        <w:rPr>
          <w:rStyle w:val="StyleUnderline"/>
          <w:highlight w:val="cyan"/>
        </w:rPr>
        <w:t> that of white households</w:t>
      </w:r>
      <w:r w:rsidRPr="00265C29">
        <w:rPr>
          <w:rStyle w:val="StyleUnderline"/>
        </w:rPr>
        <w:t xml:space="preserve">; for Latinx households, median income was approximately 74 percent that of white households. The </w:t>
      </w:r>
      <w:r w:rsidRPr="00265C29">
        <w:rPr>
          <w:rStyle w:val="StyleUnderline"/>
          <w:highlight w:val="cyan"/>
        </w:rPr>
        <w:t>typical white family</w:t>
      </w:r>
      <w:r w:rsidRPr="00265C29">
        <w:rPr>
          <w:rStyle w:val="StyleUnderline"/>
        </w:rPr>
        <w:t xml:space="preserve">, meanwhile, </w:t>
      </w:r>
      <w:r w:rsidRPr="00265C29">
        <w:rPr>
          <w:rStyle w:val="StyleUnderline"/>
          <w:highlight w:val="cyan"/>
        </w:rPr>
        <w:t xml:space="preserve">held </w:t>
      </w:r>
      <w:r w:rsidRPr="00265C29">
        <w:rPr>
          <w:rStyle w:val="Emphasis"/>
          <w:highlight w:val="cyan"/>
        </w:rPr>
        <w:t>eight times </w:t>
      </w:r>
      <w:hyperlink r:id="rId52" w:tgtFrame="_blank" w:history="1">
        <w:r w:rsidRPr="00265C29">
          <w:rPr>
            <w:rStyle w:val="Emphasis"/>
            <w:highlight w:val="cyan"/>
          </w:rPr>
          <w:t>more wealth</w:t>
        </w:r>
      </w:hyperlink>
      <w:r w:rsidRPr="00265C29">
        <w:rPr>
          <w:rStyle w:val="StyleUnderline"/>
        </w:rPr>
        <w:t xml:space="preserve"> as of 2019 </w:t>
      </w:r>
      <w:r w:rsidRPr="00265C29">
        <w:rPr>
          <w:rStyle w:val="StyleUnderline"/>
          <w:highlight w:val="cyan"/>
        </w:rPr>
        <w:t>than the typical Black family,</w:t>
      </w:r>
      <w:r w:rsidRPr="00265C29">
        <w:rPr>
          <w:rStyle w:val="StyleUnderline"/>
        </w:rPr>
        <w:t xml:space="preserve"> and five times more wealth than the typical Latinx family. Both of these gaps </w:t>
      </w:r>
      <w:r w:rsidRPr="00265C29">
        <w:rPr>
          <w:rStyle w:val="Emphasis"/>
        </w:rPr>
        <w:t>continue to </w:t>
      </w:r>
      <w:hyperlink r:id="rId53" w:tgtFrame="_blank" w:history="1">
        <w:r w:rsidRPr="00265C29">
          <w:rPr>
            <w:rStyle w:val="Emphasis"/>
          </w:rPr>
          <w:t>widen</w:t>
        </w:r>
      </w:hyperlink>
      <w:r w:rsidRPr="00265C29">
        <w:rPr>
          <w:rStyle w:val="StyleUnderline"/>
        </w:rPr>
        <w:t> as the pandemic rages.</w:t>
      </w:r>
    </w:p>
    <w:p w14:paraId="54B2B3E4" w14:textId="77777777" w:rsidR="00782AFA" w:rsidRPr="00265C29" w:rsidRDefault="00782AFA" w:rsidP="00782AFA">
      <w:pPr>
        <w:rPr>
          <w:rStyle w:val="StyleUnderline"/>
        </w:rPr>
      </w:pPr>
      <w:r w:rsidRPr="00265C29">
        <w:rPr>
          <w:rStyle w:val="StyleUnderline"/>
        </w:rPr>
        <w:t xml:space="preserve">Importantly, these </w:t>
      </w:r>
      <w:r w:rsidRPr="00265C29">
        <w:rPr>
          <w:rStyle w:val="StyleUnderline"/>
          <w:highlight w:val="cyan"/>
        </w:rPr>
        <w:t xml:space="preserve">racial wealth disparities are </w:t>
      </w:r>
      <w:r w:rsidRPr="00265C29">
        <w:rPr>
          <w:rStyle w:val="Emphasis"/>
          <w:highlight w:val="cyan"/>
        </w:rPr>
        <w:t>self-perpetuating</w:t>
      </w:r>
      <w:r w:rsidRPr="00265C29">
        <w:rPr>
          <w:rStyle w:val="StyleUnderline"/>
        </w:rPr>
        <w:t xml:space="preserve">. </w:t>
      </w:r>
      <w:r w:rsidRPr="00265C29">
        <w:rPr>
          <w:rStyle w:val="StyleUnderline"/>
          <w:highlight w:val="cyan"/>
        </w:rPr>
        <w:t xml:space="preserve">One wealthy generation </w:t>
      </w:r>
      <w:r w:rsidRPr="00265C29">
        <w:rPr>
          <w:rStyle w:val="Emphasis"/>
          <w:highlight w:val="cyan"/>
        </w:rPr>
        <w:t>bequeaths</w:t>
      </w:r>
      <w:r w:rsidRPr="00265C29">
        <w:rPr>
          <w:rStyle w:val="StyleUnderline"/>
          <w:highlight w:val="cyan"/>
        </w:rPr>
        <w:t xml:space="preserve"> their wealth to future generations through inheritances</w:t>
      </w:r>
      <w:r w:rsidRPr="00265C29">
        <w:rPr>
          <w:rStyle w:val="StyleUnderline"/>
        </w:rPr>
        <w:t xml:space="preserve"> and direct gifts or transfers, like payments toward college tuition or housing. Nearly </w:t>
      </w:r>
      <w:r w:rsidRPr="00265C29">
        <w:rPr>
          <w:rStyle w:val="StyleUnderline"/>
          <w:highlight w:val="cyan"/>
        </w:rPr>
        <w:t>30 percent of white families receive </w:t>
      </w:r>
      <w:hyperlink r:id="rId54" w:tgtFrame="_blank" w:history="1">
        <w:r w:rsidRPr="00265C29">
          <w:rPr>
            <w:rStyle w:val="StyleUnderline"/>
            <w:highlight w:val="cyan"/>
          </w:rPr>
          <w:t>inheritances</w:t>
        </w:r>
      </w:hyperlink>
      <w:r w:rsidRPr="00265C29">
        <w:rPr>
          <w:rStyle w:val="StyleUnderline"/>
        </w:rPr>
        <w:t xml:space="preserve">, compared to </w:t>
      </w:r>
      <w:r w:rsidRPr="00265C29">
        <w:rPr>
          <w:rStyle w:val="StyleUnderline"/>
          <w:highlight w:val="cyan"/>
        </w:rPr>
        <w:t>just 10 percent of Black and 7 percent of Latinx families</w:t>
      </w:r>
      <w:r w:rsidRPr="00265C29">
        <w:rPr>
          <w:rStyle w:val="StyleUnderline"/>
        </w:rPr>
        <w:t>, and the average value of received inheritances is three times </w:t>
      </w:r>
      <w:hyperlink r:id="rId55" w:tgtFrame="_blank" w:history="1">
        <w:r w:rsidRPr="00265C29">
          <w:rPr>
            <w:rStyle w:val="StyleUnderline"/>
          </w:rPr>
          <w:t>greater</w:t>
        </w:r>
      </w:hyperlink>
      <w:r w:rsidRPr="00265C29">
        <w:rPr>
          <w:rStyle w:val="StyleUnderline"/>
        </w:rPr>
        <w:t xml:space="preserve"> for white families. </w:t>
      </w:r>
      <w:r w:rsidRPr="00265C29">
        <w:rPr>
          <w:rStyle w:val="StyleUnderline"/>
          <w:highlight w:val="cyan"/>
        </w:rPr>
        <w:t xml:space="preserve">A wealth tax would </w:t>
      </w:r>
      <w:r w:rsidRPr="00265C29">
        <w:rPr>
          <w:rStyle w:val="Emphasis"/>
          <w:highlight w:val="cyan"/>
        </w:rPr>
        <w:t>interrupt</w:t>
      </w:r>
      <w:r w:rsidRPr="00265C29">
        <w:rPr>
          <w:rStyle w:val="StyleUnderline"/>
          <w:highlight w:val="cyan"/>
        </w:rPr>
        <w:t xml:space="preserve"> this cycle of inherited wealth by taxing it as it </w:t>
      </w:r>
      <w:r w:rsidRPr="00265C29">
        <w:rPr>
          <w:rStyle w:val="Emphasis"/>
          <w:highlight w:val="cyan"/>
        </w:rPr>
        <w:t>accrues</w:t>
      </w:r>
      <w:r w:rsidRPr="00265C29">
        <w:rPr>
          <w:rStyle w:val="StyleUnderline"/>
          <w:highlight w:val="cyan"/>
        </w:rPr>
        <w:t>.</w:t>
      </w:r>
    </w:p>
    <w:p w14:paraId="66AC224B" w14:textId="77777777" w:rsidR="00782AFA" w:rsidRPr="00265C29" w:rsidRDefault="00782AFA" w:rsidP="00782AFA">
      <w:pPr>
        <w:rPr>
          <w:sz w:val="16"/>
          <w:szCs w:val="16"/>
        </w:rPr>
      </w:pPr>
      <w:r w:rsidRPr="00265C29">
        <w:rPr>
          <w:sz w:val="16"/>
          <w:szCs w:val="16"/>
        </w:rPr>
        <w:t>A wealth tax is targeted and effective.</w:t>
      </w:r>
    </w:p>
    <w:p w14:paraId="74AC89BC" w14:textId="77777777" w:rsidR="00782AFA" w:rsidRPr="00265C29" w:rsidRDefault="00782AFA" w:rsidP="00782AFA">
      <w:pPr>
        <w:rPr>
          <w:sz w:val="16"/>
          <w:szCs w:val="16"/>
        </w:rPr>
      </w:pPr>
      <w:r w:rsidRPr="00265C29">
        <w:rPr>
          <w:sz w:val="16"/>
          <w:szCs w:val="16"/>
        </w:rPr>
        <w:t>A wealth tax is one of the most direct and powerful tools to raise revenue exclusively from the wealthy. By setting an exemption threshold on net worth, policymakers can ensure that households below that threshold simply do not pay the tax. To return to our previous example: Both the teacher with little savings and the tycoon with a stockpile of luxury assets theoretically pay the same federal income tax on their yearly earnings. Under a wealth tax, the tycoon would pay an additional sum on their billions. The teacher would not.</w:t>
      </w:r>
    </w:p>
    <w:p w14:paraId="1A2CE01E" w14:textId="77777777" w:rsidR="00782AFA" w:rsidRPr="00265C29" w:rsidRDefault="00782AFA" w:rsidP="00782AFA">
      <w:pPr>
        <w:rPr>
          <w:rStyle w:val="StyleUnderline"/>
        </w:rPr>
      </w:pPr>
      <w:r w:rsidRPr="00265C29">
        <w:rPr>
          <w:rStyle w:val="StyleUnderline"/>
        </w:rPr>
        <w:t>For too long, the US tax code—focused on income—has allowed the wealthy to hide and hoard their wealth. As a result, wealth inequality has skyrocketed and become a harmful feature of the US economy. A wealth tax could both rectify this imbalance and repair the damage it has caused to workers and families.</w:t>
      </w:r>
    </w:p>
    <w:p w14:paraId="469EAB40" w14:textId="77777777" w:rsidR="00782AFA" w:rsidRDefault="00782AFA" w:rsidP="00782AFA">
      <w:pPr>
        <w:rPr>
          <w:sz w:val="16"/>
          <w:szCs w:val="16"/>
        </w:rPr>
      </w:pPr>
    </w:p>
    <w:p w14:paraId="501C939C" w14:textId="77777777" w:rsidR="00782AFA" w:rsidRPr="00C35052" w:rsidRDefault="00782AFA" w:rsidP="00782AFA">
      <w:pPr>
        <w:pStyle w:val="Heading4"/>
      </w:pPr>
      <w:r>
        <w:rPr>
          <w:u w:val="single"/>
        </w:rPr>
        <w:t>Successful reparations</w:t>
      </w:r>
      <w:r>
        <w:t xml:space="preserve"> are a </w:t>
      </w:r>
      <w:r>
        <w:rPr>
          <w:u w:val="single"/>
        </w:rPr>
        <w:t>step forward</w:t>
      </w:r>
      <w:r>
        <w:t xml:space="preserve"> to achieving true equality</w:t>
      </w:r>
    </w:p>
    <w:p w14:paraId="7357ADF2" w14:textId="77777777" w:rsidR="00782AFA" w:rsidRPr="00E25E52" w:rsidRDefault="00782AFA" w:rsidP="00782AFA">
      <w:r w:rsidRPr="00E25E52">
        <w:t xml:space="preserve">Rashawn </w:t>
      </w:r>
      <w:r w:rsidRPr="00E25E52">
        <w:rPr>
          <w:rStyle w:val="Style13ptBold"/>
        </w:rPr>
        <w:t>Ray</w:t>
      </w:r>
      <w:r w:rsidRPr="00E25E52">
        <w:t>, 4-15-20</w:t>
      </w:r>
      <w:r w:rsidRPr="00E25E52">
        <w:rPr>
          <w:rStyle w:val="Style13ptBold"/>
        </w:rPr>
        <w:t>20</w:t>
      </w:r>
      <w:r w:rsidRPr="00E25E52">
        <w:t>,</w:t>
      </w:r>
      <w:r>
        <w:t xml:space="preserve"> P</w:t>
      </w:r>
      <w:r w:rsidRPr="00937AC2">
        <w:t>rofessor of Sociology at the University of Maryland</w:t>
      </w:r>
      <w:r w:rsidRPr="00E25E52">
        <w:t xml:space="preserve"> "Why we need reparations for Black Americans," Brookings, https://www.brookings.edu/articles/why-we-need-reparations-for-black-americans/</w:t>
      </w:r>
      <w:r>
        <w:t>,LMS</w:t>
      </w:r>
    </w:p>
    <w:p w14:paraId="05B91ACC" w14:textId="77777777" w:rsidR="00782AFA" w:rsidRDefault="00782AFA" w:rsidP="00782AFA">
      <w:pPr>
        <w:rPr>
          <w:sz w:val="16"/>
          <w:szCs w:val="16"/>
        </w:rPr>
      </w:pPr>
    </w:p>
    <w:p w14:paraId="2945BD95" w14:textId="77777777" w:rsidR="00782AFA" w:rsidRPr="00663BEE" w:rsidRDefault="00782AFA" w:rsidP="00782AFA">
      <w:pPr>
        <w:rPr>
          <w:sz w:val="16"/>
          <w:szCs w:val="16"/>
        </w:rPr>
      </w:pPr>
      <w:r w:rsidRPr="00663BEE">
        <w:rPr>
          <w:rStyle w:val="StyleUnderline"/>
        </w:rPr>
        <w:t>Central to the idea of the American Dream lies an assumption that we all have an equal opportunity to generate the kind of wealth that brings meaning to the words “life, liberty and the pursuit of happiness,” boldly penned in the Declaration of Independence</w:t>
      </w:r>
      <w:r w:rsidRPr="00663BEE">
        <w:rPr>
          <w:sz w:val="16"/>
          <w:szCs w:val="16"/>
        </w:rPr>
        <w:t>. The American Dream portends that with hard work, a person can own a home, start a business, and grow a nest egg for generations to draw upon. This belief, however, has been defied repeatedly by the United States government’s own decrees that denied wealth-building opportunities to Black Americans.</w:t>
      </w:r>
    </w:p>
    <w:p w14:paraId="7386BCD1" w14:textId="77777777" w:rsidR="00782AFA" w:rsidRPr="00663BEE" w:rsidRDefault="00782AFA" w:rsidP="00782AFA">
      <w:pPr>
        <w:rPr>
          <w:rStyle w:val="StyleUnderline"/>
        </w:rPr>
      </w:pPr>
      <w:r w:rsidRPr="00663BEE">
        <w:rPr>
          <w:sz w:val="16"/>
          <w:szCs w:val="16"/>
        </w:rPr>
        <w:t xml:space="preserve">Today, </w:t>
      </w:r>
      <w:r w:rsidRPr="00663BEE">
        <w:rPr>
          <w:rStyle w:val="StyleUnderline"/>
        </w:rPr>
        <w:t>the average white family has roughly </w:t>
      </w:r>
      <w:hyperlink r:id="rId56" w:history="1">
        <w:r w:rsidRPr="00663BEE">
          <w:rPr>
            <w:rStyle w:val="StyleUnderline"/>
          </w:rPr>
          <w:t>10 times</w:t>
        </w:r>
      </w:hyperlink>
      <w:r w:rsidRPr="00663BEE">
        <w:rPr>
          <w:rStyle w:val="StyleUnderline"/>
        </w:rPr>
        <w:t> the amount of wealth as the average Black family. White college graduates have over </w:t>
      </w:r>
      <w:hyperlink r:id="rId57" w:history="1">
        <w:r w:rsidRPr="00663BEE">
          <w:rPr>
            <w:rStyle w:val="StyleUnderline"/>
          </w:rPr>
          <w:t>seven times</w:t>
        </w:r>
      </w:hyperlink>
      <w:r w:rsidRPr="00663BEE">
        <w:rPr>
          <w:rStyle w:val="StyleUnderline"/>
        </w:rPr>
        <w:t xml:space="preserve"> more wealth than Black college graduates. Making the American Dream an equitable reality demands the same U.S. government that denied wealth to Blacks restore that deferred wealth through reparations to their descendants in the form of individual cash payments in the amount that will close the </w:t>
      </w:r>
      <w:r w:rsidRPr="00663BEE">
        <w:rPr>
          <w:rStyle w:val="StyleUnderline"/>
        </w:rPr>
        <w:lastRenderedPageBreak/>
        <w:t>Black-white racial wealth divide. Additionally, reparations should come in the form of wealth-building opportunities that address racial disparities in education, housing, and business ownership.</w:t>
      </w:r>
    </w:p>
    <w:p w14:paraId="130686E7" w14:textId="77777777" w:rsidR="00782AFA" w:rsidRPr="00663BEE" w:rsidRDefault="00782AFA" w:rsidP="00782AFA">
      <w:pPr>
        <w:rPr>
          <w:rStyle w:val="StyleUnderline"/>
        </w:rPr>
      </w:pPr>
      <w:r w:rsidRPr="00663BEE">
        <w:rPr>
          <w:sz w:val="16"/>
          <w:szCs w:val="16"/>
        </w:rPr>
        <w:t>In 1860, over </w:t>
      </w:r>
      <w:hyperlink r:id="rId58" w:history="1">
        <w:r w:rsidRPr="00663BEE">
          <w:rPr>
            <w:rStyle w:val="Hyperlink"/>
            <w:sz w:val="16"/>
            <w:szCs w:val="16"/>
          </w:rPr>
          <w:t>$3 billion</w:t>
        </w:r>
      </w:hyperlink>
      <w:r w:rsidRPr="00663BEE">
        <w:rPr>
          <w:sz w:val="16"/>
          <w:szCs w:val="16"/>
        </w:rPr>
        <w:t xml:space="preserve"> was the value assigned to the physical bodies of enslaved Black Americans to be used as free labor and production. This was more money than was invested in factories and railroads combined. In 1861, the value placed on cotton produced by enslaved Blacks was $250 million. Slavery enriched white slave owners and their descendants, and it fueled the country’s economy while suppressing wealth building for the enslaved. </w:t>
      </w:r>
      <w:r w:rsidRPr="00663BEE">
        <w:rPr>
          <w:rStyle w:val="StyleUnderline"/>
        </w:rPr>
        <w:t>The United States has yet to compensate descendants of enslaved Black Americans for their labor. Nor has the federal government atoned for the lost equity from anti-Black housing, transportation, and business policy. Slavery, Jim Crow segregation, anti-Black practices like redlining, and other discriminatory public policies in criminal justice and education have robbed Black Americans of the opportunities to build wealth (defined as assets minus debt) afforded to their white peers.</w:t>
      </w:r>
    </w:p>
    <w:p w14:paraId="7C7211D3" w14:textId="77777777" w:rsidR="00782AFA" w:rsidRPr="00663BEE" w:rsidRDefault="00782AFA" w:rsidP="00782AFA">
      <w:pPr>
        <w:rPr>
          <w:rStyle w:val="StyleUnderline"/>
        </w:rPr>
      </w:pPr>
      <w:r w:rsidRPr="00663BEE">
        <w:rPr>
          <w:rStyle w:val="StyleUnderline"/>
        </w:rPr>
        <w:t>Bootstrapping isn’t going to erase racial wealth divides. As economists William “Sandy” Darity and Darrick Hamilton point out in their </w:t>
      </w:r>
      <w:hyperlink r:id="rId59" w:history="1">
        <w:r w:rsidRPr="00663BEE">
          <w:rPr>
            <w:rStyle w:val="StyleUnderline"/>
          </w:rPr>
          <w:t>2018 report</w:t>
        </w:r>
      </w:hyperlink>
      <w:r w:rsidRPr="00663BEE">
        <w:rPr>
          <w:rStyle w:val="StyleUnderline"/>
        </w:rPr>
        <w:t>, What We Get Wrong About Closing the Wealth Gap, “Blacks cannot close the racial wealth gap by changing their individual behavior –i.e. by assuming more ‘personal responsibility’ or acquiring the portfolio management insights associated with ‘[financial] literacy.’” In fact, white high school dropouts have more wealth than </w:t>
      </w:r>
      <w:hyperlink r:id="rId60" w:history="1">
        <w:r w:rsidRPr="00663BEE">
          <w:rPr>
            <w:rStyle w:val="StyleUnderline"/>
          </w:rPr>
          <w:t>Black college graduates</w:t>
        </w:r>
      </w:hyperlink>
      <w:r w:rsidRPr="00663BEE">
        <w:rPr>
          <w:rStyle w:val="StyleUnderline"/>
        </w:rPr>
        <w:t>. Moreover, the racial wealth gap did not result from a lack of labor. Rather, it came from a lack of financial capital.</w:t>
      </w:r>
    </w:p>
    <w:p w14:paraId="3F22B78D" w14:textId="77777777" w:rsidR="00782AFA" w:rsidRPr="00663BEE" w:rsidRDefault="00782AFA" w:rsidP="00782AFA">
      <w:pPr>
        <w:rPr>
          <w:rStyle w:val="StyleUnderline"/>
        </w:rPr>
      </w:pPr>
      <w:r w:rsidRPr="00663BEE">
        <w:rPr>
          <w:rStyle w:val="StyleUnderline"/>
        </w:rPr>
        <w:t>Not only do racial wealth disparities reveal fallacies in the American Dream, the financial and social consequences are significant and wide-ranging. Wealth is positively correlated with better health, educational, and economic outcomes. Furthermore, assets from homes, stocks, bonds, and retirement savings provide a financial safety net for the inevitable shocks to the economy and personal finances that happen throughout a person’s lifespan.</w:t>
      </w:r>
    </w:p>
    <w:p w14:paraId="31E86547" w14:textId="77777777" w:rsidR="00782AFA" w:rsidRPr="00663BEE" w:rsidRDefault="00782AFA" w:rsidP="00782AFA">
      <w:pPr>
        <w:rPr>
          <w:sz w:val="16"/>
          <w:szCs w:val="16"/>
        </w:rPr>
      </w:pPr>
      <w:r w:rsidRPr="00663BEE">
        <w:rPr>
          <w:sz w:val="16"/>
          <w:szCs w:val="16"/>
        </w:rPr>
        <w:t>Recessions impact everyone, but wealth is distributed quite unevenly in the U.S. The woeful inadequacy of a government-sponsored safety net was made apparent in the wake of economic disasters like the 2008 housing crisis and natural ones like Hurricane Katrina in 2005. Those who can draw upon the equity in a home, savings, and securities are able to recover faster after economic downturns than those without wealth. The lack of a social safety net and the racial wealth divide are currently on display amid the COVID-19 crisis. Disparities in access to health care along with inequities in economic policies combine to make Black people more vulnerable to negative consequences than white individuals.</w:t>
      </w:r>
    </w:p>
    <w:p w14:paraId="3B823274" w14:textId="77777777" w:rsidR="00782AFA" w:rsidRPr="00663BEE" w:rsidRDefault="00782AFA" w:rsidP="00782AFA">
      <w:pPr>
        <w:rPr>
          <w:sz w:val="16"/>
          <w:szCs w:val="16"/>
        </w:rPr>
      </w:pPr>
      <w:r w:rsidRPr="00663BEE">
        <w:rPr>
          <w:sz w:val="16"/>
          <w:szCs w:val="16"/>
        </w:rPr>
        <w:t>Below, we provide a history of reparations in the United States, missed opportunities to redress the racial wealth gap, and specific details of a viable reparations package for Black Americans.</w:t>
      </w:r>
    </w:p>
    <w:p w14:paraId="0CD667EE" w14:textId="77777777" w:rsidR="00782AFA" w:rsidRPr="00663BEE" w:rsidRDefault="00782AFA" w:rsidP="00782AFA">
      <w:pPr>
        <w:rPr>
          <w:rStyle w:val="StyleUnderline"/>
        </w:rPr>
      </w:pPr>
      <w:r w:rsidRPr="00663BEE">
        <w:rPr>
          <w:rStyle w:val="StyleUnderline"/>
        </w:rPr>
        <w:t>History of reparations in the United States</w:t>
      </w:r>
    </w:p>
    <w:p w14:paraId="185DDC7F" w14:textId="77777777" w:rsidR="00782AFA" w:rsidRPr="00663BEE" w:rsidRDefault="00782AFA" w:rsidP="00782AFA">
      <w:pPr>
        <w:rPr>
          <w:rStyle w:val="StyleUnderline"/>
        </w:rPr>
      </w:pPr>
      <w:r w:rsidRPr="00663BEE">
        <w:rPr>
          <w:rStyle w:val="StyleUnderline"/>
        </w:rPr>
        <w:t>Reparations—a system of redress for egregious injustices—are not foreign to the United States. </w:t>
      </w:r>
      <w:hyperlink r:id="rId61" w:history="1">
        <w:r w:rsidRPr="00663BEE">
          <w:rPr>
            <w:rStyle w:val="StyleUnderline"/>
          </w:rPr>
          <w:t>Native Americans</w:t>
        </w:r>
      </w:hyperlink>
      <w:r w:rsidRPr="00663BEE">
        <w:rPr>
          <w:rStyle w:val="StyleUnderline"/>
        </w:rPr>
        <w:t> have received land and billions of dollars for various benefits and programs for being forcibly exiled from their native lands. For Japanese Americans, $1.5 billion was paid to those who were interned during </w:t>
      </w:r>
      <w:hyperlink r:id="rId62" w:history="1">
        <w:r w:rsidRPr="00663BEE">
          <w:rPr>
            <w:rStyle w:val="StyleUnderline"/>
          </w:rPr>
          <w:t>World War II</w:t>
        </w:r>
      </w:hyperlink>
      <w:r w:rsidRPr="00663BEE">
        <w:rPr>
          <w:rStyle w:val="StyleUnderline"/>
        </w:rPr>
        <w:t>. Additionally, the United States, via the </w:t>
      </w:r>
      <w:hyperlink r:id="rId63" w:history="1">
        <w:r w:rsidRPr="00663BEE">
          <w:rPr>
            <w:rStyle w:val="StyleUnderline"/>
          </w:rPr>
          <w:t>Marshall Plan</w:t>
        </w:r>
      </w:hyperlink>
      <w:r w:rsidRPr="00663BEE">
        <w:rPr>
          <w:rStyle w:val="StyleUnderline"/>
        </w:rPr>
        <w:t>, helped to ensure that Jews received reparations for the Holocaust, including making various investments over time. In 1952, West Germany agreed to pay 3.45 billion Deutsche Marks to Holocaust survivors.</w:t>
      </w:r>
    </w:p>
    <w:p w14:paraId="63E0AF1A" w14:textId="77777777" w:rsidR="00782AFA" w:rsidRPr="00663BEE" w:rsidRDefault="00782AFA" w:rsidP="00782AFA">
      <w:pPr>
        <w:rPr>
          <w:sz w:val="16"/>
          <w:szCs w:val="16"/>
        </w:rPr>
      </w:pPr>
      <w:r w:rsidRPr="00663BEE">
        <w:rPr>
          <w:rStyle w:val="StyleUnderline"/>
        </w:rPr>
        <w:t xml:space="preserve">Black Americans are the only group that has not received reparations for state-sanctioned racial discrimination, while slavery afforded some white families the ability to accrue tremendous wealth. And, we must note that American slavery was particularly brutal. About 15 percent of </w:t>
      </w:r>
      <w:r w:rsidRPr="00663BEE">
        <w:rPr>
          <w:rStyle w:val="StyleUnderline"/>
        </w:rPr>
        <w:lastRenderedPageBreak/>
        <w:t>the enslaved shipped from Western Africa died during transport. The enslaved were regularly beaten and lynched for frivolous infractions. Slavery also disrupted families as one in three marriages were split up and one in five children were separated from their parents. The case for reparations can be made on economic, social, and moral grounds.</w:t>
      </w:r>
      <w:r w:rsidRPr="00663BEE">
        <w:rPr>
          <w:sz w:val="16"/>
          <w:szCs w:val="16"/>
        </w:rPr>
        <w:t xml:space="preserve"> The United States had multiple opportunities to atone for slavery—each a missed chance to make the American Dream a reality—but has yet to undertake significant action.</w:t>
      </w:r>
    </w:p>
    <w:p w14:paraId="3DAA76C6" w14:textId="77777777" w:rsidR="00782AFA" w:rsidRPr="00663BEE" w:rsidRDefault="00782AFA" w:rsidP="00782AFA">
      <w:pPr>
        <w:rPr>
          <w:sz w:val="16"/>
          <w:szCs w:val="16"/>
        </w:rPr>
      </w:pPr>
      <w:r w:rsidRPr="00663BEE">
        <w:rPr>
          <w:sz w:val="16"/>
          <w:szCs w:val="16"/>
        </w:rPr>
        <w:t>Missed policy opportunities to atone for slavery with reparations</w:t>
      </w:r>
    </w:p>
    <w:p w14:paraId="4F9B6D36" w14:textId="77777777" w:rsidR="00782AFA" w:rsidRPr="00663BEE" w:rsidRDefault="00782AFA" w:rsidP="00782AFA">
      <w:pPr>
        <w:rPr>
          <w:sz w:val="16"/>
          <w:szCs w:val="16"/>
        </w:rPr>
      </w:pPr>
      <w:r w:rsidRPr="00663BEE">
        <w:rPr>
          <w:i/>
          <w:iCs/>
          <w:sz w:val="16"/>
          <w:szCs w:val="16"/>
        </w:rPr>
        <w:t>40 Acres and a Mule</w:t>
      </w:r>
    </w:p>
    <w:p w14:paraId="18B97DF2" w14:textId="77777777" w:rsidR="00782AFA" w:rsidRPr="00663BEE" w:rsidRDefault="00782AFA" w:rsidP="00782AFA">
      <w:pPr>
        <w:rPr>
          <w:sz w:val="16"/>
          <w:szCs w:val="16"/>
        </w:rPr>
      </w:pPr>
      <w:r w:rsidRPr="00663BEE">
        <w:rPr>
          <w:sz w:val="16"/>
          <w:szCs w:val="16"/>
        </w:rPr>
        <w:t>The first major opportunity that the United States had and where it should have atoned for slavery was right after the Civil War. Union leaders including General William Sherman concluded that each Black family should receive 40 acres. Sherman signed Field Order 15 and allocated 400,000 acres of confiscated Confederate land to Black families. Additionally, some families were to receive mules left over from the war, hence </w:t>
      </w:r>
      <w:hyperlink r:id="rId64" w:history="1">
        <w:r w:rsidRPr="00663BEE">
          <w:rPr>
            <w:rStyle w:val="Hyperlink"/>
            <w:sz w:val="16"/>
            <w:szCs w:val="16"/>
          </w:rPr>
          <w:t>40 acres and a mule</w:t>
        </w:r>
      </w:hyperlink>
      <w:r w:rsidRPr="00663BEE">
        <w:rPr>
          <w:sz w:val="16"/>
          <w:szCs w:val="16"/>
        </w:rPr>
        <w:t>.</w:t>
      </w:r>
    </w:p>
    <w:p w14:paraId="1F2171C7" w14:textId="77777777" w:rsidR="00782AFA" w:rsidRPr="00663BEE" w:rsidRDefault="00782AFA" w:rsidP="00782AFA">
      <w:pPr>
        <w:rPr>
          <w:sz w:val="16"/>
          <w:szCs w:val="16"/>
        </w:rPr>
      </w:pPr>
      <w:r w:rsidRPr="00663BEE">
        <w:rPr>
          <w:sz w:val="16"/>
          <w:szCs w:val="16"/>
        </w:rPr>
        <w:t>Yet, after President Abraham Lincoln’s assassination, President Andrew Johnson reversed Field Order 15 and returned land back to former slave owners. Instead of giving Blacks the means to support themselves, the federal government empowered former enslavers. For example, in Washington D.C., slave owners were actually paid reparations for </w:t>
      </w:r>
      <w:hyperlink r:id="rId65" w:history="1">
        <w:r w:rsidRPr="00663BEE">
          <w:rPr>
            <w:rStyle w:val="Hyperlink"/>
            <w:sz w:val="16"/>
            <w:szCs w:val="16"/>
          </w:rPr>
          <w:t>lost property</w:t>
        </w:r>
      </w:hyperlink>
      <w:r w:rsidRPr="00663BEE">
        <w:rPr>
          <w:sz w:val="16"/>
          <w:szCs w:val="16"/>
        </w:rPr>
        <w:t>—the formally enslaved. This practice was also common in nearby states. Many Black Americans with limited work options returned as sharecroppers to till the same land for the very slave owners to whom they were once enslaved. Slave owners not only made money off the chattel enslavement of Black Americans, but they then made money multiple times over off the land that the formerly enslaved had no choice but to work.</w:t>
      </w:r>
    </w:p>
    <w:p w14:paraId="61168FFF" w14:textId="77777777" w:rsidR="00782AFA" w:rsidRPr="00663BEE" w:rsidRDefault="00782AFA" w:rsidP="00782AFA">
      <w:pPr>
        <w:rPr>
          <w:sz w:val="16"/>
          <w:szCs w:val="16"/>
        </w:rPr>
      </w:pPr>
      <w:r w:rsidRPr="00663BEE">
        <w:rPr>
          <w:i/>
          <w:iCs/>
          <w:sz w:val="16"/>
          <w:szCs w:val="16"/>
        </w:rPr>
        <w:t>The New Deal</w:t>
      </w:r>
    </w:p>
    <w:p w14:paraId="399F0606" w14:textId="77777777" w:rsidR="00782AFA" w:rsidRPr="00663BEE" w:rsidRDefault="00782AFA" w:rsidP="00782AFA">
      <w:pPr>
        <w:rPr>
          <w:sz w:val="16"/>
          <w:szCs w:val="16"/>
        </w:rPr>
      </w:pPr>
      <w:r w:rsidRPr="00663BEE">
        <w:rPr>
          <w:sz w:val="16"/>
          <w:szCs w:val="16"/>
        </w:rPr>
        <w:t>There’s never a bad time to do what’s morally right, but the United States has had prime opportunities to atone for slavery. In the 1930s, the United States was reeling from the 1929 stock market crash and was firmly engulfed in the Great Depression. The Franklin Roosevelt administration implemented a series of policies as part of his New Deal legislation, </w:t>
      </w:r>
      <w:hyperlink r:id="rId66" w:anchor="481f2ca645b3" w:history="1">
        <w:r w:rsidRPr="00663BEE">
          <w:rPr>
            <w:rStyle w:val="Hyperlink"/>
            <w:sz w:val="16"/>
            <w:szCs w:val="16"/>
          </w:rPr>
          <w:t>estimated to cost roughly $50 billion</w:t>
        </w:r>
      </w:hyperlink>
      <w:r w:rsidRPr="00663BEE">
        <w:rPr>
          <w:sz w:val="16"/>
          <w:szCs w:val="16"/>
        </w:rPr>
        <w:t> then, to catapult the country out of depression. Current estimates price the New Deal at about $50 trillion.</w:t>
      </w:r>
    </w:p>
    <w:p w14:paraId="24B6EC99" w14:textId="77777777" w:rsidR="00782AFA" w:rsidRPr="00663BEE" w:rsidRDefault="00782AFA" w:rsidP="00782AFA">
      <w:pPr>
        <w:rPr>
          <w:sz w:val="16"/>
          <w:szCs w:val="16"/>
        </w:rPr>
      </w:pPr>
      <w:r w:rsidRPr="00663BEE">
        <w:rPr>
          <w:sz w:val="16"/>
          <w:szCs w:val="16"/>
        </w:rPr>
        <w:t>Two particular policies of the New Deal fell short in redressing American’s racial wrongs—the G.I. Bill and Social Security. Though white and Black Americans fought in WWII, Black veterans could not redeem their post-war benefits like their white peers. While the G.I. Bill was mandated federally, it was implemented locally. The presence of racial housing covenants and redlining among local municipalities prohibited Blacks from utilizing federal benefits. White soldiers were afforded the opportunity to build wealth by sending themselves and their children to college and by obtaining housing and small business grants.</w:t>
      </w:r>
    </w:p>
    <w:p w14:paraId="189F69F3" w14:textId="77777777" w:rsidR="00782AFA" w:rsidRPr="00663BEE" w:rsidRDefault="00782AFA" w:rsidP="00782AFA">
      <w:pPr>
        <w:rPr>
          <w:sz w:val="16"/>
          <w:szCs w:val="16"/>
        </w:rPr>
      </w:pPr>
      <w:r w:rsidRPr="00663BEE">
        <w:rPr>
          <w:sz w:val="16"/>
          <w:szCs w:val="16"/>
        </w:rPr>
        <w:t>Regarding Social Security, two key professions that would have improved equity in America were excluded from the legislation—domestic and farm workers. These omissions effectively excluded 60 percent of Blacks across the U.S. and 75 percent in southern states who worked in these occupations. Roosevelt bargained these exclusionary provisions in the legislation on the backs of Black veterans and workers in order to propel mostly white America out of the Great Depression.</w:t>
      </w:r>
    </w:p>
    <w:p w14:paraId="36B043E1" w14:textId="77777777" w:rsidR="00782AFA" w:rsidRPr="00663BEE" w:rsidRDefault="00782AFA" w:rsidP="00782AFA">
      <w:pPr>
        <w:rPr>
          <w:sz w:val="16"/>
          <w:szCs w:val="16"/>
        </w:rPr>
      </w:pPr>
      <w:r w:rsidRPr="00663BEE">
        <w:rPr>
          <w:sz w:val="16"/>
          <w:szCs w:val="16"/>
        </w:rPr>
        <w:t>There are other policies and practices that contributed to racial wealth gap. Government-sanctioned discrimination related to the 1862 Homestead Act, redlining, restrictive covenants, and convict leasing blocked Blacks from the ability to gain wealth at similar rates as whites. Separate from slavery, damages should be awarded to Black people who were harmed by these policies and practices.</w:t>
      </w:r>
    </w:p>
    <w:p w14:paraId="2328D5D9" w14:textId="77777777" w:rsidR="00782AFA" w:rsidRPr="00663BEE" w:rsidRDefault="00782AFA" w:rsidP="00782AFA">
      <w:pPr>
        <w:rPr>
          <w:sz w:val="16"/>
          <w:szCs w:val="16"/>
        </w:rPr>
      </w:pPr>
      <w:r w:rsidRPr="00663BEE">
        <w:rPr>
          <w:sz w:val="16"/>
          <w:szCs w:val="16"/>
        </w:rPr>
        <w:t>Reparations for slavery and anti-Black policies</w:t>
      </w:r>
    </w:p>
    <w:p w14:paraId="70A0A7C4" w14:textId="77777777" w:rsidR="00782AFA" w:rsidRPr="00663BEE" w:rsidRDefault="00782AFA" w:rsidP="00782AFA">
      <w:pPr>
        <w:rPr>
          <w:sz w:val="16"/>
          <w:szCs w:val="16"/>
        </w:rPr>
      </w:pPr>
      <w:r w:rsidRPr="00663BEE">
        <w:rPr>
          <w:rStyle w:val="StyleUnderline"/>
        </w:rPr>
        <w:t>We know the monetary value that was placed on enslaved Blacks and the productivity of their labor, as well as the amount of the racial wealth gap. We’ve seen other groups receive restitutions while the federal government pulled back reparations for Black Americans. Accordingly, if we want to close the racial wealth gap and live up to our moral creed to protect “life, liberty and the pursuit of happiness,” a federal reparations package for Black Americans is in order</w:t>
      </w:r>
      <w:r w:rsidRPr="00663BEE">
        <w:rPr>
          <w:sz w:val="16"/>
          <w:szCs w:val="16"/>
        </w:rPr>
        <w:t>. This package should include individual and collective public benefits that simultaneously builds wealth and eliminates debt among Black citizens. We assert that it should be similar to the Harriet Tubman Community Investment Act, which was recently heard before the Maryland General Assembly where </w:t>
      </w:r>
      <w:hyperlink r:id="rId67" w:history="1">
        <w:r w:rsidRPr="00663BEE">
          <w:rPr>
            <w:rStyle w:val="Hyperlink"/>
            <w:sz w:val="16"/>
            <w:szCs w:val="16"/>
          </w:rPr>
          <w:t>Ray testified on its behalf</w:t>
        </w:r>
      </w:hyperlink>
      <w:r w:rsidRPr="00663BEE">
        <w:rPr>
          <w:sz w:val="16"/>
          <w:szCs w:val="16"/>
        </w:rPr>
        <w:t>. The Harriet Tubman Community Investment Act aims to atone for slavery and its legacy by addressing education, homeownership, and business ownership barriers.</w:t>
      </w:r>
    </w:p>
    <w:p w14:paraId="5E510469" w14:textId="77777777" w:rsidR="00782AFA" w:rsidRPr="00663BEE" w:rsidRDefault="00782AFA" w:rsidP="00782AFA">
      <w:pPr>
        <w:rPr>
          <w:sz w:val="16"/>
          <w:szCs w:val="16"/>
        </w:rPr>
      </w:pPr>
      <w:r w:rsidRPr="00663BEE">
        <w:rPr>
          <w:i/>
          <w:iCs/>
          <w:sz w:val="16"/>
          <w:szCs w:val="16"/>
        </w:rPr>
        <w:t>Individual payments for descendants of enslaved Black Americans</w:t>
      </w:r>
    </w:p>
    <w:p w14:paraId="652313DF" w14:textId="77777777" w:rsidR="00782AFA" w:rsidRPr="00663BEE" w:rsidRDefault="00782AFA" w:rsidP="00782AFA">
      <w:pPr>
        <w:rPr>
          <w:rStyle w:val="StyleUnderline"/>
        </w:rPr>
      </w:pPr>
      <w:r w:rsidRPr="00663BEE">
        <w:rPr>
          <w:rStyle w:val="StyleUnderline"/>
        </w:rPr>
        <w:lastRenderedPageBreak/>
        <w:t>The U.S. government owes lost wages as well as damages to the people it helped enslave. In addition to the lost wages, the accumulative amount of restitution for individuals should eliminate the racial wealth gap that currently exists. According to the Federal Reserve’s </w:t>
      </w:r>
      <w:hyperlink r:id="rId68" w:history="1">
        <w:r w:rsidRPr="00663BEE">
          <w:rPr>
            <w:rStyle w:val="StyleUnderline"/>
          </w:rPr>
          <w:t>most recent numbers</w:t>
        </w:r>
      </w:hyperlink>
      <w:r w:rsidRPr="00663BEE">
        <w:rPr>
          <w:rStyle w:val="StyleUnderline"/>
        </w:rPr>
        <w:t> in 2016, based on the Survey of Consumer Finances, white families had the highest median family wealth at $171,000, compared to Black and Hispanic families, which had $17,600 and $20,700, respectively.</w:t>
      </w:r>
    </w:p>
    <w:p w14:paraId="0DBE4927" w14:textId="77777777" w:rsidR="00782AFA" w:rsidRPr="00663BEE" w:rsidRDefault="00782AFA" w:rsidP="00782AFA">
      <w:pPr>
        <w:rPr>
          <w:sz w:val="16"/>
          <w:szCs w:val="16"/>
        </w:rPr>
      </w:pPr>
      <w:r w:rsidRPr="00663BEE">
        <w:rPr>
          <w:i/>
          <w:iCs/>
          <w:sz w:val="16"/>
          <w:szCs w:val="16"/>
        </w:rPr>
        <w:t>College tuition to 4-year or 2-year colleges and universities for descendants of enslaved Black Americans</w:t>
      </w:r>
    </w:p>
    <w:p w14:paraId="5809094D" w14:textId="77777777" w:rsidR="00782AFA" w:rsidRPr="00663BEE" w:rsidRDefault="00782AFA" w:rsidP="00782AFA">
      <w:pPr>
        <w:rPr>
          <w:sz w:val="16"/>
          <w:szCs w:val="16"/>
        </w:rPr>
      </w:pPr>
      <w:r w:rsidRPr="00663BEE">
        <w:rPr>
          <w:sz w:val="16"/>
          <w:szCs w:val="16"/>
        </w:rPr>
        <w:t>People should be able to use the tuition remission to obtain a bachelor’s degree or an associate’s/vocational or technical degree. Tuition should be available for public or private universities. Considering the racial gap in the ability to obtain degrees at private schools, this part of the package will further help to reduce racial disparities by affording more social network access and opportunity structures.</w:t>
      </w:r>
    </w:p>
    <w:p w14:paraId="6DB6A849" w14:textId="77777777" w:rsidR="00782AFA" w:rsidRPr="00663BEE" w:rsidRDefault="00782AFA" w:rsidP="00782AFA">
      <w:pPr>
        <w:rPr>
          <w:sz w:val="16"/>
          <w:szCs w:val="16"/>
        </w:rPr>
      </w:pPr>
      <w:r w:rsidRPr="00663BEE">
        <w:rPr>
          <w:i/>
          <w:iCs/>
          <w:sz w:val="16"/>
          <w:szCs w:val="16"/>
        </w:rPr>
        <w:t>Student loan forgiveness for descendants of enslaved Black Americans</w:t>
      </w:r>
    </w:p>
    <w:p w14:paraId="1362E625" w14:textId="77777777" w:rsidR="00782AFA" w:rsidRPr="00663BEE" w:rsidRDefault="00782AFA" w:rsidP="00782AFA">
      <w:pPr>
        <w:rPr>
          <w:rStyle w:val="StyleUnderline"/>
        </w:rPr>
      </w:pPr>
      <w:hyperlink r:id="rId69" w:history="1">
        <w:r w:rsidRPr="00663BEE">
          <w:rPr>
            <w:rStyle w:val="StyleUnderline"/>
          </w:rPr>
          <w:t>Student loan debt</w:t>
        </w:r>
      </w:hyperlink>
      <w:r w:rsidRPr="00663BEE">
        <w:rPr>
          <w:rStyle w:val="StyleUnderline"/>
        </w:rPr>
        <w:t> continues to be a significant barrier to wealth creation for Black college graduates. Among 25-55 year olds, about 40 percent of Blacks compared to 30 percent of whites have </w:t>
      </w:r>
      <w:hyperlink r:id="rId70" w:history="1">
        <w:r w:rsidRPr="00663BEE">
          <w:rPr>
            <w:rStyle w:val="StyleUnderline"/>
          </w:rPr>
          <w:t>student loan debt</w:t>
        </w:r>
      </w:hyperlink>
      <w:r w:rsidRPr="00663BEE">
        <w:rPr>
          <w:rStyle w:val="StyleUnderline"/>
        </w:rPr>
        <w:t>. Blacks also have nearly $45,000 of student loan debt compared to about $30,000 for whites. Recent research finds that Blacks are more likely to be allocated unsubsidized loans. Furthermore, graduates of Historically Black Colleges and Universities, compared to Predominately White Institutions, are more likely to receive subprime loans with higher interest rates.</w:t>
      </w:r>
    </w:p>
    <w:p w14:paraId="5423C307" w14:textId="77777777" w:rsidR="00782AFA" w:rsidRPr="00663BEE" w:rsidRDefault="00782AFA" w:rsidP="00782AFA">
      <w:pPr>
        <w:rPr>
          <w:sz w:val="16"/>
          <w:szCs w:val="16"/>
        </w:rPr>
      </w:pPr>
      <w:r w:rsidRPr="00663BEE">
        <w:rPr>
          <w:sz w:val="16"/>
          <w:szCs w:val="16"/>
        </w:rPr>
        <w:t>Universities including </w:t>
      </w:r>
      <w:hyperlink r:id="rId71" w:history="1">
        <w:r w:rsidRPr="00663BEE">
          <w:rPr>
            <w:rStyle w:val="Hyperlink"/>
            <w:sz w:val="16"/>
            <w:szCs w:val="16"/>
          </w:rPr>
          <w:t>Georgetown</w:t>
        </w:r>
      </w:hyperlink>
      <w:r w:rsidRPr="00663BEE">
        <w:rPr>
          <w:sz w:val="16"/>
          <w:szCs w:val="16"/>
        </w:rPr>
        <w:t> and </w:t>
      </w:r>
      <w:hyperlink r:id="rId72" w:history="1">
        <w:r w:rsidRPr="00663BEE">
          <w:rPr>
            <w:rStyle w:val="Hyperlink"/>
            <w:sz w:val="16"/>
            <w:szCs w:val="16"/>
          </w:rPr>
          <w:t>Princeton</w:t>
        </w:r>
      </w:hyperlink>
      <w:r w:rsidRPr="00663BEE">
        <w:rPr>
          <w:sz w:val="16"/>
          <w:szCs w:val="16"/>
        </w:rPr>
        <w:t> Theological Seminary, which is the second-oldest seminary in the country, are aiming to atone for the fact that the sale of slaves helped to fortify their university endowments and establish them as elite institutions of higher education on a global scale. Descendants of the slaves sold by Georgetown and Princeton Theological Seminary are now entitled to full rights and benefits bestowed by those universities to obtain degrees across the higher education pipeline. The </w:t>
      </w:r>
      <w:hyperlink r:id="rId73" w:tooltip="https://www.washingtonpost.com/education/2021/02/04/virginia-slavery-colleges-scholarships/" w:history="1">
        <w:r w:rsidRPr="00663BEE">
          <w:rPr>
            <w:rStyle w:val="Hyperlink"/>
            <w:sz w:val="16"/>
            <w:szCs w:val="16"/>
          </w:rPr>
          <w:t>Virginia</w:t>
        </w:r>
      </w:hyperlink>
      <w:r w:rsidRPr="00663BEE">
        <w:rPr>
          <w:sz w:val="16"/>
          <w:szCs w:val="16"/>
        </w:rPr>
        <w:t> state legislature voted for some of its state universities to atone for slavery with reparations. Other universities, along with state legislatures and the federal government, should follow suit. </w:t>
      </w:r>
    </w:p>
    <w:p w14:paraId="7AFDB61C" w14:textId="77777777" w:rsidR="00782AFA" w:rsidRPr="00663BEE" w:rsidRDefault="00782AFA" w:rsidP="00782AFA">
      <w:pPr>
        <w:rPr>
          <w:sz w:val="16"/>
          <w:szCs w:val="16"/>
        </w:rPr>
      </w:pPr>
      <w:r w:rsidRPr="00663BEE">
        <w:rPr>
          <w:i/>
          <w:iCs/>
          <w:sz w:val="16"/>
          <w:szCs w:val="16"/>
        </w:rPr>
        <w:t>Down payment grants and housing revitalization grants for descendants of enslaved Black Americans</w:t>
      </w:r>
    </w:p>
    <w:p w14:paraId="724056D1" w14:textId="77777777" w:rsidR="00782AFA" w:rsidRPr="00663BEE" w:rsidRDefault="00782AFA" w:rsidP="00782AFA">
      <w:pPr>
        <w:rPr>
          <w:rStyle w:val="StyleUnderline"/>
        </w:rPr>
      </w:pPr>
      <w:r w:rsidRPr="00663BEE">
        <w:rPr>
          <w:rStyle w:val="StyleUnderline"/>
        </w:rPr>
        <w:t>Down payment grants will provide Black Americans with some initial equity in their homes relative to mortgage insurance loans. Housing revitalization grants will help Black Americans to refurbish existing homes in neighborhoods that have been neglected due to a lack of government and corporate investments in predominately Black communities. Given recent settlements for </w:t>
      </w:r>
      <w:hyperlink r:id="rId74" w:history="1">
        <w:r w:rsidRPr="00663BEE">
          <w:rPr>
            <w:rStyle w:val="StyleUnderline"/>
          </w:rPr>
          <w:t>predatory lending</w:t>
        </w:r>
      </w:hyperlink>
      <w:r w:rsidRPr="00663BEE">
        <w:rPr>
          <w:rStyle w:val="StyleUnderline"/>
        </w:rPr>
        <w:t>, low and fixed interest rates as well as property tax caps in areas in which housing prices are significantly devalued should be part of the package. After accounting for factors such as housing quality, neighborhood quality, education, and crime, owner-occupied homes in Black neighborhoods are undervalued by $48,000 per home on average, amounting to a whopping $156 billion that homeowners would have received if their homes were priced at market rates, according to </w:t>
      </w:r>
      <w:hyperlink r:id="rId75" w:history="1">
        <w:r w:rsidRPr="00663BEE">
          <w:rPr>
            <w:rStyle w:val="StyleUnderline"/>
          </w:rPr>
          <w:t>Brookings research</w:t>
        </w:r>
      </w:hyperlink>
      <w:r w:rsidRPr="00663BEE">
        <w:rPr>
          <w:rStyle w:val="StyleUnderline"/>
        </w:rPr>
        <w:t>.</w:t>
      </w:r>
    </w:p>
    <w:p w14:paraId="294F7980" w14:textId="77777777" w:rsidR="00782AFA" w:rsidRPr="00663BEE" w:rsidRDefault="00782AFA" w:rsidP="00782AFA">
      <w:pPr>
        <w:rPr>
          <w:sz w:val="16"/>
          <w:szCs w:val="16"/>
        </w:rPr>
      </w:pPr>
      <w:r w:rsidRPr="00663BEE">
        <w:rPr>
          <w:rStyle w:val="StyleUnderline"/>
        </w:rPr>
        <w:t>As gentrification occurs, Blacks are typically priced out of neighborhoods they helped to maintain, while the historical and current remnants of redlining and restrictive covenants inhibited investments. Some Black Americans are being forced from their family home of decades because of tax increases as neighborhoods are gentrified. This is an important point because some 2020 Democratic presidential candidates aimed to redress the racial wealth gap by focusing on historically redlined districts. Perry’s </w:t>
      </w:r>
      <w:hyperlink r:id="rId76" w:history="1">
        <w:r w:rsidRPr="00663BEE">
          <w:rPr>
            <w:rStyle w:val="StyleUnderline"/>
          </w:rPr>
          <w:t>research</w:t>
        </w:r>
      </w:hyperlink>
      <w:r w:rsidRPr="00663BEE">
        <w:rPr>
          <w:rStyle w:val="StyleUnderline"/>
        </w:rPr>
        <w:t> shows that these policies fall short of capturing a large segment of Black Americans</w:t>
      </w:r>
      <w:r w:rsidRPr="00663BEE">
        <w:rPr>
          <w:sz w:val="16"/>
          <w:szCs w:val="16"/>
        </w:rPr>
        <w:t>.</w:t>
      </w:r>
    </w:p>
    <w:p w14:paraId="68F4FACA" w14:textId="77777777" w:rsidR="00782AFA" w:rsidRPr="00663BEE" w:rsidRDefault="00782AFA" w:rsidP="00782AFA">
      <w:pPr>
        <w:rPr>
          <w:sz w:val="16"/>
          <w:szCs w:val="16"/>
        </w:rPr>
      </w:pPr>
      <w:r w:rsidRPr="00663BEE">
        <w:rPr>
          <w:i/>
          <w:iCs/>
          <w:sz w:val="16"/>
          <w:szCs w:val="16"/>
        </w:rPr>
        <w:lastRenderedPageBreak/>
        <w:t>Business grants for business starting up, business expansion to hire more employees, or purchasing property for descendants of enslaved Black Americans</w:t>
      </w:r>
    </w:p>
    <w:p w14:paraId="194608AD" w14:textId="77777777" w:rsidR="00782AFA" w:rsidRPr="00663BEE" w:rsidRDefault="00782AFA" w:rsidP="00782AFA">
      <w:pPr>
        <w:rPr>
          <w:rStyle w:val="StyleUnderline"/>
        </w:rPr>
      </w:pPr>
      <w:r w:rsidRPr="00663BEE">
        <w:rPr>
          <w:rStyle w:val="StyleUnderline"/>
        </w:rPr>
        <w:t>Black-owned businesses are more likely to be located in predominately Black neighborhoods that need the infrastructure and businesses. However, Black business owners are still less likely to obtain capital from banks to make their businesses successful.</w:t>
      </w:r>
    </w:p>
    <w:p w14:paraId="2EC7A0E7" w14:textId="77777777" w:rsidR="00782AFA" w:rsidRPr="00663BEE" w:rsidRDefault="00782AFA" w:rsidP="00782AFA">
      <w:pPr>
        <w:rPr>
          <w:rStyle w:val="StyleUnderline"/>
        </w:rPr>
      </w:pPr>
      <w:r w:rsidRPr="00663BEE">
        <w:rPr>
          <w:rStyle w:val="StyleUnderline"/>
        </w:rPr>
        <w:t>This reparations package for Black Americans is about restoring the wealth that has been extracted from Black people and communities. Still, reparations are all for naught without enforcement of anti-discrimination policies that remove barriers to economic mobility and wealth building. The architecture of the economy must change in order to create an equitable society. The racial wealth gap was created by racist policies. Federal intervention is needed to remove the racism that undergirds those polices. In some respects, the question of who should receive reparations is more controversial than what or how much people should be awarded.</w:t>
      </w:r>
    </w:p>
    <w:p w14:paraId="3B747F68" w14:textId="77777777" w:rsidR="00782AFA" w:rsidRPr="00663BEE" w:rsidRDefault="00782AFA" w:rsidP="00782AFA">
      <w:pPr>
        <w:rPr>
          <w:sz w:val="16"/>
          <w:szCs w:val="16"/>
        </w:rPr>
      </w:pPr>
      <w:r w:rsidRPr="00663BEE">
        <w:rPr>
          <w:sz w:val="16"/>
          <w:szCs w:val="16"/>
        </w:rPr>
        <w:t>Who should receive reparations?</w:t>
      </w:r>
    </w:p>
    <w:p w14:paraId="7F48892D" w14:textId="77777777" w:rsidR="00782AFA" w:rsidRPr="00663BEE" w:rsidRDefault="00782AFA" w:rsidP="00782AFA">
      <w:pPr>
        <w:rPr>
          <w:sz w:val="16"/>
          <w:szCs w:val="16"/>
        </w:rPr>
      </w:pPr>
      <w:r w:rsidRPr="00663BEE">
        <w:rPr>
          <w:sz w:val="16"/>
          <w:szCs w:val="16"/>
        </w:rPr>
        <w:t>One key question after deciding what a reparations package should include is who should qualify. In short, a Black person who can trace their heritage to people enslaved in U.S. states and territories should be eligible for financial compensation for slavery. Meanwhile, Black people who can show how they were excluded from various policies after emancipation should seek separate damages. For instance, a person like Senator Cory Booker whose parents are descendants of slaves would qualify for slavery reparations whereas Senator Kamala Harris (Jamaican immigrant father and Indian immigrant mother) and President Barack Obama (Kenyan immigrant father and white mother) may seek redress for housing and/or education segregation. Sasha and Malia Obama (whose mother is Michelle Robinson Obama, a descendant of enslaved Africans) would qualify.</w:t>
      </w:r>
    </w:p>
    <w:p w14:paraId="1CC37FBB" w14:textId="77777777" w:rsidR="00782AFA" w:rsidRPr="00663BEE" w:rsidRDefault="00782AFA" w:rsidP="00782AFA">
      <w:pPr>
        <w:rPr>
          <w:sz w:val="16"/>
          <w:szCs w:val="16"/>
        </w:rPr>
      </w:pPr>
      <w:r w:rsidRPr="00663BEE">
        <w:rPr>
          <w:sz w:val="16"/>
          <w:szCs w:val="16"/>
        </w:rPr>
        <w:t>To determine qualification, birth records can initially be used to determine if a person was classified as Black American. Economist Sandy Darity asserts that people should show a </w:t>
      </w:r>
      <w:hyperlink r:id="rId77" w:history="1">
        <w:r w:rsidRPr="00663BEE">
          <w:rPr>
            <w:rStyle w:val="Hyperlink"/>
            <w:sz w:val="16"/>
            <w:szCs w:val="16"/>
          </w:rPr>
          <w:t>consistent pattern of identification</w:t>
        </w:r>
      </w:hyperlink>
      <w:r w:rsidRPr="00663BEE">
        <w:rPr>
          <w:sz w:val="16"/>
          <w:szCs w:val="16"/>
        </w:rPr>
        <w:t>. Census records can then be used to determine if a person has consistently identified as Black American. Finally, DNA testing can be used as a supplement to determine lineage. This is how Senator Booker, who first introduced a </w:t>
      </w:r>
      <w:hyperlink r:id="rId78" w:history="1">
        <w:r w:rsidRPr="00663BEE">
          <w:rPr>
            <w:rStyle w:val="Hyperlink"/>
            <w:sz w:val="16"/>
            <w:szCs w:val="16"/>
          </w:rPr>
          <w:t>reparations bill</w:t>
        </w:r>
      </w:hyperlink>
      <w:r w:rsidRPr="00663BEE">
        <w:rPr>
          <w:sz w:val="16"/>
          <w:szCs w:val="16"/>
        </w:rPr>
        <w:t> in the Senate, learned that his lineage stemmed from Sierra Leone.</w:t>
      </w:r>
    </w:p>
    <w:p w14:paraId="1307F07E" w14:textId="77777777" w:rsidR="00782AFA" w:rsidRPr="00663BEE" w:rsidRDefault="00782AFA" w:rsidP="00782AFA">
      <w:pPr>
        <w:rPr>
          <w:sz w:val="16"/>
          <w:szCs w:val="16"/>
        </w:rPr>
      </w:pPr>
      <w:r w:rsidRPr="00663BEE">
        <w:rPr>
          <w:sz w:val="16"/>
          <w:szCs w:val="16"/>
        </w:rPr>
        <w:t>Conclusion</w:t>
      </w:r>
    </w:p>
    <w:p w14:paraId="32A1D728" w14:textId="77777777" w:rsidR="00782AFA" w:rsidRPr="00663BEE" w:rsidRDefault="00782AFA" w:rsidP="00782AFA">
      <w:pPr>
        <w:rPr>
          <w:rStyle w:val="StyleUnderline"/>
        </w:rPr>
      </w:pPr>
      <w:r w:rsidRPr="00663BEE">
        <w:rPr>
          <w:rStyle w:val="StyleUnderline"/>
        </w:rPr>
        <w:t>For the descendants of the </w:t>
      </w:r>
      <w:hyperlink r:id="rId79" w:history="1">
        <w:r w:rsidRPr="00663BEE">
          <w:rPr>
            <w:rStyle w:val="StyleUnderline"/>
          </w:rPr>
          <w:t>12.5 million Blacks</w:t>
        </w:r>
      </w:hyperlink>
      <w:r w:rsidRPr="00663BEE">
        <w:rPr>
          <w:rStyle w:val="StyleUnderline"/>
        </w:rPr>
        <w:t> who were shipped in chains from Western Africa, “America has a </w:t>
      </w:r>
      <w:hyperlink r:id="rId80" w:history="1">
        <w:r w:rsidRPr="00663BEE">
          <w:rPr>
            <w:rStyle w:val="StyleUnderline"/>
          </w:rPr>
          <w:t>genetic birth defect</w:t>
        </w:r>
      </w:hyperlink>
      <w:r w:rsidRPr="00663BEE">
        <w:rPr>
          <w:rStyle w:val="StyleUnderline"/>
        </w:rPr>
        <w:t> when it comes to the question of race,” as stated recently by U.S. Representative Hakeem Jeffries. If America is to atone for this defect, reparations for Black Americans is part of the healing and reconciliation process.</w:t>
      </w:r>
    </w:p>
    <w:p w14:paraId="05C7FB04" w14:textId="77777777" w:rsidR="00782AFA" w:rsidRPr="00663BEE" w:rsidRDefault="00782AFA" w:rsidP="00782AFA">
      <w:pPr>
        <w:rPr>
          <w:sz w:val="16"/>
          <w:szCs w:val="16"/>
        </w:rPr>
      </w:pPr>
      <w:r w:rsidRPr="00663BEE">
        <w:rPr>
          <w:sz w:val="16"/>
          <w:szCs w:val="16"/>
        </w:rPr>
        <w:t>With April 4 marking the fifty-second year since Dr. Martin Luther King, Jr. was assassinated in Memphis, we think it is appropriate to end with an oft-forgotten quote from Dr. King’s “I Have a Dream Speech” that he gave in 1963 in Washington, D.C. This statement is still one of the unfulfilled aspects of this policy-related speech:</w:t>
      </w:r>
    </w:p>
    <w:p w14:paraId="63F587FE" w14:textId="77777777" w:rsidR="00782AFA" w:rsidRPr="00663BEE" w:rsidRDefault="00782AFA" w:rsidP="00782AFA">
      <w:pPr>
        <w:rPr>
          <w:sz w:val="16"/>
          <w:szCs w:val="16"/>
        </w:rPr>
      </w:pPr>
      <w:r w:rsidRPr="00663BEE">
        <w:rPr>
          <w:sz w:val="16"/>
          <w:szCs w:val="16"/>
        </w:rPr>
        <w:t xml:space="preserve">We have come to our nation’s capital to cash a check. When the architects of our republic wrote the magnificent words of the Constitution and the Declaration of Independence, they were signing a promissory note to which every American was to fall heir. … It is obvious today that America has defaulted on this promissory note insofar as her citizens of color are concerned. Instead of honoring this sacred obligation, America has given the </w:t>
      </w:r>
      <w:r w:rsidRPr="00663BEE">
        <w:rPr>
          <w:strike/>
          <w:sz w:val="16"/>
          <w:szCs w:val="16"/>
        </w:rPr>
        <w:t>Negro</w:t>
      </w:r>
      <w:r w:rsidRPr="00663BEE">
        <w:rPr>
          <w:sz w:val="16"/>
          <w:szCs w:val="16"/>
        </w:rPr>
        <w:t xml:space="preserve"> people a bad check, a check which has come back marked “insufficient funds.” But we refuse to believe that the bank of justice is bankrupt.</w:t>
      </w:r>
    </w:p>
    <w:p w14:paraId="5D6EF64F" w14:textId="77777777" w:rsidR="00782AFA" w:rsidRPr="00663BEE" w:rsidRDefault="00782AFA" w:rsidP="00782AFA">
      <w:pPr>
        <w:rPr>
          <w:rStyle w:val="StyleUnderline"/>
        </w:rPr>
      </w:pPr>
      <w:r w:rsidRPr="00663BEE">
        <w:rPr>
          <w:rStyle w:val="StyleUnderline"/>
        </w:rPr>
        <w:t>Given the lingering legacy of slavery on the racial wealth gap, the monetary value we know that was placed on enslaved Blacks, the fact that other groups have received reparations, and the fact that Blacks were originally awarded reparations only to have them rescinded provide overwhelming evidence that it is time to pay reparations to the descendants of enslaved Blacks.</w:t>
      </w:r>
    </w:p>
    <w:p w14:paraId="46072E9D" w14:textId="77777777" w:rsidR="00782AFA" w:rsidRPr="00782AFA" w:rsidRDefault="00782AFA" w:rsidP="00782AFA"/>
    <w:p w14:paraId="75520073" w14:textId="77777777" w:rsidR="00C367F8" w:rsidRPr="00C367F8" w:rsidRDefault="00C367F8" w:rsidP="00C367F8"/>
    <w:p w14:paraId="45236FBB" w14:textId="79D2F28F" w:rsidR="007B1108" w:rsidRDefault="00B02A29" w:rsidP="00B02A29">
      <w:pPr>
        <w:pStyle w:val="Heading2"/>
      </w:pPr>
      <w:r>
        <w:lastRenderedPageBreak/>
        <w:t>AT: Biz Con</w:t>
      </w:r>
      <w:r w:rsidR="00D51C72">
        <w:t xml:space="preserve"> DA</w:t>
      </w:r>
    </w:p>
    <w:p w14:paraId="64B46CDA" w14:textId="3D83400D" w:rsidR="00EE5A47" w:rsidRDefault="00EE5A47" w:rsidP="00EE5A47">
      <w:pPr>
        <w:pStyle w:val="Heading3"/>
      </w:pPr>
      <w:r>
        <w:lastRenderedPageBreak/>
        <w:t>N/U – Consumer Confidence</w:t>
      </w:r>
    </w:p>
    <w:p w14:paraId="6266468B" w14:textId="77777777" w:rsidR="00EE5A47" w:rsidRPr="008B4D0F" w:rsidRDefault="00EE5A47" w:rsidP="00EE5A47">
      <w:pPr>
        <w:pStyle w:val="Heading4"/>
        <w:rPr>
          <w:rStyle w:val="StyleUnderline"/>
          <w:sz w:val="26"/>
          <w:u w:val="none"/>
        </w:rPr>
      </w:pPr>
      <w:r>
        <w:rPr>
          <w:rStyle w:val="StyleUnderline"/>
          <w:sz w:val="26"/>
          <w:u w:val="none"/>
        </w:rPr>
        <w:t xml:space="preserve">It’s </w:t>
      </w:r>
      <w:r w:rsidRPr="004274BB">
        <w:rPr>
          <w:rStyle w:val="StyleUnderline"/>
          <w:sz w:val="26"/>
        </w:rPr>
        <w:t>outdated</w:t>
      </w:r>
    </w:p>
    <w:p w14:paraId="08AD239B" w14:textId="77777777" w:rsidR="00EE5A47" w:rsidRPr="006C0A71" w:rsidRDefault="00EE5A47" w:rsidP="00EE5A47">
      <w:pPr>
        <w:rPr>
          <w:rStyle w:val="StyleUnderline"/>
          <w:u w:val="none"/>
        </w:rPr>
      </w:pPr>
      <w:r w:rsidRPr="006C0A71">
        <w:rPr>
          <w:rStyle w:val="Style13ptBold"/>
        </w:rPr>
        <w:t>W</w:t>
      </w:r>
      <w:r w:rsidRPr="006C0A71">
        <w:t xml:space="preserve">orld </w:t>
      </w:r>
      <w:r w:rsidRPr="006C0A71">
        <w:rPr>
          <w:rStyle w:val="Style13ptBold"/>
        </w:rPr>
        <w:t>E</w:t>
      </w:r>
      <w:r w:rsidRPr="006C0A71">
        <w:t xml:space="preserve">conomic </w:t>
      </w:r>
      <w:r w:rsidRPr="006C0A71">
        <w:rPr>
          <w:rStyle w:val="Style13ptBold"/>
        </w:rPr>
        <w:t>F</w:t>
      </w:r>
      <w:r w:rsidRPr="006C0A71">
        <w:t>orum, 8-15-20</w:t>
      </w:r>
      <w:r w:rsidRPr="006C0A71">
        <w:rPr>
          <w:rStyle w:val="Style13ptBold"/>
        </w:rPr>
        <w:t>18</w:t>
      </w:r>
      <w:r w:rsidRPr="006C0A71">
        <w:t>, "Measuring consumer confidence isn’t useful anymore. Here’s what we should do instead," https://www.weforum.org/agenda/2018/08/measuring-consumer-confidence-isn-t-useful-anymore-here-s-what-we-should-do-instead</w:t>
      </w:r>
      <w:r>
        <w:t>,LMS</w:t>
      </w:r>
    </w:p>
    <w:p w14:paraId="753BB45E" w14:textId="77777777" w:rsidR="00EE5A47" w:rsidRPr="00020B24" w:rsidRDefault="00EE5A47" w:rsidP="00EE5A47">
      <w:pPr>
        <w:rPr>
          <w:sz w:val="16"/>
          <w:szCs w:val="16"/>
        </w:rPr>
      </w:pPr>
      <w:r w:rsidRPr="00020B24">
        <w:rPr>
          <w:rStyle w:val="StyleUnderline"/>
        </w:rPr>
        <w:t>The Consumer Confidence Index is a child of its time</w:t>
      </w:r>
      <w:r w:rsidRPr="00020B24">
        <w:rPr>
          <w:sz w:val="16"/>
          <w:szCs w:val="16"/>
        </w:rPr>
        <w:t>. Established in 1967 by US business association </w:t>
      </w:r>
      <w:hyperlink r:id="rId81" w:history="1">
        <w:r w:rsidRPr="00020B24">
          <w:rPr>
            <w:rStyle w:val="Hyperlink"/>
            <w:sz w:val="16"/>
            <w:szCs w:val="16"/>
          </w:rPr>
          <w:t>The Conference Board</w:t>
        </w:r>
      </w:hyperlink>
      <w:r w:rsidRPr="00020B24">
        <w:rPr>
          <w:rStyle w:val="StyleUnderline"/>
        </w:rPr>
        <w:t>, it was developed in response to the first slowing of the post-war economic boom. As the momentum of growth could no longer be taken for granted, it was necessary to understand and monitor its drivers more clearly, in order to codify what might be called a theory of change</w:t>
      </w:r>
      <w:r w:rsidRPr="00020B24">
        <w:rPr>
          <w:sz w:val="16"/>
          <w:szCs w:val="16"/>
        </w:rPr>
        <w:t>. As consumption became an increasingly significant part of the economy, the model was simple: if more consumption increased GDP, boosting people’s confidence to consume would be a powerful leading indicator of growth.</w:t>
      </w:r>
    </w:p>
    <w:p w14:paraId="0E8369CC" w14:textId="77777777" w:rsidR="00EE5A47" w:rsidRPr="00020B24" w:rsidRDefault="00EE5A47" w:rsidP="00EE5A47">
      <w:pPr>
        <w:rPr>
          <w:sz w:val="16"/>
          <w:szCs w:val="16"/>
        </w:rPr>
      </w:pPr>
      <w:r w:rsidRPr="00020B24">
        <w:rPr>
          <w:sz w:val="16"/>
          <w:szCs w:val="16"/>
        </w:rPr>
        <w:t>The structure of the indicator was equally simple: a short survey of subjective perceptions, administered monthly across a nationally representative sample, covering the state of the national and local economy, personal financial situation, and intent to spend or save. It would swiftly prove a powerful barometer to inform business decisions, and an early response metric for government policy interventions.</w:t>
      </w:r>
    </w:p>
    <w:p w14:paraId="627E5D19" w14:textId="77777777" w:rsidR="00EE5A47" w:rsidRPr="00020B24" w:rsidRDefault="00EE5A47" w:rsidP="00EE5A47">
      <w:pPr>
        <w:rPr>
          <w:sz w:val="16"/>
          <w:szCs w:val="16"/>
        </w:rPr>
      </w:pPr>
      <w:r w:rsidRPr="00020B24">
        <w:rPr>
          <w:sz w:val="16"/>
          <w:szCs w:val="16"/>
        </w:rPr>
        <w:t>As the logic of consumption spread and intensified over the second half of the 20th century, the simplicity of the CCI made it easy to scale and spread in tandem. Research organisations replicated the model, first across the US and then around the world, competing with one another to become the go-to source, selling analysis and other services with their expertise. Something close to the original model is now measured on a monthly basis in every country we have yet looked at.</w:t>
      </w:r>
    </w:p>
    <w:p w14:paraId="24C66572" w14:textId="77777777" w:rsidR="00EE5A47" w:rsidRDefault="00EE5A47" w:rsidP="00EE5A47">
      <w:pPr>
        <w:rPr>
          <w:rStyle w:val="StyleUnderline"/>
        </w:rPr>
      </w:pPr>
      <w:r w:rsidRPr="00020B24">
        <w:rPr>
          <w:sz w:val="16"/>
          <w:szCs w:val="16"/>
        </w:rPr>
        <w:t xml:space="preserve">The CCI's popularity reached a peak in the 1980s, when it seemed consumption might not just fuel endless growth but solve all of society’s problems too, from the Body Shop model of shopping to save the planet to Band Aid’s equivalent for global poverty. </w:t>
      </w:r>
      <w:r w:rsidRPr="00020B24">
        <w:rPr>
          <w:rStyle w:val="StyleUnderline"/>
        </w:rPr>
        <w:t>Increase consumer confidence, and all else would follow. In the early 21st century, though, much has changed, raising three important questions.</w:t>
      </w:r>
    </w:p>
    <w:p w14:paraId="6A2E8653" w14:textId="77777777" w:rsidR="00EE5A47" w:rsidRDefault="00EE5A47" w:rsidP="00EE5A47">
      <w:pPr>
        <w:rPr>
          <w:rStyle w:val="StyleUnderline"/>
        </w:rPr>
      </w:pPr>
    </w:p>
    <w:p w14:paraId="15E41C09" w14:textId="77777777" w:rsidR="00EE5A47" w:rsidRPr="00E40B61" w:rsidRDefault="00EE5A47" w:rsidP="00EE5A47">
      <w:pPr>
        <w:rPr>
          <w:sz w:val="16"/>
          <w:szCs w:val="16"/>
        </w:rPr>
      </w:pPr>
      <w:r w:rsidRPr="00E40B61">
        <w:rPr>
          <w:rStyle w:val="StyleUnderline"/>
        </w:rPr>
        <w:t>First, do we still want to maximise consumption? As the </w:t>
      </w:r>
      <w:hyperlink r:id="rId82" w:history="1">
        <w:r w:rsidRPr="00E40B61">
          <w:rPr>
            <w:rStyle w:val="StyleUnderline"/>
          </w:rPr>
          <w:t>Beyond GDP</w:t>
        </w:r>
      </w:hyperlink>
      <w:r w:rsidRPr="00E40B61">
        <w:rPr>
          <w:rStyle w:val="StyleUnderline"/>
        </w:rPr>
        <w:t> series on this site reflects, there is a growing consensus that quantitative growth has outlived its use as the ultimate "end of chain" measure of societal success, and that some conception of well-being must replace it. The place of consumption as a driver of success must therefore also be open for question.</w:t>
      </w:r>
      <w:r w:rsidRPr="00E40B61">
        <w:rPr>
          <w:sz w:val="16"/>
          <w:szCs w:val="16"/>
        </w:rPr>
        <w:t xml:space="preserve"> Certainly, </w:t>
      </w:r>
      <w:hyperlink r:id="rId83" w:history="1">
        <w:r w:rsidRPr="00E40B61">
          <w:rPr>
            <w:rStyle w:val="Hyperlink"/>
            <w:sz w:val="16"/>
            <w:szCs w:val="16"/>
          </w:rPr>
          <w:t>there is little evidence that consuming more per se drives greater well-being in any simple or direct manner</w:t>
        </w:r>
      </w:hyperlink>
      <w:r w:rsidRPr="00E40B61">
        <w:rPr>
          <w:sz w:val="16"/>
          <w:szCs w:val="16"/>
        </w:rPr>
        <w:t>, either at individual or societal scale. Even if we do still want to increase some consumption, the question of what kind is increasingly important.</w:t>
      </w:r>
    </w:p>
    <w:p w14:paraId="6B143EBD" w14:textId="77777777" w:rsidR="00EE5A47" w:rsidRPr="00E40B61" w:rsidRDefault="00EE5A47" w:rsidP="00EE5A47">
      <w:pPr>
        <w:rPr>
          <w:sz w:val="16"/>
          <w:szCs w:val="16"/>
        </w:rPr>
      </w:pPr>
      <w:r w:rsidRPr="00E40B61">
        <w:rPr>
          <w:sz w:val="16"/>
          <w:szCs w:val="16"/>
        </w:rPr>
        <w:t>From an environmental perspective, </w:t>
      </w:r>
      <w:hyperlink r:id="rId84" w:history="1">
        <w:r w:rsidRPr="00E40B61">
          <w:rPr>
            <w:rStyle w:val="Hyperlink"/>
            <w:sz w:val="16"/>
            <w:szCs w:val="16"/>
          </w:rPr>
          <w:t>sustainable consumption</w:t>
        </w:r>
      </w:hyperlink>
      <w:r w:rsidRPr="00E40B61">
        <w:rPr>
          <w:sz w:val="16"/>
          <w:szCs w:val="16"/>
        </w:rPr>
        <w:t> is a hot topic. From a purely economic view, the former Chairman of the UK Financial Services Authority </w:t>
      </w:r>
      <w:hyperlink r:id="rId85" w:history="1">
        <w:r w:rsidRPr="00E40B61">
          <w:rPr>
            <w:rStyle w:val="Hyperlink"/>
            <w:sz w:val="16"/>
            <w:szCs w:val="16"/>
          </w:rPr>
          <w:t>Adair Turner argues</w:t>
        </w:r>
      </w:hyperlink>
      <w:r w:rsidRPr="00E40B61">
        <w:rPr>
          <w:sz w:val="16"/>
          <w:szCs w:val="16"/>
        </w:rPr>
        <w:t> that we need to extend the distinction between consumption and "useful investment" into the private and household domain. "If credit finances consumption rather than useful investment, it is more likely that the debts created will subsequently prove unsustainable. We have always recognised that fact in relation to public debt: fiscal deficits that finance consumption rather than growth-enhancing investment are more likely to produce unsustainable public debt burdens. The same is true for private-sector credit creation."</w:t>
      </w:r>
    </w:p>
    <w:p w14:paraId="02B7BEB7" w14:textId="77777777" w:rsidR="00EE5A47" w:rsidRPr="00E40B61" w:rsidRDefault="00EE5A47" w:rsidP="00EE5A47">
      <w:pPr>
        <w:rPr>
          <w:b/>
          <w:bCs/>
          <w:sz w:val="16"/>
          <w:szCs w:val="16"/>
        </w:rPr>
      </w:pPr>
      <w:r w:rsidRPr="00E40B61">
        <w:rPr>
          <w:b/>
          <w:bCs/>
          <w:sz w:val="16"/>
          <w:szCs w:val="16"/>
        </w:rPr>
        <w:t>Have you read?</w:t>
      </w:r>
    </w:p>
    <w:p w14:paraId="5E1C353D" w14:textId="77777777" w:rsidR="00EE5A47" w:rsidRPr="00E40B61" w:rsidRDefault="00EE5A47" w:rsidP="00EE5A47">
      <w:pPr>
        <w:numPr>
          <w:ilvl w:val="0"/>
          <w:numId w:val="14"/>
        </w:numPr>
        <w:rPr>
          <w:b/>
          <w:bCs/>
          <w:sz w:val="16"/>
          <w:szCs w:val="16"/>
        </w:rPr>
      </w:pPr>
      <w:hyperlink r:id="rId86" w:history="1">
        <w:r w:rsidRPr="00E40B61">
          <w:rPr>
            <w:rStyle w:val="Hyperlink"/>
            <w:b/>
            <w:bCs/>
            <w:sz w:val="16"/>
            <w:szCs w:val="16"/>
          </w:rPr>
          <w:t>The great challenge of the 21st century is learning to consume less. This is how we can do it</w:t>
        </w:r>
      </w:hyperlink>
    </w:p>
    <w:p w14:paraId="7B335F4B" w14:textId="77777777" w:rsidR="00EE5A47" w:rsidRPr="00E40B61" w:rsidRDefault="00EE5A47" w:rsidP="00EE5A47">
      <w:pPr>
        <w:numPr>
          <w:ilvl w:val="0"/>
          <w:numId w:val="14"/>
        </w:numPr>
        <w:rPr>
          <w:b/>
          <w:bCs/>
          <w:sz w:val="16"/>
          <w:szCs w:val="16"/>
        </w:rPr>
      </w:pPr>
      <w:hyperlink r:id="rId87" w:history="1">
        <w:r w:rsidRPr="00E40B61">
          <w:rPr>
            <w:rStyle w:val="Hyperlink"/>
            <w:b/>
            <w:bCs/>
            <w:sz w:val="16"/>
            <w:szCs w:val="16"/>
          </w:rPr>
          <w:t>If you want to age well you should focus on your friendships</w:t>
        </w:r>
      </w:hyperlink>
    </w:p>
    <w:p w14:paraId="7CDBB3EF" w14:textId="77777777" w:rsidR="00EE5A47" w:rsidRPr="00E40B61" w:rsidRDefault="00EE5A47" w:rsidP="00EE5A47">
      <w:pPr>
        <w:numPr>
          <w:ilvl w:val="0"/>
          <w:numId w:val="14"/>
        </w:numPr>
        <w:rPr>
          <w:b/>
          <w:bCs/>
          <w:sz w:val="16"/>
          <w:szCs w:val="16"/>
        </w:rPr>
      </w:pPr>
      <w:hyperlink r:id="rId88" w:history="1">
        <w:r w:rsidRPr="00E40B61">
          <w:rPr>
            <w:rStyle w:val="Hyperlink"/>
            <w:b/>
            <w:bCs/>
            <w:sz w:val="16"/>
            <w:szCs w:val="16"/>
          </w:rPr>
          <w:t>How the bacteria in your gut are great sensors of your overall well-being</w:t>
        </w:r>
      </w:hyperlink>
    </w:p>
    <w:p w14:paraId="1392C30D" w14:textId="77777777" w:rsidR="00EE5A47" w:rsidRPr="00E40B61" w:rsidRDefault="00EE5A47" w:rsidP="00EE5A47">
      <w:pPr>
        <w:rPr>
          <w:sz w:val="16"/>
          <w:szCs w:val="16"/>
        </w:rPr>
      </w:pPr>
      <w:r w:rsidRPr="00E40B61">
        <w:rPr>
          <w:rStyle w:val="StyleUnderline"/>
        </w:rPr>
        <w:t xml:space="preserve">The second question is whether measuring and reporting CCI might actually have some damaging psychological consequences. The fields of cognitive and social psychology have turned </w:t>
      </w:r>
      <w:r w:rsidRPr="00E40B61">
        <w:rPr>
          <w:rStyle w:val="StyleUnderline"/>
        </w:rPr>
        <w:lastRenderedPageBreak/>
        <w:t>assumptions of rationality in decision-making upside down, with their seminal moment arriving as Daniel Kahneman won the Nobel Prize for Economics in 2002. More recent experiments have started documenting the troubling psychological impacts of framing people as "consumers", as regular media reporting of the CCI arguably does on a societal scale</w:t>
      </w:r>
      <w:r w:rsidRPr="00E40B61">
        <w:rPr>
          <w:sz w:val="16"/>
          <w:szCs w:val="16"/>
        </w:rPr>
        <w:t>. One series, </w:t>
      </w:r>
      <w:hyperlink r:id="rId89" w:history="1">
        <w:r w:rsidRPr="00E40B61">
          <w:rPr>
            <w:rStyle w:val="Hyperlink"/>
            <w:sz w:val="16"/>
            <w:szCs w:val="16"/>
          </w:rPr>
          <w:t>by Monica Bauer and colleagues</w:t>
        </w:r>
      </w:hyperlink>
      <w:r w:rsidRPr="00E40B61">
        <w:rPr>
          <w:sz w:val="16"/>
          <w:szCs w:val="16"/>
        </w:rPr>
        <w:t>, found that priming people with this mode of thinking (even using only the single word "consumer") can activate reactions that are more selfish and competitive, less trusting, less open to social participation, less motivated by environmental concerns and even more anxious.</w:t>
      </w:r>
    </w:p>
    <w:p w14:paraId="00517A81" w14:textId="77777777" w:rsidR="00EE5A47" w:rsidRPr="00E40B61" w:rsidRDefault="00EE5A47" w:rsidP="00EE5A47">
      <w:pPr>
        <w:rPr>
          <w:rStyle w:val="StyleUnderline"/>
        </w:rPr>
      </w:pPr>
      <w:r w:rsidRPr="00E40B61">
        <w:rPr>
          <w:sz w:val="16"/>
          <w:szCs w:val="16"/>
        </w:rPr>
        <w:t xml:space="preserve">Third, has the CCI got long to live even on its own terms? </w:t>
      </w:r>
      <w:r w:rsidRPr="00E40B61">
        <w:rPr>
          <w:rStyle w:val="StyleUnderline"/>
        </w:rPr>
        <w:t>With the global economy becoming ever more complex, markets often provide a better leading indicator of growth than the CCI. While it remains widely reported by media outlets, other indicators are usurping its role in strategy and policy formation.</w:t>
      </w:r>
    </w:p>
    <w:p w14:paraId="50D563DB" w14:textId="77777777" w:rsidR="00EE5A47" w:rsidRPr="00E40B61" w:rsidRDefault="00EE5A47" w:rsidP="00EE5A47">
      <w:pPr>
        <w:rPr>
          <w:sz w:val="16"/>
          <w:szCs w:val="16"/>
        </w:rPr>
      </w:pPr>
      <w:r w:rsidRPr="00E40B61">
        <w:rPr>
          <w:sz w:val="16"/>
          <w:szCs w:val="16"/>
        </w:rPr>
        <w:t>Put all this analysis together, and a picture forms of an indicator that is decreasingly used and useful, and where it is used, steers towards unhelpful economic, social, psychological and environmental outcomes. Yet in this crisis, there is huge opportunity to harness the CCI’s still significant influence and global infrastructure, and to redesign it around a more holistic model of people’s behaviour that is more suited to the times we live in.</w:t>
      </w:r>
    </w:p>
    <w:p w14:paraId="25649CDB" w14:textId="77777777" w:rsidR="00EE5A47" w:rsidRPr="009B4880" w:rsidRDefault="00EE5A47" w:rsidP="00EE5A47">
      <w:pPr>
        <w:pStyle w:val="Heading4"/>
      </w:pPr>
      <w:r>
        <w:t>It’s a minimal indicator of growth</w:t>
      </w:r>
    </w:p>
    <w:p w14:paraId="1FE24CAF" w14:textId="77777777" w:rsidR="00EE5A47" w:rsidRPr="00DB2CB1" w:rsidRDefault="00EE5A47" w:rsidP="00EE5A47">
      <w:r w:rsidRPr="00F65D3B">
        <w:t> Mark Skousen</w:t>
      </w:r>
      <w:r>
        <w:rPr>
          <w:b/>
          <w:bCs/>
          <w:sz w:val="16"/>
          <w:szCs w:val="16"/>
        </w:rPr>
        <w:t xml:space="preserve"> </w:t>
      </w:r>
      <w:r w:rsidRPr="00F65D3B">
        <w:t>12-17-20</w:t>
      </w:r>
      <w:r w:rsidRPr="00DB2CB1">
        <w:rPr>
          <w:rStyle w:val="Style13ptBold"/>
        </w:rPr>
        <w:t>07</w:t>
      </w:r>
      <w:r w:rsidRPr="00DB2CB1">
        <w:rPr>
          <w:sz w:val="16"/>
          <w:szCs w:val="16"/>
        </w:rPr>
        <w:t xml:space="preserve">, </w:t>
      </w:r>
      <w:r w:rsidRPr="00F65D3B">
        <w:t>"A myth about consumer spending ,Christian Science monitor, " https://www.csmonitor.com/2007/1217/p09s01-coop.html,LMS</w:t>
      </w:r>
    </w:p>
    <w:p w14:paraId="47A4A838" w14:textId="77777777" w:rsidR="00EE5A47" w:rsidRDefault="00EE5A47" w:rsidP="00EE5A47">
      <w:pPr>
        <w:rPr>
          <w:sz w:val="16"/>
          <w:szCs w:val="16"/>
        </w:rPr>
      </w:pPr>
    </w:p>
    <w:p w14:paraId="12D65399" w14:textId="77777777" w:rsidR="00EE5A47" w:rsidRPr="00563676" w:rsidRDefault="00EE5A47" w:rsidP="00EE5A47">
      <w:pPr>
        <w:rPr>
          <w:sz w:val="16"/>
          <w:szCs w:val="16"/>
        </w:rPr>
      </w:pPr>
      <w:r w:rsidRPr="00563676">
        <w:rPr>
          <w:sz w:val="16"/>
          <w:szCs w:val="16"/>
        </w:rPr>
        <w:t>Every year, and especially during holiday-shopping season, we hear the familiar refrain: "What the consumer does is the most important thing."</w:t>
      </w:r>
    </w:p>
    <w:p w14:paraId="4351D399" w14:textId="77777777" w:rsidR="00EE5A47" w:rsidRPr="00563676" w:rsidRDefault="00EE5A47" w:rsidP="00EE5A47">
      <w:pPr>
        <w:rPr>
          <w:sz w:val="16"/>
          <w:szCs w:val="16"/>
        </w:rPr>
      </w:pPr>
      <w:r w:rsidRPr="00563676">
        <w:rPr>
          <w:sz w:val="16"/>
          <w:szCs w:val="16"/>
        </w:rPr>
        <w:t>"If shoppers stop spending, we're in big trouble."</w:t>
      </w:r>
    </w:p>
    <w:p w14:paraId="352F6535" w14:textId="77777777" w:rsidR="00EE5A47" w:rsidRPr="00563676" w:rsidRDefault="00EE5A47" w:rsidP="00EE5A47">
      <w:pPr>
        <w:rPr>
          <w:sz w:val="16"/>
          <w:szCs w:val="16"/>
        </w:rPr>
      </w:pPr>
      <w:r w:rsidRPr="00563676">
        <w:rPr>
          <w:sz w:val="16"/>
          <w:szCs w:val="16"/>
        </w:rPr>
        <w:t>"Consumer spending accounts for 70 percent of the economy."</w:t>
      </w:r>
    </w:p>
    <w:p w14:paraId="764A66CF" w14:textId="77777777" w:rsidR="00EE5A47" w:rsidRPr="00563676" w:rsidRDefault="00EE5A47" w:rsidP="00EE5A47">
      <w:pPr>
        <w:rPr>
          <w:rStyle w:val="StyleUnderline"/>
        </w:rPr>
      </w:pPr>
      <w:r w:rsidRPr="00563676">
        <w:rPr>
          <w:rStyle w:val="StyleUnderline"/>
        </w:rPr>
        <w:t>These Keynesian principles have become ingrained conventional myths. But they're not true. Many factors are far more significant than consumer spending in stimulating the economy: business spending on capital goods, tax cuts, lower interest rates, and productivity. In the business cycle, production and investment are what lead the economy into and out of a recession. All the while, retail spending is relatively stable.</w:t>
      </w:r>
    </w:p>
    <w:p w14:paraId="1F571B1F" w14:textId="77777777" w:rsidR="00EE5A47" w:rsidRPr="00563676" w:rsidRDefault="00EE5A47" w:rsidP="00EE5A47">
      <w:pPr>
        <w:rPr>
          <w:sz w:val="16"/>
          <w:szCs w:val="16"/>
        </w:rPr>
      </w:pPr>
      <w:r w:rsidRPr="00563676">
        <w:rPr>
          <w:sz w:val="16"/>
          <w:szCs w:val="16"/>
        </w:rPr>
        <w:t>In fact, retail sales are so stable that they cannot be used to predict the next recession or bear market on Wall Street. Inflation-adjusted retail sales actually rose during the 2001-03 recession and bear market, as industrial production fell.</w:t>
      </w:r>
    </w:p>
    <w:p w14:paraId="6BB83AEB" w14:textId="77777777" w:rsidR="00EE5A47" w:rsidRPr="00563676" w:rsidRDefault="00EE5A47" w:rsidP="00EE5A47">
      <w:pPr>
        <w:rPr>
          <w:sz w:val="16"/>
          <w:szCs w:val="16"/>
        </w:rPr>
      </w:pPr>
      <w:r w:rsidRPr="00563676">
        <w:rPr>
          <w:sz w:val="16"/>
          <w:szCs w:val="16"/>
        </w:rPr>
        <w:t>As Larry Kudlow of the news television show "Kudlow and Company" puts it: "Though not one in a thousand recognizes it, it is business, not consumers, that is the heart of the economy. When businesses produce profitably, they create income-paying jobs and then consumers spend. Profitable firms also purchase new equipment because they need to modernize and update all their tools, structures, and software."</w:t>
      </w:r>
    </w:p>
    <w:p w14:paraId="15B92E3A" w14:textId="77777777" w:rsidR="00EE5A47" w:rsidRPr="00563676" w:rsidRDefault="00EE5A47" w:rsidP="00EE5A47">
      <w:pPr>
        <w:rPr>
          <w:rStyle w:val="StyleUnderline"/>
        </w:rPr>
      </w:pPr>
      <w:r w:rsidRPr="00563676">
        <w:rPr>
          <w:rStyle w:val="StyleUnderline"/>
        </w:rPr>
        <w:t>Granted, personal consumption expenditures represent 70 percent of gross domestic product, but GDP only measures the value of final output. It leaves out a big chunk of the economy – intermediate production and goods-in-process at the commodity, manufacturing, and wholesale stages.</w:t>
      </w:r>
    </w:p>
    <w:p w14:paraId="7C2F2D6D" w14:textId="77777777" w:rsidR="00EE5A47" w:rsidRPr="00563676" w:rsidRDefault="00EE5A47" w:rsidP="00EE5A47">
      <w:pPr>
        <w:rPr>
          <w:rStyle w:val="StyleUnderline"/>
        </w:rPr>
      </w:pPr>
      <w:r w:rsidRPr="00563676">
        <w:rPr>
          <w:rStyle w:val="StyleUnderline"/>
        </w:rPr>
        <w:t xml:space="preserve">I calculated total spending in the economy at all stages to be more than double GDP (based on gross revenue figures from the Internal Revenue Service). By this measure, which I have dubbed Gross Domestic Expenditures, or GDE, consumption represents only about 30 percent of the </w:t>
      </w:r>
      <w:r w:rsidRPr="00563676">
        <w:rPr>
          <w:rStyle w:val="StyleUnderline"/>
        </w:rPr>
        <w:lastRenderedPageBreak/>
        <w:t>economy. Business investment, including intermediate output, represents more than 50 percent of the economy.</w:t>
      </w:r>
    </w:p>
    <w:p w14:paraId="38EE9DF1" w14:textId="77777777" w:rsidR="00EE5A47" w:rsidRPr="00563676" w:rsidRDefault="00EE5A47" w:rsidP="00EE5A47">
      <w:pPr>
        <w:rPr>
          <w:rStyle w:val="StyleUnderline"/>
        </w:rPr>
      </w:pPr>
      <w:r w:rsidRPr="00563676">
        <w:rPr>
          <w:rStyle w:val="StyleUnderline"/>
        </w:rPr>
        <w:t>Thus, the truth is the opposite of the conventional wisdom: Consumer spending is the effect, not the cause, of a productive healthy economy.</w:t>
      </w:r>
    </w:p>
    <w:p w14:paraId="352DFD65" w14:textId="77777777" w:rsidR="00EE5A47" w:rsidRPr="00563676" w:rsidRDefault="00EE5A47" w:rsidP="00EE5A47">
      <w:pPr>
        <w:rPr>
          <w:sz w:val="16"/>
          <w:szCs w:val="16"/>
        </w:rPr>
      </w:pPr>
      <w:r w:rsidRPr="00563676">
        <w:rPr>
          <w:sz w:val="16"/>
          <w:szCs w:val="16"/>
        </w:rPr>
        <w:t xml:space="preserve">This truth prevails in the marketplace: </w:t>
      </w:r>
      <w:r w:rsidRPr="00563676">
        <w:rPr>
          <w:rStyle w:val="StyleUnderline"/>
        </w:rPr>
        <w:t>It's supply – not demand – that drives the economy. Productivity and saving are the keys to economic growth.</w:t>
      </w:r>
    </w:p>
    <w:p w14:paraId="405ED32C" w14:textId="77777777" w:rsidR="00EE5A47" w:rsidRPr="00563676" w:rsidRDefault="00EE5A47" w:rsidP="00EE5A47">
      <w:pPr>
        <w:rPr>
          <w:rStyle w:val="StyleUnderline"/>
        </w:rPr>
      </w:pPr>
      <w:r w:rsidRPr="00563676">
        <w:rPr>
          <w:sz w:val="16"/>
          <w:szCs w:val="16"/>
        </w:rPr>
        <w:t xml:space="preserve">But </w:t>
      </w:r>
      <w:r w:rsidRPr="00563676">
        <w:rPr>
          <w:rStyle w:val="StyleUnderline"/>
        </w:rPr>
        <w:t>what about the Consumer Confidence Index that the media highlights every month? Isn't it a leading economic indicator? Indeed it is, but it's only one of 10, and the rest are related to business, for example: manufacturers' new orders, building permits, unemployment claims, average weekly manufacturing hours, real money supply, stock prices, the yield curve, new orders for nondefense capital goods, and vendor performance. Retail sales are not a leading indicator.</w:t>
      </w:r>
    </w:p>
    <w:p w14:paraId="10D823C4" w14:textId="77777777" w:rsidR="00EE5A47" w:rsidRPr="00563676" w:rsidRDefault="00EE5A47" w:rsidP="00EE5A47">
      <w:pPr>
        <w:rPr>
          <w:sz w:val="16"/>
          <w:szCs w:val="16"/>
        </w:rPr>
      </w:pPr>
      <w:r w:rsidRPr="00563676">
        <w:rPr>
          <w:sz w:val="16"/>
          <w:szCs w:val="16"/>
        </w:rPr>
        <w:t xml:space="preserve">Moreover, the </w:t>
      </w:r>
      <w:r w:rsidRPr="00563676">
        <w:rPr>
          <w:rStyle w:val="StyleUnderline"/>
        </w:rPr>
        <w:t>Consumer Confidence Index is a misnomer – the questions asked consumers are more about business conditions than spending attitudes.</w:t>
      </w:r>
      <w:r w:rsidRPr="00563676">
        <w:rPr>
          <w:sz w:val="16"/>
          <w:szCs w:val="16"/>
        </w:rPr>
        <w:t xml:space="preserve"> Here are the questions consumers are asked to determine their "expectations":</w:t>
      </w:r>
    </w:p>
    <w:p w14:paraId="4EE0D571" w14:textId="77777777" w:rsidR="00EE5A47" w:rsidRPr="00563676" w:rsidRDefault="00EE5A47" w:rsidP="00EE5A47">
      <w:pPr>
        <w:rPr>
          <w:sz w:val="16"/>
          <w:szCs w:val="16"/>
        </w:rPr>
      </w:pPr>
      <w:r w:rsidRPr="00563676">
        <w:rPr>
          <w:sz w:val="16"/>
          <w:szCs w:val="16"/>
        </w:rPr>
        <w:t>1. Are current business conditions good, bad, or normal?</w:t>
      </w:r>
    </w:p>
    <w:p w14:paraId="22693595" w14:textId="77777777" w:rsidR="00EE5A47" w:rsidRPr="00563676" w:rsidRDefault="00EE5A47" w:rsidP="00EE5A47">
      <w:pPr>
        <w:rPr>
          <w:sz w:val="16"/>
          <w:szCs w:val="16"/>
        </w:rPr>
      </w:pPr>
      <w:r w:rsidRPr="00563676">
        <w:rPr>
          <w:sz w:val="16"/>
          <w:szCs w:val="16"/>
        </w:rPr>
        <w:t>2. Do you expect business conditions to be good, bad, or normal over the next six months?</w:t>
      </w:r>
    </w:p>
    <w:p w14:paraId="39394D53" w14:textId="77777777" w:rsidR="00EE5A47" w:rsidRPr="00563676" w:rsidRDefault="00EE5A47" w:rsidP="00EE5A47">
      <w:pPr>
        <w:rPr>
          <w:sz w:val="16"/>
          <w:szCs w:val="16"/>
        </w:rPr>
      </w:pPr>
      <w:r w:rsidRPr="00563676">
        <w:rPr>
          <w:sz w:val="16"/>
          <w:szCs w:val="16"/>
        </w:rPr>
        <w:t>3. Are jobs currently plentiful, not so plentiful, or hard to get?</w:t>
      </w:r>
    </w:p>
    <w:p w14:paraId="66584BD5" w14:textId="77777777" w:rsidR="00EE5A47" w:rsidRPr="00563676" w:rsidRDefault="00EE5A47" w:rsidP="00EE5A47">
      <w:pPr>
        <w:rPr>
          <w:sz w:val="16"/>
          <w:szCs w:val="16"/>
        </w:rPr>
      </w:pPr>
      <w:r w:rsidRPr="00563676">
        <w:rPr>
          <w:sz w:val="16"/>
          <w:szCs w:val="16"/>
        </w:rPr>
        <w:t>4. Do you expect jobs to be more plentiful, not so plentiful, or hard to get over the next six months?</w:t>
      </w:r>
    </w:p>
    <w:p w14:paraId="64620CAF" w14:textId="77777777" w:rsidR="00EE5A47" w:rsidRPr="00563676" w:rsidRDefault="00EE5A47" w:rsidP="00EE5A47">
      <w:pPr>
        <w:rPr>
          <w:sz w:val="16"/>
          <w:szCs w:val="16"/>
        </w:rPr>
      </w:pPr>
      <w:r w:rsidRPr="00563676">
        <w:rPr>
          <w:sz w:val="16"/>
          <w:szCs w:val="16"/>
        </w:rPr>
        <w:t>5. Do you plan to buy a new or used automobile, home, or major appliance within the next six months?</w:t>
      </w:r>
    </w:p>
    <w:p w14:paraId="208D7B67" w14:textId="77777777" w:rsidR="00EE5A47" w:rsidRPr="00563676" w:rsidRDefault="00EE5A47" w:rsidP="00EE5A47">
      <w:pPr>
        <w:rPr>
          <w:sz w:val="16"/>
          <w:szCs w:val="16"/>
        </w:rPr>
      </w:pPr>
      <w:r w:rsidRPr="00563676">
        <w:rPr>
          <w:sz w:val="16"/>
          <w:szCs w:val="16"/>
        </w:rPr>
        <w:t>6. Are you planning a US or foreign vacation within the next six months?</w:t>
      </w:r>
    </w:p>
    <w:p w14:paraId="6EC3F27C" w14:textId="77777777" w:rsidR="00EE5A47" w:rsidRPr="00563676" w:rsidRDefault="00EE5A47" w:rsidP="00EE5A47">
      <w:pPr>
        <w:rPr>
          <w:u w:val="single"/>
        </w:rPr>
      </w:pPr>
      <w:r w:rsidRPr="00563676">
        <w:rPr>
          <w:sz w:val="16"/>
          <w:szCs w:val="16"/>
        </w:rPr>
        <w:t>In other words, the much-touted "</w:t>
      </w:r>
      <w:r w:rsidRPr="00563676">
        <w:rPr>
          <w:rStyle w:val="StyleUnderline"/>
        </w:rPr>
        <w:t>consumer" confidence index is a forecast based more on the outlook for business, employment, and durable goods than on retail sales and consumer spending. It does not ask about consumption patterns other than for durable goods. It asks nothing about food, clothing, entertainment, and other short-term buying, because these expenditures seldom change from month to month except in December.</w:t>
      </w:r>
    </w:p>
    <w:p w14:paraId="6E3A779B" w14:textId="77777777" w:rsidR="00EE5A47" w:rsidRPr="00563676" w:rsidRDefault="00EE5A47" w:rsidP="00EE5A47">
      <w:pPr>
        <w:rPr>
          <w:sz w:val="16"/>
          <w:szCs w:val="16"/>
        </w:rPr>
      </w:pPr>
      <w:r w:rsidRPr="00563676">
        <w:rPr>
          <w:rStyle w:val="StyleUnderline"/>
        </w:rPr>
        <w:t>The reality is that business and investment spending are the true leading indicators of the economy and the stock market.</w:t>
      </w:r>
      <w:r w:rsidRPr="00563676">
        <w:rPr>
          <w:sz w:val="16"/>
          <w:szCs w:val="16"/>
        </w:rPr>
        <w:t xml:space="preserve"> If you want to know where the stock market is headed, forget about consumer spending and retail sales figures. Look to business spending, price inflation, interest rates, and productivity gains.</w:t>
      </w:r>
    </w:p>
    <w:p w14:paraId="540B5930" w14:textId="77777777" w:rsidR="00EE5A47" w:rsidRDefault="00EE5A47" w:rsidP="00EE5A47">
      <w:pPr>
        <w:rPr>
          <w:sz w:val="16"/>
          <w:szCs w:val="16"/>
        </w:rPr>
      </w:pPr>
    </w:p>
    <w:p w14:paraId="52696539" w14:textId="77777777" w:rsidR="00EE5A47" w:rsidRDefault="00EE5A47" w:rsidP="00EE5A47">
      <w:pPr>
        <w:rPr>
          <w:sz w:val="16"/>
          <w:szCs w:val="16"/>
        </w:rPr>
      </w:pPr>
    </w:p>
    <w:p w14:paraId="127CB47B" w14:textId="77777777" w:rsidR="00EE5A47" w:rsidRPr="00EE5A47" w:rsidRDefault="00EE5A47" w:rsidP="00EE5A47"/>
    <w:p w14:paraId="12BFB924" w14:textId="1C16E29D" w:rsidR="00B02A29" w:rsidRDefault="00B02A29" w:rsidP="00B02A29">
      <w:pPr>
        <w:pStyle w:val="Heading3"/>
      </w:pPr>
      <w:r>
        <w:lastRenderedPageBreak/>
        <w:t>L</w:t>
      </w:r>
      <w:r w:rsidR="00F72B5F">
        <w:t>/T</w:t>
      </w:r>
      <w:r>
        <w:t xml:space="preserve"> – </w:t>
      </w:r>
      <w:r w:rsidR="00FA59DB">
        <w:t xml:space="preserve">Wealth Tax k2 </w:t>
      </w:r>
      <w:r>
        <w:t>Consumer Confidence</w:t>
      </w:r>
    </w:p>
    <w:p w14:paraId="602E4CA7" w14:textId="77777777" w:rsidR="00B02A29" w:rsidRDefault="00B02A29" w:rsidP="00B02A29">
      <w:pPr>
        <w:pStyle w:val="Heading4"/>
      </w:pPr>
      <w:r>
        <w:t>A wealth tax is k2 consumer confidence</w:t>
      </w:r>
    </w:p>
    <w:p w14:paraId="6B3F93CF" w14:textId="77777777" w:rsidR="00B02A29" w:rsidRPr="00E53EE0" w:rsidRDefault="00B02A29" w:rsidP="00B02A29">
      <w:r w:rsidRPr="00E53EE0">
        <w:t xml:space="preserve">Harold </w:t>
      </w:r>
      <w:r w:rsidRPr="007D273F">
        <w:rPr>
          <w:rStyle w:val="Style13ptBold"/>
        </w:rPr>
        <w:t>Meyerson</w:t>
      </w:r>
      <w:r w:rsidRPr="00E53EE0">
        <w:t>, 4-6-20</w:t>
      </w:r>
      <w:r w:rsidRPr="006C4868">
        <w:rPr>
          <w:rStyle w:val="Style13ptBold"/>
        </w:rPr>
        <w:t>19</w:t>
      </w:r>
      <w:r w:rsidRPr="00E53EE0">
        <w:t xml:space="preserve">, </w:t>
      </w:r>
      <w:r>
        <w:t xml:space="preserve">writer for American Prospect, </w:t>
      </w:r>
      <w:r w:rsidRPr="00E53EE0">
        <w:t>"How a Wealth Tax Would Increase—Not Decrease—Investment," American Prospect</w:t>
      </w:r>
      <w:r>
        <w:t xml:space="preserve">, </w:t>
      </w:r>
      <w:r w:rsidRPr="00FB52B0">
        <w:t>https://prospect.org/blogs-and-newsletters/tap/how-a-wealth-tax-would-increase-investment-sanders-warren/</w:t>
      </w:r>
      <w:r>
        <w:t>,LMS</w:t>
      </w:r>
    </w:p>
    <w:p w14:paraId="011650AF" w14:textId="77777777" w:rsidR="00B02A29" w:rsidRPr="00B24FA0" w:rsidRDefault="00B02A29" w:rsidP="00B02A29">
      <w:pPr>
        <w:rPr>
          <w:sz w:val="16"/>
          <w:szCs w:val="16"/>
        </w:rPr>
      </w:pPr>
      <w:r w:rsidRPr="00B24FA0">
        <w:rPr>
          <w:sz w:val="16"/>
          <w:szCs w:val="16"/>
        </w:rPr>
        <w:t>Today’s </w:t>
      </w:r>
      <w:r w:rsidRPr="00B24FA0">
        <w:rPr>
          <w:i/>
          <w:iCs/>
          <w:sz w:val="16"/>
          <w:szCs w:val="16"/>
        </w:rPr>
        <w:t>New York Times </w:t>
      </w:r>
      <w:r w:rsidRPr="00B24FA0">
        <w:rPr>
          <w:sz w:val="16"/>
          <w:szCs w:val="16"/>
        </w:rPr>
        <w:t>came up with a scoop. In a </w:t>
      </w:r>
      <w:hyperlink r:id="rId90" w:tgtFrame="_blank" w:history="1">
        <w:r w:rsidRPr="00B24FA0">
          <w:rPr>
            <w:rStyle w:val="Hyperlink"/>
            <w:sz w:val="16"/>
            <w:szCs w:val="16"/>
          </w:rPr>
          <w:t>story</w:t>
        </w:r>
      </w:hyperlink>
      <w:r w:rsidRPr="00B24FA0">
        <w:rPr>
          <w:sz w:val="16"/>
          <w:szCs w:val="16"/>
        </w:rPr>
        <w:t> that ran on the front page, the paper reported that the rich don’t like wealth taxes—which are key platform planks for Senators Bernie Sanders and Elizabeth Warren.</w:t>
      </w:r>
    </w:p>
    <w:p w14:paraId="5021ED04" w14:textId="77777777" w:rsidR="00B02A29" w:rsidRPr="00B24FA0" w:rsidRDefault="00B02A29" w:rsidP="00B02A29">
      <w:pPr>
        <w:rPr>
          <w:sz w:val="16"/>
          <w:szCs w:val="16"/>
        </w:rPr>
      </w:pPr>
      <w:r w:rsidRPr="00B24FA0">
        <w:rPr>
          <w:sz w:val="16"/>
          <w:szCs w:val="16"/>
        </w:rPr>
        <w:t>That said, the rich and their defenders have realized they can’t oppose such a tax on the grounds (however true) that they want still more money, and the power and perks that come with it. Instead, they argue that taxing wealth will curtail the investment that America needs to keep its economy humming.</w:t>
      </w:r>
    </w:p>
    <w:p w14:paraId="408E8912" w14:textId="77777777" w:rsidR="00B02A29" w:rsidRPr="00B24FA0" w:rsidRDefault="00B02A29" w:rsidP="00B02A29">
      <w:pPr>
        <w:rPr>
          <w:sz w:val="16"/>
          <w:szCs w:val="16"/>
        </w:rPr>
      </w:pPr>
      <w:r w:rsidRPr="00B24FA0">
        <w:rPr>
          <w:sz w:val="16"/>
          <w:szCs w:val="16"/>
        </w:rPr>
        <w:t>“You’re going to completely disincentivize capital investment, which is going to be very, very bad for economic growth,” Treasury Secretary Steven Mnuchin (a multimillionaire) told the </w:t>
      </w:r>
      <w:r w:rsidRPr="00B24FA0">
        <w:rPr>
          <w:i/>
          <w:iCs/>
          <w:sz w:val="16"/>
          <w:szCs w:val="16"/>
        </w:rPr>
        <w:t>Times</w:t>
      </w:r>
      <w:r w:rsidRPr="00B24FA0">
        <w:rPr>
          <w:sz w:val="16"/>
          <w:szCs w:val="16"/>
        </w:rPr>
        <w:t>. Harvard’s Larry Summers, in an article co-authored with Natasha Sarin of the University of Pennsylvania Law School, argued that “[t]urning the tax code into a vehicle for confronting what some call ‘oligarchic drift’ would undermine business confidence, reduce investment, degrade economic efficiency and punish success.”</w:t>
      </w:r>
    </w:p>
    <w:p w14:paraId="372D5BF2" w14:textId="77777777" w:rsidR="00B02A29" w:rsidRPr="00B24FA0" w:rsidRDefault="00B02A29" w:rsidP="00B02A29">
      <w:pPr>
        <w:rPr>
          <w:rStyle w:val="StyleUnderline"/>
        </w:rPr>
      </w:pPr>
      <w:r w:rsidRPr="00B24FA0">
        <w:rPr>
          <w:sz w:val="16"/>
          <w:szCs w:val="16"/>
        </w:rPr>
        <w:t xml:space="preserve">Summers, however, didn’t explain how </w:t>
      </w:r>
      <w:r w:rsidRPr="00B24FA0">
        <w:rPr>
          <w:rStyle w:val="StyleUnderline"/>
        </w:rPr>
        <w:t xml:space="preserve">even with </w:t>
      </w:r>
      <w:r w:rsidRPr="00B24FA0">
        <w:rPr>
          <w:rStyle w:val="Emphasis"/>
        </w:rPr>
        <w:t>massive capital accumulation</w:t>
      </w:r>
      <w:r w:rsidRPr="00B24FA0">
        <w:rPr>
          <w:rStyle w:val="StyleUnderline"/>
        </w:rPr>
        <w:t xml:space="preserve"> by the top one-tenth of 1 percent, and </w:t>
      </w:r>
      <w:r w:rsidRPr="00B24FA0">
        <w:rPr>
          <w:rStyle w:val="Emphasis"/>
          <w:highlight w:val="cyan"/>
        </w:rPr>
        <w:t>without</w:t>
      </w:r>
      <w:r w:rsidRPr="00B24FA0">
        <w:rPr>
          <w:rStyle w:val="StyleUnderline"/>
          <w:highlight w:val="cyan"/>
        </w:rPr>
        <w:t xml:space="preserve"> a wealth tax, America</w:t>
      </w:r>
      <w:r w:rsidRPr="00B24FA0">
        <w:rPr>
          <w:rStyle w:val="StyleUnderline"/>
        </w:rPr>
        <w:t xml:space="preserve"> had somehow </w:t>
      </w:r>
      <w:r w:rsidRPr="00B24FA0">
        <w:rPr>
          <w:rStyle w:val="StyleUnderline"/>
          <w:highlight w:val="cyan"/>
        </w:rPr>
        <w:t>lapsed into</w:t>
      </w:r>
      <w:r w:rsidRPr="00B24FA0">
        <w:rPr>
          <w:rStyle w:val="StyleUnderline"/>
        </w:rPr>
        <w:t xml:space="preserve"> the “</w:t>
      </w:r>
      <w:r w:rsidRPr="00B24FA0">
        <w:rPr>
          <w:rStyle w:val="Emphasis"/>
          <w:highlight w:val="cyan"/>
        </w:rPr>
        <w:t>secular stagnation</w:t>
      </w:r>
      <w:r w:rsidRPr="00B24FA0">
        <w:rPr>
          <w:rStyle w:val="StyleUnderline"/>
        </w:rPr>
        <w:t xml:space="preserve">” he has long contended ails the nation’s economy—an ailment </w:t>
      </w:r>
      <w:r w:rsidRPr="00B24FA0">
        <w:rPr>
          <w:rStyle w:val="Emphasis"/>
        </w:rPr>
        <w:t>chiefly characterized</w:t>
      </w:r>
      <w:r w:rsidRPr="00B24FA0">
        <w:rPr>
          <w:rStyle w:val="StyleUnderline"/>
        </w:rPr>
        <w:t xml:space="preserve"> by a deficiency in capital investment.</w:t>
      </w:r>
    </w:p>
    <w:p w14:paraId="622D15AC" w14:textId="77777777" w:rsidR="00B02A29" w:rsidRPr="00B24FA0" w:rsidRDefault="00B02A29" w:rsidP="00B02A29">
      <w:pPr>
        <w:rPr>
          <w:rStyle w:val="StyleUnderline"/>
        </w:rPr>
      </w:pPr>
      <w:r w:rsidRPr="00B24FA0">
        <w:rPr>
          <w:rStyle w:val="StyleUnderline"/>
        </w:rPr>
        <w:t xml:space="preserve">Therein lies the rub: In fact, as </w:t>
      </w:r>
      <w:r w:rsidRPr="00B24FA0">
        <w:rPr>
          <w:rStyle w:val="StyleUnderline"/>
          <w:highlight w:val="cyan"/>
        </w:rPr>
        <w:t>wealth</w:t>
      </w:r>
      <w:r w:rsidRPr="00B24FA0">
        <w:rPr>
          <w:rStyle w:val="StyleUnderline"/>
        </w:rPr>
        <w:t xml:space="preserve"> has </w:t>
      </w:r>
      <w:r w:rsidRPr="00B24FA0">
        <w:rPr>
          <w:rStyle w:val="StyleUnderline"/>
          <w:highlight w:val="cyan"/>
        </w:rPr>
        <w:t xml:space="preserve">concentrated to an </w:t>
      </w:r>
      <w:r w:rsidRPr="00B24FA0">
        <w:rPr>
          <w:rStyle w:val="Emphasis"/>
          <w:highlight w:val="cyan"/>
        </w:rPr>
        <w:t>unprecedented degree</w:t>
      </w:r>
      <w:r w:rsidRPr="00B24FA0">
        <w:rPr>
          <w:rStyle w:val="StyleUnderline"/>
        </w:rPr>
        <w:t xml:space="preserve"> at the tip-top of the economy, </w:t>
      </w:r>
      <w:r w:rsidRPr="00B24FA0">
        <w:rPr>
          <w:rStyle w:val="StyleUnderline"/>
          <w:highlight w:val="cyan"/>
        </w:rPr>
        <w:t xml:space="preserve">investment has </w:t>
      </w:r>
      <w:r w:rsidRPr="00B24FA0">
        <w:rPr>
          <w:rStyle w:val="Emphasis"/>
          <w:highlight w:val="cyan"/>
        </w:rPr>
        <w:t>correspondingly declined.</w:t>
      </w:r>
      <w:r w:rsidRPr="00B24FA0">
        <w:rPr>
          <w:rStyle w:val="StyleUnderline"/>
        </w:rPr>
        <w:t xml:space="preserve"> As one </w:t>
      </w:r>
      <w:r w:rsidRPr="00B24FA0">
        <w:rPr>
          <w:rStyle w:val="StyleUnderline"/>
          <w:highlight w:val="cyan"/>
        </w:rPr>
        <w:t>University of Chicago economist</w:t>
      </w:r>
      <w:r w:rsidRPr="00B24FA0">
        <w:rPr>
          <w:rStyle w:val="StyleUnderline"/>
        </w:rPr>
        <w:t xml:space="preserve"> has </w:t>
      </w:r>
      <w:hyperlink r:id="rId91" w:tgtFrame="_blank" w:history="1">
        <w:r w:rsidRPr="00B24FA0">
          <w:rPr>
            <w:rStyle w:val="StyleUnderline"/>
            <w:highlight w:val="cyan"/>
          </w:rPr>
          <w:t>documented</w:t>
        </w:r>
      </w:hyperlink>
      <w:r w:rsidRPr="00B24FA0">
        <w:rPr>
          <w:rStyle w:val="StyleUnderline"/>
          <w:highlight w:val="cyan"/>
        </w:rPr>
        <w:t>, between 1984 and 2014 the share of income going to investment declined by 7.2</w:t>
      </w:r>
      <w:r w:rsidRPr="00B24FA0">
        <w:rPr>
          <w:rStyle w:val="StyleUnderline"/>
        </w:rPr>
        <w:t xml:space="preserve"> </w:t>
      </w:r>
      <w:r w:rsidRPr="00B24FA0">
        <w:rPr>
          <w:rStyle w:val="StyleUnderline"/>
          <w:highlight w:val="cyan"/>
        </w:rPr>
        <w:t>percent</w:t>
      </w:r>
      <w:r w:rsidRPr="00B24FA0">
        <w:rPr>
          <w:rStyle w:val="StyleUnderline"/>
        </w:rPr>
        <w:t xml:space="preserve">, the share going to labor </w:t>
      </w:r>
      <w:r w:rsidRPr="00B24FA0">
        <w:rPr>
          <w:rStyle w:val="Emphasis"/>
        </w:rPr>
        <w:t>declined</w:t>
      </w:r>
      <w:r w:rsidRPr="00B24FA0">
        <w:rPr>
          <w:rStyle w:val="StyleUnderline"/>
        </w:rPr>
        <w:t xml:space="preserve"> by </w:t>
      </w:r>
      <w:r>
        <w:rPr>
          <w:rStyle w:val="StyleUnderline"/>
        </w:rPr>
        <w:t xml:space="preserve"> </w:t>
      </w:r>
      <w:r w:rsidRPr="00B24FA0">
        <w:rPr>
          <w:rStyle w:val="StyleUnderline"/>
        </w:rPr>
        <w:t xml:space="preserve">6.7 percent, and the share going to shareholders rose by 13.5 percent. </w:t>
      </w:r>
      <w:r w:rsidRPr="00B24FA0">
        <w:rPr>
          <w:rStyle w:val="StyleUnderline"/>
          <w:highlight w:val="cyan"/>
        </w:rPr>
        <w:t>The rich are getting richer</w:t>
      </w:r>
      <w:r w:rsidRPr="00B24FA0">
        <w:rPr>
          <w:rStyle w:val="StyleUnderline"/>
        </w:rPr>
        <w:t>, that is, </w:t>
      </w:r>
      <w:r w:rsidRPr="00B24FA0">
        <w:rPr>
          <w:rStyle w:val="StyleUnderline"/>
          <w:highlight w:val="cyan"/>
        </w:rPr>
        <w:t xml:space="preserve">at the </w:t>
      </w:r>
      <w:r w:rsidRPr="00B24FA0">
        <w:rPr>
          <w:rStyle w:val="Emphasis"/>
          <w:highlight w:val="cyan"/>
        </w:rPr>
        <w:t>expense</w:t>
      </w:r>
      <w:r w:rsidRPr="00B24FA0">
        <w:rPr>
          <w:rStyle w:val="StyleUnderline"/>
          <w:highlight w:val="cyan"/>
        </w:rPr>
        <w:t xml:space="preserve"> of investment</w:t>
      </w:r>
      <w:r w:rsidRPr="00B24FA0">
        <w:rPr>
          <w:rStyle w:val="StyleUnderline"/>
        </w:rPr>
        <w:t>.</w:t>
      </w:r>
    </w:p>
    <w:p w14:paraId="76A5619D" w14:textId="77777777" w:rsidR="00B02A29" w:rsidRPr="00B24FA0" w:rsidRDefault="00B02A29" w:rsidP="00B02A29">
      <w:pPr>
        <w:rPr>
          <w:rStyle w:val="StyleUnderline"/>
        </w:rPr>
      </w:pPr>
      <w:r w:rsidRPr="00B24FA0">
        <w:rPr>
          <w:rStyle w:val="StyleUnderline"/>
        </w:rPr>
        <w:t xml:space="preserve">What ails the American economy is </w:t>
      </w:r>
      <w:r w:rsidRPr="00B24FA0">
        <w:rPr>
          <w:rStyle w:val="Emphasis"/>
        </w:rPr>
        <w:t>underinvestment</w:t>
      </w:r>
      <w:r w:rsidRPr="00B24FA0">
        <w:rPr>
          <w:rStyle w:val="StyleUnderline"/>
        </w:rPr>
        <w:t xml:space="preserve">, both private and public, in productive enterprises and facilities and in its workers. Warren’s and Sanders’ wealth tax proposals are anything but </w:t>
      </w:r>
      <w:r w:rsidRPr="00B24FA0">
        <w:rPr>
          <w:rStyle w:val="Emphasis"/>
        </w:rPr>
        <w:t>confiscatory</w:t>
      </w:r>
      <w:r w:rsidRPr="00B24FA0">
        <w:rPr>
          <w:rStyle w:val="StyleUnderline"/>
        </w:rPr>
        <w:t>—</w:t>
      </w:r>
      <w:r w:rsidRPr="00B24FA0">
        <w:rPr>
          <w:rStyle w:val="StyleUnderline"/>
          <w:highlight w:val="cyan"/>
        </w:rPr>
        <w:t>Warren’s</w:t>
      </w:r>
      <w:r w:rsidRPr="00B24FA0">
        <w:rPr>
          <w:rStyle w:val="StyleUnderline"/>
        </w:rPr>
        <w:t xml:space="preserve"> calls for a 2 percent </w:t>
      </w:r>
      <w:r w:rsidRPr="00B24FA0">
        <w:rPr>
          <w:rStyle w:val="StyleUnderline"/>
          <w:highlight w:val="cyan"/>
        </w:rPr>
        <w:t>tax on wealth</w:t>
      </w:r>
      <w:r w:rsidRPr="00B24FA0">
        <w:rPr>
          <w:rStyle w:val="StyleUnderline"/>
        </w:rPr>
        <w:t xml:space="preserve"> in excess of $50 million—but the proceeds from their proposed taxes </w:t>
      </w:r>
      <w:r w:rsidRPr="00B24FA0">
        <w:rPr>
          <w:rStyle w:val="StyleUnderline"/>
          <w:highlight w:val="cyan"/>
        </w:rPr>
        <w:t xml:space="preserve">could </w:t>
      </w:r>
      <w:r w:rsidRPr="00B24FA0">
        <w:rPr>
          <w:rStyle w:val="Emphasis"/>
          <w:highlight w:val="cyan"/>
        </w:rPr>
        <w:t>kick-start</w:t>
      </w:r>
      <w:r w:rsidRPr="00B24FA0">
        <w:rPr>
          <w:rStyle w:val="StyleUnderline"/>
          <w:highlight w:val="cyan"/>
        </w:rPr>
        <w:t xml:space="preserve"> investment</w:t>
      </w:r>
      <w:r w:rsidRPr="00B24FA0">
        <w:rPr>
          <w:rStyle w:val="StyleUnderline"/>
        </w:rPr>
        <w:t xml:space="preserve"> in our </w:t>
      </w:r>
      <w:r w:rsidRPr="00B24FA0">
        <w:rPr>
          <w:rStyle w:val="Emphasis"/>
        </w:rPr>
        <w:t>decaying</w:t>
      </w:r>
      <w:r w:rsidRPr="00B24FA0">
        <w:rPr>
          <w:rStyle w:val="StyleUnderline"/>
        </w:rPr>
        <w:t xml:space="preserve"> roads, airports, schools, and grid, </w:t>
      </w:r>
      <w:r w:rsidRPr="00B24FA0">
        <w:rPr>
          <w:rStyle w:val="StyleUnderline"/>
          <w:highlight w:val="cyan"/>
        </w:rPr>
        <w:t>and in the new green infrastructur</w:t>
      </w:r>
      <w:r w:rsidRPr="00B24FA0">
        <w:rPr>
          <w:rStyle w:val="StyleUnderline"/>
        </w:rPr>
        <w:t>e we desperately need.</w:t>
      </w:r>
    </w:p>
    <w:p w14:paraId="419EC716" w14:textId="77777777" w:rsidR="00B02A29" w:rsidRPr="00B24FA0" w:rsidRDefault="00B02A29" w:rsidP="00B02A29">
      <w:pPr>
        <w:rPr>
          <w:rStyle w:val="StyleUnderline"/>
        </w:rPr>
      </w:pPr>
      <w:r w:rsidRPr="00B24FA0">
        <w:rPr>
          <w:rStyle w:val="StyleUnderline"/>
        </w:rPr>
        <w:t xml:space="preserve">So: </w:t>
      </w:r>
      <w:r w:rsidRPr="00B24FA0">
        <w:rPr>
          <w:rStyle w:val="StyleUnderline"/>
          <w:highlight w:val="cyan"/>
        </w:rPr>
        <w:t xml:space="preserve">Want investment? </w:t>
      </w:r>
      <w:r w:rsidRPr="00B24FA0">
        <w:rPr>
          <w:rStyle w:val="Emphasis"/>
          <w:highlight w:val="cyan"/>
        </w:rPr>
        <w:t>Pass</w:t>
      </w:r>
      <w:r w:rsidRPr="00B24FA0">
        <w:rPr>
          <w:rStyle w:val="StyleUnderline"/>
          <w:highlight w:val="cyan"/>
        </w:rPr>
        <w:t xml:space="preserve"> a wealth tax</w:t>
      </w:r>
    </w:p>
    <w:p w14:paraId="5018B9B8" w14:textId="77777777" w:rsidR="00B02A29" w:rsidRPr="003B41FE" w:rsidRDefault="00B02A29" w:rsidP="00B02A29">
      <w:pPr>
        <w:pStyle w:val="Heading4"/>
        <w:rPr>
          <w:rStyle w:val="StyleUnderline"/>
          <w:sz w:val="26"/>
          <w:u w:val="none"/>
        </w:rPr>
      </w:pPr>
      <w:r>
        <w:rPr>
          <w:rStyle w:val="StyleUnderline"/>
          <w:sz w:val="26"/>
          <w:u w:val="none"/>
        </w:rPr>
        <w:t>Consumer spending is key to the economy</w:t>
      </w:r>
    </w:p>
    <w:p w14:paraId="5F99AFD8" w14:textId="77777777" w:rsidR="00B02A29" w:rsidRPr="00680C42" w:rsidRDefault="00B02A29" w:rsidP="00B02A29">
      <w:pPr>
        <w:rPr>
          <w:rStyle w:val="StyleUnderline"/>
          <w:u w:val="none"/>
        </w:rPr>
      </w:pPr>
      <w:r w:rsidRPr="00680C42">
        <w:rPr>
          <w:rStyle w:val="Style13ptBold"/>
        </w:rPr>
        <w:t>Investopedia Team</w:t>
      </w:r>
      <w:r w:rsidRPr="00680C42">
        <w:t>, 7-13-20</w:t>
      </w:r>
      <w:r w:rsidRPr="00680C42">
        <w:rPr>
          <w:rStyle w:val="Style13ptBold"/>
        </w:rPr>
        <w:t>22</w:t>
      </w:r>
      <w:r w:rsidRPr="00680C42">
        <w:t>,</w:t>
      </w:r>
      <w:r>
        <w:t xml:space="preserve"> </w:t>
      </w:r>
      <w:r w:rsidRPr="006A6945">
        <w:t>financial media website headquartered in New York City</w:t>
      </w:r>
      <w:r>
        <w:t>,,</w:t>
      </w:r>
      <w:r w:rsidRPr="00680C42">
        <w:t xml:space="preserve"> "Consumer Confidence: A Killer Statistic," Investopedia, https://www.investopedia.com/articles/fundamental/103002.asp</w:t>
      </w:r>
      <w:r>
        <w:t>,LMS</w:t>
      </w:r>
    </w:p>
    <w:p w14:paraId="25FBCFCE" w14:textId="77777777" w:rsidR="00B02A29" w:rsidRPr="00EC00BF" w:rsidRDefault="00B02A29" w:rsidP="00B02A29">
      <w:pPr>
        <w:rPr>
          <w:rStyle w:val="StyleUnderline"/>
        </w:rPr>
      </w:pPr>
      <w:r w:rsidRPr="00EC00BF">
        <w:rPr>
          <w:rStyle w:val="StyleUnderline"/>
        </w:rPr>
        <w:t>Consumer spending is the key to any market economy</w:t>
      </w:r>
      <w:r w:rsidRPr="00EC00BF">
        <w:rPr>
          <w:rStyle w:val="StyleUnderline"/>
          <w:sz w:val="16"/>
          <w:szCs w:val="16"/>
        </w:rPr>
        <w:t>.</w:t>
      </w:r>
      <w:r w:rsidRPr="00EC00BF">
        <w:rPr>
          <w:sz w:val="16"/>
          <w:szCs w:val="16"/>
        </w:rPr>
        <w:t xml:space="preserve"> On the airwaves, there's never a shortage of data, analysis, and cable commentary regarding consumer behavior. So what are the </w:t>
      </w:r>
      <w:hyperlink r:id="rId92" w:history="1">
        <w:r w:rsidRPr="00EC00BF">
          <w:rPr>
            <w:rStyle w:val="Hyperlink"/>
            <w:sz w:val="16"/>
            <w:szCs w:val="16"/>
          </w:rPr>
          <w:t>key fundamental consumption indicators</w:t>
        </w:r>
      </w:hyperlink>
      <w:r w:rsidRPr="00EC00BF">
        <w:rPr>
          <w:sz w:val="16"/>
          <w:szCs w:val="16"/>
        </w:rPr>
        <w:t xml:space="preserve"> in a good economy? How about in a bad economy? </w:t>
      </w:r>
      <w:r w:rsidRPr="00EC00BF">
        <w:rPr>
          <w:rStyle w:val="StyleUnderline"/>
        </w:rPr>
        <w:t>There is no doubt that consumer spending is the most vital component of any economy. Why? Depending on the economy's sheer breadth, consumer spending can range anywhere from 50% to 75% of </w:t>
      </w:r>
      <w:hyperlink r:id="rId93" w:history="1">
        <w:r w:rsidRPr="00EC00BF">
          <w:rPr>
            <w:rStyle w:val="StyleUnderline"/>
          </w:rPr>
          <w:t>gross domestic product</w:t>
        </w:r>
      </w:hyperlink>
      <w:r w:rsidRPr="00EC00BF">
        <w:rPr>
          <w:rStyle w:val="StyleUnderline"/>
        </w:rPr>
        <w:t> (GDP).</w:t>
      </w:r>
    </w:p>
    <w:p w14:paraId="485FDF9C" w14:textId="77777777" w:rsidR="00B02A29" w:rsidRPr="00EC00BF" w:rsidRDefault="00B02A29" w:rsidP="00B02A29">
      <w:pPr>
        <w:rPr>
          <w:sz w:val="16"/>
          <w:szCs w:val="16"/>
        </w:rPr>
      </w:pPr>
      <w:r w:rsidRPr="00EC00BF">
        <w:rPr>
          <w:sz w:val="16"/>
          <w:szCs w:val="16"/>
        </w:rPr>
        <w:lastRenderedPageBreak/>
        <w:t xml:space="preserve">In the U.S. this percentage is about 65% of total GDP.1﻿ </w:t>
      </w:r>
      <w:r w:rsidRPr="00EC00BF">
        <w:rPr>
          <w:rStyle w:val="StyleUnderline"/>
        </w:rPr>
        <w:t>The first part of measuring total consumption is measuring consumer sentiment, which is derived completely from a consumer's standpoint</w:t>
      </w:r>
      <w:r w:rsidRPr="00EC00BF">
        <w:rPr>
          <w:sz w:val="16"/>
          <w:szCs w:val="16"/>
        </w:rPr>
        <w:t>. This article will recap the vital economic indicators of overall consumption, outlining what trends to look for and when to look for them.</w:t>
      </w:r>
    </w:p>
    <w:p w14:paraId="21125258" w14:textId="77777777" w:rsidR="00B02A29" w:rsidRPr="00EC00BF" w:rsidRDefault="00B02A29" w:rsidP="00B02A29">
      <w:pPr>
        <w:rPr>
          <w:sz w:val="16"/>
          <w:szCs w:val="16"/>
        </w:rPr>
      </w:pPr>
      <w:r w:rsidRPr="00EC00BF">
        <w:rPr>
          <w:sz w:val="16"/>
          <w:szCs w:val="16"/>
        </w:rPr>
        <w:t>KEY TAKEAWAYS</w:t>
      </w:r>
    </w:p>
    <w:p w14:paraId="56EDB84F" w14:textId="77777777" w:rsidR="00B02A29" w:rsidRPr="00EC00BF" w:rsidRDefault="00B02A29" w:rsidP="00B02A29">
      <w:pPr>
        <w:numPr>
          <w:ilvl w:val="0"/>
          <w:numId w:val="13"/>
        </w:numPr>
        <w:rPr>
          <w:rStyle w:val="StyleUnderline"/>
        </w:rPr>
      </w:pPr>
      <w:r w:rsidRPr="00EC00BF">
        <w:rPr>
          <w:rStyle w:val="StyleUnderline"/>
        </w:rPr>
        <w:t>Measuring consumer sentiment is the first step in measuring total consumption.</w:t>
      </w:r>
    </w:p>
    <w:p w14:paraId="78C48D55" w14:textId="77777777" w:rsidR="00B02A29" w:rsidRPr="00EC00BF" w:rsidRDefault="00B02A29" w:rsidP="00B02A29">
      <w:pPr>
        <w:numPr>
          <w:ilvl w:val="0"/>
          <w:numId w:val="13"/>
        </w:numPr>
        <w:rPr>
          <w:sz w:val="16"/>
          <w:szCs w:val="16"/>
        </w:rPr>
      </w:pPr>
      <w:r w:rsidRPr="00EC00BF">
        <w:rPr>
          <w:sz w:val="16"/>
          <w:szCs w:val="16"/>
        </w:rPr>
        <w:t>The Consumer Confidence Index (CCI) and the Consumer Sentiment Index are indices used to measure consumer sentiment.</w:t>
      </w:r>
    </w:p>
    <w:p w14:paraId="276EDF88" w14:textId="77777777" w:rsidR="00B02A29" w:rsidRPr="00EC00BF" w:rsidRDefault="00B02A29" w:rsidP="00B02A29">
      <w:pPr>
        <w:numPr>
          <w:ilvl w:val="0"/>
          <w:numId w:val="13"/>
        </w:numPr>
        <w:rPr>
          <w:sz w:val="16"/>
          <w:szCs w:val="16"/>
        </w:rPr>
      </w:pPr>
      <w:r w:rsidRPr="00EC00BF">
        <w:rPr>
          <w:sz w:val="16"/>
          <w:szCs w:val="16"/>
        </w:rPr>
        <w:t>Business capital spending is also a consumption indicator—where corporate spending could be a sign of economic growth, and cutbacks can be a sign of an economic downturn.</w:t>
      </w:r>
    </w:p>
    <w:p w14:paraId="63821C60" w14:textId="77777777" w:rsidR="00B02A29" w:rsidRPr="00EC00BF" w:rsidRDefault="00B02A29" w:rsidP="00B02A29">
      <w:pPr>
        <w:numPr>
          <w:ilvl w:val="0"/>
          <w:numId w:val="13"/>
        </w:numPr>
        <w:rPr>
          <w:sz w:val="16"/>
          <w:szCs w:val="16"/>
        </w:rPr>
      </w:pPr>
      <w:r w:rsidRPr="00EC00BF">
        <w:rPr>
          <w:sz w:val="16"/>
          <w:szCs w:val="16"/>
        </w:rPr>
        <w:t>Measuring the consumption of durable goods—such as appliances, furniture, and electronics—and automobiles also serves as an indicator of consumer spending.</w:t>
      </w:r>
    </w:p>
    <w:p w14:paraId="11878304" w14:textId="77777777" w:rsidR="00B02A29" w:rsidRPr="00ED2754" w:rsidRDefault="00B02A29" w:rsidP="00B02A29">
      <w:pPr>
        <w:numPr>
          <w:ilvl w:val="0"/>
          <w:numId w:val="13"/>
        </w:numPr>
        <w:rPr>
          <w:sz w:val="16"/>
          <w:szCs w:val="16"/>
        </w:rPr>
      </w:pPr>
      <w:r w:rsidRPr="00EC00BF">
        <w:rPr>
          <w:sz w:val="16"/>
          <w:szCs w:val="16"/>
        </w:rPr>
        <w:t>Corporations that predict a depressed economy may reduce spending on auxiliary services, such as advertising and marketing.</w:t>
      </w:r>
    </w:p>
    <w:p w14:paraId="16B9F8C3" w14:textId="77777777" w:rsidR="00B02A29" w:rsidRDefault="00B02A29" w:rsidP="00B02A29">
      <w:pPr>
        <w:rPr>
          <w:rStyle w:val="StyleUnderline"/>
        </w:rPr>
      </w:pPr>
    </w:p>
    <w:p w14:paraId="77890F2D" w14:textId="77777777" w:rsidR="00B02A29" w:rsidRDefault="00B02A29" w:rsidP="00B02A29">
      <w:pPr>
        <w:rPr>
          <w:rStyle w:val="StyleUnderline"/>
        </w:rPr>
      </w:pPr>
    </w:p>
    <w:p w14:paraId="60183658" w14:textId="77777777" w:rsidR="00B02A29" w:rsidRDefault="00B02A29" w:rsidP="00B02A29">
      <w:pPr>
        <w:rPr>
          <w:rStyle w:val="StyleUnderline"/>
        </w:rPr>
      </w:pPr>
    </w:p>
    <w:p w14:paraId="1BE9B7B2" w14:textId="77777777" w:rsidR="00B02A29" w:rsidRPr="00414FE0" w:rsidRDefault="00B02A29" w:rsidP="00B02A29">
      <w:pPr>
        <w:pStyle w:val="Heading4"/>
        <w:rPr>
          <w:rStyle w:val="StyleUnderline"/>
          <w:sz w:val="26"/>
          <w:u w:val="none"/>
        </w:rPr>
      </w:pPr>
      <w:r>
        <w:rPr>
          <w:rStyle w:val="StyleUnderline"/>
          <w:sz w:val="26"/>
          <w:u w:val="none"/>
        </w:rPr>
        <w:t>Consumer confidence is a key determiner to economic success</w:t>
      </w:r>
    </w:p>
    <w:p w14:paraId="7038E674" w14:textId="77777777" w:rsidR="00B02A29" w:rsidRPr="00B32DBA" w:rsidRDefault="00B02A29" w:rsidP="00B02A29">
      <w:pPr>
        <w:rPr>
          <w:rStyle w:val="Style13ptBold"/>
          <w:b w:val="0"/>
          <w:bCs/>
        </w:rPr>
      </w:pPr>
      <w:r>
        <w:rPr>
          <w:rStyle w:val="Style13ptBold"/>
        </w:rPr>
        <w:t xml:space="preserve">Financial course, CME Group, “The Importance of Consumr Confidence Surveys”, </w:t>
      </w:r>
      <w:r w:rsidRPr="00232F7D">
        <w:rPr>
          <w:rStyle w:val="Style13ptBold"/>
        </w:rPr>
        <w:t>tps://www.cmegroup.com/education/courses/learn-about-key-economic-events/the-importance-of-consumer-confidence-surveys.html</w:t>
      </w:r>
      <w:r>
        <w:rPr>
          <w:rStyle w:val="Style13ptBold"/>
        </w:rPr>
        <w:t>,LMS</w:t>
      </w:r>
    </w:p>
    <w:p w14:paraId="51EDD239" w14:textId="77777777" w:rsidR="00B02A29" w:rsidRDefault="00B02A29" w:rsidP="00B02A29">
      <w:pPr>
        <w:rPr>
          <w:rStyle w:val="StyleUnderline"/>
        </w:rPr>
      </w:pPr>
    </w:p>
    <w:p w14:paraId="2BA6A5B5" w14:textId="77777777" w:rsidR="00B02A29" w:rsidRPr="00583255" w:rsidRDefault="00B02A29" w:rsidP="00B02A29">
      <w:pPr>
        <w:rPr>
          <w:rStyle w:val="StyleUnderline"/>
        </w:rPr>
      </w:pPr>
      <w:r w:rsidRPr="00583255">
        <w:rPr>
          <w:rStyle w:val="StyleUnderline"/>
        </w:rPr>
        <w:t>Consumer confidence surveys are key indicators into the overall health of the economy. When people feel confident about the stability of their incomes it influences their spending and saving activities.</w:t>
      </w:r>
    </w:p>
    <w:p w14:paraId="332FD1CB" w14:textId="77777777" w:rsidR="00B02A29" w:rsidRPr="00583255" w:rsidRDefault="00B02A29" w:rsidP="00B02A29">
      <w:pPr>
        <w:rPr>
          <w:sz w:val="16"/>
          <w:szCs w:val="16"/>
        </w:rPr>
      </w:pPr>
      <w:r w:rsidRPr="00583255">
        <w:rPr>
          <w:sz w:val="16"/>
          <w:szCs w:val="16"/>
        </w:rPr>
        <w:t xml:space="preserve">Therefore, </w:t>
      </w:r>
      <w:r w:rsidRPr="00583255">
        <w:rPr>
          <w:rStyle w:val="StyleUnderline"/>
        </w:rPr>
        <w:t>reports such as Consumer Confidence Index (CCI) and University of Michigan Consumer Sentiment (MCSI) are of particular interest to traders since these reports include inflation expectations and outlooks for consumers</w:t>
      </w:r>
      <w:r w:rsidRPr="00583255">
        <w:rPr>
          <w:sz w:val="16"/>
          <w:szCs w:val="16"/>
        </w:rPr>
        <w:t>.</w:t>
      </w:r>
    </w:p>
    <w:p w14:paraId="4C9025B2" w14:textId="77777777" w:rsidR="00B02A29" w:rsidRPr="00583255" w:rsidRDefault="00B02A29" w:rsidP="00B02A29">
      <w:pPr>
        <w:rPr>
          <w:b/>
          <w:bCs/>
          <w:sz w:val="16"/>
          <w:szCs w:val="16"/>
        </w:rPr>
      </w:pPr>
      <w:r w:rsidRPr="00583255">
        <w:rPr>
          <w:b/>
          <w:bCs/>
          <w:sz w:val="16"/>
          <w:szCs w:val="16"/>
        </w:rPr>
        <w:t>Consumer Confidence Index</w:t>
      </w:r>
    </w:p>
    <w:p w14:paraId="51030C68" w14:textId="77777777" w:rsidR="00B02A29" w:rsidRPr="00583255" w:rsidRDefault="00B02A29" w:rsidP="00B02A29">
      <w:pPr>
        <w:rPr>
          <w:rStyle w:val="StyleUnderline"/>
        </w:rPr>
      </w:pPr>
      <w:r w:rsidRPr="00583255">
        <w:rPr>
          <w:sz w:val="16"/>
          <w:szCs w:val="16"/>
        </w:rPr>
        <w:t xml:space="preserve">The CCI survey is conducted monthly and contains about 50 questions that track different aspects of consumer attitudes toward current and future business conditions, current and future employment conditions, and total family income for the next six months. </w:t>
      </w:r>
      <w:r w:rsidRPr="00583255">
        <w:rPr>
          <w:rStyle w:val="StyleUnderline"/>
        </w:rPr>
        <w:t>This report is highly regarded by the Fed and can be a key factor in determining U.S. monetary policy.</w:t>
      </w:r>
    </w:p>
    <w:p w14:paraId="7CFFDD73" w14:textId="77777777" w:rsidR="00B02A29" w:rsidRPr="00583255" w:rsidRDefault="00B02A29" w:rsidP="00B02A29">
      <w:pPr>
        <w:rPr>
          <w:b/>
          <w:bCs/>
          <w:sz w:val="16"/>
          <w:szCs w:val="16"/>
        </w:rPr>
      </w:pPr>
      <w:r w:rsidRPr="00583255">
        <w:rPr>
          <w:b/>
          <w:bCs/>
          <w:sz w:val="16"/>
          <w:szCs w:val="16"/>
        </w:rPr>
        <w:t>University of Michigan Consumer Sentiment</w:t>
      </w:r>
    </w:p>
    <w:p w14:paraId="7EDF85A7" w14:textId="77777777" w:rsidR="00B02A29" w:rsidRPr="00583255" w:rsidRDefault="00B02A29" w:rsidP="00B02A29">
      <w:pPr>
        <w:rPr>
          <w:sz w:val="16"/>
          <w:szCs w:val="16"/>
        </w:rPr>
      </w:pPr>
      <w:r w:rsidRPr="00583255">
        <w:rPr>
          <w:sz w:val="16"/>
          <w:szCs w:val="16"/>
        </w:rPr>
        <w:t>The University of Michigan’s MCSI survey is conducted by phone and tracks consumer opinions of their own finances and the near- and long-term economy. Preliminary data is released on or around the 10th of each month, with final and complete data released on or around the first of the following month.</w:t>
      </w:r>
    </w:p>
    <w:p w14:paraId="601741B1" w14:textId="77777777" w:rsidR="00B02A29" w:rsidRPr="00583255" w:rsidRDefault="00B02A29" w:rsidP="00B02A29">
      <w:pPr>
        <w:rPr>
          <w:b/>
          <w:bCs/>
          <w:sz w:val="16"/>
          <w:szCs w:val="16"/>
        </w:rPr>
      </w:pPr>
      <w:r w:rsidRPr="00583255">
        <w:rPr>
          <w:b/>
          <w:bCs/>
          <w:sz w:val="16"/>
          <w:szCs w:val="16"/>
        </w:rPr>
        <w:t>Sector-Specific Reports</w:t>
      </w:r>
    </w:p>
    <w:p w14:paraId="773FFE09" w14:textId="77777777" w:rsidR="00B02A29" w:rsidRPr="00583255" w:rsidRDefault="00B02A29" w:rsidP="00B02A29">
      <w:pPr>
        <w:rPr>
          <w:sz w:val="16"/>
          <w:szCs w:val="16"/>
        </w:rPr>
      </w:pPr>
      <w:r w:rsidRPr="00583255">
        <w:rPr>
          <w:sz w:val="16"/>
          <w:szCs w:val="16"/>
        </w:rPr>
        <w:lastRenderedPageBreak/>
        <w:t>While these reports provide a snapshot of consumer confidence as a whole, it can also be useful to relate consumer confidence to specific sectors of the economy, such as manufacturing versus non-manufacturing. In some instances, certain parts of the economy will perform better than others, and additional data can help traders to operate with a more sector-specific sense of consumer sentiment.</w:t>
      </w:r>
    </w:p>
    <w:p w14:paraId="6D019E32" w14:textId="77777777" w:rsidR="00B02A29" w:rsidRPr="00583255" w:rsidRDefault="00B02A29" w:rsidP="00B02A29">
      <w:pPr>
        <w:rPr>
          <w:sz w:val="16"/>
          <w:szCs w:val="16"/>
        </w:rPr>
      </w:pPr>
      <w:r w:rsidRPr="00583255">
        <w:rPr>
          <w:sz w:val="16"/>
          <w:szCs w:val="16"/>
        </w:rPr>
        <w:t>One example of sector-specific report is the Philadelphia Fed Survey, which tracks the manufacturing sector. Other reports of similar nature include US Chicago PMI, Manufacturing, Services and Composite PMIs.</w:t>
      </w:r>
    </w:p>
    <w:p w14:paraId="721ED8F9" w14:textId="77777777" w:rsidR="00B02A29" w:rsidRPr="00583255" w:rsidRDefault="00B02A29" w:rsidP="00B02A29">
      <w:pPr>
        <w:rPr>
          <w:b/>
          <w:bCs/>
          <w:sz w:val="16"/>
          <w:szCs w:val="16"/>
        </w:rPr>
      </w:pPr>
      <w:r w:rsidRPr="00583255">
        <w:rPr>
          <w:b/>
          <w:bCs/>
          <w:sz w:val="16"/>
          <w:szCs w:val="16"/>
        </w:rPr>
        <w:t>Conclusion</w:t>
      </w:r>
    </w:p>
    <w:p w14:paraId="2476CF8E" w14:textId="77777777" w:rsidR="00B02A29" w:rsidRPr="00583255" w:rsidRDefault="00B02A29" w:rsidP="00B02A29">
      <w:pPr>
        <w:rPr>
          <w:rStyle w:val="StyleUnderline"/>
        </w:rPr>
      </w:pPr>
      <w:r w:rsidRPr="00583255">
        <w:rPr>
          <w:rStyle w:val="StyleUnderline"/>
        </w:rPr>
        <w:t>By gauging consumer confidence surveys against sector-specific performance, traders and the Fed alike can gain a broader understanding of the consumer’s view of the economy, while keeping an eye on the possibility of inflation.</w:t>
      </w:r>
    </w:p>
    <w:p w14:paraId="7D05413D" w14:textId="77777777" w:rsidR="00B02A29" w:rsidRPr="00583255" w:rsidRDefault="00B02A29" w:rsidP="00B02A29">
      <w:pPr>
        <w:rPr>
          <w:rStyle w:val="StyleUnderline"/>
        </w:rPr>
      </w:pPr>
      <w:r w:rsidRPr="00583255">
        <w:rPr>
          <w:rStyle w:val="StyleUnderline"/>
        </w:rPr>
        <w:t>As you can see there are a number of factors to think about when trading U.S. confidence surveys but with a little insight and thorough preparation these numbers provide numerous opportunities for traders.</w:t>
      </w:r>
    </w:p>
    <w:p w14:paraId="4DA4CC60" w14:textId="77777777" w:rsidR="00B02A29" w:rsidRDefault="00B02A29" w:rsidP="00B02A29">
      <w:pPr>
        <w:rPr>
          <w:sz w:val="16"/>
          <w:szCs w:val="16"/>
        </w:rPr>
      </w:pPr>
    </w:p>
    <w:p w14:paraId="46416B99" w14:textId="77777777" w:rsidR="00B02A29" w:rsidRDefault="00B02A29" w:rsidP="00B02A29">
      <w:pPr>
        <w:rPr>
          <w:sz w:val="16"/>
          <w:szCs w:val="16"/>
        </w:rPr>
      </w:pPr>
    </w:p>
    <w:p w14:paraId="56C99590" w14:textId="77777777" w:rsidR="00B02A29" w:rsidRDefault="00B02A29" w:rsidP="00B02A29">
      <w:pPr>
        <w:rPr>
          <w:sz w:val="16"/>
          <w:szCs w:val="16"/>
        </w:rPr>
      </w:pPr>
    </w:p>
    <w:p w14:paraId="0E7B8C02" w14:textId="77777777" w:rsidR="00B02A29" w:rsidRPr="00C972C7" w:rsidRDefault="00B02A29" w:rsidP="00B02A29">
      <w:pPr>
        <w:pStyle w:val="Heading4"/>
      </w:pPr>
      <w:r>
        <w:t xml:space="preserve">Consumer confidence </w:t>
      </w:r>
      <w:r>
        <w:rPr>
          <w:u w:val="single"/>
        </w:rPr>
        <w:t>determines</w:t>
      </w:r>
      <w:r>
        <w:t xml:space="preserve"> spending</w:t>
      </w:r>
    </w:p>
    <w:p w14:paraId="34B6E246" w14:textId="77777777" w:rsidR="00B02A29" w:rsidRPr="00BC097B" w:rsidRDefault="00B02A29" w:rsidP="00B02A29">
      <w:r w:rsidRPr="00BC097B">
        <w:t xml:space="preserve">Surbhi </w:t>
      </w:r>
      <w:r w:rsidRPr="00BC097B">
        <w:rPr>
          <w:rStyle w:val="Style13ptBold"/>
        </w:rPr>
        <w:t>Jain</w:t>
      </w:r>
      <w:r w:rsidRPr="00BC097B">
        <w:t xml:space="preserve">, </w:t>
      </w:r>
      <w:r>
        <w:t>09</w:t>
      </w:r>
      <w:r w:rsidRPr="00BC097B">
        <w:t>-</w:t>
      </w:r>
      <w:r>
        <w:t>05</w:t>
      </w:r>
      <w:r w:rsidRPr="00BC097B">
        <w:t>-</w:t>
      </w:r>
      <w:r>
        <w:t>20</w:t>
      </w:r>
      <w:r w:rsidRPr="00AE7CFB">
        <w:rPr>
          <w:rStyle w:val="Style13ptBold"/>
        </w:rPr>
        <w:t>14</w:t>
      </w:r>
      <w:r w:rsidRPr="00BC097B">
        <w:t xml:space="preserve">, </w:t>
      </w:r>
      <w:r>
        <w:t xml:space="preserve">business journalists, </w:t>
      </w:r>
      <w:r w:rsidRPr="00BC097B">
        <w:t>"Why consumer confidence is an important economic indicator," Yahoo Sports, https://sports.yahoo.com/news/why-consumer-confidence-important-economic-170019558.html</w:t>
      </w:r>
      <w:r>
        <w:t>,LMS</w:t>
      </w:r>
    </w:p>
    <w:p w14:paraId="67135E16" w14:textId="77777777" w:rsidR="00B02A29" w:rsidRDefault="00B02A29" w:rsidP="00B02A29">
      <w:pPr>
        <w:rPr>
          <w:sz w:val="16"/>
          <w:szCs w:val="16"/>
        </w:rPr>
      </w:pPr>
    </w:p>
    <w:p w14:paraId="6D0D56D8" w14:textId="77777777" w:rsidR="00B02A29" w:rsidRPr="00EE323C" w:rsidRDefault="00B02A29" w:rsidP="00B02A29">
      <w:pPr>
        <w:rPr>
          <w:sz w:val="16"/>
          <w:szCs w:val="16"/>
        </w:rPr>
      </w:pPr>
      <w:r w:rsidRPr="00EE323C">
        <w:rPr>
          <w:b/>
          <w:bCs/>
          <w:sz w:val="16"/>
          <w:szCs w:val="16"/>
        </w:rPr>
        <w:t>Why is consumer confidence important for an economy?</w:t>
      </w:r>
    </w:p>
    <w:p w14:paraId="33C9890A" w14:textId="77777777" w:rsidR="00B02A29" w:rsidRPr="00EE323C" w:rsidRDefault="00B02A29" w:rsidP="00B02A29">
      <w:pPr>
        <w:rPr>
          <w:sz w:val="16"/>
          <w:szCs w:val="16"/>
        </w:rPr>
      </w:pPr>
      <w:r w:rsidRPr="00EE323C">
        <w:rPr>
          <w:rStyle w:val="StyleUnderline"/>
        </w:rPr>
        <w:t>Consumer confidence is an economic indicator. It measures how confident consumers are about the overall state of the economy</w:t>
      </w:r>
      <w:r w:rsidRPr="00EE323C">
        <w:rPr>
          <w:sz w:val="16"/>
          <w:szCs w:val="16"/>
        </w:rPr>
        <w:t xml:space="preserve">. It also measures how confident people feel about their income’s stability. </w:t>
      </w:r>
      <w:r w:rsidRPr="00EE323C">
        <w:rPr>
          <w:rStyle w:val="StyleUnderline"/>
        </w:rPr>
        <w:t>Their confidence impacts their economic decisions—like their spending activity. As a result, consumer confidence is a key indicator for the overall shape of the economy</w:t>
      </w:r>
      <w:r w:rsidRPr="00EE323C">
        <w:rPr>
          <w:sz w:val="16"/>
          <w:szCs w:val="16"/>
        </w:rPr>
        <w:t>.</w:t>
      </w:r>
    </w:p>
    <w:p w14:paraId="559B261D" w14:textId="77777777" w:rsidR="00B02A29" w:rsidRDefault="00B02A29" w:rsidP="00B02A29">
      <w:pPr>
        <w:rPr>
          <w:sz w:val="16"/>
          <w:szCs w:val="16"/>
        </w:rPr>
      </w:pPr>
      <w:r w:rsidRPr="00EE323C">
        <w:rPr>
          <w:rStyle w:val="StyleUnderline"/>
        </w:rPr>
        <w:t>Consumer confidence usually increases when the economy expands. It usually decreases when the economy contracts</w:t>
      </w:r>
      <w:r w:rsidRPr="00EE323C">
        <w:rPr>
          <w:sz w:val="16"/>
          <w:szCs w:val="16"/>
        </w:rPr>
        <w:t>. However, since consumers may not have perfect information, the measure is considered a lagging indicator of stock market performance.</w:t>
      </w:r>
    </w:p>
    <w:p w14:paraId="3C120C70" w14:textId="77777777" w:rsidR="00B02A29" w:rsidRPr="00EE323C" w:rsidRDefault="00B02A29" w:rsidP="00B02A29">
      <w:pPr>
        <w:rPr>
          <w:sz w:val="16"/>
          <w:szCs w:val="16"/>
        </w:rPr>
      </w:pPr>
      <w:r w:rsidRPr="00EE323C">
        <w:rPr>
          <w:sz w:val="16"/>
          <w:szCs w:val="16"/>
        </w:rPr>
        <w:br/>
      </w:r>
      <w:r w:rsidRPr="00EE323C">
        <w:rPr>
          <w:b/>
          <w:bCs/>
          <w:sz w:val="16"/>
          <w:szCs w:val="16"/>
        </w:rPr>
        <w:t>Usefulness of the consumer confidence indicators</w:t>
      </w:r>
    </w:p>
    <w:p w14:paraId="1B73FFBA" w14:textId="77777777" w:rsidR="00B02A29" w:rsidRPr="00EE323C" w:rsidRDefault="00B02A29" w:rsidP="00B02A29">
      <w:pPr>
        <w:rPr>
          <w:sz w:val="16"/>
          <w:szCs w:val="16"/>
        </w:rPr>
      </w:pPr>
      <w:r w:rsidRPr="00EE323C">
        <w:rPr>
          <w:sz w:val="16"/>
          <w:szCs w:val="16"/>
        </w:rPr>
        <w:t xml:space="preserve">Investors, manufacturers, retailers, banks, and government agencies use various consumer assessments to plan their actions. For example, </w:t>
      </w:r>
      <w:r w:rsidRPr="00EE323C">
        <w:rPr>
          <w:rStyle w:val="StyleUnderline"/>
        </w:rPr>
        <w:t>if weak consumer confidence indicates a decline in consumer spending</w:t>
      </w:r>
      <w:r w:rsidRPr="00EE323C">
        <w:rPr>
          <w:sz w:val="16"/>
          <w:szCs w:val="16"/>
        </w:rPr>
        <w:t>, manufacturers will decrease their inventories in advance. They might delay investing in new projects and facilities. Banks will prepare for a reduction in lending activities like mortgage lending and credit card use. Homebuilders will plan for the decline in home construction volumes. The government will get ready for the reduction in future tax revenues.</w:t>
      </w:r>
    </w:p>
    <w:p w14:paraId="4C2650A5" w14:textId="77777777" w:rsidR="00B02A29" w:rsidRPr="00EE323C" w:rsidRDefault="00B02A29" w:rsidP="00B02A29">
      <w:pPr>
        <w:rPr>
          <w:rStyle w:val="StyleUnderline"/>
        </w:rPr>
      </w:pPr>
      <w:r w:rsidRPr="00EE323C">
        <w:rPr>
          <w:sz w:val="16"/>
          <w:szCs w:val="16"/>
        </w:rPr>
        <w:t xml:space="preserve">On the other hand, </w:t>
      </w:r>
      <w:r w:rsidRPr="00EE323C">
        <w:rPr>
          <w:rStyle w:val="StyleUnderline"/>
        </w:rPr>
        <w:t>if consumer confidence is improving, manufacturers can begin to boost production and inventories. Large employers will plan to increase hiring rate</w:t>
      </w:r>
      <w:r w:rsidRPr="00EE323C">
        <w:rPr>
          <w:sz w:val="16"/>
          <w:szCs w:val="16"/>
        </w:rPr>
        <w:t xml:space="preserve">s. Builders start preparing for higher housing construction rates. This bodes well for consumer discretionary exchange-traded funds (or ETFs) like the Consumer Discretionary Select Sector SPDR Fund (XLY). The XLY includes companies like McDonald’s Corporation (MCD), Amazon (AMZN), and </w:t>
      </w:r>
      <w:r w:rsidRPr="00EE323C">
        <w:rPr>
          <w:sz w:val="16"/>
          <w:szCs w:val="16"/>
        </w:rPr>
        <w:lastRenderedPageBreak/>
        <w:t xml:space="preserve">Nike Inc. (NKE) in its portfolio. </w:t>
      </w:r>
      <w:r w:rsidRPr="00EE323C">
        <w:rPr>
          <w:rStyle w:val="StyleUnderline"/>
        </w:rPr>
        <w:t>Another consumer discretionary ETF is the SPDR S&amp;P Retail ETF (XRT). When confidence decreases, spending and risk-taking tend to decrease.</w:t>
      </w:r>
    </w:p>
    <w:p w14:paraId="74F0AE1E" w14:textId="77777777" w:rsidR="00B02A29" w:rsidRPr="00EE323C" w:rsidRDefault="00B02A29" w:rsidP="00B02A29">
      <w:pPr>
        <w:rPr>
          <w:sz w:val="16"/>
          <w:szCs w:val="16"/>
        </w:rPr>
      </w:pPr>
      <w:r w:rsidRPr="00EE323C">
        <w:rPr>
          <w:b/>
          <w:bCs/>
          <w:sz w:val="16"/>
          <w:szCs w:val="16"/>
        </w:rPr>
        <w:t>Other factors that impact consumer confidence</w:t>
      </w:r>
    </w:p>
    <w:p w14:paraId="5054AF7B" w14:textId="77777777" w:rsidR="00B02A29" w:rsidRPr="00EE323C" w:rsidRDefault="00B02A29" w:rsidP="00B02A29">
      <w:pPr>
        <w:rPr>
          <w:rStyle w:val="StyleUnderline"/>
        </w:rPr>
      </w:pPr>
      <w:r w:rsidRPr="00EE323C">
        <w:rPr>
          <w:sz w:val="16"/>
          <w:szCs w:val="16"/>
        </w:rPr>
        <w:t>Apart from confidence</w:t>
      </w:r>
      <w:r w:rsidRPr="00EE323C">
        <w:rPr>
          <w:rStyle w:val="StyleUnderline"/>
        </w:rPr>
        <w:t>, consumer spending is also affected by factors like monetary or fiscal policy, inflation, purchasing power, and supply of goods. As a result, investors, businesses, and governments should review economic indicators that are related to these other factors. The economic indicators help to gauge the economy’s overall health.</w:t>
      </w:r>
    </w:p>
    <w:p w14:paraId="5BDCE1D1" w14:textId="77777777" w:rsidR="00B02A29" w:rsidRDefault="00B02A29" w:rsidP="00B02A29">
      <w:pPr>
        <w:rPr>
          <w:sz w:val="16"/>
          <w:szCs w:val="16"/>
        </w:rPr>
      </w:pPr>
      <w:r w:rsidRPr="00EE323C">
        <w:rPr>
          <w:sz w:val="16"/>
          <w:szCs w:val="16"/>
        </w:rPr>
        <w:t>The question remains, are consumers in the U.S. confident about the economy? We’ll discuss this in the next part of the series.</w:t>
      </w:r>
    </w:p>
    <w:p w14:paraId="1454BEEF" w14:textId="77777777" w:rsidR="004834B1" w:rsidRPr="00753A7A" w:rsidRDefault="004834B1" w:rsidP="004834B1">
      <w:pPr>
        <w:pStyle w:val="Heading3"/>
      </w:pPr>
      <w:r>
        <w:lastRenderedPageBreak/>
        <w:t>N/L – empirics prove</w:t>
      </w:r>
    </w:p>
    <w:p w14:paraId="122D977E" w14:textId="77777777" w:rsidR="004834B1" w:rsidRDefault="004834B1" w:rsidP="004834B1">
      <w:pPr>
        <w:pStyle w:val="Heading4"/>
      </w:pPr>
      <w:r>
        <w:t>Empirical evidence disproves every neg econ link- prefer it over biased evidence that sounds good</w:t>
      </w:r>
    </w:p>
    <w:p w14:paraId="7A1966E1" w14:textId="77777777" w:rsidR="004834B1" w:rsidRPr="00C83B4F" w:rsidRDefault="004834B1" w:rsidP="004834B1">
      <w:pPr>
        <w:rPr>
          <w:rStyle w:val="Style13ptBold"/>
        </w:rPr>
      </w:pPr>
      <w:r w:rsidRPr="00C83B4F">
        <w:rPr>
          <w:rStyle w:val="Style13ptBold"/>
        </w:rPr>
        <w:t>Leonhardt, Pulitzer Prize Winner, 21</w:t>
      </w:r>
    </w:p>
    <w:p w14:paraId="3B8CC917" w14:textId="77777777" w:rsidR="004834B1" w:rsidRPr="00C83B4F" w:rsidRDefault="004834B1" w:rsidP="004834B1">
      <w:pPr>
        <w:rPr>
          <w:sz w:val="16"/>
        </w:rPr>
      </w:pPr>
      <w:r w:rsidRPr="00C83B4F">
        <w:rPr>
          <w:sz w:val="16"/>
        </w:rPr>
        <w:t xml:space="preserve">(David, A Wealth Tax; The Morning Newsletter The New York Times 10-28 lexis) </w:t>
      </w:r>
    </w:p>
    <w:p w14:paraId="230B3ADE" w14:textId="77777777" w:rsidR="004834B1" w:rsidRDefault="004834B1" w:rsidP="004834B1">
      <w:pPr>
        <w:rPr>
          <w:sz w:val="16"/>
        </w:rPr>
      </w:pPr>
      <w:r w:rsidRPr="00C83B4F">
        <w:rPr>
          <w:sz w:val="16"/>
        </w:rPr>
        <w:t xml:space="preserve">What are the pluses and minuses? </w:t>
      </w:r>
      <w:r w:rsidRPr="005C716A">
        <w:rPr>
          <w:rStyle w:val="StyleUnderline"/>
          <w:highlight w:val="cyan"/>
        </w:rPr>
        <w:t>Most Americans pay an annual wealth tax</w:t>
      </w:r>
      <w:r w:rsidRPr="00C83B4F">
        <w:rPr>
          <w:rStyle w:val="StyleUnderline"/>
        </w:rPr>
        <w:t xml:space="preserve"> on their largest asset. </w:t>
      </w:r>
      <w:r w:rsidRPr="005C716A">
        <w:rPr>
          <w:rStyle w:val="StyleUnderline"/>
          <w:highlight w:val="cyan"/>
        </w:rPr>
        <w:t>It’s called property tax</w:t>
      </w:r>
      <w:r w:rsidRPr="00C83B4F">
        <w:rPr>
          <w:sz w:val="16"/>
        </w:rPr>
        <w:t xml:space="preserve">. Each year, they pay an amount equal to a small percentage of the estimated value of their house, and a house is by far the most valuable item that most families own. </w:t>
      </w:r>
      <w:r w:rsidRPr="005C716A">
        <w:rPr>
          <w:rStyle w:val="StyleUnderline"/>
          <w:highlight w:val="cyan"/>
        </w:rPr>
        <w:t>The very rich</w:t>
      </w:r>
      <w:r w:rsidRPr="00C83B4F">
        <w:rPr>
          <w:rStyle w:val="StyleUnderline"/>
        </w:rPr>
        <w:t xml:space="preserve"> are different. While they pay property taxes</w:t>
      </w:r>
      <w:r w:rsidRPr="00C83B4F">
        <w:rPr>
          <w:sz w:val="16"/>
        </w:rPr>
        <w:t xml:space="preserve"> too, </w:t>
      </w:r>
      <w:r w:rsidRPr="00C83B4F">
        <w:rPr>
          <w:rStyle w:val="StyleUnderline"/>
        </w:rPr>
        <w:t>their homes tend to make up a tiny share of their net worth</w:t>
      </w:r>
      <w:r w:rsidRPr="00C83B4F">
        <w:rPr>
          <w:sz w:val="16"/>
        </w:rPr>
        <w:t xml:space="preserve">. </w:t>
      </w:r>
      <w:r w:rsidRPr="00C83B4F">
        <w:rPr>
          <w:rStyle w:val="Emphasis"/>
        </w:rPr>
        <w:t xml:space="preserve">The </w:t>
      </w:r>
      <w:r w:rsidRPr="005C716A">
        <w:rPr>
          <w:rStyle w:val="Emphasis"/>
          <w:highlight w:val="cyan"/>
        </w:rPr>
        <w:t>bulk of their assets are not taxed</w:t>
      </w:r>
      <w:r w:rsidRPr="00C83B4F">
        <w:rPr>
          <w:sz w:val="16"/>
        </w:rPr>
        <w:t xml:space="preserve">. </w:t>
      </w:r>
      <w:r w:rsidRPr="00C83B4F">
        <w:rPr>
          <w:rStyle w:val="StyleUnderline"/>
        </w:rPr>
        <w:t xml:space="preserve">In past decades, </w:t>
      </w:r>
      <w:r w:rsidRPr="005C716A">
        <w:rPr>
          <w:rStyle w:val="StyleUnderline"/>
          <w:highlight w:val="cyan"/>
        </w:rPr>
        <w:t>other taxes</w:t>
      </w:r>
      <w:r w:rsidRPr="00C83B4F">
        <w:rPr>
          <w:sz w:val="16"/>
        </w:rPr>
        <w:t xml:space="preserve"> — like the corporate tax (the burden of which falls on stockholders) and the estate tax — </w:t>
      </w:r>
      <w:r w:rsidRPr="005C716A">
        <w:rPr>
          <w:rStyle w:val="StyleUnderline"/>
          <w:highlight w:val="cyan"/>
        </w:rPr>
        <w:t>served almost as de facto</w:t>
      </w:r>
      <w:r w:rsidRPr="00C83B4F">
        <w:rPr>
          <w:rStyle w:val="StyleUnderline"/>
        </w:rPr>
        <w:t xml:space="preserve"> wealth taxes. </w:t>
      </w:r>
      <w:r w:rsidRPr="005C716A">
        <w:rPr>
          <w:rStyle w:val="StyleUnderline"/>
          <w:highlight w:val="cyan"/>
        </w:rPr>
        <w:t>But</w:t>
      </w:r>
      <w:r w:rsidRPr="00C83B4F">
        <w:rPr>
          <w:rStyle w:val="StyleUnderline"/>
        </w:rPr>
        <w:t xml:space="preserve"> those other taxes have </w:t>
      </w:r>
      <w:r w:rsidRPr="005C716A">
        <w:rPr>
          <w:rStyle w:val="StyleUnderline"/>
          <w:highlight w:val="cyan"/>
        </w:rPr>
        <w:t>declined</w:t>
      </w:r>
      <w:r w:rsidRPr="00C83B4F">
        <w:rPr>
          <w:rStyle w:val="StyleUnderline"/>
        </w:rPr>
        <w:t>, causing the total federal tax rate on the wealthy to plummet</w:t>
      </w:r>
      <w:r w:rsidRPr="00C83B4F">
        <w:rPr>
          <w:sz w:val="16"/>
        </w:rPr>
        <w:t xml:space="preserve">: </w:t>
      </w:r>
      <w:r w:rsidRPr="00C83B4F">
        <w:rPr>
          <w:rStyle w:val="StyleUnderline"/>
        </w:rPr>
        <w:t xml:space="preserve">Over the same period, </w:t>
      </w:r>
      <w:r w:rsidRPr="005C716A">
        <w:rPr>
          <w:rStyle w:val="Emphasis"/>
          <w:highlight w:val="cyan"/>
        </w:rPr>
        <w:t>wealth inequality has soared</w:t>
      </w:r>
      <w:r w:rsidRPr="00C83B4F">
        <w:rPr>
          <w:sz w:val="16"/>
        </w:rPr>
        <w:t xml:space="preserve">: </w:t>
      </w:r>
      <w:r w:rsidRPr="00C83B4F">
        <w:rPr>
          <w:rStyle w:val="StyleUnderline"/>
        </w:rPr>
        <w:t>Today, the wealthy both own a much larger share of the country’s assets than they once did and pay less tax on each dollar of assets</w:t>
      </w:r>
      <w:r w:rsidRPr="00C83B4F">
        <w:rPr>
          <w:sz w:val="16"/>
        </w:rPr>
        <w:t xml:space="preserve">. </w:t>
      </w:r>
      <w:r w:rsidRPr="005C716A">
        <w:rPr>
          <w:rStyle w:val="StyleUnderline"/>
          <w:highlight w:val="cyan"/>
        </w:rPr>
        <w:t>This</w:t>
      </w:r>
      <w:r w:rsidRPr="00C83B4F">
        <w:rPr>
          <w:rStyle w:val="StyleUnderline"/>
        </w:rPr>
        <w:t xml:space="preserve"> combination</w:t>
      </w:r>
      <w:r w:rsidRPr="00C83B4F">
        <w:rPr>
          <w:sz w:val="16"/>
        </w:rPr>
        <w:t xml:space="preserve"> </w:t>
      </w:r>
      <w:r w:rsidRPr="005C716A">
        <w:rPr>
          <w:rStyle w:val="Emphasis"/>
          <w:highlight w:val="cyan"/>
        </w:rPr>
        <w:t>creates problems for everybody else</w:t>
      </w:r>
      <w:r w:rsidRPr="00C83B4F">
        <w:rPr>
          <w:sz w:val="16"/>
        </w:rPr>
        <w:t xml:space="preserve">. Many Americans own only modest assets, and the federal government struggles to raise enough tax revenue to pay for society’s needs, like education, health care, transportation, scientific research and the military. This week, Senate Democratic leaders proposed a solution, in the form of a new kind of wealth tax. People with at least $1 billion in net worth or $100 million in annual income would be taxed each year on the increase in the value of many of their assets. The fate of this specific tax is uncertain, after Senator Joe Manchin expressed skepticism of it yesterday. But </w:t>
      </w:r>
      <w:r w:rsidRPr="005C716A">
        <w:rPr>
          <w:rStyle w:val="StyleUnderline"/>
          <w:highlight w:val="cyan"/>
        </w:rPr>
        <w:t>wealth taxes</w:t>
      </w:r>
      <w:r w:rsidRPr="00C83B4F">
        <w:rPr>
          <w:sz w:val="16"/>
        </w:rPr>
        <w:t xml:space="preserve"> — which also featured in the 2020 Democratic presidential campaign — </w:t>
      </w:r>
      <w:r w:rsidRPr="005C716A">
        <w:rPr>
          <w:rStyle w:val="StyleUnderline"/>
          <w:highlight w:val="cyan"/>
        </w:rPr>
        <w:t>will probably remain part of the political debate</w:t>
      </w:r>
      <w:r w:rsidRPr="00C83B4F">
        <w:rPr>
          <w:rStyle w:val="StyleUnderline"/>
        </w:rPr>
        <w:t xml:space="preserve"> in the years ahead, given the country’s level of inequality</w:t>
      </w:r>
      <w:r w:rsidRPr="00C83B4F">
        <w:rPr>
          <w:sz w:val="16"/>
        </w:rPr>
        <w:t xml:space="preserve">. Today, </w:t>
      </w:r>
      <w:r w:rsidRPr="00C83B4F">
        <w:rPr>
          <w:rStyle w:val="StyleUnderline"/>
        </w:rPr>
        <w:t>I want to evaluate the most common objections</w:t>
      </w:r>
      <w:r w:rsidRPr="00C83B4F">
        <w:rPr>
          <w:sz w:val="16"/>
        </w:rPr>
        <w:t xml:space="preserve"> to wealth taxes. Some are stronger than others. 1. </w:t>
      </w:r>
      <w:r w:rsidRPr="00C23519">
        <w:rPr>
          <w:rStyle w:val="StyleUnderline"/>
          <w:highlight w:val="cyan"/>
        </w:rPr>
        <w:t>They’ll destroy the economy</w:t>
      </w:r>
      <w:r w:rsidRPr="00C83B4F">
        <w:rPr>
          <w:sz w:val="16"/>
        </w:rPr>
        <w:t xml:space="preserve"> This </w:t>
      </w:r>
      <w:r w:rsidRPr="00C83B4F">
        <w:rPr>
          <w:rStyle w:val="StyleUnderline"/>
        </w:rPr>
        <w:t>is</w:t>
      </w:r>
      <w:r w:rsidRPr="00C83B4F">
        <w:rPr>
          <w:sz w:val="16"/>
        </w:rPr>
        <w:t xml:space="preserve"> probably </w:t>
      </w:r>
      <w:r w:rsidRPr="005C716A">
        <w:rPr>
          <w:rStyle w:val="Emphasis"/>
          <w:highlight w:val="cyan"/>
        </w:rPr>
        <w:t>the weakest</w:t>
      </w:r>
      <w:r w:rsidRPr="00C83B4F">
        <w:rPr>
          <w:rStyle w:val="Emphasis"/>
        </w:rPr>
        <w:t xml:space="preserve"> </w:t>
      </w:r>
      <w:r w:rsidRPr="005C716A">
        <w:rPr>
          <w:rStyle w:val="Emphasis"/>
          <w:highlight w:val="cyan"/>
        </w:rPr>
        <w:t>empirical argument</w:t>
      </w:r>
      <w:r w:rsidRPr="00C83B4F">
        <w:rPr>
          <w:sz w:val="16"/>
        </w:rPr>
        <w:t xml:space="preserve"> against a wealth tax. </w:t>
      </w:r>
      <w:r w:rsidRPr="00C83B4F">
        <w:rPr>
          <w:rStyle w:val="StyleUnderline"/>
        </w:rPr>
        <w:t>It’s a version of the same case that opponents of tax increases on the rich always make</w:t>
      </w:r>
      <w:r w:rsidRPr="00C83B4F">
        <w:rPr>
          <w:sz w:val="16"/>
        </w:rPr>
        <w:t xml:space="preserve">. </w:t>
      </w:r>
      <w:r w:rsidRPr="00C83B4F">
        <w:rPr>
          <w:rStyle w:val="Emphasis"/>
        </w:rPr>
        <w:t xml:space="preserve">And it </w:t>
      </w:r>
      <w:r w:rsidRPr="00C23519">
        <w:rPr>
          <w:rStyle w:val="Emphasis"/>
          <w:highlight w:val="cyan"/>
        </w:rPr>
        <w:t>has a very poor historical</w:t>
      </w:r>
      <w:r w:rsidRPr="00C83B4F">
        <w:rPr>
          <w:rStyle w:val="Emphasis"/>
        </w:rPr>
        <w:t xml:space="preserve"> </w:t>
      </w:r>
      <w:r w:rsidRPr="00C23519">
        <w:rPr>
          <w:rStyle w:val="Emphasis"/>
          <w:highlight w:val="cyan"/>
        </w:rPr>
        <w:t>record.</w:t>
      </w:r>
      <w:r w:rsidRPr="00C23519">
        <w:rPr>
          <w:sz w:val="16"/>
          <w:highlight w:val="cyan"/>
        </w:rPr>
        <w:t xml:space="preserve"> </w:t>
      </w:r>
      <w:r w:rsidRPr="00C23519">
        <w:rPr>
          <w:rStyle w:val="StyleUnderline"/>
          <w:highlight w:val="cyan"/>
        </w:rPr>
        <w:t>When taxes on the rich were much higher</w:t>
      </w:r>
      <w:r w:rsidRPr="00C83B4F">
        <w:rPr>
          <w:sz w:val="16"/>
        </w:rPr>
        <w:t xml:space="preserve"> than today, in the decades </w:t>
      </w:r>
      <w:r w:rsidRPr="00C83B4F">
        <w:rPr>
          <w:rStyle w:val="StyleUnderline"/>
        </w:rPr>
        <w:t xml:space="preserve">just after World War II, </w:t>
      </w:r>
      <w:r w:rsidRPr="00C23519">
        <w:rPr>
          <w:rStyle w:val="StyleUnderline"/>
          <w:highlight w:val="cyan"/>
        </w:rPr>
        <w:t>the</w:t>
      </w:r>
      <w:r w:rsidRPr="00C23519">
        <w:rPr>
          <w:sz w:val="16"/>
          <w:highlight w:val="cyan"/>
        </w:rPr>
        <w:t xml:space="preserve"> </w:t>
      </w:r>
      <w:r w:rsidRPr="00C23519">
        <w:rPr>
          <w:rStyle w:val="Emphasis"/>
          <w:highlight w:val="cyan"/>
        </w:rPr>
        <w:t>economy boomed.</w:t>
      </w:r>
      <w:r w:rsidRPr="00C23519">
        <w:rPr>
          <w:sz w:val="16"/>
          <w:highlight w:val="cyan"/>
        </w:rPr>
        <w:t xml:space="preserve"> </w:t>
      </w:r>
      <w:r w:rsidRPr="00C23519">
        <w:rPr>
          <w:rStyle w:val="StyleUnderline"/>
        </w:rPr>
        <w:t>Since the 19</w:t>
      </w:r>
      <w:r w:rsidRPr="00C23519">
        <w:rPr>
          <w:rStyle w:val="StyleUnderline"/>
          <w:highlight w:val="cyan"/>
        </w:rPr>
        <w:t>80s,</w:t>
      </w:r>
      <w:r w:rsidRPr="00C23519">
        <w:rPr>
          <w:rStyle w:val="StyleUnderline"/>
        </w:rPr>
        <w:t xml:space="preserve"> </w:t>
      </w:r>
      <w:r w:rsidRPr="00C23519">
        <w:rPr>
          <w:rStyle w:val="StyleUnderline"/>
          <w:highlight w:val="cyan"/>
        </w:rPr>
        <w:t>high-end taxes have</w:t>
      </w:r>
      <w:r w:rsidRPr="00C23519">
        <w:rPr>
          <w:rStyle w:val="StyleUnderline"/>
        </w:rPr>
        <w:t xml:space="preserve"> </w:t>
      </w:r>
      <w:r w:rsidRPr="00C23519">
        <w:rPr>
          <w:rStyle w:val="StyleUnderline"/>
          <w:highlight w:val="cyan"/>
        </w:rPr>
        <w:t>plummeted, and the U.S. economy has struggled</w:t>
      </w:r>
      <w:r w:rsidRPr="00C23519">
        <w:rPr>
          <w:sz w:val="16"/>
          <w:highlight w:val="cyan"/>
        </w:rPr>
        <w:t xml:space="preserve">: </w:t>
      </w:r>
      <w:r w:rsidRPr="00C23519">
        <w:rPr>
          <w:sz w:val="16"/>
        </w:rPr>
        <w:t xml:space="preserve">Economic </w:t>
      </w:r>
      <w:r w:rsidRPr="00C23519">
        <w:rPr>
          <w:rStyle w:val="StyleUnderline"/>
        </w:rPr>
        <w:t>growth, incomes for mos</w:t>
      </w:r>
      <w:r w:rsidRPr="00C23519">
        <w:rPr>
          <w:sz w:val="16"/>
        </w:rPr>
        <w:t xml:space="preserve">t people and </w:t>
      </w:r>
      <w:r w:rsidRPr="00C23519">
        <w:rPr>
          <w:rStyle w:val="StyleUnderline"/>
        </w:rPr>
        <w:t xml:space="preserve">other measures of </w:t>
      </w:r>
      <w:r w:rsidRPr="00C23519">
        <w:rPr>
          <w:rStyle w:val="StyleUnderline"/>
          <w:highlight w:val="cyan"/>
        </w:rPr>
        <w:t>well-being</w:t>
      </w:r>
      <w:r w:rsidRPr="00C23519">
        <w:rPr>
          <w:sz w:val="16"/>
        </w:rPr>
        <w:t xml:space="preserve"> (like life expectancy) </w:t>
      </w:r>
      <w:r w:rsidRPr="00C23519">
        <w:rPr>
          <w:rStyle w:val="Emphasis"/>
        </w:rPr>
        <w:t xml:space="preserve">have </w:t>
      </w:r>
      <w:r w:rsidRPr="00C23519">
        <w:rPr>
          <w:rStyle w:val="Emphasis"/>
          <w:highlight w:val="cyan"/>
        </w:rPr>
        <w:t>stagnated</w:t>
      </w:r>
      <w:r w:rsidRPr="00C23519">
        <w:rPr>
          <w:sz w:val="16"/>
        </w:rPr>
        <w:t xml:space="preserve"> since the 1980s. </w:t>
      </w:r>
      <w:r w:rsidRPr="00C23519">
        <w:rPr>
          <w:rStyle w:val="StyleUnderline"/>
        </w:rPr>
        <w:t>One exception was the 1990s — after</w:t>
      </w:r>
      <w:r w:rsidRPr="00C23519">
        <w:rPr>
          <w:sz w:val="16"/>
        </w:rPr>
        <w:t xml:space="preserve"> Bill</w:t>
      </w:r>
      <w:r w:rsidRPr="00C83B4F">
        <w:rPr>
          <w:sz w:val="16"/>
        </w:rPr>
        <w:t xml:space="preserve"> </w:t>
      </w:r>
      <w:r w:rsidRPr="00C83B4F">
        <w:rPr>
          <w:rStyle w:val="StyleUnderline"/>
        </w:rPr>
        <w:t>Clinton had raised income taxes</w:t>
      </w:r>
      <w:r w:rsidRPr="00C83B4F">
        <w:rPr>
          <w:sz w:val="16"/>
        </w:rPr>
        <w:t xml:space="preserve"> on the rich </w:t>
      </w:r>
      <w:r w:rsidRPr="00C83B4F">
        <w:rPr>
          <w:rStyle w:val="StyleUnderline"/>
        </w:rPr>
        <w:t>as well as the corporate tax</w:t>
      </w:r>
      <w:r w:rsidRPr="00C83B4F">
        <w:rPr>
          <w:sz w:val="16"/>
        </w:rPr>
        <w:t xml:space="preserve">. </w:t>
      </w:r>
      <w:r w:rsidRPr="00C83B4F">
        <w:rPr>
          <w:rStyle w:val="StyleUnderline"/>
        </w:rPr>
        <w:t>Teasing out cause and effect on these issues is difficult. But</w:t>
      </w:r>
      <w:r w:rsidRPr="00C83B4F">
        <w:rPr>
          <w:sz w:val="16"/>
        </w:rPr>
        <w:t xml:space="preserve"> </w:t>
      </w:r>
      <w:r w:rsidRPr="00C83B4F">
        <w:rPr>
          <w:rStyle w:val="Emphasis"/>
        </w:rPr>
        <w:t>there is no good evidence that low taxes on the wealthy help the larger economy</w:t>
      </w:r>
      <w:r w:rsidRPr="00C83B4F">
        <w:rPr>
          <w:sz w:val="16"/>
        </w:rPr>
        <w:t>.</w:t>
      </w:r>
    </w:p>
    <w:p w14:paraId="167B5411" w14:textId="77777777" w:rsidR="004834B1" w:rsidRDefault="004834B1" w:rsidP="00B02A29">
      <w:pPr>
        <w:rPr>
          <w:sz w:val="16"/>
          <w:szCs w:val="16"/>
        </w:rPr>
      </w:pPr>
    </w:p>
    <w:p w14:paraId="68289AE9" w14:textId="6D7C7CC6" w:rsidR="00271976" w:rsidRDefault="00271976" w:rsidP="00271976">
      <w:pPr>
        <w:pStyle w:val="Heading3"/>
      </w:pPr>
      <w:r>
        <w:lastRenderedPageBreak/>
        <w:t>AT</w:t>
      </w:r>
      <w:r w:rsidR="00B735A3">
        <w:t>:</w:t>
      </w:r>
      <w:r>
        <w:t xml:space="preserve"> Wealth Tax Link</w:t>
      </w:r>
    </w:p>
    <w:p w14:paraId="78CBD2BA" w14:textId="77777777" w:rsidR="00271976" w:rsidRPr="0063311D" w:rsidRDefault="00271976" w:rsidP="00271976">
      <w:pPr>
        <w:pStyle w:val="Heading4"/>
      </w:pPr>
      <w:r>
        <w:t xml:space="preserve">A wealth tax has </w:t>
      </w:r>
      <w:r>
        <w:rPr>
          <w:u w:val="single"/>
        </w:rPr>
        <w:t>no effect</w:t>
      </w:r>
      <w:r>
        <w:t xml:space="preserve"> on business confidence—empirics prove</w:t>
      </w:r>
    </w:p>
    <w:p w14:paraId="3E6033F7" w14:textId="77777777" w:rsidR="00271976" w:rsidRPr="0022083A" w:rsidRDefault="00271976" w:rsidP="00271976">
      <w:r w:rsidRPr="007806AC">
        <w:t xml:space="preserve">Tim </w:t>
      </w:r>
      <w:r w:rsidRPr="007806AC">
        <w:rPr>
          <w:rStyle w:val="Style13ptBold"/>
        </w:rPr>
        <w:t>Libretti</w:t>
      </w:r>
      <w:r w:rsidRPr="007806AC">
        <w:t>, 10-25-20</w:t>
      </w:r>
      <w:r w:rsidRPr="007806AC">
        <w:rPr>
          <w:rStyle w:val="Style13ptBold"/>
        </w:rPr>
        <w:t>19</w:t>
      </w:r>
      <w:r w:rsidRPr="007806AC">
        <w:t>,</w:t>
      </w:r>
      <w:r>
        <w:t xml:space="preserve"> a</w:t>
      </w:r>
      <w:r w:rsidRPr="0063311D">
        <w:t>ward-winning author, Political Pundit/Analyst, Educator, Consultant, Literary and Cultural Expert and Critic Professor at Northeastern Illinois University</w:t>
      </w:r>
      <w:r>
        <w:t>,</w:t>
      </w:r>
      <w:r w:rsidRPr="007806AC">
        <w:t xml:space="preserve"> "Who (besides the rich) actually thinks wealth taxes are a bad idea?," People's World, https://www.peoplesworld.org/article/who-besides-the-rich-actually-thinks-wealth-taxes-are-a-bad-idea/</w:t>
      </w:r>
      <w:r>
        <w:t>,LMS</w:t>
      </w:r>
    </w:p>
    <w:p w14:paraId="0BB65117" w14:textId="77777777" w:rsidR="00271976" w:rsidRDefault="00271976" w:rsidP="00271976">
      <w:pPr>
        <w:rPr>
          <w:sz w:val="16"/>
          <w:szCs w:val="16"/>
        </w:rPr>
      </w:pPr>
    </w:p>
    <w:p w14:paraId="6C51A855" w14:textId="77777777" w:rsidR="00271976" w:rsidRPr="000C25C0" w:rsidRDefault="00271976" w:rsidP="00271976">
      <w:pPr>
        <w:rPr>
          <w:sz w:val="16"/>
          <w:szCs w:val="16"/>
        </w:rPr>
      </w:pPr>
      <w:r w:rsidRPr="000C25C0">
        <w:rPr>
          <w:sz w:val="16"/>
          <w:szCs w:val="16"/>
        </w:rPr>
        <w:t>The wealth taxes Democratic presidential candidates Elizabeth Warren and Bernie Sanders have proposed continue to provoke the malice of Wall Street, corporate Democrats, and now even other Democratic candidates running for president.</w:t>
      </w:r>
    </w:p>
    <w:p w14:paraId="13B3C1F0" w14:textId="77777777" w:rsidR="00271976" w:rsidRPr="000C25C0" w:rsidRDefault="00271976" w:rsidP="00271976">
      <w:pPr>
        <w:rPr>
          <w:sz w:val="16"/>
          <w:szCs w:val="16"/>
        </w:rPr>
      </w:pPr>
      <w:r w:rsidRPr="000C25C0">
        <w:rPr>
          <w:sz w:val="16"/>
          <w:szCs w:val="16"/>
        </w:rPr>
        <w:t>As I have written in </w:t>
      </w:r>
      <w:r w:rsidRPr="000C25C0">
        <w:rPr>
          <w:i/>
          <w:iCs/>
          <w:sz w:val="16"/>
          <w:szCs w:val="16"/>
        </w:rPr>
        <w:t>People’s World</w:t>
      </w:r>
      <w:r w:rsidRPr="000C25C0">
        <w:rPr>
          <w:sz w:val="16"/>
          <w:szCs w:val="16"/>
        </w:rPr>
        <w:t> (</w:t>
      </w:r>
      <w:hyperlink r:id="rId94" w:history="1">
        <w:r w:rsidRPr="000C25C0">
          <w:rPr>
            <w:rStyle w:val="Hyperlink"/>
            <w:sz w:val="16"/>
            <w:szCs w:val="16"/>
          </w:rPr>
          <w:t>here</w:t>
        </w:r>
      </w:hyperlink>
      <w:r w:rsidRPr="000C25C0">
        <w:rPr>
          <w:sz w:val="16"/>
          <w:szCs w:val="16"/>
        </w:rPr>
        <w:t> and </w:t>
      </w:r>
      <w:hyperlink r:id="rId95" w:history="1">
        <w:r w:rsidRPr="000C25C0">
          <w:rPr>
            <w:rStyle w:val="Hyperlink"/>
            <w:sz w:val="16"/>
            <w:szCs w:val="16"/>
          </w:rPr>
          <w:t>here</w:t>
        </w:r>
      </w:hyperlink>
      <w:r w:rsidRPr="000C25C0">
        <w:rPr>
          <w:sz w:val="16"/>
          <w:szCs w:val="16"/>
        </w:rPr>
        <w:t>), the intensity of the energy devoted to this criticism, combined with the lack of substance typically informing these critiques, is puzzling because the policies would impact, in the case of Warren’s proposal, only .1 percent of American households. The intensity seems disproportionate to the impact.</w:t>
      </w:r>
    </w:p>
    <w:p w14:paraId="7223CDCE" w14:textId="77777777" w:rsidR="00271976" w:rsidRPr="000C25C0" w:rsidRDefault="00271976" w:rsidP="00271976">
      <w:pPr>
        <w:rPr>
          <w:sz w:val="16"/>
          <w:szCs w:val="16"/>
        </w:rPr>
      </w:pPr>
      <w:r w:rsidRPr="000C25C0">
        <w:rPr>
          <w:sz w:val="16"/>
          <w:szCs w:val="16"/>
        </w:rPr>
        <w:t>Is this outrage on behalf of the 99.9 percent of Americans? Is the 99.9 percent of Americans voicing these criticisms?</w:t>
      </w:r>
    </w:p>
    <w:p w14:paraId="629B4BD3" w14:textId="77777777" w:rsidR="00271976" w:rsidRPr="000C25C0" w:rsidRDefault="00271976" w:rsidP="00271976">
      <w:pPr>
        <w:rPr>
          <w:sz w:val="16"/>
          <w:szCs w:val="16"/>
        </w:rPr>
      </w:pPr>
      <w:r w:rsidRPr="000C25C0">
        <w:rPr>
          <w:sz w:val="16"/>
          <w:szCs w:val="16"/>
        </w:rPr>
        <w:t>Let’s look at who’s talking:</w:t>
      </w:r>
    </w:p>
    <w:p w14:paraId="7AB8BE62" w14:textId="77777777" w:rsidR="00271976" w:rsidRPr="000C25C0" w:rsidRDefault="00271976" w:rsidP="00271976">
      <w:pPr>
        <w:rPr>
          <w:sz w:val="16"/>
          <w:szCs w:val="16"/>
        </w:rPr>
      </w:pPr>
      <w:r w:rsidRPr="000C25C0">
        <w:rPr>
          <w:sz w:val="16"/>
          <w:szCs w:val="16"/>
        </w:rPr>
        <w:t>When Warren surged in the polls in September, </w:t>
      </w:r>
      <w:hyperlink r:id="rId96" w:history="1">
        <w:r w:rsidRPr="000C25C0">
          <w:rPr>
            <w:rStyle w:val="Hyperlink"/>
            <w:sz w:val="16"/>
            <w:szCs w:val="16"/>
          </w:rPr>
          <w:t>CNBC published an article</w:t>
        </w:r>
      </w:hyperlink>
      <w:r w:rsidRPr="000C25C0">
        <w:rPr>
          <w:sz w:val="16"/>
          <w:szCs w:val="16"/>
        </w:rPr>
        <w:t> with the headline: “Wall Street Democratic donors warn the party: We’ll sit out, or back Trump, if you nominate Elizabeth Warren.” The article offered this quotation as representative of the widespread opinion among “high-dollar Democratic donors and fundraisers in the business community”: “You’re in a box because you’re a Democrat and you’re thinking, ‘I want to help the party, but she’s going to hurt me, so I’m going to help President Trump.’”</w:t>
      </w:r>
    </w:p>
    <w:p w14:paraId="1C6CA28D" w14:textId="77777777" w:rsidR="00271976" w:rsidRPr="000C25C0" w:rsidRDefault="00271976" w:rsidP="00271976">
      <w:pPr>
        <w:rPr>
          <w:sz w:val="16"/>
          <w:szCs w:val="16"/>
        </w:rPr>
      </w:pPr>
      <w:r w:rsidRPr="000C25C0">
        <w:rPr>
          <w:sz w:val="16"/>
          <w:szCs w:val="16"/>
        </w:rPr>
        <w:t>To whom is this quotation attributed? The reporting tells us: “a senior private equity executive, who spoke on condition of anonymity in fear of retribution by party leaders.”</w:t>
      </w:r>
    </w:p>
    <w:p w14:paraId="0EA4B2E6" w14:textId="77777777" w:rsidR="00271976" w:rsidRPr="000C25C0" w:rsidRDefault="00271976" w:rsidP="00271976">
      <w:pPr>
        <w:rPr>
          <w:sz w:val="16"/>
          <w:szCs w:val="16"/>
        </w:rPr>
      </w:pPr>
      <w:r w:rsidRPr="000C25C0">
        <w:rPr>
          <w:sz w:val="16"/>
          <w:szCs w:val="16"/>
        </w:rPr>
        <w:t>Clearly, this is a proud voice representative of average Americans, those of the working-class majority, worried about healthcare and how they’ll take care of their children and pay for college. In case you missed my irony, the opposite seems to be true.</w:t>
      </w:r>
    </w:p>
    <w:p w14:paraId="5F6FD375" w14:textId="77777777" w:rsidR="00271976" w:rsidRPr="000C25C0" w:rsidRDefault="00271976" w:rsidP="00271976">
      <w:pPr>
        <w:rPr>
          <w:sz w:val="16"/>
          <w:szCs w:val="16"/>
        </w:rPr>
      </w:pPr>
      <w:r w:rsidRPr="000C25C0">
        <w:rPr>
          <w:sz w:val="16"/>
          <w:szCs w:val="16"/>
        </w:rPr>
        <w:t>Clearly, we simply don’t hear working-class voices in our media, especially when it comes to the vociferous criticism of the wealth taxes that Warren and Sanders present.</w:t>
      </w:r>
    </w:p>
    <w:p w14:paraId="6010084B" w14:textId="77777777" w:rsidR="00271976" w:rsidRPr="000C25C0" w:rsidRDefault="00271976" w:rsidP="00271976">
      <w:pPr>
        <w:rPr>
          <w:sz w:val="16"/>
          <w:szCs w:val="16"/>
        </w:rPr>
      </w:pPr>
      <w:r w:rsidRPr="000C25C0">
        <w:rPr>
          <w:sz w:val="16"/>
          <w:szCs w:val="16"/>
        </w:rPr>
        <w:t>A more recent critic appearing in the </w:t>
      </w:r>
      <w:hyperlink r:id="rId97" w:history="1">
        <w:r w:rsidRPr="000C25C0">
          <w:rPr>
            <w:rStyle w:val="Hyperlink"/>
            <w:sz w:val="16"/>
            <w:szCs w:val="16"/>
          </w:rPr>
          <w:t>headlines on CNBC.com</w:t>
        </w:r>
      </w:hyperlink>
      <w:r w:rsidRPr="000C25C0">
        <w:rPr>
          <w:sz w:val="16"/>
          <w:szCs w:val="16"/>
        </w:rPr>
        <w:t> is Barry Sternlicht, CEO of Starwood Capital, a company possessing $60 billion in assets. On CNBC’s “Squawkbox,” he said, “I think it’s a crazy idea.” He questioned the ability of the IRS to arrive at an accurate valuation of his business: “It’s impossible to do—multiples, changes in interest rates. It’s almost an impossible thing to do.”</w:t>
      </w:r>
    </w:p>
    <w:p w14:paraId="621B0873" w14:textId="77777777" w:rsidR="00271976" w:rsidRPr="000C25C0" w:rsidRDefault="00271976" w:rsidP="00271976">
      <w:pPr>
        <w:rPr>
          <w:sz w:val="16"/>
          <w:szCs w:val="16"/>
        </w:rPr>
      </w:pPr>
      <w:r w:rsidRPr="000C25C0">
        <w:rPr>
          <w:i/>
          <w:iCs/>
          <w:sz w:val="16"/>
          <w:szCs w:val="16"/>
        </w:rPr>
        <w:t>Barry Sternlicht argues that a wealth tax is supposedly impossible because it’s too difficult to value corporations. | CNBC</w:t>
      </w:r>
    </w:p>
    <w:p w14:paraId="42201080" w14:textId="77777777" w:rsidR="00271976" w:rsidRPr="000C25C0" w:rsidRDefault="00271976" w:rsidP="00271976">
      <w:pPr>
        <w:rPr>
          <w:sz w:val="16"/>
          <w:szCs w:val="16"/>
        </w:rPr>
      </w:pPr>
      <w:r w:rsidRPr="000C25C0">
        <w:rPr>
          <w:sz w:val="16"/>
          <w:szCs w:val="16"/>
        </w:rPr>
        <w:t>Really? The IRS, or even the company that files its own taxes and reports on its value, cannot figure out what the company is worth?</w:t>
      </w:r>
    </w:p>
    <w:p w14:paraId="6325C77A" w14:textId="77777777" w:rsidR="00271976" w:rsidRPr="000C25C0" w:rsidRDefault="00271976" w:rsidP="00271976">
      <w:pPr>
        <w:rPr>
          <w:sz w:val="16"/>
          <w:szCs w:val="16"/>
        </w:rPr>
      </w:pPr>
      <w:r w:rsidRPr="000C25C0">
        <w:rPr>
          <w:sz w:val="16"/>
          <w:szCs w:val="16"/>
        </w:rPr>
        <w:t>If it’s a matter of fluctuating values, Gabriel Zucman, an economist at UC Berkeley who helped craft Warren’s proposal,</w:t>
      </w:r>
      <w:hyperlink r:id="rId98" w:history="1">
        <w:r w:rsidRPr="000C25C0">
          <w:rPr>
            <w:rStyle w:val="Hyperlink"/>
            <w:sz w:val="16"/>
            <w:szCs w:val="16"/>
          </w:rPr>
          <w:t> countered</w:t>
        </w:r>
      </w:hyperlink>
      <w:r w:rsidRPr="000C25C0">
        <w:rPr>
          <w:sz w:val="16"/>
          <w:szCs w:val="16"/>
        </w:rPr>
        <w:t>: “The IRS would come up with the best valuation possible. If the taxpayers disagree, they can pay, in kind, with shares.”</w:t>
      </w:r>
    </w:p>
    <w:p w14:paraId="3B629060" w14:textId="77777777" w:rsidR="00271976" w:rsidRPr="000C25C0" w:rsidRDefault="00271976" w:rsidP="00271976">
      <w:pPr>
        <w:rPr>
          <w:sz w:val="16"/>
          <w:szCs w:val="16"/>
        </w:rPr>
      </w:pPr>
      <w:r w:rsidRPr="000C25C0">
        <w:rPr>
          <w:sz w:val="16"/>
          <w:szCs w:val="16"/>
        </w:rPr>
        <w:t>Sternlicht’s main complaint, though, is this: “You’re going to empower a lot of accountants. They’re going to be the biggest, fastest-growing industry in the world.”</w:t>
      </w:r>
    </w:p>
    <w:p w14:paraId="4F4992C8" w14:textId="77777777" w:rsidR="00271976" w:rsidRPr="000C25C0" w:rsidRDefault="00271976" w:rsidP="00271976">
      <w:pPr>
        <w:rPr>
          <w:rStyle w:val="StyleUnderline"/>
          <w:sz w:val="16"/>
          <w:szCs w:val="16"/>
          <w:u w:val="none"/>
        </w:rPr>
      </w:pPr>
      <w:r w:rsidRPr="000C25C0">
        <w:rPr>
          <w:rStyle w:val="StyleUnderline"/>
          <w:sz w:val="16"/>
          <w:szCs w:val="16"/>
          <w:u w:val="none"/>
        </w:rPr>
        <w:t>So the reasons Warren’s wealth tax is “crazy” is because it’s difficult to calculate the value of a company (even though the companies themselves do it every day in market environments) and because it would create more work for accountants. Should we also not seek to pass necessary environmental policies because they might entail more work for scientists?</w:t>
      </w:r>
    </w:p>
    <w:p w14:paraId="5490EFAD" w14:textId="77777777" w:rsidR="00271976" w:rsidRPr="000C25C0" w:rsidRDefault="00271976" w:rsidP="00271976">
      <w:pPr>
        <w:rPr>
          <w:rStyle w:val="StyleUnderline"/>
        </w:rPr>
      </w:pPr>
      <w:r w:rsidRPr="000C25C0">
        <w:rPr>
          <w:rStyle w:val="StyleUnderline"/>
        </w:rPr>
        <w:t xml:space="preserve">There </w:t>
      </w:r>
      <w:r w:rsidRPr="000C25C0">
        <w:rPr>
          <w:rStyle w:val="Emphasis"/>
        </w:rPr>
        <w:t>is little push-back</w:t>
      </w:r>
      <w:r w:rsidRPr="000C25C0">
        <w:rPr>
          <w:rStyle w:val="StyleUnderline"/>
        </w:rPr>
        <w:t xml:space="preserve"> in the media when these criticisms are voiced, even when those voices pretend to speak for the majority of Americans.</w:t>
      </w:r>
    </w:p>
    <w:p w14:paraId="5747A4B3" w14:textId="77777777" w:rsidR="00271976" w:rsidRPr="000C25C0" w:rsidRDefault="00271976" w:rsidP="00271976">
      <w:pPr>
        <w:rPr>
          <w:rStyle w:val="StyleUnderline"/>
        </w:rPr>
      </w:pPr>
      <w:r w:rsidRPr="000C25C0">
        <w:rPr>
          <w:rStyle w:val="StyleUnderline"/>
        </w:rPr>
        <w:t xml:space="preserve">For example, Lawrence Summers, Treasury secretary under President Bill Clinton, and law professor Natasha </w:t>
      </w:r>
      <w:r w:rsidRPr="000C25C0">
        <w:rPr>
          <w:rStyle w:val="StyleUnderline"/>
          <w:highlight w:val="cyan"/>
        </w:rPr>
        <w:t>Sarin argued</w:t>
      </w:r>
      <w:r w:rsidRPr="000C25C0">
        <w:rPr>
          <w:rStyle w:val="StyleUnderline"/>
        </w:rPr>
        <w:t xml:space="preserve"> in </w:t>
      </w:r>
      <w:hyperlink r:id="rId99" w:history="1">
        <w:r w:rsidRPr="000C25C0">
          <w:rPr>
            <w:rStyle w:val="StyleUnderline"/>
          </w:rPr>
          <w:t>a paper they wrote</w:t>
        </w:r>
      </w:hyperlink>
      <w:r w:rsidRPr="000C25C0">
        <w:rPr>
          <w:rStyle w:val="StyleUnderline"/>
        </w:rPr>
        <w:t xml:space="preserve"> that </w:t>
      </w:r>
      <w:r w:rsidRPr="000C25C0">
        <w:rPr>
          <w:rStyle w:val="StyleUnderline"/>
          <w:highlight w:val="cyan"/>
        </w:rPr>
        <w:t>a wealth tax would “</w:t>
      </w:r>
      <w:r w:rsidRPr="000C25C0">
        <w:rPr>
          <w:rStyle w:val="Emphasis"/>
          <w:highlight w:val="cyan"/>
        </w:rPr>
        <w:t>undermine</w:t>
      </w:r>
      <w:r w:rsidRPr="000C25C0">
        <w:rPr>
          <w:rStyle w:val="StyleUnderline"/>
          <w:highlight w:val="cyan"/>
        </w:rPr>
        <w:t xml:space="preserve"> </w:t>
      </w:r>
      <w:r w:rsidRPr="000C25C0">
        <w:rPr>
          <w:rStyle w:val="StyleUnderline"/>
          <w:highlight w:val="cyan"/>
        </w:rPr>
        <w:lastRenderedPageBreak/>
        <w:t>business confidence</w:t>
      </w:r>
      <w:r w:rsidRPr="000C25C0">
        <w:rPr>
          <w:rStyle w:val="StyleUnderline"/>
        </w:rPr>
        <w:t xml:space="preserve">, reduce investment, </w:t>
      </w:r>
      <w:r w:rsidRPr="000C25C0">
        <w:rPr>
          <w:rStyle w:val="Emphasis"/>
        </w:rPr>
        <w:t>degrade</w:t>
      </w:r>
      <w:r w:rsidRPr="000C25C0">
        <w:rPr>
          <w:rStyle w:val="StyleUnderline"/>
        </w:rPr>
        <w:t xml:space="preserve"> economic efficiency, and </w:t>
      </w:r>
      <w:r w:rsidRPr="000C25C0">
        <w:rPr>
          <w:rStyle w:val="Emphasis"/>
        </w:rPr>
        <w:t>punish</w:t>
      </w:r>
      <w:r w:rsidRPr="000C25C0">
        <w:rPr>
          <w:rStyle w:val="StyleUnderline"/>
        </w:rPr>
        <w:t xml:space="preserve"> success in ways unlikely to be good for the country or even to be appealing to most Americans.”</w:t>
      </w:r>
    </w:p>
    <w:p w14:paraId="72865398" w14:textId="77777777" w:rsidR="00271976" w:rsidRPr="000C25C0" w:rsidRDefault="00271976" w:rsidP="00271976">
      <w:pPr>
        <w:rPr>
          <w:rStyle w:val="StyleUnderline"/>
        </w:rPr>
      </w:pPr>
      <w:r w:rsidRPr="000C25C0">
        <w:rPr>
          <w:rStyle w:val="StyleUnderline"/>
        </w:rPr>
        <w:t>Again, is this critique compelling and does it really capture, while it pretends to speak for the majority, what is really “</w:t>
      </w:r>
      <w:r w:rsidRPr="000C25C0">
        <w:rPr>
          <w:rStyle w:val="Emphasis"/>
        </w:rPr>
        <w:t>appealing to most Americans</w:t>
      </w:r>
      <w:r w:rsidRPr="000C25C0">
        <w:rPr>
          <w:rStyle w:val="StyleUnderline"/>
        </w:rPr>
        <w:t>”?</w:t>
      </w:r>
    </w:p>
    <w:p w14:paraId="2641F5FE" w14:textId="77777777" w:rsidR="00271976" w:rsidRPr="000C25C0" w:rsidRDefault="00271976" w:rsidP="00271976">
      <w:pPr>
        <w:rPr>
          <w:rStyle w:val="StyleUnderline"/>
        </w:rPr>
      </w:pPr>
      <w:r w:rsidRPr="000C25C0">
        <w:rPr>
          <w:rStyle w:val="StyleUnderline"/>
          <w:highlight w:val="cyan"/>
        </w:rPr>
        <w:t>The idea that a tax that would impact .1 percent of American households, costing these households two cents on every dollar of wealth over $50 million, would “undermine business confidence,”</w:t>
      </w:r>
      <w:r w:rsidRPr="000C25C0">
        <w:rPr>
          <w:rStyle w:val="StyleUnderline"/>
        </w:rPr>
        <w:t xml:space="preserve"> </w:t>
      </w:r>
      <w:r w:rsidRPr="000C25C0">
        <w:rPr>
          <w:rStyle w:val="StyleUnderline"/>
          <w:highlight w:val="cyan"/>
        </w:rPr>
        <w:t>sounds</w:t>
      </w:r>
      <w:r w:rsidRPr="000C25C0">
        <w:rPr>
          <w:rStyle w:val="StyleUnderline"/>
        </w:rPr>
        <w:t xml:space="preserve">, on the surface, rather </w:t>
      </w:r>
      <w:r w:rsidRPr="000C25C0">
        <w:rPr>
          <w:rStyle w:val="Emphasis"/>
          <w:highlight w:val="cyan"/>
        </w:rPr>
        <w:t>ludicrous</w:t>
      </w:r>
      <w:r w:rsidRPr="000C25C0">
        <w:rPr>
          <w:rStyle w:val="StyleUnderline"/>
          <w:highlight w:val="cyan"/>
        </w:rPr>
        <w:t>, as</w:t>
      </w:r>
      <w:r w:rsidRPr="000C25C0">
        <w:rPr>
          <w:rStyle w:val="StyleUnderline"/>
        </w:rPr>
        <w:t xml:space="preserve"> is </w:t>
      </w:r>
      <w:r w:rsidRPr="000C25C0">
        <w:rPr>
          <w:rStyle w:val="StyleUnderline"/>
          <w:highlight w:val="cyan"/>
        </w:rPr>
        <w:t>the idea</w:t>
      </w:r>
      <w:r w:rsidRPr="000C25C0">
        <w:rPr>
          <w:rStyle w:val="StyleUnderline"/>
        </w:rPr>
        <w:t xml:space="preserve"> that </w:t>
      </w:r>
      <w:r w:rsidRPr="000C25C0">
        <w:rPr>
          <w:rStyle w:val="StyleUnderline"/>
          <w:highlight w:val="cyan"/>
        </w:rPr>
        <w:t xml:space="preserve">it will </w:t>
      </w:r>
      <w:r w:rsidRPr="000C25C0">
        <w:rPr>
          <w:rStyle w:val="Emphasis"/>
          <w:highlight w:val="cyan"/>
        </w:rPr>
        <w:t>reduce investment</w:t>
      </w:r>
      <w:r w:rsidRPr="000C25C0">
        <w:rPr>
          <w:rStyle w:val="StyleUnderline"/>
        </w:rPr>
        <w:t xml:space="preserve"> and make the economy function less efficiently.</w:t>
      </w:r>
    </w:p>
    <w:p w14:paraId="4B86C9D8" w14:textId="77777777" w:rsidR="00271976" w:rsidRPr="000C25C0" w:rsidRDefault="00271976" w:rsidP="00271976">
      <w:pPr>
        <w:rPr>
          <w:rStyle w:val="StyleUnderline"/>
        </w:rPr>
      </w:pPr>
      <w:r w:rsidRPr="000C25C0">
        <w:rPr>
          <w:rStyle w:val="StyleUnderline"/>
        </w:rPr>
        <w:t xml:space="preserve">Let’s just think historically for a minute, and we will see that </w:t>
      </w:r>
      <w:r w:rsidRPr="000C25C0">
        <w:rPr>
          <w:rStyle w:val="StyleUnderline"/>
          <w:highlight w:val="cyan"/>
        </w:rPr>
        <w:t xml:space="preserve">America </w:t>
      </w:r>
      <w:r w:rsidRPr="000C25C0">
        <w:rPr>
          <w:rStyle w:val="Emphasis"/>
          <w:highlight w:val="cyan"/>
        </w:rPr>
        <w:t>prospered</w:t>
      </w:r>
      <w:r w:rsidRPr="000C25C0">
        <w:rPr>
          <w:rStyle w:val="StyleUnderline"/>
          <w:highlight w:val="cyan"/>
        </w:rPr>
        <w:t xml:space="preserve"> when tax rates</w:t>
      </w:r>
      <w:r w:rsidRPr="000C25C0">
        <w:rPr>
          <w:rStyle w:val="StyleUnderline"/>
        </w:rPr>
        <w:t xml:space="preserve"> were much </w:t>
      </w:r>
      <w:r w:rsidRPr="000C25C0">
        <w:rPr>
          <w:rStyle w:val="StyleUnderline"/>
          <w:highlight w:val="cyan"/>
        </w:rPr>
        <w:t>higher for the wealthy</w:t>
      </w:r>
      <w:r w:rsidRPr="000C25C0">
        <w:rPr>
          <w:rStyle w:val="StyleUnderline"/>
        </w:rPr>
        <w:t xml:space="preserve">. In thinking about these critiques, let’s keep in mind that </w:t>
      </w:r>
      <w:r w:rsidRPr="000C25C0">
        <w:rPr>
          <w:rStyle w:val="StyleUnderline"/>
          <w:highlight w:val="cyan"/>
        </w:rPr>
        <w:t>the </w:t>
      </w:r>
      <w:hyperlink r:id="rId100" w:anchor="34e55a2cbbff" w:history="1">
        <w:r w:rsidRPr="000C25C0">
          <w:rPr>
            <w:rStyle w:val="StyleUnderline"/>
            <w:highlight w:val="cyan"/>
          </w:rPr>
          <w:t xml:space="preserve">top </w:t>
        </w:r>
        <w:r w:rsidRPr="000C25C0">
          <w:rPr>
            <w:rStyle w:val="Emphasis"/>
            <w:highlight w:val="cyan"/>
          </w:rPr>
          <w:t>marginal</w:t>
        </w:r>
        <w:r w:rsidRPr="000C25C0">
          <w:rPr>
            <w:rStyle w:val="StyleUnderline"/>
            <w:highlight w:val="cyan"/>
          </w:rPr>
          <w:t xml:space="preserve"> tax rate</w:t>
        </w:r>
      </w:hyperlink>
      <w:r w:rsidRPr="000C25C0">
        <w:rPr>
          <w:rStyle w:val="StyleUnderline"/>
          <w:highlight w:val="cyan"/>
        </w:rPr>
        <w:t> for individuals in the U.S. through the 1950s and ’60s exceeded 90%</w:t>
      </w:r>
      <w:r w:rsidRPr="000C25C0">
        <w:rPr>
          <w:rStyle w:val="StyleUnderline"/>
        </w:rPr>
        <w:t>; from 1971 through 1980, the top rate was 70%; and Ronald Reagan cut the top rate to 50% in 1982. In recent years, the top rate has fluctuated in the mid- to high-30s.</w:t>
      </w:r>
    </w:p>
    <w:p w14:paraId="0CFA42A2" w14:textId="77777777" w:rsidR="00271976" w:rsidRPr="000C25C0" w:rsidRDefault="00271976" w:rsidP="00271976">
      <w:pPr>
        <w:rPr>
          <w:rStyle w:val="StyleUnderline"/>
        </w:rPr>
      </w:pPr>
      <w:r w:rsidRPr="000C25C0">
        <w:rPr>
          <w:rStyle w:val="StyleUnderline"/>
        </w:rPr>
        <w:t xml:space="preserve">Was this </w:t>
      </w:r>
      <w:r w:rsidRPr="000C25C0">
        <w:rPr>
          <w:rStyle w:val="Emphasis"/>
        </w:rPr>
        <w:t>punishing</w:t>
      </w:r>
      <w:r w:rsidRPr="000C25C0">
        <w:rPr>
          <w:rStyle w:val="StyleUnderline"/>
        </w:rPr>
        <w:t xml:space="preserve"> to </w:t>
      </w:r>
      <w:r w:rsidRPr="000C25C0">
        <w:rPr>
          <w:rStyle w:val="StyleUnderline"/>
          <w:highlight w:val="cyan"/>
        </w:rPr>
        <w:t>the wealthy</w:t>
      </w:r>
      <w:r w:rsidRPr="000C25C0">
        <w:rPr>
          <w:rStyle w:val="StyleUnderline"/>
        </w:rPr>
        <w:t xml:space="preserve">? They </w:t>
      </w:r>
      <w:r w:rsidRPr="000C25C0">
        <w:rPr>
          <w:rStyle w:val="StyleUnderline"/>
          <w:highlight w:val="cyan"/>
        </w:rPr>
        <w:t>seem to have done just fine.</w:t>
      </w:r>
    </w:p>
    <w:p w14:paraId="77DAE830" w14:textId="77777777" w:rsidR="00271976" w:rsidRPr="000C25C0" w:rsidRDefault="00271976" w:rsidP="00271976">
      <w:pPr>
        <w:rPr>
          <w:rStyle w:val="StyleUnderline"/>
        </w:rPr>
      </w:pPr>
      <w:r w:rsidRPr="000C25C0">
        <w:rPr>
          <w:rStyle w:val="StyleUnderline"/>
        </w:rPr>
        <w:t xml:space="preserve">And what has not been talked about are the economic </w:t>
      </w:r>
      <w:r w:rsidRPr="000C25C0">
        <w:rPr>
          <w:rStyle w:val="Emphasis"/>
        </w:rPr>
        <w:t>efficiencies</w:t>
      </w:r>
      <w:r w:rsidRPr="000C25C0">
        <w:rPr>
          <w:rStyle w:val="StyleUnderline"/>
        </w:rPr>
        <w:t xml:space="preserve"> and investments Warren’s plan would spur, not to mention what most Americans would find appealing. She proposes with the revenues to provide </w:t>
      </w:r>
      <w:r w:rsidRPr="000C25C0">
        <w:rPr>
          <w:rStyle w:val="Emphasis"/>
        </w:rPr>
        <w:t>universal childcare</w:t>
      </w:r>
      <w:r w:rsidRPr="000C25C0">
        <w:rPr>
          <w:rStyle w:val="StyleUnderline"/>
        </w:rPr>
        <w:t xml:space="preserve">, to make college at public institutions tuition-free, and to address the student debt burden that creates a </w:t>
      </w:r>
      <w:r w:rsidRPr="000C25C0">
        <w:rPr>
          <w:rStyle w:val="Emphasis"/>
        </w:rPr>
        <w:t>major drag</w:t>
      </w:r>
      <w:r w:rsidRPr="000C25C0">
        <w:rPr>
          <w:rStyle w:val="StyleUnderline"/>
        </w:rPr>
        <w:t xml:space="preserve"> on the economy.</w:t>
      </w:r>
    </w:p>
    <w:p w14:paraId="240A6124" w14:textId="77777777" w:rsidR="00271976" w:rsidRPr="000C25C0" w:rsidRDefault="00271976" w:rsidP="00271976">
      <w:pPr>
        <w:rPr>
          <w:sz w:val="16"/>
          <w:szCs w:val="16"/>
        </w:rPr>
      </w:pPr>
      <w:r w:rsidRPr="000C25C0">
        <w:rPr>
          <w:sz w:val="16"/>
          <w:szCs w:val="16"/>
        </w:rPr>
        <w:t>Just take the last point:</w:t>
      </w:r>
    </w:p>
    <w:p w14:paraId="3D3D648A" w14:textId="77777777" w:rsidR="00271976" w:rsidRPr="000C25C0" w:rsidRDefault="00271976" w:rsidP="00271976">
      <w:pPr>
        <w:rPr>
          <w:sz w:val="16"/>
          <w:szCs w:val="16"/>
        </w:rPr>
      </w:pPr>
      <w:r w:rsidRPr="000C25C0">
        <w:rPr>
          <w:sz w:val="16"/>
          <w:szCs w:val="16"/>
        </w:rPr>
        <w:t>College debt levels have topped $1.4 trillion and, according to many economists, constitute a major drag on our economy. Think about it: college graduates saddled with debt are reluctant, and frankly unable, to purchase a home, start a family, or create a small business, thus constraining key sectors that drive economic growth and vitality under capitalism such as the housing market and entrepreneurial development.</w:t>
      </w:r>
    </w:p>
    <w:p w14:paraId="7746E064" w14:textId="77777777" w:rsidR="00271976" w:rsidRPr="000C25C0" w:rsidRDefault="00271976" w:rsidP="00271976">
      <w:pPr>
        <w:rPr>
          <w:sz w:val="16"/>
          <w:szCs w:val="16"/>
        </w:rPr>
      </w:pPr>
      <w:r w:rsidRPr="000C25C0">
        <w:rPr>
          <w:sz w:val="16"/>
          <w:szCs w:val="16"/>
        </w:rPr>
        <w:t>According to a study from the </w:t>
      </w:r>
      <w:hyperlink r:id="rId101" w:history="1">
        <w:r w:rsidRPr="000C25C0">
          <w:rPr>
            <w:rStyle w:val="Hyperlink"/>
            <w:sz w:val="16"/>
            <w:szCs w:val="16"/>
          </w:rPr>
          <w:t>Levy Institute</w:t>
        </w:r>
      </w:hyperlink>
      <w:r w:rsidRPr="000C25C0">
        <w:rPr>
          <w:sz w:val="16"/>
          <w:szCs w:val="16"/>
        </w:rPr>
        <w:t>, canceling the $1.4 trillion in student debt would spur economic activity to the tune of creating between 1.2 and 1.5 million new jobs in the first few years, creating tax-paying citizens who buy houses, start families, create businesses, and so forth.</w:t>
      </w:r>
    </w:p>
    <w:p w14:paraId="751B497F" w14:textId="77777777" w:rsidR="00271976" w:rsidRPr="000C25C0" w:rsidRDefault="00271976" w:rsidP="00271976">
      <w:pPr>
        <w:rPr>
          <w:sz w:val="16"/>
          <w:szCs w:val="16"/>
        </w:rPr>
      </w:pPr>
      <w:r w:rsidRPr="000C25C0">
        <w:rPr>
          <w:sz w:val="16"/>
          <w:szCs w:val="16"/>
        </w:rPr>
        <w:t>And we know that providing childcare helps people work and contribute to the economy.</w:t>
      </w:r>
    </w:p>
    <w:p w14:paraId="32DF8001" w14:textId="77777777" w:rsidR="00271976" w:rsidRPr="000C25C0" w:rsidRDefault="00271976" w:rsidP="00271976">
      <w:pPr>
        <w:rPr>
          <w:sz w:val="16"/>
          <w:szCs w:val="16"/>
        </w:rPr>
      </w:pPr>
      <w:r w:rsidRPr="000C25C0">
        <w:rPr>
          <w:sz w:val="16"/>
          <w:szCs w:val="16"/>
        </w:rPr>
        <w:t>So what about these efficiencies?</w:t>
      </w:r>
    </w:p>
    <w:p w14:paraId="433E6B5F" w14:textId="77777777" w:rsidR="00271976" w:rsidRPr="000C25C0" w:rsidRDefault="00271976" w:rsidP="00271976">
      <w:pPr>
        <w:rPr>
          <w:sz w:val="16"/>
          <w:szCs w:val="16"/>
        </w:rPr>
      </w:pPr>
      <w:r w:rsidRPr="000C25C0">
        <w:rPr>
          <w:sz w:val="16"/>
          <w:szCs w:val="16"/>
        </w:rPr>
        <w:t>Investing in childcare and education are not just expenditures, and they are hardly a waste of taxpayer dollars; they are, in fact, meaningful investments that help people contribute to and grow the economy.</w:t>
      </w:r>
    </w:p>
    <w:p w14:paraId="4CAA0084" w14:textId="77777777" w:rsidR="00271976" w:rsidRPr="000C25C0" w:rsidRDefault="00271976" w:rsidP="00271976">
      <w:pPr>
        <w:rPr>
          <w:sz w:val="16"/>
          <w:szCs w:val="16"/>
        </w:rPr>
      </w:pPr>
      <w:r w:rsidRPr="000C25C0">
        <w:rPr>
          <w:sz w:val="16"/>
          <w:szCs w:val="16"/>
        </w:rPr>
        <w:t>Beto O’Rourke, in the</w:t>
      </w:r>
      <w:hyperlink r:id="rId102" w:history="1">
        <w:r w:rsidRPr="000C25C0">
          <w:rPr>
            <w:rStyle w:val="Hyperlink"/>
            <w:sz w:val="16"/>
            <w:szCs w:val="16"/>
          </w:rPr>
          <w:t> last debate</w:t>
        </w:r>
      </w:hyperlink>
      <w:r w:rsidRPr="000C25C0">
        <w:rPr>
          <w:sz w:val="16"/>
          <w:szCs w:val="16"/>
        </w:rPr>
        <w:t>, jumped on the bandwagon, accusing Warren’s policies of being “more focused on being punitive or pitting one part of the country against the other instead of lifting people up.”</w:t>
      </w:r>
    </w:p>
    <w:p w14:paraId="30E29C19" w14:textId="77777777" w:rsidR="00271976" w:rsidRPr="000C25C0" w:rsidRDefault="00271976" w:rsidP="00271976">
      <w:pPr>
        <w:rPr>
          <w:sz w:val="16"/>
          <w:szCs w:val="16"/>
        </w:rPr>
      </w:pPr>
      <w:r w:rsidRPr="000C25C0">
        <w:rPr>
          <w:sz w:val="16"/>
          <w:szCs w:val="16"/>
        </w:rPr>
        <w:t>It would be good to hear from most Americans, those already feeling punished in this economy. They’ve been pushed down for years by policies favoring the .1%.</w:t>
      </w:r>
    </w:p>
    <w:p w14:paraId="008B4440" w14:textId="77777777" w:rsidR="00271976" w:rsidRPr="000C25C0" w:rsidRDefault="00271976" w:rsidP="00271976">
      <w:pPr>
        <w:rPr>
          <w:sz w:val="16"/>
          <w:szCs w:val="16"/>
        </w:rPr>
      </w:pPr>
      <w:r w:rsidRPr="000C25C0">
        <w:rPr>
          <w:sz w:val="16"/>
          <w:szCs w:val="16"/>
        </w:rPr>
        <w:t>Would not a wealth tax, such as Warren proposes, help lift them up?</w:t>
      </w:r>
    </w:p>
    <w:p w14:paraId="79C60491" w14:textId="77777777" w:rsidR="00271976" w:rsidRPr="000C25C0" w:rsidRDefault="00271976" w:rsidP="00271976">
      <w:pPr>
        <w:rPr>
          <w:sz w:val="16"/>
          <w:szCs w:val="16"/>
        </w:rPr>
      </w:pPr>
      <w:r w:rsidRPr="000C25C0">
        <w:rPr>
          <w:sz w:val="16"/>
          <w:szCs w:val="16"/>
        </w:rPr>
        <w:t>It would be good to hear from the 99.9%. Maybe this constituency can get an interview on CNBC.</w:t>
      </w:r>
    </w:p>
    <w:p w14:paraId="3CAA2D28" w14:textId="77777777" w:rsidR="00271976" w:rsidRDefault="00271976" w:rsidP="00271976">
      <w:pPr>
        <w:rPr>
          <w:sz w:val="16"/>
          <w:szCs w:val="16"/>
        </w:rPr>
      </w:pPr>
    </w:p>
    <w:p w14:paraId="67932DEC" w14:textId="77777777" w:rsidR="00271976" w:rsidRPr="00B24FA0" w:rsidRDefault="00271976" w:rsidP="00271976">
      <w:pPr>
        <w:rPr>
          <w:sz w:val="16"/>
          <w:szCs w:val="16"/>
        </w:rPr>
      </w:pPr>
    </w:p>
    <w:p w14:paraId="5E61C753" w14:textId="77777777" w:rsidR="00271976" w:rsidRDefault="00271976" w:rsidP="00B02A29">
      <w:pPr>
        <w:rPr>
          <w:sz w:val="16"/>
          <w:szCs w:val="16"/>
        </w:rPr>
      </w:pPr>
    </w:p>
    <w:p w14:paraId="416A91D2" w14:textId="77777777" w:rsidR="00C367F8" w:rsidRPr="000200E6" w:rsidRDefault="00C367F8" w:rsidP="00C367F8">
      <w:pPr>
        <w:pStyle w:val="Heading3"/>
        <w:rPr>
          <w:rFonts w:cs="Calibri"/>
        </w:rPr>
      </w:pPr>
      <w:r w:rsidRPr="000200E6">
        <w:rPr>
          <w:rFonts w:cs="Calibri"/>
        </w:rPr>
        <w:lastRenderedPageBreak/>
        <w:t>AT: Wealth tax destroys investment</w:t>
      </w:r>
    </w:p>
    <w:p w14:paraId="4F45B442" w14:textId="77777777" w:rsidR="0033102A" w:rsidRDefault="0033102A" w:rsidP="0033102A">
      <w:pPr>
        <w:pStyle w:val="Heading4"/>
      </w:pPr>
      <w:r>
        <w:t xml:space="preserve">Wealth tax encourages spending/investment rather than hoarding </w:t>
      </w:r>
    </w:p>
    <w:p w14:paraId="40212975" w14:textId="77777777" w:rsidR="0033102A" w:rsidRPr="006C35B0" w:rsidRDefault="0033102A" w:rsidP="0033102A">
      <w:pPr>
        <w:rPr>
          <w:rStyle w:val="Style13ptBold"/>
        </w:rPr>
      </w:pPr>
      <w:r w:rsidRPr="006C35B0">
        <w:rPr>
          <w:rStyle w:val="Style13ptBold"/>
        </w:rPr>
        <w:t>Reed 3-17-23</w:t>
      </w:r>
    </w:p>
    <w:p w14:paraId="53405368" w14:textId="77777777" w:rsidR="0033102A" w:rsidRPr="0021783F" w:rsidRDefault="0033102A" w:rsidP="0033102A">
      <w:pPr>
        <w:rPr>
          <w:sz w:val="16"/>
        </w:rPr>
      </w:pPr>
      <w:r w:rsidRPr="006C35B0">
        <w:rPr>
          <w:sz w:val="16"/>
        </w:rPr>
        <w:t xml:space="preserve">(Eric, Wealth Tax: Definition, Advantages &amp; Disadvantages TheStreet.com , lexis) </w:t>
      </w:r>
    </w:p>
    <w:p w14:paraId="3393FC60" w14:textId="62E0EDE2" w:rsidR="0033102A" w:rsidRPr="009B3CB2" w:rsidRDefault="0033102A" w:rsidP="009B3CB2">
      <w:pPr>
        <w:rPr>
          <w:u w:val="single"/>
        </w:rPr>
      </w:pPr>
      <w:r w:rsidRPr="0021783F">
        <w:rPr>
          <w:sz w:val="16"/>
        </w:rPr>
        <w:t xml:space="preserve">Purpose of a Wealth Tax The stated </w:t>
      </w:r>
      <w:r w:rsidRPr="0021783F">
        <w:rPr>
          <w:rStyle w:val="StyleUnderline"/>
        </w:rPr>
        <w:t xml:space="preserve">purpose of </w:t>
      </w:r>
      <w:r w:rsidRPr="005C716A">
        <w:rPr>
          <w:rStyle w:val="StyleUnderline"/>
          <w:highlight w:val="cyan"/>
        </w:rPr>
        <w:t>a wealth tax</w:t>
      </w:r>
      <w:r w:rsidRPr="0021783F">
        <w:rPr>
          <w:rStyle w:val="StyleUnderline"/>
        </w:rPr>
        <w:t xml:space="preserve"> is threefold</w:t>
      </w:r>
      <w:r w:rsidRPr="0021783F">
        <w:rPr>
          <w:sz w:val="16"/>
        </w:rPr>
        <w:t xml:space="preserve">. 1. Create a Policy That Can </w:t>
      </w:r>
      <w:r w:rsidRPr="005C716A">
        <w:rPr>
          <w:rStyle w:val="Emphasis"/>
          <w:highlight w:val="cyan"/>
        </w:rPr>
        <w:t>Reach Wealthy Taxpayers</w:t>
      </w:r>
      <w:r w:rsidRPr="0021783F">
        <w:rPr>
          <w:sz w:val="16"/>
        </w:rPr>
        <w:t xml:space="preserve"> Wealth tax advocates argue that </w:t>
      </w:r>
      <w:r w:rsidRPr="0021783F">
        <w:rPr>
          <w:rStyle w:val="StyleUnderline"/>
        </w:rPr>
        <w:t>income taxes are poorly structured to reach the wealthiest citizens</w:t>
      </w:r>
      <w:r w:rsidRPr="0021783F">
        <w:rPr>
          <w:sz w:val="16"/>
        </w:rPr>
        <w:t xml:space="preserve">. Unlike working and middle-class taxpayers, the </w:t>
      </w:r>
      <w:r w:rsidRPr="0021783F">
        <w:rPr>
          <w:rStyle w:val="StyleUnderline"/>
        </w:rPr>
        <w:t>highest earners typically make most of their money from investments and property holdings</w:t>
      </w:r>
      <w:r w:rsidRPr="0021783F">
        <w:rPr>
          <w:sz w:val="16"/>
        </w:rPr>
        <w:t xml:space="preserve">. As a result, </w:t>
      </w:r>
      <w:r w:rsidRPr="0021783F">
        <w:rPr>
          <w:rStyle w:val="StyleUnderline"/>
        </w:rPr>
        <w:t xml:space="preserve">it has historically proven difficult to write an income tax policy that can </w:t>
      </w:r>
      <w:r w:rsidRPr="005C716A">
        <w:rPr>
          <w:rStyle w:val="StyleUnderline"/>
          <w:highlight w:val="cyan"/>
        </w:rPr>
        <w:t>target the wealthy as effectively as it targets salaried and hourly workers</w:t>
      </w:r>
      <w:r w:rsidRPr="005C716A">
        <w:rPr>
          <w:sz w:val="16"/>
          <w:highlight w:val="cyan"/>
        </w:rPr>
        <w:t>.</w:t>
      </w:r>
      <w:r w:rsidRPr="0021783F">
        <w:rPr>
          <w:sz w:val="16"/>
        </w:rPr>
        <w:t xml:space="preserve"> </w:t>
      </w:r>
      <w:r w:rsidRPr="0021783F">
        <w:rPr>
          <w:rStyle w:val="StyleUnderline"/>
        </w:rPr>
        <w:t xml:space="preserve">Wealth taxes </w:t>
      </w:r>
      <w:r w:rsidRPr="005C716A">
        <w:rPr>
          <w:rStyle w:val="StyleUnderline"/>
          <w:highlight w:val="cyan"/>
        </w:rPr>
        <w:t xml:space="preserve">allow policymakers to reach the assets of the wealthiest citizens </w:t>
      </w:r>
      <w:r w:rsidRPr="005C716A">
        <w:rPr>
          <w:rStyle w:val="Emphasis"/>
          <w:highlight w:val="cyan"/>
        </w:rPr>
        <w:t>more effectively</w:t>
      </w:r>
      <w:r w:rsidRPr="0021783F">
        <w:rPr>
          <w:sz w:val="16"/>
        </w:rPr>
        <w:t xml:space="preserve">, </w:t>
      </w:r>
      <w:r w:rsidRPr="0021783F">
        <w:rPr>
          <w:rStyle w:val="StyleUnderline"/>
        </w:rPr>
        <w:t>both increasing</w:t>
      </w:r>
      <w:r w:rsidRPr="0021783F">
        <w:rPr>
          <w:sz w:val="16"/>
        </w:rPr>
        <w:t xml:space="preserve"> government </w:t>
      </w:r>
      <w:r w:rsidRPr="0021783F">
        <w:rPr>
          <w:rStyle w:val="StyleUnderline"/>
        </w:rPr>
        <w:t>revenue and making the system fairer</w:t>
      </w:r>
      <w:r w:rsidRPr="0021783F">
        <w:rPr>
          <w:sz w:val="16"/>
        </w:rPr>
        <w:t xml:space="preserve">. 2. </w:t>
      </w:r>
      <w:r w:rsidRPr="005C716A">
        <w:rPr>
          <w:rStyle w:val="StyleUnderline"/>
          <w:highlight w:val="cyan"/>
        </w:rPr>
        <w:t>Reduce</w:t>
      </w:r>
      <w:r w:rsidRPr="0021783F">
        <w:rPr>
          <w:sz w:val="16"/>
        </w:rPr>
        <w:t xml:space="preserve"> Pools of </w:t>
      </w:r>
      <w:r w:rsidRPr="005C716A">
        <w:rPr>
          <w:rStyle w:val="Emphasis"/>
          <w:highlight w:val="cyan"/>
        </w:rPr>
        <w:t>Stagnant Wealth</w:t>
      </w:r>
      <w:r w:rsidRPr="0021783F">
        <w:rPr>
          <w:sz w:val="16"/>
        </w:rPr>
        <w:t xml:space="preserve"> One of the problems with </w:t>
      </w:r>
      <w:r w:rsidRPr="005C716A">
        <w:rPr>
          <w:rStyle w:val="StyleUnderline"/>
          <w:highlight w:val="cyan"/>
        </w:rPr>
        <w:t>wealth concentration</w:t>
      </w:r>
      <w:r w:rsidRPr="0021783F">
        <w:rPr>
          <w:sz w:val="16"/>
        </w:rPr>
        <w:t xml:space="preserve"> is that it </w:t>
      </w:r>
      <w:r w:rsidRPr="005C716A">
        <w:rPr>
          <w:rStyle w:val="Emphasis"/>
          <w:highlight w:val="cyan"/>
        </w:rPr>
        <w:t xml:space="preserve">encourages productive capital </w:t>
      </w:r>
      <w:r w:rsidRPr="005C716A">
        <w:rPr>
          <w:rStyle w:val="Emphasis"/>
        </w:rPr>
        <w:t xml:space="preserve">and property to go </w:t>
      </w:r>
      <w:r w:rsidRPr="005C716A">
        <w:rPr>
          <w:rStyle w:val="Emphasis"/>
          <w:highlight w:val="cyan"/>
        </w:rPr>
        <w:t>unused</w:t>
      </w:r>
      <w:r w:rsidRPr="0021783F">
        <w:rPr>
          <w:sz w:val="16"/>
        </w:rPr>
        <w:t xml:space="preserve">. </w:t>
      </w:r>
      <w:r w:rsidRPr="0021783F">
        <w:rPr>
          <w:rStyle w:val="StyleUnderline"/>
        </w:rPr>
        <w:t>When a taxpayer has millions</w:t>
      </w:r>
      <w:r w:rsidRPr="0021783F">
        <w:rPr>
          <w:sz w:val="16"/>
        </w:rPr>
        <w:t xml:space="preserve"> of dollars, </w:t>
      </w:r>
      <w:r w:rsidRPr="0021783F">
        <w:rPr>
          <w:rStyle w:val="StyleUnderline"/>
        </w:rPr>
        <w:t>much of that</w:t>
      </w:r>
      <w:r w:rsidRPr="0021783F">
        <w:rPr>
          <w:sz w:val="16"/>
        </w:rPr>
        <w:t xml:space="preserve"> money </w:t>
      </w:r>
      <w:r w:rsidRPr="0021783F">
        <w:rPr>
          <w:rStyle w:val="StyleUnderline"/>
        </w:rPr>
        <w:t>is likely to sit unspent</w:t>
      </w:r>
      <w:r w:rsidRPr="0021783F">
        <w:rPr>
          <w:sz w:val="16"/>
        </w:rPr>
        <w:t xml:space="preserve"> in a bank account or an underdeveloped property. </w:t>
      </w:r>
      <w:r w:rsidRPr="005C716A">
        <w:rPr>
          <w:rStyle w:val="StyleUnderline"/>
          <w:highlight w:val="cyan"/>
        </w:rPr>
        <w:t>Wealth taxes</w:t>
      </w:r>
      <w:r w:rsidRPr="0021783F">
        <w:rPr>
          <w:sz w:val="16"/>
        </w:rPr>
        <w:t xml:space="preserve"> would </w:t>
      </w:r>
      <w:r w:rsidRPr="005C716A">
        <w:rPr>
          <w:rStyle w:val="StyleUnderline"/>
          <w:highlight w:val="cyan"/>
        </w:rPr>
        <w:t>encourage</w:t>
      </w:r>
      <w:r w:rsidRPr="005C716A">
        <w:rPr>
          <w:sz w:val="16"/>
          <w:highlight w:val="cyan"/>
        </w:rPr>
        <w:t xml:space="preserve"> </w:t>
      </w:r>
      <w:r w:rsidRPr="005C716A">
        <w:rPr>
          <w:rStyle w:val="Emphasis"/>
          <w:highlight w:val="cyan"/>
        </w:rPr>
        <w:t>people to spend</w:t>
      </w:r>
      <w:r w:rsidRPr="0021783F">
        <w:rPr>
          <w:sz w:val="16"/>
        </w:rPr>
        <w:t xml:space="preserve"> and use </w:t>
      </w:r>
      <w:r w:rsidRPr="0021783F">
        <w:rPr>
          <w:rStyle w:val="StyleUnderline"/>
        </w:rPr>
        <w:t>their capital</w:t>
      </w:r>
      <w:r w:rsidRPr="0021783F">
        <w:rPr>
          <w:sz w:val="16"/>
        </w:rPr>
        <w:t xml:space="preserve">. </w:t>
      </w:r>
      <w:r w:rsidRPr="0021783F">
        <w:rPr>
          <w:rStyle w:val="StyleUnderline"/>
        </w:rPr>
        <w:t>If</w:t>
      </w:r>
      <w:r w:rsidRPr="0021783F">
        <w:rPr>
          <w:sz w:val="16"/>
        </w:rPr>
        <w:t xml:space="preserve"> the </w:t>
      </w:r>
      <w:r w:rsidRPr="0021783F">
        <w:rPr>
          <w:rStyle w:val="StyleUnderline"/>
        </w:rPr>
        <w:t>money that sits</w:t>
      </w:r>
      <w:r w:rsidRPr="0021783F">
        <w:rPr>
          <w:sz w:val="16"/>
        </w:rPr>
        <w:t xml:space="preserve"> in a bank account or third home </w:t>
      </w:r>
      <w:r w:rsidRPr="0021783F">
        <w:rPr>
          <w:rStyle w:val="StyleUnderline"/>
        </w:rPr>
        <w:t>will get slowly eroded by taxes</w:t>
      </w:r>
      <w:r w:rsidRPr="0021783F">
        <w:rPr>
          <w:sz w:val="16"/>
        </w:rPr>
        <w:t xml:space="preserve">, then </w:t>
      </w:r>
      <w:r w:rsidRPr="0021783F">
        <w:rPr>
          <w:rStyle w:val="StyleUnderline"/>
        </w:rPr>
        <w:t>the</w:t>
      </w:r>
      <w:r w:rsidRPr="0021783F">
        <w:rPr>
          <w:sz w:val="16"/>
        </w:rPr>
        <w:t xml:space="preserve"> taxpayer's </w:t>
      </w:r>
      <w:r w:rsidRPr="0021783F">
        <w:rPr>
          <w:rStyle w:val="StyleUnderline"/>
        </w:rPr>
        <w:t>incentive is to spend and invest that money instead of letting the government seize it</w:t>
      </w:r>
      <w:r w:rsidRPr="0021783F">
        <w:rPr>
          <w:sz w:val="16"/>
        </w:rPr>
        <w:t xml:space="preserve">. </w:t>
      </w:r>
      <w:r w:rsidRPr="0021783F">
        <w:rPr>
          <w:rStyle w:val="StyleUnderline"/>
        </w:rPr>
        <w:t xml:space="preserve">Rather than </w:t>
      </w:r>
      <w:r w:rsidRPr="0021783F">
        <w:rPr>
          <w:rStyle w:val="Emphasis"/>
        </w:rPr>
        <w:t>having stagnant pools of useless capital</w:t>
      </w:r>
      <w:r w:rsidRPr="0021783F">
        <w:rPr>
          <w:sz w:val="16"/>
        </w:rPr>
        <w:t xml:space="preserve">, </w:t>
      </w:r>
      <w:r w:rsidRPr="005C716A">
        <w:rPr>
          <w:rStyle w:val="StyleUnderline"/>
          <w:highlight w:val="cyan"/>
        </w:rPr>
        <w:t xml:space="preserve">a wealth tax </w:t>
      </w:r>
      <w:r w:rsidRPr="005C716A">
        <w:rPr>
          <w:rStyle w:val="Emphasis"/>
          <w:highlight w:val="cyan"/>
        </w:rPr>
        <w:t>gets money moving</w:t>
      </w:r>
      <w:r w:rsidRPr="0021783F">
        <w:rPr>
          <w:sz w:val="16"/>
        </w:rPr>
        <w:t xml:space="preserve">, either </w:t>
      </w:r>
      <w:r w:rsidRPr="0021783F">
        <w:rPr>
          <w:rStyle w:val="StyleUnderline"/>
        </w:rPr>
        <w:t>by encouraging private investment or</w:t>
      </w:r>
      <w:r w:rsidRPr="0021783F">
        <w:rPr>
          <w:sz w:val="16"/>
        </w:rPr>
        <w:t xml:space="preserve"> by </w:t>
      </w:r>
      <w:r w:rsidRPr="0021783F">
        <w:rPr>
          <w:rStyle w:val="StyleUnderline"/>
        </w:rPr>
        <w:t>letting the government spend it.</w:t>
      </w:r>
      <w:r>
        <w:rPr>
          <w:rStyle w:val="StyleUnderline"/>
        </w:rPr>
        <w:t xml:space="preserve"> </w:t>
      </w:r>
      <w:r w:rsidRPr="0021783F">
        <w:rPr>
          <w:sz w:val="16"/>
        </w:rPr>
        <w:t xml:space="preserve">3. It Reduces Inequality The of Americans hold approximately a third of total net worth in the U.S., according to Federal Reserve data. Worldwide, the captured two-thirds of all new wealth worth $42 trillion created from 2020 to 2022, according to Oxfam. A wealth tax would reduce that. </w:t>
      </w:r>
      <w:r w:rsidRPr="0021783F">
        <w:rPr>
          <w:rStyle w:val="StyleUnderline"/>
        </w:rPr>
        <w:t>By targeting</w:t>
      </w:r>
      <w:r w:rsidRPr="0021783F">
        <w:rPr>
          <w:sz w:val="16"/>
        </w:rPr>
        <w:t xml:space="preserve"> this directly</w:t>
      </w:r>
      <w:r w:rsidRPr="0021783F">
        <w:rPr>
          <w:rStyle w:val="StyleUnderline"/>
        </w:rPr>
        <w:t xml:space="preserve">, </w:t>
      </w:r>
      <w:r w:rsidRPr="005C716A">
        <w:rPr>
          <w:rStyle w:val="StyleUnderline"/>
          <w:highlight w:val="cyan"/>
        </w:rPr>
        <w:t>the government could slowly redistribute</w:t>
      </w:r>
      <w:r w:rsidRPr="0021783F">
        <w:rPr>
          <w:sz w:val="16"/>
        </w:rPr>
        <w:t xml:space="preserve"> it. </w:t>
      </w:r>
      <w:r w:rsidRPr="0021783F">
        <w:rPr>
          <w:rStyle w:val="StyleUnderline"/>
        </w:rPr>
        <w:t xml:space="preserve">This would both fund programs that tax advocates support and </w:t>
      </w:r>
      <w:r w:rsidRPr="005C716A">
        <w:rPr>
          <w:rStyle w:val="StyleUnderline"/>
          <w:highlight w:val="cyan"/>
        </w:rPr>
        <w:t>would reduce inequality</w:t>
      </w:r>
      <w:r w:rsidRPr="0021783F">
        <w:rPr>
          <w:rStyle w:val="StyleUnderline"/>
        </w:rPr>
        <w:t xml:space="preserve"> by reducing the holdings of the ultra-wealthy</w:t>
      </w:r>
    </w:p>
    <w:p w14:paraId="3068FB15" w14:textId="60AEF904" w:rsidR="00C367F8" w:rsidRDefault="00C367F8" w:rsidP="00C367F8">
      <w:pPr>
        <w:pStyle w:val="Heading4"/>
      </w:pPr>
      <w:r>
        <w:t>Taxing the wealthy boosts economic freedom and allows working people to build their wealth – and it won’t hinder the wealthy from investing</w:t>
      </w:r>
    </w:p>
    <w:p w14:paraId="1864E4B1" w14:textId="3416906A" w:rsidR="00C367F8" w:rsidRPr="00B12273" w:rsidRDefault="00C367F8" w:rsidP="00C367F8">
      <w:r>
        <w:t xml:space="preserve">Liesel Pritzker Simmons and Ian </w:t>
      </w:r>
      <w:r w:rsidRPr="00B12273">
        <w:rPr>
          <w:rStyle w:val="Style13ptBold"/>
        </w:rPr>
        <w:t>Simmons 21</w:t>
      </w:r>
      <w:r w:rsidRPr="00B12273">
        <w:t xml:space="preserve"> --</w:t>
      </w:r>
      <w:r>
        <w:t xml:space="preserve"> </w:t>
      </w:r>
      <w:r w:rsidRPr="00B12273">
        <w:t>Liesel Pritzker Simmons and Ian Simmons are the co-founders and principals of </w:t>
      </w:r>
      <w:hyperlink r:id="rId103" w:history="1">
        <w:r w:rsidRPr="00B12273">
          <w:rPr>
            <w:rStyle w:val="Hyperlink"/>
            <w:rFonts w:eastAsiaTheme="majorEastAsia"/>
          </w:rPr>
          <w:t>Blue Haven Initiative</w:t>
        </w:r>
      </w:hyperlink>
      <w:r w:rsidRPr="00B12273">
        <w:t>, a family office invested in public and private assets in the United States and around the world. (</w:t>
      </w:r>
      <w:r>
        <w:t>“</w:t>
      </w:r>
      <w:r w:rsidRPr="00B12273">
        <w:t>To Build Back Better, Tax Families Like Ours</w:t>
      </w:r>
      <w:r>
        <w:t>”</w:t>
      </w:r>
      <w:r w:rsidRPr="00B12273">
        <w:t>, Time, 9-2</w:t>
      </w:r>
      <w:r>
        <w:t>9</w:t>
      </w:r>
      <w:r w:rsidRPr="00B12273">
        <w:t>-2021, </w:t>
      </w:r>
      <w:r w:rsidRPr="00B12273">
        <w:rPr>
          <w:rFonts w:eastAsiaTheme="majorEastAsia"/>
        </w:rPr>
        <w:t>https://time.com/6102003/tax-wealthy-biden-build-back-better</w:t>
      </w:r>
      <w:r w:rsidRPr="00B12273">
        <w:t xml:space="preserve">/, </w:t>
      </w:r>
      <w:r>
        <w:t xml:space="preserve">Date Accessed </w:t>
      </w:r>
      <w:r w:rsidRPr="00B12273">
        <w:t>7-7-2023) //TC</w:t>
      </w:r>
      <w:r w:rsidR="0033102A">
        <w:t>M</w:t>
      </w:r>
    </w:p>
    <w:p w14:paraId="71A6144B" w14:textId="77777777" w:rsidR="00C367F8" w:rsidRDefault="00C367F8" w:rsidP="00C367F8">
      <w:pPr>
        <w:rPr>
          <w:sz w:val="16"/>
        </w:rPr>
      </w:pPr>
      <w:r w:rsidRPr="00B12273">
        <w:rPr>
          <w:sz w:val="16"/>
        </w:rPr>
        <w:t xml:space="preserve">It’s popular, powerful politics for a simple reason: </w:t>
      </w:r>
      <w:r w:rsidRPr="00B12273">
        <w:rPr>
          <w:rStyle w:val="StyleUnderline"/>
        </w:rPr>
        <w:t>higher taxes on the ultra-wealthy can pay for urgent, shared needs without overburdening anyone.</w:t>
      </w:r>
      <w:r w:rsidRPr="00B12273">
        <w:rPr>
          <w:sz w:val="16"/>
        </w:rPr>
        <w:t xml:space="preserve"> </w:t>
      </w:r>
      <w:r w:rsidRPr="00B12273">
        <w:rPr>
          <w:rStyle w:val="StyleUnderline"/>
        </w:rPr>
        <w:t>Less than 1,000 Americans would pay a billionaire’s income tax.</w:t>
      </w:r>
      <w:r w:rsidRPr="00B12273">
        <w:rPr>
          <w:sz w:val="16"/>
        </w:rPr>
        <w:t xml:space="preserve"> Only one-twentieth of the richest 1% would pay the annual tax on fortunes over $50 million. </w:t>
      </w:r>
      <w:r w:rsidRPr="00B12273">
        <w:rPr>
          <w:rStyle w:val="StyleUnderline"/>
        </w:rPr>
        <w:t>Taxes like these on billionaires and ultra-millionaires wouldn’t damage their quality of lif</w:t>
      </w:r>
      <w:r w:rsidRPr="00B12273">
        <w:rPr>
          <w:sz w:val="16"/>
        </w:rPr>
        <w:t xml:space="preserve">e—it certainly wouldn’t hurt ours—and no one who wasn’t already an ultra-millionaire would pay a cent under either policy. </w:t>
      </w:r>
      <w:r w:rsidRPr="00B12273">
        <w:rPr>
          <w:rStyle w:val="StyleUnderline"/>
        </w:rPr>
        <w:t>Taxing America’s wealthiest citizens is productive and patriotic, not punitive. Improved roads and railways, safer neighborhoods and high-quality schools in every zip code boost economic freedom and allow working people to build wealth of their own.</w:t>
      </w:r>
      <w:r w:rsidRPr="00B12273">
        <w:rPr>
          <w:sz w:val="16"/>
        </w:rPr>
        <w:t xml:space="preserve"> </w:t>
      </w:r>
      <w:r w:rsidRPr="00B12273">
        <w:rPr>
          <w:rStyle w:val="StyleUnderline"/>
        </w:rPr>
        <w:t xml:space="preserve">Foundations bearing the names of billionaire families frequently advocate for government action on productive investments like </w:t>
      </w:r>
      <w:hyperlink r:id="rId104" w:tgtFrame="_blank" w:history="1">
        <w:r w:rsidRPr="00B12273">
          <w:rPr>
            <w:rStyle w:val="StyleUnderline"/>
            <w:rFonts w:eastAsiaTheme="majorEastAsia"/>
          </w:rPr>
          <w:t>health care</w:t>
        </w:r>
      </w:hyperlink>
      <w:r w:rsidRPr="00B12273">
        <w:rPr>
          <w:rStyle w:val="StyleUnderline"/>
        </w:rPr>
        <w:t xml:space="preserve">, </w:t>
      </w:r>
      <w:hyperlink r:id="rId105" w:tgtFrame="_blank" w:history="1">
        <w:r w:rsidRPr="00B12273">
          <w:rPr>
            <w:rStyle w:val="StyleUnderline"/>
            <w:rFonts w:eastAsiaTheme="majorEastAsia"/>
          </w:rPr>
          <w:t>education</w:t>
        </w:r>
      </w:hyperlink>
      <w:r w:rsidRPr="00B12273">
        <w:rPr>
          <w:rStyle w:val="StyleUnderline"/>
        </w:rPr>
        <w:t xml:space="preserve"> and </w:t>
      </w:r>
      <w:hyperlink r:id="rId106" w:tgtFrame="_blank" w:history="1">
        <w:r w:rsidRPr="00B12273">
          <w:rPr>
            <w:rStyle w:val="StyleUnderline"/>
            <w:rFonts w:eastAsiaTheme="majorEastAsia"/>
          </w:rPr>
          <w:t>climate change</w:t>
        </w:r>
      </w:hyperlink>
      <w:r w:rsidRPr="00B12273">
        <w:rPr>
          <w:rStyle w:val="StyleUnderline"/>
        </w:rPr>
        <w:t>.</w:t>
      </w:r>
      <w:r w:rsidRPr="00B12273">
        <w:rPr>
          <w:sz w:val="16"/>
        </w:rPr>
        <w:t xml:space="preserve"> </w:t>
      </w:r>
      <w:r w:rsidRPr="00B12273">
        <w:rPr>
          <w:rStyle w:val="StyleUnderline"/>
        </w:rPr>
        <w:t>Taxing</w:t>
      </w:r>
      <w:r w:rsidRPr="00B12273">
        <w:rPr>
          <w:sz w:val="16"/>
        </w:rPr>
        <w:t xml:space="preserve"> a fraction of the </w:t>
      </w:r>
      <w:r w:rsidRPr="00B12273">
        <w:rPr>
          <w:rStyle w:val="StyleUnderline"/>
        </w:rPr>
        <w:t>fortunes of billionaire families would pay for scaling the most effective solutions in a way that philanthropy cannot</w:t>
      </w:r>
      <w:r w:rsidRPr="00B12273">
        <w:rPr>
          <w:sz w:val="16"/>
        </w:rPr>
        <w:t xml:space="preserve">. For those worried about a backlash, </w:t>
      </w:r>
      <w:r w:rsidRPr="00B12273">
        <w:rPr>
          <w:sz w:val="16"/>
        </w:rPr>
        <w:lastRenderedPageBreak/>
        <w:t xml:space="preserve">trust us: There may be some whining and bluffing, but </w:t>
      </w:r>
      <w:r w:rsidRPr="00B12273">
        <w:rPr>
          <w:rStyle w:val="StyleUnderline"/>
        </w:rPr>
        <w:t>a wealth tax won’t hinder the drive of the wealthiest to invest in entrepreneurs.</w:t>
      </w:r>
      <w:r w:rsidRPr="00B12273">
        <w:rPr>
          <w:sz w:val="16"/>
        </w:rPr>
        <w:t xml:space="preserve"> </w:t>
      </w:r>
      <w:r w:rsidRPr="00B12273">
        <w:rPr>
          <w:rStyle w:val="StyleUnderline"/>
        </w:rPr>
        <w:t>Ultra-wealthy</w:t>
      </w:r>
      <w:r w:rsidRPr="00B12273">
        <w:rPr>
          <w:sz w:val="16"/>
        </w:rPr>
        <w:t xml:space="preserve"> people </w:t>
      </w:r>
      <w:r w:rsidRPr="00B12273">
        <w:rPr>
          <w:rStyle w:val="StyleUnderline"/>
        </w:rPr>
        <w:t>won’t renounce their citizenship en masse</w:t>
      </w:r>
      <w:r w:rsidRPr="00B12273">
        <w:rPr>
          <w:sz w:val="16"/>
        </w:rPr>
        <w:t xml:space="preserve">. Our family’s relative tax burden will still be light; </w:t>
      </w:r>
      <w:r w:rsidRPr="00B12273">
        <w:rPr>
          <w:rStyle w:val="StyleUnderline"/>
        </w:rPr>
        <w:t>billionaires’ will be manageable</w:t>
      </w:r>
      <w:r w:rsidRPr="00B12273">
        <w:rPr>
          <w:sz w:val="16"/>
        </w:rPr>
        <w:t>, to say the least.</w:t>
      </w:r>
    </w:p>
    <w:p w14:paraId="0B6571B8" w14:textId="77777777" w:rsidR="00C367F8" w:rsidRPr="00E46EF5" w:rsidRDefault="00C367F8" w:rsidP="00C367F8">
      <w:pPr>
        <w:rPr>
          <w:sz w:val="16"/>
        </w:rPr>
      </w:pPr>
    </w:p>
    <w:p w14:paraId="4DC845AF" w14:textId="77777777" w:rsidR="00C367F8" w:rsidRPr="000200E6" w:rsidRDefault="00C367F8" w:rsidP="00C367F8">
      <w:pPr>
        <w:pStyle w:val="Heading4"/>
        <w:rPr>
          <w:rFonts w:cs="Calibri"/>
        </w:rPr>
      </w:pPr>
      <w:r w:rsidRPr="000200E6">
        <w:rPr>
          <w:rFonts w:cs="Calibri"/>
        </w:rPr>
        <w:t>A wealth tax kick-starts investment – absent a wealth tax, American continues “secular stagnation”</w:t>
      </w:r>
    </w:p>
    <w:p w14:paraId="17261A00" w14:textId="77777777" w:rsidR="00C367F8" w:rsidRPr="000200E6" w:rsidRDefault="00C367F8" w:rsidP="00C367F8">
      <w:r w:rsidRPr="000200E6">
        <w:t xml:space="preserve">Harold </w:t>
      </w:r>
      <w:r w:rsidRPr="000200E6">
        <w:rPr>
          <w:rStyle w:val="Style13ptBold"/>
        </w:rPr>
        <w:t>Meyerson 19</w:t>
      </w:r>
      <w:r w:rsidRPr="000200E6">
        <w:t xml:space="preserve"> -- editor at large of The American Prospect (“How a Wealth Tax Would Increase—Not Decrease—Investment”, American Prospect, 4-6-2019, https://prospect.org/blogs-and-newsletters/tap/how-a-wealth-tax-would-increase-investment-sanders-warren/, Date Accessed 7-4-2023) //TCM</w:t>
      </w:r>
    </w:p>
    <w:p w14:paraId="2BC03A28" w14:textId="77777777" w:rsidR="00C367F8" w:rsidRDefault="00C367F8" w:rsidP="00C367F8">
      <w:pPr>
        <w:rPr>
          <w:rStyle w:val="StyleUnderline"/>
        </w:rPr>
      </w:pPr>
      <w:r w:rsidRPr="000200E6">
        <w:rPr>
          <w:sz w:val="16"/>
        </w:rPr>
        <w:t xml:space="preserve">That said, </w:t>
      </w:r>
      <w:r w:rsidRPr="000200E6">
        <w:rPr>
          <w:rStyle w:val="StyleUnderline"/>
        </w:rPr>
        <w:t>the rich</w:t>
      </w:r>
      <w:r w:rsidRPr="000200E6">
        <w:rPr>
          <w:sz w:val="16"/>
        </w:rPr>
        <w:t xml:space="preserve"> and their </w:t>
      </w:r>
      <w:r w:rsidRPr="000200E6">
        <w:rPr>
          <w:rStyle w:val="StyleUnderline"/>
        </w:rPr>
        <w:t>defenders have realized they can’t oppose such a tax</w:t>
      </w:r>
      <w:r w:rsidRPr="000200E6">
        <w:rPr>
          <w:sz w:val="16"/>
        </w:rPr>
        <w:t xml:space="preserve"> </w:t>
      </w:r>
      <w:r w:rsidRPr="000200E6">
        <w:rPr>
          <w:rStyle w:val="StyleUnderline"/>
        </w:rPr>
        <w:t>on the grounds</w:t>
      </w:r>
      <w:r w:rsidRPr="000200E6">
        <w:rPr>
          <w:sz w:val="16"/>
        </w:rPr>
        <w:t xml:space="preserve"> (however true</w:t>
      </w:r>
      <w:r w:rsidRPr="000200E6">
        <w:rPr>
          <w:rStyle w:val="StyleUnderline"/>
        </w:rPr>
        <w:t xml:space="preserve">) that they want </w:t>
      </w:r>
      <w:r w:rsidRPr="000200E6">
        <w:rPr>
          <w:sz w:val="16"/>
        </w:rPr>
        <w:t xml:space="preserve">still </w:t>
      </w:r>
      <w:r w:rsidRPr="000200E6">
        <w:rPr>
          <w:rStyle w:val="StyleUnderline"/>
        </w:rPr>
        <w:t>more money</w:t>
      </w:r>
      <w:r w:rsidRPr="000200E6">
        <w:rPr>
          <w:sz w:val="16"/>
        </w:rPr>
        <w:t xml:space="preserve">, </w:t>
      </w:r>
      <w:r w:rsidRPr="000200E6">
        <w:rPr>
          <w:rStyle w:val="StyleUnderline"/>
        </w:rPr>
        <w:t>and</w:t>
      </w:r>
      <w:r w:rsidRPr="000200E6">
        <w:rPr>
          <w:sz w:val="16"/>
        </w:rPr>
        <w:t xml:space="preserve"> </w:t>
      </w:r>
      <w:r w:rsidRPr="000200E6">
        <w:rPr>
          <w:rStyle w:val="StyleUnderline"/>
        </w:rPr>
        <w:t>the power and perks</w:t>
      </w:r>
      <w:r w:rsidRPr="000200E6">
        <w:rPr>
          <w:sz w:val="16"/>
        </w:rPr>
        <w:t xml:space="preserve"> that come with it. Instead, </w:t>
      </w:r>
      <w:r w:rsidRPr="000200E6">
        <w:rPr>
          <w:rStyle w:val="StyleUnderline"/>
        </w:rPr>
        <w:t>they argue that taxing wealth will curtail</w:t>
      </w:r>
      <w:r w:rsidRPr="000200E6">
        <w:rPr>
          <w:sz w:val="16"/>
        </w:rPr>
        <w:t xml:space="preserve"> the </w:t>
      </w:r>
      <w:r w:rsidRPr="000200E6">
        <w:rPr>
          <w:rStyle w:val="StyleUnderline"/>
        </w:rPr>
        <w:t>investment that America needs to keep its economy humming</w:t>
      </w:r>
      <w:r w:rsidRPr="000200E6">
        <w:rPr>
          <w:sz w:val="16"/>
        </w:rPr>
        <w:t xml:space="preserve">. “You’re going to completely disincentivize capital investment, which is going to be very, very bad for economic growth,” Treasury Secretary Steven Mnuchin (a multimillionaire) told the Times. Harvard’s Larry </w:t>
      </w:r>
      <w:r w:rsidRPr="000200E6">
        <w:rPr>
          <w:rStyle w:val="StyleUnderline"/>
        </w:rPr>
        <w:t>Summers</w:t>
      </w:r>
      <w:r w:rsidRPr="000200E6">
        <w:rPr>
          <w:sz w:val="16"/>
        </w:rPr>
        <w:t xml:space="preserve">, in an article co-authored </w:t>
      </w:r>
      <w:r w:rsidRPr="000200E6">
        <w:rPr>
          <w:rStyle w:val="StyleUnderline"/>
        </w:rPr>
        <w:t xml:space="preserve">with </w:t>
      </w:r>
      <w:r w:rsidRPr="000200E6">
        <w:rPr>
          <w:sz w:val="16"/>
        </w:rPr>
        <w:t xml:space="preserve">Natasha </w:t>
      </w:r>
      <w:r w:rsidRPr="000200E6">
        <w:rPr>
          <w:rStyle w:val="StyleUnderline"/>
        </w:rPr>
        <w:t>Sarin</w:t>
      </w:r>
      <w:r w:rsidRPr="000200E6">
        <w:rPr>
          <w:sz w:val="16"/>
        </w:rPr>
        <w:t xml:space="preserve"> of the University of Pennsylvania Law School, </w:t>
      </w:r>
      <w:r w:rsidRPr="000200E6">
        <w:rPr>
          <w:rStyle w:val="StyleUnderline"/>
        </w:rPr>
        <w:t>argued that</w:t>
      </w:r>
      <w:r w:rsidRPr="000200E6">
        <w:rPr>
          <w:sz w:val="16"/>
        </w:rPr>
        <w:t xml:space="preserve"> </w:t>
      </w:r>
      <w:r w:rsidRPr="000200E6">
        <w:rPr>
          <w:rStyle w:val="StyleUnderline"/>
        </w:rPr>
        <w:t>“[t]urning the tax code</w:t>
      </w:r>
      <w:r w:rsidRPr="000200E6">
        <w:rPr>
          <w:sz w:val="16"/>
        </w:rPr>
        <w:t xml:space="preserve"> into a vehicle for confronting what some call ‘oligarchic drift’ </w:t>
      </w:r>
      <w:r w:rsidRPr="000200E6">
        <w:rPr>
          <w:rStyle w:val="StyleUnderline"/>
        </w:rPr>
        <w:t>would undermine business confidence, reduce investment, degrade economic efficiency and punish success</w:t>
      </w:r>
      <w:r w:rsidRPr="000200E6">
        <w:rPr>
          <w:sz w:val="16"/>
        </w:rPr>
        <w:t xml:space="preserve">.” </w:t>
      </w:r>
      <w:r w:rsidRPr="000200E6">
        <w:rPr>
          <w:rStyle w:val="StyleUnderline"/>
        </w:rPr>
        <w:t>Summers, however, didn’t explain how even with massive capital accumulation</w:t>
      </w:r>
      <w:r w:rsidRPr="000200E6">
        <w:rPr>
          <w:sz w:val="16"/>
        </w:rPr>
        <w:t xml:space="preserve"> by the top one-tenth of 1 percent, </w:t>
      </w:r>
      <w:r w:rsidRPr="000200E6">
        <w:rPr>
          <w:rStyle w:val="StyleUnderline"/>
        </w:rPr>
        <w:t>and without a wealth tax</w:t>
      </w:r>
      <w:r w:rsidRPr="000200E6">
        <w:rPr>
          <w:sz w:val="16"/>
        </w:rPr>
        <w:t xml:space="preserve">, </w:t>
      </w:r>
      <w:r w:rsidRPr="000200E6">
        <w:rPr>
          <w:rStyle w:val="StyleUnderline"/>
        </w:rPr>
        <w:t>America had somehow lapsed into the “secular stagnation</w:t>
      </w:r>
      <w:r w:rsidRPr="000200E6">
        <w:rPr>
          <w:sz w:val="16"/>
        </w:rPr>
        <w:t xml:space="preserve">” he has long contended ails the nation’s economy—an ailment chiefly characterized by a deficiency in capital investment. Therein lies the rub: In fact, </w:t>
      </w:r>
      <w:r w:rsidRPr="000200E6">
        <w:rPr>
          <w:rStyle w:val="StyleUnderline"/>
        </w:rPr>
        <w:t>as wealth has concentrated to an unprecedented degree at the tip-top of the economy</w:t>
      </w:r>
      <w:r w:rsidRPr="000200E6">
        <w:rPr>
          <w:sz w:val="16"/>
        </w:rPr>
        <w:t xml:space="preserve">, </w:t>
      </w:r>
      <w:r w:rsidRPr="000200E6">
        <w:rPr>
          <w:rStyle w:val="StyleUnderline"/>
        </w:rPr>
        <w:t>investment has correspondingly declined</w:t>
      </w:r>
      <w:r w:rsidRPr="000200E6">
        <w:rPr>
          <w:sz w:val="16"/>
        </w:rPr>
        <w:t xml:space="preserve">. As one University of Chicago economist has </w:t>
      </w:r>
      <w:hyperlink r:id="rId107" w:tgtFrame="_blank" w:history="1">
        <w:r w:rsidRPr="000200E6">
          <w:rPr>
            <w:rStyle w:val="Hyperlink"/>
            <w:sz w:val="16"/>
          </w:rPr>
          <w:t>documented</w:t>
        </w:r>
      </w:hyperlink>
      <w:r w:rsidRPr="000200E6">
        <w:rPr>
          <w:sz w:val="16"/>
        </w:rPr>
        <w:t xml:space="preserve">, between 1984 and 2014 </w:t>
      </w:r>
      <w:r w:rsidRPr="000200E6">
        <w:rPr>
          <w:rStyle w:val="StyleUnderline"/>
        </w:rPr>
        <w:t>the share of income going to investment declined by 7.2 percent</w:t>
      </w:r>
      <w:r w:rsidRPr="000200E6">
        <w:rPr>
          <w:sz w:val="16"/>
        </w:rPr>
        <w:t xml:space="preserve">, the share going to labor declined by 6.7 percent, and the share going to shareholders rose by 13.5 percent. The rich are getting richer, that is, at the expense of investment. </w:t>
      </w:r>
      <w:r w:rsidRPr="000200E6">
        <w:rPr>
          <w:rStyle w:val="StyleUnderline"/>
        </w:rPr>
        <w:t>What ails the American economy is underinvestment, both private and public</w:t>
      </w:r>
      <w:r w:rsidRPr="000200E6">
        <w:rPr>
          <w:sz w:val="16"/>
        </w:rPr>
        <w:t xml:space="preserve">, in productive enterprises and facilities and in its workers. Warren’s and Sanders’ </w:t>
      </w:r>
      <w:r w:rsidRPr="000200E6">
        <w:rPr>
          <w:rStyle w:val="StyleUnderline"/>
        </w:rPr>
        <w:t>wealth tax proposals are anything but confiscatory</w:t>
      </w:r>
      <w:r w:rsidRPr="000200E6">
        <w:rPr>
          <w:sz w:val="16"/>
        </w:rPr>
        <w:t xml:space="preserve">—Warren’s calls for a 2 percent tax on wealth in excess of $50 million—but </w:t>
      </w:r>
      <w:r w:rsidRPr="000200E6">
        <w:rPr>
          <w:rStyle w:val="StyleUnderline"/>
        </w:rPr>
        <w:t xml:space="preserve">the proceeds from their proposed taxes could kick-start investment in our decaying roads, airports, schools, and grid, and in the new green infrastructure we desperately need. </w:t>
      </w:r>
    </w:p>
    <w:p w14:paraId="0883E74D" w14:textId="77777777" w:rsidR="00C367F8" w:rsidRPr="000200E6" w:rsidRDefault="00C367F8" w:rsidP="00C367F8">
      <w:pPr>
        <w:rPr>
          <w:rStyle w:val="StyleUnderline"/>
        </w:rPr>
      </w:pPr>
    </w:p>
    <w:p w14:paraId="474D357C" w14:textId="77777777" w:rsidR="00C367F8" w:rsidRPr="000200E6" w:rsidRDefault="00C367F8" w:rsidP="00C367F8">
      <w:pPr>
        <w:pStyle w:val="Heading4"/>
        <w:rPr>
          <w:rFonts w:cs="Calibri"/>
        </w:rPr>
      </w:pPr>
      <w:r w:rsidRPr="000200E6">
        <w:rPr>
          <w:rFonts w:cs="Calibri"/>
        </w:rPr>
        <w:t>A wealth tax incentivizes productive uses of wealth and could finance other government programs</w:t>
      </w:r>
    </w:p>
    <w:p w14:paraId="7809BEF2" w14:textId="77777777" w:rsidR="00C367F8" w:rsidRPr="000200E6" w:rsidRDefault="00C367F8" w:rsidP="00C367F8">
      <w:r w:rsidRPr="000200E6">
        <w:t xml:space="preserve">David </w:t>
      </w:r>
      <w:r w:rsidRPr="000200E6">
        <w:rPr>
          <w:rStyle w:val="Style13ptBold"/>
        </w:rPr>
        <w:t>Rodeck and</w:t>
      </w:r>
      <w:r w:rsidRPr="000200E6">
        <w:t xml:space="preserve"> Banjamin </w:t>
      </w:r>
      <w:r w:rsidRPr="000200E6">
        <w:rPr>
          <w:rStyle w:val="Style13ptBold"/>
        </w:rPr>
        <w:t>Curry 21</w:t>
      </w:r>
      <w:r w:rsidRPr="000200E6">
        <w:t xml:space="preserve"> – Rodneck is a contributor and Curry is an editor (“What Is A Wealth Tax?”, Forbes Advisor, 7-20-2021, https://www.forbes.com/advisor/investing/what-is-a-wealth-tax/, Date Accessed 7-4-2023) //TCM</w:t>
      </w:r>
    </w:p>
    <w:p w14:paraId="28EF2F25" w14:textId="77777777" w:rsidR="00C367F8" w:rsidRPr="000200E6" w:rsidRDefault="00C367F8" w:rsidP="00C367F8">
      <w:pPr>
        <w:rPr>
          <w:sz w:val="16"/>
        </w:rPr>
      </w:pPr>
      <w:r w:rsidRPr="000200E6">
        <w:rPr>
          <w:rStyle w:val="StyleUnderline"/>
        </w:rPr>
        <w:t>A wealth tax could raise significant amounts of revenue</w:t>
      </w:r>
      <w:r w:rsidRPr="000200E6">
        <w:rPr>
          <w:sz w:val="16"/>
        </w:rPr>
        <w:t xml:space="preserve">. Even though Warren’s wealth tax would only apply to a small number of households, </w:t>
      </w:r>
      <w:r w:rsidRPr="000200E6">
        <w:rPr>
          <w:rStyle w:val="StyleUnderline"/>
        </w:rPr>
        <w:t>it could bring in substantial revenue</w:t>
      </w:r>
      <w:r w:rsidRPr="000200E6">
        <w:rPr>
          <w:sz w:val="16"/>
        </w:rPr>
        <w:t xml:space="preserve">, about </w:t>
      </w:r>
      <w:r w:rsidRPr="000200E6">
        <w:rPr>
          <w:rStyle w:val="StyleUnderline"/>
        </w:rPr>
        <w:t>$3 trillion over the next decade according to the estimate from Saez and Zucman</w:t>
      </w:r>
      <w:r w:rsidRPr="000200E6">
        <w:rPr>
          <w:sz w:val="16"/>
        </w:rPr>
        <w:t xml:space="preserve">. </w:t>
      </w:r>
      <w:r w:rsidRPr="000200E6">
        <w:rPr>
          <w:rStyle w:val="StyleUnderline"/>
        </w:rPr>
        <w:t>This</w:t>
      </w:r>
      <w:r w:rsidRPr="000200E6">
        <w:rPr>
          <w:sz w:val="16"/>
        </w:rPr>
        <w:t xml:space="preserve"> is </w:t>
      </w:r>
      <w:r w:rsidRPr="000200E6">
        <w:rPr>
          <w:rStyle w:val="StyleUnderline"/>
        </w:rPr>
        <w:t xml:space="preserve">money </w:t>
      </w:r>
      <w:r w:rsidRPr="000200E6">
        <w:rPr>
          <w:sz w:val="16"/>
        </w:rPr>
        <w:t xml:space="preserve">that </w:t>
      </w:r>
      <w:r w:rsidRPr="000200E6">
        <w:rPr>
          <w:rStyle w:val="StyleUnderline"/>
        </w:rPr>
        <w:t xml:space="preserve">could be used to finance </w:t>
      </w:r>
      <w:r w:rsidRPr="000200E6">
        <w:rPr>
          <w:rStyle w:val="StyleUnderline"/>
        </w:rPr>
        <w:lastRenderedPageBreak/>
        <w:t>other government programs like childcare or infrastructure.</w:t>
      </w:r>
      <w:r w:rsidRPr="000200E6">
        <w:rPr>
          <w:sz w:val="16"/>
        </w:rPr>
        <w:t xml:space="preserve"> A wealth tax seems fairer to some. A billionaire entrepreneur who owns their own company, like Bezos or Zuckerberg, is currently able to delay taxes on their business wealth. “If you never sell the stock, you will remit no capital gains taxes. If you pay no dividends, you will remit no individual income taxes at all as a result of owning that stock. To some, there is something unsettling about people who have tens of billions of dollars of wealth who pay little in taxes,” said Hoopes. They would not have the same ability to avoid a wealth tax. </w:t>
      </w:r>
      <w:r w:rsidRPr="000200E6">
        <w:rPr>
          <w:rStyle w:val="StyleUnderline"/>
        </w:rPr>
        <w:t>Wealth taxes could incentivize more productive uses of wealth</w:t>
      </w:r>
      <w:r w:rsidRPr="000200E6">
        <w:rPr>
          <w:sz w:val="16"/>
        </w:rPr>
        <w:t xml:space="preserve">. Since a </w:t>
      </w:r>
      <w:r w:rsidRPr="000200E6">
        <w:rPr>
          <w:rStyle w:val="StyleUnderline"/>
        </w:rPr>
        <w:t>wealth tax chips away at a person’s holdings each year, Lee thinks it could motivate them to spend or invest rather than hoarding.</w:t>
      </w:r>
      <w:r w:rsidRPr="000200E6">
        <w:rPr>
          <w:sz w:val="16"/>
        </w:rPr>
        <w:t xml:space="preserve"> “In the long term, the </w:t>
      </w:r>
      <w:r w:rsidRPr="000200E6">
        <w:rPr>
          <w:rStyle w:val="StyleUnderline"/>
        </w:rPr>
        <w:t xml:space="preserve">wealth tax would encourage people to be more productive as otherwise your wealth would diminish gradually for you and your heirs,” </w:t>
      </w:r>
      <w:r w:rsidRPr="000200E6">
        <w:rPr>
          <w:sz w:val="16"/>
        </w:rPr>
        <w:t xml:space="preserve">he said. </w:t>
      </w:r>
    </w:p>
    <w:p w14:paraId="7AF06133" w14:textId="77777777" w:rsidR="00C367F8" w:rsidRDefault="00C367F8" w:rsidP="00C367F8">
      <w:pPr>
        <w:rPr>
          <w:rStyle w:val="StyleUnderline"/>
        </w:rPr>
      </w:pPr>
    </w:p>
    <w:p w14:paraId="72CDDBA8" w14:textId="77777777" w:rsidR="00C367F8" w:rsidRDefault="00C367F8" w:rsidP="00C367F8"/>
    <w:p w14:paraId="5E70BF3B" w14:textId="77777777" w:rsidR="00C367F8" w:rsidRDefault="00C367F8" w:rsidP="00C367F8"/>
    <w:p w14:paraId="2665165F" w14:textId="77777777" w:rsidR="00C367F8" w:rsidRDefault="00C367F8" w:rsidP="00C367F8"/>
    <w:p w14:paraId="0F180F7C" w14:textId="77777777" w:rsidR="00C367F8" w:rsidRPr="000200E6" w:rsidRDefault="00C367F8" w:rsidP="00C367F8">
      <w:pPr>
        <w:pStyle w:val="Heading3"/>
        <w:rPr>
          <w:rFonts w:cs="Calibri"/>
        </w:rPr>
      </w:pPr>
      <w:r w:rsidRPr="000200E6">
        <w:rPr>
          <w:rFonts w:cs="Calibri"/>
        </w:rPr>
        <w:lastRenderedPageBreak/>
        <w:t>AT: Wealth Tax Kills Jobs</w:t>
      </w:r>
    </w:p>
    <w:p w14:paraId="2916BAC6" w14:textId="77777777" w:rsidR="00C367F8" w:rsidRPr="000200E6" w:rsidRDefault="00C367F8" w:rsidP="00C367F8">
      <w:pPr>
        <w:pStyle w:val="Heading4"/>
        <w:rPr>
          <w:rFonts w:cs="Calibri"/>
        </w:rPr>
      </w:pPr>
      <w:r w:rsidRPr="000200E6">
        <w:rPr>
          <w:rFonts w:cs="Calibri"/>
        </w:rPr>
        <w:t>Wealth tax does no</w:t>
      </w:r>
      <w:r>
        <w:rPr>
          <w:rFonts w:cs="Calibri"/>
        </w:rPr>
        <w:t>t</w:t>
      </w:r>
      <w:r w:rsidRPr="000200E6">
        <w:rPr>
          <w:rFonts w:cs="Calibri"/>
        </w:rPr>
        <w:t xml:space="preserve"> kill jobs – strengthens economic incentives</w:t>
      </w:r>
    </w:p>
    <w:p w14:paraId="680816A5" w14:textId="77777777" w:rsidR="00C367F8" w:rsidRPr="000200E6" w:rsidRDefault="00C367F8" w:rsidP="00C367F8">
      <w:r w:rsidRPr="000200E6">
        <w:t xml:space="preserve">Marie </w:t>
      </w:r>
      <w:r w:rsidRPr="000200E6">
        <w:rPr>
          <w:rStyle w:val="Style13ptBold"/>
        </w:rPr>
        <w:t>Bjørneby et al. 20</w:t>
      </w:r>
      <w:r w:rsidRPr="000200E6">
        <w:t xml:space="preserve"> -- Marie Bjørneby: PhD student, Norwegian University of Life Sciences; Simen Markussen: research fellow, Norwegian labor economist; Knut Røed: Senior Research Fellow at the Ragnar Frisch Centre for Economic Research (“Does the Wealth Tax Kill Jobs?”, Institute of Labor Economics, 10-2020, https://docs.iza.org/dp13766.pdf, Date Accessed 7-4-2023) //TCM</w:t>
      </w:r>
    </w:p>
    <w:p w14:paraId="1959942E" w14:textId="77777777" w:rsidR="00C367F8" w:rsidRDefault="00C367F8" w:rsidP="00C367F8">
      <w:pPr>
        <w:rPr>
          <w:sz w:val="16"/>
        </w:rPr>
      </w:pPr>
      <w:r w:rsidRPr="000200E6">
        <w:rPr>
          <w:sz w:val="16"/>
        </w:rPr>
        <w:t xml:space="preserve">Our </w:t>
      </w:r>
      <w:r w:rsidRPr="000200E6">
        <w:rPr>
          <w:rStyle w:val="StyleUnderline"/>
        </w:rPr>
        <w:t>results do not indicate that</w:t>
      </w:r>
      <w:r w:rsidRPr="000200E6">
        <w:rPr>
          <w:sz w:val="16"/>
        </w:rPr>
        <w:t xml:space="preserve"> the </w:t>
      </w:r>
      <w:r w:rsidRPr="000200E6">
        <w:rPr>
          <w:rStyle w:val="StyleUnderline"/>
        </w:rPr>
        <w:t>wealth tax kills jobs in companies owned by the taxpayers</w:t>
      </w:r>
      <w:r w:rsidRPr="000200E6">
        <w:rPr>
          <w:sz w:val="16"/>
        </w:rPr>
        <w:t xml:space="preserve">. To the contrary, </w:t>
      </w:r>
      <w:r w:rsidRPr="000200E6">
        <w:rPr>
          <w:rStyle w:val="StyleUnderline"/>
        </w:rPr>
        <w:t>we identify a positive relationship between the wealth tax level and employment growth in small and medium sized family-run businesses</w:t>
      </w:r>
      <w:r w:rsidRPr="000200E6">
        <w:rPr>
          <w:sz w:val="16"/>
        </w:rPr>
        <w:t xml:space="preserve">. The </w:t>
      </w:r>
      <w:r w:rsidRPr="000200E6">
        <w:rPr>
          <w:rStyle w:val="StyleUnderline"/>
        </w:rPr>
        <w:t>positive employment effect of higher wealth taxes can be rationalized by a positive income effect on household savings</w:t>
      </w:r>
      <w:r w:rsidRPr="000200E6">
        <w:rPr>
          <w:sz w:val="16"/>
        </w:rPr>
        <w:t xml:space="preserve">, </w:t>
      </w:r>
      <w:r w:rsidRPr="000200E6">
        <w:rPr>
          <w:rStyle w:val="StyleUnderline"/>
        </w:rPr>
        <w:t>as well as</w:t>
      </w:r>
      <w:r w:rsidRPr="000200E6">
        <w:rPr>
          <w:sz w:val="16"/>
        </w:rPr>
        <w:t xml:space="preserve"> by </w:t>
      </w:r>
      <w:r w:rsidRPr="000200E6">
        <w:rPr>
          <w:rStyle w:val="StyleUnderline"/>
        </w:rPr>
        <w:t>the fact that</w:t>
      </w:r>
      <w:r w:rsidRPr="000200E6">
        <w:rPr>
          <w:sz w:val="16"/>
        </w:rPr>
        <w:t xml:space="preserve"> the </w:t>
      </w:r>
      <w:r w:rsidRPr="000200E6">
        <w:rPr>
          <w:rStyle w:val="StyleUnderline"/>
        </w:rPr>
        <w:t>wealth tax strengthens economic incentives to invest in assets that reduce taxable wealth</w:t>
      </w:r>
      <w:r w:rsidRPr="000200E6">
        <w:rPr>
          <w:sz w:val="16"/>
        </w:rPr>
        <w:t xml:space="preserve">. Familyowned businesses appear to be useful for tax avoidance purposes. Given the difficulty of assessing the true value of non-traded economic activities, the </w:t>
      </w:r>
      <w:r w:rsidRPr="000200E6">
        <w:rPr>
          <w:rStyle w:val="StyleUnderline"/>
        </w:rPr>
        <w:t>existence of a wealth tax provides an incentive to allocate wealth into such activities rather than into other</w:t>
      </w:r>
      <w:r w:rsidRPr="000200E6">
        <w:rPr>
          <w:sz w:val="16"/>
        </w:rPr>
        <w:t xml:space="preserve"> (and more easy-to-assess) </w:t>
      </w:r>
      <w:r w:rsidRPr="000200E6">
        <w:rPr>
          <w:rStyle w:val="StyleUnderline"/>
        </w:rPr>
        <w:t>asse</w:t>
      </w:r>
      <w:r w:rsidRPr="000200E6">
        <w:rPr>
          <w:sz w:val="16"/>
        </w:rPr>
        <w:t>ts. Since the human capital embedded in employees does not enter into a firm’s balance sheet, raising employment in a family-owned business appears to be a particularly convenient strategy for wealth tax reduction. However, our finding of a positive employment effect on average does not mean that liquidity problems created by the wealth tax are irrelevant. For a small subset of liquidity-constrained business owners, we indeed identify negative employment effects.</w:t>
      </w:r>
    </w:p>
    <w:p w14:paraId="1EF9173A" w14:textId="7CD2CB6F" w:rsidR="00ED4A57" w:rsidRDefault="00ED4A57" w:rsidP="00ED4A57">
      <w:pPr>
        <w:pStyle w:val="Heading2"/>
      </w:pPr>
      <w:r>
        <w:lastRenderedPageBreak/>
        <w:t>AT: Budget PTX DA</w:t>
      </w:r>
    </w:p>
    <w:p w14:paraId="1075C382" w14:textId="69E7F2D3" w:rsidR="00ED4A57" w:rsidRPr="003329C8" w:rsidRDefault="006D491E" w:rsidP="00ED4A57">
      <w:pPr>
        <w:pStyle w:val="Heading3"/>
      </w:pPr>
      <w:r>
        <w:lastRenderedPageBreak/>
        <w:t>Wealth Tax Popular</w:t>
      </w:r>
    </w:p>
    <w:p w14:paraId="10DA0674" w14:textId="77777777" w:rsidR="00ED4A57" w:rsidRDefault="00ED4A57" w:rsidP="00ED4A57">
      <w:pPr>
        <w:pStyle w:val="Heading4"/>
      </w:pPr>
      <w:r>
        <w:t>Hatred of rich makes wealth tax more popular than alternatives</w:t>
      </w:r>
    </w:p>
    <w:p w14:paraId="17365AC6" w14:textId="77777777" w:rsidR="00ED4A57" w:rsidRDefault="00ED4A57" w:rsidP="00ED4A57">
      <w:r w:rsidRPr="00B732E9">
        <w:rPr>
          <w:rStyle w:val="Style13ptBold"/>
        </w:rPr>
        <w:t>MarketLine NEwsWire 1-30</w:t>
      </w:r>
      <w:r>
        <w:t xml:space="preserve">-23 lexis </w:t>
      </w:r>
    </w:p>
    <w:p w14:paraId="1B450E1C" w14:textId="77777777" w:rsidR="00ED4A57" w:rsidRPr="000F43CC" w:rsidRDefault="00ED4A57" w:rsidP="00ED4A57">
      <w:pPr>
        <w:rPr>
          <w:sz w:val="16"/>
        </w:rPr>
      </w:pPr>
      <w:r w:rsidRPr="00B732E9">
        <w:rPr>
          <w:rStyle w:val="StyleUnderline"/>
        </w:rPr>
        <w:t>Given that</w:t>
      </w:r>
      <w:r w:rsidRPr="00B732E9">
        <w:rPr>
          <w:sz w:val="16"/>
        </w:rPr>
        <w:t xml:space="preserve"> further </w:t>
      </w:r>
      <w:r w:rsidRPr="00B732E9">
        <w:rPr>
          <w:rStyle w:val="StyleUnderline"/>
        </w:rPr>
        <w:t xml:space="preserve">tax rises on the general public have become </w:t>
      </w:r>
      <w:r w:rsidRPr="00B732E9">
        <w:rPr>
          <w:rStyle w:val="Emphasis"/>
        </w:rPr>
        <w:t>politically untenable</w:t>
      </w:r>
      <w:r w:rsidRPr="00B732E9">
        <w:rPr>
          <w:rStyle w:val="StyleUnderline"/>
        </w:rPr>
        <w:t xml:space="preserve">, </w:t>
      </w:r>
      <w:r w:rsidRPr="00C23519">
        <w:rPr>
          <w:rStyle w:val="StyleUnderline"/>
          <w:highlight w:val="cyan"/>
        </w:rPr>
        <w:t>politicians are turning to targeted taxes on the wealthy</w:t>
      </w:r>
      <w:r w:rsidRPr="00B732E9">
        <w:rPr>
          <w:sz w:val="16"/>
        </w:rPr>
        <w:t xml:space="preserve"> to manage excessive debt levels. The UK has already changed its capital gains tax rules in a bid to target wealthy individuals with financial assets by halving tax-free allowances to GBP6,000 in 2023/24 and again the following tax year. This may seem menial to many HNW and affluent clients, but it signals the beginning of a wider trend.</w:t>
      </w:r>
      <w:r>
        <w:rPr>
          <w:sz w:val="16"/>
        </w:rPr>
        <w:t xml:space="preserve"> </w:t>
      </w:r>
      <w:r w:rsidRPr="00C23519">
        <w:rPr>
          <w:rStyle w:val="StyleUnderline"/>
          <w:highlight w:val="cyan"/>
        </w:rPr>
        <w:t>This sentiment is increasing globally</w:t>
      </w:r>
      <w:r w:rsidRPr="00B732E9">
        <w:rPr>
          <w:sz w:val="16"/>
        </w:rPr>
        <w:t xml:space="preserve">. Colombia has recently introduced a new wealth tax on assets over $630,000, aiming to raise over $11bn from the country's richest 2%, and has announced intentions to create a Latin American tax summit at the World Economic Forum (WEF) in Davos. Due to fear of capital flight, the Philippines stopped short of implementing its own wealth tax but signaled its intent to tax the rich through large levies on luxury goods as an alternative. The fear of capital shifting to friendly jurisdictions has long been a barrier to wealth taxes, so Colombia's experiment could help build a base of evidence and, depending on its success, increase their appeal. </w:t>
      </w:r>
      <w:r w:rsidRPr="00B732E9">
        <w:rPr>
          <w:rStyle w:val="StyleUnderline"/>
        </w:rPr>
        <w:t xml:space="preserve">Political pressure will bring with it a </w:t>
      </w:r>
      <w:r w:rsidRPr="00C23519">
        <w:rPr>
          <w:rStyle w:val="StyleUnderline"/>
          <w:highlight w:val="cyan"/>
        </w:rPr>
        <w:t>greater chance of targeted taxation of the</w:t>
      </w:r>
      <w:r w:rsidRPr="00B732E9">
        <w:rPr>
          <w:rStyle w:val="StyleUnderline"/>
        </w:rPr>
        <w:t xml:space="preserve"> </w:t>
      </w:r>
      <w:r w:rsidRPr="00C23519">
        <w:rPr>
          <w:rStyle w:val="StyleUnderline"/>
          <w:highlight w:val="cyan"/>
        </w:rPr>
        <w:t>wealthy</w:t>
      </w:r>
      <w:r w:rsidRPr="00B732E9">
        <w:rPr>
          <w:rStyle w:val="StyleUnderline"/>
        </w:rPr>
        <w:t xml:space="preserve"> as governments search for ways to redistribute wealth and balance budgets. </w:t>
      </w:r>
      <w:r w:rsidRPr="00B732E9">
        <w:rPr>
          <w:sz w:val="16"/>
        </w:rPr>
        <w:t xml:space="preserve">Brazil has recently re-elected Luiz Inácio Lula da Silva, who has promised to make the "wealthy pay the right amount in income and wealth taxes." </w:t>
      </w:r>
      <w:r w:rsidRPr="00C23519">
        <w:rPr>
          <w:rStyle w:val="StyleUnderline"/>
          <w:highlight w:val="cyan"/>
        </w:rPr>
        <w:t>Oxfam</w:t>
      </w:r>
      <w:r w:rsidRPr="00B732E9">
        <w:rPr>
          <w:rStyle w:val="StyleUnderline"/>
        </w:rPr>
        <w:t xml:space="preserve">, meanwhile, has </w:t>
      </w:r>
      <w:r w:rsidRPr="00C23519">
        <w:rPr>
          <w:rStyle w:val="StyleUnderline"/>
          <w:highlight w:val="cyan"/>
        </w:rPr>
        <w:t>joined the call for wealth taxes</w:t>
      </w:r>
      <w:r w:rsidRPr="00B732E9">
        <w:rPr>
          <w:sz w:val="16"/>
        </w:rPr>
        <w:t xml:space="preserve">, emphasizing that the richest 1% accumulated 63% of new wealth created from January 2020 to December 2021 in a recent study. </w:t>
      </w:r>
      <w:r w:rsidRPr="00C23519">
        <w:rPr>
          <w:rStyle w:val="StyleUnderline"/>
          <w:highlight w:val="cyan"/>
        </w:rPr>
        <w:t>Even 200 "patriotic millionaires</w:t>
      </w:r>
      <w:r w:rsidRPr="00B732E9">
        <w:rPr>
          <w:sz w:val="16"/>
        </w:rPr>
        <w:t xml:space="preserve">", including Disney heiress Abigail Disney and actor Mark Ruffalo, </w:t>
      </w:r>
      <w:r w:rsidRPr="00B732E9">
        <w:rPr>
          <w:rStyle w:val="StyleUnderline"/>
        </w:rPr>
        <w:t xml:space="preserve">used the WEF to </w:t>
      </w:r>
      <w:r w:rsidRPr="00C23519">
        <w:rPr>
          <w:rStyle w:val="StyleUnderline"/>
          <w:highlight w:val="cyan"/>
        </w:rPr>
        <w:t>urge governments to tax their wealth and</w:t>
      </w:r>
      <w:r w:rsidRPr="00B732E9">
        <w:rPr>
          <w:rStyle w:val="StyleUnderline"/>
        </w:rPr>
        <w:t xml:space="preserve"> </w:t>
      </w:r>
      <w:r w:rsidRPr="00C23519">
        <w:rPr>
          <w:rStyle w:val="StyleUnderline"/>
          <w:highlight w:val="cyan"/>
        </w:rPr>
        <w:t>tackle the cost-of-living crisis</w:t>
      </w:r>
      <w:r w:rsidRPr="00C23519">
        <w:rPr>
          <w:sz w:val="16"/>
          <w:highlight w:val="cyan"/>
        </w:rPr>
        <w:t xml:space="preserve">. </w:t>
      </w:r>
      <w:r w:rsidRPr="00C23519">
        <w:rPr>
          <w:sz w:val="16"/>
        </w:rPr>
        <w:t>GlobalData's</w:t>
      </w:r>
      <w:r w:rsidRPr="00B732E9">
        <w:rPr>
          <w:sz w:val="16"/>
        </w:rPr>
        <w:t xml:space="preserve"> Wealth Management Industry Conditions Analytics 2022 dashboard indicates that 68% of global wealth managers were very or extremely concerned over the tax treatment of investments and pensions. Despite concerns, changes are likely to be incremental, as no government will want to lose competitiveness in attracting investment in the short term. However, attempts to clamp down on tax efficiency schemes may prove a less controversial avenue for politicians and could challenge wealth managers in streamlining clients' finances. Wealth taxes may be likely, but they should also be gradual and minimal. Of the four countries in Europe with wealth taxes, none are all-encompassing and usually only apply to substantial holdings within that jurisdiction. This threat is within managers' influence: those that stay on top of changes in tax regimes can generate value to clients by efficiently managing their tax exposure. Wealth taxes undoubtedly inflict a cost on clients' portfolios, but they also present opportunities for advisors to demonstrate value.</w:t>
      </w:r>
    </w:p>
    <w:p w14:paraId="433B1A25" w14:textId="3B32FEEB" w:rsidR="00ED4A57" w:rsidRPr="00753A7A" w:rsidRDefault="00A37657" w:rsidP="00ED4A57">
      <w:pPr>
        <w:pStyle w:val="Heading3"/>
      </w:pPr>
      <w:r>
        <w:lastRenderedPageBreak/>
        <w:t>N/L – Triggered Already</w:t>
      </w:r>
    </w:p>
    <w:p w14:paraId="4D66CC57" w14:textId="77777777" w:rsidR="00ED4A57" w:rsidRDefault="00ED4A57" w:rsidP="00ED4A57">
      <w:pPr>
        <w:pStyle w:val="Heading4"/>
      </w:pPr>
      <w:r>
        <w:t xml:space="preserve">Biden already triggered wealth tax links </w:t>
      </w:r>
    </w:p>
    <w:p w14:paraId="7BBA09B5" w14:textId="77777777" w:rsidR="00ED4A57" w:rsidRPr="00FD026A" w:rsidRDefault="00ED4A57" w:rsidP="00ED4A57">
      <w:pPr>
        <w:rPr>
          <w:rStyle w:val="Style13ptBold"/>
        </w:rPr>
      </w:pPr>
      <w:r w:rsidRPr="00FD026A">
        <w:rPr>
          <w:rStyle w:val="Style13ptBold"/>
        </w:rPr>
        <w:t>Taylor 3-8-23</w:t>
      </w:r>
    </w:p>
    <w:p w14:paraId="2B13585F" w14:textId="77777777" w:rsidR="00ED4A57" w:rsidRPr="00FD026A" w:rsidRDefault="00ED4A57" w:rsidP="00ED4A57">
      <w:pPr>
        <w:rPr>
          <w:sz w:val="16"/>
        </w:rPr>
      </w:pPr>
      <w:r w:rsidRPr="00FD026A">
        <w:rPr>
          <w:sz w:val="16"/>
        </w:rPr>
        <w:t xml:space="preserve">(Kelley R., Biden Wants a Wealth Tax: Should Billionaires Pay More?, Kiplinger.com , Lexis) </w:t>
      </w:r>
    </w:p>
    <w:p w14:paraId="2031F27B" w14:textId="77777777" w:rsidR="00ED4A57" w:rsidRPr="00753A7A" w:rsidRDefault="00ED4A57" w:rsidP="00ED4A57">
      <w:pPr>
        <w:rPr>
          <w:sz w:val="16"/>
        </w:rPr>
      </w:pPr>
      <w:r w:rsidRPr="00C23519">
        <w:rPr>
          <w:rStyle w:val="StyleUnderline"/>
          <w:highlight w:val="cyan"/>
        </w:rPr>
        <w:t xml:space="preserve">The Biden budget </w:t>
      </w:r>
      <w:r w:rsidRPr="00C23519">
        <w:rPr>
          <w:rStyle w:val="StyleUnderline"/>
        </w:rPr>
        <w:t>has</w:t>
      </w:r>
      <w:r w:rsidRPr="00FD026A">
        <w:rPr>
          <w:sz w:val="16"/>
        </w:rPr>
        <w:t xml:space="preserve"> just </w:t>
      </w:r>
      <w:r w:rsidRPr="0083433F">
        <w:rPr>
          <w:rStyle w:val="StyleUnderline"/>
        </w:rPr>
        <w:t>been released and</w:t>
      </w:r>
      <w:r w:rsidRPr="00FD026A">
        <w:rPr>
          <w:sz w:val="16"/>
        </w:rPr>
        <w:t xml:space="preserve"> President </w:t>
      </w:r>
      <w:r w:rsidRPr="0083433F">
        <w:rPr>
          <w:rStyle w:val="Emphasis"/>
        </w:rPr>
        <w:t xml:space="preserve">Biden </w:t>
      </w:r>
      <w:r w:rsidRPr="00C23519">
        <w:rPr>
          <w:rStyle w:val="Emphasis"/>
          <w:highlight w:val="cyan"/>
        </w:rPr>
        <w:t>wants to "raise some taxes</w:t>
      </w:r>
      <w:r w:rsidRPr="00FD026A">
        <w:rPr>
          <w:sz w:val="16"/>
        </w:rPr>
        <w:t xml:space="preserve">." In recent speeches, </w:t>
      </w:r>
      <w:r w:rsidRPr="0083433F">
        <w:rPr>
          <w:rStyle w:val="StyleUnderline"/>
        </w:rPr>
        <w:t>Biden has said</w:t>
      </w:r>
      <w:r w:rsidRPr="00FD026A">
        <w:rPr>
          <w:sz w:val="16"/>
        </w:rPr>
        <w:t xml:space="preserve"> that tax </w:t>
      </w:r>
      <w:r w:rsidRPr="0083433F">
        <w:rPr>
          <w:rStyle w:val="StyleUnderline"/>
        </w:rPr>
        <w:t>increases should focus on the wealthiest taxpayers</w:t>
      </w:r>
      <w:r w:rsidRPr="00FD026A">
        <w:rPr>
          <w:sz w:val="16"/>
        </w:rPr>
        <w:t xml:space="preserve"> - an approach that some states have adopted or recently proposed. So, while you're worrying about the 2023 tax deadline and trying to pay as little tax as possible, </w:t>
      </w:r>
      <w:r w:rsidRPr="00C23519">
        <w:rPr>
          <w:rStyle w:val="StyleUnderline"/>
          <w:highlight w:val="cyan"/>
        </w:rPr>
        <w:t xml:space="preserve">the </w:t>
      </w:r>
      <w:r w:rsidRPr="00C23519">
        <w:rPr>
          <w:rStyle w:val="Emphasis"/>
          <w:highlight w:val="cyan"/>
        </w:rPr>
        <w:t>wealth tax debate is heating up again</w:t>
      </w:r>
      <w:r w:rsidRPr="00C23519">
        <w:rPr>
          <w:sz w:val="16"/>
        </w:rPr>
        <w:t>...should billionaires and millionaires pay more?</w:t>
      </w:r>
    </w:p>
    <w:p w14:paraId="6F6B7FB8" w14:textId="77777777" w:rsidR="00ED4A57" w:rsidRPr="00ED4A57" w:rsidRDefault="00ED4A57" w:rsidP="00ED4A57"/>
    <w:p w14:paraId="45D41059" w14:textId="77777777" w:rsidR="00AD78C6" w:rsidRPr="00753A7A" w:rsidRDefault="00AD78C6" w:rsidP="00AD78C6"/>
    <w:p w14:paraId="4689E0F2" w14:textId="77777777" w:rsidR="00AD78C6" w:rsidRDefault="00AD78C6" w:rsidP="00C367F8">
      <w:pPr>
        <w:rPr>
          <w:sz w:val="16"/>
        </w:rPr>
      </w:pPr>
    </w:p>
    <w:p w14:paraId="6515C5FC" w14:textId="7D2696D9" w:rsidR="00A726F7" w:rsidRDefault="00A726F7" w:rsidP="00A726F7">
      <w:pPr>
        <w:pStyle w:val="Heading2"/>
      </w:pPr>
      <w:r>
        <w:lastRenderedPageBreak/>
        <w:t>AT: Coercion DA</w:t>
      </w:r>
    </w:p>
    <w:p w14:paraId="23197B87" w14:textId="18196A1F" w:rsidR="00A726F7" w:rsidRPr="007D09E8" w:rsidRDefault="00A30F52" w:rsidP="00A726F7">
      <w:pPr>
        <w:pStyle w:val="Heading3"/>
      </w:pPr>
      <w:r>
        <w:lastRenderedPageBreak/>
        <w:t xml:space="preserve">Wealth tax = </w:t>
      </w:r>
      <w:r w:rsidR="002B3BB9">
        <w:t>democracy</w:t>
      </w:r>
    </w:p>
    <w:p w14:paraId="23A4A144" w14:textId="77777777" w:rsidR="00A726F7" w:rsidRPr="0021661D" w:rsidRDefault="00A726F7" w:rsidP="00A726F7">
      <w:pPr>
        <w:pStyle w:val="Heading4"/>
      </w:pPr>
      <w:r w:rsidRPr="0021661D">
        <w:t xml:space="preserve">According to the </w:t>
      </w:r>
      <w:r w:rsidRPr="00536FF5">
        <w:rPr>
          <w:highlight w:val="blue"/>
          <w:u w:val="single"/>
        </w:rPr>
        <w:t>GREAT</w:t>
      </w:r>
      <w:r w:rsidRPr="00536FF5">
        <w:rPr>
          <w:u w:val="single"/>
        </w:rPr>
        <w:t xml:space="preserve"> </w:t>
      </w:r>
      <w:r>
        <w:rPr>
          <w:u w:val="single"/>
        </w:rPr>
        <w:t>AMERICAN</w:t>
      </w:r>
      <w:r w:rsidRPr="00536FF5">
        <w:rPr>
          <w:u w:val="single"/>
        </w:rPr>
        <w:t xml:space="preserve"> </w:t>
      </w:r>
      <w:r w:rsidRPr="00536FF5">
        <w:rPr>
          <w:highlight w:val="red"/>
          <w:u w:val="single"/>
        </w:rPr>
        <w:t>PATRIOT</w:t>
      </w:r>
      <w:r>
        <w:t xml:space="preserve"> </w:t>
      </w:r>
      <w:r w:rsidRPr="00536FF5">
        <w:t>Thomas</w:t>
      </w:r>
      <w:r>
        <w:t xml:space="preserve"> Paine, a wealth tax is the only way to attain </w:t>
      </w:r>
      <w:r w:rsidRPr="00536FF5">
        <w:rPr>
          <w:i/>
          <w:u w:val="single"/>
        </w:rPr>
        <w:t>TRUE FREEDOM</w:t>
      </w:r>
      <w:r>
        <w:t>!!!</w:t>
      </w:r>
      <w:r w:rsidRPr="00243ACD">
        <w:t xml:space="preserve"> </w:t>
      </w:r>
      <w:r w:rsidRPr="002D638D">
        <w:rPr>
          <w:rFonts w:ascii="Segoe UI Emoji" w:hAnsi="Segoe UI Emoji" w:cs="Segoe UI Emoji"/>
          <w:sz w:val="32"/>
          <w:szCs w:val="28"/>
        </w:rPr>
        <w:t>🦅🦅🦅</w:t>
      </w:r>
    </w:p>
    <w:p w14:paraId="7DCB8285" w14:textId="77777777" w:rsidR="00A726F7" w:rsidRPr="008B115F" w:rsidRDefault="00A726F7" w:rsidP="00A726F7">
      <w:r w:rsidRPr="008B115F">
        <w:t xml:space="preserve">Jeremy </w:t>
      </w:r>
      <w:r w:rsidRPr="002469CF">
        <w:rPr>
          <w:b/>
          <w:bCs/>
          <w:sz w:val="26"/>
          <w:szCs w:val="26"/>
        </w:rPr>
        <w:t xml:space="preserve">Bearer-Friend and </w:t>
      </w:r>
      <w:r w:rsidRPr="002469CF">
        <w:t>Vanessa</w:t>
      </w:r>
      <w:r w:rsidRPr="002469CF">
        <w:rPr>
          <w:b/>
          <w:bCs/>
          <w:sz w:val="26"/>
          <w:szCs w:val="26"/>
        </w:rPr>
        <w:t xml:space="preserve"> Williamson 22</w:t>
      </w:r>
      <w:r>
        <w:t xml:space="preserve"> [</w:t>
      </w:r>
      <w:r w:rsidRPr="008B115F">
        <w:t>Jeremy Bearer-Friend is an Associate Professor of Law, GW Law School</w:t>
      </w:r>
      <w:r>
        <w:t>, and Vanessa Williamson is a senior fellow in Governance Studies,</w:t>
      </w:r>
      <w:r w:rsidRPr="008B115F">
        <w:t xml:space="preserve"> “The Common Sense of a Wealth Tax: Thomas Paine &amp; Taxation as Freedom from Aristocracy”, 2022, https://scholarship.law.gwu.edu/cgi/viewcontent.cgi?article=2863&amp;context=faculty_publications, Scholarly Commons]//rurallion</w:t>
      </w:r>
    </w:p>
    <w:p w14:paraId="035B19D6" w14:textId="77777777" w:rsidR="00A726F7" w:rsidRPr="00375B5D" w:rsidRDefault="00A726F7" w:rsidP="00A726F7">
      <w:pPr>
        <w:rPr>
          <w:u w:val="single"/>
        </w:rPr>
      </w:pPr>
      <w:r w:rsidRPr="00D05595">
        <w:rPr>
          <w:sz w:val="16"/>
        </w:rPr>
        <w:t xml:space="preserve">PART IV: </w:t>
      </w:r>
      <w:r w:rsidRPr="00281DCE">
        <w:rPr>
          <w:u w:val="single"/>
        </w:rPr>
        <w:t xml:space="preserve">The Common Sense of Taxing Wealth </w:t>
      </w:r>
      <w:r w:rsidRPr="00AF0C4A">
        <w:rPr>
          <w:highlight w:val="cyan"/>
          <w:u w:val="single"/>
        </w:rPr>
        <w:t>A progressive wealth tax has a uniquely American pedigree</w:t>
      </w:r>
      <w:r w:rsidRPr="0067065F">
        <w:rPr>
          <w:u w:val="single"/>
        </w:rPr>
        <w:t xml:space="preserve">, coming directly from the foremost popular writer of the Revolution. Paine’s plan for a </w:t>
      </w:r>
      <w:r w:rsidRPr="000F43CC">
        <w:rPr>
          <w:highlight w:val="cyan"/>
          <w:u w:val="single"/>
        </w:rPr>
        <w:t>wealth tax sprang from</w:t>
      </w:r>
      <w:r w:rsidRPr="0067065F">
        <w:rPr>
          <w:u w:val="single"/>
        </w:rPr>
        <w:t xml:space="preserve"> the same source as his impassioned case for an American republic: </w:t>
      </w:r>
      <w:r w:rsidRPr="000F43CC">
        <w:rPr>
          <w:b/>
          <w:bCs/>
          <w:highlight w:val="cyan"/>
          <w:u w:val="single"/>
        </w:rPr>
        <w:t>a lifelong advocacy for freedom</w:t>
      </w:r>
      <w:r w:rsidRPr="00220B6B">
        <w:rPr>
          <w:b/>
          <w:bCs/>
          <w:u w:val="single"/>
        </w:rPr>
        <w:t xml:space="preserve"> </w:t>
      </w:r>
      <w:r w:rsidRPr="000F43CC">
        <w:rPr>
          <w:b/>
          <w:bCs/>
          <w:highlight w:val="cyan"/>
          <w:u w:val="single"/>
        </w:rPr>
        <w:t>from concentrated power</w:t>
      </w:r>
      <w:r w:rsidRPr="00220B6B">
        <w:rPr>
          <w:b/>
          <w:bCs/>
          <w:sz w:val="16"/>
        </w:rPr>
        <w:t xml:space="preserve">. </w:t>
      </w:r>
      <w:r w:rsidRPr="00D05595">
        <w:rPr>
          <w:sz w:val="16"/>
        </w:rPr>
        <w:t xml:space="preserve">In this Part, we summarize our new conclusions about the wealth tax debate based on a synthesis of the four tax proposals included in our review: Paine’s tax on the yearly value of estates, Warren’s annual tax on net worth, Batchelder’s tax on inheritances, and Wyden’s tax on unrealized income. Viewed together, these proposals clarify the centrality of political values that motivate tax policy, including the enduring concern with wealth as a challenge to democratic ideals. They also illustrate the fluid relationship between income taxes and wealth taxes. </w:t>
      </w:r>
      <w:r w:rsidRPr="00A87521">
        <w:rPr>
          <w:u w:val="single"/>
        </w:rPr>
        <w:t>Lastly, they prompt a renewed consideration of a 100% marginal rate for certain tax bases. Paine’s work encourages us to consider tax policy as a primarily political endeavor. Rather than a set of technocratic nudges, Paine proposes we assess a tax’s effect in terms of the polity, rather than simply the economy</w:t>
      </w:r>
      <w:r w:rsidRPr="00D05595">
        <w:rPr>
          <w:sz w:val="16"/>
        </w:rPr>
        <w:t xml:space="preserve">. This standard for evaluating tax policy is remarkably prescient, as 21st Century proposals to tax wealth again invoke the challenge of concentrated political power as a central rationale.150 And to the extent that addressing concentrated political power is a central focus for evaluating the desirability of a tax, then tax policy that targets concentrations of wealth becomes the ideal form of tax.151 If the corruptions of political and economic life that Paine criticized are with us today, his proposal warrants serious consideration. Indeed, Paine’s proposal seems especially relevant to the contemporary moment if we directly compare the wealth distribution of late 18th Century Britain with that of the contemporary United States. </w:t>
      </w:r>
      <w:r w:rsidRPr="00BE6979">
        <w:rPr>
          <w:u w:val="single"/>
        </w:rPr>
        <w:t xml:space="preserve">At the start of the 19th Century, the top one percent of British households received about 15 percent of the total national income.152 In the United States today, the amount of income received by the top 1% of earners has risen from 10 percent in 1980 to 19% in 2019.153 Similarly, the top 1% of estates in Paine’s Britain held 24% of all wealth; the top 1% of American households have 27% of total </w:t>
      </w:r>
      <w:r w:rsidRPr="008319BB">
        <w:rPr>
          <w:u w:val="single"/>
        </w:rPr>
        <w:t xml:space="preserve">wealth.154 </w:t>
      </w:r>
      <w:r w:rsidRPr="000F43CC">
        <w:rPr>
          <w:highlight w:val="cyan"/>
          <w:u w:val="single"/>
        </w:rPr>
        <w:t>The level of</w:t>
      </w:r>
      <w:r w:rsidRPr="008319BB">
        <w:rPr>
          <w:u w:val="single"/>
        </w:rPr>
        <w:t xml:space="preserve"> </w:t>
      </w:r>
      <w:r w:rsidRPr="000F43CC">
        <w:rPr>
          <w:highlight w:val="cyan"/>
          <w:u w:val="single"/>
        </w:rPr>
        <w:t>economic inequality in</w:t>
      </w:r>
      <w:r w:rsidRPr="008319BB">
        <w:rPr>
          <w:u w:val="single"/>
        </w:rPr>
        <w:t xml:space="preserve"> the contemporary </w:t>
      </w:r>
      <w:r w:rsidRPr="000F43CC">
        <w:rPr>
          <w:highlight w:val="cyan"/>
          <w:u w:val="single"/>
        </w:rPr>
        <w:t>United States</w:t>
      </w:r>
      <w:r w:rsidRPr="008319BB">
        <w:rPr>
          <w:u w:val="single"/>
        </w:rPr>
        <w:t xml:space="preserve"> is strikingly </w:t>
      </w:r>
      <w:r w:rsidRPr="000F43CC">
        <w:rPr>
          <w:highlight w:val="cyan"/>
          <w:u w:val="single"/>
        </w:rPr>
        <w:t>similar to</w:t>
      </w:r>
      <w:r w:rsidRPr="008319BB">
        <w:rPr>
          <w:u w:val="single"/>
        </w:rPr>
        <w:t xml:space="preserve"> the level that Paine believed </w:t>
      </w:r>
      <w:r w:rsidRPr="000F43CC">
        <w:rPr>
          <w:highlight w:val="cyan"/>
          <w:u w:val="single"/>
        </w:rPr>
        <w:t>corrupted British politics</w:t>
      </w:r>
      <w:r w:rsidRPr="008319BB">
        <w:rPr>
          <w:u w:val="single"/>
        </w:rPr>
        <w:t xml:space="preserve">. And, just as Paine claimed, </w:t>
      </w:r>
      <w:r w:rsidRPr="000F43CC">
        <w:rPr>
          <w:b/>
          <w:bCs/>
          <w:highlight w:val="cyan"/>
          <w:u w:val="single"/>
        </w:rPr>
        <w:t xml:space="preserve">extremes of wealth corrupt </w:t>
      </w:r>
      <w:r w:rsidRPr="000F43CC">
        <w:rPr>
          <w:b/>
          <w:bCs/>
          <w:u w:val="single"/>
        </w:rPr>
        <w:t xml:space="preserve">American elections </w:t>
      </w:r>
      <w:r w:rsidRPr="000F43CC">
        <w:rPr>
          <w:b/>
          <w:bCs/>
          <w:highlight w:val="cyan"/>
          <w:u w:val="single"/>
        </w:rPr>
        <w:t>and distort American politics</w:t>
      </w:r>
      <w:r w:rsidRPr="008319BB">
        <w:rPr>
          <w:u w:val="single"/>
        </w:rPr>
        <w:t>.155 The level at which Paine believed “</w:t>
      </w:r>
      <w:r w:rsidRPr="000F43CC">
        <w:rPr>
          <w:highlight w:val="cyan"/>
          <w:u w:val="single"/>
        </w:rPr>
        <w:t>there ought to be a limit to</w:t>
      </w:r>
      <w:r w:rsidRPr="008319BB">
        <w:rPr>
          <w:u w:val="single"/>
        </w:rPr>
        <w:t xml:space="preserve"> </w:t>
      </w:r>
      <w:r w:rsidRPr="000F43CC">
        <w:rPr>
          <w:highlight w:val="cyan"/>
          <w:u w:val="single"/>
        </w:rPr>
        <w:t>property, or the accumulation of it by bequest</w:t>
      </w:r>
      <w:r w:rsidRPr="008319BB">
        <w:rPr>
          <w:u w:val="single"/>
        </w:rPr>
        <w:t>,” is directly comparable to the highest levels of wealth in America today. Paine also reveals the limited analytic value of sorting tax policy by its taxable base.</w:t>
      </w:r>
      <w:r w:rsidRPr="00D05595">
        <w:rPr>
          <w:sz w:val="16"/>
        </w:rPr>
        <w:t xml:space="preserve"> While anxiety over the constitutionality of wealth taxes has swallowed much of the public debate, the ease by which Warren’s UMT can be converted into Paine’s tax on yearly value also demonstrates the limited substance behind the wealth tax versus income tax preoccupation. While it is not the ambition of this article to resolve the direct tax dilemma posed by Pollock, it should be obvious that a tax of 5% on the net worth of an individual who enjoys a 5% rate of return on their wealth is economically equivalent to a 100% tax on a 5% rate of return of that same individual. </w:t>
      </w:r>
      <w:r w:rsidRPr="006A1683">
        <w:rPr>
          <w:u w:val="single"/>
        </w:rPr>
        <w:t xml:space="preserve">Perhaps the most eye-catching aspect of Paine’s wealth tax is its top rate: 20 shillings in the pound, or 100%. There are good reasons to take this aspect of Paine’s proposal </w:t>
      </w:r>
      <w:r w:rsidRPr="007210AA">
        <w:rPr>
          <w:u w:val="single"/>
        </w:rPr>
        <w:t xml:space="preserve">seriously. Properly designed to the fit the complex modern economy, there are many potential benefits to a tax that would in essence impose a maximum revenue from personal wealth. The 100% marginal rate is applied at levels of wealth that are indisputably luxurious: orders of magnitude beyond the needs of any household and beyond the reward that could plausibly be </w:t>
      </w:r>
      <w:r w:rsidRPr="007210AA">
        <w:rPr>
          <w:u w:val="single"/>
        </w:rPr>
        <w:lastRenderedPageBreak/>
        <w:t>credited to individual industry</w:t>
      </w:r>
      <w:r w:rsidRPr="00D05595">
        <w:rPr>
          <w:sz w:val="16"/>
        </w:rPr>
        <w:t xml:space="preserve">. And while many of the most </w:t>
      </w:r>
      <w:r w:rsidRPr="007210AA">
        <w:rPr>
          <w:u w:val="single"/>
        </w:rPr>
        <w:t xml:space="preserve">concerted critiques of expanding the taxable base or increasing tax rates hinge on claims to freedom, </w:t>
      </w:r>
      <w:r w:rsidRPr="000F43CC">
        <w:rPr>
          <w:highlight w:val="cyan"/>
          <w:u w:val="single"/>
        </w:rPr>
        <w:t>Paine’s own proposal</w:t>
      </w:r>
      <w:r w:rsidRPr="007210AA">
        <w:rPr>
          <w:u w:val="single"/>
        </w:rPr>
        <w:t xml:space="preserve"> is specifically </w:t>
      </w:r>
      <w:r w:rsidRPr="000F43CC">
        <w:rPr>
          <w:highlight w:val="cyan"/>
          <w:u w:val="single"/>
        </w:rPr>
        <w:t>motivated by</w:t>
      </w:r>
      <w:r w:rsidRPr="007210AA">
        <w:rPr>
          <w:u w:val="single"/>
        </w:rPr>
        <w:t xml:space="preserve"> the threat of </w:t>
      </w:r>
      <w:r w:rsidRPr="000F43CC">
        <w:rPr>
          <w:highlight w:val="cyan"/>
          <w:u w:val="single"/>
        </w:rPr>
        <w:t>oppression</w:t>
      </w:r>
      <w:r w:rsidRPr="007210AA">
        <w:rPr>
          <w:u w:val="single"/>
        </w:rPr>
        <w:t xml:space="preserve"> in a society without his tax plan. </w:t>
      </w:r>
      <w:r w:rsidRPr="000F43CC">
        <w:rPr>
          <w:b/>
          <w:bCs/>
          <w:highlight w:val="cyan"/>
          <w:u w:val="single"/>
        </w:rPr>
        <w:t>To be free</w:t>
      </w:r>
      <w:r w:rsidRPr="00AF0C4A">
        <w:rPr>
          <w:b/>
          <w:bCs/>
          <w:u w:val="single"/>
        </w:rPr>
        <w:t xml:space="preserve">, for Paine, </w:t>
      </w:r>
      <w:r w:rsidRPr="000F43CC">
        <w:rPr>
          <w:b/>
          <w:bCs/>
          <w:highlight w:val="cyan"/>
          <w:u w:val="single"/>
        </w:rPr>
        <w:t>one must be free to participate in representative government</w:t>
      </w:r>
      <w:r w:rsidRPr="007210AA">
        <w:rPr>
          <w:u w:val="single"/>
        </w:rPr>
        <w:t xml:space="preserve">. “Overgrown influence” corrupts elections, Paine rightly informs us; </w:t>
      </w:r>
      <w:r w:rsidRPr="00AF0C4A">
        <w:rPr>
          <w:b/>
          <w:bCs/>
          <w:u w:val="single"/>
        </w:rPr>
        <w:t xml:space="preserve">because </w:t>
      </w:r>
      <w:r w:rsidRPr="000F43CC">
        <w:rPr>
          <w:b/>
          <w:bCs/>
          <w:highlight w:val="cyan"/>
          <w:u w:val="single"/>
        </w:rPr>
        <w:t>extremes of wealth are extremes of power</w:t>
      </w:r>
      <w:r w:rsidRPr="00AF0C4A">
        <w:rPr>
          <w:b/>
          <w:bCs/>
          <w:u w:val="single"/>
        </w:rPr>
        <w:t>,</w:t>
      </w:r>
      <w:r w:rsidRPr="007210AA">
        <w:rPr>
          <w:u w:val="single"/>
        </w:rPr>
        <w:t xml:space="preserve"> they erode republican government and leave the citizenry less free</w:t>
      </w:r>
      <w:r w:rsidRPr="00D05595">
        <w:rPr>
          <w:sz w:val="16"/>
        </w:rPr>
        <w:t xml:space="preserve">. To be clear, as we outline in Table 3, Paine’s 100% marginal rate on the revenue from wealth does not tax 100% of wealth. Paine’s tax would at its maximum apply a rate nearly equal to wealth’s rate of return, which has been, on average, about 5% in recent decades. However, the average tax rate under Paine’s plan would be substantially higher than 5% when wealthy people accrue enormous windfalls, as occurred during the first year of the pandemic. Through its responsiveness to rates of accrual, Paine’s tax would create a strong incentive for extreme wealth holders to divide or otherwise dispose of the portion of their wealth that is above the revenue cap. Were it to be implemented in the 21st Century, Paine’s proposal would strictly limit further accumulation by billionaires, and diminish the incentive to hoard wealth in the first place. </w:t>
      </w:r>
      <w:r w:rsidRPr="00375B5D">
        <w:rPr>
          <w:u w:val="single"/>
        </w:rPr>
        <w:t xml:space="preserve">By stemming the tide of economic inequality, </w:t>
      </w:r>
      <w:r w:rsidRPr="000F43CC">
        <w:rPr>
          <w:highlight w:val="cyan"/>
          <w:u w:val="single"/>
        </w:rPr>
        <w:t>his proposal would reduce the outsized power of wealth</w:t>
      </w:r>
      <w:r w:rsidRPr="00375B5D">
        <w:rPr>
          <w:u w:val="single"/>
        </w:rPr>
        <w:t xml:space="preserve"> in political life. As we face the vital question of how </w:t>
      </w:r>
      <w:r w:rsidRPr="000F43CC">
        <w:rPr>
          <w:highlight w:val="cyan"/>
          <w:u w:val="single"/>
        </w:rPr>
        <w:t>to</w:t>
      </w:r>
      <w:r w:rsidRPr="00375B5D">
        <w:rPr>
          <w:u w:val="single"/>
        </w:rPr>
        <w:t xml:space="preserve"> </w:t>
      </w:r>
      <w:r w:rsidRPr="000F43CC">
        <w:rPr>
          <w:b/>
          <w:bCs/>
          <w:highlight w:val="cyan"/>
          <w:u w:val="single"/>
        </w:rPr>
        <w:t>preserve and expand democracy</w:t>
      </w:r>
      <w:r w:rsidRPr="00375B5D">
        <w:rPr>
          <w:u w:val="single"/>
        </w:rPr>
        <w:t xml:space="preserve"> in the United States, </w:t>
      </w:r>
      <w:r w:rsidRPr="000F43CC">
        <w:rPr>
          <w:highlight w:val="cyan"/>
          <w:u w:val="single"/>
        </w:rPr>
        <w:t>we should reconsider</w:t>
      </w:r>
      <w:r w:rsidRPr="00375B5D">
        <w:rPr>
          <w:u w:val="single"/>
        </w:rPr>
        <w:t xml:space="preserve"> a plan that dates nearly to the country’s founding: Thomas Paine’s 100% marginal </w:t>
      </w:r>
      <w:r w:rsidRPr="000F43CC">
        <w:rPr>
          <w:highlight w:val="cyan"/>
          <w:u w:val="single"/>
        </w:rPr>
        <w:t>rate on the revenue from extreme wealth.</w:t>
      </w:r>
    </w:p>
    <w:p w14:paraId="58FAE169" w14:textId="77777777" w:rsidR="00A726F7" w:rsidRDefault="00A726F7" w:rsidP="00A726F7">
      <w:pPr>
        <w:pStyle w:val="Heading4"/>
      </w:pPr>
      <w:r>
        <w:t xml:space="preserve">Wealth tax can be ratcheted up over time- key to protect democracy </w:t>
      </w:r>
    </w:p>
    <w:p w14:paraId="2BA65B9A" w14:textId="77777777" w:rsidR="00A726F7" w:rsidRPr="009E1616" w:rsidRDefault="00A726F7" w:rsidP="00A726F7">
      <w:pPr>
        <w:rPr>
          <w:rStyle w:val="Style13ptBold"/>
        </w:rPr>
      </w:pPr>
      <w:r w:rsidRPr="009E1616">
        <w:rPr>
          <w:rStyle w:val="Style13ptBold"/>
        </w:rPr>
        <w:t xml:space="preserve">Metzger, PhD, 22 </w:t>
      </w:r>
    </w:p>
    <w:p w14:paraId="2814F059" w14:textId="77777777" w:rsidR="00A726F7" w:rsidRPr="003F53CD" w:rsidRDefault="00A726F7" w:rsidP="00A726F7">
      <w:pPr>
        <w:rPr>
          <w:sz w:val="16"/>
        </w:rPr>
      </w:pPr>
      <w:r w:rsidRPr="009E1616">
        <w:rPr>
          <w:sz w:val="16"/>
        </w:rPr>
        <w:t>(Jack, etired Professor of Humanities from Roosevelt University in Chicago https://inequality.org/research/we-cant-afford-not-to-have-a-wealth-tax/ , 10-29 )</w:t>
      </w:r>
    </w:p>
    <w:p w14:paraId="46555229" w14:textId="77777777" w:rsidR="00A726F7" w:rsidRPr="004A751E" w:rsidRDefault="00A726F7" w:rsidP="00A726F7">
      <w:pPr>
        <w:rPr>
          <w:sz w:val="16"/>
        </w:rPr>
      </w:pPr>
      <w:r w:rsidRPr="007479BA">
        <w:rPr>
          <w:rStyle w:val="StyleUnderline"/>
          <w:highlight w:val="cyan"/>
        </w:rPr>
        <w:t>Once established</w:t>
      </w:r>
      <w:r w:rsidRPr="003F53CD">
        <w:rPr>
          <w:rStyle w:val="StyleUnderline"/>
        </w:rPr>
        <w:t xml:space="preserve">, a wealth tax could </w:t>
      </w:r>
      <w:r w:rsidRPr="003F53CD">
        <w:rPr>
          <w:rStyle w:val="Emphasis"/>
        </w:rPr>
        <w:t xml:space="preserve">easily </w:t>
      </w:r>
      <w:r w:rsidRPr="007479BA">
        <w:rPr>
          <w:rStyle w:val="Emphasis"/>
          <w:highlight w:val="cyan"/>
        </w:rPr>
        <w:t>expand in small increments</w:t>
      </w:r>
      <w:r w:rsidRPr="003F53CD">
        <w:rPr>
          <w:rStyle w:val="StyleUnderline"/>
        </w:rPr>
        <w:t xml:space="preserve"> to a perhaps more reasonable 4 percent,</w:t>
      </w:r>
      <w:r w:rsidRPr="003F53CD">
        <w:rPr>
          <w:sz w:val="16"/>
        </w:rPr>
        <w:t xml:space="preserve"> </w:t>
      </w:r>
      <w:r w:rsidRPr="003F53CD">
        <w:rPr>
          <w:rStyle w:val="StyleUnderline"/>
        </w:rPr>
        <w:t>producing $2 trillion a year</w:t>
      </w:r>
      <w:r w:rsidRPr="003F53CD">
        <w:rPr>
          <w:sz w:val="16"/>
        </w:rPr>
        <w:t xml:space="preserve"> in revenues, based on current levels of wealth. </w:t>
      </w:r>
      <w:r w:rsidRPr="007479BA">
        <w:rPr>
          <w:rStyle w:val="StyleUnderline"/>
          <w:highlight w:val="cyan"/>
        </w:rPr>
        <w:t>Or we could tax higher levels of wealth at higher percentages</w:t>
      </w:r>
      <w:r w:rsidRPr="003F53CD">
        <w:rPr>
          <w:sz w:val="16"/>
        </w:rPr>
        <w:t xml:space="preserve">, as Senator Warren proposes, </w:t>
      </w:r>
      <w:r w:rsidRPr="003F53CD">
        <w:rPr>
          <w:rStyle w:val="StyleUnderline"/>
        </w:rPr>
        <w:t xml:space="preserve">with tax rates on billionaires reaching 6 percent. Even at those higher rates, the wealthy would go on getting wealthier. But </w:t>
      </w:r>
      <w:r w:rsidRPr="007479BA">
        <w:rPr>
          <w:rStyle w:val="StyleUnderline"/>
          <w:highlight w:val="cyan"/>
        </w:rPr>
        <w:t>taxing the wealth of these wealthy</w:t>
      </w:r>
      <w:r w:rsidRPr="003F53CD">
        <w:rPr>
          <w:rStyle w:val="StyleUnderline"/>
        </w:rPr>
        <w:t xml:space="preserve"> would open a </w:t>
      </w:r>
      <w:r w:rsidRPr="007479BA">
        <w:rPr>
          <w:rStyle w:val="Emphasis"/>
          <w:highlight w:val="cyan"/>
        </w:rPr>
        <w:t>cornucopia of public capital</w:t>
      </w:r>
      <w:r w:rsidRPr="003F53CD">
        <w:rPr>
          <w:rStyle w:val="StyleUnderline"/>
        </w:rPr>
        <w:t xml:space="preserve"> to invest in addressing our multitude of problems and in bettering working people’s lives.</w:t>
      </w:r>
      <w:r>
        <w:rPr>
          <w:rStyle w:val="StyleUnderline"/>
        </w:rPr>
        <w:t xml:space="preserve"> </w:t>
      </w:r>
      <w:r w:rsidRPr="007479BA">
        <w:rPr>
          <w:rStyle w:val="StyleUnderline"/>
          <w:highlight w:val="cyan"/>
        </w:rPr>
        <w:t>By not taxing wealth we are failing to tap</w:t>
      </w:r>
      <w:r w:rsidRPr="003F53CD">
        <w:rPr>
          <w:rStyle w:val="StyleUnderline"/>
        </w:rPr>
        <w:t xml:space="preserve"> by far the </w:t>
      </w:r>
      <w:r w:rsidRPr="007479BA">
        <w:rPr>
          <w:rStyle w:val="Emphasis"/>
          <w:highlight w:val="cyan"/>
        </w:rPr>
        <w:t>largest source of our potential public</w:t>
      </w:r>
      <w:r w:rsidRPr="003F53CD">
        <w:rPr>
          <w:rStyle w:val="Emphasis"/>
        </w:rPr>
        <w:t xml:space="preserve"> </w:t>
      </w:r>
      <w:r w:rsidRPr="007479BA">
        <w:rPr>
          <w:rStyle w:val="Emphasis"/>
          <w:highlight w:val="cyan"/>
        </w:rPr>
        <w:t>revenues</w:t>
      </w:r>
      <w:r w:rsidRPr="003F53CD">
        <w:rPr>
          <w:rStyle w:val="Emphasis"/>
        </w:rPr>
        <w:t>.</w:t>
      </w:r>
      <w:r w:rsidRPr="003F53CD">
        <w:rPr>
          <w:sz w:val="16"/>
        </w:rPr>
        <w:t xml:space="preserve"> And </w:t>
      </w:r>
      <w:r w:rsidRPr="003F53CD">
        <w:rPr>
          <w:rStyle w:val="StyleUnderline"/>
        </w:rPr>
        <w:t xml:space="preserve">because the wealth of the wealthy confers both economic and political power, </w:t>
      </w:r>
      <w:r w:rsidRPr="007479BA">
        <w:rPr>
          <w:rStyle w:val="StyleUnderline"/>
          <w:highlight w:val="cyan"/>
        </w:rPr>
        <w:t xml:space="preserve">we cannot </w:t>
      </w:r>
      <w:r w:rsidRPr="007479BA">
        <w:rPr>
          <w:rStyle w:val="Emphasis"/>
          <w:highlight w:val="cyan"/>
        </w:rPr>
        <w:t>adequately defend democracy</w:t>
      </w:r>
      <w:r w:rsidRPr="007479BA">
        <w:rPr>
          <w:rStyle w:val="StyleUnderline"/>
          <w:highlight w:val="cyan"/>
        </w:rPr>
        <w:t xml:space="preserve"> if we</w:t>
      </w:r>
      <w:r w:rsidRPr="003F53CD">
        <w:rPr>
          <w:rStyle w:val="StyleUnderline"/>
        </w:rPr>
        <w:t xml:space="preserve"> go on </w:t>
      </w:r>
      <w:r w:rsidRPr="007479BA">
        <w:rPr>
          <w:rStyle w:val="StyleUnderline"/>
          <w:highlight w:val="cyan"/>
        </w:rPr>
        <w:t>allowing our</w:t>
      </w:r>
      <w:r w:rsidRPr="003F53CD">
        <w:rPr>
          <w:rStyle w:val="StyleUnderline"/>
        </w:rPr>
        <w:t xml:space="preserve"> </w:t>
      </w:r>
      <w:r w:rsidRPr="007479BA">
        <w:rPr>
          <w:rStyle w:val="Emphasis"/>
          <w:highlight w:val="cyan"/>
        </w:rPr>
        <w:t>economic oligarchy a completely free lunch</w:t>
      </w:r>
      <w:r w:rsidRPr="003F53CD">
        <w:rPr>
          <w:rStyle w:val="StyleUnderline"/>
        </w:rPr>
        <w:t>.</w:t>
      </w:r>
      <w:r>
        <w:rPr>
          <w:rStyle w:val="StyleUnderline"/>
        </w:rPr>
        <w:t xml:space="preserve"> </w:t>
      </w:r>
      <w:r w:rsidRPr="003F53CD">
        <w:rPr>
          <w:rStyle w:val="StyleUnderline"/>
        </w:rPr>
        <w:t xml:space="preserve">A clear majority of </w:t>
      </w:r>
      <w:r w:rsidRPr="007479BA">
        <w:rPr>
          <w:rStyle w:val="StyleUnderline"/>
          <w:highlight w:val="cyan"/>
        </w:rPr>
        <w:t>Americans</w:t>
      </w:r>
      <w:r w:rsidRPr="003F53CD">
        <w:rPr>
          <w:sz w:val="16"/>
        </w:rPr>
        <w:t xml:space="preserve"> support most of the family-friendly policies listed above. Even larger majorities </w:t>
      </w:r>
      <w:r w:rsidRPr="007479BA">
        <w:rPr>
          <w:rStyle w:val="StyleUnderline"/>
          <w:highlight w:val="cyan"/>
        </w:rPr>
        <w:t>support</w:t>
      </w:r>
      <w:r w:rsidRPr="003F53CD">
        <w:rPr>
          <w:rStyle w:val="StyleUnderline"/>
        </w:rPr>
        <w:t xml:space="preserve"> the notion of a </w:t>
      </w:r>
      <w:r w:rsidRPr="007479BA">
        <w:rPr>
          <w:rStyle w:val="StyleUnderline"/>
          <w:highlight w:val="cyan"/>
        </w:rPr>
        <w:t>wealth tax</w:t>
      </w:r>
      <w:r w:rsidRPr="003F53CD">
        <w:rPr>
          <w:sz w:val="16"/>
        </w:rPr>
        <w:t xml:space="preserve">, with nearly two-thirds of Americans favoring a tax on grand fortune. Imagine that. The </w:t>
      </w:r>
      <w:r w:rsidRPr="003F53CD">
        <w:rPr>
          <w:rStyle w:val="StyleUnderline"/>
        </w:rPr>
        <w:t>polls are showing higher support for taxing the rich than for the beneficial programs that taxing the rich could finance.</w:t>
      </w:r>
      <w:r w:rsidRPr="003F53CD">
        <w:rPr>
          <w:sz w:val="16"/>
        </w:rPr>
        <w:t xml:space="preserve"> Makes you wonder why our elected representatives, especially Democrats, are not standing in line to support such a combination of policy and pay-fors.</w:t>
      </w:r>
    </w:p>
    <w:p w14:paraId="523DC1D7" w14:textId="7AEC532B" w:rsidR="00A726F7" w:rsidRPr="008C6FCC" w:rsidRDefault="00A02DD9" w:rsidP="00A726F7">
      <w:pPr>
        <w:pStyle w:val="Heading3"/>
      </w:pPr>
      <w:r>
        <w:lastRenderedPageBreak/>
        <w:t>Tax = complex society</w:t>
      </w:r>
    </w:p>
    <w:p w14:paraId="264231DE" w14:textId="77777777" w:rsidR="00A726F7" w:rsidRDefault="00A726F7" w:rsidP="00A726F7">
      <w:pPr>
        <w:pStyle w:val="Heading4"/>
      </w:pPr>
      <w:r>
        <w:t xml:space="preserve">Taxation is just-pretax wealth is a product of complex society not market </w:t>
      </w:r>
    </w:p>
    <w:p w14:paraId="547FE68B" w14:textId="77777777" w:rsidR="00A726F7" w:rsidRPr="00E904A7" w:rsidRDefault="00A726F7" w:rsidP="00A726F7">
      <w:pPr>
        <w:rPr>
          <w:rStyle w:val="Style13ptBold"/>
        </w:rPr>
      </w:pPr>
      <w:r w:rsidRPr="00E904A7">
        <w:rPr>
          <w:rStyle w:val="Style13ptBold"/>
        </w:rPr>
        <w:t>Murphy, PhD, 19</w:t>
      </w:r>
    </w:p>
    <w:p w14:paraId="49BC349E" w14:textId="77777777" w:rsidR="00A726F7" w:rsidRPr="00E904A7" w:rsidRDefault="00A726F7" w:rsidP="00A726F7">
      <w:pPr>
        <w:rPr>
          <w:sz w:val="16"/>
        </w:rPr>
      </w:pPr>
      <w:r w:rsidRPr="00E904A7">
        <w:rPr>
          <w:sz w:val="16"/>
        </w:rPr>
        <w:t xml:space="preserve">(Liam, Law/Phil@NYU, https://www.bostonreview.net/articles/liam-murphy-how-not-argue-tax-justice/ , 10-30) </w:t>
      </w:r>
    </w:p>
    <w:p w14:paraId="543B6E3C" w14:textId="77777777" w:rsidR="00A726F7" w:rsidRPr="008C6FCC" w:rsidRDefault="00A726F7" w:rsidP="00A726F7">
      <w:pPr>
        <w:rPr>
          <w:sz w:val="16"/>
        </w:rPr>
      </w:pPr>
      <w:r w:rsidRPr="009E3C43">
        <w:rPr>
          <w:sz w:val="16"/>
        </w:rPr>
        <w:t xml:space="preserve">This brings us, last, to their normative theory of justice. Saez and Zucman are economists, not political theorists, yet they clearly have a political vision. </w:t>
      </w:r>
      <w:r w:rsidRPr="009E3C43">
        <w:rPr>
          <w:rStyle w:val="StyleUnderline"/>
        </w:rPr>
        <w:t>What</w:t>
      </w:r>
      <w:r w:rsidRPr="009E3C43">
        <w:rPr>
          <w:sz w:val="16"/>
        </w:rPr>
        <w:t xml:space="preserve"> is it, </w:t>
      </w:r>
      <w:r w:rsidRPr="009E3C43">
        <w:rPr>
          <w:rStyle w:val="StyleUnderline"/>
        </w:rPr>
        <w:t>exactly</w:t>
      </w:r>
      <w:r w:rsidRPr="009E3C43">
        <w:rPr>
          <w:sz w:val="16"/>
        </w:rPr>
        <w:t xml:space="preserve">, that </w:t>
      </w:r>
      <w:r w:rsidRPr="009E3C43">
        <w:rPr>
          <w:rStyle w:val="StyleUnderline"/>
        </w:rPr>
        <w:t>leads them to claim that “injustice” has triumphed</w:t>
      </w:r>
      <w:r w:rsidRPr="009E3C43">
        <w:rPr>
          <w:sz w:val="16"/>
        </w:rPr>
        <w:t xml:space="preserve">? They never make their conception of justice fully explicit, but it is possible to discern a few features. My sense is that </w:t>
      </w:r>
      <w:r w:rsidRPr="009E3C43">
        <w:rPr>
          <w:rStyle w:val="StyleUnderline"/>
        </w:rPr>
        <w:t xml:space="preserve">their view of </w:t>
      </w:r>
      <w:r w:rsidRPr="007479BA">
        <w:rPr>
          <w:rStyle w:val="StyleUnderline"/>
          <w:highlight w:val="cyan"/>
        </w:rPr>
        <w:t>the market</w:t>
      </w:r>
      <w:r w:rsidRPr="009E3C43">
        <w:rPr>
          <w:rStyle w:val="StyleUnderline"/>
        </w:rPr>
        <w:t xml:space="preserve"> is one that I share: its </w:t>
      </w:r>
      <w:r w:rsidRPr="007479BA">
        <w:rPr>
          <w:rStyle w:val="StyleUnderline"/>
          <w:highlight w:val="cyan"/>
        </w:rPr>
        <w:t>moral value lies entirely in</w:t>
      </w:r>
      <w:r w:rsidRPr="009E3C43">
        <w:rPr>
          <w:rStyle w:val="StyleUnderline"/>
        </w:rPr>
        <w:t xml:space="preserve"> its superiority to alternatives in </w:t>
      </w:r>
      <w:r w:rsidRPr="007479BA">
        <w:rPr>
          <w:rStyle w:val="StyleUnderline"/>
          <w:highlight w:val="cyan"/>
        </w:rPr>
        <w:t>promoting overall welfare</w:t>
      </w:r>
      <w:r w:rsidRPr="009E3C43">
        <w:rPr>
          <w:sz w:val="16"/>
        </w:rPr>
        <w:t xml:space="preserve"> and (I would add) its compatibility with individual liberty. </w:t>
      </w:r>
      <w:r w:rsidRPr="009E3C43">
        <w:rPr>
          <w:rStyle w:val="StyleUnderline"/>
        </w:rPr>
        <w:t xml:space="preserve">There is </w:t>
      </w:r>
      <w:r w:rsidRPr="007479BA">
        <w:rPr>
          <w:rStyle w:val="StyleUnderline"/>
          <w:highlight w:val="cyan"/>
        </w:rPr>
        <w:t>no moral significance to</w:t>
      </w:r>
      <w:r w:rsidRPr="009E3C43">
        <w:rPr>
          <w:rStyle w:val="StyleUnderline"/>
        </w:rPr>
        <w:t xml:space="preserve"> </w:t>
      </w:r>
      <w:r w:rsidRPr="007479BA">
        <w:rPr>
          <w:rStyle w:val="StyleUnderline"/>
          <w:highlight w:val="cyan"/>
        </w:rPr>
        <w:t>the particular allocation of rewards</w:t>
      </w:r>
      <w:r w:rsidRPr="009E3C43">
        <w:rPr>
          <w:rStyle w:val="StyleUnderline"/>
        </w:rPr>
        <w:t xml:space="preserve"> a purely laissez-faire market would produce</w:t>
      </w:r>
      <w:r w:rsidRPr="009E3C43">
        <w:rPr>
          <w:sz w:val="16"/>
        </w:rPr>
        <w:t xml:space="preserve"> and in fact, </w:t>
      </w:r>
      <w:r w:rsidRPr="009E3C43">
        <w:rPr>
          <w:rStyle w:val="StyleUnderline"/>
        </w:rPr>
        <w:t xml:space="preserve">for </w:t>
      </w:r>
      <w:r w:rsidRPr="007479BA">
        <w:rPr>
          <w:rStyle w:val="StyleUnderline"/>
          <w:highlight w:val="cyan"/>
        </w:rPr>
        <w:t>markets</w:t>
      </w:r>
      <w:r w:rsidRPr="009E3C43">
        <w:rPr>
          <w:rStyle w:val="StyleUnderline"/>
        </w:rPr>
        <w:t xml:space="preserve"> to be compatible with </w:t>
      </w:r>
      <w:r w:rsidRPr="007479BA">
        <w:rPr>
          <w:rStyle w:val="StyleUnderline"/>
          <w:highlight w:val="cyan"/>
        </w:rPr>
        <w:t>justice</w:t>
      </w:r>
      <w:r w:rsidRPr="009E3C43">
        <w:rPr>
          <w:rStyle w:val="StyleUnderline"/>
        </w:rPr>
        <w:t xml:space="preserve">, they </w:t>
      </w:r>
      <w:r w:rsidRPr="007479BA">
        <w:rPr>
          <w:rStyle w:val="StyleUnderline"/>
          <w:highlight w:val="cyan"/>
        </w:rPr>
        <w:t>have to be carefully</w:t>
      </w:r>
      <w:r w:rsidRPr="009E3C43">
        <w:rPr>
          <w:rStyle w:val="StyleUnderline"/>
        </w:rPr>
        <w:t xml:space="preserve"> </w:t>
      </w:r>
      <w:r w:rsidRPr="007479BA">
        <w:rPr>
          <w:rStyle w:val="StyleUnderline"/>
          <w:highlight w:val="cyan"/>
        </w:rPr>
        <w:t>regulated</w:t>
      </w:r>
      <w:r w:rsidRPr="009E3C43">
        <w:rPr>
          <w:sz w:val="16"/>
        </w:rPr>
        <w:t xml:space="preserve"> so as to avoid laissez-faire outcomes. The </w:t>
      </w:r>
      <w:r w:rsidRPr="009E3C43">
        <w:rPr>
          <w:rStyle w:val="StyleUnderline"/>
        </w:rPr>
        <w:t>foes of this view—</w:t>
      </w:r>
      <w:r w:rsidRPr="007479BA">
        <w:rPr>
          <w:rStyle w:val="StyleUnderline"/>
          <w:highlight w:val="cyan"/>
        </w:rPr>
        <w:t>proponents of libertarianism</w:t>
      </w:r>
      <w:r w:rsidRPr="009E3C43">
        <w:rPr>
          <w:rStyle w:val="StyleUnderline"/>
        </w:rPr>
        <w:t>, or “market fundamentalism</w:t>
      </w:r>
      <w:r w:rsidRPr="009E3C43">
        <w:rPr>
          <w:sz w:val="16"/>
        </w:rPr>
        <w:t>,” as Saez and Zucman call it—</w:t>
      </w:r>
      <w:r w:rsidRPr="007479BA">
        <w:rPr>
          <w:rStyle w:val="StyleUnderline"/>
          <w:highlight w:val="cyan"/>
        </w:rPr>
        <w:t>hold that pretax</w:t>
      </w:r>
      <w:r w:rsidRPr="009E3C43">
        <w:rPr>
          <w:rStyle w:val="StyleUnderline"/>
        </w:rPr>
        <w:t xml:space="preserve"> </w:t>
      </w:r>
      <w:r w:rsidRPr="007479BA">
        <w:rPr>
          <w:rStyle w:val="StyleUnderline"/>
          <w:highlight w:val="cyan"/>
        </w:rPr>
        <w:t>incomes are just</w:t>
      </w:r>
      <w:r w:rsidRPr="009E3C43">
        <w:rPr>
          <w:sz w:val="16"/>
        </w:rPr>
        <w:t xml:space="preserve"> precisely because they result from market exchange. There are two versions of this idea. One appeals to some natural moral entitlement to property, so that whatever property I end up with after free exchange simply belongs to me. The other </w:t>
      </w:r>
      <w:r w:rsidRPr="009E3C43">
        <w:rPr>
          <w:rStyle w:val="StyleUnderline"/>
        </w:rPr>
        <w:t>a</w:t>
      </w:r>
      <w:r w:rsidRPr="009E3C43">
        <w:rPr>
          <w:sz w:val="16"/>
        </w:rPr>
        <w:t xml:space="preserve">ppeals to some notion of just reward, or desert, so that I am entitled to the results of market exchange because I deserve them. Each </w:t>
      </w:r>
      <w:r w:rsidRPr="009E3C43">
        <w:rPr>
          <w:rStyle w:val="StyleUnderline"/>
        </w:rPr>
        <w:t>view</w:t>
      </w:r>
      <w:r w:rsidRPr="009E3C43">
        <w:rPr>
          <w:sz w:val="16"/>
        </w:rPr>
        <w:t xml:space="preserve"> is </w:t>
      </w:r>
      <w:r w:rsidRPr="009E3C43">
        <w:rPr>
          <w:rStyle w:val="StyleUnderline"/>
        </w:rPr>
        <w:t>subject to strong objections</w:t>
      </w:r>
      <w:r w:rsidRPr="009E3C43">
        <w:rPr>
          <w:sz w:val="16"/>
        </w:rPr>
        <w:t xml:space="preserve">. One that applies to them both is that </w:t>
      </w:r>
      <w:r w:rsidRPr="009E3C43">
        <w:rPr>
          <w:rStyle w:val="StyleUnderline"/>
        </w:rPr>
        <w:t xml:space="preserve">pretax market returns are not, in fact, ideally competitive free-market returns, but market returns earned in an economy shaped by all kinds of government policy, taxation included. </w:t>
      </w:r>
      <w:r w:rsidRPr="007479BA">
        <w:rPr>
          <w:rStyle w:val="StyleUnderline"/>
          <w:highlight w:val="cyan"/>
        </w:rPr>
        <w:t>Pretax income can’t be used as a baseline because it is</w:t>
      </w:r>
      <w:r w:rsidRPr="009E3C43">
        <w:rPr>
          <w:rStyle w:val="StyleUnderline"/>
        </w:rPr>
        <w:t xml:space="preserve">, in fact, an </w:t>
      </w:r>
      <w:r w:rsidRPr="007479BA">
        <w:rPr>
          <w:rStyle w:val="StyleUnderline"/>
          <w:highlight w:val="cyan"/>
        </w:rPr>
        <w:t>output of the very system</w:t>
      </w:r>
      <w:r w:rsidRPr="009E3C43">
        <w:rPr>
          <w:rStyle w:val="StyleUnderline"/>
        </w:rPr>
        <w:t xml:space="preserve"> (taxation and all the rest) </w:t>
      </w:r>
      <w:r w:rsidRPr="007479BA">
        <w:rPr>
          <w:rStyle w:val="StyleUnderline"/>
          <w:highlight w:val="cyan"/>
        </w:rPr>
        <w:t>we are trying to make just</w:t>
      </w:r>
      <w:r w:rsidRPr="007479BA">
        <w:rPr>
          <w:sz w:val="16"/>
          <w:highlight w:val="cyan"/>
        </w:rPr>
        <w:t>.</w:t>
      </w:r>
    </w:p>
    <w:p w14:paraId="6836ACCE" w14:textId="77777777" w:rsidR="00A726F7" w:rsidRPr="00A726F7" w:rsidRDefault="00A726F7" w:rsidP="00A726F7"/>
    <w:p w14:paraId="1C967331" w14:textId="77777777" w:rsidR="00C367F8" w:rsidRPr="000200E6" w:rsidRDefault="00C367F8" w:rsidP="00C367F8">
      <w:pPr>
        <w:rPr>
          <w:sz w:val="16"/>
        </w:rPr>
      </w:pPr>
    </w:p>
    <w:p w14:paraId="4222858F" w14:textId="77777777" w:rsidR="00C367F8" w:rsidRDefault="00C367F8" w:rsidP="00B02A29">
      <w:pPr>
        <w:rPr>
          <w:sz w:val="16"/>
          <w:szCs w:val="16"/>
        </w:rPr>
      </w:pPr>
    </w:p>
    <w:p w14:paraId="134568C6" w14:textId="3EA22FA2" w:rsidR="00C367F8" w:rsidRDefault="00C367F8" w:rsidP="00C367F8">
      <w:pPr>
        <w:pStyle w:val="Heading2"/>
      </w:pPr>
      <w:r>
        <w:lastRenderedPageBreak/>
        <w:t>AT: Econ DA</w:t>
      </w:r>
    </w:p>
    <w:p w14:paraId="4F94DF66" w14:textId="77777777" w:rsidR="00C367F8" w:rsidRPr="000200E6" w:rsidRDefault="00C367F8" w:rsidP="00C367F8">
      <w:pPr>
        <w:pStyle w:val="Heading3"/>
        <w:rPr>
          <w:rFonts w:cs="Calibri"/>
        </w:rPr>
      </w:pPr>
      <w:r w:rsidRPr="000200E6">
        <w:rPr>
          <w:rFonts w:cs="Calibri"/>
        </w:rPr>
        <w:lastRenderedPageBreak/>
        <w:t xml:space="preserve">AT: Link – Wealth tax </w:t>
      </w:r>
      <w:r w:rsidRPr="000200E6">
        <w:rPr>
          <w:rFonts w:cs="Calibri"/>
        </w:rPr>
        <w:sym w:font="Wingdings" w:char="F0E0"/>
      </w:r>
      <w:r w:rsidRPr="000200E6">
        <w:rPr>
          <w:rFonts w:cs="Calibri"/>
        </w:rPr>
        <w:t xml:space="preserve"> inflation</w:t>
      </w:r>
    </w:p>
    <w:p w14:paraId="1D4B3E79" w14:textId="77777777" w:rsidR="00C367F8" w:rsidRPr="000200E6" w:rsidRDefault="00C367F8" w:rsidP="00C367F8">
      <w:pPr>
        <w:pStyle w:val="Heading4"/>
        <w:rPr>
          <w:rFonts w:cs="Calibri"/>
        </w:rPr>
      </w:pPr>
      <w:r w:rsidRPr="000200E6">
        <w:rPr>
          <w:rFonts w:cs="Calibri"/>
        </w:rPr>
        <w:t>Wealth tax curbs inflation – reduces excess consumer demand</w:t>
      </w:r>
    </w:p>
    <w:p w14:paraId="6AA86971" w14:textId="77777777" w:rsidR="00C367F8" w:rsidRPr="000200E6" w:rsidRDefault="00C367F8" w:rsidP="00C367F8">
      <w:r w:rsidRPr="000200E6">
        <w:t xml:space="preserve">Patrick </w:t>
      </w:r>
      <w:r w:rsidRPr="000200E6">
        <w:rPr>
          <w:rStyle w:val="Style13ptBold"/>
        </w:rPr>
        <w:t>Mchugh 22</w:t>
      </w:r>
      <w:r w:rsidRPr="000200E6">
        <w:t xml:space="preserve"> -- research manager at the North Carolina Budget &amp; Tax Center (“US history lesson: Taxes on rich people helped to beat inflation (and win World War II)”, NC Newsline, 10-6-2022, https://ncnewsline.com/2022/10/06/u-s-history-lesson-taxes-on-rich-people-helped-to-beat-inflation-and-win-wwii/, Date Accessed 7-6-2023) //TCM</w:t>
      </w:r>
    </w:p>
    <w:p w14:paraId="59E20AD0" w14:textId="77777777" w:rsidR="00C367F8" w:rsidRDefault="00C367F8" w:rsidP="00C367F8">
      <w:pPr>
        <w:rPr>
          <w:sz w:val="16"/>
        </w:rPr>
      </w:pPr>
      <w:r w:rsidRPr="000200E6">
        <w:rPr>
          <w:sz w:val="16"/>
        </w:rPr>
        <w:t xml:space="preserve">Did you know </w:t>
      </w:r>
      <w:r w:rsidRPr="000200E6">
        <w:rPr>
          <w:rStyle w:val="StyleUnderline"/>
        </w:rPr>
        <w:t>progressive taxes helped beat Hitle</w:t>
      </w:r>
      <w:r w:rsidRPr="000200E6">
        <w:rPr>
          <w:sz w:val="16"/>
        </w:rPr>
        <w:t xml:space="preserve">r? If not, don’t worry, you’re not alone. It’s worth looking back at how taxes helped tackle inflation during World War II and what lessons NC leaders still need to draw from that bit of economic history. During and right after WWII, the Roosevelt Administration faced extraordinary inflationary pressures, driven by some of the same dynamics we see playing out right now. In the current moment, supply chain disruptions, stimulus that could have been better targeted to people in need, and shifts in consumers’ purchasing patterns mean more demand for some goods and services than the market can easily meet, allowing companies to increase prices. In WWII, civilian productivity was diverted to the war effort as companies like Ford started making tanks instead of cars. Meanwhile, many workers, like women who came to work in factories vital to the war effort, saw their incomes rise significantly. In both instances, constrained supply and expanded consumer demand threatened to create an inflationary feedback loop with prices and wages driving each other up, undermining the stability of the dollar and the US economy. Just as now, letting that kind of spiral set in would have been an economic disaster. Allowing inflation to upend the civilian economy threatened the industrial foundation of the war effort, so the Roosevelt Administration implemented a raft of policies to keep prices in check. Price ceilings for consumer goods, wage freezes for major industries, ration cards, campaigns to get U.S. citizens to invest in war bonds instead of buying consumer goods, and … wait for it … progressive taxes. The dual need to pay for war against fascist powers and to combat inflation on the home front led to deep restructuring of the US tax code. </w:t>
      </w:r>
      <w:r w:rsidRPr="000200E6">
        <w:rPr>
          <w:rStyle w:val="StyleUnderline"/>
        </w:rPr>
        <w:t xml:space="preserve">Having </w:t>
      </w:r>
      <w:r w:rsidRPr="000200E6">
        <w:rPr>
          <w:sz w:val="16"/>
        </w:rPr>
        <w:t xml:space="preserve">already </w:t>
      </w:r>
      <w:r w:rsidRPr="000200E6">
        <w:rPr>
          <w:rStyle w:val="StyleUnderline"/>
        </w:rPr>
        <w:t>established a wealth tax</w:t>
      </w:r>
      <w:r w:rsidRPr="000200E6">
        <w:rPr>
          <w:sz w:val="16"/>
        </w:rPr>
        <w:t xml:space="preserve"> in 1935 to help pay for policies to fight the Great Depression, </w:t>
      </w:r>
      <w:r w:rsidRPr="000200E6">
        <w:rPr>
          <w:rStyle w:val="StyleUnderline"/>
        </w:rPr>
        <w:t>the Roosevelt Administration pushed through a variety of tax changes during and following WWII.</w:t>
      </w:r>
      <w:r w:rsidRPr="000200E6">
        <w:rPr>
          <w:sz w:val="16"/>
        </w:rPr>
        <w:t xml:space="preserve"> The top marginal rate for personal income taxes </w:t>
      </w:r>
      <w:hyperlink r:id="rId108" w:tgtFrame="_blank" w:history="1">
        <w:r w:rsidRPr="000200E6">
          <w:rPr>
            <w:rStyle w:val="Hyperlink"/>
            <w:rFonts w:eastAsiaTheme="majorEastAsia"/>
            <w:sz w:val="16"/>
          </w:rPr>
          <w:t>was pushed above 90</w:t>
        </w:r>
        <w:r w:rsidRPr="000200E6">
          <w:rPr>
            <w:rStyle w:val="Hyperlink"/>
            <w:sz w:val="16"/>
          </w:rPr>
          <w:t xml:space="preserve"> </w:t>
        </w:r>
      </w:hyperlink>
      <w:r w:rsidRPr="000200E6">
        <w:rPr>
          <w:sz w:val="16"/>
        </w:rPr>
        <w:t xml:space="preserve">%and would </w:t>
      </w:r>
      <w:hyperlink r:id="rId109" w:tgtFrame="_blank" w:history="1">
        <w:r w:rsidRPr="000200E6">
          <w:rPr>
            <w:rStyle w:val="Hyperlink"/>
            <w:rFonts w:eastAsiaTheme="majorEastAsia"/>
            <w:sz w:val="16"/>
          </w:rPr>
          <w:t>stay there until the 1960s</w:t>
        </w:r>
      </w:hyperlink>
      <w:r w:rsidRPr="000200E6">
        <w:rPr>
          <w:sz w:val="16"/>
        </w:rPr>
        <w:t xml:space="preserve">; the individual income tax was expanded beyond the very wealthy to apply to tens of millions of Americans; the corporate tax rate went up, and a 90% tax on excess corporate profits was created. All of these measures helped to pay for the war, but </w:t>
      </w:r>
      <w:r w:rsidRPr="000200E6">
        <w:rPr>
          <w:rStyle w:val="StyleUnderline"/>
        </w:rPr>
        <w:t>they also were designed to combat inflation by reducing excess consumer deman</w:t>
      </w:r>
      <w:r w:rsidRPr="000200E6">
        <w:rPr>
          <w:sz w:val="16"/>
        </w:rPr>
        <w:t xml:space="preserve">d. And </w:t>
      </w:r>
      <w:r w:rsidRPr="000200E6">
        <w:rPr>
          <w:rStyle w:val="StyleUnderline"/>
        </w:rPr>
        <w:t>it worked</w:t>
      </w:r>
      <w:r w:rsidRPr="000200E6">
        <w:rPr>
          <w:sz w:val="16"/>
        </w:rPr>
        <w:t xml:space="preserve">. </w:t>
      </w:r>
      <w:r w:rsidRPr="000200E6">
        <w:rPr>
          <w:rStyle w:val="StyleUnderline"/>
        </w:rPr>
        <w:t xml:space="preserve">Inflation did peak at more than double the current rate as WWII soldiers returned with cash in their pockets and industry transitioned back to a civilian footing, but we never saw the runaway spiral of wages and prices that would have unmade the US economy. </w:t>
      </w:r>
      <w:r w:rsidRPr="000200E6">
        <w:rPr>
          <w:sz w:val="16"/>
        </w:rPr>
        <w:t xml:space="preserve">We’ve seen some efforts to use tax policy to combat inflation over the past year. </w:t>
      </w:r>
      <w:r w:rsidRPr="000200E6">
        <w:rPr>
          <w:rStyle w:val="StyleUnderline"/>
        </w:rPr>
        <w:t xml:space="preserve">By </w:t>
      </w:r>
      <w:hyperlink r:id="rId110" w:tgtFrame="_blank" w:history="1">
        <w:r w:rsidRPr="000200E6">
          <w:rPr>
            <w:rStyle w:val="StyleUnderline"/>
            <w:rFonts w:eastAsiaTheme="majorEastAsia"/>
          </w:rPr>
          <w:t>enacting a minimum tax on big profitable corporations, taxing stock buybacks, and tightening loopholes wealthy people use to reduce their taxes</w:t>
        </w:r>
      </w:hyperlink>
      <w:r w:rsidRPr="000200E6">
        <w:rPr>
          <w:sz w:val="16"/>
        </w:rPr>
        <w:t xml:space="preserve">, the Inflation Reduction Act moved to tax excess wealth. </w:t>
      </w:r>
      <w:hyperlink r:id="rId111" w:tgtFrame="_blank" w:history="1">
        <w:r w:rsidRPr="000200E6">
          <w:rPr>
            <w:rStyle w:val="StyleUnderline"/>
            <w:rFonts w:eastAsiaTheme="majorEastAsia"/>
          </w:rPr>
          <w:t>Leading economists agree</w:t>
        </w:r>
      </w:hyperlink>
      <w:r w:rsidRPr="000200E6">
        <w:rPr>
          <w:rStyle w:val="StyleUnderline"/>
        </w:rPr>
        <w:t xml:space="preserve"> these changes will curb inflationary pressures on prices. </w:t>
      </w:r>
      <w:r w:rsidRPr="000200E6">
        <w:rPr>
          <w:sz w:val="16"/>
        </w:rPr>
        <w:t xml:space="preserve">Across the pond, the UK recently imposed </w:t>
      </w:r>
      <w:hyperlink r:id="rId112" w:tgtFrame="_blank" w:history="1">
        <w:r w:rsidRPr="000200E6">
          <w:rPr>
            <w:rStyle w:val="Hyperlink"/>
            <w:rFonts w:eastAsiaTheme="majorEastAsia"/>
            <w:sz w:val="16"/>
          </w:rPr>
          <w:t>a windfall tax on energy companies</w:t>
        </w:r>
      </w:hyperlink>
      <w:r w:rsidRPr="000200E6">
        <w:rPr>
          <w:sz w:val="16"/>
        </w:rPr>
        <w:t xml:space="preserve"> that have used the current environment to rake in record profits.</w:t>
      </w:r>
    </w:p>
    <w:p w14:paraId="4FC5A394" w14:textId="77777777" w:rsidR="00C367F8" w:rsidRDefault="00C367F8" w:rsidP="00C367F8">
      <w:pPr>
        <w:rPr>
          <w:sz w:val="16"/>
        </w:rPr>
      </w:pPr>
    </w:p>
    <w:p w14:paraId="6C2152AF" w14:textId="77777777" w:rsidR="00C367F8" w:rsidRPr="000200E6" w:rsidRDefault="00C367F8" w:rsidP="00C367F8"/>
    <w:p w14:paraId="556DEF52" w14:textId="77777777" w:rsidR="00C367F8" w:rsidRPr="000200E6" w:rsidRDefault="00C367F8" w:rsidP="00C367F8">
      <w:pPr>
        <w:pStyle w:val="Heading4"/>
        <w:rPr>
          <w:rFonts w:cs="Calibri"/>
        </w:rPr>
      </w:pPr>
      <w:r w:rsidRPr="000200E6">
        <w:rPr>
          <w:rFonts w:cs="Calibri"/>
        </w:rPr>
        <w:t>Wealth tax decreases money supply in the economy</w:t>
      </w:r>
    </w:p>
    <w:p w14:paraId="7582FE6B" w14:textId="77777777" w:rsidR="00C367F8" w:rsidRPr="000200E6" w:rsidRDefault="00C367F8" w:rsidP="00C367F8">
      <w:r w:rsidRPr="000200E6">
        <w:t xml:space="preserve">Morris </w:t>
      </w:r>
      <w:r w:rsidRPr="000200E6">
        <w:rPr>
          <w:rStyle w:val="Style13ptBold"/>
        </w:rPr>
        <w:t>Pearl 22</w:t>
      </w:r>
      <w:r w:rsidRPr="000200E6">
        <w:t xml:space="preserve"> – Chair of the Patriotic Millionaires (“Why Congress needs to make taxing the rich part of the plan to address inflation”, 07-08-2022, https://fortune.com/2022/07/08/congress-taxing-rich-part-biden-plan-inflation-food-gas-prices-politics-economy-morris-pearl/, 7-6-2023) //TCM</w:t>
      </w:r>
    </w:p>
    <w:p w14:paraId="3D6742B6" w14:textId="77777777" w:rsidR="00C367F8" w:rsidRPr="000200E6" w:rsidRDefault="00C367F8" w:rsidP="00C367F8">
      <w:pPr>
        <w:rPr>
          <w:rStyle w:val="StyleUnderline"/>
        </w:rPr>
      </w:pPr>
      <w:r w:rsidRPr="000200E6">
        <w:rPr>
          <w:sz w:val="16"/>
        </w:rPr>
        <w:t xml:space="preserve">In contrast, </w:t>
      </w:r>
      <w:r w:rsidRPr="000200E6">
        <w:rPr>
          <w:rStyle w:val="StyleUnderline"/>
        </w:rPr>
        <w:t>Biden’s proposal to tax wealthy individuals can help decrease the money supply in the economy without harming virtually anyone</w:t>
      </w:r>
      <w:r w:rsidRPr="000200E6">
        <w:rPr>
          <w:sz w:val="16"/>
        </w:rPr>
        <w:t xml:space="preserve">. America’s millionaires and billionaires are doing </w:t>
      </w:r>
      <w:hyperlink r:id="rId113" w:tgtFrame="_blank" w:history="1">
        <w:r w:rsidRPr="000200E6">
          <w:rPr>
            <w:rStyle w:val="Hyperlink"/>
            <w:rFonts w:eastAsiaTheme="majorEastAsia"/>
            <w:sz w:val="16"/>
          </w:rPr>
          <w:t>better than ever</w:t>
        </w:r>
      </w:hyperlink>
      <w:r w:rsidRPr="000200E6">
        <w:rPr>
          <w:sz w:val="16"/>
        </w:rPr>
        <w:t xml:space="preserve"> and have made out like bandits over the course of the pandemic. </w:t>
      </w:r>
      <w:r w:rsidRPr="000200E6">
        <w:rPr>
          <w:rStyle w:val="StyleUnderline"/>
        </w:rPr>
        <w:t>They can absolutely afford to have their wealth grow a little less than it normally would because of higher taxes.</w:t>
      </w:r>
      <w:r w:rsidRPr="000200E6">
        <w:rPr>
          <w:sz w:val="16"/>
        </w:rPr>
        <w:t xml:space="preserve"> If that happens, they will want for nothing–</w:t>
      </w:r>
      <w:r w:rsidRPr="000200E6">
        <w:rPr>
          <w:sz w:val="16"/>
        </w:rPr>
        <w:lastRenderedPageBreak/>
        <w:t xml:space="preserve">that is, of course, if they even notice it at all. </w:t>
      </w:r>
      <w:r w:rsidRPr="000200E6">
        <w:rPr>
          <w:rStyle w:val="StyleUnderline"/>
        </w:rPr>
        <w:t>Tackling inflation doesn’t just involve lowering demand: It also involves helping supply meet the moment and keep pace with demand by boosting the economy’s productive capacity. If Biden and the Democrats play their cards right, the revenue raised from tax hikes on the rich could help fund other parts of Biden’s plan. F</w:t>
      </w:r>
      <w:r w:rsidRPr="000200E6">
        <w:rPr>
          <w:sz w:val="16"/>
        </w:rPr>
        <w:t xml:space="preserve">or example, </w:t>
      </w:r>
      <w:r w:rsidRPr="000200E6">
        <w:rPr>
          <w:rStyle w:val="StyleUnderline"/>
        </w:rPr>
        <w:t xml:space="preserve">investing in clean energy, fixing the supply chain, and improving our infrastructure. </w:t>
      </w:r>
    </w:p>
    <w:p w14:paraId="3D771310" w14:textId="77777777" w:rsidR="00C367F8" w:rsidRPr="000200E6" w:rsidRDefault="00C367F8" w:rsidP="00C367F8">
      <w:pPr>
        <w:rPr>
          <w:rStyle w:val="StyleUnderline"/>
        </w:rPr>
      </w:pPr>
    </w:p>
    <w:p w14:paraId="1C232994" w14:textId="77777777" w:rsidR="00C367F8" w:rsidRPr="000200E6" w:rsidRDefault="00C367F8" w:rsidP="00C367F8">
      <w:pPr>
        <w:pStyle w:val="Heading4"/>
        <w:rPr>
          <w:rFonts w:cs="Calibri"/>
        </w:rPr>
      </w:pPr>
      <w:r w:rsidRPr="000200E6">
        <w:rPr>
          <w:rFonts w:cs="Calibri"/>
        </w:rPr>
        <w:t>Taxes on wealthy reduce inflation, control money supply, and ease American burdens</w:t>
      </w:r>
    </w:p>
    <w:p w14:paraId="0BFEC14D" w14:textId="77777777" w:rsidR="00C367F8" w:rsidRPr="000200E6" w:rsidRDefault="00C367F8" w:rsidP="00C367F8">
      <w:r w:rsidRPr="000200E6">
        <w:t xml:space="preserve">Sabrina </w:t>
      </w:r>
      <w:r w:rsidRPr="000200E6">
        <w:rPr>
          <w:rStyle w:val="Style13ptBold"/>
        </w:rPr>
        <w:t xml:space="preserve">Jacobs and </w:t>
      </w:r>
      <w:r w:rsidRPr="000200E6">
        <w:t xml:space="preserve">Johannes </w:t>
      </w:r>
      <w:r w:rsidRPr="000200E6">
        <w:rPr>
          <w:rStyle w:val="Style13ptBold"/>
        </w:rPr>
        <w:t>Fischer 22</w:t>
      </w:r>
      <w:r w:rsidRPr="000200E6">
        <w:t xml:space="preserve"> – Jacobs is a digital fellow at Data for Progress; Fischer is the Lead Survey Methodologist at Data for Progress (“Voters Agree That Taxing the Rich Could Help Alleviate Inflation Data For Progress”, 05-25-2022, https://www.dataforprogress.org/blog/2022/5/24/voters-agree-that-taxing-the-rich-could-help-alleviate-inflation, Date Accessed 7-6-2023) //TCM</w:t>
      </w:r>
    </w:p>
    <w:p w14:paraId="474A52BB" w14:textId="77777777" w:rsidR="00C367F8" w:rsidRDefault="00C367F8" w:rsidP="00C367F8">
      <w:pPr>
        <w:rPr>
          <w:rStyle w:val="StyleUnderline"/>
        </w:rPr>
      </w:pPr>
      <w:r w:rsidRPr="000200E6">
        <w:rPr>
          <w:sz w:val="16"/>
        </w:rPr>
        <w:t xml:space="preserve">From rising gas prices to major profit losses, almost everyone has been affected by inflation. The economic uncertainty has had an especially profound impact on low-income Americans who have been struggling to pay for necessities like food and rent. However, some </w:t>
      </w:r>
      <w:r w:rsidRPr="000200E6">
        <w:rPr>
          <w:rStyle w:val="StyleUnderline"/>
        </w:rPr>
        <w:t>economists say that there is a solution</w:t>
      </w:r>
      <w:r w:rsidRPr="000200E6">
        <w:rPr>
          <w:sz w:val="16"/>
        </w:rPr>
        <w:t xml:space="preserve">. Some economists and Modern Monetary Theorists argue that </w:t>
      </w:r>
      <w:r w:rsidRPr="000200E6">
        <w:rPr>
          <w:rStyle w:val="StyleUnderline"/>
        </w:rPr>
        <w:t>inflation can be controlled by reducing the money supply in ways other than the Federal Reserve raising interest rates</w:t>
      </w:r>
      <w:r w:rsidRPr="000200E6">
        <w:rPr>
          <w:sz w:val="16"/>
        </w:rPr>
        <w:t xml:space="preserve">. One way </w:t>
      </w:r>
      <w:r w:rsidRPr="000200E6">
        <w:rPr>
          <w:rStyle w:val="StyleUnderline"/>
        </w:rPr>
        <w:t>policymakers can reduce aggregate demand in the economy is by introducing taxes on the wealthy, reducing inflation, and in turn, benefiting everyone in society by stabilizing prices.</w:t>
      </w:r>
      <w:r w:rsidRPr="000200E6">
        <w:rPr>
          <w:sz w:val="16"/>
        </w:rPr>
        <w:t xml:space="preserve"> A new </w:t>
      </w:r>
      <w:hyperlink r:id="rId114" w:history="1">
        <w:r w:rsidRPr="000200E6">
          <w:rPr>
            <w:rStyle w:val="Hyperlink"/>
            <w:rFonts w:eastAsiaTheme="majorEastAsia"/>
            <w:sz w:val="16"/>
          </w:rPr>
          <w:t>poll</w:t>
        </w:r>
      </w:hyperlink>
      <w:r w:rsidRPr="000200E6">
        <w:rPr>
          <w:sz w:val="16"/>
        </w:rPr>
        <w:t xml:space="preserve"> by Data for Progress finds </w:t>
      </w:r>
      <w:r w:rsidRPr="000200E6">
        <w:rPr>
          <w:rStyle w:val="StyleUnderline"/>
        </w:rPr>
        <w:t>54 percent of voters believe that taxing the rich would help control inflation</w:t>
      </w:r>
      <w:r w:rsidRPr="000200E6">
        <w:rPr>
          <w:sz w:val="16"/>
        </w:rPr>
        <w:t xml:space="preserve">. Among those voters, 78 percent of Democrats, 52 percent of Independents, and 28 percent of Republicans agree that a tax on the rich will help reduce the effects of inflation. While the rise in prices has greatly affected the poor and middle class, </w:t>
      </w:r>
      <w:r w:rsidRPr="000200E6">
        <w:rPr>
          <w:rStyle w:val="StyleUnderline"/>
        </w:rPr>
        <w:t xml:space="preserve">taxing the rich will help control the money supply and ease the burden that Americans are feeling. </w:t>
      </w:r>
    </w:p>
    <w:p w14:paraId="0954ACC6" w14:textId="77777777" w:rsidR="00C367F8" w:rsidRDefault="00C367F8" w:rsidP="00C367F8">
      <w:pPr>
        <w:rPr>
          <w:rStyle w:val="StyleUnderline"/>
        </w:rPr>
      </w:pPr>
    </w:p>
    <w:p w14:paraId="1074DD6F" w14:textId="77777777" w:rsidR="00C367F8" w:rsidRPr="00545036" w:rsidRDefault="00C367F8" w:rsidP="00C367F8">
      <w:pPr>
        <w:pStyle w:val="Heading4"/>
      </w:pPr>
      <w:r w:rsidRPr="00545036">
        <w:t>Government spending has little to no impact on government spending</w:t>
      </w:r>
    </w:p>
    <w:p w14:paraId="6E5F92F5" w14:textId="77777777" w:rsidR="00C367F8" w:rsidRDefault="00C367F8" w:rsidP="00C367F8">
      <w:r w:rsidRPr="00413F2B">
        <w:rPr>
          <w:rStyle w:val="Style13ptBold"/>
        </w:rPr>
        <w:t>Q.Ai 22</w:t>
      </w:r>
      <w:r w:rsidRPr="00413F2B">
        <w:t xml:space="preserve"> </w:t>
      </w:r>
      <w:r>
        <w:t>–</w:t>
      </w:r>
      <w:r w:rsidRPr="00413F2B">
        <w:t xml:space="preserve"> </w:t>
      </w:r>
      <w:r>
        <w:t xml:space="preserve">Contributor </w:t>
      </w:r>
      <w:r w:rsidRPr="00413F2B">
        <w:t>(</w:t>
      </w:r>
      <w:r>
        <w:t>“</w:t>
      </w:r>
      <w:r w:rsidRPr="00413F2B">
        <w:t>Does Government Spending Cause Inflation?</w:t>
      </w:r>
      <w:r>
        <w:t>”</w:t>
      </w:r>
      <w:r w:rsidRPr="00413F2B">
        <w:t xml:space="preserve">, Forbes, 8-25-2022, https://www.forbes.com/sites/qai/2022/08/25/does-government-spending-cause-inflation/?sh=7f1cd8aa61e7, </w:t>
      </w:r>
      <w:r>
        <w:t xml:space="preserve">Date Accessed </w:t>
      </w:r>
      <w:r w:rsidRPr="00413F2B">
        <w:t>7-7-2023) //TCM</w:t>
      </w:r>
    </w:p>
    <w:p w14:paraId="6395C493" w14:textId="77777777" w:rsidR="00C367F8" w:rsidRPr="00413F2B" w:rsidRDefault="00C367F8" w:rsidP="00C367F8"/>
    <w:p w14:paraId="03A33A1C" w14:textId="77777777" w:rsidR="00C367F8" w:rsidRPr="00545036" w:rsidRDefault="00C367F8" w:rsidP="00C367F8">
      <w:pPr>
        <w:rPr>
          <w:sz w:val="16"/>
        </w:rPr>
      </w:pPr>
      <w:r w:rsidRPr="00545036">
        <w:rPr>
          <w:sz w:val="16"/>
        </w:rPr>
        <w:t xml:space="preserve">Does government spending cause inflation? Now that we’ve looked at the definition and drivers of inflation, let’s address our question: does government spending cause inflation? The answer, roughly, is yes – and in other cases, no. Historical studies on government spending and inflation Studies of the historical link between government spending and inflation find that the link is tenuous. In particular, one study by the </w:t>
      </w:r>
      <w:hyperlink r:id="rId115" w:tgtFrame="_blank" w:tooltip="https://www.stlouisfed.org/on-the-economy/2016/may/how-does-government-spending-affect-inflation" w:history="1">
        <w:r w:rsidRPr="00545036">
          <w:rPr>
            <w:rStyle w:val="Hyperlink"/>
            <w:sz w:val="16"/>
          </w:rPr>
          <w:t>St. Louis Federal Reserve</w:t>
        </w:r>
      </w:hyperlink>
      <w:r w:rsidRPr="00545036">
        <w:rPr>
          <w:sz w:val="16"/>
        </w:rPr>
        <w:t xml:space="preserve"> found that </w:t>
      </w:r>
      <w:r w:rsidRPr="00545036">
        <w:rPr>
          <w:rStyle w:val="StyleUnderline"/>
        </w:rPr>
        <w:t>government spending has little to no impact on inflation.</w:t>
      </w:r>
      <w:r w:rsidRPr="00545036">
        <w:rPr>
          <w:sz w:val="16"/>
        </w:rPr>
        <w:t xml:space="preserve"> In fact, </w:t>
      </w:r>
      <w:r w:rsidRPr="00545036">
        <w:rPr>
          <w:rStyle w:val="StyleUnderline"/>
        </w:rPr>
        <w:t>a 10% increase in government spending may lead to a 0.08% decline in inflation</w:t>
      </w:r>
      <w:r w:rsidRPr="00545036">
        <w:rPr>
          <w:sz w:val="16"/>
        </w:rPr>
        <w:t xml:space="preserve">. Others have found that government spending around the world may have minimal impacts on inflation, often in the tenths of a percentage point. Government spending and Covid-19 On the other hand, modern studies have found that the current link between government spending and inflation may be stronger. In particular, the 2022 inflation spike followed two major federal spending programs under two administrations. The first, the CARES Act, passed in March 2020, while the American Rescue Plan passed in March 2021. Collectively, these initiatives aimed to minimize the economic devastation of Covid-19 by distributing three stimulus checks, expanding unemployment benefits and providing extra funds to state and local governments. While experts have credited these Acts with </w:t>
      </w:r>
      <w:hyperlink r:id="rId116" w:tgtFrame="_blank" w:tooltip="https://www.americanprogress.org/article/2021-was-a-year-of-bold-economic-policy-that-must-be-extended/" w:history="1">
        <w:r w:rsidRPr="00545036">
          <w:rPr>
            <w:rStyle w:val="Hyperlink"/>
            <w:sz w:val="16"/>
          </w:rPr>
          <w:t>possibly preventing a recession</w:t>
        </w:r>
      </w:hyperlink>
      <w:r w:rsidRPr="00545036">
        <w:rPr>
          <w:sz w:val="16"/>
        </w:rPr>
        <w:t xml:space="preserve">, economists have also found that their passage correlates with an unusual spike in inflation. By providing extra capital to American households, economists note, consumers were able to go out and spend </w:t>
      </w:r>
      <w:r w:rsidRPr="00545036">
        <w:rPr>
          <w:sz w:val="16"/>
        </w:rPr>
        <w:lastRenderedPageBreak/>
        <w:t xml:space="preserve">money they wouldn’t have had otherwise. In turn, this increased consumer demand, pulling up prices. However, </w:t>
      </w:r>
      <w:r w:rsidRPr="00545036">
        <w:rPr>
          <w:rStyle w:val="StyleUnderline"/>
        </w:rPr>
        <w:t xml:space="preserve">a recent analysis from the </w:t>
      </w:r>
      <w:hyperlink r:id="rId117" w:tgtFrame="_blank" w:tooltip="https://www.frbsf.org/economic-research/publications/economic-letter/2022/march/why-is-us-inflation-higher-than-in-other-countries/" w:history="1">
        <w:r w:rsidRPr="00545036">
          <w:rPr>
            <w:rStyle w:val="StyleUnderline"/>
          </w:rPr>
          <w:t>San Francisco Federal Reserve</w:t>
        </w:r>
      </w:hyperlink>
      <w:r w:rsidRPr="00545036">
        <w:rPr>
          <w:rStyle w:val="StyleUnderline"/>
        </w:rPr>
        <w:t xml:space="preserve"> found that government spending only contributed to about three percentage points of today’s inflation.</w:t>
      </w:r>
      <w:r w:rsidRPr="00545036">
        <w:rPr>
          <w:sz w:val="16"/>
        </w:rPr>
        <w:t xml:space="preserve"> These findings corroborate an </w:t>
      </w:r>
      <w:hyperlink r:id="rId118" w:tgtFrame="_blank" w:tooltip="https://www.frbsf.org/economic-research/publications/economic-letter/2021/october/is-american-rescue-plan-taking-us-back-to-1960s/" w:history="1">
        <w:r w:rsidRPr="00545036">
          <w:rPr>
            <w:rStyle w:val="Hyperlink"/>
            <w:sz w:val="16"/>
          </w:rPr>
          <w:t>October 2021 paper</w:t>
        </w:r>
      </w:hyperlink>
      <w:r w:rsidRPr="00545036">
        <w:rPr>
          <w:sz w:val="16"/>
        </w:rPr>
        <w:t xml:space="preserve"> that suggested </w:t>
      </w:r>
      <w:r w:rsidRPr="00545036">
        <w:rPr>
          <w:rStyle w:val="StyleUnderline"/>
        </w:rPr>
        <w:t>stimulus checks made inflation slightly worse – but not to the extent we’re seeing now.</w:t>
      </w:r>
      <w:r w:rsidRPr="00545036">
        <w:rPr>
          <w:sz w:val="16"/>
        </w:rPr>
        <w:t xml:space="preserve"> </w:t>
      </w:r>
      <w:r w:rsidRPr="00545036">
        <w:rPr>
          <w:rStyle w:val="StyleUnderline"/>
        </w:rPr>
        <w:t>A full half of today’s inflation, they discovered, stems from ongoing supply chain issues as producers struggle to push out enough goods to meet demand.</w:t>
      </w:r>
      <w:r w:rsidRPr="00545036">
        <w:rPr>
          <w:sz w:val="16"/>
        </w:rPr>
        <w:t xml:space="preserve"> </w:t>
      </w:r>
      <w:r w:rsidRPr="00545036">
        <w:rPr>
          <w:rStyle w:val="StyleUnderline"/>
        </w:rPr>
        <w:t>The war in Ukraine and resulting energy shortage, alongside a turbulent housing market, have also contributed to inflation, pushing up prices from several directions at once</w:t>
      </w:r>
      <w:r w:rsidRPr="00545036">
        <w:rPr>
          <w:sz w:val="16"/>
        </w:rPr>
        <w:t xml:space="preserve">. </w:t>
      </w:r>
      <w:r w:rsidRPr="00545036">
        <w:rPr>
          <w:rStyle w:val="StyleUnderline"/>
        </w:rPr>
        <w:t>Not all government spending leads to inflation</w:t>
      </w:r>
      <w:r w:rsidRPr="00545036">
        <w:rPr>
          <w:sz w:val="16"/>
        </w:rPr>
        <w:t xml:space="preserve"> However, not all government spending is correlated with higher inflation. It appears that the size and style of intervention matters. For instance, </w:t>
      </w:r>
      <w:r w:rsidRPr="00545036">
        <w:rPr>
          <w:rStyle w:val="StyleUnderline"/>
        </w:rPr>
        <w:t>the recent infrastructure bill is unlikely to contribute to higher inflation</w:t>
      </w:r>
      <w:r w:rsidRPr="00545036">
        <w:rPr>
          <w:sz w:val="16"/>
        </w:rPr>
        <w:t xml:space="preserve">. Measures like this aim to buff economic productivity instead of consumer wallets. In other words, instead of flooding the economy with capital via stimulus checks or tax cuts, they invest in new technologies and jobs. (Both of which, 17 Nobel-winning economists believe, could </w:t>
      </w:r>
      <w:hyperlink r:id="rId119" w:tgtFrame="_blank" w:tooltip="https://www.epi.org/open-letter-from-nobel-laureates-in-support-of-economic-recovery-agenda/" w:history="1">
        <w:r w:rsidRPr="00545036">
          <w:rPr>
            <w:rStyle w:val="Hyperlink"/>
            <w:sz w:val="16"/>
          </w:rPr>
          <w:t>help ease long-term inflationary pressures</w:t>
        </w:r>
      </w:hyperlink>
      <w:r w:rsidRPr="00545036">
        <w:rPr>
          <w:sz w:val="16"/>
        </w:rPr>
        <w:t>.)</w:t>
      </w:r>
    </w:p>
    <w:p w14:paraId="27F8FD92" w14:textId="77777777" w:rsidR="00C367F8" w:rsidRPr="000200E6" w:rsidRDefault="00C367F8" w:rsidP="00C367F8">
      <w:pPr>
        <w:rPr>
          <w:sz w:val="16"/>
        </w:rPr>
      </w:pPr>
    </w:p>
    <w:p w14:paraId="162482C3" w14:textId="77777777" w:rsidR="00C367F8" w:rsidRDefault="00C367F8" w:rsidP="00C367F8">
      <w:pPr>
        <w:pStyle w:val="Heading4"/>
      </w:pPr>
      <w:r>
        <w:t>Even if a wealth tax increases money supply – it’s not correlated to rising inflation</w:t>
      </w:r>
    </w:p>
    <w:p w14:paraId="11B93993" w14:textId="77777777" w:rsidR="00C367F8" w:rsidRDefault="00C367F8" w:rsidP="00C367F8">
      <w:r w:rsidRPr="00DA263B">
        <w:t xml:space="preserve">Nicolas </w:t>
      </w:r>
      <w:r w:rsidRPr="00DA263B">
        <w:rPr>
          <w:rStyle w:val="Style13ptBold"/>
        </w:rPr>
        <w:t>Rabener 21</w:t>
      </w:r>
      <w:r w:rsidRPr="00DA263B">
        <w:t xml:space="preserve"> --</w:t>
      </w:r>
      <w:r>
        <w:t xml:space="preserve"> </w:t>
      </w:r>
      <w:r w:rsidRPr="00DA263B">
        <w:t>managing director of Finominal, which provides quantitative solutions for factor investing (Myth-Busting: Money Printing Must Create Inflation, CFA Institute Enterprising Investor, 4-1</w:t>
      </w:r>
      <w:r>
        <w:t>9</w:t>
      </w:r>
      <w:r w:rsidRPr="00DA263B">
        <w:t xml:space="preserve">-2021, https://blogs.cfainstitute.org/investor/2021/04/19/myth-busting-money-printing-must-create-inflation/, </w:t>
      </w:r>
      <w:r>
        <w:t xml:space="preserve">Date Acessed </w:t>
      </w:r>
      <w:r w:rsidRPr="00DA263B">
        <w:t>7-7-2023) //TCM</w:t>
      </w:r>
    </w:p>
    <w:p w14:paraId="09E281DD" w14:textId="77777777" w:rsidR="00C367F8" w:rsidRPr="00DA263B" w:rsidRDefault="00C367F8" w:rsidP="00C367F8">
      <w:pPr>
        <w:rPr>
          <w:rStyle w:val="StyleUnderline"/>
        </w:rPr>
      </w:pPr>
      <w:r w:rsidRPr="00DA263B">
        <w:rPr>
          <w:sz w:val="16"/>
        </w:rPr>
        <w:t xml:space="preserve">The same three economic variables in the United States, show the same increase in the central bank balance sheet as in other markets and only muted effects on money supply and inflation. Furthermore, </w:t>
      </w:r>
      <w:r w:rsidRPr="00DA263B">
        <w:rPr>
          <w:rStyle w:val="StyleUnderline"/>
        </w:rPr>
        <w:t>inflation can occur without meaningful changes in the money supply, for example, during the oil crisis in the 1970s</w:t>
      </w:r>
      <w:r w:rsidRPr="00DA263B">
        <w:rPr>
          <w:sz w:val="16"/>
        </w:rPr>
        <w:t xml:space="preserve">. Some investors are betting on inflation to follow the spike in the money supply in 2020. While this is possible, </w:t>
      </w:r>
      <w:r w:rsidRPr="00DA263B">
        <w:rPr>
          <w:rStyle w:val="StyleUnderline"/>
        </w:rPr>
        <w:t>the money supply has been increasing for more than a decade but inflation has fallen consistently over the same time period.</w:t>
      </w:r>
    </w:p>
    <w:p w14:paraId="519CBD5F" w14:textId="77777777" w:rsidR="00C367F8" w:rsidRDefault="00C367F8" w:rsidP="00C367F8"/>
    <w:p w14:paraId="0519C74C" w14:textId="77777777" w:rsidR="00C367F8" w:rsidRDefault="00C367F8" w:rsidP="00C367F8"/>
    <w:p w14:paraId="48FF63A9" w14:textId="77777777" w:rsidR="00C367F8" w:rsidRDefault="00C367F8" w:rsidP="00C367F8">
      <w:pPr>
        <w:pStyle w:val="Heading4"/>
      </w:pPr>
      <w:r>
        <w:t>Inflation is primarily being driven by supply chains, oil shock, and a shift among American consumers</w:t>
      </w:r>
    </w:p>
    <w:p w14:paraId="089F14F4" w14:textId="77777777" w:rsidR="00C367F8" w:rsidRPr="00C64370" w:rsidRDefault="00C367F8" w:rsidP="00C367F8">
      <w:r w:rsidRPr="00C64370">
        <w:t xml:space="preserve">Jim </w:t>
      </w:r>
      <w:r w:rsidRPr="00C64370">
        <w:rPr>
          <w:rStyle w:val="Style13ptBold"/>
        </w:rPr>
        <w:t>Tankersley 23</w:t>
      </w:r>
      <w:r w:rsidRPr="00C64370">
        <w:t xml:space="preserve"> </w:t>
      </w:r>
      <w:r>
        <w:t>– a White House correspondent</w:t>
      </w:r>
      <w:r w:rsidRPr="00C64370">
        <w:t xml:space="preserve"> (</w:t>
      </w:r>
      <w:r>
        <w:t>“</w:t>
      </w:r>
      <w:r w:rsidRPr="00C64370">
        <w:t>Republicans Say Spending Is Fueling Inflation. The Fed Chair Disagrees.</w:t>
      </w:r>
      <w:r>
        <w:t>”</w:t>
      </w:r>
      <w:r w:rsidRPr="00C64370">
        <w:t xml:space="preserve">, </w:t>
      </w:r>
      <w:r>
        <w:t>New York Times</w:t>
      </w:r>
      <w:r w:rsidRPr="00C64370">
        <w:t xml:space="preserve">, </w:t>
      </w:r>
      <w:r>
        <w:t>03-23-2023</w:t>
      </w:r>
      <w:r w:rsidRPr="00C64370">
        <w:t xml:space="preserve">, https://www.nytimes.com/2023/03/23/us/politics/republicans-inflation-federal-reserve-powell.html, </w:t>
      </w:r>
      <w:r>
        <w:t xml:space="preserve">Date Accessed </w:t>
      </w:r>
      <w:r w:rsidRPr="00C64370">
        <w:t>7-7-2023) //TCM</w:t>
      </w:r>
    </w:p>
    <w:p w14:paraId="59F37DDA" w14:textId="77777777" w:rsidR="00C367F8" w:rsidRPr="00197279" w:rsidRDefault="00C367F8" w:rsidP="00C367F8">
      <w:pPr>
        <w:rPr>
          <w:sz w:val="16"/>
        </w:rPr>
      </w:pPr>
      <w:r w:rsidRPr="00377FCC">
        <w:rPr>
          <w:sz w:val="16"/>
        </w:rPr>
        <w:t xml:space="preserve">“You have to look at the fiscal impulse from spending,” Mr. Powell said on Wednesday, referring to a measure of how much tax and spending policies are adding or subtracting to economic growth. </w:t>
      </w:r>
      <w:r w:rsidRPr="00377FCC">
        <w:rPr>
          <w:rStyle w:val="StyleUnderline"/>
        </w:rPr>
        <w:t>“Fiscal impulse is actually not what’s driving inflation right now. It was at the beginning perhaps, but that’s not the story right now</w:t>
      </w:r>
      <w:r w:rsidRPr="00377FCC">
        <w:rPr>
          <w:sz w:val="16"/>
        </w:rPr>
        <w:t>.”</w:t>
      </w:r>
      <w:r w:rsidRPr="00197279">
        <w:rPr>
          <w:sz w:val="16"/>
        </w:rPr>
        <w:t xml:space="preserve"> </w:t>
      </w:r>
      <w:r w:rsidRPr="00377FCC">
        <w:rPr>
          <w:sz w:val="16"/>
        </w:rPr>
        <w:t xml:space="preserve">Instead, Mr. Powell — along with Mr. Biden and his advisers — says </w:t>
      </w:r>
      <w:r w:rsidRPr="00377FCC">
        <w:rPr>
          <w:rStyle w:val="StyleUnderline"/>
        </w:rPr>
        <w:t>rapid price growth is primarily being driven by factors like snarled supply chains, an oil shock following Russia’s invasion of Ukraine and a</w:t>
      </w:r>
      <w:r w:rsidRPr="00197279">
        <w:rPr>
          <w:rStyle w:val="StyleUnderline"/>
        </w:rPr>
        <w:t xml:space="preserve"> </w:t>
      </w:r>
      <w:hyperlink r:id="rId120" w:history="1">
        <w:r w:rsidRPr="00377FCC">
          <w:rPr>
            <w:rStyle w:val="StyleUnderline"/>
            <w:rFonts w:eastAsiaTheme="majorEastAsia"/>
          </w:rPr>
          <w:t>shift among American consumers</w:t>
        </w:r>
      </w:hyperlink>
      <w:r w:rsidRPr="00197279">
        <w:rPr>
          <w:rStyle w:val="StyleUnderline"/>
        </w:rPr>
        <w:t xml:space="preserve"> </w:t>
      </w:r>
      <w:r w:rsidRPr="00377FCC">
        <w:rPr>
          <w:rStyle w:val="StyleUnderline"/>
        </w:rPr>
        <w:t>from spending money on services like travel and dining out to goods like furniture.</w:t>
      </w:r>
      <w:r w:rsidRPr="00197279">
        <w:rPr>
          <w:sz w:val="16"/>
        </w:rPr>
        <w:t xml:space="preserve"> </w:t>
      </w:r>
      <w:r w:rsidRPr="00377FCC">
        <w:rPr>
          <w:sz w:val="16"/>
        </w:rPr>
        <w:t xml:space="preserve">Mr. Powell has also said the </w:t>
      </w:r>
      <w:r w:rsidRPr="00377FCC">
        <w:rPr>
          <w:rStyle w:val="StyleUnderline"/>
        </w:rPr>
        <w:t xml:space="preserve">low unemployment rate was playing a role: “Some part of the </w:t>
      </w:r>
      <w:r w:rsidRPr="00377FCC">
        <w:rPr>
          <w:rStyle w:val="StyleUnderline"/>
        </w:rPr>
        <w:lastRenderedPageBreak/>
        <w:t xml:space="preserve">high inflation that we’re experiencing is very likely related to an extremely tight labor market,” </w:t>
      </w:r>
      <w:r w:rsidRPr="00377FCC">
        <w:rPr>
          <w:sz w:val="16"/>
        </w:rPr>
        <w:t>he told a House committee earlier this month.</w:t>
      </w:r>
      <w:r w:rsidRPr="00197279">
        <w:rPr>
          <w:sz w:val="16"/>
        </w:rPr>
        <w:t xml:space="preserve"> </w:t>
      </w:r>
    </w:p>
    <w:p w14:paraId="6D2FEA49" w14:textId="77777777" w:rsidR="00C367F8" w:rsidRDefault="00C367F8" w:rsidP="00C367F8">
      <w:pPr>
        <w:pStyle w:val="Heading3"/>
        <w:rPr>
          <w:rFonts w:cs="Calibri"/>
        </w:rPr>
      </w:pPr>
      <w:r w:rsidRPr="000200E6">
        <w:rPr>
          <w:rFonts w:cs="Calibri"/>
        </w:rPr>
        <w:lastRenderedPageBreak/>
        <w:t>AT: Wealth Tax Bad for Econ</w:t>
      </w:r>
    </w:p>
    <w:p w14:paraId="623BE768" w14:textId="77777777" w:rsidR="00C367F8" w:rsidRDefault="00C367F8" w:rsidP="00C367F8">
      <w:pPr>
        <w:pStyle w:val="Heading4"/>
      </w:pPr>
      <w:r>
        <w:t>A wealth tax would be an instrument for economic growth and success – public investment, innovation, and job creation</w:t>
      </w:r>
    </w:p>
    <w:p w14:paraId="2F296869" w14:textId="77777777" w:rsidR="00C367F8" w:rsidRPr="007B5005" w:rsidRDefault="00C367F8" w:rsidP="00C367F8">
      <w:r>
        <w:t xml:space="preserve">Louise J. </w:t>
      </w:r>
      <w:r w:rsidRPr="007B5005">
        <w:rPr>
          <w:rStyle w:val="Style13ptBold"/>
        </w:rPr>
        <w:t>Bowditch et al. 19</w:t>
      </w:r>
      <w:r w:rsidRPr="007B5005">
        <w:t xml:space="preserve"> -- </w:t>
      </w:r>
      <w:r>
        <w:t>Louise J. Bowditch is a Trustee at the University of New England; Robert S. Bowditch is a founder and trustee of the Blossom Fund; Abigail Disney is a philanthropist and activist; Sean Eldridge is a political activist; Stephen R. English is a founding co-director of Advancement Project; Agnes Gund is an philanthropist; Catherine Gund director and founder of Aubin Pictures; Nick Hanauer is an American entrepreneur and venture capitalist; Arnold Hiatt is a businessman and president of The Stride Rite Corp.; Chris Hughes is an American entrepreneur; Molly Munger is co-founder of The Advancement Project; Regan Pritzker is the co-founder of Kataly Foundation; Justin Rosenstein is an American software programmer and entrepreneur; Stephen M.Silberstein is a co-founder of Innovative Interfaces; Ian T. Simmons is co-founder of Blue Haven Initiative; Liesel Pritzker Simmons is co-founder of Blue Haven Intitiative; Alexander Soros is chair of the Board of Directors at Open Society Foundations; George Soros is a businessman and philanthropist; Anonymous</w:t>
      </w:r>
      <w:r w:rsidRPr="007B5005">
        <w:t xml:space="preserve"> (</w:t>
      </w:r>
      <w:r>
        <w:t>“A Call To Action: A Letter in Support of a Wealth Tax”</w:t>
      </w:r>
      <w:r w:rsidRPr="007B5005">
        <w:t xml:space="preserve">, </w:t>
      </w:r>
      <w:r>
        <w:t>New York Times</w:t>
      </w:r>
      <w:r w:rsidRPr="007B5005">
        <w:t xml:space="preserve">, </w:t>
      </w:r>
      <w:r>
        <w:t>06-24-2019</w:t>
      </w:r>
      <w:r w:rsidRPr="007B5005">
        <w:t xml:space="preserve">, https://int.nyt.com/data/documenthelper/1342-wealthtaxletter-june2019/1852b1968e8e0d52b1a0/optimized/full.pdf, </w:t>
      </w:r>
      <w:r>
        <w:t xml:space="preserve">Date Accessed </w:t>
      </w:r>
      <w:r w:rsidRPr="007B5005">
        <w:t>7-7-2023) //TCM</w:t>
      </w:r>
    </w:p>
    <w:p w14:paraId="62973FA3" w14:textId="77777777" w:rsidR="00C367F8" w:rsidRDefault="00C367F8" w:rsidP="00C367F8">
      <w:pPr>
        <w:rPr>
          <w:rStyle w:val="StyleUnderline"/>
        </w:rPr>
      </w:pPr>
      <w:r w:rsidRPr="007E2823">
        <w:rPr>
          <w:rStyle w:val="StyleUnderline"/>
        </w:rPr>
        <w:t>A Wealth Tax Is an Economic Winner for America</w:t>
      </w:r>
      <w:r w:rsidRPr="007E2823">
        <w:rPr>
          <w:sz w:val="16"/>
        </w:rPr>
        <w:t xml:space="preserve">. </w:t>
      </w:r>
      <w:r w:rsidRPr="007E2823">
        <w:rPr>
          <w:rStyle w:val="StyleUnderline"/>
        </w:rPr>
        <w:t>It would be a powerful instrument for greater economic growth and success</w:t>
      </w:r>
      <w:r w:rsidRPr="007E2823">
        <w:rPr>
          <w:sz w:val="16"/>
        </w:rPr>
        <w:t xml:space="preserve">. Reinvested both across America and among those less wealthy than ourselves, </w:t>
      </w:r>
      <w:r w:rsidRPr="007E2823">
        <w:rPr>
          <w:rStyle w:val="StyleUnderline"/>
        </w:rPr>
        <w:t>a wealth tax would extend prosperity</w:t>
      </w:r>
      <w:r w:rsidRPr="007E2823">
        <w:rPr>
          <w:sz w:val="16"/>
        </w:rPr>
        <w:t xml:space="preserve">. </w:t>
      </w:r>
      <w:r w:rsidRPr="007E2823">
        <w:rPr>
          <w:rStyle w:val="StyleUnderline"/>
        </w:rPr>
        <w:t>Along with resources for climate crisis investments, America needs a revenue source for other public investments in addition to private investment and philanthropy. Greater public investment in America’s aging infrastructure, child care, and education will not only solve important problems but will also increase productivity in the long run and promote sustained and broad-based economic growth.”</w:t>
      </w:r>
      <w:r>
        <w:rPr>
          <w:rStyle w:val="StyleUnderline"/>
        </w:rPr>
        <w:t xml:space="preserve"> </w:t>
      </w:r>
      <w:r w:rsidRPr="007E2823">
        <w:rPr>
          <w:rStyle w:val="StyleUnderline"/>
        </w:rPr>
        <w:t>Easing student debt would boost entrepreneurship</w:t>
      </w:r>
      <w:r w:rsidRPr="007E2823">
        <w:rPr>
          <w:sz w:val="16"/>
        </w:rPr>
        <w:t xml:space="preserve"> and homeownership rates, which have significantly declined as the costs of higher education have skyrocketed." </w:t>
      </w:r>
      <w:r w:rsidRPr="007E2823">
        <w:rPr>
          <w:rStyle w:val="StyleUnderline"/>
        </w:rPr>
        <w:t>A wealth tax could help with innovation and job creation—America’s entrepreneurial economy, despite its many successes, needs strengthening</w:t>
      </w:r>
      <w:r w:rsidRPr="007E2823">
        <w:rPr>
          <w:sz w:val="16"/>
        </w:rPr>
        <w:t xml:space="preserve">.” Put simply, </w:t>
      </w:r>
      <w:r w:rsidRPr="007E2823">
        <w:rPr>
          <w:rStyle w:val="StyleUnderline"/>
        </w:rPr>
        <w:t>a wealth tax would strengthen the American economy</w:t>
      </w:r>
      <w:r>
        <w:rPr>
          <w:rStyle w:val="StyleUnderline"/>
        </w:rPr>
        <w:t xml:space="preserve"> </w:t>
      </w:r>
      <w:r w:rsidRPr="007E2823">
        <w:rPr>
          <w:rStyle w:val="StyleUnderline"/>
        </w:rPr>
        <w:t>in ways</w:t>
      </w:r>
      <w:r>
        <w:rPr>
          <w:rStyle w:val="StyleUnderline"/>
        </w:rPr>
        <w:t xml:space="preserve"> </w:t>
      </w:r>
      <w:r w:rsidRPr="007E2823">
        <w:rPr>
          <w:rStyle w:val="StyleUnderline"/>
        </w:rPr>
        <w:t>that benefit all Americans.</w:t>
      </w:r>
    </w:p>
    <w:p w14:paraId="6B3EECD4" w14:textId="77777777" w:rsidR="004C4844" w:rsidRDefault="004C4844" w:rsidP="004C4844">
      <w:pPr>
        <w:pStyle w:val="Heading4"/>
      </w:pPr>
      <w:r>
        <w:t xml:space="preserve">Higher tax rates </w:t>
      </w:r>
      <w:r>
        <w:rPr>
          <w:u w:val="single"/>
        </w:rPr>
        <w:t>boost</w:t>
      </w:r>
      <w:r>
        <w:t xml:space="preserve"> the economy</w:t>
      </w:r>
    </w:p>
    <w:p w14:paraId="68106737" w14:textId="77777777" w:rsidR="004C4844" w:rsidRPr="00DC0938" w:rsidRDefault="004C4844" w:rsidP="004C4844">
      <w:r>
        <w:t xml:space="preserve">Alexandra </w:t>
      </w:r>
      <w:r w:rsidRPr="00D80443">
        <w:rPr>
          <w:rStyle w:val="Style13ptBold"/>
        </w:rPr>
        <w:t>Thornton</w:t>
      </w:r>
      <w:r>
        <w:t xml:space="preserve"> 6-4-20</w:t>
      </w:r>
      <w:r w:rsidRPr="00D80443">
        <w:rPr>
          <w:rStyle w:val="Style13ptBold"/>
        </w:rPr>
        <w:t>19</w:t>
      </w:r>
      <w:r>
        <w:t>, Senior Director, Financial Regulation, "Ending Special Tax Treatment for the Very Wealthy," Center for American Progress, https://www.americanprogress.org/article/ending-special-tax-treatment-wealthy/,LMS</w:t>
      </w:r>
    </w:p>
    <w:p w14:paraId="58549FE4" w14:textId="77777777" w:rsidR="004C4844" w:rsidRPr="00377638" w:rsidRDefault="004C4844" w:rsidP="004C4844">
      <w:pPr>
        <w:rPr>
          <w:sz w:val="16"/>
        </w:rPr>
      </w:pPr>
      <w:r w:rsidRPr="00DC0938">
        <w:rPr>
          <w:rStyle w:val="StyleUnderline"/>
        </w:rPr>
        <w:t xml:space="preserve">Taxing capital is an </w:t>
      </w:r>
      <w:r w:rsidRPr="00377638">
        <w:rPr>
          <w:rStyle w:val="Emphasis"/>
        </w:rPr>
        <w:t>essential part</w:t>
      </w:r>
      <w:r w:rsidRPr="00DC0938">
        <w:rPr>
          <w:rStyle w:val="StyleUnderline"/>
        </w:rPr>
        <w:t xml:space="preserve"> of developing a tax system </w:t>
      </w:r>
      <w:r w:rsidRPr="00377638">
        <w:rPr>
          <w:rStyle w:val="Emphasis"/>
        </w:rPr>
        <w:t>that is fair</w:t>
      </w:r>
      <w:r w:rsidRPr="00377638">
        <w:rPr>
          <w:sz w:val="16"/>
        </w:rPr>
        <w:t xml:space="preserve"> and based on an individual’s ability to pay. </w:t>
      </w:r>
      <w:r w:rsidRPr="00377638">
        <w:rPr>
          <w:rStyle w:val="StyleUnderline"/>
          <w:highlight w:val="cyan"/>
        </w:rPr>
        <w:t xml:space="preserve">The idea that any taxation of wealth </w:t>
      </w:r>
      <w:r w:rsidRPr="00377638">
        <w:rPr>
          <w:rStyle w:val="Emphasis"/>
          <w:highlight w:val="cyan"/>
        </w:rPr>
        <w:t>inevitably impedes</w:t>
      </w:r>
      <w:r w:rsidRPr="00DC0938">
        <w:rPr>
          <w:rStyle w:val="StyleUnderline"/>
        </w:rPr>
        <w:t xml:space="preserve"> economic </w:t>
      </w:r>
      <w:r w:rsidRPr="00377638">
        <w:rPr>
          <w:rStyle w:val="StyleUnderline"/>
          <w:highlight w:val="cyan"/>
        </w:rPr>
        <w:t>growth is</w:t>
      </w:r>
      <w:r w:rsidRPr="00377638">
        <w:rPr>
          <w:sz w:val="16"/>
        </w:rPr>
        <w:t xml:space="preserve"> both overly </w:t>
      </w:r>
      <w:r w:rsidRPr="00377638">
        <w:rPr>
          <w:rStyle w:val="Emphasis"/>
          <w:highlight w:val="cyan"/>
        </w:rPr>
        <w:t>simplistic and challenged</w:t>
      </w:r>
      <w:r w:rsidRPr="00377638">
        <w:rPr>
          <w:rStyle w:val="StyleUnderline"/>
          <w:highlight w:val="cyan"/>
        </w:rPr>
        <w:t xml:space="preserve"> by</w:t>
      </w:r>
      <w:r w:rsidRPr="00377638">
        <w:rPr>
          <w:sz w:val="16"/>
        </w:rPr>
        <w:t xml:space="preserve"> many </w:t>
      </w:r>
      <w:r w:rsidRPr="00377638">
        <w:rPr>
          <w:rStyle w:val="Emphasis"/>
          <w:highlight w:val="cyan"/>
        </w:rPr>
        <w:t>experts</w:t>
      </w:r>
      <w:r w:rsidRPr="00DC0938">
        <w:rPr>
          <w:rStyle w:val="StyleUnderline"/>
        </w:rPr>
        <w:t xml:space="preserve"> and economists</w:t>
      </w:r>
      <w:r w:rsidRPr="00377638">
        <w:rPr>
          <w:sz w:val="16"/>
        </w:rPr>
        <w:t xml:space="preserve">. </w:t>
      </w:r>
      <w:r w:rsidRPr="00DC0938">
        <w:rPr>
          <w:rStyle w:val="StyleUnderline"/>
        </w:rPr>
        <w:t xml:space="preserve">As </w:t>
      </w:r>
      <w:r w:rsidRPr="00377638">
        <w:rPr>
          <w:rStyle w:val="Emphasis"/>
        </w:rPr>
        <w:t>Nobel Prize-winning</w:t>
      </w:r>
      <w:r w:rsidRPr="00DC0938">
        <w:rPr>
          <w:rStyle w:val="StyleUnderline"/>
        </w:rPr>
        <w:t xml:space="preserve"> economist</w:t>
      </w:r>
      <w:r w:rsidRPr="00377638">
        <w:rPr>
          <w:sz w:val="16"/>
        </w:rPr>
        <w:t xml:space="preserve"> Joseph Stiglitz </w:t>
      </w:r>
      <w:r w:rsidRPr="00DC0938">
        <w:rPr>
          <w:rStyle w:val="StyleUnderline"/>
        </w:rPr>
        <w:t>notes</w:t>
      </w:r>
      <w:r w:rsidRPr="00377638">
        <w:rPr>
          <w:sz w:val="16"/>
        </w:rPr>
        <w:t>, “</w:t>
      </w:r>
      <w:r w:rsidRPr="00377638">
        <w:rPr>
          <w:rStyle w:val="StyleUnderline"/>
          <w:highlight w:val="cyan"/>
        </w:rPr>
        <w:t xml:space="preserve">Rising inequality implies </w:t>
      </w:r>
      <w:r w:rsidRPr="00377638">
        <w:rPr>
          <w:rStyle w:val="Emphasis"/>
          <w:highlight w:val="cyan"/>
        </w:rPr>
        <w:t>falling aggregate demand</w:t>
      </w:r>
      <w:r w:rsidRPr="00377638">
        <w:rPr>
          <w:sz w:val="16"/>
        </w:rPr>
        <w:t>, because those at the top of the wealth distribution tend to consume a smaller share of their income than those of more modest means.”77</w:t>
      </w:r>
    </w:p>
    <w:p w14:paraId="4186D1C8" w14:textId="77777777" w:rsidR="004C4844" w:rsidRPr="00377638" w:rsidRDefault="004C4844" w:rsidP="004C4844">
      <w:pPr>
        <w:rPr>
          <w:sz w:val="16"/>
        </w:rPr>
      </w:pPr>
      <w:r w:rsidRPr="00DC0938">
        <w:rPr>
          <w:rStyle w:val="StyleUnderline"/>
        </w:rPr>
        <w:t>Taxes to</w:t>
      </w:r>
      <w:r w:rsidRPr="00377638">
        <w:rPr>
          <w:sz w:val="16"/>
        </w:rPr>
        <w:t xml:space="preserve"> fund the government and </w:t>
      </w:r>
      <w:r w:rsidRPr="00DC0938">
        <w:rPr>
          <w:rStyle w:val="StyleUnderline"/>
        </w:rPr>
        <w:t xml:space="preserve">improve distribution are </w:t>
      </w:r>
      <w:r w:rsidRPr="00377638">
        <w:rPr>
          <w:rStyle w:val="Emphasis"/>
        </w:rPr>
        <w:t>not</w:t>
      </w:r>
      <w:r w:rsidRPr="00DC0938">
        <w:rPr>
          <w:rStyle w:val="StyleUnderline"/>
        </w:rPr>
        <w:t xml:space="preserve"> necessarily </w:t>
      </w:r>
      <w:r w:rsidRPr="00377638">
        <w:rPr>
          <w:rStyle w:val="Emphasis"/>
        </w:rPr>
        <w:t>in conflict</w:t>
      </w:r>
      <w:r w:rsidRPr="00DC0938">
        <w:rPr>
          <w:rStyle w:val="StyleUnderline"/>
        </w:rPr>
        <w:t xml:space="preserve"> with economic growth</w:t>
      </w:r>
      <w:r w:rsidRPr="00377638">
        <w:rPr>
          <w:sz w:val="16"/>
        </w:rPr>
        <w:t xml:space="preserve">—in fact, </w:t>
      </w:r>
      <w:r w:rsidRPr="00377638">
        <w:rPr>
          <w:rStyle w:val="StyleUnderline"/>
          <w:highlight w:val="cyan"/>
        </w:rPr>
        <w:t xml:space="preserve">the government is </w:t>
      </w:r>
      <w:r w:rsidRPr="00377638">
        <w:rPr>
          <w:rStyle w:val="Emphasis"/>
          <w:highlight w:val="cyan"/>
        </w:rPr>
        <w:t>integral</w:t>
      </w:r>
      <w:r w:rsidRPr="00377638">
        <w:rPr>
          <w:rStyle w:val="StyleUnderline"/>
          <w:highlight w:val="cyan"/>
        </w:rPr>
        <w:t xml:space="preserve"> to a </w:t>
      </w:r>
      <w:r w:rsidRPr="00377638">
        <w:rPr>
          <w:rStyle w:val="Emphasis"/>
          <w:highlight w:val="cyan"/>
        </w:rPr>
        <w:t>better performing economy</w:t>
      </w:r>
      <w:r w:rsidRPr="00377638">
        <w:rPr>
          <w:sz w:val="16"/>
        </w:rPr>
        <w:t xml:space="preserve">.78 In particular, </w:t>
      </w:r>
      <w:r w:rsidRPr="00377638">
        <w:rPr>
          <w:rStyle w:val="StyleUnderline"/>
          <w:highlight w:val="cyan"/>
        </w:rPr>
        <w:t xml:space="preserve">recent research shows that taxing wealth is </w:t>
      </w:r>
      <w:r w:rsidRPr="00377638">
        <w:rPr>
          <w:rStyle w:val="Emphasis"/>
          <w:highlight w:val="cyan"/>
        </w:rPr>
        <w:t>unlikely to hinder economic growth</w:t>
      </w:r>
      <w:r w:rsidRPr="00377638">
        <w:rPr>
          <w:sz w:val="16"/>
        </w:rPr>
        <w:t xml:space="preserve"> when the tax falls on economic </w:t>
      </w:r>
      <w:r w:rsidRPr="00377638">
        <w:rPr>
          <w:sz w:val="16"/>
        </w:rPr>
        <w:lastRenderedPageBreak/>
        <w:t xml:space="preserve">rents or if revenues from a wealth tax are used to make social welfare-enhancing public investments, which may have a higher rate of return than private investments.79 Economic rents in recent decades have reached near-historic highs and have significantly contributed to wealth inequality in the United States. Meanwhile, </w:t>
      </w:r>
      <w:r w:rsidRPr="00377638">
        <w:rPr>
          <w:rStyle w:val="StyleUnderline"/>
          <w:highlight w:val="cyan"/>
        </w:rPr>
        <w:t>government investment</w:t>
      </w:r>
      <w:r w:rsidRPr="00DC0938">
        <w:rPr>
          <w:rStyle w:val="StyleUnderline"/>
        </w:rPr>
        <w:t xml:space="preserve">s in education and infrastructure </w:t>
      </w:r>
      <w:r w:rsidRPr="00377638">
        <w:rPr>
          <w:rStyle w:val="StyleUnderline"/>
          <w:highlight w:val="cyan"/>
        </w:rPr>
        <w:t xml:space="preserve">can provide a </w:t>
      </w:r>
      <w:r w:rsidRPr="00377638">
        <w:rPr>
          <w:rStyle w:val="Emphasis"/>
          <w:highlight w:val="cyan"/>
        </w:rPr>
        <w:t>positive rate of return</w:t>
      </w:r>
      <w:r w:rsidRPr="00377638">
        <w:rPr>
          <w:rStyle w:val="StyleUnderline"/>
          <w:highlight w:val="cyan"/>
        </w:rPr>
        <w:t xml:space="preserve"> for the economy as a whole</w:t>
      </w:r>
      <w:r w:rsidRPr="00377638">
        <w:rPr>
          <w:sz w:val="16"/>
        </w:rPr>
        <w:t>; at a minimum, these investments are essential to sustaining a robust economy in the long term.80</w:t>
      </w:r>
    </w:p>
    <w:p w14:paraId="6C2ACB55" w14:textId="77777777" w:rsidR="004C4844" w:rsidRDefault="004C4844" w:rsidP="004C4844">
      <w:pPr>
        <w:rPr>
          <w:sz w:val="16"/>
        </w:rPr>
      </w:pPr>
      <w:r w:rsidRPr="00377638">
        <w:rPr>
          <w:sz w:val="16"/>
        </w:rPr>
        <w:t xml:space="preserve">In fact, many </w:t>
      </w:r>
      <w:r w:rsidRPr="00377638">
        <w:rPr>
          <w:rStyle w:val="StyleUnderline"/>
          <w:highlight w:val="cyan"/>
        </w:rPr>
        <w:t xml:space="preserve">studies have shown that </w:t>
      </w:r>
      <w:r w:rsidRPr="00377638">
        <w:rPr>
          <w:rStyle w:val="Emphasis"/>
          <w:highlight w:val="cyan"/>
        </w:rPr>
        <w:t>highly concentrated wealth</w:t>
      </w:r>
      <w:r w:rsidRPr="00377638">
        <w:rPr>
          <w:rStyle w:val="StyleUnderline"/>
          <w:highlight w:val="cyan"/>
        </w:rPr>
        <w:t xml:space="preserve"> correlates with </w:t>
      </w:r>
      <w:r w:rsidRPr="00377638">
        <w:rPr>
          <w:rStyle w:val="Emphasis"/>
          <w:highlight w:val="cyan"/>
        </w:rPr>
        <w:t>poor economic growth</w:t>
      </w:r>
      <w:r w:rsidRPr="00377638">
        <w:rPr>
          <w:sz w:val="16"/>
        </w:rPr>
        <w:t xml:space="preserve"> over the long term. In times of high concentration of wealth, </w:t>
      </w:r>
      <w:r w:rsidRPr="00377638">
        <w:rPr>
          <w:rStyle w:val="StyleUnderline"/>
          <w:highlight w:val="cyan"/>
        </w:rPr>
        <w:t>taxing wealth</w:t>
      </w:r>
      <w:r w:rsidRPr="00377638">
        <w:rPr>
          <w:rStyle w:val="StyleUnderline"/>
        </w:rPr>
        <w:t xml:space="preserve"> may </w:t>
      </w:r>
      <w:r w:rsidRPr="00377638">
        <w:rPr>
          <w:rStyle w:val="StyleUnderline"/>
          <w:highlight w:val="cyan"/>
        </w:rPr>
        <w:t xml:space="preserve">improve growth by breaking up </w:t>
      </w:r>
      <w:r w:rsidRPr="00377638">
        <w:rPr>
          <w:rStyle w:val="Emphasis"/>
          <w:highlight w:val="cyan"/>
        </w:rPr>
        <w:t>unproductive capital</w:t>
      </w:r>
      <w:r w:rsidRPr="00377638">
        <w:rPr>
          <w:sz w:val="16"/>
        </w:rPr>
        <w:t xml:space="preserve">, which is then free to be used more productively.81 Some </w:t>
      </w:r>
      <w:r w:rsidRPr="00377638">
        <w:rPr>
          <w:rStyle w:val="StyleUnderline"/>
        </w:rPr>
        <w:t>economists cite the United States during the mid-20th century</w:t>
      </w:r>
      <w:r w:rsidRPr="00377638">
        <w:rPr>
          <w:sz w:val="16"/>
        </w:rPr>
        <w:t>—when economic growth was high despite a more robust estate tax—</w:t>
      </w:r>
      <w:r w:rsidRPr="00377638">
        <w:rPr>
          <w:rStyle w:val="StyleUnderline"/>
        </w:rPr>
        <w:t>as an example</w:t>
      </w:r>
      <w:r w:rsidRPr="00377638">
        <w:rPr>
          <w:sz w:val="16"/>
        </w:rPr>
        <w:t xml:space="preserve"> of this phenomenon.82</w:t>
      </w:r>
    </w:p>
    <w:p w14:paraId="40C76860" w14:textId="77777777" w:rsidR="004C4844" w:rsidRPr="00677BE3" w:rsidRDefault="004C4844" w:rsidP="004C4844">
      <w:pPr>
        <w:rPr>
          <w:sz w:val="16"/>
          <w:szCs w:val="16"/>
        </w:rPr>
      </w:pPr>
    </w:p>
    <w:p w14:paraId="549174E9" w14:textId="77777777" w:rsidR="004C4844" w:rsidRPr="007E2823" w:rsidRDefault="004C4844" w:rsidP="00C367F8">
      <w:pPr>
        <w:rPr>
          <w:rStyle w:val="StyleUnderline"/>
        </w:rPr>
      </w:pPr>
    </w:p>
    <w:p w14:paraId="5F713298" w14:textId="77777777" w:rsidR="00C367F8" w:rsidRDefault="00C367F8" w:rsidP="00C367F8">
      <w:pPr>
        <w:pStyle w:val="Heading3"/>
      </w:pPr>
      <w:r>
        <w:lastRenderedPageBreak/>
        <w:t>Turn – Consumer Confidence</w:t>
      </w:r>
    </w:p>
    <w:p w14:paraId="14AEDE05" w14:textId="77777777" w:rsidR="00C367F8" w:rsidRPr="000200E6" w:rsidRDefault="00C367F8" w:rsidP="00C367F8">
      <w:pPr>
        <w:pStyle w:val="Heading4"/>
        <w:rPr>
          <w:rFonts w:cs="Calibri"/>
        </w:rPr>
      </w:pPr>
      <w:r w:rsidRPr="000200E6">
        <w:rPr>
          <w:rFonts w:cs="Calibri"/>
        </w:rPr>
        <w:t>A wealth tax spreads money and boosts consumer spending – reduces consumption inequality</w:t>
      </w:r>
    </w:p>
    <w:p w14:paraId="13880F68" w14:textId="77777777" w:rsidR="00C367F8" w:rsidRPr="000200E6" w:rsidRDefault="00C367F8" w:rsidP="00C367F8">
      <w:r w:rsidRPr="000200E6">
        <w:t xml:space="preserve">Somin </w:t>
      </w:r>
      <w:r w:rsidRPr="000200E6">
        <w:rPr>
          <w:rStyle w:val="Style13ptBold"/>
        </w:rPr>
        <w:t>Park 19</w:t>
      </w:r>
      <w:r w:rsidRPr="000200E6">
        <w:t xml:space="preserve"> -- Former Senior Research Assistant to Executive Director (“Why a wealth tax in the United States might increase efficiency”, Equitable Growth, 10-10-2019, https://equitablegrowth.org/why-a-wealth-tax-in-the-united-states-might-increase-efficiency/, Date Accessed 7-4-2023) //TCM</w:t>
      </w:r>
    </w:p>
    <w:p w14:paraId="65C3B4FD" w14:textId="77777777" w:rsidR="00C367F8" w:rsidRDefault="00C367F8" w:rsidP="00C367F8">
      <w:pPr>
        <w:rPr>
          <w:rStyle w:val="StyleUnderline"/>
        </w:rPr>
      </w:pPr>
      <w:r w:rsidRPr="000200E6">
        <w:t xml:space="preserve">Incorporating such heterogeneity shows capital income taxes and wealth taxes have quite different implications for efficiency. Adapting an example from the paper, consider two individuals, </w:t>
      </w:r>
      <w:r w:rsidRPr="000200E6">
        <w:rPr>
          <w:rStyle w:val="StyleUnderline"/>
        </w:rPr>
        <w:t>Alan and Betty</w:t>
      </w:r>
      <w:r w:rsidRPr="000200E6">
        <w:t xml:space="preserve">, who </w:t>
      </w:r>
      <w:r w:rsidRPr="000200E6">
        <w:rPr>
          <w:rStyle w:val="StyleUnderline"/>
        </w:rPr>
        <w:t>each have $1,000 in wealth. Alan keeps his wealth as cash</w:t>
      </w:r>
      <w:r w:rsidRPr="000200E6">
        <w:t xml:space="preserve"> tucked away under his mattress, while </w:t>
      </w:r>
      <w:r w:rsidRPr="000200E6">
        <w:rPr>
          <w:rStyle w:val="StyleUnderline"/>
        </w:rPr>
        <w:t>Betty actively invests her wealth in productive investments</w:t>
      </w:r>
      <w:r w:rsidRPr="000200E6">
        <w:t xml:space="preserve">. Many models assume that Alan and Betty get the same returns on their wealth. The authors, however, point out that </w:t>
      </w:r>
      <w:r w:rsidRPr="000200E6">
        <w:rPr>
          <w:rStyle w:val="StyleUnderline"/>
        </w:rPr>
        <w:t>if Alan earns a return of zero percent and Betty earns a return of 20 percent, a capital income tax falls entirely on Betty because she has a positive capital income of $200</w:t>
      </w:r>
      <w:r w:rsidRPr="000200E6">
        <w:t xml:space="preserve">. </w:t>
      </w:r>
      <w:r w:rsidRPr="000200E6">
        <w:rPr>
          <w:rStyle w:val="StyleUnderline"/>
        </w:rPr>
        <w:t>Alan has a capital income of $0 and thus no capital income tax liability.</w:t>
      </w:r>
      <w:r w:rsidRPr="000200E6">
        <w:t xml:space="preserve"> </w:t>
      </w:r>
      <w:r w:rsidRPr="000200E6">
        <w:rPr>
          <w:rStyle w:val="StyleUnderline"/>
        </w:rPr>
        <w:t>Under a wealth tax,</w:t>
      </w:r>
      <w:r w:rsidRPr="000200E6">
        <w:t xml:space="preserve"> Alan and Betty—or any pair of </w:t>
      </w:r>
      <w:r w:rsidRPr="000200E6">
        <w:rPr>
          <w:rStyle w:val="StyleUnderline"/>
        </w:rPr>
        <w:t>individuals owning the same amount of wealth—pay equal taxes, regardless of how much income their wealth generates</w:t>
      </w:r>
      <w:r w:rsidRPr="000200E6">
        <w:t xml:space="preserve">. Switching to </w:t>
      </w:r>
      <w:r w:rsidRPr="000200E6">
        <w:rPr>
          <w:rStyle w:val="StyleUnderline"/>
        </w:rPr>
        <w:t>a wealth tax rewards productive investments and broadens the tax base from just Betty’s capital income to both individuals’ wealth.</w:t>
      </w:r>
      <w:r w:rsidRPr="000200E6">
        <w:t xml:space="preserve"> This </w:t>
      </w:r>
      <w:r w:rsidRPr="000200E6">
        <w:rPr>
          <w:rStyle w:val="StyleUnderline"/>
        </w:rPr>
        <w:t>leads to</w:t>
      </w:r>
      <w:r w:rsidRPr="000200E6">
        <w:t xml:space="preserve"> a </w:t>
      </w:r>
      <w:r w:rsidRPr="000200E6">
        <w:rPr>
          <w:rStyle w:val="StyleUnderline"/>
        </w:rPr>
        <w:t>better allocation of capital and higher output than under capital income taxation.</w:t>
      </w:r>
      <w:r w:rsidRPr="000200E6">
        <w:t xml:space="preserve"> The authors find that the optimal wealth tax rate in their model economy is about 3 percent. </w:t>
      </w:r>
      <w:r w:rsidRPr="000200E6">
        <w:rPr>
          <w:rStyle w:val="StyleUnderline"/>
        </w:rPr>
        <w:t>The revenues from wealth taxes allow the government to reduce the tax on labor income—from 22.5 percent to 14.5 percent</w:t>
      </w:r>
      <w:r w:rsidRPr="000200E6">
        <w:t xml:space="preserve">. Adding an exemption level to the optimal wealth tax changes the results only marginally: The optimal level below which one would be exempt from the wealth tax is fairly low—about a quarter of average labor income. And the tax rates on both wealth and labor income rise only slightly. In contrast, the optimal capital income tax rate is negative and large, about 35 percent, meaning that the tax system subsidizes capital income. In the authors’ model, </w:t>
      </w:r>
      <w:r w:rsidRPr="000200E6">
        <w:rPr>
          <w:rStyle w:val="StyleUnderline"/>
        </w:rPr>
        <w:t>an optimal wealth-tax economy delivers greater and more broad-based economic well-being than the optimal capital income-tax economy due to a large rise in the level of consumption driven by lower labor income taxes and a decline in consumption inequality.</w:t>
      </w:r>
      <w:r w:rsidRPr="000200E6">
        <w:t xml:space="preserve"> The </w:t>
      </w:r>
      <w:r w:rsidRPr="000200E6">
        <w:rPr>
          <w:rStyle w:val="StyleUnderline"/>
        </w:rPr>
        <w:t>distribution of consumption is more equal under a wealth tax because the rise in consumption is proportionally larger for lower-income people since wage income accounts for a higher share of their total disposable resources.</w:t>
      </w:r>
      <w:r w:rsidRPr="000200E6">
        <w:t xml:space="preserve"> In contrast, a capital income tax requires higher taxes on labor income—since it acts as a subsidy to capital income—thereby resulting in only a small rise in after-tax wages. In sum, the authors conclude that </w:t>
      </w:r>
      <w:r w:rsidRPr="000200E6">
        <w:rPr>
          <w:rStyle w:val="StyleUnderline"/>
        </w:rPr>
        <w:t>a wealth tax is preferable</w:t>
      </w:r>
      <w:r w:rsidRPr="000200E6">
        <w:t xml:space="preserve"> to a capital income tax </w:t>
      </w:r>
      <w:r w:rsidRPr="000200E6">
        <w:rPr>
          <w:rStyle w:val="StyleUnderline"/>
        </w:rPr>
        <w:t>because it has the potential to boost growth while also reducing consumption inequality.</w:t>
      </w:r>
    </w:p>
    <w:p w14:paraId="20032E32" w14:textId="77777777" w:rsidR="00C367F8" w:rsidRDefault="00C367F8" w:rsidP="00C367F8">
      <w:pPr>
        <w:rPr>
          <w:rStyle w:val="StyleUnderline"/>
        </w:rPr>
      </w:pPr>
    </w:p>
    <w:p w14:paraId="350FF74D" w14:textId="77777777" w:rsidR="00C367F8" w:rsidRDefault="00C367F8" w:rsidP="00C367F8">
      <w:pPr>
        <w:rPr>
          <w:rFonts w:eastAsiaTheme="majorEastAsia"/>
        </w:rPr>
      </w:pPr>
    </w:p>
    <w:p w14:paraId="408F1539" w14:textId="77777777" w:rsidR="00C367F8" w:rsidRDefault="00C367F8" w:rsidP="00C367F8">
      <w:pPr>
        <w:rPr>
          <w:rFonts w:eastAsiaTheme="majorEastAsia"/>
        </w:rPr>
      </w:pPr>
    </w:p>
    <w:p w14:paraId="4C2DF3CA" w14:textId="77777777" w:rsidR="00C367F8" w:rsidRDefault="00C367F8" w:rsidP="00C367F8">
      <w:pPr>
        <w:rPr>
          <w:rFonts w:eastAsiaTheme="majorEastAsia"/>
        </w:rPr>
      </w:pPr>
    </w:p>
    <w:p w14:paraId="19EE5C2F" w14:textId="77777777" w:rsidR="00C367F8" w:rsidRDefault="00C367F8" w:rsidP="00C367F8">
      <w:pPr>
        <w:rPr>
          <w:rFonts w:eastAsiaTheme="majorEastAsia"/>
        </w:rPr>
      </w:pPr>
    </w:p>
    <w:p w14:paraId="68533BB5" w14:textId="77777777" w:rsidR="00C367F8" w:rsidRDefault="00C367F8" w:rsidP="00C367F8">
      <w:pPr>
        <w:rPr>
          <w:rFonts w:eastAsiaTheme="majorEastAsia"/>
        </w:rPr>
      </w:pPr>
    </w:p>
    <w:p w14:paraId="5C267747" w14:textId="77777777" w:rsidR="00C367F8" w:rsidRDefault="00C367F8" w:rsidP="00C367F8">
      <w:pPr>
        <w:rPr>
          <w:rFonts w:eastAsiaTheme="majorEastAsia"/>
        </w:rPr>
      </w:pPr>
    </w:p>
    <w:p w14:paraId="4ABAC78B" w14:textId="77777777" w:rsidR="00C367F8" w:rsidRDefault="00C367F8" w:rsidP="00C367F8">
      <w:pPr>
        <w:rPr>
          <w:rFonts w:eastAsiaTheme="majorEastAsia"/>
        </w:rPr>
      </w:pPr>
    </w:p>
    <w:p w14:paraId="7A85F6C9" w14:textId="77777777" w:rsidR="00C367F8" w:rsidRDefault="00C367F8" w:rsidP="00C367F8">
      <w:pPr>
        <w:rPr>
          <w:rFonts w:eastAsiaTheme="majorEastAsia"/>
        </w:rPr>
      </w:pPr>
    </w:p>
    <w:p w14:paraId="00596E51" w14:textId="77777777" w:rsidR="00C367F8" w:rsidRDefault="00C367F8" w:rsidP="00C367F8">
      <w:pPr>
        <w:rPr>
          <w:rFonts w:eastAsiaTheme="majorEastAsia"/>
        </w:rPr>
      </w:pPr>
    </w:p>
    <w:p w14:paraId="01E9BF1E" w14:textId="77777777" w:rsidR="00C367F8" w:rsidRDefault="00C367F8" w:rsidP="00C367F8">
      <w:pPr>
        <w:pStyle w:val="Heading4"/>
      </w:pPr>
      <w:r>
        <w:t>Consumer confidence helps sustain expansion and prevents recession</w:t>
      </w:r>
    </w:p>
    <w:p w14:paraId="7F55A362" w14:textId="77777777" w:rsidR="00C367F8" w:rsidRPr="007505CA" w:rsidRDefault="00C367F8" w:rsidP="00C367F8">
      <w:pPr>
        <w:rPr>
          <w:rFonts w:eastAsiaTheme="majorEastAsia"/>
        </w:rPr>
      </w:pPr>
      <w:r>
        <w:t xml:space="preserve">Peter </w:t>
      </w:r>
      <w:r w:rsidRPr="007505CA">
        <w:rPr>
          <w:rStyle w:val="Style13ptBold"/>
        </w:rPr>
        <w:t>Bondarenko ND</w:t>
      </w:r>
      <w:r w:rsidRPr="007505CA">
        <w:t xml:space="preserve"> </w:t>
      </w:r>
      <w:r>
        <w:t>–</w:t>
      </w:r>
      <w:r w:rsidRPr="007505CA">
        <w:t xml:space="preserve"> </w:t>
      </w:r>
      <w:r>
        <w:t xml:space="preserve">former assistant editor </w:t>
      </w:r>
      <w:r w:rsidRPr="007505CA">
        <w:t xml:space="preserve">(consumer confidence Definition, </w:t>
      </w:r>
      <w:r>
        <w:t>Brritannica</w:t>
      </w:r>
      <w:r w:rsidRPr="007505CA">
        <w:t xml:space="preserve">, </w:t>
      </w:r>
      <w:r>
        <w:t>No Date</w:t>
      </w:r>
      <w:r w:rsidRPr="007505CA">
        <w:t xml:space="preserve">, https://www.britannica.com/money/consumer-confidence, </w:t>
      </w:r>
      <w:r>
        <w:t xml:space="preserve">Date Accessed </w:t>
      </w:r>
      <w:r w:rsidRPr="007505CA">
        <w:t>7-7-2023) //TCM</w:t>
      </w:r>
    </w:p>
    <w:p w14:paraId="1369EBBE" w14:textId="77777777" w:rsidR="00C367F8" w:rsidRPr="007505CA" w:rsidRDefault="00C367F8" w:rsidP="00C367F8">
      <w:pPr>
        <w:rPr>
          <w:sz w:val="16"/>
        </w:rPr>
      </w:pPr>
      <w:r w:rsidRPr="007505CA">
        <w:rPr>
          <w:rStyle w:val="StyleUnderline"/>
          <w:rFonts w:eastAsiaTheme="majorEastAsia"/>
        </w:rPr>
        <w:t>consumer confidence</w:t>
      </w:r>
      <w:r w:rsidRPr="007505CA">
        <w:rPr>
          <w:rStyle w:val="StyleUnderline"/>
        </w:rPr>
        <w:t>, an economic indicator that measures the degree of optimism that consumers have</w:t>
      </w:r>
      <w:r w:rsidRPr="007505CA">
        <w:rPr>
          <w:sz w:val="16"/>
        </w:rPr>
        <w:t xml:space="preserve"> regarding the overall state of a country’s economy and their own financial situations. </w:t>
      </w:r>
      <w:r w:rsidRPr="007505CA">
        <w:rPr>
          <w:rStyle w:val="StyleUnderline"/>
        </w:rPr>
        <w:t>It is a vital source of economic information, as private consumption constitutes about two-thirds of all economic activity in most countries</w:t>
      </w:r>
      <w:r w:rsidRPr="007505CA">
        <w:rPr>
          <w:sz w:val="16"/>
        </w:rPr>
        <w:t xml:space="preserve">. During an economic expansion, consumer confidence is usually high. Consumers accordingly tend to spend more than they do at other times, especially for bigger-ticket items and durable goods (e.g., automobiles and household appliances). </w:t>
      </w:r>
      <w:r w:rsidRPr="007505CA">
        <w:rPr>
          <w:rStyle w:val="StyleUnderline"/>
        </w:rPr>
        <w:t>The increase in consumer spending in turn helps the economy sustain its expansion.</w:t>
      </w:r>
      <w:r w:rsidRPr="007505CA">
        <w:rPr>
          <w:sz w:val="16"/>
        </w:rPr>
        <w:t xml:space="preserve"> </w:t>
      </w:r>
      <w:r w:rsidRPr="007505CA">
        <w:rPr>
          <w:rStyle w:val="StyleUnderline"/>
        </w:rPr>
        <w:t>If f</w:t>
      </w:r>
      <w:r w:rsidRPr="007505CA">
        <w:rPr>
          <w:sz w:val="16"/>
        </w:rPr>
        <w:t xml:space="preserve">or some reason </w:t>
      </w:r>
      <w:r w:rsidRPr="007505CA">
        <w:rPr>
          <w:rStyle w:val="StyleUnderline"/>
        </w:rPr>
        <w:t>consumer confidence declines, consumers become less certain about their financial prospects, and they begin to spend less money</w:t>
      </w:r>
      <w:r w:rsidRPr="007505CA">
        <w:rPr>
          <w:sz w:val="16"/>
        </w:rPr>
        <w:t xml:space="preserve">; </w:t>
      </w:r>
      <w:r w:rsidRPr="007505CA">
        <w:rPr>
          <w:rStyle w:val="StyleUnderline"/>
        </w:rPr>
        <w:t>this in turn affects businesses as they begin to experience a decrease in sales</w:t>
      </w:r>
      <w:r w:rsidRPr="007505CA">
        <w:rPr>
          <w:sz w:val="16"/>
        </w:rPr>
        <w:t xml:space="preserve">. </w:t>
      </w:r>
      <w:r w:rsidRPr="007505CA">
        <w:rPr>
          <w:rStyle w:val="StyleUnderline"/>
        </w:rPr>
        <w:t>If consumer spending</w:t>
      </w:r>
      <w:r w:rsidRPr="007505CA">
        <w:rPr>
          <w:sz w:val="16"/>
        </w:rPr>
        <w:t xml:space="preserve"> </w:t>
      </w:r>
      <w:r w:rsidRPr="007505CA">
        <w:rPr>
          <w:rStyle w:val="StyleUnderline"/>
        </w:rPr>
        <w:t>continues to decline</w:t>
      </w:r>
      <w:r w:rsidRPr="007505CA">
        <w:rPr>
          <w:sz w:val="16"/>
        </w:rPr>
        <w:t xml:space="preserve"> and </w:t>
      </w:r>
      <w:r w:rsidRPr="007505CA">
        <w:rPr>
          <w:rStyle w:val="StyleUnderline"/>
        </w:rPr>
        <w:t>businesses begin to cut back on production, the economy experiences a slowdown and may</w:t>
      </w:r>
      <w:r w:rsidRPr="007505CA">
        <w:rPr>
          <w:sz w:val="16"/>
        </w:rPr>
        <w:t xml:space="preserve"> eventually </w:t>
      </w:r>
      <w:r w:rsidRPr="007505CA">
        <w:rPr>
          <w:rStyle w:val="StyleUnderline"/>
        </w:rPr>
        <w:t xml:space="preserve">enter a </w:t>
      </w:r>
      <w:hyperlink r:id="rId121" w:history="1">
        <w:r w:rsidRPr="007505CA">
          <w:rPr>
            <w:rStyle w:val="StyleUnderline"/>
            <w:rFonts w:eastAsiaTheme="majorEastAsia"/>
          </w:rPr>
          <w:t>recession</w:t>
        </w:r>
      </w:hyperlink>
      <w:r w:rsidRPr="007505CA">
        <w:rPr>
          <w:rStyle w:val="StyleUnderline"/>
        </w:rPr>
        <w:t>.</w:t>
      </w:r>
    </w:p>
    <w:p w14:paraId="6185831B" w14:textId="77777777" w:rsidR="00C367F8" w:rsidRDefault="00C367F8" w:rsidP="00C367F8">
      <w:pPr>
        <w:rPr>
          <w:rStyle w:val="StyleUnderline"/>
        </w:rPr>
      </w:pPr>
    </w:p>
    <w:p w14:paraId="5A038DA8" w14:textId="77777777" w:rsidR="00C367F8" w:rsidRDefault="00C367F8" w:rsidP="00C367F8">
      <w:pPr>
        <w:pStyle w:val="Heading3"/>
      </w:pPr>
      <w:r>
        <w:lastRenderedPageBreak/>
        <w:t>Inequality Turns Economy</w:t>
      </w:r>
    </w:p>
    <w:p w14:paraId="555E409E" w14:textId="77777777" w:rsidR="00C367F8" w:rsidRPr="000200E6" w:rsidRDefault="00C367F8" w:rsidP="00C367F8">
      <w:pPr>
        <w:pStyle w:val="Heading4"/>
        <w:rPr>
          <w:rFonts w:cs="Calibri"/>
        </w:rPr>
      </w:pPr>
      <w:r w:rsidRPr="000200E6">
        <w:rPr>
          <w:rFonts w:cs="Calibri"/>
        </w:rPr>
        <w:t>Wealth inequality has harmed the economy – wealth tax rectifies that</w:t>
      </w:r>
    </w:p>
    <w:p w14:paraId="1BE1DE65" w14:textId="77777777" w:rsidR="00C367F8" w:rsidRPr="000200E6" w:rsidRDefault="00C367F8" w:rsidP="00C367F8">
      <w:r w:rsidRPr="000200E6">
        <w:t xml:space="preserve">Emily </w:t>
      </w:r>
      <w:r w:rsidRPr="000200E6">
        <w:rPr>
          <w:rStyle w:val="Style13ptBold"/>
        </w:rPr>
        <w:t>DiVito 21</w:t>
      </w:r>
      <w:r w:rsidRPr="000200E6">
        <w:t xml:space="preserve"> -- senior program manager for the Corporate Power program at Roosevelt</w:t>
      </w:r>
      <w:r w:rsidRPr="000200E6">
        <w:rPr>
          <w:color w:val="1D1B1B"/>
          <w:shd w:val="clear" w:color="auto" w:fill="FFFFFF"/>
        </w:rPr>
        <w:t> </w:t>
      </w:r>
      <w:r w:rsidRPr="000200E6">
        <w:t>(Why the US Needs a Wealth Tax, Roosevelt Institute, 02-11-2021, https://rooseveltinstitute.org/2021/02/11/why-the-us-needs-a-wealth-tax/, Date Accessed 7-6-2023) //TCM</w:t>
      </w:r>
    </w:p>
    <w:p w14:paraId="431D78DF" w14:textId="77777777" w:rsidR="00C367F8" w:rsidRPr="000200E6" w:rsidRDefault="00C367F8" w:rsidP="00C367F8">
      <w:pPr>
        <w:rPr>
          <w:sz w:val="16"/>
        </w:rPr>
      </w:pPr>
      <w:r w:rsidRPr="000200E6">
        <w:rPr>
          <w:sz w:val="16"/>
        </w:rPr>
        <w:t xml:space="preserve">One of the most </w:t>
      </w:r>
      <w:r w:rsidRPr="000200E6">
        <w:rPr>
          <w:rStyle w:val="StyleUnderline"/>
        </w:rPr>
        <w:t>effective ways to rectify these economic distortions and inject fairness into the US tax code: a wealth tax</w:t>
      </w:r>
      <w:r w:rsidRPr="000200E6">
        <w:rPr>
          <w:sz w:val="16"/>
        </w:rPr>
        <w:t xml:space="preserve">. The US federal tax code is primarily aimed at income—money coming in on a recurring basis, including payments from labor, like wages. It takes little notice of a person’s wealth—the value of their assets (real estate, savings, investments, etc.), minus debts. </w:t>
      </w:r>
      <w:r w:rsidRPr="000200E6">
        <w:rPr>
          <w:rStyle w:val="StyleUnderline"/>
        </w:rPr>
        <w:t>The US federal tax code is “progressive” in that it levies a higher tax rate on those who can most afford it</w:t>
      </w:r>
      <w:r w:rsidRPr="000200E6">
        <w:rPr>
          <w:sz w:val="16"/>
        </w:rPr>
        <w:t xml:space="preserve">. However, decades of uneven cuts to the income, corporate, and estate taxes, and increases in payroll taxes, have dramatically </w:t>
      </w:r>
      <w:hyperlink r:id="rId122" w:tgtFrame="_blank" w:history="1">
        <w:r w:rsidRPr="000200E6">
          <w:rPr>
            <w:rStyle w:val="Hyperlink"/>
            <w:rFonts w:eastAsiaTheme="majorEastAsia"/>
            <w:sz w:val="16"/>
          </w:rPr>
          <w:t>reduced rates</w:t>
        </w:r>
      </w:hyperlink>
      <w:r w:rsidRPr="000200E6">
        <w:rPr>
          <w:sz w:val="16"/>
        </w:rPr>
        <w:t xml:space="preserve"> for the wealthiest at the same time that income and wealth inequality have soared. Since 1979, incomes for the top 0.1 percent increased by </w:t>
      </w:r>
      <w:hyperlink r:id="rId123" w:tgtFrame="_blank" w:history="1">
        <w:r w:rsidRPr="000200E6">
          <w:rPr>
            <w:rStyle w:val="Hyperlink"/>
            <w:rFonts w:eastAsiaTheme="majorEastAsia"/>
            <w:sz w:val="16"/>
          </w:rPr>
          <w:t>349 percent</w:t>
        </w:r>
      </w:hyperlink>
      <w:r w:rsidRPr="000200E6">
        <w:rPr>
          <w:sz w:val="16"/>
        </w:rPr>
        <w:t xml:space="preserve">, nearly 15 times as much as they increased for the bottom 90 percent of earners over the same period. These enormous, and growing, incomes accumulate year after year, creating huge fortunes for the very rich: Today, the top 0.1 percent hold nearly </w:t>
      </w:r>
      <w:hyperlink r:id="rId124" w:tgtFrame="_blank" w:history="1">
        <w:r w:rsidRPr="000200E6">
          <w:rPr>
            <w:rStyle w:val="Hyperlink"/>
            <w:rFonts w:eastAsiaTheme="majorEastAsia"/>
            <w:sz w:val="16"/>
          </w:rPr>
          <w:t>as much wealth</w:t>
        </w:r>
      </w:hyperlink>
      <w:r w:rsidRPr="000200E6">
        <w:rPr>
          <w:sz w:val="16"/>
        </w:rPr>
        <w:t xml:space="preserve"> as the bottom 90 percent. </w:t>
      </w:r>
      <w:r w:rsidRPr="000200E6">
        <w:rPr>
          <w:rStyle w:val="StyleUnderline"/>
        </w:rPr>
        <w:t>Taxing income at higher rates and with fewer loopholes is important, but it doesn’t touch the wealth the very top has already amassed, and it doesn’t fairly measure a person’s or family’s true economic status or ability to pay their fair share. Consider two people: a teacher with little savings in the bank and a tech tycoon with $200 billion in business equity, real estate, and fine art.</w:t>
      </w:r>
      <w:r w:rsidRPr="000200E6">
        <w:rPr>
          <w:sz w:val="16"/>
        </w:rPr>
        <w:t xml:space="preserve"> If both the teacher and the tycoon take home $62,000 in labor income (the national </w:t>
      </w:r>
      <w:hyperlink r:id="rId125" w:tgtFrame="_blank" w:history="1">
        <w:r w:rsidRPr="000200E6">
          <w:rPr>
            <w:rStyle w:val="Hyperlink"/>
            <w:rFonts w:eastAsiaTheme="majorEastAsia"/>
            <w:sz w:val="16"/>
          </w:rPr>
          <w:t>average</w:t>
        </w:r>
      </w:hyperlink>
      <w:r w:rsidRPr="000200E6">
        <w:rPr>
          <w:sz w:val="16"/>
        </w:rPr>
        <w:t xml:space="preserve"> for teachers, and not far off from Jeff Bezos’ </w:t>
      </w:r>
      <w:hyperlink r:id="rId126" w:tgtFrame="_blank" w:history="1">
        <w:r w:rsidRPr="000200E6">
          <w:rPr>
            <w:rStyle w:val="Hyperlink"/>
            <w:rFonts w:eastAsiaTheme="majorEastAsia"/>
            <w:sz w:val="16"/>
          </w:rPr>
          <w:t>base salary</w:t>
        </w:r>
      </w:hyperlink>
      <w:r w:rsidRPr="000200E6">
        <w:rPr>
          <w:sz w:val="16"/>
        </w:rPr>
        <w:t xml:space="preserve">), they pay the same federal income tax. That isn’t fair, and merely increasing the income tax rate wouldn’t correct this imbalance. </w:t>
      </w:r>
      <w:r w:rsidRPr="000200E6">
        <w:rPr>
          <w:rStyle w:val="StyleUnderline"/>
        </w:rPr>
        <w:t xml:space="preserve">A wealth tax is fair. Under the income tax system, Americans with low-wage jobs may pay a lower nominal income tax rate than the wealthy but pay a much higher percentage of their wealth in taxes. A wealth tax can effectively </w:t>
      </w:r>
      <w:hyperlink r:id="rId127" w:tgtFrame="_blank" w:history="1">
        <w:r w:rsidRPr="000200E6">
          <w:rPr>
            <w:rStyle w:val="StyleUnderline"/>
            <w:rFonts w:eastAsiaTheme="majorEastAsia"/>
          </w:rPr>
          <w:t>reduce</w:t>
        </w:r>
      </w:hyperlink>
      <w:r w:rsidRPr="000200E6">
        <w:rPr>
          <w:rStyle w:val="StyleUnderline"/>
        </w:rPr>
        <w:t xml:space="preserve"> wealth concentration at the very top for the simple reason that, if the wealthy have to pay a percentage of that wealth in taxes each year, it becomes harder for them to amass even more wealth</w:t>
      </w:r>
      <w:r w:rsidRPr="000200E6">
        <w:rPr>
          <w:sz w:val="16"/>
        </w:rPr>
        <w:t xml:space="preserve">. While a wealth tax should not be seen as a replacement for other income and capital tax reforms, we cannot sufficiently address the concentration of wealth in the economy without a tax instrument specifically aimed at that wealth. </w:t>
      </w:r>
      <w:r w:rsidRPr="000200E6">
        <w:rPr>
          <w:rStyle w:val="StyleUnderline"/>
        </w:rPr>
        <w:t xml:space="preserve">A wealth tax is just. Wealth in the US is—and </w:t>
      </w:r>
      <w:hyperlink r:id="rId128" w:tgtFrame="_blank" w:history="1">
        <w:r w:rsidRPr="000200E6">
          <w:rPr>
            <w:rStyle w:val="StyleUnderline"/>
            <w:rFonts w:eastAsiaTheme="majorEastAsia"/>
          </w:rPr>
          <w:t>always has been</w:t>
        </w:r>
      </w:hyperlink>
      <w:r w:rsidRPr="000200E6">
        <w:rPr>
          <w:rStyle w:val="StyleUnderline"/>
        </w:rPr>
        <w:t xml:space="preserve">—heavily </w:t>
      </w:r>
      <w:hyperlink r:id="rId129" w:tgtFrame="_blank" w:history="1">
        <w:r w:rsidRPr="000200E6">
          <w:rPr>
            <w:rStyle w:val="StyleUnderline"/>
            <w:rFonts w:eastAsiaTheme="majorEastAsia"/>
          </w:rPr>
          <w:t>skewed</w:t>
        </w:r>
      </w:hyperlink>
      <w:r w:rsidRPr="000200E6">
        <w:rPr>
          <w:rStyle w:val="StyleUnderline"/>
        </w:rPr>
        <w:t xml:space="preserve"> by race. Since the country’s founding, our laws and customs have ensured that white people accumulate wealth at the expense of Black and brown people</w:t>
      </w:r>
      <w:r w:rsidRPr="000200E6">
        <w:rPr>
          <w:sz w:val="16"/>
        </w:rPr>
        <w:t xml:space="preserve">. For hundreds of years, </w:t>
      </w:r>
      <w:hyperlink r:id="rId130" w:tgtFrame="_blank" w:history="1">
        <w:r w:rsidRPr="000200E6">
          <w:rPr>
            <w:rStyle w:val="Hyperlink"/>
            <w:rFonts w:eastAsiaTheme="majorEastAsia"/>
            <w:sz w:val="16"/>
          </w:rPr>
          <w:t>legalized slavery</w:t>
        </w:r>
      </w:hyperlink>
      <w:r w:rsidRPr="000200E6">
        <w:rPr>
          <w:sz w:val="16"/>
        </w:rPr>
        <w:t xml:space="preserve"> meant that Black people, violently forced into servitude, went uncompensated for labor often performed in direct service of white-owned enterprises. Even after slavery was abolished, overtly discriminatory policies, including </w:t>
      </w:r>
      <w:hyperlink r:id="rId131" w:tgtFrame="_blank" w:history="1">
        <w:r w:rsidRPr="000200E6">
          <w:rPr>
            <w:rStyle w:val="Hyperlink"/>
            <w:rFonts w:eastAsiaTheme="majorEastAsia"/>
            <w:sz w:val="16"/>
          </w:rPr>
          <w:t>redlining</w:t>
        </w:r>
      </w:hyperlink>
      <w:r w:rsidRPr="000200E6">
        <w:rPr>
          <w:sz w:val="16"/>
        </w:rPr>
        <w:t xml:space="preserve">, continued to </w:t>
      </w:r>
      <w:hyperlink r:id="rId132" w:tgtFrame="_blank" w:history="1">
        <w:r w:rsidRPr="000200E6">
          <w:rPr>
            <w:rStyle w:val="Hyperlink"/>
            <w:rFonts w:eastAsiaTheme="majorEastAsia"/>
            <w:sz w:val="16"/>
          </w:rPr>
          <w:t>block</w:t>
        </w:r>
      </w:hyperlink>
      <w:r w:rsidRPr="000200E6">
        <w:rPr>
          <w:sz w:val="16"/>
        </w:rPr>
        <w:t xml:space="preserve"> Black and brown Americans from receiving fair wages and accruing assets. When Black communities did achieve economic prosperity in spite of these policies, white mobs and white power structures </w:t>
      </w:r>
      <w:hyperlink r:id="rId133" w:tgtFrame="_blank" w:history="1">
        <w:r w:rsidRPr="000200E6">
          <w:rPr>
            <w:rStyle w:val="Hyperlink"/>
            <w:rFonts w:eastAsiaTheme="majorEastAsia"/>
            <w:sz w:val="16"/>
          </w:rPr>
          <w:t>ravaged</w:t>
        </w:r>
      </w:hyperlink>
      <w:r w:rsidRPr="000200E6">
        <w:rPr>
          <w:sz w:val="16"/>
        </w:rPr>
        <w:t xml:space="preserve"> it. The legacies of slavery and racism are still with us today, in policies and in economic outcomes. In 2019, median income for Black households was roughly </w:t>
      </w:r>
      <w:hyperlink r:id="rId134" w:anchor=":~:text=While%20the%20Census%20cautions%20that,%2442%2C447%20to%20%2446%2C073)%2C%207.1%25" w:tgtFrame="_blank" w:history="1">
        <w:r w:rsidRPr="000200E6">
          <w:rPr>
            <w:rStyle w:val="Hyperlink"/>
            <w:rFonts w:eastAsiaTheme="majorEastAsia"/>
            <w:sz w:val="16"/>
          </w:rPr>
          <w:t>61 percent</w:t>
        </w:r>
      </w:hyperlink>
      <w:r w:rsidRPr="000200E6">
        <w:rPr>
          <w:sz w:val="16"/>
        </w:rPr>
        <w:t xml:space="preserve"> that of white households; for Latinx households, median income was approximately 74 percent that of white households. The typical white family, meanwhile, held eight times </w:t>
      </w:r>
      <w:hyperlink r:id="rId135" w:tgtFrame="_blank" w:history="1">
        <w:r w:rsidRPr="000200E6">
          <w:rPr>
            <w:rStyle w:val="Hyperlink"/>
            <w:rFonts w:eastAsiaTheme="majorEastAsia"/>
            <w:sz w:val="16"/>
          </w:rPr>
          <w:t>more wealth</w:t>
        </w:r>
      </w:hyperlink>
      <w:r w:rsidRPr="000200E6">
        <w:rPr>
          <w:sz w:val="16"/>
        </w:rPr>
        <w:t xml:space="preserve"> as of 2019 than the typical Black family, and five times more wealth than the typical Latinx family. Both of these gaps continue to </w:t>
      </w:r>
      <w:hyperlink r:id="rId136" w:tgtFrame="_blank" w:history="1">
        <w:r w:rsidRPr="000200E6">
          <w:rPr>
            <w:rStyle w:val="Hyperlink"/>
            <w:rFonts w:eastAsiaTheme="majorEastAsia"/>
            <w:sz w:val="16"/>
          </w:rPr>
          <w:t>widen</w:t>
        </w:r>
      </w:hyperlink>
      <w:r w:rsidRPr="000200E6">
        <w:rPr>
          <w:sz w:val="16"/>
        </w:rPr>
        <w:t xml:space="preserve"> as the pandemic rages. Importantly, these racial wealth disparities are self-perpetuating. One wealthy generation bequeaths their wealth to future generations through inheritances and direct gifts or transfers, like payments toward college tuition or housing. Nearly 30 percent of white families receive </w:t>
      </w:r>
      <w:hyperlink r:id="rId137" w:tgtFrame="_blank" w:history="1">
        <w:r w:rsidRPr="000200E6">
          <w:rPr>
            <w:rStyle w:val="Hyperlink"/>
            <w:rFonts w:eastAsiaTheme="majorEastAsia"/>
            <w:sz w:val="16"/>
          </w:rPr>
          <w:t>inheritances</w:t>
        </w:r>
      </w:hyperlink>
      <w:r w:rsidRPr="000200E6">
        <w:rPr>
          <w:sz w:val="16"/>
        </w:rPr>
        <w:t xml:space="preserve">, compared to just 10 percent of Black and 7 percent of Latinx families, and the average value of received inheritances is three times </w:t>
      </w:r>
      <w:hyperlink r:id="rId138" w:tgtFrame="_blank" w:history="1">
        <w:r w:rsidRPr="000200E6">
          <w:rPr>
            <w:rStyle w:val="Hyperlink"/>
            <w:rFonts w:eastAsiaTheme="majorEastAsia"/>
            <w:sz w:val="16"/>
          </w:rPr>
          <w:t>greater</w:t>
        </w:r>
      </w:hyperlink>
      <w:r w:rsidRPr="000200E6">
        <w:rPr>
          <w:sz w:val="16"/>
        </w:rPr>
        <w:t xml:space="preserve"> for white families. </w:t>
      </w:r>
      <w:r w:rsidRPr="000200E6">
        <w:rPr>
          <w:rStyle w:val="StyleUnderline"/>
        </w:rPr>
        <w:t xml:space="preserve">A wealth tax would interrupt this cycle of inherited wealth by taxing it as it accrues. A wealth tax is targeted and effective. A wealth tax is one of the most direct and powerful tools to raise revenue exclusively from the wealthy. </w:t>
      </w:r>
      <w:r w:rsidRPr="000200E6">
        <w:rPr>
          <w:sz w:val="16"/>
        </w:rPr>
        <w:t xml:space="preserve">By setting an exemption threshold on net worth, policymakers can ensure that households below that threshold simply do not pay the tax. To return to our previous example: Both the teacher with little savings and the tycoon with a stockpile of luxury assets theoretically pay the same federal income tax on their yearly earnings. Under a wealth tax, the tycoon would pay an additional sum on their billions. The teacher would not. For too long, the US tax code—focused on income—has allowed the wealthy to hide and hoard their wealth. </w:t>
      </w:r>
      <w:r w:rsidRPr="000200E6">
        <w:rPr>
          <w:rStyle w:val="StyleUnderline"/>
        </w:rPr>
        <w:t xml:space="preserve">As a result, wealth </w:t>
      </w:r>
      <w:r w:rsidRPr="000200E6">
        <w:rPr>
          <w:rStyle w:val="StyleUnderline"/>
        </w:rPr>
        <w:lastRenderedPageBreak/>
        <w:t>inequality has skyrocketed and become a harmful feature of the US economy. A wealth tax could both rectify this imbalance and repair the damage it has caused to workers and families.</w:t>
      </w:r>
      <w:r w:rsidRPr="000200E6">
        <w:rPr>
          <w:sz w:val="16"/>
        </w:rPr>
        <w:t xml:space="preserve"> </w:t>
      </w:r>
    </w:p>
    <w:p w14:paraId="5CB2D4FB" w14:textId="77777777" w:rsidR="00C367F8" w:rsidRPr="000200E6" w:rsidRDefault="00C367F8" w:rsidP="00C367F8">
      <w:pPr>
        <w:rPr>
          <w:rStyle w:val="StyleUnderline"/>
        </w:rPr>
      </w:pPr>
    </w:p>
    <w:p w14:paraId="53A19672" w14:textId="77777777" w:rsidR="00C367F8" w:rsidRPr="000200E6" w:rsidRDefault="00C367F8" w:rsidP="00C367F8">
      <w:pPr>
        <w:pStyle w:val="Heading3"/>
        <w:rPr>
          <w:rFonts w:cs="Calibri"/>
        </w:rPr>
      </w:pPr>
      <w:r w:rsidRPr="000200E6">
        <w:rPr>
          <w:rFonts w:cs="Calibri"/>
        </w:rPr>
        <w:lastRenderedPageBreak/>
        <w:t>AT: Low Taxes = Boost Econ</w:t>
      </w:r>
    </w:p>
    <w:p w14:paraId="79157784" w14:textId="77777777" w:rsidR="00C367F8" w:rsidRPr="000200E6" w:rsidRDefault="00C367F8" w:rsidP="00C367F8">
      <w:pPr>
        <w:pStyle w:val="Heading4"/>
        <w:rPr>
          <w:rFonts w:cs="Calibri"/>
        </w:rPr>
      </w:pPr>
      <w:r w:rsidRPr="000200E6">
        <w:rPr>
          <w:rFonts w:cs="Calibri"/>
        </w:rPr>
        <w:t>Lower taxes for the rich don’t boost the economy</w:t>
      </w:r>
    </w:p>
    <w:p w14:paraId="4796F691" w14:textId="77777777" w:rsidR="00C367F8" w:rsidRPr="000200E6" w:rsidRDefault="00C367F8" w:rsidP="00C367F8">
      <w:r w:rsidRPr="000200E6">
        <w:rPr>
          <w:rStyle w:val="Style13ptBold"/>
        </w:rPr>
        <w:t xml:space="preserve">LSEPS 20 </w:t>
      </w:r>
      <w:r w:rsidRPr="000200E6">
        <w:t>-- a public research university in London, England, and a member institution of the federal University of London (“Keeping tax low for rich does not boost economy”, London School of Economics and Political Science (LSEPS), 12-16-2020, https://www.lse.ac.uk/News/Latest-news-from-LSE/2020/L-December/Tax-cuts-for-the-rich, Date Accessed 7-4-2023) //TCM</w:t>
      </w:r>
    </w:p>
    <w:p w14:paraId="057DFD02" w14:textId="77777777" w:rsidR="00C367F8" w:rsidRPr="000200E6" w:rsidRDefault="00C367F8" w:rsidP="00C367F8">
      <w:pPr>
        <w:rPr>
          <w:sz w:val="16"/>
        </w:rPr>
      </w:pPr>
      <w:r w:rsidRPr="000200E6">
        <w:rPr>
          <w:sz w:val="16"/>
        </w:rPr>
        <w:t>It states: “Our results show that…</w:t>
      </w:r>
      <w:r w:rsidRPr="000200E6">
        <w:rPr>
          <w:rStyle w:val="StyleUnderline"/>
        </w:rPr>
        <w:t>major tax cuts for the rich increase the top 1% share of pre-tax national income in the years following the reform</w:t>
      </w:r>
      <w:r w:rsidRPr="000200E6">
        <w:rPr>
          <w:sz w:val="16"/>
        </w:rPr>
        <w:t xml:space="preserve">. The magnitude of the effect is sizeable; </w:t>
      </w:r>
      <w:r w:rsidRPr="000200E6">
        <w:rPr>
          <w:rStyle w:val="StyleUnderline"/>
        </w:rPr>
        <w:t>on average, each major reform leads to a rise in top 1% share of pre-tax national income of 0.8 percentage points</w:t>
      </w:r>
      <w:r w:rsidRPr="000200E6">
        <w:rPr>
          <w:sz w:val="16"/>
        </w:rPr>
        <w:t xml:space="preserve">. The </w:t>
      </w:r>
      <w:r w:rsidRPr="000200E6">
        <w:rPr>
          <w:rStyle w:val="StyleUnderline"/>
        </w:rPr>
        <w:t xml:space="preserve">results </w:t>
      </w:r>
      <w:r w:rsidRPr="000200E6">
        <w:rPr>
          <w:sz w:val="16"/>
        </w:rPr>
        <w:t xml:space="preserve">also </w:t>
      </w:r>
      <w:r w:rsidRPr="000200E6">
        <w:rPr>
          <w:rStyle w:val="StyleUnderline"/>
        </w:rPr>
        <w:t>show that economic performance</w:t>
      </w:r>
      <w:r w:rsidRPr="000200E6">
        <w:rPr>
          <w:sz w:val="16"/>
        </w:rPr>
        <w:t xml:space="preserve">, as </w:t>
      </w:r>
      <w:r w:rsidRPr="000200E6">
        <w:rPr>
          <w:rStyle w:val="StyleUnderline"/>
        </w:rPr>
        <w:t>measured by</w:t>
      </w:r>
      <w:r w:rsidRPr="000200E6">
        <w:rPr>
          <w:sz w:val="16"/>
        </w:rPr>
        <w:t xml:space="preserve"> real </w:t>
      </w:r>
      <w:r w:rsidRPr="000200E6">
        <w:rPr>
          <w:rStyle w:val="StyleUnderline"/>
        </w:rPr>
        <w:t>GDP per capita and the unemployment rate, is not</w:t>
      </w:r>
      <w:r w:rsidRPr="000200E6">
        <w:rPr>
          <w:sz w:val="16"/>
        </w:rPr>
        <w:t xml:space="preserve"> significantly </w:t>
      </w:r>
      <w:r w:rsidRPr="000200E6">
        <w:rPr>
          <w:rStyle w:val="StyleUnderline"/>
        </w:rPr>
        <w:t xml:space="preserve">affected by major tax cuts for the rich. </w:t>
      </w:r>
      <w:r w:rsidRPr="000200E6">
        <w:rPr>
          <w:sz w:val="16"/>
        </w:rPr>
        <w:t xml:space="preserve">The estimated effects for these variables are statistically indistinguishable from zero.” It continues: “Our findings on the effects of growth and unemployment provide evidence against supply side theories that suggest </w:t>
      </w:r>
      <w:r w:rsidRPr="000200E6">
        <w:rPr>
          <w:rStyle w:val="StyleUnderline"/>
        </w:rPr>
        <w:t>lower taxes on the rich will induce labour supply responses from high-income individuals (more hours of work, more effort etc</w:t>
      </w:r>
      <w:r w:rsidRPr="000200E6">
        <w:rPr>
          <w:sz w:val="16"/>
        </w:rPr>
        <w:t xml:space="preserve">.) that boost economic activity. They are, in fact, more in line with recent empirical research showing that income tax holidays and windfall gains do not lead individuals to significantly alter the amount they work.” The authors conclude: “Our results have important implications for current debates around the economic consequences of taxing the rich, as they provide causal evidence that supports the growing pool of evidence from correlational studies that cutting taxes on the rich increases top income shares, but has little effect on economic performance.” Dr Hope, Visiting Fellow at LSE’s International Inequalities Institute and Lecturer in Political Economy at King’s College London, said: “Our research shows that </w:t>
      </w:r>
      <w:r w:rsidRPr="000200E6">
        <w:rPr>
          <w:rStyle w:val="StyleUnderline"/>
        </w:rPr>
        <w:t>the economic case for keeping taxes on the rich low is weak. Major tax cuts for the rich since the 1980s have increased income inequality,</w:t>
      </w:r>
      <w:r w:rsidRPr="000200E6">
        <w:rPr>
          <w:sz w:val="16"/>
        </w:rPr>
        <w:t xml:space="preserve"> with all the problems that brings, without any offsetting gains in economic performance.” Dr Limberg, Lecturer in Public Policy at King’s College London, said: “Our results might be welcome news for governments as they seek to repair the public finances after the COVID-19 crisis, as they imply that they should not be unduly concerned about the economic consequences of higher taxes on the rich.” </w:t>
      </w:r>
    </w:p>
    <w:p w14:paraId="4D5FF185" w14:textId="77777777" w:rsidR="00C367F8" w:rsidRPr="000200E6" w:rsidRDefault="00C367F8" w:rsidP="00C367F8">
      <w:pPr>
        <w:rPr>
          <w:sz w:val="16"/>
        </w:rPr>
      </w:pPr>
    </w:p>
    <w:p w14:paraId="74C15334" w14:textId="77777777" w:rsidR="00C367F8" w:rsidRPr="000200E6" w:rsidRDefault="00C367F8" w:rsidP="00C367F8">
      <w:pPr>
        <w:pStyle w:val="Heading3"/>
        <w:rPr>
          <w:rFonts w:cs="Calibri"/>
        </w:rPr>
      </w:pPr>
      <w:r w:rsidRPr="000200E6">
        <w:rPr>
          <w:rFonts w:cs="Calibri"/>
        </w:rPr>
        <w:lastRenderedPageBreak/>
        <w:t>AT: Wealth Tax Bad</w:t>
      </w:r>
    </w:p>
    <w:p w14:paraId="37A1F491" w14:textId="77777777" w:rsidR="00C367F8" w:rsidRPr="000200E6" w:rsidRDefault="00C367F8" w:rsidP="00C367F8">
      <w:pPr>
        <w:pStyle w:val="Heading4"/>
        <w:rPr>
          <w:rFonts w:cs="Calibri"/>
        </w:rPr>
      </w:pPr>
      <w:r w:rsidRPr="000200E6">
        <w:rPr>
          <w:rFonts w:cs="Calibri"/>
        </w:rPr>
        <w:t>Wealth tax addresses debt and deficit concerns and captures income sources not taxed now</w:t>
      </w:r>
    </w:p>
    <w:p w14:paraId="5B30301F" w14:textId="77777777" w:rsidR="00C367F8" w:rsidRPr="000200E6" w:rsidRDefault="00C367F8" w:rsidP="00C367F8">
      <w:r w:rsidRPr="000200E6">
        <w:rPr>
          <w:rStyle w:val="Style13ptBold"/>
        </w:rPr>
        <w:t>CRS 22</w:t>
      </w:r>
      <w:r w:rsidRPr="000200E6">
        <w:t xml:space="preserve"> -- public policy research institute of the United States Congress (“An Economic Perspective on Wealth Taxes”, Congressional Research Service (CRS), 04-01-2022, https://crsreports.congress.gov/product/pdf/IF/IF11823, 7-4-2023) //TCM</w:t>
      </w:r>
    </w:p>
    <w:p w14:paraId="62B3001C" w14:textId="77777777" w:rsidR="00C367F8" w:rsidRPr="000200E6" w:rsidRDefault="00C367F8" w:rsidP="00C367F8">
      <w:pPr>
        <w:rPr>
          <w:sz w:val="16"/>
        </w:rPr>
      </w:pPr>
      <w:r w:rsidRPr="000200E6">
        <w:rPr>
          <w:sz w:val="16"/>
        </w:rPr>
        <w:t xml:space="preserve">The idea of imposing a tax on individual wealth has appeared in policy debates with increasing frequency. Proponents of </w:t>
      </w:r>
      <w:r w:rsidRPr="000200E6">
        <w:rPr>
          <w:rStyle w:val="StyleUnderline"/>
        </w:rPr>
        <w:t>a wealth tax have primarily argued that such a tax would achieve three objectives.</w:t>
      </w:r>
      <w:r w:rsidRPr="000200E6">
        <w:rPr>
          <w:sz w:val="16"/>
        </w:rPr>
        <w:t xml:space="preserve"> First, </w:t>
      </w:r>
      <w:r w:rsidRPr="000200E6">
        <w:rPr>
          <w:rStyle w:val="StyleUnderline"/>
        </w:rPr>
        <w:t>a wealth tax would mitigate rising wealth inequality</w:t>
      </w:r>
      <w:r w:rsidRPr="000200E6">
        <w:rPr>
          <w:sz w:val="16"/>
        </w:rPr>
        <w:t xml:space="preserve">. Second, </w:t>
      </w:r>
      <w:r w:rsidRPr="000200E6">
        <w:rPr>
          <w:rStyle w:val="StyleUnderline"/>
        </w:rPr>
        <w:t>the tax would raise significant revenue that could be used to address debt and deficit concerns, and fund a variety of social policie</w:t>
      </w:r>
      <w:r w:rsidRPr="000200E6">
        <w:rPr>
          <w:sz w:val="16"/>
        </w:rPr>
        <w:t xml:space="preserve">s. Finally, </w:t>
      </w:r>
      <w:r w:rsidRPr="000200E6">
        <w:rPr>
          <w:rStyle w:val="StyleUnderline"/>
        </w:rPr>
        <w:t xml:space="preserve">the tax would capture some income sources that currently are not taxed </w:t>
      </w:r>
      <w:r w:rsidRPr="000200E6">
        <w:rPr>
          <w:sz w:val="16"/>
        </w:rPr>
        <w:t xml:space="preserve">(e.g., unrealized capital gains or types of imputed income). This In Focus presents an economic perspective on wealth taxes. Because </w:t>
      </w:r>
      <w:r w:rsidRPr="000200E6">
        <w:rPr>
          <w:rStyle w:val="StyleUnderline"/>
        </w:rPr>
        <w:t>no federal wealth tax currently exists,</w:t>
      </w:r>
      <w:r w:rsidRPr="000200E6">
        <w:rPr>
          <w:sz w:val="16"/>
        </w:rPr>
        <w:t xml:space="preserve"> the discussion in this In Focus is primarily in terms of a general wealth tax. Designing such a tax would require careful consideration about a number of specific issues. Where appropriate, the discussion highlights specific points of consideration.</w:t>
      </w:r>
    </w:p>
    <w:p w14:paraId="08180CC4" w14:textId="77777777" w:rsidR="00C367F8" w:rsidRPr="000200E6" w:rsidRDefault="00C367F8" w:rsidP="00C367F8">
      <w:pPr>
        <w:pStyle w:val="Heading3"/>
        <w:rPr>
          <w:rFonts w:cs="Calibri"/>
        </w:rPr>
      </w:pPr>
      <w:r w:rsidRPr="000200E6">
        <w:rPr>
          <w:rFonts w:cs="Calibri"/>
        </w:rPr>
        <w:lastRenderedPageBreak/>
        <w:t>AT: Wealth Tax ≠ Employment</w:t>
      </w:r>
    </w:p>
    <w:p w14:paraId="1DAE5F79" w14:textId="77777777" w:rsidR="00C367F8" w:rsidRPr="000200E6" w:rsidRDefault="00C367F8" w:rsidP="00C367F8">
      <w:pPr>
        <w:pStyle w:val="Heading4"/>
        <w:rPr>
          <w:rFonts w:cs="Calibri"/>
        </w:rPr>
      </w:pPr>
      <w:r w:rsidRPr="000200E6">
        <w:rPr>
          <w:rFonts w:cs="Calibri"/>
        </w:rPr>
        <w:t>Wealth tax encourages movement of assets</w:t>
      </w:r>
    </w:p>
    <w:p w14:paraId="45915523" w14:textId="77777777" w:rsidR="00C367F8" w:rsidRPr="000200E6" w:rsidRDefault="00C367F8" w:rsidP="00C367F8">
      <w:r w:rsidRPr="000200E6">
        <w:t xml:space="preserve">Marie </w:t>
      </w:r>
      <w:r w:rsidRPr="000200E6">
        <w:rPr>
          <w:rStyle w:val="Style13ptBold"/>
        </w:rPr>
        <w:t>Bjørneby et al. 20</w:t>
      </w:r>
      <w:r w:rsidRPr="000200E6">
        <w:t xml:space="preserve"> -- Marie Bjørneby: PhD student, Norwegian University of Life Sciences; Simen Markussen: research fellow, Norwegian labor economist; Knut Røed: Senior Research Fellow at the Ragnar Frisch Centre for Economic Research (“Does the Wealth Tax Kill Jobs?”, Institute of Labor Economics, 10-2020, https://docs.iza.org/dp13766.pdf, Date Accessed 7-5-2023) //TCM</w:t>
      </w:r>
    </w:p>
    <w:p w14:paraId="737BF1AF" w14:textId="77777777" w:rsidR="00C367F8" w:rsidRPr="000200E6" w:rsidRDefault="00C367F8" w:rsidP="00C367F8">
      <w:pPr>
        <w:rPr>
          <w:sz w:val="16"/>
        </w:rPr>
      </w:pPr>
      <w:r w:rsidRPr="000200E6">
        <w:rPr>
          <w:sz w:val="16"/>
        </w:rPr>
        <w:t xml:space="preserve">If a firm is credit constrained – e.g., due to asymmetric information – the owner’s allocation of own economic resources into the firm becomes important for the firm’s development. A possible impact of a wealth tax then comes from two different sources. </w:t>
      </w:r>
      <w:r w:rsidRPr="000200E6">
        <w:rPr>
          <w:rStyle w:val="StyleUnderline"/>
        </w:rPr>
        <w:t>The first is that the wealth tax affects the taxpayer’s overall wealth accumulatio</w:t>
      </w:r>
      <w:r w:rsidRPr="000200E6">
        <w:rPr>
          <w:sz w:val="16"/>
        </w:rPr>
        <w:t xml:space="preserve">n. This effect is normally considered negative, both due to the tax payment itself and due to a negative substitution effect arising from the reduced returns on savings. However, </w:t>
      </w:r>
      <w:r w:rsidRPr="000200E6">
        <w:rPr>
          <w:rStyle w:val="StyleUnderline"/>
        </w:rPr>
        <w:t>there is also a positive income effect, arising from the need to save more today in order to pay for future taxes</w:t>
      </w:r>
      <w:r w:rsidRPr="000200E6">
        <w:rPr>
          <w:sz w:val="16"/>
        </w:rPr>
        <w:t xml:space="preserve">. </w:t>
      </w:r>
      <w:r w:rsidRPr="000200E6">
        <w:rPr>
          <w:rStyle w:val="StyleUnderline"/>
        </w:rPr>
        <w:t xml:space="preserve">If </w:t>
      </w:r>
      <w:r w:rsidRPr="000200E6">
        <w:rPr>
          <w:sz w:val="16"/>
        </w:rPr>
        <w:t xml:space="preserve">the </w:t>
      </w:r>
      <w:r w:rsidRPr="000200E6">
        <w:rPr>
          <w:rStyle w:val="StyleUnderline"/>
        </w:rPr>
        <w:t xml:space="preserve">income effect is sufficiently large and the substitution effect sufficiently small, a positive impact on overall after-tax wealth accumulation is possible, and, according to Ring </w:t>
      </w:r>
      <w:r w:rsidRPr="000200E6">
        <w:rPr>
          <w:sz w:val="16"/>
        </w:rPr>
        <w:t xml:space="preserve">(2020b), even empirically relevant. The second source of </w:t>
      </w:r>
      <w:r w:rsidRPr="000200E6">
        <w:rPr>
          <w:rStyle w:val="StyleUnderline"/>
        </w:rPr>
        <w:t>wealth tax influence comes through a portfolio composition effect: A higher wealth tax gives the taxpayer stronger incentives to place economic wealth into assets with lower tax-value relative to market-value</w:t>
      </w:r>
      <w:r w:rsidRPr="000200E6">
        <w:rPr>
          <w:sz w:val="16"/>
        </w:rPr>
        <w:t>. An unlisted firm serves this purpose, particularly if the added capital is used to expand employment.</w:t>
      </w:r>
    </w:p>
    <w:p w14:paraId="74F3BBD6" w14:textId="77777777" w:rsidR="00C367F8" w:rsidRPr="000200E6" w:rsidRDefault="00C367F8" w:rsidP="00C367F8">
      <w:pPr>
        <w:rPr>
          <w:sz w:val="16"/>
        </w:rPr>
      </w:pPr>
    </w:p>
    <w:p w14:paraId="4579E4EC" w14:textId="77777777" w:rsidR="00C367F8" w:rsidRPr="000200E6" w:rsidRDefault="00C367F8" w:rsidP="00C367F8">
      <w:pPr>
        <w:pStyle w:val="Heading3"/>
        <w:rPr>
          <w:rFonts w:cs="Calibri"/>
        </w:rPr>
      </w:pPr>
      <w:r w:rsidRPr="000200E6">
        <w:rPr>
          <w:rFonts w:cs="Calibri"/>
        </w:rPr>
        <w:lastRenderedPageBreak/>
        <w:t>AT: Wealth Tax ≠ Money</w:t>
      </w:r>
    </w:p>
    <w:p w14:paraId="70500607" w14:textId="77777777" w:rsidR="00C367F8" w:rsidRPr="000200E6" w:rsidRDefault="00C367F8" w:rsidP="00C367F8">
      <w:pPr>
        <w:pStyle w:val="Heading4"/>
        <w:rPr>
          <w:rFonts w:cs="Calibri"/>
        </w:rPr>
      </w:pPr>
      <w:r w:rsidRPr="000200E6">
        <w:rPr>
          <w:rFonts w:cs="Calibri"/>
        </w:rPr>
        <w:t>Wealth tax wouldbring in $3 trrillion in revenue – it’s popular amongst voters</w:t>
      </w:r>
    </w:p>
    <w:p w14:paraId="490421A5" w14:textId="77777777" w:rsidR="00C367F8" w:rsidRPr="000200E6" w:rsidRDefault="00C367F8" w:rsidP="00C367F8">
      <w:r w:rsidRPr="000200E6">
        <w:t xml:space="preserve">Elizabeth </w:t>
      </w:r>
      <w:r w:rsidRPr="000200E6">
        <w:rPr>
          <w:rStyle w:val="Style13ptBold"/>
        </w:rPr>
        <w:t>Warren 21</w:t>
      </w:r>
      <w:r w:rsidRPr="000200E6">
        <w:t xml:space="preserve"> -- an American politician (“Warren, Jayapal, Boyle Introduce Ultra-Millionaire Tax on Fortunes Over $50 Million”, Elizabeth Warren, 3-1-2021, https://www.warren.senate.gov/newsroom/press-releases/warren-jayapal-boyle-introduce-ultra-millionaire-tax-on-fortunes-over-50-million, Date Accessed 7-6-2023) //TCM</w:t>
      </w:r>
    </w:p>
    <w:p w14:paraId="3E8B8E62" w14:textId="77777777" w:rsidR="00C367F8" w:rsidRPr="000200E6" w:rsidRDefault="00C367F8" w:rsidP="00C367F8"/>
    <w:p w14:paraId="0AE21E78" w14:textId="77777777" w:rsidR="00C367F8" w:rsidRDefault="00C367F8" w:rsidP="00C367F8">
      <w:pPr>
        <w:rPr>
          <w:sz w:val="16"/>
        </w:rPr>
      </w:pPr>
      <w:r w:rsidRPr="00E369AA">
        <w:rPr>
          <w:rStyle w:val="StyleUnderline"/>
        </w:rPr>
        <w:t>The Ultra-Millionaire Tax Act would level the playing field and narrow the racial wealth gap by asking the wealthiest 100,000 households in America, or the top 0.05%</w:t>
      </w:r>
      <w:r w:rsidRPr="00E369AA">
        <w:rPr>
          <w:sz w:val="16"/>
        </w:rPr>
        <w:t>, to pay their fair share.</w:t>
      </w:r>
      <w:r w:rsidRPr="000200E6">
        <w:rPr>
          <w:sz w:val="16"/>
        </w:rPr>
        <w:t xml:space="preserve"> </w:t>
      </w:r>
      <w:r w:rsidRPr="00E369AA">
        <w:rPr>
          <w:sz w:val="16"/>
        </w:rPr>
        <w:t xml:space="preserve">The </w:t>
      </w:r>
      <w:r w:rsidRPr="00E369AA">
        <w:rPr>
          <w:rStyle w:val="StyleUnderline"/>
        </w:rPr>
        <w:t>Ultra-Millionaire Tax would bring in at least $3 trillion in revenue over 10 years - without raising taxes on the 99.95% of American households that have net worth below $50 millio</w:t>
      </w:r>
      <w:r w:rsidRPr="00E369AA">
        <w:rPr>
          <w:sz w:val="16"/>
        </w:rPr>
        <w:t>n</w:t>
      </w:r>
      <w:r w:rsidRPr="000200E6">
        <w:rPr>
          <w:sz w:val="16"/>
        </w:rPr>
        <w:t xml:space="preserve"> </w:t>
      </w:r>
      <w:r w:rsidRPr="00E369AA">
        <w:rPr>
          <w:sz w:val="16"/>
        </w:rPr>
        <w:t>- according to a</w:t>
      </w:r>
      <w:r w:rsidRPr="000200E6">
        <w:rPr>
          <w:sz w:val="16"/>
        </w:rPr>
        <w:t xml:space="preserve"> </w:t>
      </w:r>
      <w:hyperlink r:id="rId139" w:history="1">
        <w:r w:rsidRPr="00E369AA">
          <w:rPr>
            <w:rStyle w:val="Hyperlink"/>
            <w:rFonts w:eastAsiaTheme="majorEastAsia"/>
            <w:sz w:val="16"/>
          </w:rPr>
          <w:t>2021 analysis from economists Emmanuel Saez and Gabriel Zucman</w:t>
        </w:r>
      </w:hyperlink>
      <w:r w:rsidRPr="000200E6">
        <w:rPr>
          <w:sz w:val="16"/>
        </w:rPr>
        <w:t xml:space="preserve"> </w:t>
      </w:r>
      <w:r w:rsidRPr="00E369AA">
        <w:rPr>
          <w:sz w:val="16"/>
        </w:rPr>
        <w:t>from the University of California-Berkeley.</w:t>
      </w:r>
      <w:r w:rsidRPr="000200E6">
        <w:rPr>
          <w:sz w:val="16"/>
        </w:rPr>
        <w:t xml:space="preserve"> </w:t>
      </w:r>
      <w:r w:rsidRPr="00E369AA">
        <w:rPr>
          <w:rStyle w:val="StyleUnderline"/>
        </w:rPr>
        <w:t>The bill would create a fairer economy through:</w:t>
      </w:r>
      <w:r w:rsidRPr="000200E6">
        <w:rPr>
          <w:rStyle w:val="StyleUnderline"/>
        </w:rPr>
        <w:t xml:space="preserve"> </w:t>
      </w:r>
      <w:r w:rsidRPr="00E369AA">
        <w:rPr>
          <w:rStyle w:val="StyleUnderline"/>
        </w:rPr>
        <w:t>A 2% annual tax on the net worth of households and trusts between $50 million and $1 billion</w:t>
      </w:r>
      <w:r w:rsidRPr="000200E6">
        <w:rPr>
          <w:sz w:val="16"/>
        </w:rPr>
        <w:t xml:space="preserve"> </w:t>
      </w:r>
      <w:r w:rsidRPr="00E369AA">
        <w:rPr>
          <w:sz w:val="16"/>
        </w:rPr>
        <w:t>A 1% annual surtax (3% tax overall) on the net worth of households and trusts above $1 billion</w:t>
      </w:r>
      <w:r w:rsidRPr="000200E6">
        <w:rPr>
          <w:sz w:val="16"/>
        </w:rPr>
        <w:t xml:space="preserve"> </w:t>
      </w:r>
      <w:r w:rsidRPr="00E369AA">
        <w:rPr>
          <w:sz w:val="16"/>
        </w:rPr>
        <w:t>The Ultra-Millionaire Tax Act is cosponsored by Senators Bernie Sanders (I-Vt.), Sheldon Whitehouse (D-R.I.), Jeff Merkley (D-Ore.), Kirsten Gillibrand (D-N.Y.), Brian Schatz (D-Hawaii), Edward J. Markey (D-Mass.), Mazie Hirono (D-Hawaii.).</w:t>
      </w:r>
      <w:r w:rsidRPr="000200E6">
        <w:rPr>
          <w:sz w:val="16"/>
        </w:rPr>
        <w:t xml:space="preserve"> </w:t>
      </w:r>
      <w:r w:rsidRPr="00E369AA">
        <w:rPr>
          <w:rStyle w:val="StyleUnderline"/>
        </w:rPr>
        <w:t>"The ultra-rich and powerful have rigged the rules in their favor so much that the top 0.1% pay a lower effective tax rate than the bottom 99%, and billionaire wealth is 40% higher than before the COVID crisis bega</w:t>
      </w:r>
      <w:r w:rsidRPr="00E369AA">
        <w:rPr>
          <w:sz w:val="16"/>
        </w:rPr>
        <w:t xml:space="preserve">n. </w:t>
      </w:r>
      <w:r w:rsidRPr="00E369AA">
        <w:rPr>
          <w:rStyle w:val="StyleUnderline"/>
        </w:rPr>
        <w:t>A wealth tax is popular among voters on both sides for good reason:</w:t>
      </w:r>
      <w:r w:rsidRPr="00E369AA">
        <w:rPr>
          <w:sz w:val="16"/>
        </w:rPr>
        <w:t xml:space="preserve"> because they understand the system is rigged to benefit the wealthy and large corporations,"</w:t>
      </w:r>
      <w:r w:rsidRPr="000200E6">
        <w:rPr>
          <w:sz w:val="16"/>
        </w:rPr>
        <w:t xml:space="preserve"> </w:t>
      </w:r>
      <w:r w:rsidRPr="00E369AA">
        <w:rPr>
          <w:sz w:val="16"/>
        </w:rPr>
        <w:t>said Senator Warren.</w:t>
      </w:r>
      <w:r w:rsidRPr="000200E6">
        <w:rPr>
          <w:sz w:val="16"/>
        </w:rPr>
        <w:t xml:space="preserve"> </w:t>
      </w:r>
      <w:r w:rsidRPr="00E369AA">
        <w:rPr>
          <w:sz w:val="16"/>
        </w:rPr>
        <w:t>"As Congress develops additional plans to help our economy, the wealth tax should be at the top of the list to help pay for these plans because of the huge amounts of revenue it would generate. This is money that should be invested in child care and early education, K-12, infrastructure, all of which are priorities of President Biden and Democrats in Congress. I'm confident lawmakers will catch up to the overwhelming majority of Americans who are demanding more fairness, more change, and who believe it's time for a wealth tax."</w:t>
      </w:r>
      <w:r w:rsidRPr="000200E6">
        <w:rPr>
          <w:sz w:val="16"/>
        </w:rPr>
        <w:t xml:space="preserve"> </w:t>
      </w:r>
    </w:p>
    <w:p w14:paraId="2726EDA7" w14:textId="77777777" w:rsidR="00F53997" w:rsidRDefault="00F53997" w:rsidP="00F53997">
      <w:pPr>
        <w:pStyle w:val="Heading3"/>
      </w:pPr>
      <w:r>
        <w:lastRenderedPageBreak/>
        <w:t>AT: Wealth Tax hurts the rich</w:t>
      </w:r>
    </w:p>
    <w:p w14:paraId="1B77E6ED" w14:textId="77777777" w:rsidR="00F53997" w:rsidRPr="0058385E" w:rsidRDefault="00F53997" w:rsidP="00F53997">
      <w:pPr>
        <w:pStyle w:val="Heading4"/>
      </w:pPr>
      <w:r>
        <w:t xml:space="preserve">Wealth tax </w:t>
      </w:r>
      <w:r>
        <w:rPr>
          <w:u w:val="single"/>
        </w:rPr>
        <w:t>bolsters</w:t>
      </w:r>
      <w:r>
        <w:t xml:space="preserve"> the economy </w:t>
      </w:r>
      <w:r>
        <w:rPr>
          <w:u w:val="single"/>
        </w:rPr>
        <w:t>without</w:t>
      </w:r>
      <w:r>
        <w:t xml:space="preserve"> having any significant effect on the rich</w:t>
      </w:r>
    </w:p>
    <w:p w14:paraId="61E2E1F8" w14:textId="77777777" w:rsidR="00F53997" w:rsidRPr="006261A6" w:rsidRDefault="00F53997" w:rsidP="00F53997">
      <w:r>
        <w:t>Jack</w:t>
      </w:r>
      <w:r w:rsidRPr="002B3117">
        <w:t xml:space="preserve"> </w:t>
      </w:r>
      <w:r>
        <w:rPr>
          <w:rStyle w:val="Style13ptBold"/>
        </w:rPr>
        <w:t>Metzcar</w:t>
      </w:r>
      <w:r w:rsidRPr="002B3117">
        <w:t>, 10-29-20</w:t>
      </w:r>
      <w:r w:rsidRPr="002B3117">
        <w:rPr>
          <w:rStyle w:val="Style13ptBold"/>
        </w:rPr>
        <w:t>22</w:t>
      </w:r>
      <w:r w:rsidRPr="002B3117">
        <w:t>, "We Can’t Afford NOT to Have a Wealth Tax," Inequality.org, https://inequality.org/research/we-cant-afford-not-to-have-a-wealth-tax/</w:t>
      </w:r>
      <w:r>
        <w:t>,LMS</w:t>
      </w:r>
    </w:p>
    <w:p w14:paraId="5803D90F" w14:textId="77777777" w:rsidR="00F53997" w:rsidRPr="00677BE3" w:rsidRDefault="00F53997" w:rsidP="00F53997">
      <w:pPr>
        <w:rPr>
          <w:sz w:val="16"/>
          <w:szCs w:val="16"/>
        </w:rPr>
      </w:pPr>
      <w:r>
        <w:rPr>
          <w:sz w:val="16"/>
          <w:szCs w:val="16"/>
        </w:rPr>
        <w:t>E</w:t>
      </w:r>
      <w:r w:rsidRPr="00677BE3">
        <w:rPr>
          <w:sz w:val="16"/>
          <w:szCs w:val="16"/>
        </w:rPr>
        <w:t>very time I hear that we as a nation cannot afford something — whether that might be assuring non-toxic water in Jackson and Flint or universal pre-K or an industrial policy with teeth — I have wondered how many dollars a national wealth tax might yield. So I looked the numbers up.</w:t>
      </w:r>
    </w:p>
    <w:p w14:paraId="26AAF8DB" w14:textId="77777777" w:rsidR="00F53997" w:rsidRPr="00677BE3" w:rsidRDefault="00F53997" w:rsidP="00F53997">
      <w:pPr>
        <w:rPr>
          <w:rStyle w:val="StyleUnderline"/>
        </w:rPr>
      </w:pPr>
      <w:r w:rsidRPr="00677BE3">
        <w:rPr>
          <w:rStyle w:val="StyleUnderline"/>
        </w:rPr>
        <w:t xml:space="preserve">Wealth turns out to </w:t>
      </w:r>
      <w:r w:rsidRPr="00677BE3">
        <w:rPr>
          <w:rStyle w:val="Emphasis"/>
        </w:rPr>
        <w:t>run way</w:t>
      </w:r>
      <w:r w:rsidRPr="00677BE3">
        <w:rPr>
          <w:rStyle w:val="StyleUnderline"/>
        </w:rPr>
        <w:t xml:space="preserve"> bigger than income. Our total U.S. wealth in 2021 sat at </w:t>
      </w:r>
      <w:hyperlink r:id="rId140" w:history="1">
        <w:r w:rsidRPr="00677BE3">
          <w:rPr>
            <w:rStyle w:val="Emphasis"/>
          </w:rPr>
          <w:t>$150 trillion</w:t>
        </w:r>
      </w:hyperlink>
      <w:r w:rsidRPr="00677BE3">
        <w:rPr>
          <w:rStyle w:val="Emphasis"/>
        </w:rPr>
        <w:t xml:space="preserve">. </w:t>
      </w:r>
      <w:r w:rsidRPr="00677BE3">
        <w:rPr>
          <w:rStyle w:val="StyleUnderline"/>
        </w:rPr>
        <w:t xml:space="preserve">Total income, </w:t>
      </w:r>
      <w:r w:rsidRPr="00677BE3">
        <w:rPr>
          <w:rStyle w:val="Emphasis"/>
        </w:rPr>
        <w:t>combining </w:t>
      </w:r>
      <w:hyperlink r:id="rId141" w:history="1">
        <w:r w:rsidRPr="00677BE3">
          <w:rPr>
            <w:rStyle w:val="Emphasis"/>
          </w:rPr>
          <w:t>personal income</w:t>
        </w:r>
      </w:hyperlink>
      <w:r w:rsidRPr="00677BE3">
        <w:rPr>
          <w:rStyle w:val="StyleUnderline"/>
        </w:rPr>
        <w:t> and </w:t>
      </w:r>
      <w:hyperlink r:id="rId142" w:history="1">
        <w:r w:rsidRPr="00677BE3">
          <w:rPr>
            <w:rStyle w:val="StyleUnderline"/>
          </w:rPr>
          <w:t>company profits</w:t>
        </w:r>
      </w:hyperlink>
      <w:r w:rsidRPr="00677BE3">
        <w:rPr>
          <w:rStyle w:val="StyleUnderline"/>
        </w:rPr>
        <w:t xml:space="preserve">, amounted to about $25 trillion. </w:t>
      </w:r>
      <w:r w:rsidRPr="00677BE3">
        <w:rPr>
          <w:rStyle w:val="StyleUnderline"/>
          <w:highlight w:val="cyan"/>
        </w:rPr>
        <w:t>A small wealth tax would</w:t>
      </w:r>
      <w:r w:rsidRPr="00677BE3">
        <w:rPr>
          <w:rStyle w:val="StyleUnderline"/>
        </w:rPr>
        <w:t xml:space="preserve"> clearly </w:t>
      </w:r>
      <w:r w:rsidRPr="00677BE3">
        <w:rPr>
          <w:rStyle w:val="StyleUnderline"/>
          <w:highlight w:val="cyan"/>
        </w:rPr>
        <w:t xml:space="preserve">produce much more </w:t>
      </w:r>
      <w:r w:rsidRPr="00677BE3">
        <w:rPr>
          <w:rStyle w:val="Emphasis"/>
          <w:highlight w:val="cyan"/>
        </w:rPr>
        <w:t>government revenue</w:t>
      </w:r>
      <w:r w:rsidRPr="00677BE3">
        <w:rPr>
          <w:rStyle w:val="StyleUnderline"/>
          <w:highlight w:val="cyan"/>
        </w:rPr>
        <w:t xml:space="preserve"> than a much larger income tax.</w:t>
      </w:r>
    </w:p>
    <w:p w14:paraId="0819AC53" w14:textId="77777777" w:rsidR="00F53997" w:rsidRPr="00677BE3" w:rsidRDefault="00F53997" w:rsidP="00F53997">
      <w:pPr>
        <w:rPr>
          <w:sz w:val="16"/>
          <w:szCs w:val="16"/>
        </w:rPr>
      </w:pPr>
      <w:r w:rsidRPr="00677BE3">
        <w:rPr>
          <w:sz w:val="16"/>
          <w:szCs w:val="16"/>
        </w:rPr>
        <w:t>Like income, wealth in the United States remains highly concentrated. The wealthiest 1 percent of Americans hold about one-third of that $150 trillion in U.S. wealth. That comes to $50 trillion, twice the total annual income of all Americans, everyone from the millions of workers making less than $15 an hour to the  corporate executives making multiple millions. Again, you don’t need an algorithm to figure out that even a tiny wealth tax on the top 1 percent could produce as much — or more — than a large income tax on everybody.</w:t>
      </w:r>
    </w:p>
    <w:p w14:paraId="5BF4998F" w14:textId="77777777" w:rsidR="00F53997" w:rsidRPr="00677BE3" w:rsidRDefault="00F53997" w:rsidP="00F53997">
      <w:pPr>
        <w:rPr>
          <w:rStyle w:val="StyleUnderline"/>
        </w:rPr>
      </w:pPr>
      <w:r w:rsidRPr="00677BE3">
        <w:rPr>
          <w:rStyle w:val="StyleUnderline"/>
          <w:highlight w:val="cyan"/>
        </w:rPr>
        <w:t>A modest</w:t>
      </w:r>
      <w:r w:rsidRPr="00677BE3">
        <w:rPr>
          <w:rStyle w:val="StyleUnderline"/>
        </w:rPr>
        <w:t xml:space="preserve"> national </w:t>
      </w:r>
      <w:r w:rsidRPr="00677BE3">
        <w:rPr>
          <w:rStyle w:val="StyleUnderline"/>
          <w:highlight w:val="cyan"/>
        </w:rPr>
        <w:t xml:space="preserve">wealth tax could </w:t>
      </w:r>
      <w:r w:rsidRPr="00677BE3">
        <w:rPr>
          <w:rStyle w:val="Emphasis"/>
          <w:highlight w:val="cyan"/>
        </w:rPr>
        <w:t>solve</w:t>
      </w:r>
      <w:r w:rsidRPr="00677BE3">
        <w:rPr>
          <w:rStyle w:val="StyleUnderline"/>
        </w:rPr>
        <w:t xml:space="preserve"> a lot of </w:t>
      </w:r>
      <w:r w:rsidRPr="00677BE3">
        <w:rPr>
          <w:rStyle w:val="Emphasis"/>
          <w:highlight w:val="cyan"/>
        </w:rPr>
        <w:t>problems</w:t>
      </w:r>
      <w:r w:rsidRPr="00677BE3">
        <w:rPr>
          <w:rStyle w:val="StyleUnderline"/>
        </w:rPr>
        <w:t xml:space="preserve"> and fund a lot of </w:t>
      </w:r>
      <w:r w:rsidRPr="00677BE3">
        <w:rPr>
          <w:rStyle w:val="Emphasis"/>
        </w:rPr>
        <w:t>common good</w:t>
      </w:r>
      <w:r w:rsidRPr="00677BE3">
        <w:rPr>
          <w:rStyle w:val="StyleUnderline"/>
        </w:rPr>
        <w:t xml:space="preserve">, even if that tax only </w:t>
      </w:r>
      <w:r w:rsidRPr="00677BE3">
        <w:rPr>
          <w:rStyle w:val="Emphasis"/>
        </w:rPr>
        <w:t>somewhat reduced</w:t>
      </w:r>
      <w:r w:rsidRPr="00677BE3">
        <w:rPr>
          <w:rStyle w:val="StyleUnderline"/>
        </w:rPr>
        <w:t xml:space="preserve"> our savage economic inequality.</w:t>
      </w:r>
    </w:p>
    <w:p w14:paraId="51B3DFA2" w14:textId="77777777" w:rsidR="00F53997" w:rsidRPr="00677BE3" w:rsidRDefault="00F53997" w:rsidP="00F53997">
      <w:pPr>
        <w:rPr>
          <w:sz w:val="16"/>
          <w:szCs w:val="16"/>
        </w:rPr>
      </w:pPr>
      <w:r w:rsidRPr="00677BE3">
        <w:rPr>
          <w:sz w:val="16"/>
          <w:szCs w:val="16"/>
        </w:rPr>
        <w:t>Senators Elizabeth Warren and Bernie Sanders have offered </w:t>
      </w:r>
      <w:hyperlink r:id="rId143" w:history="1">
        <w:r w:rsidRPr="00677BE3">
          <w:rPr>
            <w:rStyle w:val="Hyperlink"/>
            <w:sz w:val="16"/>
            <w:szCs w:val="16"/>
          </w:rPr>
          <w:t>pioneering proposals</w:t>
        </w:r>
      </w:hyperlink>
      <w:r w:rsidRPr="00677BE3">
        <w:rPr>
          <w:sz w:val="16"/>
          <w:szCs w:val="16"/>
        </w:rPr>
        <w:t> to introduce national wealth taxes to the United States. Critics have raised various objections to these proposals. Collecting a wealth tax would prove impractical, some charge. Others say that taxing wealth at the federal level would be unconstitutional. Senator Warren has convincingly addressed these objections, but I’d just like to add one point: Taxing wealth would provide a nearly inexhaustible source of government revenue. Collecting that revenue may well hit some administrative or political obstacles. But overcoming those obstacles would be well worth the effort.</w:t>
      </w:r>
    </w:p>
    <w:p w14:paraId="7C973E23" w14:textId="77777777" w:rsidR="00F53997" w:rsidRPr="00677BE3" w:rsidRDefault="00F53997" w:rsidP="00F53997">
      <w:pPr>
        <w:rPr>
          <w:sz w:val="16"/>
          <w:szCs w:val="16"/>
        </w:rPr>
      </w:pPr>
      <w:r w:rsidRPr="00677BE3">
        <w:rPr>
          <w:sz w:val="16"/>
          <w:szCs w:val="16"/>
        </w:rPr>
        <w:t>Let’s look at what a 1 percent wealth tax on our top 1 percent could buy and then see how much pain and suffering that levy would impose on those who would pay the tax. A 1 percent wealth tax on the top 1 percent would produce $500 billion a year in revenue, or $5 trillion over the 10-year budget calculation demanded of federal legislation.</w:t>
      </w:r>
    </w:p>
    <w:p w14:paraId="5137C152" w14:textId="77777777" w:rsidR="00F53997" w:rsidRPr="00677BE3" w:rsidRDefault="00F53997" w:rsidP="00F53997">
      <w:pPr>
        <w:rPr>
          <w:sz w:val="16"/>
          <w:szCs w:val="16"/>
        </w:rPr>
      </w:pPr>
      <w:r w:rsidRPr="00677BE3">
        <w:rPr>
          <w:sz w:val="16"/>
          <w:szCs w:val="16"/>
        </w:rPr>
        <w:t>That $500 billion could buy something like a revolution in child-rearing. President Biden’s original Build Back Better proposal had elements of such a revolution, but never won full funding because implementing family-friendly policies will always be so damned expensive. With a 1 percent tax on the top 1 percent, we could meet that expense.</w:t>
      </w:r>
    </w:p>
    <w:p w14:paraId="63004353" w14:textId="77777777" w:rsidR="00F53997" w:rsidRPr="00677BE3" w:rsidRDefault="00F53997" w:rsidP="00F53997">
      <w:pPr>
        <w:rPr>
          <w:sz w:val="16"/>
          <w:szCs w:val="16"/>
        </w:rPr>
      </w:pPr>
      <w:r w:rsidRPr="00677BE3">
        <w:rPr>
          <w:sz w:val="16"/>
          <w:szCs w:val="16"/>
        </w:rPr>
        <w:t>Here’s what a plan concentrated on helping children and making parenting more manageable could do with a 1-percent-on-the-1-percent tax:</w:t>
      </w:r>
    </w:p>
    <w:tbl>
      <w:tblPr>
        <w:tblW w:w="891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5255"/>
        <w:gridCol w:w="1713"/>
        <w:gridCol w:w="1942"/>
      </w:tblGrid>
      <w:tr w:rsidR="00F53997" w:rsidRPr="00677BE3" w14:paraId="78C8226C" w14:textId="77777777" w:rsidTr="007A083B">
        <w:tc>
          <w:tcPr>
            <w:tcW w:w="414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C23AD82" w14:textId="77777777" w:rsidR="00F53997" w:rsidRPr="00677BE3" w:rsidRDefault="00F53997" w:rsidP="007A083B">
            <w:pPr>
              <w:rPr>
                <w:sz w:val="16"/>
                <w:szCs w:val="16"/>
              </w:rPr>
            </w:pPr>
            <w:r w:rsidRPr="00677BE3">
              <w:rPr>
                <w:b/>
                <w:bCs/>
                <w:sz w:val="16"/>
                <w:szCs w:val="16"/>
              </w:rPr>
              <w:t>From “Build Back Better”</w:t>
            </w:r>
          </w:p>
        </w:tc>
        <w:tc>
          <w:tcPr>
            <w:tcW w:w="135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FC40C5A" w14:textId="77777777" w:rsidR="00F53997" w:rsidRPr="00677BE3" w:rsidRDefault="00F53997" w:rsidP="007A083B">
            <w:pPr>
              <w:rPr>
                <w:sz w:val="16"/>
                <w:szCs w:val="16"/>
              </w:rPr>
            </w:pPr>
            <w:r w:rsidRPr="00677BE3">
              <w:rPr>
                <w:b/>
                <w:bCs/>
                <w:sz w:val="16"/>
                <w:szCs w:val="16"/>
              </w:rPr>
              <w:t>Annual Cost</w:t>
            </w:r>
          </w:p>
        </w:tc>
        <w:tc>
          <w:tcPr>
            <w:tcW w:w="153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F1A8E0B" w14:textId="77777777" w:rsidR="00F53997" w:rsidRPr="00677BE3" w:rsidRDefault="00F53997" w:rsidP="007A083B">
            <w:pPr>
              <w:rPr>
                <w:sz w:val="16"/>
                <w:szCs w:val="16"/>
              </w:rPr>
            </w:pPr>
            <w:r w:rsidRPr="00677BE3">
              <w:rPr>
                <w:b/>
                <w:bCs/>
                <w:sz w:val="16"/>
                <w:szCs w:val="16"/>
              </w:rPr>
              <w:t>10-Year Cost</w:t>
            </w:r>
          </w:p>
        </w:tc>
      </w:tr>
      <w:tr w:rsidR="00F53997" w:rsidRPr="00677BE3" w14:paraId="2851662F" w14:textId="77777777" w:rsidTr="007A083B">
        <w:tc>
          <w:tcPr>
            <w:tcW w:w="414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0DD6EB0" w14:textId="77777777" w:rsidR="00F53997" w:rsidRPr="00677BE3" w:rsidRDefault="00F53997" w:rsidP="007A083B">
            <w:pPr>
              <w:rPr>
                <w:sz w:val="16"/>
                <w:szCs w:val="16"/>
              </w:rPr>
            </w:pPr>
            <w:r w:rsidRPr="00677BE3">
              <w:rPr>
                <w:sz w:val="16"/>
                <w:szCs w:val="16"/>
              </w:rPr>
              <w:t> Expanded child tax credit</w:t>
            </w:r>
          </w:p>
        </w:tc>
        <w:tc>
          <w:tcPr>
            <w:tcW w:w="135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9EC2DAE" w14:textId="77777777" w:rsidR="00F53997" w:rsidRPr="00677BE3" w:rsidRDefault="00F53997" w:rsidP="007A083B">
            <w:pPr>
              <w:rPr>
                <w:sz w:val="16"/>
                <w:szCs w:val="16"/>
              </w:rPr>
            </w:pPr>
            <w:r w:rsidRPr="00677BE3">
              <w:rPr>
                <w:sz w:val="16"/>
                <w:szCs w:val="16"/>
              </w:rPr>
              <w:t>$160 billion</w:t>
            </w:r>
          </w:p>
        </w:tc>
        <w:tc>
          <w:tcPr>
            <w:tcW w:w="153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4A13A96" w14:textId="77777777" w:rsidR="00F53997" w:rsidRPr="00677BE3" w:rsidRDefault="00F53997" w:rsidP="007A083B">
            <w:pPr>
              <w:rPr>
                <w:sz w:val="16"/>
                <w:szCs w:val="16"/>
              </w:rPr>
            </w:pPr>
            <w:r w:rsidRPr="00677BE3">
              <w:rPr>
                <w:sz w:val="16"/>
                <w:szCs w:val="16"/>
              </w:rPr>
              <w:t>$1.6 trillion</w:t>
            </w:r>
          </w:p>
        </w:tc>
      </w:tr>
      <w:tr w:rsidR="00F53997" w:rsidRPr="00677BE3" w14:paraId="2AD35E5B" w14:textId="77777777" w:rsidTr="007A083B">
        <w:tc>
          <w:tcPr>
            <w:tcW w:w="414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5C9DCCF" w14:textId="77777777" w:rsidR="00F53997" w:rsidRPr="00677BE3" w:rsidRDefault="00F53997" w:rsidP="007A083B">
            <w:pPr>
              <w:rPr>
                <w:sz w:val="16"/>
                <w:szCs w:val="16"/>
              </w:rPr>
            </w:pPr>
            <w:r w:rsidRPr="00677BE3">
              <w:rPr>
                <w:sz w:val="16"/>
                <w:szCs w:val="16"/>
              </w:rPr>
              <w:t> Childcare subsidies and universal Pre-K</w:t>
            </w:r>
          </w:p>
        </w:tc>
        <w:tc>
          <w:tcPr>
            <w:tcW w:w="135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C28D2D5" w14:textId="77777777" w:rsidR="00F53997" w:rsidRPr="00677BE3" w:rsidRDefault="00F53997" w:rsidP="007A083B">
            <w:pPr>
              <w:rPr>
                <w:sz w:val="16"/>
                <w:szCs w:val="16"/>
              </w:rPr>
            </w:pPr>
            <w:r w:rsidRPr="00677BE3">
              <w:rPr>
                <w:sz w:val="16"/>
                <w:szCs w:val="16"/>
              </w:rPr>
              <w:t>$125 billion</w:t>
            </w:r>
          </w:p>
        </w:tc>
        <w:tc>
          <w:tcPr>
            <w:tcW w:w="153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52D02DC" w14:textId="77777777" w:rsidR="00F53997" w:rsidRPr="00677BE3" w:rsidRDefault="00F53997" w:rsidP="007A083B">
            <w:pPr>
              <w:rPr>
                <w:sz w:val="16"/>
                <w:szCs w:val="16"/>
              </w:rPr>
            </w:pPr>
            <w:r w:rsidRPr="00677BE3">
              <w:rPr>
                <w:sz w:val="16"/>
                <w:szCs w:val="16"/>
              </w:rPr>
              <w:t>$1.25 trillion</w:t>
            </w:r>
          </w:p>
        </w:tc>
      </w:tr>
      <w:tr w:rsidR="00F53997" w:rsidRPr="00677BE3" w14:paraId="25670C4A" w14:textId="77777777" w:rsidTr="007A083B">
        <w:tc>
          <w:tcPr>
            <w:tcW w:w="414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9D797E3" w14:textId="77777777" w:rsidR="00F53997" w:rsidRPr="00677BE3" w:rsidRDefault="00F53997" w:rsidP="007A083B">
            <w:pPr>
              <w:rPr>
                <w:sz w:val="16"/>
                <w:szCs w:val="16"/>
              </w:rPr>
            </w:pPr>
            <w:r w:rsidRPr="00677BE3">
              <w:rPr>
                <w:sz w:val="16"/>
                <w:szCs w:val="16"/>
              </w:rPr>
              <w:t> Paid family leave</w:t>
            </w:r>
          </w:p>
        </w:tc>
        <w:tc>
          <w:tcPr>
            <w:tcW w:w="135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EEA963D" w14:textId="77777777" w:rsidR="00F53997" w:rsidRPr="00677BE3" w:rsidRDefault="00F53997" w:rsidP="007A083B">
            <w:pPr>
              <w:rPr>
                <w:sz w:val="16"/>
                <w:szCs w:val="16"/>
              </w:rPr>
            </w:pPr>
            <w:r w:rsidRPr="00677BE3">
              <w:rPr>
                <w:sz w:val="16"/>
                <w:szCs w:val="16"/>
              </w:rPr>
              <w:t>$20 billion</w:t>
            </w:r>
          </w:p>
        </w:tc>
        <w:tc>
          <w:tcPr>
            <w:tcW w:w="153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8927387" w14:textId="77777777" w:rsidR="00F53997" w:rsidRPr="00677BE3" w:rsidRDefault="00F53997" w:rsidP="007A083B">
            <w:pPr>
              <w:rPr>
                <w:sz w:val="16"/>
                <w:szCs w:val="16"/>
              </w:rPr>
            </w:pPr>
            <w:r w:rsidRPr="00677BE3">
              <w:rPr>
                <w:sz w:val="16"/>
                <w:szCs w:val="16"/>
              </w:rPr>
              <w:t>$200 billion</w:t>
            </w:r>
          </w:p>
        </w:tc>
      </w:tr>
      <w:tr w:rsidR="00F53997" w:rsidRPr="00677BE3" w14:paraId="663188C7" w14:textId="77777777" w:rsidTr="007A083B">
        <w:tc>
          <w:tcPr>
            <w:tcW w:w="414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D4F2B4D" w14:textId="77777777" w:rsidR="00F53997" w:rsidRPr="00677BE3" w:rsidRDefault="00F53997" w:rsidP="007A083B">
            <w:pPr>
              <w:rPr>
                <w:sz w:val="16"/>
                <w:szCs w:val="16"/>
              </w:rPr>
            </w:pPr>
            <w:r w:rsidRPr="00677BE3">
              <w:rPr>
                <w:sz w:val="16"/>
                <w:szCs w:val="16"/>
              </w:rPr>
              <w:t> Expanded earned income tax credit</w:t>
            </w:r>
          </w:p>
        </w:tc>
        <w:tc>
          <w:tcPr>
            <w:tcW w:w="135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13D208E" w14:textId="77777777" w:rsidR="00F53997" w:rsidRPr="00677BE3" w:rsidRDefault="00F53997" w:rsidP="007A083B">
            <w:pPr>
              <w:rPr>
                <w:sz w:val="16"/>
                <w:szCs w:val="16"/>
              </w:rPr>
            </w:pPr>
            <w:r w:rsidRPr="00677BE3">
              <w:rPr>
                <w:sz w:val="16"/>
                <w:szCs w:val="16"/>
              </w:rPr>
              <w:t>$13 billion</w:t>
            </w:r>
          </w:p>
        </w:tc>
        <w:tc>
          <w:tcPr>
            <w:tcW w:w="153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116E3E5" w14:textId="77777777" w:rsidR="00F53997" w:rsidRPr="00677BE3" w:rsidRDefault="00F53997" w:rsidP="007A083B">
            <w:pPr>
              <w:rPr>
                <w:sz w:val="16"/>
                <w:szCs w:val="16"/>
              </w:rPr>
            </w:pPr>
            <w:r w:rsidRPr="00677BE3">
              <w:rPr>
                <w:sz w:val="16"/>
                <w:szCs w:val="16"/>
              </w:rPr>
              <w:t>$130 billion</w:t>
            </w:r>
          </w:p>
        </w:tc>
      </w:tr>
      <w:tr w:rsidR="00F53997" w:rsidRPr="00677BE3" w14:paraId="3A649526" w14:textId="77777777" w:rsidTr="007A083B">
        <w:tc>
          <w:tcPr>
            <w:tcW w:w="414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5592A2A" w14:textId="77777777" w:rsidR="00F53997" w:rsidRPr="00677BE3" w:rsidRDefault="00F53997" w:rsidP="007A083B">
            <w:pPr>
              <w:rPr>
                <w:sz w:val="16"/>
                <w:szCs w:val="16"/>
              </w:rPr>
            </w:pPr>
            <w:r w:rsidRPr="00677BE3">
              <w:rPr>
                <w:b/>
                <w:bCs/>
                <w:sz w:val="16"/>
                <w:szCs w:val="16"/>
              </w:rPr>
              <w:t>My add-on</w:t>
            </w:r>
          </w:p>
        </w:tc>
        <w:tc>
          <w:tcPr>
            <w:tcW w:w="135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8B35378" w14:textId="77777777" w:rsidR="00F53997" w:rsidRPr="00677BE3" w:rsidRDefault="00F53997" w:rsidP="007A083B">
            <w:pPr>
              <w:rPr>
                <w:sz w:val="16"/>
                <w:szCs w:val="16"/>
              </w:rPr>
            </w:pPr>
          </w:p>
        </w:tc>
        <w:tc>
          <w:tcPr>
            <w:tcW w:w="153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295DDA3" w14:textId="77777777" w:rsidR="00F53997" w:rsidRPr="00677BE3" w:rsidRDefault="00F53997" w:rsidP="007A083B">
            <w:pPr>
              <w:rPr>
                <w:sz w:val="16"/>
                <w:szCs w:val="16"/>
              </w:rPr>
            </w:pPr>
          </w:p>
        </w:tc>
      </w:tr>
      <w:tr w:rsidR="00F53997" w:rsidRPr="00677BE3" w14:paraId="5DDCC138" w14:textId="77777777" w:rsidTr="007A083B">
        <w:tc>
          <w:tcPr>
            <w:tcW w:w="414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FBAB1F7" w14:textId="77777777" w:rsidR="00F53997" w:rsidRPr="00677BE3" w:rsidRDefault="00F53997" w:rsidP="007A083B">
            <w:pPr>
              <w:rPr>
                <w:sz w:val="16"/>
                <w:szCs w:val="16"/>
              </w:rPr>
            </w:pPr>
            <w:r w:rsidRPr="00677BE3">
              <w:rPr>
                <w:sz w:val="16"/>
                <w:szCs w:val="16"/>
              </w:rPr>
              <w:t> Baby Bonds proposed by Sen. Corey Booker</w:t>
            </w:r>
          </w:p>
        </w:tc>
        <w:tc>
          <w:tcPr>
            <w:tcW w:w="135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84A1E6E" w14:textId="77777777" w:rsidR="00F53997" w:rsidRPr="00677BE3" w:rsidRDefault="00F53997" w:rsidP="007A083B">
            <w:pPr>
              <w:rPr>
                <w:sz w:val="16"/>
                <w:szCs w:val="16"/>
              </w:rPr>
            </w:pPr>
            <w:r w:rsidRPr="00677BE3">
              <w:rPr>
                <w:sz w:val="16"/>
                <w:szCs w:val="16"/>
              </w:rPr>
              <w:t>$60 billion</w:t>
            </w:r>
          </w:p>
        </w:tc>
        <w:tc>
          <w:tcPr>
            <w:tcW w:w="153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E7E49A9" w14:textId="77777777" w:rsidR="00F53997" w:rsidRPr="00677BE3" w:rsidRDefault="00F53997" w:rsidP="007A083B">
            <w:pPr>
              <w:rPr>
                <w:sz w:val="16"/>
                <w:szCs w:val="16"/>
              </w:rPr>
            </w:pPr>
            <w:r w:rsidRPr="00677BE3">
              <w:rPr>
                <w:sz w:val="16"/>
                <w:szCs w:val="16"/>
              </w:rPr>
              <w:t>$600 billion</w:t>
            </w:r>
          </w:p>
        </w:tc>
      </w:tr>
      <w:tr w:rsidR="00F53997" w:rsidRPr="00677BE3" w14:paraId="4063175A" w14:textId="77777777" w:rsidTr="007A083B">
        <w:tc>
          <w:tcPr>
            <w:tcW w:w="414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8ED5F9A" w14:textId="77777777" w:rsidR="00F53997" w:rsidRPr="00677BE3" w:rsidRDefault="00F53997" w:rsidP="007A083B">
            <w:pPr>
              <w:rPr>
                <w:sz w:val="16"/>
                <w:szCs w:val="16"/>
              </w:rPr>
            </w:pPr>
            <w:r w:rsidRPr="00677BE3">
              <w:rPr>
                <w:b/>
                <w:bCs/>
                <w:sz w:val="16"/>
                <w:szCs w:val="16"/>
              </w:rPr>
              <w:t>TOTALS</w:t>
            </w:r>
          </w:p>
        </w:tc>
        <w:tc>
          <w:tcPr>
            <w:tcW w:w="135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579841E" w14:textId="77777777" w:rsidR="00F53997" w:rsidRPr="00677BE3" w:rsidRDefault="00F53997" w:rsidP="007A083B">
            <w:pPr>
              <w:rPr>
                <w:sz w:val="16"/>
                <w:szCs w:val="16"/>
              </w:rPr>
            </w:pPr>
            <w:r w:rsidRPr="00677BE3">
              <w:rPr>
                <w:b/>
                <w:bCs/>
                <w:sz w:val="16"/>
                <w:szCs w:val="16"/>
              </w:rPr>
              <w:t>$378 billion</w:t>
            </w:r>
          </w:p>
        </w:tc>
        <w:tc>
          <w:tcPr>
            <w:tcW w:w="153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1CE3F66" w14:textId="77777777" w:rsidR="00F53997" w:rsidRPr="00677BE3" w:rsidRDefault="00F53997" w:rsidP="007A083B">
            <w:pPr>
              <w:rPr>
                <w:sz w:val="16"/>
                <w:szCs w:val="16"/>
              </w:rPr>
            </w:pPr>
            <w:r w:rsidRPr="00677BE3">
              <w:rPr>
                <w:b/>
                <w:bCs/>
                <w:sz w:val="16"/>
                <w:szCs w:val="16"/>
              </w:rPr>
              <w:t>$3.78 trillion</w:t>
            </w:r>
          </w:p>
        </w:tc>
      </w:tr>
      <w:tr w:rsidR="00F53997" w:rsidRPr="00677BE3" w14:paraId="380F46A2" w14:textId="77777777" w:rsidTr="007A083B">
        <w:tc>
          <w:tcPr>
            <w:tcW w:w="414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483B5BB" w14:textId="77777777" w:rsidR="00F53997" w:rsidRPr="00677BE3" w:rsidRDefault="00F53997" w:rsidP="007A083B">
            <w:pPr>
              <w:rPr>
                <w:sz w:val="16"/>
                <w:szCs w:val="16"/>
              </w:rPr>
            </w:pPr>
            <w:r w:rsidRPr="00677BE3">
              <w:rPr>
                <w:b/>
                <w:bCs/>
                <w:i/>
                <w:iCs/>
                <w:sz w:val="16"/>
                <w:szCs w:val="16"/>
              </w:rPr>
              <w:lastRenderedPageBreak/>
              <w:t>Remaining revenue from 1-percent-</w:t>
            </w:r>
            <w:r w:rsidRPr="00677BE3">
              <w:rPr>
                <w:b/>
                <w:bCs/>
                <w:i/>
                <w:iCs/>
                <w:sz w:val="16"/>
                <w:szCs w:val="16"/>
              </w:rPr>
              <w:br/>
              <w:t>on-the-1-percent tax of $500 billion</w:t>
            </w:r>
          </w:p>
        </w:tc>
        <w:tc>
          <w:tcPr>
            <w:tcW w:w="135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BDF9F33" w14:textId="77777777" w:rsidR="00F53997" w:rsidRPr="00677BE3" w:rsidRDefault="00F53997" w:rsidP="007A083B">
            <w:pPr>
              <w:rPr>
                <w:sz w:val="16"/>
                <w:szCs w:val="16"/>
              </w:rPr>
            </w:pPr>
            <w:r w:rsidRPr="00677BE3">
              <w:rPr>
                <w:b/>
                <w:bCs/>
                <w:sz w:val="16"/>
                <w:szCs w:val="16"/>
              </w:rPr>
              <w:t>$122 billion</w:t>
            </w:r>
          </w:p>
        </w:tc>
        <w:tc>
          <w:tcPr>
            <w:tcW w:w="153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CEB4052" w14:textId="77777777" w:rsidR="00F53997" w:rsidRPr="00677BE3" w:rsidRDefault="00F53997" w:rsidP="007A083B">
            <w:pPr>
              <w:rPr>
                <w:sz w:val="16"/>
                <w:szCs w:val="16"/>
              </w:rPr>
            </w:pPr>
            <w:r w:rsidRPr="00677BE3">
              <w:rPr>
                <w:b/>
                <w:bCs/>
                <w:sz w:val="16"/>
                <w:szCs w:val="16"/>
              </w:rPr>
              <w:t>$1.22 trillion</w:t>
            </w:r>
          </w:p>
        </w:tc>
      </w:tr>
    </w:tbl>
    <w:p w14:paraId="3D157B36" w14:textId="77777777" w:rsidR="00F53997" w:rsidRPr="00677BE3" w:rsidRDefault="00F53997" w:rsidP="00F53997">
      <w:pPr>
        <w:rPr>
          <w:sz w:val="16"/>
          <w:szCs w:val="16"/>
        </w:rPr>
      </w:pPr>
      <w:r w:rsidRPr="00677BE3">
        <w:rPr>
          <w:sz w:val="16"/>
          <w:szCs w:val="16"/>
        </w:rPr>
        <w:t>Sources: </w:t>
      </w:r>
      <w:hyperlink r:id="rId144" w:history="1">
        <w:r w:rsidRPr="00677BE3">
          <w:rPr>
            <w:rStyle w:val="Hyperlink"/>
            <w:i/>
            <w:iCs/>
            <w:sz w:val="16"/>
            <w:szCs w:val="16"/>
          </w:rPr>
          <w:t>Congressional Budget Office</w:t>
        </w:r>
      </w:hyperlink>
      <w:r w:rsidRPr="00677BE3">
        <w:rPr>
          <w:sz w:val="16"/>
          <w:szCs w:val="16"/>
        </w:rPr>
        <w:t>, </w:t>
      </w:r>
      <w:hyperlink r:id="rId145" w:history="1">
        <w:r w:rsidRPr="00677BE3">
          <w:rPr>
            <w:rStyle w:val="Hyperlink"/>
            <w:i/>
            <w:iCs/>
            <w:sz w:val="16"/>
            <w:szCs w:val="16"/>
          </w:rPr>
          <w:t>Committee for a Responsible Federal Budget</w:t>
        </w:r>
      </w:hyperlink>
      <w:r w:rsidRPr="00677BE3">
        <w:rPr>
          <w:sz w:val="16"/>
          <w:szCs w:val="16"/>
        </w:rPr>
        <w:t>, </w:t>
      </w:r>
      <w:hyperlink r:id="rId146" w:history="1">
        <w:r w:rsidRPr="00677BE3">
          <w:rPr>
            <w:rStyle w:val="Hyperlink"/>
            <w:i/>
            <w:iCs/>
            <w:sz w:val="16"/>
            <w:szCs w:val="16"/>
          </w:rPr>
          <w:t>CNBC</w:t>
        </w:r>
      </w:hyperlink>
      <w:r w:rsidRPr="00677BE3">
        <w:rPr>
          <w:sz w:val="16"/>
          <w:szCs w:val="16"/>
        </w:rPr>
        <w:t>.</w:t>
      </w:r>
    </w:p>
    <w:p w14:paraId="7C248F98" w14:textId="77777777" w:rsidR="00F53997" w:rsidRPr="00677BE3" w:rsidRDefault="00F53997" w:rsidP="00F53997">
      <w:pPr>
        <w:rPr>
          <w:sz w:val="16"/>
          <w:szCs w:val="16"/>
        </w:rPr>
      </w:pPr>
      <w:r w:rsidRPr="00677BE3">
        <w:rPr>
          <w:sz w:val="16"/>
          <w:szCs w:val="16"/>
        </w:rPr>
        <w:t>This package would provide $3,000 per child for virtually all parents, </w:t>
      </w:r>
      <w:hyperlink r:id="rId147" w:history="1">
        <w:r w:rsidRPr="00677BE3">
          <w:rPr>
            <w:rStyle w:val="Hyperlink"/>
            <w:sz w:val="16"/>
            <w:szCs w:val="16"/>
          </w:rPr>
          <w:t>save</w:t>
        </w:r>
      </w:hyperlink>
      <w:r w:rsidRPr="00677BE3">
        <w:rPr>
          <w:sz w:val="16"/>
          <w:szCs w:val="16"/>
        </w:rPr>
        <w:t> an average of $11,000 for those now using day care for pre-schoolers, and open up employment opportunities for those parents with pre-schoolers who cannot now afford day care. This would all be great for children’s academic, psychological, and social development — and would transform the economics of parenting, most especially for low- and moderate-income families.</w:t>
      </w:r>
    </w:p>
    <w:p w14:paraId="21A5B747" w14:textId="77777777" w:rsidR="00F53997" w:rsidRPr="00677BE3" w:rsidRDefault="00F53997" w:rsidP="00F53997">
      <w:pPr>
        <w:rPr>
          <w:sz w:val="16"/>
          <w:szCs w:val="16"/>
        </w:rPr>
      </w:pPr>
      <w:r w:rsidRPr="00677BE3">
        <w:rPr>
          <w:sz w:val="16"/>
          <w:szCs w:val="16"/>
        </w:rPr>
        <w:t>Senator Booker’s Baby Bonds would create and seed a savings account of $1,000 at the birth of every child in the United States and then add up to $2,000 each year depending on household income. The funds would earn income that would not be available for the children until they reach 18. At that point, they could use the money for education, to buy a home, start a business, or continue as a retirement account.</w:t>
      </w:r>
    </w:p>
    <w:p w14:paraId="6D74D869" w14:textId="77777777" w:rsidR="00F53997" w:rsidRPr="00677BE3" w:rsidRDefault="00F53997" w:rsidP="00F53997">
      <w:pPr>
        <w:rPr>
          <w:sz w:val="16"/>
          <w:szCs w:val="16"/>
        </w:rPr>
      </w:pPr>
      <w:r w:rsidRPr="00677BE3">
        <w:rPr>
          <w:sz w:val="16"/>
          <w:szCs w:val="16"/>
        </w:rPr>
        <w:t>Taken as a whole, this package would cut child poverty by more than half, greatly improve general educational levels over time, and immediately provide substantial support for families during their most challenging years for managing both time and money. A modest wealth tax could provide all this benefit, with money left over to do still more common good. But at what cost? How much harm would a wealth tax do to those elite few who would have to pay the tax?</w:t>
      </w:r>
    </w:p>
    <w:p w14:paraId="369F2822" w14:textId="77777777" w:rsidR="00F53997" w:rsidRPr="00677BE3" w:rsidRDefault="00F53997" w:rsidP="00F53997">
      <w:pPr>
        <w:rPr>
          <w:sz w:val="16"/>
          <w:szCs w:val="16"/>
        </w:rPr>
      </w:pPr>
      <w:r w:rsidRPr="00677BE3">
        <w:rPr>
          <w:rStyle w:val="StyleUnderline"/>
        </w:rPr>
        <w:t xml:space="preserve">As illustrated below, </w:t>
      </w:r>
      <w:r w:rsidRPr="00677BE3">
        <w:rPr>
          <w:rStyle w:val="StyleUnderline"/>
          <w:highlight w:val="cyan"/>
        </w:rPr>
        <w:t xml:space="preserve">the </w:t>
      </w:r>
      <w:r w:rsidRPr="00677BE3">
        <w:rPr>
          <w:rStyle w:val="Emphasis"/>
          <w:highlight w:val="cyan"/>
        </w:rPr>
        <w:t>amount individuals</w:t>
      </w:r>
      <w:r w:rsidRPr="00677BE3">
        <w:rPr>
          <w:rStyle w:val="StyleUnderline"/>
          <w:highlight w:val="cyan"/>
        </w:rPr>
        <w:t xml:space="preserve"> would pay in wealth taxes would</w:t>
      </w:r>
      <w:r w:rsidRPr="00677BE3">
        <w:rPr>
          <w:rStyle w:val="StyleUnderline"/>
        </w:rPr>
        <w:t xml:space="preserve"> </w:t>
      </w:r>
      <w:r w:rsidRPr="00677BE3">
        <w:rPr>
          <w:rStyle w:val="Emphasis"/>
        </w:rPr>
        <w:t>indeed</w:t>
      </w:r>
      <w:r w:rsidRPr="00677BE3">
        <w:rPr>
          <w:rStyle w:val="StyleUnderline"/>
        </w:rPr>
        <w:t xml:space="preserve"> </w:t>
      </w:r>
      <w:r w:rsidRPr="00677BE3">
        <w:rPr>
          <w:rStyle w:val="StyleUnderline"/>
          <w:highlight w:val="cyan"/>
        </w:rPr>
        <w:t>be</w:t>
      </w:r>
      <w:r w:rsidRPr="00677BE3">
        <w:rPr>
          <w:rStyle w:val="StyleUnderline"/>
        </w:rPr>
        <w:t xml:space="preserve"> very </w:t>
      </w:r>
      <w:r w:rsidRPr="00677BE3">
        <w:rPr>
          <w:rStyle w:val="StyleUnderline"/>
          <w:highlight w:val="cyan"/>
        </w:rPr>
        <w:t>hefty</w:t>
      </w:r>
      <w:r w:rsidRPr="00677BE3">
        <w:rPr>
          <w:rStyle w:val="StyleUnderline"/>
        </w:rPr>
        <w:t xml:space="preserve">, often running into the millions, even </w:t>
      </w:r>
      <w:r w:rsidRPr="00677BE3">
        <w:rPr>
          <w:rStyle w:val="Emphasis"/>
        </w:rPr>
        <w:t>billions</w:t>
      </w:r>
      <w:r w:rsidRPr="00677BE3">
        <w:rPr>
          <w:rStyle w:val="StyleUnderline"/>
        </w:rPr>
        <w:t xml:space="preserve"> of dollars. </w:t>
      </w:r>
      <w:r w:rsidRPr="00677BE3">
        <w:rPr>
          <w:rStyle w:val="StyleUnderline"/>
          <w:highlight w:val="cyan"/>
        </w:rPr>
        <w:t>But</w:t>
      </w:r>
      <w:r w:rsidRPr="00677BE3">
        <w:rPr>
          <w:rStyle w:val="StyleUnderline"/>
        </w:rPr>
        <w:t xml:space="preserve"> in most years and on average, </w:t>
      </w:r>
      <w:r w:rsidRPr="00677BE3">
        <w:rPr>
          <w:rStyle w:val="StyleUnderline"/>
          <w:highlight w:val="cyan"/>
        </w:rPr>
        <w:t>America’s top 1 percent would continue to get wealthier even with this wealth tax in effect</w:t>
      </w:r>
      <w:r w:rsidRPr="00677BE3">
        <w:rPr>
          <w:rStyle w:val="StyleUnderline"/>
        </w:rPr>
        <w:t>. Given that the S&amp;P 500’s annual average stock market return since 1957 has </w:t>
      </w:r>
      <w:hyperlink r:id="rId148" w:history="1">
        <w:r w:rsidRPr="00677BE3">
          <w:rPr>
            <w:rStyle w:val="StyleUnderline"/>
          </w:rPr>
          <w:t>topped</w:t>
        </w:r>
      </w:hyperlink>
      <w:r w:rsidRPr="00677BE3">
        <w:rPr>
          <w:rStyle w:val="StyleUnderline"/>
        </w:rPr>
        <w:t> </w:t>
      </w:r>
      <w:r w:rsidRPr="00677BE3">
        <w:rPr>
          <w:rStyle w:val="Emphasis"/>
        </w:rPr>
        <w:t>11 percent</w:t>
      </w:r>
      <w:r w:rsidRPr="00677BE3">
        <w:rPr>
          <w:rStyle w:val="StyleUnderline"/>
        </w:rPr>
        <w:t xml:space="preserve">, a mere 1 percent tax on wealth would </w:t>
      </w:r>
      <w:r w:rsidRPr="00677BE3">
        <w:rPr>
          <w:rStyle w:val="Emphasis"/>
        </w:rPr>
        <w:t>amount to little</w:t>
      </w:r>
      <w:r w:rsidRPr="00677BE3">
        <w:rPr>
          <w:rStyle w:val="StyleUnderline"/>
        </w:rPr>
        <w:t xml:space="preserve"> more than a rounding error for anyone in the top 1 percent</w:t>
      </w:r>
      <w:r w:rsidRPr="00677BE3">
        <w:rPr>
          <w:sz w:val="16"/>
          <w:szCs w:val="16"/>
        </w:rPr>
        <w:t>.</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349"/>
        <w:gridCol w:w="1529"/>
        <w:gridCol w:w="2878"/>
        <w:gridCol w:w="2878"/>
      </w:tblGrid>
      <w:tr w:rsidR="00F53997" w:rsidRPr="00677BE3" w14:paraId="570BEF93" w14:textId="77777777" w:rsidTr="007A083B">
        <w:tc>
          <w:tcPr>
            <w:tcW w:w="8640" w:type="dxa"/>
            <w:gridSpan w:val="4"/>
            <w:tcBorders>
              <w:top w:val="single" w:sz="2" w:space="0" w:color="auto"/>
              <w:left w:val="single" w:sz="2" w:space="0" w:color="auto"/>
              <w:bottom w:val="single" w:sz="2" w:space="0" w:color="auto"/>
              <w:right w:val="single" w:sz="2" w:space="0" w:color="auto"/>
            </w:tcBorders>
            <w:shd w:val="clear" w:color="auto" w:fill="FFFFFF"/>
            <w:vAlign w:val="center"/>
            <w:hideMark/>
          </w:tcPr>
          <w:p w14:paraId="12D38116" w14:textId="77777777" w:rsidR="00F53997" w:rsidRPr="00677BE3" w:rsidRDefault="00F53997" w:rsidP="007A083B">
            <w:pPr>
              <w:rPr>
                <w:sz w:val="16"/>
                <w:szCs w:val="16"/>
              </w:rPr>
            </w:pPr>
            <w:r w:rsidRPr="00677BE3">
              <w:rPr>
                <w:b/>
                <w:bCs/>
                <w:sz w:val="16"/>
                <w:szCs w:val="16"/>
              </w:rPr>
              <w:t>The impact of a 1% wealth tax on the top 1%</w:t>
            </w:r>
          </w:p>
        </w:tc>
      </w:tr>
      <w:tr w:rsidR="00F53997" w:rsidRPr="00677BE3" w14:paraId="18ABD565" w14:textId="77777777" w:rsidTr="007A083B">
        <w:tc>
          <w:tcPr>
            <w:tcW w:w="135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FF2B849" w14:textId="77777777" w:rsidR="00F53997" w:rsidRPr="00677BE3" w:rsidRDefault="00F53997" w:rsidP="007A083B">
            <w:pPr>
              <w:rPr>
                <w:sz w:val="16"/>
                <w:szCs w:val="16"/>
              </w:rPr>
            </w:pPr>
            <w:r w:rsidRPr="00677BE3">
              <w:rPr>
                <w:b/>
                <w:bCs/>
                <w:sz w:val="16"/>
                <w:szCs w:val="16"/>
              </w:rPr>
              <w:br/>
              <w:t>Wealth</w:t>
            </w:r>
          </w:p>
        </w:tc>
        <w:tc>
          <w:tcPr>
            <w:tcW w:w="153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D94B937" w14:textId="77777777" w:rsidR="00F53997" w:rsidRPr="00677BE3" w:rsidRDefault="00F53997" w:rsidP="007A083B">
            <w:pPr>
              <w:rPr>
                <w:sz w:val="16"/>
                <w:szCs w:val="16"/>
              </w:rPr>
            </w:pPr>
            <w:r w:rsidRPr="00677BE3">
              <w:rPr>
                <w:b/>
                <w:bCs/>
                <w:sz w:val="16"/>
                <w:szCs w:val="16"/>
              </w:rPr>
              <w:br/>
              <w:t>Wealth tax</w:t>
            </w:r>
          </w:p>
        </w:tc>
        <w:tc>
          <w:tcPr>
            <w:tcW w:w="2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D922DA6" w14:textId="77777777" w:rsidR="00F53997" w:rsidRPr="00677BE3" w:rsidRDefault="00F53997" w:rsidP="007A083B">
            <w:pPr>
              <w:rPr>
                <w:sz w:val="16"/>
                <w:szCs w:val="16"/>
              </w:rPr>
            </w:pPr>
            <w:r w:rsidRPr="00677BE3">
              <w:rPr>
                <w:b/>
                <w:bCs/>
                <w:sz w:val="16"/>
                <w:szCs w:val="16"/>
              </w:rPr>
              <w:t>Assuming 11% annual income from investments</w:t>
            </w:r>
          </w:p>
        </w:tc>
        <w:tc>
          <w:tcPr>
            <w:tcW w:w="2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BEE1BC3" w14:textId="77777777" w:rsidR="00F53997" w:rsidRPr="00677BE3" w:rsidRDefault="00F53997" w:rsidP="007A083B">
            <w:pPr>
              <w:rPr>
                <w:sz w:val="16"/>
                <w:szCs w:val="16"/>
              </w:rPr>
            </w:pPr>
            <w:r w:rsidRPr="00677BE3">
              <w:rPr>
                <w:b/>
                <w:bCs/>
                <w:sz w:val="16"/>
                <w:szCs w:val="16"/>
              </w:rPr>
              <w:t>Increase in annual wealth with a wealth tax in effect</w:t>
            </w:r>
          </w:p>
        </w:tc>
      </w:tr>
      <w:tr w:rsidR="00F53997" w:rsidRPr="00677BE3" w14:paraId="1EF8CE70" w14:textId="77777777" w:rsidTr="007A083B">
        <w:tc>
          <w:tcPr>
            <w:tcW w:w="135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3263718" w14:textId="77777777" w:rsidR="00F53997" w:rsidRPr="00677BE3" w:rsidRDefault="00F53997" w:rsidP="007A083B">
            <w:pPr>
              <w:rPr>
                <w:sz w:val="16"/>
                <w:szCs w:val="16"/>
              </w:rPr>
            </w:pPr>
            <w:r w:rsidRPr="00677BE3">
              <w:rPr>
                <w:sz w:val="16"/>
                <w:szCs w:val="16"/>
              </w:rPr>
              <w:t>$10 million</w:t>
            </w:r>
          </w:p>
        </w:tc>
        <w:tc>
          <w:tcPr>
            <w:tcW w:w="153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C1C5E6C" w14:textId="77777777" w:rsidR="00F53997" w:rsidRPr="00677BE3" w:rsidRDefault="00F53997" w:rsidP="007A083B">
            <w:pPr>
              <w:rPr>
                <w:sz w:val="16"/>
                <w:szCs w:val="16"/>
              </w:rPr>
            </w:pPr>
            <w:r w:rsidRPr="00677BE3">
              <w:rPr>
                <w:sz w:val="16"/>
                <w:szCs w:val="16"/>
              </w:rPr>
              <w:t>$100,000</w:t>
            </w:r>
          </w:p>
        </w:tc>
        <w:tc>
          <w:tcPr>
            <w:tcW w:w="2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75F32BF" w14:textId="77777777" w:rsidR="00F53997" w:rsidRPr="00677BE3" w:rsidRDefault="00F53997" w:rsidP="007A083B">
            <w:pPr>
              <w:rPr>
                <w:sz w:val="16"/>
                <w:szCs w:val="16"/>
              </w:rPr>
            </w:pPr>
            <w:r w:rsidRPr="00677BE3">
              <w:rPr>
                <w:sz w:val="16"/>
                <w:szCs w:val="16"/>
              </w:rPr>
              <w:t>$1.1 million</w:t>
            </w:r>
          </w:p>
        </w:tc>
        <w:tc>
          <w:tcPr>
            <w:tcW w:w="2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A2A973E" w14:textId="77777777" w:rsidR="00F53997" w:rsidRPr="00677BE3" w:rsidRDefault="00F53997" w:rsidP="007A083B">
            <w:pPr>
              <w:rPr>
                <w:sz w:val="16"/>
                <w:szCs w:val="16"/>
              </w:rPr>
            </w:pPr>
            <w:r w:rsidRPr="00677BE3">
              <w:rPr>
                <w:sz w:val="16"/>
                <w:szCs w:val="16"/>
              </w:rPr>
              <w:t>$1 million</w:t>
            </w:r>
          </w:p>
        </w:tc>
      </w:tr>
      <w:tr w:rsidR="00F53997" w:rsidRPr="00677BE3" w14:paraId="66C60032" w14:textId="77777777" w:rsidTr="007A083B">
        <w:tc>
          <w:tcPr>
            <w:tcW w:w="135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A1458E8" w14:textId="77777777" w:rsidR="00F53997" w:rsidRPr="00677BE3" w:rsidRDefault="00F53997" w:rsidP="007A083B">
            <w:pPr>
              <w:rPr>
                <w:sz w:val="16"/>
                <w:szCs w:val="16"/>
              </w:rPr>
            </w:pPr>
            <w:r w:rsidRPr="00677BE3">
              <w:rPr>
                <w:sz w:val="16"/>
                <w:szCs w:val="16"/>
              </w:rPr>
              <w:t>$50 million</w:t>
            </w:r>
          </w:p>
        </w:tc>
        <w:tc>
          <w:tcPr>
            <w:tcW w:w="153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9A39B4B" w14:textId="77777777" w:rsidR="00F53997" w:rsidRPr="00677BE3" w:rsidRDefault="00F53997" w:rsidP="007A083B">
            <w:pPr>
              <w:rPr>
                <w:sz w:val="16"/>
                <w:szCs w:val="16"/>
              </w:rPr>
            </w:pPr>
            <w:r w:rsidRPr="00677BE3">
              <w:rPr>
                <w:sz w:val="16"/>
                <w:szCs w:val="16"/>
              </w:rPr>
              <w:t>$500,000</w:t>
            </w:r>
          </w:p>
        </w:tc>
        <w:tc>
          <w:tcPr>
            <w:tcW w:w="2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4894C02" w14:textId="77777777" w:rsidR="00F53997" w:rsidRPr="00677BE3" w:rsidRDefault="00F53997" w:rsidP="007A083B">
            <w:pPr>
              <w:rPr>
                <w:sz w:val="16"/>
                <w:szCs w:val="16"/>
              </w:rPr>
            </w:pPr>
            <w:r w:rsidRPr="00677BE3">
              <w:rPr>
                <w:sz w:val="16"/>
                <w:szCs w:val="16"/>
              </w:rPr>
              <w:t>$5.5 million</w:t>
            </w:r>
          </w:p>
        </w:tc>
        <w:tc>
          <w:tcPr>
            <w:tcW w:w="2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235D8AC" w14:textId="77777777" w:rsidR="00F53997" w:rsidRPr="00677BE3" w:rsidRDefault="00F53997" w:rsidP="007A083B">
            <w:pPr>
              <w:rPr>
                <w:sz w:val="16"/>
                <w:szCs w:val="16"/>
              </w:rPr>
            </w:pPr>
            <w:r w:rsidRPr="00677BE3">
              <w:rPr>
                <w:sz w:val="16"/>
                <w:szCs w:val="16"/>
              </w:rPr>
              <w:t>$5 million</w:t>
            </w:r>
          </w:p>
        </w:tc>
      </w:tr>
      <w:tr w:rsidR="00F53997" w:rsidRPr="00677BE3" w14:paraId="7BEB7437" w14:textId="77777777" w:rsidTr="007A083B">
        <w:tc>
          <w:tcPr>
            <w:tcW w:w="135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5026378" w14:textId="77777777" w:rsidR="00F53997" w:rsidRPr="00677BE3" w:rsidRDefault="00F53997" w:rsidP="007A083B">
            <w:pPr>
              <w:rPr>
                <w:sz w:val="16"/>
                <w:szCs w:val="16"/>
              </w:rPr>
            </w:pPr>
            <w:r w:rsidRPr="00677BE3">
              <w:rPr>
                <w:sz w:val="16"/>
                <w:szCs w:val="16"/>
              </w:rPr>
              <w:t>$1 billion</w:t>
            </w:r>
          </w:p>
        </w:tc>
        <w:tc>
          <w:tcPr>
            <w:tcW w:w="153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7AED340" w14:textId="77777777" w:rsidR="00F53997" w:rsidRPr="00677BE3" w:rsidRDefault="00F53997" w:rsidP="007A083B">
            <w:pPr>
              <w:rPr>
                <w:sz w:val="16"/>
                <w:szCs w:val="16"/>
              </w:rPr>
            </w:pPr>
            <w:r w:rsidRPr="00677BE3">
              <w:rPr>
                <w:sz w:val="16"/>
                <w:szCs w:val="16"/>
              </w:rPr>
              <w:t>$10 million</w:t>
            </w:r>
          </w:p>
        </w:tc>
        <w:tc>
          <w:tcPr>
            <w:tcW w:w="2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8EB243A" w14:textId="77777777" w:rsidR="00F53997" w:rsidRPr="00677BE3" w:rsidRDefault="00F53997" w:rsidP="007A083B">
            <w:pPr>
              <w:rPr>
                <w:sz w:val="16"/>
                <w:szCs w:val="16"/>
              </w:rPr>
            </w:pPr>
            <w:r w:rsidRPr="00677BE3">
              <w:rPr>
                <w:sz w:val="16"/>
                <w:szCs w:val="16"/>
              </w:rPr>
              <w:t>$110 million</w:t>
            </w:r>
          </w:p>
        </w:tc>
        <w:tc>
          <w:tcPr>
            <w:tcW w:w="2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FD9A714" w14:textId="77777777" w:rsidR="00F53997" w:rsidRPr="00677BE3" w:rsidRDefault="00F53997" w:rsidP="007A083B">
            <w:pPr>
              <w:rPr>
                <w:sz w:val="16"/>
                <w:szCs w:val="16"/>
              </w:rPr>
            </w:pPr>
            <w:r w:rsidRPr="00677BE3">
              <w:rPr>
                <w:sz w:val="16"/>
                <w:szCs w:val="16"/>
              </w:rPr>
              <w:t>$100 million</w:t>
            </w:r>
          </w:p>
        </w:tc>
      </w:tr>
      <w:tr w:rsidR="00F53997" w:rsidRPr="00677BE3" w14:paraId="42AC4E3E" w14:textId="77777777" w:rsidTr="007A083B">
        <w:tc>
          <w:tcPr>
            <w:tcW w:w="135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2D66CE7" w14:textId="77777777" w:rsidR="00F53997" w:rsidRPr="00677BE3" w:rsidRDefault="00F53997" w:rsidP="007A083B">
            <w:pPr>
              <w:rPr>
                <w:sz w:val="16"/>
                <w:szCs w:val="16"/>
              </w:rPr>
            </w:pPr>
            <w:r w:rsidRPr="00677BE3">
              <w:rPr>
                <w:sz w:val="16"/>
                <w:szCs w:val="16"/>
              </w:rPr>
              <w:t>$190 billion</w:t>
            </w:r>
          </w:p>
        </w:tc>
        <w:tc>
          <w:tcPr>
            <w:tcW w:w="153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71C8467" w14:textId="77777777" w:rsidR="00F53997" w:rsidRPr="00677BE3" w:rsidRDefault="00F53997" w:rsidP="007A083B">
            <w:pPr>
              <w:rPr>
                <w:sz w:val="16"/>
                <w:szCs w:val="16"/>
              </w:rPr>
            </w:pPr>
            <w:r w:rsidRPr="00677BE3">
              <w:rPr>
                <w:sz w:val="16"/>
                <w:szCs w:val="16"/>
              </w:rPr>
              <w:t>$1.9 billion</w:t>
            </w:r>
          </w:p>
        </w:tc>
        <w:tc>
          <w:tcPr>
            <w:tcW w:w="2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C103CE2" w14:textId="77777777" w:rsidR="00F53997" w:rsidRPr="00677BE3" w:rsidRDefault="00F53997" w:rsidP="007A083B">
            <w:pPr>
              <w:rPr>
                <w:sz w:val="16"/>
                <w:szCs w:val="16"/>
              </w:rPr>
            </w:pPr>
            <w:r w:rsidRPr="00677BE3">
              <w:rPr>
                <w:sz w:val="16"/>
                <w:szCs w:val="16"/>
              </w:rPr>
              <w:t>$20.9 billion</w:t>
            </w:r>
          </w:p>
        </w:tc>
        <w:tc>
          <w:tcPr>
            <w:tcW w:w="2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5FC7F4D" w14:textId="77777777" w:rsidR="00F53997" w:rsidRPr="00677BE3" w:rsidRDefault="00F53997" w:rsidP="007A083B">
            <w:pPr>
              <w:rPr>
                <w:sz w:val="16"/>
                <w:szCs w:val="16"/>
              </w:rPr>
            </w:pPr>
            <w:r w:rsidRPr="00677BE3">
              <w:rPr>
                <w:sz w:val="16"/>
                <w:szCs w:val="16"/>
              </w:rPr>
              <w:t>$19 billion</w:t>
            </w:r>
          </w:p>
        </w:tc>
      </w:tr>
    </w:tbl>
    <w:p w14:paraId="67426CE0" w14:textId="77777777" w:rsidR="00F53997" w:rsidRPr="00677BE3" w:rsidRDefault="00F53997" w:rsidP="00F53997">
      <w:pPr>
        <w:rPr>
          <w:sz w:val="16"/>
          <w:szCs w:val="16"/>
        </w:rPr>
      </w:pPr>
      <w:r w:rsidRPr="00677BE3">
        <w:rPr>
          <w:sz w:val="16"/>
          <w:szCs w:val="16"/>
        </w:rPr>
        <w:t> </w:t>
      </w:r>
    </w:p>
    <w:p w14:paraId="7A57AABB" w14:textId="77777777" w:rsidR="00F53997" w:rsidRPr="00677BE3" w:rsidRDefault="00F53997" w:rsidP="00F53997">
      <w:pPr>
        <w:rPr>
          <w:rStyle w:val="StyleUnderline"/>
        </w:rPr>
      </w:pPr>
      <w:r w:rsidRPr="00677BE3">
        <w:rPr>
          <w:sz w:val="16"/>
          <w:szCs w:val="16"/>
        </w:rPr>
        <w:t xml:space="preserve">Once established, a wealth tax could easily expand in small increments to a perhaps more reasonable 4 percent, producing $2 trillion a year in revenues, based on current levels of wealth. Or </w:t>
      </w:r>
      <w:r w:rsidRPr="00677BE3">
        <w:rPr>
          <w:rStyle w:val="StyleUnderline"/>
          <w:highlight w:val="cyan"/>
        </w:rPr>
        <w:t xml:space="preserve">we could tax </w:t>
      </w:r>
      <w:r w:rsidRPr="00677BE3">
        <w:rPr>
          <w:rStyle w:val="Emphasis"/>
          <w:highlight w:val="cyan"/>
        </w:rPr>
        <w:t>higher levels</w:t>
      </w:r>
      <w:r w:rsidRPr="00677BE3">
        <w:rPr>
          <w:rStyle w:val="StyleUnderline"/>
          <w:highlight w:val="cyan"/>
        </w:rPr>
        <w:t xml:space="preserve"> of wealth at higher percentages, as</w:t>
      </w:r>
      <w:r w:rsidRPr="00677BE3">
        <w:rPr>
          <w:rStyle w:val="StyleUnderline"/>
        </w:rPr>
        <w:t xml:space="preserve"> Senator </w:t>
      </w:r>
      <w:r w:rsidRPr="00677BE3">
        <w:rPr>
          <w:rStyle w:val="StyleUnderline"/>
          <w:highlight w:val="cyan"/>
        </w:rPr>
        <w:t>Warren </w:t>
      </w:r>
      <w:hyperlink r:id="rId149" w:history="1">
        <w:r w:rsidRPr="00677BE3">
          <w:rPr>
            <w:rStyle w:val="StyleUnderline"/>
            <w:highlight w:val="cyan"/>
          </w:rPr>
          <w:t>proposes</w:t>
        </w:r>
      </w:hyperlink>
      <w:r w:rsidRPr="00677BE3">
        <w:rPr>
          <w:rStyle w:val="StyleUnderline"/>
        </w:rPr>
        <w:t xml:space="preserve">, with </w:t>
      </w:r>
      <w:r w:rsidRPr="00677BE3">
        <w:rPr>
          <w:rStyle w:val="Emphasis"/>
        </w:rPr>
        <w:t>tax rates</w:t>
      </w:r>
      <w:r w:rsidRPr="00677BE3">
        <w:rPr>
          <w:rStyle w:val="StyleUnderline"/>
        </w:rPr>
        <w:t xml:space="preserve"> on billionaires reaching 6 percent. </w:t>
      </w:r>
      <w:r w:rsidRPr="00677BE3">
        <w:rPr>
          <w:rStyle w:val="StyleUnderline"/>
          <w:highlight w:val="cyan"/>
        </w:rPr>
        <w:t xml:space="preserve">Even at those </w:t>
      </w:r>
      <w:r w:rsidRPr="00677BE3">
        <w:rPr>
          <w:rStyle w:val="StyleUnderline"/>
        </w:rPr>
        <w:t xml:space="preserve">higher </w:t>
      </w:r>
      <w:r w:rsidRPr="00677BE3">
        <w:rPr>
          <w:rStyle w:val="StyleUnderline"/>
          <w:highlight w:val="cyan"/>
        </w:rPr>
        <w:t>rates</w:t>
      </w:r>
      <w:r w:rsidRPr="00677BE3">
        <w:rPr>
          <w:rStyle w:val="StyleUnderline"/>
        </w:rPr>
        <w:t xml:space="preserve">, </w:t>
      </w:r>
      <w:r w:rsidRPr="00677BE3">
        <w:rPr>
          <w:rStyle w:val="StyleUnderline"/>
          <w:highlight w:val="cyan"/>
        </w:rPr>
        <w:t>the wealthy would go on getting wealthier</w:t>
      </w:r>
      <w:r w:rsidRPr="00677BE3">
        <w:rPr>
          <w:rStyle w:val="StyleUnderline"/>
        </w:rPr>
        <w:t xml:space="preserve">. But taxing the wealth of these wealthy would open a </w:t>
      </w:r>
      <w:r w:rsidRPr="00677BE3">
        <w:rPr>
          <w:rStyle w:val="Emphasis"/>
        </w:rPr>
        <w:t>cornucopia</w:t>
      </w:r>
      <w:r w:rsidRPr="00677BE3">
        <w:rPr>
          <w:rStyle w:val="StyleUnderline"/>
        </w:rPr>
        <w:t xml:space="preserve"> of public capital to invest in addressing our </w:t>
      </w:r>
      <w:r w:rsidRPr="00677BE3">
        <w:rPr>
          <w:rStyle w:val="Emphasis"/>
        </w:rPr>
        <w:t>multitude</w:t>
      </w:r>
      <w:r w:rsidRPr="00677BE3">
        <w:rPr>
          <w:rStyle w:val="StyleUnderline"/>
        </w:rPr>
        <w:t xml:space="preserve"> of problems and in bettering working people’s lives.</w:t>
      </w:r>
    </w:p>
    <w:p w14:paraId="103DD494" w14:textId="77777777" w:rsidR="00F53997" w:rsidRPr="00677BE3" w:rsidRDefault="00F53997" w:rsidP="00F53997">
      <w:pPr>
        <w:rPr>
          <w:sz w:val="16"/>
          <w:szCs w:val="16"/>
        </w:rPr>
      </w:pPr>
      <w:r w:rsidRPr="00677BE3">
        <w:rPr>
          <w:sz w:val="16"/>
          <w:szCs w:val="16"/>
        </w:rPr>
        <w:t>By </w:t>
      </w:r>
      <w:r w:rsidRPr="00677BE3">
        <w:rPr>
          <w:i/>
          <w:iCs/>
          <w:sz w:val="16"/>
          <w:szCs w:val="16"/>
        </w:rPr>
        <w:t>not</w:t>
      </w:r>
      <w:r w:rsidRPr="00677BE3">
        <w:rPr>
          <w:sz w:val="16"/>
          <w:szCs w:val="16"/>
        </w:rPr>
        <w:t> taxing wealth we are failing to tap by far the largest source of our potential public revenues. And because the wealth of the wealthy confers both economic and political power, we cannot adequately defend democracy if we go on allowing our economic oligarchy a completely free lunch.</w:t>
      </w:r>
    </w:p>
    <w:p w14:paraId="2F10E2FF" w14:textId="77777777" w:rsidR="00F53997" w:rsidRPr="00677BE3" w:rsidRDefault="00F53997" w:rsidP="00F53997">
      <w:pPr>
        <w:rPr>
          <w:sz w:val="16"/>
          <w:szCs w:val="16"/>
        </w:rPr>
      </w:pPr>
      <w:r w:rsidRPr="00677BE3">
        <w:rPr>
          <w:sz w:val="16"/>
          <w:szCs w:val="16"/>
        </w:rPr>
        <w:t>A clear majority of Americans </w:t>
      </w:r>
      <w:hyperlink r:id="rId150" w:history="1">
        <w:r w:rsidRPr="00677BE3">
          <w:rPr>
            <w:rStyle w:val="Hyperlink"/>
            <w:sz w:val="16"/>
            <w:szCs w:val="16"/>
          </w:rPr>
          <w:t>support</w:t>
        </w:r>
      </w:hyperlink>
      <w:r w:rsidRPr="00677BE3">
        <w:rPr>
          <w:sz w:val="16"/>
          <w:szCs w:val="16"/>
        </w:rPr>
        <w:t> most of the family-friendly policies listed above. Even larger majorities </w:t>
      </w:r>
      <w:hyperlink r:id="rId151" w:history="1">
        <w:r w:rsidRPr="00677BE3">
          <w:rPr>
            <w:rStyle w:val="Hyperlink"/>
            <w:sz w:val="16"/>
            <w:szCs w:val="16"/>
          </w:rPr>
          <w:t>support</w:t>
        </w:r>
      </w:hyperlink>
      <w:r w:rsidRPr="00677BE3">
        <w:rPr>
          <w:sz w:val="16"/>
          <w:szCs w:val="16"/>
        </w:rPr>
        <w:t> the notion of a wealth tax, with nearly two-thirds of Americans favoring a tax on grand fortune. Imagine that. The polls are showing higher support for taxing the rich than for the beneficial programs that taxing the rich could finance. Makes you wonder why our elected representatives, especially Democrats, are not standing in line to support such a combination of policy and pay-fors.</w:t>
      </w:r>
    </w:p>
    <w:p w14:paraId="35E11113" w14:textId="77777777" w:rsidR="00F53997" w:rsidRDefault="00F53997" w:rsidP="00F53997">
      <w:pPr>
        <w:rPr>
          <w:sz w:val="16"/>
          <w:szCs w:val="16"/>
        </w:rPr>
      </w:pPr>
      <w:r w:rsidRPr="00677BE3">
        <w:rPr>
          <w:sz w:val="16"/>
          <w:szCs w:val="16"/>
        </w:rPr>
        <w:t>Next time you hear a politician say “we” can’t afford something that clearly needs doing, just stop a moment and think — about what a wealth tax on a very small proportion of Americans could accomplish.</w:t>
      </w:r>
    </w:p>
    <w:p w14:paraId="1658E7D6" w14:textId="77777777" w:rsidR="00F53997" w:rsidRDefault="00F53997" w:rsidP="00F53997">
      <w:pPr>
        <w:rPr>
          <w:sz w:val="16"/>
          <w:szCs w:val="16"/>
        </w:rPr>
      </w:pPr>
    </w:p>
    <w:p w14:paraId="6BC2BFBA" w14:textId="77777777" w:rsidR="00F53997" w:rsidRDefault="00F53997" w:rsidP="00F53997">
      <w:pPr>
        <w:rPr>
          <w:sz w:val="16"/>
          <w:szCs w:val="16"/>
        </w:rPr>
      </w:pPr>
    </w:p>
    <w:p w14:paraId="5A19B44E" w14:textId="77777777" w:rsidR="00F53997" w:rsidRDefault="00F53997" w:rsidP="00C367F8">
      <w:pPr>
        <w:rPr>
          <w:sz w:val="16"/>
        </w:rPr>
      </w:pPr>
    </w:p>
    <w:p w14:paraId="54F81A0B" w14:textId="70CC8196" w:rsidR="00A726F7" w:rsidRDefault="00A726F7" w:rsidP="00A726F7">
      <w:pPr>
        <w:pStyle w:val="Heading2"/>
      </w:pPr>
      <w:r>
        <w:lastRenderedPageBreak/>
        <w:t>AT: Interest Rates DA</w:t>
      </w:r>
    </w:p>
    <w:p w14:paraId="4E5CDFAB" w14:textId="4C3AD2FE" w:rsidR="00A726F7" w:rsidRDefault="00D41D48" w:rsidP="00A726F7">
      <w:pPr>
        <w:pStyle w:val="Heading3"/>
      </w:pPr>
      <w:r>
        <w:lastRenderedPageBreak/>
        <w:t>N/U</w:t>
      </w:r>
    </w:p>
    <w:p w14:paraId="5BFD9263" w14:textId="77777777" w:rsidR="00A726F7" w:rsidRDefault="00A726F7" w:rsidP="00A726F7">
      <w:pPr>
        <w:pStyle w:val="Heading4"/>
      </w:pPr>
      <w:r>
        <w:t>Non-unique- Fed raising interest rates now.</w:t>
      </w:r>
    </w:p>
    <w:p w14:paraId="29E5D60E" w14:textId="77777777" w:rsidR="00A726F7" w:rsidRPr="003C0C90" w:rsidRDefault="00A726F7" w:rsidP="00A726F7">
      <w:pPr>
        <w:rPr>
          <w:u w:val="single"/>
        </w:rPr>
      </w:pPr>
      <w:r w:rsidRPr="00900407">
        <w:t xml:space="preserve">James </w:t>
      </w:r>
      <w:r w:rsidRPr="00900407">
        <w:rPr>
          <w:b/>
          <w:bCs/>
          <w:sz w:val="26"/>
          <w:szCs w:val="26"/>
        </w:rPr>
        <w:t>Politi</w:t>
      </w:r>
      <w:r w:rsidRPr="00900407">
        <w:t xml:space="preserve"> in Washington </w:t>
      </w:r>
      <w:r w:rsidRPr="004C7314">
        <w:rPr>
          <w:b/>
          <w:bCs/>
          <w:sz w:val="26"/>
          <w:szCs w:val="26"/>
        </w:rPr>
        <w:t>and </w:t>
      </w:r>
      <w:r w:rsidRPr="004C7314">
        <w:t>Colby</w:t>
      </w:r>
      <w:r w:rsidRPr="004C7314">
        <w:rPr>
          <w:b/>
          <w:bCs/>
          <w:sz w:val="26"/>
          <w:szCs w:val="26"/>
        </w:rPr>
        <w:t xml:space="preserve"> Smith 7/5</w:t>
      </w:r>
      <w:r>
        <w:t xml:space="preserve"> [James has </w:t>
      </w:r>
      <w:r w:rsidRPr="00305DF1">
        <w:t xml:space="preserve">been a US M&amp;A correspondent, US economics correspondent, World trade editor, and Rome </w:t>
      </w:r>
      <w:r w:rsidRPr="000A25E7">
        <w:t xml:space="preserve">bureau chief. Colby Smith is a US economics editor. “Federal Reserve signals determination to raise interest rates after June pause”, 7/5/23, </w:t>
      </w:r>
      <w:r w:rsidRPr="00AD1938">
        <w:t>https://www.ft.com/content/d3b06ad6-6b96-42bb-9fac-ebe1b8dc7fa6</w:t>
      </w:r>
      <w:r>
        <w:t>, Financial Times]//rurallion</w:t>
      </w:r>
      <w:r>
        <w:br/>
      </w:r>
      <w:r>
        <w:br/>
      </w:r>
      <w:r w:rsidRPr="00E579A7">
        <w:rPr>
          <w:highlight w:val="cyan"/>
          <w:u w:val="single"/>
        </w:rPr>
        <w:t>Federal Reserve officials signalled</w:t>
      </w:r>
      <w:r w:rsidRPr="00E93D7E">
        <w:rPr>
          <w:u w:val="single"/>
        </w:rPr>
        <w:t xml:space="preserve"> </w:t>
      </w:r>
      <w:r w:rsidRPr="003C0C90">
        <w:rPr>
          <w:b/>
          <w:bCs/>
          <w:u w:val="single"/>
        </w:rPr>
        <w:t xml:space="preserve">they intend to resume </w:t>
      </w:r>
      <w:r w:rsidRPr="00E579A7">
        <w:rPr>
          <w:b/>
          <w:bCs/>
          <w:highlight w:val="cyan"/>
          <w:u w:val="single"/>
        </w:rPr>
        <w:t>interest rate increases</w:t>
      </w:r>
      <w:r w:rsidRPr="00E579A7">
        <w:rPr>
          <w:highlight w:val="cyan"/>
          <w:u w:val="single"/>
        </w:rPr>
        <w:t xml:space="preserve"> amid</w:t>
      </w:r>
      <w:r w:rsidRPr="00E93D7E">
        <w:rPr>
          <w:u w:val="single"/>
        </w:rPr>
        <w:t xml:space="preserve"> a growing consensus that </w:t>
      </w:r>
      <w:r w:rsidRPr="00E579A7">
        <w:rPr>
          <w:highlight w:val="cyan"/>
          <w:u w:val="single"/>
        </w:rPr>
        <w:t>more tightening is needed</w:t>
      </w:r>
      <w:r w:rsidRPr="00E93D7E">
        <w:rPr>
          <w:u w:val="single"/>
        </w:rPr>
        <w:t xml:space="preserve"> to stamp out high inflation in the world’s largest economy</w:t>
      </w:r>
      <w:r w:rsidRPr="003C0C90">
        <w:rPr>
          <w:sz w:val="16"/>
        </w:rPr>
        <w:t>. According to minutes from June’s meeting of the Federal Open Market Committee, “</w:t>
      </w:r>
      <w:r w:rsidRPr="00E579A7">
        <w:rPr>
          <w:highlight w:val="cyan"/>
          <w:u w:val="single"/>
        </w:rPr>
        <w:t>almost all” officials</w:t>
      </w:r>
      <w:r w:rsidRPr="00B313A6">
        <w:rPr>
          <w:u w:val="single"/>
        </w:rPr>
        <w:t xml:space="preserve"> who participated </w:t>
      </w:r>
      <w:r w:rsidRPr="00E579A7">
        <w:rPr>
          <w:highlight w:val="cyan"/>
          <w:u w:val="single"/>
        </w:rPr>
        <w:t>said “additional</w:t>
      </w:r>
      <w:r w:rsidRPr="00B313A6">
        <w:rPr>
          <w:u w:val="single"/>
        </w:rPr>
        <w:t xml:space="preserve"> </w:t>
      </w:r>
      <w:r w:rsidRPr="00E579A7">
        <w:rPr>
          <w:highlight w:val="cyan"/>
          <w:u w:val="single"/>
        </w:rPr>
        <w:t>increases” in</w:t>
      </w:r>
      <w:r w:rsidRPr="00B313A6">
        <w:rPr>
          <w:u w:val="single"/>
        </w:rPr>
        <w:t xml:space="preserve"> the Fed’s benchmark </w:t>
      </w:r>
      <w:r w:rsidRPr="00E579A7">
        <w:rPr>
          <w:highlight w:val="cyan"/>
          <w:u w:val="single"/>
        </w:rPr>
        <w:t>interest rate would be “appropriate</w:t>
      </w:r>
      <w:r w:rsidRPr="00B313A6">
        <w:rPr>
          <w:u w:val="single"/>
        </w:rPr>
        <w:t>”. They added the “</w:t>
      </w:r>
      <w:r w:rsidRPr="00E579A7">
        <w:rPr>
          <w:highlight w:val="cyan"/>
          <w:u w:val="single"/>
        </w:rPr>
        <w:t>tight” labour market and “upside risks” to inflation were still “key</w:t>
      </w:r>
      <w:r w:rsidRPr="00B313A6">
        <w:rPr>
          <w:u w:val="single"/>
        </w:rPr>
        <w:t xml:space="preserve"> </w:t>
      </w:r>
      <w:r w:rsidRPr="00E579A7">
        <w:rPr>
          <w:highlight w:val="cyan"/>
          <w:u w:val="single"/>
        </w:rPr>
        <w:t>factors</w:t>
      </w:r>
      <w:r w:rsidRPr="00B313A6">
        <w:rPr>
          <w:u w:val="single"/>
        </w:rPr>
        <w:t>” shaping the outlook nearly a year and a half after the US central bank embarked on an aggressive cycle of interest rate rises to tame price pressures</w:t>
      </w:r>
      <w:r w:rsidRPr="003C0C90">
        <w:rPr>
          <w:sz w:val="16"/>
        </w:rPr>
        <w:t xml:space="preserve">. Some Fed officials had favoured a 25 basis point increase in interest rates in June, rather than the pause in further tightening that was ultimately backed by the committee, according to the minutes. But most Fed officials noted the “uncertainty” about the outlook and said additional information about the economy would be “valuable”. On the economic outlook, Fed officials said they expected growth to be “subdued” for the remainder of the year, even though “banking stresses” had “receded” compared to earlier in the year. According to the account, Fed staff who briefed policymakers at the June meeting stuck by their previous expectation of a “mild recession” starting later this year to be followed by a “moderately-paced recovery”. </w:t>
      </w:r>
      <w:r w:rsidRPr="004C55D0">
        <w:rPr>
          <w:u w:val="single"/>
        </w:rPr>
        <w:t xml:space="preserve">The June meeting marked the first reprieve in the Fed’s campaign to root out stubborn inflation after it soared to a multi-decade high last year. Having raised the benchmark interest rate at 10 consecutive meetings — at times moving in jumbo three-quarter or half-point intervals — central bank officials opted instead to hold it steady at a target range of between 5 per cent and 5.25 per cent. John Williams of the New York Fed on Wednesday reiterated the </w:t>
      </w:r>
      <w:r w:rsidRPr="00E579A7">
        <w:rPr>
          <w:highlight w:val="cyan"/>
          <w:u w:val="single"/>
        </w:rPr>
        <w:t xml:space="preserve">central bank’s determination to tackle inflation and </w:t>
      </w:r>
      <w:r w:rsidRPr="00E579A7">
        <w:rPr>
          <w:b/>
          <w:bCs/>
          <w:highlight w:val="cyan"/>
          <w:u w:val="single"/>
        </w:rPr>
        <w:t xml:space="preserve">said there was “more to do” </w:t>
      </w:r>
      <w:r w:rsidRPr="00E579A7">
        <w:rPr>
          <w:b/>
          <w:bCs/>
          <w:u w:val="single"/>
        </w:rPr>
        <w:t>with</w:t>
      </w:r>
      <w:r w:rsidRPr="00D827D4">
        <w:rPr>
          <w:b/>
          <w:bCs/>
          <w:u w:val="single"/>
        </w:rPr>
        <w:t xml:space="preserve"> regards to interest rate rises</w:t>
      </w:r>
      <w:r w:rsidRPr="003C0C90">
        <w:rPr>
          <w:sz w:val="16"/>
        </w:rPr>
        <w:t xml:space="preserve">. Economic data showed demand was still strong and the housing market had stabilised after a period of softness, he added at a conference. Jay Powell, the Fed chair, has justified the pause by saying the effects of earlier rate rises still needed to fully make their way through the economy, on top of the drag on hiring and growth caused by turmoil among regional banks earlier this year. </w:t>
      </w:r>
      <w:r w:rsidRPr="003C0C90">
        <w:rPr>
          <w:u w:val="single"/>
        </w:rPr>
        <w:t xml:space="preserve">But </w:t>
      </w:r>
      <w:r w:rsidRPr="00E579A7">
        <w:rPr>
          <w:b/>
          <w:bCs/>
          <w:highlight w:val="cyan"/>
          <w:u w:val="single"/>
        </w:rPr>
        <w:t>additional rate rises this year are widely expected</w:t>
      </w:r>
      <w:r w:rsidRPr="003C0C90">
        <w:rPr>
          <w:u w:val="single"/>
        </w:rPr>
        <w:t xml:space="preserve">, with most officials projecting the benchmark rate will eventually </w:t>
      </w:r>
      <w:r w:rsidRPr="00E579A7">
        <w:rPr>
          <w:highlight w:val="cyan"/>
          <w:u w:val="single"/>
        </w:rPr>
        <w:t xml:space="preserve">hit a range of </w:t>
      </w:r>
      <w:r w:rsidRPr="00E579A7">
        <w:rPr>
          <w:b/>
          <w:bCs/>
          <w:highlight w:val="cyan"/>
          <w:u w:val="single"/>
        </w:rPr>
        <w:t>between 5.5 per cent</w:t>
      </w:r>
      <w:r w:rsidRPr="00E579A7">
        <w:rPr>
          <w:b/>
          <w:bCs/>
          <w:u w:val="single"/>
        </w:rPr>
        <w:t xml:space="preserve"> </w:t>
      </w:r>
      <w:r w:rsidRPr="00E579A7">
        <w:rPr>
          <w:b/>
          <w:bCs/>
          <w:highlight w:val="cyan"/>
          <w:u w:val="single"/>
        </w:rPr>
        <w:t>and 5.75 per cent</w:t>
      </w:r>
      <w:r w:rsidRPr="00E579A7">
        <w:rPr>
          <w:b/>
          <w:bCs/>
          <w:sz w:val="16"/>
        </w:rPr>
        <w:t>.</w:t>
      </w:r>
      <w:r w:rsidRPr="003C0C90">
        <w:rPr>
          <w:sz w:val="16"/>
        </w:rPr>
        <w:t xml:space="preserve"> That translates to two more quarter-point increases, with the first likely to come at the Fed’s next meeting at the end of this month. Speaking at a forum hosted by the European Central Bank last week, Powell said he would not take “moving at consecutive meetings off the table at all”. The likelihood of further rate rises stems from the surprising persistence of some price pressures, especially in the services sector. The US labour market also remains very strong, helping fuel consumer spending. By raising borrowing costs, the Fed aims to damp demand across the economy. Officials maintain a period of below-trend growth and job losses will be necessary in order to achieve their goal of inflation averaging 2 per cent. According to estimates published in June, policymakers broadly anticipate the economy to grow 1 per cent this year and 1.1 per cent next year as the unemployment rate peaks at 4.5 per cent. In May, unemployment stood at 3.7 per cent. </w:t>
      </w:r>
      <w:r w:rsidRPr="00E579A7">
        <w:rPr>
          <w:b/>
          <w:bCs/>
          <w:highlight w:val="cyan"/>
          <w:u w:val="single"/>
        </w:rPr>
        <w:t>No rate cuts are anticipated by Fed officials until 2024</w:t>
      </w:r>
      <w:r w:rsidRPr="003C0C90">
        <w:rPr>
          <w:u w:val="single"/>
        </w:rPr>
        <w:t xml:space="preserve"> given the expectation that “core” inflation, which strips out volatile food and energy prices, will remain well above the central bank’s longstanding target.</w:t>
      </w:r>
    </w:p>
    <w:p w14:paraId="715194C0" w14:textId="77777777" w:rsidR="00A726F7" w:rsidRDefault="00A726F7" w:rsidP="00A726F7">
      <w:pPr>
        <w:pStyle w:val="Heading4"/>
      </w:pPr>
      <w:r>
        <w:t xml:space="preserve">Exit unlikely, and tax penalty solves </w:t>
      </w:r>
    </w:p>
    <w:p w14:paraId="61C47665" w14:textId="77777777" w:rsidR="00A726F7" w:rsidRPr="00D65510" w:rsidRDefault="00A726F7" w:rsidP="00A726F7">
      <w:pPr>
        <w:rPr>
          <w:rStyle w:val="Style13ptBold"/>
        </w:rPr>
      </w:pPr>
      <w:r w:rsidRPr="00D65510">
        <w:rPr>
          <w:rStyle w:val="Style13ptBold"/>
        </w:rPr>
        <w:t>Arrington 21</w:t>
      </w:r>
    </w:p>
    <w:p w14:paraId="48FEE937" w14:textId="77777777" w:rsidR="00A726F7" w:rsidRPr="0082430A" w:rsidRDefault="00A726F7" w:rsidP="00A726F7">
      <w:pPr>
        <w:rPr>
          <w:sz w:val="14"/>
        </w:rPr>
      </w:pPr>
      <w:r w:rsidRPr="00D65510">
        <w:rPr>
          <w:sz w:val="14"/>
        </w:rPr>
        <w:t xml:space="preserve">(Katherine, Arrington: Defending the Wealth Tax The Dartmouth: Dartmouth College University Wire 3-8) </w:t>
      </w:r>
    </w:p>
    <w:p w14:paraId="7645CBBA" w14:textId="77777777" w:rsidR="00A726F7" w:rsidRPr="00FC513F" w:rsidRDefault="00A726F7" w:rsidP="00A726F7">
      <w:pPr>
        <w:rPr>
          <w:sz w:val="16"/>
        </w:rPr>
      </w:pPr>
      <w:r w:rsidRPr="0082430A">
        <w:rPr>
          <w:sz w:val="16"/>
        </w:rPr>
        <w:lastRenderedPageBreak/>
        <w:t xml:space="preserve">Yet another claim is that if the United States were to adopt </w:t>
      </w:r>
      <w:r w:rsidRPr="0082430A">
        <w:rPr>
          <w:rStyle w:val="StyleUnderline"/>
        </w:rPr>
        <w:t>a wealth tax</w:t>
      </w:r>
      <w:r w:rsidRPr="0082430A">
        <w:rPr>
          <w:sz w:val="16"/>
        </w:rPr>
        <w:t xml:space="preserve">, it </w:t>
      </w:r>
      <w:r w:rsidRPr="0082430A">
        <w:rPr>
          <w:rStyle w:val="StyleUnderline"/>
        </w:rPr>
        <w:t>would cause the rich to simply move</w:t>
      </w:r>
      <w:r w:rsidRPr="0082430A">
        <w:rPr>
          <w:sz w:val="16"/>
        </w:rPr>
        <w:t xml:space="preserve"> to another country to escape taxation. </w:t>
      </w:r>
      <w:r w:rsidRPr="0082430A">
        <w:rPr>
          <w:rStyle w:val="StyleUnderline"/>
        </w:rPr>
        <w:t>This occurred when France adopted</w:t>
      </w:r>
      <w:r w:rsidRPr="0082430A">
        <w:rPr>
          <w:sz w:val="16"/>
        </w:rPr>
        <w:t xml:space="preserve"> a wealth tax</w:t>
      </w:r>
      <w:r w:rsidRPr="0082430A">
        <w:rPr>
          <w:rStyle w:val="StyleUnderline"/>
        </w:rPr>
        <w:t xml:space="preserve">. However, </w:t>
      </w:r>
      <w:r w:rsidRPr="005C716A">
        <w:rPr>
          <w:rStyle w:val="StyleUnderline"/>
          <w:highlight w:val="cyan"/>
        </w:rPr>
        <w:t>the U.S. is in a different position</w:t>
      </w:r>
      <w:r w:rsidRPr="0082430A">
        <w:rPr>
          <w:rStyle w:val="StyleUnderline"/>
        </w:rPr>
        <w:t xml:space="preserve"> than its European counterpart</w:t>
      </w:r>
      <w:r w:rsidRPr="0082430A">
        <w:rPr>
          <w:sz w:val="16"/>
        </w:rPr>
        <w:t xml:space="preserve">. For one, </w:t>
      </w:r>
      <w:r w:rsidRPr="0082430A">
        <w:rPr>
          <w:rStyle w:val="StyleUnderline"/>
        </w:rPr>
        <w:t>France is part of the Eu</w:t>
      </w:r>
      <w:r w:rsidRPr="0082430A">
        <w:rPr>
          <w:sz w:val="16"/>
        </w:rPr>
        <w:t xml:space="preserve">ropean Union, </w:t>
      </w:r>
      <w:r w:rsidRPr="0082430A">
        <w:rPr>
          <w:rStyle w:val="StyleUnderline"/>
        </w:rPr>
        <w:t>which makes it very easy to move abroad; the U</w:t>
      </w:r>
      <w:r w:rsidRPr="0082430A">
        <w:rPr>
          <w:sz w:val="16"/>
        </w:rPr>
        <w:t xml:space="preserve">nited </w:t>
      </w:r>
      <w:r w:rsidRPr="0082430A">
        <w:rPr>
          <w:rStyle w:val="StyleUnderline"/>
        </w:rPr>
        <w:t>S</w:t>
      </w:r>
      <w:r w:rsidRPr="0082430A">
        <w:rPr>
          <w:sz w:val="16"/>
        </w:rPr>
        <w:t xml:space="preserve">tates </w:t>
      </w:r>
      <w:r w:rsidRPr="0082430A">
        <w:rPr>
          <w:rStyle w:val="StyleUnderline"/>
        </w:rPr>
        <w:t>has no such allowance</w:t>
      </w:r>
      <w:r w:rsidRPr="0082430A">
        <w:rPr>
          <w:sz w:val="16"/>
        </w:rPr>
        <w:t xml:space="preserve">. Secondly, </w:t>
      </w:r>
      <w:r w:rsidRPr="0082430A">
        <w:rPr>
          <w:rStyle w:val="StyleUnderline"/>
        </w:rPr>
        <w:t>Warren has foreseen this potential issue and has planned for it.</w:t>
      </w:r>
      <w:r w:rsidRPr="0082430A">
        <w:rPr>
          <w:sz w:val="16"/>
        </w:rPr>
        <w:t xml:space="preserve"> </w:t>
      </w:r>
      <w:r w:rsidRPr="0082430A">
        <w:rPr>
          <w:rStyle w:val="StyleUnderline"/>
        </w:rPr>
        <w:t>Her</w:t>
      </w:r>
      <w:r w:rsidRPr="0082430A">
        <w:rPr>
          <w:sz w:val="16"/>
        </w:rPr>
        <w:t xml:space="preserve"> proposed </w:t>
      </w:r>
      <w:r w:rsidRPr="0082430A">
        <w:rPr>
          <w:rStyle w:val="StyleUnderline"/>
        </w:rPr>
        <w:t>"</w:t>
      </w:r>
      <w:r w:rsidRPr="005C716A">
        <w:rPr>
          <w:rStyle w:val="StyleUnderline"/>
          <w:highlight w:val="cyan"/>
        </w:rPr>
        <w:t>exit tax</w:t>
      </w:r>
      <w:r w:rsidRPr="005C716A">
        <w:rPr>
          <w:sz w:val="16"/>
          <w:highlight w:val="cyan"/>
        </w:rPr>
        <w:t xml:space="preserve">" </w:t>
      </w:r>
      <w:r w:rsidRPr="005C716A">
        <w:rPr>
          <w:rStyle w:val="StyleUnderline"/>
          <w:highlight w:val="cyan"/>
        </w:rPr>
        <w:t>claims 40% of an</w:t>
      </w:r>
      <w:r w:rsidRPr="0082430A">
        <w:rPr>
          <w:rStyle w:val="StyleUnderline"/>
        </w:rPr>
        <w:t xml:space="preserve"> </w:t>
      </w:r>
      <w:r w:rsidRPr="005C716A">
        <w:rPr>
          <w:rStyle w:val="StyleUnderline"/>
          <w:highlight w:val="cyan"/>
        </w:rPr>
        <w:t>individual's wealth above the $50 million threshold if they renounce</w:t>
      </w:r>
      <w:r w:rsidRPr="0082430A">
        <w:rPr>
          <w:sz w:val="16"/>
        </w:rPr>
        <w:t xml:space="preserve"> their American </w:t>
      </w:r>
      <w:r w:rsidRPr="005C716A">
        <w:rPr>
          <w:rStyle w:val="StyleUnderline"/>
          <w:highlight w:val="cyan"/>
        </w:rPr>
        <w:t>citizenship</w:t>
      </w:r>
      <w:r w:rsidRPr="0082430A">
        <w:rPr>
          <w:sz w:val="16"/>
        </w:rPr>
        <w:t xml:space="preserve">. </w:t>
      </w:r>
      <w:r w:rsidRPr="0082430A">
        <w:rPr>
          <w:rStyle w:val="StyleUnderline"/>
        </w:rPr>
        <w:t>A version of this</w:t>
      </w:r>
      <w:r w:rsidRPr="0082430A">
        <w:rPr>
          <w:sz w:val="16"/>
        </w:rPr>
        <w:t xml:space="preserve"> exit tax </w:t>
      </w:r>
      <w:r w:rsidRPr="0082430A">
        <w:rPr>
          <w:rStyle w:val="StyleUnderline"/>
        </w:rPr>
        <w:t>already exists</w:t>
      </w:r>
      <w:r w:rsidRPr="0082430A">
        <w:rPr>
          <w:sz w:val="16"/>
        </w:rPr>
        <w:t xml:space="preserve">; </w:t>
      </w:r>
      <w:r w:rsidRPr="0082430A">
        <w:rPr>
          <w:rStyle w:val="StyleUnderline"/>
        </w:rPr>
        <w:t>Warren simply proposes raising it</w:t>
      </w:r>
      <w:r w:rsidRPr="0082430A">
        <w:rPr>
          <w:sz w:val="16"/>
        </w:rPr>
        <w:t>.</w:t>
      </w:r>
    </w:p>
    <w:p w14:paraId="6EA59C39" w14:textId="77777777" w:rsidR="00A726F7" w:rsidRDefault="00A726F7" w:rsidP="00A726F7">
      <w:pPr>
        <w:pStyle w:val="Heading4"/>
      </w:pPr>
      <w:r>
        <w:t xml:space="preserve">Arguments against wealth taxation have been empirically disproven-no matter how rhetorically powerful their evidence sounds remember literally no data supports it </w:t>
      </w:r>
    </w:p>
    <w:p w14:paraId="62672812" w14:textId="77777777" w:rsidR="00A726F7" w:rsidRPr="00823C1A" w:rsidRDefault="00A726F7" w:rsidP="00A726F7">
      <w:pPr>
        <w:rPr>
          <w:rStyle w:val="Style13ptBold"/>
        </w:rPr>
      </w:pPr>
      <w:r w:rsidRPr="00823C1A">
        <w:rPr>
          <w:rStyle w:val="Style13ptBold"/>
        </w:rPr>
        <w:t>Malleson, PhD, 5-1</w:t>
      </w:r>
      <w:r>
        <w:rPr>
          <w:rStyle w:val="Style13ptBold"/>
        </w:rPr>
        <w:t>2</w:t>
      </w:r>
      <w:r w:rsidRPr="00823C1A">
        <w:rPr>
          <w:rStyle w:val="Style13ptBold"/>
        </w:rPr>
        <w:t>-2</w:t>
      </w:r>
      <w:r>
        <w:rPr>
          <w:rStyle w:val="Style13ptBold"/>
        </w:rPr>
        <w:t>3</w:t>
      </w:r>
    </w:p>
    <w:p w14:paraId="2A793400" w14:textId="77777777" w:rsidR="00A726F7" w:rsidRDefault="00A726F7" w:rsidP="00A726F7">
      <w:r w:rsidRPr="00FD2056">
        <w:rPr>
          <w:sz w:val="16"/>
        </w:rPr>
        <w:t>( Tom, SocialJustice&amp;PeaceStudies@Western,</w:t>
      </w:r>
      <w:r>
        <w:rPr>
          <w:sz w:val="16"/>
        </w:rPr>
        <w:t>https://inequality.org/research/why-we-should-abolish-the-super-rich/</w:t>
      </w:r>
      <w:r w:rsidRPr="00FD2056">
        <w:rPr>
          <w:sz w:val="16"/>
        </w:rPr>
        <w:t>)</w:t>
      </w:r>
    </w:p>
    <w:p w14:paraId="06CCA857" w14:textId="77777777" w:rsidR="00A726F7" w:rsidRPr="007E55D4" w:rsidRDefault="00A726F7" w:rsidP="00A726F7">
      <w:pPr>
        <w:rPr>
          <w:sz w:val="16"/>
        </w:rPr>
      </w:pPr>
      <w:r w:rsidRPr="00BE0FF3">
        <w:rPr>
          <w:sz w:val="16"/>
        </w:rPr>
        <w:t xml:space="preserve">In many parts of the world, </w:t>
      </w:r>
      <w:r w:rsidRPr="000638BA">
        <w:rPr>
          <w:rStyle w:val="StyleUnderline"/>
          <w:highlight w:val="cyan"/>
        </w:rPr>
        <w:t>inequality is spiraling out of control</w:t>
      </w:r>
      <w:r w:rsidRPr="00BE0FF3">
        <w:rPr>
          <w:sz w:val="16"/>
        </w:rPr>
        <w:t xml:space="preserve">. The basic facts have become depressingly familiar. </w:t>
      </w:r>
      <w:r w:rsidRPr="007226BF">
        <w:rPr>
          <w:rStyle w:val="StyleUnderline"/>
        </w:rPr>
        <w:t>In the U</w:t>
      </w:r>
      <w:r w:rsidRPr="00BE0FF3">
        <w:rPr>
          <w:sz w:val="16"/>
        </w:rPr>
        <w:t xml:space="preserve">nited </w:t>
      </w:r>
      <w:r w:rsidRPr="007226BF">
        <w:rPr>
          <w:rStyle w:val="StyleUnderline"/>
        </w:rPr>
        <w:t>S</w:t>
      </w:r>
      <w:r w:rsidRPr="00BE0FF3">
        <w:rPr>
          <w:sz w:val="16"/>
        </w:rPr>
        <w:t xml:space="preserve">tates, </w:t>
      </w:r>
      <w:r w:rsidRPr="007226BF">
        <w:rPr>
          <w:rStyle w:val="StyleUnderline"/>
        </w:rPr>
        <w:t>the top 0.1 percent now control about the same amount of wealth as the bottom 90 percent</w:t>
      </w:r>
      <w:r w:rsidRPr="00BE0FF3">
        <w:rPr>
          <w:sz w:val="16"/>
        </w:rPr>
        <w:t xml:space="preserve"> of the entire population. Globally, the richest eight individuals possess as much wealth as half the entire planet. </w:t>
      </w:r>
      <w:r w:rsidRPr="007226BF">
        <w:rPr>
          <w:rStyle w:val="StyleUnderline"/>
        </w:rPr>
        <w:t xml:space="preserve">The </w:t>
      </w:r>
      <w:r w:rsidRPr="000638BA">
        <w:rPr>
          <w:rStyle w:val="StyleUnderline"/>
          <w:highlight w:val="cyan"/>
        </w:rPr>
        <w:t>U</w:t>
      </w:r>
      <w:r w:rsidRPr="00BE0FF3">
        <w:rPr>
          <w:sz w:val="16"/>
        </w:rPr>
        <w:t xml:space="preserve">nited </w:t>
      </w:r>
      <w:r w:rsidRPr="000638BA">
        <w:rPr>
          <w:rStyle w:val="StyleUnderline"/>
          <w:highlight w:val="cyan"/>
        </w:rPr>
        <w:t>S</w:t>
      </w:r>
      <w:r w:rsidRPr="00BE0FF3">
        <w:rPr>
          <w:sz w:val="16"/>
        </w:rPr>
        <w:t xml:space="preserve">tates </w:t>
      </w:r>
      <w:r w:rsidRPr="000638BA">
        <w:rPr>
          <w:rStyle w:val="StyleUnderline"/>
          <w:highlight w:val="cyan"/>
        </w:rPr>
        <w:t>could</w:t>
      </w:r>
      <w:r w:rsidRPr="00BE0FF3">
        <w:rPr>
          <w:sz w:val="16"/>
        </w:rPr>
        <w:t xml:space="preserve"> completely </w:t>
      </w:r>
      <w:r w:rsidRPr="000638BA">
        <w:rPr>
          <w:rStyle w:val="Emphasis"/>
          <w:highlight w:val="cyan"/>
        </w:rPr>
        <w:t>eradicate homelessness</w:t>
      </w:r>
      <w:r w:rsidRPr="000638BA">
        <w:rPr>
          <w:sz w:val="16"/>
          <w:highlight w:val="cyan"/>
        </w:rPr>
        <w:t xml:space="preserve"> </w:t>
      </w:r>
      <w:r w:rsidRPr="000638BA">
        <w:rPr>
          <w:rStyle w:val="StyleUnderline"/>
          <w:highlight w:val="cyan"/>
        </w:rPr>
        <w:t>by taxing</w:t>
      </w:r>
      <w:r w:rsidRPr="00BE0FF3">
        <w:rPr>
          <w:sz w:val="16"/>
        </w:rPr>
        <w:t xml:space="preserve"> away </w:t>
      </w:r>
      <w:r w:rsidRPr="007226BF">
        <w:rPr>
          <w:rStyle w:val="StyleUnderline"/>
        </w:rPr>
        <w:t xml:space="preserve">just </w:t>
      </w:r>
      <w:r w:rsidRPr="000638BA">
        <w:rPr>
          <w:rStyle w:val="StyleUnderline"/>
          <w:highlight w:val="cyan"/>
        </w:rPr>
        <w:t>2 percent of the wealth of a mere two billionaires</w:t>
      </w:r>
      <w:r w:rsidRPr="00BE0FF3">
        <w:rPr>
          <w:sz w:val="16"/>
        </w:rPr>
        <w:t xml:space="preserve">, Jeff Bezos and Bill Gates. </w:t>
      </w:r>
      <w:r w:rsidRPr="007226BF">
        <w:rPr>
          <w:rStyle w:val="StyleUnderline"/>
        </w:rPr>
        <w:t xml:space="preserve">If we redistributed </w:t>
      </w:r>
      <w:r w:rsidRPr="000638BA">
        <w:rPr>
          <w:rStyle w:val="StyleUnderline"/>
          <w:highlight w:val="cyan"/>
        </w:rPr>
        <w:t>2 percent</w:t>
      </w:r>
      <w:r w:rsidRPr="007226BF">
        <w:rPr>
          <w:rStyle w:val="StyleUnderline"/>
        </w:rPr>
        <w:t xml:space="preserve"> of the wealth of all the world’s billionaires</w:t>
      </w:r>
      <w:r w:rsidRPr="00BE0FF3">
        <w:rPr>
          <w:sz w:val="16"/>
        </w:rPr>
        <w:t xml:space="preserve">, leaving completely untouched the wealth of well over 99.9 percent of the world’s population, </w:t>
      </w:r>
      <w:r w:rsidRPr="000638BA">
        <w:rPr>
          <w:rStyle w:val="StyleUnderline"/>
          <w:highlight w:val="cyan"/>
        </w:rPr>
        <w:t>we could eliminate extreme poverty entirely</w:t>
      </w:r>
      <w:r w:rsidRPr="007226BF">
        <w:rPr>
          <w:rStyle w:val="StyleUnderline"/>
        </w:rPr>
        <w:t>. Billionaires</w:t>
      </w:r>
      <w:r w:rsidRPr="00BE0FF3">
        <w:rPr>
          <w:sz w:val="16"/>
        </w:rPr>
        <w:t xml:space="preserve">, meanwhile, </w:t>
      </w:r>
      <w:r w:rsidRPr="007226BF">
        <w:rPr>
          <w:rStyle w:val="StyleUnderline"/>
        </w:rPr>
        <w:t>would likely not even lose any money in the process since they typically earn more than 2 percent annually off their wealth.</w:t>
      </w:r>
      <w:r>
        <w:rPr>
          <w:rStyle w:val="StyleUnderline"/>
        </w:rPr>
        <w:t xml:space="preserve"> </w:t>
      </w:r>
      <w:r w:rsidRPr="000638BA">
        <w:rPr>
          <w:rStyle w:val="StyleUnderline"/>
          <w:highlight w:val="cyan"/>
        </w:rPr>
        <w:t>Despite stats</w:t>
      </w:r>
      <w:r w:rsidRPr="007226BF">
        <w:rPr>
          <w:rStyle w:val="StyleUnderline"/>
        </w:rPr>
        <w:t xml:space="preserve"> </w:t>
      </w:r>
      <w:r w:rsidRPr="00BE0FF3">
        <w:rPr>
          <w:sz w:val="16"/>
        </w:rPr>
        <w:t xml:space="preserve">like these, </w:t>
      </w:r>
      <w:r w:rsidRPr="000638BA">
        <w:rPr>
          <w:rStyle w:val="StyleUnderline"/>
          <w:highlight w:val="cyan"/>
        </w:rPr>
        <w:t>the same old</w:t>
      </w:r>
      <w:r w:rsidRPr="007226BF">
        <w:rPr>
          <w:rStyle w:val="StyleUnderline"/>
        </w:rPr>
        <w:t xml:space="preserve"> </w:t>
      </w:r>
      <w:r w:rsidRPr="000638BA">
        <w:rPr>
          <w:rStyle w:val="StyleUnderline"/>
          <w:highlight w:val="cyan"/>
        </w:rPr>
        <w:t>objections resurface</w:t>
      </w:r>
      <w:r w:rsidRPr="007226BF">
        <w:rPr>
          <w:rStyle w:val="StyleUnderline"/>
        </w:rPr>
        <w:t xml:space="preserve"> again and again</w:t>
      </w:r>
      <w:r w:rsidRPr="00BE0FF3">
        <w:rPr>
          <w:sz w:val="16"/>
        </w:rPr>
        <w:t xml:space="preserve">, </w:t>
      </w:r>
      <w:r w:rsidRPr="000638BA">
        <w:rPr>
          <w:rStyle w:val="Emphasis"/>
          <w:sz w:val="32"/>
          <w:highlight w:val="cyan"/>
        </w:rPr>
        <w:t>like ideological zombies, whenever anyone dares suggest a redistribution of grand fortunes</w:t>
      </w:r>
      <w:r w:rsidRPr="007226BF">
        <w:rPr>
          <w:rStyle w:val="Emphasis"/>
          <w:sz w:val="32"/>
        </w:rPr>
        <w:t>.</w:t>
      </w:r>
      <w:r>
        <w:rPr>
          <w:rStyle w:val="Emphasis"/>
          <w:sz w:val="32"/>
        </w:rPr>
        <w:t xml:space="preserve"> </w:t>
      </w:r>
      <w:r w:rsidRPr="00BE0FF3">
        <w:rPr>
          <w:sz w:val="16"/>
        </w:rPr>
        <w:t xml:space="preserve">The </w:t>
      </w:r>
      <w:r w:rsidRPr="007226BF">
        <w:rPr>
          <w:rStyle w:val="StyleUnderline"/>
        </w:rPr>
        <w:t>first</w:t>
      </w:r>
      <w:r w:rsidRPr="00BE0FF3">
        <w:rPr>
          <w:sz w:val="16"/>
        </w:rPr>
        <w:t xml:space="preserve"> of these objections: Reducing inequality remains simply impossible because </w:t>
      </w:r>
      <w:r w:rsidRPr="000638BA">
        <w:rPr>
          <w:rStyle w:val="StyleUnderline"/>
          <w:highlight w:val="cyan"/>
        </w:rPr>
        <w:t>the rich will always be able to avoid paying</w:t>
      </w:r>
      <w:r w:rsidRPr="007226BF">
        <w:rPr>
          <w:rStyle w:val="StyleUnderline"/>
        </w:rPr>
        <w:t xml:space="preserve"> any new taxes</w:t>
      </w:r>
      <w:r w:rsidRPr="00BE0FF3">
        <w:rPr>
          <w:sz w:val="16"/>
        </w:rPr>
        <w:t xml:space="preserve"> levied upon them. The </w:t>
      </w:r>
      <w:r w:rsidRPr="007226BF">
        <w:rPr>
          <w:rStyle w:val="StyleUnderline"/>
        </w:rPr>
        <w:t>second</w:t>
      </w:r>
      <w:r w:rsidRPr="00BE0FF3">
        <w:rPr>
          <w:sz w:val="16"/>
        </w:rPr>
        <w:t xml:space="preserve">: Even if we could raise taxes on the rich, we shouldn’t — because </w:t>
      </w:r>
      <w:r w:rsidRPr="000638BA">
        <w:rPr>
          <w:rStyle w:val="StyleUnderline"/>
          <w:highlight w:val="cyan"/>
        </w:rPr>
        <w:t>the costs to society always outweigh any benefits</w:t>
      </w:r>
      <w:r w:rsidRPr="00BE0FF3">
        <w:rPr>
          <w:sz w:val="16"/>
        </w:rPr>
        <w:t xml:space="preserve">. And the </w:t>
      </w:r>
      <w:r w:rsidRPr="007226BF">
        <w:rPr>
          <w:rStyle w:val="StyleUnderline"/>
        </w:rPr>
        <w:t>third</w:t>
      </w:r>
      <w:r w:rsidRPr="00BE0FF3">
        <w:rPr>
          <w:sz w:val="16"/>
        </w:rPr>
        <w:t xml:space="preserve"> objection: </w:t>
      </w:r>
      <w:r w:rsidRPr="000638BA">
        <w:rPr>
          <w:rStyle w:val="StyleUnderline"/>
          <w:highlight w:val="cyan"/>
        </w:rPr>
        <w:t>The rich</w:t>
      </w:r>
      <w:r w:rsidRPr="00BE0FF3">
        <w:rPr>
          <w:sz w:val="16"/>
        </w:rPr>
        <w:t xml:space="preserve">, morally speaking, </w:t>
      </w:r>
      <w:r w:rsidRPr="000638BA">
        <w:rPr>
          <w:rStyle w:val="StyleUnderline"/>
          <w:highlight w:val="cyan"/>
        </w:rPr>
        <w:t>deserve their good</w:t>
      </w:r>
      <w:r w:rsidRPr="007226BF">
        <w:rPr>
          <w:rStyle w:val="StyleUnderline"/>
        </w:rPr>
        <w:t xml:space="preserve"> </w:t>
      </w:r>
      <w:r w:rsidRPr="000638BA">
        <w:rPr>
          <w:rStyle w:val="StyleUnderline"/>
          <w:highlight w:val="cyan"/>
        </w:rPr>
        <w:t>fortune</w:t>
      </w:r>
      <w:r w:rsidRPr="00BE0FF3">
        <w:rPr>
          <w:sz w:val="16"/>
        </w:rPr>
        <w:t xml:space="preserve">. I’ve been hearing these arguments my whole life. Does any evidence stand behind them? To find out, I spent over five years sifting through mountains of research, determined to keep an open mind and a non-dogmatic attitude. The result: a just-published book, Against Inequality: The Practical and Ethical Case for Abolishing the Superrich. What did I find? First, </w:t>
      </w:r>
      <w:r w:rsidRPr="007226BF">
        <w:rPr>
          <w:rStyle w:val="StyleUnderline"/>
        </w:rPr>
        <w:t>the rich</w:t>
      </w:r>
      <w:r w:rsidRPr="00BE0FF3">
        <w:rPr>
          <w:sz w:val="16"/>
        </w:rPr>
        <w:t xml:space="preserve"> regularly </w:t>
      </w:r>
      <w:r w:rsidRPr="007226BF">
        <w:rPr>
          <w:rStyle w:val="StyleUnderline"/>
        </w:rPr>
        <w:t>do maneuver to avoid paying</w:t>
      </w:r>
      <w:r w:rsidRPr="00BE0FF3">
        <w:rPr>
          <w:sz w:val="16"/>
        </w:rPr>
        <w:t xml:space="preserve"> their taxes. </w:t>
      </w:r>
      <w:r w:rsidRPr="007226BF">
        <w:rPr>
          <w:rStyle w:val="Emphasis"/>
        </w:rPr>
        <w:t xml:space="preserve">But </w:t>
      </w:r>
      <w:r w:rsidRPr="000638BA">
        <w:rPr>
          <w:rStyle w:val="Emphasis"/>
          <w:highlight w:val="cyan"/>
        </w:rPr>
        <w:t>any government serious</w:t>
      </w:r>
      <w:r w:rsidRPr="007226BF">
        <w:rPr>
          <w:rStyle w:val="Emphasis"/>
        </w:rPr>
        <w:t xml:space="preserve"> about making them pay</w:t>
      </w:r>
      <w:r w:rsidRPr="00BE0FF3">
        <w:rPr>
          <w:sz w:val="16"/>
        </w:rPr>
        <w:t xml:space="preserve"> their fair tax share </w:t>
      </w:r>
      <w:r w:rsidRPr="000638BA">
        <w:rPr>
          <w:rStyle w:val="StyleUnderline"/>
          <w:highlight w:val="cyan"/>
        </w:rPr>
        <w:t>can effectively tax them</w:t>
      </w:r>
      <w:r w:rsidRPr="00BE0FF3">
        <w:rPr>
          <w:sz w:val="16"/>
        </w:rPr>
        <w:t xml:space="preserve">. </w:t>
      </w:r>
      <w:r w:rsidRPr="007226BF">
        <w:rPr>
          <w:rStyle w:val="StyleUnderline"/>
        </w:rPr>
        <w:t xml:space="preserve">Governments have a </w:t>
      </w:r>
      <w:r w:rsidRPr="000638BA">
        <w:rPr>
          <w:rStyle w:val="Emphasis"/>
          <w:highlight w:val="cyan"/>
        </w:rPr>
        <w:t>wide array of viable measures</w:t>
      </w:r>
      <w:r w:rsidRPr="007226BF">
        <w:rPr>
          <w:rStyle w:val="StyleUnderline"/>
        </w:rPr>
        <w:t xml:space="preserve"> they can readily implement. Governments can</w:t>
      </w:r>
      <w:r w:rsidRPr="00BE0FF3">
        <w:rPr>
          <w:sz w:val="16"/>
        </w:rPr>
        <w:t xml:space="preserve">, for instance, </w:t>
      </w:r>
      <w:r w:rsidRPr="000638BA">
        <w:rPr>
          <w:rStyle w:val="Emphasis"/>
          <w:highlight w:val="cyan"/>
        </w:rPr>
        <w:t xml:space="preserve">close loopholes </w:t>
      </w:r>
      <w:r w:rsidRPr="000638BA">
        <w:rPr>
          <w:rStyle w:val="Emphasis"/>
        </w:rPr>
        <w:t>and hire more auditors</w:t>
      </w:r>
      <w:r w:rsidRPr="00BE0FF3">
        <w:rPr>
          <w:sz w:val="16"/>
        </w:rPr>
        <w:t xml:space="preserve">. They can </w:t>
      </w:r>
      <w:r w:rsidRPr="000638BA">
        <w:rPr>
          <w:rStyle w:val="Emphasis"/>
          <w:highlight w:val="cyan"/>
        </w:rPr>
        <w:t>require banks</w:t>
      </w:r>
      <w:r w:rsidRPr="000638BA">
        <w:rPr>
          <w:rStyle w:val="StyleUnderline"/>
          <w:highlight w:val="cyan"/>
        </w:rPr>
        <w:t xml:space="preserve"> to</w:t>
      </w:r>
      <w:r w:rsidRPr="007226BF">
        <w:rPr>
          <w:rStyle w:val="StyleUnderline"/>
        </w:rPr>
        <w:t xml:space="preserve"> immediately </w:t>
      </w:r>
      <w:r w:rsidRPr="000638BA">
        <w:rPr>
          <w:rStyle w:val="StyleUnderline"/>
          <w:highlight w:val="cyan"/>
        </w:rPr>
        <w:t>report major income spurts</w:t>
      </w:r>
      <w:r w:rsidRPr="007226BF">
        <w:rPr>
          <w:rStyle w:val="StyleUnderline"/>
        </w:rPr>
        <w:t xml:space="preserve"> to tax authorities</w:t>
      </w:r>
      <w:r w:rsidRPr="00BE0FF3">
        <w:rPr>
          <w:sz w:val="16"/>
        </w:rPr>
        <w:t xml:space="preserve">. Governments can also </w:t>
      </w:r>
      <w:r w:rsidRPr="000638BA">
        <w:rPr>
          <w:rStyle w:val="StyleUnderline"/>
          <w:highlight w:val="cyan"/>
        </w:rPr>
        <w:t xml:space="preserve">increase the </w:t>
      </w:r>
      <w:r w:rsidRPr="000638BA">
        <w:rPr>
          <w:rStyle w:val="Emphasis"/>
          <w:highlight w:val="cyan"/>
        </w:rPr>
        <w:t>severity of the penalties</w:t>
      </w:r>
      <w:r w:rsidRPr="000638BA">
        <w:rPr>
          <w:rStyle w:val="StyleUnderline"/>
          <w:highlight w:val="cyan"/>
        </w:rPr>
        <w:t xml:space="preserve"> for tax evasion</w:t>
      </w:r>
      <w:r w:rsidRPr="00BE0FF3">
        <w:rPr>
          <w:sz w:val="16"/>
        </w:rPr>
        <w:t xml:space="preserve">. </w:t>
      </w:r>
      <w:r w:rsidRPr="007226BF">
        <w:rPr>
          <w:rStyle w:val="StyleUnderline"/>
        </w:rPr>
        <w:t>Rich people currently face little more than a slap on the wrist</w:t>
      </w:r>
      <w:r w:rsidRPr="00BE0FF3">
        <w:rPr>
          <w:sz w:val="16"/>
        </w:rPr>
        <w:t xml:space="preserve"> when they shortchange Uncle Sam. </w:t>
      </w:r>
      <w:r w:rsidRPr="007226BF">
        <w:rPr>
          <w:rStyle w:val="StyleUnderline"/>
        </w:rPr>
        <w:t>Poor people, by contrast, go to jail</w:t>
      </w:r>
      <w:r w:rsidRPr="00BE0FF3">
        <w:rPr>
          <w:sz w:val="16"/>
        </w:rPr>
        <w:t xml:space="preserve"> for stealing far less money. </w:t>
      </w:r>
      <w:r w:rsidRPr="007226BF">
        <w:rPr>
          <w:rStyle w:val="StyleUnderline"/>
        </w:rPr>
        <w:t>If we reversed that reality</w:t>
      </w:r>
      <w:r w:rsidRPr="00BE0FF3">
        <w:rPr>
          <w:sz w:val="16"/>
        </w:rPr>
        <w:t xml:space="preserve"> and had the rich actually face the prospect of real jail time, </w:t>
      </w:r>
      <w:r w:rsidRPr="007226BF">
        <w:rPr>
          <w:rStyle w:val="StyleUnderline"/>
        </w:rPr>
        <w:t>you can bet we would almost certainly see far less tax evasion in America’s corporate boardrooms.</w:t>
      </w:r>
      <w:r>
        <w:rPr>
          <w:rStyle w:val="StyleUnderline"/>
        </w:rPr>
        <w:t xml:space="preserve"> </w:t>
      </w:r>
      <w:r w:rsidRPr="00BE0FF3">
        <w:rPr>
          <w:sz w:val="16"/>
        </w:rPr>
        <w:t xml:space="preserve">And all those </w:t>
      </w:r>
      <w:r w:rsidRPr="000638BA">
        <w:rPr>
          <w:rStyle w:val="StyleUnderline"/>
          <w:highlight w:val="cyan"/>
        </w:rPr>
        <w:t>accountants and lawyers</w:t>
      </w:r>
      <w:r w:rsidRPr="007226BF">
        <w:rPr>
          <w:rStyle w:val="StyleUnderline"/>
        </w:rPr>
        <w:t xml:space="preserve"> who actually do the tax avoiding</w:t>
      </w:r>
      <w:r w:rsidRPr="00BE0FF3">
        <w:rPr>
          <w:sz w:val="16"/>
        </w:rPr>
        <w:t xml:space="preserve"> for their rich clients? </w:t>
      </w:r>
      <w:r w:rsidRPr="000638BA">
        <w:rPr>
          <w:rStyle w:val="StyleUnderline"/>
          <w:highlight w:val="cyan"/>
        </w:rPr>
        <w:t>We could</w:t>
      </w:r>
      <w:r w:rsidRPr="00BE0FF3">
        <w:rPr>
          <w:sz w:val="16"/>
        </w:rPr>
        <w:t xml:space="preserve"> begin a serious effort to also </w:t>
      </w:r>
      <w:r w:rsidRPr="000638BA">
        <w:rPr>
          <w:rStyle w:val="StyleUnderline"/>
          <w:highlight w:val="cyan"/>
        </w:rPr>
        <w:t>hold them criminally liable</w:t>
      </w:r>
      <w:r w:rsidRPr="00BE0FF3">
        <w:rPr>
          <w:sz w:val="16"/>
        </w:rPr>
        <w:t xml:space="preserve"> for helping rich people use tax havens to avoid paying their fair tax share. All of this could be possible. </w:t>
      </w:r>
      <w:r w:rsidRPr="000638BA">
        <w:rPr>
          <w:rStyle w:val="StyleUnderline"/>
          <w:highlight w:val="cyan"/>
        </w:rPr>
        <w:t>Many countries</w:t>
      </w:r>
      <w:r w:rsidRPr="00BE0FF3">
        <w:rPr>
          <w:sz w:val="16"/>
        </w:rPr>
        <w:t xml:space="preserve">, the historical record shows, </w:t>
      </w:r>
      <w:r w:rsidRPr="000638BA">
        <w:rPr>
          <w:rStyle w:val="Emphasis"/>
          <w:highlight w:val="cyan"/>
        </w:rPr>
        <w:t>have successfully implemented stiff tax rates</w:t>
      </w:r>
      <w:r w:rsidRPr="00BE0FF3">
        <w:rPr>
          <w:sz w:val="16"/>
        </w:rPr>
        <w:t xml:space="preserve">, </w:t>
      </w:r>
      <w:r w:rsidRPr="007226BF">
        <w:rPr>
          <w:rStyle w:val="StyleUnderline"/>
        </w:rPr>
        <w:t>with the U</w:t>
      </w:r>
      <w:r w:rsidRPr="00BE0FF3">
        <w:rPr>
          <w:sz w:val="16"/>
        </w:rPr>
        <w:t xml:space="preserve">nited </w:t>
      </w:r>
      <w:r w:rsidRPr="007226BF">
        <w:rPr>
          <w:rStyle w:val="StyleUnderline"/>
        </w:rPr>
        <w:t>S</w:t>
      </w:r>
      <w:r w:rsidRPr="00BE0FF3">
        <w:rPr>
          <w:sz w:val="16"/>
        </w:rPr>
        <w:t xml:space="preserve">tates </w:t>
      </w:r>
      <w:r w:rsidRPr="007226BF">
        <w:rPr>
          <w:rStyle w:val="StyleUnderline"/>
        </w:rPr>
        <w:t>one of them</w:t>
      </w:r>
      <w:r w:rsidRPr="00BE0FF3">
        <w:rPr>
          <w:sz w:val="16"/>
        </w:rPr>
        <w:t xml:space="preserve">. </w:t>
      </w:r>
      <w:r w:rsidRPr="007226BF">
        <w:rPr>
          <w:rStyle w:val="StyleUnderline"/>
        </w:rPr>
        <w:t xml:space="preserve">During World War II, the U.S. federal tax rate on income in the top tax bracket hit an </w:t>
      </w:r>
      <w:r w:rsidRPr="007226BF">
        <w:rPr>
          <w:rStyle w:val="StyleUnderline"/>
        </w:rPr>
        <w:lastRenderedPageBreak/>
        <w:t>astonishing 94 percent.</w:t>
      </w:r>
      <w:r w:rsidRPr="00BE0FF3">
        <w:rPr>
          <w:sz w:val="16"/>
        </w:rPr>
        <w:t xml:space="preserve"> Top tax rates in nations like the UK, Sweden, and Denmark surpassed 90 percent into the 1970s. Overall, the top U.S. tax rate averaged 81 percent for nearly half a century, from 1932 through 1980. </w:t>
      </w:r>
      <w:r w:rsidRPr="007226BF">
        <w:rPr>
          <w:rStyle w:val="StyleUnderline"/>
        </w:rPr>
        <w:t>What about the claim</w:t>
      </w:r>
      <w:r w:rsidRPr="00BE0FF3">
        <w:rPr>
          <w:sz w:val="16"/>
        </w:rPr>
        <w:t xml:space="preserve"> that the </w:t>
      </w:r>
      <w:r w:rsidRPr="007226BF">
        <w:rPr>
          <w:rStyle w:val="StyleUnderline"/>
        </w:rPr>
        <w:t xml:space="preserve">costs of </w:t>
      </w:r>
      <w:r w:rsidRPr="000638BA">
        <w:rPr>
          <w:rStyle w:val="StyleUnderline"/>
          <w:highlight w:val="cyan"/>
        </w:rPr>
        <w:t>taxing the rich outweigh any</w:t>
      </w:r>
      <w:r w:rsidRPr="000638BA">
        <w:rPr>
          <w:sz w:val="16"/>
          <w:highlight w:val="cyan"/>
        </w:rPr>
        <w:t xml:space="preserve"> </w:t>
      </w:r>
      <w:r w:rsidRPr="000638BA">
        <w:rPr>
          <w:rStyle w:val="StyleUnderline"/>
          <w:highlight w:val="cyan"/>
        </w:rPr>
        <w:t>benefits</w:t>
      </w:r>
      <w:r w:rsidRPr="00BE0FF3">
        <w:rPr>
          <w:sz w:val="16"/>
        </w:rPr>
        <w:t xml:space="preserve">? The </w:t>
      </w:r>
      <w:r w:rsidRPr="000638BA">
        <w:rPr>
          <w:rStyle w:val="Emphasis"/>
          <w:highlight w:val="cyan"/>
        </w:rPr>
        <w:t>evidence shows the exact opposite</w:t>
      </w:r>
      <w:r w:rsidRPr="00BE0FF3">
        <w:rPr>
          <w:sz w:val="16"/>
        </w:rPr>
        <w:t xml:space="preserve">: The </w:t>
      </w:r>
      <w:r w:rsidRPr="000638BA">
        <w:rPr>
          <w:rStyle w:val="StyleUnderline"/>
          <w:highlight w:val="cyan"/>
        </w:rPr>
        <w:t>benefits</w:t>
      </w:r>
      <w:r w:rsidRPr="007226BF">
        <w:rPr>
          <w:rStyle w:val="StyleUnderline"/>
        </w:rPr>
        <w:t xml:space="preserve"> from high taxes on the rich</w:t>
      </w:r>
      <w:r w:rsidRPr="00BE0FF3">
        <w:rPr>
          <w:sz w:val="16"/>
        </w:rPr>
        <w:t xml:space="preserve"> — and low levels of inequality — </w:t>
      </w:r>
      <w:r w:rsidRPr="000638BA">
        <w:rPr>
          <w:rStyle w:val="Emphasis"/>
          <w:highlight w:val="cyan"/>
        </w:rPr>
        <w:t>run far greater than the costs</w:t>
      </w:r>
      <w:r w:rsidRPr="007226BF">
        <w:rPr>
          <w:rStyle w:val="Emphasis"/>
        </w:rPr>
        <w:t>, a different order of magnitude altogether</w:t>
      </w:r>
      <w:r w:rsidRPr="00BE0FF3">
        <w:rPr>
          <w:sz w:val="16"/>
        </w:rPr>
        <w:t xml:space="preserve">. </w:t>
      </w:r>
      <w:r w:rsidRPr="007226BF">
        <w:rPr>
          <w:rStyle w:val="StyleUnderline"/>
        </w:rPr>
        <w:t>High taxes do</w:t>
      </w:r>
      <w:r w:rsidRPr="00BE0FF3">
        <w:rPr>
          <w:sz w:val="16"/>
        </w:rPr>
        <w:t xml:space="preserve">, to be sure, </w:t>
      </w:r>
      <w:r w:rsidRPr="007226BF">
        <w:rPr>
          <w:rStyle w:val="StyleUnderline"/>
        </w:rPr>
        <w:t>come with some costs</w:t>
      </w:r>
      <w:r w:rsidRPr="00BE0FF3">
        <w:rPr>
          <w:sz w:val="16"/>
        </w:rPr>
        <w:t xml:space="preserve">. </w:t>
      </w:r>
      <w:r w:rsidRPr="007226BF">
        <w:rPr>
          <w:rStyle w:val="StyleUnderline"/>
        </w:rPr>
        <w:t>But these seldom amount to much</w:t>
      </w:r>
      <w:r w:rsidRPr="00BE0FF3">
        <w:rPr>
          <w:sz w:val="16"/>
        </w:rPr>
        <w:t xml:space="preserve">. </w:t>
      </w:r>
      <w:r w:rsidRPr="007226BF">
        <w:rPr>
          <w:rStyle w:val="StyleUnderline"/>
        </w:rPr>
        <w:t>Take</w:t>
      </w:r>
      <w:r w:rsidRPr="00BE0FF3">
        <w:rPr>
          <w:sz w:val="16"/>
        </w:rPr>
        <w:t xml:space="preserve">, for instance, the argument that rich people will respond to high taxes by </w:t>
      </w:r>
      <w:r w:rsidRPr="007226BF">
        <w:rPr>
          <w:rStyle w:val="StyleUnderline"/>
        </w:rPr>
        <w:t>working less</w:t>
      </w:r>
      <w:r w:rsidRPr="00BE0FF3">
        <w:rPr>
          <w:sz w:val="16"/>
        </w:rPr>
        <w:t xml:space="preserve">. </w:t>
      </w:r>
      <w:r w:rsidRPr="007226BF">
        <w:rPr>
          <w:rStyle w:val="Emphasis"/>
        </w:rPr>
        <w:t>Precious little evidence supports this contention</w:t>
      </w:r>
      <w:r w:rsidRPr="007226BF">
        <w:rPr>
          <w:rStyle w:val="StyleUnderline"/>
        </w:rPr>
        <w:t>. Does anyone really believe</w:t>
      </w:r>
      <w:r w:rsidRPr="00BE0FF3">
        <w:rPr>
          <w:sz w:val="16"/>
        </w:rPr>
        <w:t xml:space="preserve"> that, say, </w:t>
      </w:r>
      <w:r w:rsidRPr="007226BF">
        <w:rPr>
          <w:rStyle w:val="StyleUnderline"/>
        </w:rPr>
        <w:t>Lebron James would quit playing basketball</w:t>
      </w:r>
      <w:r w:rsidRPr="00BE0FF3">
        <w:rPr>
          <w:sz w:val="16"/>
        </w:rPr>
        <w:t xml:space="preserve"> if he faced a higher tax rate? </w:t>
      </w:r>
      <w:r w:rsidRPr="000638BA">
        <w:rPr>
          <w:rStyle w:val="StyleUnderline"/>
          <w:highlight w:val="cyan"/>
        </w:rPr>
        <w:t>Many high-earners do not work simply for the money</w:t>
      </w:r>
      <w:r w:rsidRPr="007226BF">
        <w:rPr>
          <w:rStyle w:val="StyleUnderline"/>
        </w:rPr>
        <w:t>. They find motivation in status, power, and prestige</w:t>
      </w:r>
      <w:r w:rsidRPr="00BE0FF3">
        <w:rPr>
          <w:sz w:val="16"/>
        </w:rPr>
        <w:t xml:space="preserve"> — and even sometimes in </w:t>
      </w:r>
      <w:r w:rsidRPr="000638BA">
        <w:rPr>
          <w:rStyle w:val="StyleUnderline"/>
          <w:highlight w:val="cyan"/>
        </w:rPr>
        <w:t>a love of what they do</w:t>
      </w:r>
      <w:r w:rsidRPr="007226BF">
        <w:rPr>
          <w:rStyle w:val="StyleUnderline"/>
        </w:rPr>
        <w:t>.</w:t>
      </w:r>
      <w:r>
        <w:rPr>
          <w:rStyle w:val="StyleUnderline"/>
        </w:rPr>
        <w:t xml:space="preserve"> </w:t>
      </w:r>
      <w:r w:rsidRPr="00BE0FF3">
        <w:rPr>
          <w:sz w:val="16"/>
        </w:rPr>
        <w:t>The most serious argument against high taxes on the rich may well be that they reduce private investment. But s</w:t>
      </w:r>
      <w:r w:rsidRPr="00BE0FF3">
        <w:rPr>
          <w:rStyle w:val="Emphasis"/>
        </w:rPr>
        <w:t xml:space="preserve">eriously </w:t>
      </w:r>
      <w:r w:rsidRPr="000638BA">
        <w:rPr>
          <w:rStyle w:val="Emphasis"/>
          <w:highlight w:val="cyan"/>
        </w:rPr>
        <w:t>taxing the rich doesn’t necessarily reduce investment</w:t>
      </w:r>
      <w:r w:rsidRPr="00BE0FF3">
        <w:rPr>
          <w:rStyle w:val="Emphasis"/>
        </w:rPr>
        <w:t>.</w:t>
      </w:r>
      <w:r w:rsidRPr="00BE0FF3">
        <w:rPr>
          <w:sz w:val="16"/>
        </w:rPr>
        <w:t xml:space="preserve"> In many cases, </w:t>
      </w:r>
      <w:r w:rsidRPr="00BE0FF3">
        <w:rPr>
          <w:rStyle w:val="StyleUnderline"/>
        </w:rPr>
        <w:t xml:space="preserve">high tax rates </w:t>
      </w:r>
      <w:r w:rsidRPr="000638BA">
        <w:rPr>
          <w:rStyle w:val="StyleUnderline"/>
          <w:highlight w:val="cyan"/>
        </w:rPr>
        <w:t>simply re-arrange investment</w:t>
      </w:r>
      <w:r w:rsidRPr="00BE0FF3">
        <w:rPr>
          <w:sz w:val="16"/>
        </w:rPr>
        <w:t xml:space="preserve">. </w:t>
      </w:r>
      <w:r w:rsidRPr="00BE0FF3">
        <w:rPr>
          <w:rStyle w:val="StyleUnderline"/>
        </w:rPr>
        <w:t xml:space="preserve">If the state collects taxes and then spends that money in productive ways, the </w:t>
      </w:r>
      <w:r w:rsidRPr="00BE0FF3">
        <w:rPr>
          <w:rStyle w:val="Emphasis"/>
        </w:rPr>
        <w:t>economy will grow.</w:t>
      </w:r>
      <w:r w:rsidRPr="00BE0FF3">
        <w:rPr>
          <w:sz w:val="16"/>
        </w:rPr>
        <w:t xml:space="preserve"> Indeed, the </w:t>
      </w:r>
      <w:r w:rsidRPr="00BE0FF3">
        <w:rPr>
          <w:rStyle w:val="StyleUnderline"/>
        </w:rPr>
        <w:t xml:space="preserve">state-of-the-art evidence shows that </w:t>
      </w:r>
      <w:r w:rsidRPr="000638BA">
        <w:rPr>
          <w:rStyle w:val="StyleUnderline"/>
          <w:highlight w:val="cyan"/>
        </w:rPr>
        <w:t>high inequality</w:t>
      </w:r>
      <w:r w:rsidRPr="00BE0FF3">
        <w:rPr>
          <w:sz w:val="16"/>
        </w:rPr>
        <w:t xml:space="preserve">, all things considered, </w:t>
      </w:r>
      <w:r w:rsidRPr="000638BA">
        <w:rPr>
          <w:rStyle w:val="Emphasis"/>
          <w:highlight w:val="cyan"/>
        </w:rPr>
        <w:t>actually tends to reduce an</w:t>
      </w:r>
      <w:r w:rsidRPr="00BE0FF3">
        <w:rPr>
          <w:rStyle w:val="Emphasis"/>
        </w:rPr>
        <w:t xml:space="preserve"> </w:t>
      </w:r>
      <w:r w:rsidRPr="000638BA">
        <w:rPr>
          <w:rStyle w:val="Emphasis"/>
          <w:highlight w:val="cyan"/>
        </w:rPr>
        <w:t>economy’s overall growth rate.</w:t>
      </w:r>
      <w:r>
        <w:rPr>
          <w:rStyle w:val="Emphasis"/>
        </w:rPr>
        <w:t xml:space="preserve"> </w:t>
      </w:r>
      <w:r w:rsidRPr="00BE0FF3">
        <w:rPr>
          <w:sz w:val="16"/>
        </w:rPr>
        <w:t xml:space="preserve">So much for the costs of significantly taxing the richest among us. What about </w:t>
      </w:r>
      <w:r w:rsidRPr="000638BA">
        <w:rPr>
          <w:rStyle w:val="StyleUnderline"/>
          <w:highlight w:val="cyan"/>
        </w:rPr>
        <w:t>the benefits</w:t>
      </w:r>
      <w:r w:rsidRPr="00BE0FF3">
        <w:rPr>
          <w:sz w:val="16"/>
        </w:rPr>
        <w:t xml:space="preserve">? Five </w:t>
      </w:r>
      <w:r w:rsidRPr="00BE0FF3">
        <w:rPr>
          <w:rStyle w:val="StyleUnderline"/>
        </w:rPr>
        <w:t>stand out.</w:t>
      </w:r>
      <w:r w:rsidRPr="00BE0FF3">
        <w:rPr>
          <w:sz w:val="16"/>
        </w:rPr>
        <w:t xml:space="preserve"> Our </w:t>
      </w:r>
      <w:r w:rsidRPr="000638BA">
        <w:rPr>
          <w:rStyle w:val="Emphasis"/>
          <w:highlight w:val="cyan"/>
        </w:rPr>
        <w:t>environment</w:t>
      </w:r>
      <w:r w:rsidRPr="00BE0FF3">
        <w:rPr>
          <w:sz w:val="16"/>
        </w:rPr>
        <w:t xml:space="preserve">. </w:t>
      </w:r>
      <w:r w:rsidRPr="00BE0FF3">
        <w:rPr>
          <w:rStyle w:val="StyleUnderline"/>
        </w:rPr>
        <w:t>The richest 20</w:t>
      </w:r>
      <w:r w:rsidRPr="00BE0FF3">
        <w:rPr>
          <w:sz w:val="16"/>
        </w:rPr>
        <w:t xml:space="preserve"> individuals </w:t>
      </w:r>
      <w:r w:rsidRPr="00BE0FF3">
        <w:rPr>
          <w:rStyle w:val="StyleUnderline"/>
        </w:rPr>
        <w:t>emit 8,000-times more carbon than our</w:t>
      </w:r>
      <w:r w:rsidRPr="00BE0FF3">
        <w:rPr>
          <w:sz w:val="16"/>
        </w:rPr>
        <w:t xml:space="preserve"> Earth’s </w:t>
      </w:r>
      <w:r w:rsidRPr="00BE0FF3">
        <w:rPr>
          <w:rStyle w:val="Emphasis"/>
        </w:rPr>
        <w:t>poorest billion people combined</w:t>
      </w:r>
      <w:r w:rsidRPr="00BE0FF3">
        <w:rPr>
          <w:sz w:val="16"/>
        </w:rPr>
        <w:t xml:space="preserve">. </w:t>
      </w:r>
      <w:r w:rsidRPr="00BE0FF3">
        <w:rPr>
          <w:rStyle w:val="StyleUnderline"/>
        </w:rPr>
        <w:t>Redistributing</w:t>
      </w:r>
      <w:r w:rsidRPr="00BE0FF3">
        <w:rPr>
          <w:sz w:val="16"/>
        </w:rPr>
        <w:t xml:space="preserve"> a portion of top </w:t>
      </w:r>
      <w:r w:rsidRPr="00BE0FF3">
        <w:rPr>
          <w:rStyle w:val="StyleUnderline"/>
        </w:rPr>
        <w:t>wealth</w:t>
      </w:r>
      <w:r w:rsidRPr="00BE0FF3">
        <w:rPr>
          <w:sz w:val="16"/>
        </w:rPr>
        <w:t xml:space="preserve"> </w:t>
      </w:r>
      <w:r w:rsidRPr="00BE0FF3">
        <w:rPr>
          <w:rStyle w:val="StyleUnderline"/>
        </w:rPr>
        <w:t xml:space="preserve">to invest in things like public transit would directly </w:t>
      </w:r>
      <w:r w:rsidRPr="00BE0FF3">
        <w:rPr>
          <w:rStyle w:val="Emphasis"/>
        </w:rPr>
        <w:t>reduce emissions</w:t>
      </w:r>
      <w:r w:rsidRPr="00BE0FF3">
        <w:rPr>
          <w:rStyle w:val="StyleUnderline"/>
        </w:rPr>
        <w:t xml:space="preserve"> and help build a desperately needed </w:t>
      </w:r>
      <w:r w:rsidRPr="00BE0FF3">
        <w:rPr>
          <w:rStyle w:val="Emphasis"/>
        </w:rPr>
        <w:t>low-carbon infrastructure.</w:t>
      </w:r>
      <w:r w:rsidRPr="00BE0FF3">
        <w:rPr>
          <w:sz w:val="16"/>
        </w:rPr>
        <w:t xml:space="preserve"> Our </w:t>
      </w:r>
      <w:r w:rsidRPr="000638BA">
        <w:rPr>
          <w:rStyle w:val="Emphasis"/>
          <w:highlight w:val="cyan"/>
        </w:rPr>
        <w:t>democracy</w:t>
      </w:r>
      <w:r w:rsidRPr="00BE0FF3">
        <w:rPr>
          <w:sz w:val="16"/>
        </w:rPr>
        <w:t xml:space="preserve">. </w:t>
      </w:r>
      <w:r w:rsidRPr="00BE0FF3">
        <w:rPr>
          <w:rStyle w:val="StyleUnderline"/>
        </w:rPr>
        <w:t>Inequality erodes democracy</w:t>
      </w:r>
      <w:r w:rsidRPr="00BE0FF3">
        <w:rPr>
          <w:sz w:val="16"/>
        </w:rPr>
        <w:t xml:space="preserve">. In the United States, </w:t>
      </w:r>
      <w:r w:rsidRPr="00BE0FF3">
        <w:rPr>
          <w:rStyle w:val="StyleUnderline"/>
        </w:rPr>
        <w:t>as</w:t>
      </w:r>
      <w:r w:rsidRPr="00BE0FF3">
        <w:rPr>
          <w:sz w:val="16"/>
        </w:rPr>
        <w:t xml:space="preserve"> the political scientists Martin </w:t>
      </w:r>
      <w:r w:rsidRPr="00BE0FF3">
        <w:rPr>
          <w:rStyle w:val="StyleUnderline"/>
        </w:rPr>
        <w:t>Gilens and</w:t>
      </w:r>
      <w:r w:rsidRPr="00BE0FF3">
        <w:rPr>
          <w:sz w:val="16"/>
        </w:rPr>
        <w:t xml:space="preserve"> Benjamin </w:t>
      </w:r>
      <w:r w:rsidRPr="00BE0FF3">
        <w:rPr>
          <w:rStyle w:val="StyleUnderline"/>
        </w:rPr>
        <w:t>Page</w:t>
      </w:r>
      <w:r w:rsidRPr="00BE0FF3">
        <w:rPr>
          <w:sz w:val="16"/>
        </w:rPr>
        <w:t xml:space="preserve"> </w:t>
      </w:r>
      <w:r w:rsidRPr="00BE0FF3">
        <w:rPr>
          <w:rStyle w:val="StyleUnderline"/>
        </w:rPr>
        <w:t>have noted, the majority “does not rule – at least not in the causal sense of actually determining policy outcomes</w:t>
      </w:r>
      <w:r w:rsidRPr="00BE0FF3">
        <w:rPr>
          <w:sz w:val="16"/>
        </w:rPr>
        <w:t xml:space="preserve">.” </w:t>
      </w:r>
      <w:r w:rsidRPr="00BE0FF3">
        <w:rPr>
          <w:rStyle w:val="Emphasis"/>
        </w:rPr>
        <w:t>Democracy has disintegrated into oligarchy.</w:t>
      </w:r>
      <w:r>
        <w:rPr>
          <w:rStyle w:val="Emphasis"/>
        </w:rPr>
        <w:t xml:space="preserve"> </w:t>
      </w:r>
      <w:r w:rsidRPr="000638BA">
        <w:rPr>
          <w:rStyle w:val="StyleUnderline"/>
          <w:highlight w:val="cyan"/>
        </w:rPr>
        <w:t>Opportunity for all</w:t>
      </w:r>
      <w:r w:rsidRPr="00BE0FF3">
        <w:rPr>
          <w:sz w:val="16"/>
        </w:rPr>
        <w:t xml:space="preserve">. Inequality makes a mockery of the equal opportunity we claim to value. </w:t>
      </w:r>
      <w:r w:rsidRPr="00BE0FF3">
        <w:rPr>
          <w:rStyle w:val="StyleUnderline"/>
        </w:rPr>
        <w:t>The poorest residents of Chicago today face a life expectancy fully thirty years shorter than the richest. High redistributive taxes could reverse this most brutal of disparities.</w:t>
      </w:r>
      <w:r w:rsidRPr="00BE0FF3">
        <w:rPr>
          <w:sz w:val="16"/>
        </w:rPr>
        <w:t xml:space="preserve"> </w:t>
      </w:r>
      <w:r w:rsidRPr="000638BA">
        <w:rPr>
          <w:rStyle w:val="StyleUnderline"/>
          <w:highlight w:val="cyan"/>
        </w:rPr>
        <w:t>Reduced xenophobia and racism</w:t>
      </w:r>
      <w:r w:rsidRPr="00BE0FF3">
        <w:rPr>
          <w:sz w:val="16"/>
        </w:rPr>
        <w:t xml:space="preserve">. </w:t>
      </w:r>
      <w:r w:rsidRPr="00BE0FF3">
        <w:rPr>
          <w:rStyle w:val="Emphasis"/>
        </w:rPr>
        <w:t>Right-wing populism typically grows hand-in-hand with economic insecurity</w:t>
      </w:r>
      <w:r w:rsidRPr="00BE0FF3">
        <w:rPr>
          <w:sz w:val="16"/>
        </w:rPr>
        <w:t xml:space="preserve">. </w:t>
      </w:r>
      <w:r w:rsidRPr="00BE0FF3">
        <w:rPr>
          <w:rStyle w:val="StyleUnderline"/>
        </w:rPr>
        <w:t>We can reduce that insecurity by taxing the rich to fund free public services, a stronger safety net</w:t>
      </w:r>
      <w:r w:rsidRPr="00BE0FF3">
        <w:rPr>
          <w:sz w:val="16"/>
        </w:rPr>
        <w:t xml:space="preserve">, and perhaps even a guaranteed basic income. </w:t>
      </w:r>
      <w:r w:rsidRPr="000638BA">
        <w:rPr>
          <w:rStyle w:val="Emphasis"/>
          <w:highlight w:val="cyan"/>
        </w:rPr>
        <w:t>Reduced social friction</w:t>
      </w:r>
      <w:r w:rsidRPr="00BE0FF3">
        <w:rPr>
          <w:sz w:val="16"/>
        </w:rPr>
        <w:t xml:space="preserve">. </w:t>
      </w:r>
      <w:r w:rsidRPr="00BE0FF3">
        <w:rPr>
          <w:rStyle w:val="StyleUnderline"/>
        </w:rPr>
        <w:t>Reducing inequality</w:t>
      </w:r>
      <w:r w:rsidRPr="00BE0FF3">
        <w:rPr>
          <w:sz w:val="16"/>
        </w:rPr>
        <w:t xml:space="preserve">, the evidence also shows, </w:t>
      </w:r>
      <w:r w:rsidRPr="00BE0FF3">
        <w:rPr>
          <w:rStyle w:val="StyleUnderline"/>
        </w:rPr>
        <w:t>builds community health and cohesion. Reducing inequality encourages greater levels of trust and tolerance, better mental health, and less crime</w:t>
      </w:r>
      <w:r w:rsidRPr="00BE0FF3">
        <w:rPr>
          <w:sz w:val="16"/>
        </w:rPr>
        <w:t>. That said, I did find one area where my initial suspicions didn’t hold up. The jury remains out whether inequality clearly shortens life expectancy.</w:t>
      </w:r>
    </w:p>
    <w:p w14:paraId="2F5CB795" w14:textId="77777777" w:rsidR="00D41D48" w:rsidRDefault="00D41D48" w:rsidP="00D41D48">
      <w:pPr>
        <w:pStyle w:val="Heading3"/>
      </w:pPr>
      <w:r>
        <w:lastRenderedPageBreak/>
        <w:t>AT: Interest rates solve</w:t>
      </w:r>
    </w:p>
    <w:p w14:paraId="12FB9052" w14:textId="77777777" w:rsidR="00D41D48" w:rsidRDefault="00D41D48" w:rsidP="00D41D48">
      <w:pPr>
        <w:pStyle w:val="Heading4"/>
        <w:rPr>
          <w:u w:val="single"/>
        </w:rPr>
      </w:pPr>
      <w:r>
        <w:t xml:space="preserve">Higher top income rates </w:t>
      </w:r>
      <w:r>
        <w:rPr>
          <w:u w:val="single"/>
        </w:rPr>
        <w:t>can’t solve</w:t>
      </w:r>
      <w:r>
        <w:t xml:space="preserve"> – a wealth tax is </w:t>
      </w:r>
      <w:r>
        <w:rPr>
          <w:u w:val="single"/>
        </w:rPr>
        <w:t>key</w:t>
      </w:r>
    </w:p>
    <w:p w14:paraId="57DC4E50" w14:textId="77777777" w:rsidR="00D41D48" w:rsidRPr="00DC0938" w:rsidRDefault="00D41D48" w:rsidP="00D41D48">
      <w:r>
        <w:t xml:space="preserve">Alexandra </w:t>
      </w:r>
      <w:r w:rsidRPr="00D80443">
        <w:rPr>
          <w:rStyle w:val="Style13ptBold"/>
        </w:rPr>
        <w:t>Thornton</w:t>
      </w:r>
      <w:r>
        <w:t xml:space="preserve"> 6-4-20</w:t>
      </w:r>
      <w:r w:rsidRPr="00D80443">
        <w:rPr>
          <w:rStyle w:val="Style13ptBold"/>
        </w:rPr>
        <w:t>19</w:t>
      </w:r>
      <w:r>
        <w:t>, Senior Director, Financial Regulation, "Ending Special Tax Treatment for the Very Wealthy," Center for American Progress, https://www.americanprogress.org/article/ending-special-tax-treatment-wealthy/,LMS</w:t>
      </w:r>
    </w:p>
    <w:p w14:paraId="39B53991" w14:textId="77777777" w:rsidR="00D41D48" w:rsidRPr="00DC0938" w:rsidRDefault="00D41D48" w:rsidP="00D41D48">
      <w:pPr>
        <w:rPr>
          <w:rStyle w:val="StyleUnderline"/>
        </w:rPr>
      </w:pPr>
      <w:r w:rsidRPr="00DC0938">
        <w:rPr>
          <w:rStyle w:val="Emphasis"/>
          <w:highlight w:val="cyan"/>
        </w:rPr>
        <w:t>Myth</w:t>
      </w:r>
      <w:r w:rsidRPr="00DC0938">
        <w:t xml:space="preserve"> #2: </w:t>
      </w:r>
      <w:r w:rsidRPr="00DC0938">
        <w:rPr>
          <w:rStyle w:val="StyleUnderline"/>
          <w:highlight w:val="cyan"/>
        </w:rPr>
        <w:t xml:space="preserve">A higher top income tax rate is an </w:t>
      </w:r>
      <w:r w:rsidRPr="00DC0938">
        <w:rPr>
          <w:rStyle w:val="Emphasis"/>
          <w:highlight w:val="cyan"/>
        </w:rPr>
        <w:t>effective substitute</w:t>
      </w:r>
      <w:r w:rsidRPr="00DC0938">
        <w:rPr>
          <w:rStyle w:val="StyleUnderline"/>
          <w:highlight w:val="cyan"/>
        </w:rPr>
        <w:t xml:space="preserve"> for a wealth tax</w:t>
      </w:r>
    </w:p>
    <w:p w14:paraId="786E35BB" w14:textId="77777777" w:rsidR="00D41D48" w:rsidRPr="00DC0938" w:rsidRDefault="00D41D48" w:rsidP="00D41D48">
      <w:pPr>
        <w:rPr>
          <w:sz w:val="16"/>
        </w:rPr>
      </w:pPr>
      <w:r w:rsidRPr="00DC0938">
        <w:rPr>
          <w:rStyle w:val="StyleUnderline"/>
          <w:highlight w:val="cyan"/>
        </w:rPr>
        <w:t>Higher</w:t>
      </w:r>
      <w:r w:rsidRPr="00DC0938">
        <w:rPr>
          <w:rStyle w:val="StyleUnderline"/>
        </w:rPr>
        <w:t xml:space="preserve"> top </w:t>
      </w:r>
      <w:r w:rsidRPr="00DC0938">
        <w:rPr>
          <w:rStyle w:val="Emphasis"/>
          <w:highlight w:val="cyan"/>
        </w:rPr>
        <w:t>marginal tax rates</w:t>
      </w:r>
      <w:r w:rsidRPr="00DC0938">
        <w:rPr>
          <w:sz w:val="16"/>
        </w:rPr>
        <w:t xml:space="preserve"> on the highest labor incomes alone </w:t>
      </w:r>
      <w:r w:rsidRPr="00DC0938">
        <w:rPr>
          <w:rStyle w:val="StyleUnderline"/>
          <w:highlight w:val="cyan"/>
        </w:rPr>
        <w:t xml:space="preserve">would </w:t>
      </w:r>
      <w:r w:rsidRPr="00DC0938">
        <w:rPr>
          <w:rStyle w:val="Emphasis"/>
          <w:highlight w:val="cyan"/>
        </w:rPr>
        <w:t>not affect</w:t>
      </w:r>
      <w:r w:rsidRPr="00DC0938">
        <w:rPr>
          <w:rStyle w:val="Emphasis"/>
        </w:rPr>
        <w:t xml:space="preserve"> a great deal of wealth</w:t>
      </w:r>
      <w:r w:rsidRPr="00DC0938">
        <w:rPr>
          <w:rStyle w:val="StyleUnderline"/>
        </w:rPr>
        <w:t xml:space="preserve"> or the </w:t>
      </w:r>
      <w:r w:rsidRPr="00DC0938">
        <w:rPr>
          <w:rStyle w:val="StyleUnderline"/>
          <w:highlight w:val="cyan"/>
        </w:rPr>
        <w:t>gains</w:t>
      </w:r>
      <w:r w:rsidRPr="00DC0938">
        <w:rPr>
          <w:rStyle w:val="StyleUnderline"/>
        </w:rPr>
        <w:t xml:space="preserve"> that wealth generates</w:t>
      </w:r>
      <w:r w:rsidRPr="00DC0938">
        <w:rPr>
          <w:sz w:val="16"/>
        </w:rPr>
        <w:t>. To begin with</w:t>
      </w:r>
      <w:r w:rsidRPr="00DC0938">
        <w:rPr>
          <w:rStyle w:val="StyleUnderline"/>
        </w:rPr>
        <w:t xml:space="preserve">, </w:t>
      </w:r>
      <w:r w:rsidRPr="00DC0938">
        <w:rPr>
          <w:rStyle w:val="StyleUnderline"/>
          <w:highlight w:val="cyan"/>
        </w:rPr>
        <w:t>a very large share of the reported income</w:t>
      </w:r>
      <w:r w:rsidRPr="00DC0938">
        <w:rPr>
          <w:rStyle w:val="StyleUnderline"/>
        </w:rPr>
        <w:t xml:space="preserve"> of the wealthy</w:t>
      </w:r>
      <w:r w:rsidRPr="00DC0938">
        <w:rPr>
          <w:sz w:val="16"/>
        </w:rPr>
        <w:t>—namely, capital gains and dividends—</w:t>
      </w:r>
      <w:r w:rsidRPr="00DC0938">
        <w:rPr>
          <w:rStyle w:val="StyleUnderline"/>
          <w:highlight w:val="cyan"/>
        </w:rPr>
        <w:t xml:space="preserve">is taxed at </w:t>
      </w:r>
      <w:r w:rsidRPr="00DC0938">
        <w:rPr>
          <w:rStyle w:val="Emphasis"/>
          <w:highlight w:val="cyan"/>
        </w:rPr>
        <w:t>much lower rates</w:t>
      </w:r>
      <w:r w:rsidRPr="00DC0938">
        <w:rPr>
          <w:rStyle w:val="StyleUnderline"/>
        </w:rPr>
        <w:t xml:space="preserve">, meaning that the tax code would be </w:t>
      </w:r>
      <w:r w:rsidRPr="00DC0938">
        <w:rPr>
          <w:rStyle w:val="Emphasis"/>
        </w:rPr>
        <w:t>more progressive</w:t>
      </w:r>
      <w:r w:rsidRPr="00DC0938">
        <w:rPr>
          <w:rStyle w:val="StyleUnderline"/>
        </w:rPr>
        <w:t xml:space="preserve"> at the top if there were </w:t>
      </w:r>
      <w:r w:rsidRPr="00DC0938">
        <w:rPr>
          <w:rStyle w:val="Emphasis"/>
        </w:rPr>
        <w:t>no preference</w:t>
      </w:r>
      <w:r w:rsidRPr="00DC0938">
        <w:rPr>
          <w:rStyle w:val="StyleUnderline"/>
        </w:rPr>
        <w:t xml:space="preserve"> for this type of income</w:t>
      </w:r>
      <w:r w:rsidRPr="00DC0938">
        <w:rPr>
          <w:sz w:val="16"/>
        </w:rPr>
        <w:t xml:space="preserve">. Moreover, </w:t>
      </w:r>
      <w:r w:rsidRPr="00DC0938">
        <w:rPr>
          <w:rStyle w:val="StyleUnderline"/>
          <w:highlight w:val="cyan"/>
        </w:rPr>
        <w:t xml:space="preserve">because the tax code does </w:t>
      </w:r>
      <w:r w:rsidRPr="00DC0938">
        <w:rPr>
          <w:rStyle w:val="Emphasis"/>
          <w:highlight w:val="cyan"/>
        </w:rPr>
        <w:t>not tax gains</w:t>
      </w:r>
      <w:r w:rsidRPr="00DC0938">
        <w:rPr>
          <w:rStyle w:val="StyleUnderline"/>
          <w:highlight w:val="cyan"/>
        </w:rPr>
        <w:t xml:space="preserve"> until assets are sold</w:t>
      </w:r>
      <w:r w:rsidRPr="00DC0938">
        <w:rPr>
          <w:rStyle w:val="StyleUnderline"/>
        </w:rPr>
        <w:t xml:space="preserve">, a large amount of </w:t>
      </w:r>
      <w:r w:rsidRPr="00DC0938">
        <w:rPr>
          <w:rStyle w:val="StyleUnderline"/>
          <w:highlight w:val="cyan"/>
        </w:rPr>
        <w:t xml:space="preserve">wealth is not included </w:t>
      </w:r>
      <w:r w:rsidRPr="00DC0938">
        <w:rPr>
          <w:rStyle w:val="Emphasis"/>
          <w:highlight w:val="cyan"/>
        </w:rPr>
        <w:t>annually</w:t>
      </w:r>
      <w:r w:rsidRPr="00DC0938">
        <w:rPr>
          <w:rStyle w:val="StyleUnderline"/>
        </w:rPr>
        <w:t xml:space="preserve"> as part of </w:t>
      </w:r>
      <w:r w:rsidRPr="00DC0938">
        <w:rPr>
          <w:rStyle w:val="Emphasis"/>
        </w:rPr>
        <w:t>taxable income</w:t>
      </w:r>
      <w:r w:rsidRPr="00DC0938">
        <w:rPr>
          <w:rStyle w:val="StyleUnderline"/>
        </w:rPr>
        <w:t xml:space="preserve"> </w:t>
      </w:r>
      <w:r w:rsidRPr="00DC0938">
        <w:rPr>
          <w:rStyle w:val="StyleUnderline"/>
          <w:highlight w:val="cyan"/>
        </w:rPr>
        <w:t>and may never be subject to income tax at all</w:t>
      </w:r>
      <w:r w:rsidRPr="00DC0938">
        <w:rPr>
          <w:sz w:val="16"/>
        </w:rPr>
        <w:t xml:space="preserve"> if held until the owner dies. </w:t>
      </w:r>
      <w:r w:rsidRPr="00DC0938">
        <w:rPr>
          <w:rStyle w:val="StyleUnderline"/>
          <w:highlight w:val="cyan"/>
        </w:rPr>
        <w:t xml:space="preserve">The tax code would still be </w:t>
      </w:r>
      <w:r w:rsidRPr="00DC0938">
        <w:rPr>
          <w:rStyle w:val="Emphasis"/>
          <w:highlight w:val="cyan"/>
        </w:rPr>
        <w:t>tilted heavily</w:t>
      </w:r>
      <w:r w:rsidRPr="00DC0938">
        <w:rPr>
          <w:rStyle w:val="StyleUnderline"/>
          <w:highlight w:val="cyan"/>
        </w:rPr>
        <w:t xml:space="preserve"> in favor of the uber-wealthy</w:t>
      </w:r>
      <w:r w:rsidRPr="00DC0938">
        <w:rPr>
          <w:rStyle w:val="StyleUnderline"/>
        </w:rPr>
        <w:t xml:space="preserve"> if the only change were a higher </w:t>
      </w:r>
      <w:r w:rsidRPr="00DC0938">
        <w:rPr>
          <w:rStyle w:val="Emphasis"/>
        </w:rPr>
        <w:t>top tax rate</w:t>
      </w:r>
      <w:r w:rsidRPr="00DC0938">
        <w:rPr>
          <w:rStyle w:val="StyleUnderline"/>
        </w:rPr>
        <w:t xml:space="preserve"> on ordinary income</w:t>
      </w:r>
      <w:r w:rsidRPr="00DC0938">
        <w:rPr>
          <w:sz w:val="16"/>
        </w:rPr>
        <w:t>, especially if the tax rate on dividends and realized capital gains remained low.</w:t>
      </w:r>
    </w:p>
    <w:p w14:paraId="055FA024" w14:textId="77777777" w:rsidR="00A726F7" w:rsidRPr="00A726F7" w:rsidRDefault="00A726F7" w:rsidP="00A726F7"/>
    <w:p w14:paraId="133DCED9" w14:textId="64FE934C" w:rsidR="00A726F7" w:rsidRDefault="00A726F7" w:rsidP="00A726F7">
      <w:pPr>
        <w:pStyle w:val="Heading2"/>
      </w:pPr>
      <w:r>
        <w:lastRenderedPageBreak/>
        <w:t>AT: IRS DA</w:t>
      </w:r>
    </w:p>
    <w:p w14:paraId="730F1C7A" w14:textId="64739D41" w:rsidR="00A726F7" w:rsidRPr="005020D2" w:rsidRDefault="00834BC4" w:rsidP="00A726F7">
      <w:pPr>
        <w:pStyle w:val="Heading3"/>
      </w:pPr>
      <w:r>
        <w:lastRenderedPageBreak/>
        <w:t>L/T – Wealth Tax Solves evasion</w:t>
      </w:r>
    </w:p>
    <w:p w14:paraId="25C46816" w14:textId="77777777" w:rsidR="00A726F7" w:rsidRDefault="00A726F7" w:rsidP="00A726F7">
      <w:pPr>
        <w:pStyle w:val="Heading4"/>
      </w:pPr>
      <w:r>
        <w:t>Smartly designed wealth taxes reduce evasion to 6%</w:t>
      </w:r>
    </w:p>
    <w:p w14:paraId="7AD9DFE4" w14:textId="77777777" w:rsidR="00A726F7" w:rsidRPr="009C0E84" w:rsidRDefault="00A726F7" w:rsidP="00A726F7">
      <w:pPr>
        <w:rPr>
          <w:rStyle w:val="Style13ptBold"/>
        </w:rPr>
      </w:pPr>
      <w:r w:rsidRPr="009C0E84">
        <w:rPr>
          <w:rStyle w:val="Style13ptBold"/>
        </w:rPr>
        <w:t>Malleson, PhD, 3-17-23</w:t>
      </w:r>
    </w:p>
    <w:p w14:paraId="136F2E1C" w14:textId="77777777" w:rsidR="00A726F7" w:rsidRPr="009C0E84" w:rsidRDefault="00A726F7" w:rsidP="00A726F7">
      <w:pPr>
        <w:rPr>
          <w:sz w:val="16"/>
        </w:rPr>
      </w:pPr>
      <w:r w:rsidRPr="009C0E84">
        <w:rPr>
          <w:sz w:val="16"/>
        </w:rPr>
        <w:t xml:space="preserve">(Tom, PeaceStudies@King’sCollege, The strong case for a wealth tax Waterloo Region Record (Ontario) lexis) </w:t>
      </w:r>
    </w:p>
    <w:p w14:paraId="2B489A73" w14:textId="77777777" w:rsidR="00A726F7" w:rsidRDefault="00A726F7" w:rsidP="00A726F7">
      <w:pPr>
        <w:rPr>
          <w:sz w:val="16"/>
        </w:rPr>
      </w:pPr>
      <w:r w:rsidRPr="009C0E84">
        <w:rPr>
          <w:rStyle w:val="StyleUnderline"/>
        </w:rPr>
        <w:t>For 100 years, the primary method for dealing with inequality has been the income tax.</w:t>
      </w:r>
      <w:r w:rsidRPr="009C0E84">
        <w:rPr>
          <w:sz w:val="16"/>
        </w:rPr>
        <w:t xml:space="preserve"> Unfortunately, </w:t>
      </w:r>
      <w:r w:rsidRPr="009C0E84">
        <w:rPr>
          <w:rStyle w:val="StyleUnderline"/>
        </w:rPr>
        <w:t>this tool is</w:t>
      </w:r>
      <w:r w:rsidRPr="009C0E84">
        <w:rPr>
          <w:sz w:val="16"/>
        </w:rPr>
        <w:t xml:space="preserve"> becoming </w:t>
      </w:r>
      <w:r w:rsidRPr="009C0E84">
        <w:rPr>
          <w:rStyle w:val="Emphasis"/>
        </w:rPr>
        <w:t>increasingly inadequate</w:t>
      </w:r>
      <w:r w:rsidRPr="009C0E84">
        <w:rPr>
          <w:sz w:val="16"/>
        </w:rPr>
        <w:t xml:space="preserve"> </w:t>
      </w:r>
      <w:r w:rsidRPr="009C0E84">
        <w:rPr>
          <w:rStyle w:val="StyleUnderline"/>
        </w:rPr>
        <w:t>for dealing with</w:t>
      </w:r>
      <w:r w:rsidRPr="009C0E84">
        <w:rPr>
          <w:sz w:val="16"/>
        </w:rPr>
        <w:t xml:space="preserve"> the new phenomenon of </w:t>
      </w:r>
      <w:r w:rsidRPr="009C0E84">
        <w:rPr>
          <w:rStyle w:val="StyleUnderline"/>
        </w:rPr>
        <w:t>super-rich billionaires.</w:t>
      </w:r>
      <w:r w:rsidRPr="009C0E84">
        <w:rPr>
          <w:sz w:val="16"/>
        </w:rPr>
        <w:t xml:space="preserve"> The richest person in Canada, David Thompson, is estimated to possess family wealth of $77 billion. Imagine for a moment that society were to try to tackle this by implementing a 100 per cent income tax on his annual income, on top of which Thomson spends, say, $100 million a year on various mansions, banquets, yachts and other frivolities of the superrich. It would still take 770 years to reduce his total wealth to levels of normal people. </w:t>
      </w:r>
      <w:r w:rsidRPr="00D26A26">
        <w:rPr>
          <w:rStyle w:val="StyleUnderline"/>
          <w:highlight w:val="cyan"/>
        </w:rPr>
        <w:t>To meaningfully reduce inequality</w:t>
      </w:r>
      <w:r w:rsidRPr="009C0E84">
        <w:rPr>
          <w:sz w:val="16"/>
        </w:rPr>
        <w:t xml:space="preserve"> the income tax simply won't cut it. </w:t>
      </w:r>
      <w:r w:rsidRPr="009C0E84">
        <w:rPr>
          <w:rStyle w:val="Emphasis"/>
        </w:rPr>
        <w:t xml:space="preserve">We require a </w:t>
      </w:r>
      <w:r w:rsidRPr="00D26A26">
        <w:rPr>
          <w:rStyle w:val="Emphasis"/>
          <w:highlight w:val="cyan"/>
        </w:rPr>
        <w:t>wealth tax</w:t>
      </w:r>
      <w:r w:rsidRPr="009C0E84">
        <w:rPr>
          <w:sz w:val="16"/>
        </w:rPr>
        <w:t xml:space="preserve">. </w:t>
      </w:r>
      <w:r w:rsidRPr="009C0E84">
        <w:rPr>
          <w:rStyle w:val="StyleUnderline"/>
        </w:rPr>
        <w:t>Wealth taxes are not new</w:t>
      </w:r>
      <w:r w:rsidRPr="009C0E84">
        <w:rPr>
          <w:sz w:val="16"/>
        </w:rPr>
        <w:t xml:space="preserve">. </w:t>
      </w:r>
      <w:r w:rsidRPr="009C0E84">
        <w:rPr>
          <w:rStyle w:val="StyleUnderline"/>
        </w:rPr>
        <w:t>They have existed in a dozen countries in Europe</w:t>
      </w:r>
      <w:r w:rsidRPr="009C0E84">
        <w:rPr>
          <w:sz w:val="16"/>
        </w:rPr>
        <w:t xml:space="preserve"> over the last several decades, </w:t>
      </w:r>
      <w:r w:rsidRPr="009C0E84">
        <w:rPr>
          <w:rStyle w:val="StyleUnderline"/>
        </w:rPr>
        <w:t>working decently in some cases and terribly in others</w:t>
      </w:r>
      <w:r w:rsidRPr="009C0E84">
        <w:rPr>
          <w:sz w:val="16"/>
        </w:rPr>
        <w:t xml:space="preserve">. In practice, </w:t>
      </w:r>
      <w:r w:rsidRPr="009C0E84">
        <w:rPr>
          <w:rStyle w:val="StyleUnderline"/>
        </w:rPr>
        <w:t>wealth taxes typically face three reoccurring obstacles:</w:t>
      </w:r>
      <w:r>
        <w:rPr>
          <w:rStyle w:val="StyleUnderline"/>
        </w:rPr>
        <w:t xml:space="preserve"> </w:t>
      </w:r>
      <w:r w:rsidRPr="009C0E84">
        <w:rPr>
          <w:sz w:val="16"/>
        </w:rPr>
        <w:t xml:space="preserve">One is </w:t>
      </w:r>
      <w:r w:rsidRPr="009C0E84">
        <w:rPr>
          <w:rStyle w:val="StyleUnderline"/>
        </w:rPr>
        <w:t>accurately valuing the assets</w:t>
      </w:r>
      <w:r w:rsidRPr="009C0E84">
        <w:rPr>
          <w:sz w:val="16"/>
        </w:rPr>
        <w:t xml:space="preserve"> of the rich, since certain assets like artwork or private businesses might not have an obvious price. A second is </w:t>
      </w:r>
      <w:r w:rsidRPr="009C0E84">
        <w:rPr>
          <w:rStyle w:val="StyleUnderline"/>
        </w:rPr>
        <w:t>exemptions</w:t>
      </w:r>
      <w:r w:rsidRPr="009C0E84">
        <w:rPr>
          <w:sz w:val="16"/>
        </w:rPr>
        <w:t xml:space="preserve">. These </w:t>
      </w:r>
      <w:r w:rsidRPr="009C0E84">
        <w:rPr>
          <w:rStyle w:val="StyleUnderline"/>
        </w:rPr>
        <w:t>are deadly</w:t>
      </w:r>
      <w:r w:rsidRPr="009C0E84">
        <w:rPr>
          <w:sz w:val="16"/>
        </w:rPr>
        <w:t xml:space="preserve"> to the wealth tax </w:t>
      </w:r>
      <w:r w:rsidRPr="009C0E84">
        <w:rPr>
          <w:rStyle w:val="StyleUnderline"/>
        </w:rPr>
        <w:t>because they lead to widespread gaming of the system</w:t>
      </w:r>
      <w:r w:rsidRPr="009C0E84">
        <w:rPr>
          <w:sz w:val="16"/>
        </w:rPr>
        <w:t xml:space="preserve">. For instance, in Sweden, exemptions on business equity made it easy for rich individuals to simply shift their wealth into ownership of firms and thereby avoid the wealth tax. The third problem is </w:t>
      </w:r>
      <w:r w:rsidRPr="009C0E84">
        <w:rPr>
          <w:rStyle w:val="StyleUnderline"/>
        </w:rPr>
        <w:t>tax avoidance</w:t>
      </w:r>
      <w:r w:rsidRPr="009C0E84">
        <w:rPr>
          <w:sz w:val="16"/>
        </w:rPr>
        <w:t xml:space="preserve">. Estimates of this vary widely but </w:t>
      </w:r>
      <w:r w:rsidRPr="009C0E84">
        <w:rPr>
          <w:rStyle w:val="StyleUnderline"/>
        </w:rPr>
        <w:t>the most pessimistic estimate is that it can be a big problem</w:t>
      </w:r>
      <w:r w:rsidRPr="009C0E84">
        <w:rPr>
          <w:sz w:val="16"/>
        </w:rPr>
        <w:t xml:space="preserve"> indeed: a one per cent increase in the wealth tax lowers the amount of wealth that rich individuals declare by roughly 40 per cent after five years. </w:t>
      </w:r>
      <w:r w:rsidRPr="00D26A26">
        <w:rPr>
          <w:rStyle w:val="StyleUnderline"/>
          <w:highlight w:val="cyan"/>
        </w:rPr>
        <w:t>Luckily</w:t>
      </w:r>
      <w:r w:rsidRPr="009C0E84">
        <w:rPr>
          <w:rStyle w:val="StyleUnderline"/>
        </w:rPr>
        <w:t xml:space="preserve"> the last few years have seen an </w:t>
      </w:r>
      <w:r w:rsidRPr="00D26A26">
        <w:rPr>
          <w:rStyle w:val="Emphasis"/>
          <w:highlight w:val="cyan"/>
        </w:rPr>
        <w:t>explosion of studies examining</w:t>
      </w:r>
      <w:r w:rsidRPr="00D26A26">
        <w:rPr>
          <w:rStyle w:val="StyleUnderline"/>
          <w:highlight w:val="cyan"/>
        </w:rPr>
        <w:t xml:space="preserve"> what makes wealth taxes succeed</w:t>
      </w:r>
      <w:r w:rsidRPr="009C0E84">
        <w:rPr>
          <w:rStyle w:val="StyleUnderline"/>
        </w:rPr>
        <w:t xml:space="preserve"> or fail in the real world</w:t>
      </w:r>
      <w:r w:rsidRPr="009C0E84">
        <w:rPr>
          <w:sz w:val="16"/>
        </w:rPr>
        <w:t xml:space="preserve">. We now know that </w:t>
      </w:r>
      <w:r w:rsidRPr="009C0E84">
        <w:rPr>
          <w:rStyle w:val="StyleUnderline"/>
        </w:rPr>
        <w:t xml:space="preserve">the </w:t>
      </w:r>
      <w:r w:rsidRPr="00D26A26">
        <w:rPr>
          <w:rStyle w:val="Emphasis"/>
          <w:highlight w:val="cyan"/>
        </w:rPr>
        <w:t>valuation problem is</w:t>
      </w:r>
      <w:r w:rsidRPr="009C0E84">
        <w:rPr>
          <w:rStyle w:val="Emphasis"/>
        </w:rPr>
        <w:t xml:space="preserve"> </w:t>
      </w:r>
      <w:r w:rsidRPr="00D26A26">
        <w:rPr>
          <w:rStyle w:val="Emphasis"/>
          <w:highlight w:val="cyan"/>
        </w:rPr>
        <w:t>actually smaller</w:t>
      </w:r>
      <w:r w:rsidRPr="009C0E84">
        <w:rPr>
          <w:rStyle w:val="StyleUnderline"/>
        </w:rPr>
        <w:t xml:space="preserve"> than it</w:t>
      </w:r>
      <w:r w:rsidRPr="009C0E84">
        <w:rPr>
          <w:sz w:val="16"/>
        </w:rPr>
        <w:t xml:space="preserve"> first </w:t>
      </w:r>
      <w:r w:rsidRPr="009C0E84">
        <w:rPr>
          <w:rStyle w:val="StyleUnderline"/>
        </w:rPr>
        <w:t>appears</w:t>
      </w:r>
      <w:r w:rsidRPr="009C0E84">
        <w:rPr>
          <w:sz w:val="16"/>
        </w:rPr>
        <w:t xml:space="preserve">, </w:t>
      </w:r>
      <w:r w:rsidRPr="009C0E84">
        <w:rPr>
          <w:rStyle w:val="StyleUnderline"/>
        </w:rPr>
        <w:t xml:space="preserve">since at least </w:t>
      </w:r>
      <w:r w:rsidRPr="00D26A26">
        <w:rPr>
          <w:rStyle w:val="StyleUnderline"/>
          <w:highlight w:val="cyan"/>
        </w:rPr>
        <w:t>80 per cent of the wealth</w:t>
      </w:r>
      <w:r w:rsidRPr="009C0E84">
        <w:rPr>
          <w:sz w:val="16"/>
        </w:rPr>
        <w:t xml:space="preserve"> of the top 0.1 per cent wealthiest families </w:t>
      </w:r>
      <w:r w:rsidRPr="00D26A26">
        <w:rPr>
          <w:rStyle w:val="StyleUnderline"/>
          <w:highlight w:val="cyan"/>
        </w:rPr>
        <w:t xml:space="preserve">is in the form of assets that are </w:t>
      </w:r>
      <w:r w:rsidRPr="00D26A26">
        <w:rPr>
          <w:rStyle w:val="Emphasis"/>
          <w:highlight w:val="cyan"/>
        </w:rPr>
        <w:t>regularly traded</w:t>
      </w:r>
      <w:r w:rsidRPr="00D26A26">
        <w:rPr>
          <w:sz w:val="16"/>
          <w:highlight w:val="cyan"/>
        </w:rPr>
        <w:t>.</w:t>
      </w:r>
      <w:r w:rsidRPr="009C0E84">
        <w:rPr>
          <w:sz w:val="16"/>
        </w:rPr>
        <w:t xml:space="preserve"> </w:t>
      </w:r>
      <w:r w:rsidRPr="009C0E84">
        <w:rPr>
          <w:rStyle w:val="StyleUnderline"/>
        </w:rPr>
        <w:t>These include</w:t>
      </w:r>
      <w:r w:rsidRPr="009C0E84">
        <w:rPr>
          <w:sz w:val="16"/>
        </w:rPr>
        <w:t xml:space="preserve"> publicly traded </w:t>
      </w:r>
      <w:r w:rsidRPr="009C0E84">
        <w:rPr>
          <w:rStyle w:val="StyleUnderline"/>
        </w:rPr>
        <w:t>stock, bonds and real estate</w:t>
      </w:r>
      <w:r w:rsidRPr="009C0E84">
        <w:rPr>
          <w:sz w:val="16"/>
        </w:rPr>
        <w:t xml:space="preserve">, and so have a clear market price. </w:t>
      </w:r>
      <w:r w:rsidRPr="00D26A26">
        <w:rPr>
          <w:rStyle w:val="StyleUnderline"/>
          <w:highlight w:val="cyan"/>
        </w:rPr>
        <w:t>Does anyone really believe</w:t>
      </w:r>
      <w:r w:rsidRPr="009C0E84">
        <w:rPr>
          <w:rStyle w:val="StyleUnderline"/>
        </w:rPr>
        <w:t xml:space="preserve"> </w:t>
      </w:r>
      <w:r w:rsidRPr="009C0E84">
        <w:rPr>
          <w:sz w:val="16"/>
        </w:rPr>
        <w:t xml:space="preserve">that Elon </w:t>
      </w:r>
      <w:r w:rsidRPr="00D26A26">
        <w:rPr>
          <w:rStyle w:val="StyleUnderline"/>
          <w:highlight w:val="cyan"/>
        </w:rPr>
        <w:t>Musk can hide the bulk of his wealth</w:t>
      </w:r>
      <w:r w:rsidRPr="009C0E84">
        <w:rPr>
          <w:rStyle w:val="StyleUnderline"/>
        </w:rPr>
        <w:t xml:space="preserve"> when everyone can readily see the value of Tesla shares?</w:t>
      </w:r>
      <w:r w:rsidRPr="009C0E84">
        <w:rPr>
          <w:sz w:val="16"/>
        </w:rPr>
        <w:t xml:space="preserve"> </w:t>
      </w:r>
      <w:r w:rsidRPr="009C0E84">
        <w:rPr>
          <w:rStyle w:val="StyleUnderline"/>
        </w:rPr>
        <w:t>For private businesses</w:t>
      </w:r>
      <w:r w:rsidRPr="009C0E84">
        <w:rPr>
          <w:sz w:val="16"/>
        </w:rPr>
        <w:t xml:space="preserve">, </w:t>
      </w:r>
      <w:r w:rsidRPr="009C0E84">
        <w:rPr>
          <w:rStyle w:val="Emphasis"/>
        </w:rPr>
        <w:t>simple effective formulas</w:t>
      </w:r>
      <w:r w:rsidRPr="009C0E84">
        <w:rPr>
          <w:rStyle w:val="StyleUnderline"/>
        </w:rPr>
        <w:t xml:space="preserve"> can be used to approximate</w:t>
      </w:r>
      <w:r w:rsidRPr="009C0E84">
        <w:rPr>
          <w:sz w:val="16"/>
        </w:rPr>
        <w:t xml:space="preserve"> their value. For instance, </w:t>
      </w:r>
      <w:r w:rsidRPr="009C0E84">
        <w:rPr>
          <w:rStyle w:val="StyleUnderline"/>
        </w:rPr>
        <w:t>Switzerland uses rules based on</w:t>
      </w:r>
      <w:r w:rsidRPr="009C0E84">
        <w:rPr>
          <w:sz w:val="16"/>
        </w:rPr>
        <w:t xml:space="preserve"> the </w:t>
      </w:r>
      <w:r w:rsidRPr="009C0E84">
        <w:rPr>
          <w:rStyle w:val="StyleUnderline"/>
        </w:rPr>
        <w:t>book value</w:t>
      </w:r>
      <w:r w:rsidRPr="009C0E84">
        <w:rPr>
          <w:sz w:val="16"/>
        </w:rPr>
        <w:t xml:space="preserve"> of business assets </w:t>
      </w:r>
      <w:r w:rsidRPr="009C0E84">
        <w:rPr>
          <w:rStyle w:val="StyleUnderline"/>
        </w:rPr>
        <w:t>plus multiples of the firms' profits</w:t>
      </w:r>
      <w:r w:rsidRPr="009C0E84">
        <w:rPr>
          <w:sz w:val="16"/>
        </w:rPr>
        <w:t xml:space="preserve">. </w:t>
      </w:r>
      <w:r w:rsidRPr="009C0E84">
        <w:rPr>
          <w:rStyle w:val="StyleUnderline"/>
        </w:rPr>
        <w:t>Mistakes will happen</w:t>
      </w:r>
      <w:r w:rsidRPr="009C0E84">
        <w:rPr>
          <w:sz w:val="16"/>
        </w:rPr>
        <w:t xml:space="preserve">, of course, </w:t>
      </w:r>
      <w:r w:rsidRPr="009C0E84">
        <w:rPr>
          <w:rStyle w:val="Emphasis"/>
        </w:rPr>
        <w:t>but tax authorities can correct them</w:t>
      </w:r>
      <w:r w:rsidRPr="009C0E84">
        <w:rPr>
          <w:sz w:val="16"/>
        </w:rPr>
        <w:t xml:space="preserve"> </w:t>
      </w:r>
      <w:r w:rsidRPr="009C0E84">
        <w:rPr>
          <w:rStyle w:val="StyleUnderline"/>
        </w:rPr>
        <w:t>by using retroactive adjustments</w:t>
      </w:r>
      <w:r w:rsidRPr="009C0E84">
        <w:rPr>
          <w:sz w:val="16"/>
        </w:rPr>
        <w:t xml:space="preserve"> w</w:t>
      </w:r>
      <w:r w:rsidRPr="009C0E84">
        <w:rPr>
          <w:rStyle w:val="StyleUnderline"/>
        </w:rPr>
        <w:t>hen assets are finally sold</w:t>
      </w:r>
      <w:r w:rsidRPr="009C0E84">
        <w:rPr>
          <w:sz w:val="16"/>
        </w:rPr>
        <w:t xml:space="preserve">. Taxpayers can then be refunded or debited if it turns out their assets were worth slightly less or more than originally estimated. </w:t>
      </w:r>
      <w:r w:rsidRPr="00D26A26">
        <w:rPr>
          <w:rStyle w:val="StyleUnderline"/>
          <w:highlight w:val="cyan"/>
        </w:rPr>
        <w:t>Avoidance</w:t>
      </w:r>
      <w:r w:rsidRPr="00D26A26">
        <w:rPr>
          <w:sz w:val="16"/>
          <w:highlight w:val="cyan"/>
        </w:rPr>
        <w:t xml:space="preserve"> </w:t>
      </w:r>
      <w:r w:rsidRPr="00D26A26">
        <w:rPr>
          <w:rStyle w:val="StyleUnderline"/>
          <w:highlight w:val="cyan"/>
        </w:rPr>
        <w:t>can</w:t>
      </w:r>
      <w:r w:rsidRPr="009C0E84">
        <w:rPr>
          <w:sz w:val="16"/>
        </w:rPr>
        <w:t xml:space="preserve"> also </w:t>
      </w:r>
      <w:r w:rsidRPr="00D26A26">
        <w:rPr>
          <w:rStyle w:val="Emphasis"/>
          <w:highlight w:val="cyan"/>
        </w:rPr>
        <w:t>be substantially mitigated</w:t>
      </w:r>
      <w:r w:rsidRPr="009C0E84">
        <w:rPr>
          <w:sz w:val="16"/>
        </w:rPr>
        <w:t xml:space="preserve"> </w:t>
      </w:r>
      <w:r w:rsidRPr="009C0E84">
        <w:rPr>
          <w:rStyle w:val="StyleUnderline"/>
        </w:rPr>
        <w:t xml:space="preserve">by having a </w:t>
      </w:r>
      <w:r w:rsidRPr="009C0E84">
        <w:rPr>
          <w:rStyle w:val="Emphasis"/>
        </w:rPr>
        <w:t>centralized tax system for the whole country</w:t>
      </w:r>
      <w:r w:rsidRPr="009C0E84">
        <w:rPr>
          <w:sz w:val="16"/>
        </w:rPr>
        <w:t xml:space="preserve">, </w:t>
      </w:r>
      <w:r w:rsidRPr="009C0E84">
        <w:rPr>
          <w:rStyle w:val="StyleUnderline"/>
        </w:rPr>
        <w:t>since</w:t>
      </w:r>
      <w:r w:rsidRPr="009C0E84">
        <w:rPr>
          <w:sz w:val="16"/>
        </w:rPr>
        <w:t xml:space="preserve"> in Switzerland and Spain </w:t>
      </w:r>
      <w:r w:rsidRPr="009C0E84">
        <w:rPr>
          <w:rStyle w:val="StyleUnderline"/>
        </w:rPr>
        <w:t>the rich often avoid wealth taxes by simply moving</w:t>
      </w:r>
      <w:r w:rsidRPr="009C0E84">
        <w:rPr>
          <w:sz w:val="16"/>
        </w:rPr>
        <w:t xml:space="preserve"> to a different city. </w:t>
      </w:r>
      <w:r w:rsidRPr="009C0E84">
        <w:rPr>
          <w:rStyle w:val="StyleUnderline"/>
        </w:rPr>
        <w:t>It's also necessary to make</w:t>
      </w:r>
      <w:r w:rsidRPr="009C0E84">
        <w:rPr>
          <w:sz w:val="16"/>
        </w:rPr>
        <w:t xml:space="preserve"> extensive </w:t>
      </w:r>
      <w:r w:rsidRPr="009C0E84">
        <w:rPr>
          <w:rStyle w:val="StyleUnderline"/>
        </w:rPr>
        <w:t>use of third-party reporting</w:t>
      </w:r>
      <w:r w:rsidRPr="009C0E84">
        <w:rPr>
          <w:sz w:val="16"/>
        </w:rPr>
        <w:t xml:space="preserve"> whereby one's financial information is passed directly to the tax authorities by intermediaries such as employers or banks. After all, </w:t>
      </w:r>
      <w:r w:rsidRPr="009C0E84">
        <w:rPr>
          <w:rStyle w:val="StyleUnderline"/>
        </w:rPr>
        <w:t>it's not as if the wealth of the rich is truly unknown</w:t>
      </w:r>
      <w:r w:rsidRPr="009C0E84">
        <w:rPr>
          <w:sz w:val="16"/>
        </w:rPr>
        <w:t xml:space="preserve">. The </w:t>
      </w:r>
      <w:r w:rsidRPr="009C0E84">
        <w:rPr>
          <w:rStyle w:val="StyleUnderline"/>
        </w:rPr>
        <w:t xml:space="preserve">wealthy know exactly how much their investments are worth since it's </w:t>
      </w:r>
      <w:r w:rsidRPr="009C0E84">
        <w:rPr>
          <w:rStyle w:val="Emphasis"/>
        </w:rPr>
        <w:t>meticulously recorded</w:t>
      </w:r>
      <w:r w:rsidRPr="009C0E84">
        <w:rPr>
          <w:rStyle w:val="StyleUnderline"/>
        </w:rPr>
        <w:t xml:space="preserve"> in their banking documents.</w:t>
      </w:r>
      <w:r w:rsidRPr="009C0E84">
        <w:rPr>
          <w:sz w:val="16"/>
        </w:rPr>
        <w:t xml:space="preserve"> </w:t>
      </w:r>
      <w:r w:rsidRPr="009C0E84">
        <w:rPr>
          <w:rStyle w:val="StyleUnderline"/>
        </w:rPr>
        <w:t>All that's needed is legislation</w:t>
      </w:r>
      <w:r w:rsidRPr="009C0E84">
        <w:rPr>
          <w:sz w:val="16"/>
        </w:rPr>
        <w:t xml:space="preserve"> </w:t>
      </w:r>
      <w:r w:rsidRPr="009C0E84">
        <w:rPr>
          <w:rStyle w:val="StyleUnderline"/>
        </w:rPr>
        <w:t>requiring</w:t>
      </w:r>
      <w:r w:rsidRPr="009C0E84">
        <w:rPr>
          <w:sz w:val="16"/>
        </w:rPr>
        <w:t xml:space="preserve"> such </w:t>
      </w:r>
      <w:r w:rsidRPr="009C0E84">
        <w:rPr>
          <w:rStyle w:val="StyleUnderline"/>
        </w:rPr>
        <w:t>information to be automatically shared</w:t>
      </w:r>
      <w:r w:rsidRPr="009C0E84">
        <w:rPr>
          <w:sz w:val="16"/>
        </w:rPr>
        <w:t xml:space="preserve"> from the banks and money managers to the tax authorities, as is already common practice with many people today for their regular income. </w:t>
      </w:r>
      <w:r w:rsidRPr="009C0E84">
        <w:rPr>
          <w:rStyle w:val="Emphasis"/>
        </w:rPr>
        <w:t>According to state-of-the-art research</w:t>
      </w:r>
      <w:r w:rsidRPr="009C0E84">
        <w:rPr>
          <w:sz w:val="16"/>
        </w:rPr>
        <w:t xml:space="preserve">, </w:t>
      </w:r>
      <w:r w:rsidRPr="00D26A26">
        <w:rPr>
          <w:rStyle w:val="StyleUnderline"/>
          <w:highlight w:val="cyan"/>
        </w:rPr>
        <w:t>instituting a</w:t>
      </w:r>
      <w:r w:rsidRPr="009C0E84">
        <w:rPr>
          <w:rStyle w:val="StyleUnderline"/>
        </w:rPr>
        <w:t xml:space="preserve"> </w:t>
      </w:r>
      <w:r w:rsidRPr="00D26A26">
        <w:rPr>
          <w:rStyle w:val="Emphasis"/>
          <w:highlight w:val="cyan"/>
        </w:rPr>
        <w:t>centralized tax system</w:t>
      </w:r>
      <w:r w:rsidRPr="009C0E84">
        <w:rPr>
          <w:rStyle w:val="StyleUnderline"/>
        </w:rPr>
        <w:t xml:space="preserve"> and third-party reporting </w:t>
      </w:r>
      <w:r w:rsidRPr="00D26A26">
        <w:rPr>
          <w:rStyle w:val="StyleUnderline"/>
          <w:highlight w:val="cyan"/>
        </w:rPr>
        <w:t>would</w:t>
      </w:r>
      <w:r w:rsidRPr="009C0E84">
        <w:rPr>
          <w:rStyle w:val="StyleUnderline"/>
        </w:rPr>
        <w:t xml:space="preserve"> likely </w:t>
      </w:r>
      <w:r w:rsidRPr="00D26A26">
        <w:rPr>
          <w:rStyle w:val="StyleUnderline"/>
          <w:highlight w:val="cyan"/>
        </w:rPr>
        <w:t>reduce total avoidance</w:t>
      </w:r>
      <w:r w:rsidRPr="009C0E84">
        <w:rPr>
          <w:sz w:val="16"/>
        </w:rPr>
        <w:t xml:space="preserve"> in Switzerland </w:t>
      </w:r>
      <w:r w:rsidRPr="00D26A26">
        <w:rPr>
          <w:rStyle w:val="StyleUnderline"/>
          <w:highlight w:val="cyan"/>
        </w:rPr>
        <w:t>from a disastrous 43 per cent to a sustainable 6.9 per cent</w:t>
      </w:r>
      <w:r w:rsidRPr="009C0E84">
        <w:rPr>
          <w:rStyle w:val="StyleUnderline"/>
        </w:rPr>
        <w:t>.</w:t>
      </w:r>
      <w:r>
        <w:rPr>
          <w:rStyle w:val="StyleUnderline"/>
        </w:rPr>
        <w:t xml:space="preserve"> </w:t>
      </w:r>
      <w:r w:rsidRPr="009C0E84">
        <w:rPr>
          <w:sz w:val="16"/>
        </w:rPr>
        <w:t xml:space="preserve">All in all, </w:t>
      </w:r>
      <w:r w:rsidRPr="009C0E84">
        <w:rPr>
          <w:rStyle w:val="StyleUnderline"/>
        </w:rPr>
        <w:t xml:space="preserve">the evidence is clear: </w:t>
      </w:r>
      <w:r w:rsidRPr="00D26A26">
        <w:rPr>
          <w:rStyle w:val="StyleUnderline"/>
          <w:highlight w:val="cyan"/>
        </w:rPr>
        <w:t xml:space="preserve">an </w:t>
      </w:r>
      <w:r w:rsidRPr="00D26A26">
        <w:rPr>
          <w:rStyle w:val="Emphasis"/>
          <w:highlight w:val="cyan"/>
        </w:rPr>
        <w:t>effective wealth tax is completely feasible</w:t>
      </w:r>
      <w:r w:rsidRPr="009C0E84">
        <w:rPr>
          <w:rStyle w:val="Emphasis"/>
        </w:rPr>
        <w:t xml:space="preserve"> as long as it is designed cautiously and carefully</w:t>
      </w:r>
      <w:r w:rsidRPr="009C0E84">
        <w:rPr>
          <w:sz w:val="16"/>
        </w:rPr>
        <w:t>. Just as the income tax was a fundamental requirement for building the welfare state in the 20th century, the wealth tax is a fundamental requirement for building a decent society in the 21st.</w:t>
      </w:r>
    </w:p>
    <w:p w14:paraId="37FA06B3" w14:textId="7CA7587F" w:rsidR="00834BC4" w:rsidRDefault="00834BC4" w:rsidP="00834BC4">
      <w:pPr>
        <w:pStyle w:val="Heading3"/>
      </w:pPr>
      <w:r>
        <w:lastRenderedPageBreak/>
        <w:t xml:space="preserve">L/T – </w:t>
      </w:r>
      <w:r>
        <w:t xml:space="preserve">Wealth Tax </w:t>
      </w:r>
      <w:r>
        <w:t>= Trust</w:t>
      </w:r>
    </w:p>
    <w:p w14:paraId="0DDFDA6C" w14:textId="77777777" w:rsidR="00834BC4" w:rsidRDefault="00834BC4" w:rsidP="00834BC4">
      <w:pPr>
        <w:pStyle w:val="Heading4"/>
      </w:pPr>
      <w:r>
        <w:t xml:space="preserve">A wealth tax </w:t>
      </w:r>
      <w:r>
        <w:rPr>
          <w:u w:val="single"/>
        </w:rPr>
        <w:t>bolsters</w:t>
      </w:r>
      <w:r>
        <w:t xml:space="preserve"> trust in the IRS</w:t>
      </w:r>
    </w:p>
    <w:p w14:paraId="5FCB0918" w14:textId="77777777" w:rsidR="00834BC4" w:rsidRPr="00BD54E7" w:rsidRDefault="00834BC4" w:rsidP="00834BC4">
      <w:r>
        <w:t xml:space="preserve">Jim </w:t>
      </w:r>
      <w:r w:rsidRPr="00522A24">
        <w:rPr>
          <w:rStyle w:val="Style13ptBold"/>
        </w:rPr>
        <w:t>Brumby</w:t>
      </w:r>
      <w:r>
        <w:t xml:space="preserve">, </w:t>
      </w:r>
      <w:r w:rsidRPr="00522A24">
        <w:t>1-6-20</w:t>
      </w:r>
      <w:r w:rsidRPr="00522A24">
        <w:rPr>
          <w:rStyle w:val="Style13ptBold"/>
        </w:rPr>
        <w:t>21</w:t>
      </w:r>
      <w:r w:rsidRPr="00522A24">
        <w:t>,</w:t>
      </w:r>
      <w:r w:rsidRPr="00404D04">
        <w:rPr>
          <w:rFonts w:ascii="Open Sans" w:hAnsi="Open Sans" w:cs="Open Sans"/>
          <w:color w:val="333333"/>
          <w:shd w:val="clear" w:color="auto" w:fill="FFFFFF"/>
        </w:rPr>
        <w:t xml:space="preserve"> </w:t>
      </w:r>
      <w:r w:rsidRPr="00404D04">
        <w:t>Director, Governance Global Practice, World Bank Group</w:t>
      </w:r>
      <w:r>
        <w:t>,</w:t>
      </w:r>
      <w:r w:rsidRPr="00522A24">
        <w:t xml:space="preserve"> "A wealth tax to address five global disruptions," World Bank Blogs, https://blogs.worldbank.org/governance/wealth-tax-address-five-global-disruptions</w:t>
      </w:r>
      <w:r>
        <w:t>,LMS</w:t>
      </w:r>
    </w:p>
    <w:p w14:paraId="0B28CFD7" w14:textId="77777777" w:rsidR="00834BC4" w:rsidRPr="003E7ACB" w:rsidRDefault="00834BC4" w:rsidP="00834BC4">
      <w:pPr>
        <w:rPr>
          <w:sz w:val="16"/>
          <w:szCs w:val="16"/>
        </w:rPr>
      </w:pPr>
      <w:r w:rsidRPr="003E7ACB">
        <w:rPr>
          <w:sz w:val="16"/>
          <w:szCs w:val="16"/>
        </w:rPr>
        <w:t>If revealed preference is anything to go by, most countries are extremely hesitant to introduce wealth taxes. But if ever there were a time that wealth taxes could help, it may be now.</w:t>
      </w:r>
    </w:p>
    <w:p w14:paraId="37BA10B8" w14:textId="77777777" w:rsidR="00834BC4" w:rsidRPr="003E7ACB" w:rsidRDefault="00834BC4" w:rsidP="00834BC4">
      <w:pPr>
        <w:rPr>
          <w:sz w:val="16"/>
          <w:szCs w:val="16"/>
        </w:rPr>
      </w:pPr>
      <w:hyperlink r:id="rId152" w:tgtFrame="_blank" w:history="1">
        <w:r w:rsidRPr="003E7ACB">
          <w:rPr>
            <w:rStyle w:val="Hyperlink"/>
            <w:sz w:val="16"/>
            <w:szCs w:val="16"/>
          </w:rPr>
          <w:t>A wealth tax can address at least five disruptors and so help the world in 2021 and beyond. </w:t>
        </w:r>
      </w:hyperlink>
    </w:p>
    <w:p w14:paraId="782043B9" w14:textId="77777777" w:rsidR="00834BC4" w:rsidRPr="003E7ACB" w:rsidRDefault="00834BC4" w:rsidP="00834BC4">
      <w:pPr>
        <w:rPr>
          <w:sz w:val="16"/>
          <w:szCs w:val="16"/>
        </w:rPr>
      </w:pPr>
      <w:r w:rsidRPr="003E7ACB">
        <w:rPr>
          <w:sz w:val="16"/>
          <w:szCs w:val="16"/>
        </w:rPr>
        <w:t>First, we can agree now that inequality is out-of-hand. Studies in country after country identified similar trends. The very wealthy are getting far wealthier. The poor keep losing out; about 100 million people were pushed into poverty by COVID-19 during 2020 alone, with the number expected to rise to </w:t>
      </w:r>
      <w:hyperlink r:id="rId153" w:history="1">
        <w:r w:rsidRPr="003E7ACB">
          <w:rPr>
            <w:rStyle w:val="Hyperlink"/>
            <w:sz w:val="16"/>
            <w:szCs w:val="16"/>
          </w:rPr>
          <w:t>at least 150 million by end 2021</w:t>
        </w:r>
      </w:hyperlink>
      <w:r w:rsidRPr="003E7ACB">
        <w:rPr>
          <w:sz w:val="16"/>
          <w:szCs w:val="16"/>
        </w:rPr>
        <w:t>.</w:t>
      </w:r>
    </w:p>
    <w:p w14:paraId="08D30B18" w14:textId="77777777" w:rsidR="00834BC4" w:rsidRPr="003E7ACB" w:rsidRDefault="00834BC4" w:rsidP="00834BC4">
      <w:pPr>
        <w:rPr>
          <w:sz w:val="16"/>
          <w:szCs w:val="16"/>
        </w:rPr>
      </w:pPr>
      <w:r w:rsidRPr="003E7ACB">
        <w:rPr>
          <w:sz w:val="16"/>
          <w:szCs w:val="16"/>
        </w:rPr>
        <w:t>Second, the world is in a fiscal hole. Governments dipped deep to deliver health and frontline pandemic services while providing financial relief to individuals and businesses. Deficits are feeding record levels of debt, while spending needs are yet to subside and revenues have softened. </w:t>
      </w:r>
      <w:hyperlink r:id="rId154" w:history="1">
        <w:r w:rsidRPr="003E7ACB">
          <w:rPr>
            <w:rStyle w:val="Hyperlink"/>
            <w:sz w:val="16"/>
            <w:szCs w:val="16"/>
          </w:rPr>
          <w:t>Advanced country public debt is forecast to rise by 20 percent of GDP by end 2021, while emerging and developing country debt will rise by 10 percentage points</w:t>
        </w:r>
      </w:hyperlink>
      <w:r w:rsidRPr="003E7ACB">
        <w:rPr>
          <w:sz w:val="16"/>
          <w:szCs w:val="16"/>
        </w:rPr>
        <w:t>. </w:t>
      </w:r>
    </w:p>
    <w:p w14:paraId="235D4700" w14:textId="77777777" w:rsidR="00834BC4" w:rsidRPr="003E7ACB" w:rsidRDefault="00834BC4" w:rsidP="00834BC4">
      <w:pPr>
        <w:rPr>
          <w:sz w:val="16"/>
          <w:szCs w:val="16"/>
        </w:rPr>
      </w:pPr>
      <w:r w:rsidRPr="003E7ACB">
        <w:rPr>
          <w:sz w:val="16"/>
          <w:szCs w:val="16"/>
        </w:rPr>
        <w:t>Third, the stock market has gone into a frenzy for stocks that offer a dependable and growing revenue bundle (</w:t>
      </w:r>
      <w:hyperlink r:id="rId155" w:history="1">
        <w:r w:rsidRPr="003E7ACB">
          <w:rPr>
            <w:rStyle w:val="Hyperlink"/>
            <w:sz w:val="16"/>
            <w:szCs w:val="16"/>
          </w:rPr>
          <w:t>given the name a ‘rundle’ by Scott Galloway</w:t>
        </w:r>
      </w:hyperlink>
      <w:r w:rsidRPr="003E7ACB">
        <w:rPr>
          <w:sz w:val="16"/>
          <w:szCs w:val="16"/>
        </w:rPr>
        <w:t>). Rundles are typically associated with sources such as subscription income, especially among companies that have SAAS income (Subscription as a Service). Rundles reduce income volatility, even in highly volatile sectors.</w:t>
      </w:r>
    </w:p>
    <w:p w14:paraId="4C799614" w14:textId="77777777" w:rsidR="00834BC4" w:rsidRPr="003E7ACB" w:rsidRDefault="00834BC4" w:rsidP="00834BC4">
      <w:pPr>
        <w:rPr>
          <w:sz w:val="16"/>
          <w:szCs w:val="16"/>
        </w:rPr>
      </w:pPr>
      <w:r w:rsidRPr="003E7ACB">
        <w:rPr>
          <w:sz w:val="16"/>
          <w:szCs w:val="16"/>
        </w:rPr>
        <w:t>Fourth, it is more difficult now for the superrich to stash their cash in far flung tax shelters. There have been high profile cases outing grand corruption and extreme tax minimization, (the Mossack Fonseca aka Panama Papers, Kleptopia etc), but the real story is the general trend. In country after country, BEPS measures (Base Erosion and Profit Shifting) are biting. Some 125 countries are now members of the BEPS steering body, the </w:t>
      </w:r>
      <w:hyperlink r:id="rId156" w:history="1">
        <w:r w:rsidRPr="003E7ACB">
          <w:rPr>
            <w:rStyle w:val="Hyperlink"/>
            <w:sz w:val="16"/>
            <w:szCs w:val="16"/>
          </w:rPr>
          <w:t>Inclusive Framework</w:t>
        </w:r>
      </w:hyperlink>
      <w:r w:rsidRPr="003E7ACB">
        <w:rPr>
          <w:sz w:val="16"/>
          <w:szCs w:val="16"/>
        </w:rPr>
        <w:t>.</w:t>
      </w:r>
    </w:p>
    <w:p w14:paraId="6F7F5740" w14:textId="77777777" w:rsidR="00834BC4" w:rsidRPr="003E7ACB" w:rsidRDefault="00834BC4" w:rsidP="00834BC4">
      <w:pPr>
        <w:rPr>
          <w:sz w:val="16"/>
          <w:szCs w:val="16"/>
        </w:rPr>
      </w:pPr>
      <w:r w:rsidRPr="003E7ACB">
        <w:rPr>
          <w:sz w:val="16"/>
          <w:szCs w:val="16"/>
        </w:rPr>
        <w:t>Fifth, the social contract is being tested. Polarization, radicalization, the creation of specialist social media feeding outlandish views and public policy failures in addressing the coronavirus have meant that in many countries, the social fabric is fraying. Trust is suffering. </w:t>
      </w:r>
    </w:p>
    <w:p w14:paraId="0343383A" w14:textId="77777777" w:rsidR="00834BC4" w:rsidRPr="003E7ACB" w:rsidRDefault="00834BC4" w:rsidP="00834BC4">
      <w:pPr>
        <w:rPr>
          <w:rStyle w:val="StyleUnderline"/>
        </w:rPr>
      </w:pPr>
      <w:hyperlink r:id="rId157" w:tgtFrame="_blank" w:history="1">
        <w:r w:rsidRPr="003E7ACB">
          <w:rPr>
            <w:rStyle w:val="StyleUnderline"/>
          </w:rPr>
          <w:t xml:space="preserve">Now is </w:t>
        </w:r>
        <w:r w:rsidRPr="003E7ACB">
          <w:rPr>
            <w:rStyle w:val="StyleUnderline"/>
            <w:highlight w:val="cyan"/>
          </w:rPr>
          <w:t>the</w:t>
        </w:r>
        <w:r w:rsidRPr="003E7ACB">
          <w:rPr>
            <w:rStyle w:val="StyleUnderline"/>
          </w:rPr>
          <w:t xml:space="preserve"> time to </w:t>
        </w:r>
        <w:r w:rsidRPr="003E7ACB">
          <w:rPr>
            <w:rStyle w:val="Emphasis"/>
          </w:rPr>
          <w:t>consider</w:t>
        </w:r>
        <w:r w:rsidRPr="003E7ACB">
          <w:rPr>
            <w:rStyle w:val="StyleUnderline"/>
          </w:rPr>
          <w:t xml:space="preserve"> a </w:t>
        </w:r>
        <w:r w:rsidRPr="003E7ACB">
          <w:rPr>
            <w:rStyle w:val="StyleUnderline"/>
            <w:highlight w:val="cyan"/>
          </w:rPr>
          <w:t>wealth tax.</w:t>
        </w:r>
        <w:r w:rsidRPr="003E7ACB">
          <w:rPr>
            <w:rStyle w:val="StyleUnderline"/>
          </w:rPr>
          <w:t xml:space="preserve"> It </w:t>
        </w:r>
        <w:r w:rsidRPr="003E7ACB">
          <w:rPr>
            <w:rStyle w:val="StyleUnderline"/>
            <w:highlight w:val="cyan"/>
          </w:rPr>
          <w:t xml:space="preserve">can </w:t>
        </w:r>
        <w:r w:rsidRPr="003E7ACB">
          <w:rPr>
            <w:rStyle w:val="Emphasis"/>
            <w:highlight w:val="cyan"/>
          </w:rPr>
          <w:t>support fairness</w:t>
        </w:r>
        <w:r w:rsidRPr="003E7ACB">
          <w:rPr>
            <w:rStyle w:val="StyleUnderline"/>
          </w:rPr>
          <w:t xml:space="preserve"> and deliver serious recurring revenue. </w:t>
        </w:r>
      </w:hyperlink>
      <w:r w:rsidRPr="003E7ACB">
        <w:rPr>
          <w:rStyle w:val="StyleUnderline"/>
        </w:rPr>
        <w:t xml:space="preserve"> This can help </w:t>
      </w:r>
      <w:r w:rsidRPr="003E7ACB">
        <w:rPr>
          <w:rStyle w:val="StyleUnderline"/>
          <w:highlight w:val="cyan"/>
        </w:rPr>
        <w:t xml:space="preserve">close the inequality gap, </w:t>
      </w:r>
      <w:r w:rsidRPr="003E7ACB">
        <w:rPr>
          <w:rStyle w:val="Emphasis"/>
          <w:highlight w:val="cyan"/>
        </w:rPr>
        <w:t>plug the fiscal hole</w:t>
      </w:r>
      <w:r w:rsidRPr="003E7ACB">
        <w:rPr>
          <w:rStyle w:val="StyleUnderline"/>
          <w:highlight w:val="cyan"/>
        </w:rPr>
        <w:t xml:space="preserve"> and win back trust. According to</w:t>
      </w:r>
      <w:r w:rsidRPr="003E7ACB">
        <w:rPr>
          <w:rStyle w:val="StyleUnderline"/>
        </w:rPr>
        <w:t xml:space="preserve"> forthcoming work at </w:t>
      </w:r>
      <w:r w:rsidRPr="003E7ACB">
        <w:rPr>
          <w:rStyle w:val="StyleUnderline"/>
          <w:highlight w:val="cyan"/>
        </w:rPr>
        <w:t xml:space="preserve">the World Bank, </w:t>
      </w:r>
      <w:r w:rsidRPr="003E7ACB">
        <w:rPr>
          <w:rStyle w:val="Emphasis"/>
          <w:highlight w:val="cyan"/>
        </w:rPr>
        <w:t>taxpayer compliance</w:t>
      </w:r>
      <w:r w:rsidRPr="003E7ACB">
        <w:rPr>
          <w:rStyle w:val="StyleUnderline"/>
          <w:highlight w:val="cyan"/>
        </w:rPr>
        <w:t xml:space="preserve"> is </w:t>
      </w:r>
      <w:r w:rsidRPr="003E7ACB">
        <w:rPr>
          <w:rStyle w:val="Emphasis"/>
          <w:highlight w:val="cyan"/>
        </w:rPr>
        <w:t>bolstered</w:t>
      </w:r>
      <w:r w:rsidRPr="003E7ACB">
        <w:rPr>
          <w:rStyle w:val="StyleUnderline"/>
          <w:highlight w:val="cyan"/>
        </w:rPr>
        <w:t xml:space="preserve"> by </w:t>
      </w:r>
      <w:r w:rsidRPr="003E7ACB">
        <w:rPr>
          <w:rStyle w:val="Emphasis"/>
          <w:highlight w:val="cyan"/>
        </w:rPr>
        <w:t>rebuilding trust</w:t>
      </w:r>
      <w:r w:rsidRPr="003E7ACB">
        <w:rPr>
          <w:rStyle w:val="StyleUnderline"/>
        </w:rPr>
        <w:t xml:space="preserve">; and </w:t>
      </w:r>
      <w:r w:rsidRPr="003E7ACB">
        <w:rPr>
          <w:rStyle w:val="StyleUnderline"/>
          <w:highlight w:val="cyan"/>
        </w:rPr>
        <w:t>an important element</w:t>
      </w:r>
      <w:r w:rsidRPr="003E7ACB">
        <w:rPr>
          <w:rStyle w:val="StyleUnderline"/>
        </w:rPr>
        <w:t xml:space="preserve"> of that trust </w:t>
      </w:r>
      <w:r w:rsidRPr="003E7ACB">
        <w:rPr>
          <w:rStyle w:val="StyleUnderline"/>
          <w:highlight w:val="cyan"/>
        </w:rPr>
        <w:t xml:space="preserve">comes from the sense that </w:t>
      </w:r>
      <w:r w:rsidRPr="003E7ACB">
        <w:rPr>
          <w:rStyle w:val="Emphasis"/>
          <w:highlight w:val="cyan"/>
        </w:rPr>
        <w:t>taxes are fair</w:t>
      </w:r>
      <w:r w:rsidRPr="003E7ACB">
        <w:rPr>
          <w:rStyle w:val="StyleUnderline"/>
          <w:highlight w:val="cyan"/>
        </w:rPr>
        <w:t>.</w:t>
      </w:r>
    </w:p>
    <w:p w14:paraId="44D0B3DB" w14:textId="77777777" w:rsidR="00834BC4" w:rsidRPr="003E7ACB" w:rsidRDefault="00834BC4" w:rsidP="00834BC4">
      <w:pPr>
        <w:rPr>
          <w:rStyle w:val="StyleUnderline"/>
        </w:rPr>
      </w:pPr>
      <w:r w:rsidRPr="003E7ACB">
        <w:rPr>
          <w:rStyle w:val="StyleUnderline"/>
        </w:rPr>
        <w:t xml:space="preserve">New work from </w:t>
      </w:r>
      <w:r w:rsidRPr="003E7ACB">
        <w:rPr>
          <w:rStyle w:val="StyleUnderline"/>
          <w:highlight w:val="cyan"/>
        </w:rPr>
        <w:t>the UK wealth tax commission</w:t>
      </w:r>
      <w:r w:rsidRPr="003E7ACB">
        <w:rPr>
          <w:rStyle w:val="StyleUnderline"/>
        </w:rPr>
        <w:t xml:space="preserve"> (</w:t>
      </w:r>
      <w:hyperlink r:id="rId158" w:history="1">
        <w:r w:rsidRPr="003E7ACB">
          <w:rPr>
            <w:rStyle w:val="StyleUnderline"/>
          </w:rPr>
          <w:t>A Wealth Tax for the UK</w:t>
        </w:r>
      </w:hyperlink>
      <w:r w:rsidRPr="003E7ACB">
        <w:rPr>
          <w:rStyle w:val="StyleUnderline"/>
        </w:rPr>
        <w:t xml:space="preserve">) </w:t>
      </w:r>
      <w:r w:rsidRPr="003E7ACB">
        <w:rPr>
          <w:rStyle w:val="StyleUnderline"/>
          <w:highlight w:val="cyan"/>
        </w:rPr>
        <w:t xml:space="preserve">suggests that  a proposal for wealth taxation </w:t>
      </w:r>
      <w:r w:rsidRPr="003E7ACB">
        <w:rPr>
          <w:rStyle w:val="Emphasis"/>
          <w:highlight w:val="cyan"/>
        </w:rPr>
        <w:t>can work</w:t>
      </w:r>
      <w:r w:rsidRPr="003E7ACB">
        <w:rPr>
          <w:rStyle w:val="StyleUnderline"/>
        </w:rPr>
        <w:t xml:space="preserve">. The commission </w:t>
      </w:r>
      <w:r w:rsidRPr="003E7ACB">
        <w:rPr>
          <w:rStyle w:val="Emphasis"/>
        </w:rPr>
        <w:t>reviewed proposals</w:t>
      </w:r>
      <w:r w:rsidRPr="003E7ACB">
        <w:rPr>
          <w:rStyle w:val="StyleUnderline"/>
        </w:rPr>
        <w:t xml:space="preserve"> and evidence through five lenses: that the tax should raise </w:t>
      </w:r>
      <w:r w:rsidRPr="003E7ACB">
        <w:rPr>
          <w:rStyle w:val="Emphasis"/>
        </w:rPr>
        <w:t>substantial revenue</w:t>
      </w:r>
      <w:r w:rsidRPr="003E7ACB">
        <w:rPr>
          <w:rStyle w:val="StyleUnderline"/>
        </w:rPr>
        <w:t xml:space="preserve">; be efficient; be fair; be difficult to avoid; </w:t>
      </w:r>
      <w:r w:rsidRPr="003E7ACB">
        <w:rPr>
          <w:rStyle w:val="StyleUnderline"/>
          <w:highlight w:val="cyan"/>
        </w:rPr>
        <w:t>and</w:t>
      </w:r>
      <w:r w:rsidRPr="003E7ACB">
        <w:rPr>
          <w:rStyle w:val="StyleUnderline"/>
        </w:rPr>
        <w:t xml:space="preserve"> it should </w:t>
      </w:r>
      <w:r w:rsidRPr="003E7ACB">
        <w:rPr>
          <w:rStyle w:val="StyleUnderline"/>
          <w:highlight w:val="cyan"/>
        </w:rPr>
        <w:t>achieve</w:t>
      </w:r>
      <w:r w:rsidRPr="003E7ACB">
        <w:rPr>
          <w:rStyle w:val="StyleUnderline"/>
        </w:rPr>
        <w:t xml:space="preserve"> the first four </w:t>
      </w:r>
      <w:r w:rsidRPr="003E7ACB">
        <w:rPr>
          <w:rStyle w:val="StyleUnderline"/>
          <w:highlight w:val="cyan"/>
        </w:rPr>
        <w:t xml:space="preserve">objectives better than </w:t>
      </w:r>
      <w:r w:rsidRPr="003E7ACB">
        <w:rPr>
          <w:rStyle w:val="Emphasis"/>
          <w:highlight w:val="cyan"/>
        </w:rPr>
        <w:t>any alternative</w:t>
      </w:r>
      <w:r w:rsidRPr="003E7ACB">
        <w:rPr>
          <w:rStyle w:val="StyleUnderline"/>
        </w:rPr>
        <w:t>.</w:t>
      </w:r>
    </w:p>
    <w:p w14:paraId="1590A78A" w14:textId="77777777" w:rsidR="00834BC4" w:rsidRPr="003E7ACB" w:rsidRDefault="00834BC4" w:rsidP="00834BC4">
      <w:pPr>
        <w:rPr>
          <w:sz w:val="16"/>
          <w:szCs w:val="16"/>
        </w:rPr>
      </w:pPr>
      <w:r w:rsidRPr="003E7ACB">
        <w:rPr>
          <w:sz w:val="16"/>
          <w:szCs w:val="16"/>
        </w:rPr>
        <w:t>The commission considered a one-off wealth tax, reforming current taxation from the perspective of wealth and an annual recurring wealth tax. It liked the idea of reforming existing taxation which it described as seriously defective in taxing wealth, and acknowledged that an annual wealth tax would only be justified ‘if the aim was specifically to reduce inequality by redistributing wealth’. The commission appreciates the difficulties in administering such a tax but does so while also acknowledging ‘the public concern that the gap between rich and poor is too large’. </w:t>
      </w:r>
    </w:p>
    <w:p w14:paraId="69780E7B" w14:textId="77777777" w:rsidR="00834BC4" w:rsidRPr="003E7ACB" w:rsidRDefault="00834BC4" w:rsidP="00834BC4">
      <w:pPr>
        <w:rPr>
          <w:sz w:val="16"/>
          <w:szCs w:val="16"/>
        </w:rPr>
      </w:pPr>
      <w:r w:rsidRPr="003E7ACB">
        <w:rPr>
          <w:sz w:val="16"/>
          <w:szCs w:val="16"/>
        </w:rPr>
        <w:t>It also acknowledges that while arguments to exempt certain assets will be rife, the evidence suggests that such exemptions could stimulate widespread ‘asset-shifting’. It notes the advisability of moving quickly as deliberation can be ambushed by lobbyists undermining important aspects of the proposal. It says that about seven percent of wealth taxpayers could be classed as ‘liquidity constrained’ (asset rich; income poor).</w:t>
      </w:r>
    </w:p>
    <w:p w14:paraId="3DD06B1C" w14:textId="77777777" w:rsidR="00834BC4" w:rsidRPr="003E7ACB" w:rsidRDefault="00834BC4" w:rsidP="00834BC4">
      <w:pPr>
        <w:rPr>
          <w:sz w:val="16"/>
          <w:szCs w:val="16"/>
        </w:rPr>
      </w:pPr>
      <w:r w:rsidRPr="003E7ACB">
        <w:rPr>
          <w:sz w:val="16"/>
          <w:szCs w:val="16"/>
        </w:rPr>
        <w:lastRenderedPageBreak/>
        <w:t>With the twin facets of observed declines in tax buoyancy through time for all countries and compressed overall </w:t>
      </w:r>
      <w:hyperlink r:id="rId159" w:history="1">
        <w:r w:rsidRPr="003E7ACB">
          <w:rPr>
            <w:rStyle w:val="Hyperlink"/>
            <w:sz w:val="16"/>
            <w:szCs w:val="16"/>
          </w:rPr>
          <w:t>tax buoyancy rates in developing countries</w:t>
        </w:r>
      </w:hyperlink>
      <w:r w:rsidRPr="003E7ACB">
        <w:rPr>
          <w:sz w:val="16"/>
          <w:szCs w:val="16"/>
        </w:rPr>
        <w:t>, an annual wealth tax offers a potential fillip on the revenue side. Designed well, it could be a new tax rundle. </w:t>
      </w:r>
    </w:p>
    <w:p w14:paraId="7FA9F69F" w14:textId="77777777" w:rsidR="00834BC4" w:rsidRDefault="00834BC4" w:rsidP="00834BC4">
      <w:pPr>
        <w:rPr>
          <w:sz w:val="16"/>
          <w:szCs w:val="16"/>
        </w:rPr>
      </w:pPr>
      <w:hyperlink r:id="rId160" w:tgtFrame="_blank" w:history="1">
        <w:r w:rsidRPr="003E7ACB">
          <w:rPr>
            <w:rStyle w:val="Hyperlink"/>
            <w:sz w:val="16"/>
            <w:szCs w:val="16"/>
          </w:rPr>
          <w:t>Rather than seeing the resolution of the impending public finance crisis as a problem where ‘something’s gotta give’, an annualized wealth tax provides a way to meet at least a part of the problem through ‘someone’s gonna give’. </w:t>
        </w:r>
      </w:hyperlink>
      <w:r w:rsidRPr="003E7ACB">
        <w:rPr>
          <w:sz w:val="16"/>
          <w:szCs w:val="16"/>
        </w:rPr>
        <w:t> There may never be a more opportune time.</w:t>
      </w:r>
    </w:p>
    <w:p w14:paraId="5B5BADE3" w14:textId="118C691A" w:rsidR="00420A95" w:rsidRDefault="00420A95" w:rsidP="00420A95">
      <w:pPr>
        <w:pStyle w:val="Heading3"/>
      </w:pPr>
      <w:r>
        <w:lastRenderedPageBreak/>
        <w:t>N/</w:t>
      </w:r>
      <w:r>
        <w:t>I</w:t>
      </w:r>
      <w:r>
        <w:t>L – enforcement easy</w:t>
      </w:r>
    </w:p>
    <w:p w14:paraId="672AC34A" w14:textId="77777777" w:rsidR="00420A95" w:rsidRPr="00D65510" w:rsidRDefault="00420A95" w:rsidP="00420A95">
      <w:pPr>
        <w:pStyle w:val="Heading4"/>
      </w:pPr>
      <w:r>
        <w:t xml:space="preserve">Estate tax proves its easy </w:t>
      </w:r>
    </w:p>
    <w:p w14:paraId="6E92E850" w14:textId="77777777" w:rsidR="00420A95" w:rsidRPr="00D65510" w:rsidRDefault="00420A95" w:rsidP="00420A95">
      <w:pPr>
        <w:rPr>
          <w:rStyle w:val="Style13ptBold"/>
        </w:rPr>
      </w:pPr>
      <w:r w:rsidRPr="00D65510">
        <w:rPr>
          <w:rStyle w:val="Style13ptBold"/>
        </w:rPr>
        <w:t>Arrington 21</w:t>
      </w:r>
    </w:p>
    <w:p w14:paraId="14E73DA0" w14:textId="77777777" w:rsidR="00420A95" w:rsidRPr="00D65510" w:rsidRDefault="00420A95" w:rsidP="00420A95">
      <w:pPr>
        <w:rPr>
          <w:rStyle w:val="StyleUnderline"/>
          <w:sz w:val="14"/>
        </w:rPr>
      </w:pPr>
      <w:r w:rsidRPr="00D65510">
        <w:rPr>
          <w:sz w:val="14"/>
        </w:rPr>
        <w:t xml:space="preserve">(Katherine, Arrington: Defending the Wealth Tax The Dartmouth: Dartmouth College University Wire 3-8) </w:t>
      </w:r>
    </w:p>
    <w:p w14:paraId="0633E0A5" w14:textId="77777777" w:rsidR="00420A95" w:rsidRPr="00A94667" w:rsidRDefault="00420A95" w:rsidP="00420A95">
      <w:pPr>
        <w:rPr>
          <w:sz w:val="14"/>
        </w:rPr>
      </w:pPr>
      <w:r w:rsidRPr="00D65510">
        <w:rPr>
          <w:rStyle w:val="StyleUnderline"/>
        </w:rPr>
        <w:t>A</w:t>
      </w:r>
      <w:r w:rsidRPr="00D65510">
        <w:rPr>
          <w:sz w:val="14"/>
        </w:rPr>
        <w:t xml:space="preserve">nother </w:t>
      </w:r>
      <w:r w:rsidRPr="00DB2E81">
        <w:rPr>
          <w:rStyle w:val="StyleUnderline"/>
          <w:highlight w:val="cyan"/>
        </w:rPr>
        <w:t>common issue</w:t>
      </w:r>
      <w:r w:rsidRPr="00D65510">
        <w:rPr>
          <w:sz w:val="14"/>
        </w:rPr>
        <w:t xml:space="preserve"> with wealth taxes </w:t>
      </w:r>
      <w:r w:rsidRPr="00DB2E81">
        <w:rPr>
          <w:rStyle w:val="StyleUnderline"/>
          <w:highlight w:val="cyan"/>
        </w:rPr>
        <w:t>is enforcement</w:t>
      </w:r>
      <w:r w:rsidRPr="00DB2E81">
        <w:rPr>
          <w:sz w:val="14"/>
          <w:highlight w:val="cyan"/>
        </w:rPr>
        <w:t xml:space="preserve">. </w:t>
      </w:r>
      <w:r w:rsidRPr="00DB2E81">
        <w:rPr>
          <w:rStyle w:val="StyleUnderline"/>
        </w:rPr>
        <w:t>Nonmonetary assets</w:t>
      </w:r>
      <w:r w:rsidRPr="00DB2E81">
        <w:rPr>
          <w:sz w:val="14"/>
        </w:rPr>
        <w:t xml:space="preserve"> such as businesses, art and property </w:t>
      </w:r>
      <w:r w:rsidRPr="00DB2E81">
        <w:rPr>
          <w:rStyle w:val="StyleUnderline"/>
        </w:rPr>
        <w:t>can be hard to value</w:t>
      </w:r>
      <w:r w:rsidRPr="00DB2E81">
        <w:rPr>
          <w:sz w:val="14"/>
        </w:rPr>
        <w:t xml:space="preserve">, thus creating issues in quantifying the exact tax owed. </w:t>
      </w:r>
      <w:r w:rsidRPr="00DB2E81">
        <w:rPr>
          <w:rStyle w:val="StyleUnderline"/>
        </w:rPr>
        <w:t>Warren's plan</w:t>
      </w:r>
      <w:r w:rsidRPr="00DB2E81">
        <w:rPr>
          <w:sz w:val="14"/>
        </w:rPr>
        <w:t xml:space="preserve">, however, </w:t>
      </w:r>
      <w:r w:rsidRPr="00DB2E81">
        <w:rPr>
          <w:rStyle w:val="Emphasis"/>
        </w:rPr>
        <w:t xml:space="preserve">has </w:t>
      </w:r>
      <w:r w:rsidRPr="00DB2E81">
        <w:rPr>
          <w:rStyle w:val="Emphasis"/>
          <w:highlight w:val="cyan"/>
        </w:rPr>
        <w:t>already addressed</w:t>
      </w:r>
      <w:r w:rsidRPr="00D65510">
        <w:rPr>
          <w:rStyle w:val="Emphasis"/>
        </w:rPr>
        <w:t xml:space="preserve"> this </w:t>
      </w:r>
      <w:r w:rsidRPr="00D65510">
        <w:rPr>
          <w:sz w:val="14"/>
        </w:rPr>
        <w:t xml:space="preserve">issue, </w:t>
      </w:r>
      <w:r w:rsidRPr="00DB2E81">
        <w:rPr>
          <w:rStyle w:val="StyleUnderline"/>
          <w:highlight w:val="cyan"/>
        </w:rPr>
        <w:t>utilizing</w:t>
      </w:r>
      <w:r w:rsidRPr="00D65510">
        <w:rPr>
          <w:rStyle w:val="StyleUnderline"/>
        </w:rPr>
        <w:t xml:space="preserve"> the precedent set by </w:t>
      </w:r>
      <w:r w:rsidRPr="00DB2E81">
        <w:rPr>
          <w:rStyle w:val="StyleUnderline"/>
          <w:highlight w:val="cyan"/>
        </w:rPr>
        <w:t>estate taxes</w:t>
      </w:r>
      <w:r w:rsidRPr="00DB2E81">
        <w:rPr>
          <w:sz w:val="14"/>
          <w:highlight w:val="cyan"/>
        </w:rPr>
        <w:t xml:space="preserve">. </w:t>
      </w:r>
      <w:r w:rsidRPr="00DB2E81">
        <w:rPr>
          <w:rStyle w:val="StyleUnderline"/>
          <w:highlight w:val="cyan"/>
        </w:rPr>
        <w:t>After death, all of a person's wealth is valued and then taxed</w:t>
      </w:r>
      <w:r w:rsidRPr="00D65510">
        <w:rPr>
          <w:rStyle w:val="StyleUnderline"/>
        </w:rPr>
        <w:t xml:space="preserve">. Warren proposes that </w:t>
      </w:r>
      <w:r w:rsidRPr="00DB2E81">
        <w:rPr>
          <w:rStyle w:val="StyleUnderline"/>
          <w:highlight w:val="cyan"/>
        </w:rPr>
        <w:t>the same established process be replicated</w:t>
      </w:r>
      <w:r w:rsidRPr="00D65510">
        <w:rPr>
          <w:rStyle w:val="StyleUnderline"/>
        </w:rPr>
        <w:t xml:space="preserve"> for the wealth tax</w:t>
      </w:r>
      <w:r w:rsidRPr="00D65510">
        <w:rPr>
          <w:sz w:val="14"/>
        </w:rPr>
        <w:t>.</w:t>
      </w:r>
    </w:p>
    <w:p w14:paraId="0F3DD24A" w14:textId="77777777" w:rsidR="00420A95" w:rsidRDefault="00420A95" w:rsidP="00420A95">
      <w:pPr>
        <w:pStyle w:val="Heading4"/>
      </w:pPr>
      <w:r>
        <w:t>The IRS is strong and has lots of money now- it’ll only use the extra 80 billion to target the middle class.</w:t>
      </w:r>
    </w:p>
    <w:p w14:paraId="51B92B23" w14:textId="77777777" w:rsidR="00420A95" w:rsidRDefault="00420A95" w:rsidP="00420A95">
      <w:r w:rsidRPr="00404036">
        <w:t xml:space="preserve">Jeff </w:t>
      </w:r>
      <w:r w:rsidRPr="00247801">
        <w:rPr>
          <w:b/>
          <w:bCs/>
          <w:sz w:val="26"/>
          <w:szCs w:val="26"/>
        </w:rPr>
        <w:t>Jacoby 22</w:t>
      </w:r>
      <w:r w:rsidRPr="00404036">
        <w:t>[Jeff has degrees from George Washington University and from Boston University Law School. Before entering journalism, he (briefly) practiced law at the prominent firm of Baker &amp; Hostetler, worked on several political campaigns in Massachusetts, and was an assistant to Dr. John Silber, the president of Boston University</w:t>
      </w:r>
      <w:r>
        <w:t>,</w:t>
      </w:r>
      <w:r w:rsidRPr="00404036">
        <w:t xml:space="preserve"> “Beware: A more aggressive</w:t>
      </w:r>
      <w:r w:rsidRPr="00323349">
        <w:t xml:space="preserve"> IRS is on the way</w:t>
      </w:r>
      <w:r>
        <w:t xml:space="preserve">”, 8/28/22, </w:t>
      </w:r>
      <w:r w:rsidRPr="00B82E81">
        <w:t>https://www.bostonglobe.com/2022/08/28/opinion/beware-more-aggressive-irs-is-way/]//rurallion-</w:t>
      </w:r>
      <w:r>
        <w:t xml:space="preserve"> we don’t endorse ableist language in this card</w:t>
      </w:r>
    </w:p>
    <w:p w14:paraId="47B8B7C7" w14:textId="77777777" w:rsidR="00420A95" w:rsidRPr="0020101A" w:rsidRDefault="00420A95" w:rsidP="00420A95">
      <w:r w:rsidRPr="0020101A">
        <w:rPr>
          <w:u w:val="single"/>
        </w:rPr>
        <w:t xml:space="preserve">To begin with, there was the </w:t>
      </w:r>
      <w:r w:rsidRPr="00F50C1A">
        <w:rPr>
          <w:b/>
          <w:bCs/>
          <w:u w:val="single"/>
        </w:rPr>
        <w:t>endlessly repeated claim</w:t>
      </w:r>
      <w:r w:rsidRPr="0020101A">
        <w:rPr>
          <w:u w:val="single"/>
        </w:rPr>
        <w:t xml:space="preserve"> that the tax agency had been </w:t>
      </w:r>
      <w:r w:rsidRPr="0020101A">
        <w:rPr>
          <w:strike/>
          <w:sz w:val="16"/>
          <w:szCs w:val="16"/>
          <w:u w:val="single"/>
        </w:rPr>
        <w:t>crippled</w:t>
      </w:r>
      <w:r w:rsidRPr="0020101A">
        <w:rPr>
          <w:u w:val="single"/>
        </w:rPr>
        <w:t>[hurt] by “persistent budget cuts” and that a massive influx of new funds was needed just to make up for lost ground. Not true</w:t>
      </w:r>
      <w:r w:rsidRPr="00247801">
        <w:t xml:space="preserve">. As economist Dan Mitchell has pointed out, advocates over the past decade were able to argue that the IRS was starved by comparing its budget specifically with what it received in 2011, just after there had been a funding spike. </w:t>
      </w:r>
      <w:r w:rsidRPr="0020101A">
        <w:rPr>
          <w:u w:val="single"/>
        </w:rPr>
        <w:t xml:space="preserve">But review the long-term data and it is clear that </w:t>
      </w:r>
      <w:r w:rsidRPr="007D09E8">
        <w:rPr>
          <w:highlight w:val="cyan"/>
          <w:u w:val="single"/>
        </w:rPr>
        <w:t xml:space="preserve">the IRS budget, </w:t>
      </w:r>
      <w:r w:rsidRPr="007D09E8">
        <w:rPr>
          <w:u w:val="single"/>
        </w:rPr>
        <w:t xml:space="preserve">adjusted for inflation, </w:t>
      </w:r>
      <w:r w:rsidRPr="007D09E8">
        <w:rPr>
          <w:b/>
          <w:bCs/>
          <w:highlight w:val="cyan"/>
          <w:u w:val="single"/>
        </w:rPr>
        <w:t>had roughly doubled since the 1980s</w:t>
      </w:r>
      <w:r w:rsidRPr="0020101A">
        <w:rPr>
          <w:u w:val="single"/>
        </w:rPr>
        <w:t xml:space="preserve">. </w:t>
      </w:r>
      <w:r w:rsidRPr="0020101A">
        <w:t>In 2021, the agency’s budget was $13.7 billion.</w:t>
      </w:r>
    </w:p>
    <w:p w14:paraId="146F33DF" w14:textId="77777777" w:rsidR="00420A95" w:rsidRPr="00DC2F41" w:rsidRDefault="00420A95" w:rsidP="00420A95">
      <w:r w:rsidRPr="00DC2F41">
        <w:rPr>
          <w:u w:val="single"/>
        </w:rPr>
        <w:t>A related whopper was the one about all the money the IRS was unable to collect because it was too understaffed and technologically backward to keep up with sophisticated tax cheats</w:t>
      </w:r>
      <w:r w:rsidRPr="00DC2F41">
        <w:t>. Much was made of the so-called “tax gap” — the difference, according to the Treasury Department, between the taxes owed and those actually paid. According to Charles Rettig, the Internal Revenue Service commissioner, the federal government is being “outgunned” to the tune of $1 trillion a year.</w:t>
      </w:r>
    </w:p>
    <w:p w14:paraId="0925BF0B" w14:textId="77777777" w:rsidR="00420A95" w:rsidRPr="00DC2F41" w:rsidRDefault="00420A95" w:rsidP="00420A95">
      <w:pPr>
        <w:rPr>
          <w:u w:val="single"/>
        </w:rPr>
      </w:pPr>
      <w:r w:rsidRPr="00DC2F41">
        <w:rPr>
          <w:u w:val="single"/>
        </w:rPr>
        <w:t xml:space="preserve">Only last September, however, </w:t>
      </w:r>
      <w:r w:rsidRPr="00DC2F41">
        <w:rPr>
          <w:highlight w:val="cyan"/>
          <w:u w:val="single"/>
        </w:rPr>
        <w:t xml:space="preserve">the government gauged the annual tax gap at $600 billion. </w:t>
      </w:r>
      <w:r w:rsidRPr="00DC2F41">
        <w:rPr>
          <w:b/>
          <w:bCs/>
          <w:highlight w:val="cyan"/>
          <w:u w:val="single"/>
        </w:rPr>
        <w:t>A few years before that, it was $441 billion</w:t>
      </w:r>
      <w:r w:rsidRPr="00DC2F41">
        <w:rPr>
          <w:highlight w:val="cyan"/>
          <w:u w:val="single"/>
        </w:rPr>
        <w:t xml:space="preserve">. </w:t>
      </w:r>
      <w:r w:rsidRPr="00DC2F41">
        <w:rPr>
          <w:b/>
          <w:bCs/>
          <w:u w:val="single"/>
        </w:rPr>
        <w:t>You don’t have to</w:t>
      </w:r>
      <w:r w:rsidRPr="00DC2F41">
        <w:rPr>
          <w:u w:val="single"/>
        </w:rPr>
        <w:t xml:space="preserve"> </w:t>
      </w:r>
      <w:r w:rsidRPr="00DC2F41">
        <w:rPr>
          <w:b/>
          <w:bCs/>
          <w:u w:val="single"/>
        </w:rPr>
        <w:t xml:space="preserve">squint too hard to see </w:t>
      </w:r>
      <w:r w:rsidRPr="00DC2F41">
        <w:rPr>
          <w:b/>
          <w:bCs/>
          <w:highlight w:val="cyan"/>
          <w:u w:val="single"/>
        </w:rPr>
        <w:t>a connection</w:t>
      </w:r>
      <w:r w:rsidRPr="00DC2F41">
        <w:rPr>
          <w:highlight w:val="cyan"/>
          <w:u w:val="single"/>
        </w:rPr>
        <w:t xml:space="preserve"> between</w:t>
      </w:r>
      <w:r w:rsidRPr="00DC2F41">
        <w:rPr>
          <w:u w:val="single"/>
        </w:rPr>
        <w:t xml:space="preserve"> the rising estimates of </w:t>
      </w:r>
      <w:r w:rsidRPr="00DC2F41">
        <w:rPr>
          <w:highlight w:val="cyan"/>
          <w:u w:val="single"/>
        </w:rPr>
        <w:t>how many tax dollars go uncollected and</w:t>
      </w:r>
      <w:r w:rsidRPr="00DC2F41">
        <w:rPr>
          <w:u w:val="single"/>
        </w:rPr>
        <w:t xml:space="preserve"> the effort to </w:t>
      </w:r>
      <w:r w:rsidRPr="00DC2F41">
        <w:rPr>
          <w:highlight w:val="cyan"/>
          <w:u w:val="single"/>
        </w:rPr>
        <w:t>lobby Congress</w:t>
      </w:r>
      <w:r w:rsidRPr="00DC2F41">
        <w:rPr>
          <w:u w:val="single"/>
        </w:rPr>
        <w:t xml:space="preserve"> to pass the rich new bill.</w:t>
      </w:r>
    </w:p>
    <w:p w14:paraId="081EB1FC" w14:textId="77777777" w:rsidR="00420A95" w:rsidRPr="00DC2F41" w:rsidRDefault="00420A95" w:rsidP="00420A95">
      <w:pPr>
        <w:rPr>
          <w:b/>
          <w:bCs/>
          <w:u w:val="single"/>
        </w:rPr>
      </w:pPr>
      <w:r w:rsidRPr="00DC2F41">
        <w:rPr>
          <w:u w:val="single"/>
        </w:rPr>
        <w:t>In any case</w:t>
      </w:r>
      <w:r w:rsidRPr="00DC2F41">
        <w:t>, far from declining in recent years, </w:t>
      </w:r>
      <w:r w:rsidRPr="00DC2F41">
        <w:rPr>
          <w:b/>
          <w:bCs/>
          <w:highlight w:val="cyan"/>
          <w:u w:val="single"/>
        </w:rPr>
        <w:t>federal tax revenues have been a gushing torrent</w:t>
      </w:r>
      <w:r w:rsidRPr="00DC2F41">
        <w:rPr>
          <w:u w:val="single"/>
        </w:rPr>
        <w:t xml:space="preserve">. In 2021, the government banked a record-high </w:t>
      </w:r>
      <w:r w:rsidRPr="00DC2F41">
        <w:rPr>
          <w:highlight w:val="cyan"/>
          <w:u w:val="single"/>
        </w:rPr>
        <w:t>$4.05</w:t>
      </w:r>
      <w:r w:rsidRPr="00DC2F41">
        <w:rPr>
          <w:u w:val="single"/>
        </w:rPr>
        <w:t xml:space="preserve"> </w:t>
      </w:r>
      <w:r w:rsidRPr="00DC2F41">
        <w:rPr>
          <w:highlight w:val="cyan"/>
          <w:u w:val="single"/>
        </w:rPr>
        <w:t>trillion</w:t>
      </w:r>
      <w:r w:rsidRPr="00DC2F41">
        <w:rPr>
          <w:u w:val="single"/>
        </w:rPr>
        <w:t xml:space="preserve">. That represented a one-year </w:t>
      </w:r>
      <w:r w:rsidRPr="00DC2F41">
        <w:rPr>
          <w:highlight w:val="cyan"/>
          <w:u w:val="single"/>
        </w:rPr>
        <w:t>increase of more than 18 percent</w:t>
      </w:r>
      <w:r w:rsidRPr="00DC2F41">
        <w:rPr>
          <w:u w:val="single"/>
        </w:rPr>
        <w:t xml:space="preserve">, the steepest in more than four decades. Even before passage of the new law, Americans were sending money to the IRS at record-busting levels. By </w:t>
      </w:r>
      <w:r w:rsidRPr="00DC2F41">
        <w:rPr>
          <w:u w:val="single"/>
        </w:rPr>
        <w:lastRenderedPageBreak/>
        <w:t xml:space="preserve">2027, federal tax receipts were </w:t>
      </w:r>
      <w:r w:rsidRPr="00DC2F41">
        <w:rPr>
          <w:highlight w:val="cyan"/>
          <w:u w:val="single"/>
        </w:rPr>
        <w:t xml:space="preserve">projected to hit </w:t>
      </w:r>
      <w:r w:rsidRPr="00DC2F41">
        <w:rPr>
          <w:b/>
          <w:bCs/>
          <w:highlight w:val="cyan"/>
          <w:u w:val="single"/>
        </w:rPr>
        <w:t>an unheard-of $5.7</w:t>
      </w:r>
      <w:r w:rsidRPr="00DC2F41">
        <w:rPr>
          <w:b/>
          <w:bCs/>
          <w:u w:val="single"/>
        </w:rPr>
        <w:t xml:space="preserve"> </w:t>
      </w:r>
      <w:r w:rsidRPr="00DC2F41">
        <w:rPr>
          <w:b/>
          <w:bCs/>
          <w:highlight w:val="cyan"/>
          <w:u w:val="single"/>
        </w:rPr>
        <w:t>trillion. Without new IRS agents.</w:t>
      </w:r>
    </w:p>
    <w:p w14:paraId="1C9ED1BD" w14:textId="77777777" w:rsidR="00420A95" w:rsidRPr="00DC2F41" w:rsidRDefault="00420A95" w:rsidP="00420A95">
      <w:pPr>
        <w:rPr>
          <w:b/>
          <w:bCs/>
          <w:u w:val="single"/>
        </w:rPr>
      </w:pPr>
      <w:r w:rsidRPr="00DC2F41">
        <w:rPr>
          <w:u w:val="single"/>
        </w:rPr>
        <w:t xml:space="preserve">Now, as the agency prepares to hire thousands of additional enforcement personnel, </w:t>
      </w:r>
      <w:r w:rsidRPr="00DC2F41">
        <w:rPr>
          <w:highlight w:val="cyan"/>
          <w:u w:val="single"/>
        </w:rPr>
        <w:t>there’s little doubt that even more revenue will be extracted from</w:t>
      </w:r>
      <w:r w:rsidRPr="00DC2F41">
        <w:rPr>
          <w:u w:val="single"/>
        </w:rPr>
        <w:t xml:space="preserve"> </w:t>
      </w:r>
      <w:r w:rsidRPr="00DC2F41">
        <w:rPr>
          <w:highlight w:val="cyan"/>
          <w:u w:val="single"/>
        </w:rPr>
        <w:t>American taxpayers</w:t>
      </w:r>
      <w:r w:rsidRPr="00DC2F41">
        <w:rPr>
          <w:u w:val="single"/>
        </w:rPr>
        <w:t>. While some of the $80 billion going to the IRS under the new law is intended to improve general operations and a small sliver is earmarked for enhancing taxpayer services (like answering the phones), </w:t>
      </w:r>
      <w:r w:rsidRPr="00DC2F41">
        <w:rPr>
          <w:highlight w:val="cyan"/>
          <w:u w:val="single"/>
        </w:rPr>
        <w:t>the lion’s share of the new funding is designated for enforcement</w:t>
      </w:r>
      <w:r w:rsidRPr="00DC2F41">
        <w:rPr>
          <w:u w:val="single"/>
        </w:rPr>
        <w:t xml:space="preserve">. That means more lawsuits, more criminal referrals, more investigations — </w:t>
      </w:r>
      <w:r w:rsidRPr="00DC2F41">
        <w:rPr>
          <w:b/>
          <w:bCs/>
          <w:u w:val="single"/>
        </w:rPr>
        <w:t>and more audits.</w:t>
      </w:r>
    </w:p>
    <w:p w14:paraId="13E0F430" w14:textId="77777777" w:rsidR="00420A95" w:rsidRPr="0020101A" w:rsidRDefault="00420A95" w:rsidP="00420A95">
      <w:pPr>
        <w:rPr>
          <w:u w:val="single"/>
        </w:rPr>
      </w:pPr>
      <w:r w:rsidRPr="00DC2F41">
        <w:rPr>
          <w:u w:val="single"/>
        </w:rPr>
        <w:t xml:space="preserve">Which brings us to </w:t>
      </w:r>
      <w:r w:rsidRPr="00DC2F41">
        <w:rPr>
          <w:b/>
          <w:bCs/>
          <w:u w:val="single"/>
        </w:rPr>
        <w:t>the most far-fetched claim of all</w:t>
      </w:r>
      <w:r w:rsidRPr="00DC2F41">
        <w:rPr>
          <w:u w:val="single"/>
        </w:rPr>
        <w:t>: the promise, repeated by the administration over and over, that the IRS will not unleash hordes of new tax auditors on Americans who earn less than $400,000 per year.</w:t>
      </w:r>
    </w:p>
    <w:p w14:paraId="38049594" w14:textId="77777777" w:rsidR="00420A95" w:rsidRPr="00F66E8A" w:rsidRDefault="00420A95" w:rsidP="00420A95">
      <w:r w:rsidRPr="00F66E8A">
        <w:t>At a press briefing a few days before the bill was signed, White House spokeswoman Karine Jean-Pierre kept insisting that the IRS would not be going after anyone making less than that amount. “This only will apply to those earning over $400,000. . . . [A]udit rates will not rise relative to recent years for households making under $400,000. . . . This is not about folks who make less than $400,000.”</w:t>
      </w:r>
    </w:p>
    <w:p w14:paraId="22EB14D3" w14:textId="77777777" w:rsidR="00420A95" w:rsidRPr="00F66E8A" w:rsidRDefault="00420A95" w:rsidP="00420A95">
      <w:r w:rsidRPr="00F66E8A">
        <w:t>Similarly, Treasury Secretary Janet Yellen avowed in a letter that “small business or households earning $400,000 per year or less will not see an increase in the chances that they are audited.” This, she wrote, was “contrary to the misinformation from opponents of this legislation.”</w:t>
      </w:r>
    </w:p>
    <w:p w14:paraId="2F8AB620" w14:textId="77777777" w:rsidR="00420A95" w:rsidRPr="0020101A" w:rsidRDefault="00420A95" w:rsidP="00420A95">
      <w:pPr>
        <w:rPr>
          <w:u w:val="single"/>
        </w:rPr>
      </w:pPr>
      <w:r w:rsidRPr="0020101A">
        <w:rPr>
          <w:u w:val="single"/>
        </w:rPr>
        <w:t>But no such assurance was included in the legislation itself.</w:t>
      </w:r>
      <w:r w:rsidRPr="00F66E8A">
        <w:t xml:space="preserve"> When a Republican amendment was offered on the Senate floor to bar new audits from targeting under-$400,000 households, every Democrat voted against it. That is because </w:t>
      </w:r>
      <w:r w:rsidRPr="007D09E8">
        <w:rPr>
          <w:highlight w:val="cyan"/>
          <w:u w:val="single"/>
        </w:rPr>
        <w:t>the primary targets</w:t>
      </w:r>
      <w:r w:rsidRPr="0020101A">
        <w:rPr>
          <w:u w:val="single"/>
        </w:rPr>
        <w:t xml:space="preserve"> of the bigger, badder IRS </w:t>
      </w:r>
      <w:r w:rsidRPr="007D09E8">
        <w:rPr>
          <w:highlight w:val="cyan"/>
          <w:u w:val="single"/>
        </w:rPr>
        <w:t xml:space="preserve">will be </w:t>
      </w:r>
      <w:r w:rsidRPr="007D09E8">
        <w:rPr>
          <w:b/>
          <w:bCs/>
          <w:highlight w:val="cyan"/>
          <w:u w:val="single"/>
        </w:rPr>
        <w:t>taxpayers making</w:t>
      </w:r>
      <w:r w:rsidRPr="0020101A">
        <w:rPr>
          <w:u w:val="single"/>
        </w:rPr>
        <w:t xml:space="preserve"> </w:t>
      </w:r>
      <w:r w:rsidRPr="007D09E8">
        <w:rPr>
          <w:b/>
          <w:bCs/>
          <w:highlight w:val="cyan"/>
          <w:u w:val="single"/>
        </w:rPr>
        <w:t>$400,000 or less.</w:t>
      </w:r>
      <w:r w:rsidRPr="0020101A">
        <w:rPr>
          <w:u w:val="single"/>
        </w:rPr>
        <w:t xml:space="preserve"> They have to be. They have the money.</w:t>
      </w:r>
    </w:p>
    <w:p w14:paraId="7779AA6F" w14:textId="77777777" w:rsidR="00420A95" w:rsidRDefault="00420A95" w:rsidP="00420A95">
      <w:pPr>
        <w:rPr>
          <w:b/>
          <w:bCs/>
          <w:u w:val="single"/>
        </w:rPr>
      </w:pPr>
      <w:r w:rsidRPr="007D09E8">
        <w:rPr>
          <w:highlight w:val="cyan"/>
          <w:u w:val="single"/>
        </w:rPr>
        <w:t>Americans who earn above that threshold account for less than 2 percent of taxpayers and earn about 25 percent of the nation’s income</w:t>
      </w:r>
      <w:r w:rsidRPr="0020101A">
        <w:rPr>
          <w:u w:val="single"/>
        </w:rPr>
        <w:t>. By contrast, the overwhelming majority of income is earned by middle-class Americans making less, often considerably less, than $400,000.</w:t>
      </w:r>
      <w:r w:rsidRPr="00F66E8A">
        <w:t xml:space="preserve"> It is on them that IRS enforcement is focused today; </w:t>
      </w:r>
      <w:r w:rsidRPr="00F50C1A">
        <w:rPr>
          <w:u w:val="single"/>
        </w:rPr>
        <w:t xml:space="preserve">it is on them that IRS enforcement will be focused tomorrow. The Wall Street Journal, citing Congress’s nonpartisan Joint Committee on Taxation, notes that up to 90 percent of the taxes to be collected on “underreported” income will come from households making less than $200,000 a year. </w:t>
      </w:r>
      <w:r w:rsidRPr="007D09E8">
        <w:rPr>
          <w:highlight w:val="cyan"/>
          <w:u w:val="single"/>
        </w:rPr>
        <w:t xml:space="preserve">The ultra-rich </w:t>
      </w:r>
      <w:r w:rsidRPr="007D09E8">
        <w:rPr>
          <w:u w:val="single"/>
        </w:rPr>
        <w:t xml:space="preserve">certainly have a lot of money. But there are far fewer of them. And, of course, they </w:t>
      </w:r>
      <w:r w:rsidRPr="007D09E8">
        <w:rPr>
          <w:highlight w:val="cyan"/>
          <w:u w:val="single"/>
        </w:rPr>
        <w:t>can afford high-powered lawyers and</w:t>
      </w:r>
      <w:r w:rsidRPr="00F50C1A">
        <w:rPr>
          <w:u w:val="single"/>
        </w:rPr>
        <w:t xml:space="preserve"> </w:t>
      </w:r>
      <w:r w:rsidRPr="007D09E8">
        <w:rPr>
          <w:highlight w:val="cyan"/>
          <w:u w:val="single"/>
        </w:rPr>
        <w:t>accountants</w:t>
      </w:r>
      <w:r w:rsidRPr="00F50C1A">
        <w:rPr>
          <w:u w:val="single"/>
        </w:rPr>
        <w:t xml:space="preserve"> to defend themselves against IRS audits and litigation. </w:t>
      </w:r>
      <w:r w:rsidRPr="007D09E8">
        <w:rPr>
          <w:b/>
          <w:bCs/>
          <w:highlight w:val="cyan"/>
          <w:u w:val="single"/>
        </w:rPr>
        <w:t>The vast majority of middle- and upper-class taxpayers can’t.</w:t>
      </w:r>
    </w:p>
    <w:p w14:paraId="4E1D7699" w14:textId="77777777" w:rsidR="00420A95" w:rsidRDefault="00420A95" w:rsidP="00834BC4">
      <w:pPr>
        <w:rPr>
          <w:sz w:val="16"/>
          <w:szCs w:val="16"/>
        </w:rPr>
      </w:pPr>
    </w:p>
    <w:p w14:paraId="46C1362F" w14:textId="77777777" w:rsidR="00D573ED" w:rsidRDefault="00D573ED" w:rsidP="00D573ED">
      <w:pPr>
        <w:pStyle w:val="Heading3"/>
      </w:pPr>
      <w:r>
        <w:lastRenderedPageBreak/>
        <w:t>Wealth tax solves tax evasion</w:t>
      </w:r>
    </w:p>
    <w:p w14:paraId="7D488322" w14:textId="77777777" w:rsidR="00D573ED" w:rsidRDefault="00D573ED" w:rsidP="00D573ED">
      <w:pPr>
        <w:pStyle w:val="Heading4"/>
      </w:pPr>
      <w:r>
        <w:t xml:space="preserve">A wealth tax solves the </w:t>
      </w:r>
      <w:r>
        <w:rPr>
          <w:u w:val="single"/>
        </w:rPr>
        <w:t>root</w:t>
      </w:r>
      <w:r>
        <w:t xml:space="preserve"> of inequality and tax evasion</w:t>
      </w:r>
    </w:p>
    <w:p w14:paraId="61DBBC4A" w14:textId="77777777" w:rsidR="00D573ED" w:rsidRDefault="00D573ED" w:rsidP="00D573ED">
      <w:r>
        <w:t xml:space="preserve">Eduardo C. </w:t>
      </w:r>
      <w:r w:rsidRPr="00EA59FA">
        <w:rPr>
          <w:rStyle w:val="Style13ptBold"/>
        </w:rPr>
        <w:t>Tadem</w:t>
      </w:r>
      <w:r>
        <w:t xml:space="preserve"> July 20</w:t>
      </w:r>
      <w:r w:rsidRPr="00EA59FA">
        <w:rPr>
          <w:rStyle w:val="Style13ptBold"/>
        </w:rPr>
        <w:t>22</w:t>
      </w:r>
      <w:r>
        <w:t>, Professor Emeritus and PhD., University of the Philippines, "Tax the rich: 9 Reasons for a wealth tax," Fight Inequality, https://www.fightinequality.org/blog/tax-rich-9-reasons-wealth-tax,LMS</w:t>
      </w:r>
    </w:p>
    <w:p w14:paraId="45D35659" w14:textId="77777777" w:rsidR="00D573ED" w:rsidRPr="00EA59FA" w:rsidRDefault="00D573ED" w:rsidP="00D573ED"/>
    <w:p w14:paraId="57A46AA6" w14:textId="77777777" w:rsidR="00D573ED" w:rsidRPr="00EA59FA" w:rsidRDefault="00D573ED" w:rsidP="00D573ED">
      <w:pPr>
        <w:rPr>
          <w:sz w:val="16"/>
        </w:rPr>
      </w:pPr>
      <w:r w:rsidRPr="00EA59FA">
        <w:rPr>
          <w:sz w:val="16"/>
        </w:rPr>
        <w:t>Addressing inequality</w:t>
      </w:r>
    </w:p>
    <w:p w14:paraId="599C45BC" w14:textId="77777777" w:rsidR="00D573ED" w:rsidRPr="00EA59FA" w:rsidRDefault="00D573ED" w:rsidP="00D573ED">
      <w:pPr>
        <w:rPr>
          <w:sz w:val="16"/>
        </w:rPr>
      </w:pPr>
      <w:r w:rsidRPr="004958B4">
        <w:rPr>
          <w:rStyle w:val="StyleUnderline"/>
          <w:highlight w:val="cyan"/>
        </w:rPr>
        <w:t xml:space="preserve">The most </w:t>
      </w:r>
      <w:r w:rsidRPr="004958B4">
        <w:rPr>
          <w:rStyle w:val="Emphasis"/>
          <w:highlight w:val="cyan"/>
        </w:rPr>
        <w:t>important rationale</w:t>
      </w:r>
      <w:r w:rsidRPr="004958B4">
        <w:rPr>
          <w:rStyle w:val="StyleUnderline"/>
          <w:highlight w:val="cyan"/>
        </w:rPr>
        <w:t xml:space="preserve"> for a wealth tax is to reverse</w:t>
      </w:r>
      <w:r w:rsidRPr="00EA59FA">
        <w:rPr>
          <w:sz w:val="16"/>
        </w:rPr>
        <w:t xml:space="preserve"> the age-old trend of rising </w:t>
      </w:r>
      <w:r w:rsidRPr="004958B4">
        <w:rPr>
          <w:rStyle w:val="StyleUnderline"/>
          <w:highlight w:val="cyan"/>
        </w:rPr>
        <w:t>inequality</w:t>
      </w:r>
      <w:r w:rsidRPr="00EA59FA">
        <w:rPr>
          <w:sz w:val="16"/>
        </w:rPr>
        <w:t xml:space="preserve">. </w:t>
      </w:r>
      <w:r w:rsidRPr="00EA59FA">
        <w:rPr>
          <w:rStyle w:val="StyleUnderline"/>
        </w:rPr>
        <w:t xml:space="preserve">Wealth taxes are meant to </w:t>
      </w:r>
      <w:r w:rsidRPr="004958B4">
        <w:rPr>
          <w:rStyle w:val="Emphasis"/>
        </w:rPr>
        <w:t>move society</w:t>
      </w:r>
      <w:r w:rsidRPr="00EA59FA">
        <w:rPr>
          <w:rStyle w:val="StyleUnderline"/>
        </w:rPr>
        <w:t xml:space="preserve"> in the </w:t>
      </w:r>
      <w:r w:rsidRPr="004958B4">
        <w:rPr>
          <w:rStyle w:val="Emphasis"/>
        </w:rPr>
        <w:t>opposite direction</w:t>
      </w:r>
      <w:r w:rsidRPr="00EA59FA">
        <w:rPr>
          <w:sz w:val="16"/>
        </w:rPr>
        <w:t>, that of promoting equality. Economist Jomo Sundaram stresses the need to “get more revenue from those most able to pay while reducing the burden on the needy.”</w:t>
      </w:r>
    </w:p>
    <w:p w14:paraId="5B2C188F" w14:textId="77777777" w:rsidR="00D573ED" w:rsidRPr="00EA59FA" w:rsidRDefault="00D573ED" w:rsidP="00D573ED">
      <w:pPr>
        <w:rPr>
          <w:sz w:val="16"/>
        </w:rPr>
      </w:pPr>
      <w:r w:rsidRPr="00EA59FA">
        <w:rPr>
          <w:sz w:val="16"/>
        </w:rPr>
        <w:t xml:space="preserve">Surprisingly, both </w:t>
      </w:r>
      <w:r w:rsidRPr="004958B4">
        <w:rPr>
          <w:rStyle w:val="StyleUnderline"/>
          <w:highlight w:val="cyan"/>
        </w:rPr>
        <w:t>the World Bank and</w:t>
      </w:r>
      <w:r w:rsidRPr="00EA59FA">
        <w:rPr>
          <w:sz w:val="16"/>
        </w:rPr>
        <w:t xml:space="preserve"> the International Monetary Fund (WB-</w:t>
      </w:r>
      <w:r w:rsidRPr="004958B4">
        <w:rPr>
          <w:rStyle w:val="StyleUnderline"/>
          <w:highlight w:val="cyan"/>
        </w:rPr>
        <w:t>IMF</w:t>
      </w:r>
      <w:r w:rsidRPr="00EA59FA">
        <w:rPr>
          <w:sz w:val="16"/>
        </w:rPr>
        <w:t xml:space="preserve">) </w:t>
      </w:r>
      <w:r w:rsidRPr="004958B4">
        <w:rPr>
          <w:rStyle w:val="StyleUnderline"/>
          <w:highlight w:val="cyan"/>
        </w:rPr>
        <w:t xml:space="preserve">have come out in </w:t>
      </w:r>
      <w:r w:rsidRPr="004958B4">
        <w:rPr>
          <w:rStyle w:val="Emphasis"/>
          <w:highlight w:val="cyan"/>
        </w:rPr>
        <w:t>support</w:t>
      </w:r>
      <w:r w:rsidRPr="004958B4">
        <w:rPr>
          <w:rStyle w:val="StyleUnderline"/>
          <w:highlight w:val="cyan"/>
        </w:rPr>
        <w:t xml:space="preserve"> of a wealth tax to counter rising </w:t>
      </w:r>
      <w:r w:rsidRPr="004958B4">
        <w:rPr>
          <w:rStyle w:val="Emphasis"/>
          <w:highlight w:val="cyan"/>
        </w:rPr>
        <w:t>global inequalities</w:t>
      </w:r>
      <w:r w:rsidRPr="00EA59FA">
        <w:rPr>
          <w:sz w:val="16"/>
        </w:rPr>
        <w:t xml:space="preserve">. This surfaced in a joint WB-IMF conference on Oct. 19, 2021, which </w:t>
      </w:r>
      <w:r w:rsidRPr="00EA59FA">
        <w:rPr>
          <w:rStyle w:val="StyleUnderline"/>
        </w:rPr>
        <w:t xml:space="preserve">noted “the </w:t>
      </w:r>
      <w:r w:rsidRPr="004958B4">
        <w:rPr>
          <w:rStyle w:val="Emphasis"/>
        </w:rPr>
        <w:t>persistence in income inequality</w:t>
      </w:r>
      <w:r w:rsidRPr="00EA59FA">
        <w:rPr>
          <w:rStyle w:val="StyleUnderline"/>
        </w:rPr>
        <w:t xml:space="preserve">” and </w:t>
      </w:r>
      <w:r w:rsidRPr="004958B4">
        <w:rPr>
          <w:rStyle w:val="StyleUnderline"/>
          <w:highlight w:val="cyan"/>
        </w:rPr>
        <w:t xml:space="preserve">concluded that a “progressive tax policy is one of the </w:t>
      </w:r>
      <w:r w:rsidRPr="004958B4">
        <w:rPr>
          <w:rStyle w:val="Emphasis"/>
          <w:highlight w:val="cyan"/>
        </w:rPr>
        <w:t>prime tools</w:t>
      </w:r>
      <w:r w:rsidRPr="004958B4">
        <w:rPr>
          <w:rStyle w:val="StyleUnderline"/>
          <w:highlight w:val="cyan"/>
        </w:rPr>
        <w:t xml:space="preserve"> for </w:t>
      </w:r>
      <w:r w:rsidRPr="004958B4">
        <w:rPr>
          <w:rStyle w:val="Emphasis"/>
          <w:highlight w:val="cyan"/>
        </w:rPr>
        <w:t>addressing</w:t>
      </w:r>
      <w:r w:rsidRPr="00EA59FA">
        <w:rPr>
          <w:rStyle w:val="StyleUnderline"/>
        </w:rPr>
        <w:t xml:space="preserve"> such </w:t>
      </w:r>
      <w:r w:rsidRPr="004958B4">
        <w:rPr>
          <w:rStyle w:val="StyleUnderline"/>
          <w:highlight w:val="cyan"/>
        </w:rPr>
        <w:t>inequality</w:t>
      </w:r>
      <w:r w:rsidRPr="00EA59FA">
        <w:rPr>
          <w:rStyle w:val="StyleUnderline"/>
        </w:rPr>
        <w:t>.”</w:t>
      </w:r>
    </w:p>
    <w:p w14:paraId="45B708EE" w14:textId="77777777" w:rsidR="00D573ED" w:rsidRPr="00EA59FA" w:rsidRDefault="00D573ED" w:rsidP="00D573ED">
      <w:pPr>
        <w:rPr>
          <w:sz w:val="16"/>
        </w:rPr>
      </w:pPr>
      <w:r w:rsidRPr="00EA59FA">
        <w:rPr>
          <w:sz w:val="16"/>
        </w:rPr>
        <w:t>Social unrest</w:t>
      </w:r>
    </w:p>
    <w:p w14:paraId="19DE6A48" w14:textId="77777777" w:rsidR="00D573ED" w:rsidRPr="00EA59FA" w:rsidRDefault="00D573ED" w:rsidP="00D573ED">
      <w:pPr>
        <w:rPr>
          <w:sz w:val="16"/>
        </w:rPr>
      </w:pPr>
      <w:r w:rsidRPr="00EA59FA">
        <w:rPr>
          <w:rStyle w:val="StyleUnderline"/>
        </w:rPr>
        <w:t xml:space="preserve">Secondly, </w:t>
      </w:r>
      <w:r w:rsidRPr="004958B4">
        <w:rPr>
          <w:rStyle w:val="StyleUnderline"/>
          <w:highlight w:val="cyan"/>
        </w:rPr>
        <w:t xml:space="preserve">a wealth tax is also meant to respond to </w:t>
      </w:r>
      <w:r w:rsidRPr="004958B4">
        <w:rPr>
          <w:rStyle w:val="Emphasis"/>
          <w:highlight w:val="cyan"/>
        </w:rPr>
        <w:t>social unrest</w:t>
      </w:r>
      <w:r w:rsidRPr="00EA59FA">
        <w:rPr>
          <w:sz w:val="16"/>
        </w:rPr>
        <w:t xml:space="preserve"> and restiveness. Incidents of unrest stemming from inequality include the Occupy Movement of 2011–12, the London riots of August 2011, the Yellow Vests revolt in France in 2018, the Black Lives Matter, #MeToo movement, and Fridays for Future movements.</w:t>
      </w:r>
    </w:p>
    <w:p w14:paraId="049FFB24" w14:textId="77777777" w:rsidR="00D573ED" w:rsidRPr="00EA59FA" w:rsidRDefault="00D573ED" w:rsidP="00D573ED">
      <w:pPr>
        <w:rPr>
          <w:sz w:val="16"/>
        </w:rPr>
      </w:pPr>
      <w:r w:rsidRPr="004958B4">
        <w:rPr>
          <w:rStyle w:val="StyleUnderline"/>
          <w:highlight w:val="cyan"/>
        </w:rPr>
        <w:t>All</w:t>
      </w:r>
      <w:r w:rsidRPr="00EA59FA">
        <w:rPr>
          <w:sz w:val="16"/>
        </w:rPr>
        <w:t xml:space="preserve"> these </w:t>
      </w:r>
      <w:r w:rsidRPr="004958B4">
        <w:rPr>
          <w:rStyle w:val="StyleUnderline"/>
          <w:highlight w:val="cyan"/>
        </w:rPr>
        <w:t>mobilized</w:t>
      </w:r>
      <w:r w:rsidRPr="00EA59FA">
        <w:rPr>
          <w:rStyle w:val="StyleUnderline"/>
        </w:rPr>
        <w:t xml:space="preserve"> “people </w:t>
      </w:r>
      <w:r w:rsidRPr="004958B4">
        <w:rPr>
          <w:rStyle w:val="StyleUnderline"/>
        </w:rPr>
        <w:t>around</w:t>
      </w:r>
      <w:r w:rsidRPr="00EA59FA">
        <w:rPr>
          <w:rStyle w:val="StyleUnderline"/>
        </w:rPr>
        <w:t xml:space="preserve"> racial, gender, and climatic inequalities, </w:t>
      </w:r>
      <w:r w:rsidRPr="004958B4">
        <w:rPr>
          <w:rStyle w:val="StyleUnderline"/>
          <w:highlight w:val="cyan"/>
        </w:rPr>
        <w:t>across national borders and generations</w:t>
      </w:r>
      <w:r w:rsidRPr="00EA59FA">
        <w:rPr>
          <w:rStyle w:val="StyleUnderline"/>
        </w:rPr>
        <w:t xml:space="preserve">.” </w:t>
      </w:r>
      <w:r w:rsidRPr="004958B4">
        <w:rPr>
          <w:rStyle w:val="StyleUnderline"/>
          <w:highlight w:val="cyan"/>
        </w:rPr>
        <w:t xml:space="preserve">A major issue was </w:t>
      </w:r>
      <w:r w:rsidRPr="004958B4">
        <w:rPr>
          <w:rStyle w:val="Emphasis"/>
          <w:highlight w:val="cyan"/>
        </w:rPr>
        <w:t>corporate greed</w:t>
      </w:r>
      <w:r w:rsidRPr="00EA59FA">
        <w:rPr>
          <w:sz w:val="16"/>
        </w:rPr>
        <w:t>, in which economic and political power is seen to be at direct odds with democratic principles.</w:t>
      </w:r>
    </w:p>
    <w:p w14:paraId="08724349" w14:textId="77777777" w:rsidR="00D573ED" w:rsidRPr="00EA59FA" w:rsidRDefault="00D573ED" w:rsidP="00D573ED">
      <w:pPr>
        <w:rPr>
          <w:sz w:val="16"/>
        </w:rPr>
      </w:pPr>
      <w:r w:rsidRPr="00EA59FA">
        <w:rPr>
          <w:sz w:val="16"/>
        </w:rPr>
        <w:t>Regressive tax system</w:t>
      </w:r>
    </w:p>
    <w:p w14:paraId="228C0BA2" w14:textId="77777777" w:rsidR="00D573ED" w:rsidRPr="00EA59FA" w:rsidRDefault="00D573ED" w:rsidP="00D573ED">
      <w:pPr>
        <w:rPr>
          <w:sz w:val="16"/>
        </w:rPr>
      </w:pPr>
      <w:r w:rsidRPr="00EA59FA">
        <w:rPr>
          <w:sz w:val="16"/>
        </w:rPr>
        <w:t xml:space="preserve">A third rationale for </w:t>
      </w:r>
      <w:r w:rsidRPr="004958B4">
        <w:rPr>
          <w:rStyle w:val="StyleUnderline"/>
          <w:highlight w:val="cyan"/>
        </w:rPr>
        <w:t>a wealth tax</w:t>
      </w:r>
      <w:r w:rsidRPr="00EA59FA">
        <w:rPr>
          <w:sz w:val="16"/>
        </w:rPr>
        <w:t xml:space="preserve"> is to </w:t>
      </w:r>
      <w:r w:rsidRPr="004958B4">
        <w:rPr>
          <w:rStyle w:val="StyleUnderline"/>
          <w:highlight w:val="cyan"/>
        </w:rPr>
        <w:t>correct</w:t>
      </w:r>
      <w:r w:rsidRPr="00EA59FA">
        <w:rPr>
          <w:rStyle w:val="StyleUnderline"/>
        </w:rPr>
        <w:t xml:space="preserve"> the current </w:t>
      </w:r>
      <w:r w:rsidRPr="004958B4">
        <w:rPr>
          <w:rStyle w:val="Emphasis"/>
          <w:highlight w:val="cyan"/>
        </w:rPr>
        <w:t>dominant regressive tax system</w:t>
      </w:r>
      <w:r w:rsidRPr="00EA59FA">
        <w:rPr>
          <w:rStyle w:val="StyleUnderline"/>
        </w:rPr>
        <w:t xml:space="preserve"> throughout the world</w:t>
      </w:r>
      <w:r w:rsidRPr="00EA59FA">
        <w:rPr>
          <w:sz w:val="16"/>
        </w:rPr>
        <w:t xml:space="preserve">. Even </w:t>
      </w:r>
      <w:r w:rsidRPr="004958B4">
        <w:rPr>
          <w:rStyle w:val="StyleUnderline"/>
          <w:highlight w:val="cyan"/>
        </w:rPr>
        <w:t xml:space="preserve">as the wealth of the richest has grown by </w:t>
      </w:r>
      <w:r w:rsidRPr="004958B4">
        <w:rPr>
          <w:rStyle w:val="Emphasis"/>
          <w:highlight w:val="cyan"/>
        </w:rPr>
        <w:t>leaps and bound</w:t>
      </w:r>
      <w:r w:rsidRPr="004958B4">
        <w:rPr>
          <w:rStyle w:val="StyleUnderline"/>
          <w:highlight w:val="cyan"/>
        </w:rPr>
        <w:t xml:space="preserve">s, their tax rates have also </w:t>
      </w:r>
      <w:r w:rsidRPr="004958B4">
        <w:rPr>
          <w:rStyle w:val="Emphasis"/>
          <w:highlight w:val="cyan"/>
        </w:rPr>
        <w:t>collapsed</w:t>
      </w:r>
      <w:r w:rsidRPr="00EA59FA">
        <w:rPr>
          <w:sz w:val="16"/>
        </w:rPr>
        <w:t>. On the other hand, the tax rates of the low-income working classes have become higher than that of the billionaires.</w:t>
      </w:r>
    </w:p>
    <w:p w14:paraId="71A6FD98" w14:textId="77777777" w:rsidR="00D573ED" w:rsidRPr="00EA59FA" w:rsidRDefault="00D573ED" w:rsidP="00D573ED">
      <w:pPr>
        <w:rPr>
          <w:sz w:val="16"/>
        </w:rPr>
      </w:pPr>
      <w:r w:rsidRPr="004958B4">
        <w:rPr>
          <w:rStyle w:val="StyleUnderline"/>
          <w:highlight w:val="cyan"/>
        </w:rPr>
        <w:t xml:space="preserve">These reversals have become </w:t>
      </w:r>
      <w:r w:rsidRPr="004958B4">
        <w:rPr>
          <w:rStyle w:val="Emphasis"/>
          <w:highlight w:val="cyan"/>
        </w:rPr>
        <w:t>more prominent</w:t>
      </w:r>
      <w:r w:rsidRPr="00EA59FA">
        <w:rPr>
          <w:rStyle w:val="StyleUnderline"/>
        </w:rPr>
        <w:t xml:space="preserve"> in the last four decades </w:t>
      </w:r>
      <w:r w:rsidRPr="004958B4">
        <w:rPr>
          <w:rStyle w:val="StyleUnderline"/>
          <w:highlight w:val="cyan"/>
        </w:rPr>
        <w:t xml:space="preserve">as governments have implemented tax reforms favoring </w:t>
      </w:r>
      <w:r w:rsidRPr="004958B4">
        <w:rPr>
          <w:rStyle w:val="Emphasis"/>
          <w:highlight w:val="cyan"/>
        </w:rPr>
        <w:t>regressive and consumption taxes</w:t>
      </w:r>
      <w:r w:rsidRPr="004958B4">
        <w:rPr>
          <w:rStyle w:val="StyleUnderline"/>
          <w:highlight w:val="cyan"/>
        </w:rPr>
        <w:t xml:space="preserve"> while reducing taxes of </w:t>
      </w:r>
      <w:r w:rsidRPr="004958B4">
        <w:rPr>
          <w:rStyle w:val="Emphasis"/>
          <w:highlight w:val="cyan"/>
        </w:rPr>
        <w:t>corporations</w:t>
      </w:r>
      <w:r w:rsidRPr="004958B4">
        <w:rPr>
          <w:rStyle w:val="StyleUnderline"/>
          <w:highlight w:val="cyan"/>
        </w:rPr>
        <w:t xml:space="preserve"> and the </w:t>
      </w:r>
      <w:r w:rsidRPr="004958B4">
        <w:rPr>
          <w:rStyle w:val="Emphasis"/>
          <w:highlight w:val="cyan"/>
        </w:rPr>
        <w:t>wealthy</w:t>
      </w:r>
      <w:r w:rsidRPr="00EA59FA">
        <w:rPr>
          <w:sz w:val="16"/>
        </w:rPr>
        <w:t>. The tax burden has therefore shifted from the upper classes to the poor classes.</w:t>
      </w:r>
    </w:p>
    <w:p w14:paraId="2E5BB5D1" w14:textId="77777777" w:rsidR="00D573ED" w:rsidRPr="00EA59FA" w:rsidRDefault="00D573ED" w:rsidP="00D573ED">
      <w:pPr>
        <w:rPr>
          <w:sz w:val="16"/>
        </w:rPr>
      </w:pPr>
      <w:r w:rsidRPr="00EA59FA">
        <w:rPr>
          <w:sz w:val="16"/>
        </w:rPr>
        <w:t>Rampant tax evasion</w:t>
      </w:r>
    </w:p>
    <w:p w14:paraId="0F5AE7AC" w14:textId="77777777" w:rsidR="00D573ED" w:rsidRPr="00EA59FA" w:rsidRDefault="00D573ED" w:rsidP="00D573ED">
      <w:pPr>
        <w:rPr>
          <w:sz w:val="16"/>
        </w:rPr>
      </w:pPr>
      <w:r w:rsidRPr="00EA59FA">
        <w:rPr>
          <w:sz w:val="16"/>
        </w:rPr>
        <w:t xml:space="preserve">Fourth, </w:t>
      </w:r>
      <w:r w:rsidRPr="004958B4">
        <w:rPr>
          <w:rStyle w:val="StyleUnderline"/>
          <w:highlight w:val="cyan"/>
        </w:rPr>
        <w:t xml:space="preserve">the richest people are also the </w:t>
      </w:r>
      <w:r w:rsidRPr="004958B4">
        <w:rPr>
          <w:rStyle w:val="Emphasis"/>
          <w:highlight w:val="cyan"/>
        </w:rPr>
        <w:t>most notorious</w:t>
      </w:r>
      <w:r w:rsidRPr="004958B4">
        <w:rPr>
          <w:rStyle w:val="StyleUnderline"/>
          <w:highlight w:val="cyan"/>
        </w:rPr>
        <w:t xml:space="preserve"> for</w:t>
      </w:r>
      <w:r w:rsidRPr="00EA59FA">
        <w:rPr>
          <w:rStyle w:val="StyleUnderline"/>
        </w:rPr>
        <w:t xml:space="preserve"> rampant tax </w:t>
      </w:r>
      <w:r w:rsidRPr="004958B4">
        <w:rPr>
          <w:rStyle w:val="Emphasis"/>
          <w:highlight w:val="cyan"/>
        </w:rPr>
        <w:t>evasion</w:t>
      </w:r>
      <w:r w:rsidRPr="00EA59FA">
        <w:rPr>
          <w:sz w:val="16"/>
        </w:rPr>
        <w:t xml:space="preserve">. The world’s top </w:t>
      </w:r>
      <w:r w:rsidRPr="00EA59FA">
        <w:rPr>
          <w:rStyle w:val="StyleUnderline"/>
        </w:rPr>
        <w:t>billionaires</w:t>
      </w:r>
      <w:r w:rsidRPr="00EA59FA">
        <w:rPr>
          <w:sz w:val="16"/>
        </w:rPr>
        <w:t xml:space="preserve">, particularly the owners of Amazon, Apple, Facebook, Google, Microsoft, and Netflix </w:t>
      </w:r>
      <w:r w:rsidRPr="00EA59FA">
        <w:rPr>
          <w:rStyle w:val="StyleUnderline"/>
        </w:rPr>
        <w:t xml:space="preserve">have </w:t>
      </w:r>
      <w:r w:rsidRPr="004958B4">
        <w:rPr>
          <w:rStyle w:val="StyleUnderline"/>
          <w:highlight w:val="cyan"/>
        </w:rPr>
        <w:t xml:space="preserve">avoided paying </w:t>
      </w:r>
      <w:r w:rsidRPr="004958B4">
        <w:rPr>
          <w:rStyle w:val="Emphasis"/>
          <w:highlight w:val="cyan"/>
        </w:rPr>
        <w:t>billions of dollars</w:t>
      </w:r>
      <w:r w:rsidRPr="00EA59FA">
        <w:rPr>
          <w:rStyle w:val="StyleUnderline"/>
        </w:rPr>
        <w:t xml:space="preserve"> in taxes </w:t>
      </w:r>
      <w:r w:rsidRPr="004958B4">
        <w:rPr>
          <w:rStyle w:val="StyleUnderline"/>
          <w:highlight w:val="cyan"/>
        </w:rPr>
        <w:t xml:space="preserve">by transferring their wealth to </w:t>
      </w:r>
      <w:r w:rsidRPr="004958B4">
        <w:rPr>
          <w:rStyle w:val="Emphasis"/>
          <w:highlight w:val="cyan"/>
        </w:rPr>
        <w:t>tax havens</w:t>
      </w:r>
      <w:r w:rsidRPr="00EA59FA">
        <w:rPr>
          <w:rStyle w:val="StyleUnderline"/>
        </w:rPr>
        <w:t xml:space="preserve"> outside the United States</w:t>
      </w:r>
      <w:r w:rsidRPr="00EA59FA">
        <w:rPr>
          <w:sz w:val="16"/>
        </w:rPr>
        <w:t xml:space="preserve"> where they also set up shell companies.</w:t>
      </w:r>
    </w:p>
    <w:p w14:paraId="2D7675AC" w14:textId="77777777" w:rsidR="00D573ED" w:rsidRPr="00EA59FA" w:rsidRDefault="00D573ED" w:rsidP="00D573ED">
      <w:pPr>
        <w:rPr>
          <w:rStyle w:val="StyleUnderline"/>
        </w:rPr>
      </w:pPr>
      <w:r w:rsidRPr="00EA59FA">
        <w:rPr>
          <w:sz w:val="16"/>
        </w:rPr>
        <w:t xml:space="preserve">Researches have revealed that </w:t>
      </w:r>
      <w:r w:rsidRPr="00EA59FA">
        <w:rPr>
          <w:rStyle w:val="StyleUnderline"/>
        </w:rPr>
        <w:t>tax rates by the top billionaires</w:t>
      </w:r>
      <w:r w:rsidRPr="00EA59FA">
        <w:rPr>
          <w:sz w:val="16"/>
        </w:rPr>
        <w:t xml:space="preserve"> like Warren Buffet, Jeff Bezos, Michael Bloomberg and Elon Musk range </w:t>
      </w:r>
      <w:r w:rsidRPr="00EA59FA">
        <w:rPr>
          <w:rStyle w:val="StyleUnderline"/>
        </w:rPr>
        <w:t>from 0.10% to 3.27% while corporate tax rates hover at 35%.</w:t>
      </w:r>
    </w:p>
    <w:p w14:paraId="1B05C0C6" w14:textId="77777777" w:rsidR="00D573ED" w:rsidRPr="003E7ACB" w:rsidRDefault="00D573ED" w:rsidP="00834BC4">
      <w:pPr>
        <w:rPr>
          <w:sz w:val="16"/>
          <w:szCs w:val="16"/>
        </w:rPr>
      </w:pPr>
    </w:p>
    <w:p w14:paraId="55F1CAB3" w14:textId="77777777" w:rsidR="00834BC4" w:rsidRDefault="00834BC4" w:rsidP="00A726F7">
      <w:pPr>
        <w:rPr>
          <w:sz w:val="16"/>
        </w:rPr>
      </w:pPr>
    </w:p>
    <w:p w14:paraId="2E3AFCC2" w14:textId="146B21EF" w:rsidR="005A4302" w:rsidRDefault="005A4302" w:rsidP="005A4302">
      <w:pPr>
        <w:pStyle w:val="Heading2"/>
      </w:pPr>
      <w:r>
        <w:lastRenderedPageBreak/>
        <w:t>AT: Carbon Tax CP</w:t>
      </w:r>
    </w:p>
    <w:p w14:paraId="6E03B60E" w14:textId="04C82C15" w:rsidR="005A4302" w:rsidRDefault="005A4302" w:rsidP="005A4302">
      <w:pPr>
        <w:pStyle w:val="Heading3"/>
      </w:pPr>
      <w:r>
        <w:lastRenderedPageBreak/>
        <w:t>Carbon Tax Bad – Controversial</w:t>
      </w:r>
    </w:p>
    <w:p w14:paraId="4C5B4F9F" w14:textId="77777777" w:rsidR="00A67224" w:rsidRDefault="00A67224" w:rsidP="00A67224">
      <w:pPr>
        <w:pStyle w:val="Heading4"/>
      </w:pPr>
      <w:r>
        <w:t>Carbon taxes are incredibly controversial.</w:t>
      </w:r>
    </w:p>
    <w:p w14:paraId="660A732E" w14:textId="77777777" w:rsidR="00A67224" w:rsidRPr="00DF3C42" w:rsidRDefault="00A67224" w:rsidP="00A67224">
      <w:r>
        <w:t xml:space="preserve">Marlo </w:t>
      </w:r>
      <w:r w:rsidRPr="009E3CFF">
        <w:rPr>
          <w:b/>
          <w:bCs/>
          <w:sz w:val="26"/>
          <w:szCs w:val="26"/>
        </w:rPr>
        <w:t>Lewis, Jr. 21</w:t>
      </w:r>
      <w:r>
        <w:t xml:space="preserve"> [</w:t>
      </w:r>
      <w:r w:rsidRPr="00DF3C42">
        <w:t xml:space="preserve">holds a Ph.D. in Government from Harvard University and a Bachelor of Arts in Political Science from Claremont McKenna College. His interests include the science, economics, and politics of global warming policy; the precautionary principle; environmentalism and religion; and the moral basis of free enterprise. “Why Carbon Taxes Are Anti-Growth, Anti-Consumer, and Politically Dangerous for Conservatives”, 1/12/21, </w:t>
      </w:r>
      <w:r w:rsidRPr="009E3CFF">
        <w:t>https://cei.org/studies/why-carbon-taxes-are-anti-growth-anti-consumer-and-politically-dangerous-for-conservatives/</w:t>
      </w:r>
      <w:r w:rsidRPr="00DF3C42">
        <w:t>, CEI]//rurallion</w:t>
      </w:r>
    </w:p>
    <w:p w14:paraId="39F1A58C" w14:textId="77777777" w:rsidR="00A67224" w:rsidRPr="00164915" w:rsidRDefault="00A67224" w:rsidP="00A67224">
      <w:pPr>
        <w:rPr>
          <w:u w:val="single"/>
        </w:rPr>
      </w:pPr>
      <w:r w:rsidRPr="002D53B1">
        <w:rPr>
          <w:sz w:val="16"/>
        </w:rPr>
        <w:t xml:space="preserve">Winning Hearts and Minds. </w:t>
      </w:r>
      <w:r w:rsidRPr="00164915">
        <w:rPr>
          <w:u w:val="single"/>
        </w:rPr>
        <w:t>Some Republican politicians and business groups claim supporting a carbon tax is smart politics because “you can’t beat something with nothing.” They argue that America will end up with more extreme climate policies unless conservatives get behind a CO2 tax.</w:t>
      </w:r>
    </w:p>
    <w:p w14:paraId="0668ACAD" w14:textId="77777777" w:rsidR="00A67224" w:rsidRPr="002D53B1" w:rsidRDefault="00A67224" w:rsidP="00A67224">
      <w:pPr>
        <w:rPr>
          <w:sz w:val="16"/>
        </w:rPr>
      </w:pPr>
      <w:r w:rsidRPr="002D53B1">
        <w:rPr>
          <w:sz w:val="16"/>
        </w:rPr>
        <w:t>That reasoning is mistaken on many levels. First, Presidents Obama and Biden, Democratic leaders in Congress, agency officials, climate campaigners, and renewable energy lobbyists have never made a serious proposal to swap federal and state greenhouse gas regulations and large spending programs for a CO2 tax. Why would they? Those policies are far more effective than a CO2 tax in transferring wealth to favored constituencies and expanding the regulatory industrial complex they largely control.  </w:t>
      </w:r>
    </w:p>
    <w:p w14:paraId="78B520E4" w14:textId="77777777" w:rsidR="00A67224" w:rsidRPr="00164915" w:rsidRDefault="00A67224" w:rsidP="00A67224">
      <w:pPr>
        <w:rPr>
          <w:u w:val="single"/>
        </w:rPr>
      </w:pPr>
      <w:r w:rsidRPr="002D53B1">
        <w:rPr>
          <w:sz w:val="16"/>
        </w:rPr>
        <w:t xml:space="preserve">Second, </w:t>
      </w:r>
      <w:r w:rsidRPr="00164915">
        <w:rPr>
          <w:u w:val="single"/>
        </w:rPr>
        <w:t xml:space="preserve">because a CO2 tax is less effective than other climate policies at hiding the costs of emission reductions, </w:t>
      </w:r>
      <w:r w:rsidRPr="008F1178">
        <w:rPr>
          <w:b/>
          <w:bCs/>
          <w:u w:val="single"/>
        </w:rPr>
        <w:t>it repels more voters than it attracts.</w:t>
      </w:r>
      <w:r w:rsidRPr="00164915">
        <w:rPr>
          <w:u w:val="single"/>
        </w:rPr>
        <w:t xml:space="preserve"> Democratic political strategists understand this well. Hillary Clinton never campaigned for a CO2 tax, even though the 2016 Democratic Party Platform stated that “carbon dioxide … should be priced to reflect negative externalities.”[107] Her campaign manager Robby Mook explained why in a June 2015 email to press secretary Brian Fallon: “to be clear, </w:t>
      </w:r>
      <w:r w:rsidRPr="00995C44">
        <w:rPr>
          <w:b/>
          <w:bCs/>
          <w:u w:val="single"/>
        </w:rPr>
        <w:t>it’s lethal in the general, so I don’t want to support one</w:t>
      </w:r>
      <w:r w:rsidRPr="00164915">
        <w:rPr>
          <w:u w:val="single"/>
        </w:rPr>
        <w:t xml:space="preserve">.” Clinton campaign chairman John Podesta put the point more harshly: “We have done extensive polling on a carbon tax. </w:t>
      </w:r>
      <w:r w:rsidRPr="00995C44">
        <w:rPr>
          <w:b/>
          <w:bCs/>
          <w:u w:val="single"/>
        </w:rPr>
        <w:t>It all sucks</w:t>
      </w:r>
      <w:r w:rsidRPr="00164915">
        <w:rPr>
          <w:u w:val="single"/>
        </w:rPr>
        <w:t>.”[108]</w:t>
      </w:r>
    </w:p>
    <w:p w14:paraId="57BBC5EF" w14:textId="77777777" w:rsidR="00A67224" w:rsidRPr="00164915" w:rsidRDefault="00A67224" w:rsidP="00A67224">
      <w:pPr>
        <w:rPr>
          <w:u w:val="single"/>
        </w:rPr>
      </w:pPr>
      <w:r w:rsidRPr="00164915">
        <w:rPr>
          <w:u w:val="single"/>
        </w:rPr>
        <w:t xml:space="preserve">That has not changed. A February 2021 survey of 1,000 voters nationwide conducted by MWR Strategies found widespread opposition to the costs of “climate action.” When participants were asked how much they would be willing to pay each year to address climate change, the median response was $20. When asked about their willingness to pay for 100 percent renewable power the median response was $10. Sixty-two percent of respondents said the federal government should not impose a tax on CO2 emissions.[109] In a September 2021 Competitive Enterprise Institute poll of 1,200 registered voters, four out of 10 respondents said they were </w:t>
      </w:r>
      <w:r w:rsidRPr="00031F6E">
        <w:rPr>
          <w:b/>
          <w:bCs/>
          <w:u w:val="single"/>
        </w:rPr>
        <w:t>unwilling to spend more than $1 annually</w:t>
      </w:r>
      <w:r w:rsidRPr="00164915">
        <w:rPr>
          <w:u w:val="single"/>
        </w:rPr>
        <w:t xml:space="preserve"> in higher gas and electricity prices to mitigate the effects of climate change.[110]</w:t>
      </w:r>
    </w:p>
    <w:p w14:paraId="59A54C72" w14:textId="77777777" w:rsidR="00A67224" w:rsidRPr="002D53B1" w:rsidRDefault="00A67224" w:rsidP="00A67224">
      <w:pPr>
        <w:rPr>
          <w:sz w:val="16"/>
        </w:rPr>
      </w:pPr>
      <w:r w:rsidRPr="002D53B1">
        <w:rPr>
          <w:sz w:val="16"/>
        </w:rPr>
        <w:t xml:space="preserve">Third, there is a genuine conservative alternative to trillion-dollar climate regulatory and spending programs. It is </w:t>
      </w:r>
      <w:r w:rsidRPr="003B6E4F">
        <w:rPr>
          <w:u w:val="single"/>
        </w:rPr>
        <w:t>the free market agenda of unshackling the U.S. economy, including its energy sector. No material force on earth has done more to improve human well-being than wealth creation and technological innovation supported by plentiful, reliable, affordable energy, most of which still comes from fossil fuels.[</w:t>
      </w:r>
      <w:r w:rsidRPr="002D53B1">
        <w:rPr>
          <w:sz w:val="16"/>
        </w:rPr>
        <w:t>111] Republican advocacy of CO2 taxes would not undercut political pressure for climate regulations and subsidies. Rather, it would be construed as validating the climate crisis that supposedly demands such policies.</w:t>
      </w:r>
    </w:p>
    <w:p w14:paraId="35729D76" w14:textId="77777777" w:rsidR="00A67224" w:rsidRPr="002D53B1" w:rsidRDefault="00A67224" w:rsidP="00A67224">
      <w:pPr>
        <w:rPr>
          <w:sz w:val="16"/>
        </w:rPr>
      </w:pPr>
      <w:r w:rsidRPr="002D53B1">
        <w:rPr>
          <w:sz w:val="16"/>
        </w:rPr>
        <w:t xml:space="preserve">Fourth, </w:t>
      </w:r>
      <w:r w:rsidRPr="003B6E4F">
        <w:rPr>
          <w:u w:val="single"/>
        </w:rPr>
        <w:t xml:space="preserve">endorsing CO2 taxes is </w:t>
      </w:r>
      <w:r w:rsidRPr="005F70B0">
        <w:rPr>
          <w:b/>
          <w:bCs/>
          <w:u w:val="single"/>
        </w:rPr>
        <w:t>politically perilous for conservatives</w:t>
      </w:r>
      <w:r w:rsidRPr="003B6E4F">
        <w:rPr>
          <w:u w:val="single"/>
        </w:rPr>
        <w:t xml:space="preserve">. The struggle for hearts and minds is to no small degree a contest between a pro-energy and anti-tax vision and a pro-tax </w:t>
      </w:r>
      <w:r w:rsidRPr="003B6E4F">
        <w:rPr>
          <w:u w:val="single"/>
        </w:rPr>
        <w:lastRenderedPageBreak/>
        <w:t xml:space="preserve">and anti-energy one. The clear difference between conservatives’ pro-growth energy agenda and progressives’ deep decarbonization agenda is a </w:t>
      </w:r>
      <w:r w:rsidRPr="005F70B0">
        <w:rPr>
          <w:b/>
          <w:bCs/>
          <w:u w:val="single"/>
        </w:rPr>
        <w:t>significant political advantage for conservatives, and was a critical factor</w:t>
      </w:r>
      <w:r w:rsidRPr="003B6E4F">
        <w:rPr>
          <w:u w:val="single"/>
        </w:rPr>
        <w:t xml:space="preserve"> in candidate Donald Trump’s surprise victory over Hillary Clinton in the 2016 presidential election.</w:t>
      </w:r>
      <w:r w:rsidRPr="002D53B1">
        <w:rPr>
          <w:sz w:val="16"/>
        </w:rPr>
        <w:t>[112]</w:t>
      </w:r>
    </w:p>
    <w:p w14:paraId="090F8EDD" w14:textId="77777777" w:rsidR="00A67224" w:rsidRPr="002D53B1" w:rsidRDefault="00A67224" w:rsidP="00A67224">
      <w:pPr>
        <w:rPr>
          <w:sz w:val="16"/>
        </w:rPr>
      </w:pPr>
      <w:r w:rsidRPr="002D53B1">
        <w:rPr>
          <w:sz w:val="16"/>
        </w:rPr>
        <w:t>In 2009, assorted academics and corporate lobbyists warned conservatives that their only chance of defeating the American Clean Energy and Security Act (ACESA, H.R. 2454, 111th Congress), commonly known as the Waxman-Markey cap-and-trade bill, was to advocate a CO2 tax. ACESA passed in the House, seemingly confirming that advice. But ACESA’s passage proved to be a pyrrhic victory. Critics successfully branded ACESA as a “cap-and-tax” bill that would impose a stealth tax on energy. The bill quickly became radioactive, and was a major factor in Republicans gaining control of the House in the 2010 midterm elections.[113]</w:t>
      </w:r>
    </w:p>
    <w:p w14:paraId="197A903C" w14:textId="37A63B0F" w:rsidR="005A4302" w:rsidRDefault="005A4302" w:rsidP="005A4302">
      <w:pPr>
        <w:pStyle w:val="Heading3"/>
      </w:pPr>
      <w:r>
        <w:lastRenderedPageBreak/>
        <w:t>Carbon Tax Bad – Econ</w:t>
      </w:r>
    </w:p>
    <w:p w14:paraId="24DF3EF1" w14:textId="77777777" w:rsidR="00FD4BEF" w:rsidRDefault="00FD4BEF" w:rsidP="00FD4BEF">
      <w:pPr>
        <w:pStyle w:val="Heading4"/>
      </w:pPr>
      <w:r>
        <w:t>Carbon taxes are incredibly controversial.</w:t>
      </w:r>
    </w:p>
    <w:p w14:paraId="237E6E1B" w14:textId="77777777" w:rsidR="00FD4BEF" w:rsidRPr="00DF3C42" w:rsidRDefault="00FD4BEF" w:rsidP="00FD4BEF">
      <w:r>
        <w:t xml:space="preserve">Marlo </w:t>
      </w:r>
      <w:r w:rsidRPr="009E3CFF">
        <w:rPr>
          <w:b/>
          <w:bCs/>
          <w:sz w:val="26"/>
          <w:szCs w:val="26"/>
        </w:rPr>
        <w:t>Lewis, Jr. 21</w:t>
      </w:r>
      <w:r>
        <w:t xml:space="preserve"> [</w:t>
      </w:r>
      <w:r w:rsidRPr="00DF3C42">
        <w:t xml:space="preserve">holds a Ph.D. in Government from Harvard University and a Bachelor of Arts in Political Science from Claremont McKenna College. His interests include the science, economics, and politics of global warming policy; the precautionary principle; environmentalism and religion; and the moral basis of free enterprise. “Why Carbon Taxes Are Anti-Growth, Anti-Consumer, and Politically Dangerous for Conservatives”, 1/12/21, </w:t>
      </w:r>
      <w:r w:rsidRPr="009E3CFF">
        <w:t>https://cei.org/studies/why-carbon-taxes-are-anti-growth-anti-consumer-and-politically-dangerous-for-conservatives/</w:t>
      </w:r>
      <w:r w:rsidRPr="00DF3C42">
        <w:t>, CEI]//rurallion</w:t>
      </w:r>
    </w:p>
    <w:p w14:paraId="4452D162" w14:textId="77777777" w:rsidR="00FD4BEF" w:rsidRPr="00164915" w:rsidRDefault="00FD4BEF" w:rsidP="00FD4BEF">
      <w:pPr>
        <w:rPr>
          <w:u w:val="single"/>
        </w:rPr>
      </w:pPr>
      <w:r w:rsidRPr="002D53B1">
        <w:rPr>
          <w:sz w:val="16"/>
        </w:rPr>
        <w:t xml:space="preserve">Winning Hearts and Minds. </w:t>
      </w:r>
      <w:r w:rsidRPr="00164915">
        <w:rPr>
          <w:u w:val="single"/>
        </w:rPr>
        <w:t>Some Republican politicians and business groups claim supporting a carbon tax is smart politics because “you can’t beat something with nothing.” They argue that America will end up with more extreme climate policies unless conservatives get behind a CO2 tax.</w:t>
      </w:r>
    </w:p>
    <w:p w14:paraId="383772B2" w14:textId="77777777" w:rsidR="00FD4BEF" w:rsidRPr="002D53B1" w:rsidRDefault="00FD4BEF" w:rsidP="00FD4BEF">
      <w:pPr>
        <w:rPr>
          <w:sz w:val="16"/>
        </w:rPr>
      </w:pPr>
      <w:r w:rsidRPr="002D53B1">
        <w:rPr>
          <w:sz w:val="16"/>
        </w:rPr>
        <w:t>That reasoning is mistaken on many levels. First, Presidents Obama and Biden, Democratic leaders in Congress, agency officials, climate campaigners, and renewable energy lobbyists have never made a serious proposal to swap federal and state greenhouse gas regulations and large spending programs for a CO2 tax. Why would they? Those policies are far more effective than a CO2 tax in transferring wealth to favored constituencies and expanding the regulatory industrial complex they largely control.  </w:t>
      </w:r>
    </w:p>
    <w:p w14:paraId="4237E530" w14:textId="77777777" w:rsidR="00FD4BEF" w:rsidRPr="00164915" w:rsidRDefault="00FD4BEF" w:rsidP="00FD4BEF">
      <w:pPr>
        <w:rPr>
          <w:u w:val="single"/>
        </w:rPr>
      </w:pPr>
      <w:r w:rsidRPr="002D53B1">
        <w:rPr>
          <w:sz w:val="16"/>
        </w:rPr>
        <w:t xml:space="preserve">Second, </w:t>
      </w:r>
      <w:r w:rsidRPr="00164915">
        <w:rPr>
          <w:u w:val="single"/>
        </w:rPr>
        <w:t xml:space="preserve">because a CO2 tax is less effective than other climate policies at hiding the costs of emission reductions, </w:t>
      </w:r>
      <w:r w:rsidRPr="008F1178">
        <w:rPr>
          <w:b/>
          <w:bCs/>
          <w:u w:val="single"/>
        </w:rPr>
        <w:t>it repels more voters than it attracts.</w:t>
      </w:r>
      <w:r w:rsidRPr="00164915">
        <w:rPr>
          <w:u w:val="single"/>
        </w:rPr>
        <w:t xml:space="preserve"> Democratic political strategists understand this well. Hillary Clinton never campaigned for a CO2 tax, even though the 2016 Democratic Party Platform stated that “carbon dioxide … should be priced to reflect negative externalities.”[107] Her campaign manager Robby Mook explained why in a June 2015 email to press secretary Brian Fallon: “to be clear, </w:t>
      </w:r>
      <w:r w:rsidRPr="00995C44">
        <w:rPr>
          <w:b/>
          <w:bCs/>
          <w:u w:val="single"/>
        </w:rPr>
        <w:t>it’s lethal in the general, so I don’t want to support one</w:t>
      </w:r>
      <w:r w:rsidRPr="00164915">
        <w:rPr>
          <w:u w:val="single"/>
        </w:rPr>
        <w:t xml:space="preserve">.” Clinton campaign chairman John Podesta put the point more harshly: “We have done extensive polling on a carbon tax. </w:t>
      </w:r>
      <w:r w:rsidRPr="00995C44">
        <w:rPr>
          <w:b/>
          <w:bCs/>
          <w:u w:val="single"/>
        </w:rPr>
        <w:t>It all sucks</w:t>
      </w:r>
      <w:r w:rsidRPr="00164915">
        <w:rPr>
          <w:u w:val="single"/>
        </w:rPr>
        <w:t>.”[108]</w:t>
      </w:r>
    </w:p>
    <w:p w14:paraId="75604A0F" w14:textId="77777777" w:rsidR="00FD4BEF" w:rsidRPr="00164915" w:rsidRDefault="00FD4BEF" w:rsidP="00FD4BEF">
      <w:pPr>
        <w:rPr>
          <w:u w:val="single"/>
        </w:rPr>
      </w:pPr>
      <w:r w:rsidRPr="00164915">
        <w:rPr>
          <w:u w:val="single"/>
        </w:rPr>
        <w:t xml:space="preserve">That has not changed. A February 2021 survey of 1,000 voters nationwide conducted by MWR Strategies found widespread opposition to the costs of “climate action.” When participants were asked how much they would be willing to pay each year to address climate change, the median response was $20. When asked about their willingness to pay for 100 percent renewable power the median response was $10. Sixty-two percent of respondents said the federal government should not impose a tax on CO2 emissions.[109] In a September 2021 Competitive Enterprise Institute poll of 1,200 registered voters, four out of 10 respondents said they were </w:t>
      </w:r>
      <w:r w:rsidRPr="00031F6E">
        <w:rPr>
          <w:b/>
          <w:bCs/>
          <w:u w:val="single"/>
        </w:rPr>
        <w:t>unwilling to spend more than $1 annually</w:t>
      </w:r>
      <w:r w:rsidRPr="00164915">
        <w:rPr>
          <w:u w:val="single"/>
        </w:rPr>
        <w:t xml:space="preserve"> in higher gas and electricity prices to mitigate the effects of climate change.[110]</w:t>
      </w:r>
    </w:p>
    <w:p w14:paraId="0A0629AC" w14:textId="77777777" w:rsidR="00FD4BEF" w:rsidRPr="002D53B1" w:rsidRDefault="00FD4BEF" w:rsidP="00FD4BEF">
      <w:pPr>
        <w:rPr>
          <w:sz w:val="16"/>
        </w:rPr>
      </w:pPr>
      <w:r w:rsidRPr="002D53B1">
        <w:rPr>
          <w:sz w:val="16"/>
        </w:rPr>
        <w:t xml:space="preserve">Third, there is a genuine conservative alternative to trillion-dollar climate regulatory and spending programs. It is </w:t>
      </w:r>
      <w:r w:rsidRPr="003B6E4F">
        <w:rPr>
          <w:u w:val="single"/>
        </w:rPr>
        <w:t>the free market agenda of unshackling the U.S. economy, including its energy sector. No material force on earth has done more to improve human well-being than wealth creation and technological innovation supported by plentiful, reliable, affordable energy, most of which still comes from fossil fuels.[</w:t>
      </w:r>
      <w:r w:rsidRPr="002D53B1">
        <w:rPr>
          <w:sz w:val="16"/>
        </w:rPr>
        <w:t>111] Republican advocacy of CO2 taxes would not undercut political pressure for climate regulations and subsidies. Rather, it would be construed as validating the climate crisis that supposedly demands such policies.</w:t>
      </w:r>
    </w:p>
    <w:p w14:paraId="297967A7" w14:textId="77777777" w:rsidR="00FD4BEF" w:rsidRPr="002D53B1" w:rsidRDefault="00FD4BEF" w:rsidP="00FD4BEF">
      <w:pPr>
        <w:rPr>
          <w:sz w:val="16"/>
        </w:rPr>
      </w:pPr>
      <w:r w:rsidRPr="002D53B1">
        <w:rPr>
          <w:sz w:val="16"/>
        </w:rPr>
        <w:t xml:space="preserve">Fourth, </w:t>
      </w:r>
      <w:r w:rsidRPr="003B6E4F">
        <w:rPr>
          <w:u w:val="single"/>
        </w:rPr>
        <w:t xml:space="preserve">endorsing CO2 taxes is </w:t>
      </w:r>
      <w:r w:rsidRPr="005F70B0">
        <w:rPr>
          <w:b/>
          <w:bCs/>
          <w:u w:val="single"/>
        </w:rPr>
        <w:t>politically perilous for conservatives</w:t>
      </w:r>
      <w:r w:rsidRPr="003B6E4F">
        <w:rPr>
          <w:u w:val="single"/>
        </w:rPr>
        <w:t xml:space="preserve">. The struggle for hearts and minds is to no small degree a contest between a pro-energy and anti-tax vision and a pro-tax </w:t>
      </w:r>
      <w:r w:rsidRPr="003B6E4F">
        <w:rPr>
          <w:u w:val="single"/>
        </w:rPr>
        <w:lastRenderedPageBreak/>
        <w:t xml:space="preserve">and anti-energy one. The clear difference between conservatives’ pro-growth energy agenda and progressives’ deep decarbonization agenda is a </w:t>
      </w:r>
      <w:r w:rsidRPr="005F70B0">
        <w:rPr>
          <w:b/>
          <w:bCs/>
          <w:u w:val="single"/>
        </w:rPr>
        <w:t>significant political advantage for conservatives, and was a critical factor</w:t>
      </w:r>
      <w:r w:rsidRPr="003B6E4F">
        <w:rPr>
          <w:u w:val="single"/>
        </w:rPr>
        <w:t xml:space="preserve"> in candidate Donald Trump’s surprise victory over Hillary Clinton in the 2016 presidential election.</w:t>
      </w:r>
      <w:r w:rsidRPr="002D53B1">
        <w:rPr>
          <w:sz w:val="16"/>
        </w:rPr>
        <w:t>[112]</w:t>
      </w:r>
    </w:p>
    <w:p w14:paraId="318A460A" w14:textId="77777777" w:rsidR="00FD4BEF" w:rsidRPr="002D53B1" w:rsidRDefault="00FD4BEF" w:rsidP="00FD4BEF">
      <w:pPr>
        <w:rPr>
          <w:sz w:val="16"/>
        </w:rPr>
      </w:pPr>
      <w:r w:rsidRPr="002D53B1">
        <w:rPr>
          <w:sz w:val="16"/>
        </w:rPr>
        <w:t>In 2009, assorted academics and corporate lobbyists warned conservatives that their only chance of defeating the American Clean Energy and Security Act (ACESA, H.R. 2454, 111th Congress), commonly known as the Waxman-Markey cap-and-trade bill, was to advocate a CO2 tax. ACESA passed in the House, seemingly confirming that advice. But ACESA’s passage proved to be a pyrrhic victory. Critics successfully branded ACESA as a “cap-and-tax” bill that would impose a stealth tax on energy. The bill quickly became radioactive, and was a major factor in Republicans gaining control of the House in the 2010 midterm elections.[113]</w:t>
      </w:r>
    </w:p>
    <w:p w14:paraId="4BB3B2FB" w14:textId="77777777" w:rsidR="00FA3394" w:rsidRDefault="00FA3394" w:rsidP="00FA3394">
      <w:pPr>
        <w:pStyle w:val="Heading3"/>
      </w:pPr>
      <w:r>
        <w:lastRenderedPageBreak/>
        <w:t>Carbon Tax Bad – Enviro</w:t>
      </w:r>
    </w:p>
    <w:p w14:paraId="47E61688" w14:textId="77777777" w:rsidR="00FA3394" w:rsidRDefault="00FA3394" w:rsidP="00FA3394">
      <w:pPr>
        <w:pStyle w:val="Heading4"/>
      </w:pPr>
      <w:r>
        <w:t>Carbon tax is regressive and does not target carbon emitted from fossil fuels</w:t>
      </w:r>
    </w:p>
    <w:p w14:paraId="60FB46F5" w14:textId="77777777" w:rsidR="00FA3394" w:rsidRPr="00B82738" w:rsidRDefault="00FA3394" w:rsidP="00FA3394">
      <w:r>
        <w:t xml:space="preserve">Roumeen </w:t>
      </w:r>
      <w:r w:rsidRPr="00B82738">
        <w:rPr>
          <w:rStyle w:val="Style13ptBold"/>
        </w:rPr>
        <w:t>Islam 22</w:t>
      </w:r>
      <w:r w:rsidRPr="00B82738">
        <w:t xml:space="preserve"> --</w:t>
      </w:r>
      <w:r>
        <w:t xml:space="preserve"> </w:t>
      </w:r>
      <w:r w:rsidRPr="0000135B">
        <w:t>Economic Advisor for the Infrastructure Global Practice, which covers digital development, energy and extractives, transport and logistics, and disruptive technologies</w:t>
      </w:r>
      <w:r w:rsidRPr="00B82738">
        <w:t xml:space="preserve"> (</w:t>
      </w:r>
      <w:r>
        <w:t>“</w:t>
      </w:r>
      <w:r w:rsidRPr="00B82738">
        <w:t>What a carbon tax can do and why it cannot do it al</w:t>
      </w:r>
      <w:r>
        <w:t>l”</w:t>
      </w:r>
      <w:r w:rsidRPr="00B82738">
        <w:t>, World Bank Blogs, 1-19-2022, https://blogs.worldbank.org/energy/what-carbon-tax-can-do-and-why-it-cannot-do-it-all, 7-8-2023) //TCM</w:t>
      </w:r>
    </w:p>
    <w:p w14:paraId="22DDFFE5" w14:textId="77777777" w:rsidR="00FA3394" w:rsidRPr="00B049F5" w:rsidRDefault="00FA3394" w:rsidP="00FA3394">
      <w:pPr>
        <w:rPr>
          <w:sz w:val="16"/>
        </w:rPr>
      </w:pPr>
      <w:r w:rsidRPr="00B049F5">
        <w:rPr>
          <w:sz w:val="16"/>
        </w:rPr>
        <w:t>A carbon tax reflecting the social cost of carbon is viewed as an essential policy tool to limit carbon emissions: high prices for carbon-emitting goods reduce demand for them. </w:t>
      </w:r>
      <w:hyperlink r:id="rId161" w:tgtFrame="_blank" w:history="1">
        <w:r w:rsidRPr="00B049F5">
          <w:rPr>
            <w:rStyle w:val="Hyperlink"/>
            <w:sz w:val="16"/>
          </w:rPr>
          <w:t>The carbon tax is generally levied on fossil fuels. </w:t>
        </w:r>
      </w:hyperlink>
      <w:r w:rsidRPr="00B049F5">
        <w:rPr>
          <w:sz w:val="16"/>
        </w:rPr>
        <w:t xml:space="preserve"> Some countries have already adopted such a tax and discussions are ongoing in others. There are proponents of a global carbon tax too. Yet, </w:t>
      </w:r>
      <w:r w:rsidRPr="0084236A">
        <w:rPr>
          <w:rStyle w:val="StyleUnderline"/>
        </w:rPr>
        <w:t>governments are often keener to adopt measures other than a tax to contain carbon emissions.</w:t>
      </w:r>
      <w:r w:rsidRPr="00B049F5">
        <w:rPr>
          <w:sz w:val="16"/>
        </w:rPr>
        <w:t xml:space="preserve"> And </w:t>
      </w:r>
      <w:hyperlink r:id="rId162" w:tgtFrame="_blank" w:history="1">
        <w:r w:rsidRPr="00B049F5">
          <w:rPr>
            <w:rStyle w:val="Hyperlink"/>
            <w:sz w:val="16"/>
          </w:rPr>
          <w:t>amongst countries that have adopted a carbon tax, the levels vary substantially, and other measures exist alongside it. </w:t>
        </w:r>
      </w:hyperlink>
      <w:r w:rsidRPr="00B049F5">
        <w:rPr>
          <w:sz w:val="16"/>
        </w:rPr>
        <w:t> It is natural to ask why a carbon tax is not used universally in preference to other policies to limit emissions and why, even if there is such a tax, other policies are needed too. </w:t>
      </w:r>
      <w:r w:rsidRPr="00DA3F20">
        <w:rPr>
          <w:rStyle w:val="StyleUnderline"/>
        </w:rPr>
        <w:t>There are good reasons why governments may not want to use carbon taxes, and one of them relates to their welfare impact</w:t>
      </w:r>
      <w:r w:rsidRPr="00B049F5">
        <w:rPr>
          <w:sz w:val="16"/>
        </w:rPr>
        <w:t xml:space="preserve">s. For example, </w:t>
      </w:r>
      <w:r w:rsidRPr="00DA3F20">
        <w:rPr>
          <w:rStyle w:val="StyleUnderline"/>
        </w:rPr>
        <w:t>a carbon tax on fossil fuels is often regressive in its impact- hurting poorer people relatively more than richer ones.</w:t>
      </w:r>
      <w:r w:rsidRPr="00B049F5">
        <w:rPr>
          <w:sz w:val="16"/>
        </w:rPr>
        <w:t xml:space="preserve"> </w:t>
      </w:r>
      <w:r w:rsidRPr="0009552A">
        <w:rPr>
          <w:rStyle w:val="StyleUnderline"/>
        </w:rPr>
        <w:t>Even when it might be progressive, poorer people still suffer a welfare loss when prices rise, making their consumption basket more expensive.</w:t>
      </w:r>
      <w:r w:rsidRPr="00B049F5">
        <w:rPr>
          <w:sz w:val="16"/>
        </w:rPr>
        <w:t xml:space="preserve"> Devising transfers to compensate them for this loss is not a simple matter. Compensation systems may not be well developed, and it may be difficult to identify those hurt or to get funds to them. </w:t>
      </w:r>
      <w:r w:rsidRPr="00B15E50">
        <w:rPr>
          <w:rStyle w:val="StyleUnderline"/>
        </w:rPr>
        <w:t>Thus, </w:t>
      </w:r>
      <w:hyperlink r:id="rId163" w:tgtFrame="_blank" w:history="1">
        <w:r w:rsidRPr="00B15E50">
          <w:rPr>
            <w:rStyle w:val="StyleUnderline"/>
          </w:rPr>
          <w:t>even if governments impose a tax, they may still balk at levying a carbon tax high enough to reduce emissions to the extent they desire. Another reason that governments may hesitate is that adopting new taxes can be politically difficult </w:t>
        </w:r>
      </w:hyperlink>
      <w:r w:rsidRPr="00B15E50">
        <w:rPr>
          <w:rStyle w:val="StyleUnderline"/>
        </w:rPr>
        <w:t> because there are entrenched business interests that would lose</w:t>
      </w:r>
      <w:r w:rsidRPr="00B049F5">
        <w:rPr>
          <w:sz w:val="16"/>
        </w:rPr>
        <w:t>. Letting market prices of fossil fuels rise immediately to reflect social costs may not be desirable for other reasons too. </w:t>
      </w:r>
      <w:hyperlink r:id="rId164" w:tgtFrame="_blank" w:history="1">
        <w:r w:rsidRPr="00B049F5">
          <w:rPr>
            <w:rStyle w:val="StyleUnderline"/>
          </w:rPr>
          <w:t>The carbon tax on fuel aims to restructure economies by raising the cost of a critical resource- the juice that makes them run. But restructuring takes time </w:t>
        </w:r>
      </w:hyperlink>
      <w:r w:rsidRPr="00B049F5">
        <w:rPr>
          <w:rStyle w:val="StyleUnderline"/>
        </w:rPr>
        <w:t> as people, capital and other resources do not flow seamlessly into new sectors.</w:t>
      </w:r>
      <w:r w:rsidRPr="00B049F5">
        <w:rPr>
          <w:sz w:val="16"/>
        </w:rPr>
        <w:t xml:space="preserve"> During the transition, resources can be unemployed for long periods, and the larger the immediate price increase, the larger the potential disruption in the short term. Some of the resources used in other sectors will flow into the renewable energy and supporting sectors where both investment and jobs will increase</w:t>
      </w:r>
      <w:r w:rsidRPr="00B049F5">
        <w:rPr>
          <w:rStyle w:val="StyleUnderline"/>
        </w:rPr>
        <w:t>. Yet, this too, will not automatically and immediately make up for disinvestment in fossil fuels, as is already evident. Supply- demand mismatches will happen in the short run.</w:t>
      </w:r>
      <w:r w:rsidRPr="00B049F5">
        <w:rPr>
          <w:sz w:val="16"/>
        </w:rPr>
        <w:t xml:space="preserve"> </w:t>
      </w:r>
      <w:r w:rsidRPr="00B049F5">
        <w:rPr>
          <w:rStyle w:val="StyleUnderline"/>
        </w:rPr>
        <w:t>Add to this substantial uncertainty regarding several economic variables, such as the size of fuel reserves, the size of stranded assets, the harshness of winter, the future direction of climate policy, the pace of innovation in the renewables sector, or demand risk, and it is clear how economic disruption may be magnified. Another issue with carbon taxes is that they target carbon dioxide emitted from fossil fuels. They do not directly target other carbon compounds, such as methane, which has a short atmospheric lifetime but a large warming potential. Carbon emissions from agriculture/livestock, deforestation, waste management, or poor land use, are hard to assess and monitor and these are generally not taxed directly</w:t>
      </w:r>
      <w:r w:rsidRPr="00B049F5">
        <w:rPr>
          <w:sz w:val="16"/>
        </w:rPr>
        <w:t>. Alternative, non-tax- based policies are needed and used to limit carbon and other GHG emissions from these sources. These include altering manure and waste management, feeding or land- use practices, among others. Thus, governments use a variety of targeted policies, and regulations, spreading the adjustment across different segments of markets, societies, and time – in effect, setting a range of implicit taxes and other fiscal incentives. For example, banning all imports of non-EV luxury vehicles, or taxing emissions from all luxury yachts- are clearly policies that aim to penalize wealthier consumers. Requiring office buildings to install energy-saving devices is another targeted regulation; raising parking fees in cities, investing in green public transport, or providing government subsidies for investments in renewable energy are others. </w:t>
      </w:r>
      <w:hyperlink r:id="rId165" w:tgtFrame="_blank" w:history="1">
        <w:r w:rsidRPr="00B049F5">
          <w:rPr>
            <w:rStyle w:val="Hyperlink"/>
            <w:sz w:val="16"/>
          </w:rPr>
          <w:t>For every target on the quantity of emissions, there is a policy package that is needed, even when there is a carbon tax, because markets are not perfect or complete, consumers may not be perfectly informed, adjustment is not costless </w:t>
        </w:r>
      </w:hyperlink>
      <w:r w:rsidRPr="00B049F5">
        <w:rPr>
          <w:sz w:val="16"/>
        </w:rPr>
        <w:t xml:space="preserve">, political sustainability is key, and distribution matters. Where the additional cost of various policies </w:t>
      </w:r>
      <w:r w:rsidRPr="00B049F5">
        <w:rPr>
          <w:sz w:val="16"/>
        </w:rPr>
        <w:lastRenderedPageBreak/>
        <w:t>eventually falls depends on the policy package used and the characteristics of the market. But there clearly is a case for a rich policy toolbox.</w:t>
      </w:r>
    </w:p>
    <w:p w14:paraId="39AEB455" w14:textId="78290B20" w:rsidR="00FA3394" w:rsidRDefault="00710FA1" w:rsidP="00710FA1">
      <w:pPr>
        <w:pStyle w:val="Heading2"/>
      </w:pPr>
      <w:r>
        <w:lastRenderedPageBreak/>
        <w:t>AT: Corporate Taxing CP</w:t>
      </w:r>
    </w:p>
    <w:p w14:paraId="68B30D42" w14:textId="77777777" w:rsidR="00710FA1" w:rsidRPr="00CC56FB" w:rsidRDefault="00710FA1" w:rsidP="00710FA1">
      <w:pPr>
        <w:pStyle w:val="Heading4"/>
        <w:rPr>
          <w:rStyle w:val="Style13ptBold"/>
        </w:rPr>
      </w:pPr>
      <w:r w:rsidRPr="00710FA1">
        <w:t>Corporate Taxes fails</w:t>
      </w:r>
      <w:r>
        <w:rPr>
          <w:rStyle w:val="Style13ptBold"/>
          <w:bCs w:val="0"/>
        </w:rPr>
        <w:t>—</w:t>
      </w:r>
      <w:r>
        <w:rPr>
          <w:rStyle w:val="Style13ptBold"/>
        </w:rPr>
        <w:t>Inefficiency’s</w:t>
      </w:r>
    </w:p>
    <w:p w14:paraId="38109097" w14:textId="77777777" w:rsidR="00710FA1" w:rsidRPr="00377385" w:rsidRDefault="00710FA1" w:rsidP="00710FA1">
      <w:r w:rsidRPr="00377385">
        <w:rPr>
          <w:rStyle w:val="Style13ptBold"/>
        </w:rPr>
        <w:t>T</w:t>
      </w:r>
      <w:r w:rsidRPr="00377385">
        <w:t xml:space="preserve">ax </w:t>
      </w:r>
      <w:r w:rsidRPr="00377385">
        <w:rPr>
          <w:rStyle w:val="Style13ptBold"/>
        </w:rPr>
        <w:t>F</w:t>
      </w:r>
      <w:r w:rsidRPr="00377385">
        <w:t>oundation, 09-23-</w:t>
      </w:r>
      <w:r w:rsidRPr="008A1319">
        <w:rPr>
          <w:rStyle w:val="Style13ptBold"/>
        </w:rPr>
        <w:t>21</w:t>
      </w:r>
      <w:r>
        <w:t>, A</w:t>
      </w:r>
      <w:r w:rsidRPr="00CC56FB">
        <w:t>merican think tank based in Washington, D.C</w:t>
      </w:r>
      <w:r>
        <w:t xml:space="preserve">, </w:t>
      </w:r>
      <w:r w:rsidRPr="00CC56FB">
        <w:t>Who Bears the Burden of the Corporate Income Tax?," https://taxfoundation.org/taxedu-video-who-bears-burden-corporate-income-tax/</w:t>
      </w:r>
      <w:r>
        <w:t>,LMS</w:t>
      </w:r>
    </w:p>
    <w:p w14:paraId="6E87D51B" w14:textId="77777777" w:rsidR="00710FA1" w:rsidRDefault="00710FA1" w:rsidP="00710FA1">
      <w:pPr>
        <w:rPr>
          <w:i/>
          <w:iCs/>
          <w:sz w:val="16"/>
          <w:szCs w:val="16"/>
        </w:rPr>
      </w:pPr>
    </w:p>
    <w:p w14:paraId="6C076E5B" w14:textId="77777777" w:rsidR="00710FA1" w:rsidRPr="00E27B69" w:rsidRDefault="00710FA1" w:rsidP="00710FA1">
      <w:pPr>
        <w:rPr>
          <w:sz w:val="16"/>
          <w:szCs w:val="16"/>
        </w:rPr>
      </w:pPr>
      <w:r w:rsidRPr="00E27B69">
        <w:rPr>
          <w:i/>
          <w:iCs/>
          <w:sz w:val="16"/>
          <w:szCs w:val="16"/>
        </w:rPr>
        <w:t>Raising the corporate income tax is often promoted as a way to generate revenue for helpful government services.</w:t>
      </w:r>
    </w:p>
    <w:p w14:paraId="74219B82" w14:textId="77777777" w:rsidR="00710FA1" w:rsidRPr="00E27B69" w:rsidRDefault="00710FA1" w:rsidP="00710FA1">
      <w:pPr>
        <w:rPr>
          <w:rStyle w:val="StyleUnderline"/>
        </w:rPr>
      </w:pPr>
      <w:r w:rsidRPr="00E27B69">
        <w:rPr>
          <w:i/>
          <w:iCs/>
          <w:sz w:val="16"/>
          <w:szCs w:val="16"/>
        </w:rPr>
        <w:t xml:space="preserve">Unfortunately, </w:t>
      </w:r>
      <w:r w:rsidRPr="00E27B69">
        <w:rPr>
          <w:rStyle w:val="StyleUnderline"/>
          <w:highlight w:val="cyan"/>
        </w:rPr>
        <w:t>higher corporate taxes</w:t>
      </w:r>
      <w:r w:rsidRPr="00E27B69">
        <w:rPr>
          <w:rStyle w:val="StyleUnderline"/>
        </w:rPr>
        <w:t xml:space="preserve"> typically </w:t>
      </w:r>
      <w:r w:rsidRPr="00E27B69">
        <w:rPr>
          <w:rStyle w:val="StyleUnderline"/>
          <w:highlight w:val="cyan"/>
        </w:rPr>
        <w:t>hurt the</w:t>
      </w:r>
      <w:r w:rsidRPr="00E27B69">
        <w:rPr>
          <w:rStyle w:val="StyleUnderline"/>
        </w:rPr>
        <w:t xml:space="preserve"> very </w:t>
      </w:r>
      <w:r w:rsidRPr="00E27B69">
        <w:rPr>
          <w:rStyle w:val="StyleUnderline"/>
          <w:highlight w:val="cyan"/>
        </w:rPr>
        <w:t>people they’re supposed to help</w:t>
      </w:r>
      <w:r w:rsidRPr="00E27B69">
        <w:rPr>
          <w:rStyle w:val="StyleUnderline"/>
        </w:rPr>
        <w:t xml:space="preserve">, because </w:t>
      </w:r>
      <w:r w:rsidRPr="00E27B69">
        <w:rPr>
          <w:rStyle w:val="StyleUnderline"/>
          <w:highlight w:val="cyan"/>
        </w:rPr>
        <w:t>they lead to lost wages and fewer opportunities</w:t>
      </w:r>
      <w:r w:rsidRPr="00E27B69">
        <w:rPr>
          <w:rStyle w:val="StyleUnderline"/>
        </w:rPr>
        <w:t xml:space="preserve"> for many workers.</w:t>
      </w:r>
    </w:p>
    <w:p w14:paraId="4857AD35" w14:textId="77777777" w:rsidR="00710FA1" w:rsidRPr="00E27B69" w:rsidRDefault="00710FA1" w:rsidP="00710FA1">
      <w:pPr>
        <w:rPr>
          <w:sz w:val="16"/>
          <w:szCs w:val="16"/>
        </w:rPr>
      </w:pPr>
      <w:r w:rsidRPr="00E27B69">
        <w:rPr>
          <w:i/>
          <w:iCs/>
          <w:sz w:val="16"/>
          <w:szCs w:val="16"/>
        </w:rPr>
        <w:t>Consider this hypothetical example:</w:t>
      </w:r>
    </w:p>
    <w:p w14:paraId="669CA225" w14:textId="77777777" w:rsidR="00710FA1" w:rsidRPr="00E27B69" w:rsidRDefault="00710FA1" w:rsidP="00710FA1">
      <w:pPr>
        <w:rPr>
          <w:sz w:val="16"/>
          <w:szCs w:val="16"/>
        </w:rPr>
      </w:pPr>
      <w:r w:rsidRPr="00E27B69">
        <w:rPr>
          <w:i/>
          <w:iCs/>
          <w:sz w:val="16"/>
          <w:szCs w:val="16"/>
        </w:rPr>
        <w:t>Imagine a business in the early 2000s considering moving part of their workforce from desktop computers to laptops.</w:t>
      </w:r>
    </w:p>
    <w:p w14:paraId="220541C1" w14:textId="77777777" w:rsidR="00710FA1" w:rsidRPr="00E27B69" w:rsidRDefault="00710FA1" w:rsidP="00710FA1">
      <w:pPr>
        <w:rPr>
          <w:sz w:val="16"/>
          <w:szCs w:val="16"/>
        </w:rPr>
      </w:pPr>
      <w:r w:rsidRPr="00E27B69">
        <w:rPr>
          <w:i/>
          <w:iCs/>
          <w:sz w:val="16"/>
          <w:szCs w:val="16"/>
        </w:rPr>
        <w:t>Their investment pays off in multiple ways:</w:t>
      </w:r>
    </w:p>
    <w:p w14:paraId="3EB85A90" w14:textId="77777777" w:rsidR="00710FA1" w:rsidRPr="00E27B69" w:rsidRDefault="00710FA1" w:rsidP="00710FA1">
      <w:pPr>
        <w:rPr>
          <w:sz w:val="16"/>
          <w:szCs w:val="16"/>
        </w:rPr>
      </w:pPr>
      <w:r w:rsidRPr="00E27B69">
        <w:rPr>
          <w:i/>
          <w:iCs/>
          <w:sz w:val="16"/>
          <w:szCs w:val="16"/>
        </w:rPr>
        <w:t>Field engineers who used pen and paper and then had to re-enter data and reports on desktops back in the office, were instantly more productive.</w:t>
      </w:r>
    </w:p>
    <w:p w14:paraId="41770ACC" w14:textId="77777777" w:rsidR="00710FA1" w:rsidRPr="00E27B69" w:rsidRDefault="00710FA1" w:rsidP="00710FA1">
      <w:pPr>
        <w:rPr>
          <w:sz w:val="16"/>
          <w:szCs w:val="16"/>
        </w:rPr>
      </w:pPr>
      <w:r w:rsidRPr="00E27B69">
        <w:rPr>
          <w:i/>
          <w:iCs/>
          <w:sz w:val="16"/>
          <w:szCs w:val="16"/>
        </w:rPr>
        <w:t>Other workers gained the freedom to work from home. This boosted performance and increased job satisfaction.</w:t>
      </w:r>
    </w:p>
    <w:p w14:paraId="0EE60EB3" w14:textId="77777777" w:rsidR="00710FA1" w:rsidRPr="00E27B69" w:rsidRDefault="00710FA1" w:rsidP="00710FA1">
      <w:pPr>
        <w:rPr>
          <w:sz w:val="16"/>
          <w:szCs w:val="16"/>
        </w:rPr>
      </w:pPr>
      <w:r w:rsidRPr="00E27B69">
        <w:rPr>
          <w:i/>
          <w:iCs/>
          <w:sz w:val="16"/>
          <w:szCs w:val="16"/>
        </w:rPr>
        <w:t>The company could also now hire remote workers in other cities and attract more talent.</w:t>
      </w:r>
    </w:p>
    <w:p w14:paraId="2ACEB3A8" w14:textId="77777777" w:rsidR="00710FA1" w:rsidRPr="00E27B69" w:rsidRDefault="00710FA1" w:rsidP="00710FA1">
      <w:pPr>
        <w:rPr>
          <w:sz w:val="16"/>
          <w:szCs w:val="16"/>
        </w:rPr>
      </w:pPr>
      <w:r w:rsidRPr="00E27B69">
        <w:rPr>
          <w:i/>
          <w:iCs/>
          <w:sz w:val="16"/>
          <w:szCs w:val="16"/>
        </w:rPr>
        <w:t>All of these gains led to greater efficiency, product breakthroughs, and higher revenue – which in turn enabled the company to increase wages through raises, bonuses, and promotions, and to create new jobs.</w:t>
      </w:r>
    </w:p>
    <w:p w14:paraId="56CF0A93" w14:textId="77777777" w:rsidR="00710FA1" w:rsidRPr="00E27B69" w:rsidRDefault="00710FA1" w:rsidP="00710FA1">
      <w:pPr>
        <w:rPr>
          <w:rStyle w:val="StyleUnderline"/>
        </w:rPr>
      </w:pPr>
      <w:r w:rsidRPr="00E27B69">
        <w:rPr>
          <w:i/>
          <w:iCs/>
          <w:sz w:val="16"/>
          <w:szCs w:val="16"/>
        </w:rPr>
        <w:t xml:space="preserve">Now, </w:t>
      </w:r>
      <w:r w:rsidRPr="00E27B69">
        <w:rPr>
          <w:rStyle w:val="StyleUnderline"/>
        </w:rPr>
        <w:t>imagine the corporate income tax is raised and the investment is no longer viable for the company.</w:t>
      </w:r>
    </w:p>
    <w:p w14:paraId="5FD57B5F" w14:textId="77777777" w:rsidR="00710FA1" w:rsidRPr="00E27B69" w:rsidRDefault="00710FA1" w:rsidP="00710FA1">
      <w:pPr>
        <w:rPr>
          <w:rStyle w:val="StyleUnderline"/>
        </w:rPr>
      </w:pPr>
      <w:r w:rsidRPr="00E27B69">
        <w:rPr>
          <w:rStyle w:val="StyleUnderline"/>
        </w:rPr>
        <w:t>All of the productivity and innovation gains then go unrealized, and workers lose out on those increased wages and opportunities.</w:t>
      </w:r>
    </w:p>
    <w:p w14:paraId="1BEAE0C7" w14:textId="77777777" w:rsidR="00710FA1" w:rsidRPr="00E27B69" w:rsidRDefault="00710FA1" w:rsidP="00710FA1">
      <w:pPr>
        <w:rPr>
          <w:rStyle w:val="StyleUnderline"/>
        </w:rPr>
      </w:pPr>
      <w:r w:rsidRPr="00E27B69">
        <w:rPr>
          <w:rStyle w:val="StyleUnderline"/>
        </w:rPr>
        <w:t>This same story would play out in different ways for all types of companies and workers throughout the economy.</w:t>
      </w:r>
    </w:p>
    <w:p w14:paraId="1CBDF009" w14:textId="77777777" w:rsidR="00710FA1" w:rsidRPr="00E27B69" w:rsidRDefault="00710FA1" w:rsidP="00710FA1">
      <w:pPr>
        <w:rPr>
          <w:rStyle w:val="StyleUnderline"/>
        </w:rPr>
      </w:pPr>
      <w:r w:rsidRPr="00E27B69">
        <w:rPr>
          <w:rStyle w:val="StyleUnderline"/>
        </w:rPr>
        <w:t xml:space="preserve">This is the problem with raising the corporate income tax – </w:t>
      </w:r>
      <w:r w:rsidRPr="00E27B69">
        <w:rPr>
          <w:rStyle w:val="StyleUnderline"/>
          <w:highlight w:val="cyan"/>
        </w:rPr>
        <w:t xml:space="preserve">workers may benefit from </w:t>
      </w:r>
      <w:r w:rsidRPr="00E27B69">
        <w:rPr>
          <w:rStyle w:val="StyleUnderline"/>
        </w:rPr>
        <w:t xml:space="preserve">the </w:t>
      </w:r>
      <w:r w:rsidRPr="00E27B69">
        <w:rPr>
          <w:rStyle w:val="StyleUnderline"/>
          <w:highlight w:val="cyan"/>
        </w:rPr>
        <w:t xml:space="preserve">government services </w:t>
      </w:r>
      <w:r w:rsidRPr="00E27B69">
        <w:rPr>
          <w:rStyle w:val="StyleUnderline"/>
        </w:rPr>
        <w:t>they provide,</w:t>
      </w:r>
      <w:r w:rsidRPr="00E27B69">
        <w:rPr>
          <w:rStyle w:val="StyleUnderline"/>
          <w:highlight w:val="cyan"/>
        </w:rPr>
        <w:t xml:space="preserve"> but they also experience </w:t>
      </w:r>
      <w:r w:rsidRPr="00E27B69">
        <w:rPr>
          <w:rStyle w:val="StyleUnderline"/>
        </w:rPr>
        <w:t xml:space="preserve">real </w:t>
      </w:r>
      <w:r w:rsidRPr="00E27B69">
        <w:rPr>
          <w:rStyle w:val="StyleUnderline"/>
          <w:highlight w:val="cyan"/>
        </w:rPr>
        <w:t>economic harm.</w:t>
      </w:r>
    </w:p>
    <w:p w14:paraId="3DAE5685" w14:textId="77777777" w:rsidR="00710FA1" w:rsidRPr="00E27B69" w:rsidRDefault="00710FA1" w:rsidP="00710FA1">
      <w:pPr>
        <w:rPr>
          <w:rStyle w:val="StyleUnderline"/>
        </w:rPr>
      </w:pPr>
      <w:r w:rsidRPr="00E27B69">
        <w:rPr>
          <w:rStyle w:val="StyleUnderline"/>
        </w:rPr>
        <w:t xml:space="preserve">And </w:t>
      </w:r>
      <w:r w:rsidRPr="00E27B69">
        <w:rPr>
          <w:rStyle w:val="StyleUnderline"/>
          <w:highlight w:val="cyan"/>
        </w:rPr>
        <w:t>studies show</w:t>
      </w:r>
      <w:r w:rsidRPr="00E27B69">
        <w:rPr>
          <w:rStyle w:val="StyleUnderline"/>
        </w:rPr>
        <w:t xml:space="preserve"> that </w:t>
      </w:r>
      <w:r w:rsidRPr="00E27B69">
        <w:rPr>
          <w:rStyle w:val="StyleUnderline"/>
          <w:highlight w:val="cyan"/>
        </w:rPr>
        <w:t>higher corporate taxes reduce wages most for young workers</w:t>
      </w:r>
      <w:r w:rsidRPr="00E27B69">
        <w:rPr>
          <w:rStyle w:val="StyleUnderline"/>
        </w:rPr>
        <w:t xml:space="preserve">, the </w:t>
      </w:r>
      <w:r w:rsidRPr="00E27B69">
        <w:rPr>
          <w:rStyle w:val="StyleUnderline"/>
          <w:highlight w:val="cyan"/>
        </w:rPr>
        <w:t>low-skilled, and women.</w:t>
      </w:r>
    </w:p>
    <w:p w14:paraId="643A1092" w14:textId="77777777" w:rsidR="00710FA1" w:rsidRPr="00E27B69" w:rsidRDefault="00710FA1" w:rsidP="00710FA1">
      <w:pPr>
        <w:rPr>
          <w:rStyle w:val="StyleUnderline"/>
        </w:rPr>
      </w:pPr>
      <w:r w:rsidRPr="00E27B69">
        <w:rPr>
          <w:rStyle w:val="StyleUnderline"/>
        </w:rPr>
        <w:t>Many in these groups already face significant barriers to working, like limited transportation or high childcare costs, which, when coupled with lower wages, can make it unaffordable to work at all.</w:t>
      </w:r>
    </w:p>
    <w:p w14:paraId="229A8C3B" w14:textId="77777777" w:rsidR="00710FA1" w:rsidRPr="00E27B69" w:rsidRDefault="00710FA1" w:rsidP="00710FA1">
      <w:pPr>
        <w:rPr>
          <w:rStyle w:val="StyleUnderline"/>
        </w:rPr>
      </w:pPr>
      <w:r w:rsidRPr="00E27B69">
        <w:rPr>
          <w:rStyle w:val="StyleUnderline"/>
        </w:rPr>
        <w:t xml:space="preserve">Many </w:t>
      </w:r>
      <w:r w:rsidRPr="00E27B69">
        <w:rPr>
          <w:rStyle w:val="StyleUnderline"/>
          <w:highlight w:val="cyan"/>
        </w:rPr>
        <w:t>economists agree</w:t>
      </w:r>
      <w:r w:rsidRPr="00E27B69">
        <w:rPr>
          <w:rStyle w:val="StyleUnderline"/>
        </w:rPr>
        <w:t xml:space="preserve"> that </w:t>
      </w:r>
      <w:r w:rsidRPr="00E27B69">
        <w:rPr>
          <w:rStyle w:val="StyleUnderline"/>
          <w:highlight w:val="cyan"/>
        </w:rPr>
        <w:t>the corporate income tax is one of the most harmful and least efficient ways to fund our priorities</w:t>
      </w:r>
      <w:r w:rsidRPr="00E27B69">
        <w:rPr>
          <w:rStyle w:val="StyleUnderline"/>
        </w:rPr>
        <w:t>.</w:t>
      </w:r>
    </w:p>
    <w:p w14:paraId="1E026916" w14:textId="77777777" w:rsidR="00710FA1" w:rsidRDefault="00710FA1" w:rsidP="00710FA1">
      <w:pPr>
        <w:rPr>
          <w:rStyle w:val="StyleUnderline"/>
        </w:rPr>
      </w:pPr>
      <w:r w:rsidRPr="00E27B69">
        <w:rPr>
          <w:rStyle w:val="StyleUnderline"/>
        </w:rPr>
        <w:t>Taxes are necessary to pay for government services. But they shouldn’t come at the cost of the people who those services are supposed to help.</w:t>
      </w:r>
    </w:p>
    <w:p w14:paraId="5D862690" w14:textId="77777777" w:rsidR="00710FA1" w:rsidRDefault="00710FA1" w:rsidP="00710FA1">
      <w:pPr>
        <w:rPr>
          <w:rStyle w:val="StyleUnderline"/>
        </w:rPr>
      </w:pPr>
    </w:p>
    <w:p w14:paraId="7E825DA4" w14:textId="77777777" w:rsidR="00710FA1" w:rsidRDefault="00710FA1" w:rsidP="00710FA1">
      <w:pPr>
        <w:rPr>
          <w:sz w:val="16"/>
          <w:szCs w:val="16"/>
        </w:rPr>
      </w:pPr>
    </w:p>
    <w:p w14:paraId="6A4F5C07" w14:textId="77777777" w:rsidR="00710FA1" w:rsidRDefault="00710FA1" w:rsidP="00710FA1">
      <w:pPr>
        <w:rPr>
          <w:sz w:val="16"/>
          <w:szCs w:val="16"/>
        </w:rPr>
      </w:pPr>
    </w:p>
    <w:p w14:paraId="018A77B3" w14:textId="77777777" w:rsidR="00710FA1" w:rsidRDefault="00710FA1" w:rsidP="00710FA1">
      <w:pPr>
        <w:pStyle w:val="Heading4"/>
      </w:pPr>
      <w:r>
        <w:t>A corporate tax leads to LIO collapse</w:t>
      </w:r>
    </w:p>
    <w:p w14:paraId="381ECADF" w14:textId="77777777" w:rsidR="00710FA1" w:rsidRPr="00721EB8" w:rsidRDefault="00710FA1" w:rsidP="00710FA1">
      <w:r w:rsidRPr="00894555">
        <w:t>Joseph W.</w:t>
      </w:r>
      <w:r>
        <w:t xml:space="preserve"> </w:t>
      </w:r>
      <w:r w:rsidRPr="00600C68">
        <w:rPr>
          <w:rStyle w:val="Style13ptBold"/>
        </w:rPr>
        <w:t>Sullivan</w:t>
      </w:r>
      <w:r w:rsidRPr="00894555">
        <w:t>, 12-1-20</w:t>
      </w:r>
      <w:r w:rsidRPr="00600C68">
        <w:rPr>
          <w:rStyle w:val="Style13ptBold"/>
        </w:rPr>
        <w:t>20</w:t>
      </w:r>
      <w:r w:rsidRPr="00894555">
        <w:t xml:space="preserve">, </w:t>
      </w:r>
      <w:r w:rsidRPr="006B6A15">
        <w:t>served at the White House Council of Economic Advisers as the special adviser to the chairman,</w:t>
      </w:r>
      <w:r>
        <w:t xml:space="preserve"> </w:t>
      </w:r>
      <w:r w:rsidRPr="00894555">
        <w:t>"A Global Minimum Corporate Tax Is a Bad Idea Whose Time Hasn’t Come," </w:t>
      </w:r>
      <w:r w:rsidRPr="00755C14">
        <w:t>https://foreignpolicy.com/2021/04/12/global-minimum-corporate-tax-janet-yellen-bad-idea/</w:t>
      </w:r>
      <w:r>
        <w:t>,LMS</w:t>
      </w:r>
    </w:p>
    <w:p w14:paraId="10599360" w14:textId="77777777" w:rsidR="00710FA1" w:rsidRDefault="00710FA1" w:rsidP="00710FA1">
      <w:pPr>
        <w:rPr>
          <w:sz w:val="16"/>
          <w:szCs w:val="16"/>
        </w:rPr>
      </w:pPr>
    </w:p>
    <w:p w14:paraId="577777F4" w14:textId="77777777" w:rsidR="00710FA1" w:rsidRPr="00426DEA" w:rsidRDefault="00710FA1" w:rsidP="00710FA1">
      <w:pPr>
        <w:rPr>
          <w:sz w:val="16"/>
          <w:szCs w:val="16"/>
        </w:rPr>
      </w:pPr>
      <w:r w:rsidRPr="00426DEA">
        <w:rPr>
          <w:sz w:val="16"/>
          <w:szCs w:val="16"/>
        </w:rPr>
        <w:t xml:space="preserve">Some ideas are so absurd, the adage goes, that only an intellectual could believe them. </w:t>
      </w:r>
      <w:r w:rsidRPr="00426DEA">
        <w:rPr>
          <w:rStyle w:val="StyleUnderline"/>
          <w:highlight w:val="cyan"/>
        </w:rPr>
        <w:t>The</w:t>
      </w:r>
      <w:r w:rsidRPr="00426DEA">
        <w:rPr>
          <w:sz w:val="16"/>
          <w:szCs w:val="16"/>
        </w:rPr>
        <w:t xml:space="preserve"> global minimum </w:t>
      </w:r>
      <w:r w:rsidRPr="00426DEA">
        <w:rPr>
          <w:rStyle w:val="StyleUnderline"/>
          <w:highlight w:val="cyan"/>
        </w:rPr>
        <w:t>corporate tax</w:t>
      </w:r>
      <w:r w:rsidRPr="00426DEA">
        <w:rPr>
          <w:sz w:val="16"/>
          <w:szCs w:val="16"/>
        </w:rPr>
        <w:t> </w:t>
      </w:r>
      <w:hyperlink r:id="rId166" w:tgtFrame="_blank" w:history="1">
        <w:r w:rsidRPr="00426DEA">
          <w:rPr>
            <w:rStyle w:val="Hyperlink"/>
            <w:sz w:val="16"/>
            <w:szCs w:val="16"/>
          </w:rPr>
          <w:t>outlined</w:t>
        </w:r>
      </w:hyperlink>
      <w:r w:rsidRPr="00426DEA">
        <w:rPr>
          <w:sz w:val="16"/>
          <w:szCs w:val="16"/>
        </w:rPr>
        <w:t xml:space="preserve"> by U.S. Treasury Secretary Janet Yellen is one of them. The proposal </w:t>
      </w:r>
      <w:r w:rsidRPr="00426DEA">
        <w:rPr>
          <w:rStyle w:val="StyleUnderline"/>
          <w:highlight w:val="cyan"/>
        </w:rPr>
        <w:t>will</w:t>
      </w:r>
      <w:r w:rsidRPr="00426DEA">
        <w:rPr>
          <w:rStyle w:val="StyleUnderline"/>
        </w:rPr>
        <w:t xml:space="preserve"> not only em</w:t>
      </w:r>
      <w:r w:rsidRPr="00426DEA">
        <w:rPr>
          <w:rStyle w:val="StyleUnderline"/>
          <w:highlight w:val="cyan"/>
        </w:rPr>
        <w:t>barrass U.S. President Joe Biden because of</w:t>
      </w:r>
      <w:r w:rsidRPr="00426DEA">
        <w:rPr>
          <w:rStyle w:val="StyleUnderline"/>
        </w:rPr>
        <w:t xml:space="preserve"> its </w:t>
      </w:r>
      <w:r w:rsidRPr="00426DEA">
        <w:rPr>
          <w:rStyle w:val="StyleUnderline"/>
          <w:highlight w:val="cyan"/>
        </w:rPr>
        <w:t>likely failure</w:t>
      </w:r>
      <w:r w:rsidRPr="00426DEA">
        <w:rPr>
          <w:rStyle w:val="StyleUnderline"/>
        </w:rPr>
        <w:t xml:space="preserve">, but </w:t>
      </w:r>
      <w:r w:rsidRPr="00426DEA">
        <w:rPr>
          <w:rStyle w:val="StyleUnderline"/>
          <w:highlight w:val="cyan"/>
        </w:rPr>
        <w:t>could also empower countries seeking to undermine the liberal international order, especially China and Russia</w:t>
      </w:r>
      <w:r w:rsidRPr="00426DEA">
        <w:rPr>
          <w:sz w:val="16"/>
          <w:szCs w:val="16"/>
          <w:highlight w:val="cyan"/>
        </w:rPr>
        <w:t>.</w:t>
      </w:r>
    </w:p>
    <w:p w14:paraId="1D41C0AE" w14:textId="77777777" w:rsidR="00710FA1" w:rsidRPr="00426DEA" w:rsidRDefault="00710FA1" w:rsidP="00710FA1">
      <w:pPr>
        <w:rPr>
          <w:sz w:val="16"/>
          <w:szCs w:val="16"/>
        </w:rPr>
      </w:pPr>
      <w:r w:rsidRPr="00426DEA">
        <w:rPr>
          <w:sz w:val="16"/>
          <w:szCs w:val="16"/>
        </w:rPr>
        <w:t>The underlying concept’s resonance with liberal politicians like U.S. President Joe Biden is as unsurprising as its appeal to a liberal intellectual like Yellen. The world’s governments would start approaching multinational corporations like they approach the labor market—only instead of a global minimum wage, they would collectively demand a global minimum tax. The intended effect: more money for governments and less money for corporations. To its proponents, an equal minimum tax has an appealing moral clarity. And it’s an elegant concept in economic theory. </w:t>
      </w:r>
    </w:p>
    <w:p w14:paraId="7E89A268" w14:textId="77777777" w:rsidR="00710FA1" w:rsidRPr="00426DEA" w:rsidRDefault="00710FA1" w:rsidP="00710FA1">
      <w:pPr>
        <w:rPr>
          <w:sz w:val="16"/>
          <w:szCs w:val="16"/>
        </w:rPr>
      </w:pPr>
      <w:r w:rsidRPr="00426DEA">
        <w:rPr>
          <w:sz w:val="16"/>
          <w:szCs w:val="16"/>
        </w:rPr>
        <w:t xml:space="preserve">In practice, however, </w:t>
      </w:r>
      <w:r w:rsidRPr="00426DEA">
        <w:rPr>
          <w:rStyle w:val="StyleUnderline"/>
        </w:rPr>
        <w:t xml:space="preserve">the </w:t>
      </w:r>
      <w:r w:rsidRPr="00426DEA">
        <w:rPr>
          <w:rStyle w:val="StyleUnderline"/>
          <w:highlight w:val="cyan"/>
        </w:rPr>
        <w:t>policy’s odds of success are slim</w:t>
      </w:r>
      <w:r w:rsidRPr="00426DEA">
        <w:rPr>
          <w:sz w:val="16"/>
          <w:szCs w:val="16"/>
          <w:highlight w:val="cyan"/>
        </w:rPr>
        <w:t>.</w:t>
      </w:r>
    </w:p>
    <w:p w14:paraId="01286FC3" w14:textId="77777777" w:rsidR="00710FA1" w:rsidRPr="00426DEA" w:rsidRDefault="00710FA1" w:rsidP="00710FA1">
      <w:pPr>
        <w:rPr>
          <w:rStyle w:val="StyleUnderline"/>
        </w:rPr>
      </w:pPr>
      <w:r w:rsidRPr="00426DEA">
        <w:rPr>
          <w:sz w:val="16"/>
          <w:szCs w:val="16"/>
        </w:rPr>
        <w:t xml:space="preserve">For starters, </w:t>
      </w:r>
      <w:r w:rsidRPr="00426DEA">
        <w:rPr>
          <w:rStyle w:val="StyleUnderline"/>
        </w:rPr>
        <w:t>multilateralism will stumble in tax policy for the same reason it can be so successful in trade policy: the incentives for joining versus staying out. In a trade deal, the economic benefits of membership grow as more countries join and the size of the market made accessible by the trade deal increases. With a global minimum tax, however, the economic benefit to any one country that stays out grows as more countries join. As a non-member grows, you can outcompete the global market via lower taxes.</w:t>
      </w:r>
    </w:p>
    <w:p w14:paraId="0754489C" w14:textId="77777777" w:rsidR="00710FA1" w:rsidRPr="00426DEA" w:rsidRDefault="00710FA1" w:rsidP="00710FA1">
      <w:pPr>
        <w:rPr>
          <w:rStyle w:val="StyleUnderline"/>
        </w:rPr>
      </w:pPr>
      <w:r w:rsidRPr="00426DEA">
        <w:rPr>
          <w:rStyle w:val="StyleUnderline"/>
        </w:rPr>
        <w:t xml:space="preserve">Take Ireland, which has become a favorite location for global multinationals in part because of its very favorable tax code. </w:t>
      </w:r>
      <w:r w:rsidRPr="00426DEA">
        <w:rPr>
          <w:rStyle w:val="StyleUnderline"/>
          <w:highlight w:val="cyan"/>
        </w:rPr>
        <w:t>If</w:t>
      </w:r>
      <w:r w:rsidRPr="00426DEA">
        <w:rPr>
          <w:rStyle w:val="StyleUnderline"/>
        </w:rPr>
        <w:t xml:space="preserve"> a small country like </w:t>
      </w:r>
      <w:r w:rsidRPr="00426DEA">
        <w:rPr>
          <w:rStyle w:val="StyleUnderline"/>
          <w:highlight w:val="cyan"/>
        </w:rPr>
        <w:t>Ireland stayed out of</w:t>
      </w:r>
      <w:r w:rsidRPr="00426DEA">
        <w:rPr>
          <w:rStyle w:val="StyleUnderline"/>
        </w:rPr>
        <w:t xml:space="preserve"> a </w:t>
      </w:r>
      <w:r w:rsidRPr="00426DEA">
        <w:rPr>
          <w:rStyle w:val="StyleUnderline"/>
          <w:highlight w:val="cyan"/>
        </w:rPr>
        <w:t>free-trade regime</w:t>
      </w:r>
      <w:r w:rsidRPr="00426DEA">
        <w:rPr>
          <w:rStyle w:val="StyleUnderline"/>
        </w:rPr>
        <w:t xml:space="preserve"> like the European Union, </w:t>
      </w:r>
      <w:r w:rsidRPr="00426DEA">
        <w:rPr>
          <w:rStyle w:val="StyleUnderline"/>
          <w:highlight w:val="cyan"/>
        </w:rPr>
        <w:t>it’d be shooting itself in the foot.</w:t>
      </w:r>
      <w:r w:rsidRPr="00426DEA">
        <w:rPr>
          <w:rStyle w:val="StyleUnderline"/>
        </w:rPr>
        <w:t xml:space="preserve"> On taxes, however, </w:t>
      </w:r>
      <w:r w:rsidRPr="00426DEA">
        <w:rPr>
          <w:rStyle w:val="StyleUnderline"/>
          <w:highlight w:val="cyan"/>
        </w:rPr>
        <w:t>staying out of</w:t>
      </w:r>
      <w:r w:rsidRPr="00426DEA">
        <w:rPr>
          <w:rStyle w:val="StyleUnderline"/>
        </w:rPr>
        <w:t xml:space="preserve"> any </w:t>
      </w:r>
      <w:r w:rsidRPr="00426DEA">
        <w:rPr>
          <w:rStyle w:val="StyleUnderline"/>
          <w:highlight w:val="cyan"/>
        </w:rPr>
        <w:t>global tax deal would ensure it can still have a tax code that allows it to remain more attractive to global corporations</w:t>
      </w:r>
      <w:r w:rsidRPr="00426DEA">
        <w:rPr>
          <w:rStyle w:val="StyleUnderline"/>
        </w:rPr>
        <w:t xml:space="preserve"> than most countries. That means Ireland will likely fight tooth and nail to stay out of any global minimum tax regime.</w:t>
      </w:r>
    </w:p>
    <w:p w14:paraId="47724810" w14:textId="77777777" w:rsidR="00710FA1" w:rsidRPr="00426DEA" w:rsidRDefault="00710FA1" w:rsidP="00710FA1">
      <w:pPr>
        <w:rPr>
          <w:rStyle w:val="StyleUnderline"/>
        </w:rPr>
      </w:pPr>
      <w:r w:rsidRPr="00426DEA">
        <w:rPr>
          <w:rStyle w:val="StyleUnderline"/>
        </w:rPr>
        <w:t xml:space="preserve">Second, the </w:t>
      </w:r>
      <w:r w:rsidRPr="00426DEA">
        <w:rPr>
          <w:rStyle w:val="StyleUnderline"/>
          <w:highlight w:val="cyan"/>
        </w:rPr>
        <w:t>domestic political maneuvering</w:t>
      </w:r>
      <w:r w:rsidRPr="00426DEA">
        <w:rPr>
          <w:rStyle w:val="StyleUnderline"/>
        </w:rPr>
        <w:t xml:space="preserve"> that any successful global minimum corporate tax </w:t>
      </w:r>
      <w:r w:rsidRPr="00426DEA">
        <w:rPr>
          <w:rStyle w:val="StyleUnderline"/>
          <w:highlight w:val="cyan"/>
        </w:rPr>
        <w:t>would require</w:t>
      </w:r>
      <w:r w:rsidRPr="00426DEA">
        <w:rPr>
          <w:rStyle w:val="StyleUnderline"/>
        </w:rPr>
        <w:t xml:space="preserve"> in many </w:t>
      </w:r>
      <w:r w:rsidRPr="00426DEA">
        <w:rPr>
          <w:rStyle w:val="StyleUnderline"/>
          <w:highlight w:val="cyan"/>
        </w:rPr>
        <w:t>countries makes the politics of trade look enviable</w:t>
      </w:r>
      <w:r w:rsidRPr="00426DEA">
        <w:rPr>
          <w:rStyle w:val="StyleUnderline"/>
        </w:rPr>
        <w:t>. Many member states of the Organisation for Economic Cooperation and Development (OECD) have federal systems, where regional and local governments </w:t>
      </w:r>
      <w:hyperlink r:id="rId167" w:tgtFrame="_blank" w:history="1">
        <w:r w:rsidRPr="00426DEA">
          <w:rPr>
            <w:rStyle w:val="StyleUnderline"/>
          </w:rPr>
          <w:t>impose</w:t>
        </w:r>
      </w:hyperlink>
      <w:r w:rsidRPr="00426DEA">
        <w:rPr>
          <w:rStyle w:val="StyleUnderline"/>
        </w:rPr>
        <w:t> taxes on corporations to no small extent. This fiscal federalism typically reflects political federalism, which, in turn, reflects a country’s foundational political compromises</w:t>
      </w:r>
      <w:r w:rsidRPr="00426DEA">
        <w:rPr>
          <w:rStyle w:val="StyleUnderline"/>
          <w:highlight w:val="cyan"/>
        </w:rPr>
        <w:t>. A uniform minimum tax would</w:t>
      </w:r>
      <w:r w:rsidRPr="00426DEA">
        <w:rPr>
          <w:rStyle w:val="StyleUnderline"/>
        </w:rPr>
        <w:t xml:space="preserve">, in various federally organized countries, </w:t>
      </w:r>
      <w:r w:rsidRPr="00426DEA">
        <w:rPr>
          <w:rStyle w:val="StyleUnderline"/>
          <w:highlight w:val="cyan"/>
        </w:rPr>
        <w:t>reawaken long-settled constitutional questions about the balance of power between central and subnational governments.</w:t>
      </w:r>
    </w:p>
    <w:p w14:paraId="0643666B" w14:textId="77777777" w:rsidR="00710FA1" w:rsidRPr="00426DEA" w:rsidRDefault="00710FA1" w:rsidP="00710FA1">
      <w:pPr>
        <w:rPr>
          <w:rStyle w:val="StyleUnderline"/>
        </w:rPr>
      </w:pPr>
      <w:r w:rsidRPr="00426DEA">
        <w:rPr>
          <w:rStyle w:val="StyleUnderline"/>
        </w:rPr>
        <w:lastRenderedPageBreak/>
        <w:t>In a federal country, such as the United States, Canada, Germany, Japan, or Switzerland, any functioning global minimum corporate tax system would require an unprecedented degree of tax homogenization and coordination among national, regional, and local jurisdictions. And these jurisdictions would be a constant source of potential loopholes and other troubles in any minimum tax system.</w:t>
      </w:r>
    </w:p>
    <w:p w14:paraId="62BCD582" w14:textId="77777777" w:rsidR="00710FA1" w:rsidRPr="00426DEA" w:rsidRDefault="00710FA1" w:rsidP="00710FA1">
      <w:pPr>
        <w:rPr>
          <w:sz w:val="16"/>
          <w:szCs w:val="16"/>
        </w:rPr>
      </w:pPr>
      <w:r w:rsidRPr="00426DEA">
        <w:rPr>
          <w:b/>
          <w:bCs/>
          <w:sz w:val="16"/>
          <w:szCs w:val="16"/>
        </w:rPr>
        <w:t>If the Biden administration were to sign a treaty establishing a global minimum tax, it would be a partisan lightning rod with little chance of passing in the U.S. Senate.</w:t>
      </w:r>
    </w:p>
    <w:p w14:paraId="0157D6BD" w14:textId="77777777" w:rsidR="00710FA1" w:rsidRPr="00426DEA" w:rsidRDefault="00710FA1" w:rsidP="00710FA1">
      <w:pPr>
        <w:rPr>
          <w:sz w:val="16"/>
          <w:szCs w:val="16"/>
        </w:rPr>
      </w:pPr>
      <w:r w:rsidRPr="00426DEA">
        <w:rPr>
          <w:sz w:val="16"/>
          <w:szCs w:val="16"/>
        </w:rPr>
        <w:t>Suppose there is a 25 percent global minimum tax and Canada’s provincial taxes are 10 percent. If Canada’s national government implements the 25 percent rate, companies end up paying 35 percent total, putting Canada at a permanent disadvantage relative to countries with no subnational taxes. On the other hand, suppose Canada’s national government allows companies to deduct regional taxes from their national corporate tax bill. That would turn the provincial corporate tax into a device for transferring tax revenue away from the national government—and into a source of political conflict between national and subnational governments.</w:t>
      </w:r>
    </w:p>
    <w:p w14:paraId="21D5C377" w14:textId="77777777" w:rsidR="00710FA1" w:rsidRPr="00426DEA" w:rsidRDefault="00710FA1" w:rsidP="00710FA1">
      <w:pPr>
        <w:rPr>
          <w:sz w:val="16"/>
          <w:szCs w:val="16"/>
        </w:rPr>
      </w:pPr>
      <w:r w:rsidRPr="00426DEA">
        <w:rPr>
          <w:sz w:val="16"/>
          <w:szCs w:val="16"/>
        </w:rPr>
        <w:t>The United States is another case where federalism would likely vex any serious attempts to homogenize corporate taxation under a minimum tax regime. U.S. governors and mayors have a habit of offering carrots like tax breaks to lure businesses and jobs to their constituents. They wouldn’t be happy if they had to break that habit. If the federal government tried to prohibit governors and mayors from granting these types of concessions on corporate taxes, they could simply use other concessions. Instead of corporate tax breaks, California’s governor could offer corporations “green” subsidies, for instance. Even if national governments were to commit to refraining from these types of equivalent subsidies—and there is little reason to believe they will, except perhaps on paper—they’d need to somehow tie the hands of regional and local governments. And for national governments to assert power that way, entire constitutions might need to be rewritten.</w:t>
      </w:r>
    </w:p>
    <w:p w14:paraId="20B8658E" w14:textId="77777777" w:rsidR="00710FA1" w:rsidRPr="00426DEA" w:rsidRDefault="00710FA1" w:rsidP="00710FA1">
      <w:pPr>
        <w:rPr>
          <w:sz w:val="16"/>
          <w:szCs w:val="16"/>
        </w:rPr>
      </w:pPr>
    </w:p>
    <w:p w14:paraId="5D1CB5D7" w14:textId="77777777" w:rsidR="00710FA1" w:rsidRPr="00426DEA" w:rsidRDefault="00710FA1" w:rsidP="00710FA1">
      <w:pPr>
        <w:rPr>
          <w:sz w:val="16"/>
          <w:szCs w:val="16"/>
        </w:rPr>
      </w:pPr>
      <w:r w:rsidRPr="00426DEA">
        <w:rPr>
          <w:sz w:val="16"/>
          <w:szCs w:val="16"/>
        </w:rPr>
        <w:t>The U.S. treasury secretary and the Italian prime minister have spent decades shaping this economy. But can they control what comes next?</w:t>
      </w:r>
    </w:p>
    <w:p w14:paraId="3178D29C" w14:textId="77777777" w:rsidR="00710FA1" w:rsidRPr="00426DEA" w:rsidRDefault="00710FA1" w:rsidP="00710FA1">
      <w:pPr>
        <w:rPr>
          <w:sz w:val="16"/>
          <w:szCs w:val="16"/>
        </w:rPr>
      </w:pPr>
      <w:r w:rsidRPr="00426DEA">
        <w:rPr>
          <w:sz w:val="16"/>
          <w:szCs w:val="16"/>
        </w:rPr>
        <w:t xml:space="preserve">In fact, </w:t>
      </w:r>
      <w:r w:rsidRPr="00426DEA">
        <w:rPr>
          <w:rStyle w:val="StyleUnderline"/>
        </w:rPr>
        <w:t>the United States may be among the worst positioned of OECD members to lead a global coalition on a minimum corporate tax. If the Biden administration were to sign an international treaty establishing a global minimum tax, that signature would be a partisan lightning rod much like the Iran nuclear deal, with little chance of passing in the U.S. Senat</w:t>
      </w:r>
      <w:r w:rsidRPr="00426DEA">
        <w:rPr>
          <w:sz w:val="16"/>
          <w:szCs w:val="16"/>
        </w:rPr>
        <w:t>e. If, on the other hand, a global minimum tax is merely a handshake agreement between heads of government and implemented in the United States by executive order, the policy is unlikely to last a day longer than a Democratic administration. All foreign governments will know this, making them wary of paying their own political costs at home in exchange for an ephemeral multilateral deal.</w:t>
      </w:r>
    </w:p>
    <w:p w14:paraId="03347036" w14:textId="77777777" w:rsidR="00710FA1" w:rsidRPr="00426DEA" w:rsidRDefault="00710FA1" w:rsidP="00710FA1">
      <w:pPr>
        <w:rPr>
          <w:rStyle w:val="StyleUnderline"/>
        </w:rPr>
      </w:pPr>
      <w:r w:rsidRPr="00426DEA">
        <w:rPr>
          <w:sz w:val="16"/>
          <w:szCs w:val="16"/>
        </w:rPr>
        <w:t xml:space="preserve">In the unlikely event that Yellen’s plan succeeds, </w:t>
      </w:r>
      <w:r w:rsidRPr="00426DEA">
        <w:rPr>
          <w:rStyle w:val="StyleUnderline"/>
          <w:highlight w:val="cyan"/>
        </w:rPr>
        <w:t>one winner would be China</w:t>
      </w:r>
      <w:r w:rsidRPr="00426DEA">
        <w:rPr>
          <w:rStyle w:val="StyleUnderline"/>
        </w:rPr>
        <w:t xml:space="preserve">. Ever since he was a provincial official, Chinese President Xi </w:t>
      </w:r>
      <w:r w:rsidRPr="00426DEA">
        <w:rPr>
          <w:rStyle w:val="StyleUnderline"/>
          <w:highlight w:val="cyan"/>
        </w:rPr>
        <w:t>Jinping</w:t>
      </w:r>
      <w:r w:rsidRPr="00426DEA">
        <w:rPr>
          <w:rStyle w:val="StyleUnderline"/>
        </w:rPr>
        <w:t xml:space="preserve"> has </w:t>
      </w:r>
      <w:hyperlink r:id="rId168" w:tgtFrame="_blank" w:history="1">
        <w:r w:rsidRPr="00426DEA">
          <w:rPr>
            <w:rStyle w:val="StyleUnderline"/>
            <w:highlight w:val="cyan"/>
          </w:rPr>
          <w:t>viewed</w:t>
        </w:r>
      </w:hyperlink>
      <w:r w:rsidRPr="00426DEA">
        <w:rPr>
          <w:rStyle w:val="StyleUnderline"/>
          <w:highlight w:val="cyan"/>
        </w:rPr>
        <w:t> corporate taxation as part of how China competes with other countries. If rich democracies in the OECD tie their hands on corporate taxes, they’ll be handing China,</w:t>
      </w:r>
      <w:r w:rsidRPr="00426DEA">
        <w:rPr>
          <w:rStyle w:val="StyleUnderline"/>
        </w:rPr>
        <w:t xml:space="preserve"> which is not an OECD member and </w:t>
      </w:r>
      <w:hyperlink r:id="rId169" w:tgtFrame="_blank" w:history="1">
        <w:r w:rsidRPr="00426DEA">
          <w:rPr>
            <w:rStyle w:val="StyleUnderline"/>
          </w:rPr>
          <w:t>unlikely</w:t>
        </w:r>
      </w:hyperlink>
      <w:r w:rsidRPr="00426DEA">
        <w:rPr>
          <w:rStyle w:val="StyleUnderline"/>
        </w:rPr>
        <w:t> to adopt the proposal, an opportunity to use tax rates and breaks to lure even more investment into China. This would directly undermine the Biden administration’s stated </w:t>
      </w:r>
      <w:hyperlink r:id="rId170" w:tgtFrame="_blank" w:history="1">
        <w:r w:rsidRPr="00426DEA">
          <w:rPr>
            <w:rStyle w:val="StyleUnderline"/>
          </w:rPr>
          <w:t>goals</w:t>
        </w:r>
      </w:hyperlink>
      <w:r w:rsidRPr="00426DEA">
        <w:rPr>
          <w:rStyle w:val="StyleUnderline"/>
        </w:rPr>
        <w:t> on diversifying supply chains and containing Chinese power.</w:t>
      </w:r>
    </w:p>
    <w:p w14:paraId="0DC16A50" w14:textId="77777777" w:rsidR="00710FA1" w:rsidRPr="00426DEA" w:rsidRDefault="00710FA1" w:rsidP="00710FA1">
      <w:pPr>
        <w:rPr>
          <w:sz w:val="16"/>
          <w:szCs w:val="16"/>
        </w:rPr>
      </w:pPr>
      <w:r w:rsidRPr="00426DEA">
        <w:rPr>
          <w:sz w:val="16"/>
          <w:szCs w:val="16"/>
        </w:rPr>
        <w:t xml:space="preserve">In the </w:t>
      </w:r>
      <w:r w:rsidRPr="00426DEA">
        <w:rPr>
          <w:highlight w:val="cyan"/>
          <w:u w:val="single"/>
        </w:rPr>
        <w:t>more likely event that</w:t>
      </w:r>
      <w:r w:rsidRPr="00426DEA">
        <w:rPr>
          <w:u w:val="single"/>
        </w:rPr>
        <w:t xml:space="preserve"> the administration’s global corporate </w:t>
      </w:r>
      <w:r w:rsidRPr="00426DEA">
        <w:rPr>
          <w:highlight w:val="cyan"/>
          <w:u w:val="single"/>
        </w:rPr>
        <w:t>tax plan fails</w:t>
      </w:r>
      <w:r w:rsidRPr="00426DEA">
        <w:rPr>
          <w:u w:val="single"/>
        </w:rPr>
        <w:t xml:space="preserve">, the </w:t>
      </w:r>
      <w:r w:rsidRPr="00426DEA">
        <w:rPr>
          <w:highlight w:val="cyan"/>
          <w:u w:val="single"/>
        </w:rPr>
        <w:t>embarrassment</w:t>
      </w:r>
      <w:r w:rsidRPr="00426DEA">
        <w:rPr>
          <w:u w:val="single"/>
        </w:rPr>
        <w:t xml:space="preserve"> thus </w:t>
      </w:r>
      <w:r w:rsidRPr="00426DEA">
        <w:rPr>
          <w:highlight w:val="cyan"/>
          <w:u w:val="single"/>
        </w:rPr>
        <w:t>created would hand propaganda</w:t>
      </w:r>
      <w:r w:rsidRPr="00426DEA">
        <w:rPr>
          <w:u w:val="single"/>
        </w:rPr>
        <w:t xml:space="preserve"> points </w:t>
      </w:r>
      <w:r w:rsidRPr="00426DEA">
        <w:rPr>
          <w:highlight w:val="cyan"/>
          <w:u w:val="single"/>
        </w:rPr>
        <w:t>to Russia</w:t>
      </w:r>
      <w:r w:rsidRPr="00426DEA">
        <w:rPr>
          <w:sz w:val="16"/>
          <w:szCs w:val="16"/>
        </w:rPr>
        <w:t>. If the Biden administration’s global minimum tax fails, it’ll fail after Western democracies have spent at least several months arguing it’s a solution for reducing global inequality. Russia, perhaps by weaponizing information on tax evasion by wealthy Westerners that’s collected by its security services, will be all too happy to remind the world how U.S.-led multilateralism floundered at the attempt to stem that inequality.</w:t>
      </w:r>
    </w:p>
    <w:p w14:paraId="5018365C" w14:textId="77777777" w:rsidR="00710FA1" w:rsidRDefault="00710FA1" w:rsidP="00710FA1">
      <w:pPr>
        <w:rPr>
          <w:sz w:val="16"/>
          <w:szCs w:val="16"/>
        </w:rPr>
      </w:pPr>
      <w:r w:rsidRPr="00426DEA">
        <w:rPr>
          <w:sz w:val="16"/>
          <w:szCs w:val="16"/>
        </w:rPr>
        <w:t>Yellen </w:t>
      </w:r>
      <w:hyperlink r:id="rId171" w:tgtFrame="_blank" w:history="1">
        <w:r w:rsidRPr="00426DEA">
          <w:rPr>
            <w:rStyle w:val="Hyperlink"/>
            <w:sz w:val="16"/>
            <w:szCs w:val="16"/>
          </w:rPr>
          <w:t>claims</w:t>
        </w:r>
      </w:hyperlink>
      <w:r w:rsidRPr="00426DEA">
        <w:rPr>
          <w:sz w:val="16"/>
          <w:szCs w:val="16"/>
        </w:rPr>
        <w:t> the global minimum corporate tax proposal entails “true win-wins” for the United States. In economic theory, she’s not wrong. In the real world, however, the policy is set to be a loss for Washington and its OECD allies alike—and a win for countries like China and Russia.</w:t>
      </w:r>
    </w:p>
    <w:p w14:paraId="4BEA5A36" w14:textId="77777777" w:rsidR="00710FA1" w:rsidRDefault="00710FA1" w:rsidP="00710FA1">
      <w:pPr>
        <w:rPr>
          <w:sz w:val="16"/>
          <w:szCs w:val="16"/>
        </w:rPr>
      </w:pPr>
    </w:p>
    <w:p w14:paraId="7893ADF1" w14:textId="77777777" w:rsidR="00710FA1" w:rsidRPr="00784370" w:rsidRDefault="00710FA1" w:rsidP="00710FA1">
      <w:pPr>
        <w:pStyle w:val="Heading4"/>
      </w:pPr>
      <w:r>
        <w:lastRenderedPageBreak/>
        <w:t xml:space="preserve">LIO collapse causes </w:t>
      </w:r>
      <w:r>
        <w:rPr>
          <w:u w:val="single"/>
        </w:rPr>
        <w:t>extinction</w:t>
      </w:r>
      <w:r>
        <w:t xml:space="preserve">. </w:t>
      </w:r>
    </w:p>
    <w:p w14:paraId="5484FF12" w14:textId="77777777" w:rsidR="00710FA1" w:rsidRDefault="00710FA1" w:rsidP="00710FA1">
      <w:r w:rsidRPr="00784370">
        <w:rPr>
          <w:rStyle w:val="Style13ptBold"/>
        </w:rPr>
        <w:t>Harari ’20</w:t>
      </w:r>
      <w:r>
        <w:t xml:space="preserve"> [Yuval Noah; Professor in Department of History @ Hebrew University of Jerusalem; “How to Survive the 21st Century: Three Existential Threats to Humanity,” </w:t>
      </w:r>
      <w:r w:rsidRPr="00784370">
        <w:rPr>
          <w:i/>
          <w:iCs/>
        </w:rPr>
        <w:t>Journal of Data Protection &amp; Privacy</w:t>
      </w:r>
      <w:r>
        <w:t xml:space="preserve"> 3(4) p. 463-468]</w:t>
      </w:r>
    </w:p>
    <w:p w14:paraId="0D3A2D95" w14:textId="77777777" w:rsidR="00710FA1" w:rsidRDefault="00710FA1" w:rsidP="00710FA1">
      <w:pPr>
        <w:rPr>
          <w:sz w:val="16"/>
        </w:rPr>
      </w:pPr>
      <w:r w:rsidRPr="00784370">
        <w:rPr>
          <w:sz w:val="16"/>
        </w:rPr>
        <w:t xml:space="preserve">As we enter the third decade of the 21st century, humanity faces so many issues and questions, that it is really hard to know what to focus on. So I would like to use the next 20 minutes to help us focus on all the different issues we face. </w:t>
      </w:r>
      <w:r w:rsidRPr="00784370">
        <w:rPr>
          <w:rStyle w:val="Emphasis"/>
        </w:rPr>
        <w:t>Three problems</w:t>
      </w:r>
      <w:r w:rsidRPr="00784370">
        <w:rPr>
          <w:sz w:val="16"/>
        </w:rPr>
        <w:t xml:space="preserve"> </w:t>
      </w:r>
      <w:r w:rsidRPr="00784370">
        <w:rPr>
          <w:rStyle w:val="StyleUnderline"/>
        </w:rPr>
        <w:t>pose</w:t>
      </w:r>
      <w:r w:rsidRPr="00784370">
        <w:rPr>
          <w:sz w:val="16"/>
        </w:rPr>
        <w:t xml:space="preserve"> </w:t>
      </w:r>
      <w:r w:rsidRPr="009905AB">
        <w:rPr>
          <w:rStyle w:val="Emphasis"/>
          <w:highlight w:val="cyan"/>
        </w:rPr>
        <w:t>existential</w:t>
      </w:r>
      <w:r w:rsidRPr="00784370">
        <w:rPr>
          <w:rStyle w:val="Emphasis"/>
        </w:rPr>
        <w:t xml:space="preserve"> challenges to our species</w:t>
      </w:r>
      <w:r w:rsidRPr="00784370">
        <w:rPr>
          <w:sz w:val="16"/>
        </w:rPr>
        <w:t xml:space="preserve">. </w:t>
      </w:r>
      <w:r w:rsidRPr="00784370">
        <w:rPr>
          <w:rStyle w:val="StyleUnderline"/>
        </w:rPr>
        <w:t>These</w:t>
      </w:r>
      <w:r w:rsidRPr="00784370">
        <w:rPr>
          <w:sz w:val="16"/>
        </w:rPr>
        <w:t xml:space="preserve"> three existential challenges </w:t>
      </w:r>
      <w:r w:rsidRPr="009905AB">
        <w:rPr>
          <w:rStyle w:val="StyleUnderline"/>
          <w:highlight w:val="cyan"/>
        </w:rPr>
        <w:t xml:space="preserve">are </w:t>
      </w:r>
      <w:r w:rsidRPr="009905AB">
        <w:rPr>
          <w:rStyle w:val="Emphasis"/>
          <w:highlight w:val="cyan"/>
        </w:rPr>
        <w:t>nuclear war</w:t>
      </w:r>
      <w:r w:rsidRPr="009905AB">
        <w:rPr>
          <w:rStyle w:val="StyleUnderline"/>
          <w:highlight w:val="cyan"/>
        </w:rPr>
        <w:t xml:space="preserve">, </w:t>
      </w:r>
      <w:r w:rsidRPr="009905AB">
        <w:rPr>
          <w:rStyle w:val="Emphasis"/>
          <w:highlight w:val="cyan"/>
        </w:rPr>
        <w:t>eco</w:t>
      </w:r>
      <w:r w:rsidRPr="00784370">
        <w:rPr>
          <w:rStyle w:val="StyleUnderline"/>
        </w:rPr>
        <w:t xml:space="preserve">logical </w:t>
      </w:r>
      <w:r w:rsidRPr="009905AB">
        <w:rPr>
          <w:rStyle w:val="Emphasis"/>
          <w:highlight w:val="cyan"/>
        </w:rPr>
        <w:t>collapse</w:t>
      </w:r>
      <w:r w:rsidRPr="009905AB">
        <w:rPr>
          <w:sz w:val="16"/>
          <w:highlight w:val="cyan"/>
        </w:rPr>
        <w:t xml:space="preserve"> </w:t>
      </w:r>
      <w:r w:rsidRPr="009905AB">
        <w:rPr>
          <w:rStyle w:val="StyleUnderline"/>
          <w:highlight w:val="cyan"/>
        </w:rPr>
        <w:t>and</w:t>
      </w:r>
      <w:r w:rsidRPr="00784370">
        <w:rPr>
          <w:sz w:val="16"/>
        </w:rPr>
        <w:t xml:space="preserve"> </w:t>
      </w:r>
      <w:r w:rsidRPr="009905AB">
        <w:rPr>
          <w:rStyle w:val="Emphasis"/>
          <w:highlight w:val="cyan"/>
        </w:rPr>
        <w:t>technological disruption</w:t>
      </w:r>
      <w:r w:rsidRPr="00784370">
        <w:rPr>
          <w:sz w:val="16"/>
        </w:rPr>
        <w:t xml:space="preserve">. We should focus on them. Now nuclear war and ecological collapse are already familiar threats, so let me spend some time explaining the less-familiar threat posed by technological disruption. In Davos, we hear so much about the enormous promises of technology — and these promises are certainly real. But technology might also disrupt human society and the very meaning of human life in numerous ways, ranging from the creation of a global useless class to the rise of data colonialism and of digital dictatorships. SOCIO-ECONOMIC UPHEAVAL Automation will soon eliminate millions upon millions of jobs, and while new jobs will certainly be created, it is unclear whether people will be able to learn the necessary new skills fast enough. Suppose you are a 50-year-old truck driver, and you just lost your job to a self-driving vehicle. Now there are new jobs in designing software or in teaching yoga to engineers — but how does a 50-year-old truck driver reinvent himself or herself as a software engineer or as a yoga teacher? And people will have to do it not just once but again and again throughout their lives, because the automation revolution will not be a single watershed event following which the job market will settle down into a new equilibrium. Rather, it will be a cascade of ever bigger disruptions, because artificial intelligence (AI) is nowhere near its full potential. Old jobs will disappear, new jobs will emerge, but then the new jobs will rapidly change and vanish. Whereas in the past humans had to struggle against exploitation, in the 21st century, the really big struggle will be against irrelevance. And it is much worse to be irrelevant than exploited. Those who fail in the struggle against irrelevance would constitute </w:t>
      </w:r>
      <w:r w:rsidRPr="009905AB">
        <w:rPr>
          <w:rStyle w:val="StyleUnderline"/>
          <w:highlight w:val="cyan"/>
        </w:rPr>
        <w:t xml:space="preserve">a </w:t>
      </w:r>
      <w:r w:rsidRPr="009905AB">
        <w:rPr>
          <w:rStyle w:val="Emphasis"/>
          <w:highlight w:val="cyan"/>
        </w:rPr>
        <w:t>new</w:t>
      </w:r>
      <w:r w:rsidRPr="00784370">
        <w:rPr>
          <w:sz w:val="16"/>
        </w:rPr>
        <w:t xml:space="preserve"> ‘useless </w:t>
      </w:r>
      <w:r w:rsidRPr="009905AB">
        <w:rPr>
          <w:rStyle w:val="Emphasis"/>
          <w:highlight w:val="cyan"/>
        </w:rPr>
        <w:t>class’</w:t>
      </w:r>
      <w:r w:rsidRPr="00784370">
        <w:rPr>
          <w:sz w:val="16"/>
        </w:rPr>
        <w:t xml:space="preserve"> — </w:t>
      </w:r>
      <w:r w:rsidRPr="00784370">
        <w:rPr>
          <w:rStyle w:val="StyleUnderline"/>
        </w:rPr>
        <w:t>people</w:t>
      </w:r>
      <w:r w:rsidRPr="00784370">
        <w:rPr>
          <w:sz w:val="16"/>
        </w:rPr>
        <w:t xml:space="preserve"> who are useless not from the viewpoint of their friends and family, but </w:t>
      </w:r>
      <w:r w:rsidRPr="00784370">
        <w:rPr>
          <w:rStyle w:val="Emphasis"/>
        </w:rPr>
        <w:t>useless</w:t>
      </w:r>
      <w:r w:rsidRPr="00784370">
        <w:rPr>
          <w:sz w:val="16"/>
        </w:rPr>
        <w:t xml:space="preserve"> </w:t>
      </w:r>
      <w:r w:rsidRPr="00784370">
        <w:rPr>
          <w:rStyle w:val="StyleUnderline"/>
        </w:rPr>
        <w:t xml:space="preserve">from the viewpoint of the </w:t>
      </w:r>
      <w:r w:rsidRPr="00784370">
        <w:rPr>
          <w:rStyle w:val="Emphasis"/>
        </w:rPr>
        <w:t>economic</w:t>
      </w:r>
      <w:r w:rsidRPr="00784370">
        <w:rPr>
          <w:rStyle w:val="StyleUnderline"/>
        </w:rPr>
        <w:t xml:space="preserve"> and </w:t>
      </w:r>
      <w:r w:rsidRPr="00784370">
        <w:rPr>
          <w:rStyle w:val="Emphasis"/>
        </w:rPr>
        <w:t>political system</w:t>
      </w:r>
      <w:r w:rsidRPr="00784370">
        <w:rPr>
          <w:sz w:val="16"/>
        </w:rPr>
        <w:t xml:space="preserve">. And this useless class will be </w:t>
      </w:r>
      <w:r w:rsidRPr="009905AB">
        <w:rPr>
          <w:rStyle w:val="Emphasis"/>
          <w:highlight w:val="cyan"/>
        </w:rPr>
        <w:t>separated</w:t>
      </w:r>
      <w:r w:rsidRPr="00784370">
        <w:rPr>
          <w:sz w:val="16"/>
        </w:rPr>
        <w:t xml:space="preserve"> </w:t>
      </w:r>
      <w:r w:rsidRPr="00784370">
        <w:rPr>
          <w:rStyle w:val="StyleUnderline"/>
        </w:rPr>
        <w:t xml:space="preserve">by an </w:t>
      </w:r>
      <w:r w:rsidRPr="00784370">
        <w:rPr>
          <w:rStyle w:val="Emphasis"/>
        </w:rPr>
        <w:t>ever-growing gap</w:t>
      </w:r>
      <w:r w:rsidRPr="00784370">
        <w:rPr>
          <w:rStyle w:val="StyleUnderline"/>
        </w:rPr>
        <w:t xml:space="preserve"> </w:t>
      </w:r>
      <w:r w:rsidRPr="009905AB">
        <w:rPr>
          <w:rStyle w:val="StyleUnderline"/>
          <w:highlight w:val="cyan"/>
        </w:rPr>
        <w:t>from the</w:t>
      </w:r>
      <w:r w:rsidRPr="00784370">
        <w:rPr>
          <w:rStyle w:val="StyleUnderline"/>
        </w:rPr>
        <w:t xml:space="preserve"> </w:t>
      </w:r>
      <w:r w:rsidRPr="00784370">
        <w:rPr>
          <w:rStyle w:val="Emphasis"/>
        </w:rPr>
        <w:t xml:space="preserve">ever more powerful </w:t>
      </w:r>
      <w:r w:rsidRPr="009905AB">
        <w:rPr>
          <w:rStyle w:val="Emphasis"/>
          <w:highlight w:val="cyan"/>
        </w:rPr>
        <w:t>elite</w:t>
      </w:r>
      <w:r w:rsidRPr="00784370">
        <w:rPr>
          <w:rStyle w:val="StyleUnderline"/>
        </w:rPr>
        <w:t xml:space="preserve">. </w:t>
      </w:r>
      <w:r w:rsidRPr="00784370">
        <w:rPr>
          <w:sz w:val="16"/>
        </w:rPr>
        <w:t xml:space="preserve">THE AI REVOLUTION CREATING UNPRECEDENTED INEQUALITY BETWEEN CLASSES AND COUNTRIES In the 19th century, a few countries like Britain and Japan industrialised first, and they went on to conquer and exploit most of the world. If we are not careful, the same thing will happen in the 21st century with AI. </w:t>
      </w:r>
      <w:r w:rsidRPr="00784370">
        <w:rPr>
          <w:rStyle w:val="StyleUnderline"/>
        </w:rPr>
        <w:t xml:space="preserve">We are already in the midst of an </w:t>
      </w:r>
      <w:r w:rsidRPr="00784370">
        <w:rPr>
          <w:rStyle w:val="Emphasis"/>
        </w:rPr>
        <w:t>AI arms race</w:t>
      </w:r>
      <w:r w:rsidRPr="00784370">
        <w:rPr>
          <w:sz w:val="16"/>
        </w:rPr>
        <w:t xml:space="preserve">, with China and the US leading the race, and most countries being left far, far behind. Unless we take action to distribute the benefit and power of AI between all humans, AI will likely create immense wealth in a few high-tech hubs, while other countries will either go bankrupt or become exploited data colonies. Now </w:t>
      </w:r>
      <w:r w:rsidRPr="00784370">
        <w:rPr>
          <w:rStyle w:val="StyleUnderline"/>
        </w:rPr>
        <w:t xml:space="preserve">we are not talking here about a science fiction scenario of robots </w:t>
      </w:r>
      <w:r w:rsidRPr="00784370">
        <w:rPr>
          <w:rStyle w:val="Emphasis"/>
        </w:rPr>
        <w:t>rebelling</w:t>
      </w:r>
      <w:r w:rsidRPr="00784370">
        <w:rPr>
          <w:rStyle w:val="StyleUnderline"/>
        </w:rPr>
        <w:t xml:space="preserve"> against humans. We are talking about far more primitive AI, which is nevertheless enough to </w:t>
      </w:r>
      <w:r w:rsidRPr="00784370">
        <w:rPr>
          <w:rStyle w:val="Emphasis"/>
        </w:rPr>
        <w:t>disrupt</w:t>
      </w:r>
      <w:r w:rsidRPr="00784370">
        <w:rPr>
          <w:rStyle w:val="StyleUnderline"/>
        </w:rPr>
        <w:t xml:space="preserve"> the </w:t>
      </w:r>
      <w:r w:rsidRPr="00784370">
        <w:rPr>
          <w:rStyle w:val="Emphasis"/>
        </w:rPr>
        <w:t>global balance</w:t>
      </w:r>
      <w:r w:rsidRPr="00784370">
        <w:rPr>
          <w:rStyle w:val="StyleUnderline"/>
        </w:rPr>
        <w:t xml:space="preserve">. </w:t>
      </w:r>
      <w:r w:rsidRPr="00784370">
        <w:rPr>
          <w:sz w:val="16"/>
        </w:rPr>
        <w:t xml:space="preserve">Just think what will happen to developing economies once it is cheaper to produce textiles or cars in California than in Mexico? And what will happen to politics in your country in 20 years, when somebody in San Francisco or Beijing knows the entire medical and personal history of every politician, every judge and every journalist in your country, including all their sexual escapades, all their mental weaknesses and all their corrupt dealings? Will it still be an independent country or will it become a data colony? When you have enough data, you do not need to send soldiers in order to control a country. THE RISE OF DIGITAL DICTATORSHIPS AND GLOBAL MONITORING This danger can be stated in the form of a simple equation, which I think might be the defining equation of life in the 21st century: B ×C×D =AHH! Which means? Biological knowledge multiplied by computing power multiplied by data equals the ability to hack humans, ahh! If you know enough biology and have enough computing power and data, you can hack my body and my brain and my life, and you can understand me better than I understand myself. You can know my personality type, my political views, my sexual preferences, my mental weaknesses, my deepest fears and hopes. You know more about me than I know about myself. And you can do that not just to me, but to everyone. A system that understands us better than we understand ourselves can predict our feelings and decisions, can manipulate our feelings and decisions and can ultimately make decisions for us. Now in the past, many governments and tyrants wanted to do it, but nobody understood biology well enough, and nobody had enough computing power and data to hack millions of people. Neither the Gestapo nor the KGB could do it. But soon at least some corporations and governments will be able to systematically hack all the people. We humans should get used to the idea that we are no longer mysterious souls — we are now hackable animals. That is what we are. The power to hack humans can be used for good purposes — like providing much better healthcare. But if this power falls into the hands of a 21st-century Stalin, the result will be the worst totalitarian regime in human history. And we already have a number of applicants for the job of 21stcentury Stalin. Just imagine North Korea in 20 years, when everybody has to wear a biometric bracelet that constantly monitors your blood pressure, your heart rate, your brain activity 24 hours a day. You listen to a speech on the radio by the great leader, and they know what you actually feel. You can clap your hands and smile, but if you are angry, they know, you will be in the gulag tomorrow. And if we allow the emergence of such total surveillance regimes, do not think that the rich and powerful in places like Davos will be safe, just ask Jeff Bezos. In Stalin’s USSR, the state monitored members of the communist elite more than anyone else. The same will be true of future total surveillance regimes. </w:t>
      </w:r>
      <w:r w:rsidRPr="00784370">
        <w:rPr>
          <w:sz w:val="16"/>
        </w:rPr>
        <w:lastRenderedPageBreak/>
        <w:t xml:space="preserve">The higher you are in the hierarchy — the more closely you will be watched. Do you want your chief executive officer or your president to know what you really think about them? So it is in the interest of all humans, including the elites, to prevent the rise of such digital dictatorships. And in the meantime, if you get a suspicious WhatsApp message, from some Prince, do not open it. Now if we indeed prevent the establishment of digital dictatorships, the ability to hack humans might still undermine the very meaning of human freedom. Because as humans will rely on AI to make more and more decisions for us, authority will shift from humans to algorithms and this is already happening. Already today billions of people trust the Facebook algorithm to tell us what is new, the Google algorithm tells us what is true, Netflix tells us what to watch, and the Amazon and Alibaba algorithms tell us what to buy. In the not-so-distant future, similar algorithms might tell us where to work and who to marry, and also decide whether to hire us for a job, whether to give us a loan, and whether the central bank should raise the interest rate. And if you ask why you were not given a loan, and why you the bank did not raise the interest rate, the answer will always be the same — because the computer says no. And as the limited human brain lacks sufficient biological knowledge, computing power and data — humans will simply not be able to understand the computer’s decisions. So even in supposedly free countries, humans are likely to lose control over our own lives and also lose the ability to understand public policy. Already now, how many humans understand the financial system? Maybe 1 per cent, to be very generous. In a couple of decades, the number of humans capable of understanding the financial system will be exactly zero. Now we humans are used to thinking about life as a drama of decision-making. What will be the meaning of human life when most decisions are taken by algorithms? We do not even have philosophical models to understand such an existence. The usual bargain between philosophers and politicians is that philosophers have a lot of fanciful ideas, and politicians basically explain that they lack the means to implement these ideas. Now we are in an opposite situation. We are facing philosophical bankruptcy. </w:t>
      </w:r>
      <w:r w:rsidRPr="00784370">
        <w:rPr>
          <w:rStyle w:val="StyleUnderline"/>
        </w:rPr>
        <w:t xml:space="preserve">The twin revolutions of </w:t>
      </w:r>
      <w:r w:rsidRPr="009905AB">
        <w:rPr>
          <w:rStyle w:val="Emphasis"/>
          <w:highlight w:val="cyan"/>
        </w:rPr>
        <w:t>infotech</w:t>
      </w:r>
      <w:r w:rsidRPr="009905AB">
        <w:rPr>
          <w:sz w:val="16"/>
          <w:highlight w:val="cyan"/>
        </w:rPr>
        <w:t xml:space="preserve"> </w:t>
      </w:r>
      <w:r w:rsidRPr="009905AB">
        <w:rPr>
          <w:rStyle w:val="StyleUnderline"/>
          <w:highlight w:val="cyan"/>
        </w:rPr>
        <w:t>and</w:t>
      </w:r>
      <w:r w:rsidRPr="009905AB">
        <w:rPr>
          <w:sz w:val="16"/>
          <w:highlight w:val="cyan"/>
        </w:rPr>
        <w:t xml:space="preserve"> </w:t>
      </w:r>
      <w:r w:rsidRPr="009905AB">
        <w:rPr>
          <w:rStyle w:val="Emphasis"/>
          <w:highlight w:val="cyan"/>
        </w:rPr>
        <w:t>biotech</w:t>
      </w:r>
      <w:r w:rsidRPr="009905AB">
        <w:rPr>
          <w:sz w:val="16"/>
          <w:highlight w:val="cyan"/>
        </w:rPr>
        <w:t xml:space="preserve"> </w:t>
      </w:r>
      <w:r w:rsidRPr="009905AB">
        <w:rPr>
          <w:rStyle w:val="StyleUnderline"/>
          <w:highlight w:val="cyan"/>
        </w:rPr>
        <w:t>are</w:t>
      </w:r>
      <w:r w:rsidRPr="00784370">
        <w:rPr>
          <w:sz w:val="16"/>
        </w:rPr>
        <w:t xml:space="preserve"> now </w:t>
      </w:r>
      <w:r w:rsidRPr="009905AB">
        <w:rPr>
          <w:rStyle w:val="StyleUnderline"/>
          <w:highlight w:val="cyan"/>
        </w:rPr>
        <w:t>giving</w:t>
      </w:r>
      <w:r w:rsidRPr="00784370">
        <w:rPr>
          <w:sz w:val="16"/>
        </w:rPr>
        <w:t xml:space="preserve"> politicians </w:t>
      </w:r>
      <w:r w:rsidRPr="00784370">
        <w:rPr>
          <w:rStyle w:val="StyleUnderline"/>
        </w:rPr>
        <w:t xml:space="preserve">the </w:t>
      </w:r>
      <w:r w:rsidRPr="009905AB">
        <w:rPr>
          <w:rStyle w:val="StyleUnderline"/>
          <w:highlight w:val="cyan"/>
        </w:rPr>
        <w:t xml:space="preserve">means to create </w:t>
      </w:r>
      <w:r w:rsidRPr="009905AB">
        <w:rPr>
          <w:rStyle w:val="Emphasis"/>
          <w:highlight w:val="cyan"/>
        </w:rPr>
        <w:t>heaven</w:t>
      </w:r>
      <w:r w:rsidRPr="009905AB">
        <w:rPr>
          <w:rStyle w:val="StyleUnderline"/>
          <w:highlight w:val="cyan"/>
        </w:rPr>
        <w:t xml:space="preserve"> or </w:t>
      </w:r>
      <w:r w:rsidRPr="009905AB">
        <w:rPr>
          <w:rStyle w:val="Emphasis"/>
          <w:highlight w:val="cyan"/>
        </w:rPr>
        <w:t>hell</w:t>
      </w:r>
      <w:r w:rsidRPr="00784370">
        <w:rPr>
          <w:sz w:val="16"/>
        </w:rPr>
        <w:t xml:space="preserve">, but the philosophers are having trouble conceptualising what the new heaven and the new hell will look like. And </w:t>
      </w:r>
      <w:r w:rsidRPr="00784370">
        <w:rPr>
          <w:rStyle w:val="StyleUnderline"/>
        </w:rPr>
        <w:t xml:space="preserve">that is a </w:t>
      </w:r>
      <w:r w:rsidRPr="00784370">
        <w:rPr>
          <w:rStyle w:val="Emphasis"/>
        </w:rPr>
        <w:t>very dangerous situation</w:t>
      </w:r>
      <w:r w:rsidRPr="00784370">
        <w:rPr>
          <w:sz w:val="16"/>
        </w:rPr>
        <w:t xml:space="preserve">. </w:t>
      </w:r>
      <w:r w:rsidRPr="00784370">
        <w:rPr>
          <w:rStyle w:val="StyleUnderline"/>
        </w:rPr>
        <w:t xml:space="preserve">If we </w:t>
      </w:r>
      <w:r w:rsidRPr="00784370">
        <w:rPr>
          <w:rStyle w:val="Emphasis"/>
        </w:rPr>
        <w:t>fail</w:t>
      </w:r>
      <w:r w:rsidRPr="00784370">
        <w:rPr>
          <w:sz w:val="16"/>
        </w:rPr>
        <w:t xml:space="preserve"> </w:t>
      </w:r>
      <w:r w:rsidRPr="00784370">
        <w:rPr>
          <w:rStyle w:val="StyleUnderline"/>
        </w:rPr>
        <w:t>to</w:t>
      </w:r>
      <w:r w:rsidRPr="00784370">
        <w:rPr>
          <w:sz w:val="16"/>
        </w:rPr>
        <w:t xml:space="preserve"> </w:t>
      </w:r>
      <w:r w:rsidRPr="00784370">
        <w:rPr>
          <w:rStyle w:val="Emphasis"/>
        </w:rPr>
        <w:t>conceptualise</w:t>
      </w:r>
      <w:r w:rsidRPr="00784370">
        <w:rPr>
          <w:sz w:val="16"/>
        </w:rPr>
        <w:t xml:space="preserve"> the new </w:t>
      </w:r>
      <w:r w:rsidRPr="00784370">
        <w:rPr>
          <w:rStyle w:val="Emphasis"/>
        </w:rPr>
        <w:t>heaven quickly enough</w:t>
      </w:r>
      <w:r w:rsidRPr="00784370">
        <w:rPr>
          <w:sz w:val="16"/>
        </w:rPr>
        <w:t xml:space="preserve">, </w:t>
      </w:r>
      <w:r w:rsidRPr="00784370">
        <w:rPr>
          <w:rStyle w:val="StyleUnderline"/>
        </w:rPr>
        <w:t xml:space="preserve">we might be easily </w:t>
      </w:r>
      <w:r w:rsidRPr="00784370">
        <w:rPr>
          <w:rStyle w:val="Emphasis"/>
        </w:rPr>
        <w:t>misled</w:t>
      </w:r>
      <w:r w:rsidRPr="00784370">
        <w:rPr>
          <w:rStyle w:val="StyleUnderline"/>
        </w:rPr>
        <w:t xml:space="preserve"> by </w:t>
      </w:r>
      <w:r w:rsidRPr="00784370">
        <w:rPr>
          <w:rStyle w:val="Emphasis"/>
        </w:rPr>
        <w:t>naïve utopias</w:t>
      </w:r>
      <w:r w:rsidRPr="00784370">
        <w:rPr>
          <w:rStyle w:val="StyleUnderline"/>
        </w:rPr>
        <w:t xml:space="preserve">. And if we </w:t>
      </w:r>
      <w:r w:rsidRPr="00784370">
        <w:rPr>
          <w:rStyle w:val="Emphasis"/>
        </w:rPr>
        <w:t>fail</w:t>
      </w:r>
      <w:r w:rsidRPr="00784370">
        <w:rPr>
          <w:rStyle w:val="StyleUnderline"/>
        </w:rPr>
        <w:t xml:space="preserve"> to conceptualise the new hell quickly enough, we might find ourselves </w:t>
      </w:r>
      <w:r w:rsidRPr="00784370">
        <w:rPr>
          <w:rStyle w:val="Emphasis"/>
        </w:rPr>
        <w:t>entrapped</w:t>
      </w:r>
      <w:r w:rsidRPr="00784370">
        <w:rPr>
          <w:rStyle w:val="StyleUnderline"/>
        </w:rPr>
        <w:t xml:space="preserve"> there with </w:t>
      </w:r>
      <w:r w:rsidRPr="00784370">
        <w:rPr>
          <w:rStyle w:val="Emphasis"/>
        </w:rPr>
        <w:t>no way out</w:t>
      </w:r>
      <w:r w:rsidRPr="00784370">
        <w:rPr>
          <w:rStyle w:val="StyleUnderline"/>
        </w:rPr>
        <w:t xml:space="preserve">. </w:t>
      </w:r>
      <w:r w:rsidRPr="00784370">
        <w:rPr>
          <w:sz w:val="16"/>
        </w:rPr>
        <w:t xml:space="preserve">Technological disruption of not just our economy, politics and philosophy but also our biology In the coming decades, AI and biotechnology will give us godlike abilities to reengineer life, and even to create completely new life forms. After four billion years of organic life shaped by natural selection, we are about to enter a new era of inorganic life shaped by intelligent design. Our intelligent design is going to be the new driving force of the evolution of life and in using our new divine powers of creation, we might make mistakes on a cosmic scale. In particular, governments, corporations and armies are likely to use technology to enhance human skills that they need — like intelligence and discipline — while neglecting other humans skills – like compassion, artistic sensitivity and spirituality. The result might be a race of humans who are very intelligent and very disciplined but lack compassion, artistic sensitivity and spiritual depth. </w:t>
      </w:r>
      <w:r w:rsidRPr="00784370">
        <w:rPr>
          <w:rStyle w:val="StyleUnderline"/>
        </w:rPr>
        <w:t>Of course</w:t>
      </w:r>
      <w:r w:rsidRPr="00784370">
        <w:rPr>
          <w:sz w:val="16"/>
        </w:rPr>
        <w:t xml:space="preserve">, this is not a prophecy. These are just possibilities. </w:t>
      </w:r>
      <w:r w:rsidRPr="00784370">
        <w:rPr>
          <w:rStyle w:val="StyleUnderline"/>
        </w:rPr>
        <w:t xml:space="preserve">Technology is </w:t>
      </w:r>
      <w:r w:rsidRPr="00784370">
        <w:rPr>
          <w:rStyle w:val="Emphasis"/>
        </w:rPr>
        <w:t>never deterministic</w:t>
      </w:r>
      <w:r w:rsidRPr="00784370">
        <w:rPr>
          <w:sz w:val="16"/>
        </w:rPr>
        <w:t xml:space="preserve">. </w:t>
      </w:r>
      <w:r w:rsidRPr="009905AB">
        <w:rPr>
          <w:rStyle w:val="StyleUnderline"/>
          <w:highlight w:val="cyan"/>
        </w:rPr>
        <w:t xml:space="preserve">In the </w:t>
      </w:r>
      <w:r w:rsidRPr="009905AB">
        <w:rPr>
          <w:rStyle w:val="Emphasis"/>
          <w:highlight w:val="cyan"/>
        </w:rPr>
        <w:t>20th</w:t>
      </w:r>
      <w:r w:rsidRPr="009905AB">
        <w:rPr>
          <w:rStyle w:val="StyleUnderline"/>
          <w:highlight w:val="cyan"/>
        </w:rPr>
        <w:t xml:space="preserve"> century</w:t>
      </w:r>
      <w:r w:rsidRPr="00784370">
        <w:rPr>
          <w:rStyle w:val="StyleUnderline"/>
        </w:rPr>
        <w:t xml:space="preserve">, people used </w:t>
      </w:r>
      <w:r w:rsidRPr="009905AB">
        <w:rPr>
          <w:rStyle w:val="StyleUnderline"/>
          <w:highlight w:val="cyan"/>
        </w:rPr>
        <w:t>the same</w:t>
      </w:r>
      <w:r w:rsidRPr="00784370">
        <w:rPr>
          <w:rStyle w:val="StyleUnderline"/>
        </w:rPr>
        <w:t xml:space="preserve"> industrial </w:t>
      </w:r>
      <w:r w:rsidRPr="009905AB">
        <w:rPr>
          <w:rStyle w:val="Emphasis"/>
          <w:highlight w:val="cyan"/>
        </w:rPr>
        <w:t>tech</w:t>
      </w:r>
      <w:r w:rsidRPr="00784370">
        <w:rPr>
          <w:rStyle w:val="StyleUnderline"/>
        </w:rPr>
        <w:t xml:space="preserve">nology to </w:t>
      </w:r>
      <w:r w:rsidRPr="009905AB">
        <w:rPr>
          <w:rStyle w:val="StyleUnderline"/>
          <w:highlight w:val="cyan"/>
        </w:rPr>
        <w:t>build</w:t>
      </w:r>
      <w:r w:rsidRPr="00784370">
        <w:rPr>
          <w:rStyle w:val="StyleUnderline"/>
        </w:rPr>
        <w:t xml:space="preserve"> </w:t>
      </w:r>
      <w:r w:rsidRPr="00784370">
        <w:rPr>
          <w:rStyle w:val="Emphasis"/>
        </w:rPr>
        <w:t>very different kinds of societies</w:t>
      </w:r>
      <w:r w:rsidRPr="00784370">
        <w:rPr>
          <w:rStyle w:val="StyleUnderline"/>
        </w:rPr>
        <w:t xml:space="preserve">: </w:t>
      </w:r>
      <w:r w:rsidRPr="009905AB">
        <w:rPr>
          <w:rStyle w:val="Emphasis"/>
          <w:highlight w:val="cyan"/>
        </w:rPr>
        <w:t>fascist</w:t>
      </w:r>
      <w:r w:rsidRPr="00784370">
        <w:rPr>
          <w:rStyle w:val="StyleUnderline"/>
        </w:rPr>
        <w:t xml:space="preserve"> dictatorship</w:t>
      </w:r>
      <w:r w:rsidRPr="009905AB">
        <w:rPr>
          <w:rStyle w:val="Emphasis"/>
          <w:highlight w:val="cyan"/>
        </w:rPr>
        <w:t>s</w:t>
      </w:r>
      <w:r w:rsidRPr="009905AB">
        <w:rPr>
          <w:rStyle w:val="StyleUnderline"/>
          <w:highlight w:val="cyan"/>
        </w:rPr>
        <w:t xml:space="preserve">, </w:t>
      </w:r>
      <w:r w:rsidRPr="009905AB">
        <w:rPr>
          <w:rStyle w:val="Emphasis"/>
          <w:highlight w:val="cyan"/>
        </w:rPr>
        <w:t>communist</w:t>
      </w:r>
      <w:r w:rsidRPr="00784370">
        <w:rPr>
          <w:sz w:val="16"/>
        </w:rPr>
        <w:t xml:space="preserve"> </w:t>
      </w:r>
      <w:r w:rsidRPr="00784370">
        <w:rPr>
          <w:rStyle w:val="StyleUnderline"/>
        </w:rPr>
        <w:t>regime</w:t>
      </w:r>
      <w:r w:rsidRPr="009905AB">
        <w:rPr>
          <w:rStyle w:val="Emphasis"/>
          <w:highlight w:val="cyan"/>
        </w:rPr>
        <w:t>s</w:t>
      </w:r>
      <w:r w:rsidRPr="00784370">
        <w:rPr>
          <w:rStyle w:val="StyleUnderline"/>
        </w:rPr>
        <w:t xml:space="preserve">, </w:t>
      </w:r>
      <w:r w:rsidRPr="00784370">
        <w:rPr>
          <w:rStyle w:val="Emphasis"/>
        </w:rPr>
        <w:t xml:space="preserve">liberal </w:t>
      </w:r>
      <w:r w:rsidRPr="009905AB">
        <w:rPr>
          <w:rStyle w:val="Emphasis"/>
          <w:highlight w:val="cyan"/>
        </w:rPr>
        <w:t>democracies</w:t>
      </w:r>
      <w:r w:rsidRPr="009905AB">
        <w:rPr>
          <w:sz w:val="16"/>
          <w:highlight w:val="cyan"/>
        </w:rPr>
        <w:t xml:space="preserve">. </w:t>
      </w:r>
      <w:r w:rsidRPr="009905AB">
        <w:rPr>
          <w:rStyle w:val="StyleUnderline"/>
          <w:highlight w:val="cyan"/>
        </w:rPr>
        <w:t xml:space="preserve">The </w:t>
      </w:r>
      <w:r w:rsidRPr="009905AB">
        <w:rPr>
          <w:rStyle w:val="Emphasis"/>
          <w:highlight w:val="cyan"/>
        </w:rPr>
        <w:t>same</w:t>
      </w:r>
      <w:r w:rsidRPr="00784370">
        <w:rPr>
          <w:rStyle w:val="Emphasis"/>
        </w:rPr>
        <w:t xml:space="preserve"> thing</w:t>
      </w:r>
      <w:r w:rsidRPr="00784370">
        <w:rPr>
          <w:rStyle w:val="StyleUnderline"/>
        </w:rPr>
        <w:t xml:space="preserve"> </w:t>
      </w:r>
      <w:r w:rsidRPr="009905AB">
        <w:rPr>
          <w:rStyle w:val="StyleUnderline"/>
          <w:highlight w:val="cyan"/>
        </w:rPr>
        <w:t xml:space="preserve">will happen in the </w:t>
      </w:r>
      <w:r w:rsidRPr="009905AB">
        <w:rPr>
          <w:rStyle w:val="Emphasis"/>
          <w:highlight w:val="cyan"/>
        </w:rPr>
        <w:t>21st</w:t>
      </w:r>
      <w:r w:rsidRPr="00784370">
        <w:rPr>
          <w:rStyle w:val="Emphasis"/>
        </w:rPr>
        <w:t xml:space="preserve"> century</w:t>
      </w:r>
      <w:r w:rsidRPr="00784370">
        <w:rPr>
          <w:sz w:val="16"/>
        </w:rPr>
        <w:t xml:space="preserve">. </w:t>
      </w:r>
      <w:r w:rsidRPr="00784370">
        <w:rPr>
          <w:rStyle w:val="StyleUnderline"/>
        </w:rPr>
        <w:t xml:space="preserve">AI and biotech will certainly transform the world, but we can use them to create </w:t>
      </w:r>
      <w:r w:rsidRPr="00784370">
        <w:rPr>
          <w:rStyle w:val="Emphasis"/>
        </w:rPr>
        <w:t>very different kinds of societies</w:t>
      </w:r>
      <w:r w:rsidRPr="00784370">
        <w:rPr>
          <w:sz w:val="16"/>
        </w:rPr>
        <w:t xml:space="preserve">. And </w:t>
      </w:r>
      <w:r w:rsidRPr="00784370">
        <w:rPr>
          <w:rStyle w:val="StyleUnderline"/>
        </w:rPr>
        <w:t>if you are afraid of</w:t>
      </w:r>
      <w:r w:rsidRPr="00784370">
        <w:rPr>
          <w:sz w:val="16"/>
        </w:rPr>
        <w:t xml:space="preserve"> some of </w:t>
      </w:r>
      <w:r w:rsidRPr="00784370">
        <w:rPr>
          <w:rStyle w:val="StyleUnderline"/>
        </w:rPr>
        <w:t>the possibilities</w:t>
      </w:r>
      <w:r w:rsidRPr="00784370">
        <w:rPr>
          <w:sz w:val="16"/>
        </w:rPr>
        <w:t xml:space="preserve"> I have mentioned, </w:t>
      </w:r>
      <w:r w:rsidRPr="00784370">
        <w:rPr>
          <w:rStyle w:val="Emphasis"/>
        </w:rPr>
        <w:t>you can still do something about it</w:t>
      </w:r>
      <w:r w:rsidRPr="00784370">
        <w:rPr>
          <w:sz w:val="16"/>
        </w:rPr>
        <w:t xml:space="preserve">. </w:t>
      </w:r>
      <w:r w:rsidRPr="00946DF7">
        <w:rPr>
          <w:rStyle w:val="StyleUnderline"/>
        </w:rPr>
        <w:t xml:space="preserve">But to do something </w:t>
      </w:r>
      <w:r w:rsidRPr="00946DF7">
        <w:rPr>
          <w:rStyle w:val="Emphasis"/>
        </w:rPr>
        <w:t>effective</w:t>
      </w:r>
      <w:r w:rsidRPr="00946DF7">
        <w:rPr>
          <w:sz w:val="16"/>
        </w:rPr>
        <w:t xml:space="preserve">, </w:t>
      </w:r>
      <w:r w:rsidRPr="009905AB">
        <w:rPr>
          <w:rStyle w:val="StyleUnderline"/>
          <w:highlight w:val="cyan"/>
        </w:rPr>
        <w:t>we need</w:t>
      </w:r>
      <w:r w:rsidRPr="00946DF7">
        <w:rPr>
          <w:sz w:val="16"/>
        </w:rPr>
        <w:t xml:space="preserve"> </w:t>
      </w:r>
      <w:r w:rsidRPr="009905AB">
        <w:rPr>
          <w:rStyle w:val="Emphasis"/>
          <w:highlight w:val="cyan"/>
        </w:rPr>
        <w:t>global cooperation</w:t>
      </w:r>
      <w:r w:rsidRPr="00784370">
        <w:rPr>
          <w:sz w:val="16"/>
        </w:rPr>
        <w:t xml:space="preserve">. GLOBAL PROBLEMS THAT DEMAND GLOBAL SOLUTIONS Whenever a leader says something like ‘My country first!’ we should remind that leader that no nation can prevent nuclear war or stop ecological collapse by itself, and no nation can regulate AI and bioengineering by itself. Almost every country will say, ‘Hey, we don’t want to develop killer robots or to genetically engineer human babies. We are the good guys. But we can’t trust our rivals not to do it. So we must do it first’. If we allow such an arms race to develop in fields like AI and bioengineering, it does not really matter who wins the arms race — the loser will be humanity. Unfortunately, just when global cooperation is more needed than ever before, some of the most powerful leaders and countries in the world are now deliberately undermining global cooperation. Leaders like the US president tell us that there is an inherent contradiction between nationalism and globalism, and that we should choose nationalism and reject globalism. But this is a dangerous mistake. There is no contradiction between nationalism and globalism. Because nationalism is not about hating foreigners. Nationalism is about loving your compatriots. And in the 21st century, in order to protect the safety and the future of your compatriots, you must cooperate with foreigners. So in the 21st century, good nationalists must be </w:t>
      </w:r>
      <w:r w:rsidRPr="00946DF7">
        <w:rPr>
          <w:sz w:val="16"/>
        </w:rPr>
        <w:t xml:space="preserve">also globalists. Now globalism does not mean establishing a global government, abandoning all national traditions or opening the border to unlimited immigration. Rather, globalism means a </w:t>
      </w:r>
      <w:r w:rsidRPr="00946DF7">
        <w:rPr>
          <w:rStyle w:val="Emphasis"/>
        </w:rPr>
        <w:t>commitment</w:t>
      </w:r>
      <w:r w:rsidRPr="00946DF7">
        <w:rPr>
          <w:sz w:val="16"/>
        </w:rPr>
        <w:t xml:space="preserve"> </w:t>
      </w:r>
      <w:r w:rsidRPr="00946DF7">
        <w:rPr>
          <w:rStyle w:val="StyleUnderline"/>
        </w:rPr>
        <w:t xml:space="preserve">to some </w:t>
      </w:r>
      <w:r w:rsidRPr="00946DF7">
        <w:rPr>
          <w:rStyle w:val="Emphasis"/>
        </w:rPr>
        <w:t>global rules</w:t>
      </w:r>
      <w:r w:rsidRPr="00784370">
        <w:rPr>
          <w:sz w:val="16"/>
        </w:rPr>
        <w:t xml:space="preserve">. Rules that do not deny the uniqueness of each nation, but only regulate the relations between nations. THE WORLD CUP: AN EFFECTIVE MODEL FOR GLOBAL COOPERATION The World Cup is a competition between nations, and people often show fierce loyalty to their national team. But at the same time, the World Cup is also an amazing display of global harmony. France cannot play football against Croatia unless the French and the Croatians agree on the same rules for the game. And that is globalism in action. If you like the World Cup — you are already a globalist. Now hopefully, nations could agree on global rules not just for football, but also </w:t>
      </w:r>
      <w:r w:rsidRPr="00784370">
        <w:rPr>
          <w:rStyle w:val="StyleUnderline"/>
        </w:rPr>
        <w:t xml:space="preserve">for how to prevent </w:t>
      </w:r>
      <w:r w:rsidRPr="00784370">
        <w:rPr>
          <w:rStyle w:val="Emphasis"/>
        </w:rPr>
        <w:t>ecological collapse</w:t>
      </w:r>
      <w:r w:rsidRPr="00784370">
        <w:rPr>
          <w:sz w:val="16"/>
        </w:rPr>
        <w:t xml:space="preserve">, how to </w:t>
      </w:r>
      <w:r w:rsidRPr="00784370">
        <w:rPr>
          <w:rStyle w:val="StyleUnderline"/>
        </w:rPr>
        <w:t>regulate</w:t>
      </w:r>
      <w:r w:rsidRPr="00784370">
        <w:rPr>
          <w:sz w:val="16"/>
        </w:rPr>
        <w:t xml:space="preserve"> </w:t>
      </w:r>
      <w:r w:rsidRPr="00784370">
        <w:rPr>
          <w:rStyle w:val="Emphasis"/>
        </w:rPr>
        <w:t>dangerous technologies</w:t>
      </w:r>
      <w:r w:rsidRPr="00784370">
        <w:rPr>
          <w:sz w:val="16"/>
        </w:rPr>
        <w:t xml:space="preserve"> </w:t>
      </w:r>
      <w:r w:rsidRPr="00784370">
        <w:rPr>
          <w:rStyle w:val="StyleUnderline"/>
        </w:rPr>
        <w:t>and</w:t>
      </w:r>
      <w:r w:rsidRPr="00784370">
        <w:rPr>
          <w:sz w:val="16"/>
        </w:rPr>
        <w:t xml:space="preserve"> how to </w:t>
      </w:r>
      <w:r w:rsidRPr="00784370">
        <w:rPr>
          <w:rStyle w:val="Emphasis"/>
        </w:rPr>
        <w:t>reduce</w:t>
      </w:r>
      <w:r w:rsidRPr="00784370">
        <w:rPr>
          <w:sz w:val="16"/>
        </w:rPr>
        <w:t xml:space="preserve"> global </w:t>
      </w:r>
      <w:r w:rsidRPr="00784370">
        <w:rPr>
          <w:rStyle w:val="Emphasis"/>
        </w:rPr>
        <w:t>inequality</w:t>
      </w:r>
      <w:r w:rsidRPr="00784370">
        <w:rPr>
          <w:sz w:val="16"/>
        </w:rPr>
        <w:t xml:space="preserve">. How to make sure, for example, that AI </w:t>
      </w:r>
      <w:r w:rsidRPr="00784370">
        <w:rPr>
          <w:sz w:val="16"/>
        </w:rPr>
        <w:lastRenderedPageBreak/>
        <w:t xml:space="preserve">benefits Mexican textile workers and not only </w:t>
      </w:r>
      <w:r w:rsidRPr="00946DF7">
        <w:rPr>
          <w:sz w:val="16"/>
        </w:rPr>
        <w:t xml:space="preserve">American software engineers. Now of course, this is going to be much more difficult than football — but not impossible. Because the impossible, well </w:t>
      </w:r>
      <w:r w:rsidRPr="00946DF7">
        <w:rPr>
          <w:rStyle w:val="StyleUnderline"/>
        </w:rPr>
        <w:t xml:space="preserve">we have </w:t>
      </w:r>
      <w:r w:rsidRPr="00946DF7">
        <w:rPr>
          <w:rStyle w:val="Emphasis"/>
        </w:rPr>
        <w:t>already accomplished</w:t>
      </w:r>
      <w:r w:rsidRPr="00946DF7">
        <w:rPr>
          <w:sz w:val="16"/>
        </w:rPr>
        <w:t xml:space="preserve"> </w:t>
      </w:r>
      <w:r w:rsidRPr="00946DF7">
        <w:rPr>
          <w:rStyle w:val="StyleUnderline"/>
        </w:rPr>
        <w:t>the impossible</w:t>
      </w:r>
      <w:r w:rsidRPr="00946DF7">
        <w:rPr>
          <w:sz w:val="16"/>
        </w:rPr>
        <w:t xml:space="preserve">. </w:t>
      </w:r>
      <w:r w:rsidRPr="00946DF7">
        <w:rPr>
          <w:rStyle w:val="StyleUnderline"/>
        </w:rPr>
        <w:t>We have</w:t>
      </w:r>
      <w:r w:rsidRPr="00946DF7">
        <w:rPr>
          <w:sz w:val="16"/>
        </w:rPr>
        <w:t xml:space="preserve"> already </w:t>
      </w:r>
      <w:r w:rsidRPr="00946DF7">
        <w:rPr>
          <w:rStyle w:val="StyleUnderline"/>
        </w:rPr>
        <w:t xml:space="preserve">escaped the </w:t>
      </w:r>
      <w:r w:rsidRPr="00946DF7">
        <w:rPr>
          <w:rStyle w:val="Emphasis"/>
        </w:rPr>
        <w:t>violent jungle</w:t>
      </w:r>
      <w:r w:rsidRPr="00946DF7">
        <w:rPr>
          <w:sz w:val="16"/>
        </w:rPr>
        <w:t xml:space="preserve"> </w:t>
      </w:r>
      <w:r w:rsidRPr="00946DF7">
        <w:rPr>
          <w:rStyle w:val="StyleUnderline"/>
        </w:rPr>
        <w:t>in which</w:t>
      </w:r>
      <w:r w:rsidRPr="00946DF7">
        <w:rPr>
          <w:sz w:val="16"/>
        </w:rPr>
        <w:t xml:space="preserve"> we </w:t>
      </w:r>
      <w:r w:rsidRPr="00946DF7">
        <w:rPr>
          <w:rStyle w:val="StyleUnderline"/>
        </w:rPr>
        <w:t>humans have lived throughout history</w:t>
      </w:r>
      <w:r w:rsidRPr="00946DF7">
        <w:rPr>
          <w:sz w:val="16"/>
        </w:rPr>
        <w:t xml:space="preserve">. For thousands of years, </w:t>
      </w:r>
      <w:r w:rsidRPr="00946DF7">
        <w:rPr>
          <w:rStyle w:val="StyleUnderline"/>
        </w:rPr>
        <w:t xml:space="preserve">humans lived under the </w:t>
      </w:r>
      <w:r w:rsidRPr="00946DF7">
        <w:rPr>
          <w:rStyle w:val="Emphasis"/>
        </w:rPr>
        <w:t>law of the jungle</w:t>
      </w:r>
      <w:r w:rsidRPr="00946DF7">
        <w:rPr>
          <w:rStyle w:val="StyleUnderline"/>
        </w:rPr>
        <w:t xml:space="preserve"> in a condition of </w:t>
      </w:r>
      <w:r w:rsidRPr="00946DF7">
        <w:rPr>
          <w:rStyle w:val="Emphasis"/>
        </w:rPr>
        <w:t>omnipresent war</w:t>
      </w:r>
      <w:r w:rsidRPr="00946DF7">
        <w:rPr>
          <w:sz w:val="16"/>
        </w:rPr>
        <w:t xml:space="preserve">. </w:t>
      </w:r>
      <w:r w:rsidRPr="00946DF7">
        <w:rPr>
          <w:rStyle w:val="StyleUnderline"/>
        </w:rPr>
        <w:t>The law of the</w:t>
      </w:r>
      <w:r w:rsidRPr="00784370">
        <w:rPr>
          <w:rStyle w:val="StyleUnderline"/>
        </w:rPr>
        <w:t xml:space="preserve"> jungle said that for every two nearby countries, there is a plausible scenario that they will </w:t>
      </w:r>
      <w:r w:rsidRPr="00F8389D">
        <w:rPr>
          <w:rStyle w:val="StyleUnderline"/>
        </w:rPr>
        <w:t xml:space="preserve">go to war against each other next year. Under this law, </w:t>
      </w:r>
      <w:r w:rsidRPr="00F8389D">
        <w:rPr>
          <w:rStyle w:val="Emphasis"/>
        </w:rPr>
        <w:t>peace</w:t>
      </w:r>
      <w:r w:rsidRPr="00F8389D">
        <w:rPr>
          <w:rStyle w:val="StyleUnderline"/>
        </w:rPr>
        <w:t xml:space="preserve"> meant only ‘the </w:t>
      </w:r>
      <w:r w:rsidRPr="00F8389D">
        <w:rPr>
          <w:rStyle w:val="Emphasis"/>
        </w:rPr>
        <w:t>temporary absence</w:t>
      </w:r>
      <w:r w:rsidRPr="00F8389D">
        <w:rPr>
          <w:rStyle w:val="StyleUnderline"/>
        </w:rPr>
        <w:t xml:space="preserve"> of war’. When there was ‘peace’ between</w:t>
      </w:r>
      <w:r w:rsidRPr="00F8389D">
        <w:rPr>
          <w:sz w:val="16"/>
        </w:rPr>
        <w:t xml:space="preserve"> — say — </w:t>
      </w:r>
      <w:r w:rsidRPr="00F8389D">
        <w:rPr>
          <w:rStyle w:val="StyleUnderline"/>
        </w:rPr>
        <w:t xml:space="preserve">Athens and Sparta, or France and Germany, it meant that </w:t>
      </w:r>
      <w:r w:rsidRPr="00F8389D">
        <w:rPr>
          <w:rStyle w:val="Emphasis"/>
        </w:rPr>
        <w:t>now</w:t>
      </w:r>
      <w:r w:rsidRPr="00F8389D">
        <w:rPr>
          <w:rStyle w:val="StyleUnderline"/>
        </w:rPr>
        <w:t xml:space="preserve"> they are not at war, but next year they</w:t>
      </w:r>
      <w:r w:rsidRPr="00F8389D">
        <w:rPr>
          <w:sz w:val="16"/>
        </w:rPr>
        <w:t xml:space="preserve"> </w:t>
      </w:r>
      <w:r w:rsidRPr="00F8389D">
        <w:rPr>
          <w:rStyle w:val="Emphasis"/>
        </w:rPr>
        <w:t>might</w:t>
      </w:r>
      <w:r w:rsidRPr="00F8389D">
        <w:rPr>
          <w:sz w:val="16"/>
        </w:rPr>
        <w:t xml:space="preserve"> </w:t>
      </w:r>
      <w:r w:rsidRPr="00F8389D">
        <w:rPr>
          <w:rStyle w:val="StyleUnderline"/>
        </w:rPr>
        <w:t xml:space="preserve">be. And for thousands of years, people had assumed that it was impossible to escape this law. But in the </w:t>
      </w:r>
      <w:r w:rsidRPr="00F8389D">
        <w:rPr>
          <w:rStyle w:val="Emphasis"/>
        </w:rPr>
        <w:t>last few decades</w:t>
      </w:r>
      <w:r w:rsidRPr="00F8389D">
        <w:rPr>
          <w:sz w:val="16"/>
        </w:rPr>
        <w:t xml:space="preserve">, </w:t>
      </w:r>
      <w:r w:rsidRPr="00F8389D">
        <w:rPr>
          <w:rStyle w:val="StyleUnderline"/>
        </w:rPr>
        <w:t xml:space="preserve">humanity has </w:t>
      </w:r>
      <w:r w:rsidRPr="00F8389D">
        <w:rPr>
          <w:rStyle w:val="Emphasis"/>
        </w:rPr>
        <w:t>managed</w:t>
      </w:r>
      <w:r w:rsidRPr="00F8389D">
        <w:rPr>
          <w:rStyle w:val="StyleUnderline"/>
        </w:rPr>
        <w:t xml:space="preserve"> to do the </w:t>
      </w:r>
      <w:r w:rsidRPr="00F8389D">
        <w:rPr>
          <w:rStyle w:val="Emphasis"/>
        </w:rPr>
        <w:t>impossible</w:t>
      </w:r>
      <w:r w:rsidRPr="00F8389D">
        <w:rPr>
          <w:rStyle w:val="StyleUnderline"/>
        </w:rPr>
        <w:t xml:space="preserve">, to </w:t>
      </w:r>
      <w:r w:rsidRPr="00F8389D">
        <w:rPr>
          <w:rStyle w:val="Emphasis"/>
        </w:rPr>
        <w:t>break the law and to escape the jungle</w:t>
      </w:r>
      <w:r w:rsidRPr="00F8389D">
        <w:rPr>
          <w:sz w:val="16"/>
        </w:rPr>
        <w:t xml:space="preserve">. </w:t>
      </w:r>
      <w:r w:rsidRPr="00F8389D">
        <w:rPr>
          <w:rStyle w:val="StyleUnderline"/>
        </w:rPr>
        <w:t xml:space="preserve">We have built the rule-based </w:t>
      </w:r>
      <w:r w:rsidRPr="00F8389D">
        <w:rPr>
          <w:rStyle w:val="Emphasis"/>
        </w:rPr>
        <w:t>liberal global order</w:t>
      </w:r>
      <w:r w:rsidRPr="00F8389D">
        <w:rPr>
          <w:rStyle w:val="StyleUnderline"/>
        </w:rPr>
        <w:t xml:space="preserve"> that, despite many </w:t>
      </w:r>
      <w:r w:rsidRPr="00F8389D">
        <w:rPr>
          <w:rStyle w:val="Emphasis"/>
        </w:rPr>
        <w:t>imperfections</w:t>
      </w:r>
      <w:r w:rsidRPr="00F8389D">
        <w:rPr>
          <w:rStyle w:val="StyleUnderline"/>
        </w:rPr>
        <w:t xml:space="preserve">, has nevertheless created the </w:t>
      </w:r>
      <w:r w:rsidRPr="00F8389D">
        <w:rPr>
          <w:rStyle w:val="Emphasis"/>
        </w:rPr>
        <w:t>most prosperous and most peaceful era in human history</w:t>
      </w:r>
      <w:r w:rsidRPr="00F8389D">
        <w:rPr>
          <w:sz w:val="16"/>
        </w:rPr>
        <w:t>. Peace has</w:t>
      </w:r>
      <w:r w:rsidRPr="00784370">
        <w:rPr>
          <w:sz w:val="16"/>
        </w:rPr>
        <w:t xml:space="preserve"> changed </w:t>
      </w:r>
      <w:r w:rsidRPr="00784370">
        <w:rPr>
          <w:rStyle w:val="StyleUnderline"/>
        </w:rPr>
        <w:t xml:space="preserve">‘Peace’ no longer means just the </w:t>
      </w:r>
      <w:r w:rsidRPr="00784370">
        <w:rPr>
          <w:rStyle w:val="Emphasis"/>
        </w:rPr>
        <w:t>temporary absence</w:t>
      </w:r>
      <w:r w:rsidRPr="00784370">
        <w:rPr>
          <w:rStyle w:val="StyleUnderline"/>
        </w:rPr>
        <w:t xml:space="preserve"> of war. </w:t>
      </w:r>
      <w:r w:rsidRPr="009905AB">
        <w:rPr>
          <w:rStyle w:val="StyleUnderline"/>
          <w:highlight w:val="cyan"/>
        </w:rPr>
        <w:t xml:space="preserve">Peace </w:t>
      </w:r>
      <w:r w:rsidRPr="009905AB">
        <w:rPr>
          <w:rStyle w:val="Emphasis"/>
          <w:highlight w:val="cyan"/>
        </w:rPr>
        <w:t>now</w:t>
      </w:r>
      <w:r w:rsidRPr="009905AB">
        <w:rPr>
          <w:rStyle w:val="StyleUnderline"/>
          <w:highlight w:val="cyan"/>
        </w:rPr>
        <w:t xml:space="preserve"> means</w:t>
      </w:r>
      <w:r w:rsidRPr="00784370">
        <w:rPr>
          <w:rStyle w:val="StyleUnderline"/>
        </w:rPr>
        <w:t xml:space="preserve"> the </w:t>
      </w:r>
      <w:r w:rsidRPr="009905AB">
        <w:rPr>
          <w:rStyle w:val="Emphasis"/>
          <w:highlight w:val="cyan"/>
        </w:rPr>
        <w:t>implausibility</w:t>
      </w:r>
      <w:r w:rsidRPr="009905AB">
        <w:rPr>
          <w:rStyle w:val="StyleUnderline"/>
          <w:highlight w:val="cyan"/>
        </w:rPr>
        <w:t xml:space="preserve"> of war</w:t>
      </w:r>
      <w:r w:rsidRPr="00784370">
        <w:rPr>
          <w:sz w:val="16"/>
        </w:rPr>
        <w:t xml:space="preserve">. </w:t>
      </w:r>
      <w:r w:rsidRPr="00784370">
        <w:rPr>
          <w:rStyle w:val="StyleUnderline"/>
        </w:rPr>
        <w:t xml:space="preserve">There are many countries that you simply </w:t>
      </w:r>
      <w:r w:rsidRPr="00784370">
        <w:rPr>
          <w:rStyle w:val="Emphasis"/>
        </w:rPr>
        <w:t>cannot imagine going to war</w:t>
      </w:r>
      <w:r w:rsidRPr="00784370">
        <w:rPr>
          <w:sz w:val="16"/>
        </w:rPr>
        <w:t xml:space="preserve"> against each other </w:t>
      </w:r>
      <w:r w:rsidRPr="00784370">
        <w:rPr>
          <w:rStyle w:val="Emphasis"/>
        </w:rPr>
        <w:t>next year</w:t>
      </w:r>
      <w:r w:rsidRPr="00784370">
        <w:rPr>
          <w:sz w:val="16"/>
        </w:rPr>
        <w:t xml:space="preserve"> </w:t>
      </w:r>
      <w:r w:rsidRPr="00784370">
        <w:rPr>
          <w:rStyle w:val="StyleUnderline"/>
        </w:rPr>
        <w:t>— like France and Germany. There are still wars in some parts of the world</w:t>
      </w:r>
      <w:r w:rsidRPr="00784370">
        <w:rPr>
          <w:sz w:val="16"/>
        </w:rPr>
        <w:t xml:space="preserve">. I come from the Middle East, so believe me, I know this perfectly well. </w:t>
      </w:r>
      <w:r w:rsidRPr="00784370">
        <w:rPr>
          <w:rStyle w:val="StyleUnderline"/>
        </w:rPr>
        <w:t xml:space="preserve">But it should not blind us to the </w:t>
      </w:r>
      <w:r w:rsidRPr="00784370">
        <w:rPr>
          <w:rStyle w:val="Emphasis"/>
        </w:rPr>
        <w:t>overall</w:t>
      </w:r>
      <w:r w:rsidRPr="00784370">
        <w:rPr>
          <w:rStyle w:val="StyleUnderline"/>
        </w:rPr>
        <w:t xml:space="preserve"> global picture. We are now living in a world in which </w:t>
      </w:r>
      <w:r w:rsidRPr="009905AB">
        <w:rPr>
          <w:rStyle w:val="Emphasis"/>
          <w:highlight w:val="cyan"/>
        </w:rPr>
        <w:t>war kills fewer</w:t>
      </w:r>
      <w:r w:rsidRPr="00784370">
        <w:rPr>
          <w:rStyle w:val="Emphasis"/>
        </w:rPr>
        <w:t xml:space="preserve"> people </w:t>
      </w:r>
      <w:r w:rsidRPr="009905AB">
        <w:rPr>
          <w:rStyle w:val="Emphasis"/>
          <w:highlight w:val="cyan"/>
        </w:rPr>
        <w:t>than suicide</w:t>
      </w:r>
      <w:r w:rsidRPr="00784370">
        <w:rPr>
          <w:sz w:val="16"/>
        </w:rPr>
        <w:t xml:space="preserve">, </w:t>
      </w:r>
      <w:r w:rsidRPr="00784370">
        <w:rPr>
          <w:rStyle w:val="StyleUnderline"/>
        </w:rPr>
        <w:t xml:space="preserve">and </w:t>
      </w:r>
      <w:r w:rsidRPr="00784370">
        <w:rPr>
          <w:rStyle w:val="Emphasis"/>
        </w:rPr>
        <w:t>gunpowder</w:t>
      </w:r>
      <w:r w:rsidRPr="00784370">
        <w:rPr>
          <w:rStyle w:val="StyleUnderline"/>
        </w:rPr>
        <w:t xml:space="preserve"> is </w:t>
      </w:r>
      <w:r w:rsidRPr="00784370">
        <w:rPr>
          <w:rStyle w:val="Emphasis"/>
        </w:rPr>
        <w:t>far less dangerous</w:t>
      </w:r>
      <w:r w:rsidRPr="00784370">
        <w:rPr>
          <w:sz w:val="16"/>
        </w:rPr>
        <w:t xml:space="preserve"> to your life </w:t>
      </w:r>
      <w:r w:rsidRPr="00784370">
        <w:rPr>
          <w:rStyle w:val="Emphasis"/>
        </w:rPr>
        <w:t>than sugar</w:t>
      </w:r>
      <w:r w:rsidRPr="00784370">
        <w:rPr>
          <w:sz w:val="16"/>
        </w:rPr>
        <w:t xml:space="preserve">. </w:t>
      </w:r>
      <w:r w:rsidRPr="009905AB">
        <w:rPr>
          <w:rStyle w:val="StyleUnderline"/>
          <w:highlight w:val="cyan"/>
        </w:rPr>
        <w:t>Most</w:t>
      </w:r>
      <w:r w:rsidRPr="00784370">
        <w:rPr>
          <w:rStyle w:val="StyleUnderline"/>
        </w:rPr>
        <w:t xml:space="preserve"> countries</w:t>
      </w:r>
      <w:r w:rsidRPr="00784370">
        <w:rPr>
          <w:sz w:val="16"/>
        </w:rPr>
        <w:t xml:space="preserve"> — with some notable exceptions like Russia — </w:t>
      </w:r>
      <w:r w:rsidRPr="009905AB">
        <w:rPr>
          <w:rStyle w:val="StyleUnderline"/>
          <w:highlight w:val="cyan"/>
        </w:rPr>
        <w:t>do not</w:t>
      </w:r>
      <w:r w:rsidRPr="00784370">
        <w:rPr>
          <w:rStyle w:val="StyleUnderline"/>
        </w:rPr>
        <w:t xml:space="preserve"> even </w:t>
      </w:r>
      <w:r w:rsidRPr="009905AB">
        <w:rPr>
          <w:rStyle w:val="Emphasis"/>
          <w:highlight w:val="cyan"/>
        </w:rPr>
        <w:t>fantasise</w:t>
      </w:r>
      <w:r w:rsidRPr="009905AB">
        <w:rPr>
          <w:rStyle w:val="StyleUnderline"/>
          <w:highlight w:val="cyan"/>
        </w:rPr>
        <w:t xml:space="preserve"> about </w:t>
      </w:r>
      <w:r w:rsidRPr="009905AB">
        <w:rPr>
          <w:rStyle w:val="Emphasis"/>
          <w:highlight w:val="cyan"/>
        </w:rPr>
        <w:t>conquering</w:t>
      </w:r>
      <w:r w:rsidRPr="00784370">
        <w:rPr>
          <w:sz w:val="16"/>
        </w:rPr>
        <w:t xml:space="preserve"> and annexing their </w:t>
      </w:r>
      <w:r w:rsidRPr="009905AB">
        <w:rPr>
          <w:rStyle w:val="Emphasis"/>
          <w:highlight w:val="cyan"/>
        </w:rPr>
        <w:t>neighbours</w:t>
      </w:r>
      <w:r w:rsidRPr="00784370">
        <w:rPr>
          <w:sz w:val="16"/>
        </w:rPr>
        <w:t xml:space="preserve">. </w:t>
      </w:r>
      <w:r w:rsidRPr="00784370">
        <w:rPr>
          <w:rStyle w:val="StyleUnderline"/>
        </w:rPr>
        <w:t xml:space="preserve">Which is why most countries can afford to spend maybe just about 2 per cent of their gross domestic product on defence, while </w:t>
      </w:r>
      <w:r w:rsidRPr="009905AB">
        <w:rPr>
          <w:rStyle w:val="StyleUnderline"/>
          <w:highlight w:val="cyan"/>
        </w:rPr>
        <w:t>spending</w:t>
      </w:r>
      <w:r w:rsidRPr="00784370">
        <w:rPr>
          <w:rStyle w:val="StyleUnderline"/>
        </w:rPr>
        <w:t xml:space="preserve"> far, far more </w:t>
      </w:r>
      <w:r w:rsidRPr="009905AB">
        <w:rPr>
          <w:rStyle w:val="StyleUnderline"/>
          <w:highlight w:val="cyan"/>
        </w:rPr>
        <w:t xml:space="preserve">on </w:t>
      </w:r>
      <w:r w:rsidRPr="009905AB">
        <w:rPr>
          <w:rStyle w:val="Emphasis"/>
          <w:highlight w:val="cyan"/>
        </w:rPr>
        <w:t>education</w:t>
      </w:r>
      <w:r w:rsidRPr="009905AB">
        <w:rPr>
          <w:rStyle w:val="StyleUnderline"/>
          <w:highlight w:val="cyan"/>
        </w:rPr>
        <w:t xml:space="preserve"> and </w:t>
      </w:r>
      <w:r w:rsidRPr="009905AB">
        <w:rPr>
          <w:rStyle w:val="Emphasis"/>
          <w:highlight w:val="cyan"/>
        </w:rPr>
        <w:t>healthcare</w:t>
      </w:r>
      <w:r w:rsidRPr="00784370">
        <w:rPr>
          <w:sz w:val="16"/>
        </w:rPr>
        <w:t xml:space="preserve">. </w:t>
      </w:r>
      <w:r w:rsidRPr="00784370">
        <w:rPr>
          <w:rStyle w:val="StyleUnderline"/>
        </w:rPr>
        <w:t xml:space="preserve">This is </w:t>
      </w:r>
      <w:r w:rsidRPr="00784370">
        <w:rPr>
          <w:rStyle w:val="Emphasis"/>
        </w:rPr>
        <w:t>not a jungle</w:t>
      </w:r>
      <w:r w:rsidRPr="00784370">
        <w:rPr>
          <w:sz w:val="16"/>
        </w:rPr>
        <w:t xml:space="preserve">. </w:t>
      </w:r>
      <w:r w:rsidRPr="00784370">
        <w:rPr>
          <w:rStyle w:val="StyleUnderline"/>
        </w:rPr>
        <w:t xml:space="preserve">Unfortunately, we have </w:t>
      </w:r>
      <w:r w:rsidRPr="00F8389D">
        <w:rPr>
          <w:rStyle w:val="StyleUnderline"/>
        </w:rPr>
        <w:t xml:space="preserve">gotten so </w:t>
      </w:r>
      <w:r w:rsidRPr="00F8389D">
        <w:rPr>
          <w:rStyle w:val="Emphasis"/>
        </w:rPr>
        <w:t>used</w:t>
      </w:r>
      <w:r w:rsidRPr="00F8389D">
        <w:rPr>
          <w:rStyle w:val="StyleUnderline"/>
        </w:rPr>
        <w:t xml:space="preserve"> to this wonderful situation that we </w:t>
      </w:r>
      <w:r w:rsidRPr="00F8389D">
        <w:rPr>
          <w:rStyle w:val="Emphasis"/>
        </w:rPr>
        <w:t>take it for granted</w:t>
      </w:r>
      <w:r w:rsidRPr="00F8389D">
        <w:rPr>
          <w:rStyle w:val="StyleUnderline"/>
        </w:rPr>
        <w:t xml:space="preserve">, and we are therefore becoming extremely </w:t>
      </w:r>
      <w:r w:rsidRPr="00F8389D">
        <w:rPr>
          <w:rStyle w:val="Emphasis"/>
        </w:rPr>
        <w:t>careless</w:t>
      </w:r>
      <w:r w:rsidRPr="00F8389D">
        <w:rPr>
          <w:rStyle w:val="StyleUnderline"/>
        </w:rPr>
        <w:t xml:space="preserve">. Instead of doing </w:t>
      </w:r>
      <w:r w:rsidRPr="00F8389D">
        <w:rPr>
          <w:rStyle w:val="Emphasis"/>
        </w:rPr>
        <w:t>everything we can</w:t>
      </w:r>
      <w:r w:rsidRPr="00F8389D">
        <w:rPr>
          <w:rStyle w:val="StyleUnderline"/>
        </w:rPr>
        <w:t xml:space="preserve"> to </w:t>
      </w:r>
      <w:r w:rsidRPr="00F8389D">
        <w:rPr>
          <w:rStyle w:val="Emphasis"/>
        </w:rPr>
        <w:t>strengthen</w:t>
      </w:r>
      <w:r w:rsidRPr="00F8389D">
        <w:rPr>
          <w:rStyle w:val="StyleUnderline"/>
        </w:rPr>
        <w:t xml:space="preserve"> the </w:t>
      </w:r>
      <w:r w:rsidRPr="00F8389D">
        <w:rPr>
          <w:rStyle w:val="Emphasis"/>
        </w:rPr>
        <w:t>fragile</w:t>
      </w:r>
      <w:r w:rsidRPr="00F8389D">
        <w:rPr>
          <w:rStyle w:val="StyleUnderline"/>
        </w:rPr>
        <w:t xml:space="preserve"> global </w:t>
      </w:r>
      <w:r w:rsidRPr="00F8389D">
        <w:rPr>
          <w:rStyle w:val="Emphasis"/>
        </w:rPr>
        <w:t>order</w:t>
      </w:r>
      <w:r w:rsidRPr="009905AB">
        <w:rPr>
          <w:rStyle w:val="StyleUnderline"/>
          <w:highlight w:val="cyan"/>
        </w:rPr>
        <w:t xml:space="preserve">, countries </w:t>
      </w:r>
      <w:r w:rsidRPr="009905AB">
        <w:rPr>
          <w:rStyle w:val="Emphasis"/>
          <w:highlight w:val="cyan"/>
        </w:rPr>
        <w:t>neglect it</w:t>
      </w:r>
      <w:r w:rsidRPr="00784370">
        <w:rPr>
          <w:rStyle w:val="StyleUnderline"/>
        </w:rPr>
        <w:t xml:space="preserve"> and even </w:t>
      </w:r>
      <w:r w:rsidRPr="00784370">
        <w:rPr>
          <w:rStyle w:val="Emphasis"/>
        </w:rPr>
        <w:t>deliberately undermine it</w:t>
      </w:r>
      <w:r w:rsidRPr="00784370">
        <w:rPr>
          <w:rStyle w:val="StyleUnderline"/>
        </w:rPr>
        <w:t xml:space="preserve">. The global order is now like a house that </w:t>
      </w:r>
      <w:r w:rsidRPr="00784370">
        <w:rPr>
          <w:rStyle w:val="Emphasis"/>
        </w:rPr>
        <w:t>everybody inhabits and nobody repairs</w:t>
      </w:r>
      <w:r w:rsidRPr="00784370">
        <w:rPr>
          <w:rStyle w:val="StyleUnderline"/>
        </w:rPr>
        <w:t xml:space="preserve">. It can hold on for a few more years, but </w:t>
      </w:r>
      <w:r w:rsidRPr="009905AB">
        <w:rPr>
          <w:rStyle w:val="StyleUnderline"/>
          <w:highlight w:val="cyan"/>
        </w:rPr>
        <w:t xml:space="preserve">if we </w:t>
      </w:r>
      <w:r w:rsidRPr="009905AB">
        <w:rPr>
          <w:rStyle w:val="Emphasis"/>
          <w:highlight w:val="cyan"/>
        </w:rPr>
        <w:t>continue</w:t>
      </w:r>
      <w:r w:rsidRPr="00784370">
        <w:rPr>
          <w:rStyle w:val="StyleUnderline"/>
        </w:rPr>
        <w:t xml:space="preserve"> like this, </w:t>
      </w:r>
      <w:r w:rsidRPr="009905AB">
        <w:rPr>
          <w:rStyle w:val="StyleUnderline"/>
          <w:highlight w:val="cyan"/>
        </w:rPr>
        <w:t xml:space="preserve">it will </w:t>
      </w:r>
      <w:r w:rsidRPr="009905AB">
        <w:rPr>
          <w:rStyle w:val="Emphasis"/>
          <w:highlight w:val="cyan"/>
        </w:rPr>
        <w:t>collapse</w:t>
      </w:r>
      <w:r w:rsidRPr="00784370">
        <w:rPr>
          <w:rStyle w:val="StyleUnderline"/>
        </w:rPr>
        <w:t xml:space="preserve"> — and we will find ourselves </w:t>
      </w:r>
      <w:r w:rsidRPr="00784370">
        <w:rPr>
          <w:rStyle w:val="Emphasis"/>
        </w:rPr>
        <w:t xml:space="preserve">back </w:t>
      </w:r>
      <w:r w:rsidRPr="009905AB">
        <w:rPr>
          <w:rStyle w:val="Emphasis"/>
          <w:highlight w:val="cyan"/>
        </w:rPr>
        <w:t>in</w:t>
      </w:r>
      <w:r w:rsidRPr="00784370">
        <w:rPr>
          <w:rStyle w:val="Emphasis"/>
        </w:rPr>
        <w:t xml:space="preserve"> the jungle of </w:t>
      </w:r>
      <w:r w:rsidRPr="009905AB">
        <w:rPr>
          <w:rStyle w:val="Emphasis"/>
          <w:highlight w:val="cyan"/>
        </w:rPr>
        <w:t>omnipresent war</w:t>
      </w:r>
      <w:r w:rsidRPr="00784370">
        <w:rPr>
          <w:sz w:val="16"/>
        </w:rPr>
        <w:t xml:space="preserve">. </w:t>
      </w:r>
      <w:r w:rsidRPr="00784370">
        <w:rPr>
          <w:rStyle w:val="StyleUnderline"/>
        </w:rPr>
        <w:t>We have forgotten what it is like, but</w:t>
      </w:r>
      <w:r w:rsidRPr="00784370">
        <w:rPr>
          <w:sz w:val="16"/>
        </w:rPr>
        <w:t xml:space="preserve"> believe me as a historian — </w:t>
      </w:r>
      <w:r w:rsidRPr="00784370">
        <w:rPr>
          <w:rStyle w:val="Emphasis"/>
        </w:rPr>
        <w:t>you do not want to be back there</w:t>
      </w:r>
      <w:r w:rsidRPr="00784370">
        <w:rPr>
          <w:rStyle w:val="StyleUnderline"/>
        </w:rPr>
        <w:t xml:space="preserve">. It is </w:t>
      </w:r>
      <w:r w:rsidRPr="00784370">
        <w:rPr>
          <w:rStyle w:val="Emphasis"/>
        </w:rPr>
        <w:t xml:space="preserve">far, </w:t>
      </w:r>
      <w:r w:rsidRPr="009905AB">
        <w:rPr>
          <w:rStyle w:val="Emphasis"/>
          <w:highlight w:val="cyan"/>
        </w:rPr>
        <w:t>far worse than you imagine</w:t>
      </w:r>
      <w:r w:rsidRPr="00784370">
        <w:rPr>
          <w:rStyle w:val="StyleUnderline"/>
        </w:rPr>
        <w:t xml:space="preserve">. </w:t>
      </w:r>
      <w:r w:rsidRPr="00784370">
        <w:rPr>
          <w:sz w:val="16"/>
        </w:rPr>
        <w:t xml:space="preserve">Yes, </w:t>
      </w:r>
      <w:r w:rsidRPr="00784370">
        <w:rPr>
          <w:rStyle w:val="StyleUnderline"/>
        </w:rPr>
        <w:t xml:space="preserve">our species has evolved in that jungle and lived and even prospered there for thousands of years, but if we return there now, with the powerful new technologies of the 21st century, </w:t>
      </w:r>
      <w:r w:rsidRPr="009905AB">
        <w:rPr>
          <w:rStyle w:val="Emphasis"/>
          <w:highlight w:val="cyan"/>
        </w:rPr>
        <w:t>our species will</w:t>
      </w:r>
      <w:r w:rsidRPr="00784370">
        <w:rPr>
          <w:sz w:val="16"/>
        </w:rPr>
        <w:t xml:space="preserve"> probably </w:t>
      </w:r>
      <w:r w:rsidRPr="009905AB">
        <w:rPr>
          <w:rStyle w:val="Emphasis"/>
          <w:highlight w:val="cyan"/>
        </w:rPr>
        <w:t>annihilate itself</w:t>
      </w:r>
      <w:r w:rsidRPr="00784370">
        <w:rPr>
          <w:sz w:val="16"/>
        </w:rPr>
        <w:t xml:space="preserve">. Of course, even if we disappear, it will not be the end of the world. Something will survive us. Perhaps </w:t>
      </w:r>
      <w:r w:rsidRPr="00784370">
        <w:rPr>
          <w:rStyle w:val="StyleUnderline"/>
        </w:rPr>
        <w:t>the</w:t>
      </w:r>
      <w:r w:rsidRPr="00784370">
        <w:rPr>
          <w:sz w:val="16"/>
        </w:rPr>
        <w:t xml:space="preserve"> </w:t>
      </w:r>
      <w:r w:rsidRPr="00784370">
        <w:rPr>
          <w:rStyle w:val="Emphasis"/>
        </w:rPr>
        <w:t>rats</w:t>
      </w:r>
      <w:r w:rsidRPr="00784370">
        <w:rPr>
          <w:sz w:val="16"/>
        </w:rPr>
        <w:t xml:space="preserve"> </w:t>
      </w:r>
      <w:r w:rsidRPr="00784370">
        <w:rPr>
          <w:rStyle w:val="StyleUnderline"/>
        </w:rPr>
        <w:t>will</w:t>
      </w:r>
      <w:r w:rsidRPr="00784370">
        <w:rPr>
          <w:sz w:val="16"/>
        </w:rPr>
        <w:t xml:space="preserve"> eventually </w:t>
      </w:r>
      <w:r w:rsidRPr="00784370">
        <w:rPr>
          <w:rStyle w:val="Emphasis"/>
        </w:rPr>
        <w:t>take over</w:t>
      </w:r>
      <w:r w:rsidRPr="00784370">
        <w:rPr>
          <w:sz w:val="16"/>
        </w:rPr>
        <w:t xml:space="preserve"> and rebuild </w:t>
      </w:r>
      <w:r w:rsidRPr="00784370">
        <w:rPr>
          <w:rStyle w:val="Emphasis"/>
        </w:rPr>
        <w:t>civilisation</w:t>
      </w:r>
      <w:r w:rsidRPr="00784370">
        <w:rPr>
          <w:sz w:val="16"/>
        </w:rPr>
        <w:t xml:space="preserve">. Perhaps, then, the rats will learn from our mistakes. </w:t>
      </w:r>
    </w:p>
    <w:p w14:paraId="6D354EBF" w14:textId="77777777" w:rsidR="00710FA1" w:rsidRPr="00710FA1" w:rsidRDefault="00710FA1" w:rsidP="00710FA1"/>
    <w:p w14:paraId="7E48E6EF" w14:textId="77777777" w:rsidR="00FA3394" w:rsidRDefault="00FA3394" w:rsidP="00FA3394">
      <w:pPr>
        <w:rPr>
          <w:rStyle w:val="Hyperlink"/>
          <w:color w:val="23527C"/>
        </w:rPr>
      </w:pPr>
      <w:r>
        <w:fldChar w:fldCharType="begin"/>
      </w:r>
      <w:r>
        <w:instrText>HYPERLINK "https://carbonpricingdashboard.worldbank.org/map_data"</w:instrText>
      </w:r>
      <w:r>
        <w:fldChar w:fldCharType="separate"/>
      </w:r>
    </w:p>
    <w:p w14:paraId="4DD058A8" w14:textId="77777777" w:rsidR="00FA3394" w:rsidRDefault="00FA3394" w:rsidP="00FA3394">
      <w:pPr>
        <w:shd w:val="clear" w:color="auto" w:fill="FFFFFF"/>
        <w:rPr>
          <w:rFonts w:ascii="Open Sans" w:hAnsi="Open Sans" w:cs="Open Sans"/>
          <w:sz w:val="27"/>
          <w:szCs w:val="27"/>
        </w:rPr>
      </w:pPr>
      <w:r>
        <w:rPr>
          <w:rFonts w:ascii="Open Sans" w:hAnsi="Open Sans" w:cs="Open Sans"/>
          <w:color w:val="23527C"/>
          <w:sz w:val="27"/>
          <w:szCs w:val="27"/>
          <w:u w:val="single"/>
        </w:rPr>
        <w:br/>
      </w:r>
    </w:p>
    <w:p w14:paraId="4CE60C5B" w14:textId="77777777" w:rsidR="00FA3394" w:rsidRPr="00390349" w:rsidRDefault="00FA3394" w:rsidP="00FA3394">
      <w:r>
        <w:fldChar w:fldCharType="end"/>
      </w:r>
    </w:p>
    <w:p w14:paraId="3074EB68" w14:textId="77777777" w:rsidR="00FA3394" w:rsidRPr="0084078D" w:rsidRDefault="00FA3394" w:rsidP="00FA3394"/>
    <w:p w14:paraId="5BB1B683" w14:textId="77777777" w:rsidR="00FA3394" w:rsidRPr="0097345D" w:rsidRDefault="00FA3394" w:rsidP="005A4302"/>
    <w:p w14:paraId="7FDFD3FD" w14:textId="77777777" w:rsidR="005A4302" w:rsidRPr="00753A7A" w:rsidRDefault="005A4302" w:rsidP="005A4302">
      <w:pPr>
        <w:rPr>
          <w:sz w:val="16"/>
        </w:rPr>
      </w:pPr>
    </w:p>
    <w:p w14:paraId="48D48BA4" w14:textId="77777777" w:rsidR="005A4302" w:rsidRPr="00753A7A" w:rsidRDefault="005A4302" w:rsidP="005A4302">
      <w:pPr>
        <w:rPr>
          <w:sz w:val="16"/>
        </w:rPr>
      </w:pPr>
    </w:p>
    <w:p w14:paraId="1CFE00CD" w14:textId="77777777" w:rsidR="005A4302" w:rsidRPr="00753A7A" w:rsidRDefault="005A4302" w:rsidP="005A4302">
      <w:pPr>
        <w:rPr>
          <w:sz w:val="16"/>
        </w:rPr>
      </w:pPr>
    </w:p>
    <w:p w14:paraId="5771735D" w14:textId="77777777" w:rsidR="005A4302" w:rsidRPr="00753A7A" w:rsidRDefault="005A4302" w:rsidP="005A4302">
      <w:pPr>
        <w:rPr>
          <w:sz w:val="16"/>
        </w:rPr>
      </w:pPr>
    </w:p>
    <w:p w14:paraId="1AAB6F98" w14:textId="77777777" w:rsidR="005A4302" w:rsidRPr="005A4302" w:rsidRDefault="005A4302" w:rsidP="005A4302"/>
    <w:p w14:paraId="0CF15BAE" w14:textId="5E12CB8A" w:rsidR="00ED4A57" w:rsidRDefault="00ED4A57" w:rsidP="00ED4A57">
      <w:pPr>
        <w:pStyle w:val="Heading2"/>
      </w:pPr>
      <w:r>
        <w:lastRenderedPageBreak/>
        <w:t>AT: Flat Tax CP</w:t>
      </w:r>
    </w:p>
    <w:p w14:paraId="22554CC5" w14:textId="75835480" w:rsidR="00ED4A57" w:rsidRDefault="00ED4A57" w:rsidP="00ED4A57">
      <w:pPr>
        <w:pStyle w:val="Heading3"/>
      </w:pPr>
      <w:r>
        <w:lastRenderedPageBreak/>
        <w:t>Progressive Tax Key</w:t>
      </w:r>
    </w:p>
    <w:p w14:paraId="47D976F4" w14:textId="77777777" w:rsidR="00ED4A57" w:rsidRPr="009F1487" w:rsidRDefault="00ED4A57" w:rsidP="00ED4A57">
      <w:pPr>
        <w:pStyle w:val="Heading4"/>
      </w:pPr>
      <w:r>
        <w:t>A progressive tax is the only way to fund a Green New Deal.</w:t>
      </w:r>
    </w:p>
    <w:p w14:paraId="7CB54D0C" w14:textId="77777777" w:rsidR="00ED4A57" w:rsidRDefault="00ED4A57" w:rsidP="00ED4A57">
      <w:r w:rsidRPr="00BA1110">
        <w:t xml:space="preserve">Howie </w:t>
      </w:r>
      <w:r w:rsidRPr="00F727E0">
        <w:rPr>
          <w:b/>
          <w:bCs/>
          <w:sz w:val="26"/>
          <w:szCs w:val="26"/>
        </w:rPr>
        <w:t>Hawkins 19</w:t>
      </w:r>
      <w:r w:rsidRPr="00BA1110">
        <w:t xml:space="preserve"> [the 2020 Green Party candidate for president,</w:t>
      </w:r>
      <w:r>
        <w:t xml:space="preserve"> 4/19/19,</w:t>
      </w:r>
      <w:r w:rsidRPr="00BA1110">
        <w:t xml:space="preserve"> “It’s Time to Transform the Tax Code and Implement a Green New Deal</w:t>
      </w:r>
      <w:r>
        <w:t xml:space="preserve">”, </w:t>
      </w:r>
      <w:r w:rsidRPr="00F727E0">
        <w:t>https://truthout.org/articles/its-time-to-transform-the-tax-code-and-implement-a-green-new-deal/</w:t>
      </w:r>
      <w:r>
        <w:t>, Truthout]//rurallion</w:t>
      </w:r>
    </w:p>
    <w:p w14:paraId="5259C077" w14:textId="77777777" w:rsidR="00ED4A57" w:rsidRPr="005D4BCE" w:rsidRDefault="00ED4A57" w:rsidP="00ED4A57">
      <w:pPr>
        <w:rPr>
          <w:b/>
          <w:bCs/>
          <w:u w:val="single"/>
        </w:rPr>
      </w:pPr>
      <w:r w:rsidRPr="00E579A7">
        <w:rPr>
          <w:u w:val="single"/>
        </w:rPr>
        <w:t xml:space="preserve">We need a tax plan that takes the opposite approach of the Trump tax plan, and the Obama-era tax plan that preceded it. </w:t>
      </w:r>
      <w:r w:rsidRPr="005D4BCE">
        <w:rPr>
          <w:sz w:val="16"/>
        </w:rPr>
        <w:t xml:space="preserve">A February 2019 poll, found that 76 percent of registered voters want the wealthiest Americans to pay more. </w:t>
      </w:r>
      <w:r w:rsidRPr="00F40D2C">
        <w:rPr>
          <w:highlight w:val="cyan"/>
          <w:u w:val="single"/>
        </w:rPr>
        <w:t>Rather than failing to build the economy by reducing taxes on the wealthy, we need to actually build the</w:t>
      </w:r>
      <w:r w:rsidRPr="00E579A7">
        <w:rPr>
          <w:u w:val="single"/>
        </w:rPr>
        <w:t xml:space="preserve"> </w:t>
      </w:r>
      <w:r w:rsidRPr="00F40D2C">
        <w:rPr>
          <w:highlight w:val="cyan"/>
          <w:u w:val="single"/>
        </w:rPr>
        <w:t>economy</w:t>
      </w:r>
      <w:r w:rsidRPr="00E579A7">
        <w:rPr>
          <w:u w:val="single"/>
        </w:rPr>
        <w:t xml:space="preserve"> by creating a strong foundation of purchasing power in the working class </w:t>
      </w:r>
      <w:r w:rsidRPr="00F40D2C">
        <w:rPr>
          <w:highlight w:val="cyan"/>
          <w:u w:val="single"/>
        </w:rPr>
        <w:t xml:space="preserve">by </w:t>
      </w:r>
      <w:r w:rsidRPr="00F40D2C">
        <w:rPr>
          <w:b/>
          <w:bCs/>
          <w:highlight w:val="cyan"/>
          <w:u w:val="single"/>
        </w:rPr>
        <w:t>ending poverty and economic insecurity.</w:t>
      </w:r>
    </w:p>
    <w:p w14:paraId="58397FDA" w14:textId="77777777" w:rsidR="00ED4A57" w:rsidRPr="005D4BCE" w:rsidRDefault="00ED4A57" w:rsidP="00ED4A57">
      <w:pPr>
        <w:rPr>
          <w:sz w:val="16"/>
        </w:rPr>
      </w:pPr>
      <w:r w:rsidRPr="005D4BCE">
        <w:rPr>
          <w:sz w:val="16"/>
        </w:rPr>
        <w:t>First, we need to end the regressive payroll tax by lifting the $128,400 cap on Social Security taxes. Currently, undocumented immigrants contribute billions of dollars in federal taxes each year, and their income taxes and payroll tax dollars are keeping Social Security and Medicare solvent showing the hypocrisy and dishonesty of the immigration debate in the U.S. Lifting the cap on taxes for the wealthy would put Social Security on such a firm financial footing that it would be a major contribution to doubling Social Security payments in order to address the retirement security crisis.</w:t>
      </w:r>
    </w:p>
    <w:p w14:paraId="30EABA3E" w14:textId="77777777" w:rsidR="00ED4A57" w:rsidRPr="005D4BCE" w:rsidRDefault="00ED4A57" w:rsidP="00ED4A57">
      <w:pPr>
        <w:rPr>
          <w:sz w:val="16"/>
        </w:rPr>
      </w:pPr>
      <w:r w:rsidRPr="005D4BCE">
        <w:rPr>
          <w:sz w:val="16"/>
        </w:rPr>
        <w:t>Second, </w:t>
      </w:r>
      <w:r w:rsidRPr="00F40D2C">
        <w:rPr>
          <w:highlight w:val="cyan"/>
          <w:u w:val="single"/>
        </w:rPr>
        <w:t xml:space="preserve">put in place more a </w:t>
      </w:r>
      <w:r w:rsidRPr="00F40D2C">
        <w:rPr>
          <w:b/>
          <w:bCs/>
          <w:highlight w:val="cyan"/>
          <w:u w:val="single"/>
        </w:rPr>
        <w:t>progressive income tax</w:t>
      </w:r>
      <w:r w:rsidRPr="00F40D2C">
        <w:rPr>
          <w:highlight w:val="cyan"/>
          <w:u w:val="single"/>
        </w:rPr>
        <w:t>, especially on the wealthiest</w:t>
      </w:r>
      <w:r w:rsidRPr="005D4BCE">
        <w:rPr>
          <w:sz w:val="16"/>
        </w:rPr>
        <w:t xml:space="preserve">. In Capital in the Twenty-First Century, Thomas Piketty recommends </w:t>
      </w:r>
      <w:r w:rsidRPr="00671B05">
        <w:rPr>
          <w:u w:val="single"/>
        </w:rPr>
        <w:t>top marginal income tax rates of 80 percent on income above $500,000 and 50 or 60 percent on income above about $200,000 for the United States in order to combat inequality and fully fund and revitalize the public sector. In fact, throughout the 1950s and until 1962, the top marginal tax rate was over 90 percent and remained over 70 percent until 1980. This was a period of shared prosperity where wages kept pace with increases in productivity</w:t>
      </w:r>
      <w:r w:rsidRPr="005D4BCE">
        <w:rPr>
          <w:sz w:val="16"/>
        </w:rPr>
        <w:t>. The high top marginal rates incentivized top management to reinvest earnings in their companies instead of bleeding them dry with excessive executive compensation, as we have seen over the last 40 years with the decline of US manufacturing.</w:t>
      </w:r>
    </w:p>
    <w:p w14:paraId="37F7B384" w14:textId="77777777" w:rsidR="00ED4A57" w:rsidRPr="005D4BCE" w:rsidRDefault="00ED4A57" w:rsidP="00ED4A57">
      <w:pPr>
        <w:rPr>
          <w:sz w:val="16"/>
        </w:rPr>
      </w:pPr>
      <w:r w:rsidRPr="005D4BCE">
        <w:rPr>
          <w:sz w:val="16"/>
        </w:rPr>
        <w:t>Third, institute a wealth tax, Emmanuel Saez and Gabriel Zucman of the University of California, Berkeley, proposed taxing wealth in excess of $50 million at 2 percent per year and wealth above $1 billion at an additional 1 percent tax. This would affect only seventy-five thousand households and would raise some $2.8 trillion over a decade.</w:t>
      </w:r>
    </w:p>
    <w:p w14:paraId="34AEA45F" w14:textId="77777777" w:rsidR="00ED4A57" w:rsidRPr="005D4BCE" w:rsidRDefault="00ED4A57" w:rsidP="00ED4A57">
      <w:pPr>
        <w:rPr>
          <w:sz w:val="16"/>
        </w:rPr>
      </w:pPr>
      <w:r w:rsidRPr="005D4BCE">
        <w:rPr>
          <w:sz w:val="16"/>
        </w:rPr>
        <w:t>Fourth, increase the inheritance tax, reversing the trend of reducing such taxes. Senator Bernie Sanders has proposed a top rate of 77 percent on estates worth more than $1 billion, and rates of at least 45 percent on estates valued above $3.5 million. This would raise up to $315 billion over a decade and only impact the wealthiest, not the ability of people to pass down their home to their children or small businesses or family farms.</w:t>
      </w:r>
    </w:p>
    <w:p w14:paraId="2AE4AD0D" w14:textId="77777777" w:rsidR="00ED4A57" w:rsidRPr="005D4BCE" w:rsidRDefault="00ED4A57" w:rsidP="00ED4A57">
      <w:pPr>
        <w:rPr>
          <w:sz w:val="16"/>
        </w:rPr>
      </w:pPr>
      <w:r w:rsidRPr="005D4BCE">
        <w:rPr>
          <w:sz w:val="16"/>
        </w:rPr>
        <w:t>Fifth, tax wealth at the same rates we tax work. Capital gains — profits from the sale of stocks, bonds, and other assets — are taxed at much lower rates than income from work is taxed. The current top federal rate for this tax is 20 percent, compared with the top income tax rate of 37 percent. This reform would impact the very wealthy. For households making over $10 million, capital gains account for 46.4 percent of income. For households making less than $100,000, capital gains account for a tiny 0.7 percent of the income.</w:t>
      </w:r>
    </w:p>
    <w:p w14:paraId="21CF8BB7" w14:textId="77777777" w:rsidR="00ED4A57" w:rsidRPr="005D4BCE" w:rsidRDefault="00ED4A57" w:rsidP="00ED4A57">
      <w:pPr>
        <w:rPr>
          <w:sz w:val="16"/>
        </w:rPr>
      </w:pPr>
      <w:r w:rsidRPr="005D4BCE">
        <w:rPr>
          <w:sz w:val="16"/>
        </w:rPr>
        <w:t>Sixth, put in place a progressive carbon tax as a tool to combat the climate crisis. A progressive carbon tax taxes carbon at its source. Some of its proceeds are returned to individuals and households as rebates and other proceeds fund the transition to clean renewable energy.</w:t>
      </w:r>
    </w:p>
    <w:p w14:paraId="322FA39A" w14:textId="77777777" w:rsidR="00ED4A57" w:rsidRPr="005D4BCE" w:rsidRDefault="00ED4A57" w:rsidP="00ED4A57">
      <w:pPr>
        <w:rPr>
          <w:sz w:val="16"/>
        </w:rPr>
      </w:pPr>
      <w:r w:rsidRPr="005D4BCE">
        <w:rPr>
          <w:sz w:val="16"/>
        </w:rPr>
        <w:t>Funding a Green New Deal</w:t>
      </w:r>
    </w:p>
    <w:p w14:paraId="68A426A8" w14:textId="77777777" w:rsidR="00ED4A57" w:rsidRPr="005D4BCE" w:rsidRDefault="00ED4A57" w:rsidP="00ED4A57">
      <w:pPr>
        <w:rPr>
          <w:sz w:val="16"/>
        </w:rPr>
      </w:pPr>
      <w:r w:rsidRPr="00F40D2C">
        <w:rPr>
          <w:highlight w:val="cyan"/>
          <w:u w:val="single"/>
        </w:rPr>
        <w:t xml:space="preserve">More </w:t>
      </w:r>
      <w:r w:rsidRPr="00F40D2C">
        <w:rPr>
          <w:b/>
          <w:bCs/>
          <w:highlight w:val="cyan"/>
          <w:u w:val="single"/>
        </w:rPr>
        <w:t>progressive and ecological taxation is essential to fund the ecosocialist Green New Deal</w:t>
      </w:r>
      <w:r w:rsidRPr="00A76156">
        <w:rPr>
          <w:u w:val="single"/>
        </w:rPr>
        <w:t xml:space="preserve"> for climate and economic security. </w:t>
      </w:r>
      <w:r w:rsidRPr="005D4BCE">
        <w:rPr>
          <w:sz w:val="16"/>
        </w:rPr>
        <w:t>The goals are to transition to 100 percent Green Energy by 2030 while ending the insecurity of the economy with an Economic Bill of Rights that guarantees to all living-wage jobs, an income above poverty, decent housing, comprehensive health care, and lifelong public education from pre-K through college.</w:t>
      </w:r>
    </w:p>
    <w:p w14:paraId="7C6BE174" w14:textId="77777777" w:rsidR="00ED4A57" w:rsidRPr="005D4BCE" w:rsidRDefault="00ED4A57" w:rsidP="00ED4A57">
      <w:pPr>
        <w:rPr>
          <w:sz w:val="16"/>
        </w:rPr>
      </w:pPr>
      <w:r w:rsidRPr="00A76156">
        <w:rPr>
          <w:u w:val="single"/>
        </w:rPr>
        <w:lastRenderedPageBreak/>
        <w:t xml:space="preserve">The Green New Deal </w:t>
      </w:r>
      <w:r w:rsidRPr="00F40D2C">
        <w:rPr>
          <w:highlight w:val="cyan"/>
          <w:u w:val="single"/>
        </w:rPr>
        <w:t>can close racial income and wealth gaps</w:t>
      </w:r>
      <w:r w:rsidRPr="00A76156">
        <w:rPr>
          <w:u w:val="single"/>
        </w:rPr>
        <w:t xml:space="preserve"> by empowering racially-oppressed communities through community control of Green New Deal programs so these communities are no longer subject to discrimination and exploitation by outside employers, landlords, real estate agents, and other gatekeepers.</w:t>
      </w:r>
      <w:r w:rsidRPr="005D4BCE">
        <w:rPr>
          <w:sz w:val="16"/>
        </w:rPr>
        <w:t xml:space="preserve"> In addition, HR 40 for a Commission to Study and Develop Reparation Proposals for African-Americans should be enacted to find the best way to create individual and collective wealth to compensate for hundreds of years of unpaid and underpaid labor.</w:t>
      </w:r>
    </w:p>
    <w:p w14:paraId="51B52AF5" w14:textId="77777777" w:rsidR="00ED4A57" w:rsidRPr="005D4BCE" w:rsidRDefault="00ED4A57" w:rsidP="00ED4A57">
      <w:pPr>
        <w:rPr>
          <w:sz w:val="16"/>
        </w:rPr>
      </w:pPr>
      <w:r w:rsidRPr="005D4BCE">
        <w:rPr>
          <w:sz w:val="16"/>
        </w:rPr>
        <w:t>In addition to a more progressive tax system, we need to get our spending priorities straight. The U.S. military budget is greater than those of the next 10 largest military powers combined and eight of them are US allies. The military budget takes more than 60 percent of federal discretionary spending totaling $989 billion annually. $21 trillion of Pentagon financial transactions between 1998 and 2015 cannot be traced, documented, or explained.</w:t>
      </w:r>
    </w:p>
    <w:p w14:paraId="2E3DD0BF" w14:textId="77777777" w:rsidR="00ED4A57" w:rsidRPr="005D4BCE" w:rsidRDefault="00ED4A57" w:rsidP="00ED4A57">
      <w:pPr>
        <w:rPr>
          <w:u w:val="single"/>
        </w:rPr>
      </w:pPr>
      <w:r w:rsidRPr="005D4BCE">
        <w:rPr>
          <w:sz w:val="16"/>
        </w:rPr>
        <w:t xml:space="preserve">The U.S. can cut its military budget by 75 percent and still spend more on the military than any other nation. We can invest the resulting peace dividend in a Global Green New Deal to meet basic needs like clean water and preventive health care around the world as well as to help developing countries leap over the fossil fuel age into the solar age. By acting as the world’s humanitarian superpower instead of its global military occupation force, we can make friends instead of enemies. </w:t>
      </w:r>
      <w:r w:rsidRPr="005D4BCE">
        <w:rPr>
          <w:u w:val="single"/>
        </w:rPr>
        <w:t xml:space="preserve">A Global Green New Deal will </w:t>
      </w:r>
      <w:r w:rsidRPr="00F40D2C">
        <w:rPr>
          <w:highlight w:val="cyan"/>
          <w:u w:val="single"/>
        </w:rPr>
        <w:t>build a sustainable peace where the world’s nations work cooperatively</w:t>
      </w:r>
      <w:r w:rsidRPr="005D4BCE">
        <w:rPr>
          <w:u w:val="single"/>
        </w:rPr>
        <w:t xml:space="preserve"> to solve our common problems of the climate and poverty.</w:t>
      </w:r>
    </w:p>
    <w:p w14:paraId="147DFDC4" w14:textId="77777777" w:rsidR="00ED4A57" w:rsidRPr="00F40D2C" w:rsidRDefault="00ED4A57" w:rsidP="00ED4A57">
      <w:pPr>
        <w:rPr>
          <w:b/>
          <w:bCs/>
          <w:u w:val="single"/>
        </w:rPr>
      </w:pPr>
      <w:r w:rsidRPr="00F40D2C">
        <w:rPr>
          <w:highlight w:val="cyan"/>
          <w:u w:val="single"/>
        </w:rPr>
        <w:t>Amazon, run by Jeff Bezos</w:t>
      </w:r>
      <w:r w:rsidRPr="005D4BCE">
        <w:rPr>
          <w:u w:val="single"/>
        </w:rPr>
        <w:t xml:space="preserve">, the world’s richest man, </w:t>
      </w:r>
      <w:r w:rsidRPr="00F40D2C">
        <w:rPr>
          <w:highlight w:val="cyan"/>
          <w:u w:val="single"/>
        </w:rPr>
        <w:t>paid no federal taxes on $11.2 billion in profits</w:t>
      </w:r>
      <w:r w:rsidRPr="005D4BCE">
        <w:rPr>
          <w:u w:val="single"/>
        </w:rPr>
        <w:t xml:space="preserve"> in 2018. In comparison, </w:t>
      </w:r>
      <w:r w:rsidRPr="00F40D2C">
        <w:rPr>
          <w:highlight w:val="cyan"/>
          <w:u w:val="single"/>
        </w:rPr>
        <w:t>undocumented people contribute</w:t>
      </w:r>
      <w:r w:rsidRPr="005D4BCE">
        <w:rPr>
          <w:u w:val="single"/>
        </w:rPr>
        <w:t xml:space="preserve"> </w:t>
      </w:r>
      <w:r w:rsidRPr="00F40D2C">
        <w:rPr>
          <w:highlight w:val="cyan"/>
          <w:u w:val="single"/>
        </w:rPr>
        <w:t>some $11 billion in taxes every year</w:t>
      </w:r>
      <w:r w:rsidRPr="005D4BCE">
        <w:rPr>
          <w:u w:val="single"/>
        </w:rPr>
        <w:t xml:space="preserve">. The third richest man in the world, Warren Buffett, admits he pays a lower tax rate than his secretary. These are two examples of many that demonstrate that </w:t>
      </w:r>
      <w:r w:rsidRPr="00F40D2C">
        <w:rPr>
          <w:b/>
          <w:bCs/>
          <w:highlight w:val="cyan"/>
          <w:u w:val="single"/>
        </w:rPr>
        <w:t>transformation of the US tax system is urgently needed.</w:t>
      </w:r>
    </w:p>
    <w:p w14:paraId="407CFB88" w14:textId="77777777" w:rsidR="00ED4A57" w:rsidRPr="009F1487" w:rsidRDefault="00ED4A57" w:rsidP="00ED4A57"/>
    <w:p w14:paraId="1F43D25E" w14:textId="40EE61F6" w:rsidR="00ED4A57" w:rsidRDefault="00ED4A57" w:rsidP="00ED4A57">
      <w:pPr>
        <w:pStyle w:val="Heading3"/>
      </w:pPr>
      <w:r>
        <w:lastRenderedPageBreak/>
        <w:t>Flat Tax Bad – Econ</w:t>
      </w:r>
    </w:p>
    <w:p w14:paraId="0B79697D" w14:textId="77777777" w:rsidR="00ED4A57" w:rsidRPr="000F563A" w:rsidRDefault="00ED4A57" w:rsidP="00ED4A57">
      <w:pPr>
        <w:pStyle w:val="Heading4"/>
      </w:pPr>
      <w:r>
        <w:t>Flat taxes weaken the economy, increase fiscal inequality, and create a race to the bottom, hurting competition worldwide.</w:t>
      </w:r>
    </w:p>
    <w:p w14:paraId="4BD08892" w14:textId="77777777" w:rsidR="00ED4A57" w:rsidRPr="000F563A" w:rsidRDefault="00ED4A57" w:rsidP="00ED4A57">
      <w:r>
        <w:t xml:space="preserve">Gregory </w:t>
      </w:r>
      <w:r w:rsidRPr="000F563A">
        <w:rPr>
          <w:b/>
          <w:bCs/>
          <w:sz w:val="26"/>
          <w:szCs w:val="26"/>
        </w:rPr>
        <w:t>Gethard 23</w:t>
      </w:r>
      <w:r w:rsidRPr="000F563A">
        <w:t xml:space="preserve"> [has 18+ years of experience as a reporter, writer, and editor.  “Should the U.S. Switch to a Flat Tax?”, 5/17/23, https://www.investopedia.com/articles/tax/09/flat-taxes.asp</w:t>
      </w:r>
      <w:r>
        <w:t>, Investopedia]//rurallion</w:t>
      </w:r>
    </w:p>
    <w:p w14:paraId="1A1430AB" w14:textId="77777777" w:rsidR="00ED4A57" w:rsidRPr="006758E8" w:rsidRDefault="00ED4A57" w:rsidP="00ED4A57">
      <w:pPr>
        <w:rPr>
          <w:sz w:val="16"/>
        </w:rPr>
      </w:pPr>
      <w:r w:rsidRPr="00F40D2C">
        <w:rPr>
          <w:u w:val="single"/>
        </w:rPr>
        <w:t xml:space="preserve">First, while there is no doubt that many countries that have adopted the flat tax have had booming economies, there is </w:t>
      </w:r>
      <w:r w:rsidRPr="00883C76">
        <w:rPr>
          <w:b/>
          <w:bCs/>
          <w:highlight w:val="cyan"/>
          <w:u w:val="single"/>
        </w:rPr>
        <w:t>no actual proof</w:t>
      </w:r>
      <w:r w:rsidRPr="00883C76">
        <w:rPr>
          <w:highlight w:val="cyan"/>
          <w:u w:val="single"/>
        </w:rPr>
        <w:t xml:space="preserve"> that the flat tax is</w:t>
      </w:r>
      <w:r w:rsidRPr="00F40D2C">
        <w:rPr>
          <w:u w:val="single"/>
        </w:rPr>
        <w:t xml:space="preserve"> the </w:t>
      </w:r>
      <w:r w:rsidRPr="00883C76">
        <w:rPr>
          <w:highlight w:val="cyan"/>
          <w:u w:val="single"/>
        </w:rPr>
        <w:t>reason why these nations have grown</w:t>
      </w:r>
      <w:r w:rsidRPr="00F40D2C">
        <w:rPr>
          <w:u w:val="single"/>
        </w:rPr>
        <w:t>.</w:t>
      </w:r>
      <w:r w:rsidRPr="006758E8">
        <w:rPr>
          <w:sz w:val="16"/>
        </w:rPr>
        <w:t xml:space="preserve"> After all, many of these places were Communist nations behind the Iron Curtain. Once the Soviet Union collapsed they were able to open up their economies to investment and had an easier time trading with the developed countries in the west.</w:t>
      </w:r>
    </w:p>
    <w:p w14:paraId="139BCB9E" w14:textId="77777777" w:rsidR="00ED4A57" w:rsidRPr="006758E8" w:rsidRDefault="00ED4A57" w:rsidP="00ED4A57">
      <w:pPr>
        <w:rPr>
          <w:sz w:val="16"/>
        </w:rPr>
      </w:pPr>
      <w:r w:rsidRPr="006758E8">
        <w:rPr>
          <w:sz w:val="16"/>
        </w:rPr>
        <w:t xml:space="preserve">In addition, </w:t>
      </w:r>
      <w:r w:rsidRPr="00883C76">
        <w:rPr>
          <w:highlight w:val="cyan"/>
          <w:u w:val="single"/>
        </w:rPr>
        <w:t>a flat tax may not be as fair</w:t>
      </w:r>
      <w:r w:rsidRPr="00F40D2C">
        <w:rPr>
          <w:u w:val="single"/>
        </w:rPr>
        <w:t xml:space="preserve"> as one would think. </w:t>
      </w:r>
      <w:r w:rsidRPr="00737FB6">
        <w:rPr>
          <w:b/>
          <w:bCs/>
          <w:u w:val="single"/>
        </w:rPr>
        <w:t xml:space="preserve">A </w:t>
      </w:r>
      <w:r w:rsidRPr="00883C76">
        <w:rPr>
          <w:b/>
          <w:bCs/>
          <w:highlight w:val="cyan"/>
          <w:u w:val="single"/>
        </w:rPr>
        <w:t>gradual tax system does allow for things like wealth redistribution</w:t>
      </w:r>
      <w:r w:rsidRPr="00F40D2C">
        <w:rPr>
          <w:u w:val="single"/>
        </w:rPr>
        <w:t xml:space="preserve">, which many have argued is a major benefit to society. </w:t>
      </w:r>
      <w:r w:rsidRPr="00883C76">
        <w:rPr>
          <w:highlight w:val="cyan"/>
          <w:u w:val="single"/>
        </w:rPr>
        <w:t xml:space="preserve">And a flat tax could also </w:t>
      </w:r>
      <w:r w:rsidRPr="00883C76">
        <w:rPr>
          <w:b/>
          <w:bCs/>
          <w:highlight w:val="cyan"/>
          <w:u w:val="single"/>
        </w:rPr>
        <w:t>give middle-class families an extra burden</w:t>
      </w:r>
      <w:r w:rsidRPr="006758E8">
        <w:rPr>
          <w:sz w:val="16"/>
        </w:rPr>
        <w:t>. If someone making one million per year has to pay 18% of his income in taxes, he still has netted $820,000 for the year, a figure which still has great purchasing power. But a person making $50,000 per year is left with $41,000 per year; that difference can influence fiscal decisions, like purchasing a new car versus a used car, whether to place a down payment on a house or affording either a state school or private college, extremely tough for people who make closer to the national median income level.</w:t>
      </w:r>
    </w:p>
    <w:p w14:paraId="5ADF286A" w14:textId="77777777" w:rsidR="00ED4A57" w:rsidRPr="006758E8" w:rsidRDefault="00ED4A57" w:rsidP="00ED4A57">
      <w:pPr>
        <w:rPr>
          <w:u w:val="single"/>
        </w:rPr>
      </w:pPr>
      <w:r w:rsidRPr="006758E8">
        <w:rPr>
          <w:sz w:val="16"/>
        </w:rPr>
        <w:t xml:space="preserve">In addition, </w:t>
      </w:r>
      <w:r w:rsidRPr="00883C76">
        <w:rPr>
          <w:highlight w:val="cyan"/>
          <w:u w:val="single"/>
        </w:rPr>
        <w:t>when a group of countries near each other enact a flat tax, it creates a race towards the bottom</w:t>
      </w:r>
      <w:r w:rsidRPr="006758E8">
        <w:rPr>
          <w:u w:val="single"/>
        </w:rPr>
        <w:t xml:space="preserve">; in order to compete, nations </w:t>
      </w:r>
      <w:r w:rsidRPr="00883C76">
        <w:rPr>
          <w:highlight w:val="cyan"/>
          <w:u w:val="single"/>
        </w:rPr>
        <w:t>must keep on</w:t>
      </w:r>
      <w:r w:rsidRPr="006758E8">
        <w:rPr>
          <w:u w:val="single"/>
        </w:rPr>
        <w:t xml:space="preserve"> </w:t>
      </w:r>
      <w:r w:rsidRPr="00883C76">
        <w:rPr>
          <w:highlight w:val="cyan"/>
          <w:u w:val="single"/>
        </w:rPr>
        <w:t>lowering their tax rates</w:t>
      </w:r>
      <w:r w:rsidRPr="006758E8">
        <w:rPr>
          <w:u w:val="single"/>
        </w:rPr>
        <w:t>, a problem that could lead to fiscal instability.</w:t>
      </w:r>
    </w:p>
    <w:p w14:paraId="3E1E574E" w14:textId="77777777" w:rsidR="00ED4A57" w:rsidRPr="006758E8" w:rsidRDefault="00ED4A57" w:rsidP="00ED4A57">
      <w:pPr>
        <w:rPr>
          <w:u w:val="single"/>
        </w:rPr>
      </w:pPr>
      <w:r w:rsidRPr="006758E8">
        <w:rPr>
          <w:sz w:val="16"/>
        </w:rPr>
        <w:t xml:space="preserve">Lastly, in the wake of the 2008 recession, </w:t>
      </w:r>
      <w:r w:rsidRPr="006758E8">
        <w:rPr>
          <w:u w:val="single"/>
        </w:rPr>
        <w:t xml:space="preserve">many </w:t>
      </w:r>
      <w:r w:rsidRPr="00883C76">
        <w:rPr>
          <w:b/>
          <w:bCs/>
          <w:highlight w:val="cyan"/>
          <w:u w:val="single"/>
        </w:rPr>
        <w:t>countries that adopted a flat tax have suffered greatly</w:t>
      </w:r>
      <w:r w:rsidRPr="006758E8">
        <w:rPr>
          <w:u w:val="single"/>
        </w:rPr>
        <w:t xml:space="preserve">. Take, for instance, </w:t>
      </w:r>
      <w:r w:rsidRPr="00883C76">
        <w:rPr>
          <w:highlight w:val="cyan"/>
          <w:u w:val="single"/>
        </w:rPr>
        <w:t>Latvia</w:t>
      </w:r>
      <w:r w:rsidRPr="006758E8">
        <w:rPr>
          <w:u w:val="single"/>
        </w:rPr>
        <w:t xml:space="preserve">, one of the earliest countries to adopt the flat tax. Its overheated economy </w:t>
      </w:r>
      <w:r w:rsidRPr="00883C76">
        <w:rPr>
          <w:highlight w:val="cyan"/>
          <w:u w:val="single"/>
        </w:rPr>
        <w:t>suffered a near-complete liquidity squeeze</w:t>
      </w:r>
      <w:r w:rsidRPr="006758E8">
        <w:rPr>
          <w:u w:val="single"/>
        </w:rPr>
        <w:t xml:space="preserve">, which caused its </w:t>
      </w:r>
      <w:r w:rsidRPr="00883C76">
        <w:rPr>
          <w:highlight w:val="cyan"/>
          <w:u w:val="single"/>
        </w:rPr>
        <w:t>GDP to decline</w:t>
      </w:r>
      <w:r w:rsidRPr="006758E8">
        <w:rPr>
          <w:u w:val="single"/>
        </w:rPr>
        <w:t xml:space="preserve"> approximately </w:t>
      </w:r>
      <w:r w:rsidRPr="00883C76">
        <w:rPr>
          <w:highlight w:val="cyan"/>
          <w:u w:val="single"/>
        </w:rPr>
        <w:t>25%</w:t>
      </w:r>
      <w:r w:rsidRPr="006758E8">
        <w:rPr>
          <w:u w:val="single"/>
        </w:rPr>
        <w:t xml:space="preserve"> between 2008 and 2010, and </w:t>
      </w:r>
      <w:r w:rsidRPr="00883C76">
        <w:rPr>
          <w:highlight w:val="cyan"/>
          <w:u w:val="single"/>
        </w:rPr>
        <w:t>unemployment to climb to nearly 21%</w:t>
      </w:r>
      <w:r w:rsidRPr="006758E8">
        <w:rPr>
          <w:u w:val="single"/>
        </w:rPr>
        <w:t xml:space="preserve"> of the population.8 </w:t>
      </w:r>
      <w:r w:rsidRPr="00883C76">
        <w:rPr>
          <w:highlight w:val="cyan"/>
          <w:u w:val="single"/>
        </w:rPr>
        <w:t>It had to take a bailout from the International Monetary Fund</w:t>
      </w:r>
      <w:r w:rsidRPr="006758E8">
        <w:rPr>
          <w:u w:val="single"/>
        </w:rPr>
        <w:t> in order to pay public sector workers.</w:t>
      </w:r>
    </w:p>
    <w:p w14:paraId="2D081B49" w14:textId="77777777" w:rsidR="00ED4A57" w:rsidRPr="006758E8" w:rsidRDefault="00ED4A57" w:rsidP="00ED4A57">
      <w:pPr>
        <w:rPr>
          <w:u w:val="single"/>
        </w:rPr>
      </w:pPr>
      <w:r w:rsidRPr="006758E8">
        <w:rPr>
          <w:u w:val="single"/>
        </w:rPr>
        <w:t xml:space="preserve">The country </w:t>
      </w:r>
      <w:r w:rsidRPr="00883C76">
        <w:rPr>
          <w:b/>
          <w:bCs/>
          <w:highlight w:val="cyan"/>
          <w:u w:val="single"/>
        </w:rPr>
        <w:t>recovered but decided to ditch the flat tax</w:t>
      </w:r>
      <w:r w:rsidRPr="00883C76">
        <w:rPr>
          <w:highlight w:val="cyan"/>
          <w:u w:val="single"/>
        </w:rPr>
        <w:t xml:space="preserve"> on personal income</w:t>
      </w:r>
      <w:r w:rsidRPr="006758E8">
        <w:rPr>
          <w:u w:val="single"/>
        </w:rPr>
        <w:t xml:space="preserve"> in 2017.9 It now has a progressive system with rates rising from 20% to 31% as a taxpayer's income increases.10</w:t>
      </w:r>
    </w:p>
    <w:p w14:paraId="2B0B9218" w14:textId="77777777" w:rsidR="00ED4A57" w:rsidRDefault="00ED4A57" w:rsidP="00ED4A57">
      <w:pPr>
        <w:rPr>
          <w:sz w:val="16"/>
        </w:rPr>
      </w:pPr>
      <w:r w:rsidRPr="006758E8">
        <w:rPr>
          <w:u w:val="single"/>
        </w:rPr>
        <w:t xml:space="preserve">Latvia's Baltic neighbors, </w:t>
      </w:r>
      <w:r w:rsidRPr="00883C76">
        <w:rPr>
          <w:highlight w:val="cyan"/>
          <w:u w:val="single"/>
        </w:rPr>
        <w:t>Lithuania and Estonia, also faced similar pitfalls</w:t>
      </w:r>
      <w:r w:rsidRPr="006758E8">
        <w:rPr>
          <w:u w:val="single"/>
        </w:rPr>
        <w:t xml:space="preserve"> during the global Great Recession. All of this, some say, is a sign that these nations failed to raise enough tax dollars due to their tax policies</w:t>
      </w:r>
      <w:r w:rsidRPr="006758E8">
        <w:rPr>
          <w:sz w:val="16"/>
        </w:rPr>
        <w:t>. Others, however, say that these nations rely on exports, which suffered greatly due to the downturn facing major economies.</w:t>
      </w:r>
    </w:p>
    <w:p w14:paraId="33C7F5EE" w14:textId="4D5EF71C" w:rsidR="00ED4A57" w:rsidRPr="006758E8" w:rsidRDefault="00ED4A57" w:rsidP="00ED4A57">
      <w:pPr>
        <w:pStyle w:val="Heading3"/>
      </w:pPr>
      <w:r>
        <w:lastRenderedPageBreak/>
        <w:t>Flat Tax Bad – Rich &gt; Poor</w:t>
      </w:r>
    </w:p>
    <w:p w14:paraId="75F05CA3" w14:textId="77777777" w:rsidR="00ED4A57" w:rsidRDefault="00ED4A57" w:rsidP="00ED4A57">
      <w:pPr>
        <w:pStyle w:val="Heading4"/>
      </w:pPr>
      <w:r>
        <w:t>Flat taxes will hurt the poor and benefit the rich.</w:t>
      </w:r>
    </w:p>
    <w:p w14:paraId="211EC2B7" w14:textId="77777777" w:rsidR="00ED4A57" w:rsidRDefault="00ED4A57" w:rsidP="00ED4A57">
      <w:r w:rsidRPr="000E0156">
        <w:t xml:space="preserve">Janis </w:t>
      </w:r>
      <w:r w:rsidRPr="00E625A6">
        <w:rPr>
          <w:b/>
          <w:bCs/>
          <w:sz w:val="26"/>
          <w:szCs w:val="26"/>
        </w:rPr>
        <w:t>Lee 23</w:t>
      </w:r>
      <w:r w:rsidRPr="000E0156">
        <w:t xml:space="preserve"> [a former Ranking Member of the Senate Tax Committee, a ​​former chief hearing officer for the Kansas Court of Tax Appeals, and Co-Chair of the Council on Tax Reform, “'Flat tax' will hurt poor, benefit wealthy”, 4/2/23,</w:t>
      </w:r>
      <w:r>
        <w:t xml:space="preserve"> </w:t>
      </w:r>
      <w:r w:rsidRPr="00FD6BFA">
        <w:t xml:space="preserve"> </w:t>
      </w:r>
      <w:r w:rsidRPr="00F727E0">
        <w:t>https://www.salina.com/story/opinion/columns/2023/04/02/flat-tax-will-hurt-poor-benefit-wealthy/70053138007/</w:t>
      </w:r>
      <w:r>
        <w:t>, Salina]//rurallion</w:t>
      </w:r>
    </w:p>
    <w:p w14:paraId="3420B6BB" w14:textId="77777777" w:rsidR="00ED4A57" w:rsidRPr="00C74EE8" w:rsidRDefault="00ED4A57" w:rsidP="00ED4A57">
      <w:pPr>
        <w:rPr>
          <w:sz w:val="16"/>
        </w:rPr>
      </w:pPr>
      <w:r w:rsidRPr="00C74EE8">
        <w:rPr>
          <w:sz w:val="16"/>
        </w:rPr>
        <w:t>For those that aren’t familiar, a “flat tax” is a single tax rate applied to all taxpayers regardless of income. That means that Kansans earning the lowest income will be taxed at the same rate as Kansans earning the highest.</w:t>
      </w:r>
    </w:p>
    <w:p w14:paraId="660EEC03" w14:textId="77777777" w:rsidR="00ED4A57" w:rsidRPr="00017B34" w:rsidRDefault="00ED4A57" w:rsidP="00ED4A57">
      <w:pPr>
        <w:rPr>
          <w:u w:val="single"/>
        </w:rPr>
      </w:pPr>
      <w:r w:rsidRPr="00017B34">
        <w:rPr>
          <w:u w:val="single"/>
        </w:rPr>
        <w:t xml:space="preserve">I </w:t>
      </w:r>
      <w:r w:rsidRPr="0097345D">
        <w:rPr>
          <w:highlight w:val="cyan"/>
          <w:u w:val="single"/>
        </w:rPr>
        <w:t>oppose this policy</w:t>
      </w:r>
      <w:r w:rsidRPr="00017B34">
        <w:rPr>
          <w:u w:val="single"/>
        </w:rPr>
        <w:t xml:space="preserve"> for many reasons. First, </w:t>
      </w:r>
      <w:r w:rsidRPr="0097345D">
        <w:rPr>
          <w:highlight w:val="cyan"/>
          <w:u w:val="single"/>
        </w:rPr>
        <w:t xml:space="preserve">it will </w:t>
      </w:r>
      <w:r w:rsidRPr="0097345D">
        <w:rPr>
          <w:b/>
          <w:bCs/>
          <w:highlight w:val="cyan"/>
          <w:u w:val="single"/>
        </w:rPr>
        <w:t>disproportionately benefit the wealthiest and hurt the poorest</w:t>
      </w:r>
      <w:r w:rsidRPr="00017B34">
        <w:rPr>
          <w:u w:val="single"/>
        </w:rPr>
        <w:t xml:space="preserve"> in our state. To put that in perspective, under this plan, the </w:t>
      </w:r>
      <w:r w:rsidRPr="0097345D">
        <w:rPr>
          <w:highlight w:val="cyan"/>
          <w:u w:val="single"/>
        </w:rPr>
        <w:t>lowest-income</w:t>
      </w:r>
      <w:r w:rsidRPr="00017B34">
        <w:rPr>
          <w:u w:val="single"/>
        </w:rPr>
        <w:t xml:space="preserve"> Kansans </w:t>
      </w:r>
      <w:r w:rsidRPr="0097345D">
        <w:rPr>
          <w:highlight w:val="cyan"/>
          <w:u w:val="single"/>
        </w:rPr>
        <w:t>would save a little over $40 per year</w:t>
      </w:r>
      <w:r w:rsidRPr="00017B34">
        <w:rPr>
          <w:u w:val="single"/>
        </w:rPr>
        <w:t xml:space="preserve">. Meanwhile, </w:t>
      </w:r>
      <w:r w:rsidRPr="0097345D">
        <w:rPr>
          <w:highlight w:val="cyan"/>
          <w:u w:val="single"/>
        </w:rPr>
        <w:t>the wealthiest Kansans would save over $5,000 every year</w:t>
      </w:r>
      <w:r w:rsidRPr="00017B34">
        <w:rPr>
          <w:u w:val="single"/>
        </w:rPr>
        <w:t xml:space="preserve"> – over 100 times more in savings than low-income Kansans.  In fact </w:t>
      </w:r>
      <w:r w:rsidRPr="0097345D">
        <w:rPr>
          <w:highlight w:val="cyan"/>
          <w:u w:val="single"/>
        </w:rPr>
        <w:t>in the Senate version of the flat tax bill 43% of the cut in tax dollars will go to just 3% of those paying taxes.</w:t>
      </w:r>
    </w:p>
    <w:p w14:paraId="65812540" w14:textId="77777777" w:rsidR="00ED4A57" w:rsidRPr="00C74EE8" w:rsidRDefault="00ED4A57" w:rsidP="00ED4A57">
      <w:pPr>
        <w:rPr>
          <w:sz w:val="16"/>
        </w:rPr>
      </w:pPr>
      <w:r w:rsidRPr="00C74EE8">
        <w:rPr>
          <w:sz w:val="16"/>
        </w:rPr>
        <w:t xml:space="preserve">I fear that </w:t>
      </w:r>
      <w:r w:rsidRPr="0097345D">
        <w:rPr>
          <w:highlight w:val="cyan"/>
          <w:u w:val="single"/>
        </w:rPr>
        <w:t xml:space="preserve">this kind of policy will </w:t>
      </w:r>
      <w:r w:rsidRPr="0097345D">
        <w:rPr>
          <w:b/>
          <w:bCs/>
          <w:highlight w:val="cyan"/>
          <w:u w:val="single"/>
        </w:rPr>
        <w:t>hurt those already struggling the most</w:t>
      </w:r>
      <w:r w:rsidRPr="00C74EE8">
        <w:rPr>
          <w:sz w:val="16"/>
        </w:rPr>
        <w:t xml:space="preserve"> and would cause Kansas tax policy to become even more regressive.</w:t>
      </w:r>
    </w:p>
    <w:p w14:paraId="267EF340" w14:textId="77777777" w:rsidR="00ED4A57" w:rsidRPr="00C74EE8" w:rsidRDefault="00ED4A57" w:rsidP="00ED4A57">
      <w:pPr>
        <w:rPr>
          <w:sz w:val="16"/>
        </w:rPr>
      </w:pPr>
      <w:r w:rsidRPr="00017B34">
        <w:rPr>
          <w:u w:val="single"/>
        </w:rPr>
        <w:t xml:space="preserve">Not only does the proposal for </w:t>
      </w:r>
      <w:r w:rsidRPr="0097345D">
        <w:rPr>
          <w:highlight w:val="cyan"/>
          <w:u w:val="single"/>
        </w:rPr>
        <w:t>a flat tax</w:t>
      </w:r>
      <w:r w:rsidRPr="00017B34">
        <w:rPr>
          <w:u w:val="single"/>
        </w:rPr>
        <w:t xml:space="preserve"> disproportionately benefit the rich, but it’s also </w:t>
      </w:r>
      <w:r w:rsidRPr="0097345D">
        <w:rPr>
          <w:highlight w:val="cyan"/>
          <w:u w:val="single"/>
        </w:rPr>
        <w:t>too expensive</w:t>
      </w:r>
      <w:r w:rsidRPr="00017B34">
        <w:rPr>
          <w:u w:val="single"/>
        </w:rPr>
        <w:t xml:space="preserve">. The flat tax is estimated to </w:t>
      </w:r>
      <w:r w:rsidRPr="0097345D">
        <w:rPr>
          <w:highlight w:val="cyan"/>
          <w:u w:val="single"/>
        </w:rPr>
        <w:t>cost</w:t>
      </w:r>
      <w:r w:rsidRPr="00017B34">
        <w:rPr>
          <w:u w:val="single"/>
        </w:rPr>
        <w:t xml:space="preserve"> our state </w:t>
      </w:r>
      <w:r w:rsidRPr="0097345D">
        <w:rPr>
          <w:b/>
          <w:bCs/>
          <w:highlight w:val="cyan"/>
          <w:u w:val="single"/>
        </w:rPr>
        <w:t>$570</w:t>
      </w:r>
      <w:r w:rsidRPr="0097345D">
        <w:rPr>
          <w:b/>
          <w:bCs/>
          <w:u w:val="single"/>
        </w:rPr>
        <w:t xml:space="preserve"> </w:t>
      </w:r>
      <w:r w:rsidRPr="0097345D">
        <w:rPr>
          <w:b/>
          <w:bCs/>
          <w:highlight w:val="cyan"/>
          <w:u w:val="single"/>
        </w:rPr>
        <w:t>million per year</w:t>
      </w:r>
      <w:r w:rsidRPr="00017B34">
        <w:rPr>
          <w:u w:val="single"/>
        </w:rPr>
        <w:t>.</w:t>
      </w:r>
      <w:r w:rsidRPr="00C74EE8">
        <w:rPr>
          <w:sz w:val="16"/>
        </w:rPr>
        <w:t xml:space="preserve"> That puts the elimination of the food sales tax – a tax cut that would benefit every single Kansan – at risk. </w:t>
      </w:r>
    </w:p>
    <w:p w14:paraId="6F46A069" w14:textId="77777777" w:rsidR="00ED4A57" w:rsidRPr="0097345D" w:rsidRDefault="00ED4A57" w:rsidP="00ED4A57">
      <w:pPr>
        <w:rPr>
          <w:b/>
          <w:bCs/>
          <w:u w:val="single"/>
        </w:rPr>
      </w:pPr>
      <w:r w:rsidRPr="00017B34">
        <w:rPr>
          <w:u w:val="single"/>
        </w:rPr>
        <w:t xml:space="preserve">Just a few years ago, </w:t>
      </w:r>
      <w:r w:rsidRPr="0097345D">
        <w:rPr>
          <w:highlight w:val="cyan"/>
          <w:u w:val="single"/>
        </w:rPr>
        <w:t>similar promises of economic prosperity were made in order to pass the “tax experiment</w:t>
      </w:r>
      <w:r w:rsidRPr="00017B34">
        <w:rPr>
          <w:u w:val="single"/>
        </w:rPr>
        <w:t xml:space="preserve">,” which similarly cut taxes for the wealthy. </w:t>
      </w:r>
      <w:r w:rsidRPr="0097345D">
        <w:rPr>
          <w:highlight w:val="cyan"/>
          <w:u w:val="single"/>
        </w:rPr>
        <w:t xml:space="preserve">This resulted in </w:t>
      </w:r>
      <w:r w:rsidRPr="0097345D">
        <w:rPr>
          <w:b/>
          <w:bCs/>
          <w:highlight w:val="cyan"/>
          <w:u w:val="single"/>
        </w:rPr>
        <w:t>billions of dollars being stolen</w:t>
      </w:r>
      <w:r w:rsidRPr="0097345D">
        <w:rPr>
          <w:highlight w:val="cyan"/>
          <w:u w:val="single"/>
        </w:rPr>
        <w:t xml:space="preserve"> from</w:t>
      </w:r>
      <w:r w:rsidRPr="00017B34">
        <w:rPr>
          <w:u w:val="single"/>
        </w:rPr>
        <w:t xml:space="preserve"> public </w:t>
      </w:r>
      <w:r w:rsidRPr="0097345D">
        <w:rPr>
          <w:highlight w:val="cyan"/>
          <w:u w:val="single"/>
        </w:rPr>
        <w:t>education, infrastructure</w:t>
      </w:r>
      <w:r w:rsidRPr="00017B34">
        <w:rPr>
          <w:u w:val="single"/>
        </w:rPr>
        <w:t xml:space="preserve"> projects, </w:t>
      </w:r>
      <w:r w:rsidRPr="0097345D">
        <w:rPr>
          <w:highlight w:val="cyan"/>
          <w:u w:val="single"/>
        </w:rPr>
        <w:t>and funding for other essential services, stalled economic</w:t>
      </w:r>
      <w:r w:rsidRPr="00017B34">
        <w:rPr>
          <w:u w:val="single"/>
        </w:rPr>
        <w:t xml:space="preserve"> </w:t>
      </w:r>
      <w:r w:rsidRPr="0097345D">
        <w:rPr>
          <w:highlight w:val="cyan"/>
          <w:u w:val="single"/>
        </w:rPr>
        <w:t>growth</w:t>
      </w:r>
      <w:r w:rsidRPr="0097345D">
        <w:rPr>
          <w:u w:val="single"/>
        </w:rPr>
        <w:t xml:space="preserve">, a loss in revenue, </w:t>
      </w:r>
      <w:r w:rsidRPr="0097345D">
        <w:rPr>
          <w:b/>
          <w:bCs/>
          <w:highlight w:val="cyan"/>
          <w:u w:val="single"/>
        </w:rPr>
        <w:t>and an increase in taxes on middle- and working-class families.</w:t>
      </w:r>
    </w:p>
    <w:p w14:paraId="0384C4E6" w14:textId="77777777" w:rsidR="00ED4A57" w:rsidRPr="00017B34" w:rsidRDefault="00ED4A57" w:rsidP="00ED4A57">
      <w:pPr>
        <w:rPr>
          <w:u w:val="single"/>
        </w:rPr>
      </w:pPr>
      <w:r w:rsidRPr="00017B34">
        <w:rPr>
          <w:u w:val="single"/>
        </w:rPr>
        <w:t xml:space="preserve">It’s policies like </w:t>
      </w:r>
      <w:r w:rsidRPr="0097345D">
        <w:rPr>
          <w:highlight w:val="cyan"/>
          <w:u w:val="single"/>
        </w:rPr>
        <w:t>the “tax experiment</w:t>
      </w:r>
      <w:r w:rsidRPr="00017B34">
        <w:rPr>
          <w:u w:val="single"/>
        </w:rPr>
        <w:t xml:space="preserve">” that </w:t>
      </w:r>
      <w:r w:rsidRPr="0097345D">
        <w:rPr>
          <w:highlight w:val="cyan"/>
          <w:u w:val="single"/>
        </w:rPr>
        <w:t>forced the food sales tax to be increased three times</w:t>
      </w:r>
      <w:r w:rsidRPr="00017B34">
        <w:rPr>
          <w:u w:val="single"/>
        </w:rPr>
        <w:t xml:space="preserve"> to make up for the loss in revenue then, and policies like the flat tax that similarly threaten economic relief for Kansas families now.</w:t>
      </w:r>
    </w:p>
    <w:p w14:paraId="17825CA3" w14:textId="77777777" w:rsidR="00ED4A57" w:rsidRPr="00017B34" w:rsidRDefault="00ED4A57" w:rsidP="00ED4A57">
      <w:pPr>
        <w:rPr>
          <w:u w:val="single"/>
        </w:rPr>
      </w:pPr>
      <w:r w:rsidRPr="00C74EE8">
        <w:rPr>
          <w:sz w:val="16"/>
        </w:rPr>
        <w:t xml:space="preserve">We’ve made so much progress over the last few years to fix our economy broken by the “tax experiment.” </w:t>
      </w:r>
      <w:r w:rsidRPr="00017B34">
        <w:rPr>
          <w:u w:val="single"/>
        </w:rPr>
        <w:t>We’ve ensured full funding of public education to ensure our students are given the quality public education they deserve. We stopped stealing money from the Kansas Highway Fund to ensure investments to keep our roads, bridges, and highways safe are being made. We’ve even fully funded the state’s water plan for the first time in over 15 years to protect our water supply. </w:t>
      </w:r>
    </w:p>
    <w:p w14:paraId="7F288BB7" w14:textId="77777777" w:rsidR="00ED4A57" w:rsidRPr="00C74EE8" w:rsidRDefault="00ED4A57" w:rsidP="00ED4A57">
      <w:pPr>
        <w:rPr>
          <w:sz w:val="16"/>
        </w:rPr>
      </w:pPr>
      <w:r w:rsidRPr="00C74EE8">
        <w:rPr>
          <w:sz w:val="16"/>
        </w:rPr>
        <w:t>Our economy is booming. Kansas is being recognized as a great place to do business, landing some of the largest economic development projects in our state’s history – including Hilmar Cheese in Dodge City, Panasonic in DeSoto, and Integra Technologies in Wichita.</w:t>
      </w:r>
    </w:p>
    <w:p w14:paraId="5184D5A7" w14:textId="77777777" w:rsidR="00ED4A57" w:rsidRPr="00C74EE8" w:rsidRDefault="00ED4A57" w:rsidP="00ED4A57">
      <w:pPr>
        <w:rPr>
          <w:sz w:val="16"/>
        </w:rPr>
      </w:pPr>
      <w:r w:rsidRPr="00C74EE8">
        <w:rPr>
          <w:sz w:val="16"/>
        </w:rPr>
        <w:t>So much is at risk if the proposal for a flat tax is passed.  Even though both the Senate and House bills have provided a new “floor” concept so no one gets a tax increase, when looking at percentages, the wealthy would receive a much greater tax break than lower income families.  </w:t>
      </w:r>
    </w:p>
    <w:p w14:paraId="70055057" w14:textId="77777777" w:rsidR="00ED4A57" w:rsidRPr="00C74EE8" w:rsidRDefault="00ED4A57" w:rsidP="00ED4A57">
      <w:pPr>
        <w:rPr>
          <w:sz w:val="16"/>
        </w:rPr>
      </w:pPr>
      <w:r w:rsidRPr="00C74EE8">
        <w:rPr>
          <w:sz w:val="16"/>
        </w:rPr>
        <w:t xml:space="preserve">Meanwhile, Governor Kelly has proposed a policy that cuts taxes for every single Kansan without threatening all the progress we’ve made. The “Axing Your Taxes” plan is a responsible approach to tax cuts, calling for the complete and immediate elimination of the </w:t>
      </w:r>
      <w:r w:rsidRPr="00C74EE8">
        <w:rPr>
          <w:sz w:val="16"/>
        </w:rPr>
        <w:lastRenderedPageBreak/>
        <w:t>sales tax on food, diapers, and feminine hygiene products, a four-day tax holiday on school supplies in August, and cuts to taxes for retirees.</w:t>
      </w:r>
    </w:p>
    <w:p w14:paraId="16E8104B" w14:textId="77777777" w:rsidR="00ED4A57" w:rsidRPr="0097345D" w:rsidRDefault="00ED4A57" w:rsidP="00ED4A57">
      <w:pPr>
        <w:rPr>
          <w:b/>
          <w:bCs/>
          <w:u w:val="single"/>
        </w:rPr>
      </w:pPr>
      <w:r w:rsidRPr="00C74EE8">
        <w:rPr>
          <w:u w:val="single"/>
        </w:rPr>
        <w:t xml:space="preserve">I urge the legislature to think about where we were just a few years ago before moving forward with the flat tax and </w:t>
      </w:r>
      <w:r w:rsidRPr="0097345D">
        <w:rPr>
          <w:b/>
          <w:bCs/>
          <w:u w:val="single"/>
        </w:rPr>
        <w:t xml:space="preserve">ask </w:t>
      </w:r>
      <w:r w:rsidRPr="0097345D">
        <w:rPr>
          <w:b/>
          <w:bCs/>
          <w:highlight w:val="cyan"/>
          <w:u w:val="single"/>
        </w:rPr>
        <w:t>if all we’ve achieved is worth the risk.</w:t>
      </w:r>
    </w:p>
    <w:p w14:paraId="4A0A62B4" w14:textId="77777777" w:rsidR="00ED4A57" w:rsidRPr="00ED4A57" w:rsidRDefault="00ED4A57" w:rsidP="00ED4A57"/>
    <w:p w14:paraId="4F3AC1B1" w14:textId="77777777" w:rsidR="00ED4A57" w:rsidRDefault="00ED4A57" w:rsidP="00ED4A57">
      <w:pPr>
        <w:pStyle w:val="Heading4"/>
      </w:pPr>
      <w:r>
        <w:t>A flat tax isn’t fair – adds burden and creates a race towards the bottom</w:t>
      </w:r>
    </w:p>
    <w:p w14:paraId="1C2578F2" w14:textId="77777777" w:rsidR="00ED4A57" w:rsidRPr="00D34395" w:rsidRDefault="00ED4A57" w:rsidP="00ED4A57">
      <w:r w:rsidRPr="00D34395">
        <w:t xml:space="preserve">Gregory </w:t>
      </w:r>
      <w:r w:rsidRPr="00D34395">
        <w:rPr>
          <w:rStyle w:val="Style13ptBold"/>
        </w:rPr>
        <w:t xml:space="preserve">Gethard 23 </w:t>
      </w:r>
      <w:r w:rsidRPr="00D34395">
        <w:t>-- a senior writer at Thomson Reuters (</w:t>
      </w:r>
      <w:r>
        <w:t>“</w:t>
      </w:r>
      <w:r w:rsidRPr="00D34395">
        <w:t>Should the U.S. Switch to a Flat Tax?</w:t>
      </w:r>
      <w:r>
        <w:t>”</w:t>
      </w:r>
      <w:r w:rsidRPr="00D34395">
        <w:t>, Investopedia, 5-1</w:t>
      </w:r>
      <w:r>
        <w:t>7</w:t>
      </w:r>
      <w:r w:rsidRPr="00D34395">
        <w:t>-2023, https://www.investopedia.com/articles/tax/09/flat-taxes.asp, 7-7-2023) //TCM</w:t>
      </w:r>
    </w:p>
    <w:p w14:paraId="649DA6FE" w14:textId="77777777" w:rsidR="00ED4A57" w:rsidRPr="00D06307" w:rsidRDefault="00ED4A57" w:rsidP="00ED4A57">
      <w:pPr>
        <w:rPr>
          <w:sz w:val="16"/>
        </w:rPr>
      </w:pPr>
      <w:r w:rsidRPr="00D06307">
        <w:rPr>
          <w:sz w:val="16"/>
        </w:rPr>
        <w:t xml:space="preserve">First, while there is no doubt that many countries that have adopted the flat tax have had booming economies, there is no actual proof that the flat tax is the reason why these nations have grown. After all, many of these places were Communist nations behind the Iron Curtain. Once the </w:t>
      </w:r>
      <w:hyperlink r:id="rId172" w:history="1">
        <w:r w:rsidRPr="00D06307">
          <w:rPr>
            <w:rStyle w:val="Hyperlink"/>
            <w:rFonts w:eastAsiaTheme="majorEastAsia"/>
            <w:sz w:val="16"/>
          </w:rPr>
          <w:t>Soviet Union</w:t>
        </w:r>
      </w:hyperlink>
      <w:r w:rsidRPr="00D06307">
        <w:rPr>
          <w:sz w:val="16"/>
        </w:rPr>
        <w:t xml:space="preserve"> collapsed they were able to open up their economies to </w:t>
      </w:r>
      <w:hyperlink r:id="rId173" w:history="1">
        <w:r w:rsidRPr="00D06307">
          <w:rPr>
            <w:rStyle w:val="Hyperlink"/>
            <w:rFonts w:eastAsiaTheme="majorEastAsia"/>
            <w:sz w:val="16"/>
          </w:rPr>
          <w:t>investment</w:t>
        </w:r>
      </w:hyperlink>
      <w:r w:rsidRPr="00D06307">
        <w:rPr>
          <w:sz w:val="16"/>
        </w:rPr>
        <w:t xml:space="preserve"> and had an easier time trading with the developed countries in the west. In addition, </w:t>
      </w:r>
      <w:r w:rsidRPr="00D34395">
        <w:rPr>
          <w:rStyle w:val="StyleUnderline"/>
        </w:rPr>
        <w:t>a flat tax may not be as fair as one would think. A gradual tax system does allow for things like wealth redistribution, which many have argued is a major benefit to societ</w:t>
      </w:r>
      <w:r w:rsidRPr="00D06307">
        <w:rPr>
          <w:sz w:val="16"/>
        </w:rPr>
        <w:t xml:space="preserve">y. And </w:t>
      </w:r>
      <w:r w:rsidRPr="00D34395">
        <w:rPr>
          <w:rStyle w:val="StyleUnderline"/>
        </w:rPr>
        <w:t xml:space="preserve">a flat tax could also give </w:t>
      </w:r>
      <w:hyperlink r:id="rId174" w:history="1">
        <w:r w:rsidRPr="00D34395">
          <w:rPr>
            <w:rStyle w:val="StyleUnderline"/>
            <w:rFonts w:eastAsiaTheme="majorEastAsia"/>
          </w:rPr>
          <w:t>middle-class</w:t>
        </w:r>
      </w:hyperlink>
      <w:r w:rsidRPr="00D34395">
        <w:rPr>
          <w:rStyle w:val="StyleUnderline"/>
        </w:rPr>
        <w:t xml:space="preserve"> families an extra burden</w:t>
      </w:r>
      <w:r w:rsidRPr="00D06307">
        <w:rPr>
          <w:sz w:val="16"/>
        </w:rPr>
        <w:t xml:space="preserve">. </w:t>
      </w:r>
      <w:r w:rsidRPr="00D06307">
        <w:rPr>
          <w:rStyle w:val="StyleUnderline"/>
        </w:rPr>
        <w:t xml:space="preserve">If someone making one million per year has to pay 18% of his income in taxes, he still has netted $820,000 for the year, a figure which still has great </w:t>
      </w:r>
      <w:hyperlink r:id="rId175" w:history="1">
        <w:r w:rsidRPr="00D06307">
          <w:rPr>
            <w:rStyle w:val="StyleUnderline"/>
            <w:rFonts w:eastAsiaTheme="majorEastAsia"/>
          </w:rPr>
          <w:t>purchasing power</w:t>
        </w:r>
      </w:hyperlink>
      <w:r w:rsidRPr="00D06307">
        <w:rPr>
          <w:rStyle w:val="StyleUnderline"/>
        </w:rPr>
        <w:t>.</w:t>
      </w:r>
      <w:r w:rsidRPr="00D06307">
        <w:rPr>
          <w:sz w:val="16"/>
        </w:rPr>
        <w:t xml:space="preserve"> But a person making $50,000 per year is left with $41,000 per year; that difference can influence fiscal decisions, like purchasing a new car versus a used car, whether to place a </w:t>
      </w:r>
      <w:hyperlink r:id="rId176" w:history="1">
        <w:r w:rsidRPr="00D06307">
          <w:rPr>
            <w:rStyle w:val="Hyperlink"/>
            <w:rFonts w:eastAsiaTheme="majorEastAsia"/>
            <w:sz w:val="16"/>
          </w:rPr>
          <w:t>down payment</w:t>
        </w:r>
      </w:hyperlink>
      <w:r w:rsidRPr="00D06307">
        <w:rPr>
          <w:sz w:val="16"/>
        </w:rPr>
        <w:t xml:space="preserve"> on a house or affording either a state school or private college, extremely tough for people who make closer to the national median income level. In addition, </w:t>
      </w:r>
      <w:r w:rsidRPr="00D06307">
        <w:rPr>
          <w:rStyle w:val="StyleUnderline"/>
        </w:rPr>
        <w:t>when a group of countries near each other enact a flat tax, it creates a race towards the bottom; in order to compete, nations must keep on lowering their tax rates, a problem that could lead to fiscal instability</w:t>
      </w:r>
      <w:r w:rsidRPr="00D06307">
        <w:rPr>
          <w:sz w:val="16"/>
        </w:rPr>
        <w:t xml:space="preserve">. Lastly, in the wake of the 2008 </w:t>
      </w:r>
      <w:hyperlink r:id="rId177" w:history="1">
        <w:r w:rsidRPr="00D06307">
          <w:rPr>
            <w:rStyle w:val="Hyperlink"/>
            <w:rFonts w:eastAsiaTheme="majorEastAsia"/>
            <w:sz w:val="16"/>
          </w:rPr>
          <w:t>recession</w:t>
        </w:r>
      </w:hyperlink>
      <w:r w:rsidRPr="00D06307">
        <w:rPr>
          <w:sz w:val="16"/>
        </w:rPr>
        <w:t xml:space="preserve">, </w:t>
      </w:r>
      <w:r w:rsidRPr="00D06307">
        <w:rPr>
          <w:rStyle w:val="StyleUnderline"/>
        </w:rPr>
        <w:t>many countries that adopted a flat tax have suffered greatly</w:t>
      </w:r>
      <w:r w:rsidRPr="00D06307">
        <w:rPr>
          <w:sz w:val="16"/>
        </w:rPr>
        <w:t xml:space="preserve">. Take, for instance, </w:t>
      </w:r>
      <w:r w:rsidRPr="00D06307">
        <w:rPr>
          <w:rStyle w:val="StyleUnderline"/>
        </w:rPr>
        <w:t>Latvia, one of the earliest countries to adopt the flat tax.</w:t>
      </w:r>
      <w:r w:rsidRPr="00D06307">
        <w:rPr>
          <w:sz w:val="16"/>
        </w:rPr>
        <w:t xml:space="preserve"> Its </w:t>
      </w:r>
      <w:r w:rsidRPr="00D06307">
        <w:rPr>
          <w:rStyle w:val="StyleUnderline"/>
        </w:rPr>
        <w:t>overheated economy suffered a near-complete liquidity squeeze, which caused its GDP to decline approximately 25% between 2008 and 2010, and unemployment to climb to nearly 21% of the population.</w:t>
      </w:r>
      <w:r w:rsidRPr="00D06307">
        <w:rPr>
          <w:sz w:val="16"/>
        </w:rPr>
        <w:t xml:space="preserve">8 It had to take a </w:t>
      </w:r>
      <w:hyperlink r:id="rId178" w:history="1">
        <w:r w:rsidRPr="00D06307">
          <w:rPr>
            <w:rStyle w:val="Hyperlink"/>
            <w:rFonts w:eastAsiaTheme="majorEastAsia"/>
            <w:sz w:val="16"/>
          </w:rPr>
          <w:t>bailout</w:t>
        </w:r>
      </w:hyperlink>
      <w:r w:rsidRPr="00D06307">
        <w:rPr>
          <w:sz w:val="16"/>
        </w:rPr>
        <w:t xml:space="preserve"> from the </w:t>
      </w:r>
      <w:hyperlink r:id="rId179" w:history="1">
        <w:r w:rsidRPr="00D06307">
          <w:rPr>
            <w:rStyle w:val="Hyperlink"/>
            <w:rFonts w:eastAsiaTheme="majorEastAsia"/>
            <w:sz w:val="16"/>
          </w:rPr>
          <w:t>International Monetary Fund</w:t>
        </w:r>
      </w:hyperlink>
      <w:r w:rsidRPr="00D06307">
        <w:rPr>
          <w:sz w:val="16"/>
        </w:rPr>
        <w:t xml:space="preserve"> in order to pay public sector workers. The country recovered but decided to ditch the flat tax on personal income in 2017.9 It now has a progressive system with rates rising from 20% to 31% as a taxpayer's income increases.10 Latvia's Baltic neighbors, Lithuania and Estonia, also faced similar pitfalls during the global Great Recession. All of this, some say, is a sign that these nations failed to raise enough tax dollars due to their tax policies. Others, however, say that these nations rely on exports, which suffered greatly due to the downturn facing major economies.</w:t>
      </w:r>
    </w:p>
    <w:p w14:paraId="0F1C3844" w14:textId="77777777" w:rsidR="00ED4A57" w:rsidRDefault="00ED4A57" w:rsidP="00ED4A57"/>
    <w:p w14:paraId="48A741F3" w14:textId="77777777" w:rsidR="00ED4A57" w:rsidRPr="00E6033B" w:rsidRDefault="00ED4A57" w:rsidP="00ED4A57">
      <w:pPr>
        <w:pStyle w:val="Heading4"/>
      </w:pPr>
      <w:r w:rsidRPr="00E6033B">
        <w:t>Flat tax is</w:t>
      </w:r>
      <w:r>
        <w:t xml:space="preserve">n’t </w:t>
      </w:r>
      <w:r w:rsidRPr="00E6033B">
        <w:t>a good idea – </w:t>
      </w:r>
      <w:r>
        <w:t>uneven trade-off and continuation of deductions prove</w:t>
      </w:r>
    </w:p>
    <w:p w14:paraId="5399D86C" w14:textId="77777777" w:rsidR="00ED4A57" w:rsidRPr="00E6033B" w:rsidRDefault="00ED4A57" w:rsidP="00ED4A57">
      <w:r w:rsidRPr="00E6033B">
        <w:rPr>
          <w:rStyle w:val="Style13ptBold"/>
        </w:rPr>
        <w:t>BLSM ND</w:t>
      </w:r>
      <w:r w:rsidRPr="00E6033B">
        <w:t xml:space="preserve"> </w:t>
      </w:r>
      <w:r>
        <w:t>–</w:t>
      </w:r>
      <w:r w:rsidRPr="00E6033B">
        <w:t xml:space="preserve"> </w:t>
      </w:r>
      <w:r>
        <w:t xml:space="preserve">a professional tax practice </w:t>
      </w:r>
      <w:r w:rsidRPr="00E6033B">
        <w:t>(</w:t>
      </w:r>
      <w:r>
        <w:t>“</w:t>
      </w:r>
      <w:r w:rsidRPr="00E6033B">
        <w:t>Why Flat Tax is Not a Good Idea.</w:t>
      </w:r>
      <w:r>
        <w:t>”</w:t>
      </w:r>
      <w:r w:rsidRPr="00E6033B">
        <w:t xml:space="preserve">, </w:t>
      </w:r>
      <w:r>
        <w:t>Bottom Line Strategies &amp; Management Inc (BLSM)</w:t>
      </w:r>
      <w:r w:rsidRPr="00E6033B">
        <w:t xml:space="preserve">, </w:t>
      </w:r>
      <w:r>
        <w:t>No Date</w:t>
      </w:r>
      <w:r w:rsidRPr="00E6033B">
        <w:t xml:space="preserve">, https://btmline1040.com/frequently-asked-questions/why-flat-tax-is-not-a-good-idea/, </w:t>
      </w:r>
      <w:r>
        <w:t xml:space="preserve">Date Accessed </w:t>
      </w:r>
      <w:r w:rsidRPr="00E6033B">
        <w:t>7-8-2023) //TCM</w:t>
      </w:r>
    </w:p>
    <w:p w14:paraId="50109C92" w14:textId="77777777" w:rsidR="00ED4A57" w:rsidRDefault="00ED4A57" w:rsidP="00ED4A57">
      <w:pPr>
        <w:rPr>
          <w:rStyle w:val="StyleUnderline"/>
        </w:rPr>
      </w:pPr>
      <w:r w:rsidRPr="00E6033B">
        <w:rPr>
          <w:sz w:val="16"/>
        </w:rPr>
        <w:t xml:space="preserve">The traditionally held concept of </w:t>
      </w:r>
      <w:r w:rsidRPr="00E6033B">
        <w:rPr>
          <w:rStyle w:val="StyleUnderline"/>
        </w:rPr>
        <w:t>flat tax says “make investment income tax fre</w:t>
      </w:r>
      <w:r w:rsidRPr="00E6033B">
        <w:rPr>
          <w:sz w:val="16"/>
        </w:rPr>
        <w:t xml:space="preserve">e”. </w:t>
      </w:r>
      <w:r w:rsidRPr="00E6033B">
        <w:rPr>
          <w:rStyle w:val="StyleUnderline"/>
        </w:rPr>
        <w:t>But</w:t>
      </w:r>
      <w:r w:rsidRPr="00E6033B">
        <w:rPr>
          <w:sz w:val="16"/>
        </w:rPr>
        <w:t xml:space="preserve"> in comparison to the high income people, the </w:t>
      </w:r>
      <w:r w:rsidRPr="00E6033B">
        <w:rPr>
          <w:rStyle w:val="StyleUnderline"/>
        </w:rPr>
        <w:t>lower and middle income people, are earning very little investment income</w:t>
      </w:r>
      <w:r w:rsidRPr="00E6033B">
        <w:rPr>
          <w:sz w:val="16"/>
        </w:rPr>
        <w:t xml:space="preserve">. </w:t>
      </w:r>
      <w:r w:rsidRPr="00E6033B">
        <w:rPr>
          <w:rStyle w:val="StyleUnderline"/>
        </w:rPr>
        <w:t>If their average $100 or even $1,000 of investment income is not subject to tax, sure, that seems like a help. But the wealthy are earning hundreds of thousands if not millions of dollars of investment income</w:t>
      </w:r>
      <w:r w:rsidRPr="00E6033B">
        <w:rPr>
          <w:sz w:val="16"/>
        </w:rPr>
        <w:t xml:space="preserve">. Governor Mitt Romney for example earned over 20 million dollars of this kind of income during 2010 and 13.5 million dollars of this kind of income during 2011. If that kind of income becomes tax free, rates on income from employment </w:t>
      </w:r>
      <w:r w:rsidRPr="00E6033B">
        <w:rPr>
          <w:sz w:val="16"/>
        </w:rPr>
        <w:lastRenderedPageBreak/>
        <w:t xml:space="preserve">or business, has to rise to make up the difference. It has to. Flat tax says, in exchange for eliminating tax on investment income, eliminate or reduce itemized deductions. As I illustrated earlier, itemized deductions are mostly a way of rewarding lower and middle income Americans who are building families and community. </w:t>
      </w:r>
      <w:r w:rsidRPr="00E6033B">
        <w:rPr>
          <w:rStyle w:val="StyleUnderline"/>
        </w:rPr>
        <w:t>Eliminating itemized deductions, eliminates a significant reward and incentive for them to continue building families and communit</w:t>
      </w:r>
      <w:r w:rsidRPr="00E6033B">
        <w:rPr>
          <w:sz w:val="16"/>
        </w:rPr>
        <w:t>y. One of the most important tax deductions to middle income people is the mortgage interest deduction. The wealthy, would love to exchange the mortgage interest deduction for tax free investment income. Why? Because the deduction for mortgage interest is limited to interest paid on no more than the first $1.1 million of acquisition and equity debt. $1.1 million. Consider this. A wealthy celebrity (you hear this all the time) buys a home for $6.8 million dollars. He puts down 25% or $1.7 million. So his remaining debt is $5.1 million. The mortgage interest on only the first $1.1 million is deductible. So the interest on the remaining $4 million is not. It helps him not one penny on his taxes. And if the interest on the $1.1 million that is deductible is at 4.5% or roughly $50,000 of mortgage interest per year, he only saves a maximum of $17,500 in federal taxes with that deduction. $17,500. That’s nothing, in comparison to the amount of taxes he would save by not having to pay taxes on hundreds of thousands, or in the case of someone like Governor Romney, millions of dollars of investment income</w:t>
      </w:r>
      <w:r w:rsidRPr="00E6033B">
        <w:rPr>
          <w:rStyle w:val="StyleUnderline"/>
        </w:rPr>
        <w:t>. Tax free investment income in exchange for loss of the mortgage deduction, is definitively an uneven trade off.</w:t>
      </w:r>
      <w:r w:rsidRPr="00E6033B">
        <w:rPr>
          <w:sz w:val="16"/>
        </w:rPr>
        <w:t xml:space="preserve"> </w:t>
      </w:r>
      <w:r w:rsidRPr="00E6033B">
        <w:rPr>
          <w:rStyle w:val="StyleUnderline"/>
        </w:rPr>
        <w:t>The mortgage deduction is there only somewhat for the poor and the wealthy. It’s really there for the middle class.</w:t>
      </w:r>
      <w:r w:rsidRPr="00E6033B">
        <w:rPr>
          <w:sz w:val="16"/>
        </w:rPr>
        <w:t xml:space="preserve"> </w:t>
      </w:r>
      <w:r w:rsidRPr="00E6033B">
        <w:rPr>
          <w:rStyle w:val="StyleUnderline"/>
        </w:rPr>
        <w:t>It’s stuff like this, which makes flat tax a horrendous idea</w:t>
      </w:r>
      <w:r w:rsidRPr="00E6033B">
        <w:rPr>
          <w:sz w:val="16"/>
        </w:rPr>
        <w:t xml:space="preserve">. If the federal government is setting the mortgage deduction limit at interest on the first $1.1 million dollars of mortgage, you know the average American mortgage is somewhere between that amount and zero. Imagine all of the home owners throughout the United States that have mortgages in that range. Take away that deduction and you take away a major incentive to plant community roots supported by investment. When that occurs, the wealthy become substantial land owners and the rest of the nation becomes tenants. And America becomes a feudal state. The wealthy cry socialism at the notion of shifting tax dollars from their pockets to the less privileged. But they actually lobby for the concept of shifting assets from the less privileged to themselves. And there’s a misconception that flat tax eliminates all deductions. Not so. It only eliminates itemized deductions. Rental expenses, including mortgage interest expense, aren’t affected. Business expenses, including mortgage interest on business property, aren’t affected. </w:t>
      </w:r>
      <w:r w:rsidRPr="00E6033B">
        <w:rPr>
          <w:rStyle w:val="StyleUnderline"/>
        </w:rPr>
        <w:t>It’s only the expenses that lower and middle income people rely on to reduce their taxes, that are eliminated. The rewards for risk taken to build families and community are the only deductions eliminated by flat tax, in order to give the wealthy a tax break on their investment income at the expense of the rest.</w:t>
      </w:r>
      <w:r w:rsidRPr="00E6033B">
        <w:rPr>
          <w:sz w:val="16"/>
        </w:rPr>
        <w:t xml:space="preserve"> Conversely, when wealthy people solicit the government, or worse, become part of the government in an effort to gain greater tax benefits for themselves, that, feels like an entitlement. It sends a message that because they have money, they should be catered to. It’s an attitude of, why should they pay towards TSA when they have their own private jets and security. </w:t>
      </w:r>
      <w:r w:rsidRPr="00E6033B">
        <w:rPr>
          <w:rStyle w:val="StyleUnderline"/>
        </w:rPr>
        <w:t xml:space="preserve">They seem to be ignoring the notion that while wealth may have its privileges, most religious belief systems hold that those blessed and empowered with great resources, have a great responsibility towards helping those who don’t. Providing tax breaks to the wealthy, doesn’t create new business opportunities or new jobs. That only occurs when wealthy people are willing to invest, their own money. Being wealthy should not entitle anyone to a tax break. Conversely, taking a positive risk to build America should. </w:t>
      </w:r>
    </w:p>
    <w:p w14:paraId="2853781D" w14:textId="77777777" w:rsidR="00ED4A57" w:rsidRDefault="00ED4A57" w:rsidP="00ED4A57">
      <w:pPr>
        <w:rPr>
          <w:rStyle w:val="StyleUnderline"/>
        </w:rPr>
      </w:pPr>
    </w:p>
    <w:p w14:paraId="7BB26FC9" w14:textId="77777777" w:rsidR="00A726F7" w:rsidRPr="00A726F7" w:rsidRDefault="00A726F7" w:rsidP="00A726F7"/>
    <w:p w14:paraId="3445A6A4" w14:textId="480B3049" w:rsidR="00A00473" w:rsidRDefault="00A00473" w:rsidP="00A00473">
      <w:pPr>
        <w:pStyle w:val="Heading2"/>
      </w:pPr>
      <w:r>
        <w:lastRenderedPageBreak/>
        <w:t>AT: MMT CP</w:t>
      </w:r>
    </w:p>
    <w:p w14:paraId="1EF0A1B7" w14:textId="181DD410" w:rsidR="00A00473" w:rsidRDefault="00A00473" w:rsidP="00A00473">
      <w:pPr>
        <w:pStyle w:val="Heading3"/>
      </w:pPr>
      <w:r>
        <w:lastRenderedPageBreak/>
        <w:t>PDB</w:t>
      </w:r>
    </w:p>
    <w:p w14:paraId="49C03DF3" w14:textId="77777777" w:rsidR="00A00473" w:rsidRPr="000200E6" w:rsidRDefault="00A00473" w:rsidP="00A00473">
      <w:pPr>
        <w:pStyle w:val="Heading4"/>
        <w:rPr>
          <w:rFonts w:cs="Calibri"/>
        </w:rPr>
      </w:pPr>
      <w:r w:rsidRPr="000200E6">
        <w:rPr>
          <w:rFonts w:cs="Calibri"/>
        </w:rPr>
        <w:t>Wealth tax and MMT provide policy architecture needed for greater equality</w:t>
      </w:r>
    </w:p>
    <w:p w14:paraId="6F156D57" w14:textId="77777777" w:rsidR="00A00473" w:rsidRPr="000200E6" w:rsidRDefault="00A00473" w:rsidP="00A00473">
      <w:r w:rsidRPr="000200E6">
        <w:t xml:space="preserve">Jane </w:t>
      </w:r>
      <w:r w:rsidRPr="000200E6">
        <w:rPr>
          <w:rStyle w:val="Style13ptBold"/>
        </w:rPr>
        <w:t>Andrew et al. 22</w:t>
      </w:r>
      <w:r w:rsidRPr="000200E6">
        <w:t xml:space="preserve"> – Jane Andrew: Business School, University of Sydney, Sydney, New South Wales, Australia; Max Baker: Business School, University of Sydney, Sydney, New South Wales, Australia; Christine Cooper: Business School, University of Edinburgh, Edinburgh, UK; Jonathan Tweedle: Adam Smith Business School, University of Glasgow, Glasgow, UK (“Wealth taxes and the post-COVID future of the state”, PubMed Central (PMC), 02-28-2022, https://www.ncbi.nlm.nih.gov/pmc/articles/PMC8883318/, Date Accessed 7-4-2023) //TCM</w:t>
      </w:r>
    </w:p>
    <w:p w14:paraId="2410A030" w14:textId="77777777" w:rsidR="00A00473" w:rsidRDefault="00A00473" w:rsidP="00A00473">
      <w:pPr>
        <w:rPr>
          <w:sz w:val="16"/>
        </w:rPr>
      </w:pPr>
      <w:r w:rsidRPr="000200E6">
        <w:rPr>
          <w:sz w:val="16"/>
        </w:rPr>
        <w:t>While the accounting literature tends to focus on the tax avoidance strategies and schemes of corporations, little attention has been paid to similar strategies used by individuals (</w:t>
      </w:r>
      <w:hyperlink r:id="rId180" w:anchor="b0180" w:history="1">
        <w:r w:rsidRPr="000200E6">
          <w:rPr>
            <w:rStyle w:val="Hyperlink"/>
            <w:sz w:val="16"/>
          </w:rPr>
          <w:t>James, 2010</w:t>
        </w:r>
      </w:hyperlink>
      <w:r w:rsidRPr="000200E6">
        <w:rPr>
          <w:sz w:val="16"/>
        </w:rPr>
        <w:t xml:space="preserve">, </w:t>
      </w:r>
      <w:hyperlink r:id="rId181" w:anchor="b0315" w:history="1">
        <w:r w:rsidRPr="000200E6">
          <w:rPr>
            <w:rStyle w:val="Hyperlink"/>
            <w:sz w:val="16"/>
          </w:rPr>
          <w:t>Sikka, 2015</w:t>
        </w:r>
      </w:hyperlink>
      <w:r w:rsidRPr="000200E6">
        <w:rPr>
          <w:sz w:val="16"/>
        </w:rPr>
        <w:t xml:space="preserve">). To explore the case for individual wealth taxes, we make a number of assumptions based on prior literature from contemporary economists such as Piketty, Saez, and Krugman. Specifically, we understand </w:t>
      </w:r>
      <w:r w:rsidRPr="000200E6">
        <w:rPr>
          <w:rStyle w:val="StyleUnderline"/>
        </w:rPr>
        <w:t>wealth taxes to have powerful redistributive effects</w:t>
      </w:r>
      <w:r w:rsidRPr="000200E6">
        <w:rPr>
          <w:sz w:val="16"/>
        </w:rPr>
        <w:t xml:space="preserve"> (</w:t>
      </w:r>
      <w:hyperlink r:id="rId182" w:anchor="b0280" w:history="1">
        <w:r w:rsidRPr="000200E6">
          <w:rPr>
            <w:rStyle w:val="Hyperlink"/>
            <w:sz w:val="16"/>
          </w:rPr>
          <w:t>Piketty &amp; Saez, 2013</w:t>
        </w:r>
      </w:hyperlink>
      <w:r w:rsidRPr="000200E6">
        <w:rPr>
          <w:sz w:val="16"/>
        </w:rPr>
        <w:t xml:space="preserve">) and that with proper foresight, </w:t>
      </w:r>
      <w:r w:rsidRPr="000200E6">
        <w:rPr>
          <w:rStyle w:val="StyleUnderline"/>
        </w:rPr>
        <w:t xml:space="preserve">a wealth tax is relatively easy to design and administer </w:t>
      </w:r>
      <w:r w:rsidRPr="000200E6">
        <w:rPr>
          <w:sz w:val="16"/>
        </w:rPr>
        <w:t>(</w:t>
      </w:r>
      <w:hyperlink r:id="rId183" w:anchor="b0100" w:history="1">
        <w:r w:rsidRPr="000200E6">
          <w:rPr>
            <w:rStyle w:val="Hyperlink"/>
            <w:sz w:val="16"/>
          </w:rPr>
          <w:t>Durán Cabré &amp; Esteller Moré, 2019</w:t>
        </w:r>
      </w:hyperlink>
      <w:r w:rsidRPr="000200E6">
        <w:rPr>
          <w:sz w:val="16"/>
        </w:rPr>
        <w:t xml:space="preserve">). We argue that </w:t>
      </w:r>
      <w:r w:rsidRPr="000200E6">
        <w:rPr>
          <w:rStyle w:val="StyleUnderline"/>
        </w:rPr>
        <w:t>a wealth tax could be used in combination with Modern Monetary Theory (MMT).</w:t>
      </w:r>
      <w:r w:rsidRPr="000200E6">
        <w:rPr>
          <w:sz w:val="16"/>
        </w:rPr>
        <w:t xml:space="preserve"> </w:t>
      </w:r>
      <w:r w:rsidRPr="000200E6">
        <w:rPr>
          <w:rStyle w:val="StyleUnderline"/>
        </w:rPr>
        <w:t>Together, these provide</w:t>
      </w:r>
      <w:r w:rsidRPr="000200E6">
        <w:rPr>
          <w:sz w:val="16"/>
        </w:rPr>
        <w:t xml:space="preserve"> the </w:t>
      </w:r>
      <w:r w:rsidRPr="000200E6">
        <w:rPr>
          <w:rStyle w:val="StyleUnderline"/>
        </w:rPr>
        <w:t>policy architecture needed to promote a future founded on principles of greater equality, sufficient levels of economic security, and</w:t>
      </w:r>
      <w:r w:rsidRPr="000200E6">
        <w:rPr>
          <w:sz w:val="16"/>
        </w:rPr>
        <w:t xml:space="preserve"> a </w:t>
      </w:r>
      <w:r w:rsidRPr="000200E6">
        <w:rPr>
          <w:rStyle w:val="StyleUnderline"/>
        </w:rPr>
        <w:t>commitment to enriching the public store of wealth in collective assets and shared services.</w:t>
      </w:r>
      <w:r w:rsidRPr="000200E6">
        <w:rPr>
          <w:sz w:val="16"/>
        </w:rPr>
        <w:t xml:space="preserve"> We will go into detail later, but for the purposes of introducing our argument, it is important to note that </w:t>
      </w:r>
      <w:r w:rsidRPr="000200E6">
        <w:rPr>
          <w:rStyle w:val="StyleUnderline"/>
        </w:rPr>
        <w:t>MMT assumes that fiscal deficits underpin a healthy economy, and that in any country that controls its own currency the government can create all the money it needs to fund itself.</w:t>
      </w:r>
      <w:r w:rsidRPr="000200E6">
        <w:rPr>
          <w:sz w:val="16"/>
        </w:rPr>
        <w:t xml:space="preserve"> In so doing, </w:t>
      </w:r>
      <w:r w:rsidRPr="000200E6">
        <w:rPr>
          <w:rStyle w:val="StyleUnderline"/>
        </w:rPr>
        <w:t>both the role of tax and borrowing can be fundamentally reconceived</w:t>
      </w:r>
      <w:r w:rsidRPr="000200E6">
        <w:rPr>
          <w:sz w:val="16"/>
        </w:rPr>
        <w:t xml:space="preserve">. Importantly for the arguments in our paper, </w:t>
      </w:r>
      <w:r w:rsidRPr="000200E6">
        <w:rPr>
          <w:rStyle w:val="StyleUnderline"/>
        </w:rPr>
        <w:t xml:space="preserve">in mobilising MMT it is possible to avoid a future under which the extraordinary levels of public spending needed to combat the effects of a crisis are funded by austerity measures or levying additional taxes on low to middle-income earners </w:t>
      </w:r>
      <w:r w:rsidRPr="000200E6">
        <w:rPr>
          <w:sz w:val="16"/>
        </w:rPr>
        <w:t>(</w:t>
      </w:r>
      <w:hyperlink r:id="rId184" w:anchor="b0280" w:history="1">
        <w:r w:rsidRPr="000200E6">
          <w:rPr>
            <w:rStyle w:val="Hyperlink"/>
            <w:sz w:val="16"/>
          </w:rPr>
          <w:t>Piketty &amp; Saez, 2013</w:t>
        </w:r>
      </w:hyperlink>
      <w:r w:rsidRPr="000200E6">
        <w:rPr>
          <w:sz w:val="16"/>
        </w:rPr>
        <w:t xml:space="preserve">). And in freeing tax policy from revenue raising concerns, </w:t>
      </w:r>
      <w:r w:rsidRPr="000200E6">
        <w:rPr>
          <w:rStyle w:val="StyleUnderline"/>
        </w:rPr>
        <w:t>MMT means that the use of tax as a policy instrument can be directed towards moderating the many social and political inequalities arising from growing economic inequality.</w:t>
      </w:r>
      <w:r w:rsidRPr="000200E6">
        <w:rPr>
          <w:sz w:val="16"/>
        </w:rPr>
        <w:t xml:space="preserve"> If we assume </w:t>
      </w:r>
      <w:r w:rsidRPr="000200E6">
        <w:rPr>
          <w:rStyle w:val="StyleUnderline"/>
        </w:rPr>
        <w:t>MMT provides a logical and actionable foundation for understanding modern money and how the state funds its programs</w:t>
      </w:r>
      <w:hyperlink r:id="rId185" w:anchor="fn2" w:history="1">
        <w:r w:rsidRPr="000200E6">
          <w:rPr>
            <w:rStyle w:val="Hyperlink"/>
            <w:sz w:val="16"/>
          </w:rPr>
          <w:t>2</w:t>
        </w:r>
      </w:hyperlink>
      <w:r w:rsidRPr="000200E6">
        <w:rPr>
          <w:sz w:val="16"/>
        </w:rPr>
        <w:t xml:space="preserve"> , then we suggest that </w:t>
      </w:r>
      <w:r w:rsidRPr="000200E6">
        <w:rPr>
          <w:rStyle w:val="StyleUnderline"/>
        </w:rPr>
        <w:t>MMT can provide the foundation for new thinking about taxes and their role in creating a just society and creating the conditions in which policy emphasises and reproduces our “communal spirit</w:t>
      </w:r>
      <w:r w:rsidRPr="000200E6">
        <w:rPr>
          <w:sz w:val="16"/>
        </w:rPr>
        <w:t>” (</w:t>
      </w:r>
      <w:hyperlink r:id="rId186" w:anchor="b0385" w:history="1">
        <w:r w:rsidRPr="000200E6">
          <w:rPr>
            <w:rStyle w:val="Hyperlink"/>
            <w:sz w:val="16"/>
          </w:rPr>
          <w:t>Žižek, 2020</w:t>
        </w:r>
      </w:hyperlink>
      <w:r w:rsidRPr="000200E6">
        <w:rPr>
          <w:sz w:val="16"/>
        </w:rPr>
        <w:t xml:space="preserve">). </w:t>
      </w:r>
    </w:p>
    <w:p w14:paraId="507B4310" w14:textId="2246DD2F" w:rsidR="00A00473" w:rsidRDefault="00F046D6" w:rsidP="00DF6308">
      <w:pPr>
        <w:pStyle w:val="Heading3"/>
      </w:pPr>
      <w:r>
        <w:lastRenderedPageBreak/>
        <w:t xml:space="preserve">MMT Bad </w:t>
      </w:r>
    </w:p>
    <w:p w14:paraId="585E9828" w14:textId="77777777" w:rsidR="00F046D6" w:rsidRPr="0024405E" w:rsidRDefault="00F046D6" w:rsidP="00F046D6">
      <w:pPr>
        <w:pStyle w:val="Heading4"/>
      </w:pPr>
      <w:r>
        <w:t>MMT is deeply flawed.</w:t>
      </w:r>
    </w:p>
    <w:p w14:paraId="40000B0D" w14:textId="77777777" w:rsidR="00F046D6" w:rsidRDefault="00F046D6" w:rsidP="00F046D6">
      <w:r w:rsidRPr="00AA1526">
        <w:t xml:space="preserve">Patrick </w:t>
      </w:r>
      <w:r w:rsidRPr="00E625A6">
        <w:rPr>
          <w:b/>
          <w:bCs/>
          <w:sz w:val="26"/>
          <w:szCs w:val="26"/>
        </w:rPr>
        <w:t>Horan 19</w:t>
      </w:r>
      <w:r w:rsidRPr="00AA1526">
        <w:t xml:space="preserve"> [a research fellow focusing on monetary policy and the Federal Reserve System. His writings have been published in Barron’s, The Hill, National Review Online, US News &amp; World Report, Discourse, and InsideSources. He received an MA in economics from George Mason University and a BA in economics and political science from the College of the Holy Cross. He is an economics PhD candidate at George Mason University. “5 Problems with MMT”, 3/18/19, </w:t>
      </w:r>
      <w:r w:rsidRPr="00411F58">
        <w:t>https://www.mercatus.org/economic-insights/expert-commentary/5-problems-mmt</w:t>
      </w:r>
      <w:r>
        <w:t>, Mercatus]//rurallion</w:t>
      </w:r>
    </w:p>
    <w:p w14:paraId="5CB4D2D4" w14:textId="77777777" w:rsidR="00F046D6" w:rsidRPr="0097345D" w:rsidRDefault="00F046D6" w:rsidP="00F046D6">
      <w:pPr>
        <w:rPr>
          <w:sz w:val="16"/>
          <w:szCs w:val="16"/>
        </w:rPr>
      </w:pPr>
      <w:r w:rsidRPr="0097345D">
        <w:rPr>
          <w:sz w:val="16"/>
          <w:szCs w:val="16"/>
        </w:rPr>
        <w:t>“Modern Monetary Theory” (or MMT) is a new approach to monetary policy that advocates argue justifies massive government spending programs, including “Medicare for All” and the “Green New Deal.”</w:t>
      </w:r>
    </w:p>
    <w:p w14:paraId="2008F871" w14:textId="77777777" w:rsidR="00F046D6" w:rsidRPr="0097345D" w:rsidRDefault="00F046D6" w:rsidP="00F046D6">
      <w:pPr>
        <w:rPr>
          <w:sz w:val="16"/>
          <w:szCs w:val="16"/>
        </w:rPr>
      </w:pPr>
      <w:r w:rsidRPr="0097345D">
        <w:rPr>
          <w:sz w:val="16"/>
          <w:szCs w:val="16"/>
        </w:rPr>
        <w:t>But what is MMT, exactly?</w:t>
      </w:r>
    </w:p>
    <w:p w14:paraId="132FD055" w14:textId="77777777" w:rsidR="00F046D6" w:rsidRPr="0097345D" w:rsidRDefault="00F046D6" w:rsidP="00F046D6">
      <w:pPr>
        <w:rPr>
          <w:u w:val="single"/>
        </w:rPr>
      </w:pPr>
      <w:r w:rsidRPr="0097345D">
        <w:rPr>
          <w:u w:val="single"/>
        </w:rPr>
        <w:t>The core proposition of MMT is that a government that issues its own currency can always fund itself with that currency. Therefore, a government does not need to worry about accumulating large debts. The only potential downside is that government spending could lead to higher inflation.</w:t>
      </w:r>
    </w:p>
    <w:p w14:paraId="2C581915" w14:textId="77777777" w:rsidR="00F046D6" w:rsidRPr="0097345D" w:rsidRDefault="00F046D6" w:rsidP="00F046D6">
      <w:pPr>
        <w:rPr>
          <w:u w:val="single"/>
        </w:rPr>
      </w:pPr>
      <w:r w:rsidRPr="0097345D">
        <w:rPr>
          <w:sz w:val="16"/>
          <w:szCs w:val="16"/>
        </w:rPr>
        <w:t>While MMT proponents are technically correct that a government with its own currency can print money to pay its bills, that isn’t the end of the story. In our recent Mercatus policy brief</w:t>
      </w:r>
      <w:r w:rsidRPr="00E625A6">
        <w:t xml:space="preserve">, </w:t>
      </w:r>
      <w:r w:rsidRPr="0097345D">
        <w:rPr>
          <w:u w:val="single"/>
        </w:rPr>
        <w:t xml:space="preserve">Scott Sumner and I criticize the stronger claims of </w:t>
      </w:r>
      <w:r w:rsidRPr="001E2E9D">
        <w:rPr>
          <w:highlight w:val="cyan"/>
          <w:u w:val="single"/>
        </w:rPr>
        <w:t>MMT</w:t>
      </w:r>
      <w:r w:rsidRPr="0097345D">
        <w:rPr>
          <w:u w:val="single"/>
        </w:rPr>
        <w:t xml:space="preserve"> and identify five </w:t>
      </w:r>
      <w:r w:rsidRPr="001E2E9D">
        <w:rPr>
          <w:highlight w:val="cyan"/>
          <w:u w:val="single"/>
        </w:rPr>
        <w:t>major weaknesses</w:t>
      </w:r>
      <w:r w:rsidRPr="0097345D">
        <w:rPr>
          <w:u w:val="single"/>
        </w:rPr>
        <w:t xml:space="preserve"> with the idea.</w:t>
      </w:r>
    </w:p>
    <w:p w14:paraId="4AC70A0D" w14:textId="77777777" w:rsidR="00F046D6" w:rsidRPr="0097345D" w:rsidRDefault="00F046D6" w:rsidP="00F046D6">
      <w:pPr>
        <w:rPr>
          <w:u w:val="single"/>
        </w:rPr>
      </w:pPr>
      <w:r w:rsidRPr="0097345D">
        <w:rPr>
          <w:u w:val="single"/>
        </w:rPr>
        <w:t xml:space="preserve">1. </w:t>
      </w:r>
      <w:r w:rsidRPr="0097345D">
        <w:rPr>
          <w:b/>
          <w:bCs/>
          <w:u w:val="single"/>
        </w:rPr>
        <w:t xml:space="preserve">MMT has a </w:t>
      </w:r>
      <w:r w:rsidRPr="001E2E9D">
        <w:rPr>
          <w:b/>
          <w:bCs/>
          <w:highlight w:val="cyan"/>
          <w:u w:val="single"/>
        </w:rPr>
        <w:t>flawed model of inflation</w:t>
      </w:r>
      <w:r w:rsidRPr="001E2E9D">
        <w:rPr>
          <w:highlight w:val="cyan"/>
          <w:u w:val="single"/>
        </w:rPr>
        <w:t xml:space="preserve"> that overestimates</w:t>
      </w:r>
      <w:r w:rsidRPr="0097345D">
        <w:rPr>
          <w:u w:val="single"/>
        </w:rPr>
        <w:t xml:space="preserve"> the importance of </w:t>
      </w:r>
      <w:r w:rsidRPr="001E2E9D">
        <w:rPr>
          <w:highlight w:val="cyan"/>
          <w:u w:val="single"/>
        </w:rPr>
        <w:t>economic slack.</w:t>
      </w:r>
    </w:p>
    <w:p w14:paraId="50D9833E" w14:textId="77777777" w:rsidR="00F046D6" w:rsidRPr="0097345D" w:rsidRDefault="00F046D6" w:rsidP="00F046D6">
      <w:pPr>
        <w:rPr>
          <w:u w:val="single"/>
        </w:rPr>
      </w:pPr>
      <w:r w:rsidRPr="001E2E9D">
        <w:rPr>
          <w:highlight w:val="cyan"/>
          <w:u w:val="single"/>
        </w:rPr>
        <w:t>MMT argues that “slack</w:t>
      </w:r>
      <w:r w:rsidRPr="0097345D">
        <w:rPr>
          <w:u w:val="single"/>
        </w:rPr>
        <w:t xml:space="preserve">,” the amount of resources not being used at a given time, is what </w:t>
      </w:r>
      <w:r w:rsidRPr="001E2E9D">
        <w:rPr>
          <w:highlight w:val="cyan"/>
          <w:u w:val="single"/>
        </w:rPr>
        <w:t>determines inflation</w:t>
      </w:r>
      <w:r w:rsidRPr="0097345D">
        <w:rPr>
          <w:u w:val="single"/>
        </w:rPr>
        <w:t xml:space="preserve">. This is partly based on an economic model called the Phillips Curve, which argued there is a tradeoff between inflation and unemployment (more of one will lead to less of the other). </w:t>
      </w:r>
      <w:r w:rsidRPr="001E2E9D">
        <w:rPr>
          <w:highlight w:val="cyan"/>
          <w:u w:val="single"/>
        </w:rPr>
        <w:t>However</w:t>
      </w:r>
      <w:r w:rsidRPr="0097345D">
        <w:rPr>
          <w:u w:val="single"/>
        </w:rPr>
        <w:t xml:space="preserve">, simultaneously high inflation and unemployment in the 1970s showed that this model was flawed. Rather, </w:t>
      </w:r>
      <w:r w:rsidRPr="001E2E9D">
        <w:rPr>
          <w:highlight w:val="cyan"/>
          <w:u w:val="single"/>
        </w:rPr>
        <w:t>it is monetary policy</w:t>
      </w:r>
      <w:r w:rsidRPr="0097345D">
        <w:rPr>
          <w:u w:val="single"/>
        </w:rPr>
        <w:t>, not slack, that determines the path of inflation.</w:t>
      </w:r>
    </w:p>
    <w:p w14:paraId="438CB84A" w14:textId="77777777" w:rsidR="00F046D6" w:rsidRPr="0097345D" w:rsidRDefault="00F046D6" w:rsidP="00F046D6">
      <w:pPr>
        <w:rPr>
          <w:u w:val="single"/>
        </w:rPr>
      </w:pPr>
      <w:r w:rsidRPr="0097345D">
        <w:rPr>
          <w:u w:val="single"/>
        </w:rPr>
        <w:t>2. </w:t>
      </w:r>
      <w:r w:rsidRPr="0097345D">
        <w:rPr>
          <w:b/>
          <w:bCs/>
          <w:u w:val="single"/>
        </w:rPr>
        <w:t xml:space="preserve">It </w:t>
      </w:r>
      <w:r w:rsidRPr="001E2E9D">
        <w:rPr>
          <w:b/>
          <w:bCs/>
          <w:highlight w:val="cyan"/>
          <w:u w:val="single"/>
        </w:rPr>
        <w:t>overestimates the revenue that can be earned</w:t>
      </w:r>
      <w:r w:rsidRPr="0097345D">
        <w:rPr>
          <w:b/>
          <w:bCs/>
          <w:u w:val="single"/>
        </w:rPr>
        <w:t xml:space="preserve"> from money creation.</w:t>
      </w:r>
    </w:p>
    <w:p w14:paraId="0886D5C3" w14:textId="77777777" w:rsidR="00F046D6" w:rsidRPr="0097345D" w:rsidRDefault="00F046D6" w:rsidP="00F046D6">
      <w:pPr>
        <w:rPr>
          <w:u w:val="single"/>
        </w:rPr>
      </w:pPr>
      <w:r w:rsidRPr="0097345D">
        <w:rPr>
          <w:u w:val="single"/>
        </w:rPr>
        <w:t xml:space="preserve">A government can earn revenue from printing money if the cost of printing is less than its value. For example, if a $100 bill costs roughly six cents to print, then it yields a $99.94 profit. However, assuming the government does not pay interest on that money, it will be quickly spent by the public. The result is high inflation for not much added revenue. In fact, one study found that the </w:t>
      </w:r>
      <w:r w:rsidRPr="001E2E9D">
        <w:rPr>
          <w:highlight w:val="cyan"/>
          <w:u w:val="single"/>
        </w:rPr>
        <w:t>maximum sustainable amount of revenue from money creation is roughly four</w:t>
      </w:r>
      <w:r w:rsidRPr="0097345D">
        <w:rPr>
          <w:u w:val="single"/>
        </w:rPr>
        <w:t xml:space="preserve"> </w:t>
      </w:r>
      <w:r w:rsidRPr="001E2E9D">
        <w:rPr>
          <w:highlight w:val="cyan"/>
          <w:u w:val="single"/>
        </w:rPr>
        <w:t>percent of GDP</w:t>
      </w:r>
      <w:r w:rsidRPr="0097345D">
        <w:rPr>
          <w:u w:val="single"/>
        </w:rPr>
        <w:t xml:space="preserve">, which would generate annual </w:t>
      </w:r>
      <w:r w:rsidRPr="001E2E9D">
        <w:rPr>
          <w:highlight w:val="cyan"/>
          <w:u w:val="single"/>
        </w:rPr>
        <w:t>inflation at 266 percent</w:t>
      </w:r>
      <w:r w:rsidRPr="0097345D">
        <w:rPr>
          <w:u w:val="single"/>
        </w:rPr>
        <w:t>!</w:t>
      </w:r>
    </w:p>
    <w:p w14:paraId="37C35C61" w14:textId="77777777" w:rsidR="00F046D6" w:rsidRPr="0097345D" w:rsidRDefault="00F046D6" w:rsidP="00F046D6">
      <w:pPr>
        <w:rPr>
          <w:u w:val="single"/>
        </w:rPr>
      </w:pPr>
      <w:r w:rsidRPr="0097345D">
        <w:rPr>
          <w:u w:val="single"/>
        </w:rPr>
        <w:t xml:space="preserve">3. </w:t>
      </w:r>
      <w:r w:rsidRPr="0097345D">
        <w:rPr>
          <w:b/>
          <w:bCs/>
          <w:u w:val="single"/>
        </w:rPr>
        <w:t xml:space="preserve">It </w:t>
      </w:r>
      <w:r w:rsidRPr="001E2E9D">
        <w:rPr>
          <w:b/>
          <w:bCs/>
          <w:highlight w:val="cyan"/>
          <w:u w:val="single"/>
        </w:rPr>
        <w:t>overestimates the potency of fiscal policy</w:t>
      </w:r>
      <w:r w:rsidRPr="0097345D">
        <w:rPr>
          <w:u w:val="single"/>
        </w:rPr>
        <w:t xml:space="preserve"> while underestimating the effectiveness of monetary policy.</w:t>
      </w:r>
    </w:p>
    <w:p w14:paraId="5CBBB41A" w14:textId="77777777" w:rsidR="00F046D6" w:rsidRPr="0097345D" w:rsidRDefault="00F046D6" w:rsidP="00F046D6">
      <w:pPr>
        <w:rPr>
          <w:u w:val="single"/>
        </w:rPr>
      </w:pPr>
      <w:r w:rsidRPr="0097345D">
        <w:rPr>
          <w:u w:val="single"/>
        </w:rPr>
        <w:t xml:space="preserve">MMT argues fiscal policy is more important than monetary policy in determining inflation, so raising taxes is the solution to high inflation. However, </w:t>
      </w:r>
      <w:r w:rsidRPr="001E2E9D">
        <w:rPr>
          <w:highlight w:val="cyan"/>
          <w:u w:val="single"/>
        </w:rPr>
        <w:t>this is</w:t>
      </w:r>
      <w:r w:rsidRPr="0097345D">
        <w:rPr>
          <w:u w:val="single"/>
        </w:rPr>
        <w:t xml:space="preserve"> </w:t>
      </w:r>
      <w:r w:rsidRPr="001E2E9D">
        <w:rPr>
          <w:highlight w:val="cyan"/>
          <w:u w:val="single"/>
        </w:rPr>
        <w:t>not the experience of the United States</w:t>
      </w:r>
      <w:r w:rsidRPr="0097345D">
        <w:rPr>
          <w:u w:val="single"/>
        </w:rPr>
        <w:t xml:space="preserve">. In the 1960s, President Lyndon Johnson followed this logic by raising taxes and balancing the budget, but high inflation persisted. In fact, </w:t>
      </w:r>
      <w:r w:rsidRPr="001E2E9D">
        <w:rPr>
          <w:highlight w:val="cyan"/>
          <w:u w:val="single"/>
        </w:rPr>
        <w:t>inflation only fell in the early 1980s</w:t>
      </w:r>
      <w:r w:rsidRPr="0097345D">
        <w:rPr>
          <w:u w:val="single"/>
        </w:rPr>
        <w:t xml:space="preserve"> when Fed </w:t>
      </w:r>
      <w:r w:rsidRPr="0097345D">
        <w:rPr>
          <w:u w:val="single"/>
        </w:rPr>
        <w:lastRenderedPageBreak/>
        <w:t>Chair Paul Volcker reduced the growth of the money supply, despite high budget deficits under President Reagan during the same period.</w:t>
      </w:r>
    </w:p>
    <w:p w14:paraId="27F9327F" w14:textId="77777777" w:rsidR="00F046D6" w:rsidRPr="0097345D" w:rsidRDefault="00F046D6" w:rsidP="00F046D6">
      <w:pPr>
        <w:rPr>
          <w:u w:val="single"/>
        </w:rPr>
      </w:pPr>
      <w:r w:rsidRPr="0097345D">
        <w:rPr>
          <w:u w:val="single"/>
        </w:rPr>
        <w:t xml:space="preserve">The fiscal policy explanation for inflation is true in places like Venezuela and Zimbabwe, where the central bank’s monetary policy decisions are highly political. However, in these places, the government is so wasteful and irresponsible that </w:t>
      </w:r>
      <w:r w:rsidRPr="001E2E9D">
        <w:rPr>
          <w:highlight w:val="cyan"/>
          <w:u w:val="single"/>
        </w:rPr>
        <w:t>monetary policy has to support fiscal policy.</w:t>
      </w:r>
    </w:p>
    <w:p w14:paraId="1E12FEF1" w14:textId="77777777" w:rsidR="00F046D6" w:rsidRPr="0097345D" w:rsidRDefault="00F046D6" w:rsidP="00F046D6">
      <w:pPr>
        <w:rPr>
          <w:u w:val="single"/>
        </w:rPr>
      </w:pPr>
      <w:r w:rsidRPr="0097345D">
        <w:rPr>
          <w:u w:val="single"/>
        </w:rPr>
        <w:t xml:space="preserve">4. </w:t>
      </w:r>
      <w:r w:rsidRPr="0097345D">
        <w:rPr>
          <w:b/>
          <w:bCs/>
          <w:u w:val="single"/>
        </w:rPr>
        <w:t xml:space="preserve">It </w:t>
      </w:r>
      <w:r w:rsidRPr="00AD1938">
        <w:rPr>
          <w:b/>
          <w:bCs/>
          <w:highlight w:val="cyan"/>
          <w:u w:val="single"/>
        </w:rPr>
        <w:t>overestimates the ability of fiscal authorities to control inflation.</w:t>
      </w:r>
    </w:p>
    <w:p w14:paraId="59CB1DFE" w14:textId="77777777" w:rsidR="00F046D6" w:rsidRPr="0097345D" w:rsidRDefault="00F046D6" w:rsidP="00F046D6">
      <w:pPr>
        <w:rPr>
          <w:u w:val="single"/>
        </w:rPr>
      </w:pPr>
      <w:r w:rsidRPr="00AD1938">
        <w:rPr>
          <w:highlight w:val="cyan"/>
          <w:u w:val="single"/>
        </w:rPr>
        <w:t>Politicians</w:t>
      </w:r>
      <w:r w:rsidRPr="0097345D">
        <w:rPr>
          <w:u w:val="single"/>
        </w:rPr>
        <w:t xml:space="preserve">, who are charged with determining fiscal policy in most countries, </w:t>
      </w:r>
      <w:r w:rsidRPr="00AD1938">
        <w:rPr>
          <w:highlight w:val="cyan"/>
          <w:u w:val="single"/>
        </w:rPr>
        <w:t>adjust tax and expenditure policies in response to their constituents’</w:t>
      </w:r>
      <w:r w:rsidRPr="0097345D">
        <w:rPr>
          <w:u w:val="single"/>
        </w:rPr>
        <w:t xml:space="preserve"> interests. </w:t>
      </w:r>
      <w:r w:rsidRPr="00AD1938">
        <w:rPr>
          <w:highlight w:val="cyan"/>
          <w:u w:val="single"/>
        </w:rPr>
        <w:t>How likely does it seem that Congress</w:t>
      </w:r>
      <w:r w:rsidRPr="0097345D">
        <w:rPr>
          <w:u w:val="single"/>
        </w:rPr>
        <w:t xml:space="preserve"> and the president </w:t>
      </w:r>
      <w:r w:rsidRPr="00AD1938">
        <w:rPr>
          <w:highlight w:val="cyan"/>
          <w:u w:val="single"/>
        </w:rPr>
        <w:t>would be likely to raise taxes</w:t>
      </w:r>
      <w:r w:rsidRPr="0097345D">
        <w:rPr>
          <w:u w:val="single"/>
        </w:rPr>
        <w:t xml:space="preserve"> during a period of high inflation </w:t>
      </w:r>
      <w:r w:rsidRPr="00AD1938">
        <w:rPr>
          <w:highlight w:val="cyan"/>
          <w:u w:val="single"/>
        </w:rPr>
        <w:t>when the public is already upset</w:t>
      </w:r>
      <w:r w:rsidRPr="0097345D">
        <w:rPr>
          <w:u w:val="single"/>
        </w:rPr>
        <w:t xml:space="preserve"> at rising prices? </w:t>
      </w:r>
      <w:r w:rsidRPr="00AD1938">
        <w:rPr>
          <w:highlight w:val="cyan"/>
          <w:u w:val="single"/>
        </w:rPr>
        <w:t>Not very likely</w:t>
      </w:r>
      <w:r w:rsidRPr="0097345D">
        <w:rPr>
          <w:u w:val="single"/>
        </w:rPr>
        <w:t>, especially given the political gridlock in Washington, DC.</w:t>
      </w:r>
    </w:p>
    <w:p w14:paraId="604A8D30" w14:textId="77777777" w:rsidR="00F046D6" w:rsidRPr="0097345D" w:rsidRDefault="00F046D6" w:rsidP="00F046D6">
      <w:pPr>
        <w:rPr>
          <w:u w:val="single"/>
        </w:rPr>
      </w:pPr>
      <w:r w:rsidRPr="0097345D">
        <w:rPr>
          <w:u w:val="single"/>
        </w:rPr>
        <w:t xml:space="preserve">5. </w:t>
      </w:r>
      <w:r w:rsidRPr="0097345D">
        <w:rPr>
          <w:b/>
          <w:bCs/>
          <w:u w:val="single"/>
        </w:rPr>
        <w:t xml:space="preserve">It </w:t>
      </w:r>
      <w:r w:rsidRPr="00AD1938">
        <w:rPr>
          <w:b/>
          <w:bCs/>
          <w:highlight w:val="cyan"/>
          <w:u w:val="single"/>
        </w:rPr>
        <w:t>contains too few safeguards against</w:t>
      </w:r>
      <w:r w:rsidRPr="0097345D">
        <w:rPr>
          <w:b/>
          <w:bCs/>
          <w:u w:val="single"/>
        </w:rPr>
        <w:t xml:space="preserve"> the risks of excessive </w:t>
      </w:r>
      <w:r w:rsidRPr="00AD1938">
        <w:rPr>
          <w:b/>
          <w:bCs/>
          <w:highlight w:val="cyan"/>
          <w:u w:val="single"/>
        </w:rPr>
        <w:t>public debt.</w:t>
      </w:r>
    </w:p>
    <w:p w14:paraId="27174434" w14:textId="77777777" w:rsidR="00F046D6" w:rsidRPr="0097345D" w:rsidRDefault="00F046D6" w:rsidP="00F046D6">
      <w:pPr>
        <w:rPr>
          <w:u w:val="single"/>
        </w:rPr>
      </w:pPr>
      <w:r w:rsidRPr="00AD1938">
        <w:rPr>
          <w:highlight w:val="cyan"/>
          <w:u w:val="single"/>
        </w:rPr>
        <w:t>Debt</w:t>
      </w:r>
      <w:r w:rsidRPr="0097345D">
        <w:rPr>
          <w:u w:val="single"/>
        </w:rPr>
        <w:t xml:space="preserve"> that might look manageable in one economic environment may become </w:t>
      </w:r>
      <w:r w:rsidRPr="00AD1938">
        <w:rPr>
          <w:highlight w:val="cyan"/>
          <w:u w:val="single"/>
        </w:rPr>
        <w:t>unsustainable</w:t>
      </w:r>
      <w:r w:rsidRPr="0097345D">
        <w:rPr>
          <w:u w:val="single"/>
        </w:rPr>
        <w:t xml:space="preserve"> in another, as Greece learned during the Great Recession. While the United States is unlikely to default on its debt, </w:t>
      </w:r>
      <w:r w:rsidRPr="00AD1938">
        <w:rPr>
          <w:highlight w:val="cyan"/>
          <w:u w:val="single"/>
        </w:rPr>
        <w:t>high debt can cause other problems</w:t>
      </w:r>
      <w:r w:rsidRPr="0097345D">
        <w:rPr>
          <w:u w:val="single"/>
        </w:rPr>
        <w:t xml:space="preserve">, including either higher taxation or higher inflation in the future. Either of these problems can stifle future growth and prosperity. Furthermore, while the US is not in danger of becoming like Greece in the near future, history tells us that circumstances change. </w:t>
      </w:r>
      <w:r w:rsidRPr="00AD1938">
        <w:rPr>
          <w:highlight w:val="cyan"/>
          <w:u w:val="single"/>
        </w:rPr>
        <w:t>If the US continues to accumulate</w:t>
      </w:r>
      <w:r w:rsidRPr="0097345D">
        <w:rPr>
          <w:u w:val="single"/>
        </w:rPr>
        <w:t xml:space="preserve"> massive amounts of </w:t>
      </w:r>
      <w:r w:rsidRPr="00AD1938">
        <w:rPr>
          <w:highlight w:val="cyan"/>
          <w:u w:val="single"/>
        </w:rPr>
        <w:t>debt, there is no guarantee we will</w:t>
      </w:r>
      <w:r w:rsidRPr="0097345D">
        <w:rPr>
          <w:u w:val="single"/>
        </w:rPr>
        <w:t xml:space="preserve"> always be able to easily </w:t>
      </w:r>
      <w:r w:rsidRPr="00AD1938">
        <w:rPr>
          <w:highlight w:val="cyan"/>
          <w:u w:val="single"/>
        </w:rPr>
        <w:t>pay it off.</w:t>
      </w:r>
    </w:p>
    <w:p w14:paraId="42A04998" w14:textId="77777777" w:rsidR="00F046D6" w:rsidRDefault="00F046D6" w:rsidP="00F046D6">
      <w:pPr>
        <w:pStyle w:val="Heading4"/>
      </w:pPr>
      <w:r>
        <w:t>MMT is a lost cause.</w:t>
      </w:r>
    </w:p>
    <w:p w14:paraId="1A3429BB" w14:textId="77777777" w:rsidR="00F046D6" w:rsidRPr="006B1C45" w:rsidRDefault="00F046D6" w:rsidP="00F046D6">
      <w:r w:rsidRPr="00347C45">
        <w:t xml:space="preserve">David </w:t>
      </w:r>
      <w:r w:rsidRPr="00347C45">
        <w:rPr>
          <w:b/>
          <w:bCs/>
          <w:sz w:val="26"/>
          <w:szCs w:val="26"/>
        </w:rPr>
        <w:t>Sukoff 23</w:t>
      </w:r>
      <w:r w:rsidRPr="00347C45">
        <w:t xml:space="preserve"> [an advisor to the</w:t>
      </w:r>
      <w:r w:rsidRPr="006D5B40">
        <w:t xml:space="preserve"> investment management community and previously co-founded and ran a $500mm fixed income relative value fund. He is also the co-founder of a software company and inventor on multiple patents. Dave graduated from MIT, where he majored in finance and economics., “MMT Is Dead. It Must Now Be Buried for Good</w:t>
      </w:r>
      <w:r>
        <w:t>”,</w:t>
      </w:r>
      <w:r w:rsidRPr="006D5B40">
        <w:t xml:space="preserve"> 1/3/23, </w:t>
      </w:r>
      <w:r w:rsidRPr="00347C45">
        <w:t>https://fee.org/articles/mmt-is-dead-it-must-now-be-buried-for-good/</w:t>
      </w:r>
      <w:r>
        <w:t>, Fee]//rurallion- we don’t endorse the problematic language in this card</w:t>
      </w:r>
    </w:p>
    <w:p w14:paraId="5E31B8C8" w14:textId="77777777" w:rsidR="00F046D6" w:rsidRPr="00E511E0" w:rsidRDefault="00F046D6" w:rsidP="00F046D6">
      <w:r w:rsidRPr="006B1C45">
        <w:t>I</w:t>
      </w:r>
      <w:r w:rsidRPr="00E511E0">
        <w:t>n the late 1960s Milton Friedman clarified his famous quip by stating that “In one sense, we are all Keynesians now; in another, nobody is any longer a Keynesian.”</w:t>
      </w:r>
    </w:p>
    <w:p w14:paraId="348AC64B" w14:textId="77777777" w:rsidR="00F046D6" w:rsidRPr="00370C5E" w:rsidRDefault="00F046D6" w:rsidP="00F046D6">
      <w:pPr>
        <w:rPr>
          <w:b/>
          <w:bCs/>
          <w:u w:val="single"/>
        </w:rPr>
      </w:pPr>
      <w:r w:rsidRPr="00E511E0">
        <w:t>In the first part, we are all Keynesians because the government’s out of control spending has forced us to be. In the latter sense, we are not Keynesians because that spending has decimated our financial well-being. </w:t>
      </w:r>
      <w:r w:rsidRPr="00370C5E">
        <w:rPr>
          <w:u w:val="single"/>
        </w:rPr>
        <w:t xml:space="preserve">Modern Monetary Theory (MMT) is essentially an offshoot of Keynesianism in that government can spend ad nauseam and commensurately print money without any ill effect. With the historic inflation we are now experiencing, MMT has been thoroughly repudiated. </w:t>
      </w:r>
      <w:r w:rsidRPr="00370C5E">
        <w:rPr>
          <w:b/>
          <w:bCs/>
          <w:u w:val="single"/>
        </w:rPr>
        <w:t xml:space="preserve">MMT is </w:t>
      </w:r>
      <w:r w:rsidRPr="00C226C9">
        <w:rPr>
          <w:strike/>
          <w:sz w:val="16"/>
          <w:szCs w:val="16"/>
        </w:rPr>
        <w:t>dead</w:t>
      </w:r>
      <w:r>
        <w:rPr>
          <w:b/>
          <w:bCs/>
          <w:u w:val="single"/>
        </w:rPr>
        <w:t>[gone]</w:t>
      </w:r>
      <w:r w:rsidRPr="00370C5E">
        <w:rPr>
          <w:b/>
          <w:bCs/>
          <w:u w:val="single"/>
        </w:rPr>
        <w:t>–it must now be buried.</w:t>
      </w:r>
    </w:p>
    <w:p w14:paraId="4AE60BD4" w14:textId="77777777" w:rsidR="00F046D6" w:rsidRPr="005222B3" w:rsidRDefault="00F046D6" w:rsidP="00F046D6">
      <w:pPr>
        <w:rPr>
          <w:u w:val="single"/>
        </w:rPr>
      </w:pPr>
      <w:r w:rsidRPr="00E511E0">
        <w:t xml:space="preserve">In his basic economic textbooks, Professor Paul Krugman preaches Keynesianism. He teaches students about a government spending multiplier. In his fairy tale, the government spends a dollar and the economy grows by more than a dollar. </w:t>
      </w:r>
      <w:r w:rsidRPr="005222B3">
        <w:rPr>
          <w:u w:val="single"/>
        </w:rPr>
        <w:t xml:space="preserve">The student’s first question should be: Where does that dollar of spending come from? The student’s next question should be: If this mystical multiplier were in fact real, then why not spend and spend and spend? The answers are </w:t>
      </w:r>
      <w:r w:rsidRPr="005222B3">
        <w:rPr>
          <w:u w:val="single"/>
        </w:rPr>
        <w:lastRenderedPageBreak/>
        <w:t>straightforward and form the basis of the repudiation of MMT. A dollar of government spending must come from a dollar of taxation, at some point. On the second, the federal Government believed in both Krugman’s myth as well as MMT, and spent as much as they possibly could. Eventually, the inevitable ending came, and it was not a fairy tale.</w:t>
      </w:r>
    </w:p>
    <w:p w14:paraId="7660A306" w14:textId="77777777" w:rsidR="00F046D6" w:rsidRPr="00E511E0" w:rsidRDefault="00F046D6" w:rsidP="00F046D6">
      <w:r w:rsidRPr="00226677">
        <w:rPr>
          <w:u w:val="single"/>
        </w:rPr>
        <w:t>If there were no discernible consequence to government spending, then the incentive for any government would be to spray money in every direction. Keynesianism, Krugman’s multiplier, and MMT all attempted to provide cover, and enable government to spend. It is simply impossible, and not in dispute, that at some point, that dollar of spending must come from a dollar of taxation.</w:t>
      </w:r>
      <w:r w:rsidRPr="00E511E0">
        <w:t xml:space="preserve"> If there is a budget deficit, the government borrows dollars to make up the shortfall. The government mostly borrows dollars by issuing government bonds. To sustain its insatiable desire to spend money, and to not raise current taxes to unappealing levels, the government issues substantial debt.</w:t>
      </w:r>
    </w:p>
    <w:p w14:paraId="745B034E" w14:textId="77777777" w:rsidR="00F046D6" w:rsidRPr="00E511E0" w:rsidRDefault="00F046D6" w:rsidP="00F046D6">
      <w:r w:rsidRPr="00E511E0">
        <w:t>In recent years, the debt to GDP ratio has crossed the 100 percent level and is now at a historic high. This creates numerous problems, not least of which is rising interest rates. If the government adds to the supply of bonds, the price should go down, and the yield (interest return) would go up. With that gargantuan debt, rising yields would force the government to spend even more on interest payments, resulting in all kinds of other negative effects on the overall economy.</w:t>
      </w:r>
    </w:p>
    <w:p w14:paraId="629AB75A" w14:textId="77777777" w:rsidR="00F046D6" w:rsidRPr="00E511E0" w:rsidRDefault="00F046D6" w:rsidP="00F046D6">
      <w:r w:rsidRPr="00E511E0">
        <w:t>Enter the magic of Quantitative Easing (QE) and MMT. The Government wants to spend, but not raise taxes too much. It then must issue debt, but not cause interest rates to rise. Well, the Federal Reserve can just step in and buy bonds! Sounds perfect – certainly to government officials who want to spend, and claim they are stimulating the economy. Even better, there is no real limit to how many dollars-worth of bonds the Fed can buy. Trillions upon trillions are possible. The Fed balance sheet rose by approximately $8 trillion over the past 20 years, with more than $4 trillion of that in the last two years alone. There is a crucial problem, and this is where MMT is used to obfuscate: When the Fed buys bonds, it is printing money.</w:t>
      </w:r>
    </w:p>
    <w:p w14:paraId="6478E6D0" w14:textId="77777777" w:rsidR="00F046D6" w:rsidRPr="00E511E0" w:rsidRDefault="00F046D6" w:rsidP="00F046D6">
      <w:r w:rsidRPr="00E511E0">
        <w:t>It is a rather straightforward printing press. The Federal Reserve purchases a bond from a seller. The seller delivers the bond to the Fed, and the Fed hits a button to deposit money into the seller’s account. That money is created with a keystroke. The sound of this printing press is Enter-Enter-Enter, click-click-click. And just like that, in the last two years, the Fed “printed” $4 trillion new dollars. The Fed is also by far the largest holder of United States Treasury bonds – with a current balance sheet of more than $8 trillion. But MMT said this is not a problem, and for years and years it seemed to be correct as the Fed was growing its balance sheet with no discernible sign of inflation.</w:t>
      </w:r>
    </w:p>
    <w:p w14:paraId="0D3BA1B7" w14:textId="77777777" w:rsidR="00F046D6" w:rsidRPr="00E511E0" w:rsidRDefault="00F046D6" w:rsidP="00F046D6">
      <w:r w:rsidRPr="00E511E0">
        <w:t xml:space="preserve">But there was inflation. It simply manifested itself in other places besides consumer prices. Inflation is a monetary phenomenon. It is basic math. If new dollars are added to the total supply of dollars, then the price of everything a dollar can be exchanged for must go up. That is just a mathematical fact – not an economic theory like a multiplier, or printing and spending ad nauseam. Dollars are added, prices in dollars go up. While the Fed was performing QE by adding to its balance sheet and printing dollars, the price of financial assets was shooting to the moon. We witnessed one of the greatest transfers of wealth imaginable to holders of financial assets, from the public at large. Ironically, many who promoted Keynesianism and MMT are the same </w:t>
      </w:r>
      <w:r w:rsidRPr="00E511E0">
        <w:lastRenderedPageBreak/>
        <w:t>who grouse the loudest about the wealth inequality that their policies directly caused. Bubbles are inflated with dollars. And since the implementation of QE was the cornerstone of Fed policy, that bubble was not in danger of bursting, because the Fed would simply buy more bonds, and print more money. MMT said it was okay.</w:t>
      </w:r>
    </w:p>
    <w:p w14:paraId="43B7AF63" w14:textId="77777777" w:rsidR="00F046D6" w:rsidRPr="00E511E0" w:rsidRDefault="00F046D6" w:rsidP="00F046D6">
      <w:r w:rsidRPr="00E511E0">
        <w:t>Like water, though, money eventually finds its way and breaks the dam. With stocks and crypto and real estate headed to the moon, it was only a matter of time before all that money found its way to consumer goods. Inflation, as we commonly understand it, had arrived. It was mathematically pre-ordained, and yet still somehow unexpected. Historically high. We’re talking 1970s high. Family budget-busting high. Economic growth-crushing high. And all because of the failure to loudly ask and understand those two very basic questions: Where does the money come from, and if the theory actually worked, shouldn’t the government just spend infinite money?</w:t>
      </w:r>
    </w:p>
    <w:p w14:paraId="78D054DC" w14:textId="77777777" w:rsidR="00F046D6" w:rsidRPr="00E511E0" w:rsidRDefault="00F046D6" w:rsidP="00F046D6">
      <w:r w:rsidRPr="00E511E0">
        <w:t>Perhaps those in government simply did not want to ask or understand those questions. It was fun, for some, while it lasted. But it’s over now. Those questions need to be asked, over and over again. Because the answers are obvious, and clear, and indisputable. Sadly, so is the painful solution to our current inflation crisis. The government needs to dramatically reduce spending, and the Fed needs to unwind its balance sheet.</w:t>
      </w:r>
    </w:p>
    <w:p w14:paraId="6B546B57" w14:textId="77777777" w:rsidR="00F046D6" w:rsidRPr="00E511E0" w:rsidRDefault="00F046D6" w:rsidP="00F046D6">
      <w:r w:rsidRPr="00E511E0">
        <w:t>Weaning the government and the Fed off spending and printing will be a lengthy and agonizing process. And entirely necessary. Nobody should be a Keynesian anymore. Certainly not if the goal is to reduce inflation and have a growing, robust, and free economy.</w:t>
      </w:r>
    </w:p>
    <w:p w14:paraId="20A6C658" w14:textId="77777777" w:rsidR="00F046D6" w:rsidRDefault="00F046D6" w:rsidP="00F046D6">
      <w:r w:rsidRPr="00E511E0">
        <w:t>Keynesianism, Krugman’s multiplier, and MMT have all been empirically, logically, mathematically, and thoroughly repudiated.</w:t>
      </w:r>
    </w:p>
    <w:p w14:paraId="13F4537D" w14:textId="1E5F7743" w:rsidR="00710FA1" w:rsidRDefault="00710FA1" w:rsidP="00710FA1">
      <w:pPr>
        <w:pStyle w:val="Heading2"/>
      </w:pPr>
      <w:r>
        <w:lastRenderedPageBreak/>
        <w:t>AT: Public Housing CP</w:t>
      </w:r>
    </w:p>
    <w:p w14:paraId="2D2A20D4" w14:textId="77777777" w:rsidR="00710FA1" w:rsidRDefault="00710FA1" w:rsidP="00710FA1">
      <w:pPr>
        <w:pStyle w:val="Heading4"/>
      </w:pPr>
      <w:r>
        <w:t>Public Banking Fails</w:t>
      </w:r>
    </w:p>
    <w:p w14:paraId="443A394F" w14:textId="77777777" w:rsidR="00710FA1" w:rsidRPr="00E95EBF" w:rsidRDefault="00710FA1" w:rsidP="00710FA1">
      <w:r w:rsidRPr="00E95EBF">
        <w:t xml:space="preserve">Aaron </w:t>
      </w:r>
      <w:r w:rsidRPr="00E95EBF">
        <w:rPr>
          <w:rStyle w:val="Style13ptBold"/>
        </w:rPr>
        <w:t>Stetter</w:t>
      </w:r>
      <w:r w:rsidRPr="00E95EBF">
        <w:t xml:space="preserve">, </w:t>
      </w:r>
      <w:r w:rsidRPr="00CB79E7">
        <w:rPr>
          <w:rStyle w:val="Style13ptBold"/>
        </w:rPr>
        <w:t>23</w:t>
      </w:r>
      <w:r w:rsidRPr="00E95EBF">
        <w:t>,</w:t>
      </w:r>
      <w:r>
        <w:t xml:space="preserve"> Director at the ICBA</w:t>
      </w:r>
      <w:r w:rsidRPr="00E95EBF">
        <w:t xml:space="preserve"> "The Problem with Public Banking ," ICBA, https://www.icba.org/newsroom/blogs/main-street-matters/2021/05/13/the-problem-with-public-banking</w:t>
      </w:r>
      <w:r>
        <w:t>,LMS</w:t>
      </w:r>
    </w:p>
    <w:p w14:paraId="08B572CE" w14:textId="77777777" w:rsidR="00710FA1" w:rsidRPr="00EB1BE7" w:rsidRDefault="00710FA1" w:rsidP="00710FA1">
      <w:pPr>
        <w:rPr>
          <w:rStyle w:val="StyleUnderline"/>
        </w:rPr>
      </w:pPr>
      <w:r w:rsidRPr="00EB1BE7">
        <w:rPr>
          <w:sz w:val="16"/>
          <w:szCs w:val="16"/>
        </w:rPr>
        <w:t xml:space="preserve">While community banks have again proven their importance to local communities as Paycheck Protection Program leaders, </w:t>
      </w:r>
      <w:r w:rsidRPr="00EB1BE7">
        <w:rPr>
          <w:rStyle w:val="StyleUnderline"/>
        </w:rPr>
        <w:t>public banking proponents in some states and municipalities threaten to undermine this system and its benefits to consumers. </w:t>
      </w:r>
    </w:p>
    <w:p w14:paraId="3401F9EA" w14:textId="77777777" w:rsidR="00710FA1" w:rsidRPr="00EB1BE7" w:rsidRDefault="00710FA1" w:rsidP="00710FA1">
      <w:pPr>
        <w:rPr>
          <w:rStyle w:val="StyleUnderline"/>
        </w:rPr>
      </w:pPr>
      <w:r w:rsidRPr="00EB1BE7">
        <w:rPr>
          <w:sz w:val="16"/>
          <w:szCs w:val="16"/>
        </w:rPr>
        <w:t xml:space="preserve">Several states are considering establishing taxpayer-funded public banks. Unfortunately for local communities and taxpayers, </w:t>
      </w:r>
      <w:r w:rsidRPr="00EB1BE7">
        <w:rPr>
          <w:rStyle w:val="StyleUnderline"/>
        </w:rPr>
        <w:t>these proposals contain considerable risks, as ICBA lays out in a </w:t>
      </w:r>
      <w:hyperlink r:id="rId187" w:tooltip="new customizable op-ed" w:history="1">
        <w:r w:rsidRPr="00EB1BE7">
          <w:rPr>
            <w:rStyle w:val="StyleUnderline"/>
          </w:rPr>
          <w:t>new customizable op-ed</w:t>
        </w:r>
      </w:hyperlink>
      <w:r w:rsidRPr="00EB1BE7">
        <w:rPr>
          <w:rStyle w:val="StyleUnderline"/>
        </w:rPr>
        <w:t> that community bankers and affiliated state association executives can use to spread the word. </w:t>
      </w:r>
    </w:p>
    <w:p w14:paraId="4ADD5EDF" w14:textId="77777777" w:rsidR="00710FA1" w:rsidRPr="00EB1BE7" w:rsidRDefault="00710FA1" w:rsidP="00710FA1">
      <w:pPr>
        <w:rPr>
          <w:b/>
          <w:bCs/>
          <w:sz w:val="16"/>
          <w:szCs w:val="16"/>
        </w:rPr>
      </w:pPr>
      <w:r w:rsidRPr="00EB1BE7">
        <w:rPr>
          <w:b/>
          <w:bCs/>
          <w:sz w:val="16"/>
          <w:szCs w:val="16"/>
        </w:rPr>
        <w:t>Flawed financing </w:t>
      </w:r>
    </w:p>
    <w:p w14:paraId="298D7B30" w14:textId="77777777" w:rsidR="00710FA1" w:rsidRPr="00EB1BE7" w:rsidRDefault="00710FA1" w:rsidP="00710FA1">
      <w:pPr>
        <w:rPr>
          <w:rStyle w:val="StyleUnderline"/>
        </w:rPr>
      </w:pPr>
      <w:r w:rsidRPr="00EB1BE7">
        <w:rPr>
          <w:rStyle w:val="StyleUnderline"/>
        </w:rPr>
        <w:t>Public banks are often touted as ways to remove government deposits from large Wall Street banks. But 53 percent of state and local deposits and 31 percent of federal deposits are held by community banks, meaning public banking would displace locally based community banks. </w:t>
      </w:r>
    </w:p>
    <w:p w14:paraId="33BBA2AD" w14:textId="77777777" w:rsidR="00710FA1" w:rsidRPr="00EB1BE7" w:rsidRDefault="00710FA1" w:rsidP="00710FA1">
      <w:pPr>
        <w:rPr>
          <w:rStyle w:val="StyleUnderline"/>
        </w:rPr>
      </w:pPr>
      <w:r w:rsidRPr="00EB1BE7">
        <w:rPr>
          <w:rStyle w:val="StyleUnderline"/>
        </w:rPr>
        <w:t>Further, public banking would subject consumers to bureaucratic inefficiencies and public bank executives to political pressures by the elected officials that appoint them.  </w:t>
      </w:r>
    </w:p>
    <w:p w14:paraId="405C9034" w14:textId="77777777" w:rsidR="00710FA1" w:rsidRPr="00EB1BE7" w:rsidRDefault="00710FA1" w:rsidP="00710FA1">
      <w:pPr>
        <w:rPr>
          <w:b/>
          <w:bCs/>
          <w:sz w:val="16"/>
          <w:szCs w:val="16"/>
        </w:rPr>
      </w:pPr>
      <w:r w:rsidRPr="00EB1BE7">
        <w:rPr>
          <w:b/>
          <w:bCs/>
          <w:sz w:val="16"/>
          <w:szCs w:val="16"/>
        </w:rPr>
        <w:t>Risky business </w:t>
      </w:r>
    </w:p>
    <w:p w14:paraId="3A14EE10" w14:textId="77777777" w:rsidR="00710FA1" w:rsidRPr="00EB1BE7" w:rsidRDefault="00710FA1" w:rsidP="00710FA1">
      <w:pPr>
        <w:rPr>
          <w:rStyle w:val="StyleUnderline"/>
        </w:rPr>
      </w:pPr>
      <w:r w:rsidRPr="00EB1BE7">
        <w:rPr>
          <w:rStyle w:val="StyleUnderline"/>
        </w:rPr>
        <w:t>Neither is public banking a safer place for consumers to park their money. Public banks are likely to be less regulated than private banks because they would not be supervised by a federal banking regulator. </w:t>
      </w:r>
    </w:p>
    <w:p w14:paraId="4FFDA71D" w14:textId="77777777" w:rsidR="00710FA1" w:rsidRPr="00EB1BE7" w:rsidRDefault="00710FA1" w:rsidP="00710FA1">
      <w:pPr>
        <w:rPr>
          <w:rStyle w:val="StyleUnderline"/>
        </w:rPr>
      </w:pPr>
      <w:r w:rsidRPr="00EB1BE7">
        <w:rPr>
          <w:rStyle w:val="StyleUnderline"/>
        </w:rPr>
        <w:t>And any public bank that forgoes FDIC insurance would be backed by the full faith and credit of a state or municipality, shifting the risk from the bank-funded Deposit Insurance Fund to state and local taxpayers. Further, a cash-strapped state or municipality would provide little support against unexpected losses at the bank, and it could be tempted to draw on the bank's capital cushion. </w:t>
      </w:r>
    </w:p>
    <w:p w14:paraId="5100F26E" w14:textId="77777777" w:rsidR="00710FA1" w:rsidRPr="00EB1BE7" w:rsidRDefault="00710FA1" w:rsidP="00710FA1">
      <w:pPr>
        <w:rPr>
          <w:b/>
          <w:bCs/>
          <w:sz w:val="16"/>
          <w:szCs w:val="16"/>
        </w:rPr>
      </w:pPr>
      <w:r w:rsidRPr="00EB1BE7">
        <w:rPr>
          <w:b/>
          <w:bCs/>
          <w:sz w:val="16"/>
          <w:szCs w:val="16"/>
        </w:rPr>
        <w:t>Taking action </w:t>
      </w:r>
    </w:p>
    <w:p w14:paraId="2C613935" w14:textId="77777777" w:rsidR="00710FA1" w:rsidRPr="00EB1BE7" w:rsidRDefault="00710FA1" w:rsidP="00710FA1">
      <w:pPr>
        <w:rPr>
          <w:sz w:val="16"/>
          <w:szCs w:val="16"/>
        </w:rPr>
      </w:pPr>
      <w:r w:rsidRPr="00EB1BE7">
        <w:rPr>
          <w:sz w:val="16"/>
          <w:szCs w:val="16"/>
        </w:rPr>
        <w:t>To truly empower consumers, small businesses and agriculture borrowers, policymakers should focus on ways to support the 5,000 community banks meeting their needs today. Community bankers can speak out against these misguided plans with </w:t>
      </w:r>
      <w:hyperlink r:id="rId188" w:tooltip="ICBA's custom op-ed." w:history="1">
        <w:r w:rsidRPr="00EB1BE7">
          <w:rPr>
            <w:rStyle w:val="Hyperlink"/>
            <w:b/>
            <w:bCs/>
            <w:sz w:val="16"/>
            <w:szCs w:val="16"/>
          </w:rPr>
          <w:t>ICBA's custom op-ed.</w:t>
        </w:r>
      </w:hyperlink>
    </w:p>
    <w:p w14:paraId="28DC7887" w14:textId="77777777" w:rsidR="00710FA1" w:rsidRDefault="00710FA1" w:rsidP="00710FA1">
      <w:pPr>
        <w:rPr>
          <w:sz w:val="16"/>
          <w:szCs w:val="16"/>
        </w:rPr>
      </w:pPr>
    </w:p>
    <w:p w14:paraId="2D089774" w14:textId="77777777" w:rsidR="00710FA1" w:rsidRDefault="00710FA1" w:rsidP="00710FA1">
      <w:pPr>
        <w:pStyle w:val="Heading4"/>
      </w:pPr>
      <w:r>
        <w:t>It’s flawed</w:t>
      </w:r>
    </w:p>
    <w:p w14:paraId="3DA710C3" w14:textId="77777777" w:rsidR="00710FA1" w:rsidRPr="00282CD3" w:rsidRDefault="00710FA1" w:rsidP="00710FA1">
      <w:r w:rsidRPr="00282CD3">
        <w:t xml:space="preserve">Shirley </w:t>
      </w:r>
      <w:r w:rsidRPr="00282CD3">
        <w:rPr>
          <w:rStyle w:val="Style13ptBold"/>
        </w:rPr>
        <w:t>Svorny</w:t>
      </w:r>
      <w:r w:rsidRPr="00282CD3">
        <w:t>, 6-26-20</w:t>
      </w:r>
      <w:r w:rsidRPr="00282CD3">
        <w:rPr>
          <w:rStyle w:val="Style13ptBold"/>
        </w:rPr>
        <w:t>21</w:t>
      </w:r>
      <w:r w:rsidRPr="00282CD3">
        <w:t>,</w:t>
      </w:r>
      <w:r>
        <w:rPr>
          <w:rFonts w:ascii="Arial" w:hAnsi="Arial" w:cs="Arial"/>
          <w:color w:val="1A1714"/>
          <w:spacing w:val="2"/>
          <w:sz w:val="27"/>
          <w:szCs w:val="27"/>
          <w:shd w:val="clear" w:color="auto" w:fill="FFFFFF"/>
        </w:rPr>
        <w:t xml:space="preserve"> </w:t>
      </w:r>
      <w:r w:rsidRPr="00D932FB">
        <w:t>professor of economics at California State University,</w:t>
      </w:r>
      <w:r>
        <w:t xml:space="preserve"> </w:t>
      </w:r>
      <w:r w:rsidRPr="00282CD3">
        <w:t xml:space="preserve"> "The Public Bank LA Plan Is Incredibly Naïve," Cato Institute, https://www.cato.org/commentary/public-bank-la-plan-incredibly-naive</w:t>
      </w:r>
      <w:r>
        <w:t>,LMS</w:t>
      </w:r>
    </w:p>
    <w:p w14:paraId="4D3AD797" w14:textId="77777777" w:rsidR="00710FA1" w:rsidRDefault="00710FA1" w:rsidP="00710FA1">
      <w:pPr>
        <w:rPr>
          <w:sz w:val="16"/>
          <w:szCs w:val="16"/>
        </w:rPr>
      </w:pPr>
    </w:p>
    <w:p w14:paraId="656D9205" w14:textId="77777777" w:rsidR="00710FA1" w:rsidRPr="00453A8C" w:rsidRDefault="00710FA1" w:rsidP="00710FA1">
      <w:pPr>
        <w:rPr>
          <w:sz w:val="16"/>
          <w:szCs w:val="16"/>
        </w:rPr>
      </w:pPr>
      <w:r w:rsidRPr="00453A8C">
        <w:rPr>
          <w:sz w:val="16"/>
          <w:szCs w:val="16"/>
        </w:rPr>
        <w:t>In association with the Alliance for Community Transit — Los Angeles, LA Forward, and the Sunrise Movement LA, Public Bank LA organized a Teach In to explain how a public bank in Los Angeles would benefit residents.</w:t>
      </w:r>
    </w:p>
    <w:p w14:paraId="3787C5AC" w14:textId="77777777" w:rsidR="00710FA1" w:rsidRPr="00453A8C" w:rsidRDefault="00710FA1" w:rsidP="00710FA1">
      <w:pPr>
        <w:rPr>
          <w:sz w:val="16"/>
          <w:szCs w:val="16"/>
        </w:rPr>
      </w:pPr>
      <w:r w:rsidRPr="00453A8C">
        <w:rPr>
          <w:sz w:val="16"/>
          <w:szCs w:val="16"/>
        </w:rPr>
        <w:lastRenderedPageBreak/>
        <w:t>The Municipal Bank of Los Angeles, as proposed by Public Bank LA, would be a wholesale bank. Los Angeles would deposit its tax revenues with the bank. Loans would be made to small businesses, to encourage the construction of affordable housing (for example, by lending to tenant organizations without collateral), and to support the development of green energy.</w:t>
      </w:r>
    </w:p>
    <w:p w14:paraId="6EB73AFD" w14:textId="77777777" w:rsidR="00710FA1" w:rsidRPr="00453A8C" w:rsidRDefault="00710FA1" w:rsidP="00710FA1">
      <w:pPr>
        <w:rPr>
          <w:sz w:val="16"/>
          <w:szCs w:val="16"/>
        </w:rPr>
      </w:pPr>
      <w:r w:rsidRPr="00453A8C">
        <w:rPr>
          <w:sz w:val="16"/>
          <w:szCs w:val="16"/>
        </w:rPr>
        <w:t>When put before Los Angeles voters in 2018, 58% rejected the public bank concept.</w:t>
      </w:r>
    </w:p>
    <w:p w14:paraId="065EDE25" w14:textId="77777777" w:rsidR="00710FA1" w:rsidRPr="00453A8C" w:rsidRDefault="00710FA1" w:rsidP="00710FA1">
      <w:pPr>
        <w:rPr>
          <w:sz w:val="16"/>
          <w:szCs w:val="16"/>
        </w:rPr>
      </w:pPr>
      <w:r w:rsidRPr="00453A8C">
        <w:rPr>
          <w:sz w:val="16"/>
          <w:szCs w:val="16"/>
        </w:rPr>
        <w:t>The Teach In was led by Trinity Tran, co‐​founder and lead organizer of Public Bank LA and Naveen Agrawal, an organizer with Public Bank LA.</w:t>
      </w:r>
    </w:p>
    <w:p w14:paraId="007CEA04" w14:textId="77777777" w:rsidR="00710FA1" w:rsidRPr="00453A8C" w:rsidRDefault="00710FA1" w:rsidP="00710FA1">
      <w:pPr>
        <w:rPr>
          <w:rStyle w:val="StyleUnderline"/>
        </w:rPr>
      </w:pPr>
      <w:r w:rsidRPr="00453A8C">
        <w:rPr>
          <w:rStyle w:val="StyleUnderline"/>
        </w:rPr>
        <w:t>The bank would lack geographic diversification in lending, the oversight plan would put individuals in charge who have no banking experience, and special interest influence would lead to bad loans and bank failure, taking the city’s deposits with it.</w:t>
      </w:r>
    </w:p>
    <w:p w14:paraId="532A543F" w14:textId="77777777" w:rsidR="00710FA1" w:rsidRPr="00453A8C" w:rsidRDefault="00710FA1" w:rsidP="00710FA1">
      <w:pPr>
        <w:rPr>
          <w:rStyle w:val="StyleUnderline"/>
        </w:rPr>
      </w:pPr>
      <w:r w:rsidRPr="00453A8C">
        <w:rPr>
          <w:sz w:val="16"/>
          <w:szCs w:val="16"/>
        </w:rPr>
        <w:t>Not only did Tran misrepresent the existing banking system and fail to note issues arising from establishing a local, non‐​diversified, public bank, but Agrawal, who has banking industry experience, substantially understated likely lending risk</w:t>
      </w:r>
      <w:r w:rsidRPr="00453A8C">
        <w:rPr>
          <w:rStyle w:val="StyleUnderline"/>
        </w:rPr>
        <w:t>. A fundamental weakness in the proposal for a Municipal Bank of Los Angeles is in how it would be governed. The process would leave the bank wide open to capture by special interests.</w:t>
      </w:r>
    </w:p>
    <w:p w14:paraId="19EEE8F4" w14:textId="77777777" w:rsidR="00710FA1" w:rsidRPr="00453A8C" w:rsidRDefault="00710FA1" w:rsidP="00710FA1">
      <w:pPr>
        <w:rPr>
          <w:sz w:val="16"/>
          <w:szCs w:val="16"/>
        </w:rPr>
      </w:pPr>
      <w:r w:rsidRPr="00453A8C">
        <w:rPr>
          <w:sz w:val="16"/>
          <w:szCs w:val="16"/>
        </w:rPr>
        <w:t>Tran relied on emotionally charged words to stir viewers to support the cause. Private banks are greedy, extractive, pursuing profits, aligned with gun manufacturers, private prisons, and fossil fuel companies.</w:t>
      </w:r>
    </w:p>
    <w:p w14:paraId="7D6BA570" w14:textId="77777777" w:rsidR="00710FA1" w:rsidRPr="00453A8C" w:rsidRDefault="00710FA1" w:rsidP="00710FA1">
      <w:pPr>
        <w:rPr>
          <w:sz w:val="16"/>
          <w:szCs w:val="16"/>
        </w:rPr>
      </w:pPr>
      <w:r w:rsidRPr="00453A8C">
        <w:rPr>
          <w:sz w:val="16"/>
          <w:szCs w:val="16"/>
        </w:rPr>
        <w:t>Tran told viewers access to the Federal Reserve discount window would allow the public bank to borrow at low interest rates. But the discount window is not a source of long‐​term funds, it is designed to help banks deal with shortfalls in liquidity.</w:t>
      </w:r>
    </w:p>
    <w:p w14:paraId="25B6C0DC" w14:textId="77777777" w:rsidR="00710FA1" w:rsidRPr="00453A8C" w:rsidRDefault="00710FA1" w:rsidP="00710FA1">
      <w:pPr>
        <w:rPr>
          <w:sz w:val="16"/>
          <w:szCs w:val="16"/>
        </w:rPr>
      </w:pPr>
      <w:r w:rsidRPr="00453A8C">
        <w:rPr>
          <w:sz w:val="16"/>
          <w:szCs w:val="16"/>
        </w:rPr>
        <w:t>Tran praised the public Bank of North Dakota — it “must be doing something right.” But the BND serves as the bank for the state’s energy industry — an industry she and other public bank supporters abhor.</w:t>
      </w:r>
    </w:p>
    <w:p w14:paraId="6F118578" w14:textId="77777777" w:rsidR="00710FA1" w:rsidRPr="00453A8C" w:rsidRDefault="00710FA1" w:rsidP="00710FA1">
      <w:pPr>
        <w:rPr>
          <w:sz w:val="16"/>
          <w:szCs w:val="16"/>
        </w:rPr>
      </w:pPr>
      <w:r w:rsidRPr="00453A8C">
        <w:rPr>
          <w:sz w:val="16"/>
          <w:szCs w:val="16"/>
        </w:rPr>
        <w:t>Tran tells the participants, “Imagine if our cities could be made self‐​sufficient.” She cited Councilwoman Monica Rodriguez: “keeping money local means keeping power local.” But bank diversification is fundamental to stability. Lack of geographic diversification in lending would doom a local bank — public or private — if there were to be a serious earthquake or riot that limited the ability of borrowers to repay their loans.</w:t>
      </w:r>
    </w:p>
    <w:p w14:paraId="0E3A4CB9" w14:textId="77777777" w:rsidR="00710FA1" w:rsidRPr="00453A8C" w:rsidRDefault="00710FA1" w:rsidP="00710FA1">
      <w:pPr>
        <w:rPr>
          <w:rStyle w:val="StyleUnderline"/>
        </w:rPr>
      </w:pPr>
      <w:r w:rsidRPr="00453A8C">
        <w:rPr>
          <w:rStyle w:val="StyleUnderline"/>
        </w:rPr>
        <w:t>The risk of public bank lending was understated in the Teach In. Agrawal explained that it is not risky to lend to a street vendor, just a “headache.” Based on his own experience, he expects a default rate of 0.1% on public bank lending. This seems impossible given that default rates on federally funded Small Business Administration loans average above 15%. The Los Angeles Community Development Bank (federally funded) experienced a default rate of 40%.</w:t>
      </w:r>
    </w:p>
    <w:p w14:paraId="6D9E200F" w14:textId="77777777" w:rsidR="00710FA1" w:rsidRPr="00453A8C" w:rsidRDefault="00710FA1" w:rsidP="00710FA1">
      <w:pPr>
        <w:rPr>
          <w:rStyle w:val="StyleUnderline"/>
        </w:rPr>
      </w:pPr>
      <w:r w:rsidRPr="00453A8C">
        <w:rPr>
          <w:rStyle w:val="StyleUnderline"/>
        </w:rPr>
        <w:t>The most troubling revelation had to do with bank management. The system envisioned by Public Bank LA supporters would have the municipal bank run by individuals selected at random from the areas defined by each of the city’s 99 neighborhood councils. Selected volunteers would be offered a year of training. Not to worry, Agrawal tells us, overseeing a bank “is not rocket science.”</w:t>
      </w:r>
    </w:p>
    <w:p w14:paraId="6640CAE5" w14:textId="77777777" w:rsidR="00710FA1" w:rsidRPr="00453A8C" w:rsidRDefault="00710FA1" w:rsidP="00710FA1">
      <w:pPr>
        <w:rPr>
          <w:rStyle w:val="StyleUnderline"/>
        </w:rPr>
      </w:pPr>
      <w:r w:rsidRPr="00453A8C">
        <w:rPr>
          <w:rStyle w:val="StyleUnderline"/>
        </w:rPr>
        <w:t>The problem with random selection is that individuals who volunteer will, disproportionately, represent special interests that could benefit from decisions made by the 99‐​member guiding Assembly. Evidence of developer and union influence has been documented at the neighborhood level.</w:t>
      </w:r>
    </w:p>
    <w:p w14:paraId="5EB49F50" w14:textId="77777777" w:rsidR="00710FA1" w:rsidRPr="00453A8C" w:rsidRDefault="00710FA1" w:rsidP="00710FA1">
      <w:pPr>
        <w:rPr>
          <w:rStyle w:val="StyleUnderline"/>
        </w:rPr>
      </w:pPr>
      <w:r w:rsidRPr="00453A8C">
        <w:rPr>
          <w:rStyle w:val="StyleUnderline"/>
        </w:rPr>
        <w:t>The oversight plan gets worse. Bank objectives — a mandate for lending — would be determined based on periodic surveys of Los Angeles residents. Of course, assuring citywide distribution of the survey will not be easy and respondents will not be random. Expect those who take the time to complete the survey to suggest lending to projects from which they would benefit financially.</w:t>
      </w:r>
    </w:p>
    <w:p w14:paraId="52509E06" w14:textId="77777777" w:rsidR="00710FA1" w:rsidRDefault="00710FA1" w:rsidP="00710FA1">
      <w:pPr>
        <w:rPr>
          <w:rStyle w:val="StyleUnderline"/>
        </w:rPr>
      </w:pPr>
      <w:r w:rsidRPr="00453A8C">
        <w:rPr>
          <w:rStyle w:val="StyleUnderline"/>
        </w:rPr>
        <w:lastRenderedPageBreak/>
        <w:t>The Public Bank LA plan is incredibly naïve. The bank would lack geographic diversification in lending, the oversight plan would put individuals in charge who have no banking experience, and special interest influence would lead to bad loans and bank failure, taking the city’s deposits with it.</w:t>
      </w:r>
    </w:p>
    <w:p w14:paraId="79CB1D79" w14:textId="77777777" w:rsidR="00710FA1" w:rsidRDefault="00710FA1" w:rsidP="00710FA1">
      <w:pPr>
        <w:rPr>
          <w:rStyle w:val="StyleUnderline"/>
        </w:rPr>
      </w:pPr>
    </w:p>
    <w:p w14:paraId="0036AE3C" w14:textId="77777777" w:rsidR="00710FA1" w:rsidRDefault="00710FA1" w:rsidP="00710FA1">
      <w:pPr>
        <w:rPr>
          <w:rStyle w:val="StyleUnderline"/>
        </w:rPr>
      </w:pPr>
    </w:p>
    <w:p w14:paraId="4CC6F043" w14:textId="77777777" w:rsidR="00710FA1" w:rsidRDefault="00710FA1" w:rsidP="00710FA1">
      <w:pPr>
        <w:rPr>
          <w:sz w:val="16"/>
          <w:szCs w:val="16"/>
        </w:rPr>
      </w:pPr>
    </w:p>
    <w:p w14:paraId="06FC2A96" w14:textId="77777777" w:rsidR="00710FA1" w:rsidRDefault="00710FA1" w:rsidP="00710FA1">
      <w:pPr>
        <w:pStyle w:val="Heading4"/>
        <w:rPr>
          <w:b w:val="0"/>
          <w:bCs w:val="0"/>
        </w:rPr>
      </w:pPr>
      <w:r>
        <w:t xml:space="preserve">They lead to </w:t>
      </w:r>
      <w:r>
        <w:rPr>
          <w:u w:val="single"/>
        </w:rPr>
        <w:t xml:space="preserve">inevitable </w:t>
      </w:r>
      <w:r>
        <w:t>recession-</w:t>
      </w:r>
      <w:r>
        <w:rPr>
          <w:b w:val="0"/>
        </w:rPr>
        <w:t>Empirics prove</w:t>
      </w:r>
    </w:p>
    <w:p w14:paraId="12FA821B" w14:textId="77777777" w:rsidR="00710FA1" w:rsidRPr="00107E82" w:rsidRDefault="00710FA1" w:rsidP="00710FA1">
      <w:r w:rsidRPr="00900D9B">
        <w:t>Mark A.</w:t>
      </w:r>
      <w:r w:rsidRPr="00900D9B">
        <w:rPr>
          <w:rStyle w:val="Style13ptBold"/>
        </w:rPr>
        <w:t>Calabria</w:t>
      </w:r>
      <w:r w:rsidRPr="00900D9B">
        <w:t>, 3-5-20</w:t>
      </w:r>
      <w:r w:rsidRPr="00900D9B">
        <w:rPr>
          <w:rStyle w:val="Style13ptBold"/>
        </w:rPr>
        <w:t>15</w:t>
      </w:r>
      <w:r w:rsidRPr="00900D9B">
        <w:t>,</w:t>
      </w:r>
      <w:r>
        <w:t xml:space="preserve"> </w:t>
      </w:r>
      <w:r w:rsidRPr="005B0BD7">
        <w:t>senior advisor to the Cato Institute</w:t>
      </w:r>
      <w:r>
        <w:t>,</w:t>
      </w:r>
      <w:r w:rsidRPr="00900D9B">
        <w:t xml:space="preserve"> "Promises of Public Banks Don't Match Reality," Cato Institute, https://www.cato.org/commentary/promises-public-banks-dont-match-reality</w:t>
      </w:r>
      <w:r>
        <w:t>,LMS</w:t>
      </w:r>
    </w:p>
    <w:p w14:paraId="2F5DEF78" w14:textId="77777777" w:rsidR="00710FA1" w:rsidRPr="0042329B" w:rsidRDefault="00710FA1" w:rsidP="00710FA1">
      <w:pPr>
        <w:rPr>
          <w:sz w:val="16"/>
          <w:szCs w:val="16"/>
        </w:rPr>
      </w:pPr>
      <w:r w:rsidRPr="0042329B">
        <w:rPr>
          <w:sz w:val="16"/>
          <w:szCs w:val="16"/>
        </w:rPr>
        <w:t>The big‐​bank bailouts during the financial crisis angered many people, including myself. Some have suggested that </w:t>
      </w:r>
      <w:hyperlink r:id="rId189" w:tgtFrame="_blank" w:history="1">
        <w:r w:rsidRPr="0042329B">
          <w:rPr>
            <w:rStyle w:val="Hyperlink"/>
            <w:sz w:val="16"/>
            <w:szCs w:val="16"/>
          </w:rPr>
          <w:t>state‐ or city‐​owned banks</w:t>
        </w:r>
      </w:hyperlink>
      <w:r w:rsidRPr="0042329B">
        <w:rPr>
          <w:sz w:val="16"/>
          <w:szCs w:val="16"/>
        </w:rPr>
        <w:t> could be a substitute for big banks and eliminate many of the problems associated with them, ranging from bailouts to consumer abuses, conflicts of interest and sometimes outright corruption.</w:t>
      </w:r>
    </w:p>
    <w:p w14:paraId="41B8A822" w14:textId="77777777" w:rsidR="00710FA1" w:rsidRPr="0042329B" w:rsidRDefault="00710FA1" w:rsidP="00710FA1">
      <w:pPr>
        <w:rPr>
          <w:sz w:val="16"/>
          <w:szCs w:val="16"/>
        </w:rPr>
      </w:pPr>
      <w:r w:rsidRPr="0042329B">
        <w:rPr>
          <w:sz w:val="16"/>
          <w:szCs w:val="16"/>
        </w:rPr>
        <w:t>Public banking options are currently under consideration in a number of cities and states including Colorado, Seattle and Santa Fe. But while we must search for a sustainable solution to the flaws in our financial system, government banks would be a cure worse than the disease.</w:t>
      </w:r>
    </w:p>
    <w:p w14:paraId="6416FC83" w14:textId="77777777" w:rsidR="00710FA1" w:rsidRPr="0042329B" w:rsidRDefault="00710FA1" w:rsidP="00710FA1">
      <w:pPr>
        <w:rPr>
          <w:sz w:val="16"/>
          <w:szCs w:val="16"/>
        </w:rPr>
      </w:pPr>
      <w:r w:rsidRPr="0042329B">
        <w:rPr>
          <w:sz w:val="16"/>
          <w:szCs w:val="16"/>
        </w:rPr>
        <w:t>Public banks have a long history dating back to 1408, when the first such known institution was established in Genoa, Italy. Its </w:t>
      </w:r>
      <w:hyperlink r:id="rId190" w:tgtFrame="_blank" w:history="1">
        <w:r w:rsidRPr="0042329B">
          <w:rPr>
            <w:rStyle w:val="Hyperlink"/>
            <w:sz w:val="16"/>
            <w:szCs w:val="16"/>
          </w:rPr>
          <w:t>mission statement</w:t>
        </w:r>
      </w:hyperlink>
      <w:r w:rsidRPr="0042329B">
        <w:rPr>
          <w:sz w:val="16"/>
          <w:szCs w:val="16"/>
        </w:rPr>
        <w:t> could have been taken from Occupy Wall Street: among its purposes was “to eradicate certain bad practices of bankers, who are so devoted to their own interest that they barely blush as they ruin the public good.”</w:t>
      </w:r>
    </w:p>
    <w:p w14:paraId="60E21776" w14:textId="77777777" w:rsidR="00710FA1" w:rsidRPr="0042329B" w:rsidRDefault="00710FA1" w:rsidP="00710FA1">
      <w:pPr>
        <w:rPr>
          <w:sz w:val="16"/>
          <w:szCs w:val="16"/>
        </w:rPr>
      </w:pPr>
      <w:r w:rsidRPr="0042329B">
        <w:rPr>
          <w:sz w:val="16"/>
          <w:szCs w:val="16"/>
        </w:rPr>
        <w:t>When the government owns the banks, lending decisions become increasingly driven by politics rather than economics.</w:t>
      </w:r>
    </w:p>
    <w:p w14:paraId="5CAAFCF5" w14:textId="77777777" w:rsidR="00710FA1" w:rsidRPr="0042329B" w:rsidRDefault="00710FA1" w:rsidP="00710FA1">
      <w:pPr>
        <w:rPr>
          <w:sz w:val="16"/>
          <w:szCs w:val="16"/>
        </w:rPr>
      </w:pPr>
      <w:r w:rsidRPr="0042329B">
        <w:rPr>
          <w:sz w:val="16"/>
          <w:szCs w:val="16"/>
        </w:rPr>
        <w:t>Like many public banks that followed, Genoa’s Banco di San Giorgio later failed, in part because of losses on loans to its sponsoring government.</w:t>
      </w:r>
    </w:p>
    <w:p w14:paraId="26B71CD8" w14:textId="77777777" w:rsidR="00710FA1" w:rsidRPr="0042329B" w:rsidRDefault="00710FA1" w:rsidP="00710FA1">
      <w:pPr>
        <w:rPr>
          <w:sz w:val="16"/>
          <w:szCs w:val="16"/>
        </w:rPr>
      </w:pPr>
      <w:r w:rsidRPr="0042329B">
        <w:rPr>
          <w:sz w:val="16"/>
          <w:szCs w:val="16"/>
        </w:rPr>
        <w:t>The first American public bank was established in Vermont in 1806. It failed six years later, costing the citizens of Vermont the equivalent of almost $3 billion in today’s dollars. Seven other states established public banks in the 1800s, with the last of these, the Bank of the State of Indiana, closing in 1859.</w:t>
      </w:r>
    </w:p>
    <w:p w14:paraId="59DA5C24" w14:textId="77777777" w:rsidR="00710FA1" w:rsidRPr="0042329B" w:rsidRDefault="00710FA1" w:rsidP="00710FA1">
      <w:pPr>
        <w:rPr>
          <w:sz w:val="16"/>
          <w:szCs w:val="16"/>
        </w:rPr>
      </w:pPr>
      <w:r w:rsidRPr="0042329B">
        <w:rPr>
          <w:sz w:val="16"/>
          <w:szCs w:val="16"/>
        </w:rPr>
        <w:t>These banks were characterized by rampant corruption. As South Carolina legislator John Felder reflected in 1846, “Whenever … such cohabitation exists, the bank runs into politics and politicians run into the bank and foul disease and corruption ensue.”</w:t>
      </w:r>
    </w:p>
    <w:p w14:paraId="290DAA78" w14:textId="77777777" w:rsidR="00710FA1" w:rsidRPr="0042329B" w:rsidRDefault="00710FA1" w:rsidP="00710FA1">
      <w:pPr>
        <w:rPr>
          <w:sz w:val="16"/>
          <w:szCs w:val="16"/>
        </w:rPr>
      </w:pPr>
      <w:r w:rsidRPr="0042329B">
        <w:rPr>
          <w:rStyle w:val="StyleUnderline"/>
        </w:rPr>
        <w:t>The recent history of Fannie Mae and Freddie Mac, quasi‐​public banks at the federal level, illustrates that mismanagement and corruption are alive and well at the intersection of the public and private. We can also look abroad for foreboding examples. Germany has an extensive system of public banks, the most prominent being the Landesbanken.</w:t>
      </w:r>
      <w:r w:rsidRPr="0042329B">
        <w:rPr>
          <w:sz w:val="16"/>
          <w:szCs w:val="16"/>
        </w:rPr>
        <w:t> These banks are owned by Germany’s state governments, much like the current proposal currently being explored in Colorado. Despite the fact that </w:t>
      </w:r>
      <w:r w:rsidRPr="0042329B">
        <w:rPr>
          <w:i/>
          <w:iCs/>
          <w:sz w:val="16"/>
          <w:szCs w:val="16"/>
        </w:rPr>
        <w:t>Landesbanken</w:t>
      </w:r>
      <w:r w:rsidRPr="0042329B">
        <w:rPr>
          <w:sz w:val="16"/>
          <w:szCs w:val="16"/>
        </w:rPr>
        <w:t> are a minority of Germany’s financial system, the </w:t>
      </w:r>
      <w:hyperlink r:id="rId191" w:tgtFrame="_blank" w:history="1">
        <w:r w:rsidRPr="0042329B">
          <w:rPr>
            <w:rStyle w:val="Hyperlink"/>
            <w:sz w:val="16"/>
            <w:szCs w:val="16"/>
          </w:rPr>
          <w:t>bulk of losses</w:t>
        </w:r>
      </w:hyperlink>
      <w:r w:rsidRPr="0042329B">
        <w:rPr>
          <w:sz w:val="16"/>
          <w:szCs w:val="16"/>
        </w:rPr>
        <w:t> related to the 2008 subprime crisis arose from these public banks.</w:t>
      </w:r>
    </w:p>
    <w:p w14:paraId="0C518BD3" w14:textId="77777777" w:rsidR="00710FA1" w:rsidRPr="0042329B" w:rsidRDefault="00710FA1" w:rsidP="00710FA1">
      <w:pPr>
        <w:rPr>
          <w:rStyle w:val="StyleUnderline"/>
        </w:rPr>
      </w:pPr>
      <w:r w:rsidRPr="0042329B">
        <w:rPr>
          <w:rStyle w:val="StyleUnderline"/>
        </w:rPr>
        <w:t>Years before the crisis, the International Monetary Fund had </w:t>
      </w:r>
      <w:hyperlink r:id="rId192" w:tgtFrame="_blank" w:history="1">
        <w:r w:rsidRPr="0042329B">
          <w:rPr>
            <w:rStyle w:val="StyleUnderline"/>
          </w:rPr>
          <w:t>warned</w:t>
        </w:r>
      </w:hyperlink>
      <w:r w:rsidRPr="0042329B">
        <w:rPr>
          <w:rStyle w:val="StyleUnderline"/>
        </w:rPr>
        <w:t> of risks hidden in Germany’s public banking system. Unfortunately, these warnings were ignored.</w:t>
      </w:r>
    </w:p>
    <w:p w14:paraId="2F6DC30B" w14:textId="77777777" w:rsidR="00710FA1" w:rsidRPr="0042329B" w:rsidRDefault="00710FA1" w:rsidP="00710FA1">
      <w:pPr>
        <w:rPr>
          <w:rStyle w:val="StyleUnderline"/>
        </w:rPr>
      </w:pPr>
      <w:r w:rsidRPr="0042329B">
        <w:rPr>
          <w:rStyle w:val="StyleUnderline"/>
        </w:rPr>
        <w:t>Proponents of public banking might point to the Bank of North Dakota, currently the only state‐​run and state‐​owned American bank. The Bank of North Dakota is generally a well‐​run institution. It is also a massive subsidy to the fossil fuel industry.</w:t>
      </w:r>
    </w:p>
    <w:p w14:paraId="20E048FA" w14:textId="77777777" w:rsidR="00710FA1" w:rsidRPr="0042329B" w:rsidRDefault="00710FA1" w:rsidP="00710FA1">
      <w:pPr>
        <w:rPr>
          <w:rStyle w:val="StyleUnderline"/>
        </w:rPr>
      </w:pPr>
      <w:r w:rsidRPr="0042329B">
        <w:rPr>
          <w:rStyle w:val="StyleUnderline"/>
        </w:rPr>
        <w:lastRenderedPageBreak/>
        <w:t>One need only look at its annual reports to see that much of its below‐​market lending has been to the </w:t>
      </w:r>
      <w:hyperlink r:id="rId193" w:tgtFrame="_blank" w:history="1">
        <w:r w:rsidRPr="0042329B">
          <w:rPr>
            <w:rStyle w:val="StyleUnderline"/>
          </w:rPr>
          <w:t>fossil fuel industry</w:t>
        </w:r>
      </w:hyperlink>
      <w:r w:rsidRPr="0042329B">
        <w:rPr>
          <w:rStyle w:val="StyleUnderline"/>
        </w:rPr>
        <w:t>. This is typical of government‐​owned banks, which tend to subsidize the powerful and connected. Additionally, much of the bank’s credit risk is ultimately shifted to the federal government, particularly through its federally guaranteed student loans.</w:t>
      </w:r>
    </w:p>
    <w:p w14:paraId="575C5957" w14:textId="77777777" w:rsidR="00710FA1" w:rsidRPr="0042329B" w:rsidRDefault="00710FA1" w:rsidP="00710FA1">
      <w:pPr>
        <w:rPr>
          <w:rStyle w:val="StyleUnderline"/>
        </w:rPr>
      </w:pPr>
      <w:r w:rsidRPr="0042329B">
        <w:rPr>
          <w:rStyle w:val="StyleUnderline"/>
        </w:rPr>
        <w:t>Another issue is that the vast majority of funding for the Bank of North Dakota comes from the state’s deposits, much of which is generated from tax and fee revenue. The bank is able to offer below‐​market rate loans to borrowers because it pays the state less interest on its deposits.</w:t>
      </w:r>
    </w:p>
    <w:p w14:paraId="0CDC3321" w14:textId="77777777" w:rsidR="00710FA1" w:rsidRPr="0042329B" w:rsidRDefault="00710FA1" w:rsidP="00710FA1">
      <w:pPr>
        <w:rPr>
          <w:rStyle w:val="StyleUnderline"/>
        </w:rPr>
      </w:pPr>
      <w:r w:rsidRPr="0042329B">
        <w:rPr>
          <w:rStyle w:val="StyleUnderline"/>
        </w:rPr>
        <w:t>This is essentially a hidden subsidy. Had North Dakota kept its deposits with private banks, it would have received more interest on its deposits. The setup therefore functions as a transfer from taxpayers to borrowers. Rarely is such a lack of transparency in the interests of the general public.</w:t>
      </w:r>
    </w:p>
    <w:p w14:paraId="76A22844" w14:textId="77777777" w:rsidR="00710FA1" w:rsidRPr="0042329B" w:rsidRDefault="00710FA1" w:rsidP="00710FA1">
      <w:pPr>
        <w:rPr>
          <w:rStyle w:val="StyleUnderline"/>
        </w:rPr>
      </w:pPr>
      <w:r w:rsidRPr="0042329B">
        <w:rPr>
          <w:rStyle w:val="StyleUnderline"/>
        </w:rPr>
        <w:t>Academic research confirms the undesirability of government‐​owned banks. The most comprehensive </w:t>
      </w:r>
      <w:hyperlink r:id="rId194" w:tgtFrame="_blank" w:history="1">
        <w:r w:rsidRPr="0042329B">
          <w:rPr>
            <w:rStyle w:val="StyleUnderline"/>
          </w:rPr>
          <w:t>study</w:t>
        </w:r>
      </w:hyperlink>
      <w:r w:rsidRPr="0042329B">
        <w:rPr>
          <w:rStyle w:val="StyleUnderline"/>
        </w:rPr>
        <w:t>, from economists at Harvard University, finds “that higher government ownership of banks is associated with slower subsequent development of the financial system, lower economic growth, and, in particular, lower growth of productivity.” Keep in mind that productivity ultimately drives wage growth. This research has been extended in a </w:t>
      </w:r>
      <w:hyperlink r:id="rId195" w:tgtFrame="_blank" w:history="1">
        <w:r w:rsidRPr="0042329B">
          <w:rPr>
            <w:rStyle w:val="StyleUnderline"/>
          </w:rPr>
          <w:t>recent paper</w:t>
        </w:r>
      </w:hyperlink>
      <w:r w:rsidRPr="0042329B">
        <w:rPr>
          <w:rStyle w:val="StyleUnderline"/>
        </w:rPr>
        <w:t> that finds that political interference in bank lending decisions generally results in worse economic outcomes.</w:t>
      </w:r>
    </w:p>
    <w:p w14:paraId="45EFAA25" w14:textId="77777777" w:rsidR="00710FA1" w:rsidRPr="0042329B" w:rsidRDefault="00710FA1" w:rsidP="00710FA1">
      <w:pPr>
        <w:rPr>
          <w:rStyle w:val="StyleUnderline"/>
        </w:rPr>
      </w:pPr>
      <w:r w:rsidRPr="0042329B">
        <w:rPr>
          <w:rStyle w:val="StyleUnderline"/>
        </w:rPr>
        <w:t>When the government owns the banks, lending decisions become increasingly driven by politics rather than economics. Resources flow to those with influence. Government‐​owned banks also tend to under‐​price risk in order to appeal to voters. If there is one lesson we should take away from the recent crisis, it is that when you intentionally under‐​price risk, bad things happen.</w:t>
      </w:r>
    </w:p>
    <w:p w14:paraId="165F2795" w14:textId="77777777" w:rsidR="00710FA1" w:rsidRPr="0042329B" w:rsidRDefault="00710FA1" w:rsidP="00710FA1">
      <w:pPr>
        <w:rPr>
          <w:sz w:val="16"/>
          <w:szCs w:val="16"/>
        </w:rPr>
      </w:pPr>
      <w:r w:rsidRPr="0042329B">
        <w:rPr>
          <w:sz w:val="16"/>
          <w:szCs w:val="16"/>
        </w:rPr>
        <w:t>Public anger at Wall Street is well founded. But Americans have plenty of options beyond Wall Street. If they want a small, community‐​based institution, there are over 2,000 depositories in the U.S. that are under $100 million in assets, and another 4,000 under $1 billion in assets. That’s not to mention the growing number of alternative financial services options like peer‐​to‐​peer lending and crowdfunding.</w:t>
      </w:r>
    </w:p>
    <w:p w14:paraId="5B7E464F" w14:textId="77777777" w:rsidR="00710FA1" w:rsidRPr="0042329B" w:rsidRDefault="00710FA1" w:rsidP="00710FA1">
      <w:pPr>
        <w:rPr>
          <w:sz w:val="16"/>
          <w:szCs w:val="16"/>
        </w:rPr>
      </w:pPr>
      <w:r w:rsidRPr="0042329B">
        <w:rPr>
          <w:sz w:val="16"/>
          <w:szCs w:val="16"/>
        </w:rPr>
        <w:t>Borrowers and savers have lots to choose from — with the emphasis on choice. There’s no good reason to force these institutions to compete with a subsidized, state‐​owned “political” bank.</w:t>
      </w:r>
    </w:p>
    <w:p w14:paraId="165C33F8" w14:textId="77777777" w:rsidR="00710FA1" w:rsidRPr="00453A8C" w:rsidRDefault="00710FA1" w:rsidP="00710FA1">
      <w:pPr>
        <w:rPr>
          <w:rStyle w:val="StyleUnderline"/>
          <w:sz w:val="16"/>
          <w:szCs w:val="16"/>
          <w:u w:val="none"/>
        </w:rPr>
      </w:pPr>
    </w:p>
    <w:p w14:paraId="6A4280D1" w14:textId="77777777" w:rsidR="00710FA1" w:rsidRPr="00DC4AE0" w:rsidRDefault="00710FA1" w:rsidP="00710FA1">
      <w:pPr>
        <w:rPr>
          <w:sz w:val="16"/>
          <w:szCs w:val="16"/>
        </w:rPr>
      </w:pPr>
    </w:p>
    <w:p w14:paraId="1454B5F5" w14:textId="77777777" w:rsidR="00710FA1" w:rsidRPr="00B55AD5" w:rsidRDefault="00710FA1" w:rsidP="00710FA1"/>
    <w:p w14:paraId="708E2D1C" w14:textId="77777777" w:rsidR="00710FA1" w:rsidRPr="00710FA1" w:rsidRDefault="00710FA1" w:rsidP="00710FA1"/>
    <w:p w14:paraId="2EA64F90" w14:textId="11A11284" w:rsidR="00CE2853" w:rsidRDefault="00CE2853" w:rsidP="00CE2853">
      <w:pPr>
        <w:pStyle w:val="Heading2"/>
      </w:pPr>
      <w:r>
        <w:lastRenderedPageBreak/>
        <w:t>AT: Pessimism K</w:t>
      </w:r>
    </w:p>
    <w:p w14:paraId="0783FD24" w14:textId="7C3870A4" w:rsidR="00CE2853" w:rsidRPr="007A17DA" w:rsidRDefault="00CE2853" w:rsidP="00CE2853">
      <w:pPr>
        <w:pStyle w:val="Heading3"/>
      </w:pPr>
      <w:r>
        <w:lastRenderedPageBreak/>
        <w:t>L</w:t>
      </w:r>
      <w:r>
        <w:t xml:space="preserve">/T – </w:t>
      </w:r>
      <w:r>
        <w:t>Pess</w:t>
      </w:r>
    </w:p>
    <w:p w14:paraId="6D92FD35" w14:textId="77777777" w:rsidR="00CE2853" w:rsidRPr="00D64947" w:rsidRDefault="00CE2853" w:rsidP="00CE2853">
      <w:pPr>
        <w:pStyle w:val="Heading4"/>
        <w:rPr>
          <w:rStyle w:val="StyleUnderline"/>
          <w:sz w:val="26"/>
          <w:u w:val="none"/>
        </w:rPr>
      </w:pPr>
      <w:r>
        <w:rPr>
          <w:rStyle w:val="StyleUnderline"/>
          <w:sz w:val="26"/>
          <w:u w:val="none"/>
        </w:rPr>
        <w:t xml:space="preserve">The GND addresses a problem that </w:t>
      </w:r>
      <w:r>
        <w:rPr>
          <w:rStyle w:val="StyleUnderline"/>
          <w:sz w:val="26"/>
        </w:rPr>
        <w:t>disproportionally</w:t>
      </w:r>
      <w:r>
        <w:rPr>
          <w:rStyle w:val="StyleUnderline"/>
          <w:sz w:val="26"/>
          <w:u w:val="none"/>
        </w:rPr>
        <w:t xml:space="preserve">—Reverses current trends of </w:t>
      </w:r>
      <w:r w:rsidRPr="00045B12">
        <w:rPr>
          <w:rStyle w:val="StyleUnderline"/>
          <w:sz w:val="26"/>
        </w:rPr>
        <w:t>environmental</w:t>
      </w:r>
      <w:r w:rsidRPr="00045B12">
        <w:rPr>
          <w:rStyle w:val="CommentReference"/>
          <w:rFonts w:eastAsiaTheme="minorHAnsi" w:cs="Calibri"/>
          <w:b w:val="0"/>
          <w:u w:val="single"/>
        </w:rPr>
        <w:t xml:space="preserve"> </w:t>
      </w:r>
      <w:r w:rsidRPr="00045B12">
        <w:rPr>
          <w:rStyle w:val="StyleUnderline"/>
          <w:sz w:val="26"/>
        </w:rPr>
        <w:t>racism</w:t>
      </w:r>
    </w:p>
    <w:p w14:paraId="3B08BDC2" w14:textId="77777777" w:rsidR="00CE2853" w:rsidRPr="0058462F" w:rsidRDefault="00CE2853" w:rsidP="00CE2853">
      <w:pPr>
        <w:rPr>
          <w:rStyle w:val="StyleUnderline"/>
          <w:u w:val="none"/>
        </w:rPr>
      </w:pPr>
      <w:r w:rsidRPr="0058462F">
        <w:t>Terrell J.</w:t>
      </w:r>
      <w:r>
        <w:t xml:space="preserve"> </w:t>
      </w:r>
      <w:r>
        <w:rPr>
          <w:rStyle w:val="Style13ptBold"/>
        </w:rPr>
        <w:t>Starr</w:t>
      </w:r>
      <w:r w:rsidRPr="0058462F">
        <w:t xml:space="preserve">, </w:t>
      </w:r>
      <w:r w:rsidRPr="00D32469">
        <w:rPr>
          <w:rStyle w:val="Style13ptBold"/>
        </w:rPr>
        <w:t>21</w:t>
      </w:r>
      <w:r w:rsidRPr="0058462F">
        <w:t>, "The Green New Deal Will Help Secure Black America—And Everyone Else," Outrider, https://outrider.org/climate-change/articles/green-new-deal-will-help-secure-black-america-and-everyone-else</w:t>
      </w:r>
      <w:r>
        <w:t>,LMS</w:t>
      </w:r>
    </w:p>
    <w:p w14:paraId="59649DB5" w14:textId="77777777" w:rsidR="00CE2853" w:rsidRPr="00147EEA" w:rsidRDefault="00CE2853" w:rsidP="00CE2853">
      <w:pPr>
        <w:rPr>
          <w:rStyle w:val="StyleUnderline"/>
        </w:rPr>
      </w:pPr>
      <w:r w:rsidRPr="003A42B2">
        <w:rPr>
          <w:rStyle w:val="StyleUnderline"/>
        </w:rPr>
        <w:t>I</w:t>
      </w:r>
      <w:r w:rsidRPr="00147EEA">
        <w:rPr>
          <w:rStyle w:val="StyleUnderline"/>
        </w:rPr>
        <w:t xml:space="preserve">f you want to see the </w:t>
      </w:r>
      <w:r w:rsidRPr="00147EEA">
        <w:rPr>
          <w:rStyle w:val="Emphasis"/>
        </w:rPr>
        <w:t>impacts of climate change</w:t>
      </w:r>
      <w:r w:rsidRPr="00147EEA">
        <w:rPr>
          <w:rStyle w:val="StyleUnderline"/>
        </w:rPr>
        <w:t xml:space="preserve"> in America, just visit a Black neighborhood</w:t>
      </w:r>
      <w:r w:rsidRPr="00147EEA">
        <w:rPr>
          <w:sz w:val="16"/>
          <w:szCs w:val="16"/>
        </w:rPr>
        <w:t xml:space="preserve">—especially on the coastal parts of the country. When people think about </w:t>
      </w:r>
      <w:r w:rsidRPr="00147EEA">
        <w:rPr>
          <w:rStyle w:val="StyleUnderline"/>
          <w:highlight w:val="cyan"/>
        </w:rPr>
        <w:t>climate change</w:t>
      </w:r>
      <w:r w:rsidRPr="00147EEA">
        <w:rPr>
          <w:sz w:val="16"/>
          <w:szCs w:val="16"/>
        </w:rPr>
        <w:t xml:space="preserve">, they focus on the obvious factors such as rising sea levels, air quality, and natural disasters. All of them, however, </w:t>
      </w:r>
      <w:r w:rsidRPr="00147EEA">
        <w:rPr>
          <w:rStyle w:val="Emphasis"/>
          <w:highlight w:val="cyan"/>
        </w:rPr>
        <w:t>disproportionately</w:t>
      </w:r>
      <w:r w:rsidRPr="00147EEA">
        <w:rPr>
          <w:rStyle w:val="StyleUnderline"/>
          <w:highlight w:val="cyan"/>
        </w:rPr>
        <w:t xml:space="preserve"> impact people of color</w:t>
      </w:r>
      <w:r w:rsidRPr="00147EEA">
        <w:rPr>
          <w:rStyle w:val="StyleUnderline"/>
        </w:rPr>
        <w:t xml:space="preserve">. Climate change does not </w:t>
      </w:r>
      <w:r w:rsidRPr="00147EEA">
        <w:rPr>
          <w:rStyle w:val="Emphasis"/>
        </w:rPr>
        <w:t>function in a vacuum</w:t>
      </w:r>
      <w:r w:rsidRPr="00147EEA">
        <w:rPr>
          <w:rStyle w:val="StyleUnderline"/>
        </w:rPr>
        <w:t xml:space="preserve"> because humans create it</w:t>
      </w:r>
      <w:r w:rsidRPr="00147EEA">
        <w:rPr>
          <w:sz w:val="16"/>
          <w:szCs w:val="16"/>
        </w:rPr>
        <w:t xml:space="preserve">. The warming of the planet works in concert with indifference to government deregulation of energy producers, politicians whose mouths are silenced and coffers are filled with corporate lobbyists’ dollars, and right-wing media disinformation campaigns dismissing climate change as a hoax. Indeed, we all will suffer if our elected officials do not put people over profits and misguided politics, but </w:t>
      </w:r>
      <w:r w:rsidRPr="00147EEA">
        <w:rPr>
          <w:rStyle w:val="StyleUnderline"/>
          <w:highlight w:val="cyan"/>
        </w:rPr>
        <w:t xml:space="preserve">Black people are </w:t>
      </w:r>
      <w:r w:rsidRPr="00147EEA">
        <w:rPr>
          <w:rStyle w:val="StyleUnderline"/>
        </w:rPr>
        <w:t xml:space="preserve">sure </w:t>
      </w:r>
      <w:r w:rsidRPr="00147EEA">
        <w:rPr>
          <w:rStyle w:val="StyleUnderline"/>
          <w:highlight w:val="cyan"/>
        </w:rPr>
        <w:t xml:space="preserve">to </w:t>
      </w:r>
      <w:r w:rsidRPr="00147EEA">
        <w:rPr>
          <w:rStyle w:val="Emphasis"/>
          <w:highlight w:val="cyan"/>
        </w:rPr>
        <w:t>suffer</w:t>
      </w:r>
      <w:r w:rsidRPr="00147EEA">
        <w:rPr>
          <w:rStyle w:val="StyleUnderline"/>
          <w:highlight w:val="cyan"/>
        </w:rPr>
        <w:t xml:space="preserve"> if we do not </w:t>
      </w:r>
      <w:r w:rsidRPr="00147EEA">
        <w:rPr>
          <w:rStyle w:val="Emphasis"/>
          <w:highlight w:val="cyan"/>
        </w:rPr>
        <w:t>reverse</w:t>
      </w:r>
      <w:r w:rsidRPr="00147EEA">
        <w:rPr>
          <w:rStyle w:val="Emphasis"/>
        </w:rPr>
        <w:t xml:space="preserve"> </w:t>
      </w:r>
      <w:r w:rsidRPr="00147EEA">
        <w:rPr>
          <w:rStyle w:val="Emphasis"/>
          <w:highlight w:val="cyan"/>
        </w:rPr>
        <w:t>the impacts</w:t>
      </w:r>
      <w:r w:rsidRPr="00147EEA">
        <w:rPr>
          <w:rStyle w:val="StyleUnderline"/>
          <w:highlight w:val="cyan"/>
        </w:rPr>
        <w:t xml:space="preserve"> of climate change—which the Green New Deal </w:t>
      </w:r>
      <w:r w:rsidRPr="00147EEA">
        <w:rPr>
          <w:rStyle w:val="Emphasis"/>
          <w:highlight w:val="cyan"/>
        </w:rPr>
        <w:t>addresses</w:t>
      </w:r>
      <w:r w:rsidRPr="00147EEA">
        <w:rPr>
          <w:rStyle w:val="StyleUnderline"/>
          <w:highlight w:val="cyan"/>
        </w:rPr>
        <w:t>.</w:t>
      </w:r>
    </w:p>
    <w:p w14:paraId="0403079E" w14:textId="77777777" w:rsidR="00CE2853" w:rsidRPr="00147EEA" w:rsidRDefault="00CE2853" w:rsidP="00CE2853">
      <w:pPr>
        <w:rPr>
          <w:vanish/>
          <w:sz w:val="16"/>
          <w:szCs w:val="16"/>
        </w:rPr>
      </w:pPr>
      <w:r w:rsidRPr="00147EEA">
        <w:rPr>
          <w:vanish/>
          <w:sz w:val="16"/>
          <w:szCs w:val="16"/>
        </w:rPr>
        <w:t>Top of Form</w:t>
      </w:r>
    </w:p>
    <w:p w14:paraId="0347EA3B" w14:textId="77777777" w:rsidR="00CE2853" w:rsidRPr="00147EEA" w:rsidRDefault="00CE2853" w:rsidP="00CE2853">
      <w:pPr>
        <w:rPr>
          <w:vanish/>
          <w:sz w:val="16"/>
          <w:szCs w:val="16"/>
        </w:rPr>
      </w:pPr>
      <w:r w:rsidRPr="00147EEA">
        <w:rPr>
          <w:vanish/>
          <w:sz w:val="16"/>
          <w:szCs w:val="16"/>
        </w:rPr>
        <w:t>Bottom of Form</w:t>
      </w:r>
    </w:p>
    <w:p w14:paraId="78F184E4" w14:textId="77777777" w:rsidR="00CE2853" w:rsidRPr="00147EEA" w:rsidRDefault="00CE2853" w:rsidP="00CE2853">
      <w:pPr>
        <w:rPr>
          <w:sz w:val="16"/>
          <w:szCs w:val="16"/>
        </w:rPr>
      </w:pPr>
      <w:r w:rsidRPr="00147EEA">
        <w:rPr>
          <w:sz w:val="16"/>
          <w:szCs w:val="16"/>
        </w:rPr>
        <w:t xml:space="preserve">The new Biden Administration has gone as far as appointing a “Climate Czar” at the cabinet-level to devote their time to correcting a disaster potentially as harmful as the immediate and long-term impacts of a nuclear war. President </w:t>
      </w:r>
      <w:r w:rsidRPr="00147EEA">
        <w:rPr>
          <w:rStyle w:val="StyleUnderline"/>
        </w:rPr>
        <w:t>Biden has made clear that he wants to </w:t>
      </w:r>
      <w:hyperlink r:id="rId196" w:tgtFrame="_blank" w:history="1">
        <w:r w:rsidRPr="00147EEA">
          <w:rPr>
            <w:rStyle w:val="StyleUnderline"/>
          </w:rPr>
          <w:t>create</w:t>
        </w:r>
      </w:hyperlink>
      <w:r w:rsidRPr="00147EEA">
        <w:rPr>
          <w:rStyle w:val="StyleUnderline"/>
        </w:rPr>
        <w:t xml:space="preserve"> a </w:t>
      </w:r>
      <w:r w:rsidRPr="00147EEA">
        <w:rPr>
          <w:rStyle w:val="Emphasis"/>
        </w:rPr>
        <w:t>massive jobs movement</w:t>
      </w:r>
      <w:r w:rsidRPr="00147EEA">
        <w:rPr>
          <w:rStyle w:val="StyleUnderline"/>
        </w:rPr>
        <w:t xml:space="preserve"> centered on </w:t>
      </w:r>
      <w:r w:rsidRPr="00147EEA">
        <w:rPr>
          <w:rStyle w:val="Emphasis"/>
        </w:rPr>
        <w:t>fighting</w:t>
      </w:r>
      <w:r w:rsidRPr="00147EEA">
        <w:rPr>
          <w:rStyle w:val="StyleUnderline"/>
        </w:rPr>
        <w:t xml:space="preserve"> climate change and reverse the practice of giving big, polluting oil companies government subsidies. </w:t>
      </w:r>
      <w:r w:rsidRPr="00147EEA">
        <w:rPr>
          <w:sz w:val="16"/>
          <w:szCs w:val="16"/>
        </w:rPr>
        <w:t>But even with Democrats in power, it appears it will take some time before a bill powerful enough to make a difference will pass both chambers of Congress and reach the Oval Office for Biden’s signature. </w:t>
      </w:r>
    </w:p>
    <w:p w14:paraId="64840628" w14:textId="77777777" w:rsidR="00CE2853" w:rsidRPr="00147EEA" w:rsidRDefault="00CE2853" w:rsidP="00CE2853">
      <w:pPr>
        <w:rPr>
          <w:sz w:val="16"/>
          <w:szCs w:val="16"/>
        </w:rPr>
      </w:pPr>
      <w:r w:rsidRPr="00147EEA">
        <w:rPr>
          <w:sz w:val="16"/>
          <w:szCs w:val="16"/>
        </w:rPr>
        <w:t>They better hurry because Black people are already feeling the brunt of Washington’s electeds dragging their feet.</w:t>
      </w:r>
    </w:p>
    <w:p w14:paraId="37ED0985" w14:textId="77777777" w:rsidR="00CE2853" w:rsidRPr="00147EEA" w:rsidRDefault="00CE2853" w:rsidP="00CE2853">
      <w:pPr>
        <w:rPr>
          <w:sz w:val="16"/>
          <w:szCs w:val="16"/>
        </w:rPr>
      </w:pPr>
      <w:r w:rsidRPr="00147EEA">
        <w:rPr>
          <w:rStyle w:val="StyleUnderline"/>
        </w:rPr>
        <w:t>A 2018 Princeton University </w:t>
      </w:r>
      <w:hyperlink r:id="rId197" w:tgtFrame="_blank" w:history="1">
        <w:r w:rsidRPr="00147EEA">
          <w:rPr>
            <w:rStyle w:val="StyleUnderline"/>
          </w:rPr>
          <w:t>study</w:t>
        </w:r>
      </w:hyperlink>
      <w:r w:rsidRPr="00147EEA">
        <w:rPr>
          <w:rStyle w:val="StyleUnderline"/>
        </w:rPr>
        <w:t xml:space="preserve"> already lays out how </w:t>
      </w:r>
      <w:r w:rsidRPr="00147EEA">
        <w:rPr>
          <w:rStyle w:val="StyleUnderline"/>
          <w:highlight w:val="cyan"/>
        </w:rPr>
        <w:t>Black Americans</w:t>
      </w:r>
      <w:r w:rsidRPr="00147EEA">
        <w:rPr>
          <w:rStyle w:val="StyleUnderline"/>
        </w:rPr>
        <w:t xml:space="preserve"> are </w:t>
      </w:r>
      <w:r w:rsidRPr="00147EEA">
        <w:rPr>
          <w:rStyle w:val="StyleUnderline"/>
          <w:highlight w:val="cyan"/>
        </w:rPr>
        <w:t>suffer</w:t>
      </w:r>
      <w:r w:rsidRPr="00147EEA">
        <w:rPr>
          <w:rStyle w:val="StyleUnderline"/>
        </w:rPr>
        <w:t xml:space="preserve">ing </w:t>
      </w:r>
      <w:r w:rsidRPr="00147EEA">
        <w:rPr>
          <w:rStyle w:val="StyleUnderline"/>
          <w:highlight w:val="cyan"/>
        </w:rPr>
        <w:t xml:space="preserve">from </w:t>
      </w:r>
      <w:r w:rsidRPr="00147EEA">
        <w:rPr>
          <w:rStyle w:val="Emphasis"/>
          <w:highlight w:val="cyan"/>
        </w:rPr>
        <w:t>environmental racism</w:t>
      </w:r>
      <w:r w:rsidRPr="00147EEA">
        <w:rPr>
          <w:sz w:val="16"/>
          <w:szCs w:val="16"/>
        </w:rPr>
        <w:t xml:space="preserve">. According to the report, </w:t>
      </w:r>
      <w:r w:rsidRPr="00147EEA">
        <w:rPr>
          <w:rStyle w:val="StyleUnderline"/>
        </w:rPr>
        <w:t xml:space="preserve">American oil and gas </w:t>
      </w:r>
      <w:r w:rsidRPr="00147EEA">
        <w:rPr>
          <w:rStyle w:val="StyleUnderline"/>
          <w:highlight w:val="cyan"/>
        </w:rPr>
        <w:t>companies release</w:t>
      </w:r>
      <w:r w:rsidRPr="00147EEA">
        <w:rPr>
          <w:rStyle w:val="StyleUnderline"/>
        </w:rPr>
        <w:t xml:space="preserve"> about</w:t>
      </w:r>
      <w:hyperlink r:id="rId198" w:tgtFrame="_blank" w:history="1">
        <w:r w:rsidRPr="00147EEA">
          <w:rPr>
            <w:rStyle w:val="StyleUnderline"/>
            <w:highlight w:val="cyan"/>
          </w:rPr>
          <w:t> 9 million</w:t>
        </w:r>
      </w:hyperlink>
      <w:r w:rsidRPr="00147EEA">
        <w:rPr>
          <w:rStyle w:val="StyleUnderline"/>
          <w:highlight w:val="cyan"/>
        </w:rPr>
        <w:t> tons of methane gas</w:t>
      </w:r>
      <w:r w:rsidRPr="00147EEA">
        <w:rPr>
          <w:rStyle w:val="StyleUnderline"/>
        </w:rPr>
        <w:t xml:space="preserve"> and other toxic chemicals into the atmosphere, </w:t>
      </w:r>
      <w:r w:rsidRPr="00147EEA">
        <w:rPr>
          <w:rStyle w:val="StyleUnderline"/>
          <w:highlight w:val="cyan"/>
        </w:rPr>
        <w:t>impacting Black American</w:t>
      </w:r>
      <w:r w:rsidRPr="00147EEA">
        <w:rPr>
          <w:rStyle w:val="StyleUnderline"/>
        </w:rPr>
        <w:t xml:space="preserve"> and </w:t>
      </w:r>
      <w:r w:rsidRPr="00147EEA">
        <w:rPr>
          <w:rStyle w:val="Emphasis"/>
        </w:rPr>
        <w:t>low-income communities</w:t>
      </w:r>
      <w:r w:rsidRPr="00147EEA">
        <w:rPr>
          <w:rStyle w:val="StyleUnderline"/>
        </w:rPr>
        <w:t xml:space="preserve"> </w:t>
      </w:r>
      <w:r w:rsidRPr="00147EEA">
        <w:rPr>
          <w:rStyle w:val="Emphasis"/>
          <w:highlight w:val="cyan"/>
        </w:rPr>
        <w:t>more than most</w:t>
      </w:r>
      <w:r w:rsidRPr="00147EEA">
        <w:rPr>
          <w:rStyle w:val="StyleUnderline"/>
        </w:rPr>
        <w:t xml:space="preserve"> others. M</w:t>
      </w:r>
      <w:r>
        <w:rPr>
          <w:rStyle w:val="StyleUnderline"/>
        </w:rPr>
        <w:t>o</w:t>
      </w:r>
      <w:r w:rsidRPr="00147EEA">
        <w:rPr>
          <w:rStyle w:val="StyleUnderline"/>
        </w:rPr>
        <w:t xml:space="preserve">re than </w:t>
      </w:r>
      <w:r w:rsidRPr="00147EEA">
        <w:rPr>
          <w:rStyle w:val="StyleUnderline"/>
          <w:highlight w:val="cyan"/>
        </w:rPr>
        <w:t xml:space="preserve">one million Black Americans </w:t>
      </w:r>
      <w:r w:rsidRPr="00147EEA">
        <w:rPr>
          <w:rStyle w:val="StyleUnderline"/>
        </w:rPr>
        <w:t xml:space="preserve">live within a half-mile of natural gas facilities and </w:t>
      </w:r>
      <w:r w:rsidRPr="00147EEA">
        <w:rPr>
          <w:rStyle w:val="StyleUnderline"/>
          <w:highlight w:val="cyan"/>
        </w:rPr>
        <w:t>face a “cancer risk above EPA’s level of concern” because of polluted air</w:t>
      </w:r>
      <w:r w:rsidRPr="00147EEA">
        <w:rPr>
          <w:rStyle w:val="StyleUnderline"/>
        </w:rPr>
        <w:t xml:space="preserve">. More than 6.7 million African Americans live in the 91 U.S. counties with oil refineries. And it is a </w:t>
      </w:r>
      <w:r w:rsidRPr="00147EEA">
        <w:rPr>
          <w:rStyle w:val="Emphasis"/>
        </w:rPr>
        <w:t>fact</w:t>
      </w:r>
      <w:r w:rsidRPr="00147EEA">
        <w:rPr>
          <w:rStyle w:val="StyleUnderline"/>
        </w:rPr>
        <w:t xml:space="preserve"> that Black American children have asthma at </w:t>
      </w:r>
      <w:hyperlink r:id="rId199" w:tgtFrame="_blank" w:history="1">
        <w:r w:rsidRPr="00147EEA">
          <w:rPr>
            <w:rStyle w:val="StyleUnderline"/>
          </w:rPr>
          <w:t>significantly</w:t>
        </w:r>
      </w:hyperlink>
      <w:r w:rsidRPr="00147EEA">
        <w:rPr>
          <w:rStyle w:val="StyleUnderline"/>
        </w:rPr>
        <w:t> </w:t>
      </w:r>
      <w:hyperlink r:id="rId200" w:history="1">
        <w:r w:rsidRPr="00147EEA">
          <w:rPr>
            <w:rStyle w:val="Emphasis"/>
          </w:rPr>
          <w:t>higher rates</w:t>
        </w:r>
      </w:hyperlink>
      <w:r w:rsidRPr="00147EEA">
        <w:rPr>
          <w:rStyle w:val="StyleUnderline"/>
        </w:rPr>
        <w:t> than white children</w:t>
      </w:r>
      <w:r w:rsidRPr="00147EEA">
        <w:rPr>
          <w:sz w:val="16"/>
          <w:szCs w:val="16"/>
        </w:rPr>
        <w:t>. Higher CO2 levels create ocean acidification, which negatively impacts plant, human and animal life that depend on the ocean—fishing communities, for example—for food sources.</w:t>
      </w:r>
    </w:p>
    <w:p w14:paraId="1B92F6C1" w14:textId="77777777" w:rsidR="00CE2853" w:rsidRPr="00147EEA" w:rsidRDefault="00CE2853" w:rsidP="00CE2853">
      <w:pPr>
        <w:rPr>
          <w:sz w:val="16"/>
          <w:szCs w:val="16"/>
        </w:rPr>
      </w:pPr>
      <w:r w:rsidRPr="00147EEA">
        <w:rPr>
          <w:sz w:val="16"/>
          <w:szCs w:val="16"/>
        </w:rPr>
        <w:t>In Miami, sea levels are expected to rise one to three percent </w:t>
      </w:r>
      <w:hyperlink r:id="rId201" w:tgtFrame="_blank" w:history="1">
        <w:r w:rsidRPr="00147EEA">
          <w:rPr>
            <w:rStyle w:val="Hyperlink"/>
            <w:sz w:val="16"/>
            <w:szCs w:val="16"/>
          </w:rPr>
          <w:t>by 2060</w:t>
        </w:r>
      </w:hyperlink>
      <w:r w:rsidRPr="00147EEA">
        <w:rPr>
          <w:sz w:val="16"/>
          <w:szCs w:val="16"/>
        </w:rPr>
        <w:t>, a trend that will send residents looking for refuge in more elevated parts of the city—like the mostly Black </w:t>
      </w:r>
      <w:hyperlink r:id="rId202" w:tgtFrame="_blank" w:history="1">
        <w:r w:rsidRPr="00147EEA">
          <w:rPr>
            <w:rStyle w:val="Hyperlink"/>
            <w:sz w:val="16"/>
            <w:szCs w:val="16"/>
          </w:rPr>
          <w:t>“Little Haiti” and Liberty City neighborhoods.</w:t>
        </w:r>
      </w:hyperlink>
      <w:r w:rsidRPr="00147EEA">
        <w:rPr>
          <w:sz w:val="16"/>
          <w:szCs w:val="16"/>
        </w:rPr>
        <w:t> Ironically, property values at higher-levels of the city where many Black people live have appreciated at higher rates than those close to sea levels, according to a </w:t>
      </w:r>
      <w:hyperlink r:id="rId203" w:tgtFrame="_blank" w:history="1">
        <w:r w:rsidRPr="00147EEA">
          <w:rPr>
            <w:rStyle w:val="Hyperlink"/>
            <w:sz w:val="16"/>
            <w:szCs w:val="16"/>
          </w:rPr>
          <w:t>2018 study</w:t>
        </w:r>
      </w:hyperlink>
      <w:r w:rsidRPr="00147EEA">
        <w:rPr>
          <w:sz w:val="16"/>
          <w:szCs w:val="16"/>
        </w:rPr>
        <w:t>. </w:t>
      </w:r>
    </w:p>
    <w:p w14:paraId="70110FDE" w14:textId="77777777" w:rsidR="00CE2853" w:rsidRPr="00147EEA" w:rsidRDefault="00CE2853" w:rsidP="00CE2853">
      <w:pPr>
        <w:rPr>
          <w:rStyle w:val="StyleUnderline"/>
        </w:rPr>
      </w:pPr>
      <w:r w:rsidRPr="00147EEA">
        <w:rPr>
          <w:sz w:val="16"/>
          <w:szCs w:val="16"/>
        </w:rPr>
        <w:t>Simply put</w:t>
      </w:r>
      <w:r w:rsidRPr="00147EEA">
        <w:rPr>
          <w:rStyle w:val="StyleUnderline"/>
        </w:rPr>
        <w:t xml:space="preserve">: Black people are being </w:t>
      </w:r>
      <w:r w:rsidRPr="00147EEA">
        <w:rPr>
          <w:rStyle w:val="Emphasis"/>
        </w:rPr>
        <w:t>gentrified</w:t>
      </w:r>
      <w:r w:rsidRPr="00147EEA">
        <w:rPr>
          <w:rStyle w:val="StyleUnderline"/>
        </w:rPr>
        <w:t xml:space="preserve"> out of their homes and will likely be pushed back to the sea where the </w:t>
      </w:r>
      <w:r w:rsidRPr="00147EEA">
        <w:rPr>
          <w:rStyle w:val="Emphasis"/>
        </w:rPr>
        <w:t>disaster</w:t>
      </w:r>
      <w:r w:rsidRPr="00147EEA">
        <w:rPr>
          <w:rStyle w:val="StyleUnderline"/>
        </w:rPr>
        <w:t xml:space="preserve"> of climate change awaits them. </w:t>
      </w:r>
    </w:p>
    <w:p w14:paraId="599ABBF8" w14:textId="77777777" w:rsidR="00CE2853" w:rsidRPr="00147EEA" w:rsidRDefault="00CE2853" w:rsidP="00CE2853">
      <w:pPr>
        <w:rPr>
          <w:rStyle w:val="StyleUnderline"/>
        </w:rPr>
      </w:pPr>
      <w:r w:rsidRPr="00147EEA">
        <w:rPr>
          <w:rStyle w:val="StyleUnderline"/>
          <w:highlight w:val="cyan"/>
        </w:rPr>
        <w:t>To protect communities of color</w:t>
      </w:r>
      <w:r w:rsidRPr="00147EEA">
        <w:rPr>
          <w:rStyle w:val="StyleUnderline"/>
        </w:rPr>
        <w:t xml:space="preserve"> from bearing the brunt of climate change, </w:t>
      </w:r>
      <w:r w:rsidRPr="00147EEA">
        <w:rPr>
          <w:rStyle w:val="StyleUnderline"/>
          <w:highlight w:val="cyan"/>
        </w:rPr>
        <w:t xml:space="preserve">we need to </w:t>
      </w:r>
      <w:r w:rsidRPr="00147EEA">
        <w:rPr>
          <w:rStyle w:val="Emphasis"/>
          <w:highlight w:val="cyan"/>
        </w:rPr>
        <w:t>implement</w:t>
      </w:r>
      <w:r w:rsidRPr="00147EEA">
        <w:rPr>
          <w:rStyle w:val="StyleUnderline"/>
        </w:rPr>
        <w:t xml:space="preserve"> </w:t>
      </w:r>
      <w:r w:rsidRPr="00147EEA">
        <w:rPr>
          <w:rStyle w:val="StyleUnderline"/>
          <w:highlight w:val="cyan"/>
        </w:rPr>
        <w:t>policies like</w:t>
      </w:r>
      <w:r w:rsidRPr="00147EEA">
        <w:rPr>
          <w:rStyle w:val="StyleUnderline"/>
        </w:rPr>
        <w:t xml:space="preserve"> those outlined in </w:t>
      </w:r>
      <w:r w:rsidRPr="00147EEA">
        <w:rPr>
          <w:rStyle w:val="StyleUnderline"/>
          <w:highlight w:val="cyan"/>
        </w:rPr>
        <w:t>the Green New Deal</w:t>
      </w:r>
      <w:r w:rsidRPr="00147EEA">
        <w:rPr>
          <w:rStyle w:val="StyleUnderline"/>
        </w:rPr>
        <w:t>.</w:t>
      </w:r>
      <w:r w:rsidRPr="00147EEA">
        <w:rPr>
          <w:sz w:val="16"/>
          <w:szCs w:val="16"/>
        </w:rPr>
        <w:t xml:space="preserve"> The genesis of the Green New Deal--which, by the way, has been in the making for decades—is to stop humans from polluting the planet, which in turn will preserve human life. </w:t>
      </w:r>
      <w:r w:rsidRPr="00147EEA">
        <w:rPr>
          <w:rStyle w:val="StyleUnderline"/>
        </w:rPr>
        <w:t xml:space="preserve">Because of Black and people of color activists </w:t>
      </w:r>
      <w:r w:rsidRPr="00147EEA">
        <w:rPr>
          <w:rStyle w:val="Emphasis"/>
        </w:rPr>
        <w:t>pushing</w:t>
      </w:r>
      <w:r w:rsidRPr="00147EEA">
        <w:rPr>
          <w:rStyle w:val="StyleUnderline"/>
        </w:rPr>
        <w:t xml:space="preserve"> for racial equity in Congress’ draft versions of the Green New Deal, </w:t>
      </w:r>
      <w:r w:rsidRPr="00147EEA">
        <w:rPr>
          <w:rStyle w:val="StyleUnderline"/>
          <w:highlight w:val="cyan"/>
        </w:rPr>
        <w:t xml:space="preserve">the most marginalized </w:t>
      </w:r>
      <w:r w:rsidRPr="00147EEA">
        <w:rPr>
          <w:rStyle w:val="StyleUnderline"/>
        </w:rPr>
        <w:t xml:space="preserve">peoples </w:t>
      </w:r>
      <w:r w:rsidRPr="00147EEA">
        <w:rPr>
          <w:rStyle w:val="StyleUnderline"/>
          <w:highlight w:val="cyan"/>
        </w:rPr>
        <w:t xml:space="preserve">are being </w:t>
      </w:r>
      <w:r w:rsidRPr="00147EEA">
        <w:rPr>
          <w:rStyle w:val="Emphasis"/>
          <w:highlight w:val="cyan"/>
        </w:rPr>
        <w:t>prioritized</w:t>
      </w:r>
      <w:r w:rsidRPr="00147EEA">
        <w:rPr>
          <w:rStyle w:val="StyleUnderline"/>
        </w:rPr>
        <w:t xml:space="preserve"> to receive </w:t>
      </w:r>
      <w:r w:rsidRPr="00147EEA">
        <w:rPr>
          <w:rStyle w:val="StyleUnderline"/>
        </w:rPr>
        <w:lastRenderedPageBreak/>
        <w:t xml:space="preserve">jobs and other </w:t>
      </w:r>
      <w:r w:rsidRPr="00147EEA">
        <w:rPr>
          <w:rStyle w:val="Emphasis"/>
        </w:rPr>
        <w:t>economic benefits</w:t>
      </w:r>
      <w:r w:rsidRPr="00147EEA">
        <w:rPr>
          <w:rStyle w:val="StyleUnderline"/>
        </w:rPr>
        <w:t xml:space="preserve"> from it. But this will not happen until we </w:t>
      </w:r>
      <w:r w:rsidRPr="00147EEA">
        <w:rPr>
          <w:rStyle w:val="Emphasis"/>
        </w:rPr>
        <w:t>confront</w:t>
      </w:r>
      <w:r w:rsidRPr="00147EEA">
        <w:rPr>
          <w:rStyle w:val="StyleUnderline"/>
        </w:rPr>
        <w:t xml:space="preserve"> one of the main reasons we are in this mess to begin with: </w:t>
      </w:r>
      <w:r w:rsidRPr="00147EEA">
        <w:rPr>
          <w:rStyle w:val="Emphasis"/>
        </w:rPr>
        <w:t>capitalism</w:t>
      </w:r>
      <w:r w:rsidRPr="00147EEA">
        <w:rPr>
          <w:rStyle w:val="StyleUnderline"/>
        </w:rPr>
        <w:t>—which by its very nature is racist. </w:t>
      </w:r>
    </w:p>
    <w:p w14:paraId="202A10E8" w14:textId="77777777" w:rsidR="00CE2853" w:rsidRPr="00147EEA" w:rsidRDefault="00CE2853" w:rsidP="00CE2853">
      <w:pPr>
        <w:rPr>
          <w:sz w:val="16"/>
          <w:szCs w:val="16"/>
        </w:rPr>
      </w:pPr>
      <w:r w:rsidRPr="00147EEA">
        <w:rPr>
          <w:sz w:val="16"/>
          <w:szCs w:val="16"/>
        </w:rPr>
        <w:t>You cannot undo the harmful impacts of climate change until white American power brokers decide that humans can get around just fine in electric cars instead of oil and gas-powered cars that disproportionately harm Black people. The Green New Deal policies won’t succeed until America decides to divest from imperialism, scale back its military--which is </w:t>
      </w:r>
      <w:hyperlink r:id="rId204" w:tgtFrame="_blank" w:history="1">
        <w:r w:rsidRPr="00147EEA">
          <w:rPr>
            <w:rStyle w:val="Hyperlink"/>
            <w:sz w:val="16"/>
            <w:szCs w:val="16"/>
          </w:rPr>
          <w:t>one of the biggest polluters</w:t>
        </w:r>
      </w:hyperlink>
      <w:r w:rsidRPr="00147EEA">
        <w:rPr>
          <w:sz w:val="16"/>
          <w:szCs w:val="16"/>
        </w:rPr>
        <w:t xml:space="preserve"> on earth—and invest in diplomacy. </w:t>
      </w:r>
      <w:r w:rsidRPr="00147EEA">
        <w:rPr>
          <w:rStyle w:val="StyleUnderline"/>
          <w:highlight w:val="cyan"/>
        </w:rPr>
        <w:t>America’s inaction is also impacting Africa</w:t>
      </w:r>
      <w:r w:rsidRPr="00147EEA">
        <w:rPr>
          <w:rStyle w:val="StyleUnderline"/>
        </w:rPr>
        <w:t xml:space="preserve">, which is </w:t>
      </w:r>
      <w:r w:rsidRPr="00147EEA">
        <w:rPr>
          <w:rStyle w:val="StyleUnderline"/>
          <w:highlight w:val="cyan"/>
        </w:rPr>
        <w:t>home to most</w:t>
      </w:r>
      <w:r w:rsidRPr="00147EEA">
        <w:rPr>
          <w:rStyle w:val="StyleUnderline"/>
        </w:rPr>
        <w:t xml:space="preserve"> of the planet’s </w:t>
      </w:r>
      <w:r w:rsidRPr="00147EEA">
        <w:rPr>
          <w:rStyle w:val="StyleUnderline"/>
          <w:highlight w:val="cyan"/>
        </w:rPr>
        <w:t>Black people.</w:t>
      </w:r>
      <w:r w:rsidRPr="00147EEA">
        <w:rPr>
          <w:rStyle w:val="StyleUnderline"/>
        </w:rPr>
        <w:t xml:space="preserve"> Even though the continent produces </w:t>
      </w:r>
      <w:hyperlink r:id="rId205" w:tgtFrame="_blank" w:history="1">
        <w:r w:rsidRPr="00147EEA">
          <w:rPr>
            <w:rStyle w:val="StyleUnderline"/>
          </w:rPr>
          <w:t>just four percent</w:t>
        </w:r>
      </w:hyperlink>
      <w:r w:rsidRPr="00147EEA">
        <w:rPr>
          <w:rStyle w:val="StyleUnderline"/>
        </w:rPr>
        <w:t xml:space="preserve"> of the world’s emissions, it is the least prepared for climate change’s </w:t>
      </w:r>
      <w:r w:rsidRPr="00147EEA">
        <w:rPr>
          <w:rStyle w:val="Emphasis"/>
        </w:rPr>
        <w:t>devastating</w:t>
      </w:r>
      <w:r w:rsidRPr="00147EEA">
        <w:rPr>
          <w:rStyle w:val="StyleUnderline"/>
        </w:rPr>
        <w:t xml:space="preserve"> impacts like drought and flooding</w:t>
      </w:r>
      <w:r w:rsidRPr="00147EEA">
        <w:rPr>
          <w:sz w:val="16"/>
          <w:szCs w:val="16"/>
        </w:rPr>
        <w:t>. Resulting famines can exacerbate conflict as people fight for already scarce resources. Africa’s lack of preparedness is due to European colonialism that stripped its natural resources, the predatory nature of global economic organizations, and a lack of financial investment by the West.  </w:t>
      </w:r>
    </w:p>
    <w:p w14:paraId="08D758C5" w14:textId="77777777" w:rsidR="00CE2853" w:rsidRPr="00147EEA" w:rsidRDefault="00CE2853" w:rsidP="00CE2853">
      <w:pPr>
        <w:rPr>
          <w:sz w:val="16"/>
          <w:szCs w:val="16"/>
        </w:rPr>
      </w:pPr>
      <w:r w:rsidRPr="00147EEA">
        <w:rPr>
          <w:sz w:val="16"/>
          <w:szCs w:val="16"/>
        </w:rPr>
        <w:t xml:space="preserve">Solutions like the Green New Deal should not be just U.S.-based; they should center Africa and result in economic investment, expanded trade with America that can compete with Chinese influence, and recognition of the United States’ role in the trans-Atlantic slave trade and collusion with European colonial powers that exploited the continent. </w:t>
      </w:r>
      <w:r w:rsidRPr="00147EEA">
        <w:rPr>
          <w:rStyle w:val="Emphasis"/>
          <w:highlight w:val="cyan"/>
        </w:rPr>
        <w:t>Reparations</w:t>
      </w:r>
      <w:r w:rsidRPr="00147EEA">
        <w:rPr>
          <w:rStyle w:val="StyleUnderline"/>
          <w:highlight w:val="cyan"/>
        </w:rPr>
        <w:t xml:space="preserve"> are</w:t>
      </w:r>
      <w:r w:rsidRPr="00147EEA">
        <w:rPr>
          <w:rStyle w:val="StyleUnderline"/>
        </w:rPr>
        <w:t xml:space="preserve"> more than </w:t>
      </w:r>
      <w:r w:rsidRPr="00147EEA">
        <w:rPr>
          <w:rStyle w:val="StyleUnderline"/>
          <w:highlight w:val="cyan"/>
        </w:rPr>
        <w:t>justified in a Green New Deal plan</w:t>
      </w:r>
      <w:r w:rsidRPr="00147EEA">
        <w:rPr>
          <w:rStyle w:val="StyleUnderline"/>
        </w:rPr>
        <w:t>.</w:t>
      </w:r>
      <w:r w:rsidRPr="00147EEA">
        <w:rPr>
          <w:sz w:val="16"/>
          <w:szCs w:val="16"/>
        </w:rPr>
        <w:t xml:space="preserve"> Emily Atkin </w:t>
      </w:r>
      <w:hyperlink r:id="rId206" w:tgtFrame="_blank" w:history="1">
        <w:r w:rsidRPr="00147EEA">
          <w:rPr>
            <w:rStyle w:val="Hyperlink"/>
            <w:sz w:val="16"/>
            <w:szCs w:val="16"/>
          </w:rPr>
          <w:t>reported</w:t>
        </w:r>
      </w:hyperlink>
      <w:r w:rsidRPr="00147EEA">
        <w:rPr>
          <w:sz w:val="16"/>
          <w:szCs w:val="16"/>
        </w:rPr>
        <w:t> as much in The New Republic back in 2019, though she did not explicitly feature Africa in her argument. Still, the central point of argument addresses the need to repair generational harm and prevent future suffering that stems from racist policies and indifference to the harm of big business.</w:t>
      </w:r>
    </w:p>
    <w:p w14:paraId="487531CB" w14:textId="77777777" w:rsidR="00CE2853" w:rsidRPr="00147EEA" w:rsidRDefault="00CE2853" w:rsidP="00CE2853">
      <w:pPr>
        <w:rPr>
          <w:sz w:val="16"/>
          <w:szCs w:val="16"/>
        </w:rPr>
      </w:pPr>
      <w:r w:rsidRPr="00147EEA">
        <w:rPr>
          <w:sz w:val="16"/>
          <w:szCs w:val="16"/>
        </w:rPr>
        <w:t>“The historical efforts to segregate and discriminate against black, brown, and Native people in America didn’t just result in higher incarceration rates and lower incomes for those people today,” Atkin wrote. “</w:t>
      </w:r>
      <w:r w:rsidRPr="00147EEA">
        <w:rPr>
          <w:rStyle w:val="StyleUnderline"/>
        </w:rPr>
        <w:t xml:space="preserve">They forced those communities to live </w:t>
      </w:r>
      <w:r w:rsidRPr="00147EEA">
        <w:rPr>
          <w:rStyle w:val="Emphasis"/>
        </w:rPr>
        <w:t>disproportionately</w:t>
      </w:r>
      <w:r w:rsidRPr="00147EEA">
        <w:rPr>
          <w:rStyle w:val="StyleUnderline"/>
        </w:rPr>
        <w:t xml:space="preserve"> close to coal plants and oil refineries that </w:t>
      </w:r>
      <w:hyperlink r:id="rId207" w:tgtFrame="_blank" w:history="1">
        <w:r w:rsidRPr="00147EEA">
          <w:rPr>
            <w:rStyle w:val="Emphasis"/>
          </w:rPr>
          <w:t>spew poison</w:t>
        </w:r>
        <w:r w:rsidRPr="00147EEA">
          <w:rPr>
            <w:rStyle w:val="StyleUnderline"/>
          </w:rPr>
          <w:t xml:space="preserve"> into the air</w:t>
        </w:r>
      </w:hyperlink>
      <w:r w:rsidRPr="00147EEA">
        <w:rPr>
          <w:rStyle w:val="StyleUnderline"/>
        </w:rPr>
        <w:t>; near Superfund sites that </w:t>
      </w:r>
      <w:hyperlink r:id="rId208" w:history="1">
        <w:r w:rsidRPr="00147EEA">
          <w:rPr>
            <w:rStyle w:val="StyleUnderline"/>
          </w:rPr>
          <w:t>leach toxins into the soil</w:t>
        </w:r>
      </w:hyperlink>
      <w:r w:rsidRPr="00147EEA">
        <w:rPr>
          <w:rStyle w:val="StyleUnderline"/>
        </w:rPr>
        <w:t xml:space="preserve">; and near water sources </w:t>
      </w:r>
      <w:r w:rsidRPr="00147EEA">
        <w:rPr>
          <w:rStyle w:val="Emphasis"/>
        </w:rPr>
        <w:t>tainted</w:t>
      </w:r>
      <w:r w:rsidRPr="00147EEA">
        <w:rPr>
          <w:rStyle w:val="StyleUnderline"/>
        </w:rPr>
        <w:t xml:space="preserve"> with </w:t>
      </w:r>
      <w:hyperlink r:id="rId209" w:tgtFrame="_blank" w:history="1">
        <w:r w:rsidRPr="00147EEA">
          <w:rPr>
            <w:rStyle w:val="StyleUnderline"/>
          </w:rPr>
          <w:t>dangerous chemicals</w:t>
        </w:r>
      </w:hyperlink>
      <w:r w:rsidRPr="00147EEA">
        <w:rPr>
          <w:rStyle w:val="StyleUnderline"/>
        </w:rPr>
        <w:t>. Those communities thus </w:t>
      </w:r>
      <w:hyperlink r:id="rId210" w:tgtFrame="_blank" w:history="1">
        <w:r w:rsidRPr="00147EEA">
          <w:rPr>
            <w:rStyle w:val="StyleUnderline"/>
          </w:rPr>
          <w:t>get sicker</w:t>
        </w:r>
      </w:hyperlink>
      <w:r w:rsidRPr="00147EEA">
        <w:rPr>
          <w:rStyle w:val="StyleUnderline"/>
        </w:rPr>
        <w:t> and </w:t>
      </w:r>
      <w:hyperlink r:id="rId211" w:history="1">
        <w:r w:rsidRPr="00147EEA">
          <w:rPr>
            <w:rStyle w:val="StyleUnderline"/>
          </w:rPr>
          <w:t>die younger</w:t>
        </w:r>
      </w:hyperlink>
      <w:r w:rsidRPr="00147EEA">
        <w:rPr>
          <w:rStyle w:val="StyleUnderline"/>
        </w:rPr>
        <w:t xml:space="preserve">. And now </w:t>
      </w:r>
      <w:r w:rsidRPr="00147EEA">
        <w:rPr>
          <w:rStyle w:val="StyleUnderline"/>
          <w:highlight w:val="cyan"/>
        </w:rPr>
        <w:t>they’re </w:t>
      </w:r>
      <w:hyperlink r:id="rId212" w:tgtFrame="_blank" w:history="1">
        <w:r w:rsidRPr="00147EEA">
          <w:rPr>
            <w:rStyle w:val="Emphasis"/>
            <w:highlight w:val="cyan"/>
          </w:rPr>
          <w:t>bearing the brunt</w:t>
        </w:r>
        <w:r w:rsidRPr="00147EEA">
          <w:rPr>
            <w:rStyle w:val="StyleUnderline"/>
            <w:highlight w:val="cyan"/>
          </w:rPr>
          <w:t xml:space="preserve"> of the climate crisis</w:t>
        </w:r>
      </w:hyperlink>
      <w:r w:rsidRPr="00147EEA">
        <w:rPr>
          <w:rStyle w:val="StyleUnderline"/>
        </w:rPr>
        <w:t xml:space="preserve">—whether </w:t>
      </w:r>
      <w:r w:rsidRPr="00147EEA">
        <w:rPr>
          <w:rStyle w:val="StyleUnderline"/>
          <w:highlight w:val="cyan"/>
        </w:rPr>
        <w:t xml:space="preserve">because their housing can’t </w:t>
      </w:r>
      <w:r w:rsidRPr="00147EEA">
        <w:rPr>
          <w:rStyle w:val="Emphasis"/>
          <w:highlight w:val="cyan"/>
        </w:rPr>
        <w:t>withstand</w:t>
      </w:r>
      <w:r w:rsidRPr="00147EEA">
        <w:rPr>
          <w:rStyle w:val="StyleUnderline"/>
          <w:highlight w:val="cyan"/>
        </w:rPr>
        <w:t xml:space="preserve"> extreme weather</w:t>
      </w:r>
      <w:r w:rsidRPr="00147EEA">
        <w:rPr>
          <w:rStyle w:val="StyleUnderline"/>
        </w:rPr>
        <w:t xml:space="preserve">, they </w:t>
      </w:r>
      <w:r w:rsidRPr="00147EEA">
        <w:rPr>
          <w:rStyle w:val="StyleUnderline"/>
          <w:highlight w:val="cyan"/>
        </w:rPr>
        <w:t>can’t afford air conditioning, or</w:t>
      </w:r>
      <w:r w:rsidRPr="00147EEA">
        <w:rPr>
          <w:rStyle w:val="StyleUnderline"/>
        </w:rPr>
        <w:t xml:space="preserve"> they can’t afford </w:t>
      </w:r>
      <w:r w:rsidRPr="00147EEA">
        <w:rPr>
          <w:rStyle w:val="StyleUnderline"/>
          <w:highlight w:val="cyan"/>
        </w:rPr>
        <w:t>to relocate</w:t>
      </w:r>
      <w:r w:rsidRPr="00147EEA">
        <w:rPr>
          <w:rStyle w:val="StyleUnderline"/>
        </w:rPr>
        <w:t xml:space="preserve"> away from rising sea</w:t>
      </w:r>
      <w:r w:rsidRPr="00147EEA">
        <w:rPr>
          <w:sz w:val="16"/>
          <w:szCs w:val="16"/>
        </w:rPr>
        <w:t>s. The Green New Deal cannot truly deliver environmental justice without including reparations for these harms. Nor can reparations truly deliver racial justice without addressing environmental justice.” </w:t>
      </w:r>
    </w:p>
    <w:p w14:paraId="53040360" w14:textId="77777777" w:rsidR="00CE2853" w:rsidRDefault="00CE2853" w:rsidP="00CE2853">
      <w:pPr>
        <w:rPr>
          <w:sz w:val="16"/>
          <w:szCs w:val="16"/>
        </w:rPr>
      </w:pPr>
      <w:r w:rsidRPr="00147EEA">
        <w:rPr>
          <w:sz w:val="16"/>
          <w:szCs w:val="16"/>
        </w:rPr>
        <w:t>For America to be a leader in fighting climate change, policymakers will have to disentangle their minds from the neoliberal construct that they can satisfy corporate interests while serving the public good. There is no middle ground for negotiating a healing plan like the Green New Deal with people whose professional vitality rests on their capacity to extract from the earth, leaving rising CO2 and sea levels in their wake. Of course, Congress’s current plan needs to be worked through, and implementation will require a massive national, local and international cooperation unseen before in human history. We are capable of it. But it will be because of Black people and people of color whose activism forced white liberals to include us in the legislative discourse because we know that we must save ourselves—even if white America doesn’t want to be saved.</w:t>
      </w:r>
    </w:p>
    <w:p w14:paraId="5C02506A" w14:textId="77777777" w:rsidR="00CE2853" w:rsidRDefault="00CE2853" w:rsidP="00CE2853">
      <w:pPr>
        <w:rPr>
          <w:sz w:val="16"/>
          <w:szCs w:val="16"/>
        </w:rPr>
      </w:pPr>
    </w:p>
    <w:p w14:paraId="77AB019B" w14:textId="77777777" w:rsidR="00CE2853" w:rsidRPr="00CE2853" w:rsidRDefault="00CE2853" w:rsidP="00CE2853"/>
    <w:p w14:paraId="3913DA70" w14:textId="3E20303C" w:rsidR="00F046D6" w:rsidRDefault="00921A81" w:rsidP="00B64089">
      <w:pPr>
        <w:pStyle w:val="Heading2"/>
      </w:pPr>
      <w:r>
        <w:lastRenderedPageBreak/>
        <w:t>Multi-purpose</w:t>
      </w:r>
    </w:p>
    <w:p w14:paraId="5846A3A4" w14:textId="77777777" w:rsidR="0052226A" w:rsidRDefault="0052226A" w:rsidP="0052226A">
      <w:pPr>
        <w:pStyle w:val="Heading3"/>
      </w:pPr>
      <w:r>
        <w:lastRenderedPageBreak/>
        <w:t>Turn – Ineq good</w:t>
      </w:r>
    </w:p>
    <w:p w14:paraId="2900B02F" w14:textId="77777777" w:rsidR="0052226A" w:rsidRDefault="0052226A" w:rsidP="0052226A">
      <w:pPr>
        <w:pStyle w:val="Heading4"/>
      </w:pPr>
      <w:r>
        <w:t>Wealth concentration is key to growth</w:t>
      </w:r>
    </w:p>
    <w:p w14:paraId="1A73BA3E" w14:textId="77777777" w:rsidR="0052226A" w:rsidRPr="007414D2" w:rsidRDefault="0052226A" w:rsidP="0052226A">
      <w:r w:rsidRPr="007414D2">
        <w:t xml:space="preserve">Jim </w:t>
      </w:r>
      <w:r w:rsidRPr="007414D2">
        <w:rPr>
          <w:rStyle w:val="Style13ptBold"/>
        </w:rPr>
        <w:t>Iuorio</w:t>
      </w:r>
      <w:r w:rsidRPr="007414D2">
        <w:t>, 6-15-20</w:t>
      </w:r>
      <w:r w:rsidRPr="007414D2">
        <w:rPr>
          <w:rStyle w:val="Style13ptBold"/>
        </w:rPr>
        <w:t>15</w:t>
      </w:r>
      <w:r w:rsidRPr="007414D2">
        <w:t>, "Why wealth inequality isn't a bad thing," CNBC, https://www.cnbc.com/2015/06/15/why-wealth-inequality-isnt-a-bad-thing-commentary.html</w:t>
      </w:r>
      <w:r>
        <w:t>,LMS</w:t>
      </w:r>
    </w:p>
    <w:p w14:paraId="64BC94B8" w14:textId="77777777" w:rsidR="0052226A" w:rsidRPr="008A068B" w:rsidRDefault="0052226A" w:rsidP="0052226A">
      <w:pPr>
        <w:rPr>
          <w:rStyle w:val="StyleUnderline"/>
        </w:rPr>
      </w:pPr>
      <w:r w:rsidRPr="008A068B">
        <w:rPr>
          <w:sz w:val="16"/>
          <w:szCs w:val="16"/>
        </w:rPr>
        <w:t xml:space="preserve">The phrase "wealth inequality" is fast becoming the mantra of the 2016 presidential election. Concerns over wealth inequality are completely appropriate as it has become a major problem over the past 25 years. However, hearing the phrase constantly spoken has left people a little numb to its meaning. </w:t>
      </w:r>
      <w:r w:rsidRPr="008A068B">
        <w:rPr>
          <w:rStyle w:val="Emphasis"/>
          <w:highlight w:val="cyan"/>
        </w:rPr>
        <w:t>Wealth inequality</w:t>
      </w:r>
      <w:r w:rsidRPr="008A068B">
        <w:rPr>
          <w:rStyle w:val="StyleUnderline"/>
          <w:highlight w:val="cyan"/>
        </w:rPr>
        <w:t xml:space="preserve"> is no</w:t>
      </w:r>
      <w:r w:rsidRPr="008A068B">
        <w:rPr>
          <w:rStyle w:val="StyleUnderline"/>
        </w:rPr>
        <w:t xml:space="preserve">t a </w:t>
      </w:r>
      <w:r w:rsidRPr="008A068B">
        <w:rPr>
          <w:rStyle w:val="StyleUnderline"/>
          <w:highlight w:val="cyan"/>
        </w:rPr>
        <w:t>bad</w:t>
      </w:r>
      <w:r w:rsidRPr="008A068B">
        <w:rPr>
          <w:rStyle w:val="StyleUnderline"/>
        </w:rPr>
        <w:t xml:space="preserve"> thing.</w:t>
      </w:r>
    </w:p>
    <w:p w14:paraId="31A23987" w14:textId="77777777" w:rsidR="0052226A" w:rsidRPr="008A068B" w:rsidRDefault="0052226A" w:rsidP="0052226A">
      <w:pPr>
        <w:rPr>
          <w:sz w:val="16"/>
          <w:szCs w:val="16"/>
        </w:rPr>
      </w:pPr>
    </w:p>
    <w:p w14:paraId="3785ABFD" w14:textId="77777777" w:rsidR="0052226A" w:rsidRPr="008A068B" w:rsidRDefault="0052226A" w:rsidP="0052226A">
      <w:pPr>
        <w:rPr>
          <w:rStyle w:val="StyleUnderline"/>
        </w:rPr>
      </w:pPr>
      <w:r w:rsidRPr="008A068B">
        <w:rPr>
          <w:sz w:val="16"/>
          <w:szCs w:val="16"/>
        </w:rPr>
        <w:t xml:space="preserve">As a matter of fact, </w:t>
      </w:r>
      <w:r w:rsidRPr="008A068B">
        <w:rPr>
          <w:rStyle w:val="StyleUnderline"/>
        </w:rPr>
        <w:t xml:space="preserve">wealth inequality is a </w:t>
      </w:r>
      <w:r w:rsidRPr="008A068B">
        <w:rPr>
          <w:rStyle w:val="Emphasis"/>
          <w:highlight w:val="cyan"/>
        </w:rPr>
        <w:t>healthy and necessary</w:t>
      </w:r>
      <w:r w:rsidRPr="008A068B">
        <w:rPr>
          <w:rStyle w:val="StyleUnderline"/>
          <w:highlight w:val="cyan"/>
        </w:rPr>
        <w:t xml:space="preserve"> component of a </w:t>
      </w:r>
      <w:r w:rsidRPr="008A068B">
        <w:rPr>
          <w:rStyle w:val="Emphasis"/>
          <w:highlight w:val="cyan"/>
        </w:rPr>
        <w:t>growing economy</w:t>
      </w:r>
      <w:r w:rsidRPr="008A068B">
        <w:rPr>
          <w:rStyle w:val="StyleUnderline"/>
        </w:rPr>
        <w:t xml:space="preserve">. An </w:t>
      </w:r>
      <w:r w:rsidRPr="008A068B">
        <w:rPr>
          <w:rStyle w:val="StyleUnderline"/>
          <w:highlight w:val="cyan"/>
        </w:rPr>
        <w:t>economy that has no wealth inequality will</w:t>
      </w:r>
      <w:r w:rsidRPr="008A068B">
        <w:rPr>
          <w:rStyle w:val="StyleUnderline"/>
        </w:rPr>
        <w:t xml:space="preserve">, most certainly, </w:t>
      </w:r>
      <w:r w:rsidRPr="008A068B">
        <w:rPr>
          <w:rStyle w:val="Emphasis"/>
          <w:highlight w:val="cyan"/>
        </w:rPr>
        <w:t>stagnate and die</w:t>
      </w:r>
      <w:r w:rsidRPr="008A068B">
        <w:rPr>
          <w:rStyle w:val="StyleUnderline"/>
        </w:rPr>
        <w:t xml:space="preserve"> leaving widespread poverty behind. </w:t>
      </w:r>
      <w:r w:rsidRPr="008A068B">
        <w:rPr>
          <w:rStyle w:val="StyleUnderline"/>
          <w:highlight w:val="cyan"/>
        </w:rPr>
        <w:t>We</w:t>
      </w:r>
      <w:r w:rsidRPr="008A068B">
        <w:rPr>
          <w:rStyle w:val="StyleUnderline"/>
        </w:rPr>
        <w:t xml:space="preserve"> </w:t>
      </w:r>
      <w:r w:rsidRPr="008A068B">
        <w:rPr>
          <w:rStyle w:val="Emphasis"/>
        </w:rPr>
        <w:t xml:space="preserve">want and </w:t>
      </w:r>
      <w:r w:rsidRPr="008A068B">
        <w:rPr>
          <w:rStyle w:val="Emphasis"/>
          <w:highlight w:val="cyan"/>
        </w:rPr>
        <w:t>need</w:t>
      </w:r>
      <w:r w:rsidRPr="008A068B">
        <w:rPr>
          <w:rStyle w:val="StyleUnderline"/>
        </w:rPr>
        <w:t xml:space="preserve"> the right amount of </w:t>
      </w:r>
      <w:r w:rsidRPr="008A068B">
        <w:rPr>
          <w:rStyle w:val="StyleUnderline"/>
          <w:highlight w:val="cyan"/>
        </w:rPr>
        <w:t xml:space="preserve">wealth inequality to </w:t>
      </w:r>
      <w:r w:rsidRPr="008A068B">
        <w:rPr>
          <w:rStyle w:val="Emphasis"/>
          <w:highlight w:val="cyan"/>
        </w:rPr>
        <w:t>fuel</w:t>
      </w:r>
      <w:r w:rsidRPr="008A068B">
        <w:rPr>
          <w:rStyle w:val="StyleUnderline"/>
        </w:rPr>
        <w:t xml:space="preserve"> the </w:t>
      </w:r>
      <w:r w:rsidRPr="008A068B">
        <w:rPr>
          <w:rStyle w:val="Emphasis"/>
          <w:highlight w:val="cyan"/>
        </w:rPr>
        <w:t>creative ambition</w:t>
      </w:r>
      <w:r w:rsidRPr="008A068B">
        <w:rPr>
          <w:rStyle w:val="StyleUnderline"/>
          <w:highlight w:val="cyan"/>
        </w:rPr>
        <w:t xml:space="preserve"> that leads people to seek a better financial future.</w:t>
      </w:r>
    </w:p>
    <w:p w14:paraId="1E23C860" w14:textId="77777777" w:rsidR="0052226A" w:rsidRPr="008A068B" w:rsidRDefault="0052226A" w:rsidP="0052226A">
      <w:pPr>
        <w:rPr>
          <w:vanish/>
          <w:sz w:val="16"/>
          <w:szCs w:val="16"/>
        </w:rPr>
      </w:pPr>
      <w:r w:rsidRPr="008A068B">
        <w:rPr>
          <w:vanish/>
          <w:sz w:val="16"/>
          <w:szCs w:val="16"/>
        </w:rPr>
        <w:t>Bottom of Form</w:t>
      </w:r>
    </w:p>
    <w:p w14:paraId="5DCADEF1" w14:textId="77777777" w:rsidR="0052226A" w:rsidRPr="008A068B" w:rsidRDefault="0052226A" w:rsidP="0052226A">
      <w:pPr>
        <w:rPr>
          <w:sz w:val="16"/>
          <w:szCs w:val="16"/>
        </w:rPr>
      </w:pPr>
      <w:r w:rsidRPr="008A068B">
        <w:rPr>
          <w:sz w:val="16"/>
          <w:szCs w:val="16"/>
        </w:rPr>
        <w:t>What these politicians mean to say is "exaggerated wealth inequality." It may seem like a subtle difference, but it isn't. If a body doesn't get enough water in a couple of days, it will die. If a body gets too much water in a couple of minutes, it will die. This same relationship is true of most things, yet it is often overlooked. For instance, there is a commonly held belief that drinking alcohol is bad. It's just not true. Alcohol is good. Excessive alcohol is bad, but unfortunately that's not the message that most people hear. Those of us whose job depends on paying close attention to </w:t>
      </w:r>
      <w:hyperlink r:id="rId213" w:tgtFrame="_self" w:history="1">
        <w:r w:rsidRPr="008A068B">
          <w:rPr>
            <w:rStyle w:val="Hyperlink"/>
            <w:sz w:val="16"/>
            <w:szCs w:val="16"/>
          </w:rPr>
          <w:t>Federal Reserve</w:t>
        </w:r>
      </w:hyperlink>
      <w:r w:rsidRPr="008A068B">
        <w:rPr>
          <w:sz w:val="16"/>
          <w:szCs w:val="16"/>
        </w:rPr>
        <w:t> policy have noticed growing evidence that the economy may have been overserved its low rate policy.</w:t>
      </w:r>
    </w:p>
    <w:p w14:paraId="4AD7BC1C" w14:textId="77777777" w:rsidR="0052226A" w:rsidRPr="008A068B" w:rsidRDefault="0052226A" w:rsidP="0052226A">
      <w:pPr>
        <w:rPr>
          <w:sz w:val="16"/>
          <w:szCs w:val="16"/>
        </w:rPr>
      </w:pPr>
      <w:r w:rsidRPr="008A068B">
        <w:rPr>
          <w:sz w:val="16"/>
          <w:szCs w:val="16"/>
        </w:rPr>
        <w:t>Long-term easy money has clearly boosted the assets that the wealthy hold, like stocks and property, while also raising the costs of things that eat up disposable incomes of the middle class, like food and energy. Low rates have also discouraged saving and encouraged risk-taking. When you extend this effect over many years</w:t>
      </w:r>
      <w:r w:rsidRPr="008A068B">
        <w:rPr>
          <w:rStyle w:val="StyleUnderline"/>
        </w:rPr>
        <w:t xml:space="preserve">, </w:t>
      </w:r>
      <w:r w:rsidRPr="008A068B">
        <w:rPr>
          <w:rStyle w:val="StyleUnderline"/>
          <w:highlight w:val="cyan"/>
        </w:rPr>
        <w:t>the economy has a way of sorting out</w:t>
      </w:r>
      <w:r w:rsidRPr="008A068B">
        <w:rPr>
          <w:rStyle w:val="StyleUnderline"/>
        </w:rPr>
        <w:t xml:space="preserve"> the </w:t>
      </w:r>
      <w:r w:rsidRPr="008A068B">
        <w:rPr>
          <w:rStyle w:val="StyleUnderline"/>
          <w:highlight w:val="cyan"/>
        </w:rPr>
        <w:t>winners and losers</w:t>
      </w:r>
      <w:r w:rsidRPr="008A068B">
        <w:rPr>
          <w:rStyle w:val="StyleUnderline"/>
        </w:rPr>
        <w:t xml:space="preserve"> and </w:t>
      </w:r>
      <w:r w:rsidRPr="008A068B">
        <w:rPr>
          <w:rStyle w:val="StyleUnderline"/>
          <w:highlight w:val="cyan"/>
        </w:rPr>
        <w:t xml:space="preserve">placing them at </w:t>
      </w:r>
      <w:r w:rsidRPr="008A068B">
        <w:rPr>
          <w:rStyle w:val="Emphasis"/>
          <w:highlight w:val="cyan"/>
        </w:rPr>
        <w:t>separate ends</w:t>
      </w:r>
      <w:r w:rsidRPr="008A068B">
        <w:rPr>
          <w:rStyle w:val="StyleUnderline"/>
          <w:highlight w:val="cyan"/>
        </w:rPr>
        <w:t xml:space="preserve"> of the wealth spectrum</w:t>
      </w:r>
      <w:r w:rsidRPr="008A068B">
        <w:rPr>
          <w:rStyle w:val="StyleUnderline"/>
        </w:rPr>
        <w:t xml:space="preserve">. </w:t>
      </w:r>
      <w:r w:rsidRPr="008A068B">
        <w:rPr>
          <w:sz w:val="16"/>
          <w:szCs w:val="16"/>
        </w:rPr>
        <w:t>Low-rate policy, at its core, was meant to be a short-term economic kick to take the edge off of recessions. The last couple of decades it's been used as a constant counterbalance against the headwinds of fiscal policies that limit growth.</w:t>
      </w:r>
    </w:p>
    <w:p w14:paraId="515861FA" w14:textId="77777777" w:rsidR="0052226A" w:rsidRPr="008A068B" w:rsidRDefault="0052226A" w:rsidP="0052226A">
      <w:pPr>
        <w:rPr>
          <w:sz w:val="16"/>
          <w:szCs w:val="16"/>
        </w:rPr>
      </w:pPr>
    </w:p>
    <w:p w14:paraId="46B38B90" w14:textId="77777777" w:rsidR="0052226A" w:rsidRPr="008A068B" w:rsidRDefault="0052226A" w:rsidP="0052226A">
      <w:pPr>
        <w:rPr>
          <w:sz w:val="16"/>
          <w:szCs w:val="16"/>
        </w:rPr>
      </w:pPr>
      <w:r w:rsidRPr="008A068B">
        <w:rPr>
          <w:sz w:val="16"/>
          <w:szCs w:val="16"/>
        </w:rPr>
        <w:t>There was a recent paper published by Philadelphia Fed economist Makoto Nakijima, in which he suggests that years of accommodative Fed policy may have exacerbated wealth inequality. Here's the part that makes me a crazy: The Fed's words make it seem like their involvement — maybe, just maybe — made a growing problem a tiny little bit worse. Nothing to really blame them for, of course, because it was just a little bit more. The problem is that their part in this process is the very thing that moved the needle from healthy levels of wealth inequality to a toxic corrosive level that's accompanied by a potential to polarize a society.</w:t>
      </w:r>
    </w:p>
    <w:p w14:paraId="70FDE1AF" w14:textId="77777777" w:rsidR="0052226A" w:rsidRDefault="0052226A" w:rsidP="0052226A">
      <w:pPr>
        <w:rPr>
          <w:sz w:val="16"/>
          <w:szCs w:val="16"/>
        </w:rPr>
      </w:pPr>
      <w:r w:rsidRPr="008A068B">
        <w:rPr>
          <w:sz w:val="16"/>
          <w:szCs w:val="16"/>
        </w:rPr>
        <w:t>This is not a small deal. History shows us that exaggerated wealth inequality has the potential to derail successful societies. To put it more plainly, the Fed's 10-percent addition to the situation may easily be the thing that created 100 percent of the problem. It's like this: I know that I can have about four beers in an evening and have a great night with friends and be perfectly fine the next day. I also know that if I have just one or two more, then an otherwise productive Sunday morphs into watching golf on the couch. I often make the wrong decision but it always seems reasonable at the time. I mean, what could one little beer hurt?</w:t>
      </w:r>
    </w:p>
    <w:p w14:paraId="6AEF03B2" w14:textId="77777777" w:rsidR="001654D5" w:rsidRPr="00C16E4D" w:rsidRDefault="001654D5" w:rsidP="001654D5">
      <w:pPr>
        <w:pStyle w:val="Heading3"/>
      </w:pPr>
      <w:r w:rsidRPr="00FF4514">
        <w:lastRenderedPageBreak/>
        <w:t>Wealth tax good—laundry list</w:t>
      </w:r>
    </w:p>
    <w:p w14:paraId="6E6DA106" w14:textId="77777777" w:rsidR="001654D5" w:rsidRPr="007407B0" w:rsidRDefault="001654D5" w:rsidP="001654D5">
      <w:pPr>
        <w:pStyle w:val="Heading4"/>
      </w:pPr>
      <w:r w:rsidRPr="007407B0">
        <w:t>A wealth tax avoids a laundry list of scenarios—k2 econ, climate and democracy</w:t>
      </w:r>
    </w:p>
    <w:p w14:paraId="7EC7499A" w14:textId="77777777" w:rsidR="001654D5" w:rsidRPr="00114D63" w:rsidRDefault="001654D5" w:rsidP="001654D5">
      <w:pPr>
        <w:rPr>
          <w:rStyle w:val="StyleUnderline"/>
          <w:u w:val="none"/>
        </w:rPr>
      </w:pPr>
      <w:r w:rsidRPr="00196AF6">
        <w:rPr>
          <w:rStyle w:val="Style13ptBold"/>
        </w:rPr>
        <w:t>Oxfam</w:t>
      </w:r>
      <w:r w:rsidRPr="00114D63">
        <w:t xml:space="preserve">, </w:t>
      </w:r>
      <w:r w:rsidRPr="00196AF6">
        <w:rPr>
          <w:rStyle w:val="Style13ptBold"/>
        </w:rPr>
        <w:t>4-13-</w:t>
      </w:r>
      <w:r w:rsidRPr="00114D63">
        <w:t>2023, "Wealth tax vital to reduce extreme inequality and tackle climate crisis," No Publication, https://www.oxfamamerica.org/press/press-releases/wealth-tax-vital-to-reduce-extreme-inequality-and-tackle-climate-cris</w:t>
      </w:r>
      <w:r>
        <w:t>,LMS</w:t>
      </w:r>
    </w:p>
    <w:p w14:paraId="3E5FA4D6" w14:textId="77777777" w:rsidR="001654D5" w:rsidRPr="0067013A" w:rsidRDefault="001654D5" w:rsidP="001654D5">
      <w:pPr>
        <w:rPr>
          <w:rStyle w:val="StyleUnderline"/>
        </w:rPr>
      </w:pPr>
      <w:r w:rsidRPr="0067013A">
        <w:rPr>
          <w:rStyle w:val="StyleUnderline"/>
        </w:rPr>
        <w:t xml:space="preserve">An annual net wealth tax could </w:t>
      </w:r>
      <w:r w:rsidRPr="0067013A">
        <w:rPr>
          <w:rStyle w:val="Emphasis"/>
        </w:rPr>
        <w:t>inject</w:t>
      </w:r>
      <w:r w:rsidRPr="0067013A">
        <w:rPr>
          <w:rStyle w:val="StyleUnderline"/>
        </w:rPr>
        <w:t xml:space="preserve"> half a trillion dollars into the economy.</w:t>
      </w:r>
    </w:p>
    <w:p w14:paraId="76438460" w14:textId="77777777" w:rsidR="001654D5" w:rsidRPr="0067013A" w:rsidRDefault="001654D5" w:rsidP="001654D5">
      <w:pPr>
        <w:rPr>
          <w:sz w:val="16"/>
          <w:szCs w:val="16"/>
        </w:rPr>
      </w:pPr>
      <w:r w:rsidRPr="0067013A">
        <w:rPr>
          <w:sz w:val="16"/>
          <w:szCs w:val="16"/>
        </w:rPr>
        <w:t>In advance of Tax Day, Oxfam called for a US wealth tax to reduce extreme wealth inequality, advance racial justice, tackle the climate crisis, and protect democracy. Oxfam also highlighted how fairer taxation of the ultrawealthy could have prevented the current debt-ceiling gridlock.</w:t>
      </w:r>
    </w:p>
    <w:p w14:paraId="173A4087" w14:textId="77777777" w:rsidR="001654D5" w:rsidRPr="0067013A" w:rsidRDefault="001654D5" w:rsidP="001654D5">
      <w:pPr>
        <w:rPr>
          <w:sz w:val="16"/>
          <w:szCs w:val="16"/>
        </w:rPr>
      </w:pPr>
      <w:r w:rsidRPr="0067013A">
        <w:rPr>
          <w:sz w:val="16"/>
          <w:szCs w:val="16"/>
        </w:rPr>
        <w:t>In a new analysis released today titled “</w:t>
      </w:r>
      <w:hyperlink r:id="rId214" w:history="1">
        <w:r w:rsidRPr="0067013A">
          <w:rPr>
            <w:rStyle w:val="Hyperlink"/>
            <w:sz w:val="16"/>
            <w:szCs w:val="16"/>
          </w:rPr>
          <w:t>Tax Wealth, Tackle Inequality</w:t>
        </w:r>
      </w:hyperlink>
      <w:r w:rsidRPr="0067013A">
        <w:rPr>
          <w:sz w:val="16"/>
          <w:szCs w:val="16"/>
        </w:rPr>
        <w:t>,” Oxfam underlined that extreme wealth concentration is at a record high in the US. New Oxfam calculations based on Forbes data show that US billionaires are almost a third richer than they were at the onset of the pandemic in 2020, even accounting for the turbulent stock market in 2022.  Since 2013, US billionaires have gotten 86 percent richer. Oxfam also calculated that for every $100 of wealth created from 2012-2021 in the US, $37 have gone to the richest 1 percent, with the bottom 50 percent only receiving $2.</w:t>
      </w:r>
    </w:p>
    <w:p w14:paraId="30CA3304" w14:textId="77777777" w:rsidR="001654D5" w:rsidRPr="0067013A" w:rsidRDefault="001654D5" w:rsidP="001654D5">
      <w:pPr>
        <w:rPr>
          <w:sz w:val="16"/>
          <w:szCs w:val="16"/>
        </w:rPr>
      </w:pPr>
      <w:r w:rsidRPr="0067013A">
        <w:rPr>
          <w:sz w:val="16"/>
          <w:szCs w:val="16"/>
        </w:rPr>
        <w:t>"Tax Day is a reminder that the tax system isn’t working for ordinary Americans. It’s built to favor the richest in our society,” said Nabil Ahmed, Oxfam America’s Director of Economic Justice. “The ultrawealthy are sitting on mountains of wealth that remain largely untouched by taxes, and their wild riches are in no small part a result of intentional public policy. We need to implement strategic wealth taxes if we want to stand any chance at reining in this kind of Gilded-Era wealth inequality that allows the super-rich to have a stranglehold over our economy.”</w:t>
      </w:r>
    </w:p>
    <w:p w14:paraId="5813EE3A" w14:textId="77777777" w:rsidR="001654D5" w:rsidRPr="0067013A" w:rsidRDefault="001654D5" w:rsidP="001654D5">
      <w:pPr>
        <w:rPr>
          <w:sz w:val="16"/>
          <w:szCs w:val="16"/>
        </w:rPr>
      </w:pPr>
      <w:r w:rsidRPr="0067013A">
        <w:rPr>
          <w:sz w:val="16"/>
          <w:szCs w:val="16"/>
        </w:rPr>
        <w:t>Not only is wealth inequality more extreme than income inequality, but wealth is also highly stratified by race. Oxfam makes the case that wealth taxation can narrow the racial wealth gap, which has hardly moved since 1950. Today, the average Black American household holds only about 12 cents in wealth for every dollar of the average white American household. The same trend applies to stock ownership: 89 percent of shares are owned by white families, compared with just 1 percent owned by Black families.</w:t>
      </w:r>
    </w:p>
    <w:p w14:paraId="0FA715BE" w14:textId="77777777" w:rsidR="001654D5" w:rsidRPr="0067013A" w:rsidRDefault="001654D5" w:rsidP="001654D5">
      <w:pPr>
        <w:rPr>
          <w:sz w:val="16"/>
          <w:szCs w:val="16"/>
        </w:rPr>
      </w:pPr>
      <w:r w:rsidRPr="0067013A">
        <w:rPr>
          <w:rStyle w:val="StyleUnderline"/>
          <w:highlight w:val="cyan"/>
        </w:rPr>
        <w:t>Wealth taxation</w:t>
      </w:r>
      <w:r w:rsidRPr="0067013A">
        <w:rPr>
          <w:rStyle w:val="StyleUnderline"/>
        </w:rPr>
        <w:t xml:space="preserve"> also </w:t>
      </w:r>
      <w:r w:rsidRPr="0067013A">
        <w:rPr>
          <w:rStyle w:val="StyleUnderline"/>
          <w:highlight w:val="cyan"/>
        </w:rPr>
        <w:t xml:space="preserve">plays a </w:t>
      </w:r>
      <w:r w:rsidRPr="0067013A">
        <w:rPr>
          <w:rStyle w:val="Emphasis"/>
          <w:highlight w:val="cyan"/>
        </w:rPr>
        <w:t>vital role</w:t>
      </w:r>
      <w:r w:rsidRPr="0067013A">
        <w:rPr>
          <w:rStyle w:val="StyleUnderline"/>
          <w:highlight w:val="cyan"/>
        </w:rPr>
        <w:t xml:space="preserve"> in</w:t>
      </w:r>
      <w:r w:rsidRPr="0067013A">
        <w:rPr>
          <w:rStyle w:val="StyleUnderline"/>
        </w:rPr>
        <w:t xml:space="preserve"> responding to </w:t>
      </w:r>
      <w:r w:rsidRPr="0067013A">
        <w:rPr>
          <w:rStyle w:val="StyleUnderline"/>
          <w:highlight w:val="cyan"/>
        </w:rPr>
        <w:t xml:space="preserve">the </w:t>
      </w:r>
      <w:r w:rsidRPr="0067013A">
        <w:rPr>
          <w:rStyle w:val="Emphasis"/>
          <w:highlight w:val="cyan"/>
        </w:rPr>
        <w:t>climate crisis</w:t>
      </w:r>
      <w:r w:rsidRPr="0067013A">
        <w:rPr>
          <w:rStyle w:val="StyleUnderline"/>
        </w:rPr>
        <w:t xml:space="preserve">. Climate breakdown is </w:t>
      </w:r>
      <w:r w:rsidRPr="0067013A">
        <w:rPr>
          <w:rStyle w:val="Emphasis"/>
          <w:highlight w:val="cyan"/>
        </w:rPr>
        <w:t>disproportionately</w:t>
      </w:r>
      <w:r w:rsidRPr="0067013A">
        <w:rPr>
          <w:rStyle w:val="StyleUnderline"/>
          <w:highlight w:val="cyan"/>
        </w:rPr>
        <w:t xml:space="preserve"> driven by</w:t>
      </w:r>
      <w:r w:rsidRPr="0067013A">
        <w:rPr>
          <w:rStyle w:val="StyleUnderline"/>
        </w:rPr>
        <w:t xml:space="preserve"> the investments and </w:t>
      </w:r>
      <w:r w:rsidRPr="0067013A">
        <w:rPr>
          <w:rStyle w:val="StyleUnderline"/>
          <w:highlight w:val="cyan"/>
        </w:rPr>
        <w:t>emissions of the wealthiest</w:t>
      </w:r>
      <w:r w:rsidRPr="0067013A">
        <w:rPr>
          <w:rStyle w:val="StyleUnderline"/>
        </w:rPr>
        <w:t xml:space="preserve"> people, and their choices to invest in </w:t>
      </w:r>
      <w:r w:rsidRPr="0067013A">
        <w:rPr>
          <w:rStyle w:val="Emphasis"/>
        </w:rPr>
        <w:t>polluting industries</w:t>
      </w:r>
      <w:r w:rsidRPr="0067013A">
        <w:rPr>
          <w:rStyle w:val="StyleUnderline"/>
        </w:rPr>
        <w:t xml:space="preserve"> affect how all Americans use energy. Oxfam’s analysis of 125 of the </w:t>
      </w:r>
      <w:r w:rsidRPr="0067013A">
        <w:rPr>
          <w:rStyle w:val="StyleUnderline"/>
          <w:highlight w:val="cyan"/>
        </w:rPr>
        <w:t>richest billionaires</w:t>
      </w:r>
      <w:r w:rsidRPr="0067013A">
        <w:rPr>
          <w:rStyle w:val="StyleUnderline"/>
        </w:rPr>
        <w:t xml:space="preserve"> shows that on average their individual </w:t>
      </w:r>
      <w:r w:rsidRPr="0067013A">
        <w:rPr>
          <w:rStyle w:val="StyleUnderline"/>
          <w:highlight w:val="cyan"/>
        </w:rPr>
        <w:t>investments result in</w:t>
      </w:r>
      <w:r w:rsidRPr="0067013A">
        <w:rPr>
          <w:rStyle w:val="StyleUnderline"/>
        </w:rPr>
        <w:t xml:space="preserve"> a </w:t>
      </w:r>
      <w:r w:rsidRPr="0067013A">
        <w:rPr>
          <w:rStyle w:val="Emphasis"/>
          <w:highlight w:val="cyan"/>
        </w:rPr>
        <w:t>million times more</w:t>
      </w:r>
      <w:r w:rsidRPr="0067013A">
        <w:rPr>
          <w:rStyle w:val="StyleUnderline"/>
        </w:rPr>
        <w:t xml:space="preserve"> </w:t>
      </w:r>
      <w:r w:rsidRPr="0067013A">
        <w:rPr>
          <w:rStyle w:val="StyleUnderline"/>
          <w:highlight w:val="cyan"/>
        </w:rPr>
        <w:t>emissions</w:t>
      </w:r>
      <w:r w:rsidRPr="0067013A">
        <w:rPr>
          <w:rStyle w:val="StyleUnderline"/>
        </w:rPr>
        <w:t xml:space="preserve"> than one average person</w:t>
      </w:r>
      <w:r w:rsidRPr="0067013A">
        <w:rPr>
          <w:sz w:val="16"/>
          <w:szCs w:val="16"/>
        </w:rPr>
        <w:t>.</w:t>
      </w:r>
    </w:p>
    <w:p w14:paraId="17F9D85E" w14:textId="77777777" w:rsidR="001654D5" w:rsidRPr="0067013A" w:rsidRDefault="001654D5" w:rsidP="001654D5">
      <w:pPr>
        <w:rPr>
          <w:sz w:val="16"/>
          <w:szCs w:val="16"/>
        </w:rPr>
      </w:pPr>
      <w:r w:rsidRPr="0067013A">
        <w:rPr>
          <w:rStyle w:val="StyleUnderline"/>
        </w:rPr>
        <w:t>“</w:t>
      </w:r>
      <w:r w:rsidRPr="0067013A">
        <w:rPr>
          <w:rStyle w:val="StyleUnderline"/>
          <w:highlight w:val="cyan"/>
        </w:rPr>
        <w:t xml:space="preserve">Taxing </w:t>
      </w:r>
      <w:r w:rsidRPr="0067013A">
        <w:rPr>
          <w:rStyle w:val="StyleUnderline"/>
        </w:rPr>
        <w:t xml:space="preserve">the ultrawealthy </w:t>
      </w:r>
      <w:r w:rsidRPr="0067013A">
        <w:rPr>
          <w:rStyle w:val="StyleUnderline"/>
          <w:highlight w:val="cyan"/>
        </w:rPr>
        <w:t xml:space="preserve">is </w:t>
      </w:r>
      <w:r w:rsidRPr="0067013A">
        <w:rPr>
          <w:rStyle w:val="Emphasis"/>
          <w:highlight w:val="cyan"/>
        </w:rPr>
        <w:t>essential</w:t>
      </w:r>
      <w:r w:rsidRPr="0067013A">
        <w:rPr>
          <w:rStyle w:val="StyleUnderline"/>
          <w:highlight w:val="cyan"/>
        </w:rPr>
        <w:t xml:space="preserve"> to</w:t>
      </w:r>
      <w:r w:rsidRPr="0067013A">
        <w:rPr>
          <w:rStyle w:val="StyleUnderline"/>
        </w:rPr>
        <w:t xml:space="preserve"> tackle extreme wealth inequality and </w:t>
      </w:r>
      <w:r w:rsidRPr="0067013A">
        <w:rPr>
          <w:rStyle w:val="Emphasis"/>
          <w:highlight w:val="cyan"/>
        </w:rPr>
        <w:t>protect our democracy</w:t>
      </w:r>
      <w:r w:rsidRPr="0067013A">
        <w:rPr>
          <w:rStyle w:val="StyleUnderline"/>
        </w:rPr>
        <w:t xml:space="preserve"> from the threat of oligarchy</w:t>
      </w:r>
      <w:r w:rsidRPr="0067013A">
        <w:rPr>
          <w:sz w:val="16"/>
          <w:szCs w:val="16"/>
        </w:rPr>
        <w:t xml:space="preserve"> – but it is </w:t>
      </w:r>
      <w:r w:rsidRPr="0067013A">
        <w:rPr>
          <w:rStyle w:val="StyleUnderline"/>
          <w:highlight w:val="cyan"/>
        </w:rPr>
        <w:t>also</w:t>
      </w:r>
      <w:r w:rsidRPr="0067013A">
        <w:rPr>
          <w:sz w:val="16"/>
          <w:szCs w:val="16"/>
        </w:rPr>
        <w:t xml:space="preserve"> central to advancing racial and climate justice, connections that we must pay more attention to,” continued Ahmed. “It’s also clear that political gridlock around the debt ceiling is a consequence of tax cuts on the richest.”</w:t>
      </w:r>
    </w:p>
    <w:p w14:paraId="66EE466B" w14:textId="77777777" w:rsidR="001654D5" w:rsidRPr="0067013A" w:rsidRDefault="001654D5" w:rsidP="001654D5">
      <w:pPr>
        <w:rPr>
          <w:sz w:val="16"/>
          <w:szCs w:val="16"/>
        </w:rPr>
      </w:pPr>
      <w:r w:rsidRPr="0067013A">
        <w:rPr>
          <w:rStyle w:val="StyleUnderline"/>
        </w:rPr>
        <w:t xml:space="preserve">Oxfam calls on the Biden administration and Congress to </w:t>
      </w:r>
      <w:r w:rsidRPr="0067013A">
        <w:rPr>
          <w:rStyle w:val="Emphasis"/>
        </w:rPr>
        <w:t>enact a wealth tax</w:t>
      </w:r>
      <w:r w:rsidRPr="0067013A">
        <w:rPr>
          <w:rStyle w:val="StyleUnderline"/>
        </w:rPr>
        <w:t xml:space="preserve"> in order to </w:t>
      </w:r>
      <w:r w:rsidRPr="0067013A">
        <w:rPr>
          <w:rStyle w:val="StyleUnderline"/>
          <w:highlight w:val="cyan"/>
        </w:rPr>
        <w:t xml:space="preserve">build a </w:t>
      </w:r>
      <w:r w:rsidRPr="0067013A">
        <w:rPr>
          <w:rStyle w:val="Emphasis"/>
          <w:highlight w:val="cyan"/>
        </w:rPr>
        <w:t>more</w:t>
      </w:r>
      <w:r w:rsidRPr="0067013A">
        <w:rPr>
          <w:rStyle w:val="Emphasis"/>
        </w:rPr>
        <w:t xml:space="preserve"> equitable</w:t>
      </w:r>
      <w:r w:rsidRPr="0067013A">
        <w:rPr>
          <w:rStyle w:val="StyleUnderline"/>
        </w:rPr>
        <w:t xml:space="preserve"> and </w:t>
      </w:r>
      <w:r w:rsidRPr="0067013A">
        <w:rPr>
          <w:rStyle w:val="Emphasis"/>
          <w:highlight w:val="cyan"/>
        </w:rPr>
        <w:t>prosperous</w:t>
      </w:r>
      <w:r w:rsidRPr="0067013A">
        <w:rPr>
          <w:rStyle w:val="StyleUnderline"/>
          <w:highlight w:val="cyan"/>
        </w:rPr>
        <w:t xml:space="preserve"> economy</w:t>
      </w:r>
      <w:r w:rsidRPr="0067013A">
        <w:rPr>
          <w:sz w:val="16"/>
          <w:szCs w:val="16"/>
        </w:rPr>
        <w:t>, and underlines Senator Warren’s Ultra-Millionaire Tax as an “urgent and necessary proposal.” Oxfam estimates that a 3 percent tax on billionaire wealth alone, as proposed in the Warren wealth tax, would raise $114 billion annually, while taxing all wealth above the lower threshold of $50 million would raise this revenue substantially.</w:t>
      </w:r>
    </w:p>
    <w:p w14:paraId="5E106085" w14:textId="77777777" w:rsidR="001654D5" w:rsidRPr="0067013A" w:rsidRDefault="001654D5" w:rsidP="001654D5">
      <w:pPr>
        <w:rPr>
          <w:sz w:val="16"/>
          <w:szCs w:val="16"/>
        </w:rPr>
      </w:pPr>
      <w:r w:rsidRPr="0067013A">
        <w:rPr>
          <w:sz w:val="16"/>
          <w:szCs w:val="16"/>
        </w:rPr>
        <w:t>Oxfam, the Institute for Policy Studies, and Patriotic Millionaires calculated that an annual net wealth tax could raise over half a trillion dollars ($582.6 billion) each year by taxing the ultrawealthy at higher rates: 2 percent above $5 million, 3 percent above $50 million, and 5 percent above $1 billion. As an illustrative example, over $1 trillion could be raised through implementing a one-off windfall tax of 27 percent on each billionaire.</w:t>
      </w:r>
    </w:p>
    <w:p w14:paraId="3553AC81" w14:textId="77777777" w:rsidR="001654D5" w:rsidRPr="0067013A" w:rsidRDefault="001654D5" w:rsidP="001654D5">
      <w:pPr>
        <w:rPr>
          <w:sz w:val="16"/>
          <w:szCs w:val="16"/>
        </w:rPr>
      </w:pPr>
      <w:r w:rsidRPr="0067013A">
        <w:rPr>
          <w:sz w:val="16"/>
          <w:szCs w:val="16"/>
        </w:rPr>
        <w:t>The billions of dollars raised from these wealth taxes could fund countless crucial inequality-busting investments for working families across the US and abroad. For example, a 3 percent wealth tax on billionaires alone could finance the $97 billion needed to reinstate the Child Tax Credit program, which cut child poverty by an astonishing 30 percent during the height of the pandemic. $80 billion would go a long way to help lower-income countries address the catastrophic impacts of the climate crisis.</w:t>
      </w:r>
    </w:p>
    <w:p w14:paraId="660D90B3" w14:textId="77777777" w:rsidR="001654D5" w:rsidRDefault="001654D5" w:rsidP="001654D5">
      <w:pPr>
        <w:rPr>
          <w:sz w:val="16"/>
          <w:szCs w:val="16"/>
        </w:rPr>
      </w:pPr>
      <w:r w:rsidRPr="0067013A">
        <w:rPr>
          <w:sz w:val="16"/>
          <w:szCs w:val="16"/>
        </w:rPr>
        <w:lastRenderedPageBreak/>
        <w:t>“</w:t>
      </w:r>
      <w:r w:rsidRPr="0067013A">
        <w:rPr>
          <w:rStyle w:val="StyleUnderline"/>
        </w:rPr>
        <w:t xml:space="preserve">Without </w:t>
      </w:r>
      <w:r w:rsidRPr="0067013A">
        <w:rPr>
          <w:rStyle w:val="StyleUnderline"/>
          <w:highlight w:val="cyan"/>
        </w:rPr>
        <w:t>a wealth tax</w:t>
      </w:r>
      <w:r w:rsidRPr="0067013A">
        <w:rPr>
          <w:rStyle w:val="StyleUnderline"/>
        </w:rPr>
        <w:t xml:space="preserve">, </w:t>
      </w:r>
      <w:r w:rsidRPr="0067013A">
        <w:rPr>
          <w:rStyle w:val="Emphasis"/>
        </w:rPr>
        <w:t>extreme inequality</w:t>
      </w:r>
      <w:r w:rsidRPr="0067013A">
        <w:rPr>
          <w:rStyle w:val="StyleUnderline"/>
        </w:rPr>
        <w:t xml:space="preserve"> will </w:t>
      </w:r>
      <w:r w:rsidRPr="0067013A">
        <w:rPr>
          <w:rStyle w:val="Emphasis"/>
        </w:rPr>
        <w:t>stubbornly persist</w:t>
      </w:r>
      <w:r w:rsidRPr="0067013A">
        <w:rPr>
          <w:sz w:val="16"/>
          <w:szCs w:val="16"/>
        </w:rPr>
        <w:t xml:space="preserve"> and working families will continue to be held back,” said Ahmed. “Polls consistently show that raising taxes on the ultrawealthy and corporations is overwhelmingly popular with the American public, and other high-income countries offer lessons for how it can be done. </w:t>
      </w:r>
      <w:r w:rsidRPr="0067013A">
        <w:rPr>
          <w:rStyle w:val="StyleUnderline"/>
        </w:rPr>
        <w:t xml:space="preserve">These taxes </w:t>
      </w:r>
      <w:r w:rsidRPr="0067013A">
        <w:rPr>
          <w:rStyle w:val="StyleUnderline"/>
          <w:highlight w:val="cyan"/>
        </w:rPr>
        <w:t>would allow us to</w:t>
      </w:r>
      <w:r w:rsidRPr="0067013A">
        <w:rPr>
          <w:rStyle w:val="StyleUnderline"/>
        </w:rPr>
        <w:t xml:space="preserve"> make </w:t>
      </w:r>
      <w:r w:rsidRPr="0067013A">
        <w:rPr>
          <w:rStyle w:val="Emphasis"/>
        </w:rPr>
        <w:t>strategic investments</w:t>
      </w:r>
      <w:r w:rsidRPr="0067013A">
        <w:rPr>
          <w:rStyle w:val="StyleUnderline"/>
        </w:rPr>
        <w:t xml:space="preserve"> in our country that directly </w:t>
      </w:r>
      <w:r w:rsidRPr="0067013A">
        <w:rPr>
          <w:rStyle w:val="StyleUnderline"/>
          <w:highlight w:val="cyan"/>
        </w:rPr>
        <w:t>address</w:t>
      </w:r>
      <w:r w:rsidRPr="0067013A">
        <w:rPr>
          <w:rStyle w:val="StyleUnderline"/>
        </w:rPr>
        <w:t xml:space="preserve"> the </w:t>
      </w:r>
      <w:r w:rsidRPr="0067013A">
        <w:rPr>
          <w:rStyle w:val="Emphasis"/>
          <w:highlight w:val="cyan"/>
        </w:rPr>
        <w:t>existential crises</w:t>
      </w:r>
      <w:r w:rsidRPr="0067013A">
        <w:rPr>
          <w:rStyle w:val="StyleUnderline"/>
        </w:rPr>
        <w:t xml:space="preserve"> of our time </w:t>
      </w:r>
      <w:r w:rsidRPr="0067013A">
        <w:rPr>
          <w:rStyle w:val="StyleUnderline"/>
          <w:highlight w:val="cyan"/>
        </w:rPr>
        <w:t xml:space="preserve">and pave </w:t>
      </w:r>
      <w:r w:rsidRPr="0067013A">
        <w:rPr>
          <w:rStyle w:val="StyleUnderline"/>
        </w:rPr>
        <w:t xml:space="preserve">the way for </w:t>
      </w:r>
      <w:r w:rsidRPr="0067013A">
        <w:rPr>
          <w:rStyle w:val="StyleUnderline"/>
          <w:highlight w:val="cyan"/>
        </w:rPr>
        <w:t>a</w:t>
      </w:r>
      <w:r w:rsidRPr="0067013A">
        <w:rPr>
          <w:rStyle w:val="StyleUnderline"/>
        </w:rPr>
        <w:t xml:space="preserve"> more </w:t>
      </w:r>
      <w:r w:rsidRPr="0067013A">
        <w:rPr>
          <w:rStyle w:val="Emphasis"/>
          <w:highlight w:val="cyan"/>
        </w:rPr>
        <w:t>prosperous future</w:t>
      </w:r>
      <w:r w:rsidRPr="0067013A">
        <w:rPr>
          <w:rStyle w:val="StyleUnderline"/>
        </w:rPr>
        <w:t xml:space="preserve"> for everyone</w:t>
      </w:r>
      <w:r w:rsidRPr="0067013A">
        <w:rPr>
          <w:sz w:val="16"/>
          <w:szCs w:val="16"/>
        </w:rPr>
        <w:t>. Tax Day is a great time to start.”</w:t>
      </w:r>
    </w:p>
    <w:p w14:paraId="2CA2F245" w14:textId="3A19E33D" w:rsidR="001654D5" w:rsidRDefault="001654D5" w:rsidP="001654D5">
      <w:pPr>
        <w:pStyle w:val="Heading3"/>
      </w:pPr>
      <w:r>
        <w:lastRenderedPageBreak/>
        <w:t xml:space="preserve">Wealth tax good </w:t>
      </w:r>
      <w:r>
        <w:t xml:space="preserve">– </w:t>
      </w:r>
      <w:r>
        <w:t>innovation</w:t>
      </w:r>
    </w:p>
    <w:p w14:paraId="0234FFC9" w14:textId="77777777" w:rsidR="001654D5" w:rsidRDefault="001654D5" w:rsidP="001654D5">
      <w:pPr>
        <w:pStyle w:val="Heading4"/>
        <w:rPr>
          <w:u w:val="single"/>
        </w:rPr>
      </w:pPr>
      <w:r>
        <w:t xml:space="preserve">A wealth tax </w:t>
      </w:r>
      <w:r>
        <w:rPr>
          <w:u w:val="single"/>
        </w:rPr>
        <w:t>bolsters</w:t>
      </w:r>
      <w:r>
        <w:t xml:space="preserve"> innovation – best studies </w:t>
      </w:r>
      <w:r>
        <w:rPr>
          <w:u w:val="single"/>
        </w:rPr>
        <w:t>prove</w:t>
      </w:r>
    </w:p>
    <w:p w14:paraId="464576C5" w14:textId="77777777" w:rsidR="001654D5" w:rsidRPr="00377638" w:rsidRDefault="001654D5" w:rsidP="001654D5">
      <w:r>
        <w:t xml:space="preserve">Alexandra </w:t>
      </w:r>
      <w:r w:rsidRPr="00D80443">
        <w:rPr>
          <w:rStyle w:val="Style13ptBold"/>
        </w:rPr>
        <w:t>Thornton</w:t>
      </w:r>
      <w:r>
        <w:t xml:space="preserve"> 6-4-20</w:t>
      </w:r>
      <w:r w:rsidRPr="00D80443">
        <w:rPr>
          <w:rStyle w:val="Style13ptBold"/>
        </w:rPr>
        <w:t>19</w:t>
      </w:r>
      <w:r>
        <w:t>, Senior Director, Financial Regulation, "Ending Special Tax Treatment for the Very Wealthy," Center for American Progress, https://www.americanprogress.org/article/ending-special-tax-treatment-wealthy/,LMS</w:t>
      </w:r>
    </w:p>
    <w:p w14:paraId="71EA389C" w14:textId="77777777" w:rsidR="001654D5" w:rsidRDefault="001654D5" w:rsidP="001654D5">
      <w:pPr>
        <w:rPr>
          <w:rStyle w:val="StyleUnderline"/>
        </w:rPr>
      </w:pPr>
      <w:r w:rsidRPr="0034106C">
        <w:rPr>
          <w:sz w:val="16"/>
        </w:rPr>
        <w:t xml:space="preserve">Finally, </w:t>
      </w:r>
      <w:r w:rsidRPr="0034106C">
        <w:rPr>
          <w:rStyle w:val="StyleUnderline"/>
          <w:highlight w:val="cyan"/>
        </w:rPr>
        <w:t xml:space="preserve">it seems </w:t>
      </w:r>
      <w:r w:rsidRPr="0034106C">
        <w:rPr>
          <w:rStyle w:val="Emphasis"/>
          <w:highlight w:val="cyan"/>
        </w:rPr>
        <w:t>unlikely</w:t>
      </w:r>
      <w:r w:rsidRPr="0034106C">
        <w:rPr>
          <w:rStyle w:val="StyleUnderline"/>
          <w:highlight w:val="cyan"/>
        </w:rPr>
        <w:t xml:space="preserve"> that a tax on the ultrawealthy would </w:t>
      </w:r>
      <w:r w:rsidRPr="0034106C">
        <w:rPr>
          <w:rStyle w:val="Emphasis"/>
          <w:highlight w:val="cyan"/>
        </w:rPr>
        <w:t>harm innovation</w:t>
      </w:r>
      <w:r w:rsidRPr="00377638">
        <w:rPr>
          <w:rStyle w:val="StyleUnderline"/>
        </w:rPr>
        <w:t xml:space="preserve">, which is a precursor to </w:t>
      </w:r>
      <w:r w:rsidRPr="0034106C">
        <w:rPr>
          <w:rStyle w:val="Emphasis"/>
        </w:rPr>
        <w:t>productivity growth</w:t>
      </w:r>
      <w:r w:rsidRPr="0034106C">
        <w:rPr>
          <w:sz w:val="16"/>
        </w:rPr>
        <w:t xml:space="preserve">. University of Southern California professor Michael Simkovic refutes the claim that innovation and growth require shifting more wealth and resources into the hands of a small number of billionaires. </w:t>
      </w:r>
      <w:r w:rsidRPr="0034106C">
        <w:rPr>
          <w:rStyle w:val="StyleUnderline"/>
          <w:highlight w:val="cyan"/>
        </w:rPr>
        <w:t xml:space="preserve">There is </w:t>
      </w:r>
      <w:r w:rsidRPr="0034106C">
        <w:rPr>
          <w:rStyle w:val="Emphasis"/>
          <w:highlight w:val="cyan"/>
        </w:rPr>
        <w:t>little</w:t>
      </w:r>
      <w:r w:rsidRPr="00377638">
        <w:rPr>
          <w:rStyle w:val="StyleUnderline"/>
        </w:rPr>
        <w:t xml:space="preserve">, if any, </w:t>
      </w:r>
      <w:r w:rsidRPr="0034106C">
        <w:rPr>
          <w:rStyle w:val="Emphasis"/>
          <w:highlight w:val="cyan"/>
        </w:rPr>
        <w:t>overlap between billionaires</w:t>
      </w:r>
      <w:r w:rsidRPr="0034106C">
        <w:rPr>
          <w:sz w:val="16"/>
        </w:rPr>
        <w:t xml:space="preserve"> or half-billionaires </w:t>
      </w:r>
      <w:r w:rsidRPr="0034106C">
        <w:rPr>
          <w:rStyle w:val="StyleUnderline"/>
          <w:highlight w:val="cyan"/>
        </w:rPr>
        <w:t>and the Nobel Prize</w:t>
      </w:r>
      <w:r w:rsidRPr="0034106C">
        <w:rPr>
          <w:sz w:val="16"/>
        </w:rPr>
        <w:t>,83 and most authors of patents are middle or upper-middle class.</w:t>
      </w:r>
      <w:r w:rsidRPr="0034106C">
        <w:rPr>
          <w:rStyle w:val="StyleUnderline"/>
        </w:rPr>
        <w:t xml:space="preserve">84 To reach </w:t>
      </w:r>
      <w:r w:rsidRPr="0034106C">
        <w:rPr>
          <w:rStyle w:val="Emphasis"/>
        </w:rPr>
        <w:t>lucrative commercial success</w:t>
      </w:r>
      <w:r w:rsidRPr="0034106C">
        <w:rPr>
          <w:rStyle w:val="StyleUnderline"/>
        </w:rPr>
        <w:t xml:space="preserve">, </w:t>
      </w:r>
      <w:r w:rsidRPr="0034106C">
        <w:rPr>
          <w:rStyle w:val="StyleUnderline"/>
          <w:highlight w:val="cyan"/>
        </w:rPr>
        <w:t>patented inventions</w:t>
      </w:r>
      <w:r w:rsidRPr="0034106C">
        <w:rPr>
          <w:sz w:val="16"/>
        </w:rPr>
        <w:t xml:space="preserve"> may </w:t>
      </w:r>
      <w:r w:rsidRPr="0034106C">
        <w:rPr>
          <w:rStyle w:val="StyleUnderline"/>
          <w:highlight w:val="cyan"/>
        </w:rPr>
        <w:t xml:space="preserve">require </w:t>
      </w:r>
      <w:r w:rsidRPr="0034106C">
        <w:rPr>
          <w:rStyle w:val="Emphasis"/>
          <w:highlight w:val="cyan"/>
        </w:rPr>
        <w:t>substantial</w:t>
      </w:r>
      <w:r w:rsidRPr="0034106C">
        <w:rPr>
          <w:rStyle w:val="StyleUnderline"/>
          <w:highlight w:val="cyan"/>
        </w:rPr>
        <w:t xml:space="preserve"> business skills related to </w:t>
      </w:r>
      <w:r w:rsidRPr="0034106C">
        <w:rPr>
          <w:rStyle w:val="Emphasis"/>
          <w:highlight w:val="cyan"/>
        </w:rPr>
        <w:t>commercialization</w:t>
      </w:r>
      <w:r w:rsidRPr="0034106C">
        <w:rPr>
          <w:rStyle w:val="StyleUnderline"/>
        </w:rPr>
        <w:t xml:space="preserve"> and expanding production</w:t>
      </w:r>
      <w:r w:rsidRPr="0034106C">
        <w:rPr>
          <w:sz w:val="16"/>
        </w:rPr>
        <w:t xml:space="preserve">—skills that patent authors seldom have. On the other hand, </w:t>
      </w:r>
      <w:r w:rsidRPr="0034106C">
        <w:rPr>
          <w:rStyle w:val="StyleUnderline"/>
          <w:highlight w:val="cyan"/>
        </w:rPr>
        <w:t xml:space="preserve">those with the requisite business skills depend on the </w:t>
      </w:r>
      <w:r w:rsidRPr="0034106C">
        <w:rPr>
          <w:rStyle w:val="Emphasis"/>
          <w:highlight w:val="cyan"/>
        </w:rPr>
        <w:t>patent author’s innovation</w:t>
      </w:r>
      <w:r w:rsidRPr="0034106C">
        <w:rPr>
          <w:sz w:val="16"/>
        </w:rPr>
        <w:t xml:space="preserve">.85 Additionally, </w:t>
      </w:r>
      <w:r w:rsidRPr="0034106C">
        <w:rPr>
          <w:rStyle w:val="StyleUnderline"/>
          <w:highlight w:val="cyan"/>
        </w:rPr>
        <w:t xml:space="preserve">peer-reviewed studies show that increasing wages </w:t>
      </w:r>
      <w:r w:rsidRPr="0034106C">
        <w:rPr>
          <w:rStyle w:val="Emphasis"/>
          <w:highlight w:val="cyan"/>
        </w:rPr>
        <w:t>increases</w:t>
      </w:r>
      <w:r w:rsidRPr="0034106C">
        <w:rPr>
          <w:rStyle w:val="StyleUnderline"/>
          <w:highlight w:val="cyan"/>
        </w:rPr>
        <w:t xml:space="preserve"> work effort, while increasing wealth</w:t>
      </w:r>
      <w:r w:rsidRPr="0034106C">
        <w:rPr>
          <w:rStyle w:val="StyleUnderline"/>
        </w:rPr>
        <w:t xml:space="preserve"> actually </w:t>
      </w:r>
      <w:r w:rsidRPr="0034106C">
        <w:rPr>
          <w:rStyle w:val="StyleUnderline"/>
          <w:highlight w:val="cyan"/>
        </w:rPr>
        <w:t>reduces work hours</w:t>
      </w:r>
      <w:r w:rsidRPr="0034106C">
        <w:rPr>
          <w:sz w:val="16"/>
        </w:rPr>
        <w:t xml:space="preserve">.86 In light of these data, it appears </w:t>
      </w:r>
      <w:r w:rsidRPr="0034106C">
        <w:rPr>
          <w:sz w:val="16"/>
          <w:highlight w:val="cyan"/>
        </w:rPr>
        <w:t xml:space="preserve">that </w:t>
      </w:r>
      <w:r w:rsidRPr="0034106C">
        <w:rPr>
          <w:rStyle w:val="StyleUnderline"/>
          <w:highlight w:val="cyan"/>
        </w:rPr>
        <w:t>a policy directing revenues from a wealth tax toward public investments</w:t>
      </w:r>
      <w:r w:rsidRPr="0034106C">
        <w:rPr>
          <w:rStyle w:val="StyleUnderline"/>
        </w:rPr>
        <w:t xml:space="preserve"> in </w:t>
      </w:r>
      <w:r w:rsidRPr="0034106C">
        <w:rPr>
          <w:rStyle w:val="Emphasis"/>
        </w:rPr>
        <w:t>science</w:t>
      </w:r>
      <w:r w:rsidRPr="0034106C">
        <w:rPr>
          <w:rStyle w:val="StyleUnderline"/>
        </w:rPr>
        <w:t xml:space="preserve"> and </w:t>
      </w:r>
      <w:r w:rsidRPr="0034106C">
        <w:rPr>
          <w:rStyle w:val="Emphasis"/>
        </w:rPr>
        <w:t>education</w:t>
      </w:r>
      <w:r w:rsidRPr="0034106C">
        <w:rPr>
          <w:rStyle w:val="StyleUnderline"/>
        </w:rPr>
        <w:t xml:space="preserve"> </w:t>
      </w:r>
      <w:r w:rsidRPr="0034106C">
        <w:rPr>
          <w:rStyle w:val="StyleUnderline"/>
          <w:highlight w:val="cyan"/>
        </w:rPr>
        <w:t>would</w:t>
      </w:r>
      <w:r w:rsidRPr="0034106C">
        <w:rPr>
          <w:rStyle w:val="StyleUnderline"/>
        </w:rPr>
        <w:t xml:space="preserve"> be more likely to </w:t>
      </w:r>
      <w:r w:rsidRPr="0034106C">
        <w:rPr>
          <w:rStyle w:val="StyleUnderline"/>
          <w:highlight w:val="cyan"/>
        </w:rPr>
        <w:t xml:space="preserve">enhance and improve </w:t>
      </w:r>
      <w:r w:rsidRPr="0034106C">
        <w:rPr>
          <w:rStyle w:val="Emphasis"/>
          <w:highlight w:val="cyan"/>
        </w:rPr>
        <w:t>innovation</w:t>
      </w:r>
      <w:r w:rsidRPr="0034106C">
        <w:rPr>
          <w:rStyle w:val="StyleUnderline"/>
        </w:rPr>
        <w:t>.</w:t>
      </w:r>
    </w:p>
    <w:p w14:paraId="64326E66" w14:textId="77777777" w:rsidR="00D92297" w:rsidRDefault="00D92297" w:rsidP="00D92297">
      <w:pPr>
        <w:pStyle w:val="Heading3"/>
      </w:pPr>
      <w:r>
        <w:lastRenderedPageBreak/>
        <w:t>Wealth Tax Good – Health</w:t>
      </w:r>
    </w:p>
    <w:p w14:paraId="7DC2288D" w14:textId="77777777" w:rsidR="00D92297" w:rsidRDefault="00D92297" w:rsidP="00D92297">
      <w:pPr>
        <w:pStyle w:val="Heading4"/>
      </w:pPr>
      <w:r>
        <w:t>A wealth tax funds investments – creates opportunities for lower-income families to extend life expectancies</w:t>
      </w:r>
    </w:p>
    <w:p w14:paraId="1C9A9FD6" w14:textId="77777777" w:rsidR="00D92297" w:rsidRDefault="00D92297" w:rsidP="00D92297">
      <w:r>
        <w:t xml:space="preserve">Louise J. </w:t>
      </w:r>
      <w:r w:rsidRPr="007B5005">
        <w:rPr>
          <w:rStyle w:val="Style13ptBold"/>
        </w:rPr>
        <w:t>Bowditch et al. 19</w:t>
      </w:r>
      <w:r w:rsidRPr="007B5005">
        <w:t xml:space="preserve"> -- </w:t>
      </w:r>
      <w:r>
        <w:t>Louise J. Bowditch is a Trustee at the University of New England; Robert S. Bowditch is a founder and trustee of the Blossom Fund; Abigail Disney is a philanthropist and activist; Sean Eldridge is a political activist; Stephen R. English is a founding co-director of Advancement Project; Agnes Gund is an philanthropist; Catherine Gund director and founder of Aubin Pictures; Nick Hanauer is an American entrepreneur and venture capitalist; Arnold Hiatt is a businessman and president of The Stride Rite Corp.; Chris Hughes is an American entrepreneur; Molly Munger is co-founder of The Advancement Project; Regan Pritzker is the co-founder of Kataly Foundation; Justin Rosenstein is an American software programmer and entrepreneur; Stephen M.Silberstein is a co-founder of Innovative Interfaces; Ian T. Simmons is co-founder of Blue Haven Initiative; Liesel Pritzker Simmons is co-founder of Blue Haven Intitiative; Alexander Soros is chair of the Board of Directors at Open Society Foundations; George Soros is a businessman and philanthropist; Anonymous</w:t>
      </w:r>
      <w:r w:rsidRPr="007B5005">
        <w:t xml:space="preserve"> (</w:t>
      </w:r>
      <w:r>
        <w:t>“A Call To Action: A Letter in Support of a Wealth Tax”</w:t>
      </w:r>
      <w:r w:rsidRPr="007B5005">
        <w:t xml:space="preserve">, </w:t>
      </w:r>
      <w:r>
        <w:t>New York Times</w:t>
      </w:r>
      <w:r w:rsidRPr="007B5005">
        <w:t xml:space="preserve">, </w:t>
      </w:r>
      <w:r>
        <w:t>06-24-2019</w:t>
      </w:r>
      <w:r w:rsidRPr="007B5005">
        <w:t xml:space="preserve">, https://int.nyt.com/data/documenthelper/1342-wealthtaxletter-june2019/1852b1968e8e0d52b1a0/optimized/full.pdf, </w:t>
      </w:r>
      <w:r>
        <w:t xml:space="preserve">Date Accessed </w:t>
      </w:r>
      <w:r w:rsidRPr="007B5005">
        <w:t>7-7-2023) //TCM</w:t>
      </w:r>
    </w:p>
    <w:p w14:paraId="72F29CE5" w14:textId="77777777" w:rsidR="00D92297" w:rsidRPr="00E46EF5" w:rsidRDefault="00D92297" w:rsidP="00D92297">
      <w:pPr>
        <w:rPr>
          <w:rStyle w:val="StyleUnderline"/>
        </w:rPr>
      </w:pPr>
      <w:r w:rsidRPr="00E46EF5">
        <w:rPr>
          <w:rStyle w:val="StyleUnderline"/>
        </w:rPr>
        <w:t>A Wealth Tax Will Make Americans Healthier</w:t>
      </w:r>
      <w:r w:rsidRPr="00E46EF5">
        <w:rPr>
          <w:sz w:val="16"/>
        </w:rPr>
        <w:t xml:space="preserve">. America’s most experienced </w:t>
      </w:r>
      <w:r w:rsidRPr="00E46EF5">
        <w:rPr>
          <w:rStyle w:val="StyleUnderline"/>
        </w:rPr>
        <w:t>public health experts point out that</w:t>
      </w:r>
      <w:r w:rsidRPr="00E46EF5">
        <w:rPr>
          <w:sz w:val="16"/>
        </w:rPr>
        <w:t xml:space="preserve"> </w:t>
      </w:r>
      <w:r w:rsidRPr="00E46EF5">
        <w:rPr>
          <w:rStyle w:val="StyleUnderline"/>
        </w:rPr>
        <w:t>more resources are needed for major public health challenges</w:t>
      </w:r>
      <w:r w:rsidRPr="00E46EF5">
        <w:rPr>
          <w:sz w:val="16"/>
        </w:rPr>
        <w:t xml:space="preserve"> like cardiovascular disease, the nation’s top killer, and high levels of opioid addiction.” </w:t>
      </w:r>
      <w:r w:rsidRPr="00E46EF5">
        <w:rPr>
          <w:rStyle w:val="StyleUnderline"/>
        </w:rPr>
        <w:t>High rates of inequality have been linked to lower life expectancies.“ The wealthiest Americans are now estimated to live up to 15 years longer than the poorest Americans</w:t>
      </w:r>
      <w:r w:rsidRPr="00E46EF5">
        <w:rPr>
          <w:sz w:val="16"/>
        </w:rPr>
        <w:t xml:space="preserve">, and individuals living in disadvantaged communities are more likely to die before the age of 75, regardless of their income level.*” </w:t>
      </w:r>
      <w:r w:rsidRPr="00E46EF5">
        <w:rPr>
          <w:rStyle w:val="StyleUnderline"/>
        </w:rPr>
        <w:t>With a modest tax on the most wealthy families to fund investments creating opportunities for lower-income and middle-income families, we can improve public health outcomes and extend life expectancies.</w:t>
      </w:r>
    </w:p>
    <w:p w14:paraId="6079FA52" w14:textId="77777777" w:rsidR="00D92297" w:rsidRPr="000200E6" w:rsidRDefault="00D92297" w:rsidP="00D92297"/>
    <w:p w14:paraId="0EFEE8B7" w14:textId="77777777" w:rsidR="00D92297" w:rsidRDefault="00D92297" w:rsidP="001654D5">
      <w:pPr>
        <w:rPr>
          <w:rStyle w:val="StyleUnderline"/>
        </w:rPr>
      </w:pPr>
    </w:p>
    <w:p w14:paraId="418AAFBC" w14:textId="7824237B" w:rsidR="001654D5" w:rsidRDefault="00F20878" w:rsidP="00F20878">
      <w:pPr>
        <w:pStyle w:val="Heading3"/>
      </w:pPr>
      <w:r w:rsidRPr="00F20878">
        <w:lastRenderedPageBreak/>
        <w:t>Billionaires good – Tech</w:t>
      </w:r>
    </w:p>
    <w:p w14:paraId="39B344A9" w14:textId="77777777" w:rsidR="00F20878" w:rsidRDefault="00F20878" w:rsidP="00F20878">
      <w:pPr>
        <w:pStyle w:val="Heading4"/>
      </w:pPr>
      <w:r>
        <w:t xml:space="preserve">Billionaires good – fund world-changing tech </w:t>
      </w:r>
    </w:p>
    <w:p w14:paraId="2D5DCC68" w14:textId="77777777" w:rsidR="00F20878" w:rsidRPr="00E213B3" w:rsidRDefault="00F20878" w:rsidP="00F20878">
      <w:r>
        <w:t xml:space="preserve">Andrew Hunter </w:t>
      </w:r>
      <w:r w:rsidRPr="00BC40C4">
        <w:rPr>
          <w:rStyle w:val="Style13ptBold"/>
        </w:rPr>
        <w:t>Murray 6/29</w:t>
      </w:r>
      <w:r w:rsidRPr="00E213B3">
        <w:t xml:space="preserve"> </w:t>
      </w:r>
      <w:r>
        <w:t>–</w:t>
      </w:r>
      <w:r w:rsidRPr="00E213B3">
        <w:t xml:space="preserve"> </w:t>
      </w:r>
      <w:r>
        <w:t xml:space="preserve">an English writer, podcaster, and comedian </w:t>
      </w:r>
      <w:r w:rsidRPr="00E213B3">
        <w:t>(</w:t>
      </w:r>
      <w:r>
        <w:t>“Billionaires want to save the world. What’s so wrong with that?”</w:t>
      </w:r>
      <w:r w:rsidRPr="00E213B3">
        <w:t xml:space="preserve">, </w:t>
      </w:r>
      <w:r>
        <w:t>Financial Times</w:t>
      </w:r>
      <w:r w:rsidRPr="00E213B3">
        <w:t xml:space="preserve">, </w:t>
      </w:r>
      <w:r>
        <w:t>06-29-2023</w:t>
      </w:r>
      <w:r w:rsidRPr="00E213B3">
        <w:t xml:space="preserve">, https://www.ft.com/content/f5fa7da8-f3de-4930-a460-631e353ef683, </w:t>
      </w:r>
      <w:r>
        <w:t xml:space="preserve">Date Accessed </w:t>
      </w:r>
      <w:r w:rsidRPr="00E213B3">
        <w:t>7-10-2023) //TCM</w:t>
      </w:r>
    </w:p>
    <w:p w14:paraId="0277706D" w14:textId="77777777" w:rsidR="00F20878" w:rsidRPr="00311B63" w:rsidRDefault="00F20878" w:rsidP="00F20878">
      <w:pPr>
        <w:rPr>
          <w:sz w:val="16"/>
        </w:rPr>
      </w:pPr>
      <w:r w:rsidRPr="00311B63">
        <w:rPr>
          <w:sz w:val="16"/>
        </w:rPr>
        <w:t xml:space="preserve">In February 2009, James Wilsdon was attending a conference in a bitterly cold Chicago when he got a phone call with an intriguing invitation. The caller hoped that Wilsdon’s boss, the president of the Royal Society in London, might visit Richard Branson’s Necker Island, where the tycoon was assembling a scientific and financial supergroup for a new initiative, the “Carbon War Room”. When the president declined, Wilsdon went in his stead. A small private plane whisked him from Chicago to Beef Island, Necker’s nearest airstrip. Then, he was escorted to a white speedboat and, shortly afterwards, he arrived in Branson’s living room, still in his winter coat. Around the room sat the </w:t>
      </w:r>
      <w:r w:rsidRPr="00311B63">
        <w:rPr>
          <w:rStyle w:val="StyleUnderline"/>
        </w:rPr>
        <w:t>founders of Skype, Microsoft and the Dutch postcode lottery as well as scientific directors, fund managers and, inexplicably, Vivienne Westwood</w:t>
      </w:r>
      <w:r w:rsidRPr="00311B63">
        <w:rPr>
          <w:sz w:val="16"/>
        </w:rPr>
        <w:t xml:space="preserve">. Branson had </w:t>
      </w:r>
      <w:r w:rsidRPr="00311B63">
        <w:rPr>
          <w:rStyle w:val="StyleUnderline"/>
        </w:rPr>
        <w:t>assembled this small band</w:t>
      </w:r>
      <w:r w:rsidRPr="00311B63">
        <w:rPr>
          <w:sz w:val="16"/>
        </w:rPr>
        <w:t xml:space="preserve"> of big money </w:t>
      </w:r>
      <w:r w:rsidRPr="00311B63">
        <w:rPr>
          <w:rStyle w:val="StyleUnderline"/>
        </w:rPr>
        <w:t>as a shock brigade on the climate crisis</w:t>
      </w:r>
      <w:r w:rsidRPr="00311B63">
        <w:rPr>
          <w:sz w:val="16"/>
        </w:rPr>
        <w:t xml:space="preserve">. The Carbon War Room gathered in the “temple”, an expansive pitched-roof villa originally constructed by Branson for meetings of the “Elders”, a group of pan-global leaders established by Branson and musician Peter Gabriel in 2007. (As Necker can be hired, pictures of the temple can be viewed on TripAdvisor.) </w:t>
      </w:r>
      <w:r w:rsidRPr="00311B63">
        <w:rPr>
          <w:rStyle w:val="StyleUnderline"/>
        </w:rPr>
        <w:t>There followed a series of briefings on what could or couldn’t be done to solve the problem of the Earth’s rising temperature. Wilsdon came away impressed by the appetite of people with “a certain amount of financial freedom” to make large-scale climate interventions</w:t>
      </w:r>
      <w:r w:rsidRPr="00311B63">
        <w:rPr>
          <w:sz w:val="16"/>
        </w:rPr>
        <w:t xml:space="preserve">, but unsure whether their grand plans could or would materialise. The Necker Assembly interests me for several reasons. First, as a novelist who’s just written a book about an island-based plutocrat with a distinct vision for humanity’s future, I would have rejected it as unrealistic. (A temple? Too much.) Second, it now seems Branson’s scheme was merely a prototype for the breed of magnate that has appeared in the years since, one who wants to rescue the planet from the industries and systems which, in many cases, made them rich in the first place. As Wilsdon told me the tale of the Carbon War Room on the phone from his University College London office on an unseasonably warm spring day, one term in particular stayed with me: “Greenfinger”. Back in 2008, when climate expert David Victor coined the term, the word described a theoretical “self-appointed protector of the planet” who might fund a big, risky, climate-saving scheme and unintentionally do substantial harm in the process. The idea is usually the preserve of sci-fi. But talking with Wilsdon, I began to consider how far climate philanthropy had changed. Today, practically everyone above a certain net worth has a World-Saving Project or WSP. </w:t>
      </w:r>
      <w:r w:rsidRPr="00311B63">
        <w:rPr>
          <w:rStyle w:val="StyleUnderline"/>
        </w:rPr>
        <w:t>Elon Musk ($225bn) has pledged $100mn to the winners of his XPrize for carbon capture. George Soros ($7.16bn) wants to refreeze the Arctic. As well as defeating death and going to Mars, Jeff Bezos ($153bn) has announced $10bn for his grant-giving Bezos Earth Fund.</w:t>
      </w:r>
      <w:r w:rsidRPr="00311B63">
        <w:rPr>
          <w:sz w:val="16"/>
        </w:rPr>
        <w:t xml:space="preserve"> Former </w:t>
      </w:r>
      <w:r w:rsidRPr="00311B63">
        <w:rPr>
          <w:rStyle w:val="StyleUnderline"/>
        </w:rPr>
        <w:t>Reddit chief Yishan Wong intends to plant a trillion trees. The potential benefits of all this funding are, of course, huge</w:t>
      </w:r>
      <w:r w:rsidRPr="00311B63">
        <w:rPr>
          <w:sz w:val="16"/>
        </w:rPr>
        <w:t xml:space="preserve">. But a wealthy individual’s financial nimbleness, and their limited accountability, potentially create the kind of risks that Victor warned of back in 2008. Might the world’s first real Greenfinger appear in the not-too-distant future? </w:t>
      </w:r>
      <w:r w:rsidRPr="00311B63">
        <w:rPr>
          <w:rStyle w:val="StyleUnderline"/>
        </w:rPr>
        <w:t>Wilsdon is now director of the Research on Research Institute, which works to improve public R&amp;D.</w:t>
      </w:r>
      <w:r w:rsidRPr="00311B63">
        <w:rPr>
          <w:sz w:val="16"/>
        </w:rPr>
        <w:t xml:space="preserve"> He remains politely sceptical about deep-pocketed funders. His view is that what we need is “not some sort of uber-tier of incredibly omniscient billionaire philanthropists picking where to put the money”, but a “well-lubricated, funded, secure research system” that has the strength and capability to turn to big problems as they arise. He tells me the UK government’s R&amp;D budget is approaching £20bn a year, and that private-sector R&amp;D now exceeds public money roughly threefold. </w:t>
      </w:r>
      <w:r w:rsidRPr="00311B63">
        <w:rPr>
          <w:rStyle w:val="StyleUnderline"/>
        </w:rPr>
        <w:t>In the philanthropic space, there are foundations like the Wellcome Trust or Cancer Research and individual donors riding their personal hobby-horses.</w:t>
      </w:r>
      <w:r w:rsidRPr="00311B63">
        <w:rPr>
          <w:sz w:val="16"/>
        </w:rPr>
        <w:t xml:space="preserve"> Recommended How To Give It How to spend enough to save the world While he welcomes all science funding, Wilsdon believes that, during Covid-19, for example, “the people who made the really big differences were people who’d been working in very proximate areas for a very long time and could then pivot. The idea that you can sweep it all away and reinvent it from scratch much more effectively is a bit naive.” He reckons that the </w:t>
      </w:r>
      <w:r w:rsidRPr="00311B63">
        <w:rPr>
          <w:rStyle w:val="StyleUnderline"/>
        </w:rPr>
        <w:t>Covid response from private funders like Fast Grants, which awarded $50mn to hundreds of projects at the start of the pandemic,</w:t>
      </w:r>
      <w:r w:rsidRPr="00311B63">
        <w:rPr>
          <w:sz w:val="16"/>
        </w:rPr>
        <w:t xml:space="preserve"> was somewhat overhyped. Existing funding bodies are perfectly able to pivot towards sudden challenges; in 2021, work on Covid featured in 9 per cent of all scientific papers published, even though most funding was allocated pre-pandemic, showing that scientists who had been funded for something different were nonetheless able to contribute to the pandemic response. (A representative for Fast Grants’ co-founder, the Stripe billionaire Patrick Collison, declined to comment.) Some researchers have seen their fields substantially disrupted by a rise in philanthropic funding as </w:t>
      </w:r>
      <w:r w:rsidRPr="00311B63">
        <w:rPr>
          <w:sz w:val="16"/>
        </w:rPr>
        <w:lastRenderedPageBreak/>
        <w:t xml:space="preserve">enthusiastic donors have piled in. “It has changed considerably over the two decades I’ve been involved,” says Filippa Lentzos, a biosecurity expert and associate professor at King’s College London, who works on biorisk management and biological arms control. “There is clear benefit to that, but what’s happened with my field is that it’s relatively niche and philanthropic funds have flooded the market”, leading to an imbalance in research funds. Mysteriously, nobody seems to know how much private money goes into scientific R&amp;D. Both the UK’s Department for Science and the US’s National Science Foundation told me they don’t track that data because the bewildering array of structures used — foundations, charities, limited liability partnerships, spinouts — make it too complex to count. Yet </w:t>
      </w:r>
      <w:r w:rsidRPr="00311B63">
        <w:rPr>
          <w:rStyle w:val="StyleUnderline"/>
        </w:rPr>
        <w:t>there are clearly advantages to these private cash injections. Dozens of world-changing technologies were supported through their first fragile years by private money</w:t>
      </w:r>
      <w:r w:rsidRPr="00311B63">
        <w:rPr>
          <w:sz w:val="16"/>
        </w:rPr>
        <w:t xml:space="preserve">. Agronomist </w:t>
      </w:r>
      <w:r w:rsidRPr="00311B63">
        <w:rPr>
          <w:rStyle w:val="StyleUnderline"/>
        </w:rPr>
        <w:t>Norman Borlaug was hailed as a hero for developing new varieties of dwarf wheat that doubled or trebled crop yields</w:t>
      </w:r>
      <w:r w:rsidRPr="00311B63">
        <w:rPr>
          <w:sz w:val="16"/>
        </w:rPr>
        <w:t xml:space="preserve">. Many believe </w:t>
      </w:r>
      <w:r w:rsidRPr="00311B63">
        <w:rPr>
          <w:rStyle w:val="StyleUnderline"/>
        </w:rPr>
        <w:t>he saved millions in India and Pakistan from famine;</w:t>
      </w:r>
      <w:r w:rsidRPr="00311B63">
        <w:rPr>
          <w:sz w:val="16"/>
        </w:rPr>
        <w:t xml:space="preserve"> in 1970 he won a Nobel Peace Prize. His </w:t>
      </w:r>
      <w:r w:rsidRPr="00311B63">
        <w:rPr>
          <w:rStyle w:val="StyleUnderline"/>
        </w:rPr>
        <w:t>chief funders were the Ford and Rockefeller Foundations, the ossified fortunes of earlier millionaires</w:t>
      </w:r>
      <w:r w:rsidRPr="00311B63">
        <w:rPr>
          <w:sz w:val="16"/>
        </w:rPr>
        <w:t xml:space="preserve">. </w:t>
      </w:r>
      <w:r w:rsidRPr="00311B63">
        <w:rPr>
          <w:rStyle w:val="StyleUnderline"/>
        </w:rPr>
        <w:t xml:space="preserve">When the UK’s Medical Research Council refused to countenance work on IVF in 1971, </w:t>
      </w:r>
      <w:r w:rsidRPr="00311B63">
        <w:rPr>
          <w:sz w:val="16"/>
        </w:rPr>
        <w:t xml:space="preserve">US </w:t>
      </w:r>
      <w:r w:rsidRPr="00311B63">
        <w:rPr>
          <w:rStyle w:val="StyleUnderline"/>
        </w:rPr>
        <w:t>philanthropist Lillian Lincoln Howell supported pioneers</w:t>
      </w:r>
      <w:r w:rsidRPr="00311B63">
        <w:rPr>
          <w:sz w:val="16"/>
        </w:rPr>
        <w:t xml:space="preserve"> Edwards, Steptoe and Purdy (a fact only acknowledged after her death in 2014). In the 1950s, </w:t>
      </w:r>
      <w:r w:rsidRPr="00311B63">
        <w:rPr>
          <w:rStyle w:val="StyleUnderline"/>
        </w:rPr>
        <w:t>Michigan millionairess Katharine McCormick single-handedly funded development of the pill, at a time when the government and pharmaceutical industry had shown zero interest and 30 states legally restricted the sale of</w:t>
      </w:r>
      <w:r w:rsidRPr="00311B63">
        <w:rPr>
          <w:sz w:val="16"/>
        </w:rPr>
        <w:t xml:space="preserve"> contraceptives. Perhaps most striking, in the 1930s, </w:t>
      </w:r>
      <w:r w:rsidRPr="00311B63">
        <w:rPr>
          <w:rStyle w:val="StyleUnderline"/>
        </w:rPr>
        <w:t>after the RAF derided high-speed seaplanes as money-burning “freak machines”, the manufacturer Supermarine was on the brink of abandoning its new project</w:t>
      </w:r>
      <w:r w:rsidRPr="00311B63">
        <w:rPr>
          <w:sz w:val="16"/>
        </w:rPr>
        <w:t>, the S.6B</w:t>
      </w:r>
      <w:r w:rsidRPr="00311B63">
        <w:rPr>
          <w:rStyle w:val="StyleUnderline"/>
        </w:rPr>
        <w:t>, until Dame Fanny Houston</w:t>
      </w:r>
      <w:r w:rsidRPr="00311B63">
        <w:rPr>
          <w:sz w:val="16"/>
        </w:rPr>
        <w:t xml:space="preserve">, England’s second-richest woman, </w:t>
      </w:r>
      <w:r w:rsidRPr="00311B63">
        <w:rPr>
          <w:rStyle w:val="StyleUnderline"/>
        </w:rPr>
        <w:t>wrote them a cheque</w:t>
      </w:r>
      <w:r w:rsidRPr="00311B63">
        <w:rPr>
          <w:sz w:val="16"/>
        </w:rPr>
        <w:t xml:space="preserve">. </w:t>
      </w:r>
      <w:r w:rsidRPr="00311B63">
        <w:rPr>
          <w:rStyle w:val="StyleUnderline"/>
        </w:rPr>
        <w:t>That plane’s eventual successor, the Spitfire, played a substantial part in winning the Battle of Britain. These innovations were significant.</w:t>
      </w:r>
      <w:r w:rsidRPr="00311B63">
        <w:rPr>
          <w:sz w:val="16"/>
        </w:rPr>
        <w:t xml:space="preserve"> </w:t>
      </w:r>
      <w:r w:rsidRPr="00311B63">
        <w:rPr>
          <w:rStyle w:val="StyleUnderline"/>
        </w:rPr>
        <w:t>But the technologies being researched today have the potential to make even greater impacts.</w:t>
      </w:r>
      <w:r w:rsidRPr="00311B63">
        <w:rPr>
          <w:sz w:val="16"/>
        </w:rPr>
        <w:t xml:space="preserve"> © Kate Dehler </w:t>
      </w:r>
      <w:r w:rsidRPr="00311B63">
        <w:rPr>
          <w:rStyle w:val="StyleUnderline"/>
        </w:rPr>
        <w:t>The most popular idea among the potential Greenfingers is solar radiation management (SRM), a technology nurtured in its earliest years by grants from wealthy individuals including Bill Gates</w:t>
      </w:r>
      <w:r w:rsidRPr="00311B63">
        <w:rPr>
          <w:sz w:val="16"/>
        </w:rPr>
        <w:t xml:space="preserve">. </w:t>
      </w:r>
      <w:r w:rsidRPr="00311B63">
        <w:rPr>
          <w:rStyle w:val="StyleUnderline"/>
        </w:rPr>
        <w:t>It would involve spraying fine aerosols into the upper atmosphere, probably from a fleet of high-altitude planes, in essence dimming the sun slightly and thus cooling the atmosphere</w:t>
      </w:r>
      <w:r w:rsidRPr="00311B63">
        <w:rPr>
          <w:sz w:val="16"/>
        </w:rPr>
        <w:t xml:space="preserve">. This is the idea Wilsdon briefed Branson’s Carbon War Room on. It would require billions of dollars, but it’s by far the cheapest option suggested. Many experts consider SRM fraught with risks. It could alter rainfall patterns. Once we start spraying, we might not be able to stop, for fear of a catastrophic release of pent-up heating called “termination shock”. The odds of global consensus on deployment seem slim. Nonetheless, after years of the tech being regarded with suspicion, the US government has announced its own five-year research scheme into “climate interventions”. Within the past year, a couple of tiny real-world experiments have been conducted by individual scientists. Could an individual Greenfinger start dimming the sun without state support? Neither enthusiasts nor sceptics think it would be possible (the US air force could blow any Greenfinger planes from the sky without difficulty). David Keith, a Harvard climate scientist of 30 years’ experience, whose own research into the science of SRM was backed by funders including Gates, tells me that while “technology exists to do some forms of geoengineering”, arguments about deployment are for governments. I ask him if billionaires might have outsize influence on the course of research. “I see a problem in democracies of rich people having too much power to shape events,” he says. “But I don’t see that as black and white, and I don’t see governments as necessarily better.” </w:t>
      </w:r>
      <w:r w:rsidRPr="00311B63">
        <w:rPr>
          <w:rStyle w:val="StyleUnderline"/>
        </w:rPr>
        <w:t xml:space="preserve">He points out that Gates’s funds have had an “outsize influence” against malaria and HIV. </w:t>
      </w:r>
      <w:r w:rsidRPr="00311B63">
        <w:rPr>
          <w:sz w:val="16"/>
        </w:rPr>
        <w:t xml:space="preserve">Opponents insist SRM is too dangerous even to research, and their arguments are powerful (and terrifying). Frank Biermann, professor of global sustainability governance at Utrecht University, is concerned that even discussing this technology is to normalise it. As he puts it, </w:t>
      </w:r>
      <w:r w:rsidRPr="00311B63">
        <w:rPr>
          <w:rStyle w:val="StyleUnderline"/>
        </w:rPr>
        <w:t>“Development inevitably leads to deployment.”</w:t>
      </w:r>
      <w:r w:rsidRPr="00311B63">
        <w:rPr>
          <w:sz w:val="16"/>
        </w:rPr>
        <w:t xml:space="preserve"> He has spearheaded a proposed Non-Use Agreement on Solar Geoengineering with 450 signatories, but he fears corporations and billionaires will lobby the tech into existence: “The problem with developing such a technology is that you don’t know who will eventually use it.” He uses a Star Trek analogy to explain. Captain Kirk, the hero, has autonomous control over the course of his spaceship, aided by his multinational crew and the unlimited knowledge of his sidekick Mr Spock. “That is what many people, especially in the natural sciences, seem to believe the planet has.” The problem? “There is no Captain Kirk,” Biermann says with a smile. The US might deploy this technology; so might Vladimir Putin. A geographically fractured, stop-start, “chaotic deployment” seems more plausible than a single actor. But the simplicity is tempting: “It’s almost like John Wayne in a sense,” says Biermann. “The world is chaos, you enter the saloon, and then you solve it with a couple of shots.” What if a Greenfinger became intrigued by “self-spreading vaccines”? This is the idea of commandeering harmless but transmissible viruses, matching them with viruses we want to inoculate against, and letting the transmissible “taxi” virus carry the vaccine across the world. The risks are many: vaccines combining with human pathogens, becoming dangerous decades from now or the increased odds that bad actors will gain the ability to make lethal viruses super-spreadable. Even if there’s no sinister Greenfinger waiting to unleash their aerosol-spraying planes or virus-riding vaccine, these </w:t>
      </w:r>
      <w:r w:rsidRPr="00311B63">
        <w:rPr>
          <w:sz w:val="16"/>
        </w:rPr>
        <w:lastRenderedPageBreak/>
        <w:t xml:space="preserve">technologies are exactly the kind you might expect from a cadre of (predominantly) men who were enormously successful in tech, and who changed the world’s infrastructure along the way. Why shouldn’t another bold, tech-based solution work, they might ask? By contrast, they are a long way from how earlier billionaires donated their fortunes. </w:t>
      </w:r>
      <w:r w:rsidRPr="00311B63">
        <w:rPr>
          <w:rStyle w:val="StyleUnderline"/>
        </w:rPr>
        <w:t>Andrew Carnegie built 2,500 libraries. Cornelius Vanderbilt commissioned Grand Central Station. The new WSPs make the work of Michael Bloomberg — who has pledged $500mn for lobbying US states to close their coal power stations</w:t>
      </w:r>
      <w:r w:rsidRPr="00311B63">
        <w:rPr>
          <w:sz w:val="16"/>
        </w:rPr>
        <w:t xml:space="preserve"> — seem rather old-fashioned. The most popular idea is solar radiation management. Opponents insist it is too dangerous even to research Many people, myself included, worry these are high-tech distractions. The idea of carbon reduction gets little plutocratic attention compared with infinitely splashier carbon-capture technologies. </w:t>
      </w:r>
      <w:r w:rsidRPr="00311B63">
        <w:rPr>
          <w:rStyle w:val="StyleUnderline"/>
        </w:rPr>
        <w:t>But at a time when the world has a limited carbon budget left before lethal temperature rises are locked in, the idea of a giant silver bullet might be either a pointless diversion or, even worse, an excuse to do nothing</w:t>
      </w:r>
      <w:r w:rsidRPr="00311B63">
        <w:rPr>
          <w:sz w:val="16"/>
        </w:rPr>
        <w:t xml:space="preserve">. “The debate about the technology being available in 2040 or 2050 might have a chilling effect in terms of what needs to be done in terms of cutting emissions,” says Biermann. It seems to me that there’s a huge accountability gap here too. Consider Oceankind, a grant-giving body founded in 2018 which has sunk over $120mn into oceanic research. Most is uncontroversial, but it has also supported Ocean Alkalinity Enhancement (OAE): essentially SRM at sea, scattering millions of tons of finely ground rock into the oceans to absorb carbon and fight acidification. Even when Oceankind bankrolled an OAE conference in 2019, few attendees knew who was paying. Only last year was Oceankind’s founder and director revealed to be geneticist Lucy Southworth — wife of Larry Page, the world’s eighth-richest man. (Oceankind declined to comment for this piece.) Oceankind funds some vital work, from decarbonising shipping to reducing fishing by-catch. The question is: does the public have a right to know who is funding potentially planet-changing technologies? The principles of private enterprise seem to say no. But when it comes to inventions which might govern the 21st century, does that work? Greenfinger might actually be an old-school lobbying story — in a field with global implications. Where are the watchdogs? Many of the bodies researching the area of “existential risk” — and human technologies are high on the threat list — have taken money from Big-Tech philanthropists. Oxford’s Future of Humanity Institute and Cambridge’s Centre for the Study of Existential Risk have both received funds from Elon Musk, whose concerns have oscillated from runaway AI to establishing his own version of ChatGPT. Lentzos of KCL worries that certain risk researchers in her field of biotech are too focused on huge, existential pandemics that might kill us all. “If that’s all we focus on, our entire policy apparatus will be skewed. We need to focus on all the risks, many others of which are much more likely. But that’s so much less sexy to talk about than the end of the Earth.” She sees a role for private funding, and has received some herself, but acknowledges that government funding is important because governments are “democratically accountable. They have to take into account the values and principles we build our societies on.” IVF and the pill were technologies for which governments weren’t ready. </w:t>
      </w:r>
      <w:r w:rsidRPr="00311B63">
        <w:rPr>
          <w:rStyle w:val="StyleUnderline"/>
        </w:rPr>
        <w:t>And this has been the philanthropists’ real superpower — as long-term incubators for technologies they believe in, keeping them ticking over until governments do listen.</w:t>
      </w:r>
      <w:r w:rsidRPr="00311B63">
        <w:rPr>
          <w:sz w:val="16"/>
        </w:rPr>
        <w:t xml:space="preserve"> Few would wish to uninvent those technologies, and Harvard’s Keith insists that “research is just research”. I’m not so sure. Every invention brings unintended consequences. Norman Borlaug’s crops have since been called into question by some ecologists who maintain that his new breeds damaged soil fertility and genetic diversity, required more water than local ecosystems could spare and displaced countless peasant farmers. The jury on Borlaug is irretrievably hung, a troubling testimony to the law of unintended consequences — not what his backers might have expected. Wilsdon briefed his audience about the Royal Society’s study on geoengineering, “essentially to warn them off doing anything too rash”. After three days, the conference ended. Some years later the Carbon War Room was swallowed up by the Rocky Mountain Institute, which shares the mission to accelerate the clean energy transition. What will happen to all these WSPs? I suspect we’ll keep inventing new technologies to get out of the scrapes we got into with our last bright idea. I’m glad I haven’t found a Greenfinger — even the most powerful billionaires would crumble against determined state intervention — and the planet-savers clearly have the power to do tremendous good. But their unaccountability, their obsession with techno-fixes and their need to focus on the entire risk spectrum worry me. Most concerning of all is the potential for us to make irreversible, unwise decisions if we listen to only one kind of pitch. In my novel, Sir John Pemberley, the plutocrat on his Bond-villain island, does whatever he thinks best because no one is prepared to stop him. I wrote the book in the hope it would stay fictional. Will it? We’ll probably know this time next century.</w:t>
      </w:r>
    </w:p>
    <w:p w14:paraId="3DFC3475" w14:textId="77777777" w:rsidR="00F20878" w:rsidRPr="00F20878" w:rsidRDefault="00F20878" w:rsidP="00F20878"/>
    <w:p w14:paraId="699DEF37" w14:textId="77777777" w:rsidR="001654D5" w:rsidRDefault="001654D5" w:rsidP="0052226A">
      <w:pPr>
        <w:rPr>
          <w:sz w:val="16"/>
          <w:szCs w:val="16"/>
        </w:rPr>
      </w:pPr>
    </w:p>
    <w:p w14:paraId="59457281" w14:textId="77777777" w:rsidR="0052226A" w:rsidRPr="0052226A" w:rsidRDefault="0052226A" w:rsidP="0052226A"/>
    <w:p w14:paraId="4C058897" w14:textId="77777777" w:rsidR="00B64089" w:rsidRDefault="00B64089" w:rsidP="00B64089">
      <w:pPr>
        <w:pStyle w:val="Heading3"/>
      </w:pPr>
      <w:r>
        <w:lastRenderedPageBreak/>
        <w:t>AT: Wealth Tax Unconstitutional</w:t>
      </w:r>
    </w:p>
    <w:p w14:paraId="0B55E95E" w14:textId="77777777" w:rsidR="00B64089" w:rsidRDefault="00B64089" w:rsidP="00B64089">
      <w:pPr>
        <w:pStyle w:val="Heading4"/>
      </w:pPr>
      <w:r>
        <w:t xml:space="preserve">Congress has a </w:t>
      </w:r>
      <w:r>
        <w:rPr>
          <w:u w:val="single"/>
        </w:rPr>
        <w:t>constitutional right</w:t>
      </w:r>
      <w:r>
        <w:t xml:space="preserve"> to impose a wealth tax</w:t>
      </w:r>
    </w:p>
    <w:p w14:paraId="79E66CD3" w14:textId="77777777" w:rsidR="00B64089" w:rsidRPr="00133275" w:rsidRDefault="00B64089" w:rsidP="00B64089">
      <w:pPr>
        <w:rPr>
          <w:bCs/>
          <w:iCs/>
        </w:rPr>
      </w:pPr>
      <w:r w:rsidRPr="00133275">
        <w:rPr>
          <w:bCs/>
          <w:iCs/>
        </w:rPr>
        <w:t>Ari</w:t>
      </w:r>
      <w:r w:rsidRPr="00133275">
        <w:rPr>
          <w:b/>
          <w:iCs/>
        </w:rPr>
        <w:t xml:space="preserve"> </w:t>
      </w:r>
      <w:r w:rsidRPr="00133275">
        <w:rPr>
          <w:b/>
          <w:iCs/>
          <w:sz w:val="26"/>
          <w:szCs w:val="26"/>
        </w:rPr>
        <w:t>Glogower</w:t>
      </w:r>
      <w:r w:rsidRPr="00133275">
        <w:rPr>
          <w:bCs/>
          <w:iCs/>
        </w:rPr>
        <w:t>, David Gamage, Kitty  Richards</w:t>
      </w:r>
      <w:r w:rsidRPr="00133275">
        <w:rPr>
          <w:bCs/>
          <w:iCs/>
          <w:sz w:val="26"/>
          <w:szCs w:val="26"/>
        </w:rPr>
        <w:t xml:space="preserve">, </w:t>
      </w:r>
      <w:r w:rsidRPr="00133275">
        <w:rPr>
          <w:b/>
          <w:iCs/>
          <w:sz w:val="26"/>
          <w:szCs w:val="26"/>
        </w:rPr>
        <w:t>Et al 21</w:t>
      </w:r>
      <w:r w:rsidRPr="00133275">
        <w:rPr>
          <w:bCs/>
          <w:iCs/>
        </w:rPr>
        <w:t xml:space="preserve">, nationally recognized expert in federal tax law and policy at Pritzker school of Law, </w:t>
      </w:r>
      <w:r w:rsidRPr="00133275">
        <w:rPr>
          <w:bCs/>
          <w:iCs/>
          <w:u w:val="single"/>
        </w:rPr>
        <w:t xml:space="preserve">“Why </w:t>
      </w:r>
      <w:r w:rsidRPr="00133275">
        <w:rPr>
          <w:bCs/>
          <w:iCs/>
          <w:highlight w:val="cyan"/>
          <w:u w:val="single"/>
        </w:rPr>
        <w:t>a Federal Wealth tax is constitutional</w:t>
      </w:r>
      <w:r w:rsidRPr="00133275">
        <w:rPr>
          <w:bCs/>
          <w:iCs/>
          <w:u w:val="single"/>
        </w:rPr>
        <w:t>”</w:t>
      </w:r>
      <w:r w:rsidRPr="00133275">
        <w:rPr>
          <w:bCs/>
          <w:iCs/>
        </w:rPr>
        <w:t>,  pg. 2-3, https://rooseveltinstitute.org/wp-content/uploads/2021/02/RI_Wealth-Tax-Constitutionality-Brief-202102-2.pdf,LMS</w:t>
      </w:r>
    </w:p>
    <w:p w14:paraId="17E9C4E7" w14:textId="77777777" w:rsidR="00B64089" w:rsidRPr="00133275" w:rsidRDefault="00B64089" w:rsidP="00B64089">
      <w:pPr>
        <w:rPr>
          <w:bCs/>
          <w:iCs/>
          <w:sz w:val="16"/>
          <w:szCs w:val="16"/>
        </w:rPr>
      </w:pPr>
      <w:r w:rsidRPr="00133275">
        <w:rPr>
          <w:bCs/>
          <w:iCs/>
          <w:u w:val="single"/>
        </w:rPr>
        <w:t xml:space="preserve">Understanding </w:t>
      </w:r>
      <w:r w:rsidRPr="00133275">
        <w:rPr>
          <w:bCs/>
          <w:iCs/>
          <w:highlight w:val="cyan"/>
          <w:u w:val="single"/>
        </w:rPr>
        <w:t xml:space="preserve">Congress’s taxing power under the Constitution </w:t>
      </w:r>
      <w:r w:rsidRPr="00133275">
        <w:rPr>
          <w:b/>
          <w:bCs/>
          <w:highlight w:val="cyan"/>
          <w:u w:val="single"/>
        </w:rPr>
        <w:t>begins with</w:t>
      </w:r>
      <w:r w:rsidRPr="00133275">
        <w:rPr>
          <w:bCs/>
          <w:iCs/>
          <w:u w:val="single"/>
        </w:rPr>
        <w:t xml:space="preserve"> a </w:t>
      </w:r>
      <w:r w:rsidRPr="00133275">
        <w:rPr>
          <w:b/>
          <w:bCs/>
          <w:highlight w:val="cyan"/>
          <w:u w:val="single"/>
        </w:rPr>
        <w:t>consideration</w:t>
      </w:r>
      <w:r w:rsidRPr="00133275">
        <w:rPr>
          <w:bCs/>
          <w:iCs/>
          <w:highlight w:val="cyan"/>
          <w:u w:val="single"/>
        </w:rPr>
        <w:t xml:space="preserve"> of the tax provisions</w:t>
      </w:r>
      <w:r w:rsidRPr="00133275">
        <w:rPr>
          <w:bCs/>
          <w:iCs/>
          <w:u w:val="single"/>
        </w:rPr>
        <w:t xml:space="preserve"> and their role </w:t>
      </w:r>
      <w:r w:rsidRPr="00133275">
        <w:rPr>
          <w:bCs/>
          <w:iCs/>
          <w:highlight w:val="cyan"/>
          <w:u w:val="single"/>
        </w:rPr>
        <w:t xml:space="preserve">in the </w:t>
      </w:r>
      <w:r w:rsidRPr="00133275">
        <w:rPr>
          <w:b/>
          <w:bCs/>
          <w:highlight w:val="cyan"/>
          <w:u w:val="single"/>
        </w:rPr>
        <w:t>constitutional structure</w:t>
      </w:r>
      <w:r w:rsidRPr="00133275">
        <w:rPr>
          <w:bCs/>
          <w:iCs/>
          <w:highlight w:val="cyan"/>
          <w:u w:val="single"/>
        </w:rPr>
        <w:t>. Article I</w:t>
      </w:r>
      <w:r w:rsidRPr="00133275">
        <w:rPr>
          <w:bCs/>
          <w:iCs/>
          <w:u w:val="single"/>
        </w:rPr>
        <w:t xml:space="preserve"> Section 8 Clause 1 </w:t>
      </w:r>
      <w:r w:rsidRPr="00133275">
        <w:rPr>
          <w:bCs/>
          <w:iCs/>
          <w:highlight w:val="cyan"/>
          <w:u w:val="single"/>
        </w:rPr>
        <w:t>provides</w:t>
      </w:r>
      <w:r w:rsidRPr="00133275">
        <w:rPr>
          <w:bCs/>
          <w:iCs/>
          <w:u w:val="single"/>
        </w:rPr>
        <w:t xml:space="preserve"> Congress’s general taxing power: “</w:t>
      </w:r>
      <w:r w:rsidRPr="00133275">
        <w:rPr>
          <w:bCs/>
          <w:iCs/>
          <w:highlight w:val="cyan"/>
          <w:u w:val="single"/>
        </w:rPr>
        <w:t xml:space="preserve">The Congress </w:t>
      </w:r>
      <w:r w:rsidRPr="00133275">
        <w:rPr>
          <w:b/>
          <w:bCs/>
          <w:highlight w:val="cyan"/>
          <w:u w:val="single"/>
        </w:rPr>
        <w:t>shall have Power</w:t>
      </w:r>
      <w:r w:rsidRPr="00133275">
        <w:rPr>
          <w:bCs/>
          <w:iCs/>
          <w:highlight w:val="cyan"/>
          <w:u w:val="single"/>
        </w:rPr>
        <w:t xml:space="preserve"> To lay and collect Taxes, Duties, Imposts and Excises, to pay</w:t>
      </w:r>
      <w:r w:rsidRPr="00133275">
        <w:rPr>
          <w:bCs/>
          <w:iCs/>
          <w:u w:val="single"/>
        </w:rPr>
        <w:t xml:space="preserve"> the Debts and provide for the common Defence [sic] and </w:t>
      </w:r>
      <w:r w:rsidRPr="00133275">
        <w:rPr>
          <w:bCs/>
          <w:iCs/>
          <w:highlight w:val="cyan"/>
          <w:u w:val="single"/>
        </w:rPr>
        <w:t>general Welfare of the United States</w:t>
      </w:r>
      <w:r w:rsidRPr="00133275">
        <w:rPr>
          <w:bCs/>
          <w:iCs/>
          <w:u w:val="single"/>
        </w:rPr>
        <w:t xml:space="preserve">; but all Duties, Imposts and Excises shall be </w:t>
      </w:r>
      <w:r w:rsidRPr="00133275">
        <w:rPr>
          <w:b/>
          <w:bCs/>
          <w:u w:val="single"/>
        </w:rPr>
        <w:t>uniform</w:t>
      </w:r>
      <w:r w:rsidRPr="00133275">
        <w:rPr>
          <w:bCs/>
          <w:iCs/>
          <w:u w:val="single"/>
        </w:rPr>
        <w:t xml:space="preserve"> throughout the United States.” </w:t>
      </w:r>
      <w:r w:rsidRPr="00133275">
        <w:rPr>
          <w:bCs/>
          <w:iCs/>
          <w:highlight w:val="cyan"/>
          <w:u w:val="single"/>
        </w:rPr>
        <w:t xml:space="preserve">This language grants Congress a broad general </w:t>
      </w:r>
      <w:r w:rsidRPr="00133275">
        <w:rPr>
          <w:b/>
          <w:bCs/>
          <w:highlight w:val="cyan"/>
          <w:u w:val="single"/>
        </w:rPr>
        <w:t>taxing power</w:t>
      </w:r>
      <w:r w:rsidRPr="00133275">
        <w:rPr>
          <w:bCs/>
          <w:iCs/>
          <w:highlight w:val="cyan"/>
          <w:u w:val="single"/>
        </w:rPr>
        <w:t xml:space="preserve"> for a broad range of </w:t>
      </w:r>
      <w:r w:rsidRPr="00133275">
        <w:rPr>
          <w:b/>
          <w:bCs/>
          <w:highlight w:val="cyan"/>
          <w:u w:val="single"/>
        </w:rPr>
        <w:t>public purposes</w:t>
      </w:r>
      <w:r w:rsidRPr="00133275">
        <w:rPr>
          <w:bCs/>
          <w:iCs/>
          <w:sz w:val="16"/>
          <w:szCs w:val="16"/>
        </w:rPr>
        <w:t>.2 The provision only includes one explicit restriction: that such measures must be imposed uniformly across the country. As described below, the courts have not interpreted the uniformity requirement as a significant limitation to Congress’s taxing power. CREATIVE COMMONS COPYRIGHT 2021 | R O O S E V E LT I N ST I T U T E .O R G 2 2 Article 1 Section 9 Clause 5 provides the only explicit constitutional limit on Congress’s taxing power: Congress cannot tax state exports. Other constitutional restrictions that are beyond the scope of this brief, such as the Due Process Clause in the Fifth Amendment, could also limit Congress’s taxing power in particular circumstances. One additional restriction appears at two other locations in the Constitution, which is referred to as the “apportionment rule.” Article 1 Section 2 Clause 3 originally provided, in the context of the structure of the House of Representatives, that “Representatives and direct Taxes shall be apportioned among the several States which may be included within this Union, according to their respective Numbers, which shall be determined by adding to the whole Number of free Persons, including those bound to Service for a Term of Years, and excluding Indians not taxed, three fifths of all other Persons.” Article 1 Section 9 Clause 4 similarly provides: “No Capitation, or other direct, Tax shall be laid, unless in Proportion to the Census or enumeration herein before directed to be taken.” The apportionment rule, when it applies, requires a tax to be imposed in each state, proportional to that state’s population. This rule, by definition, treats taxpayers differently based on their geographic location, and is therefore incompatible with the uniformity requirement, which precludes such differential treatment. As a result, the uniformity requirement and the apportionment rule are commonly understood to apply to different forms of taxes, but not simultaneously to the same tax.3</w:t>
      </w:r>
    </w:p>
    <w:p w14:paraId="7E339B45" w14:textId="77777777" w:rsidR="00B64089" w:rsidRPr="00D80443" w:rsidRDefault="00B64089" w:rsidP="00B64089">
      <w:pPr>
        <w:pStyle w:val="Heading4"/>
      </w:pPr>
      <w:r>
        <w:t>Wealth taxes are clearly constitutional – critics cherry pick cases</w:t>
      </w:r>
    </w:p>
    <w:p w14:paraId="1CD89F9A" w14:textId="77777777" w:rsidR="00B64089" w:rsidRDefault="00B64089" w:rsidP="00B64089">
      <w:r>
        <w:t xml:space="preserve">Alexandra </w:t>
      </w:r>
      <w:r w:rsidRPr="00D80443">
        <w:rPr>
          <w:rStyle w:val="Style13ptBold"/>
        </w:rPr>
        <w:t>Thornton</w:t>
      </w:r>
      <w:r>
        <w:t xml:space="preserve"> 6-4-20</w:t>
      </w:r>
      <w:r w:rsidRPr="00D80443">
        <w:rPr>
          <w:rStyle w:val="Style13ptBold"/>
        </w:rPr>
        <w:t>19</w:t>
      </w:r>
      <w:r>
        <w:t>, Senior Director, Financial Regulation, "Ending Special Tax Treatment for the Very Wealthy," Center for American Progress, https://www.americanprogress.org/article/ending-special-tax-treatment-wealthy/,LMS</w:t>
      </w:r>
    </w:p>
    <w:p w14:paraId="3D6FA266" w14:textId="77777777" w:rsidR="00B64089" w:rsidRDefault="00B64089" w:rsidP="00B64089"/>
    <w:p w14:paraId="7EB5F985" w14:textId="77777777" w:rsidR="00B64089" w:rsidRPr="00D80443" w:rsidRDefault="00B64089" w:rsidP="00B64089">
      <w:pPr>
        <w:rPr>
          <w:rStyle w:val="StyleUnderline"/>
        </w:rPr>
      </w:pPr>
      <w:r w:rsidRPr="00D80443">
        <w:rPr>
          <w:rStyle w:val="Emphasis"/>
          <w:highlight w:val="cyan"/>
        </w:rPr>
        <w:t>Myth</w:t>
      </w:r>
      <w:r w:rsidRPr="00D80443">
        <w:rPr>
          <w:rStyle w:val="StyleUnderline"/>
        </w:rPr>
        <w:t xml:space="preserve"> #1: </w:t>
      </w:r>
      <w:r w:rsidRPr="00D80443">
        <w:rPr>
          <w:rStyle w:val="StyleUnderline"/>
          <w:highlight w:val="cyan"/>
        </w:rPr>
        <w:t>Taxing wealth is</w:t>
      </w:r>
      <w:r w:rsidRPr="00D80443">
        <w:rPr>
          <w:rStyle w:val="StyleUnderline"/>
        </w:rPr>
        <w:t xml:space="preserve"> clearly </w:t>
      </w:r>
      <w:r w:rsidRPr="00D80443">
        <w:rPr>
          <w:rStyle w:val="StyleUnderline"/>
          <w:highlight w:val="cyan"/>
        </w:rPr>
        <w:t>unconstitutional</w:t>
      </w:r>
    </w:p>
    <w:p w14:paraId="263254AF" w14:textId="77777777" w:rsidR="00B64089" w:rsidRPr="00D80443" w:rsidRDefault="00B64089" w:rsidP="00B64089">
      <w:pPr>
        <w:rPr>
          <w:sz w:val="16"/>
        </w:rPr>
      </w:pPr>
      <w:r w:rsidRPr="00D80443">
        <w:rPr>
          <w:rStyle w:val="StyleUnderline"/>
        </w:rPr>
        <w:t>Critics of a wealth tax claim that it is unconstitutional</w:t>
      </w:r>
      <w:r w:rsidRPr="00D80443">
        <w:rPr>
          <w:sz w:val="16"/>
        </w:rPr>
        <w:t xml:space="preserve"> under Article I, Section 2, of the U.S. Constitution, which states that representatives and “direct taxes” must be apportioned among the states according to their population. A tax on wealth cannot be apportioned according to population without applying a different tax rate in each state—an absurd proposal—because states differ in terms of how many wealthy citizens live there and the size of their wealth. Thus, the question is whether a wealth tax is a direct tax subject to this clause of the Constitution.</w:t>
      </w:r>
    </w:p>
    <w:p w14:paraId="73E790AB" w14:textId="77777777" w:rsidR="00B64089" w:rsidRPr="00D80443" w:rsidRDefault="00B64089" w:rsidP="00B64089">
      <w:pPr>
        <w:rPr>
          <w:sz w:val="16"/>
        </w:rPr>
      </w:pPr>
    </w:p>
    <w:p w14:paraId="15A5DAD2" w14:textId="77777777" w:rsidR="00B64089" w:rsidRPr="00D80443" w:rsidRDefault="00B64089" w:rsidP="00B64089">
      <w:pPr>
        <w:rPr>
          <w:sz w:val="16"/>
        </w:rPr>
      </w:pPr>
      <w:r w:rsidRPr="00D80443">
        <w:rPr>
          <w:sz w:val="16"/>
        </w:rPr>
        <w:t xml:space="preserve">There is robust debate on the constitutionality of a wealth tax, but </w:t>
      </w:r>
      <w:r w:rsidRPr="00D80443">
        <w:rPr>
          <w:rStyle w:val="StyleUnderline"/>
          <w:highlight w:val="cyan"/>
        </w:rPr>
        <w:t xml:space="preserve">the case for </w:t>
      </w:r>
      <w:r w:rsidRPr="00D80443">
        <w:rPr>
          <w:rStyle w:val="Emphasis"/>
          <w:highlight w:val="cyan"/>
        </w:rPr>
        <w:t>constitutionality is strong</w:t>
      </w:r>
      <w:r w:rsidRPr="00D80443">
        <w:rPr>
          <w:sz w:val="16"/>
        </w:rPr>
        <w:t xml:space="preserve"> and should even appeal to the current conservative-leaning U.S. Supreme Court, given the narrow interpretation of direct taxes adopted shortly after ratification of the Constitution.</w:t>
      </w:r>
    </w:p>
    <w:p w14:paraId="16C876F2" w14:textId="77777777" w:rsidR="00B64089" w:rsidRPr="00D80443" w:rsidRDefault="00B64089" w:rsidP="00B64089">
      <w:pPr>
        <w:rPr>
          <w:sz w:val="16"/>
        </w:rPr>
      </w:pPr>
    </w:p>
    <w:p w14:paraId="2387CE6C" w14:textId="77777777" w:rsidR="00B64089" w:rsidRPr="00D80443" w:rsidRDefault="00B64089" w:rsidP="00B64089">
      <w:pPr>
        <w:rPr>
          <w:sz w:val="16"/>
        </w:rPr>
      </w:pPr>
      <w:r w:rsidRPr="00D80443">
        <w:rPr>
          <w:sz w:val="16"/>
        </w:rPr>
        <w:lastRenderedPageBreak/>
        <w:t xml:space="preserve">In Article I, Section 8, </w:t>
      </w:r>
      <w:r w:rsidRPr="00D80443">
        <w:rPr>
          <w:rStyle w:val="StyleUnderline"/>
          <w:highlight w:val="cyan"/>
        </w:rPr>
        <w:t>the framers</w:t>
      </w:r>
      <w:r w:rsidRPr="00D80443">
        <w:rPr>
          <w:rStyle w:val="StyleUnderline"/>
        </w:rPr>
        <w:t xml:space="preserve"> of the Constitution </w:t>
      </w:r>
      <w:r w:rsidRPr="00D80443">
        <w:rPr>
          <w:rStyle w:val="Emphasis"/>
          <w:highlight w:val="cyan"/>
        </w:rPr>
        <w:t>expressly granted broad taxation powers</w:t>
      </w:r>
      <w:r w:rsidRPr="00D80443">
        <w:rPr>
          <w:rStyle w:val="StyleUnderline"/>
          <w:highlight w:val="cyan"/>
        </w:rPr>
        <w:t xml:space="preserve"> to Congress</w:t>
      </w:r>
      <w:r w:rsidRPr="00D80443">
        <w:rPr>
          <w:rStyle w:val="StyleUnderline"/>
        </w:rPr>
        <w:t xml:space="preserve"> for the purpose of carrying out its other powers</w:t>
      </w:r>
      <w:r w:rsidRPr="00D80443">
        <w:rPr>
          <w:sz w:val="16"/>
        </w:rPr>
        <w:t>, such as paying federal debts and providing for the common defense and general welfare of the country.</w:t>
      </w:r>
    </w:p>
    <w:p w14:paraId="2C06DB07" w14:textId="77777777" w:rsidR="00B64089" w:rsidRPr="00D80443" w:rsidRDefault="00B64089" w:rsidP="00B64089">
      <w:pPr>
        <w:rPr>
          <w:sz w:val="16"/>
        </w:rPr>
      </w:pPr>
    </w:p>
    <w:p w14:paraId="1E0D748F" w14:textId="77777777" w:rsidR="00B64089" w:rsidRPr="00D80443" w:rsidRDefault="00B64089" w:rsidP="00B64089">
      <w:pPr>
        <w:rPr>
          <w:sz w:val="16"/>
        </w:rPr>
      </w:pPr>
      <w:r w:rsidRPr="00D80443">
        <w:rPr>
          <w:rStyle w:val="StyleUnderline"/>
          <w:highlight w:val="cyan"/>
        </w:rPr>
        <w:t>The requirement that</w:t>
      </w:r>
      <w:r w:rsidRPr="00D80443">
        <w:rPr>
          <w:rStyle w:val="StyleUnderline"/>
        </w:rPr>
        <w:t xml:space="preserve"> direct </w:t>
      </w:r>
      <w:r w:rsidRPr="00D80443">
        <w:rPr>
          <w:rStyle w:val="StyleUnderline"/>
          <w:highlight w:val="cyan"/>
        </w:rPr>
        <w:t xml:space="preserve">taxes be </w:t>
      </w:r>
      <w:r w:rsidRPr="00D80443">
        <w:rPr>
          <w:rStyle w:val="Emphasis"/>
          <w:highlight w:val="cyan"/>
        </w:rPr>
        <w:t>apportioned</w:t>
      </w:r>
      <w:r w:rsidRPr="00D80443">
        <w:rPr>
          <w:sz w:val="16"/>
        </w:rPr>
        <w:t>, cited above</w:t>
      </w:r>
      <w:r w:rsidRPr="00D80443">
        <w:rPr>
          <w:rStyle w:val="StyleUnderline"/>
        </w:rPr>
        <w:t xml:space="preserve">, </w:t>
      </w:r>
      <w:r w:rsidRPr="00D80443">
        <w:rPr>
          <w:rStyle w:val="StyleUnderline"/>
          <w:highlight w:val="cyan"/>
        </w:rPr>
        <w:t xml:space="preserve">is found in a </w:t>
      </w:r>
      <w:r w:rsidRPr="00D80443">
        <w:rPr>
          <w:rStyle w:val="Emphasis"/>
          <w:highlight w:val="cyan"/>
        </w:rPr>
        <w:t>separate clause</w:t>
      </w:r>
      <w:r w:rsidRPr="00D80443">
        <w:rPr>
          <w:rStyle w:val="StyleUnderline"/>
        </w:rPr>
        <w:t xml:space="preserve"> and was part of a </w:t>
      </w:r>
      <w:r w:rsidRPr="00D80443">
        <w:rPr>
          <w:rStyle w:val="Emphasis"/>
        </w:rPr>
        <w:t>notorious political compromise</w:t>
      </w:r>
      <w:r w:rsidRPr="00D80443">
        <w:rPr>
          <w:sz w:val="16"/>
        </w:rPr>
        <w:t xml:space="preserve"> to deal with the divisive issue of slavery. The full clause reads:</w:t>
      </w:r>
    </w:p>
    <w:p w14:paraId="053D63B3" w14:textId="77777777" w:rsidR="00B64089" w:rsidRPr="00D80443" w:rsidRDefault="00B64089" w:rsidP="00B64089">
      <w:pPr>
        <w:rPr>
          <w:sz w:val="16"/>
        </w:rPr>
      </w:pPr>
    </w:p>
    <w:p w14:paraId="1F268406" w14:textId="77777777" w:rsidR="00B64089" w:rsidRPr="00D80443" w:rsidRDefault="00B64089" w:rsidP="00B64089">
      <w:pPr>
        <w:rPr>
          <w:sz w:val="16"/>
        </w:rPr>
      </w:pPr>
      <w:r w:rsidRPr="00D80443">
        <w:rPr>
          <w:sz w:val="16"/>
        </w:rPr>
        <w:t>Representatives and direct Taxes shall be apportioned among the several States which may be included within this Union, according to their respective Numbers, which shall be determined by adding the whole Number of free Persons, including those bound to Service for a Term of Years, and excluding Indians not taxed, three fifths of all other Persons.64</w:t>
      </w:r>
    </w:p>
    <w:p w14:paraId="23A3A449" w14:textId="77777777" w:rsidR="00B64089" w:rsidRPr="00D80443" w:rsidRDefault="00B64089" w:rsidP="00B64089">
      <w:pPr>
        <w:rPr>
          <w:sz w:val="16"/>
        </w:rPr>
      </w:pPr>
    </w:p>
    <w:p w14:paraId="57E250A5" w14:textId="77777777" w:rsidR="00B64089" w:rsidRPr="00D80443" w:rsidRDefault="00B64089" w:rsidP="00B64089">
      <w:pPr>
        <w:rPr>
          <w:rStyle w:val="StyleUnderline"/>
        </w:rPr>
      </w:pPr>
      <w:r w:rsidRPr="00D80443">
        <w:rPr>
          <w:sz w:val="16"/>
        </w:rPr>
        <w:t xml:space="preserve">As constitutional law professor Bruce Ackerman summarizes, “[T]he South would get three-fifths of its slaves counted for purposes of representation in the House and the Electoral College, if it was willing to pay an extra three-fifths of taxes that could be reasonably linked to overall population.”65 The only other mention of a direct tax is found in Article I, Section 9, which clarifies, “No Capitation, or other direct, Tax shall be laid, unless in Proportion to the Census or Enumeration herein before directed to be taken.”66 Professor Ackerman explains that </w:t>
      </w:r>
      <w:r w:rsidRPr="00D80443">
        <w:rPr>
          <w:rStyle w:val="StyleUnderline"/>
        </w:rPr>
        <w:t xml:space="preserve">this provision was likely </w:t>
      </w:r>
      <w:r w:rsidRPr="00D80443">
        <w:rPr>
          <w:rStyle w:val="StyleUnderline"/>
          <w:highlight w:val="cyan"/>
        </w:rPr>
        <w:t xml:space="preserve">included to </w:t>
      </w:r>
      <w:r w:rsidRPr="00D80443">
        <w:rPr>
          <w:rStyle w:val="Emphasis"/>
          <w:highlight w:val="cyan"/>
        </w:rPr>
        <w:t>ensure that future direct taxes</w:t>
      </w:r>
      <w:r w:rsidRPr="00D80443">
        <w:rPr>
          <w:rStyle w:val="StyleUnderline"/>
          <w:highlight w:val="cyan"/>
        </w:rPr>
        <w:t xml:space="preserve"> would be apportioned according to the </w:t>
      </w:r>
      <w:r w:rsidRPr="00D80443">
        <w:rPr>
          <w:rStyle w:val="Emphasis"/>
          <w:highlight w:val="cyan"/>
        </w:rPr>
        <w:t>same formula</w:t>
      </w:r>
      <w:r w:rsidRPr="00D80443">
        <w:rPr>
          <w:rStyle w:val="StyleUnderline"/>
        </w:rPr>
        <w:t xml:space="preserve"> used to determine representation in the </w:t>
      </w:r>
      <w:r w:rsidRPr="00D80443">
        <w:rPr>
          <w:rStyle w:val="Emphasis"/>
        </w:rPr>
        <w:t>U.S. House</w:t>
      </w:r>
      <w:r w:rsidRPr="00D80443">
        <w:rPr>
          <w:rStyle w:val="StyleUnderline"/>
        </w:rPr>
        <w:t xml:space="preserve"> of Representatives</w:t>
      </w:r>
      <w:r w:rsidRPr="00D80443">
        <w:rPr>
          <w:sz w:val="16"/>
        </w:rPr>
        <w:t xml:space="preserve">.67 Given the outstanding debt owed by Southern states to the new federal government, </w:t>
      </w:r>
      <w:r w:rsidRPr="00D80443">
        <w:rPr>
          <w:rStyle w:val="StyleUnderline"/>
          <w:highlight w:val="cyan"/>
        </w:rPr>
        <w:t xml:space="preserve">both sides had reason to ensure that the rules of </w:t>
      </w:r>
      <w:r w:rsidRPr="00D80443">
        <w:rPr>
          <w:rStyle w:val="Emphasis"/>
          <w:highlight w:val="cyan"/>
        </w:rPr>
        <w:t>taxation and representation</w:t>
      </w:r>
      <w:r w:rsidRPr="00D80443">
        <w:rPr>
          <w:rStyle w:val="StyleUnderline"/>
          <w:highlight w:val="cyan"/>
        </w:rPr>
        <w:t xml:space="preserve"> were </w:t>
      </w:r>
      <w:r w:rsidRPr="00D80443">
        <w:rPr>
          <w:rStyle w:val="Emphasis"/>
          <w:highlight w:val="cyan"/>
        </w:rPr>
        <w:t>consistent</w:t>
      </w:r>
      <w:r w:rsidRPr="00D80443">
        <w:rPr>
          <w:rStyle w:val="StyleUnderline"/>
        </w:rPr>
        <w:t>.</w:t>
      </w:r>
    </w:p>
    <w:p w14:paraId="203CB8C3" w14:textId="77777777" w:rsidR="00B64089" w:rsidRPr="00D80443" w:rsidRDefault="00B64089" w:rsidP="00B64089">
      <w:pPr>
        <w:rPr>
          <w:sz w:val="16"/>
        </w:rPr>
      </w:pPr>
    </w:p>
    <w:p w14:paraId="5488DD1E" w14:textId="77777777" w:rsidR="00B64089" w:rsidRPr="00D80443" w:rsidRDefault="00B64089" w:rsidP="00B64089">
      <w:pPr>
        <w:rPr>
          <w:sz w:val="16"/>
        </w:rPr>
      </w:pPr>
      <w:r w:rsidRPr="00D80443">
        <w:rPr>
          <w:rStyle w:val="StyleUnderline"/>
        </w:rPr>
        <w:t>In 1796</w:t>
      </w:r>
      <w:r w:rsidRPr="00D80443">
        <w:rPr>
          <w:sz w:val="16"/>
        </w:rPr>
        <w:t xml:space="preserve">, less than 10 years after ratification of the Constitution, a majority of </w:t>
      </w:r>
      <w:r w:rsidRPr="00D80443">
        <w:rPr>
          <w:rStyle w:val="StyleUnderline"/>
        </w:rPr>
        <w:t>the Supreme Court</w:t>
      </w:r>
      <w:r w:rsidRPr="00D80443">
        <w:rPr>
          <w:sz w:val="16"/>
        </w:rPr>
        <w:t>—which included four framers who had participated in the development of the Constitution—</w:t>
      </w:r>
      <w:r w:rsidRPr="00D80443">
        <w:rPr>
          <w:rStyle w:val="StyleUnderline"/>
        </w:rPr>
        <w:t xml:space="preserve">recognized the </w:t>
      </w:r>
      <w:r w:rsidRPr="00D80443">
        <w:rPr>
          <w:rStyle w:val="Emphasis"/>
        </w:rPr>
        <w:t>political nature of the direct tax clauses</w:t>
      </w:r>
      <w:r w:rsidRPr="00D80443">
        <w:rPr>
          <w:rStyle w:val="StyleUnderline"/>
        </w:rPr>
        <w:t xml:space="preserve"> and established a rule of reason for interpreting it </w:t>
      </w:r>
      <w:r w:rsidRPr="00D80443">
        <w:rPr>
          <w:rStyle w:val="StyleUnderline"/>
          <w:highlight w:val="cyan"/>
        </w:rPr>
        <w:t>in</w:t>
      </w:r>
      <w:r w:rsidRPr="00D80443">
        <w:rPr>
          <w:rStyle w:val="StyleUnderline"/>
        </w:rPr>
        <w:t xml:space="preserve"> the case of </w:t>
      </w:r>
      <w:r w:rsidRPr="00D80443">
        <w:rPr>
          <w:rStyle w:val="Emphasis"/>
          <w:highlight w:val="cyan"/>
        </w:rPr>
        <w:t>Hylton</w:t>
      </w:r>
      <w:r w:rsidRPr="00D80443">
        <w:rPr>
          <w:rStyle w:val="Emphasis"/>
        </w:rPr>
        <w:t xml:space="preserve"> v. United States</w:t>
      </w:r>
      <w:r w:rsidRPr="00D80443">
        <w:rPr>
          <w:sz w:val="16"/>
        </w:rPr>
        <w:t>. Justice Samuel Chase wrote, “</w:t>
      </w:r>
      <w:r w:rsidRPr="00D80443">
        <w:rPr>
          <w:rStyle w:val="StyleUnderline"/>
          <w:highlight w:val="cyan"/>
        </w:rPr>
        <w:t>The rule of apportionment is only to be adopted in such cases, where it can reasonably apply</w:t>
      </w:r>
      <w:r w:rsidRPr="00D80443">
        <w:rPr>
          <w:rStyle w:val="StyleUnderline"/>
        </w:rPr>
        <w:t>…</w:t>
      </w:r>
      <w:r w:rsidRPr="00D80443">
        <w:rPr>
          <w:sz w:val="16"/>
        </w:rPr>
        <w:t xml:space="preserve">”68 </w:t>
      </w:r>
      <w:r w:rsidRPr="00D80443">
        <w:rPr>
          <w:rStyle w:val="StyleUnderline"/>
        </w:rPr>
        <w:t xml:space="preserve">The court </w:t>
      </w:r>
      <w:r w:rsidRPr="00D80443">
        <w:rPr>
          <w:rStyle w:val="Emphasis"/>
        </w:rPr>
        <w:t>upheld a carriage tax</w:t>
      </w:r>
      <w:r w:rsidRPr="00D80443">
        <w:rPr>
          <w:rStyle w:val="StyleUnderline"/>
        </w:rPr>
        <w:t xml:space="preserve">, finding that it could </w:t>
      </w:r>
      <w:r w:rsidRPr="00D80443">
        <w:rPr>
          <w:rStyle w:val="Emphasis"/>
        </w:rPr>
        <w:t>not reasonably be apportioned</w:t>
      </w:r>
      <w:r w:rsidRPr="00D80443">
        <w:rPr>
          <w:rStyle w:val="StyleUnderline"/>
        </w:rPr>
        <w:t xml:space="preserve"> fairly among the states and thus was not a direct tax</w:t>
      </w:r>
      <w:r w:rsidRPr="00D80443">
        <w:rPr>
          <w:sz w:val="16"/>
        </w:rPr>
        <w:t>. For the next 100 years, the Supreme Court continued to apply this reasonableness standard to uphold a number of different types of taxes.</w:t>
      </w:r>
    </w:p>
    <w:p w14:paraId="21979E4B" w14:textId="77777777" w:rsidR="00B64089" w:rsidRPr="00D80443" w:rsidRDefault="00B64089" w:rsidP="00B64089">
      <w:pPr>
        <w:rPr>
          <w:sz w:val="16"/>
        </w:rPr>
      </w:pPr>
    </w:p>
    <w:p w14:paraId="50A06748" w14:textId="77777777" w:rsidR="00B64089" w:rsidRPr="00D80443" w:rsidRDefault="00B64089" w:rsidP="00B64089">
      <w:pPr>
        <w:rPr>
          <w:sz w:val="16"/>
        </w:rPr>
      </w:pPr>
      <w:r w:rsidRPr="00D80443">
        <w:rPr>
          <w:sz w:val="16"/>
        </w:rPr>
        <w:t>This history, along with the abolition of slavery in 1865, should be enough to convince any constitutional originalist of the prudence of not extending the meaning of direct tax beyond the capitation and real estate taxes expressly included in the term up until that time.69 As professor Ackerman argues</w:t>
      </w:r>
      <w:r w:rsidRPr="00D80443">
        <w:rPr>
          <w:rStyle w:val="StyleUnderline"/>
        </w:rPr>
        <w:t xml:space="preserve">, </w:t>
      </w:r>
      <w:r w:rsidRPr="00D80443">
        <w:rPr>
          <w:rStyle w:val="StyleUnderline"/>
          <w:highlight w:val="cyan"/>
        </w:rPr>
        <w:t xml:space="preserve">if the early justices believed that the direct tax clauses should be </w:t>
      </w:r>
      <w:r w:rsidRPr="00D80443">
        <w:rPr>
          <w:rStyle w:val="Emphasis"/>
          <w:highlight w:val="cyan"/>
        </w:rPr>
        <w:t>narrowly construed</w:t>
      </w:r>
      <w:r w:rsidRPr="00D80443">
        <w:rPr>
          <w:sz w:val="16"/>
        </w:rPr>
        <w:t xml:space="preserve"> while slavery still existed</w:t>
      </w:r>
      <w:r w:rsidRPr="00D80443">
        <w:rPr>
          <w:rStyle w:val="StyleUnderline"/>
        </w:rPr>
        <w:t xml:space="preserve">, </w:t>
      </w:r>
      <w:r w:rsidRPr="00D80443">
        <w:rPr>
          <w:rStyle w:val="StyleUnderline"/>
          <w:highlight w:val="cyan"/>
        </w:rPr>
        <w:t>it makes no sense to expand the clauses</w:t>
      </w:r>
      <w:r w:rsidRPr="00D80443">
        <w:rPr>
          <w:rStyle w:val="StyleUnderline"/>
        </w:rPr>
        <w:t xml:space="preserve"> after the rest of the bargain with slavery had been </w:t>
      </w:r>
      <w:r w:rsidRPr="00D80443">
        <w:rPr>
          <w:rStyle w:val="Emphasis"/>
        </w:rPr>
        <w:t>repealed</w:t>
      </w:r>
      <w:r w:rsidRPr="00D80443">
        <w:rPr>
          <w:sz w:val="16"/>
        </w:rPr>
        <w:t>.70</w:t>
      </w:r>
    </w:p>
    <w:p w14:paraId="34A70C4D" w14:textId="77777777" w:rsidR="00B64089" w:rsidRPr="00D80443" w:rsidRDefault="00B64089" w:rsidP="00B64089">
      <w:pPr>
        <w:rPr>
          <w:sz w:val="16"/>
        </w:rPr>
      </w:pPr>
    </w:p>
    <w:p w14:paraId="078FA2F8" w14:textId="77777777" w:rsidR="00B64089" w:rsidRPr="00D80443" w:rsidRDefault="00B64089" w:rsidP="00B64089">
      <w:pPr>
        <w:rPr>
          <w:sz w:val="16"/>
        </w:rPr>
      </w:pPr>
      <w:r w:rsidRPr="00D80443">
        <w:rPr>
          <w:rStyle w:val="StyleUnderline"/>
          <w:highlight w:val="cyan"/>
        </w:rPr>
        <w:t>Opponents</w:t>
      </w:r>
      <w:r w:rsidRPr="00D80443">
        <w:rPr>
          <w:sz w:val="16"/>
        </w:rPr>
        <w:t xml:space="preserve"> of a wealth tax </w:t>
      </w:r>
      <w:r w:rsidRPr="00D80443">
        <w:rPr>
          <w:rStyle w:val="StyleUnderline"/>
        </w:rPr>
        <w:t xml:space="preserve">often </w:t>
      </w:r>
      <w:r w:rsidRPr="00D80443">
        <w:rPr>
          <w:rStyle w:val="StyleUnderline"/>
          <w:highlight w:val="cyan"/>
        </w:rPr>
        <w:t>rely on</w:t>
      </w:r>
      <w:r w:rsidRPr="00D80443">
        <w:rPr>
          <w:sz w:val="16"/>
        </w:rPr>
        <w:t xml:space="preserve"> the 1895 Supreme Court decision in </w:t>
      </w:r>
      <w:r w:rsidRPr="00D80443">
        <w:rPr>
          <w:rStyle w:val="StyleUnderline"/>
          <w:highlight w:val="cyan"/>
        </w:rPr>
        <w:t>Pollock</w:t>
      </w:r>
      <w:r w:rsidRPr="00D80443">
        <w:rPr>
          <w:rStyle w:val="StyleUnderline"/>
        </w:rPr>
        <w:t xml:space="preserve"> v. Farmers’ Loan &amp; Trust Company</w:t>
      </w:r>
      <w:r w:rsidRPr="00D80443">
        <w:rPr>
          <w:sz w:val="16"/>
        </w:rPr>
        <w:t xml:space="preserve">, which used an unprecedented and broad interpretation of “direct tax” to strike down an income tax. </w:t>
      </w:r>
      <w:r w:rsidRPr="00D80443">
        <w:rPr>
          <w:rStyle w:val="StyleUnderline"/>
          <w:highlight w:val="cyan"/>
        </w:rPr>
        <w:t xml:space="preserve">The case created a </w:t>
      </w:r>
      <w:r w:rsidRPr="00D80443">
        <w:rPr>
          <w:rStyle w:val="Emphasis"/>
          <w:highlight w:val="cyan"/>
        </w:rPr>
        <w:t>public furo</w:t>
      </w:r>
      <w:r w:rsidRPr="00D80443">
        <w:rPr>
          <w:rStyle w:val="Emphasis"/>
        </w:rPr>
        <w:t>r</w:t>
      </w:r>
      <w:r w:rsidRPr="00D80443">
        <w:rPr>
          <w:rStyle w:val="StyleUnderline"/>
        </w:rPr>
        <w:t xml:space="preserve"> at the time because it expanded the </w:t>
      </w:r>
      <w:r w:rsidRPr="00D80443">
        <w:rPr>
          <w:rStyle w:val="Emphasis"/>
        </w:rPr>
        <w:t>direct tax limitation</w:t>
      </w:r>
      <w:r w:rsidRPr="00D80443">
        <w:rPr>
          <w:rStyle w:val="StyleUnderline"/>
        </w:rPr>
        <w:t xml:space="preserve"> to strike down the income tax during the </w:t>
      </w:r>
      <w:r w:rsidRPr="00D80443">
        <w:rPr>
          <w:rStyle w:val="Emphasis"/>
        </w:rPr>
        <w:t>Gilded Age</w:t>
      </w:r>
      <w:r w:rsidRPr="00D80443">
        <w:rPr>
          <w:sz w:val="16"/>
        </w:rPr>
        <w:t xml:space="preserve">—a time of extreme income and wealth inequality. </w:t>
      </w:r>
      <w:r w:rsidRPr="00D80443">
        <w:rPr>
          <w:rStyle w:val="StyleUnderline"/>
        </w:rPr>
        <w:t xml:space="preserve">The Pollock case is widely viewed as an </w:t>
      </w:r>
      <w:r w:rsidRPr="00D80443">
        <w:rPr>
          <w:rStyle w:val="Emphasis"/>
        </w:rPr>
        <w:t>aberration</w:t>
      </w:r>
      <w:r w:rsidRPr="00D80443">
        <w:rPr>
          <w:rStyle w:val="StyleUnderline"/>
        </w:rPr>
        <w:t xml:space="preserve">. </w:t>
      </w:r>
      <w:r w:rsidRPr="00DC0938">
        <w:rPr>
          <w:rStyle w:val="StyleUnderline"/>
          <w:highlight w:val="cyan"/>
        </w:rPr>
        <w:t>Its core finding</w:t>
      </w:r>
      <w:r w:rsidRPr="00D80443">
        <w:rPr>
          <w:rStyle w:val="StyleUnderline"/>
        </w:rPr>
        <w:t xml:space="preserve"> that an income tax was unconstitutional </w:t>
      </w:r>
      <w:r w:rsidRPr="00DC0938">
        <w:rPr>
          <w:rStyle w:val="StyleUnderline"/>
          <w:highlight w:val="cyan"/>
        </w:rPr>
        <w:t>was</w:t>
      </w:r>
      <w:r w:rsidRPr="00D80443">
        <w:rPr>
          <w:sz w:val="16"/>
        </w:rPr>
        <w:t xml:space="preserve"> effectively </w:t>
      </w:r>
      <w:r w:rsidRPr="00DC0938">
        <w:rPr>
          <w:rStyle w:val="Emphasis"/>
          <w:highlight w:val="cyan"/>
        </w:rPr>
        <w:t>overturned</w:t>
      </w:r>
      <w:r w:rsidRPr="00DC0938">
        <w:rPr>
          <w:rStyle w:val="StyleUnderline"/>
          <w:highlight w:val="cyan"/>
        </w:rPr>
        <w:t xml:space="preserve"> by the 16th Amendment</w:t>
      </w:r>
      <w:r w:rsidRPr="00D80443">
        <w:rPr>
          <w:sz w:val="16"/>
        </w:rPr>
        <w:t>, which allows Congress to impose a tax on income “from whatever source derived.”71 After the Pollock decision, the Supreme Court returned several times to the reasonableness test of Hylton to uphold taxes on inheritances and corporate incomes.72</w:t>
      </w:r>
    </w:p>
    <w:p w14:paraId="2C6BB207" w14:textId="77777777" w:rsidR="00B64089" w:rsidRPr="00D80443" w:rsidRDefault="00B64089" w:rsidP="00B64089">
      <w:pPr>
        <w:rPr>
          <w:sz w:val="16"/>
        </w:rPr>
      </w:pPr>
    </w:p>
    <w:p w14:paraId="3A997748" w14:textId="77777777" w:rsidR="00B64089" w:rsidRPr="00D80443" w:rsidRDefault="00B64089" w:rsidP="00B64089">
      <w:pPr>
        <w:rPr>
          <w:sz w:val="16"/>
        </w:rPr>
      </w:pPr>
      <w:r w:rsidRPr="00D80443">
        <w:rPr>
          <w:sz w:val="16"/>
        </w:rPr>
        <w:t xml:space="preserve">It is also worth noting that </w:t>
      </w:r>
      <w:r w:rsidRPr="00D80443">
        <w:rPr>
          <w:rStyle w:val="StyleUnderline"/>
        </w:rPr>
        <w:t xml:space="preserve">Pollock was decided during a </w:t>
      </w:r>
      <w:r w:rsidRPr="00D80443">
        <w:rPr>
          <w:rStyle w:val="Emphasis"/>
        </w:rPr>
        <w:t>dark period</w:t>
      </w:r>
      <w:r w:rsidRPr="00D80443">
        <w:rPr>
          <w:rStyle w:val="StyleUnderline"/>
        </w:rPr>
        <w:t xml:space="preserve"> of constitutional history in which the court struck down many </w:t>
      </w:r>
      <w:r w:rsidRPr="00D80443">
        <w:rPr>
          <w:rStyle w:val="Emphasis"/>
        </w:rPr>
        <w:t>democratically adopted</w:t>
      </w:r>
      <w:r w:rsidRPr="00D80443">
        <w:rPr>
          <w:rStyle w:val="StyleUnderline"/>
        </w:rPr>
        <w:t xml:space="preserve"> economic and social </w:t>
      </w:r>
      <w:r w:rsidRPr="00D80443">
        <w:rPr>
          <w:rStyle w:val="Emphasis"/>
        </w:rPr>
        <w:t>policies</w:t>
      </w:r>
      <w:r w:rsidRPr="00D80443">
        <w:rPr>
          <w:sz w:val="16"/>
        </w:rPr>
        <w:t>, such as the Plessy v. Ferguson decision—which upheld racial segregation on Louisiana trains—and decisions striking down minimum wage requirements, maximum hour protections, and limitations on the use of child labor.73</w:t>
      </w:r>
    </w:p>
    <w:p w14:paraId="2C81DC99" w14:textId="77777777" w:rsidR="00B64089" w:rsidRDefault="00B64089" w:rsidP="00B64089"/>
    <w:p w14:paraId="0CF8B273" w14:textId="77777777" w:rsidR="00B64089" w:rsidRPr="00965781" w:rsidRDefault="00B64089" w:rsidP="00B64089">
      <w:pPr>
        <w:pStyle w:val="Heading4"/>
      </w:pPr>
      <w:r>
        <w:t xml:space="preserve">It’s Constitutional </w:t>
      </w:r>
    </w:p>
    <w:p w14:paraId="3BE2A997" w14:textId="77777777" w:rsidR="00B64089" w:rsidRPr="00C326EE" w:rsidRDefault="00B64089" w:rsidP="00B64089">
      <w:pPr>
        <w:rPr>
          <w:rStyle w:val="StyleUnderline"/>
          <w:u w:val="none"/>
        </w:rPr>
      </w:pPr>
      <w:r>
        <w:t xml:space="preserve">Calvin H </w:t>
      </w:r>
      <w:r>
        <w:rPr>
          <w:rStyle w:val="Style13ptBold"/>
        </w:rPr>
        <w:t xml:space="preserve">Johnson, John Kipp, Et al 19, </w:t>
      </w:r>
      <w:r w:rsidRPr="00C326EE">
        <w:t>Chair in Corporate and Business Law, University of Texas</w:t>
      </w:r>
      <w:r>
        <w:t>, “</w:t>
      </w:r>
      <w:r>
        <w:rPr>
          <w:rStyle w:val="StyleUnderline"/>
        </w:rPr>
        <w:t>A wealth tax is constitutional”</w:t>
      </w:r>
      <w:r>
        <w:rPr>
          <w:rStyle w:val="StyleUnderline"/>
          <w:u w:val="none"/>
        </w:rPr>
        <w:t xml:space="preserve">, ABA,  </w:t>
      </w:r>
      <w:r w:rsidRPr="007363A9">
        <w:t>https://www.americanbar.org/groups/taxation/publications/abataxtimes_home/19aug/19aug-pp-johnson-a-wealth-tax-is-constitutional/</w:t>
      </w:r>
      <w:r>
        <w:t>,LMS</w:t>
      </w:r>
    </w:p>
    <w:p w14:paraId="0190C819" w14:textId="77777777" w:rsidR="00B64089" w:rsidRDefault="00B64089" w:rsidP="00B64089">
      <w:pPr>
        <w:rPr>
          <w:sz w:val="16"/>
          <w:szCs w:val="16"/>
        </w:rPr>
      </w:pPr>
    </w:p>
    <w:p w14:paraId="2A590A13" w14:textId="77777777" w:rsidR="00B64089" w:rsidRPr="00B43BCA" w:rsidRDefault="00B64089" w:rsidP="00B64089">
      <w:pPr>
        <w:rPr>
          <w:sz w:val="16"/>
          <w:szCs w:val="16"/>
        </w:rPr>
      </w:pPr>
      <w:r w:rsidRPr="00B43BCA">
        <w:rPr>
          <w:sz w:val="16"/>
          <w:szCs w:val="16"/>
        </w:rPr>
        <w:t>As most readers who follow the 2020 campaign proposals are aware, Elizabeth Warren has proposed an annual wealth tax of 2% for wealth greater than $50 million and 3% for wealth greater than $1 billion. Various pundits have said that the tax is “probably unconstitutional”</w:t>
      </w:r>
      <w:r w:rsidRPr="00B43BCA">
        <w:rPr>
          <w:sz w:val="16"/>
          <w:szCs w:val="16"/>
          <w:vertAlign w:val="superscript"/>
        </w:rPr>
        <w:t>1 </w:t>
      </w:r>
      <w:r w:rsidRPr="00B43BCA">
        <w:rPr>
          <w:sz w:val="16"/>
          <w:szCs w:val="16"/>
        </w:rPr>
        <w:t>and that the Supreme Court could “stop the wealth tax dead in its tracks.”</w:t>
      </w:r>
      <w:r w:rsidRPr="00B43BCA">
        <w:rPr>
          <w:sz w:val="16"/>
          <w:szCs w:val="16"/>
          <w:vertAlign w:val="superscript"/>
        </w:rPr>
        <w:t>2</w:t>
      </w:r>
    </w:p>
    <w:p w14:paraId="34E44E13" w14:textId="77777777" w:rsidR="00B64089" w:rsidRPr="00B43BCA" w:rsidRDefault="00B64089" w:rsidP="00B64089">
      <w:pPr>
        <w:rPr>
          <w:rStyle w:val="StyleUnderline"/>
        </w:rPr>
      </w:pPr>
      <w:r w:rsidRPr="00B43BCA">
        <w:rPr>
          <w:sz w:val="16"/>
          <w:szCs w:val="16"/>
        </w:rPr>
        <w:t xml:space="preserve">Warren’s </w:t>
      </w:r>
      <w:r w:rsidRPr="00B43BCA">
        <w:rPr>
          <w:rStyle w:val="Emphasis"/>
          <w:highlight w:val="cyan"/>
        </w:rPr>
        <w:t>wealth tax is constitutional</w:t>
      </w:r>
      <w:r w:rsidRPr="00B43BCA">
        <w:rPr>
          <w:rStyle w:val="StyleUnderline"/>
          <w:highlight w:val="cyan"/>
        </w:rPr>
        <w:t xml:space="preserve"> under</w:t>
      </w:r>
      <w:r w:rsidRPr="00B43BCA">
        <w:rPr>
          <w:rStyle w:val="StyleUnderline"/>
        </w:rPr>
        <w:t xml:space="preserve"> the </w:t>
      </w:r>
      <w:r w:rsidRPr="00B43BCA">
        <w:rPr>
          <w:rStyle w:val="StyleUnderline"/>
          <w:highlight w:val="cyan"/>
        </w:rPr>
        <w:t>standards laid</w:t>
      </w:r>
      <w:r w:rsidRPr="00B43BCA">
        <w:rPr>
          <w:rStyle w:val="StyleUnderline"/>
        </w:rPr>
        <w:t xml:space="preserve"> down </w:t>
      </w:r>
      <w:r w:rsidRPr="00B43BCA">
        <w:rPr>
          <w:rStyle w:val="StyleUnderline"/>
          <w:highlight w:val="cyan"/>
        </w:rPr>
        <w:t xml:space="preserve">by </w:t>
      </w:r>
      <w:r w:rsidRPr="00B43BCA">
        <w:rPr>
          <w:rStyle w:val="Emphasis"/>
          <w:highlight w:val="cyan"/>
        </w:rPr>
        <w:t>the Founders</w:t>
      </w:r>
      <w:r w:rsidRPr="00B43BCA">
        <w:rPr>
          <w:sz w:val="16"/>
          <w:szCs w:val="16"/>
        </w:rPr>
        <w:t xml:space="preserve">, as this article will demonstrate. </w:t>
      </w:r>
      <w:r w:rsidRPr="00B43BCA">
        <w:rPr>
          <w:rStyle w:val="Emphasis"/>
        </w:rPr>
        <w:t>Apportionment</w:t>
      </w:r>
      <w:r w:rsidRPr="00B43BCA">
        <w:rPr>
          <w:rStyle w:val="StyleUnderline"/>
        </w:rPr>
        <w:t xml:space="preserve"> of a wealth or land tax by population would now require the injustice of </w:t>
      </w:r>
      <w:r w:rsidRPr="00B43BCA">
        <w:rPr>
          <w:rStyle w:val="Emphasis"/>
        </w:rPr>
        <w:t>substantially higher</w:t>
      </w:r>
      <w:r w:rsidRPr="00B43BCA">
        <w:rPr>
          <w:rStyle w:val="StyleUnderline"/>
        </w:rPr>
        <w:t xml:space="preserve"> tax rates in poorer states: when that happens, under the Founders’ standards, </w:t>
      </w:r>
      <w:r w:rsidRPr="00B43BCA">
        <w:rPr>
          <w:rStyle w:val="StyleUnderline"/>
          <w:highlight w:val="cyan"/>
        </w:rPr>
        <w:t xml:space="preserve">the tax is not </w:t>
      </w:r>
      <w:r w:rsidRPr="00B43BCA">
        <w:rPr>
          <w:rStyle w:val="StyleUnderline"/>
        </w:rPr>
        <w:t xml:space="preserve">a </w:t>
      </w:r>
      <w:r w:rsidRPr="00B43BCA">
        <w:rPr>
          <w:rStyle w:val="StyleUnderline"/>
          <w:highlight w:val="cyan"/>
        </w:rPr>
        <w:t xml:space="preserve">direct </w:t>
      </w:r>
      <w:r w:rsidRPr="00B43BCA">
        <w:rPr>
          <w:rStyle w:val="StyleUnderline"/>
        </w:rPr>
        <w:t xml:space="preserve">tax </w:t>
      </w:r>
      <w:r w:rsidRPr="00B43BCA">
        <w:rPr>
          <w:rStyle w:val="StyleUnderline"/>
          <w:highlight w:val="cyan"/>
        </w:rPr>
        <w:t>for which apportionment is required</w:t>
      </w:r>
      <w:r w:rsidRPr="00B43BCA">
        <w:rPr>
          <w:rStyle w:val="StyleUnderline"/>
        </w:rPr>
        <w:t xml:space="preserve">. Apportionment </w:t>
      </w:r>
      <w:r w:rsidRPr="00B43BCA">
        <w:rPr>
          <w:rStyle w:val="StyleUnderline"/>
          <w:highlight w:val="cyan"/>
        </w:rPr>
        <w:t>was not written to protect wealt</w:t>
      </w:r>
      <w:r w:rsidRPr="00B43BCA">
        <w:rPr>
          <w:rStyle w:val="StyleUnderline"/>
        </w:rPr>
        <w:t xml:space="preserve">h from assault, as proponents of its unconstitutionality now claim, but </w:t>
      </w:r>
      <w:r w:rsidRPr="00B43BCA">
        <w:rPr>
          <w:rStyle w:val="StyleUnderline"/>
          <w:highlight w:val="cyan"/>
        </w:rPr>
        <w:t xml:space="preserve">rather to </w:t>
      </w:r>
      <w:r w:rsidRPr="00B43BCA">
        <w:rPr>
          <w:rStyle w:val="Emphasis"/>
          <w:highlight w:val="cyan"/>
        </w:rPr>
        <w:t>reach wealth</w:t>
      </w:r>
      <w:r w:rsidRPr="00B43BCA">
        <w:rPr>
          <w:rStyle w:val="StyleUnderline"/>
        </w:rPr>
        <w:t xml:space="preserve"> by what was thought to be the best then available measure of wealth.</w:t>
      </w:r>
    </w:p>
    <w:p w14:paraId="359405B5" w14:textId="77777777" w:rsidR="00B64089" w:rsidRPr="00B43BCA" w:rsidRDefault="00B64089" w:rsidP="00B64089">
      <w:pPr>
        <w:rPr>
          <w:sz w:val="16"/>
          <w:szCs w:val="16"/>
        </w:rPr>
      </w:pPr>
      <w:r w:rsidRPr="00B43BCA">
        <w:rPr>
          <w:sz w:val="16"/>
          <w:szCs w:val="16"/>
        </w:rPr>
        <w:t>The Constitution, Article I, section 9, clause 4, requires that a “direct tax” must be apportioned among the states by population.</w:t>
      </w:r>
      <w:r w:rsidRPr="00B43BCA">
        <w:rPr>
          <w:sz w:val="16"/>
          <w:szCs w:val="16"/>
          <w:vertAlign w:val="superscript"/>
        </w:rPr>
        <w:t>3 </w:t>
      </w:r>
      <w:r w:rsidRPr="00B43BCA">
        <w:rPr>
          <w:sz w:val="16"/>
          <w:szCs w:val="16"/>
        </w:rPr>
        <w:t>For the Founders, a necessary element to be a direct tax is that apportionment among the states by population must be reasonable and just. Thus import taxes (the impost), excise taxes, duties, carriage taxes and now real estate and wealth taxes have been expelled from the definition of direct tax, sometimes by the operation of ordinary language and sometimes by Supreme Court decision.</w:t>
      </w:r>
    </w:p>
    <w:p w14:paraId="0AABC7F0" w14:textId="77777777" w:rsidR="00B64089" w:rsidRPr="00B43BCA" w:rsidRDefault="00B64089" w:rsidP="00B64089">
      <w:pPr>
        <w:rPr>
          <w:sz w:val="16"/>
          <w:szCs w:val="16"/>
        </w:rPr>
      </w:pPr>
      <w:r w:rsidRPr="00B43BCA">
        <w:rPr>
          <w:sz w:val="16"/>
          <w:szCs w:val="16"/>
        </w:rPr>
        <w:t>Real estate and wealth taxes were once considered direct taxes because they were the taxes that the states would use to satisfy a requisition and because real estate and wealth were presumed to be equal among the states. Today, however, apportionment of a wealth tax among the states by population is neither just nor reasonable. Wealth per capita in poor Mississippi is under half of the per capita wealth in relatively rich District of Columbia.</w:t>
      </w:r>
      <w:r w:rsidRPr="00B43BCA">
        <w:rPr>
          <w:sz w:val="16"/>
          <w:szCs w:val="16"/>
          <w:vertAlign w:val="superscript"/>
        </w:rPr>
        <w:t>4 </w:t>
      </w:r>
      <w:r w:rsidRPr="00B43BCA">
        <w:rPr>
          <w:sz w:val="16"/>
          <w:szCs w:val="16"/>
        </w:rPr>
        <w:t>Apportionment by population would mean that tax rates in Mississippi would have to be more than twice the rates in DC. The result would tax residents of poor states much more harshly than residents of wealthy states. That result has no justification in history or policy: it would simply arise by necessity from the fact that Mississippi has a smaller tax base over which to spread its quota. Thus, when it was recognized that wealth and real estate are not equally distributed per capita so that apportionment forced substantially higher tax rates in poorer states, the taxes on wealth and real estate could not be treated as direct taxes. Apportionment would not be just or reasonable.</w:t>
      </w:r>
    </w:p>
    <w:p w14:paraId="7B21EF71" w14:textId="77777777" w:rsidR="00B64089" w:rsidRPr="00B43BCA" w:rsidRDefault="00B64089" w:rsidP="00B64089">
      <w:pPr>
        <w:rPr>
          <w:sz w:val="16"/>
          <w:szCs w:val="16"/>
        </w:rPr>
      </w:pPr>
      <w:r w:rsidRPr="00B43BCA">
        <w:rPr>
          <w:rStyle w:val="StyleUnderline"/>
          <w:highlight w:val="cyan"/>
        </w:rPr>
        <w:t xml:space="preserve">The Founders </w:t>
      </w:r>
      <w:r w:rsidRPr="00B43BCA">
        <w:rPr>
          <w:rStyle w:val="Emphasis"/>
          <w:highlight w:val="cyan"/>
        </w:rPr>
        <w:t>believed</w:t>
      </w:r>
      <w:r w:rsidRPr="00B43BCA">
        <w:rPr>
          <w:rStyle w:val="StyleUnderline"/>
          <w:highlight w:val="cyan"/>
        </w:rPr>
        <w:t xml:space="preserve"> in wealth taxes</w:t>
      </w:r>
      <w:r w:rsidRPr="00B43BCA">
        <w:rPr>
          <w:rStyle w:val="StyleUnderline"/>
        </w:rPr>
        <w:t xml:space="preserve">: they </w:t>
      </w:r>
      <w:r w:rsidRPr="00B43BCA">
        <w:rPr>
          <w:rStyle w:val="StyleUnderline"/>
          <w:highlight w:val="cyan"/>
        </w:rPr>
        <w:t>considered</w:t>
      </w:r>
      <w:r w:rsidRPr="00B43BCA">
        <w:rPr>
          <w:rStyle w:val="StyleUnderline"/>
        </w:rPr>
        <w:t xml:space="preserve"> that </w:t>
      </w:r>
      <w:r w:rsidRPr="00B43BCA">
        <w:rPr>
          <w:rStyle w:val="StyleUnderline"/>
          <w:highlight w:val="cyan"/>
        </w:rPr>
        <w:t xml:space="preserve">they would </w:t>
      </w:r>
      <w:r w:rsidRPr="00B43BCA">
        <w:rPr>
          <w:rStyle w:val="Emphasis"/>
          <w:highlight w:val="cyan"/>
        </w:rPr>
        <w:t>need</w:t>
      </w:r>
      <w:r w:rsidRPr="00B43BCA">
        <w:rPr>
          <w:rStyle w:val="StyleUnderline"/>
          <w:highlight w:val="cyan"/>
        </w:rPr>
        <w:t xml:space="preserve"> taxes</w:t>
      </w:r>
      <w:r w:rsidRPr="00B43BCA">
        <w:rPr>
          <w:rStyle w:val="StyleUnderline"/>
        </w:rPr>
        <w:t xml:space="preserve"> on wealth </w:t>
      </w:r>
      <w:r w:rsidRPr="00B43BCA">
        <w:rPr>
          <w:rStyle w:val="StyleUnderline"/>
          <w:highlight w:val="cyan"/>
        </w:rPr>
        <w:t>for</w:t>
      </w:r>
      <w:r w:rsidRPr="00B43BCA">
        <w:rPr>
          <w:rStyle w:val="StyleUnderline"/>
        </w:rPr>
        <w:t xml:space="preserve"> the </w:t>
      </w:r>
      <w:r w:rsidRPr="00B43BCA">
        <w:rPr>
          <w:rStyle w:val="Emphasis"/>
        </w:rPr>
        <w:t xml:space="preserve">common </w:t>
      </w:r>
      <w:r w:rsidRPr="00B43BCA">
        <w:rPr>
          <w:rStyle w:val="Emphasis"/>
          <w:highlight w:val="cyan"/>
        </w:rPr>
        <w:t>defense</w:t>
      </w:r>
      <w:r w:rsidRPr="00B43BCA">
        <w:rPr>
          <w:rStyle w:val="StyleUnderline"/>
        </w:rPr>
        <w:t xml:space="preserve"> in the </w:t>
      </w:r>
      <w:r w:rsidRPr="00B43BCA">
        <w:rPr>
          <w:rStyle w:val="Emphasis"/>
        </w:rPr>
        <w:t>inevitable</w:t>
      </w:r>
      <w:r w:rsidRPr="00B43BCA">
        <w:rPr>
          <w:rStyle w:val="StyleUnderline"/>
        </w:rPr>
        <w:t xml:space="preserve"> next war. Various leaders made this clear.</w:t>
      </w:r>
      <w:r w:rsidRPr="00B43BCA">
        <w:rPr>
          <w:sz w:val="16"/>
          <w:szCs w:val="16"/>
        </w:rPr>
        <w:t xml:space="preserve"> The power to provide for the common defense, one J. Choate told the Massachusetts ratification convention, “can be no other than an unlimited power of taxation, if that defence requires it.”</w:t>
      </w:r>
      <w:r w:rsidRPr="00B43BCA">
        <w:rPr>
          <w:sz w:val="16"/>
          <w:szCs w:val="16"/>
          <w:vertAlign w:val="superscript"/>
        </w:rPr>
        <w:t>5 </w:t>
      </w:r>
      <w:r w:rsidRPr="00B43BCA">
        <w:rPr>
          <w:sz w:val="16"/>
          <w:szCs w:val="16"/>
        </w:rPr>
        <w:t>“Wars have now become rather wars of the purse than of the sword,” Oliver Ellsworth told Connecticut. “A government which can command but half its resources is like a man with but one arm to defend himself.”</w:t>
      </w:r>
      <w:r w:rsidRPr="00B43BCA">
        <w:rPr>
          <w:sz w:val="16"/>
          <w:szCs w:val="16"/>
          <w:vertAlign w:val="superscript"/>
        </w:rPr>
        <w:t>6 </w:t>
      </w:r>
      <w:r w:rsidRPr="00B43BCA">
        <w:rPr>
          <w:sz w:val="16"/>
          <w:szCs w:val="16"/>
        </w:rPr>
        <w:t>Hamilton put it quite clearly.</w:t>
      </w:r>
    </w:p>
    <w:p w14:paraId="5FEBB729" w14:textId="77777777" w:rsidR="00B64089" w:rsidRPr="00B43BCA" w:rsidRDefault="00B64089" w:rsidP="00B64089">
      <w:pPr>
        <w:rPr>
          <w:sz w:val="16"/>
          <w:szCs w:val="16"/>
        </w:rPr>
      </w:pPr>
      <w:r w:rsidRPr="00B43BCA">
        <w:rPr>
          <w:sz w:val="16"/>
          <w:szCs w:val="16"/>
        </w:rPr>
        <w:t>A constitution cannot set bounds to a nation’s wants; it ought not, therefore, to set bounds to its resources. Unexpected invasions, long and ruinous wars, may demand all the possible abilities of the country. Shall not your government have power to call these abilities into action? The contingencies of society are not reducible to calculations. They cannot be fixed or bounded, even in imagination.</w:t>
      </w:r>
      <w:r w:rsidRPr="00B43BCA">
        <w:rPr>
          <w:sz w:val="16"/>
          <w:szCs w:val="16"/>
          <w:vertAlign w:val="superscript"/>
        </w:rPr>
        <w:t>7</w:t>
      </w:r>
    </w:p>
    <w:p w14:paraId="70DE9C7F" w14:textId="77777777" w:rsidR="00B64089" w:rsidRPr="00B43BCA" w:rsidRDefault="00B64089" w:rsidP="00B64089">
      <w:pPr>
        <w:rPr>
          <w:sz w:val="16"/>
          <w:szCs w:val="16"/>
        </w:rPr>
      </w:pPr>
      <w:r w:rsidRPr="00B43BCA">
        <w:rPr>
          <w:sz w:val="16"/>
          <w:szCs w:val="16"/>
        </w:rPr>
        <w:t>No hobble that made wealth taxes impossible would have been tolerated at the time, and apportionment, which was only intended to provide a reasonable formula for calculating tax shares when workable, would have been a hobble. The idea that Congress would nonetheless have to raise federal taxes by an intolerable injustice when it badly needed the tax revenues misunderstands what the Constitution is about. The consequences of apportionment by population when the per capita tax base is uneven rebuts the use of apportionment. </w:t>
      </w:r>
    </w:p>
    <w:p w14:paraId="2726B6F7" w14:textId="77777777" w:rsidR="00B64089" w:rsidRDefault="00B64089" w:rsidP="00B64089">
      <w:pPr>
        <w:rPr>
          <w:sz w:val="16"/>
          <w:szCs w:val="16"/>
        </w:rPr>
      </w:pPr>
    </w:p>
    <w:p w14:paraId="12B13B8F" w14:textId="77777777" w:rsidR="00FE2B9C" w:rsidRDefault="00FE2B9C" w:rsidP="00FE2B9C">
      <w:pPr>
        <w:pStyle w:val="Heading3"/>
      </w:pPr>
      <w:r>
        <w:t>AT Income tax solves</w:t>
      </w:r>
    </w:p>
    <w:p w14:paraId="34468FFA" w14:textId="77777777" w:rsidR="00FE2B9C" w:rsidRPr="0052345A" w:rsidRDefault="00FE2B9C" w:rsidP="00FE2B9C">
      <w:pPr>
        <w:pStyle w:val="Heading4"/>
        <w:rPr>
          <w:rStyle w:val="StyleUnderline"/>
          <w:sz w:val="26"/>
          <w:u w:val="none"/>
        </w:rPr>
      </w:pPr>
      <w:r w:rsidRPr="0052345A">
        <w:rPr>
          <w:rStyle w:val="StyleUnderline"/>
          <w:sz w:val="26"/>
          <w:u w:val="none"/>
        </w:rPr>
        <w:t>A wealth tax is</w:t>
      </w:r>
      <w:r w:rsidRPr="0052345A">
        <w:rPr>
          <w:rStyle w:val="StyleUnderline"/>
          <w:sz w:val="26"/>
        </w:rPr>
        <w:t xml:space="preserve"> preferable </w:t>
      </w:r>
      <w:r w:rsidRPr="0052345A">
        <w:rPr>
          <w:rStyle w:val="StyleUnderline"/>
          <w:sz w:val="26"/>
          <w:u w:val="none"/>
        </w:rPr>
        <w:t>to an income tax – it</w:t>
      </w:r>
      <w:r w:rsidRPr="0052345A">
        <w:rPr>
          <w:rStyle w:val="StyleUnderline"/>
          <w:sz w:val="26"/>
        </w:rPr>
        <w:t xml:space="preserve"> </w:t>
      </w:r>
      <w:r w:rsidRPr="0052345A">
        <w:rPr>
          <w:rStyle w:val="StyleUnderline"/>
          <w:sz w:val="26"/>
          <w:u w:val="none"/>
        </w:rPr>
        <w:t xml:space="preserve">efficiently allocates resources to </w:t>
      </w:r>
      <w:r w:rsidRPr="0052345A">
        <w:rPr>
          <w:rStyle w:val="StyleUnderline"/>
          <w:sz w:val="26"/>
        </w:rPr>
        <w:t>productive</w:t>
      </w:r>
      <w:r w:rsidRPr="0052345A">
        <w:rPr>
          <w:rStyle w:val="StyleUnderline"/>
          <w:sz w:val="26"/>
          <w:u w:val="none"/>
        </w:rPr>
        <w:t xml:space="preserve"> businesses</w:t>
      </w:r>
    </w:p>
    <w:p w14:paraId="120E380C" w14:textId="77777777" w:rsidR="00FE2B9C" w:rsidRPr="00AA55DF" w:rsidRDefault="00FE2B9C" w:rsidP="00FE2B9C">
      <w:r>
        <w:t xml:space="preserve">Somin </w:t>
      </w:r>
      <w:r w:rsidRPr="00AA55DF">
        <w:rPr>
          <w:rStyle w:val="Style13ptBold"/>
        </w:rPr>
        <w:t>Park</w:t>
      </w:r>
      <w:r>
        <w:t xml:space="preserve"> 10-10-20</w:t>
      </w:r>
      <w:r w:rsidRPr="00AA55DF">
        <w:rPr>
          <w:rStyle w:val="Style13ptBold"/>
        </w:rPr>
        <w:t>19</w:t>
      </w:r>
      <w:r>
        <w:t>, Former Senior Research Assistant to Executive Director at Equitable Growth, "Why a wealth tax in the United States might increase efficiency," Equitable Growth, https://equitablegrowth.org/why-a-wealth-tax-in-the-united-states-might-increase-efficiency/,LMS</w:t>
      </w:r>
    </w:p>
    <w:p w14:paraId="4688F01D" w14:textId="77777777" w:rsidR="00FE2B9C" w:rsidRPr="00AA55DF" w:rsidRDefault="00FE2B9C" w:rsidP="00FE2B9C">
      <w:pPr>
        <w:rPr>
          <w:sz w:val="16"/>
        </w:rPr>
      </w:pPr>
      <w:r w:rsidRPr="00AA55DF">
        <w:rPr>
          <w:sz w:val="16"/>
        </w:rPr>
        <w:t xml:space="preserve">The well-documented rise in wealth inequality in the United States since the 1980s has sparked debate on wealth taxes as a tool to raise revenue and reduce wealth disparities. Contributing to this debate, a new working paper finds that </w:t>
      </w:r>
      <w:r w:rsidRPr="00AA55DF">
        <w:rPr>
          <w:rStyle w:val="StyleUnderline"/>
          <w:highlight w:val="cyan"/>
        </w:rPr>
        <w:t xml:space="preserve">wealth taxes are </w:t>
      </w:r>
      <w:r w:rsidRPr="00AA55DF">
        <w:rPr>
          <w:rStyle w:val="Emphasis"/>
          <w:highlight w:val="cyan"/>
        </w:rPr>
        <w:t>preferable</w:t>
      </w:r>
      <w:r w:rsidRPr="00AA55DF">
        <w:rPr>
          <w:rStyle w:val="StyleUnderline"/>
          <w:highlight w:val="cyan"/>
        </w:rPr>
        <w:t xml:space="preserve"> to capital income taxes because a wealth tax </w:t>
      </w:r>
      <w:r w:rsidRPr="00AA55DF">
        <w:rPr>
          <w:rStyle w:val="Emphasis"/>
          <w:highlight w:val="cyan"/>
        </w:rPr>
        <w:t>shifts the tax burden</w:t>
      </w:r>
      <w:r w:rsidRPr="00AA55DF">
        <w:rPr>
          <w:rStyle w:val="StyleUnderline"/>
          <w:highlight w:val="cyan"/>
        </w:rPr>
        <w:t xml:space="preserve"> from productive to unproductive entrepreneurs and </w:t>
      </w:r>
      <w:r w:rsidRPr="00AA55DF">
        <w:rPr>
          <w:rStyle w:val="Emphasis"/>
          <w:highlight w:val="cyan"/>
        </w:rPr>
        <w:t>reallocates capital</w:t>
      </w:r>
      <w:r w:rsidRPr="00AA55DF">
        <w:rPr>
          <w:rStyle w:val="StyleUnderline"/>
          <w:highlight w:val="cyan"/>
        </w:rPr>
        <w:t xml:space="preserve"> to the more productive ones</w:t>
      </w:r>
      <w:r w:rsidRPr="00AA55DF">
        <w:rPr>
          <w:sz w:val="16"/>
        </w:rPr>
        <w:t>. The optimal wealth tax in the model the authors study increases aggregate productivity and reduces consumption inequality relative to the status quo, thus delivering large and broad-based welfare gains.</w:t>
      </w:r>
    </w:p>
    <w:p w14:paraId="0E705484" w14:textId="77777777" w:rsidR="00FE2B9C" w:rsidRPr="00AA55DF" w:rsidRDefault="00FE2B9C" w:rsidP="00FE2B9C">
      <w:pPr>
        <w:rPr>
          <w:sz w:val="16"/>
        </w:rPr>
      </w:pPr>
      <w:r w:rsidRPr="00AA55DF">
        <w:rPr>
          <w:sz w:val="16"/>
        </w:rPr>
        <w:t>A wealth tax is a tax on a household’s wealth, or the value of its assets less its debts, whereas a capital income tax is based on the income generated by wealth. Federal, state, and local governments in the United States tax wealth through property taxes; income taxes on interest, dividends, and capital gains; and corporate taxes, but they do not use wealth taxes.</w:t>
      </w:r>
    </w:p>
    <w:p w14:paraId="0667067A" w14:textId="77777777" w:rsidR="00FE2B9C" w:rsidRPr="00AA55DF" w:rsidRDefault="00FE2B9C" w:rsidP="00FE2B9C">
      <w:pPr>
        <w:rPr>
          <w:sz w:val="16"/>
        </w:rPr>
      </w:pPr>
      <w:r w:rsidRPr="00AA55DF">
        <w:rPr>
          <w:sz w:val="16"/>
        </w:rPr>
        <w:t>In their paper, economists Fatih Guvenen and Sergio Ocampo Diaz of the University of Minnesota, Gueorgui Kambourov and Burhan Kuruscu of the University of Toronto, and Daphne Chen of Econ One compare wealth taxes and capital income taxes and find that the optimal wealth tax yields gains for rich and poor families alike.</w:t>
      </w:r>
    </w:p>
    <w:p w14:paraId="3970247A" w14:textId="77777777" w:rsidR="00FE2B9C" w:rsidRPr="00AA55DF" w:rsidRDefault="00FE2B9C" w:rsidP="00FE2B9C">
      <w:pPr>
        <w:rPr>
          <w:rStyle w:val="StyleUnderline"/>
        </w:rPr>
      </w:pPr>
      <w:r w:rsidRPr="00AA55DF">
        <w:rPr>
          <w:sz w:val="16"/>
        </w:rPr>
        <w:t xml:space="preserve">The five co-authors find that </w:t>
      </w:r>
      <w:r w:rsidRPr="00AA55DF">
        <w:rPr>
          <w:rStyle w:val="StyleUnderline"/>
          <w:highlight w:val="cyan"/>
        </w:rPr>
        <w:t xml:space="preserve">wealth taxes increase </w:t>
      </w:r>
      <w:r w:rsidRPr="00AA55DF">
        <w:rPr>
          <w:rStyle w:val="Emphasis"/>
          <w:highlight w:val="cyan"/>
        </w:rPr>
        <w:t>aggregative productivity</w:t>
      </w:r>
      <w:r w:rsidRPr="00AA55DF">
        <w:rPr>
          <w:rStyle w:val="StyleUnderline"/>
        </w:rPr>
        <w:t xml:space="preserve"> and output through two main channels</w:t>
      </w:r>
      <w:r w:rsidRPr="00AA55DF">
        <w:rPr>
          <w:sz w:val="16"/>
        </w:rPr>
        <w:t>.</w:t>
      </w:r>
      <w:r w:rsidRPr="00AA55DF">
        <w:rPr>
          <w:rStyle w:val="StyleUnderline"/>
        </w:rPr>
        <w:t xml:space="preserve"> The first is what the authors term the “</w:t>
      </w:r>
      <w:r w:rsidRPr="00AA55DF">
        <w:rPr>
          <w:rStyle w:val="Emphasis"/>
        </w:rPr>
        <w:t>use-it-or-lose-it</w:t>
      </w:r>
      <w:r w:rsidRPr="00AA55DF">
        <w:rPr>
          <w:rStyle w:val="StyleUnderline"/>
        </w:rPr>
        <w:t>” channel</w:t>
      </w:r>
      <w:r w:rsidRPr="00AA55DF">
        <w:rPr>
          <w:sz w:val="16"/>
        </w:rPr>
        <w:t xml:space="preserve">. </w:t>
      </w:r>
      <w:r w:rsidRPr="00AA55DF">
        <w:rPr>
          <w:rStyle w:val="StyleUnderline"/>
        </w:rPr>
        <w:t xml:space="preserve">Under a wealth tax, </w:t>
      </w:r>
      <w:r w:rsidRPr="00EA59FA">
        <w:rPr>
          <w:rStyle w:val="StyleUnderline"/>
          <w:highlight w:val="cyan"/>
        </w:rPr>
        <w:t xml:space="preserve">individuals who own the same amount of wealth pay </w:t>
      </w:r>
      <w:r w:rsidRPr="00EA59FA">
        <w:rPr>
          <w:rStyle w:val="Emphasis"/>
          <w:highlight w:val="cyan"/>
        </w:rPr>
        <w:t>equal taxes</w:t>
      </w:r>
      <w:r w:rsidRPr="00AA55DF">
        <w:rPr>
          <w:rStyle w:val="StyleUnderline"/>
        </w:rPr>
        <w:t xml:space="preserve">, regardless of how much income their wealth </w:t>
      </w:r>
      <w:r w:rsidRPr="00AA55DF">
        <w:rPr>
          <w:rStyle w:val="Emphasis"/>
        </w:rPr>
        <w:t>generates</w:t>
      </w:r>
      <w:r w:rsidRPr="00AA55DF">
        <w:rPr>
          <w:sz w:val="16"/>
        </w:rPr>
        <w:t xml:space="preserve">. You use your wealth productively or you lose it. </w:t>
      </w:r>
      <w:r w:rsidRPr="00AA55DF">
        <w:rPr>
          <w:rStyle w:val="StyleUnderline"/>
        </w:rPr>
        <w:t xml:space="preserve">This shifts the tax burden toward </w:t>
      </w:r>
      <w:r w:rsidRPr="00AA55DF">
        <w:rPr>
          <w:rStyle w:val="Emphasis"/>
        </w:rPr>
        <w:t>unproductive entrepreneurs</w:t>
      </w:r>
      <w:r w:rsidRPr="00AA55DF">
        <w:rPr>
          <w:sz w:val="16"/>
        </w:rPr>
        <w:t>. Second</w:t>
      </w:r>
      <w:r w:rsidRPr="00AA55DF">
        <w:rPr>
          <w:rStyle w:val="StyleUnderline"/>
        </w:rPr>
        <w:t xml:space="preserve">, </w:t>
      </w:r>
      <w:r w:rsidRPr="00EA59FA">
        <w:rPr>
          <w:rStyle w:val="StyleUnderline"/>
          <w:highlight w:val="cyan"/>
        </w:rPr>
        <w:t xml:space="preserve">a wealth tax reduces the after-tax returns of </w:t>
      </w:r>
      <w:r w:rsidRPr="00EA59FA">
        <w:rPr>
          <w:rStyle w:val="Emphasis"/>
          <w:highlight w:val="cyan"/>
        </w:rPr>
        <w:t>high-return entrepreneurs</w:t>
      </w:r>
      <w:r w:rsidRPr="00EA59FA">
        <w:rPr>
          <w:rStyle w:val="StyleUnderline"/>
          <w:highlight w:val="cyan"/>
        </w:rPr>
        <w:t xml:space="preserve"> less than low-return ones</w:t>
      </w:r>
      <w:r w:rsidRPr="00AA55DF">
        <w:rPr>
          <w:rStyle w:val="StyleUnderline"/>
        </w:rPr>
        <w:t xml:space="preserve">, which raises the </w:t>
      </w:r>
      <w:r w:rsidRPr="00AA55DF">
        <w:rPr>
          <w:rStyle w:val="Emphasis"/>
        </w:rPr>
        <w:t>savings rate</w:t>
      </w:r>
      <w:r w:rsidRPr="00AA55DF">
        <w:rPr>
          <w:rStyle w:val="StyleUnderline"/>
        </w:rPr>
        <w:t xml:space="preserve"> of productive entrepreneurs.</w:t>
      </w:r>
    </w:p>
    <w:p w14:paraId="1E3431F7" w14:textId="77777777" w:rsidR="00FE2B9C" w:rsidRPr="00AA55DF" w:rsidRDefault="00FE2B9C" w:rsidP="00FE2B9C">
      <w:pPr>
        <w:rPr>
          <w:sz w:val="16"/>
        </w:rPr>
      </w:pPr>
      <w:r w:rsidRPr="00AA55DF">
        <w:rPr>
          <w:sz w:val="16"/>
        </w:rPr>
        <w:t xml:space="preserve">The paper highlights how </w:t>
      </w:r>
      <w:r w:rsidRPr="00EA59FA">
        <w:rPr>
          <w:rStyle w:val="StyleUnderline"/>
          <w:highlight w:val="cyan"/>
        </w:rPr>
        <w:t xml:space="preserve">differences in the rates of return on </w:t>
      </w:r>
      <w:r w:rsidRPr="00EA59FA">
        <w:rPr>
          <w:rStyle w:val="Emphasis"/>
          <w:highlight w:val="cyan"/>
        </w:rPr>
        <w:t>capital</w:t>
      </w:r>
      <w:r w:rsidRPr="00AA55DF">
        <w:rPr>
          <w:sz w:val="16"/>
        </w:rPr>
        <w:t>—return heterogeneity, in economic parlance—</w:t>
      </w:r>
      <w:r w:rsidRPr="00EA59FA">
        <w:rPr>
          <w:rStyle w:val="StyleUnderline"/>
          <w:highlight w:val="cyan"/>
        </w:rPr>
        <w:t xml:space="preserve">have </w:t>
      </w:r>
      <w:r w:rsidRPr="00EA59FA">
        <w:rPr>
          <w:rStyle w:val="Emphasis"/>
          <w:highlight w:val="cyan"/>
        </w:rPr>
        <w:t>important implication</w:t>
      </w:r>
      <w:r w:rsidRPr="00AA55DF">
        <w:rPr>
          <w:rStyle w:val="Emphasis"/>
        </w:rPr>
        <w:t>s</w:t>
      </w:r>
      <w:r w:rsidRPr="00AA55DF">
        <w:rPr>
          <w:rStyle w:val="StyleUnderline"/>
        </w:rPr>
        <w:t xml:space="preserve"> on how policymakers should think about taxing capital</w:t>
      </w:r>
      <w:r w:rsidRPr="00AA55DF">
        <w:rPr>
          <w:sz w:val="16"/>
        </w:rPr>
        <w:t xml:space="preserve">. Wealth </w:t>
      </w:r>
      <w:r w:rsidRPr="00AA55DF">
        <w:rPr>
          <w:rStyle w:val="Emphasis"/>
        </w:rPr>
        <w:t>taxation and capital income taxation</w:t>
      </w:r>
      <w:r w:rsidRPr="00AA55DF">
        <w:rPr>
          <w:rStyle w:val="StyleUnderline"/>
        </w:rPr>
        <w:t xml:space="preserve"> are equivalent when the rate of return to wealth is equal across </w:t>
      </w:r>
      <w:r w:rsidRPr="00AA55DF">
        <w:rPr>
          <w:rStyle w:val="Emphasis"/>
        </w:rPr>
        <w:t>individuals</w:t>
      </w:r>
      <w:r w:rsidRPr="00AA55DF">
        <w:rPr>
          <w:sz w:val="16"/>
        </w:rPr>
        <w:t xml:space="preserve">. Indeed, </w:t>
      </w:r>
      <w:r w:rsidRPr="00EA59FA">
        <w:rPr>
          <w:rStyle w:val="StyleUnderline"/>
          <w:highlight w:val="cyan"/>
        </w:rPr>
        <w:t>much of the existing literature</w:t>
      </w:r>
      <w:r w:rsidRPr="00AA55DF">
        <w:rPr>
          <w:rStyle w:val="StyleUnderline"/>
        </w:rPr>
        <w:t xml:space="preserve"> on capital taxes </w:t>
      </w:r>
      <w:r w:rsidRPr="00EA59FA">
        <w:rPr>
          <w:rStyle w:val="StyleUnderline"/>
          <w:highlight w:val="cyan"/>
        </w:rPr>
        <w:t xml:space="preserve">assumes that everyone earns the </w:t>
      </w:r>
      <w:r w:rsidRPr="00EA59FA">
        <w:rPr>
          <w:rStyle w:val="Emphasis"/>
          <w:highlight w:val="cyan"/>
        </w:rPr>
        <w:t>same return</w:t>
      </w:r>
      <w:r w:rsidRPr="00AA55DF">
        <w:rPr>
          <w:rStyle w:val="StyleUnderline"/>
        </w:rPr>
        <w:t xml:space="preserve"> on their </w:t>
      </w:r>
      <w:r w:rsidRPr="00AA55DF">
        <w:rPr>
          <w:rStyle w:val="Emphasis"/>
        </w:rPr>
        <w:t>wealth</w:t>
      </w:r>
      <w:r w:rsidRPr="00AA55DF">
        <w:rPr>
          <w:sz w:val="16"/>
        </w:rPr>
        <w:t xml:space="preserve">. Yet </w:t>
      </w:r>
      <w:r w:rsidRPr="00EA59FA">
        <w:rPr>
          <w:rStyle w:val="StyleUnderline"/>
          <w:highlight w:val="cyan"/>
        </w:rPr>
        <w:t xml:space="preserve">there is a growing body of research that documents </w:t>
      </w:r>
      <w:r w:rsidRPr="00EA59FA">
        <w:rPr>
          <w:rStyle w:val="Emphasis"/>
          <w:highlight w:val="cyan"/>
        </w:rPr>
        <w:t>significant differences</w:t>
      </w:r>
      <w:r w:rsidRPr="00EA59FA">
        <w:rPr>
          <w:rStyle w:val="StyleUnderline"/>
          <w:highlight w:val="cyan"/>
        </w:rPr>
        <w:t xml:space="preserve"> in rates of return across </w:t>
      </w:r>
      <w:r w:rsidRPr="00EA59FA">
        <w:rPr>
          <w:rStyle w:val="Emphasis"/>
          <w:highlight w:val="cyan"/>
        </w:rPr>
        <w:t>individuals</w:t>
      </w:r>
      <w:r w:rsidRPr="00AA55DF">
        <w:rPr>
          <w:sz w:val="16"/>
        </w:rPr>
        <w:t>, even after adjusting for risk, both in the United States and overseas. Further, economic models that account for return heterogeneity more effectively generate the extreme concentration of wealth, or the so-called thick Pareto tail, that many models of inequality have failed to do.</w:t>
      </w:r>
    </w:p>
    <w:p w14:paraId="536D9BCF" w14:textId="77777777" w:rsidR="00FE2B9C" w:rsidRDefault="00FE2B9C" w:rsidP="00FE2B9C"/>
    <w:p w14:paraId="2EFF2E31" w14:textId="77777777" w:rsidR="00FE2B9C" w:rsidRPr="00E21DE3" w:rsidRDefault="00FE2B9C" w:rsidP="00FE2B9C"/>
    <w:p w14:paraId="7911E430" w14:textId="77777777" w:rsidR="00D573ED" w:rsidRDefault="00D573ED" w:rsidP="00D573ED">
      <w:pPr>
        <w:pStyle w:val="Heading3"/>
      </w:pPr>
      <w:r>
        <w:lastRenderedPageBreak/>
        <w:t>AT: Wealth tax hurts profit</w:t>
      </w:r>
    </w:p>
    <w:p w14:paraId="3E6C0005" w14:textId="77777777" w:rsidR="00D573ED" w:rsidRDefault="00D573ED" w:rsidP="00D573ED">
      <w:pPr>
        <w:pStyle w:val="Heading4"/>
      </w:pPr>
      <w:r>
        <w:t xml:space="preserve">Public investment benefits from a wealth tax </w:t>
      </w:r>
      <w:r>
        <w:rPr>
          <w:u w:val="single"/>
        </w:rPr>
        <w:t>far outweigh</w:t>
      </w:r>
      <w:r>
        <w:t xml:space="preserve"> decreased profit incentives</w:t>
      </w:r>
    </w:p>
    <w:p w14:paraId="50499FF3" w14:textId="77777777" w:rsidR="00D573ED" w:rsidRPr="0034106C" w:rsidRDefault="00D573ED" w:rsidP="00D573ED">
      <w:r>
        <w:t xml:space="preserve">Steve </w:t>
      </w:r>
      <w:r w:rsidRPr="0034106C">
        <w:rPr>
          <w:rStyle w:val="Style13ptBold"/>
        </w:rPr>
        <w:t>Wamhoff</w:t>
      </w:r>
      <w:r>
        <w:t xml:space="preserve"> 10-2-20</w:t>
      </w:r>
      <w:r w:rsidRPr="0034106C">
        <w:rPr>
          <w:rStyle w:val="Style13ptBold"/>
        </w:rPr>
        <w:t>19</w:t>
      </w:r>
      <w:r>
        <w:t>, Director of Federal Tax Policy, ITEP, "How a Federal Wealth Tax Can Help the Economy," ITEP, 10-2-2019, https://itep.org/how-a-federal-wealth-</w:t>
      </w:r>
      <w:r w:rsidRPr="002C2A44">
        <w:t>tax-can-</w:t>
      </w:r>
      <w:r>
        <w:t>help-the-economy/,LMS</w:t>
      </w:r>
    </w:p>
    <w:p w14:paraId="338A08D7" w14:textId="77777777" w:rsidR="00D573ED" w:rsidRPr="00850526" w:rsidRDefault="00D573ED" w:rsidP="00D573ED">
      <w:pPr>
        <w:rPr>
          <w:sz w:val="16"/>
        </w:rPr>
      </w:pPr>
      <w:r w:rsidRPr="0034106C">
        <w:rPr>
          <w:rStyle w:val="Emphasis"/>
          <w:highlight w:val="cyan"/>
        </w:rPr>
        <w:t>Rich people</w:t>
      </w:r>
      <w:r w:rsidRPr="0034106C">
        <w:rPr>
          <w:rStyle w:val="StyleUnderline"/>
          <w:highlight w:val="cyan"/>
        </w:rPr>
        <w:t xml:space="preserve"> changing their behavior</w:t>
      </w:r>
      <w:r w:rsidRPr="0034106C">
        <w:rPr>
          <w:rStyle w:val="StyleUnderline"/>
        </w:rPr>
        <w:t xml:space="preserve"> in response to a </w:t>
      </w:r>
      <w:r w:rsidRPr="0034106C">
        <w:rPr>
          <w:rStyle w:val="Emphasis"/>
        </w:rPr>
        <w:t>tax increase</w:t>
      </w:r>
      <w:r w:rsidRPr="0034106C">
        <w:rPr>
          <w:rStyle w:val="StyleUnderline"/>
        </w:rPr>
        <w:t xml:space="preserve"> </w:t>
      </w:r>
      <w:r w:rsidRPr="0034106C">
        <w:rPr>
          <w:rStyle w:val="StyleUnderline"/>
          <w:highlight w:val="cyan"/>
        </w:rPr>
        <w:t>is</w:t>
      </w:r>
      <w:r w:rsidRPr="0034106C">
        <w:rPr>
          <w:rStyle w:val="StyleUnderline"/>
        </w:rPr>
        <w:t xml:space="preserve"> likely to be </w:t>
      </w:r>
      <w:r w:rsidRPr="0034106C">
        <w:rPr>
          <w:rStyle w:val="Emphasis"/>
          <w:highlight w:val="cyan"/>
        </w:rPr>
        <w:t>negligible</w:t>
      </w:r>
      <w:r w:rsidRPr="0034106C">
        <w:rPr>
          <w:rStyle w:val="StyleUnderline"/>
          <w:highlight w:val="cyan"/>
        </w:rPr>
        <w:t xml:space="preserve"> compared to the benefit of </w:t>
      </w:r>
      <w:r w:rsidRPr="0034106C">
        <w:rPr>
          <w:rStyle w:val="Emphasis"/>
          <w:highlight w:val="cyan"/>
        </w:rPr>
        <w:t>public investments</w:t>
      </w:r>
      <w:r w:rsidRPr="0034106C">
        <w:rPr>
          <w:rStyle w:val="StyleUnderline"/>
          <w:highlight w:val="cyan"/>
        </w:rPr>
        <w:t xml:space="preserve"> that could be </w:t>
      </w:r>
      <w:r w:rsidRPr="0034106C">
        <w:rPr>
          <w:rStyle w:val="Emphasis"/>
          <w:highlight w:val="cyan"/>
        </w:rPr>
        <w:t>financed</w:t>
      </w:r>
      <w:r w:rsidRPr="0034106C">
        <w:rPr>
          <w:rStyle w:val="StyleUnderline"/>
          <w:highlight w:val="cyan"/>
        </w:rPr>
        <w:t xml:space="preserve"> with</w:t>
      </w:r>
      <w:r w:rsidRPr="0034106C">
        <w:rPr>
          <w:rStyle w:val="StyleUnderline"/>
        </w:rPr>
        <w:t xml:space="preserve"> the </w:t>
      </w:r>
      <w:r w:rsidRPr="0034106C">
        <w:rPr>
          <w:rStyle w:val="Emphasis"/>
        </w:rPr>
        <w:t>revenue</w:t>
      </w:r>
      <w:r w:rsidRPr="00850526">
        <w:rPr>
          <w:sz w:val="16"/>
        </w:rPr>
        <w:t>.</w:t>
      </w:r>
    </w:p>
    <w:p w14:paraId="5181F898" w14:textId="77777777" w:rsidR="00D573ED" w:rsidRDefault="00D573ED" w:rsidP="00D573ED">
      <w:pPr>
        <w:rPr>
          <w:rStyle w:val="StyleUnderline"/>
        </w:rPr>
      </w:pPr>
      <w:r w:rsidRPr="00850526">
        <w:rPr>
          <w:sz w:val="16"/>
        </w:rPr>
        <w:t xml:space="preserve">The Times article quotes a piece from </w:t>
      </w:r>
      <w:r w:rsidRPr="0034106C">
        <w:rPr>
          <w:rStyle w:val="StyleUnderline"/>
        </w:rPr>
        <w:t xml:space="preserve">former </w:t>
      </w:r>
      <w:r w:rsidRPr="0034106C">
        <w:rPr>
          <w:rStyle w:val="Emphasis"/>
        </w:rPr>
        <w:t>Treasury Secretary</w:t>
      </w:r>
      <w:r w:rsidRPr="00850526">
        <w:rPr>
          <w:sz w:val="16"/>
        </w:rPr>
        <w:t xml:space="preserve"> Lawrence </w:t>
      </w:r>
      <w:r w:rsidRPr="0034106C">
        <w:rPr>
          <w:rStyle w:val="StyleUnderline"/>
        </w:rPr>
        <w:t>Summers</w:t>
      </w:r>
      <w:r w:rsidRPr="00850526">
        <w:rPr>
          <w:sz w:val="16"/>
        </w:rPr>
        <w:t xml:space="preserve"> and law professor Natasha Sarin </w:t>
      </w:r>
      <w:r w:rsidRPr="0034106C">
        <w:rPr>
          <w:rStyle w:val="StyleUnderline"/>
        </w:rPr>
        <w:t xml:space="preserve">arguing that </w:t>
      </w:r>
      <w:r w:rsidRPr="0034106C">
        <w:rPr>
          <w:rStyle w:val="Emphasis"/>
        </w:rPr>
        <w:t>too aggressively</w:t>
      </w:r>
      <w:r w:rsidRPr="0034106C">
        <w:rPr>
          <w:rStyle w:val="StyleUnderline"/>
        </w:rPr>
        <w:t xml:space="preserve"> targeting the rich with tax increases would “</w:t>
      </w:r>
      <w:r w:rsidRPr="0034106C">
        <w:rPr>
          <w:rStyle w:val="Emphasis"/>
        </w:rPr>
        <w:t>degrade</w:t>
      </w:r>
      <w:r w:rsidRPr="0034106C">
        <w:rPr>
          <w:rStyle w:val="StyleUnderline"/>
        </w:rPr>
        <w:t xml:space="preserve"> economic efficiency and </w:t>
      </w:r>
      <w:r w:rsidRPr="0034106C">
        <w:rPr>
          <w:rStyle w:val="Emphasis"/>
        </w:rPr>
        <w:t>punish</w:t>
      </w:r>
      <w:r w:rsidRPr="0034106C">
        <w:rPr>
          <w:rStyle w:val="StyleUnderline"/>
        </w:rPr>
        <w:t xml:space="preserve"> success</w:t>
      </w:r>
      <w:r w:rsidRPr="00850526">
        <w:rPr>
          <w:sz w:val="16"/>
        </w:rPr>
        <w:t xml:space="preserve"> in ways unlikely to be good for the country.” </w:t>
      </w:r>
      <w:r w:rsidRPr="0034106C">
        <w:rPr>
          <w:rStyle w:val="StyleUnderline"/>
        </w:rPr>
        <w:t xml:space="preserve">But </w:t>
      </w:r>
      <w:r w:rsidRPr="00850526">
        <w:rPr>
          <w:rStyle w:val="StyleUnderline"/>
          <w:highlight w:val="cyan"/>
        </w:rPr>
        <w:t xml:space="preserve">the good of the country is </w:t>
      </w:r>
      <w:r w:rsidRPr="00850526">
        <w:rPr>
          <w:rStyle w:val="Emphasis"/>
          <w:highlight w:val="cyan"/>
        </w:rPr>
        <w:t>not served</w:t>
      </w:r>
      <w:r w:rsidRPr="00850526">
        <w:rPr>
          <w:rStyle w:val="StyleUnderline"/>
          <w:highlight w:val="cyan"/>
        </w:rPr>
        <w:t xml:space="preserve"> when millionaires </w:t>
      </w:r>
      <w:r w:rsidRPr="00850526">
        <w:rPr>
          <w:rStyle w:val="Emphasis"/>
          <w:highlight w:val="cyan"/>
        </w:rPr>
        <w:t>fail to pay</w:t>
      </w:r>
      <w:r w:rsidRPr="00850526">
        <w:rPr>
          <w:rStyle w:val="StyleUnderline"/>
          <w:highlight w:val="cyan"/>
        </w:rPr>
        <w:t xml:space="preserve"> for the public investments that allow them to get rich in the </w:t>
      </w:r>
      <w:r w:rsidRPr="00850526">
        <w:rPr>
          <w:rStyle w:val="Emphasis"/>
          <w:highlight w:val="cyan"/>
        </w:rPr>
        <w:t>first place</w:t>
      </w:r>
      <w:r w:rsidRPr="00850526">
        <w:rPr>
          <w:rStyle w:val="StyleUnderline"/>
          <w:highlight w:val="cyan"/>
        </w:rPr>
        <w:t>.</w:t>
      </w:r>
    </w:p>
    <w:p w14:paraId="022ACCEB" w14:textId="77777777" w:rsidR="00D573ED" w:rsidRDefault="00D573ED" w:rsidP="00D573ED">
      <w:pPr>
        <w:rPr>
          <w:rStyle w:val="StyleUnderline"/>
        </w:rPr>
      </w:pPr>
      <w:r w:rsidRPr="00850526">
        <w:rPr>
          <w:sz w:val="16"/>
        </w:rPr>
        <w:t>Sen. Bernie Sanders’ proposed wealth tax only applies to net worth in excess of $32 million, while Sen. Elizabeth Warren’s wealth tax would apply only to net worth in excess of $50 million</w:t>
      </w:r>
      <w:r w:rsidRPr="0034106C">
        <w:rPr>
          <w:rStyle w:val="StyleUnderline"/>
        </w:rPr>
        <w:t xml:space="preserve">. </w:t>
      </w:r>
      <w:r w:rsidRPr="00850526">
        <w:rPr>
          <w:rStyle w:val="StyleUnderline"/>
          <w:highlight w:val="cyan"/>
        </w:rPr>
        <w:t xml:space="preserve">It is </w:t>
      </w:r>
      <w:r w:rsidRPr="00850526">
        <w:rPr>
          <w:rStyle w:val="Emphasis"/>
          <w:highlight w:val="cyan"/>
        </w:rPr>
        <w:t>difficult</w:t>
      </w:r>
      <w:r w:rsidRPr="00850526">
        <w:rPr>
          <w:rStyle w:val="StyleUnderline"/>
          <w:highlight w:val="cyan"/>
        </w:rPr>
        <w:t xml:space="preserve"> to believe that as people see their wealth </w:t>
      </w:r>
      <w:r w:rsidRPr="00850526">
        <w:rPr>
          <w:rStyle w:val="Emphasis"/>
          <w:highlight w:val="cyan"/>
        </w:rPr>
        <w:t>approach</w:t>
      </w:r>
      <w:r w:rsidRPr="0034106C">
        <w:rPr>
          <w:rStyle w:val="StyleUnderline"/>
        </w:rPr>
        <w:t xml:space="preserve"> these </w:t>
      </w:r>
      <w:r w:rsidRPr="00850526">
        <w:rPr>
          <w:rStyle w:val="Emphasis"/>
          <w:highlight w:val="cyan"/>
        </w:rPr>
        <w:t>thresholds</w:t>
      </w:r>
      <w:r w:rsidRPr="00850526">
        <w:rPr>
          <w:rStyle w:val="StyleUnderline"/>
          <w:highlight w:val="cyan"/>
        </w:rPr>
        <w:t xml:space="preserve"> they will </w:t>
      </w:r>
      <w:r w:rsidRPr="00850526">
        <w:rPr>
          <w:rStyle w:val="Emphasis"/>
          <w:highlight w:val="cyan"/>
        </w:rPr>
        <w:t>stop working or investing</w:t>
      </w:r>
      <w:r w:rsidRPr="00850526">
        <w:rPr>
          <w:rStyle w:val="StyleUnderline"/>
          <w:highlight w:val="cyan"/>
        </w:rPr>
        <w:t xml:space="preserve"> in numbers significant</w:t>
      </w:r>
      <w:r w:rsidRPr="0034106C">
        <w:rPr>
          <w:rStyle w:val="StyleUnderline"/>
        </w:rPr>
        <w:t xml:space="preserve"> enough </w:t>
      </w:r>
      <w:r w:rsidRPr="00850526">
        <w:rPr>
          <w:rStyle w:val="StyleUnderline"/>
          <w:highlight w:val="cyan"/>
        </w:rPr>
        <w:t xml:space="preserve">to </w:t>
      </w:r>
      <w:r w:rsidRPr="00850526">
        <w:rPr>
          <w:rStyle w:val="Emphasis"/>
          <w:highlight w:val="cyan"/>
        </w:rPr>
        <w:t>outweigh</w:t>
      </w:r>
      <w:r w:rsidRPr="00850526">
        <w:rPr>
          <w:rStyle w:val="StyleUnderline"/>
          <w:highlight w:val="cyan"/>
        </w:rPr>
        <w:t xml:space="preserve"> the </w:t>
      </w:r>
      <w:r w:rsidRPr="00850526">
        <w:rPr>
          <w:rStyle w:val="Emphasis"/>
          <w:highlight w:val="cyan"/>
        </w:rPr>
        <w:t>positive impact</w:t>
      </w:r>
      <w:r w:rsidRPr="00850526">
        <w:rPr>
          <w:rStyle w:val="StyleUnderline"/>
          <w:highlight w:val="cyan"/>
        </w:rPr>
        <w:t xml:space="preserve"> of the public goods that can be produced with the </w:t>
      </w:r>
      <w:r w:rsidRPr="00850526">
        <w:rPr>
          <w:rStyle w:val="Emphasis"/>
          <w:highlight w:val="cyan"/>
        </w:rPr>
        <w:t>revenue</w:t>
      </w:r>
      <w:r w:rsidRPr="0034106C">
        <w:rPr>
          <w:rStyle w:val="Emphasis"/>
        </w:rPr>
        <w:t xml:space="preserve"> raised</w:t>
      </w:r>
      <w:r w:rsidRPr="0034106C">
        <w:rPr>
          <w:rStyle w:val="StyleUnderline"/>
        </w:rPr>
        <w:t>.</w:t>
      </w:r>
    </w:p>
    <w:p w14:paraId="3F0403DA" w14:textId="77777777" w:rsidR="00D573ED" w:rsidRDefault="00D573ED" w:rsidP="00D573ED">
      <w:pPr>
        <w:rPr>
          <w:rStyle w:val="StyleUnderline"/>
        </w:rPr>
      </w:pPr>
    </w:p>
    <w:p w14:paraId="45636F4A" w14:textId="77777777" w:rsidR="00FE2B9C" w:rsidRDefault="00FE2B9C" w:rsidP="00FF4514">
      <w:pPr>
        <w:rPr>
          <w:sz w:val="16"/>
          <w:szCs w:val="16"/>
        </w:rPr>
      </w:pPr>
    </w:p>
    <w:p w14:paraId="406AEBFB" w14:textId="77777777" w:rsidR="007A620A" w:rsidRDefault="007A620A" w:rsidP="007A620A">
      <w:pPr>
        <w:pStyle w:val="Heading3"/>
      </w:pPr>
      <w:r>
        <w:lastRenderedPageBreak/>
        <w:t>AT Wealth tax can’t be enforced</w:t>
      </w:r>
    </w:p>
    <w:p w14:paraId="60EBCA55" w14:textId="77777777" w:rsidR="007A620A" w:rsidRPr="00D1088B" w:rsidRDefault="007A620A" w:rsidP="007A620A">
      <w:pPr>
        <w:pStyle w:val="Heading4"/>
        <w:rPr>
          <w:u w:val="single"/>
        </w:rPr>
      </w:pPr>
      <w:r>
        <w:t xml:space="preserve">A wealth tax is </w:t>
      </w:r>
      <w:r>
        <w:rPr>
          <w:u w:val="single"/>
        </w:rPr>
        <w:t>feasible</w:t>
      </w:r>
      <w:r>
        <w:t xml:space="preserve"> and </w:t>
      </w:r>
      <w:r>
        <w:rPr>
          <w:u w:val="single"/>
        </w:rPr>
        <w:t>enforceable</w:t>
      </w:r>
    </w:p>
    <w:p w14:paraId="50BE0A07" w14:textId="77777777" w:rsidR="007A620A" w:rsidRDefault="007A620A" w:rsidP="007A620A">
      <w:r>
        <w:t xml:space="preserve">Alex </w:t>
      </w:r>
      <w:r w:rsidRPr="00AB45D7">
        <w:rPr>
          <w:rStyle w:val="Style13ptBold"/>
        </w:rPr>
        <w:t>Hemingway</w:t>
      </w:r>
      <w:r>
        <w:t xml:space="preserve"> 3-11-20</w:t>
      </w:r>
      <w:r w:rsidRPr="00AB45D7">
        <w:rPr>
          <w:rStyle w:val="Style13ptBold"/>
        </w:rPr>
        <w:t>21</w:t>
      </w:r>
      <w:r>
        <w:t>, Senior Economist and Public Finance Policy Analyst at the CCPA, PhD. in political science from the University of British Columbia, "Wealth tax would raise far more money than previously thought," Policy Note, https://www.policynote.ca/tax-the-rich/,LMS</w:t>
      </w:r>
    </w:p>
    <w:p w14:paraId="25937EA5" w14:textId="77777777" w:rsidR="007A620A" w:rsidRPr="00D1088B" w:rsidRDefault="007A620A" w:rsidP="007A620A">
      <w:pPr>
        <w:rPr>
          <w:sz w:val="16"/>
        </w:rPr>
      </w:pPr>
      <w:r w:rsidRPr="00D1088B">
        <w:rPr>
          <w:sz w:val="16"/>
        </w:rPr>
        <w:t>Enforcing a wealth tax</w:t>
      </w:r>
    </w:p>
    <w:p w14:paraId="266E3A16" w14:textId="77777777" w:rsidR="007A620A" w:rsidRPr="00D1088B" w:rsidRDefault="007A620A" w:rsidP="007A620A">
      <w:pPr>
        <w:rPr>
          <w:sz w:val="16"/>
        </w:rPr>
      </w:pPr>
      <w:r w:rsidRPr="00D1088B">
        <w:rPr>
          <w:rStyle w:val="StyleUnderline"/>
          <w:highlight w:val="cyan"/>
        </w:rPr>
        <w:t xml:space="preserve">The use of </w:t>
      </w:r>
      <w:r w:rsidRPr="00D1088B">
        <w:rPr>
          <w:rStyle w:val="Emphasis"/>
          <w:highlight w:val="cyan"/>
        </w:rPr>
        <w:t>tax havens</w:t>
      </w:r>
      <w:r w:rsidRPr="00D1088B">
        <w:rPr>
          <w:rStyle w:val="StyleUnderline"/>
        </w:rPr>
        <w:t xml:space="preserve"> and other large-scale tax </w:t>
      </w:r>
      <w:r w:rsidRPr="00D1088B">
        <w:rPr>
          <w:rStyle w:val="Emphasis"/>
        </w:rPr>
        <w:t>avoidance</w:t>
      </w:r>
      <w:r w:rsidRPr="00D1088B">
        <w:rPr>
          <w:rStyle w:val="StyleUnderline"/>
        </w:rPr>
        <w:t xml:space="preserve"> and </w:t>
      </w:r>
      <w:r w:rsidRPr="00D1088B">
        <w:rPr>
          <w:rStyle w:val="Emphasis"/>
        </w:rPr>
        <w:t>evasion</w:t>
      </w:r>
      <w:r w:rsidRPr="00D1088B">
        <w:rPr>
          <w:rStyle w:val="StyleUnderline"/>
        </w:rPr>
        <w:t xml:space="preserve"> </w:t>
      </w:r>
      <w:r w:rsidRPr="00D1088B">
        <w:rPr>
          <w:rStyle w:val="StyleUnderline"/>
          <w:highlight w:val="cyan"/>
        </w:rPr>
        <w:t xml:space="preserve">is often assumed to be </w:t>
      </w:r>
      <w:r w:rsidRPr="00D1088B">
        <w:rPr>
          <w:rStyle w:val="Emphasis"/>
          <w:highlight w:val="cyan"/>
        </w:rPr>
        <w:t>inevitable</w:t>
      </w:r>
      <w:r w:rsidRPr="00D1088B">
        <w:rPr>
          <w:sz w:val="16"/>
        </w:rPr>
        <w:t xml:space="preserve">, whether it relates to a wealth tax or the existing tax system. But, as economists like Saez and Zucman emphasize, </w:t>
      </w:r>
      <w:r w:rsidRPr="00D1088B">
        <w:rPr>
          <w:rStyle w:val="StyleUnderline"/>
          <w:highlight w:val="cyan"/>
        </w:rPr>
        <w:t xml:space="preserve">we largely know how to </w:t>
      </w:r>
      <w:r w:rsidRPr="00D1088B">
        <w:rPr>
          <w:rStyle w:val="Emphasis"/>
          <w:highlight w:val="cyan"/>
        </w:rPr>
        <w:t>crack down</w:t>
      </w:r>
      <w:r w:rsidRPr="00D1088B">
        <w:rPr>
          <w:rStyle w:val="StyleUnderline"/>
        </w:rPr>
        <w:t xml:space="preserve"> on this behaviour </w:t>
      </w:r>
      <w:r w:rsidRPr="00D1088B">
        <w:rPr>
          <w:rStyle w:val="StyleUnderline"/>
          <w:highlight w:val="cyan"/>
        </w:rPr>
        <w:t>and</w:t>
      </w:r>
      <w:r w:rsidRPr="00D1088B">
        <w:rPr>
          <w:rStyle w:val="StyleUnderline"/>
        </w:rPr>
        <w:t xml:space="preserve"> how to </w:t>
      </w:r>
      <w:r w:rsidRPr="00D1088B">
        <w:rPr>
          <w:rStyle w:val="StyleUnderline"/>
          <w:highlight w:val="cyan"/>
        </w:rPr>
        <w:t xml:space="preserve">design a wealth tax that </w:t>
      </w:r>
      <w:r w:rsidRPr="00D1088B">
        <w:rPr>
          <w:rStyle w:val="Emphasis"/>
          <w:highlight w:val="cyan"/>
        </w:rPr>
        <w:t>minimizes it</w:t>
      </w:r>
      <w:r w:rsidRPr="00D1088B">
        <w:rPr>
          <w:sz w:val="16"/>
        </w:rPr>
        <w:t xml:space="preserve">. </w:t>
      </w:r>
      <w:r w:rsidRPr="00D1088B">
        <w:rPr>
          <w:rStyle w:val="StyleUnderline"/>
          <w:highlight w:val="cyan"/>
        </w:rPr>
        <w:t xml:space="preserve">What’s been missing is the </w:t>
      </w:r>
      <w:r w:rsidRPr="00D1088B">
        <w:rPr>
          <w:rStyle w:val="Emphasis"/>
          <w:highlight w:val="cyan"/>
        </w:rPr>
        <w:t>political will</w:t>
      </w:r>
      <w:r w:rsidRPr="00D1088B">
        <w:rPr>
          <w:sz w:val="16"/>
        </w:rPr>
        <w:t xml:space="preserve"> to challenge the interests of the wealthy and powerful who oppose these steps.</w:t>
      </w:r>
    </w:p>
    <w:p w14:paraId="6DB73608" w14:textId="77777777" w:rsidR="007A620A" w:rsidRPr="00D1088B" w:rsidRDefault="007A620A" w:rsidP="007A620A">
      <w:pPr>
        <w:rPr>
          <w:sz w:val="16"/>
        </w:rPr>
      </w:pPr>
      <w:r w:rsidRPr="00D1088B">
        <w:rPr>
          <w:rStyle w:val="StyleUnderline"/>
          <w:highlight w:val="cyan"/>
        </w:rPr>
        <w:t>Would</w:t>
      </w:r>
      <w:r w:rsidRPr="00D1088B">
        <w:rPr>
          <w:sz w:val="16"/>
        </w:rPr>
        <w:t xml:space="preserve"> Canada’s </w:t>
      </w:r>
      <w:r w:rsidRPr="00D1088B">
        <w:rPr>
          <w:rStyle w:val="StyleUnderline"/>
          <w:highlight w:val="cyan"/>
        </w:rPr>
        <w:t xml:space="preserve">super rich </w:t>
      </w:r>
      <w:r w:rsidRPr="00D1088B">
        <w:rPr>
          <w:rStyle w:val="Emphasis"/>
          <w:highlight w:val="cyan"/>
        </w:rPr>
        <w:t>flee</w:t>
      </w:r>
      <w:r w:rsidRPr="00D1088B">
        <w:rPr>
          <w:rStyle w:val="StyleUnderline"/>
        </w:rPr>
        <w:t xml:space="preserve"> the country to </w:t>
      </w:r>
      <w:r w:rsidRPr="00D1088B">
        <w:rPr>
          <w:rStyle w:val="Emphasis"/>
        </w:rPr>
        <w:t>avoid</w:t>
      </w:r>
      <w:r w:rsidRPr="00D1088B">
        <w:rPr>
          <w:rStyle w:val="StyleUnderline"/>
        </w:rPr>
        <w:t xml:space="preserve"> a wealth tax?</w:t>
      </w:r>
      <w:r w:rsidRPr="00D1088B">
        <w:rPr>
          <w:sz w:val="16"/>
        </w:rPr>
        <w:t xml:space="preserve"> Some may, but a well-designed wealth tax will not allow them to dodge their tax obligations in this way. As in the Elizabeth Warren and Bernie Sanders wealth tax proposals</w:t>
      </w:r>
      <w:r w:rsidRPr="00D1088B">
        <w:rPr>
          <w:rStyle w:val="StyleUnderline"/>
          <w:highlight w:val="cyan"/>
        </w:rPr>
        <w:t>, a steep “</w:t>
      </w:r>
      <w:r w:rsidRPr="00D1088B">
        <w:rPr>
          <w:rStyle w:val="Emphasis"/>
          <w:highlight w:val="cyan"/>
        </w:rPr>
        <w:t>exit tax</w:t>
      </w:r>
      <w:r w:rsidRPr="00D1088B">
        <w:rPr>
          <w:rStyle w:val="StyleUnderline"/>
          <w:highlight w:val="cyan"/>
        </w:rPr>
        <w:t xml:space="preserve">” can be applied on </w:t>
      </w:r>
      <w:r w:rsidRPr="00D1088B">
        <w:rPr>
          <w:rStyle w:val="Emphasis"/>
          <w:highlight w:val="cyan"/>
        </w:rPr>
        <w:t>expatriation</w:t>
      </w:r>
      <w:r w:rsidRPr="00D1088B">
        <w:rPr>
          <w:sz w:val="16"/>
        </w:rPr>
        <w:t>, in recognition of Canadian society’s contributions to these fortunes. Exit tax rates are set at a rate of 40% in the Warren and Sanders plans and could be set even higher.6 The UK Wealth Tax Commission suggests a similar policy design in which wealth tax obligations continue to apply to the super rich for a set number of years after emigration.7</w:t>
      </w:r>
    </w:p>
    <w:p w14:paraId="28A0BB28" w14:textId="77777777" w:rsidR="007A620A" w:rsidRPr="00D1088B" w:rsidRDefault="007A620A" w:rsidP="007A620A">
      <w:pPr>
        <w:rPr>
          <w:rStyle w:val="StyleUnderline"/>
        </w:rPr>
      </w:pPr>
      <w:r w:rsidRPr="00D1088B">
        <w:rPr>
          <w:rStyle w:val="StyleUnderline"/>
          <w:highlight w:val="cyan"/>
        </w:rPr>
        <w:t>Nor will</w:t>
      </w:r>
      <w:r w:rsidRPr="00D1088B">
        <w:rPr>
          <w:rStyle w:val="StyleUnderline"/>
        </w:rPr>
        <w:t xml:space="preserve"> simply </w:t>
      </w:r>
      <w:r w:rsidRPr="00D1088B">
        <w:rPr>
          <w:rStyle w:val="Emphasis"/>
          <w:highlight w:val="cyan"/>
        </w:rPr>
        <w:t>shifting assets</w:t>
      </w:r>
      <w:r w:rsidRPr="00D1088B">
        <w:rPr>
          <w:rStyle w:val="StyleUnderline"/>
        </w:rPr>
        <w:t xml:space="preserve"> to low-tax jurisdictions </w:t>
      </w:r>
      <w:r w:rsidRPr="00D1088B">
        <w:rPr>
          <w:rStyle w:val="StyleUnderline"/>
          <w:highlight w:val="cyan"/>
        </w:rPr>
        <w:t xml:space="preserve">get the super rich </w:t>
      </w:r>
      <w:r w:rsidRPr="00D1088B">
        <w:rPr>
          <w:rStyle w:val="Emphasis"/>
          <w:highlight w:val="cyan"/>
        </w:rPr>
        <w:t>off the hook</w:t>
      </w:r>
      <w:r w:rsidRPr="00D1088B">
        <w:rPr>
          <w:sz w:val="16"/>
        </w:rPr>
        <w:t xml:space="preserve">—at least in terms of legal obligations. </w:t>
      </w:r>
      <w:r w:rsidRPr="00D1088B">
        <w:rPr>
          <w:rStyle w:val="StyleUnderline"/>
        </w:rPr>
        <w:t xml:space="preserve">Modern wealth tax proposals apply to net worth </w:t>
      </w:r>
      <w:r w:rsidRPr="00D1088B">
        <w:rPr>
          <w:rStyle w:val="Emphasis"/>
        </w:rPr>
        <w:t>worldwide</w:t>
      </w:r>
      <w:r w:rsidRPr="00D1088B">
        <w:rPr>
          <w:rStyle w:val="StyleUnderline"/>
        </w:rPr>
        <w:t xml:space="preserve">. </w:t>
      </w:r>
    </w:p>
    <w:p w14:paraId="3938B6E3" w14:textId="77777777" w:rsidR="007A620A" w:rsidRPr="00D1088B" w:rsidRDefault="007A620A" w:rsidP="007A620A">
      <w:pPr>
        <w:rPr>
          <w:sz w:val="16"/>
        </w:rPr>
      </w:pPr>
      <w:r w:rsidRPr="00D1088B">
        <w:rPr>
          <w:sz w:val="16"/>
        </w:rPr>
        <w:t xml:space="preserve">The biggest concern is that the wealthy will engage in outright criminal tax evasion, flouting the law to hide or misreport their wealth in tax havens. Ramping up tax enforcement and cracking down on tax avoidance and evasion is critical if we are going to make a wealth tax work. The good news is that, as Saez and Zucman emphasize, </w:t>
      </w:r>
      <w:r w:rsidRPr="00D1088B">
        <w:rPr>
          <w:rStyle w:val="StyleUnderline"/>
          <w:highlight w:val="cyan"/>
        </w:rPr>
        <w:t xml:space="preserve">we already know how to </w:t>
      </w:r>
      <w:r w:rsidRPr="00D1088B">
        <w:rPr>
          <w:rStyle w:val="Emphasis"/>
          <w:highlight w:val="cyan"/>
        </w:rPr>
        <w:t>crack down</w:t>
      </w:r>
      <w:r w:rsidRPr="00D1088B">
        <w:rPr>
          <w:sz w:val="16"/>
        </w:rPr>
        <w:t xml:space="preserve">. </w:t>
      </w:r>
    </w:p>
    <w:p w14:paraId="4FCCF5A2" w14:textId="77777777" w:rsidR="007A620A" w:rsidRPr="00D1088B" w:rsidRDefault="007A620A" w:rsidP="007A620A">
      <w:pPr>
        <w:rPr>
          <w:sz w:val="16"/>
        </w:rPr>
      </w:pPr>
      <w:r w:rsidRPr="00D1088B">
        <w:rPr>
          <w:rStyle w:val="StyleUnderline"/>
          <w:highlight w:val="cyan"/>
        </w:rPr>
        <w:t xml:space="preserve">Key measures include increasing funding for </w:t>
      </w:r>
      <w:r w:rsidRPr="00D1088B">
        <w:rPr>
          <w:rStyle w:val="Emphasis"/>
          <w:highlight w:val="cyan"/>
        </w:rPr>
        <w:t>enforcement efforts</w:t>
      </w:r>
      <w:r w:rsidRPr="00D1088B">
        <w:rPr>
          <w:sz w:val="16"/>
        </w:rPr>
        <w:t xml:space="preserve"> focused on the rich, steeper penalties for tax evasion, </w:t>
      </w:r>
      <w:r w:rsidRPr="00D1088B">
        <w:rPr>
          <w:rStyle w:val="StyleUnderline"/>
        </w:rPr>
        <w:t xml:space="preserve">enforcement against financial services providers that help </w:t>
      </w:r>
      <w:r w:rsidRPr="00D1088B">
        <w:rPr>
          <w:rStyle w:val="Emphasis"/>
        </w:rPr>
        <w:t>organize</w:t>
      </w:r>
      <w:r w:rsidRPr="00D1088B">
        <w:rPr>
          <w:rStyle w:val="StyleUnderline"/>
        </w:rPr>
        <w:t xml:space="preserve"> and </w:t>
      </w:r>
      <w:r w:rsidRPr="00D1088B">
        <w:rPr>
          <w:rStyle w:val="Emphasis"/>
        </w:rPr>
        <w:t>enable evasion</w:t>
      </w:r>
      <w:r w:rsidRPr="00D1088B">
        <w:rPr>
          <w:rStyle w:val="StyleUnderline"/>
        </w:rPr>
        <w:t xml:space="preserve">, and imposing stronger </w:t>
      </w:r>
      <w:r w:rsidRPr="00D1088B">
        <w:rPr>
          <w:rStyle w:val="Emphasis"/>
        </w:rPr>
        <w:t>transparency</w:t>
      </w:r>
      <w:r w:rsidRPr="00D1088B">
        <w:rPr>
          <w:rStyle w:val="StyleUnderline"/>
        </w:rPr>
        <w:t xml:space="preserve"> and </w:t>
      </w:r>
      <w:r w:rsidRPr="00D1088B">
        <w:rPr>
          <w:rStyle w:val="Emphasis"/>
        </w:rPr>
        <w:t>third-party reporting requirements</w:t>
      </w:r>
      <w:r w:rsidRPr="00D1088B">
        <w:rPr>
          <w:rStyle w:val="StyleUnderline"/>
        </w:rPr>
        <w:t xml:space="preserve"> on financial institutions</w:t>
      </w:r>
      <w:r w:rsidRPr="00D1088B">
        <w:rPr>
          <w:sz w:val="16"/>
        </w:rPr>
        <w:t xml:space="preserve"> doing business with Canada. Focusing a wealth tax on a narrow band of the richest 0.2% also facilitates a high rate of audits. The growing body of economic research on wealth taxes outlines the various practicalities of enforcement in more detail. </w:t>
      </w:r>
    </w:p>
    <w:p w14:paraId="04F83986" w14:textId="77777777" w:rsidR="007A620A" w:rsidRPr="00D1088B" w:rsidRDefault="007A620A" w:rsidP="007A620A">
      <w:pPr>
        <w:rPr>
          <w:sz w:val="16"/>
        </w:rPr>
      </w:pPr>
      <w:r w:rsidRPr="00D1088B">
        <w:rPr>
          <w:rStyle w:val="StyleUnderline"/>
          <w:highlight w:val="cyan"/>
        </w:rPr>
        <w:t xml:space="preserve">The </w:t>
      </w:r>
      <w:r w:rsidRPr="00D1088B">
        <w:rPr>
          <w:rStyle w:val="Emphasis"/>
          <w:highlight w:val="cyan"/>
        </w:rPr>
        <w:t>scope</w:t>
      </w:r>
      <w:r w:rsidRPr="00D1088B">
        <w:rPr>
          <w:rStyle w:val="StyleUnderline"/>
          <w:highlight w:val="cyan"/>
        </w:rPr>
        <w:t xml:space="preserve"> of a wealth tax is also important to </w:t>
      </w:r>
      <w:r w:rsidRPr="00D1088B">
        <w:rPr>
          <w:rStyle w:val="Emphasis"/>
          <w:highlight w:val="cyan"/>
        </w:rPr>
        <w:t>enforcement</w:t>
      </w:r>
      <w:r w:rsidRPr="00D1088B">
        <w:rPr>
          <w:sz w:val="16"/>
        </w:rPr>
        <w:t xml:space="preserve">. A modern wealth tax should be applied equally to all types of assets, so there is no benefit to shifting wealth between asset classes. This is a lesson learned from some </w:t>
      </w:r>
      <w:r w:rsidRPr="00D1088B">
        <w:rPr>
          <w:rStyle w:val="StyleUnderline"/>
          <w:highlight w:val="cyan"/>
        </w:rPr>
        <w:t>older</w:t>
      </w:r>
      <w:r w:rsidRPr="00D1088B">
        <w:rPr>
          <w:rStyle w:val="StyleUnderline"/>
        </w:rPr>
        <w:t xml:space="preserve"> European wealth </w:t>
      </w:r>
      <w:r w:rsidRPr="00D1088B">
        <w:rPr>
          <w:rStyle w:val="StyleUnderline"/>
          <w:highlight w:val="cyan"/>
        </w:rPr>
        <w:t>taxes</w:t>
      </w:r>
      <w:r w:rsidRPr="00D1088B">
        <w:rPr>
          <w:sz w:val="16"/>
        </w:rPr>
        <w:t xml:space="preserve">, which </w:t>
      </w:r>
      <w:r w:rsidRPr="00D1088B">
        <w:rPr>
          <w:rStyle w:val="StyleUnderline"/>
        </w:rPr>
        <w:t xml:space="preserve">often </w:t>
      </w:r>
      <w:r w:rsidRPr="00D1088B">
        <w:rPr>
          <w:rStyle w:val="StyleUnderline"/>
          <w:highlight w:val="cyan"/>
        </w:rPr>
        <w:t xml:space="preserve">made the </w:t>
      </w:r>
      <w:r w:rsidRPr="00D1088B">
        <w:rPr>
          <w:rStyle w:val="Emphasis"/>
          <w:highlight w:val="cyan"/>
        </w:rPr>
        <w:t>mistake</w:t>
      </w:r>
      <w:r w:rsidRPr="00D1088B">
        <w:rPr>
          <w:rStyle w:val="StyleUnderline"/>
          <w:highlight w:val="cyan"/>
        </w:rPr>
        <w:t xml:space="preserve"> of </w:t>
      </w:r>
      <w:r w:rsidRPr="00D1088B">
        <w:rPr>
          <w:rStyle w:val="Emphasis"/>
          <w:highlight w:val="cyan"/>
        </w:rPr>
        <w:t>exempting certain</w:t>
      </w:r>
      <w:r w:rsidRPr="00D1088B">
        <w:rPr>
          <w:rStyle w:val="Emphasis"/>
        </w:rPr>
        <w:t xml:space="preserve"> assets</w:t>
      </w:r>
      <w:r w:rsidRPr="00D1088B">
        <w:rPr>
          <w:rStyle w:val="StyleUnderline"/>
        </w:rPr>
        <w:t xml:space="preserve"> like primary residences.</w:t>
      </w:r>
      <w:r w:rsidRPr="00D1088B">
        <w:rPr>
          <w:sz w:val="16"/>
        </w:rPr>
        <w:t xml:space="preserve"> This was done with the intention of protecting the upper middle class because these taxes applied at much lower wealth thresholds.</w:t>
      </w:r>
    </w:p>
    <w:p w14:paraId="41C36BD9" w14:textId="77777777" w:rsidR="007A620A" w:rsidRDefault="007A620A" w:rsidP="007A620A">
      <w:pPr>
        <w:rPr>
          <w:sz w:val="16"/>
        </w:rPr>
      </w:pPr>
      <w:r w:rsidRPr="00D1088B">
        <w:rPr>
          <w:sz w:val="16"/>
        </w:rPr>
        <w:t xml:space="preserve">However, </w:t>
      </w:r>
      <w:r w:rsidRPr="00D1088B">
        <w:rPr>
          <w:rStyle w:val="StyleUnderline"/>
          <w:highlight w:val="cyan"/>
        </w:rPr>
        <w:t xml:space="preserve">a wealth tax focused on the super rich </w:t>
      </w:r>
      <w:r w:rsidRPr="00D1088B">
        <w:rPr>
          <w:rStyle w:val="Emphasis"/>
          <w:highlight w:val="cyan"/>
        </w:rPr>
        <w:t>avoids these problems</w:t>
      </w:r>
      <w:r w:rsidRPr="00D1088B">
        <w:rPr>
          <w:rStyle w:val="StyleUnderline"/>
        </w:rPr>
        <w:t xml:space="preserve"> by exempting the upper middle class </w:t>
      </w:r>
      <w:r w:rsidRPr="00D1088B">
        <w:rPr>
          <w:sz w:val="16"/>
        </w:rPr>
        <w:t>and what Saez and Zucman call “the merely rich,” eliminating the rationale to exclude certain assets. Of course, the “merely rich” can and should be taxed by other means.</w:t>
      </w:r>
    </w:p>
    <w:p w14:paraId="172DCF63" w14:textId="67C25648" w:rsidR="005345B6" w:rsidRPr="000200E6" w:rsidRDefault="005345B6" w:rsidP="005345B6">
      <w:pPr>
        <w:pStyle w:val="Heading3"/>
        <w:rPr>
          <w:rFonts w:cs="Calibri"/>
        </w:rPr>
      </w:pPr>
      <w:r w:rsidRPr="000200E6">
        <w:rPr>
          <w:rFonts w:cs="Calibri"/>
        </w:rPr>
        <w:lastRenderedPageBreak/>
        <w:t xml:space="preserve">AT: wealthy won’t like </w:t>
      </w:r>
      <w:r>
        <w:rPr>
          <w:rFonts w:cs="Calibri"/>
        </w:rPr>
        <w:t>tax</w:t>
      </w:r>
    </w:p>
    <w:p w14:paraId="5379C655" w14:textId="77777777" w:rsidR="005345B6" w:rsidRPr="000200E6" w:rsidRDefault="005345B6" w:rsidP="005345B6">
      <w:pPr>
        <w:pStyle w:val="Heading4"/>
        <w:rPr>
          <w:rFonts w:cs="Calibri"/>
        </w:rPr>
      </w:pPr>
      <w:r w:rsidRPr="000200E6">
        <w:rPr>
          <w:rFonts w:cs="Calibri"/>
        </w:rPr>
        <w:t>A wealth tax gives the wealthy feelings of superiority – encourages more charitable donations and more campaign contributions</w:t>
      </w:r>
    </w:p>
    <w:p w14:paraId="01BA7BA8" w14:textId="77777777" w:rsidR="005345B6" w:rsidRPr="000200E6" w:rsidRDefault="005345B6" w:rsidP="005345B6">
      <w:r w:rsidRPr="000200E6">
        <w:t xml:space="preserve">Howard </w:t>
      </w:r>
      <w:r w:rsidRPr="000200E6">
        <w:rPr>
          <w:rStyle w:val="Style13ptBold"/>
        </w:rPr>
        <w:t>Gleckman 19</w:t>
      </w:r>
      <w:r w:rsidRPr="000200E6">
        <w:t xml:space="preserve"> – Senior contributor with Forbes (“A Wealth Tax Will Encourage More Spending By The Rich—And Maybe More Political Donations”, Tax Policy Center, 10-31-2019, https://www.taxpolicycenter.org/taxvox/wealth-tax-will-encourage-more-spending-rich-and-maybe-more-political-donations, Date Accessed 7-5-2023) //TCM</w:t>
      </w:r>
    </w:p>
    <w:p w14:paraId="6A268829" w14:textId="77777777" w:rsidR="005345B6" w:rsidRPr="000200E6" w:rsidRDefault="005345B6" w:rsidP="005345B6">
      <w:pPr>
        <w:rPr>
          <w:sz w:val="16"/>
        </w:rPr>
      </w:pPr>
      <w:r w:rsidRPr="003B2D8E">
        <w:rPr>
          <w:rStyle w:val="StyleUnderline"/>
        </w:rPr>
        <w:t>Why would a wealth tax encourage the rich to spend</w:t>
      </w:r>
      <w:r w:rsidRPr="003B2D8E">
        <w:rPr>
          <w:sz w:val="16"/>
        </w:rPr>
        <w:t xml:space="preserve">? Think of it this way: If your assets above some level is subject to a stiff federal wealth tax, you’ll have a strong incentive to keep your wealth below that threshold. To put it another way, at the margin of a wealth tax, </w:t>
      </w:r>
      <w:r w:rsidRPr="003B2D8E">
        <w:rPr>
          <w:rStyle w:val="StyleUnderline"/>
        </w:rPr>
        <w:t>the tax encourages you to spend any additional amount you accumulate.</w:t>
      </w:r>
      <w:r w:rsidRPr="000200E6">
        <w:rPr>
          <w:rStyle w:val="StyleUnderline"/>
        </w:rPr>
        <w:t xml:space="preserve"> </w:t>
      </w:r>
      <w:r w:rsidRPr="003B2D8E">
        <w:rPr>
          <w:rStyle w:val="StyleUnderline"/>
        </w:rPr>
        <w:t>Economists have recognized a wealth tax’s perverse incentive to consume for a long time.</w:t>
      </w:r>
      <w:r w:rsidRPr="003B2D8E">
        <w:rPr>
          <w:sz w:val="16"/>
        </w:rPr>
        <w:t xml:space="preserve"> I</w:t>
      </w:r>
      <w:r w:rsidRPr="000200E6">
        <w:rPr>
          <w:sz w:val="16"/>
        </w:rPr>
        <w:t xml:space="preserve"> </w:t>
      </w:r>
      <w:hyperlink r:id="rId215" w:history="1">
        <w:r w:rsidRPr="003B2D8E">
          <w:rPr>
            <w:rStyle w:val="Hyperlink"/>
            <w:rFonts w:eastAsiaTheme="majorEastAsia"/>
            <w:sz w:val="16"/>
          </w:rPr>
          <w:t>recently heard Harvard economist Greg Mankiw compare two hypotheticals</w:t>
        </w:r>
      </w:hyperlink>
      <w:r w:rsidRPr="000200E6">
        <w:rPr>
          <w:sz w:val="16"/>
        </w:rPr>
        <w:t xml:space="preserve"> </w:t>
      </w:r>
      <w:r w:rsidRPr="003B2D8E">
        <w:rPr>
          <w:sz w:val="16"/>
        </w:rPr>
        <w:t>to make the point, and the late Princeton economist David Bradford made the same argument years ago.</w:t>
      </w:r>
      <w:r w:rsidRPr="000200E6">
        <w:rPr>
          <w:sz w:val="16"/>
        </w:rPr>
        <w:t xml:space="preserve"> </w:t>
      </w:r>
      <w:r w:rsidRPr="003B2D8E">
        <w:rPr>
          <w:sz w:val="16"/>
        </w:rPr>
        <w:t>Imagine two very rich people. Joe is a spendthrift who buys yachts, fancy cars, diamonds, and other rapidly depreciating property. Because his spending habits keep his assets below the wealth tax threshold, he effectively is rewarded for his spending habits.</w:t>
      </w:r>
      <w:r w:rsidRPr="000200E6">
        <w:rPr>
          <w:sz w:val="16"/>
        </w:rPr>
        <w:t xml:space="preserve"> </w:t>
      </w:r>
      <w:r w:rsidRPr="003B2D8E">
        <w:rPr>
          <w:sz w:val="16"/>
        </w:rPr>
        <w:t>Jane makes the same annual income as Joe. But she is a saver and investor, prudently putting money away for the future or using her wealth to help create or expand businesses and job opportunities. Because she accumulates sufficient assets to be subject to the wealth tax, she effectively is penalized for saving and investing.</w:t>
      </w:r>
      <w:r w:rsidRPr="000200E6">
        <w:rPr>
          <w:sz w:val="16"/>
        </w:rPr>
        <w:t xml:space="preserve"> </w:t>
      </w:r>
      <w:r w:rsidRPr="003B2D8E">
        <w:rPr>
          <w:sz w:val="16"/>
        </w:rPr>
        <w:t>More charitable giving</w:t>
      </w:r>
      <w:r w:rsidRPr="000200E6">
        <w:rPr>
          <w:sz w:val="16"/>
        </w:rPr>
        <w:t xml:space="preserve"> </w:t>
      </w:r>
      <w:r w:rsidRPr="003B2D8E">
        <w:rPr>
          <w:rStyle w:val="StyleUnderline"/>
        </w:rPr>
        <w:t>The super-rich could stay under the tax threshold by increasing their charitable giving. And they could get a double tax benefit from their donation</w:t>
      </w:r>
      <w:r w:rsidRPr="003B2D8E">
        <w:rPr>
          <w:sz w:val="16"/>
        </w:rPr>
        <w:t>s. They’d not only lower assets that would be subject to the wealth tax, but gifts to non-profits may also be deductible from taxable income subject to the income tax.</w:t>
      </w:r>
      <w:r w:rsidRPr="000200E6">
        <w:rPr>
          <w:sz w:val="16"/>
        </w:rPr>
        <w:t xml:space="preserve"> </w:t>
      </w:r>
      <w:r w:rsidRPr="003B2D8E">
        <w:rPr>
          <w:sz w:val="16"/>
        </w:rPr>
        <w:t>To be sure true charities benefit, the wealth levy would have to be carefully designed to prevent the wealthy from avoiding tax by shifting money to family foundations or other charities they tightly control. And while non-profits almost always can use extra money, large contributions often come with strings. And that is not necessarily healthy for charitable organizations.</w:t>
      </w:r>
      <w:r w:rsidRPr="000200E6">
        <w:rPr>
          <w:sz w:val="16"/>
        </w:rPr>
        <w:t xml:space="preserve"> </w:t>
      </w:r>
      <w:r w:rsidRPr="003B2D8E">
        <w:rPr>
          <w:sz w:val="16"/>
        </w:rPr>
        <w:t>More campaign contributions</w:t>
      </w:r>
      <w:r w:rsidRPr="000200E6">
        <w:rPr>
          <w:sz w:val="16"/>
        </w:rPr>
        <w:t xml:space="preserve"> </w:t>
      </w:r>
      <w:r w:rsidRPr="003B2D8E">
        <w:rPr>
          <w:sz w:val="16"/>
        </w:rPr>
        <w:t>But the more interesting issue is how a wealth tax would affect politics. Two leading advocates of the levy,</w:t>
      </w:r>
      <w:r w:rsidRPr="000200E6">
        <w:rPr>
          <w:sz w:val="16"/>
        </w:rPr>
        <w:t xml:space="preserve"> </w:t>
      </w:r>
      <w:hyperlink r:id="rId216" w:history="1">
        <w:r w:rsidRPr="003B2D8E">
          <w:rPr>
            <w:rStyle w:val="Hyperlink"/>
            <w:rFonts w:eastAsiaTheme="majorEastAsia"/>
            <w:sz w:val="16"/>
          </w:rPr>
          <w:t>Emmanuel Saez and Gabriel Zucman, argue</w:t>
        </w:r>
      </w:hyperlink>
      <w:r w:rsidRPr="000200E6">
        <w:rPr>
          <w:sz w:val="16"/>
        </w:rPr>
        <w:t xml:space="preserve"> </w:t>
      </w:r>
      <w:r w:rsidRPr="003B2D8E">
        <w:rPr>
          <w:sz w:val="16"/>
        </w:rPr>
        <w:t>that the super-rich have outsized influence in politics through their enormous campaign contributions. That thesis is itself debatable: One could argue that local car dealers and real estate developers (who tend to be rich but not super-rich) have more influence on a typical legislator than billionaires with a national agenda.</w:t>
      </w:r>
      <w:r w:rsidRPr="000200E6">
        <w:rPr>
          <w:sz w:val="16"/>
        </w:rPr>
        <w:t xml:space="preserve"> </w:t>
      </w:r>
      <w:r w:rsidRPr="003B2D8E">
        <w:rPr>
          <w:sz w:val="16"/>
        </w:rPr>
        <w:t>But there are exceptions.</w:t>
      </w:r>
      <w:r w:rsidRPr="000200E6">
        <w:rPr>
          <w:sz w:val="16"/>
        </w:rPr>
        <w:t xml:space="preserve"> </w:t>
      </w:r>
      <w:hyperlink r:id="rId217" w:history="1">
        <w:r w:rsidRPr="003B2D8E">
          <w:rPr>
            <w:rStyle w:val="StyleUnderline"/>
            <w:rFonts w:eastAsiaTheme="majorEastAsia"/>
          </w:rPr>
          <w:t>According to opensecrets.org</w:t>
        </w:r>
      </w:hyperlink>
      <w:r w:rsidRPr="003B2D8E">
        <w:rPr>
          <w:rStyle w:val="StyleUnderline"/>
        </w:rPr>
        <w:t>, in 2018, Sheldon Adelson, his wife, and various related parties gave at least $123 million in campaign contributions</w:t>
      </w:r>
      <w:r w:rsidRPr="003B2D8E">
        <w:rPr>
          <w:sz w:val="16"/>
        </w:rPr>
        <w:t xml:space="preserve"> (and perhaps more in “dark money” that cannot be tracked). Michael </w:t>
      </w:r>
      <w:r w:rsidRPr="003B2D8E">
        <w:rPr>
          <w:rStyle w:val="StyleUnderline"/>
        </w:rPr>
        <w:t>Bloomberg donated at least $95 million to campaigns, directly and indirectly.</w:t>
      </w:r>
      <w:r w:rsidRPr="003B2D8E">
        <w:rPr>
          <w:sz w:val="16"/>
        </w:rPr>
        <w:t xml:space="preserve"> In that year, 13 super-wealthy people each gave $10 million or more to political candidates—nearly all to one political party or the other. And 80 others gave $2 million or more.</w:t>
      </w:r>
      <w:r w:rsidRPr="000200E6">
        <w:rPr>
          <w:sz w:val="16"/>
        </w:rPr>
        <w:t xml:space="preserve"> </w:t>
      </w:r>
      <w:hyperlink r:id="rId218" w:history="1">
        <w:r w:rsidRPr="003B2D8E">
          <w:rPr>
            <w:rStyle w:val="Hyperlink"/>
            <w:rFonts w:eastAsiaTheme="majorEastAsia"/>
            <w:sz w:val="16"/>
          </w:rPr>
          <w:t>Some researchers conclude</w:t>
        </w:r>
      </w:hyperlink>
      <w:r w:rsidRPr="000200E6">
        <w:rPr>
          <w:sz w:val="16"/>
        </w:rPr>
        <w:t xml:space="preserve"> </w:t>
      </w:r>
      <w:r w:rsidRPr="003B2D8E">
        <w:rPr>
          <w:sz w:val="16"/>
        </w:rPr>
        <w:t xml:space="preserve">that while campaign giving by mega-donors has little direct effect on policies that effect their personal wealth, </w:t>
      </w:r>
      <w:r w:rsidRPr="003B2D8E">
        <w:rPr>
          <w:rStyle w:val="StyleUnderline"/>
        </w:rPr>
        <w:t>it does give the rich outsized influence in the general direction of government policy.</w:t>
      </w:r>
      <w:r w:rsidRPr="000200E6">
        <w:rPr>
          <w:sz w:val="16"/>
        </w:rPr>
        <w:t xml:space="preserve"> </w:t>
      </w:r>
      <w:r w:rsidRPr="003B2D8E">
        <w:rPr>
          <w:sz w:val="16"/>
        </w:rPr>
        <w:t>For the sake of discussion, then, let’s say Saez and Zucman are correct and it is both true and a bad thing for civil society that a few billionaires have excessive control over national politics. It is hard to see how a tax that will encourage more political contributions by mega-donors will fix that problem.</w:t>
      </w:r>
      <w:r w:rsidRPr="000200E6">
        <w:rPr>
          <w:sz w:val="16"/>
        </w:rPr>
        <w:t xml:space="preserve"> </w:t>
      </w:r>
      <w:r w:rsidRPr="003B2D8E">
        <w:rPr>
          <w:sz w:val="16"/>
        </w:rPr>
        <w:t>Increasing political donations is a way to offload wealth and avoid, or at least reduce, tax liability. And, of course, the super wealthy could use their newly-purchased influence to convince lawmakers to repeal the tax itself. We all may be better off if they just buy another yacht.</w:t>
      </w:r>
      <w:r w:rsidRPr="000200E6">
        <w:rPr>
          <w:sz w:val="16"/>
        </w:rPr>
        <w:t xml:space="preserve"> </w:t>
      </w:r>
    </w:p>
    <w:p w14:paraId="63428C93" w14:textId="77777777" w:rsidR="005345B6" w:rsidRPr="000200E6" w:rsidRDefault="005345B6" w:rsidP="005345B6">
      <w:pPr>
        <w:rPr>
          <w:sz w:val="16"/>
        </w:rPr>
      </w:pPr>
    </w:p>
    <w:p w14:paraId="0B17C1AA" w14:textId="77777777" w:rsidR="005345B6" w:rsidRPr="000200E6" w:rsidRDefault="005345B6" w:rsidP="005345B6">
      <w:pPr>
        <w:pStyle w:val="Heading4"/>
        <w:rPr>
          <w:rFonts w:cs="Calibri"/>
        </w:rPr>
      </w:pPr>
      <w:r w:rsidRPr="000200E6">
        <w:rPr>
          <w:rFonts w:cs="Calibri"/>
        </w:rPr>
        <w:t>Wealth tax incentivizes the wealthy to ‘share the wealth’</w:t>
      </w:r>
    </w:p>
    <w:p w14:paraId="296D5D91" w14:textId="77777777" w:rsidR="005345B6" w:rsidRPr="000200E6" w:rsidRDefault="005345B6" w:rsidP="005345B6">
      <w:r w:rsidRPr="000200E6">
        <w:t xml:space="preserve">Ibrahim </w:t>
      </w:r>
      <w:r w:rsidRPr="000200E6">
        <w:rPr>
          <w:rStyle w:val="Style13ptBold"/>
        </w:rPr>
        <w:t>Khan 20</w:t>
      </w:r>
      <w:r w:rsidRPr="000200E6">
        <w:t xml:space="preserve"> -- an angel investor, and cofounder of IFG.VC (“Here's how a revamped wealth tax could fuel the COVID recovery”, 8-3-2020, https://www.weforum.org/agenda/2020/08/how-redesigned-wealth-taxes-could-help-us-weather-the-coronavirus-crisis/, Date Accessed 7-6-2023) //TCM</w:t>
      </w:r>
    </w:p>
    <w:p w14:paraId="63AB501A" w14:textId="77777777" w:rsidR="005345B6" w:rsidRDefault="005345B6" w:rsidP="005345B6">
      <w:pPr>
        <w:rPr>
          <w:rStyle w:val="StyleUnderline"/>
        </w:rPr>
      </w:pPr>
      <w:r w:rsidRPr="000D54C8">
        <w:rPr>
          <w:rStyle w:val="StyleUnderline"/>
        </w:rPr>
        <w:t>If given the choice to be taxed, or to invest and circulate their wealth, many of the wealthy will choose the latter.</w:t>
      </w:r>
      <w:r w:rsidRPr="000D54C8">
        <w:rPr>
          <w:sz w:val="16"/>
        </w:rPr>
        <w:t xml:space="preserve"> And </w:t>
      </w:r>
      <w:r w:rsidRPr="000D54C8">
        <w:rPr>
          <w:rStyle w:val="StyleUnderline"/>
        </w:rPr>
        <w:t xml:space="preserve">if this is recast as a socially responsible, or even philanthropic, thing to do </w:t>
      </w:r>
      <w:r w:rsidRPr="000D54C8">
        <w:rPr>
          <w:rStyle w:val="StyleUnderline"/>
        </w:rPr>
        <w:lastRenderedPageBreak/>
        <w:t>with one’s wealth, they will feel good about it for more than one reason</w:t>
      </w:r>
      <w:r w:rsidRPr="000D54C8">
        <w:rPr>
          <w:sz w:val="16"/>
        </w:rPr>
        <w:t>.</w:t>
      </w:r>
      <w:r w:rsidRPr="000200E6">
        <w:rPr>
          <w:sz w:val="16"/>
        </w:rPr>
        <w:t xml:space="preserve"> </w:t>
      </w:r>
      <w:r w:rsidRPr="000D54C8">
        <w:rPr>
          <w:sz w:val="16"/>
        </w:rPr>
        <w:t>'</w:t>
      </w:r>
      <w:r w:rsidRPr="000D54C8">
        <w:rPr>
          <w:rStyle w:val="StyleUnderline"/>
        </w:rPr>
        <w:t>Sharing</w:t>
      </w:r>
      <w:r w:rsidRPr="000D54C8">
        <w:rPr>
          <w:sz w:val="16"/>
        </w:rPr>
        <w:t xml:space="preserve"> the </w:t>
      </w:r>
      <w:r w:rsidRPr="000D54C8">
        <w:rPr>
          <w:rStyle w:val="StyleUnderline"/>
        </w:rPr>
        <w:t>wealth' doesn’t only mean giving it away to charity</w:t>
      </w:r>
      <w:r w:rsidRPr="000D54C8">
        <w:rPr>
          <w:sz w:val="16"/>
        </w:rPr>
        <w:t xml:space="preserve"> – </w:t>
      </w:r>
      <w:r w:rsidRPr="000D54C8">
        <w:rPr>
          <w:rStyle w:val="StyleUnderline"/>
        </w:rPr>
        <w:t xml:space="preserve">it can also mean investing it so that the benefits of growth can be enjoyed by all. </w:t>
      </w:r>
      <w:r w:rsidRPr="000D54C8">
        <w:rPr>
          <w:sz w:val="16"/>
        </w:rPr>
        <w:t xml:space="preserve">And smart, </w:t>
      </w:r>
      <w:r w:rsidRPr="000D54C8">
        <w:rPr>
          <w:rStyle w:val="StyleUnderline"/>
        </w:rPr>
        <w:t>workable wealth taxes can make that happen at a time when the world needs to search for new solutions.</w:t>
      </w:r>
    </w:p>
    <w:p w14:paraId="3E2CD9C6" w14:textId="77777777" w:rsidR="005345B6" w:rsidRPr="000D54C8" w:rsidRDefault="005345B6" w:rsidP="005345B6">
      <w:pPr>
        <w:rPr>
          <w:rStyle w:val="StyleUnderline"/>
        </w:rPr>
      </w:pPr>
    </w:p>
    <w:p w14:paraId="59AB6316" w14:textId="77777777" w:rsidR="005345B6" w:rsidRPr="000200E6" w:rsidRDefault="005345B6" w:rsidP="005345B6">
      <w:pPr>
        <w:pStyle w:val="Heading4"/>
        <w:rPr>
          <w:rFonts w:cs="Calibri"/>
        </w:rPr>
      </w:pPr>
      <w:r w:rsidRPr="000200E6">
        <w:rPr>
          <w:rFonts w:cs="Calibri"/>
        </w:rPr>
        <w:t>Over half of millionaires support raising taxes</w:t>
      </w:r>
    </w:p>
    <w:p w14:paraId="1F051AE3" w14:textId="77777777" w:rsidR="005345B6" w:rsidRPr="000200E6" w:rsidRDefault="005345B6" w:rsidP="005345B6">
      <w:r w:rsidRPr="000200E6">
        <w:t xml:space="preserve">Sarah </w:t>
      </w:r>
      <w:r w:rsidRPr="000200E6">
        <w:rPr>
          <w:rStyle w:val="Style13ptBold"/>
        </w:rPr>
        <w:t xml:space="preserve">O’Brien 21 </w:t>
      </w:r>
      <w:r w:rsidRPr="000200E6">
        <w:t>– personal finance reporter (“Many wealthy households support higher taxes on the rich and corporate America”, CNBC, 06-09-2021, https://www.cnbc.com/2021/06/09/many-millionaires-support-higher-taxes-on-rich-and-corporate-america.html, Date Accessed 7-6-2023) //TCM</w:t>
      </w:r>
    </w:p>
    <w:p w14:paraId="21E52C6A" w14:textId="77777777" w:rsidR="005345B6" w:rsidRPr="00EA1C34" w:rsidRDefault="005345B6" w:rsidP="005345B6">
      <w:pPr>
        <w:rPr>
          <w:rStyle w:val="StyleUnderline"/>
        </w:rPr>
      </w:pPr>
      <w:r w:rsidRPr="00EA1C34">
        <w:rPr>
          <w:sz w:val="16"/>
        </w:rPr>
        <w:t xml:space="preserve">The </w:t>
      </w:r>
      <w:r w:rsidRPr="00EA1C34">
        <w:rPr>
          <w:rStyle w:val="StyleUnderline"/>
        </w:rPr>
        <w:t>CNBC survey also showed that 58% of millionaires</w:t>
      </w:r>
      <w:r w:rsidRPr="00EA1C34">
        <w:rPr>
          <w:sz w:val="16"/>
        </w:rPr>
        <w:t xml:space="preserve"> generally </w:t>
      </w:r>
      <w:r w:rsidRPr="00EA1C34">
        <w:rPr>
          <w:rStyle w:val="StyleUnderline"/>
        </w:rPr>
        <w:t>support raising taxes on corporations to fund infrastructure improvements</w:t>
      </w:r>
      <w:r w:rsidRPr="00EA1C34">
        <w:rPr>
          <w:sz w:val="16"/>
        </w:rPr>
        <w:t>, as floated in Biden’s other ambitious spending package, the American Jobs Plan.</w:t>
      </w:r>
      <w:r w:rsidRPr="000200E6">
        <w:rPr>
          <w:sz w:val="16"/>
        </w:rPr>
        <w:t xml:space="preserve"> </w:t>
      </w:r>
      <w:r w:rsidRPr="00EA1C34">
        <w:rPr>
          <w:sz w:val="16"/>
        </w:rPr>
        <w:t>Under that proposal, the corporate income tax rate would rise to 28% from the current 21%. That lower rate was enacted under the 2017 Tax Cuts and Jobs Act, a drop from 35%. (Biden has recently indicated a willingness to retreat from that 28%, according to published reports.)</w:t>
      </w:r>
      <w:r w:rsidRPr="000200E6">
        <w:rPr>
          <w:sz w:val="16"/>
        </w:rPr>
        <w:t xml:space="preserve"> </w:t>
      </w:r>
      <w:r w:rsidRPr="00EA1C34">
        <w:rPr>
          <w:sz w:val="16"/>
        </w:rPr>
        <w:t xml:space="preserve">Despite </w:t>
      </w:r>
      <w:r w:rsidRPr="00EA1C34">
        <w:rPr>
          <w:rStyle w:val="StyleUnderline"/>
        </w:rPr>
        <w:t>many survey respondents agreeing that taxes should rise for the wealthy and for corporations,</w:t>
      </w:r>
      <w:r w:rsidRPr="00EA1C34">
        <w:rPr>
          <w:sz w:val="16"/>
        </w:rPr>
        <w:t xml:space="preserve"> 73% think their own tax burden is fair — and 21% say they’re paying more than their fair share.</w:t>
      </w:r>
      <w:r w:rsidRPr="000200E6">
        <w:rPr>
          <w:sz w:val="16"/>
        </w:rPr>
        <w:t xml:space="preserve"> </w:t>
      </w:r>
      <w:r w:rsidRPr="00EA1C34">
        <w:rPr>
          <w:sz w:val="16"/>
        </w:rPr>
        <w:t xml:space="preserve">Additionally, although </w:t>
      </w:r>
      <w:r w:rsidRPr="00EA1C34">
        <w:rPr>
          <w:rStyle w:val="StyleUnderline"/>
        </w:rPr>
        <w:t>most millionaires expect higher taxes under the Biden administration, 62% don’t anticipate making any changes to their finances because of it.</w:t>
      </w:r>
    </w:p>
    <w:p w14:paraId="73D6EC22" w14:textId="77777777" w:rsidR="005345B6" w:rsidRPr="00D1088B" w:rsidRDefault="005345B6" w:rsidP="007A620A">
      <w:pPr>
        <w:rPr>
          <w:sz w:val="16"/>
        </w:rPr>
      </w:pPr>
    </w:p>
    <w:p w14:paraId="010D3715" w14:textId="77777777" w:rsidR="007A620A" w:rsidRPr="00AA55DF" w:rsidRDefault="007A620A" w:rsidP="007A620A"/>
    <w:p w14:paraId="7306CC89" w14:textId="77777777" w:rsidR="007A620A" w:rsidRPr="00502711" w:rsidRDefault="007A620A" w:rsidP="007A620A"/>
    <w:p w14:paraId="21A13495" w14:textId="77777777" w:rsidR="007A620A" w:rsidRPr="008A068B" w:rsidRDefault="007A620A" w:rsidP="00653DE8">
      <w:pPr>
        <w:rPr>
          <w:sz w:val="16"/>
          <w:szCs w:val="16"/>
        </w:rPr>
      </w:pPr>
    </w:p>
    <w:p w14:paraId="19CCE6C4" w14:textId="77777777" w:rsidR="00653DE8" w:rsidRDefault="00653DE8" w:rsidP="00653DE8">
      <w:pPr>
        <w:rPr>
          <w:sz w:val="16"/>
          <w:szCs w:val="16"/>
        </w:rPr>
      </w:pPr>
    </w:p>
    <w:p w14:paraId="64BDB356" w14:textId="77777777" w:rsidR="00653DE8" w:rsidRDefault="00653DE8" w:rsidP="00653DE8">
      <w:pPr>
        <w:rPr>
          <w:sz w:val="16"/>
          <w:szCs w:val="16"/>
        </w:rPr>
      </w:pPr>
    </w:p>
    <w:p w14:paraId="5C95C4AE" w14:textId="77777777" w:rsidR="00653DE8" w:rsidRDefault="00653DE8" w:rsidP="00653DE8">
      <w:pPr>
        <w:rPr>
          <w:sz w:val="16"/>
          <w:szCs w:val="16"/>
        </w:rPr>
      </w:pPr>
    </w:p>
    <w:p w14:paraId="78A72A43" w14:textId="77777777" w:rsidR="00653DE8" w:rsidRDefault="00653DE8" w:rsidP="00653DE8">
      <w:pPr>
        <w:rPr>
          <w:sz w:val="16"/>
          <w:szCs w:val="16"/>
        </w:rPr>
      </w:pPr>
    </w:p>
    <w:p w14:paraId="400D517D" w14:textId="77777777" w:rsidR="00653DE8" w:rsidRDefault="00653DE8" w:rsidP="00653DE8">
      <w:pPr>
        <w:rPr>
          <w:sz w:val="16"/>
          <w:szCs w:val="16"/>
        </w:rPr>
      </w:pPr>
    </w:p>
    <w:p w14:paraId="05D60EC1" w14:textId="77777777" w:rsidR="00653DE8" w:rsidRPr="0067013A" w:rsidRDefault="00653DE8" w:rsidP="00FF4514">
      <w:pPr>
        <w:rPr>
          <w:sz w:val="16"/>
          <w:szCs w:val="16"/>
        </w:rPr>
      </w:pPr>
    </w:p>
    <w:p w14:paraId="5EAF2817" w14:textId="77777777" w:rsidR="00FF4514" w:rsidRPr="00FE5109" w:rsidRDefault="00FF4514" w:rsidP="00FF4514">
      <w:pPr>
        <w:rPr>
          <w:sz w:val="16"/>
          <w:szCs w:val="16"/>
        </w:rPr>
      </w:pPr>
    </w:p>
    <w:p w14:paraId="00A1EA01" w14:textId="77777777" w:rsidR="00FF4514" w:rsidRDefault="00FF4514" w:rsidP="00FF4514"/>
    <w:p w14:paraId="1F3A87B2" w14:textId="77777777" w:rsidR="00B64089" w:rsidRPr="00B64089" w:rsidRDefault="00B64089" w:rsidP="00B64089"/>
    <w:p w14:paraId="00F1D3FF" w14:textId="77777777" w:rsidR="00F046D6" w:rsidRPr="00F046D6" w:rsidRDefault="00F046D6" w:rsidP="00F046D6"/>
    <w:p w14:paraId="04079D50" w14:textId="77777777" w:rsidR="00F046D6" w:rsidRPr="00F046D6" w:rsidRDefault="00F046D6" w:rsidP="00F046D6"/>
    <w:p w14:paraId="79410CCC" w14:textId="77777777" w:rsidR="00C367F8" w:rsidRPr="00C367F8" w:rsidRDefault="00C367F8" w:rsidP="00C367F8"/>
    <w:p w14:paraId="43CFEA7D" w14:textId="77777777" w:rsidR="00B02A29" w:rsidRDefault="00B02A29" w:rsidP="00B02A29">
      <w:pPr>
        <w:rPr>
          <w:sz w:val="16"/>
          <w:szCs w:val="16"/>
        </w:rPr>
      </w:pPr>
    </w:p>
    <w:p w14:paraId="034864FF" w14:textId="77777777" w:rsidR="00B02A29" w:rsidRDefault="00B02A29" w:rsidP="00B02A29">
      <w:pPr>
        <w:rPr>
          <w:sz w:val="16"/>
          <w:szCs w:val="16"/>
        </w:rPr>
      </w:pPr>
    </w:p>
    <w:p w14:paraId="0B57417D" w14:textId="77777777" w:rsidR="00B02A29" w:rsidRDefault="00B02A29" w:rsidP="00B02A29">
      <w:pPr>
        <w:rPr>
          <w:sz w:val="16"/>
          <w:szCs w:val="16"/>
        </w:rPr>
      </w:pPr>
    </w:p>
    <w:p w14:paraId="76FFA8A8" w14:textId="77777777" w:rsidR="00B02A29" w:rsidRPr="00B02A29" w:rsidRDefault="00B02A29" w:rsidP="00B02A29"/>
    <w:p w14:paraId="7B822A4D" w14:textId="4EF668D9" w:rsidR="007B1108" w:rsidRDefault="00782AFA" w:rsidP="002616A6">
      <w:pPr>
        <w:pStyle w:val="Heading1"/>
      </w:pPr>
      <w:r w:rsidRPr="00782AFA">
        <w:lastRenderedPageBreak/>
        <w:t>Neg</w:t>
      </w:r>
      <w:r w:rsidR="00A9131C">
        <w:t xml:space="preserve"> Answers</w:t>
      </w:r>
    </w:p>
    <w:p w14:paraId="5D0F1FA1" w14:textId="1FB498B1" w:rsidR="003A2AF5" w:rsidRDefault="003A2AF5" w:rsidP="003A2AF5">
      <w:pPr>
        <w:pStyle w:val="Heading2"/>
      </w:pPr>
      <w:r>
        <w:lastRenderedPageBreak/>
        <w:t>Ecofem K</w:t>
      </w:r>
    </w:p>
    <w:p w14:paraId="66427035" w14:textId="3E79087C" w:rsidR="003A2AF5" w:rsidRPr="00053155" w:rsidRDefault="003A2AF5" w:rsidP="003A2AF5">
      <w:pPr>
        <w:pStyle w:val="Heading3"/>
      </w:pPr>
      <w:r>
        <w:lastRenderedPageBreak/>
        <w:t>Link</w:t>
      </w:r>
      <w:r>
        <w:t xml:space="preserve"> – GND</w:t>
      </w:r>
    </w:p>
    <w:p w14:paraId="1DD79206" w14:textId="77777777" w:rsidR="003A2AF5" w:rsidRPr="005D5A2E" w:rsidRDefault="003A2AF5" w:rsidP="003A2AF5">
      <w:pPr>
        <w:pStyle w:val="Heading4"/>
      </w:pPr>
      <w:r>
        <w:t xml:space="preserve">The GND perpetuates </w:t>
      </w:r>
      <w:r>
        <w:rPr>
          <w:u w:val="single"/>
        </w:rPr>
        <w:t>hegemonic anthropogenism</w:t>
      </w:r>
      <w:r>
        <w:t xml:space="preserve"> that deflect </w:t>
      </w:r>
      <w:r>
        <w:rPr>
          <w:u w:val="single"/>
        </w:rPr>
        <w:t>critical analysis</w:t>
      </w:r>
      <w:r>
        <w:t xml:space="preserve"> of </w:t>
      </w:r>
      <w:r>
        <w:rPr>
          <w:u w:val="single"/>
        </w:rPr>
        <w:t>climate policy</w:t>
      </w:r>
      <w:r>
        <w:t xml:space="preserve">---you can’t “do both” because they’ve </w:t>
      </w:r>
      <w:r>
        <w:rPr>
          <w:u w:val="single"/>
        </w:rPr>
        <w:t>intentionally tailored their strategy</w:t>
      </w:r>
      <w:r>
        <w:t xml:space="preserve"> towards these assumptions under the </w:t>
      </w:r>
      <w:r>
        <w:rPr>
          <w:u w:val="single"/>
        </w:rPr>
        <w:t>guise</w:t>
      </w:r>
      <w:r>
        <w:t xml:space="preserve"> of ecocentrism.</w:t>
      </w:r>
    </w:p>
    <w:p w14:paraId="7209B1D0" w14:textId="77777777" w:rsidR="003A2AF5" w:rsidRPr="002161C8" w:rsidRDefault="003A2AF5" w:rsidP="003A2AF5">
      <w:pPr>
        <w:rPr>
          <w:rStyle w:val="Style13ptBold"/>
          <w:b w:val="0"/>
          <w:bCs/>
        </w:rPr>
      </w:pPr>
      <w:r>
        <w:t xml:space="preserve">Corynn </w:t>
      </w:r>
      <w:r>
        <w:rPr>
          <w:rStyle w:val="Style13ptBold"/>
        </w:rPr>
        <w:t>Miller, 5-11-20, professor at UNLV, “</w:t>
      </w:r>
      <w:r w:rsidRPr="00E80622">
        <w:t>An Ideological Criticism of The Green New Deal and Media Responses</w:t>
      </w:r>
      <w:r>
        <w:t>”, pg. 17-20, UNLV,</w:t>
      </w:r>
      <w:r w:rsidRPr="00F116F5">
        <w:rPr>
          <w:color w:val="FFFFFF"/>
          <w:sz w:val="15"/>
          <w:szCs w:val="15"/>
          <w:highlight w:val="black"/>
        </w:rPr>
        <w:t xml:space="preserve"> </w:t>
      </w:r>
      <w:hyperlink r:id="rId219" w:history="1">
        <w:r w:rsidRPr="00F94839">
          <w:rPr>
            <w:rStyle w:val="Hyperlink"/>
          </w:rPr>
          <w:t>https://digitalscholarship.unlv.edu/cgi/viewcontent.cgi?article=4933&amp;context=thesesdissertations</w:t>
        </w:r>
      </w:hyperlink>
      <w:r>
        <w:t>, LMS</w:t>
      </w:r>
    </w:p>
    <w:p w14:paraId="78F77D42" w14:textId="77777777" w:rsidR="003A2AF5" w:rsidRPr="00AA12B0" w:rsidRDefault="003A2AF5" w:rsidP="003A2AF5">
      <w:pPr>
        <w:rPr>
          <w:sz w:val="16"/>
          <w:szCs w:val="16"/>
        </w:rPr>
      </w:pPr>
      <w:r w:rsidRPr="00AA12B0">
        <w:rPr>
          <w:sz w:val="16"/>
          <w:szCs w:val="16"/>
        </w:rPr>
        <w:t xml:space="preserve">The GND is an important rhetorical artifact because it aims to solve a world-wide, highly controversial and life-threatening issue. There have been several green policy propositions in the past, however the GND is unique due to its critical arguments, prominent media attention and response. The document also includes themes of challenging capitalism, patriarchy, and anthropocentrism, which deviate from our expectations of legal, policy documents. My ideological criticism and analysis of the GND is complemented by an analysis of multiple media reactions to the GND to demonstrate how the GND is being interpreted by news media and presented to public audiences. Because public audiences are unlikely to read the GND themselves, the media is likely their only understanding of the goals and contents of the bill. In 18 this project, I analyze how the GND challenges ideologies of capitalism, patriarchy, and anthropocentrism. However, it is important to note that </w:t>
      </w:r>
      <w:r w:rsidRPr="00AA12B0">
        <w:rPr>
          <w:rStyle w:val="StyleUnderline"/>
        </w:rPr>
        <w:t xml:space="preserve">while </w:t>
      </w:r>
      <w:r w:rsidRPr="00BE069A">
        <w:rPr>
          <w:rStyle w:val="StyleUnderline"/>
          <w:highlight w:val="cyan"/>
        </w:rPr>
        <w:t>AOC</w:t>
      </w:r>
      <w:r w:rsidRPr="00AA12B0">
        <w:rPr>
          <w:rStyle w:val="StyleUnderline"/>
        </w:rPr>
        <w:t xml:space="preserve"> is challenging these notions, she </w:t>
      </w:r>
      <w:r w:rsidRPr="00BE069A">
        <w:rPr>
          <w:rStyle w:val="StyleUnderline"/>
          <w:highlight w:val="cyan"/>
        </w:rPr>
        <w:t>is</w:t>
      </w:r>
      <w:r w:rsidRPr="00AA12B0">
        <w:rPr>
          <w:rStyle w:val="StyleUnderline"/>
        </w:rPr>
        <w:t xml:space="preserve"> also </w:t>
      </w:r>
      <w:r w:rsidRPr="00BE069A">
        <w:rPr>
          <w:rStyle w:val="Emphasis"/>
          <w:highlight w:val="cyan"/>
        </w:rPr>
        <w:t>complicit</w:t>
      </w:r>
      <w:r w:rsidRPr="00BE069A">
        <w:rPr>
          <w:rStyle w:val="StyleUnderline"/>
          <w:highlight w:val="cyan"/>
        </w:rPr>
        <w:t xml:space="preserve"> in appealing to</w:t>
      </w:r>
      <w:r w:rsidRPr="00AA12B0">
        <w:rPr>
          <w:rStyle w:val="StyleUnderline"/>
        </w:rPr>
        <w:t xml:space="preserve"> these </w:t>
      </w:r>
      <w:r w:rsidRPr="00BE069A">
        <w:rPr>
          <w:rStyle w:val="Emphasis"/>
          <w:highlight w:val="cyan"/>
        </w:rPr>
        <w:t>hegemonic discourses</w:t>
      </w:r>
      <w:r w:rsidRPr="00AA12B0">
        <w:rPr>
          <w:rStyle w:val="StyleUnderline"/>
        </w:rPr>
        <w:t xml:space="preserve">. </w:t>
      </w:r>
      <w:r w:rsidRPr="00BE069A">
        <w:rPr>
          <w:rStyle w:val="StyleUnderline"/>
          <w:highlight w:val="cyan"/>
        </w:rPr>
        <w:t>This may be</w:t>
      </w:r>
      <w:r w:rsidRPr="00AA12B0">
        <w:rPr>
          <w:rStyle w:val="StyleUnderline"/>
        </w:rPr>
        <w:t xml:space="preserve"> </w:t>
      </w:r>
      <w:r w:rsidRPr="00BE069A">
        <w:rPr>
          <w:rStyle w:val="StyleUnderline"/>
        </w:rPr>
        <w:t xml:space="preserve">a byproduct of the </w:t>
      </w:r>
      <w:r w:rsidRPr="00BE069A">
        <w:rPr>
          <w:rStyle w:val="Emphasis"/>
        </w:rPr>
        <w:t>GND</w:t>
      </w:r>
      <w:r w:rsidRPr="00F116F5">
        <w:rPr>
          <w:rStyle w:val="Emphasis"/>
        </w:rPr>
        <w:t xml:space="preserve"> existing</w:t>
      </w:r>
      <w:r w:rsidRPr="00AA12B0">
        <w:rPr>
          <w:rStyle w:val="StyleUnderline"/>
        </w:rPr>
        <w:t xml:space="preserve"> within those hegemonic discourses </w:t>
      </w:r>
      <w:r w:rsidRPr="00BE069A">
        <w:rPr>
          <w:rStyle w:val="StyleUnderline"/>
        </w:rPr>
        <w:t xml:space="preserve">or </w:t>
      </w:r>
      <w:r w:rsidRPr="00BE069A">
        <w:rPr>
          <w:rStyle w:val="StyleUnderline"/>
          <w:highlight w:val="cyan"/>
        </w:rPr>
        <w:t xml:space="preserve">an </w:t>
      </w:r>
      <w:r w:rsidRPr="00BE069A">
        <w:rPr>
          <w:rStyle w:val="Emphasis"/>
          <w:highlight w:val="cyan"/>
        </w:rPr>
        <w:t>intentional strategy</w:t>
      </w:r>
      <w:r w:rsidRPr="00BE069A">
        <w:rPr>
          <w:rStyle w:val="StyleUnderline"/>
          <w:highlight w:val="cyan"/>
        </w:rPr>
        <w:t xml:space="preserve"> to situate the GND in a way that appealed to a wider audience</w:t>
      </w:r>
      <w:r w:rsidRPr="00AA12B0">
        <w:rPr>
          <w:sz w:val="16"/>
          <w:szCs w:val="16"/>
        </w:rPr>
        <w:t xml:space="preserve"> . With the 2020 presidential election already underway and a continually deteriorating environment, </w:t>
      </w:r>
      <w:r w:rsidRPr="003027E4">
        <w:rPr>
          <w:rStyle w:val="StyleUnderline"/>
        </w:rPr>
        <w:t xml:space="preserve">it is </w:t>
      </w:r>
      <w:r w:rsidRPr="00DB3A1B">
        <w:rPr>
          <w:rStyle w:val="StyleUnderline"/>
          <w:highlight w:val="cyan"/>
        </w:rPr>
        <w:t>imperative that hegemonic</w:t>
      </w:r>
      <w:r w:rsidRPr="003027E4">
        <w:rPr>
          <w:rStyle w:val="StyleUnderline"/>
        </w:rPr>
        <w:t xml:space="preserve"> </w:t>
      </w:r>
      <w:r w:rsidRPr="00DB3A1B">
        <w:rPr>
          <w:rStyle w:val="StyleUnderline"/>
          <w:highlight w:val="cyan"/>
        </w:rPr>
        <w:t>ideologies of</w:t>
      </w:r>
      <w:r w:rsidRPr="003027E4">
        <w:rPr>
          <w:rStyle w:val="StyleUnderline"/>
        </w:rPr>
        <w:t xml:space="preserve"> anthropocentrism, </w:t>
      </w:r>
      <w:r w:rsidRPr="00DB3A1B">
        <w:rPr>
          <w:rStyle w:val="Emphasis"/>
          <w:highlight w:val="cyan"/>
        </w:rPr>
        <w:t>patriarchy</w:t>
      </w:r>
      <w:r w:rsidRPr="003027E4">
        <w:rPr>
          <w:rStyle w:val="StyleUnderline"/>
        </w:rPr>
        <w:t xml:space="preserve">, and capitalism </w:t>
      </w:r>
      <w:r w:rsidRPr="00DB3A1B">
        <w:rPr>
          <w:rStyle w:val="StyleUnderline"/>
          <w:highlight w:val="cyan"/>
        </w:rPr>
        <w:t xml:space="preserve">do not </w:t>
      </w:r>
      <w:r w:rsidRPr="0048167B">
        <w:rPr>
          <w:rStyle w:val="Emphasis"/>
          <w:highlight w:val="cyan"/>
        </w:rPr>
        <w:t>infringe</w:t>
      </w:r>
      <w:r w:rsidRPr="0048167B">
        <w:rPr>
          <w:rStyle w:val="StyleUnderline"/>
          <w:highlight w:val="cyan"/>
        </w:rPr>
        <w:t xml:space="preserve"> on</w:t>
      </w:r>
      <w:r w:rsidRPr="003027E4">
        <w:rPr>
          <w:rStyle w:val="StyleUnderline"/>
        </w:rPr>
        <w:t xml:space="preserve"> justice and </w:t>
      </w:r>
      <w:r w:rsidRPr="0048167B">
        <w:rPr>
          <w:rStyle w:val="StyleUnderline"/>
          <w:highlight w:val="cyan"/>
        </w:rPr>
        <w:t>a healthy environmen</w:t>
      </w:r>
      <w:r w:rsidRPr="003027E4">
        <w:rPr>
          <w:rStyle w:val="StyleUnderline"/>
        </w:rPr>
        <w:t>t</w:t>
      </w:r>
      <w:r w:rsidRPr="00AA12B0">
        <w:rPr>
          <w:sz w:val="16"/>
          <w:szCs w:val="16"/>
        </w:rPr>
        <w:t>. Not only does the GND highlight issues of environmentalism, but it also highlights questions of vulnerable communities and the intersection of economics and the environment. This project addresses the ideologies within the American society that produced the GND as well as media responses. This project contributes to the field of communication studies in that it addresses the roadblocks that climate change communication faces in the current political climate. This is analyzed through exposing harmful dominant discourses of capitalism, patriarchy, and anthropocentrism. Issues of feminism, hegemony, and climate change intersect in the GND to highlight a need for critical rhetorical study. In illuminating these harmful discourses, awareness may be able to bring about political and social justice. The method that will be used to examine this phenomenon is an ideological analysis. Since the goal of the research is to analyze ideologies and dominant discourses present in the GND and news media coverage of it, an ideological approach is the most appropriate method for this project. In my analysis, I address the intersections of ideologies, patriarchal and hegemonic structures, and the effects of climate change and its policies marginalized communities. In the case of this project, these previously mentioned characteristics inform the way that climate 19 policy and female politicians are perceived. By using ecofeminism as an orienting frame, I evoke the sentiments discussed by Dow (1995) as a way to analyze artifacts that aim to challenge dominant discourses through empowering marginalized groups. The GND addresses issues of exploitation, vulnerable communities, and the social repercussions to the climate crisis. Feminist criticism is used to help illuminate these occurrences in society, especially when vulnerable communities and other non-dominant groups are at risk. Feminist criticism is a form of ideological criticism, which asks the reader to analyze the dominant knowledge in society. For example, Burke (1964) described ideologies as inhabiting bodies and making them hop around in certain ways. This explanation portrays ideologies as having material effects that may or may not be obvious or directly traceable. Not attending to ideologies and the effects that they have may be dangerous as we leave important communicative elements underrepresents the norms and expectations of society (p. 1). While these norms are inevitable whenever humans congregate, there are ethical concerns when the elite members of society control public knowledge with little opportunity for disruption. Climate change has a long history of debate and misinterpretation which have led to a lack of climate policies in the U.S. government. This project focuses on the ecofeminist themes in the GND to reveal its radical/counter-hegemonic functioning as a much-needed shift from stagnant approaches to climate policy. However, this attention is not without consideration of the many constraints, including those from dominant ideologies, that are apparent in the GND. In the following analysis, I use a critical ecofeminist lens to analyze one of the most radical and noteworthy climate propositions in American politics. As we know, popular media and climate controversy have harmed the ability for climate advocacy to gain traction in politics. 20 Greenhouse gasses and pollution are currently killing our planet and tainting our natural resources. As studies have shown, continuing this harmful path will result in irreversible destruction to our planet. It is time that we call out these roadblocks and continue a conversation of climate advocacy in order to improve our ecosystem. how she calls out harmful ideologies in order to transform American ways of thinking</w:t>
      </w:r>
      <w:r w:rsidRPr="002C2C36">
        <w:rPr>
          <w:rStyle w:val="StyleUnderline"/>
        </w:rPr>
        <w:t xml:space="preserve">. </w:t>
      </w:r>
      <w:r w:rsidRPr="00A95013">
        <w:rPr>
          <w:rStyle w:val="StyleUnderline"/>
          <w:highlight w:val="cyan"/>
        </w:rPr>
        <w:t xml:space="preserve">AOC envisions an </w:t>
      </w:r>
      <w:r w:rsidRPr="00A95013">
        <w:rPr>
          <w:rStyle w:val="Emphasis"/>
          <w:highlight w:val="cyan"/>
        </w:rPr>
        <w:t>ecocentric</w:t>
      </w:r>
      <w:r w:rsidRPr="00A95013">
        <w:rPr>
          <w:rStyle w:val="StyleUnderline"/>
          <w:highlight w:val="cyan"/>
        </w:rPr>
        <w:t xml:space="preserve"> way of living</w:t>
      </w:r>
      <w:r w:rsidRPr="002C2C36">
        <w:rPr>
          <w:rStyle w:val="StyleUnderline"/>
        </w:rPr>
        <w:t xml:space="preserve"> despite the many </w:t>
      </w:r>
      <w:r w:rsidRPr="004E5332">
        <w:rPr>
          <w:rStyle w:val="StyleUnderline"/>
          <w:highlight w:val="cyan"/>
        </w:rPr>
        <w:t>obstacles that</w:t>
      </w:r>
      <w:r w:rsidRPr="002C2C36">
        <w:rPr>
          <w:rStyle w:val="StyleUnderline"/>
        </w:rPr>
        <w:t xml:space="preserve"> continue to </w:t>
      </w:r>
      <w:r w:rsidRPr="004E5332">
        <w:rPr>
          <w:rStyle w:val="Emphasis"/>
          <w:highlight w:val="cyan"/>
        </w:rPr>
        <w:t>perpetuate anthropogenic</w:t>
      </w:r>
      <w:r w:rsidRPr="004E5332">
        <w:rPr>
          <w:rStyle w:val="StyleUnderline"/>
          <w:highlight w:val="cyan"/>
        </w:rPr>
        <w:t xml:space="preserve"> climate change</w:t>
      </w:r>
      <w:r w:rsidRPr="002C2C36">
        <w:rPr>
          <w:rStyle w:val="StyleUnderline"/>
        </w:rPr>
        <w:t xml:space="preserve">. Ironically, </w:t>
      </w:r>
      <w:r w:rsidRPr="004E5332">
        <w:rPr>
          <w:rStyle w:val="StyleUnderline"/>
          <w:highlight w:val="cyan"/>
        </w:rPr>
        <w:t>the GND and</w:t>
      </w:r>
      <w:r w:rsidRPr="002C2C36">
        <w:rPr>
          <w:rStyle w:val="StyleUnderline"/>
        </w:rPr>
        <w:t xml:space="preserve"> the </w:t>
      </w:r>
      <w:r w:rsidRPr="004E5332">
        <w:rPr>
          <w:rStyle w:val="StyleUnderline"/>
          <w:highlight w:val="cyan"/>
        </w:rPr>
        <w:t xml:space="preserve">media portrayals of the </w:t>
      </w:r>
      <w:r w:rsidRPr="004E5332">
        <w:rPr>
          <w:rStyle w:val="StyleUnderline"/>
          <w:highlight w:val="cyan"/>
        </w:rPr>
        <w:lastRenderedPageBreak/>
        <w:t>GND</w:t>
      </w:r>
      <w:r w:rsidRPr="002C2C36">
        <w:rPr>
          <w:rStyle w:val="StyleUnderline"/>
        </w:rPr>
        <w:t xml:space="preserve"> continue to </w:t>
      </w:r>
      <w:r w:rsidRPr="004E5332">
        <w:rPr>
          <w:rStyle w:val="StyleUnderline"/>
          <w:highlight w:val="cyan"/>
        </w:rPr>
        <w:t xml:space="preserve">echo hegemonic discourses through </w:t>
      </w:r>
      <w:r w:rsidRPr="004E5332">
        <w:rPr>
          <w:rStyle w:val="Emphasis"/>
          <w:highlight w:val="cyan"/>
        </w:rPr>
        <w:t>insults and deflection</w:t>
      </w:r>
      <w:r w:rsidRPr="002C2C36">
        <w:rPr>
          <w:rStyle w:val="StyleUnderline"/>
        </w:rPr>
        <w:t xml:space="preserve"> </w:t>
      </w:r>
      <w:r w:rsidRPr="004E5332">
        <w:rPr>
          <w:rStyle w:val="StyleUnderline"/>
          <w:highlight w:val="cyan"/>
        </w:rPr>
        <w:t>of the real issues at hand</w:t>
      </w:r>
      <w:r w:rsidRPr="002C2C36">
        <w:rPr>
          <w:rStyle w:val="StyleUnderline"/>
        </w:rPr>
        <w:t xml:space="preserve">. As communication scholars, it is imperative that we recognize and continue having these </w:t>
      </w:r>
      <w:r w:rsidRPr="00EA7D70">
        <w:rPr>
          <w:rStyle w:val="Emphasis"/>
        </w:rPr>
        <w:t>transformative</w:t>
      </w:r>
      <w:r w:rsidRPr="002C2C36">
        <w:rPr>
          <w:rStyle w:val="StyleUnderline"/>
        </w:rPr>
        <w:t xml:space="preserve"> and </w:t>
      </w:r>
      <w:r w:rsidRPr="00EA7D70">
        <w:rPr>
          <w:rStyle w:val="Emphasis"/>
        </w:rPr>
        <w:t>critical conversations</w:t>
      </w:r>
      <w:r w:rsidRPr="002C2C36">
        <w:rPr>
          <w:rStyle w:val="StyleUnderline"/>
        </w:rPr>
        <w:t xml:space="preserve">. Communication plays a large role in how </w:t>
      </w:r>
      <w:r w:rsidRPr="00EA7D70">
        <w:rPr>
          <w:rStyle w:val="Emphasis"/>
        </w:rPr>
        <w:t>climate polic</w:t>
      </w:r>
      <w:r w:rsidRPr="002C2C36">
        <w:rPr>
          <w:rStyle w:val="StyleUnderline"/>
        </w:rPr>
        <w:t xml:space="preserve">y is understood and in order to solve this problem </w:t>
      </w:r>
      <w:r w:rsidRPr="004E5332">
        <w:rPr>
          <w:rStyle w:val="StyleUnderline"/>
          <w:highlight w:val="cyan"/>
        </w:rPr>
        <w:t xml:space="preserve">we cannot </w:t>
      </w:r>
      <w:r w:rsidRPr="004E5332">
        <w:rPr>
          <w:rStyle w:val="Emphasis"/>
          <w:highlight w:val="cyan"/>
        </w:rPr>
        <w:t>allow</w:t>
      </w:r>
      <w:r w:rsidRPr="004E5332">
        <w:rPr>
          <w:rStyle w:val="StyleUnderline"/>
          <w:highlight w:val="cyan"/>
        </w:rPr>
        <w:t xml:space="preserve"> these hegemonic discourses to go unnoticed</w:t>
      </w:r>
      <w:r w:rsidRPr="00AA12B0">
        <w:rPr>
          <w:sz w:val="16"/>
          <w:szCs w:val="16"/>
        </w:rPr>
        <w:t>. In the following chapter, I analyze the GND in terms of three major components: challenges to anthropocentrism, challenges to capitalism, and challenges to patriarchy.</w:t>
      </w:r>
    </w:p>
    <w:p w14:paraId="6BD288BE" w14:textId="77777777" w:rsidR="003A2AF5" w:rsidRPr="003A2AF5" w:rsidRDefault="003A2AF5" w:rsidP="003A2AF5"/>
    <w:p w14:paraId="0D7C137A" w14:textId="1345B227" w:rsidR="009B2930" w:rsidRDefault="009B2930" w:rsidP="009B2930">
      <w:pPr>
        <w:pStyle w:val="Heading2"/>
      </w:pPr>
      <w:r>
        <w:lastRenderedPageBreak/>
        <w:t>PTX Link</w:t>
      </w:r>
    </w:p>
    <w:p w14:paraId="71B415FA" w14:textId="57DA1E61" w:rsidR="009B2930" w:rsidRDefault="009B2930" w:rsidP="009B2930">
      <w:pPr>
        <w:pStyle w:val="Heading3"/>
      </w:pPr>
      <w:r>
        <w:lastRenderedPageBreak/>
        <w:t>Link – PC – Wealth Tax</w:t>
      </w:r>
    </w:p>
    <w:p w14:paraId="24BC08E4" w14:textId="77777777" w:rsidR="009B2930" w:rsidRPr="009538D7" w:rsidRDefault="009B2930" w:rsidP="009B2930">
      <w:pPr>
        <w:pStyle w:val="Heading4"/>
      </w:pPr>
      <w:r>
        <w:t xml:space="preserve">A wealth tax </w:t>
      </w:r>
      <w:r>
        <w:rPr>
          <w:u w:val="single"/>
        </w:rPr>
        <w:t>decks</w:t>
      </w:r>
      <w:r>
        <w:t xml:space="preserve"> Biden’s PC—</w:t>
      </w:r>
      <w:r>
        <w:rPr>
          <w:u w:val="single"/>
        </w:rPr>
        <w:t>insufferable</w:t>
      </w:r>
      <w:r>
        <w:t xml:space="preserve"> political opposition</w:t>
      </w:r>
    </w:p>
    <w:p w14:paraId="5CADCA0D" w14:textId="77777777" w:rsidR="009B2930" w:rsidRDefault="009B2930" w:rsidP="009B2930">
      <w:r>
        <w:t xml:space="preserve">Nick </w:t>
      </w:r>
      <w:r w:rsidRPr="0032631E">
        <w:rPr>
          <w:rStyle w:val="Style13ptBold"/>
        </w:rPr>
        <w:t>O’Donovan</w:t>
      </w:r>
      <w:r>
        <w:rPr>
          <w:rStyle w:val="Style13ptBold"/>
        </w:rPr>
        <w:t xml:space="preserve">, </w:t>
      </w:r>
      <w:r w:rsidRPr="0032631E">
        <w:t>10</w:t>
      </w:r>
      <w:r w:rsidRPr="006E4C48">
        <w:t>-25-20</w:t>
      </w:r>
      <w:r w:rsidRPr="006E4C48">
        <w:rPr>
          <w:rStyle w:val="Style13ptBold"/>
        </w:rPr>
        <w:t>21</w:t>
      </w:r>
      <w:r w:rsidRPr="006E4C48">
        <w:t xml:space="preserve">, </w:t>
      </w:r>
      <w:r w:rsidRPr="001D5802">
        <w:t>Future Economies Research Centre, Manchester Metropolitan University</w:t>
      </w:r>
      <w:r>
        <w:t xml:space="preserve">, </w:t>
      </w:r>
      <w:r w:rsidRPr="006E4C48">
        <w:t>"One‐off wealth taxes: theory and evidence," Wiley Online Library, https://onlinelibrary.wiley.com/doi/full/10.1111/1475-5890.12277</w:t>
      </w:r>
      <w:r>
        <w:t>,LMS</w:t>
      </w:r>
    </w:p>
    <w:p w14:paraId="122D298B" w14:textId="77777777" w:rsidR="009B2930" w:rsidRPr="00E57CE3" w:rsidRDefault="009B2930" w:rsidP="009B2930">
      <w:pPr>
        <w:rPr>
          <w:rStyle w:val="StyleUnderline"/>
        </w:rPr>
      </w:pPr>
      <w:r w:rsidRPr="00E57CE3">
        <w:rPr>
          <w:rStyle w:val="StyleUnderline"/>
          <w:highlight w:val="cyan"/>
        </w:rPr>
        <w:t xml:space="preserve">Tax-raising policies </w:t>
      </w:r>
      <w:r w:rsidRPr="00E57CE3">
        <w:rPr>
          <w:rStyle w:val="Emphasis"/>
          <w:highlight w:val="cyan"/>
        </w:rPr>
        <w:t>provoke opposition</w:t>
      </w:r>
      <w:r w:rsidRPr="00E57CE3">
        <w:rPr>
          <w:rStyle w:val="StyleUnderline"/>
        </w:rPr>
        <w:t xml:space="preserve">, and rival politicians may seek to </w:t>
      </w:r>
      <w:r w:rsidRPr="00E57CE3">
        <w:rPr>
          <w:rStyle w:val="Emphasis"/>
        </w:rPr>
        <w:t>capitalise</w:t>
      </w:r>
      <w:r w:rsidRPr="00E57CE3">
        <w:rPr>
          <w:rStyle w:val="StyleUnderline"/>
        </w:rPr>
        <w:t xml:space="preserve"> on this opposition by promising to lower tax rates, or repeal </w:t>
      </w:r>
      <w:r w:rsidRPr="00E57CE3">
        <w:rPr>
          <w:rStyle w:val="Emphasis"/>
        </w:rPr>
        <w:t>unpopular policies</w:t>
      </w:r>
      <w:r w:rsidRPr="00E57CE3">
        <w:rPr>
          <w:rStyle w:val="StyleUnderline"/>
        </w:rPr>
        <w:t xml:space="preserve"> outright. While a </w:t>
      </w:r>
      <w:r w:rsidRPr="00E57CE3">
        <w:rPr>
          <w:rStyle w:val="Emphasis"/>
        </w:rPr>
        <w:t>crude</w:t>
      </w:r>
      <w:r w:rsidRPr="00E57CE3">
        <w:rPr>
          <w:rStyle w:val="StyleUnderline"/>
        </w:rPr>
        <w:t xml:space="preserve"> rational choice model of voting behaviours might lead one to conclude that recurring wealth taxes are likely to </w:t>
      </w:r>
      <w:r w:rsidRPr="00E57CE3">
        <w:rPr>
          <w:rStyle w:val="Emphasis"/>
        </w:rPr>
        <w:t>elicit widespread popular support</w:t>
      </w:r>
      <w:r w:rsidRPr="00E57CE3">
        <w:rPr>
          <w:rStyle w:val="StyleUnderline"/>
        </w:rPr>
        <w:t xml:space="preserve"> – because the overwhelming majority of people are not, and will never be, wealthy enough to pay them – an examination of recent fiscal history suggests otherwise.</w:t>
      </w:r>
      <w:hyperlink r:id="rId220" w:anchor="fisc12277-note-0020_note_19" w:tooltip="Link to note" w:history="1">
        <w:r w:rsidRPr="00E57CE3">
          <w:rPr>
            <w:rStyle w:val="StyleUnderline"/>
          </w:rPr>
          <w:t>20</w:t>
        </w:r>
      </w:hyperlink>
      <w:r w:rsidRPr="00E57CE3">
        <w:rPr>
          <w:rStyle w:val="StyleUnderline"/>
        </w:rPr>
        <w:t> </w:t>
      </w:r>
      <w:r w:rsidRPr="00E57CE3">
        <w:rPr>
          <w:rStyle w:val="StyleUnderline"/>
          <w:highlight w:val="cyan"/>
        </w:rPr>
        <w:t xml:space="preserve">Many developed democracies have </w:t>
      </w:r>
      <w:r w:rsidRPr="00E57CE3">
        <w:rPr>
          <w:rStyle w:val="Emphasis"/>
          <w:highlight w:val="cyan"/>
        </w:rPr>
        <w:t>abolished</w:t>
      </w:r>
      <w:r w:rsidRPr="00E57CE3">
        <w:rPr>
          <w:rStyle w:val="StyleUnderline"/>
          <w:highlight w:val="cyan"/>
        </w:rPr>
        <w:t xml:space="preserve"> their wealth taxes over the last four decades, citing both </w:t>
      </w:r>
      <w:r w:rsidRPr="00E57CE3">
        <w:rPr>
          <w:rStyle w:val="Emphasis"/>
          <w:highlight w:val="cyan"/>
        </w:rPr>
        <w:t>practical</w:t>
      </w:r>
      <w:r w:rsidRPr="00E57CE3">
        <w:rPr>
          <w:rStyle w:val="StyleUnderline"/>
          <w:highlight w:val="cyan"/>
        </w:rPr>
        <w:t xml:space="preserve"> and normative </w:t>
      </w:r>
      <w:r w:rsidRPr="00E57CE3">
        <w:rPr>
          <w:rStyle w:val="Emphasis"/>
          <w:highlight w:val="cyan"/>
        </w:rPr>
        <w:t>objections</w:t>
      </w:r>
      <w:r w:rsidRPr="00E57CE3">
        <w:rPr>
          <w:rStyle w:val="StyleUnderline"/>
        </w:rPr>
        <w:t>.</w:t>
      </w:r>
      <w:hyperlink r:id="rId221" w:anchor="fisc12277-note-0021_note_20" w:tooltip="Link to note" w:history="1">
        <w:r w:rsidRPr="00E57CE3">
          <w:rPr>
            <w:rStyle w:val="StyleUnderline"/>
          </w:rPr>
          <w:t>21</w:t>
        </w:r>
      </w:hyperlink>
      <w:r w:rsidRPr="00E57CE3">
        <w:rPr>
          <w:rStyle w:val="StyleUnderline"/>
        </w:rPr>
        <w:t xml:space="preserve"> In </w:t>
      </w:r>
      <w:r w:rsidRPr="00E57CE3">
        <w:rPr>
          <w:rStyle w:val="StyleUnderline"/>
          <w:highlight w:val="cyan"/>
        </w:rPr>
        <w:t>some cases, wealth taxes were repealed or suspended only to be reintroduced, and then subject to renewed political attack.</w:t>
      </w:r>
    </w:p>
    <w:p w14:paraId="699F84A6" w14:textId="77777777" w:rsidR="009B2930" w:rsidRPr="00E57CE3" w:rsidRDefault="009B2930" w:rsidP="009B2930">
      <w:pPr>
        <w:rPr>
          <w:rStyle w:val="StyleUnderline"/>
        </w:rPr>
      </w:pPr>
      <w:r w:rsidRPr="00E57CE3">
        <w:rPr>
          <w:rStyle w:val="StyleUnderline"/>
        </w:rPr>
        <w:t xml:space="preserve">This matters because a net wealth tax focused on the very wealthiest, levied at a sufficiently low annual rate to avoid a </w:t>
      </w:r>
      <w:r w:rsidRPr="00E57CE3">
        <w:rPr>
          <w:rStyle w:val="Emphasis"/>
        </w:rPr>
        <w:t>taxpayer exodus</w:t>
      </w:r>
      <w:r w:rsidRPr="00E57CE3">
        <w:rPr>
          <w:rStyle w:val="StyleUnderline"/>
        </w:rPr>
        <w:t xml:space="preserve">, requires time in order to achieve its distributional and revenue-raising goals. Recent experience suggests that a </w:t>
      </w:r>
      <w:r w:rsidRPr="00E57CE3">
        <w:rPr>
          <w:rStyle w:val="StyleUnderline"/>
          <w:highlight w:val="cyan"/>
        </w:rPr>
        <w:t>durable political consensus around such a policy will prove difficult to achieve</w:t>
      </w:r>
      <w:r w:rsidRPr="00E57CE3">
        <w:rPr>
          <w:rStyle w:val="StyleUnderline"/>
        </w:rPr>
        <w:t xml:space="preserve">. Introducing </w:t>
      </w:r>
      <w:r w:rsidRPr="00E57CE3">
        <w:rPr>
          <w:rStyle w:val="StyleUnderline"/>
          <w:highlight w:val="cyan"/>
        </w:rPr>
        <w:t>a wealth tax</w:t>
      </w:r>
      <w:r w:rsidRPr="00E57CE3">
        <w:rPr>
          <w:rStyle w:val="StyleUnderline"/>
        </w:rPr>
        <w:t xml:space="preserve"> in the absence of such consensus means that it </w:t>
      </w:r>
      <w:r w:rsidRPr="00E57CE3">
        <w:rPr>
          <w:rStyle w:val="StyleUnderline"/>
          <w:highlight w:val="cyan"/>
        </w:rPr>
        <w:t xml:space="preserve">is likely to become a </w:t>
      </w:r>
      <w:r w:rsidRPr="00E57CE3">
        <w:rPr>
          <w:rStyle w:val="Emphasis"/>
          <w:highlight w:val="cyan"/>
        </w:rPr>
        <w:t>political football</w:t>
      </w:r>
      <w:r w:rsidRPr="00E57CE3">
        <w:rPr>
          <w:rStyle w:val="StyleUnderline"/>
        </w:rPr>
        <w:t xml:space="preserve">, subject to an </w:t>
      </w:r>
      <w:r w:rsidRPr="00E57CE3">
        <w:rPr>
          <w:rStyle w:val="Emphasis"/>
        </w:rPr>
        <w:t>ongoing cycle</w:t>
      </w:r>
      <w:r w:rsidRPr="00E57CE3">
        <w:rPr>
          <w:rStyle w:val="StyleUnderline"/>
        </w:rPr>
        <w:t xml:space="preserve"> of reform, repeal and reintroduction. This undermines the predictability of the tax system, increases complexity for taxpayers and tax authorities alike, while also </w:t>
      </w:r>
      <w:r w:rsidRPr="00E57CE3">
        <w:rPr>
          <w:rStyle w:val="Emphasis"/>
        </w:rPr>
        <w:t>multiplying opportunities</w:t>
      </w:r>
      <w:r w:rsidRPr="00E57CE3">
        <w:rPr>
          <w:rStyle w:val="StyleUnderline"/>
        </w:rPr>
        <w:t xml:space="preserve"> for investment and accounting strategies that aim at </w:t>
      </w:r>
      <w:r w:rsidRPr="00E57CE3">
        <w:rPr>
          <w:rStyle w:val="Emphasis"/>
        </w:rPr>
        <w:t>circumventing</w:t>
      </w:r>
      <w:r w:rsidRPr="00E57CE3">
        <w:rPr>
          <w:rStyle w:val="StyleUnderline"/>
        </w:rPr>
        <w:t xml:space="preserve"> the tax charges in question.</w:t>
      </w:r>
    </w:p>
    <w:p w14:paraId="27B0B544" w14:textId="77777777" w:rsidR="009B2930" w:rsidRPr="00E57CE3" w:rsidRDefault="009B2930" w:rsidP="009B2930">
      <w:pPr>
        <w:rPr>
          <w:sz w:val="16"/>
          <w:szCs w:val="16"/>
        </w:rPr>
      </w:pPr>
      <w:r w:rsidRPr="00E57CE3">
        <w:rPr>
          <w:sz w:val="16"/>
          <w:szCs w:val="16"/>
        </w:rPr>
        <w:t>By contrast, one-off wealth taxes are less vulnerable to changes in the political climate, and thus more likely to achieve their revenue and distributional objectives. The liability is fixed upfront, so political mobilisation and lobbying by taxpayer groups will be of limited value. True, a future government could conceivably cancel instalment payments that were still outstanding, though this would prove both expensive for the government and unpopular among those who had paid their share sooner – although the fate of Lloyd George's land taxes in 1920 shows that a sufficiently unpopular tax can end up being refunded.</w:t>
      </w:r>
    </w:p>
    <w:p w14:paraId="4126A6D4" w14:textId="77777777" w:rsidR="009B2930" w:rsidRPr="00E57CE3" w:rsidRDefault="009B2930" w:rsidP="009B2930">
      <w:pPr>
        <w:rPr>
          <w:sz w:val="16"/>
          <w:szCs w:val="16"/>
        </w:rPr>
      </w:pPr>
      <w:r w:rsidRPr="00E57CE3">
        <w:rPr>
          <w:rStyle w:val="StyleUnderline"/>
        </w:rPr>
        <w:t xml:space="preserve">Perhaps </w:t>
      </w:r>
      <w:r w:rsidRPr="00E57CE3">
        <w:rPr>
          <w:rStyle w:val="StyleUnderline"/>
          <w:highlight w:val="cyan"/>
        </w:rPr>
        <w:t xml:space="preserve">the biggest </w:t>
      </w:r>
      <w:r w:rsidRPr="00E57CE3">
        <w:rPr>
          <w:rStyle w:val="Emphasis"/>
          <w:highlight w:val="cyan"/>
        </w:rPr>
        <w:t>political obstacle</w:t>
      </w:r>
      <w:r w:rsidRPr="00E57CE3">
        <w:rPr>
          <w:rStyle w:val="StyleUnderline"/>
          <w:highlight w:val="cyan"/>
        </w:rPr>
        <w:t xml:space="preserve"> to the</w:t>
      </w:r>
      <w:r w:rsidRPr="00E57CE3">
        <w:rPr>
          <w:rStyle w:val="StyleUnderline"/>
        </w:rPr>
        <w:t xml:space="preserve"> introduction of a one-off </w:t>
      </w:r>
      <w:r w:rsidRPr="00E57CE3">
        <w:rPr>
          <w:rStyle w:val="StyleUnderline"/>
          <w:highlight w:val="cyan"/>
        </w:rPr>
        <w:t xml:space="preserve">wealth tax is the fact that it is politically </w:t>
      </w:r>
      <w:r w:rsidRPr="00E57CE3">
        <w:rPr>
          <w:rStyle w:val="Emphasis"/>
          <w:highlight w:val="cyan"/>
        </w:rPr>
        <w:t>costly</w:t>
      </w:r>
      <w:r w:rsidRPr="00E57CE3">
        <w:t xml:space="preserve">, </w:t>
      </w:r>
      <w:r w:rsidRPr="00E57CE3">
        <w:rPr>
          <w:sz w:val="16"/>
          <w:szCs w:val="16"/>
        </w:rPr>
        <w:t>yet some of the fiscal benefits that it generates will redound to the credit of future governments – assuming annual payments extend across at least one electoral cycle, and/or the funds are used to pay down debts. Why expend political capital in the pursuit of additional revenue (or lower debt levels) for one's successors? Yet the same objection could be levelled against any significant revenue-raising measure.</w:t>
      </w:r>
      <w:hyperlink r:id="rId222" w:anchor="fisc12277-note-0022_note_21" w:tooltip="Link to note" w:history="1">
        <w:r w:rsidRPr="00E57CE3">
          <w:rPr>
            <w:rStyle w:val="Hyperlink"/>
            <w:b/>
            <w:bCs/>
            <w:sz w:val="16"/>
            <w:szCs w:val="16"/>
          </w:rPr>
          <w:t>22</w:t>
        </w:r>
      </w:hyperlink>
      <w:r w:rsidRPr="00E57CE3">
        <w:rPr>
          <w:sz w:val="16"/>
          <w:szCs w:val="16"/>
        </w:rPr>
        <w:t> The time-bound nature of a one-off wealth tax means that revenues are likely to fall primarily to the tax-introducing government, depending on the timing of the tax and the length of the electoral cycle, as well as on factors such as inflation and any interest charges applied to tax liabilities paid by instalment.</w:t>
      </w:r>
    </w:p>
    <w:p w14:paraId="02DAE48B" w14:textId="77777777" w:rsidR="009B2930" w:rsidRDefault="009B2930" w:rsidP="009B2930"/>
    <w:p w14:paraId="16202B98" w14:textId="77777777" w:rsidR="009B2930" w:rsidRPr="009B2930" w:rsidRDefault="009B2930" w:rsidP="009B2930"/>
    <w:p w14:paraId="529D1E70" w14:textId="34340522" w:rsidR="003B08CA" w:rsidRDefault="003B08CA" w:rsidP="003B08CA">
      <w:pPr>
        <w:pStyle w:val="Heading2"/>
      </w:pPr>
      <w:r>
        <w:lastRenderedPageBreak/>
        <w:t>AT: A/O – Agriculture</w:t>
      </w:r>
    </w:p>
    <w:p w14:paraId="038F644E" w14:textId="77777777" w:rsidR="007E740E" w:rsidRDefault="007E740E" w:rsidP="007E740E">
      <w:pPr>
        <w:pStyle w:val="Heading4"/>
      </w:pPr>
      <w:r>
        <w:t>Their ev is just awful – The whole arg is either stupid or out of context</w:t>
      </w:r>
    </w:p>
    <w:p w14:paraId="2F07ADD9" w14:textId="77777777" w:rsidR="007E740E" w:rsidRDefault="007E740E" w:rsidP="007E740E">
      <w:pPr>
        <w:pStyle w:val="Heading4"/>
        <w:numPr>
          <w:ilvl w:val="0"/>
          <w:numId w:val="22"/>
        </w:numPr>
        <w:tabs>
          <w:tab w:val="num" w:pos="360"/>
        </w:tabs>
        <w:ind w:left="0" w:firstLine="0"/>
      </w:pPr>
      <w:r>
        <w:t>Wealth tax solvency – Just in the context of a wealth tax not hurting family owned American farms – ONLY in America, and ONLY family farms – Just a snapshot of overall agriculture</w:t>
      </w:r>
    </w:p>
    <w:p w14:paraId="54A5296F" w14:textId="77777777" w:rsidR="007E740E" w:rsidRDefault="007E740E" w:rsidP="007E740E">
      <w:pPr>
        <w:pStyle w:val="Heading4"/>
        <w:numPr>
          <w:ilvl w:val="0"/>
          <w:numId w:val="22"/>
        </w:numPr>
        <w:tabs>
          <w:tab w:val="num" w:pos="360"/>
        </w:tabs>
        <w:ind w:left="0" w:firstLine="0"/>
      </w:pPr>
      <w:r>
        <w:t>Ag key to food security – Card is about international food assistance programs – Small American family farms don’t have any effect on that</w:t>
      </w:r>
    </w:p>
    <w:p w14:paraId="5F336BBA" w14:textId="77777777" w:rsidR="007E740E" w:rsidRPr="00FF4C96" w:rsidRDefault="007E740E" w:rsidP="007E740E">
      <w:pPr>
        <w:pStyle w:val="Heading4"/>
        <w:numPr>
          <w:ilvl w:val="0"/>
          <w:numId w:val="22"/>
        </w:numPr>
        <w:tabs>
          <w:tab w:val="num" w:pos="360"/>
        </w:tabs>
        <w:ind w:left="0" w:firstLine="0"/>
      </w:pPr>
      <w:r>
        <w:t>Food insecurity causes war – In the context of small conflicts or collapsed states – No G20 country is anywhere close to the threshold their card talks about</w:t>
      </w:r>
    </w:p>
    <w:p w14:paraId="52B8A7B2" w14:textId="77777777" w:rsidR="007E740E" w:rsidRDefault="007E740E" w:rsidP="007E740E"/>
    <w:p w14:paraId="11062B70" w14:textId="77777777" w:rsidR="007E740E" w:rsidRPr="00282251" w:rsidRDefault="007E740E" w:rsidP="007E740E">
      <w:pPr>
        <w:pStyle w:val="Heading4"/>
      </w:pPr>
      <w:r w:rsidRPr="00282251">
        <w:t>No resource wars- best studies prove</w:t>
      </w:r>
    </w:p>
    <w:p w14:paraId="34BD1E03" w14:textId="77777777" w:rsidR="007E740E" w:rsidRPr="00282251" w:rsidRDefault="007E740E" w:rsidP="007E740E">
      <w:r w:rsidRPr="00282251">
        <w:rPr>
          <w:rFonts w:eastAsiaTheme="majorEastAsia" w:cstheme="majorBidi"/>
          <w:b/>
          <w:iCs/>
          <w:sz w:val="26"/>
        </w:rPr>
        <w:t>Pinker 11</w:t>
      </w:r>
      <w:r>
        <w:t xml:space="preserve">, </w:t>
      </w:r>
      <w:r w:rsidRPr="00282251">
        <w:t xml:space="preserve">Steven, </w:t>
      </w:r>
      <w:r>
        <w:t xml:space="preserve">Steven Pinker is a </w:t>
      </w:r>
      <w:r w:rsidRPr="00282251">
        <w:t xml:space="preserve">Harvard College Professor and Johnstone Family Professor in the Department of Psychology at Harvard University, </w:t>
      </w:r>
      <w:r w:rsidRPr="00282251">
        <w:rPr>
          <w:i/>
          <w:iCs/>
        </w:rPr>
        <w:t>The Better Angels of Our Nature: Why Violence Has Declined</w:t>
      </w:r>
      <w:r w:rsidRPr="00282251">
        <w:t xml:space="preserve">, </w:t>
      </w:r>
      <w:r>
        <w:t xml:space="preserve">No Specific Date, 2011, </w:t>
      </w:r>
      <w:r w:rsidRPr="00282251">
        <w:t>Google Books</w:t>
      </w:r>
      <w:r>
        <w:t>[AMoss]</w:t>
      </w:r>
    </w:p>
    <w:p w14:paraId="56352704" w14:textId="77777777" w:rsidR="007E740E" w:rsidRPr="00282251" w:rsidRDefault="007E740E" w:rsidP="007E740E">
      <w:pPr>
        <w:rPr>
          <w:sz w:val="18"/>
          <w:szCs w:val="18"/>
        </w:rPr>
      </w:pPr>
      <w:r w:rsidRPr="00282251">
        <w:rPr>
          <w:sz w:val="18"/>
          <w:szCs w:val="18"/>
        </w:rPr>
        <w:t xml:space="preserve">Once again it seems to me that the appropriate response is "maybe, but maybe not." Though climate change can cause plenty of misery and deserves to be mitigated for that reason alone, it will not necessarily lead to armed conflict. </w:t>
      </w:r>
      <w:r w:rsidRPr="00282251">
        <w:rPr>
          <w:rStyle w:val="StyleUnderline"/>
          <w:sz w:val="18"/>
          <w:szCs w:val="18"/>
        </w:rPr>
        <w:t xml:space="preserve">The </w:t>
      </w:r>
      <w:r w:rsidRPr="00282251">
        <w:rPr>
          <w:rStyle w:val="StyleUnderline"/>
          <w:highlight w:val="green"/>
        </w:rPr>
        <w:t>political scientists who track war and peace</w:t>
      </w:r>
      <w:r w:rsidRPr="00282251">
        <w:rPr>
          <w:rStyle w:val="StyleUnderline"/>
          <w:sz w:val="18"/>
          <w:szCs w:val="18"/>
        </w:rPr>
        <w:t xml:space="preserve">, such as Halvard Buhaug, Idean Salehyan, Ole Theisen, and Nils Gleditsch, </w:t>
      </w:r>
      <w:r w:rsidRPr="00282251">
        <w:rPr>
          <w:rStyle w:val="StyleUnderline"/>
          <w:highlight w:val="green"/>
        </w:rPr>
        <w:t>are skeptical</w:t>
      </w:r>
      <w:r w:rsidRPr="00282251">
        <w:rPr>
          <w:rStyle w:val="StyleUnderline"/>
          <w:sz w:val="18"/>
          <w:szCs w:val="18"/>
        </w:rPr>
        <w:t xml:space="preserve"> of the popular idea </w:t>
      </w:r>
      <w:r w:rsidRPr="00282251">
        <w:rPr>
          <w:rStyle w:val="StyleUnderline"/>
          <w:highlight w:val="green"/>
        </w:rPr>
        <w:t>that people fight wars over scarce resources</w:t>
      </w:r>
      <w:r w:rsidRPr="00282251">
        <w:rPr>
          <w:sz w:val="18"/>
          <w:szCs w:val="18"/>
        </w:rPr>
        <w:t xml:space="preserve">. Hunger and </w:t>
      </w:r>
      <w:r w:rsidRPr="00282251">
        <w:rPr>
          <w:rStyle w:val="StyleUnderline"/>
          <w:sz w:val="18"/>
          <w:szCs w:val="18"/>
        </w:rPr>
        <w:t xml:space="preserve">resource </w:t>
      </w:r>
      <w:r w:rsidRPr="00282251">
        <w:rPr>
          <w:rStyle w:val="StyleUnderline"/>
          <w:highlight w:val="green"/>
        </w:rPr>
        <w:t>shortages are</w:t>
      </w:r>
      <w:r w:rsidRPr="00282251">
        <w:rPr>
          <w:rStyle w:val="StyleUnderline"/>
          <w:sz w:val="18"/>
          <w:szCs w:val="18"/>
        </w:rPr>
        <w:t xml:space="preserve"> tragically </w:t>
      </w:r>
      <w:r w:rsidRPr="00282251">
        <w:rPr>
          <w:rStyle w:val="StyleUnderline"/>
          <w:highlight w:val="green"/>
        </w:rPr>
        <w:t>common</w:t>
      </w:r>
      <w:r w:rsidRPr="00282251">
        <w:rPr>
          <w:rStyle w:val="StyleUnderline"/>
          <w:sz w:val="18"/>
          <w:szCs w:val="18"/>
        </w:rPr>
        <w:t xml:space="preserve"> in sub-Saharn countries</w:t>
      </w:r>
      <w:r w:rsidRPr="00282251">
        <w:rPr>
          <w:sz w:val="18"/>
          <w:szCs w:val="18"/>
        </w:rPr>
        <w:t xml:space="preserve"> such as Malawi, Zambia, and Tanzania, </w:t>
      </w:r>
      <w:r w:rsidRPr="00282251">
        <w:rPr>
          <w:rStyle w:val="StyleUnderline"/>
          <w:highlight w:val="green"/>
        </w:rPr>
        <w:t>but wars</w:t>
      </w:r>
      <w:r w:rsidRPr="00282251">
        <w:rPr>
          <w:rStyle w:val="StyleUnderline"/>
          <w:sz w:val="18"/>
          <w:szCs w:val="18"/>
        </w:rPr>
        <w:t xml:space="preserve"> involving them </w:t>
      </w:r>
      <w:r w:rsidRPr="00282251">
        <w:rPr>
          <w:rStyle w:val="StyleUnderline"/>
          <w:highlight w:val="green"/>
        </w:rPr>
        <w:t>are not</w:t>
      </w:r>
      <w:r w:rsidRPr="00282251">
        <w:rPr>
          <w:rStyle w:val="StyleUnderline"/>
          <w:sz w:val="18"/>
          <w:szCs w:val="18"/>
        </w:rPr>
        <w:t xml:space="preserve">. </w:t>
      </w:r>
      <w:r w:rsidRPr="00282251">
        <w:rPr>
          <w:sz w:val="18"/>
          <w:szCs w:val="18"/>
        </w:rPr>
        <w:t>Hurricanes, floods, droughts, and tsunamis (such as the disastrous one in the Indian Ocean in 2004) do not generally lead to armed conflict. The American dust bowl in the 1930s, to take another example, caused plenty of deprivation but no civil war. And while temperatures have been rising steadily in Africa during the past fifteen years</w:t>
      </w:r>
      <w:r w:rsidRPr="00282251">
        <w:rPr>
          <w:rStyle w:val="StyleUnderline"/>
          <w:sz w:val="18"/>
          <w:szCs w:val="18"/>
        </w:rPr>
        <w:t xml:space="preserve">, civil </w:t>
      </w:r>
      <w:r w:rsidRPr="00282251">
        <w:rPr>
          <w:rStyle w:val="StyleUnderline"/>
          <w:highlight w:val="green"/>
        </w:rPr>
        <w:t>wars</w:t>
      </w:r>
      <w:r w:rsidRPr="00282251">
        <w:rPr>
          <w:rStyle w:val="StyleUnderline"/>
          <w:sz w:val="18"/>
          <w:szCs w:val="18"/>
        </w:rPr>
        <w:t xml:space="preserve"> and war deaths </w:t>
      </w:r>
      <w:r w:rsidRPr="00282251">
        <w:rPr>
          <w:rStyle w:val="StyleUnderline"/>
          <w:highlight w:val="green"/>
        </w:rPr>
        <w:t>have been falling</w:t>
      </w:r>
      <w:r w:rsidRPr="00282251">
        <w:rPr>
          <w:rStyle w:val="StyleUnderline"/>
          <w:sz w:val="18"/>
          <w:szCs w:val="18"/>
        </w:rPr>
        <w:t>.</w:t>
      </w:r>
      <w:r w:rsidRPr="00282251">
        <w:rPr>
          <w:sz w:val="18"/>
          <w:szCs w:val="18"/>
        </w:rPr>
        <w:t xml:space="preserve"> Pressures on access to land and water can certainly cause local skirmishes, but a </w:t>
      </w:r>
      <w:r w:rsidRPr="00282251">
        <w:rPr>
          <w:rStyle w:val="StyleUnderline"/>
          <w:sz w:val="18"/>
          <w:szCs w:val="18"/>
        </w:rPr>
        <w:t>genuine</w:t>
      </w:r>
      <w:r w:rsidRPr="00282251">
        <w:rPr>
          <w:rStyle w:val="StyleUnderline"/>
          <w:highlight w:val="green"/>
        </w:rPr>
        <w:t xml:space="preserve"> war</w:t>
      </w:r>
      <w:r w:rsidRPr="00282251">
        <w:rPr>
          <w:rStyle w:val="StyleUnderline"/>
          <w:sz w:val="18"/>
          <w:szCs w:val="18"/>
        </w:rPr>
        <w:t xml:space="preserve"> requires that hostile forces be organized and armed, and that </w:t>
      </w:r>
      <w:r w:rsidRPr="00282251">
        <w:rPr>
          <w:rStyle w:val="StyleUnderline"/>
          <w:highlight w:val="green"/>
        </w:rPr>
        <w:t>depends more on</w:t>
      </w:r>
      <w:r w:rsidRPr="00282251">
        <w:rPr>
          <w:rStyle w:val="StyleUnderline"/>
          <w:sz w:val="18"/>
          <w:szCs w:val="18"/>
        </w:rPr>
        <w:t xml:space="preserve"> the influence of </w:t>
      </w:r>
      <w:r w:rsidRPr="00282251">
        <w:rPr>
          <w:rStyle w:val="StyleUnderline"/>
          <w:highlight w:val="green"/>
        </w:rPr>
        <w:t>bad governments</w:t>
      </w:r>
      <w:r w:rsidRPr="00282251">
        <w:rPr>
          <w:rStyle w:val="StyleUnderline"/>
          <w:sz w:val="18"/>
          <w:szCs w:val="18"/>
        </w:rPr>
        <w:t xml:space="preserve">, closed economies, </w:t>
      </w:r>
      <w:r w:rsidRPr="00282251">
        <w:rPr>
          <w:rStyle w:val="StyleUnderline"/>
          <w:highlight w:val="green"/>
        </w:rPr>
        <w:t>and</w:t>
      </w:r>
      <w:r w:rsidRPr="00282251">
        <w:rPr>
          <w:rStyle w:val="StyleUnderline"/>
          <w:sz w:val="18"/>
          <w:szCs w:val="18"/>
        </w:rPr>
        <w:t xml:space="preserve"> militant </w:t>
      </w:r>
      <w:r w:rsidRPr="00282251">
        <w:rPr>
          <w:rStyle w:val="StyleUnderline"/>
          <w:highlight w:val="green"/>
        </w:rPr>
        <w:t>ideologies than</w:t>
      </w:r>
      <w:r w:rsidRPr="00282251">
        <w:rPr>
          <w:rStyle w:val="StyleUnderline"/>
          <w:sz w:val="18"/>
          <w:szCs w:val="18"/>
        </w:rPr>
        <w:t xml:space="preserve"> on the sheer </w:t>
      </w:r>
      <w:r w:rsidRPr="00282251">
        <w:rPr>
          <w:rStyle w:val="StyleUnderline"/>
          <w:highlight w:val="green"/>
        </w:rPr>
        <w:t>availability of land and water</w:t>
      </w:r>
      <w:r w:rsidRPr="00282251">
        <w:rPr>
          <w:sz w:val="18"/>
          <w:szCs w:val="18"/>
        </w:rPr>
        <w:t xml:space="preserve">. Certainly any connection to terrorism is in the imagination of the terror warriors: terrorists tend to be underemployed lower-middle-class men, not subsistence farmers. As for genocide, the Sudanese government finds it convenient to blame violence in Darfur on desertification, distracting the world from its own role in tolerating or encouraging the ethnic cleansing. </w:t>
      </w:r>
      <w:r w:rsidRPr="00282251">
        <w:rPr>
          <w:rStyle w:val="StyleUnderline"/>
          <w:highlight w:val="green"/>
        </w:rPr>
        <w:t>In</w:t>
      </w:r>
      <w:r w:rsidRPr="00282251">
        <w:rPr>
          <w:rStyle w:val="StyleUnderline"/>
          <w:sz w:val="18"/>
          <w:szCs w:val="18"/>
        </w:rPr>
        <w:t xml:space="preserve"> a </w:t>
      </w:r>
      <w:r w:rsidRPr="00282251">
        <w:rPr>
          <w:rStyle w:val="StyleUnderline"/>
          <w:highlight w:val="green"/>
        </w:rPr>
        <w:t>regression analysis</w:t>
      </w:r>
      <w:r w:rsidRPr="00282251">
        <w:rPr>
          <w:rStyle w:val="StyleUnderline"/>
          <w:sz w:val="18"/>
          <w:szCs w:val="18"/>
        </w:rPr>
        <w:t xml:space="preserve"> on armed conflicts from 1980 to 1992, Theisen found that </w:t>
      </w:r>
      <w:r w:rsidRPr="00282251">
        <w:rPr>
          <w:rStyle w:val="StyleUnderline"/>
          <w:highlight w:val="green"/>
        </w:rPr>
        <w:t>conflict was more likely if a country was poor</w:t>
      </w:r>
      <w:r w:rsidRPr="00282251">
        <w:rPr>
          <w:sz w:val="18"/>
          <w:szCs w:val="18"/>
        </w:rPr>
        <w:t xml:space="preserve">, populous, politically unstable, and abundant in oil, </w:t>
      </w:r>
      <w:r w:rsidRPr="00282251">
        <w:rPr>
          <w:rStyle w:val="StyleUnderline"/>
          <w:sz w:val="18"/>
          <w:szCs w:val="18"/>
        </w:rPr>
        <w:t xml:space="preserve">but </w:t>
      </w:r>
      <w:r w:rsidRPr="00282251">
        <w:rPr>
          <w:rStyle w:val="StyleUnderline"/>
          <w:highlight w:val="green"/>
        </w:rPr>
        <w:t>not if it had suffered from</w:t>
      </w:r>
      <w:r w:rsidRPr="00282251">
        <w:rPr>
          <w:rStyle w:val="StyleUnderline"/>
          <w:sz w:val="18"/>
          <w:szCs w:val="18"/>
        </w:rPr>
        <w:t xml:space="preserve"> droughts, water </w:t>
      </w:r>
      <w:r w:rsidRPr="00282251">
        <w:rPr>
          <w:rStyle w:val="StyleUnderline"/>
          <w:highlight w:val="green"/>
        </w:rPr>
        <w:t>shortages</w:t>
      </w:r>
      <w:r w:rsidRPr="00282251">
        <w:rPr>
          <w:sz w:val="18"/>
          <w:szCs w:val="18"/>
        </w:rPr>
        <w:t xml:space="preserve">, or mild land degradation. (Severe land degradation did have a small effect.) </w:t>
      </w:r>
      <w:r w:rsidRPr="00282251">
        <w:rPr>
          <w:rStyle w:val="StyleUnderline"/>
          <w:highlight w:val="green"/>
        </w:rPr>
        <w:t>Reviewing</w:t>
      </w:r>
      <w:r w:rsidRPr="00282251">
        <w:rPr>
          <w:rStyle w:val="StyleUnderline"/>
          <w:sz w:val="18"/>
          <w:szCs w:val="18"/>
        </w:rPr>
        <w:t xml:space="preserve"> analyses that examined </w:t>
      </w:r>
      <w:r w:rsidRPr="00282251">
        <w:rPr>
          <w:rStyle w:val="StyleUnderline"/>
          <w:highlight w:val="green"/>
        </w:rPr>
        <w:t>a large number</w:t>
      </w:r>
      <w:r w:rsidRPr="00282251">
        <w:rPr>
          <w:rStyle w:val="StyleUnderline"/>
          <w:sz w:val="18"/>
          <w:szCs w:val="18"/>
        </w:rPr>
        <w:t xml:space="preserve"> (N) </w:t>
      </w:r>
      <w:r w:rsidRPr="00282251">
        <w:rPr>
          <w:rStyle w:val="StyleUnderline"/>
          <w:highlight w:val="green"/>
        </w:rPr>
        <w:t>of countries rather than cherry-picking</w:t>
      </w:r>
      <w:r w:rsidRPr="00282251">
        <w:rPr>
          <w:rStyle w:val="StyleUnderline"/>
          <w:sz w:val="18"/>
          <w:szCs w:val="18"/>
        </w:rPr>
        <w:t xml:space="preserve"> one or two, he concluded, "those who foresee doom, because of </w:t>
      </w:r>
      <w:r w:rsidRPr="00282251">
        <w:rPr>
          <w:rStyle w:val="StyleUnderline"/>
          <w:highlight w:val="green"/>
        </w:rPr>
        <w:t xml:space="preserve">the relationship between resource scarcity and </w:t>
      </w:r>
      <w:r w:rsidRPr="00282251">
        <w:rPr>
          <w:rStyle w:val="StyleUnderline"/>
          <w:sz w:val="18"/>
          <w:szCs w:val="18"/>
        </w:rPr>
        <w:t xml:space="preserve">violent internal </w:t>
      </w:r>
      <w:r w:rsidRPr="00282251">
        <w:rPr>
          <w:rStyle w:val="StyleUnderline"/>
          <w:highlight w:val="green"/>
        </w:rPr>
        <w:t>conflict, have very little support</w:t>
      </w:r>
      <w:r w:rsidRPr="00282251">
        <w:rPr>
          <w:sz w:val="18"/>
          <w:szCs w:val="18"/>
        </w:rPr>
        <w:t xml:space="preserve"> in the large-N literature." Salehyan adds that relatively inexpensive advances in water use and agriculture practices in the developing world can yield massive increases in productivity with a constant or even shrinking amount of land, and that better governance can mitigate the human costs of environmental damage, as it does in developed democracies. Since the state of the environment is at most one ingredient in a mixture that depends far more on political and social organization, </w:t>
      </w:r>
      <w:r w:rsidRPr="00282251">
        <w:rPr>
          <w:rStyle w:val="StyleUnderline"/>
          <w:highlight w:val="green"/>
        </w:rPr>
        <w:t>resource wars are far from inevitable</w:t>
      </w:r>
      <w:r w:rsidRPr="00282251">
        <w:rPr>
          <w:rStyle w:val="StyleUnderline"/>
          <w:sz w:val="18"/>
          <w:szCs w:val="18"/>
        </w:rPr>
        <w:t>, even in a climate-changed world.</w:t>
      </w:r>
    </w:p>
    <w:p w14:paraId="0B804328" w14:textId="5B234043" w:rsidR="003B08CA" w:rsidRDefault="00B401FE" w:rsidP="00B401FE">
      <w:pPr>
        <w:pStyle w:val="Heading2"/>
      </w:pPr>
      <w:r>
        <w:lastRenderedPageBreak/>
        <w:t>AT: A/O – China</w:t>
      </w:r>
    </w:p>
    <w:p w14:paraId="7AC930DC" w14:textId="77777777" w:rsidR="00B401FE" w:rsidRPr="00527BC1" w:rsidRDefault="00B401FE" w:rsidP="00B401FE">
      <w:pPr>
        <w:pStyle w:val="Heading4"/>
      </w:pPr>
      <w:r>
        <w:t xml:space="preserve">No Impact – </w:t>
      </w:r>
      <w:r w:rsidRPr="00527BC1">
        <w:t xml:space="preserve">China is not revisionist – they are seeking </w:t>
      </w:r>
      <w:r w:rsidRPr="00527BC1">
        <w:rPr>
          <w:u w:val="single"/>
        </w:rPr>
        <w:t>mutual cooperation</w:t>
      </w:r>
      <w:r w:rsidRPr="00527BC1">
        <w:t xml:space="preserve"> in the 21</w:t>
      </w:r>
      <w:r w:rsidRPr="00527BC1">
        <w:rPr>
          <w:vertAlign w:val="superscript"/>
        </w:rPr>
        <w:t>st</w:t>
      </w:r>
      <w:r w:rsidRPr="00527BC1">
        <w:t xml:space="preserve"> century – frames of democracy vs authoritarianism are </w:t>
      </w:r>
      <w:r w:rsidRPr="00527BC1">
        <w:rPr>
          <w:u w:val="single"/>
        </w:rPr>
        <w:t>wrong</w:t>
      </w:r>
    </w:p>
    <w:p w14:paraId="13645805" w14:textId="77777777" w:rsidR="00B401FE" w:rsidRPr="004A35B2" w:rsidRDefault="00B401FE" w:rsidP="00B401FE">
      <w:r>
        <w:t xml:space="preserve">Qin </w:t>
      </w:r>
      <w:r w:rsidRPr="00A60B6D">
        <w:rPr>
          <w:rStyle w:val="Style13ptBold"/>
        </w:rPr>
        <w:t>Gang 22</w:t>
      </w:r>
      <w:r>
        <w:t>, Ambassador Extraordinary &amp; Plenipotentiary of the People’s Republic of China to the United States, "How China Sees the World," National Interest, 12-26-2022, https://nationalinterest.org/feature/how-china-sees-world-206058 Blitz *language edited</w:t>
      </w:r>
    </w:p>
    <w:p w14:paraId="0B91611B" w14:textId="77777777" w:rsidR="00B401FE" w:rsidRPr="005A07F6" w:rsidRDefault="00B401FE" w:rsidP="00B401FE">
      <w:pPr>
        <w:rPr>
          <w:sz w:val="16"/>
        </w:rPr>
      </w:pPr>
      <w:r w:rsidRPr="005A07F6">
        <w:rPr>
          <w:sz w:val="16"/>
        </w:rPr>
        <w:t>The 20th National Congress of the Communist Party of China (CPC) was held in October. The CPC has thus started on a new journey, and so has China’s development. The thinking of Chinese Communists, as stated at this Party Congress, not only determines China’s direction but also has a sure impact on the world’s future.</w:t>
      </w:r>
    </w:p>
    <w:p w14:paraId="6346FF81" w14:textId="77777777" w:rsidR="00B401FE" w:rsidRPr="00D34709" w:rsidRDefault="00B401FE" w:rsidP="00B401FE">
      <w:pPr>
        <w:rPr>
          <w:sz w:val="16"/>
        </w:rPr>
      </w:pPr>
      <w:r w:rsidRPr="00A60B6D">
        <w:rPr>
          <w:rStyle w:val="StyleUnderline"/>
        </w:rPr>
        <w:t xml:space="preserve">Just as people’s worldviews fundamentally shape the ways they choose to engage with the world, the </w:t>
      </w:r>
      <w:r w:rsidRPr="00D34709">
        <w:rPr>
          <w:rStyle w:val="Emphasis"/>
        </w:rPr>
        <w:t>same</w:t>
      </w:r>
      <w:r w:rsidRPr="00A60B6D">
        <w:rPr>
          <w:rStyle w:val="StyleUnderline"/>
        </w:rPr>
        <w:t xml:space="preserve"> holds true for </w:t>
      </w:r>
      <w:r w:rsidRPr="00D34709">
        <w:rPr>
          <w:rStyle w:val="Emphasis"/>
        </w:rPr>
        <w:t>countries</w:t>
      </w:r>
      <w:r w:rsidRPr="00D34709">
        <w:rPr>
          <w:sz w:val="16"/>
        </w:rPr>
        <w:t xml:space="preserve"> and</w:t>
      </w:r>
      <w:r>
        <w:rPr>
          <w:rStyle w:val="StyleUnderline"/>
          <w:sz w:val="16"/>
        </w:rPr>
        <w:t xml:space="preserve"> </w:t>
      </w:r>
      <w:r w:rsidRPr="00D34709">
        <w:rPr>
          <w:sz w:val="16"/>
        </w:rPr>
        <w:t xml:space="preserve">political parties. It has been reaffirmed at the Party Congress that </w:t>
      </w:r>
      <w:r w:rsidRPr="00846875">
        <w:rPr>
          <w:rStyle w:val="StyleUnderline"/>
          <w:highlight w:val="cyan"/>
        </w:rPr>
        <w:t>China is committed to</w:t>
      </w:r>
      <w:r w:rsidRPr="00A60B6D">
        <w:rPr>
          <w:rStyle w:val="StyleUnderline"/>
        </w:rPr>
        <w:t xml:space="preserve"> its foreign policy goals of </w:t>
      </w:r>
      <w:r w:rsidRPr="00846875">
        <w:rPr>
          <w:rStyle w:val="StyleUnderline"/>
          <w:highlight w:val="cyan"/>
        </w:rPr>
        <w:t xml:space="preserve">upholding </w:t>
      </w:r>
      <w:r w:rsidRPr="00846875">
        <w:rPr>
          <w:rStyle w:val="Emphasis"/>
          <w:highlight w:val="cyan"/>
        </w:rPr>
        <w:t>world peace</w:t>
      </w:r>
      <w:r w:rsidRPr="00846875">
        <w:rPr>
          <w:rStyle w:val="StyleUnderline"/>
          <w:highlight w:val="cyan"/>
        </w:rPr>
        <w:t xml:space="preserve"> and</w:t>
      </w:r>
      <w:r w:rsidRPr="00A60B6D">
        <w:rPr>
          <w:rStyle w:val="StyleUnderline"/>
        </w:rPr>
        <w:t xml:space="preserve"> promoting </w:t>
      </w:r>
      <w:r w:rsidRPr="00846875">
        <w:rPr>
          <w:rStyle w:val="Emphasis"/>
          <w:highlight w:val="cyan"/>
        </w:rPr>
        <w:t>common development</w:t>
      </w:r>
      <w:r w:rsidRPr="00D34709">
        <w:rPr>
          <w:sz w:val="16"/>
        </w:rPr>
        <w:t xml:space="preserve">, and </w:t>
      </w:r>
      <w:r w:rsidRPr="00A60B6D">
        <w:rPr>
          <w:rStyle w:val="StyleUnderline"/>
        </w:rPr>
        <w:t xml:space="preserve">it remains dedicated to building a </w:t>
      </w:r>
      <w:r w:rsidRPr="004013A3">
        <w:rPr>
          <w:rStyle w:val="Emphasis"/>
        </w:rPr>
        <w:t>community</w:t>
      </w:r>
      <w:r w:rsidRPr="00A60B6D">
        <w:rPr>
          <w:rStyle w:val="StyleUnderline"/>
        </w:rPr>
        <w:t xml:space="preserve"> with a shared future for </w:t>
      </w:r>
      <w:r w:rsidRPr="00DE34BB">
        <w:rPr>
          <w:sz w:val="16"/>
        </w:rPr>
        <w:t>[</w:t>
      </w:r>
      <w:r w:rsidRPr="00E11D71">
        <w:rPr>
          <w:rStyle w:val="StyleUnderline"/>
          <w:sz w:val="16"/>
          <w:szCs w:val="16"/>
        </w:rPr>
        <w:t>mankind</w:t>
      </w:r>
      <w:r>
        <w:rPr>
          <w:sz w:val="16"/>
        </w:rPr>
        <w:t xml:space="preserve">] </w:t>
      </w:r>
      <w:r>
        <w:rPr>
          <w:rStyle w:val="StyleUnderline"/>
        </w:rPr>
        <w:t>humankind</w:t>
      </w:r>
      <w:r w:rsidRPr="00D34709">
        <w:rPr>
          <w:sz w:val="16"/>
        </w:rPr>
        <w:t xml:space="preserve">. </w:t>
      </w:r>
      <w:r w:rsidRPr="00846875">
        <w:rPr>
          <w:rStyle w:val="StyleUnderline"/>
          <w:highlight w:val="cyan"/>
        </w:rPr>
        <w:t>Such an</w:t>
      </w:r>
      <w:r w:rsidRPr="00D34709">
        <w:rPr>
          <w:sz w:val="16"/>
        </w:rPr>
        <w:t xml:space="preserve"> official, </w:t>
      </w:r>
      <w:r w:rsidRPr="00846875">
        <w:rPr>
          <w:rStyle w:val="StyleUnderline"/>
          <w:highlight w:val="cyan"/>
        </w:rPr>
        <w:t xml:space="preserve">open declaration of the CPC’s worldview </w:t>
      </w:r>
      <w:r w:rsidRPr="00846875">
        <w:rPr>
          <w:rStyle w:val="Emphasis"/>
          <w:highlight w:val="cyan"/>
        </w:rPr>
        <w:t>sheds light</w:t>
      </w:r>
      <w:r w:rsidRPr="00846875">
        <w:rPr>
          <w:rStyle w:val="StyleUnderline"/>
          <w:highlight w:val="cyan"/>
        </w:rPr>
        <w:t xml:space="preserve"> on the way it </w:t>
      </w:r>
      <w:r w:rsidRPr="00846875">
        <w:rPr>
          <w:rStyle w:val="Emphasis"/>
          <w:highlight w:val="cyan"/>
        </w:rPr>
        <w:t>engages</w:t>
      </w:r>
      <w:r w:rsidRPr="00846875">
        <w:rPr>
          <w:rStyle w:val="StyleUnderline"/>
          <w:highlight w:val="cyan"/>
        </w:rPr>
        <w:t xml:space="preserve"> with the world</w:t>
      </w:r>
      <w:r w:rsidRPr="00D34709">
        <w:rPr>
          <w:sz w:val="16"/>
        </w:rPr>
        <w:t>.</w:t>
      </w:r>
    </w:p>
    <w:p w14:paraId="35C4E8A2" w14:textId="77777777" w:rsidR="00B401FE" w:rsidRDefault="00B401FE" w:rsidP="00B401FE">
      <w:pPr>
        <w:rPr>
          <w:rStyle w:val="StyleUnderline"/>
        </w:rPr>
      </w:pPr>
      <w:r w:rsidRPr="00846875">
        <w:rPr>
          <w:rStyle w:val="StyleUnderline"/>
          <w:highlight w:val="cyan"/>
        </w:rPr>
        <w:t>Looking at the world as a community</w:t>
      </w:r>
      <w:r w:rsidRPr="005A07F6">
        <w:rPr>
          <w:sz w:val="16"/>
        </w:rPr>
        <w:t xml:space="preserve"> with a shared future naturally </w:t>
      </w:r>
      <w:r w:rsidRPr="00846875">
        <w:rPr>
          <w:rStyle w:val="StyleUnderline"/>
          <w:highlight w:val="cyan"/>
        </w:rPr>
        <w:t>leads to</w:t>
      </w:r>
      <w:r w:rsidRPr="005A07F6">
        <w:rPr>
          <w:sz w:val="16"/>
        </w:rPr>
        <w:t xml:space="preserve"> a path of reform, opening up, and </w:t>
      </w:r>
      <w:r w:rsidRPr="00846875">
        <w:rPr>
          <w:rStyle w:val="Emphasis"/>
          <w:highlight w:val="cyan"/>
        </w:rPr>
        <w:t>win-win cooperation</w:t>
      </w:r>
      <w:r w:rsidRPr="005A07F6">
        <w:rPr>
          <w:sz w:val="16"/>
        </w:rPr>
        <w:t xml:space="preserve">. In the past decade, </w:t>
      </w:r>
      <w:r w:rsidRPr="00A60B6D">
        <w:rPr>
          <w:rStyle w:val="StyleUnderline"/>
        </w:rPr>
        <w:t xml:space="preserve">China has established twenty-one pilot </w:t>
      </w:r>
      <w:r w:rsidRPr="003B257A">
        <w:rPr>
          <w:rStyle w:val="Emphasis"/>
        </w:rPr>
        <w:t>free trade zones</w:t>
      </w:r>
      <w:r w:rsidRPr="00A60B6D">
        <w:rPr>
          <w:rStyle w:val="StyleUnderline"/>
        </w:rPr>
        <w:t xml:space="preserve"> and increased the</w:t>
      </w:r>
      <w:r w:rsidRPr="005A07F6">
        <w:rPr>
          <w:sz w:val="16"/>
        </w:rPr>
        <w:t xml:space="preserve"> Free Trade Agreements (</w:t>
      </w:r>
      <w:r w:rsidRPr="00A60B6D">
        <w:rPr>
          <w:rStyle w:val="StyleUnderline"/>
        </w:rPr>
        <w:t>FTA</w:t>
      </w:r>
      <w:r w:rsidRPr="005A07F6">
        <w:rPr>
          <w:sz w:val="16"/>
        </w:rPr>
        <w:t xml:space="preserve">) </w:t>
      </w:r>
      <w:r w:rsidRPr="00A60B6D">
        <w:rPr>
          <w:rStyle w:val="StyleUnderline"/>
        </w:rPr>
        <w:t>it has signed from ten to nineteen</w:t>
      </w:r>
      <w:r w:rsidRPr="005A07F6">
        <w:rPr>
          <w:sz w:val="16"/>
        </w:rPr>
        <w:t xml:space="preserve">, which include the Regional Comprehensive Economic Partnership (RCEP), the biggest FTA in the world. Pre-establishment national treatment has been given to foreign investors across the board, and the items on the negative list for their investment have been curtailed to thirty-one from the original ninety-three. China’s market entities have soared to over 160 million. According to the World Bank, China ranks thirty-first globally in the Ease of Doing Business Ranking, up by sixty-five spots in ten years. Given this record, </w:t>
      </w:r>
      <w:r w:rsidRPr="00A60B6D">
        <w:rPr>
          <w:rStyle w:val="StyleUnderline"/>
        </w:rPr>
        <w:t xml:space="preserve">people should </w:t>
      </w:r>
      <w:r w:rsidRPr="003B257A">
        <w:rPr>
          <w:rStyle w:val="Emphasis"/>
        </w:rPr>
        <w:t>think twice</w:t>
      </w:r>
      <w:r w:rsidRPr="00A60B6D">
        <w:rPr>
          <w:rStyle w:val="StyleUnderline"/>
        </w:rPr>
        <w:t xml:space="preserve"> about the veracity and true intentions when they hear </w:t>
      </w:r>
      <w:r w:rsidRPr="003B257A">
        <w:rPr>
          <w:rStyle w:val="Emphasis"/>
        </w:rPr>
        <w:t>grumblings</w:t>
      </w:r>
      <w:r w:rsidRPr="00A60B6D">
        <w:rPr>
          <w:rStyle w:val="StyleUnderline"/>
        </w:rPr>
        <w:t xml:space="preserve"> about China “moving backwards” in reform and opening up, or “having lost America.”</w:t>
      </w:r>
    </w:p>
    <w:p w14:paraId="5E1D507D" w14:textId="77777777" w:rsidR="00B401FE" w:rsidRPr="005A07F6" w:rsidRDefault="00B401FE" w:rsidP="00B401FE">
      <w:pPr>
        <w:rPr>
          <w:sz w:val="16"/>
        </w:rPr>
      </w:pPr>
      <w:r w:rsidRPr="005A07F6">
        <w:rPr>
          <w:sz w:val="16"/>
        </w:rPr>
        <w:t xml:space="preserve">Looking at the world as a community with a shared future naturally leads to the path of peaceful development. </w:t>
      </w:r>
      <w:r w:rsidRPr="00846875">
        <w:rPr>
          <w:rStyle w:val="StyleUnderline"/>
          <w:highlight w:val="cyan"/>
        </w:rPr>
        <w:t>China’s development means</w:t>
      </w:r>
      <w:r w:rsidRPr="00A60B6D">
        <w:rPr>
          <w:rStyle w:val="StyleUnderline"/>
        </w:rPr>
        <w:t xml:space="preserve"> a stronger </w:t>
      </w:r>
      <w:r w:rsidRPr="003B257A">
        <w:rPr>
          <w:rStyle w:val="Emphasis"/>
        </w:rPr>
        <w:t xml:space="preserve">force for </w:t>
      </w:r>
      <w:r w:rsidRPr="00846875">
        <w:rPr>
          <w:rStyle w:val="Emphasis"/>
          <w:highlight w:val="cyan"/>
        </w:rPr>
        <w:t>peace</w:t>
      </w:r>
      <w:r w:rsidRPr="00A60B6D">
        <w:rPr>
          <w:rStyle w:val="StyleUnderline"/>
        </w:rPr>
        <w:t xml:space="preserve">, </w:t>
      </w:r>
      <w:r w:rsidRPr="00846875">
        <w:rPr>
          <w:rStyle w:val="StyleUnderline"/>
          <w:highlight w:val="cyan"/>
        </w:rPr>
        <w:t>not a growing power poised to “</w:t>
      </w:r>
      <w:r w:rsidRPr="00846875">
        <w:rPr>
          <w:rStyle w:val="Emphasis"/>
          <w:highlight w:val="cyan"/>
        </w:rPr>
        <w:t>break</w:t>
      </w:r>
      <w:r w:rsidRPr="00846875">
        <w:rPr>
          <w:rStyle w:val="StyleUnderline"/>
          <w:highlight w:val="cyan"/>
        </w:rPr>
        <w:t xml:space="preserve"> the </w:t>
      </w:r>
      <w:r w:rsidRPr="00846875">
        <w:rPr>
          <w:rStyle w:val="Emphasis"/>
          <w:highlight w:val="cyan"/>
        </w:rPr>
        <w:t>s</w:t>
      </w:r>
      <w:r w:rsidRPr="00A60B6D">
        <w:rPr>
          <w:rStyle w:val="StyleUnderline"/>
        </w:rPr>
        <w:t xml:space="preserve">tatus </w:t>
      </w:r>
      <w:r w:rsidRPr="00846875">
        <w:rPr>
          <w:rStyle w:val="Emphasis"/>
          <w:highlight w:val="cyan"/>
        </w:rPr>
        <w:t>quo</w:t>
      </w:r>
      <w:r w:rsidRPr="00A60B6D">
        <w:rPr>
          <w:rStyle w:val="StyleUnderline"/>
        </w:rPr>
        <w:t>,</w:t>
      </w:r>
      <w:r w:rsidRPr="005A07F6">
        <w:rPr>
          <w:sz w:val="16"/>
        </w:rPr>
        <w:t>” as some call it. The tension across the Taiwan Strait was not created by the Chinese mainland breaking the status quo, but by “Taiwan independence” separatists and external forces continually challenging the status quo of “one China.” In the case of the East China Sea, it was Japan who attempted to “nationalize” Diaoyu Dao ten years ago, altering the “status quo” between China and Japan of agreeing to put aside differences. In the South China Sea, the status quo is that regional countries are consulting on a code of conduct that will lead to meaningful and effective rules for the region. As to the border issues between China and India, the status quo is that both sides are willing to ease the situation and jointly protect peace along their borders.</w:t>
      </w:r>
    </w:p>
    <w:p w14:paraId="25A5A9BF" w14:textId="77777777" w:rsidR="00B401FE" w:rsidRPr="005A07F6" w:rsidRDefault="00B401FE" w:rsidP="00B401FE">
      <w:pPr>
        <w:rPr>
          <w:sz w:val="16"/>
        </w:rPr>
      </w:pPr>
      <w:r w:rsidRPr="009125E3">
        <w:rPr>
          <w:rStyle w:val="StyleUnderline"/>
        </w:rPr>
        <w:t xml:space="preserve">China is </w:t>
      </w:r>
      <w:r w:rsidRPr="003B257A">
        <w:rPr>
          <w:rStyle w:val="Emphasis"/>
        </w:rPr>
        <w:t>highly concerned</w:t>
      </w:r>
      <w:r w:rsidRPr="009125E3">
        <w:rPr>
          <w:rStyle w:val="StyleUnderline"/>
        </w:rPr>
        <w:t xml:space="preserve"> about</w:t>
      </w:r>
      <w:r w:rsidRPr="005A07F6">
        <w:rPr>
          <w:sz w:val="16"/>
        </w:rPr>
        <w:t xml:space="preserve"> the situation in </w:t>
      </w:r>
      <w:r w:rsidRPr="00846875">
        <w:rPr>
          <w:rStyle w:val="StyleUnderline"/>
          <w:highlight w:val="cyan"/>
        </w:rPr>
        <w:t>Ukraine</w:t>
      </w:r>
      <w:r w:rsidRPr="005A07F6">
        <w:rPr>
          <w:sz w:val="16"/>
        </w:rPr>
        <w:t xml:space="preserve">. Though deeply saddening, </w:t>
      </w:r>
      <w:r w:rsidRPr="009125E3">
        <w:rPr>
          <w:rStyle w:val="StyleUnderline"/>
        </w:rPr>
        <w:t xml:space="preserve">what has been happening there </w:t>
      </w:r>
      <w:r w:rsidRPr="00846875">
        <w:rPr>
          <w:rStyle w:val="StyleUnderline"/>
          <w:highlight w:val="cyan"/>
        </w:rPr>
        <w:t>reveals</w:t>
      </w:r>
      <w:r w:rsidRPr="009125E3">
        <w:rPr>
          <w:rStyle w:val="StyleUnderline"/>
        </w:rPr>
        <w:t xml:space="preserve"> some </w:t>
      </w:r>
      <w:r w:rsidRPr="003B257A">
        <w:rPr>
          <w:rStyle w:val="Emphasis"/>
        </w:rPr>
        <w:t xml:space="preserve">important </w:t>
      </w:r>
      <w:r w:rsidRPr="00846875">
        <w:rPr>
          <w:rStyle w:val="Emphasis"/>
          <w:highlight w:val="cyan"/>
        </w:rPr>
        <w:t>lessons</w:t>
      </w:r>
      <w:r w:rsidRPr="009125E3">
        <w:rPr>
          <w:rStyle w:val="StyleUnderline"/>
        </w:rPr>
        <w:t xml:space="preserve">: conflicts and </w:t>
      </w:r>
      <w:r w:rsidRPr="00846875">
        <w:rPr>
          <w:rStyle w:val="StyleUnderline"/>
          <w:highlight w:val="cyan"/>
        </w:rPr>
        <w:t xml:space="preserve">wars produce </w:t>
      </w:r>
      <w:r w:rsidRPr="00846875">
        <w:rPr>
          <w:rStyle w:val="Emphasis"/>
          <w:highlight w:val="cyan"/>
        </w:rPr>
        <w:t>no winner</w:t>
      </w:r>
      <w:r w:rsidRPr="009125E3">
        <w:rPr>
          <w:rStyle w:val="StyleUnderline"/>
        </w:rPr>
        <w:t xml:space="preserve">; there is no simple solution to a </w:t>
      </w:r>
      <w:r w:rsidRPr="003B257A">
        <w:rPr>
          <w:rStyle w:val="Emphasis"/>
        </w:rPr>
        <w:t>complex issue</w:t>
      </w:r>
      <w:r w:rsidRPr="009125E3">
        <w:rPr>
          <w:rStyle w:val="StyleUnderline"/>
        </w:rPr>
        <w:t xml:space="preserve">; </w:t>
      </w:r>
      <w:r w:rsidRPr="00846875">
        <w:rPr>
          <w:rStyle w:val="StyleUnderline"/>
          <w:highlight w:val="cyan"/>
        </w:rPr>
        <w:t xml:space="preserve">confrontation between major countries </w:t>
      </w:r>
      <w:r w:rsidRPr="00846875">
        <w:rPr>
          <w:rStyle w:val="Emphasis"/>
          <w:highlight w:val="cyan"/>
        </w:rPr>
        <w:t>must be avoided</w:t>
      </w:r>
      <w:r w:rsidRPr="005A07F6">
        <w:rPr>
          <w:sz w:val="16"/>
        </w:rPr>
        <w:t xml:space="preserve">. The most urgent task for the moment is to promote peace talks between Russia and Ukraine as well as dialogue between the United States, the EU, NATO, and Russia. In the long term, people must realize that </w:t>
      </w:r>
      <w:r w:rsidRPr="003B257A">
        <w:rPr>
          <w:rStyle w:val="StyleUnderline"/>
        </w:rPr>
        <w:t>grounding</w:t>
      </w:r>
      <w:r w:rsidRPr="009125E3">
        <w:rPr>
          <w:rStyle w:val="StyleUnderline"/>
        </w:rPr>
        <w:t xml:space="preserve"> one’s own security on other countries’ insecurity </w:t>
      </w:r>
      <w:r w:rsidRPr="003B257A">
        <w:rPr>
          <w:rStyle w:val="Emphasis"/>
        </w:rPr>
        <w:t>won’t work</w:t>
      </w:r>
      <w:r w:rsidRPr="005A07F6">
        <w:rPr>
          <w:sz w:val="16"/>
        </w:rPr>
        <w:t>; it is necessary to establish a balanced, effective, and sustainable European security framework. There is no choice other than this.</w:t>
      </w:r>
    </w:p>
    <w:p w14:paraId="5F6DD229" w14:textId="77777777" w:rsidR="00B401FE" w:rsidRPr="005A07F6" w:rsidRDefault="00B401FE" w:rsidP="00B401FE">
      <w:pPr>
        <w:rPr>
          <w:sz w:val="16"/>
        </w:rPr>
      </w:pPr>
      <w:r>
        <w:rPr>
          <w:sz w:val="16"/>
        </w:rPr>
        <w:t>[</w:t>
      </w:r>
      <w:r w:rsidRPr="005A07F6">
        <w:rPr>
          <w:sz w:val="16"/>
        </w:rPr>
        <w:t>Mankind</w:t>
      </w:r>
      <w:r>
        <w:rPr>
          <w:sz w:val="16"/>
        </w:rPr>
        <w:t>]</w:t>
      </w:r>
      <w:r w:rsidRPr="005A07F6">
        <w:rPr>
          <w:sz w:val="16"/>
        </w:rPr>
        <w:t xml:space="preserve"> </w:t>
      </w:r>
      <w:r>
        <w:rPr>
          <w:sz w:val="16"/>
        </w:rPr>
        <w:t xml:space="preserve">humankind </w:t>
      </w:r>
      <w:r w:rsidRPr="005A07F6">
        <w:rPr>
          <w:sz w:val="16"/>
        </w:rPr>
        <w:t xml:space="preserve">went through multiple crossroads in the twentieth century. Now </w:t>
      </w:r>
      <w:r w:rsidRPr="005A07F6">
        <w:rPr>
          <w:rStyle w:val="StyleUnderline"/>
        </w:rPr>
        <w:t xml:space="preserve">we have come to the </w:t>
      </w:r>
      <w:r w:rsidRPr="003B257A">
        <w:rPr>
          <w:rStyle w:val="Emphasis"/>
        </w:rPr>
        <w:t>first crossroads</w:t>
      </w:r>
      <w:r w:rsidRPr="005A07F6">
        <w:rPr>
          <w:rStyle w:val="StyleUnderline"/>
        </w:rPr>
        <w:t xml:space="preserve"> of the twenty-first century</w:t>
      </w:r>
      <w:r w:rsidRPr="005A07F6">
        <w:rPr>
          <w:sz w:val="16"/>
        </w:rPr>
        <w:t xml:space="preserve">: the pandemic has not been over after three years; global economic, financial, and energy crises emerge one after another; an economic recession is looming large; and more conflicts seem impending. At such a </w:t>
      </w:r>
      <w:r w:rsidRPr="005A07F6">
        <w:rPr>
          <w:sz w:val="16"/>
        </w:rPr>
        <w:lastRenderedPageBreak/>
        <w:t xml:space="preserve">juncture, </w:t>
      </w:r>
      <w:r w:rsidRPr="005A07F6">
        <w:rPr>
          <w:rStyle w:val="StyleUnderline"/>
        </w:rPr>
        <w:t xml:space="preserve">will the world continue to </w:t>
      </w:r>
      <w:r w:rsidRPr="00FF4FD3">
        <w:rPr>
          <w:rStyle w:val="Emphasis"/>
        </w:rPr>
        <w:t>embrace</w:t>
      </w:r>
      <w:r w:rsidRPr="005A07F6">
        <w:rPr>
          <w:rStyle w:val="StyleUnderline"/>
        </w:rPr>
        <w:t xml:space="preserve"> a brave new century, or will it </w:t>
      </w:r>
      <w:r w:rsidRPr="00FF4FD3">
        <w:rPr>
          <w:rStyle w:val="Emphasis"/>
        </w:rPr>
        <w:t>succumb</w:t>
      </w:r>
      <w:r w:rsidRPr="005A07F6">
        <w:rPr>
          <w:rStyle w:val="StyleUnderline"/>
        </w:rPr>
        <w:t xml:space="preserve"> to the </w:t>
      </w:r>
      <w:r w:rsidRPr="00FF4FD3">
        <w:rPr>
          <w:rStyle w:val="Emphasis"/>
        </w:rPr>
        <w:t>beaten path</w:t>
      </w:r>
      <w:r w:rsidRPr="005A07F6">
        <w:rPr>
          <w:rStyle w:val="StyleUnderline"/>
        </w:rPr>
        <w:t xml:space="preserve"> of the last century</w:t>
      </w:r>
      <w:r w:rsidRPr="005A07F6">
        <w:rPr>
          <w:sz w:val="16"/>
        </w:rPr>
        <w:t>? This depends on the choice of people of all countries, including the American people.</w:t>
      </w:r>
    </w:p>
    <w:p w14:paraId="13245D91" w14:textId="77777777" w:rsidR="00B401FE" w:rsidRPr="005A07F6" w:rsidRDefault="00B401FE" w:rsidP="00B401FE">
      <w:pPr>
        <w:rPr>
          <w:sz w:val="16"/>
        </w:rPr>
      </w:pPr>
      <w:r w:rsidRPr="00846875">
        <w:rPr>
          <w:rStyle w:val="StyleUnderline"/>
          <w:highlight w:val="cyan"/>
        </w:rPr>
        <w:t>If people choose to see the world from a “democracy vs. authoritarianism” perspective, they will</w:t>
      </w:r>
      <w:r w:rsidRPr="005A07F6">
        <w:rPr>
          <w:rStyle w:val="StyleUnderline"/>
        </w:rPr>
        <w:t xml:space="preserve"> very likely </w:t>
      </w:r>
      <w:r w:rsidRPr="00846875">
        <w:rPr>
          <w:rStyle w:val="Emphasis"/>
          <w:highlight w:val="cyan"/>
        </w:rPr>
        <w:t>usher i</w:t>
      </w:r>
      <w:r w:rsidRPr="00FF4FD3">
        <w:rPr>
          <w:rStyle w:val="Emphasis"/>
        </w:rPr>
        <w:t>n</w:t>
      </w:r>
      <w:r w:rsidRPr="005A07F6">
        <w:rPr>
          <w:rStyle w:val="StyleUnderline"/>
        </w:rPr>
        <w:t xml:space="preserve"> a world of </w:t>
      </w:r>
      <w:r w:rsidRPr="00FF4FD3">
        <w:rPr>
          <w:rStyle w:val="Emphasis"/>
        </w:rPr>
        <w:t>division</w:t>
      </w:r>
      <w:r w:rsidRPr="005A07F6">
        <w:rPr>
          <w:sz w:val="16"/>
        </w:rPr>
        <w:t xml:space="preserve">, competition, </w:t>
      </w:r>
      <w:r w:rsidRPr="005A07F6">
        <w:rPr>
          <w:rStyle w:val="StyleUnderline"/>
        </w:rPr>
        <w:t xml:space="preserve">and </w:t>
      </w:r>
      <w:r w:rsidRPr="00FF4FD3">
        <w:rPr>
          <w:rStyle w:val="Emphasis"/>
        </w:rPr>
        <w:t>conflict</w:t>
      </w:r>
      <w:r w:rsidRPr="005A07F6">
        <w:rPr>
          <w:rStyle w:val="StyleUnderline"/>
        </w:rPr>
        <w:t xml:space="preserve">; but if they view the world as a </w:t>
      </w:r>
      <w:r w:rsidRPr="00FF4FD3">
        <w:rPr>
          <w:rStyle w:val="Emphasis"/>
        </w:rPr>
        <w:t>community</w:t>
      </w:r>
      <w:r w:rsidRPr="005A07F6">
        <w:rPr>
          <w:rStyle w:val="StyleUnderline"/>
        </w:rPr>
        <w:t xml:space="preserve"> with a </w:t>
      </w:r>
      <w:r w:rsidRPr="00FF4FD3">
        <w:rPr>
          <w:rStyle w:val="Emphasis"/>
        </w:rPr>
        <w:t>shared future</w:t>
      </w:r>
      <w:r w:rsidRPr="005A07F6">
        <w:rPr>
          <w:rStyle w:val="StyleUnderline"/>
        </w:rPr>
        <w:t xml:space="preserve">, then openness, cooperation, and win-win outcomes will be the </w:t>
      </w:r>
      <w:r w:rsidRPr="00FF4FD3">
        <w:rPr>
          <w:rStyle w:val="Emphasis"/>
        </w:rPr>
        <w:t>fruits of their choice</w:t>
      </w:r>
      <w:r w:rsidRPr="005A07F6">
        <w:rPr>
          <w:sz w:val="16"/>
        </w:rPr>
        <w:t xml:space="preserve">. As President Xi Jinping stressed in his meeting with President Joe Biden in Bali last month, the world is big enough for the two countries to develop themselves and prosper together. </w:t>
      </w:r>
      <w:r w:rsidRPr="00846875">
        <w:rPr>
          <w:rStyle w:val="StyleUnderline"/>
          <w:highlight w:val="cyan"/>
        </w:rPr>
        <w:t>China-U.S. relations should not be</w:t>
      </w:r>
      <w:r w:rsidRPr="005A07F6">
        <w:rPr>
          <w:rStyle w:val="StyleUnderline"/>
        </w:rPr>
        <w:t xml:space="preserve"> a </w:t>
      </w:r>
      <w:r w:rsidRPr="00846875">
        <w:rPr>
          <w:rStyle w:val="Emphasis"/>
          <w:highlight w:val="cyan"/>
        </w:rPr>
        <w:t>zero-sum</w:t>
      </w:r>
      <w:r w:rsidRPr="007C7E99">
        <w:rPr>
          <w:rStyle w:val="Emphasis"/>
        </w:rPr>
        <w:t xml:space="preserve"> game</w:t>
      </w:r>
      <w:r w:rsidRPr="005A07F6">
        <w:rPr>
          <w:rStyle w:val="StyleUnderline"/>
        </w:rPr>
        <w:t xml:space="preserve"> where one side out-competes the other or </w:t>
      </w:r>
      <w:r w:rsidRPr="007C7E99">
        <w:rPr>
          <w:rStyle w:val="Emphasis"/>
        </w:rPr>
        <w:t>thrives</w:t>
      </w:r>
      <w:r w:rsidRPr="005A07F6">
        <w:rPr>
          <w:rStyle w:val="StyleUnderline"/>
        </w:rPr>
        <w:t xml:space="preserve"> at the </w:t>
      </w:r>
      <w:r w:rsidRPr="007C7E99">
        <w:rPr>
          <w:rStyle w:val="Emphasis"/>
        </w:rPr>
        <w:t>expense</w:t>
      </w:r>
      <w:r w:rsidRPr="005A07F6">
        <w:rPr>
          <w:rStyle w:val="StyleUnderline"/>
        </w:rPr>
        <w:t xml:space="preserve"> of the other</w:t>
      </w:r>
      <w:r w:rsidRPr="005A07F6">
        <w:rPr>
          <w:sz w:val="16"/>
        </w:rPr>
        <w:t xml:space="preserve">. China and the United States now share more common interests, not less. This is how the notion of a community with a shared future for </w:t>
      </w:r>
      <w:r>
        <w:rPr>
          <w:sz w:val="16"/>
        </w:rPr>
        <w:t>[</w:t>
      </w:r>
      <w:r w:rsidRPr="005A07F6">
        <w:rPr>
          <w:sz w:val="16"/>
        </w:rPr>
        <w:t>mankind</w:t>
      </w:r>
      <w:r>
        <w:rPr>
          <w:sz w:val="16"/>
        </w:rPr>
        <w:t>] humankind</w:t>
      </w:r>
      <w:r w:rsidRPr="005A07F6">
        <w:rPr>
          <w:sz w:val="16"/>
        </w:rPr>
        <w:t xml:space="preserve"> mirrors in China-U.S. relations.</w:t>
      </w:r>
    </w:p>
    <w:p w14:paraId="75264203" w14:textId="77777777" w:rsidR="00B401FE" w:rsidRPr="005A07F6" w:rsidRDefault="00B401FE" w:rsidP="00B401FE">
      <w:pPr>
        <w:rPr>
          <w:sz w:val="16"/>
        </w:rPr>
      </w:pPr>
      <w:r w:rsidRPr="005A07F6">
        <w:rPr>
          <w:sz w:val="16"/>
        </w:rPr>
        <w:t xml:space="preserve">The </w:t>
      </w:r>
      <w:r w:rsidRPr="00846875">
        <w:rPr>
          <w:rStyle w:val="Emphasis"/>
          <w:highlight w:val="cyan"/>
        </w:rPr>
        <w:t>differences</w:t>
      </w:r>
      <w:r w:rsidRPr="005A07F6">
        <w:rPr>
          <w:rStyle w:val="StyleUnderline"/>
        </w:rPr>
        <w:t xml:space="preserve"> between China and the United States</w:t>
      </w:r>
      <w:r w:rsidRPr="005A07F6">
        <w:rPr>
          <w:sz w:val="16"/>
        </w:rPr>
        <w:t>—in history, culture, social system, and development path—</w:t>
      </w:r>
      <w:r w:rsidRPr="00846875">
        <w:rPr>
          <w:rStyle w:val="StyleUnderline"/>
          <w:highlight w:val="cyan"/>
        </w:rPr>
        <w:t>will</w:t>
      </w:r>
      <w:r w:rsidRPr="005A07F6">
        <w:rPr>
          <w:sz w:val="16"/>
        </w:rPr>
        <w:t xml:space="preserve"> most probably </w:t>
      </w:r>
      <w:r w:rsidRPr="00846875">
        <w:rPr>
          <w:rStyle w:val="StyleUnderline"/>
          <w:highlight w:val="cyan"/>
        </w:rPr>
        <w:t>remain</w:t>
      </w:r>
      <w:r w:rsidRPr="005A07F6">
        <w:rPr>
          <w:sz w:val="16"/>
        </w:rPr>
        <w:t xml:space="preserve"> in 100 years. </w:t>
      </w:r>
      <w:r w:rsidRPr="00846875">
        <w:rPr>
          <w:rStyle w:val="StyleUnderline"/>
          <w:highlight w:val="cyan"/>
        </w:rPr>
        <w:t>But</w:t>
      </w:r>
      <w:r w:rsidRPr="005A07F6">
        <w:rPr>
          <w:rStyle w:val="StyleUnderline"/>
        </w:rPr>
        <w:t xml:space="preserve"> as residents of the same world, </w:t>
      </w:r>
      <w:r w:rsidRPr="00846875">
        <w:rPr>
          <w:rStyle w:val="StyleUnderline"/>
          <w:highlight w:val="cyan"/>
        </w:rPr>
        <w:t>we should</w:t>
      </w:r>
      <w:r w:rsidRPr="005A07F6">
        <w:rPr>
          <w:rStyle w:val="StyleUnderline"/>
        </w:rPr>
        <w:t xml:space="preserve"> and can </w:t>
      </w:r>
      <w:r w:rsidRPr="00DE34BB">
        <w:rPr>
          <w:rStyle w:val="Emphasis"/>
        </w:rPr>
        <w:t>listen</w:t>
      </w:r>
      <w:r w:rsidRPr="005A07F6">
        <w:rPr>
          <w:rStyle w:val="StyleUnderline"/>
        </w:rPr>
        <w:t xml:space="preserve"> to each other</w:t>
      </w:r>
      <w:r w:rsidRPr="005A07F6">
        <w:rPr>
          <w:sz w:val="16"/>
        </w:rPr>
        <w:t xml:space="preserve">, narrow our gap in perceptions of the world, and </w:t>
      </w:r>
      <w:r w:rsidRPr="00846875">
        <w:rPr>
          <w:rStyle w:val="StyleUnderline"/>
        </w:rPr>
        <w:t xml:space="preserve">explore a way to </w:t>
      </w:r>
      <w:r w:rsidRPr="00846875">
        <w:rPr>
          <w:rStyle w:val="StyleUnderline"/>
          <w:highlight w:val="cyan"/>
        </w:rPr>
        <w:t>get along based on</w:t>
      </w:r>
      <w:r w:rsidRPr="00846875">
        <w:rPr>
          <w:rStyle w:val="StyleUnderline"/>
        </w:rPr>
        <w:t xml:space="preserve"> mutual respect, peaceful coexistence, and </w:t>
      </w:r>
      <w:r w:rsidRPr="00846875">
        <w:rPr>
          <w:rStyle w:val="Emphasis"/>
          <w:highlight w:val="cyan"/>
        </w:rPr>
        <w:t>win-win cooperation</w:t>
      </w:r>
      <w:r w:rsidRPr="005A07F6">
        <w:rPr>
          <w:sz w:val="16"/>
        </w:rPr>
        <w:t>.</w:t>
      </w:r>
    </w:p>
    <w:p w14:paraId="57BF7216" w14:textId="77777777" w:rsidR="00B401FE" w:rsidRDefault="00B401FE" w:rsidP="00B401FE">
      <w:pPr>
        <w:rPr>
          <w:sz w:val="16"/>
        </w:rPr>
      </w:pPr>
      <w:r w:rsidRPr="005A07F6">
        <w:rPr>
          <w:sz w:val="16"/>
        </w:rPr>
        <w:t>The Chinese people are looking to the American people to make the right choice.</w:t>
      </w:r>
    </w:p>
    <w:p w14:paraId="233BDB79" w14:textId="2054C810" w:rsidR="00C921C5" w:rsidRDefault="00C921C5" w:rsidP="00C921C5">
      <w:pPr>
        <w:pStyle w:val="Heading2"/>
      </w:pPr>
      <w:r>
        <w:lastRenderedPageBreak/>
        <w:t>AT: A/O – Free Trade</w:t>
      </w:r>
    </w:p>
    <w:p w14:paraId="74BDC05E" w14:textId="77777777" w:rsidR="0067527E" w:rsidRDefault="0067527E" w:rsidP="0067527E">
      <w:pPr>
        <w:pStyle w:val="Heading4"/>
      </w:pPr>
      <w:r>
        <w:t>Turn – Free trade increases inequality, warming, human rights violations, and crushes the economy</w:t>
      </w:r>
    </w:p>
    <w:p w14:paraId="2E89CB30" w14:textId="77777777" w:rsidR="0067527E" w:rsidRPr="00F94266" w:rsidRDefault="0067527E" w:rsidP="0067527E">
      <w:r w:rsidRPr="00F94266">
        <w:rPr>
          <w:b/>
          <w:bCs/>
          <w:sz w:val="26"/>
          <w:szCs w:val="26"/>
        </w:rPr>
        <w:t>Culbertson 86</w:t>
      </w:r>
      <w:r w:rsidRPr="00F94266">
        <w:t xml:space="preserve">, </w:t>
      </w:r>
      <w:r w:rsidRPr="00F94266">
        <w:rPr>
          <w:sz w:val="18"/>
          <w:szCs w:val="18"/>
        </w:rPr>
        <w:t xml:space="preserve">John M, John Mathew Culbertson was an American professor of economics at the University of Wisconsin–Madison. He was also an economist with the Board of Governors of the Federal Reserve System, as well as a consultant to the Subcommittee on International Finance of the House Banking and Currency Committee, </w:t>
      </w:r>
      <w:r w:rsidRPr="00F94266">
        <w:rPr>
          <w:i/>
          <w:iCs/>
          <w:sz w:val="18"/>
          <w:szCs w:val="18"/>
        </w:rPr>
        <w:t xml:space="preserve">The Folly of Free Trade, </w:t>
      </w:r>
      <w:r w:rsidRPr="00F94266">
        <w:rPr>
          <w:sz w:val="18"/>
          <w:szCs w:val="18"/>
        </w:rPr>
        <w:t>September, 1986, https://hbr.org/1986/09/the-folly-of-free-trade[AMoss]</w:t>
      </w:r>
    </w:p>
    <w:p w14:paraId="7744BFC9" w14:textId="77777777" w:rsidR="0067527E" w:rsidRPr="00F94266" w:rsidRDefault="0067527E" w:rsidP="0067527E">
      <w:pPr>
        <w:rPr>
          <w:rStyle w:val="StyleUnderline"/>
          <w:sz w:val="18"/>
          <w:szCs w:val="18"/>
        </w:rPr>
      </w:pPr>
      <w:r w:rsidRPr="00F94266">
        <w:rPr>
          <w:sz w:val="18"/>
          <w:szCs w:val="18"/>
        </w:rPr>
        <w:t xml:space="preserve">Any manager who tries to create a strategy out of worn-out clichés and unexamined nostrums is dismissed. Yet in the </w:t>
      </w:r>
      <w:r w:rsidRPr="00F94266">
        <w:rPr>
          <w:rStyle w:val="StyleUnderline"/>
          <w:highlight w:val="green"/>
        </w:rPr>
        <w:t>U</w:t>
      </w:r>
      <w:r w:rsidRPr="00F94266">
        <w:rPr>
          <w:rStyle w:val="StyleUnderline"/>
          <w:sz w:val="18"/>
          <w:szCs w:val="18"/>
        </w:rPr>
        <w:t xml:space="preserve">nited </w:t>
      </w:r>
      <w:r w:rsidRPr="00F94266">
        <w:rPr>
          <w:rStyle w:val="StyleUnderline"/>
          <w:highlight w:val="green"/>
        </w:rPr>
        <w:t>S</w:t>
      </w:r>
      <w:r w:rsidRPr="00F94266">
        <w:rPr>
          <w:rStyle w:val="StyleUnderline"/>
          <w:sz w:val="18"/>
          <w:szCs w:val="18"/>
        </w:rPr>
        <w:t xml:space="preserve">tates and other Western countries we have </w:t>
      </w:r>
      <w:r w:rsidRPr="00F94266">
        <w:rPr>
          <w:rStyle w:val="StyleUnderline"/>
          <w:highlight w:val="green"/>
        </w:rPr>
        <w:t>grown comfortable with</w:t>
      </w:r>
      <w:r w:rsidRPr="00F94266">
        <w:rPr>
          <w:rStyle w:val="StyleUnderline"/>
          <w:sz w:val="18"/>
          <w:szCs w:val="18"/>
        </w:rPr>
        <w:t xml:space="preserve"> the government following outworn nostrums about </w:t>
      </w:r>
      <w:r w:rsidRPr="00F94266">
        <w:rPr>
          <w:rStyle w:val="StyleUnderline"/>
          <w:highlight w:val="green"/>
        </w:rPr>
        <w:t>free trade</w:t>
      </w:r>
      <w:r w:rsidRPr="00F94266">
        <w:rPr>
          <w:sz w:val="18"/>
          <w:szCs w:val="18"/>
        </w:rPr>
        <w:t xml:space="preserve">. We have elevated the </w:t>
      </w:r>
      <w:r w:rsidRPr="00F94266">
        <w:rPr>
          <w:rStyle w:val="StyleUnderline"/>
          <w:highlight w:val="green"/>
        </w:rPr>
        <w:t>economic theory of free trade to the status of a national theology</w:t>
      </w:r>
      <w:r w:rsidRPr="00F94266">
        <w:rPr>
          <w:rStyle w:val="StyleUnderline"/>
          <w:sz w:val="18"/>
          <w:szCs w:val="18"/>
        </w:rPr>
        <w:t xml:space="preserve">, and </w:t>
      </w:r>
      <w:r w:rsidRPr="00F94266">
        <w:rPr>
          <w:rStyle w:val="StyleUnderline"/>
          <w:highlight w:val="green"/>
        </w:rPr>
        <w:t>we follow its</w:t>
      </w:r>
      <w:r w:rsidRPr="00F94266">
        <w:rPr>
          <w:rStyle w:val="StyleUnderline"/>
          <w:sz w:val="18"/>
          <w:szCs w:val="18"/>
        </w:rPr>
        <w:t xml:space="preserve"> simple </w:t>
      </w:r>
      <w:r w:rsidRPr="00F94266">
        <w:rPr>
          <w:rStyle w:val="StyleUnderline"/>
          <w:highlight w:val="green"/>
        </w:rPr>
        <w:t>dictums as if they were immutable laws</w:t>
      </w:r>
      <w:r w:rsidRPr="00F94266">
        <w:rPr>
          <w:sz w:val="18"/>
          <w:szCs w:val="18"/>
        </w:rPr>
        <w:t xml:space="preserve">. We appear </w:t>
      </w:r>
      <w:r w:rsidRPr="00F94266">
        <w:rPr>
          <w:rStyle w:val="StyleUnderline"/>
          <w:sz w:val="18"/>
          <w:szCs w:val="18"/>
        </w:rPr>
        <w:t xml:space="preserve">prepared to follow the precepts of free trade </w:t>
      </w:r>
      <w:r w:rsidRPr="00F94266">
        <w:rPr>
          <w:rStyle w:val="StyleUnderline"/>
          <w:highlight w:val="green"/>
        </w:rPr>
        <w:t>wherever they lead us, even if that means plunging</w:t>
      </w:r>
      <w:r w:rsidRPr="00F94266">
        <w:rPr>
          <w:rStyle w:val="StyleUnderline"/>
          <w:sz w:val="18"/>
          <w:szCs w:val="18"/>
        </w:rPr>
        <w:t xml:space="preserve"> lemminglike </w:t>
      </w:r>
      <w:r w:rsidRPr="00F94266">
        <w:rPr>
          <w:rStyle w:val="StyleUnderline"/>
          <w:highlight w:val="green"/>
        </w:rPr>
        <w:t>to our economic ruin.</w:t>
      </w:r>
    </w:p>
    <w:p w14:paraId="237E6993" w14:textId="77777777" w:rsidR="0067527E" w:rsidRPr="00F94266" w:rsidRDefault="0067527E" w:rsidP="0067527E">
      <w:pPr>
        <w:rPr>
          <w:rStyle w:val="StyleUnderline"/>
          <w:sz w:val="18"/>
          <w:szCs w:val="18"/>
        </w:rPr>
      </w:pPr>
      <w:r w:rsidRPr="00F94266">
        <w:rPr>
          <w:sz w:val="18"/>
          <w:szCs w:val="18"/>
        </w:rPr>
        <w:t xml:space="preserve">Today the evidence should be clear to anyone who wants to look at it: our </w:t>
      </w:r>
      <w:r w:rsidRPr="00F94266">
        <w:rPr>
          <w:rStyle w:val="StyleUnderline"/>
          <w:highlight w:val="green"/>
        </w:rPr>
        <w:t>blind allegiance to free trade threatens</w:t>
      </w:r>
      <w:r w:rsidRPr="00F94266">
        <w:rPr>
          <w:rStyle w:val="StyleUnderline"/>
          <w:sz w:val="18"/>
          <w:szCs w:val="18"/>
        </w:rPr>
        <w:t xml:space="preserve"> our </w:t>
      </w:r>
      <w:r w:rsidRPr="00F94266">
        <w:rPr>
          <w:rStyle w:val="StyleUnderline"/>
          <w:highlight w:val="green"/>
        </w:rPr>
        <w:t>national standard of living and our economic future</w:t>
      </w:r>
      <w:r w:rsidRPr="00F94266">
        <w:rPr>
          <w:rStyle w:val="StyleUnderline"/>
          <w:sz w:val="18"/>
          <w:szCs w:val="18"/>
        </w:rPr>
        <w:t>.</w:t>
      </w:r>
      <w:r w:rsidRPr="00F94266">
        <w:rPr>
          <w:sz w:val="18"/>
          <w:szCs w:val="18"/>
        </w:rPr>
        <w:t xml:space="preserve"> By </w:t>
      </w:r>
      <w:r w:rsidRPr="00F94266">
        <w:rPr>
          <w:rStyle w:val="StyleUnderline"/>
          <w:sz w:val="18"/>
          <w:szCs w:val="18"/>
        </w:rPr>
        <w:t xml:space="preserve">sacrificing our home market on the altar of free trade, we are condemning ourselves and our children to </w:t>
      </w:r>
      <w:r w:rsidRPr="00F94266">
        <w:rPr>
          <w:rStyle w:val="StyleUnderline"/>
          <w:highlight w:val="green"/>
        </w:rPr>
        <w:t>a future of fewer competitive businesses, fewer good jobs, less opportunity, and a lower standard of living</w:t>
      </w:r>
      <w:r w:rsidRPr="00F94266">
        <w:rPr>
          <w:rStyle w:val="StyleUnderline"/>
          <w:sz w:val="18"/>
          <w:szCs w:val="18"/>
        </w:rPr>
        <w:t>. These unacceptable outcomes threaten us in ways that are all related to our practice of free trade.</w:t>
      </w:r>
    </w:p>
    <w:p w14:paraId="43A4E114" w14:textId="77777777" w:rsidR="0067527E" w:rsidRPr="00F94266" w:rsidRDefault="0067527E" w:rsidP="0067527E">
      <w:pPr>
        <w:rPr>
          <w:sz w:val="18"/>
          <w:szCs w:val="18"/>
        </w:rPr>
      </w:pPr>
      <w:r w:rsidRPr="00F94266">
        <w:rPr>
          <w:rStyle w:val="StyleUnderline"/>
          <w:sz w:val="18"/>
          <w:szCs w:val="18"/>
        </w:rPr>
        <w:t xml:space="preserve">American </w:t>
      </w:r>
      <w:r w:rsidRPr="00F94266">
        <w:rPr>
          <w:rStyle w:val="StyleUnderline"/>
          <w:highlight w:val="green"/>
        </w:rPr>
        <w:t>business’s stake in these matters is clear</w:t>
      </w:r>
      <w:r w:rsidRPr="00F94266">
        <w:rPr>
          <w:rStyle w:val="StyleUnderline"/>
          <w:sz w:val="18"/>
          <w:szCs w:val="18"/>
        </w:rPr>
        <w:t>.</w:t>
      </w:r>
      <w:r w:rsidRPr="00F94266">
        <w:rPr>
          <w:sz w:val="18"/>
          <w:szCs w:val="18"/>
        </w:rPr>
        <w:t xml:space="preserve"> If we do not wish to live with these outcomes, then we must construct a new and effective way to think about trade that will serve the interests of both business and the nation.</w:t>
      </w:r>
    </w:p>
    <w:p w14:paraId="275B8A58" w14:textId="77777777" w:rsidR="0067527E" w:rsidRPr="00F94266" w:rsidRDefault="0067527E" w:rsidP="0067527E">
      <w:pPr>
        <w:rPr>
          <w:sz w:val="18"/>
          <w:szCs w:val="18"/>
        </w:rPr>
      </w:pPr>
      <w:r w:rsidRPr="00F94266">
        <w:rPr>
          <w:sz w:val="18"/>
          <w:szCs w:val="18"/>
        </w:rPr>
        <w:t xml:space="preserve">As we practice it, </w:t>
      </w:r>
      <w:r w:rsidRPr="00F94266">
        <w:rPr>
          <w:rStyle w:val="StyleUnderline"/>
          <w:sz w:val="18"/>
          <w:szCs w:val="18"/>
        </w:rPr>
        <w:t xml:space="preserve">free </w:t>
      </w:r>
      <w:r w:rsidRPr="00F94266">
        <w:rPr>
          <w:rStyle w:val="StyleUnderline"/>
          <w:highlight w:val="green"/>
        </w:rPr>
        <w:t>trade has</w:t>
      </w:r>
      <w:r w:rsidRPr="00F94266">
        <w:rPr>
          <w:rStyle w:val="StyleUnderline"/>
          <w:sz w:val="18"/>
          <w:szCs w:val="18"/>
        </w:rPr>
        <w:t xml:space="preserve"> profoundly </w:t>
      </w:r>
      <w:r w:rsidRPr="00F94266">
        <w:rPr>
          <w:rStyle w:val="StyleUnderline"/>
          <w:highlight w:val="green"/>
        </w:rPr>
        <w:t>destructive results for the United States and other Western nations</w:t>
      </w:r>
      <w:r w:rsidRPr="00F94266">
        <w:rPr>
          <w:rStyle w:val="StyleUnderline"/>
          <w:sz w:val="18"/>
          <w:szCs w:val="18"/>
        </w:rPr>
        <w:t xml:space="preserve">. First, </w:t>
      </w:r>
      <w:r w:rsidRPr="00F94266">
        <w:rPr>
          <w:rStyle w:val="StyleUnderline"/>
          <w:highlight w:val="green"/>
        </w:rPr>
        <w:t>nations that do not play by our rules practice unequal competition</w:t>
      </w:r>
      <w:r w:rsidRPr="00F94266">
        <w:rPr>
          <w:rStyle w:val="StyleUnderline"/>
          <w:sz w:val="18"/>
          <w:szCs w:val="18"/>
        </w:rPr>
        <w:t xml:space="preserve">. Second, free trade </w:t>
      </w:r>
      <w:r w:rsidRPr="00F94266">
        <w:rPr>
          <w:rStyle w:val="StyleUnderline"/>
          <w:highlight w:val="green"/>
        </w:rPr>
        <w:t>puts us in direct competition with low-wage nation</w:t>
      </w:r>
      <w:r w:rsidRPr="00F94266">
        <w:rPr>
          <w:rStyle w:val="StyleUnderline"/>
          <w:sz w:val="18"/>
          <w:szCs w:val="18"/>
        </w:rPr>
        <w:t xml:space="preserve">s, countries that have a </w:t>
      </w:r>
      <w:r w:rsidRPr="00F94266">
        <w:rPr>
          <w:rStyle w:val="StyleUnderline"/>
          <w:highlight w:val="green"/>
        </w:rPr>
        <w:t>lower standard of living</w:t>
      </w:r>
      <w:r w:rsidRPr="00F94266">
        <w:rPr>
          <w:rStyle w:val="StyleUnderline"/>
          <w:sz w:val="18"/>
          <w:szCs w:val="18"/>
        </w:rPr>
        <w:t xml:space="preserve"> than the United States. Third, by allowing these nations to take over big sectors of our market, we permit the permanent interruption of an important relationship between demand and supply that has been the main engine of economic growth in American history.</w:t>
      </w:r>
      <w:r w:rsidRPr="00F94266">
        <w:rPr>
          <w:sz w:val="18"/>
          <w:szCs w:val="18"/>
        </w:rPr>
        <w:t xml:space="preserve"> Classical economics teaches us that free exchange works to produce the best results for all, whether the exchange takes place within one nation or across national boundaries. But this concept works only when the exchange is an equal one that occurs within a common framework of laws, customs, rules, and regulations. </w:t>
      </w:r>
      <w:r w:rsidRPr="00F94266">
        <w:rPr>
          <w:rStyle w:val="StyleUnderline"/>
          <w:highlight w:val="green"/>
        </w:rPr>
        <w:t>Economic competition</w:t>
      </w:r>
      <w:r w:rsidRPr="00F94266">
        <w:rPr>
          <w:rStyle w:val="StyleUnderline"/>
          <w:sz w:val="18"/>
          <w:szCs w:val="18"/>
        </w:rPr>
        <w:t xml:space="preserve"> conducted </w:t>
      </w:r>
      <w:r w:rsidRPr="00F94266">
        <w:rPr>
          <w:rStyle w:val="StyleUnderline"/>
          <w:highlight w:val="green"/>
        </w:rPr>
        <w:t>under the law of the jungle leads to chaos and failure</w:t>
      </w:r>
      <w:r w:rsidRPr="00F94266">
        <w:rPr>
          <w:sz w:val="18"/>
          <w:szCs w:val="18"/>
        </w:rPr>
        <w:t>. The price system becomes a guide to nothing that is sensible or tolerable.</w:t>
      </w:r>
    </w:p>
    <w:p w14:paraId="7DD70FC8" w14:textId="77777777" w:rsidR="0067527E" w:rsidRPr="00F94266" w:rsidRDefault="0067527E" w:rsidP="0067527E">
      <w:pPr>
        <w:rPr>
          <w:sz w:val="18"/>
          <w:szCs w:val="18"/>
        </w:rPr>
      </w:pPr>
      <w:r w:rsidRPr="00F94266">
        <w:rPr>
          <w:sz w:val="18"/>
          <w:szCs w:val="18"/>
        </w:rPr>
        <w:t xml:space="preserve">The laissez-faire approach to economics fashionable in the United States permits distorted outcomes precisely because it neglects the essential role of rules and regulations in preventing destructive competition. When each nation creates self-serving rules, </w:t>
      </w:r>
      <w:r w:rsidRPr="00F94266">
        <w:rPr>
          <w:rStyle w:val="StyleUnderline"/>
          <w:sz w:val="18"/>
          <w:szCs w:val="18"/>
        </w:rPr>
        <w:t xml:space="preserve">free trade across national boundaries </w:t>
      </w:r>
      <w:r w:rsidRPr="00F94266">
        <w:rPr>
          <w:rStyle w:val="StyleUnderline"/>
          <w:highlight w:val="green"/>
        </w:rPr>
        <w:t>becomes destructive</w:t>
      </w:r>
      <w:r w:rsidRPr="00F94266">
        <w:rPr>
          <w:rStyle w:val="StyleUnderline"/>
          <w:sz w:val="18"/>
          <w:szCs w:val="18"/>
        </w:rPr>
        <w:t xml:space="preserve">—an </w:t>
      </w:r>
      <w:r w:rsidRPr="00F94266">
        <w:rPr>
          <w:rStyle w:val="StyleUnderline"/>
          <w:highlight w:val="green"/>
        </w:rPr>
        <w:t>unequal</w:t>
      </w:r>
      <w:r w:rsidRPr="00F94266">
        <w:rPr>
          <w:rStyle w:val="StyleUnderline"/>
          <w:sz w:val="18"/>
          <w:szCs w:val="18"/>
        </w:rPr>
        <w:t xml:space="preserve"> competition under inconsistent </w:t>
      </w:r>
      <w:r w:rsidRPr="00F94266">
        <w:rPr>
          <w:rStyle w:val="StyleUnderline"/>
          <w:highlight w:val="green"/>
        </w:rPr>
        <w:t xml:space="preserve">and inharmonious </w:t>
      </w:r>
      <w:r w:rsidRPr="00F94266">
        <w:rPr>
          <w:rStyle w:val="StyleUnderline"/>
          <w:sz w:val="18"/>
          <w:szCs w:val="18"/>
        </w:rPr>
        <w:t>rules.</w:t>
      </w:r>
    </w:p>
    <w:p w14:paraId="3E85663D" w14:textId="77777777" w:rsidR="0067527E" w:rsidRPr="00F94266" w:rsidRDefault="0067527E" w:rsidP="0067527E">
      <w:pPr>
        <w:rPr>
          <w:sz w:val="18"/>
          <w:szCs w:val="18"/>
        </w:rPr>
      </w:pPr>
      <w:r w:rsidRPr="00F94266">
        <w:rPr>
          <w:sz w:val="18"/>
          <w:szCs w:val="18"/>
        </w:rPr>
        <w:t>Most American companies facing international competition have encountered the problem. Most governments are playing a simple game: they use their myriad powers—subsidies, favorable banking practices, local content requirements, exchange control, and the like—to win jobs and gain higher incomes for their people or to achieve a favorable national balance of payments.</w:t>
      </w:r>
    </w:p>
    <w:p w14:paraId="1EB0124C" w14:textId="77777777" w:rsidR="0067527E" w:rsidRDefault="0067527E" w:rsidP="0067527E">
      <w:pPr>
        <w:rPr>
          <w:rStyle w:val="StyleUnderline"/>
          <w:sz w:val="18"/>
          <w:szCs w:val="18"/>
        </w:rPr>
      </w:pPr>
      <w:r w:rsidRPr="00F94266">
        <w:rPr>
          <w:sz w:val="18"/>
          <w:szCs w:val="18"/>
        </w:rPr>
        <w:t xml:space="preserve">American companies, therefore, end up competing not with foreign companies but with sovereign foreign states—states intent on winning jobs and sometimes whole industries for themselves. </w:t>
      </w:r>
      <w:r w:rsidRPr="00F94266">
        <w:rPr>
          <w:rStyle w:val="StyleUnderline"/>
          <w:sz w:val="18"/>
          <w:szCs w:val="18"/>
        </w:rPr>
        <w:t xml:space="preserve">Foreign competitors are </w:t>
      </w:r>
      <w:r w:rsidRPr="00F94266">
        <w:rPr>
          <w:rStyle w:val="StyleUnderline"/>
          <w:highlight w:val="green"/>
        </w:rPr>
        <w:t>able to beat out a U.S. company</w:t>
      </w:r>
      <w:r w:rsidRPr="00F94266">
        <w:rPr>
          <w:rStyle w:val="StyleUnderline"/>
          <w:sz w:val="18"/>
          <w:szCs w:val="18"/>
        </w:rPr>
        <w:t xml:space="preserve"> not because of superior economic efficiency but because of subsidies. Japan grants favorable </w:t>
      </w:r>
      <w:r w:rsidRPr="00F94266">
        <w:rPr>
          <w:rStyle w:val="StyleUnderline"/>
          <w:sz w:val="18"/>
          <w:szCs w:val="18"/>
        </w:rPr>
        <w:lastRenderedPageBreak/>
        <w:t xml:space="preserve">credit terms to certain industries, and many countries give </w:t>
      </w:r>
      <w:r w:rsidRPr="00F94266">
        <w:rPr>
          <w:rStyle w:val="StyleUnderline"/>
          <w:highlight w:val="green"/>
        </w:rPr>
        <w:t>cheap</w:t>
      </w:r>
      <w:r w:rsidRPr="00F94266">
        <w:rPr>
          <w:rStyle w:val="StyleUnderline"/>
          <w:sz w:val="18"/>
          <w:szCs w:val="18"/>
        </w:rPr>
        <w:t xml:space="preserve"> export-finance </w:t>
      </w:r>
      <w:r w:rsidRPr="00F94266">
        <w:rPr>
          <w:rStyle w:val="StyleUnderline"/>
          <w:highlight w:val="green"/>
        </w:rPr>
        <w:t>loans</w:t>
      </w:r>
      <w:r w:rsidRPr="00F94266">
        <w:rPr>
          <w:rStyle w:val="StyleUnderline"/>
          <w:sz w:val="18"/>
          <w:szCs w:val="18"/>
        </w:rPr>
        <w:t xml:space="preserve">. European nations have special treatment for the </w:t>
      </w:r>
      <w:r w:rsidRPr="00F94266">
        <w:rPr>
          <w:rStyle w:val="StyleUnderline"/>
          <w:highlight w:val="green"/>
        </w:rPr>
        <w:t>value-added tax</w:t>
      </w:r>
      <w:r w:rsidRPr="00F94266">
        <w:rPr>
          <w:rStyle w:val="StyleUnderline"/>
          <w:sz w:val="18"/>
          <w:szCs w:val="18"/>
        </w:rPr>
        <w:t xml:space="preserve"> on exported goods. Most of the Pacific rim nations have </w:t>
      </w:r>
      <w:r w:rsidRPr="00F94266">
        <w:rPr>
          <w:rStyle w:val="StyleUnderline"/>
          <w:highlight w:val="green"/>
        </w:rPr>
        <w:t>weak or nonexistent environmental regulations,</w:t>
      </w:r>
      <w:r w:rsidRPr="00F94266">
        <w:rPr>
          <w:rStyle w:val="StyleUnderline"/>
          <w:sz w:val="18"/>
          <w:szCs w:val="18"/>
        </w:rPr>
        <w:t xml:space="preserve"> and Taiwan often fails to enforce its </w:t>
      </w:r>
      <w:r w:rsidRPr="00F94266">
        <w:rPr>
          <w:rStyle w:val="StyleUnderline"/>
          <w:highlight w:val="green"/>
        </w:rPr>
        <w:t>patent and copyright laws</w:t>
      </w:r>
      <w:r w:rsidRPr="00F94266">
        <w:rPr>
          <w:rStyle w:val="StyleUnderline"/>
          <w:sz w:val="18"/>
          <w:szCs w:val="18"/>
        </w:rPr>
        <w:t xml:space="preserve">. </w:t>
      </w:r>
      <w:r w:rsidRPr="00F94266">
        <w:rPr>
          <w:rStyle w:val="StyleUnderline"/>
          <w:highlight w:val="green"/>
        </w:rPr>
        <w:t>Laborers</w:t>
      </w:r>
      <w:r w:rsidRPr="00F94266">
        <w:rPr>
          <w:rStyle w:val="StyleUnderline"/>
          <w:sz w:val="18"/>
          <w:szCs w:val="18"/>
        </w:rPr>
        <w:t xml:space="preserve"> </w:t>
      </w:r>
      <w:r w:rsidRPr="00F94266">
        <w:rPr>
          <w:rStyle w:val="StyleUnderline"/>
          <w:highlight w:val="green"/>
        </w:rPr>
        <w:t>in places like China lack</w:t>
      </w:r>
      <w:r w:rsidRPr="00F94266">
        <w:rPr>
          <w:rStyle w:val="StyleUnderline"/>
          <w:sz w:val="18"/>
          <w:szCs w:val="18"/>
        </w:rPr>
        <w:t xml:space="preserve"> the </w:t>
      </w:r>
      <w:r w:rsidRPr="00F94266">
        <w:rPr>
          <w:rStyle w:val="StyleUnderline"/>
          <w:highlight w:val="green"/>
        </w:rPr>
        <w:t>rights</w:t>
      </w:r>
      <w:r w:rsidRPr="00F94266">
        <w:rPr>
          <w:rStyle w:val="StyleUnderline"/>
          <w:sz w:val="18"/>
          <w:szCs w:val="18"/>
        </w:rPr>
        <w:t xml:space="preserve"> of U.S. workers.</w:t>
      </w:r>
    </w:p>
    <w:p w14:paraId="62547DCC" w14:textId="3325B3CB" w:rsidR="00056296" w:rsidRDefault="00056296" w:rsidP="00056296">
      <w:pPr>
        <w:pStyle w:val="Heading2"/>
      </w:pPr>
      <w:r>
        <w:lastRenderedPageBreak/>
        <w:t>AT: A/O – Oil War</w:t>
      </w:r>
    </w:p>
    <w:p w14:paraId="1BFA733B" w14:textId="77777777" w:rsidR="00056296" w:rsidRDefault="00056296" w:rsidP="00056296">
      <w:pPr>
        <w:pStyle w:val="Heading4"/>
      </w:pPr>
      <w:r>
        <w:t>Turn – Oil drives peace – Banning it would incite conflict</w:t>
      </w:r>
    </w:p>
    <w:p w14:paraId="7223634A" w14:textId="77777777" w:rsidR="00056296" w:rsidRDefault="00056296" w:rsidP="00056296">
      <w:r w:rsidRPr="00323D30">
        <w:rPr>
          <w:b/>
          <w:bCs/>
          <w:sz w:val="26"/>
          <w:szCs w:val="26"/>
        </w:rPr>
        <w:t>Cornell 20</w:t>
      </w:r>
      <w:r w:rsidRPr="00323D30">
        <w:t xml:space="preserve">, </w:t>
      </w:r>
      <w:r w:rsidRPr="00323D30">
        <w:rPr>
          <w:sz w:val="18"/>
          <w:szCs w:val="18"/>
        </w:rPr>
        <w:t xml:space="preserve">Cornell University Press Authors Blog, Cornell University is a private Ivy League statutory land-grant research university based in Ithaca, New York, </w:t>
      </w:r>
      <w:r w:rsidRPr="00323D30">
        <w:rPr>
          <w:i/>
          <w:iCs/>
          <w:sz w:val="18"/>
          <w:szCs w:val="18"/>
        </w:rPr>
        <w:t xml:space="preserve">The Oil Wars Myth and International Conflict, </w:t>
      </w:r>
      <w:r w:rsidRPr="00323D30">
        <w:rPr>
          <w:sz w:val="18"/>
          <w:szCs w:val="18"/>
        </w:rPr>
        <w:t>No specific date, 2020, https://www.cornellpress.cornell.edu/the-oil-wars-myth-and-international-conflict/[AMoss]</w:t>
      </w:r>
    </w:p>
    <w:p w14:paraId="52A50B50" w14:textId="77777777" w:rsidR="00056296" w:rsidRPr="008866E6" w:rsidRDefault="00056296" w:rsidP="00056296">
      <w:pPr>
        <w:rPr>
          <w:sz w:val="18"/>
          <w:szCs w:val="18"/>
        </w:rPr>
      </w:pPr>
      <w:r w:rsidRPr="008866E6">
        <w:rPr>
          <w:sz w:val="18"/>
          <w:szCs w:val="18"/>
        </w:rPr>
        <w:t xml:space="preserve">Last month, the COVID-19 pandemic caused global oil consumption to fall by almost 30 million barrels per day, from its previous high of 100 million barrels. Oil demand is not expected to fully recover by the end of 2020. Some analysts predict that it will never return to pre-pandemic levels. </w:t>
      </w:r>
      <w:r w:rsidRPr="008866E6">
        <w:rPr>
          <w:rStyle w:val="StyleUnderline"/>
          <w:sz w:val="18"/>
          <w:szCs w:val="18"/>
        </w:rPr>
        <w:t xml:space="preserve">In that case, the world will experience a permanent oil glut. </w:t>
      </w:r>
      <w:r w:rsidRPr="00323D30">
        <w:rPr>
          <w:rStyle w:val="StyleUnderline"/>
          <w:highlight w:val="green"/>
        </w:rPr>
        <w:t>There are many advantages to cheap, abundant oil</w:t>
      </w:r>
      <w:r w:rsidRPr="008866E6">
        <w:rPr>
          <w:rStyle w:val="StyleUnderline"/>
          <w:sz w:val="18"/>
          <w:szCs w:val="18"/>
        </w:rPr>
        <w:t xml:space="preserve">. Is </w:t>
      </w:r>
      <w:r w:rsidRPr="00323D30">
        <w:rPr>
          <w:rStyle w:val="StyleUnderline"/>
          <w:highlight w:val="green"/>
        </w:rPr>
        <w:t>one of them the end of international oil wars</w:t>
      </w:r>
      <w:r w:rsidRPr="008866E6">
        <w:rPr>
          <w:rStyle w:val="StyleUnderline"/>
          <w:sz w:val="18"/>
          <w:szCs w:val="18"/>
        </w:rPr>
        <w:t>?</w:t>
      </w:r>
    </w:p>
    <w:p w14:paraId="20AFD89A" w14:textId="77777777" w:rsidR="00056296" w:rsidRPr="008866E6" w:rsidRDefault="00056296" w:rsidP="00056296">
      <w:pPr>
        <w:rPr>
          <w:rStyle w:val="StyleUnderline"/>
          <w:sz w:val="18"/>
          <w:szCs w:val="18"/>
        </w:rPr>
      </w:pPr>
      <w:r w:rsidRPr="008866E6">
        <w:rPr>
          <w:rStyle w:val="StyleUnderline"/>
          <w:sz w:val="18"/>
          <w:szCs w:val="18"/>
        </w:rPr>
        <w:t xml:space="preserve">If </w:t>
      </w:r>
      <w:r w:rsidRPr="00323D30">
        <w:rPr>
          <w:rStyle w:val="StyleUnderline"/>
          <w:highlight w:val="green"/>
        </w:rPr>
        <w:t>oil is plentiful and not very valuable</w:t>
      </w:r>
      <w:r w:rsidRPr="008866E6">
        <w:rPr>
          <w:rStyle w:val="StyleUnderline"/>
          <w:sz w:val="18"/>
          <w:szCs w:val="18"/>
        </w:rPr>
        <w:t xml:space="preserve">, </w:t>
      </w:r>
      <w:r w:rsidRPr="00323D30">
        <w:rPr>
          <w:rStyle w:val="StyleUnderline"/>
          <w:highlight w:val="green"/>
        </w:rPr>
        <w:t>why would countries fight over it?</w:t>
      </w:r>
      <w:r w:rsidRPr="008866E6">
        <w:rPr>
          <w:rStyle w:val="StyleUnderline"/>
          <w:sz w:val="18"/>
          <w:szCs w:val="18"/>
        </w:rPr>
        <w:t xml:space="preserve"> Surely, the oil glut will reduce the frequency of international conflicts.</w:t>
      </w:r>
    </w:p>
    <w:p w14:paraId="15154BF0" w14:textId="77777777" w:rsidR="00056296" w:rsidRPr="008866E6" w:rsidRDefault="00056296" w:rsidP="00056296">
      <w:pPr>
        <w:rPr>
          <w:sz w:val="14"/>
          <w:szCs w:val="14"/>
        </w:rPr>
      </w:pPr>
      <w:r w:rsidRPr="008866E6">
        <w:rPr>
          <w:sz w:val="18"/>
          <w:szCs w:val="18"/>
        </w:rPr>
        <w:t>My book, </w:t>
      </w:r>
      <w:r w:rsidRPr="008866E6">
        <w:rPr>
          <w:rStyle w:val="StyleUnderline"/>
          <w:sz w:val="18"/>
          <w:szCs w:val="18"/>
        </w:rPr>
        <w:t xml:space="preserve">The </w:t>
      </w:r>
      <w:r w:rsidRPr="00323D30">
        <w:rPr>
          <w:rStyle w:val="StyleUnderline"/>
          <w:highlight w:val="green"/>
        </w:rPr>
        <w:t>Oil Wars Myth</w:t>
      </w:r>
      <w:r w:rsidRPr="008866E6">
        <w:rPr>
          <w:rStyle w:val="StyleUnderline"/>
          <w:sz w:val="18"/>
          <w:szCs w:val="18"/>
        </w:rPr>
        <w:t>: Petroleum and the Causes of International Conflict</w:t>
      </w:r>
      <w:r w:rsidRPr="008866E6">
        <w:rPr>
          <w:sz w:val="18"/>
          <w:szCs w:val="18"/>
        </w:rPr>
        <w:t xml:space="preserve">, challenges this assumption by revealing that </w:t>
      </w:r>
      <w:r w:rsidRPr="00323D30">
        <w:rPr>
          <w:rStyle w:val="StyleUnderline"/>
          <w:highlight w:val="green"/>
        </w:rPr>
        <w:t>so-called oil wars were never about oil to begin with</w:t>
      </w:r>
      <w:r w:rsidRPr="00323D30">
        <w:rPr>
          <w:highlight w:val="green"/>
        </w:rPr>
        <w:t>.</w:t>
      </w:r>
      <w:r w:rsidRPr="008866E6">
        <w:rPr>
          <w:sz w:val="18"/>
          <w:szCs w:val="18"/>
        </w:rPr>
        <w:t xml:space="preserve"> Over the course of almost a century (1912–2010), </w:t>
      </w:r>
      <w:r w:rsidRPr="008866E6">
        <w:rPr>
          <w:rStyle w:val="StyleUnderline"/>
          <w:sz w:val="18"/>
          <w:szCs w:val="18"/>
        </w:rPr>
        <w:t xml:space="preserve">countries launched </w:t>
      </w:r>
      <w:r w:rsidRPr="00323D30">
        <w:rPr>
          <w:rStyle w:val="StyleUnderline"/>
          <w:highlight w:val="green"/>
        </w:rPr>
        <w:t>no major conflicts in order to grab petroleum</w:t>
      </w:r>
      <w:r w:rsidRPr="008866E6">
        <w:rPr>
          <w:rStyle w:val="StyleUnderline"/>
          <w:sz w:val="18"/>
          <w:szCs w:val="18"/>
        </w:rPr>
        <w:t xml:space="preserve"> resources</w:t>
      </w:r>
      <w:r w:rsidRPr="008866E6">
        <w:rPr>
          <w:sz w:val="18"/>
          <w:szCs w:val="18"/>
        </w:rPr>
        <w:t xml:space="preserve">. Many of the </w:t>
      </w:r>
      <w:r w:rsidRPr="008866E6">
        <w:rPr>
          <w:rStyle w:val="StyleUnderline"/>
          <w:sz w:val="18"/>
          <w:szCs w:val="18"/>
        </w:rPr>
        <w:t xml:space="preserve">historical </w:t>
      </w:r>
      <w:r w:rsidRPr="00323D30">
        <w:rPr>
          <w:rStyle w:val="StyleUnderline"/>
          <w:highlight w:val="green"/>
        </w:rPr>
        <w:t>conflicts that are commonly identified as oil wars</w:t>
      </w:r>
      <w:r w:rsidRPr="008866E6">
        <w:rPr>
          <w:rStyle w:val="StyleUnderline"/>
          <w:sz w:val="18"/>
          <w:szCs w:val="18"/>
        </w:rPr>
        <w:t xml:space="preserve">, including World War II, the Iran–Iraq War, Iraq’s invasion of Kuwait, and the Chaco War between Bolivia and Paraguay, </w:t>
      </w:r>
      <w:r w:rsidRPr="00323D30">
        <w:rPr>
          <w:rStyle w:val="StyleUnderline"/>
          <w:highlight w:val="green"/>
        </w:rPr>
        <w:t>were actually fought for other reasons</w:t>
      </w:r>
      <w:r w:rsidRPr="008866E6">
        <w:rPr>
          <w:rStyle w:val="StyleUnderline"/>
          <w:sz w:val="18"/>
          <w:szCs w:val="18"/>
        </w:rPr>
        <w:t>.</w:t>
      </w:r>
      <w:r w:rsidRPr="008866E6">
        <w:rPr>
          <w:sz w:val="18"/>
          <w:szCs w:val="18"/>
        </w:rPr>
        <w:t xml:space="preserve"> The </w:t>
      </w:r>
      <w:r w:rsidRPr="008866E6">
        <w:rPr>
          <w:rStyle w:val="StyleUnderline"/>
          <w:sz w:val="18"/>
          <w:szCs w:val="18"/>
        </w:rPr>
        <w:t xml:space="preserve">Oil Wars Myth argues that </w:t>
      </w:r>
      <w:r w:rsidRPr="00323D30">
        <w:rPr>
          <w:rStyle w:val="StyleUnderline"/>
          <w:highlight w:val="green"/>
        </w:rPr>
        <w:t>countries avoid fighting for oil because of the costs associated with these conflicts</w:t>
      </w:r>
      <w:r w:rsidRPr="008866E6">
        <w:rPr>
          <w:rStyle w:val="StyleUnderline"/>
          <w:sz w:val="18"/>
          <w:szCs w:val="18"/>
        </w:rPr>
        <w:t>.</w:t>
      </w:r>
      <w:r w:rsidRPr="008866E6">
        <w:rPr>
          <w:sz w:val="18"/>
          <w:szCs w:val="18"/>
        </w:rPr>
        <w:t xml:space="preserve"> </w:t>
      </w:r>
      <w:r w:rsidRPr="008866E6">
        <w:rPr>
          <w:rStyle w:val="StyleUnderline"/>
          <w:sz w:val="18"/>
          <w:szCs w:val="18"/>
        </w:rPr>
        <w:t xml:space="preserve">Leaders that are contemplating international oil grabs </w:t>
      </w:r>
      <w:r w:rsidRPr="00323D30">
        <w:rPr>
          <w:rStyle w:val="StyleUnderline"/>
          <w:highlight w:val="green"/>
        </w:rPr>
        <w:t>face the prospect of costly foreign invasions</w:t>
      </w:r>
      <w:r w:rsidRPr="008866E6">
        <w:rPr>
          <w:rStyle w:val="StyleUnderline"/>
          <w:sz w:val="18"/>
          <w:szCs w:val="18"/>
        </w:rPr>
        <w:t xml:space="preserve">, </w:t>
      </w:r>
      <w:r w:rsidRPr="00323D30">
        <w:rPr>
          <w:rStyle w:val="StyleUnderline"/>
          <w:highlight w:val="green"/>
        </w:rPr>
        <w:t>territorial occupation</w:t>
      </w:r>
      <w:r w:rsidRPr="008866E6">
        <w:rPr>
          <w:rStyle w:val="StyleUnderline"/>
          <w:sz w:val="18"/>
          <w:szCs w:val="18"/>
        </w:rPr>
        <w:t xml:space="preserve">, international retaliation, </w:t>
      </w:r>
      <w:r w:rsidRPr="00323D30">
        <w:rPr>
          <w:rStyle w:val="StyleUnderline"/>
          <w:highlight w:val="green"/>
        </w:rPr>
        <w:t>and investor approbation</w:t>
      </w:r>
      <w:r w:rsidRPr="00323D30">
        <w:rPr>
          <w:highlight w:val="green"/>
        </w:rPr>
        <w:t>.</w:t>
      </w:r>
      <w:r w:rsidRPr="008866E6">
        <w:rPr>
          <w:sz w:val="18"/>
          <w:szCs w:val="18"/>
        </w:rPr>
        <w:t xml:space="preserve"> As a result, the </w:t>
      </w:r>
      <w:r w:rsidRPr="00913317">
        <w:rPr>
          <w:rStyle w:val="StyleUnderline"/>
          <w:highlight w:val="green"/>
        </w:rPr>
        <w:t>benefits of seizing foreign oil</w:t>
      </w:r>
      <w:r w:rsidRPr="008866E6">
        <w:rPr>
          <w:rStyle w:val="StyleUnderline"/>
          <w:sz w:val="18"/>
          <w:szCs w:val="18"/>
        </w:rPr>
        <w:t xml:space="preserve"> are </w:t>
      </w:r>
      <w:r w:rsidRPr="00913317">
        <w:rPr>
          <w:rStyle w:val="StyleUnderline"/>
          <w:highlight w:val="green"/>
        </w:rPr>
        <w:t>far lower than</w:t>
      </w:r>
      <w:r w:rsidRPr="008866E6">
        <w:rPr>
          <w:rStyle w:val="StyleUnderline"/>
          <w:sz w:val="18"/>
          <w:szCs w:val="18"/>
        </w:rPr>
        <w:t xml:space="preserve"> most </w:t>
      </w:r>
      <w:r w:rsidRPr="00913317">
        <w:rPr>
          <w:rStyle w:val="StyleUnderline"/>
          <w:highlight w:val="green"/>
        </w:rPr>
        <w:t>people imagine</w:t>
      </w:r>
      <w:r w:rsidRPr="008866E6">
        <w:rPr>
          <w:sz w:val="18"/>
          <w:szCs w:val="18"/>
        </w:rPr>
        <w:t xml:space="preserve">. It is not worth prosecuting major international conflicts, merely to seize oil resources. </w:t>
      </w:r>
      <w:r w:rsidRPr="008866E6">
        <w:rPr>
          <w:sz w:val="14"/>
          <w:szCs w:val="14"/>
        </w:rPr>
        <w:t>My book finds that, rather than prosecuting “classic oil wars,” states engage in four types of militarized conflicts in oil-endowed territories: red herrings, oil spats, oil campaigns, and oil gambits. In red herrings, states fight in areas with oil, but for other reasons, such as hegemonic aspirations, domestic politics, national pride, and contested territories’ other strategic and economic assets. In oil spats and oil campaigns, states are motivated by oil ambitions. However, oil spats are minor confrontations and oil campaigns occur in the midst of ongoing international wars that were started for other reasons. Finally, in the unique historical oil gambit—the only conflict that might be labeled a classic oil war—the aggressor targeted foreign oil in order to achieve a broader, political aim.</w:t>
      </w:r>
    </w:p>
    <w:p w14:paraId="6D0EEE4E" w14:textId="77777777" w:rsidR="00056296" w:rsidRPr="00323D30" w:rsidRDefault="00056296" w:rsidP="00056296">
      <w:pPr>
        <w:rPr>
          <w:sz w:val="18"/>
          <w:szCs w:val="18"/>
        </w:rPr>
      </w:pPr>
      <w:r w:rsidRPr="00323D30">
        <w:rPr>
          <w:sz w:val="14"/>
          <w:szCs w:val="14"/>
        </w:rPr>
        <w:t xml:space="preserve">The Oil Wars Myth explores each of the four types of conflict using historical case studies. It presents two red herrings: the Chaco and Iran–Iraq wars. The featured oil spat occurred between Argentina and the United Kingdom, in the states’ Falkland/Malvinas Islands dispute. The oil campaigns are from World War II. </w:t>
      </w:r>
      <w:r w:rsidRPr="00323D30">
        <w:rPr>
          <w:sz w:val="18"/>
          <w:szCs w:val="18"/>
        </w:rPr>
        <w:t xml:space="preserve">The sole oil gambit is Iraq’s 1990 invasion of Kuwait. I also examine the United States’ 2003 </w:t>
      </w:r>
      <w:r w:rsidRPr="00323D30">
        <w:rPr>
          <w:rStyle w:val="StyleUnderline"/>
          <w:sz w:val="18"/>
          <w:szCs w:val="18"/>
        </w:rPr>
        <w:t xml:space="preserve">invasion of </w:t>
      </w:r>
      <w:r w:rsidRPr="00323D30">
        <w:rPr>
          <w:rStyle w:val="StyleUnderline"/>
          <w:highlight w:val="green"/>
        </w:rPr>
        <w:t>Iraq</w:t>
      </w:r>
      <w:r w:rsidRPr="00323D30">
        <w:rPr>
          <w:rStyle w:val="StyleUnderline"/>
          <w:sz w:val="18"/>
          <w:szCs w:val="18"/>
        </w:rPr>
        <w:t xml:space="preserve">, showing that it </w:t>
      </w:r>
      <w:r w:rsidRPr="00323D30">
        <w:rPr>
          <w:rStyle w:val="StyleUnderline"/>
          <w:highlight w:val="green"/>
        </w:rPr>
        <w:t>was not a</w:t>
      </w:r>
      <w:r w:rsidRPr="00323D30">
        <w:rPr>
          <w:rStyle w:val="StyleUnderline"/>
          <w:sz w:val="18"/>
          <w:szCs w:val="18"/>
        </w:rPr>
        <w:t xml:space="preserve"> classic </w:t>
      </w:r>
      <w:r w:rsidRPr="00323D30">
        <w:rPr>
          <w:rStyle w:val="StyleUnderline"/>
          <w:highlight w:val="green"/>
        </w:rPr>
        <w:t>oil war.</w:t>
      </w:r>
    </w:p>
    <w:p w14:paraId="70D92869" w14:textId="77777777" w:rsidR="00056296" w:rsidRPr="00323D30" w:rsidRDefault="00056296" w:rsidP="00056296">
      <w:pPr>
        <w:rPr>
          <w:sz w:val="18"/>
          <w:szCs w:val="18"/>
        </w:rPr>
      </w:pPr>
      <w:r w:rsidRPr="00323D30">
        <w:rPr>
          <w:rStyle w:val="StyleUnderline"/>
          <w:sz w:val="18"/>
          <w:szCs w:val="18"/>
        </w:rPr>
        <w:t xml:space="preserve">If </w:t>
      </w:r>
      <w:r w:rsidRPr="00323D30">
        <w:rPr>
          <w:rStyle w:val="StyleUnderline"/>
          <w:highlight w:val="green"/>
        </w:rPr>
        <w:t>classic oil wars never actually occur</w:t>
      </w:r>
      <w:r w:rsidRPr="00323D30">
        <w:rPr>
          <w:sz w:val="18"/>
          <w:szCs w:val="18"/>
        </w:rPr>
        <w:t xml:space="preserve">, why is the belief in these conflicts so widespread? My book observes that </w:t>
      </w:r>
      <w:r w:rsidRPr="00323D30">
        <w:rPr>
          <w:rStyle w:val="StyleUnderline"/>
          <w:sz w:val="18"/>
          <w:szCs w:val="18"/>
        </w:rPr>
        <w:t xml:space="preserve">classic oil wars exist at the intersection of </w:t>
      </w:r>
      <w:r w:rsidRPr="00323D30">
        <w:rPr>
          <w:rStyle w:val="StyleUnderline"/>
          <w:highlight w:val="green"/>
        </w:rPr>
        <w:t>two dominant narratives</w:t>
      </w:r>
      <w:r w:rsidRPr="00323D30">
        <w:rPr>
          <w:rStyle w:val="StyleUnderline"/>
          <w:sz w:val="18"/>
          <w:szCs w:val="18"/>
        </w:rPr>
        <w:t xml:space="preserve"> about the causes of violent conflict: the “</w:t>
      </w:r>
      <w:r w:rsidRPr="00323D30">
        <w:rPr>
          <w:rStyle w:val="StyleUnderline"/>
          <w:highlight w:val="green"/>
        </w:rPr>
        <w:t>Mad Max Myt</w:t>
      </w:r>
      <w:r w:rsidRPr="00323D30">
        <w:rPr>
          <w:rStyle w:val="StyleUnderline"/>
          <w:sz w:val="18"/>
          <w:szCs w:val="18"/>
        </w:rPr>
        <w:t xml:space="preserve">h,” which </w:t>
      </w:r>
      <w:r w:rsidRPr="00323D30">
        <w:rPr>
          <w:rStyle w:val="StyleUnderline"/>
          <w:highlight w:val="green"/>
        </w:rPr>
        <w:t>claims that people fight because of resource scarcity and</w:t>
      </w:r>
      <w:r w:rsidRPr="00323D30">
        <w:rPr>
          <w:rStyle w:val="StyleUnderline"/>
          <w:sz w:val="18"/>
          <w:szCs w:val="18"/>
        </w:rPr>
        <w:t xml:space="preserve"> existential </w:t>
      </w:r>
      <w:r w:rsidRPr="00323D30">
        <w:rPr>
          <w:rStyle w:val="StyleUnderline"/>
          <w:highlight w:val="green"/>
        </w:rPr>
        <w:t>need,</w:t>
      </w:r>
      <w:r w:rsidRPr="00323D30">
        <w:rPr>
          <w:rStyle w:val="StyleUnderline"/>
          <w:sz w:val="18"/>
          <w:szCs w:val="18"/>
        </w:rPr>
        <w:t xml:space="preserve"> and the “</w:t>
      </w:r>
      <w:r w:rsidRPr="00323D30">
        <w:rPr>
          <w:rStyle w:val="StyleUnderline"/>
          <w:highlight w:val="green"/>
        </w:rPr>
        <w:t>El Dorado Myth</w:t>
      </w:r>
      <w:r w:rsidRPr="00323D30">
        <w:rPr>
          <w:rStyle w:val="StyleUnderline"/>
          <w:sz w:val="18"/>
          <w:szCs w:val="18"/>
        </w:rPr>
        <w:t xml:space="preserve">,” which </w:t>
      </w:r>
      <w:r w:rsidRPr="00323D30">
        <w:rPr>
          <w:rStyle w:val="StyleUnderline"/>
          <w:highlight w:val="green"/>
        </w:rPr>
        <w:t>claims that people fight because of greed</w:t>
      </w:r>
      <w:r w:rsidRPr="00323D30">
        <w:rPr>
          <w:rStyle w:val="StyleUnderline"/>
          <w:sz w:val="18"/>
          <w:szCs w:val="18"/>
        </w:rPr>
        <w:t>.</w:t>
      </w:r>
      <w:r w:rsidRPr="00323D30">
        <w:rPr>
          <w:sz w:val="18"/>
          <w:szCs w:val="18"/>
        </w:rPr>
        <w:t xml:space="preserve"> I show that each of these narratives has persisted for centuries. Because we believe in them, we believe in classic oil wars.</w:t>
      </w:r>
    </w:p>
    <w:p w14:paraId="55F02A92" w14:textId="77777777" w:rsidR="00056296" w:rsidRPr="00323D30" w:rsidRDefault="00056296" w:rsidP="00056296"/>
    <w:p w14:paraId="6D5350C5" w14:textId="77777777" w:rsidR="00056296" w:rsidRPr="00056296" w:rsidRDefault="00056296" w:rsidP="00056296"/>
    <w:p w14:paraId="63BAA2CE" w14:textId="77777777" w:rsidR="0067527E" w:rsidRDefault="0067527E" w:rsidP="0067527E"/>
    <w:p w14:paraId="0A04B7B1" w14:textId="77777777" w:rsidR="0067527E" w:rsidRDefault="0067527E" w:rsidP="0067527E"/>
    <w:p w14:paraId="60FB949C" w14:textId="77777777" w:rsidR="00C921C5" w:rsidRPr="00C921C5" w:rsidRDefault="00C921C5" w:rsidP="00C921C5"/>
    <w:p w14:paraId="346C4F07" w14:textId="77777777" w:rsidR="00B401FE" w:rsidRDefault="00B401FE" w:rsidP="00B401FE">
      <w:pPr>
        <w:pStyle w:val="Heading2"/>
      </w:pPr>
      <w:r>
        <w:lastRenderedPageBreak/>
        <w:t>AT: A/O – Reparations</w:t>
      </w:r>
    </w:p>
    <w:p w14:paraId="3A209CD4" w14:textId="77777777" w:rsidR="00B401FE" w:rsidRDefault="00B401FE" w:rsidP="00B401FE">
      <w:pPr>
        <w:pStyle w:val="Heading3"/>
      </w:pPr>
      <w:r>
        <w:lastRenderedPageBreak/>
        <w:t>Reparations = False</w:t>
      </w:r>
    </w:p>
    <w:p w14:paraId="102D5054" w14:textId="77777777" w:rsidR="00B401FE" w:rsidRPr="00E10BA3" w:rsidRDefault="00B401FE" w:rsidP="00B401FE">
      <w:pPr>
        <w:pStyle w:val="Heading4"/>
      </w:pPr>
      <w:r>
        <w:t xml:space="preserve">Reparations are a </w:t>
      </w:r>
      <w:r>
        <w:rPr>
          <w:u w:val="single"/>
        </w:rPr>
        <w:t>false dream</w:t>
      </w:r>
      <w:r>
        <w:t xml:space="preserve"> that would ultimately </w:t>
      </w:r>
      <w:r>
        <w:rPr>
          <w:u w:val="single"/>
        </w:rPr>
        <w:t>continue</w:t>
      </w:r>
      <w:r>
        <w:t xml:space="preserve"> to support racial injustices and simply benefit white people</w:t>
      </w:r>
    </w:p>
    <w:p w14:paraId="356F5BCA" w14:textId="77777777" w:rsidR="00B401FE" w:rsidRDefault="00B401FE" w:rsidP="00B401FE">
      <w:r w:rsidRPr="00900F79">
        <w:t xml:space="preserve">David </w:t>
      </w:r>
      <w:r w:rsidRPr="0020569D">
        <w:rPr>
          <w:rStyle w:val="Style13ptBold"/>
        </w:rPr>
        <w:t>Frum</w:t>
      </w:r>
      <w:r w:rsidRPr="00900F79">
        <w:t>, 6-3-20</w:t>
      </w:r>
      <w:r w:rsidRPr="0020569D">
        <w:rPr>
          <w:rStyle w:val="Style13ptBold"/>
        </w:rPr>
        <w:t>14</w:t>
      </w:r>
      <w:r w:rsidRPr="00900F79">
        <w:t>,</w:t>
      </w:r>
      <w:r>
        <w:t xml:space="preserve"> Senior editor at the Atlantic</w:t>
      </w:r>
      <w:r w:rsidRPr="00900F79">
        <w:t xml:space="preserve"> "The Impossibility of Reparations,"</w:t>
      </w:r>
      <w:r>
        <w:t xml:space="preserve"> The Atlantic</w:t>
      </w:r>
      <w:r w:rsidRPr="00900F79">
        <w:t xml:space="preserve">, </w:t>
      </w:r>
      <w:r w:rsidRPr="00233D1F">
        <w:t>https://www.theatlantic.com/business/archive/2014/06/the-impossibility-of-reparations/372041/</w:t>
      </w:r>
      <w:r>
        <w:t>,LMS</w:t>
      </w:r>
    </w:p>
    <w:p w14:paraId="0C2133D8" w14:textId="77777777" w:rsidR="00B401FE" w:rsidRPr="00900F79" w:rsidRDefault="00B401FE" w:rsidP="00B401FE"/>
    <w:p w14:paraId="70CEA8AD" w14:textId="77777777" w:rsidR="00B401FE" w:rsidRPr="000D070A" w:rsidRDefault="00B401FE" w:rsidP="00B401FE">
      <w:pPr>
        <w:rPr>
          <w:sz w:val="16"/>
          <w:szCs w:val="16"/>
        </w:rPr>
      </w:pPr>
      <w:r w:rsidRPr="000D070A">
        <w:rPr>
          <w:sz w:val="16"/>
          <w:szCs w:val="16"/>
        </w:rPr>
        <w:t>The United States government launched its reparations program to African Americans in autumn of 1969. Originally known as “the Philadelphia plan,” the </w:t>
      </w:r>
      <w:hyperlink r:id="rId223" w:tgtFrame="_blank" w:history="1">
        <w:r w:rsidRPr="000D070A">
          <w:rPr>
            <w:rStyle w:val="Hyperlink"/>
            <w:sz w:val="16"/>
            <w:szCs w:val="16"/>
          </w:rPr>
          <w:t>program set quotas for black employment in construction trades</w:t>
        </w:r>
      </w:hyperlink>
      <w:r w:rsidRPr="000D070A">
        <w:rPr>
          <w:sz w:val="16"/>
          <w:szCs w:val="16"/>
        </w:rPr>
        <w:t>. Over the next decades, such quotas would spread from industry to industry, and would expand into higher education and public contracting. </w:t>
      </w:r>
    </w:p>
    <w:p w14:paraId="4329F26D" w14:textId="77777777" w:rsidR="00B401FE" w:rsidRPr="000D070A" w:rsidRDefault="00B401FE" w:rsidP="00B401FE">
      <w:pPr>
        <w:rPr>
          <w:sz w:val="16"/>
          <w:szCs w:val="16"/>
        </w:rPr>
      </w:pPr>
      <w:r w:rsidRPr="000D070A">
        <w:rPr>
          <w:sz w:val="16"/>
          <w:szCs w:val="16"/>
        </w:rPr>
        <w:t>The plan is usually credited to the Nixon administration. Sometimes it’s even described as a secret scheme to split the Democratic base. The history is more prosaic. The plan originated under the Johnson administration, </w:t>
      </w:r>
      <w:hyperlink r:id="rId224" w:tgtFrame="_blank" w:history="1">
        <w:r w:rsidRPr="000D070A">
          <w:rPr>
            <w:rStyle w:val="Hyperlink"/>
            <w:sz w:val="16"/>
            <w:szCs w:val="16"/>
          </w:rPr>
          <w:t>following President Johnson’s pledge in his 1965 Howard University speech to seek racial equality as a result, not merely as a theory</w:t>
        </w:r>
      </w:hyperlink>
      <w:r w:rsidRPr="000D070A">
        <w:rPr>
          <w:sz w:val="16"/>
          <w:szCs w:val="16"/>
        </w:rPr>
        <w:t>.</w:t>
      </w:r>
    </w:p>
    <w:p w14:paraId="3B4629EC" w14:textId="77777777" w:rsidR="00B401FE" w:rsidRPr="000D070A" w:rsidRDefault="00B401FE" w:rsidP="00B401FE">
      <w:pPr>
        <w:rPr>
          <w:sz w:val="16"/>
          <w:szCs w:val="16"/>
        </w:rPr>
      </w:pPr>
      <w:r w:rsidRPr="000D070A">
        <w:rPr>
          <w:sz w:val="16"/>
          <w:szCs w:val="16"/>
        </w:rPr>
        <w:t>In this month’s </w:t>
      </w:r>
      <w:r w:rsidRPr="000D070A">
        <w:rPr>
          <w:i/>
          <w:iCs/>
          <w:sz w:val="16"/>
          <w:szCs w:val="16"/>
        </w:rPr>
        <w:t>Atlantic</w:t>
      </w:r>
      <w:r w:rsidRPr="000D070A">
        <w:rPr>
          <w:sz w:val="16"/>
          <w:szCs w:val="16"/>
        </w:rPr>
        <w:t>, </w:t>
      </w:r>
      <w:hyperlink r:id="rId225" w:tgtFrame="_blank" w:history="1">
        <w:r w:rsidRPr="000D070A">
          <w:rPr>
            <w:rStyle w:val="Hyperlink"/>
            <w:sz w:val="16"/>
            <w:szCs w:val="16"/>
          </w:rPr>
          <w:t>Ta-Nehisi Coates makes an eloquent case for restitution to black Americans,</w:t>
        </w:r>
      </w:hyperlink>
      <w:r w:rsidRPr="000D070A">
        <w:rPr>
          <w:sz w:val="16"/>
          <w:szCs w:val="16"/>
        </w:rPr>
        <w:t> not only for wrongs done before 1865, but as much or more for wrongs done in the century of segregation that followed. Yet this powerful essay explicitly disavows any consideration of the single most important question about the restitution he has in mind: How would it work?</w:t>
      </w:r>
    </w:p>
    <w:p w14:paraId="0DC312E9" w14:textId="77777777" w:rsidR="00B401FE" w:rsidRPr="000D070A" w:rsidRDefault="00B401FE" w:rsidP="00B401FE">
      <w:pPr>
        <w:rPr>
          <w:sz w:val="16"/>
          <w:szCs w:val="16"/>
        </w:rPr>
      </w:pPr>
      <w:r w:rsidRPr="000D070A">
        <w:rPr>
          <w:sz w:val="16"/>
          <w:szCs w:val="16"/>
        </w:rPr>
        <w:t>Related Story</w:t>
      </w:r>
    </w:p>
    <w:p w14:paraId="0FB935C3" w14:textId="77777777" w:rsidR="00B401FE" w:rsidRPr="000D070A" w:rsidRDefault="00B401FE" w:rsidP="00B401FE">
      <w:pPr>
        <w:rPr>
          <w:sz w:val="16"/>
          <w:szCs w:val="16"/>
        </w:rPr>
      </w:pPr>
      <w:hyperlink r:id="rId226" w:tgtFrame="_blank" w:history="1">
        <w:r w:rsidRPr="000D070A">
          <w:rPr>
            <w:rStyle w:val="Hyperlink"/>
            <w:sz w:val="16"/>
            <w:szCs w:val="16"/>
          </w:rPr>
          <w:t>The Case for Reparations</w:t>
        </w:r>
      </w:hyperlink>
    </w:p>
    <w:p w14:paraId="4F502765" w14:textId="77777777" w:rsidR="00B401FE" w:rsidRPr="000D070A" w:rsidRDefault="00B401FE" w:rsidP="00B401FE">
      <w:pPr>
        <w:rPr>
          <w:sz w:val="16"/>
          <w:szCs w:val="16"/>
        </w:rPr>
      </w:pPr>
      <w:r w:rsidRPr="000D070A">
        <w:rPr>
          <w:sz w:val="16"/>
          <w:szCs w:val="16"/>
        </w:rPr>
        <w:t>1) The program will expand to additional groups.</w:t>
      </w:r>
    </w:p>
    <w:p w14:paraId="51043850" w14:textId="77777777" w:rsidR="00B401FE" w:rsidRPr="000D070A" w:rsidRDefault="00B401FE" w:rsidP="00B401FE">
      <w:pPr>
        <w:rPr>
          <w:sz w:val="16"/>
          <w:szCs w:val="16"/>
        </w:rPr>
      </w:pPr>
      <w:r w:rsidRPr="000D070A">
        <w:rPr>
          <w:sz w:val="16"/>
          <w:szCs w:val="16"/>
        </w:rPr>
        <w:t>Within only a very few months of the implementation of Philadelphia plan, preferences of various kinds were extended to women, Hispanics, and other groups. With any program of reparations, likewise, other claimants will come forward. If African Americans are due payment for slavery and subjugation, what about Native Americans, who lost a whole continent? What about Mexican-Americans, who were deprived by the Mexican-American war of the right to migrate into half their former country? Japanese Americans, interned during World War II? Chinese Americans, the victims of coolie labor and the Oriental Exclusion Acts? Members of these groups may concede that they were not maltreated in the same way as African Americans—and may not be entitled to exactly the same consideration. But if black Americans are entitled to almost a trillion dollars in compensation (Coates suggests a figure of $34 billion a year “for a decade or two”) surely these other maltreated groups must be entitled at least to something?</w:t>
      </w:r>
    </w:p>
    <w:p w14:paraId="29F1411C" w14:textId="77777777" w:rsidR="00B401FE" w:rsidRPr="000D070A" w:rsidRDefault="00B401FE" w:rsidP="00B401FE">
      <w:pPr>
        <w:rPr>
          <w:sz w:val="16"/>
          <w:szCs w:val="16"/>
        </w:rPr>
      </w:pPr>
      <w:r w:rsidRPr="000D070A">
        <w:rPr>
          <w:sz w:val="16"/>
          <w:szCs w:val="16"/>
        </w:rPr>
        <w:t>Coates’s essay is built on an unstated assumption that America’s racial composition is essentially binary, a white majority that inflicts inequality; a black minority that suffers inequality. Others enter into his imagination only at the hazy edges: "One cannot escape the question by hand-waving at the past, disavowing the acts of one’s ancestors, nor by citing a recent date of ancestral immigration. … A nation outlives its generations.”</w:t>
      </w:r>
    </w:p>
    <w:p w14:paraId="275BA62A" w14:textId="77777777" w:rsidR="00B401FE" w:rsidRPr="000D070A" w:rsidRDefault="00B401FE" w:rsidP="00B401FE">
      <w:pPr>
        <w:rPr>
          <w:rStyle w:val="StyleUnderline"/>
        </w:rPr>
      </w:pPr>
      <w:r w:rsidRPr="000D070A">
        <w:rPr>
          <w:rStyle w:val="StyleUnderline"/>
        </w:rPr>
        <w:t>But the “others” are now 25 percent of the nation and rising fast. Does the Fujianese delivery man pedaling through the brownstones of Fort Greene owe a debt to the people whose food he carries? How much? The reparations idea—so long politically outlandish—has become thinkable today because of the gathering power of the Obama political coalition. But nothing would blow that coalition apart faster than the internal redistribution Coates contemplates from some constituencies to others. And if the idea is that the newest arrivals to America will be persuaded to accept paying reparations as a cost of immigration—or that new Americans can be cajoled to pay a symbolic something because the bulk of the burden will be carried by the dwindling white majority (a majority that already feels ever more culturally insecure and economically beset)—well, that’s a prescript for an even more dangerous political explosion.</w:t>
      </w:r>
    </w:p>
    <w:p w14:paraId="02026EAE" w14:textId="77777777" w:rsidR="00B401FE" w:rsidRPr="000D070A" w:rsidRDefault="00B401FE" w:rsidP="00B401FE">
      <w:pPr>
        <w:rPr>
          <w:sz w:val="16"/>
          <w:szCs w:val="16"/>
        </w:rPr>
      </w:pPr>
      <w:r w:rsidRPr="000D070A">
        <w:rPr>
          <w:sz w:val="16"/>
          <w:szCs w:val="16"/>
        </w:rPr>
        <w:t>2) The question of who qualifies will become ever more contested and embittered.</w:t>
      </w:r>
    </w:p>
    <w:p w14:paraId="325CBF63" w14:textId="77777777" w:rsidR="00B401FE" w:rsidRPr="000D070A" w:rsidRDefault="00B401FE" w:rsidP="00B401FE">
      <w:pPr>
        <w:rPr>
          <w:sz w:val="16"/>
          <w:szCs w:val="16"/>
        </w:rPr>
      </w:pPr>
      <w:r w:rsidRPr="000D070A">
        <w:rPr>
          <w:sz w:val="16"/>
          <w:szCs w:val="16"/>
        </w:rPr>
        <w:t xml:space="preserve">Under today’s racial preference rules, a nephew of the King of Spain or the daughter of the chairman of the biggest bank in Chile would both qualify for Hispanic preferences if they resided in the United States. Harvard can (and does) meet its African American </w:t>
      </w:r>
      <w:r w:rsidRPr="000D070A">
        <w:rPr>
          <w:sz w:val="16"/>
          <w:szCs w:val="16"/>
        </w:rPr>
        <w:lastRenderedPageBreak/>
        <w:t>diversity requirements with the children of recent African immigrants, whose families never experienced slavery or segregation in this country.</w:t>
      </w:r>
    </w:p>
    <w:p w14:paraId="2B26F8F5" w14:textId="77777777" w:rsidR="00B401FE" w:rsidRPr="000D070A" w:rsidRDefault="00B401FE" w:rsidP="00B401FE">
      <w:pPr>
        <w:rPr>
          <w:rStyle w:val="StyleUnderline"/>
        </w:rPr>
      </w:pPr>
      <w:r w:rsidRPr="000D070A">
        <w:rPr>
          <w:rStyle w:val="StyleUnderline"/>
        </w:rPr>
        <w:t>The problem of “who qualifies?” is explosive enough with hiring and admissions preferences. As the benefits at stake expand to the vast dimensions urged by Coates, the question will become more explosive yet. Does a mixed race person qualify? How mixed? What about recent immigrants from Africa or the West Indies? What about future immigrants? What about illegal immigrants from Africa who subsequently gain legalization—would amnesty come with a check attached?</w:t>
      </w:r>
    </w:p>
    <w:p w14:paraId="11299E22" w14:textId="77777777" w:rsidR="00B401FE" w:rsidRPr="000D070A" w:rsidRDefault="00B401FE" w:rsidP="00B401FE">
      <w:pPr>
        <w:rPr>
          <w:sz w:val="16"/>
          <w:szCs w:val="16"/>
        </w:rPr>
      </w:pPr>
      <w:r w:rsidRPr="000D070A">
        <w:rPr>
          <w:sz w:val="16"/>
          <w:szCs w:val="16"/>
        </w:rPr>
        <w:t>3) Side effects will be large and unexpected.</w:t>
      </w:r>
    </w:p>
    <w:p w14:paraId="04A42AA3" w14:textId="77777777" w:rsidR="00B401FE" w:rsidRPr="000D070A" w:rsidRDefault="00B401FE" w:rsidP="00B401FE">
      <w:pPr>
        <w:rPr>
          <w:rStyle w:val="StyleUnderline"/>
        </w:rPr>
      </w:pPr>
      <w:r w:rsidRPr="000D070A">
        <w:rPr>
          <w:rStyle w:val="StyleUnderline"/>
        </w:rPr>
        <w:t>Affirmative action characterizes some parts of the American economy more strongly than others, and in particular the public sector more than the private sector. This pervading fact has shaped the growth of the black middle class. </w:t>
      </w:r>
      <w:hyperlink r:id="rId227" w:tgtFrame="_blank" w:history="1">
        <w:r w:rsidRPr="000D070A">
          <w:rPr>
            <w:rStyle w:val="StyleUnderline"/>
          </w:rPr>
          <w:t>Black Americans are 30 percent more likely than non-blacks to work in the public sector</w:t>
        </w:r>
      </w:hyperlink>
      <w:r w:rsidRPr="000D070A">
        <w:rPr>
          <w:rStyle w:val="StyleUnderline"/>
        </w:rPr>
        <w:t>, where they earn higher wages relative to whites than they do in private employment. This strategy brought security to many black families in the years between 1970 and 2008.</w:t>
      </w:r>
    </w:p>
    <w:p w14:paraId="2904701B" w14:textId="77777777" w:rsidR="00B401FE" w:rsidRPr="000D070A" w:rsidRDefault="00B401FE" w:rsidP="00B401FE">
      <w:pPr>
        <w:rPr>
          <w:rStyle w:val="StyleUnderline"/>
        </w:rPr>
      </w:pPr>
      <w:r w:rsidRPr="000D070A">
        <w:rPr>
          <w:rStyle w:val="StyleUnderline"/>
        </w:rPr>
        <w:t>But the strategy came at a cost.</w:t>
      </w:r>
    </w:p>
    <w:p w14:paraId="2A4D7AD3" w14:textId="77777777" w:rsidR="00B401FE" w:rsidRPr="000D070A" w:rsidRDefault="00B401FE" w:rsidP="00B401FE">
      <w:pPr>
        <w:rPr>
          <w:rStyle w:val="StyleUnderline"/>
        </w:rPr>
      </w:pPr>
      <w:r w:rsidRPr="000D070A">
        <w:rPr>
          <w:rStyle w:val="StyleUnderline"/>
        </w:rPr>
        <w:t>First, the strategy tethered black economic advancement to the growth of government. That growth has become ever more fiercely contested in recent years. Since 2008, it has abruptly halted and reversed.</w:t>
      </w:r>
    </w:p>
    <w:p w14:paraId="796DC146" w14:textId="77777777" w:rsidR="00B401FE" w:rsidRPr="000D070A" w:rsidRDefault="00B401FE" w:rsidP="00B401FE">
      <w:pPr>
        <w:rPr>
          <w:rStyle w:val="StyleUnderline"/>
        </w:rPr>
      </w:pPr>
      <w:r w:rsidRPr="000D070A">
        <w:rPr>
          <w:rStyle w:val="StyleUnderline"/>
        </w:rPr>
        <w:t>Second, the strategy detoured talented people away from the higher risks and rewards of the private sector, and especially from entrepreneurship. Black Americans are less than half as likely as white to own their own businesses.</w:t>
      </w:r>
    </w:p>
    <w:p w14:paraId="029C855B" w14:textId="77777777" w:rsidR="00B401FE" w:rsidRPr="000D070A" w:rsidRDefault="00B401FE" w:rsidP="00B401FE">
      <w:pPr>
        <w:rPr>
          <w:rStyle w:val="StyleUnderline"/>
        </w:rPr>
      </w:pPr>
      <w:r w:rsidRPr="000D070A">
        <w:rPr>
          <w:rStyle w:val="StyleUnderline"/>
        </w:rPr>
        <w:t>A reparations plan is likely to prove even more distorting.</w:t>
      </w:r>
    </w:p>
    <w:p w14:paraId="49B4AF54" w14:textId="77777777" w:rsidR="00B401FE" w:rsidRPr="000D070A" w:rsidRDefault="00B401FE" w:rsidP="00B401FE">
      <w:pPr>
        <w:rPr>
          <w:rStyle w:val="StyleUnderline"/>
        </w:rPr>
      </w:pPr>
      <w:r w:rsidRPr="000D070A">
        <w:rPr>
          <w:rStyle w:val="StyleUnderline"/>
        </w:rPr>
        <w:t>If paid to individuals as an income stream, reparations would dis-incentivize work.</w:t>
      </w:r>
    </w:p>
    <w:p w14:paraId="33B6F6FF" w14:textId="77777777" w:rsidR="00B401FE" w:rsidRPr="000D070A" w:rsidRDefault="00B401FE" w:rsidP="00B401FE">
      <w:pPr>
        <w:rPr>
          <w:rStyle w:val="StyleUnderline"/>
        </w:rPr>
      </w:pPr>
      <w:r w:rsidRPr="000D070A">
        <w:rPr>
          <w:rStyle w:val="StyleUnderline"/>
        </w:rPr>
        <w:t>If paid to individuals as a lump sum, reparations would expose one of America’s least financially sophisticated populations to predatory practices that would make subprime lending seem socially responsible by contrast.</w:t>
      </w:r>
    </w:p>
    <w:p w14:paraId="0D2E5813" w14:textId="77777777" w:rsidR="00B401FE" w:rsidRPr="000D070A" w:rsidRDefault="00B401FE" w:rsidP="00B401FE">
      <w:pPr>
        <w:rPr>
          <w:rStyle w:val="StyleUnderline"/>
        </w:rPr>
      </w:pPr>
      <w:r w:rsidRPr="000D070A">
        <w:rPr>
          <w:rStyle w:val="StyleUnderline"/>
        </w:rPr>
        <w:t>If paid to institutions or collective entities … well, let’s look at that under another header.</w:t>
      </w:r>
    </w:p>
    <w:p w14:paraId="45F596A9" w14:textId="77777777" w:rsidR="00B401FE" w:rsidRPr="000D070A" w:rsidRDefault="00B401FE" w:rsidP="00B401FE">
      <w:pPr>
        <w:rPr>
          <w:rStyle w:val="StyleUnderline"/>
        </w:rPr>
      </w:pPr>
      <w:r w:rsidRPr="000D070A">
        <w:rPr>
          <w:rStyle w:val="StyleUnderline"/>
        </w:rPr>
        <w:t>4) The program will work severe inequities.</w:t>
      </w:r>
    </w:p>
    <w:p w14:paraId="79A1AF5A" w14:textId="77777777" w:rsidR="00B401FE" w:rsidRPr="000D070A" w:rsidRDefault="00B401FE" w:rsidP="00B401FE">
      <w:pPr>
        <w:rPr>
          <w:rStyle w:val="StyleUnderline"/>
        </w:rPr>
      </w:pPr>
      <w:r w:rsidRPr="000D070A">
        <w:rPr>
          <w:sz w:val="16"/>
          <w:szCs w:val="16"/>
        </w:rPr>
        <w:t xml:space="preserve">Affirmative action’s quirks and injustices are notorious. But they will be nothing compared to the strange consequences of a reparations program. </w:t>
      </w:r>
      <w:r w:rsidRPr="000D070A">
        <w:rPr>
          <w:rStyle w:val="StyleUnderline"/>
        </w:rPr>
        <w:t>Not all black people are poor. Not all non-black people are rich. Does Oprah have a housecleaner? Who changes the diapers of Beyonce’s baby? Who files Herman J. Russell’s taxes? Will their wages be taxed and the proceeds redirected to their employers?</w:t>
      </w:r>
    </w:p>
    <w:p w14:paraId="4AD1075B" w14:textId="77777777" w:rsidR="00B401FE" w:rsidRPr="000D070A" w:rsidRDefault="00B401FE" w:rsidP="00B401FE">
      <w:pPr>
        <w:rPr>
          <w:sz w:val="16"/>
          <w:szCs w:val="16"/>
        </w:rPr>
      </w:pPr>
      <w:r w:rsidRPr="000D070A">
        <w:rPr>
          <w:sz w:val="16"/>
          <w:szCs w:val="16"/>
        </w:rPr>
        <w:t>Within the target population, will all receive the same? Same per person, or same per family? Or will there be adjustment for need? How will need be measured? Will convicted criminals be eligible? If not, </w:t>
      </w:r>
      <w:hyperlink r:id="rId228" w:tgtFrame="_blank" w:history="1">
        <w:r w:rsidRPr="000D070A">
          <w:rPr>
            <w:rStyle w:val="Hyperlink"/>
            <w:sz w:val="16"/>
            <w:szCs w:val="16"/>
          </w:rPr>
          <w:t>the program will exclude perhaps one million African Americans</w:t>
        </w:r>
      </w:hyperlink>
      <w:r w:rsidRPr="000D070A">
        <w:rPr>
          <w:sz w:val="16"/>
          <w:szCs w:val="16"/>
        </w:rPr>
        <w:t>. If yes, the program would potentially tax victims of rape and families of the murdered for the benefit of their assailants.</w:t>
      </w:r>
    </w:p>
    <w:p w14:paraId="50140B0B" w14:textId="77777777" w:rsidR="00B401FE" w:rsidRPr="000D070A" w:rsidRDefault="00B401FE" w:rsidP="00B401FE">
      <w:pPr>
        <w:rPr>
          <w:rStyle w:val="StyleUnderline"/>
        </w:rPr>
      </w:pPr>
      <w:r w:rsidRPr="000D070A">
        <w:rPr>
          <w:rStyle w:val="StyleUnderline"/>
        </w:rPr>
        <w:t xml:space="preserve">And if reparations were somehow delivered communally and collectively, disparities of wealth and power and political influence within black America will become even more urgent. Simply </w:t>
      </w:r>
      <w:r w:rsidRPr="000D070A">
        <w:rPr>
          <w:rStyle w:val="StyleUnderline"/>
        </w:rPr>
        <w:lastRenderedPageBreak/>
        <w:t>put, when government spends money on complex programs, the people who provide the service usually end up with much more sway over the spending than the spending’s intended beneficiaries. The poorer the beneficiaries, the more powerfully this rule holds—and it has held strongest of all in programs intended to aid the black poor. The District of Columbia public schools have excelled at delivering stable jobs to their unionized employees. They have failed their students.</w:t>
      </w:r>
    </w:p>
    <w:p w14:paraId="2BF88ECC" w14:textId="77777777" w:rsidR="00B401FE" w:rsidRPr="000D070A" w:rsidRDefault="00B401FE" w:rsidP="00B401FE">
      <w:pPr>
        <w:rPr>
          <w:sz w:val="16"/>
          <w:szCs w:val="16"/>
        </w:rPr>
      </w:pPr>
      <w:r w:rsidRPr="000D070A">
        <w:rPr>
          <w:sz w:val="16"/>
          <w:szCs w:val="16"/>
        </w:rPr>
        <w:t>5) The legitimacy of the project will rapidly fade.</w:t>
      </w:r>
    </w:p>
    <w:p w14:paraId="798AEDDD" w14:textId="77777777" w:rsidR="00B401FE" w:rsidRPr="000D070A" w:rsidRDefault="00B401FE" w:rsidP="00B401FE">
      <w:pPr>
        <w:rPr>
          <w:sz w:val="16"/>
          <w:szCs w:val="16"/>
        </w:rPr>
      </w:pPr>
      <w:r w:rsidRPr="000D070A">
        <w:rPr>
          <w:sz w:val="16"/>
          <w:szCs w:val="16"/>
        </w:rPr>
        <w:t>Affirmative action ranks among the least popular thing that U.S. governments do. When surveyed, </w:t>
      </w:r>
      <w:hyperlink r:id="rId229" w:tgtFrame="_blank" w:history="1">
        <w:r w:rsidRPr="000D070A">
          <w:rPr>
            <w:rStyle w:val="Hyperlink"/>
            <w:sz w:val="16"/>
            <w:szCs w:val="16"/>
          </w:rPr>
          <w:t>white Americans crushingly reject race preferences, Hispanic Americans object by a margin of 2 to 1, and black Americans are almost evenly divided, with only the slightest plurality in favor</w:t>
        </w:r>
      </w:hyperlink>
      <w:r w:rsidRPr="000D070A">
        <w:rPr>
          <w:sz w:val="16"/>
          <w:szCs w:val="16"/>
        </w:rPr>
        <w:t>.</w:t>
      </w:r>
    </w:p>
    <w:p w14:paraId="61D43B9B" w14:textId="77777777" w:rsidR="00B401FE" w:rsidRPr="000D070A" w:rsidRDefault="00B401FE" w:rsidP="00B401FE">
      <w:pPr>
        <w:rPr>
          <w:rStyle w:val="StyleUnderline"/>
        </w:rPr>
      </w:pPr>
      <w:r w:rsidRPr="000D070A">
        <w:rPr>
          <w:sz w:val="16"/>
          <w:szCs w:val="16"/>
        </w:rPr>
        <w:t xml:space="preserve">Now </w:t>
      </w:r>
      <w:r w:rsidRPr="000D070A">
        <w:rPr>
          <w:rStyle w:val="StyleUnderline"/>
        </w:rPr>
        <w:t>imagine how Americans will feel when what is redistributed by racial calculus is not university admissions or workplace promotions but actual, foldable cash.</w:t>
      </w:r>
    </w:p>
    <w:p w14:paraId="25FFA11F" w14:textId="77777777" w:rsidR="00B401FE" w:rsidRPr="000D070A" w:rsidRDefault="00B401FE" w:rsidP="00B401FE">
      <w:pPr>
        <w:rPr>
          <w:sz w:val="16"/>
          <w:szCs w:val="16"/>
        </w:rPr>
      </w:pPr>
      <w:r w:rsidRPr="000D070A">
        <w:rPr>
          <w:sz w:val="16"/>
          <w:szCs w:val="16"/>
        </w:rPr>
        <w:t>Ta-Nehisi Coates anticipates this trouble by suggesting that reparations might be paid not to individuals but collectively to African Americans as a group. He favorably cites the example of German reparations to the state of Israel after World War II.</w:t>
      </w:r>
    </w:p>
    <w:p w14:paraId="5AD4E6BF" w14:textId="77777777" w:rsidR="00B401FE" w:rsidRPr="000D070A" w:rsidRDefault="00B401FE" w:rsidP="00B401FE">
      <w:pPr>
        <w:rPr>
          <w:sz w:val="16"/>
          <w:szCs w:val="16"/>
        </w:rPr>
      </w:pPr>
      <w:r w:rsidRPr="000D070A">
        <w:rPr>
          <w:sz w:val="16"/>
          <w:szCs w:val="16"/>
        </w:rPr>
        <w:t>Committing yourself to a solution before you have any idea whether such a solution is workable is not a responsible reaction to America’s racial dilemmas.</w:t>
      </w:r>
    </w:p>
    <w:p w14:paraId="34A507FA" w14:textId="77777777" w:rsidR="00B401FE" w:rsidRPr="000D070A" w:rsidRDefault="00B401FE" w:rsidP="00B401FE">
      <w:pPr>
        <w:rPr>
          <w:rStyle w:val="StyleUnderline"/>
        </w:rPr>
      </w:pPr>
      <w:r w:rsidRPr="000D070A">
        <w:rPr>
          <w:sz w:val="16"/>
          <w:szCs w:val="16"/>
        </w:rPr>
        <w:t xml:space="preserve">But the state of Israel was a sovereign, elected by a democratic process. Few in the Jewish world doubted that Israel could and did act for the Jewish people as a whole. Black Americans, however, do not have a state of their own. If reparations are deemed some kind of collective debt to black Americans as a group, rather than to black Americans as individuals, then the question will arise: </w:t>
      </w:r>
      <w:r w:rsidRPr="000D070A">
        <w:rPr>
          <w:rStyle w:val="StyleUnderline"/>
        </w:rPr>
        <w:t>Who decides how this money will be distributed? Some kind of National Endowment for Black America? Chosen how? Accountable to whom?</w:t>
      </w:r>
    </w:p>
    <w:p w14:paraId="3A2FCC73" w14:textId="77777777" w:rsidR="00B401FE" w:rsidRPr="000D070A" w:rsidRDefault="00B401FE" w:rsidP="00B401FE">
      <w:pPr>
        <w:rPr>
          <w:sz w:val="16"/>
          <w:szCs w:val="16"/>
        </w:rPr>
      </w:pPr>
      <w:r w:rsidRPr="000D070A">
        <w:rPr>
          <w:sz w:val="16"/>
          <w:szCs w:val="16"/>
        </w:rPr>
        <w:t>Harvard Law professor Charles Ogletree suggests widening the concept of reparations even further, into a national "program of job training and public works that takes racial justice as its mission but includes the poor of all races.” In that case, reparations would cease to be a new program, but would become instead a new argument in favor of the preexisting policy preferences of the left wing of the Democratic party. Earlier in his article, Coates quotes with seeming disdain the radio host Rush Limbaugh’s disparagement of the Affordable Care Act as a form of “reparations." But aren’t Limbaugh and Ogletree more or less in agreement here?</w:t>
      </w:r>
    </w:p>
    <w:p w14:paraId="56C32E52" w14:textId="77777777" w:rsidR="00B401FE" w:rsidRPr="000D070A" w:rsidRDefault="00B401FE" w:rsidP="00B401FE">
      <w:pPr>
        <w:rPr>
          <w:sz w:val="16"/>
          <w:szCs w:val="16"/>
        </w:rPr>
      </w:pPr>
      <w:r w:rsidRPr="000D070A">
        <w:rPr>
          <w:sz w:val="16"/>
          <w:szCs w:val="16"/>
        </w:rPr>
        <w:t>Coates dismisses all these questions and so many others. He suggests the country first enact Rep. John Conyers’ Reparations Bill and then open a discussion about how reparations would work. But committing yourself to a solution before you have any idea whether such a solution is workable—or, rather, in defiance of pretty strong reasons that your solution is utterly unworkable—is not a responsible reaction to America’s racial dilemmas.</w:t>
      </w:r>
    </w:p>
    <w:p w14:paraId="18D4D1C3" w14:textId="77777777" w:rsidR="00B401FE" w:rsidRPr="000D070A" w:rsidRDefault="00B401FE" w:rsidP="00B401FE">
      <w:pPr>
        <w:rPr>
          <w:sz w:val="16"/>
          <w:szCs w:val="16"/>
        </w:rPr>
      </w:pPr>
      <w:r w:rsidRPr="000D070A">
        <w:rPr>
          <w:sz w:val="16"/>
          <w:szCs w:val="16"/>
        </w:rPr>
        <w:t>Instead, we’ll be all too likely to repeat once more the sad pattern of so many civil rights initiatives: the bold announcement, the raised hopes, the unexpected difficulties, the suppression of open discussion of those difficulties, the ossifying of the project into bureaucracy, the realization of failure, the discovery of the political impossibility of reforming or repairing the failure.</w:t>
      </w:r>
    </w:p>
    <w:p w14:paraId="377FF4BD" w14:textId="77777777" w:rsidR="00B401FE" w:rsidRPr="000D070A" w:rsidRDefault="00B401FE" w:rsidP="00B401FE">
      <w:pPr>
        <w:rPr>
          <w:sz w:val="16"/>
          <w:szCs w:val="16"/>
        </w:rPr>
      </w:pPr>
      <w:r w:rsidRPr="000D070A">
        <w:rPr>
          <w:sz w:val="16"/>
          <w:szCs w:val="16"/>
        </w:rPr>
        <w:t>* * *</w:t>
      </w:r>
    </w:p>
    <w:p w14:paraId="42DCDAC4" w14:textId="77777777" w:rsidR="00B401FE" w:rsidRPr="000D070A" w:rsidRDefault="00B401FE" w:rsidP="00B401FE">
      <w:pPr>
        <w:rPr>
          <w:sz w:val="16"/>
          <w:szCs w:val="16"/>
        </w:rPr>
      </w:pPr>
      <w:r w:rsidRPr="000D070A">
        <w:rPr>
          <w:sz w:val="16"/>
          <w:szCs w:val="16"/>
        </w:rPr>
        <w:t>In his Lincoln Memorial address of 1963, Martin Luther King spoke of the words of the Declaration of Independence as “promissory note” on which the nation had defaulted. He meant this as a metaphor, not a financial analysis. Ta-Nehisi Coates has taken him literally. King understood, however, that the wrongs of which he spoke could not be redressed with money (or money alone), and that is even more true today than in 1963.</w:t>
      </w:r>
    </w:p>
    <w:p w14:paraId="2DC15E75" w14:textId="77777777" w:rsidR="00B401FE" w:rsidRPr="000D070A" w:rsidRDefault="00B401FE" w:rsidP="00B401FE">
      <w:pPr>
        <w:rPr>
          <w:sz w:val="16"/>
          <w:szCs w:val="16"/>
        </w:rPr>
      </w:pPr>
      <w:hyperlink r:id="rId230" w:tgtFrame="_blank" w:history="1">
        <w:r w:rsidRPr="000D070A">
          <w:rPr>
            <w:rStyle w:val="Hyperlink"/>
            <w:sz w:val="16"/>
            <w:szCs w:val="16"/>
          </w:rPr>
          <w:t>A real-world example</w:t>
        </w:r>
      </w:hyperlink>
      <w:r w:rsidRPr="000D070A">
        <w:rPr>
          <w:sz w:val="16"/>
          <w:szCs w:val="16"/>
        </w:rPr>
        <w:t>:</w:t>
      </w:r>
    </w:p>
    <w:p w14:paraId="6E516C64" w14:textId="77777777" w:rsidR="00B401FE" w:rsidRPr="000D070A" w:rsidRDefault="00B401FE" w:rsidP="00B401FE">
      <w:pPr>
        <w:rPr>
          <w:sz w:val="16"/>
          <w:szCs w:val="16"/>
        </w:rPr>
      </w:pPr>
      <w:r w:rsidRPr="000D070A">
        <w:rPr>
          <w:sz w:val="16"/>
          <w:szCs w:val="16"/>
        </w:rPr>
        <w:t>Young black Americans spend on average 4.5 hours more per day with electronic media (notably television, video games, and other forms of online entertainment) than do their white counterparts, for a total in excess of 13 hours. While all young people spend a lot of time in front of screens, black youth watch far and away the most television: almost 3.5 hours per day, or an hour and a quarter more than young whites. Almost 80 percent of black youth say they "usually" eat meals in front of a TV.</w:t>
      </w:r>
    </w:p>
    <w:p w14:paraId="44B839E1" w14:textId="77777777" w:rsidR="00B401FE" w:rsidRPr="000D070A" w:rsidRDefault="00B401FE" w:rsidP="00B401FE">
      <w:pPr>
        <w:rPr>
          <w:sz w:val="16"/>
          <w:szCs w:val="16"/>
        </w:rPr>
      </w:pPr>
      <w:r w:rsidRPr="000D070A">
        <w:rPr>
          <w:sz w:val="16"/>
          <w:szCs w:val="16"/>
        </w:rPr>
        <w:t>The disparity is growing wider, not narrowing, as more forms of electronic media become available. The disparity shrinks, but does not disappear, with education and income. The best predictor of how much TV a child will watch is not whether he or she lives in a single or two-parent family. It is not family income or wealth. It is race: Even the most advantaged black youth spend 90 minutes more per day with electronic media than do their white contemporaries. It won’t surprise you to hear </w:t>
      </w:r>
      <w:hyperlink r:id="rId231" w:tgtFrame="_blank" w:history="1">
        <w:r w:rsidRPr="000D070A">
          <w:rPr>
            <w:rStyle w:val="Hyperlink"/>
            <w:sz w:val="16"/>
            <w:szCs w:val="16"/>
          </w:rPr>
          <w:t xml:space="preserve">that heavy use of electronic </w:t>
        </w:r>
        <w:r w:rsidRPr="000D070A">
          <w:rPr>
            <w:rStyle w:val="Hyperlink"/>
            <w:sz w:val="16"/>
            <w:szCs w:val="16"/>
          </w:rPr>
          <w:lastRenderedPageBreak/>
          <w:t>media correlates with all kinds of bad outcomes, from obesity to poor school performance</w:t>
        </w:r>
      </w:hyperlink>
      <w:r w:rsidRPr="000D070A">
        <w:rPr>
          <w:sz w:val="16"/>
          <w:szCs w:val="16"/>
        </w:rPr>
        <w:t>. (Across all races, only about 16-20 minutes per day of screentime is connected to schoolwork.)</w:t>
      </w:r>
    </w:p>
    <w:p w14:paraId="6A9148D3" w14:textId="77777777" w:rsidR="00B401FE" w:rsidRPr="000D070A" w:rsidRDefault="00B401FE" w:rsidP="00B401FE">
      <w:pPr>
        <w:rPr>
          <w:rStyle w:val="StyleUnderline"/>
        </w:rPr>
      </w:pPr>
      <w:r w:rsidRPr="000D070A">
        <w:rPr>
          <w:rStyle w:val="StyleUnderline"/>
        </w:rPr>
        <w:t>It’s not difficult to draw a chain of causation from the exploitation so stirringly described by Ta-Nehisi Coates to the TV-dependence of black youth in the 2010s. In this case, however, detailing the cause does not reveal the remedy. To realize their full potential, those kids must watch less TV. No plausible government program can shut down their devices for them. That decision—like almost every decision that leads to self- and collective improvement—must come from within families and within individuals.</w:t>
      </w:r>
    </w:p>
    <w:p w14:paraId="62A3A98E" w14:textId="77777777" w:rsidR="00B401FE" w:rsidRPr="000D070A" w:rsidRDefault="00B401FE" w:rsidP="00B401FE">
      <w:pPr>
        <w:rPr>
          <w:rStyle w:val="StyleUnderline"/>
        </w:rPr>
      </w:pPr>
      <w:r w:rsidRPr="000D070A">
        <w:rPr>
          <w:rStyle w:val="StyleUnderline"/>
        </w:rPr>
        <w:t>Money won’t change unhealthy dietary patterns, or enhance language skills, or teach the habits on which thriving communities are built.</w:t>
      </w:r>
    </w:p>
    <w:p w14:paraId="3BACA3CC" w14:textId="77777777" w:rsidR="00B401FE" w:rsidRPr="000D070A" w:rsidRDefault="00B401FE" w:rsidP="00B401FE">
      <w:pPr>
        <w:rPr>
          <w:rStyle w:val="StyleUnderline"/>
        </w:rPr>
      </w:pPr>
      <w:r w:rsidRPr="000D070A">
        <w:rPr>
          <w:rStyle w:val="StyleUnderline"/>
        </w:rPr>
        <w:t>The great white lie America tells itself is that the passage of civil-rights laws in the 1960s and '70s lifted the burden of the racial past. But racial subjugation imposed over 350 years could not and was not alleviated over a single generation. Today’s white Americans inherit financial assets and human capital accumulated over a long span of time—and very possibly by robbing or cheating victims of color.</w:t>
      </w:r>
    </w:p>
    <w:p w14:paraId="6914A292" w14:textId="77777777" w:rsidR="00B401FE" w:rsidRPr="000D070A" w:rsidRDefault="00B401FE" w:rsidP="00B401FE">
      <w:pPr>
        <w:rPr>
          <w:rStyle w:val="StyleUnderline"/>
        </w:rPr>
      </w:pPr>
      <w:r w:rsidRPr="000D070A">
        <w:rPr>
          <w:rStyle w:val="StyleUnderline"/>
        </w:rPr>
        <w:t>In refuting that lie, however, Ta-Nehisi Coates advances an error that also does harm: that black Americans can build their future by debunking white Americans’ illusions about their past. It does not work that way. Racism may have turned the TV set on. Anti-racism won’t turn the TV set off.</w:t>
      </w:r>
    </w:p>
    <w:p w14:paraId="57ADB698" w14:textId="77777777" w:rsidR="00B401FE" w:rsidRPr="000D070A" w:rsidRDefault="00B401FE" w:rsidP="00B401FE">
      <w:pPr>
        <w:rPr>
          <w:sz w:val="16"/>
          <w:szCs w:val="16"/>
        </w:rPr>
      </w:pPr>
      <w:r w:rsidRPr="000D070A">
        <w:rPr>
          <w:sz w:val="16"/>
          <w:szCs w:val="16"/>
        </w:rPr>
        <w:t>The government of the United States could trace the genealogy of every white family and send a massive bill to the descendants of every slaveholder and every slumlord who did business from 1619 through 1968. It could redistribute that money in a princely lump sum. But that money won’t change unhealthy dietary patterns, or enhance language skills, or teach the habits on which thriving communities are built.</w:t>
      </w:r>
    </w:p>
    <w:p w14:paraId="3E42D337" w14:textId="77777777" w:rsidR="00B401FE" w:rsidRPr="000D070A" w:rsidRDefault="00B401FE" w:rsidP="00B401FE">
      <w:pPr>
        <w:rPr>
          <w:sz w:val="16"/>
          <w:szCs w:val="16"/>
        </w:rPr>
      </w:pPr>
      <w:r w:rsidRPr="000D070A">
        <w:rPr>
          <w:sz w:val="16"/>
          <w:szCs w:val="16"/>
        </w:rPr>
        <w:t>Germany and Israel may not be historically exact precedent for Coates’s plan. The more exact precedent may be the sudden surge of oil wealth into the Middle East after 1973. Nations that had always felt themselves cheated of their due suddenly saw their incomes triple and quadruple. Yet the nations did not progress. The wealth of nations is built on their human capital—and the oil income not only failed to enrich them, but oftentimes incentivized behavior that left (or will leave) those nations in many ways worse off than before.</w:t>
      </w:r>
    </w:p>
    <w:p w14:paraId="24ADB156" w14:textId="77777777" w:rsidR="00B401FE" w:rsidRPr="000D070A" w:rsidRDefault="00B401FE" w:rsidP="00B401FE">
      <w:pPr>
        <w:rPr>
          <w:sz w:val="16"/>
          <w:szCs w:val="16"/>
        </w:rPr>
      </w:pPr>
      <w:r w:rsidRPr="000D070A">
        <w:rPr>
          <w:sz w:val="16"/>
          <w:szCs w:val="16"/>
        </w:rPr>
        <w:t>The human qualities that advance a community and a nation were defiantly acquired by black Americans themselves under conditions of horrifying adversity. Their development has accelerated as equality has come nearer to view. </w:t>
      </w:r>
    </w:p>
    <w:p w14:paraId="3678E73E" w14:textId="77777777" w:rsidR="00B401FE" w:rsidRPr="000D070A" w:rsidRDefault="00B401FE" w:rsidP="00B401FE">
      <w:pPr>
        <w:rPr>
          <w:sz w:val="16"/>
          <w:szCs w:val="16"/>
        </w:rPr>
      </w:pPr>
      <w:r w:rsidRPr="000D070A">
        <w:rPr>
          <w:sz w:val="16"/>
          <w:szCs w:val="16"/>
        </w:rPr>
        <w:t>Education Next</w:t>
      </w:r>
    </w:p>
    <w:p w14:paraId="574BF570" w14:textId="77777777" w:rsidR="00B401FE" w:rsidRPr="000D070A" w:rsidRDefault="00B401FE" w:rsidP="00B401FE">
      <w:pPr>
        <w:rPr>
          <w:sz w:val="16"/>
          <w:szCs w:val="16"/>
        </w:rPr>
      </w:pPr>
      <w:r w:rsidRPr="000D070A">
        <w:rPr>
          <w:sz w:val="16"/>
          <w:szCs w:val="16"/>
        </w:rPr>
        <w:t>Disparities remain, of course. Coates challenges all Americans to remember where those disparities came from—and to think hard what is owed to those on the wrong end of them.</w:t>
      </w:r>
    </w:p>
    <w:p w14:paraId="1813A135" w14:textId="77777777" w:rsidR="00B401FE" w:rsidRPr="000D070A" w:rsidRDefault="00B401FE" w:rsidP="00B401FE">
      <w:pPr>
        <w:rPr>
          <w:rStyle w:val="StyleUnderline"/>
        </w:rPr>
      </w:pPr>
      <w:r w:rsidRPr="000D070A">
        <w:rPr>
          <w:rStyle w:val="StyleUnderline"/>
        </w:rPr>
        <w:t>What I’m talking about is more than recompense for past injustices—more than a handout, a payoff, hush money, or a reluctant bribe. What I’m talking about is a national reckoning that would lead to spiritual renewal. Reparations would mean the end of scarfing hot dogs on the Fourth of July while denying the facts of our heritage. Reparations would mean the end of yelling “patriotism” while waving a Confederate flag. Reparations would mean a revolution of the American consciousness, a reconciling of our self-image as the great democratizer with the facts of our history.</w:t>
      </w:r>
    </w:p>
    <w:p w14:paraId="441C27B9" w14:textId="77777777" w:rsidR="00B401FE" w:rsidRPr="000D070A" w:rsidRDefault="00B401FE" w:rsidP="00B401FE">
      <w:pPr>
        <w:rPr>
          <w:rStyle w:val="StyleUnderline"/>
        </w:rPr>
      </w:pPr>
      <w:r w:rsidRPr="000D070A">
        <w:rPr>
          <w:sz w:val="16"/>
          <w:szCs w:val="16"/>
        </w:rPr>
        <w:t xml:space="preserve">If “reparations” means remembrance and repentance for the wrongs of the past, then let’s have reparations. </w:t>
      </w:r>
      <w:r w:rsidRPr="000D070A">
        <w:rPr>
          <w:rStyle w:val="StyleUnderline"/>
        </w:rPr>
        <w:t xml:space="preserve">Americans tell a too-flattering version of their national story. They treat slavery as ancillary rather than essential. They forget that the work of slaves paid this country’s import bill from the 17th century until </w:t>
      </w:r>
      <w:r w:rsidRPr="000D070A">
        <w:rPr>
          <w:rStyle w:val="StyleUnderline"/>
        </w:rPr>
        <w:lastRenderedPageBreak/>
        <w:t>1860. They do not acknowledge that the “freedom” championed by slaveholding Founding Fathers, including the author of the Declaration of Independence, included the freedom to own other human beings as property. They can no longer notice how slavery is stitched into every line of the Constitution and was supported by every single early national institution. The self-reckoning we see in Germany and other European countries does not come easily to Americans—and is still outright rejected by many.</w:t>
      </w:r>
    </w:p>
    <w:p w14:paraId="072CCA43" w14:textId="77777777" w:rsidR="00B401FE" w:rsidRPr="000D070A" w:rsidRDefault="00B401FE" w:rsidP="00B401FE">
      <w:pPr>
        <w:rPr>
          <w:sz w:val="16"/>
          <w:szCs w:val="16"/>
        </w:rPr>
      </w:pPr>
      <w:r w:rsidRPr="000D070A">
        <w:rPr>
          <w:sz w:val="16"/>
          <w:szCs w:val="16"/>
        </w:rPr>
        <w:t>If “reparations” means intensifying the nation’s commitment to equal opportunity for all its people—and most especially for the descendants of those once enslaved—then (again) let’s have reparations. Better schools, more jobs, some form of universal health coverage, an immigration policy that does not exert endless downward pressure on the wages of America’s least skilled workers, improved nutrition especially in early childhood, higher taxes on alcohol, more effective and less punitive enforcement of drug laws—there’s a program of group betterment awaiting the right advocates at the right time.</w:t>
      </w:r>
    </w:p>
    <w:p w14:paraId="5C582EF3" w14:textId="77777777" w:rsidR="00B401FE" w:rsidRPr="000D070A" w:rsidRDefault="00B401FE" w:rsidP="00B401FE">
      <w:pPr>
        <w:rPr>
          <w:rStyle w:val="StyleUnderline"/>
        </w:rPr>
      </w:pPr>
      <w:r w:rsidRPr="000D070A">
        <w:rPr>
          <w:sz w:val="16"/>
          <w:szCs w:val="16"/>
        </w:rPr>
        <w:t xml:space="preserve">But </w:t>
      </w:r>
      <w:r w:rsidRPr="000D070A">
        <w:rPr>
          <w:rStyle w:val="StyleUnderline"/>
        </w:rPr>
        <w:t>if “reparations” means what most Americans reasonably interpret it to mean—cash flowing from some Americans to others in race-conscious ways meant to redress the racial wrongs of the past—then it’s a disastrous idea for all groups in society.</w:t>
      </w:r>
    </w:p>
    <w:p w14:paraId="3E0E0C79" w14:textId="77777777" w:rsidR="00B401FE" w:rsidRPr="000D070A" w:rsidRDefault="00B401FE" w:rsidP="00B401FE">
      <w:pPr>
        <w:rPr>
          <w:rStyle w:val="StyleUnderline"/>
        </w:rPr>
      </w:pPr>
      <w:r w:rsidRPr="000D070A">
        <w:rPr>
          <w:rStyle w:val="StyleUnderline"/>
        </w:rPr>
        <w:t>And if, when you advocate reparations, you aren’t sure which of the above things it does mean, then your advocacy should be postponed until you are. </w:t>
      </w:r>
    </w:p>
    <w:p w14:paraId="3C0162E3" w14:textId="77777777" w:rsidR="00B401FE" w:rsidRDefault="00B401FE" w:rsidP="00B401FE"/>
    <w:p w14:paraId="1C3B6BA5" w14:textId="77777777" w:rsidR="00B401FE" w:rsidRDefault="00B401FE" w:rsidP="00B401FE"/>
    <w:p w14:paraId="2E9D4FDE" w14:textId="77777777" w:rsidR="00B401FE" w:rsidRDefault="00B401FE" w:rsidP="00B401FE"/>
    <w:p w14:paraId="640DB098" w14:textId="77777777" w:rsidR="00B401FE" w:rsidRDefault="00B401FE" w:rsidP="00B401FE"/>
    <w:p w14:paraId="7C3C92DA" w14:textId="77777777" w:rsidR="00B401FE" w:rsidRDefault="00B401FE" w:rsidP="00B401FE"/>
    <w:p w14:paraId="3ADABB05" w14:textId="77777777" w:rsidR="00B401FE" w:rsidRDefault="00B401FE" w:rsidP="00B401FE"/>
    <w:p w14:paraId="7445722D" w14:textId="77777777" w:rsidR="00B401FE" w:rsidRPr="007D7B0F" w:rsidRDefault="00B401FE" w:rsidP="00B401FE">
      <w:pPr>
        <w:rPr>
          <w:sz w:val="16"/>
          <w:szCs w:val="16"/>
        </w:rPr>
      </w:pPr>
      <w:r w:rsidRPr="007D7B0F">
        <w:rPr>
          <w:sz w:val="16"/>
          <w:szCs w:val="16"/>
        </w:rPr>
        <w:t>On Sept. 30, 2020, 401 years after human traffickers landed in Virginia and sold Africans to English settlers, California lawmakers passed </w:t>
      </w:r>
      <w:hyperlink r:id="rId232" w:tgtFrame="_blank" w:history="1">
        <w:r w:rsidRPr="007D7B0F">
          <w:rPr>
            <w:rStyle w:val="Hyperlink"/>
            <w:sz w:val="16"/>
            <w:szCs w:val="16"/>
          </w:rPr>
          <w:t>Assembly Bill 3121</w:t>
        </w:r>
      </w:hyperlink>
      <w:r w:rsidRPr="007D7B0F">
        <w:rPr>
          <w:sz w:val="16"/>
          <w:szCs w:val="16"/>
        </w:rPr>
        <w:t>. The legislation established a nine-person task force to “Study and Develop Reparation Proposals for African Americans, with a Special Consideration for African Americans Who are Descendants of Persons Enslaved in the United States.” </w:t>
      </w:r>
      <w:hyperlink r:id="rId233" w:tgtFrame="_blank" w:history="1">
        <w:r w:rsidRPr="007D7B0F">
          <w:rPr>
            <w:rStyle w:val="Hyperlink"/>
            <w:sz w:val="16"/>
            <w:szCs w:val="16"/>
          </w:rPr>
          <w:t>On March 29</w:t>
        </w:r>
      </w:hyperlink>
      <w:r w:rsidRPr="007D7B0F">
        <w:rPr>
          <w:sz w:val="16"/>
          <w:szCs w:val="16"/>
        </w:rPr>
        <w:t>, the task force voted 5-4 to limit the resulting reparations to Black people whose ancestors were enslaved in the United States, sparking a robust debate about who is deserving of reparations.</w:t>
      </w:r>
    </w:p>
    <w:p w14:paraId="273A0D81" w14:textId="77777777" w:rsidR="00B401FE" w:rsidRPr="007D7B0F" w:rsidRDefault="00B401FE" w:rsidP="00B401FE">
      <w:pPr>
        <w:rPr>
          <w:rStyle w:val="StyleUnderline"/>
        </w:rPr>
      </w:pPr>
      <w:r w:rsidRPr="007D7B0F">
        <w:rPr>
          <w:sz w:val="16"/>
          <w:szCs w:val="16"/>
        </w:rPr>
        <w:t xml:space="preserve">While </w:t>
      </w:r>
      <w:r w:rsidRPr="007D7B0F">
        <w:rPr>
          <w:rStyle w:val="StyleUnderline"/>
        </w:rPr>
        <w:t>this may seem like the most straightforward solution, undoing the legacy and history of slavery is not that simple. As a descendant of Africans enslaved in America, I would benefit from this policy. But, as someone who has taught “Race as an Economic Construct” to college students, studied the history of Africans in America and has written extensively about reparations for two decades, I oppose this idea. It is my belief that the foundation of this argument rests on the precepts of white supremacy that created the disparities reparations are intended to erase.</w:t>
      </w:r>
    </w:p>
    <w:p w14:paraId="7924C9BA" w14:textId="77777777" w:rsidR="00B401FE" w:rsidRPr="007D7B0F" w:rsidRDefault="00B401FE" w:rsidP="00B401FE">
      <w:pPr>
        <w:rPr>
          <w:sz w:val="16"/>
          <w:szCs w:val="16"/>
        </w:rPr>
      </w:pPr>
      <w:r w:rsidRPr="007D7B0F">
        <w:rPr>
          <w:sz w:val="16"/>
          <w:szCs w:val="16"/>
        </w:rPr>
        <w:t>Instead of writing an entire treatise—which I’ve actually done a few times—here are the top 10 reasons why lineage-based reparations are a terrible idea.</w:t>
      </w:r>
    </w:p>
    <w:p w14:paraId="135BE9CC" w14:textId="77777777" w:rsidR="00B401FE" w:rsidRPr="007D7B0F" w:rsidRDefault="00B401FE" w:rsidP="00B401FE">
      <w:pPr>
        <w:rPr>
          <w:rStyle w:val="StyleUnderline"/>
        </w:rPr>
      </w:pPr>
      <w:r w:rsidRPr="007D7B0F">
        <w:rPr>
          <w:sz w:val="16"/>
          <w:szCs w:val="16"/>
        </w:rPr>
        <w:t xml:space="preserve">10. </w:t>
      </w:r>
      <w:r w:rsidRPr="007D7B0F">
        <w:rPr>
          <w:rStyle w:val="StyleUnderline"/>
        </w:rPr>
        <w:t>It is based on white history.</w:t>
      </w:r>
    </w:p>
    <w:p w14:paraId="4824E916" w14:textId="77777777" w:rsidR="00B401FE" w:rsidRPr="007D7B0F" w:rsidRDefault="00B401FE" w:rsidP="00B401FE">
      <w:pPr>
        <w:rPr>
          <w:rStyle w:val="StyleUnderline"/>
        </w:rPr>
      </w:pPr>
      <w:r w:rsidRPr="007D7B0F">
        <w:rPr>
          <w:rStyle w:val="StyleUnderline"/>
        </w:rPr>
        <w:t>First of all, the bill states that “More than 4,000,000 Africans and their descendants were enslaved in the United States and the colonies that became the United States from 1619 to 1865,” which excludes the descendants of </w:t>
      </w:r>
      <w:hyperlink r:id="rId234" w:tgtFrame="_blank" w:history="1">
        <w:r w:rsidRPr="007D7B0F">
          <w:rPr>
            <w:rStyle w:val="StyleUnderline"/>
          </w:rPr>
          <w:t xml:space="preserve">Africans who were enslaved in America by anyone </w:t>
        </w:r>
        <w:r w:rsidRPr="007D7B0F">
          <w:rPr>
            <w:rStyle w:val="StyleUnderline"/>
          </w:rPr>
          <w:lastRenderedPageBreak/>
          <w:t>other than English settlers who showed up a century after</w:t>
        </w:r>
      </w:hyperlink>
      <w:r w:rsidRPr="007D7B0F">
        <w:rPr>
          <w:rStyle w:val="StyleUnderline"/>
        </w:rPr>
        <w:t> Europeans arrived on the continent with enslaved Africans. We still don’t know what happened to the Africans who revolted in the Spanish colony of </w:t>
      </w:r>
      <w:hyperlink r:id="rId235" w:tgtFrame="_blank" w:history="1">
        <w:r w:rsidRPr="007D7B0F">
          <w:rPr>
            <w:rStyle w:val="StyleUnderline"/>
          </w:rPr>
          <w:t>San Miguel de Gualdape in 1526</w:t>
        </w:r>
      </w:hyperlink>
      <w:r w:rsidRPr="007D7B0F">
        <w:rPr>
          <w:rStyle w:val="StyleUnderline"/>
        </w:rPr>
        <w:t>. Historians speculate that they may be living in North Carolina but are we to think, in 500 years, none of those people made it to California?</w:t>
      </w:r>
    </w:p>
    <w:p w14:paraId="4B0ED0C0" w14:textId="77777777" w:rsidR="00B401FE" w:rsidRPr="007D7B0F" w:rsidRDefault="00B401FE" w:rsidP="00B401FE">
      <w:pPr>
        <w:rPr>
          <w:rStyle w:val="StyleUnderline"/>
        </w:rPr>
      </w:pPr>
      <w:r w:rsidRPr="007D7B0F">
        <w:rPr>
          <w:rStyle w:val="StyleUnderline"/>
        </w:rPr>
        <w:t>It also rests on the tenuous definition of “descendant” and the actual definition of African-American, which doesn’t actually exist because race is just something white people made up.</w:t>
      </w:r>
    </w:p>
    <w:p w14:paraId="126B34D6" w14:textId="77777777" w:rsidR="00B401FE" w:rsidRPr="007D7B0F" w:rsidRDefault="00B401FE" w:rsidP="00B401FE">
      <w:pPr>
        <w:rPr>
          <w:rStyle w:val="StyleUnderline"/>
        </w:rPr>
      </w:pPr>
      <w:r w:rsidRPr="007D7B0F">
        <w:rPr>
          <w:rStyle w:val="StyleUnderline"/>
        </w:rPr>
        <w:t>9. …And white math.</w:t>
      </w:r>
    </w:p>
    <w:p w14:paraId="35D6BC7A" w14:textId="77777777" w:rsidR="00B401FE" w:rsidRPr="007D7B0F" w:rsidRDefault="00B401FE" w:rsidP="00B401FE">
      <w:pPr>
        <w:rPr>
          <w:rStyle w:val="StyleUnderline"/>
        </w:rPr>
      </w:pPr>
      <w:r w:rsidRPr="007D7B0F">
        <w:rPr>
          <w:rStyle w:val="StyleUnderline"/>
        </w:rPr>
        <w:t>This entire concept of tying reparations to ancestry is based on a white supremacist construct used to demonize welfare queens, social programs and the MAGA form of racism known as “economic anxiety.” According to the “zero-sum” philosophy, if everyone gets a piece of the American pie, there will be less for everyone.</w:t>
      </w:r>
    </w:p>
    <w:p w14:paraId="0A0959C8" w14:textId="77777777" w:rsidR="00B401FE" w:rsidRPr="007D7B0F" w:rsidRDefault="00B401FE" w:rsidP="00B401FE">
      <w:pPr>
        <w:rPr>
          <w:sz w:val="16"/>
          <w:szCs w:val="16"/>
        </w:rPr>
      </w:pPr>
      <w:r w:rsidRPr="007D7B0F">
        <w:rPr>
          <w:sz w:val="16"/>
          <w:szCs w:val="16"/>
        </w:rPr>
        <w:t xml:space="preserve">Unfortunately, </w:t>
      </w:r>
      <w:r w:rsidRPr="007D7B0F">
        <w:rPr>
          <w:rStyle w:val="StyleUnderline"/>
        </w:rPr>
        <w:t>that’s not how math works.</w:t>
      </w:r>
    </w:p>
    <w:p w14:paraId="23C60FBF" w14:textId="77777777" w:rsidR="00B401FE" w:rsidRPr="007D7B0F" w:rsidRDefault="00B401FE" w:rsidP="00B401FE">
      <w:pPr>
        <w:rPr>
          <w:rStyle w:val="StyleUnderline"/>
        </w:rPr>
      </w:pPr>
      <w:r w:rsidRPr="007D7B0F">
        <w:rPr>
          <w:sz w:val="16"/>
          <w:szCs w:val="16"/>
        </w:rPr>
        <w:t>When wealth is distributed evenly, it generates more wealth and less poverty. This economic concept has been so widely accepted that we don’t even argue about it anymore. We are willing to use taxpayer money to subsidize white farmers, billionaires and wealthy corporations by reasoning that the money will have a positive economic impact. We provide </w:t>
      </w:r>
      <w:hyperlink r:id="rId236" w:tgtFrame="_blank" w:history="1">
        <w:r w:rsidRPr="007D7B0F">
          <w:rPr>
            <w:rStyle w:val="Hyperlink"/>
            <w:sz w:val="16"/>
            <w:szCs w:val="16"/>
          </w:rPr>
          <w:t>Social Security</w:t>
        </w:r>
      </w:hyperlink>
      <w:r w:rsidRPr="007D7B0F">
        <w:rPr>
          <w:sz w:val="16"/>
          <w:szCs w:val="16"/>
        </w:rPr>
        <w:t>, small business loans and </w:t>
      </w:r>
      <w:hyperlink r:id="rId237" w:tgtFrame="_blank" w:history="1">
        <w:r w:rsidRPr="007D7B0F">
          <w:rPr>
            <w:rStyle w:val="Hyperlink"/>
            <w:sz w:val="16"/>
            <w:szCs w:val="16"/>
          </w:rPr>
          <w:t>stimulus checks</w:t>
        </w:r>
      </w:hyperlink>
      <w:r w:rsidRPr="007D7B0F">
        <w:rPr>
          <w:sz w:val="16"/>
          <w:szCs w:val="16"/>
        </w:rPr>
        <w:t> for the same reason—because it </w:t>
      </w:r>
      <w:r w:rsidRPr="007D7B0F">
        <w:rPr>
          <w:i/>
          <w:iCs/>
          <w:sz w:val="16"/>
          <w:szCs w:val="16"/>
        </w:rPr>
        <w:t>stimulates</w:t>
      </w:r>
      <w:r w:rsidRPr="007D7B0F">
        <w:rPr>
          <w:sz w:val="16"/>
          <w:szCs w:val="16"/>
        </w:rPr>
        <w:t xml:space="preserve"> the economy. Apparently, </w:t>
      </w:r>
      <w:r w:rsidRPr="007D7B0F">
        <w:rPr>
          <w:rStyle w:val="StyleUnderline"/>
        </w:rPr>
        <w:t>Black people are the only segment of our society for which economic stimulus doesn’t work because…you know…we’ll just use it to buy </w:t>
      </w:r>
      <w:hyperlink r:id="rId238" w:tgtFrame="_blank" w:history="1">
        <w:r w:rsidRPr="007D7B0F">
          <w:rPr>
            <w:rStyle w:val="StyleUnderline"/>
          </w:rPr>
          <w:t>Cadillacs</w:t>
        </w:r>
      </w:hyperlink>
      <w:r w:rsidRPr="007D7B0F">
        <w:rPr>
          <w:rStyle w:val="StyleUnderline"/>
        </w:rPr>
        <w:t>, </w:t>
      </w:r>
      <w:hyperlink r:id="rId239" w:tgtFrame="_blank" w:history="1">
        <w:r w:rsidRPr="007D7B0F">
          <w:rPr>
            <w:rStyle w:val="StyleUnderline"/>
          </w:rPr>
          <w:t>steak</w:t>
        </w:r>
      </w:hyperlink>
      <w:r w:rsidRPr="007D7B0F">
        <w:rPr>
          <w:rStyle w:val="StyleUnderline"/>
        </w:rPr>
        <w:t> and snow crabs.</w:t>
      </w:r>
    </w:p>
    <w:p w14:paraId="0056CDCF" w14:textId="77777777" w:rsidR="00B401FE" w:rsidRPr="007D7B0F" w:rsidRDefault="00B401FE" w:rsidP="00B401FE">
      <w:pPr>
        <w:rPr>
          <w:rStyle w:val="StyleUnderline"/>
        </w:rPr>
      </w:pPr>
      <w:r w:rsidRPr="007D7B0F">
        <w:rPr>
          <w:rStyle w:val="StyleUnderline"/>
        </w:rPr>
        <w:t>Giving reparations to more people who are affected by racial inequality is the surest way to repair the wealth gap. It’s right there in the word!</w:t>
      </w:r>
    </w:p>
    <w:p w14:paraId="1D223340" w14:textId="77777777" w:rsidR="00B401FE" w:rsidRPr="007D7B0F" w:rsidRDefault="00B401FE" w:rsidP="00B401FE">
      <w:pPr>
        <w:rPr>
          <w:sz w:val="16"/>
          <w:szCs w:val="16"/>
        </w:rPr>
      </w:pPr>
      <w:r w:rsidRPr="007D7B0F">
        <w:rPr>
          <w:sz w:val="16"/>
          <w:szCs w:val="16"/>
        </w:rPr>
        <w:t>More people getting their share of pie doesn’t necessarily mean smaller slices for everyone. This is only true if we accept that there is only </w:t>
      </w:r>
      <w:r w:rsidRPr="007D7B0F">
        <w:rPr>
          <w:i/>
          <w:iCs/>
          <w:sz w:val="16"/>
          <w:szCs w:val="16"/>
        </w:rPr>
        <w:t>one pie</w:t>
      </w:r>
      <w:r w:rsidRPr="007D7B0F">
        <w:rPr>
          <w:sz w:val="16"/>
          <w:szCs w:val="16"/>
        </w:rPr>
        <w:t> that has already been prepared. Otherwise, you’d probably need some intelligent people to figure out how many people need pie and request enough ingredients to give everyone an adequate slice.</w:t>
      </w:r>
    </w:p>
    <w:p w14:paraId="4414E8CE" w14:textId="77777777" w:rsidR="00B401FE" w:rsidRPr="007D7B0F" w:rsidRDefault="00B401FE" w:rsidP="00B401FE">
      <w:pPr>
        <w:rPr>
          <w:sz w:val="16"/>
          <w:szCs w:val="16"/>
        </w:rPr>
      </w:pPr>
      <w:r w:rsidRPr="007D7B0F">
        <w:rPr>
          <w:sz w:val="16"/>
          <w:szCs w:val="16"/>
        </w:rPr>
        <w:t>If only there were some kind of task force that could work this out.</w:t>
      </w:r>
    </w:p>
    <w:p w14:paraId="713404CB" w14:textId="77777777" w:rsidR="00B401FE" w:rsidRPr="007D7B0F" w:rsidRDefault="00B401FE" w:rsidP="00B401FE">
      <w:pPr>
        <w:rPr>
          <w:rStyle w:val="StyleUnderline"/>
        </w:rPr>
      </w:pPr>
      <w:r w:rsidRPr="007D7B0F">
        <w:rPr>
          <w:sz w:val="16"/>
          <w:szCs w:val="16"/>
        </w:rPr>
        <w:t xml:space="preserve">8. </w:t>
      </w:r>
      <w:r w:rsidRPr="007D7B0F">
        <w:rPr>
          <w:rStyle w:val="StyleUnderline"/>
        </w:rPr>
        <w:t>It excludes actual descendants of the enslaved.</w:t>
      </w:r>
    </w:p>
    <w:p w14:paraId="73A8D767" w14:textId="77777777" w:rsidR="00B401FE" w:rsidRPr="007D7B0F" w:rsidRDefault="00B401FE" w:rsidP="00B401FE">
      <w:pPr>
        <w:rPr>
          <w:sz w:val="16"/>
          <w:szCs w:val="16"/>
        </w:rPr>
      </w:pPr>
      <w:r w:rsidRPr="007D7B0F">
        <w:rPr>
          <w:sz w:val="16"/>
          <w:szCs w:val="16"/>
        </w:rPr>
        <w:t>It is said that there were Africans who “</w:t>
      </w:r>
      <w:hyperlink r:id="rId240" w:anchor="v=onepage&amp;q=%22couldn't%20nobody%20own%22%20slaves&amp;f=false" w:tgtFrame="_blank" w:history="1">
        <w:r w:rsidRPr="007D7B0F">
          <w:rPr>
            <w:rStyle w:val="Hyperlink"/>
            <w:sz w:val="16"/>
            <w:szCs w:val="16"/>
          </w:rPr>
          <w:t>couldn’t nobody own</w:t>
        </w:r>
      </w:hyperlink>
      <w:r w:rsidRPr="007D7B0F">
        <w:rPr>
          <w:sz w:val="16"/>
          <w:szCs w:val="16"/>
        </w:rPr>
        <w:t xml:space="preserve">,” including those who revolted aboard slave ships and those who escaped immediately after landing and lived in maroon communities. </w:t>
      </w:r>
      <w:r w:rsidRPr="007D7B0F">
        <w:rPr>
          <w:rStyle w:val="StyleUnderline"/>
        </w:rPr>
        <w:t>Archeologists believe thousands of unowned Africans resided in </w:t>
      </w:r>
      <w:hyperlink r:id="rId241" w:tgtFrame="_blank" w:history="1">
        <w:r w:rsidRPr="007D7B0F">
          <w:rPr>
            <w:rStyle w:val="StyleUnderline"/>
          </w:rPr>
          <w:t>North Carolina’s Great Dismal Swamp</w:t>
        </w:r>
      </w:hyperlink>
      <w:r w:rsidRPr="007D7B0F">
        <w:rPr>
          <w:rStyle w:val="StyleUnderline"/>
        </w:rPr>
        <w:t>. Their descendants alone may number in the hundreds of thousands by now</w:t>
      </w:r>
      <w:r w:rsidRPr="007D7B0F">
        <w:rPr>
          <w:sz w:val="16"/>
          <w:szCs w:val="16"/>
        </w:rPr>
        <w:t>.</w:t>
      </w:r>
    </w:p>
    <w:p w14:paraId="2F5C8DC5" w14:textId="77777777" w:rsidR="00B401FE" w:rsidRPr="007D7B0F" w:rsidRDefault="00B401FE" w:rsidP="00B401FE">
      <w:pPr>
        <w:rPr>
          <w:sz w:val="16"/>
          <w:szCs w:val="16"/>
        </w:rPr>
      </w:pPr>
      <w:r w:rsidRPr="007D7B0F">
        <w:rPr>
          <w:rStyle w:val="StyleUnderline"/>
        </w:rPr>
        <w:t>How about the Haitians and free people of color who lived in Louisiana before America purchased it from France? They are Americans; they are descendants of slaves, but they were not Americans when they were enslaved nor were they enslaved by American citizens. The same holds true for Black people who were emancipated before 177</w:t>
      </w:r>
      <w:r w:rsidRPr="007D7B0F">
        <w:rPr>
          <w:sz w:val="16"/>
          <w:szCs w:val="16"/>
        </w:rPr>
        <w:t xml:space="preserve">6—technically, they were British citizens before America existed. </w:t>
      </w:r>
      <w:r w:rsidRPr="007D7B0F">
        <w:rPr>
          <w:rStyle w:val="StyleUnderline"/>
        </w:rPr>
        <w:t>How about the millions of Black immigrants from the Caribbean who came to America as freedmen but were enslaved by Americans who owned plantations in Jamaica, Barbados, the Bahamas, etc.? While that may sound like an inconsequential fact, it is how </w:t>
      </w:r>
      <w:hyperlink r:id="rId242" w:tgtFrame="_blank" w:history="1">
        <w:r w:rsidRPr="007D7B0F">
          <w:rPr>
            <w:rStyle w:val="StyleUnderline"/>
          </w:rPr>
          <w:t>South Carolina actually became a colony</w:t>
        </w:r>
      </w:hyperlink>
      <w:r w:rsidRPr="007D7B0F">
        <w:rPr>
          <w:sz w:val="16"/>
          <w:szCs w:val="16"/>
        </w:rPr>
        <w:t>. Oh, by the way, it’s also why Charleston, S.C., had the </w:t>
      </w:r>
      <w:hyperlink r:id="rId243" w:tgtFrame="_blank" w:history="1">
        <w:r w:rsidRPr="007D7B0F">
          <w:rPr>
            <w:rStyle w:val="Hyperlink"/>
            <w:sz w:val="16"/>
            <w:szCs w:val="16"/>
          </w:rPr>
          <w:t>highest per capita income</w:t>
        </w:r>
      </w:hyperlink>
      <w:r w:rsidRPr="007D7B0F">
        <w:rPr>
          <w:sz w:val="16"/>
          <w:szCs w:val="16"/>
        </w:rPr>
        <w:t> in the 13 colonies before the American Revolution, which is why the city was known as the “</w:t>
      </w:r>
      <w:hyperlink r:id="rId244" w:tgtFrame="_blank" w:history="1">
        <w:r w:rsidRPr="007D7B0F">
          <w:rPr>
            <w:rStyle w:val="Hyperlink"/>
            <w:sz w:val="16"/>
            <w:szCs w:val="16"/>
          </w:rPr>
          <w:t>slave capital of America</w:t>
        </w:r>
      </w:hyperlink>
      <w:r w:rsidRPr="007D7B0F">
        <w:rPr>
          <w:sz w:val="16"/>
          <w:szCs w:val="16"/>
        </w:rPr>
        <w:t>.”</w:t>
      </w:r>
    </w:p>
    <w:p w14:paraId="0CB78215" w14:textId="77777777" w:rsidR="00B401FE" w:rsidRPr="007D7B0F" w:rsidRDefault="00B401FE" w:rsidP="00B401FE">
      <w:pPr>
        <w:rPr>
          <w:rStyle w:val="StyleUnderline"/>
        </w:rPr>
      </w:pPr>
      <w:r w:rsidRPr="007D7B0F">
        <w:rPr>
          <w:sz w:val="16"/>
          <w:szCs w:val="16"/>
        </w:rPr>
        <w:t xml:space="preserve">7. </w:t>
      </w:r>
      <w:r w:rsidRPr="007D7B0F">
        <w:rPr>
          <w:rStyle w:val="StyleUnderline"/>
        </w:rPr>
        <w:t>It asks the victims of a criminal enterprise to solve a crime.</w:t>
      </w:r>
    </w:p>
    <w:p w14:paraId="770605FD" w14:textId="77777777" w:rsidR="00B401FE" w:rsidRPr="007D7B0F" w:rsidRDefault="00B401FE" w:rsidP="00B401FE">
      <w:pPr>
        <w:rPr>
          <w:sz w:val="16"/>
          <w:szCs w:val="16"/>
        </w:rPr>
      </w:pPr>
      <w:r w:rsidRPr="007D7B0F">
        <w:rPr>
          <w:sz w:val="16"/>
          <w:szCs w:val="16"/>
        </w:rPr>
        <w:lastRenderedPageBreak/>
        <w:t>Imagine if someone managed to escape from a ring of kidnappers. The kidnappers, knowing they were guilty, began to free their victims. Half the people are free when the cops burst in, and half are still in chains. How would they determine who was a kidnap victim and who was a kidnapper?</w:t>
      </w:r>
    </w:p>
    <w:p w14:paraId="3D20BB1D" w14:textId="77777777" w:rsidR="00B401FE" w:rsidRPr="007D7B0F" w:rsidRDefault="00B401FE" w:rsidP="00B401FE">
      <w:pPr>
        <w:rPr>
          <w:sz w:val="16"/>
          <w:szCs w:val="16"/>
        </w:rPr>
      </w:pPr>
      <w:r w:rsidRPr="007D7B0F">
        <w:rPr>
          <w:sz w:val="16"/>
          <w:szCs w:val="16"/>
        </w:rPr>
        <w:t>I have no idea.</w:t>
      </w:r>
    </w:p>
    <w:p w14:paraId="2BB71949" w14:textId="77777777" w:rsidR="00B401FE" w:rsidRPr="007D7B0F" w:rsidRDefault="00B401FE" w:rsidP="00B401FE">
      <w:pPr>
        <w:rPr>
          <w:rStyle w:val="StyleUnderline"/>
        </w:rPr>
      </w:pPr>
      <w:r w:rsidRPr="007D7B0F">
        <w:rPr>
          <w:sz w:val="16"/>
          <w:szCs w:val="16"/>
        </w:rPr>
        <w:t xml:space="preserve">All I know is that </w:t>
      </w:r>
      <w:r w:rsidRPr="007D7B0F">
        <w:rPr>
          <w:rStyle w:val="StyleUnderline"/>
        </w:rPr>
        <w:t>the worst way to solve the crime would be to ask the people who weren’t in chains to solve the crime. Yet, that’s what the California task force proposes. And, when it comes to reparations, this is not just a hypothetical scenario. Although California was supposed to be a free state, as many as 1,500 Black people were </w:t>
      </w:r>
      <w:hyperlink r:id="rId245" w:anchor=":~:text=Perhaps%20as%20many%20as%201%2C500,free%20state%20in%20name%20only." w:tgtFrame="_blank" w:history="1">
        <w:r w:rsidRPr="007D7B0F">
          <w:rPr>
            <w:rStyle w:val="StyleUnderline"/>
          </w:rPr>
          <w:t>illegally transported to Califonia</w:t>
        </w:r>
      </w:hyperlink>
      <w:r w:rsidRPr="007D7B0F">
        <w:rPr>
          <w:rStyle w:val="StyleUnderline"/>
        </w:rPr>
        <w:t> between 1849 and 1861. I suspect it will be hard for native Californians who actually descended from enslaved people to find documentation of their ancestors’ theft.</w:t>
      </w:r>
    </w:p>
    <w:p w14:paraId="2A51BF84" w14:textId="77777777" w:rsidR="00B401FE" w:rsidRPr="007D7B0F" w:rsidRDefault="00B401FE" w:rsidP="00B401FE">
      <w:pPr>
        <w:rPr>
          <w:sz w:val="16"/>
          <w:szCs w:val="16"/>
        </w:rPr>
      </w:pPr>
      <w:r w:rsidRPr="007D7B0F">
        <w:rPr>
          <w:sz w:val="16"/>
          <w:szCs w:val="16"/>
        </w:rPr>
        <w:t>I don’t want to sound like a bigot but, in my experience, thieves are usually terrible at record-keeping.</w:t>
      </w:r>
    </w:p>
    <w:p w14:paraId="1D2CF50F" w14:textId="77777777" w:rsidR="00B401FE" w:rsidRPr="007D7B0F" w:rsidRDefault="00B401FE" w:rsidP="00B401FE">
      <w:pPr>
        <w:rPr>
          <w:rStyle w:val="StyleUnderline"/>
        </w:rPr>
      </w:pPr>
      <w:r w:rsidRPr="007D7B0F">
        <w:rPr>
          <w:sz w:val="16"/>
          <w:szCs w:val="16"/>
        </w:rPr>
        <w:t xml:space="preserve">6. </w:t>
      </w:r>
      <w:r w:rsidRPr="007D7B0F">
        <w:rPr>
          <w:rStyle w:val="StyleUnderline"/>
        </w:rPr>
        <w:t>Reparations for African-Americans should not be limited to slavery.</w:t>
      </w:r>
    </w:p>
    <w:p w14:paraId="60C20C93" w14:textId="77777777" w:rsidR="00B401FE" w:rsidRPr="007D7B0F" w:rsidRDefault="00B401FE" w:rsidP="00B401FE">
      <w:pPr>
        <w:rPr>
          <w:sz w:val="16"/>
          <w:szCs w:val="16"/>
        </w:rPr>
      </w:pPr>
      <w:r w:rsidRPr="007D7B0F">
        <w:rPr>
          <w:sz w:val="16"/>
          <w:szCs w:val="16"/>
        </w:rPr>
        <w:t>The dollar value of the free labor stolen between 1776 and 1865 is just a fraction of what was stolen from Africans in America. In 1865, America was 89 years old and there were 4 million Black people enslaved in the U.S. Eighty-four years after emancipation, 15 million Black people were subject to Jim Crow, redlining, unequal wages and the theft of their tax dollars. As </w:t>
      </w:r>
      <w:hyperlink r:id="rId246" w:tgtFrame="_blank" w:history="1">
        <w:r w:rsidRPr="007D7B0F">
          <w:rPr>
            <w:rStyle w:val="Hyperlink"/>
            <w:sz w:val="16"/>
            <w:szCs w:val="16"/>
          </w:rPr>
          <w:t>I wrote in 2020</w:t>
        </w:r>
      </w:hyperlink>
      <w:r w:rsidRPr="007D7B0F">
        <w:rPr>
          <w:sz w:val="16"/>
          <w:szCs w:val="16"/>
        </w:rPr>
        <w:t>, the intergenerational transfer of Black wealth that came </w:t>
      </w:r>
      <w:r w:rsidRPr="007D7B0F">
        <w:rPr>
          <w:i/>
          <w:iCs/>
          <w:sz w:val="16"/>
          <w:szCs w:val="16"/>
        </w:rPr>
        <w:t>after slavery </w:t>
      </w:r>
      <w:r w:rsidRPr="007D7B0F">
        <w:rPr>
          <w:sz w:val="16"/>
          <w:szCs w:val="16"/>
        </w:rPr>
        <w:t>may be </w:t>
      </w:r>
      <w:r w:rsidRPr="007D7B0F">
        <w:rPr>
          <w:i/>
          <w:iCs/>
          <w:sz w:val="16"/>
          <w:szCs w:val="16"/>
        </w:rPr>
        <w:t>more </w:t>
      </w:r>
      <w:r w:rsidRPr="007D7B0F">
        <w:rPr>
          <w:sz w:val="16"/>
          <w:szCs w:val="16"/>
        </w:rPr>
        <w:t>than what was taken during slavery</w:t>
      </w:r>
      <w:r w:rsidRPr="007D7B0F">
        <w:rPr>
          <w:i/>
          <w:iCs/>
          <w:sz w:val="16"/>
          <w:szCs w:val="16"/>
        </w:rPr>
        <w:t>.</w:t>
      </w:r>
    </w:p>
    <w:p w14:paraId="0F695239" w14:textId="77777777" w:rsidR="00B401FE" w:rsidRPr="007D7B0F" w:rsidRDefault="00B401FE" w:rsidP="00B401FE">
      <w:pPr>
        <w:rPr>
          <w:rStyle w:val="StyleUnderline"/>
        </w:rPr>
      </w:pPr>
      <w:r w:rsidRPr="007D7B0F">
        <w:rPr>
          <w:rStyle w:val="StyleUnderline"/>
        </w:rPr>
        <w:t>Think about the tax dollars collected that were used to build whites-only schools, public accommodations and institutions of higher learning to which Black people had no access. How about the devaluing of real estate as a result of </w:t>
      </w:r>
      <w:hyperlink r:id="rId247" w:tgtFrame="_blank" w:history="1">
        <w:r w:rsidRPr="007D7B0F">
          <w:rPr>
            <w:rStyle w:val="StyleUnderline"/>
          </w:rPr>
          <w:t>redlining</w:t>
        </w:r>
      </w:hyperlink>
      <w:r w:rsidRPr="007D7B0F">
        <w:rPr>
          <w:rStyle w:val="StyleUnderline"/>
        </w:rPr>
        <w:t> or the </w:t>
      </w:r>
      <w:hyperlink r:id="rId248" w:tgtFrame="_blank" w:history="1">
        <w:r w:rsidRPr="007D7B0F">
          <w:rPr>
            <w:rStyle w:val="StyleUnderline"/>
          </w:rPr>
          <w:t>GI Bill that wasn’t available to Black veterans</w:t>
        </w:r>
      </w:hyperlink>
      <w:r w:rsidRPr="007D7B0F">
        <w:rPr>
          <w:rStyle w:val="StyleUnderline"/>
        </w:rPr>
        <w:t> or banks that </w:t>
      </w:r>
      <w:hyperlink r:id="rId249" w:tgtFrame="_blank" w:history="1">
        <w:r w:rsidRPr="007D7B0F">
          <w:rPr>
            <w:rStyle w:val="StyleUnderline"/>
          </w:rPr>
          <w:t>legally excluded Black customers</w:t>
        </w:r>
      </w:hyperlink>
      <w:r w:rsidRPr="007D7B0F">
        <w:rPr>
          <w:rStyle w:val="StyleUnderline"/>
        </w:rPr>
        <w:t> but were federally insured with Black tax dollars. The New Deal—the largest social program in American history—built the middle class for white America with Black tax dollars. How about the wage inequality, credit disparities and employment opportunities that still persist? All of this didn’t just suddenly end in 1865.</w:t>
      </w:r>
    </w:p>
    <w:p w14:paraId="568420FC" w14:textId="77777777" w:rsidR="00B401FE" w:rsidRPr="007D7B0F" w:rsidRDefault="00B401FE" w:rsidP="00B401FE">
      <w:pPr>
        <w:rPr>
          <w:rStyle w:val="StyleUnderline"/>
        </w:rPr>
      </w:pPr>
      <w:r w:rsidRPr="007D7B0F">
        <w:rPr>
          <w:rStyle w:val="StyleUnderline"/>
        </w:rPr>
        <w:t>All Black people are inheritors of the legacy of slavery.</w:t>
      </w:r>
    </w:p>
    <w:p w14:paraId="25F239F1" w14:textId="77777777" w:rsidR="00B401FE" w:rsidRPr="007D7B0F" w:rsidRDefault="00B401FE" w:rsidP="00B401FE">
      <w:pPr>
        <w:rPr>
          <w:rStyle w:val="StyleUnderline"/>
        </w:rPr>
      </w:pPr>
      <w:r w:rsidRPr="007D7B0F">
        <w:rPr>
          <w:sz w:val="16"/>
          <w:szCs w:val="16"/>
        </w:rPr>
        <w:t xml:space="preserve">5. </w:t>
      </w:r>
      <w:r w:rsidRPr="007D7B0F">
        <w:rPr>
          <w:rStyle w:val="StyleUnderline"/>
        </w:rPr>
        <w:t>White supremacy does not differentiate between “kinds” of Black people.</w:t>
      </w:r>
    </w:p>
    <w:p w14:paraId="58A59696" w14:textId="77777777" w:rsidR="00B401FE" w:rsidRPr="007D7B0F" w:rsidRDefault="00B401FE" w:rsidP="00B401FE">
      <w:pPr>
        <w:rPr>
          <w:sz w:val="16"/>
          <w:szCs w:val="16"/>
        </w:rPr>
      </w:pPr>
      <w:r w:rsidRPr="007D7B0F">
        <w:rPr>
          <w:sz w:val="16"/>
          <w:szCs w:val="16"/>
        </w:rPr>
        <w:t>To be fair, the data shows that non-white immigrants fare better than descendants of enslaved people; Black immigrants tend to be </w:t>
      </w:r>
      <w:hyperlink r:id="rId250" w:tgtFrame="_blank" w:history="1">
        <w:r w:rsidRPr="007D7B0F">
          <w:rPr>
            <w:rStyle w:val="Hyperlink"/>
            <w:sz w:val="16"/>
            <w:szCs w:val="16"/>
          </w:rPr>
          <w:t>more educated</w:t>
        </w:r>
      </w:hyperlink>
      <w:r w:rsidRPr="007D7B0F">
        <w:rPr>
          <w:sz w:val="16"/>
          <w:szCs w:val="16"/>
        </w:rPr>
        <w:t> and </w:t>
      </w:r>
      <w:hyperlink r:id="rId251" w:tgtFrame="_blank" w:history="1">
        <w:r w:rsidRPr="007D7B0F">
          <w:rPr>
            <w:rStyle w:val="Hyperlink"/>
            <w:sz w:val="16"/>
            <w:szCs w:val="16"/>
          </w:rPr>
          <w:t>more financially secure</w:t>
        </w:r>
      </w:hyperlink>
      <w:r w:rsidRPr="007D7B0F">
        <w:rPr>
          <w:sz w:val="16"/>
          <w:szCs w:val="16"/>
        </w:rPr>
        <w:t> than U.S.-born Black Americans. Yet, while advocates of lineage-based reparations use this to justify their position, the data proves them wrong.</w:t>
      </w:r>
    </w:p>
    <w:p w14:paraId="638ECFA2" w14:textId="77777777" w:rsidR="00B401FE" w:rsidRPr="007D7B0F" w:rsidRDefault="00B401FE" w:rsidP="00B401FE">
      <w:pPr>
        <w:rPr>
          <w:rStyle w:val="StyleUnderline"/>
        </w:rPr>
      </w:pPr>
      <w:r w:rsidRPr="007D7B0F">
        <w:rPr>
          <w:rStyle w:val="StyleUnderline"/>
        </w:rPr>
        <w:t>There is very little data on African-American descendants of enslaved people. But when one compares Black immigrants to white immigrants, American-born whites, or any other racial or ethnic group, the same racial </w:t>
      </w:r>
      <w:hyperlink r:id="rId252" w:tgtFrame="_blank" w:history="1">
        <w:r w:rsidRPr="007D7B0F">
          <w:rPr>
            <w:rStyle w:val="StyleUnderline"/>
          </w:rPr>
          <w:t>disparities appear</w:t>
        </w:r>
      </w:hyperlink>
      <w:r w:rsidRPr="007D7B0F">
        <w:rPr>
          <w:rStyle w:val="StyleUnderline"/>
        </w:rPr>
        <w:t>. And while the children of Black immigrants are more likely to earn a college degree, get a job and escape the confines of the criminal justice system, according to census data, the economic disparities between Black immigrants and U.S.-born whites increase with each generation. By the third generation, the effects of slavery and white supremacy on Black immigrants and U.S.-born Blacks are </w:t>
      </w:r>
      <w:hyperlink r:id="rId253" w:tgtFrame="_blank" w:history="1">
        <w:r w:rsidRPr="007D7B0F">
          <w:rPr>
            <w:rStyle w:val="StyleUnderline"/>
          </w:rPr>
          <w:t>virtually the same</w:t>
        </w:r>
      </w:hyperlink>
      <w:r w:rsidRPr="007D7B0F">
        <w:rPr>
          <w:rStyle w:val="StyleUnderline"/>
        </w:rPr>
        <w:t>. Unlike every other demographic, having educated parents, a high income, or a past that does not include slavery does not immunize Black immigrants from the effects of white supremacy.</w:t>
      </w:r>
    </w:p>
    <w:p w14:paraId="78C05D34" w14:textId="77777777" w:rsidR="00B401FE" w:rsidRPr="007D7B0F" w:rsidRDefault="00B401FE" w:rsidP="00B401FE">
      <w:pPr>
        <w:rPr>
          <w:sz w:val="16"/>
          <w:szCs w:val="16"/>
        </w:rPr>
      </w:pPr>
      <w:r w:rsidRPr="007D7B0F">
        <w:rPr>
          <w:sz w:val="16"/>
          <w:szCs w:val="16"/>
        </w:rPr>
        <w:t>To white America, we all look alike.</w:t>
      </w:r>
    </w:p>
    <w:p w14:paraId="06C48E8D" w14:textId="77777777" w:rsidR="00B401FE" w:rsidRPr="007D7B0F" w:rsidRDefault="00B401FE" w:rsidP="00B401FE">
      <w:pPr>
        <w:rPr>
          <w:rStyle w:val="StyleUnderline"/>
        </w:rPr>
      </w:pPr>
      <w:r w:rsidRPr="007D7B0F">
        <w:rPr>
          <w:rStyle w:val="StyleUnderline"/>
        </w:rPr>
        <w:t>4. Black immigrants receiving reparations is economically better for Black communities.</w:t>
      </w:r>
    </w:p>
    <w:p w14:paraId="3D9D7809" w14:textId="77777777" w:rsidR="00B401FE" w:rsidRPr="007D7B0F" w:rsidRDefault="00B401FE" w:rsidP="00B401FE">
      <w:pPr>
        <w:rPr>
          <w:sz w:val="16"/>
          <w:szCs w:val="16"/>
        </w:rPr>
      </w:pPr>
      <w:r w:rsidRPr="007D7B0F">
        <w:rPr>
          <w:sz w:val="16"/>
          <w:szCs w:val="16"/>
        </w:rPr>
        <w:lastRenderedPageBreak/>
        <w:t xml:space="preserve">Asian, Hispanic and white immigrants are more likely to live around people of similar income, </w:t>
      </w:r>
      <w:r w:rsidRPr="007D7B0F">
        <w:rPr>
          <w:rStyle w:val="StyleUnderline"/>
        </w:rPr>
        <w:t>while Black immigrants live around other Black people. According to the </w:t>
      </w:r>
      <w:hyperlink r:id="rId254" w:tgtFrame="_blank" w:history="1">
        <w:r w:rsidRPr="007D7B0F">
          <w:rPr>
            <w:rStyle w:val="StyleUnderline"/>
          </w:rPr>
          <w:t>National Academy of Sciences,</w:t>
        </w:r>
      </w:hyperlink>
      <w:r w:rsidRPr="007D7B0F">
        <w:rPr>
          <w:rStyle w:val="StyleUnderline"/>
        </w:rPr>
        <w:t> “Black immigrants and their children are integrating with non-Hispanic whites at the slowest rate, despite black immigrants’ relatively high educational attainment and employment rates.” In fact, Black people who migrate from other countries are more likely to live in Black communities than Black people who were born in America. </w:t>
      </w:r>
      <w:hyperlink r:id="rId255" w:tgtFrame="_blank" w:history="1">
        <w:r w:rsidRPr="007D7B0F">
          <w:rPr>
            <w:rStyle w:val="StyleUnderline"/>
          </w:rPr>
          <w:t>Non-native Black entrepreneurs</w:t>
        </w:r>
      </w:hyperlink>
      <w:r w:rsidRPr="007D7B0F">
        <w:rPr>
          <w:rStyle w:val="StyleUnderline"/>
        </w:rPr>
        <w:t> are more likely to employ African-Americans, and first-generation immigrants are more likely to attend a historically Black college than a first-generation Black college student.</w:t>
      </w:r>
    </w:p>
    <w:p w14:paraId="5D12CFAD" w14:textId="77777777" w:rsidR="00B401FE" w:rsidRPr="007D7B0F" w:rsidRDefault="00B401FE" w:rsidP="00B401FE">
      <w:pPr>
        <w:rPr>
          <w:rStyle w:val="StyleUnderline"/>
        </w:rPr>
      </w:pPr>
      <w:r w:rsidRPr="007D7B0F">
        <w:rPr>
          <w:sz w:val="16"/>
          <w:szCs w:val="16"/>
        </w:rPr>
        <w:t xml:space="preserve">3. </w:t>
      </w:r>
      <w:r w:rsidRPr="007D7B0F">
        <w:rPr>
          <w:rStyle w:val="StyleUnderline"/>
        </w:rPr>
        <w:t>It absolves racists by literally fitting the definition of racist.</w:t>
      </w:r>
    </w:p>
    <w:p w14:paraId="35B61AF5" w14:textId="77777777" w:rsidR="00B401FE" w:rsidRPr="007D7B0F" w:rsidRDefault="00B401FE" w:rsidP="00B401FE">
      <w:pPr>
        <w:rPr>
          <w:sz w:val="16"/>
          <w:szCs w:val="16"/>
        </w:rPr>
      </w:pPr>
      <w:r w:rsidRPr="007D7B0F">
        <w:rPr>
          <w:sz w:val="16"/>
          <w:szCs w:val="16"/>
        </w:rPr>
        <w:t>One of the justifications for this decision is that lineage-based reparations circumvent the </w:t>
      </w:r>
      <w:hyperlink r:id="rId256" w:tgtFrame="_blank" w:history="1">
        <w:r w:rsidRPr="007D7B0F">
          <w:rPr>
            <w:rStyle w:val="Hyperlink"/>
            <w:sz w:val="16"/>
            <w:szCs w:val="16"/>
          </w:rPr>
          <w:t>California law</w:t>
        </w:r>
      </w:hyperlink>
      <w:r w:rsidRPr="007D7B0F">
        <w:rPr>
          <w:sz w:val="16"/>
          <w:szCs w:val="16"/>
        </w:rPr>
        <w:t> that forbids preferential treatment to “individual or group on the basis of race, sex, color, ethnicity, or national origin.” The committee’s “race-neutral solution” thereby appeases the only demographic that supported this original I-don’t-see-color resolution—</w:t>
      </w:r>
      <w:hyperlink r:id="rId257" w:tgtFrame="_blank" w:history="1">
        <w:r w:rsidRPr="007D7B0F">
          <w:rPr>
            <w:rStyle w:val="Hyperlink"/>
            <w:sz w:val="16"/>
            <w:szCs w:val="16"/>
          </w:rPr>
          <w:t>white people</w:t>
        </w:r>
      </w:hyperlink>
      <w:r w:rsidRPr="007D7B0F">
        <w:rPr>
          <w:sz w:val="16"/>
          <w:szCs w:val="16"/>
        </w:rPr>
        <w:t>.</w:t>
      </w:r>
    </w:p>
    <w:p w14:paraId="2634ED31" w14:textId="77777777" w:rsidR="00B401FE" w:rsidRPr="007D7B0F" w:rsidRDefault="00B401FE" w:rsidP="00B401FE">
      <w:pPr>
        <w:rPr>
          <w:rStyle w:val="StyleUnderline"/>
        </w:rPr>
      </w:pPr>
      <w:r w:rsidRPr="007D7B0F">
        <w:rPr>
          <w:sz w:val="16"/>
          <w:szCs w:val="16"/>
        </w:rPr>
        <w:t xml:space="preserve">Many of those same </w:t>
      </w:r>
      <w:r w:rsidRPr="007D7B0F">
        <w:rPr>
          <w:rStyle w:val="StyleUnderline"/>
        </w:rPr>
        <w:t>white people believe they didn’t benefit from slavery if they didn’t own slaves. And now, they would be able to claim that they fixed racism by denying reparations to Black people.</w:t>
      </w:r>
    </w:p>
    <w:p w14:paraId="577C2F84" w14:textId="77777777" w:rsidR="00B401FE" w:rsidRPr="007D7B0F" w:rsidRDefault="00B401FE" w:rsidP="00B401FE">
      <w:pPr>
        <w:rPr>
          <w:sz w:val="16"/>
          <w:szCs w:val="16"/>
        </w:rPr>
      </w:pPr>
      <w:r w:rsidRPr="007D7B0F">
        <w:rPr>
          <w:sz w:val="16"/>
          <w:szCs w:val="16"/>
        </w:rPr>
        <w:t>Isn’t it ironic that the state of California is proposing to fix the impact of a legalized, constitutional, race-based institution that contributed to the systemic oppression of Black people to the social, economic, and political advantage of whites by adhering to a legalized, constitutional, race-based law that contributed to the systemic oppression of Black people to the social, economic and political advantage of whites?</w:t>
      </w:r>
    </w:p>
    <w:p w14:paraId="5237B611" w14:textId="77777777" w:rsidR="00B401FE" w:rsidRPr="007D7B0F" w:rsidRDefault="00B401FE" w:rsidP="00B401FE">
      <w:pPr>
        <w:rPr>
          <w:sz w:val="16"/>
          <w:szCs w:val="16"/>
        </w:rPr>
      </w:pPr>
      <w:r w:rsidRPr="007D7B0F">
        <w:rPr>
          <w:sz w:val="16"/>
          <w:szCs w:val="16"/>
        </w:rPr>
        <w:t>Ok, maybe “ironic” is the wrong word.</w:t>
      </w:r>
    </w:p>
    <w:p w14:paraId="3E507F38" w14:textId="77777777" w:rsidR="00B401FE" w:rsidRPr="007D7B0F" w:rsidRDefault="00B401FE" w:rsidP="00B401FE">
      <w:pPr>
        <w:rPr>
          <w:sz w:val="16"/>
          <w:szCs w:val="16"/>
        </w:rPr>
      </w:pPr>
      <w:r w:rsidRPr="007D7B0F">
        <w:rPr>
          <w:sz w:val="16"/>
          <w:szCs w:val="16"/>
        </w:rPr>
        <w:t>There’s gotta be </w:t>
      </w:r>
      <w:hyperlink r:id="rId258" w:tgtFrame="_blank" w:history="1">
        <w:r w:rsidRPr="007D7B0F">
          <w:rPr>
            <w:rStyle w:val="Hyperlink"/>
            <w:sz w:val="16"/>
            <w:szCs w:val="16"/>
          </w:rPr>
          <w:t>another one.</w:t>
        </w:r>
      </w:hyperlink>
    </w:p>
    <w:p w14:paraId="312D6767" w14:textId="77777777" w:rsidR="00B401FE" w:rsidRPr="007D7B0F" w:rsidRDefault="00B401FE" w:rsidP="00B401FE">
      <w:pPr>
        <w:rPr>
          <w:sz w:val="16"/>
          <w:szCs w:val="16"/>
        </w:rPr>
      </w:pPr>
      <w:r w:rsidRPr="007D7B0F">
        <w:rPr>
          <w:sz w:val="16"/>
          <w:szCs w:val="16"/>
        </w:rPr>
        <w:t xml:space="preserve">2. </w:t>
      </w:r>
      <w:r w:rsidRPr="007D7B0F">
        <w:rPr>
          <w:rStyle w:val="StyleUnderline"/>
        </w:rPr>
        <w:t>There are better ways</w:t>
      </w:r>
      <w:r w:rsidRPr="007D7B0F">
        <w:rPr>
          <w:sz w:val="16"/>
          <w:szCs w:val="16"/>
        </w:rPr>
        <w:t>.</w:t>
      </w:r>
    </w:p>
    <w:p w14:paraId="35E4AF03" w14:textId="77777777" w:rsidR="00B401FE" w:rsidRPr="007D7B0F" w:rsidRDefault="00B401FE" w:rsidP="00B401FE">
      <w:pPr>
        <w:rPr>
          <w:rStyle w:val="StyleUnderline"/>
        </w:rPr>
      </w:pPr>
      <w:r w:rsidRPr="007D7B0F">
        <w:rPr>
          <w:rStyle w:val="StyleUnderline"/>
        </w:rPr>
        <w:t>Such as:</w:t>
      </w:r>
    </w:p>
    <w:p w14:paraId="211AE2B4" w14:textId="77777777" w:rsidR="00B401FE" w:rsidRPr="007D7B0F" w:rsidRDefault="00B401FE" w:rsidP="00B401FE">
      <w:pPr>
        <w:numPr>
          <w:ilvl w:val="0"/>
          <w:numId w:val="12"/>
        </w:numPr>
        <w:rPr>
          <w:rStyle w:val="StyleUnderline"/>
        </w:rPr>
      </w:pPr>
      <w:r w:rsidRPr="007D7B0F">
        <w:rPr>
          <w:rStyle w:val="StyleUnderline"/>
        </w:rPr>
        <w:t>Generation-based reparations: It is hard to argue against the idea that the negative effects of slavery have compounded interest with each successive generation. Perhaps the reparations should be paid according to how many generations a Black family has lived in America.</w:t>
      </w:r>
    </w:p>
    <w:p w14:paraId="1F77DA5A" w14:textId="77777777" w:rsidR="00B401FE" w:rsidRPr="007D7B0F" w:rsidRDefault="00B401FE" w:rsidP="00B401FE">
      <w:pPr>
        <w:numPr>
          <w:ilvl w:val="0"/>
          <w:numId w:val="12"/>
        </w:numPr>
        <w:rPr>
          <w:rStyle w:val="StyleUnderline"/>
        </w:rPr>
      </w:pPr>
      <w:r w:rsidRPr="007D7B0F">
        <w:rPr>
          <w:rStyle w:val="StyleUnderline"/>
        </w:rPr>
        <w:t>One lump sum for everybody Black: If your great grandparents emigrated to America in 1890, are you less impacted by the legacy of slavery? If one of your parents is white, do you get half a check, or does the white side of your family that benefitted from white supremacy negate the impact on the Black half? Should Nicole Richie get more than the Notorious B.I.G.?</w:t>
      </w:r>
    </w:p>
    <w:p w14:paraId="540062B2" w14:textId="77777777" w:rsidR="00B401FE" w:rsidRPr="007D7B0F" w:rsidRDefault="00B401FE" w:rsidP="00B401FE">
      <w:pPr>
        <w:numPr>
          <w:ilvl w:val="0"/>
          <w:numId w:val="12"/>
        </w:numPr>
        <w:rPr>
          <w:rStyle w:val="StyleUnderline"/>
          <w:sz w:val="16"/>
          <w:szCs w:val="16"/>
          <w:u w:val="none"/>
        </w:rPr>
      </w:pPr>
      <w:r w:rsidRPr="007D7B0F">
        <w:rPr>
          <w:rStyle w:val="StyleUnderline"/>
        </w:rPr>
        <w:t xml:space="preserve">Get reparations for people who were not enslaved. Because slavery was constitutional, a legal argument for reparations would probably fail in an American court </w:t>
      </w:r>
      <w:r w:rsidRPr="007D7B0F">
        <w:rPr>
          <w:rStyle w:val="StyleUnderline"/>
          <w:sz w:val="16"/>
          <w:szCs w:val="16"/>
          <w:u w:val="none"/>
        </w:rPr>
        <w:t>(Unless, of course, we could convince Ta-Nehisi Coates to do the closing arguments).</w:t>
      </w:r>
      <w:r w:rsidRPr="007D7B0F">
        <w:rPr>
          <w:rStyle w:val="StyleUnderline"/>
        </w:rPr>
        <w:t xml:space="preserve"> But the Supreme Court has ruled that school districts, cities, lending institutions, state legislatures, the federal government and local voting boards illegally discriminated against all Black Americans. Maybe every Black taxpayer from 1776 should just ask for a return on our investment (with interest). </w:t>
      </w:r>
      <w:r w:rsidRPr="007D7B0F">
        <w:rPr>
          <w:rStyle w:val="StyleUnderline"/>
          <w:sz w:val="16"/>
          <w:szCs w:val="16"/>
          <w:u w:val="none"/>
        </w:rPr>
        <w:t>We don’t even have to call it “reparations.” Call it a “tax refund” (we still have our receipts).</w:t>
      </w:r>
    </w:p>
    <w:p w14:paraId="2DD722C1" w14:textId="77777777" w:rsidR="00B401FE" w:rsidRPr="007D7B0F" w:rsidRDefault="00B401FE" w:rsidP="00B401FE">
      <w:pPr>
        <w:numPr>
          <w:ilvl w:val="0"/>
          <w:numId w:val="12"/>
        </w:numPr>
        <w:rPr>
          <w:rStyle w:val="StyleUnderline"/>
        </w:rPr>
      </w:pPr>
      <w:r w:rsidRPr="007D7B0F">
        <w:rPr>
          <w:rStyle w:val="StyleUnderline"/>
        </w:rPr>
        <w:lastRenderedPageBreak/>
        <w:t>Just pay everybody Black</w:t>
      </w:r>
      <w:r w:rsidRPr="007D7B0F">
        <w:rPr>
          <w:sz w:val="16"/>
          <w:szCs w:val="16"/>
        </w:rPr>
        <w:t>: Look, I know what I said about California’s law. But you and I both know that this thing is going to end up in court, anyway</w:t>
      </w:r>
      <w:r w:rsidRPr="007D7B0F">
        <w:rPr>
          <w:rStyle w:val="StyleUnderline"/>
        </w:rPr>
        <w:t>.</w:t>
      </w:r>
    </w:p>
    <w:p w14:paraId="315D02A8" w14:textId="77777777" w:rsidR="00B401FE" w:rsidRPr="007D7B0F" w:rsidRDefault="00B401FE" w:rsidP="00B401FE">
      <w:pPr>
        <w:numPr>
          <w:ilvl w:val="0"/>
          <w:numId w:val="12"/>
        </w:numPr>
        <w:rPr>
          <w:rStyle w:val="StyleUnderline"/>
        </w:rPr>
      </w:pPr>
      <w:r w:rsidRPr="007D7B0F">
        <w:rPr>
          <w:rStyle w:val="StyleUnderline"/>
        </w:rPr>
        <w:t>A reparations test: No, I’m not talking about qualifying anyone who can recite at least one Frankie Beverly song or do the electric slide without looking at their feet. But if the NFL can do </w:t>
      </w:r>
      <w:hyperlink r:id="rId259" w:tgtFrame="_blank" w:history="1">
        <w:r w:rsidRPr="007D7B0F">
          <w:rPr>
            <w:rStyle w:val="StyleUnderline"/>
          </w:rPr>
          <w:t>race-norming</w:t>
        </w:r>
      </w:hyperlink>
      <w:r w:rsidRPr="007D7B0F">
        <w:rPr>
          <w:rStyle w:val="StyleUnderline"/>
        </w:rPr>
        <w:t> for CTE, why can’t California do the same for reparations? Instead of using lineage as the sole metric, the state could use the same individual information to create an algorithm that determines how much wealth was stolen from each applicant.</w:t>
      </w:r>
    </w:p>
    <w:p w14:paraId="583BB7E1" w14:textId="77777777" w:rsidR="00B401FE" w:rsidRPr="007D7B0F" w:rsidRDefault="00B401FE" w:rsidP="00B401FE">
      <w:pPr>
        <w:rPr>
          <w:sz w:val="16"/>
          <w:szCs w:val="16"/>
        </w:rPr>
      </w:pPr>
      <w:r w:rsidRPr="007D7B0F">
        <w:rPr>
          <w:sz w:val="16"/>
          <w:szCs w:val="16"/>
        </w:rPr>
        <w:t>Lineage alone shouldn’t be the sole qualification because:</w:t>
      </w:r>
    </w:p>
    <w:p w14:paraId="060A0C35" w14:textId="77777777" w:rsidR="00B401FE" w:rsidRPr="007D7B0F" w:rsidRDefault="00B401FE" w:rsidP="00B401FE">
      <w:pPr>
        <w:rPr>
          <w:rStyle w:val="StyleUnderline"/>
        </w:rPr>
      </w:pPr>
      <w:r w:rsidRPr="007D7B0F">
        <w:rPr>
          <w:sz w:val="16"/>
          <w:szCs w:val="16"/>
        </w:rPr>
        <w:t xml:space="preserve">1. </w:t>
      </w:r>
      <w:r w:rsidRPr="007D7B0F">
        <w:rPr>
          <w:rStyle w:val="StyleUnderline"/>
        </w:rPr>
        <w:t>White people will get all the money.</w:t>
      </w:r>
    </w:p>
    <w:p w14:paraId="4A82FC15" w14:textId="77777777" w:rsidR="00B401FE" w:rsidRPr="007D7B0F" w:rsidRDefault="00B401FE" w:rsidP="00B401FE">
      <w:pPr>
        <w:rPr>
          <w:sz w:val="16"/>
          <w:szCs w:val="16"/>
        </w:rPr>
      </w:pPr>
      <w:r w:rsidRPr="007D7B0F">
        <w:rPr>
          <w:sz w:val="16"/>
          <w:szCs w:val="16"/>
        </w:rPr>
        <w:t>Finally, we have to acknowledge that race is </w:t>
      </w:r>
      <w:hyperlink r:id="rId260" w:tgtFrame="_blank" w:history="1">
        <w:r w:rsidRPr="007D7B0F">
          <w:rPr>
            <w:rStyle w:val="Hyperlink"/>
            <w:sz w:val="16"/>
            <w:szCs w:val="16"/>
          </w:rPr>
          <w:t>just something white people made up</w:t>
        </w:r>
      </w:hyperlink>
      <w:r w:rsidRPr="007D7B0F">
        <w:rPr>
          <w:sz w:val="16"/>
          <w:szCs w:val="16"/>
        </w:rPr>
        <w:t xml:space="preserve">. </w:t>
      </w:r>
      <w:r w:rsidRPr="007D7B0F">
        <w:rPr>
          <w:rStyle w:val="StyleUnderline"/>
        </w:rPr>
        <w:t>There is no scientific or medical basis for race. So how does one determine who is an “African-American descendant of persons enslaved in the United States” afforded the “special consideration”</w:t>
      </w:r>
      <w:r w:rsidRPr="007D7B0F">
        <w:rPr>
          <w:sz w:val="16"/>
          <w:szCs w:val="16"/>
        </w:rPr>
        <w:t xml:space="preserve"> by the state of California? Instead of the “descendant” part of the proposal, let’s focus on the “African American part” for a minute.</w:t>
      </w:r>
    </w:p>
    <w:p w14:paraId="1E0D9FA0" w14:textId="77777777" w:rsidR="00B401FE" w:rsidRPr="007D7B0F" w:rsidRDefault="00B401FE" w:rsidP="00B401FE">
      <w:pPr>
        <w:rPr>
          <w:sz w:val="16"/>
          <w:szCs w:val="16"/>
        </w:rPr>
      </w:pPr>
      <w:r w:rsidRPr="007D7B0F">
        <w:rPr>
          <w:sz w:val="16"/>
          <w:szCs w:val="16"/>
        </w:rPr>
        <w:t>If you think Black immigrants would dilute the pot, how do you feel about white people receiving reparations?</w:t>
      </w:r>
    </w:p>
    <w:p w14:paraId="0BB1897B" w14:textId="77777777" w:rsidR="00B401FE" w:rsidRPr="007D7B0F" w:rsidRDefault="00B401FE" w:rsidP="00B401FE">
      <w:pPr>
        <w:rPr>
          <w:rStyle w:val="StyleUnderline"/>
        </w:rPr>
      </w:pPr>
      <w:r w:rsidRPr="007D7B0F">
        <w:rPr>
          <w:rStyle w:val="StyleUnderline"/>
        </w:rPr>
        <w:t>According to the </w:t>
      </w:r>
      <w:hyperlink r:id="rId261" w:tgtFrame="_blank" w:history="1">
        <w:r w:rsidRPr="007D7B0F">
          <w:rPr>
            <w:rStyle w:val="StyleUnderline"/>
          </w:rPr>
          <w:t>Census Bureau</w:t>
        </w:r>
      </w:hyperlink>
      <w:r w:rsidRPr="007D7B0F">
        <w:rPr>
          <w:rStyle w:val="StyleUnderline"/>
        </w:rPr>
        <w:t>, California is 6.5 percent Black and 72 percent white. Imagine even half those Black people could prove their ancestry was tied to slavery. A large-scale DNA study published in the </w:t>
      </w:r>
      <w:hyperlink r:id="rId262" w:anchor="app2" w:tgtFrame="_blank" w:history="1">
        <w:r w:rsidRPr="007D7B0F">
          <w:rPr>
            <w:rStyle w:val="StyleUnderline"/>
          </w:rPr>
          <w:t>American Journal of Human Genetics</w:t>
        </w:r>
      </w:hyperlink>
      <w:r w:rsidRPr="007D7B0F">
        <w:rPr>
          <w:rStyle w:val="StyleUnderline"/>
        </w:rPr>
        <w:t>concluded that, nationwide, about 3.5 percent of people who identify as white—including around 5 percent of white Californians—have at least one percent African ancestry</w:t>
      </w:r>
      <w:r w:rsidRPr="007D7B0F">
        <w:rPr>
          <w:sz w:val="16"/>
          <w:szCs w:val="16"/>
        </w:rPr>
        <w:t xml:space="preserve">. If the task force incorporates the suggestion that lineage can be proven by establishing “negative evidence,” </w:t>
      </w:r>
      <w:r w:rsidRPr="007D7B0F">
        <w:rPr>
          <w:rStyle w:val="StyleUnderline"/>
        </w:rPr>
        <w:t>it is entirely possible that white people could claim the bulk of reparations. Meanwhile, millions of Black-American taxpayers who are subject to every iteration of white supremacy wouldn’t just be paying the reparations to white people; they would be excluded from cashing in.</w:t>
      </w:r>
    </w:p>
    <w:p w14:paraId="34F3EAAF" w14:textId="77777777" w:rsidR="00B401FE" w:rsidRPr="007D7B0F" w:rsidRDefault="00B401FE" w:rsidP="00B401FE">
      <w:pPr>
        <w:rPr>
          <w:sz w:val="16"/>
          <w:szCs w:val="16"/>
        </w:rPr>
      </w:pPr>
      <w:r w:rsidRPr="007D7B0F">
        <w:rPr>
          <w:sz w:val="16"/>
          <w:szCs w:val="16"/>
        </w:rPr>
        <w:t>And if you think that’s a stretch, </w:t>
      </w:r>
      <w:hyperlink r:id="rId263" w:tgtFrame="_blank" w:history="1">
        <w:r w:rsidRPr="007D7B0F">
          <w:rPr>
            <w:rStyle w:val="Hyperlink"/>
            <w:sz w:val="16"/>
            <w:szCs w:val="16"/>
          </w:rPr>
          <w:t>consider the man</w:t>
        </w:r>
      </w:hyperlink>
      <w:r w:rsidRPr="007D7B0F">
        <w:rPr>
          <w:sz w:val="16"/>
          <w:szCs w:val="16"/>
        </w:rPr>
        <w:t> who claimed set-asides for minority businesses by using a DNA test that said he was 90 percent white and four percent Sub-Saharan African. Consider the fact that nearly 2.4 million Hispanic Americans changed their race to “white” between 2010 and the 2020 census. Consider that neither the Census Bureau nor California has a legal definition of what African-American means.</w:t>
      </w:r>
    </w:p>
    <w:p w14:paraId="0C7EFB7E" w14:textId="77777777" w:rsidR="00B401FE" w:rsidRPr="007D7B0F" w:rsidRDefault="00B401FE" w:rsidP="00B401FE">
      <w:pPr>
        <w:rPr>
          <w:sz w:val="16"/>
          <w:szCs w:val="16"/>
        </w:rPr>
      </w:pPr>
      <w:r w:rsidRPr="007D7B0F">
        <w:rPr>
          <w:sz w:val="16"/>
          <w:szCs w:val="16"/>
        </w:rPr>
        <w:t>Finally, here’s a story.</w:t>
      </w:r>
    </w:p>
    <w:p w14:paraId="7E82C1EC" w14:textId="77777777" w:rsidR="00B401FE" w:rsidRPr="007D7B0F" w:rsidRDefault="00B401FE" w:rsidP="00B401FE">
      <w:pPr>
        <w:rPr>
          <w:sz w:val="16"/>
          <w:szCs w:val="16"/>
        </w:rPr>
      </w:pPr>
      <w:r w:rsidRPr="007D7B0F">
        <w:rPr>
          <w:sz w:val="16"/>
          <w:szCs w:val="16"/>
        </w:rPr>
        <w:t>In 1891, a lawyer, poet, newspaper opener, doctor, legislator and civil rights activist from Louisiana named </w:t>
      </w:r>
      <w:hyperlink r:id="rId264" w:tgtFrame="_blank" w:history="1">
        <w:r w:rsidRPr="007D7B0F">
          <w:rPr>
            <w:rStyle w:val="Hyperlink"/>
            <w:sz w:val="16"/>
            <w:szCs w:val="16"/>
          </w:rPr>
          <w:t>Louis Martinet</w:t>
        </w:r>
      </w:hyperlink>
      <w:r w:rsidRPr="007D7B0F">
        <w:rPr>
          <w:sz w:val="16"/>
          <w:szCs w:val="16"/>
        </w:rPr>
        <w:t> set up the </w:t>
      </w:r>
      <w:hyperlink r:id="rId265" w:tgtFrame="_blank" w:history="1">
        <w:r w:rsidRPr="007D7B0F">
          <w:rPr>
            <w:rStyle w:val="Hyperlink"/>
            <w:sz w:val="16"/>
            <w:szCs w:val="16"/>
          </w:rPr>
          <w:t>Citizens Committee to Test the Constitutionality of the Separate Car Law</w:t>
        </w:r>
      </w:hyperlink>
      <w:r w:rsidRPr="007D7B0F">
        <w:rPr>
          <w:sz w:val="16"/>
          <w:szCs w:val="16"/>
        </w:rPr>
        <w:t>. The committee was composed of an elite group of free people of color in New Orleans who were accustomed to being treated equally. But after the Civil War, New Orleans’ Creole leaders worried that they would be treated like the newly emancipated slaves. To stop this segregation thing in its tracks, they recruited another member named Homer Plessy to ride on a segregated streetcar and paid a police officer to arrest him. When the case went to trial, Judge Howard Ferguson found him guilty.</w:t>
      </w:r>
    </w:p>
    <w:p w14:paraId="795680EE" w14:textId="77777777" w:rsidR="00B401FE" w:rsidRPr="007D7B0F" w:rsidRDefault="00B401FE" w:rsidP="00B401FE">
      <w:pPr>
        <w:rPr>
          <w:sz w:val="16"/>
          <w:szCs w:val="16"/>
        </w:rPr>
      </w:pPr>
      <w:r w:rsidRPr="007D7B0F">
        <w:rPr>
          <w:sz w:val="16"/>
          <w:szCs w:val="16"/>
        </w:rPr>
        <w:t>It was just what the Citizens Committee wanted.</w:t>
      </w:r>
    </w:p>
    <w:p w14:paraId="069D1098" w14:textId="77777777" w:rsidR="00B401FE" w:rsidRPr="007D7B0F" w:rsidRDefault="00B401FE" w:rsidP="00B401FE">
      <w:pPr>
        <w:rPr>
          <w:sz w:val="16"/>
          <w:szCs w:val="16"/>
        </w:rPr>
      </w:pPr>
      <w:r w:rsidRPr="007D7B0F">
        <w:rPr>
          <w:sz w:val="16"/>
          <w:szCs w:val="16"/>
        </w:rPr>
        <w:t>They appealed all the way to the Supreme Court. But in a stunning decision, the court upheld the verdict, setting the precedent that would become known as “separate but equal.” After the </w:t>
      </w:r>
      <w:r w:rsidRPr="007D7B0F">
        <w:rPr>
          <w:i/>
          <w:iCs/>
          <w:sz w:val="16"/>
          <w:szCs w:val="16"/>
        </w:rPr>
        <w:t>Plessy v. Ferguson</w:t>
      </w:r>
      <w:r w:rsidRPr="007D7B0F">
        <w:rPr>
          <w:sz w:val="16"/>
          <w:szCs w:val="16"/>
        </w:rPr>
        <w:t> ruling said segregation was constitutional, the Jim Crow thing took off. Martinet’s family realized that they were second-class citizens and decided to give up the wealth and legacy they had built, leave Louisiana and “become white.”</w:t>
      </w:r>
    </w:p>
    <w:p w14:paraId="52923A82" w14:textId="77777777" w:rsidR="00B401FE" w:rsidRDefault="00B401FE" w:rsidP="00B401FE">
      <w:pPr>
        <w:rPr>
          <w:sz w:val="16"/>
          <w:szCs w:val="16"/>
        </w:rPr>
      </w:pPr>
      <w:r w:rsidRPr="007D7B0F">
        <w:rPr>
          <w:sz w:val="16"/>
          <w:szCs w:val="16"/>
        </w:rPr>
        <w:t xml:space="preserve">A century later, a prominent professor, writer and historian who spent his career writing about Black intellectuals sat on the patio of a Birmingham restaurant having lunch with a Black writer named Michael Harriot. Halfway through their meal, the professor (who I will not name because I do not know if he has publicly shared this information) revealed that he was a descendant of Louis Martinet, whose family has, for generations, lived as white people. Martinet is still celebrated as a legend in New Orleans. But the immortality </w:t>
      </w:r>
      <w:r w:rsidRPr="007D7B0F">
        <w:rPr>
          <w:sz w:val="16"/>
          <w:szCs w:val="16"/>
        </w:rPr>
        <w:lastRenderedPageBreak/>
        <w:t>of history ain’t got nothing on whiteness. I was fascinated but didn’t get to hear more because the famous professor was only in town for a few hours.</w:t>
      </w:r>
    </w:p>
    <w:p w14:paraId="0A1A77A3" w14:textId="77777777" w:rsidR="00B401FE" w:rsidRPr="009755A9" w:rsidRDefault="00B401FE" w:rsidP="00B401FE">
      <w:pPr>
        <w:rPr>
          <w:sz w:val="16"/>
        </w:rPr>
      </w:pPr>
    </w:p>
    <w:p w14:paraId="2D54E872" w14:textId="77777777" w:rsidR="00B401FE" w:rsidRPr="00B401FE" w:rsidRDefault="00B401FE" w:rsidP="00B401FE"/>
    <w:p w14:paraId="35DC8CDB" w14:textId="08CB4EE3" w:rsidR="00782AFA" w:rsidRDefault="00B64089" w:rsidP="00B64089">
      <w:pPr>
        <w:pStyle w:val="Heading2"/>
      </w:pPr>
      <w:r>
        <w:lastRenderedPageBreak/>
        <w:t>AT: Wealth Tax Good</w:t>
      </w:r>
    </w:p>
    <w:p w14:paraId="1C6A09A6" w14:textId="324166B6" w:rsidR="00B64089" w:rsidRDefault="00B64089" w:rsidP="00B64089">
      <w:pPr>
        <w:pStyle w:val="Heading3"/>
      </w:pPr>
      <w:r>
        <w:lastRenderedPageBreak/>
        <w:t>Wealth Tax = Unconstitutional</w:t>
      </w:r>
    </w:p>
    <w:p w14:paraId="2CEC9D54" w14:textId="77777777" w:rsidR="00B64089" w:rsidRDefault="00B64089" w:rsidP="00B64089">
      <w:pPr>
        <w:pStyle w:val="Heading4"/>
      </w:pPr>
      <w:r>
        <w:t>It’s unconstitutional</w:t>
      </w:r>
    </w:p>
    <w:p w14:paraId="0C5C5CE3" w14:textId="77777777" w:rsidR="00B64089" w:rsidRPr="00253845" w:rsidRDefault="00B64089" w:rsidP="00B64089">
      <w:r>
        <w:t xml:space="preserve">Beverly </w:t>
      </w:r>
      <w:r w:rsidRPr="009D4F7B">
        <w:rPr>
          <w:rStyle w:val="Style13ptBold"/>
        </w:rPr>
        <w:t>Moran</w:t>
      </w:r>
      <w:r>
        <w:rPr>
          <w:rStyle w:val="Style13ptBold"/>
        </w:rPr>
        <w:t xml:space="preserve">, </w:t>
      </w:r>
      <w:r w:rsidRPr="009D4F7B">
        <w:t>3</w:t>
      </w:r>
      <w:r w:rsidRPr="00253845">
        <w:t>-3-20</w:t>
      </w:r>
      <w:r w:rsidRPr="009D4F7B">
        <w:rPr>
          <w:rStyle w:val="Style13ptBold"/>
        </w:rPr>
        <w:t>21</w:t>
      </w:r>
      <w:r w:rsidRPr="00253845">
        <w:t>, "</w:t>
      </w:r>
      <w:r w:rsidRPr="00615809">
        <w:rPr>
          <w:u w:val="single"/>
        </w:rPr>
        <w:t>The Wealth tax problem: it’s probably unconstitutional</w:t>
      </w:r>
      <w:r w:rsidRPr="00253845">
        <w:t>," Minnesota Lawyer, https://minnlawyer.com/2021/03/03/wealth-tax-problem-its-probably-unconstitutional/</w:t>
      </w:r>
      <w:r>
        <w:t>,LMS</w:t>
      </w:r>
    </w:p>
    <w:p w14:paraId="4E641AE0" w14:textId="77777777" w:rsidR="00B64089" w:rsidRPr="00463EEB" w:rsidRDefault="00B64089" w:rsidP="00B64089">
      <w:pPr>
        <w:rPr>
          <w:sz w:val="16"/>
          <w:szCs w:val="16"/>
        </w:rPr>
      </w:pPr>
      <w:r w:rsidRPr="00463EEB">
        <w:rPr>
          <w:sz w:val="16"/>
          <w:szCs w:val="16"/>
        </w:rPr>
        <w:t>The Massachusetts senator on March 1 introduced a bill to tax households worth over $50 million and up to $1 billion at a rate of 2%, and anything over that at 3%. She  during the Democratic presidential primary in 2019.</w:t>
      </w:r>
    </w:p>
    <w:p w14:paraId="7167D5DE" w14:textId="77777777" w:rsidR="00B64089" w:rsidRPr="00463EEB" w:rsidRDefault="00B64089" w:rsidP="00B64089">
      <w:pPr>
        <w:rPr>
          <w:sz w:val="16"/>
          <w:szCs w:val="16"/>
        </w:rPr>
      </w:pPr>
      <w:r w:rsidRPr="00463EEB">
        <w:rPr>
          <w:sz w:val="16"/>
          <w:szCs w:val="16"/>
        </w:rPr>
        <w:t>The legislation, which could raise an estimated $3 trillion over a decade, is meant to reduce inequality by using revenue from the wealthiest Americans to pay for new federal programs to lift up some of the poorest.</w:t>
      </w:r>
    </w:p>
    <w:p w14:paraId="3784A554" w14:textId="77777777" w:rsidR="00B64089" w:rsidRPr="00463EEB" w:rsidRDefault="00B64089" w:rsidP="00B64089">
      <w:pPr>
        <w:rPr>
          <w:rStyle w:val="StyleUnderline"/>
        </w:rPr>
      </w:pPr>
      <w:r w:rsidRPr="00463EEB">
        <w:rPr>
          <w:rStyle w:val="StyleUnderline"/>
        </w:rPr>
        <w:t>There’s at least one problem: It may be unconstitutional.</w:t>
      </w:r>
    </w:p>
    <w:p w14:paraId="76C74EC5" w14:textId="77777777" w:rsidR="00B64089" w:rsidRPr="00463EEB" w:rsidRDefault="00B64089" w:rsidP="00B64089">
      <w:pPr>
        <w:rPr>
          <w:rStyle w:val="StyleUnderline"/>
        </w:rPr>
      </w:pPr>
      <w:r w:rsidRPr="00463EEB">
        <w:rPr>
          <w:rStyle w:val="StyleUnderline"/>
        </w:rPr>
        <w:t xml:space="preserve">As an </w:t>
      </w:r>
      <w:r w:rsidRPr="00463EEB">
        <w:rPr>
          <w:rStyle w:val="Emphasis"/>
        </w:rPr>
        <w:t>expert</w:t>
      </w:r>
      <w:r w:rsidRPr="00463EEB">
        <w:rPr>
          <w:rStyle w:val="StyleUnderline"/>
        </w:rPr>
        <w:t xml:space="preserve"> on tax policy, I know firsthand how America’s system has </w:t>
      </w:r>
      <w:r w:rsidRPr="00463EEB">
        <w:rPr>
          <w:rStyle w:val="Emphasis"/>
        </w:rPr>
        <w:t>exacerbated</w:t>
      </w:r>
      <w:r w:rsidRPr="00463EEB">
        <w:rPr>
          <w:rStyle w:val="StyleUnderline"/>
        </w:rPr>
        <w:t xml:space="preserve"> inequality. </w:t>
      </w:r>
      <w:r w:rsidRPr="00463EEB">
        <w:rPr>
          <w:sz w:val="16"/>
          <w:szCs w:val="16"/>
        </w:rPr>
        <w:t>Fortunately, there are other ways to tax the rich</w:t>
      </w:r>
      <w:r w:rsidRPr="00463EEB">
        <w:rPr>
          <w:rStyle w:val="StyleUnderline"/>
        </w:rPr>
        <w:t>.</w:t>
      </w:r>
    </w:p>
    <w:p w14:paraId="5725D1CD" w14:textId="77777777" w:rsidR="00B64089" w:rsidRPr="00463EEB" w:rsidRDefault="00B64089" w:rsidP="00B64089">
      <w:pPr>
        <w:rPr>
          <w:sz w:val="16"/>
          <w:szCs w:val="16"/>
        </w:rPr>
      </w:pPr>
      <w:r w:rsidRPr="00463EEB">
        <w:rPr>
          <w:sz w:val="16"/>
          <w:szCs w:val="16"/>
        </w:rPr>
        <w:t>Concerns about inequality have increased in recent decades.</w:t>
      </w:r>
    </w:p>
    <w:p w14:paraId="60EE9796" w14:textId="77777777" w:rsidR="00B64089" w:rsidRPr="00463EEB" w:rsidRDefault="00B64089" w:rsidP="00B64089">
      <w:pPr>
        <w:rPr>
          <w:sz w:val="16"/>
          <w:szCs w:val="16"/>
        </w:rPr>
      </w:pPr>
      <w:r w:rsidRPr="00463EEB">
        <w:rPr>
          <w:sz w:val="16"/>
          <w:szCs w:val="16"/>
        </w:rPr>
        <w:t>Americans enjoyed substantial economic growth and broadly shared prosperity from the end of World War II into the 1970s.</w:t>
      </w:r>
    </w:p>
    <w:p w14:paraId="3C3A47D5" w14:textId="77777777" w:rsidR="00B64089" w:rsidRPr="00463EEB" w:rsidRDefault="00B64089" w:rsidP="00B64089">
      <w:pPr>
        <w:rPr>
          <w:sz w:val="16"/>
          <w:szCs w:val="16"/>
        </w:rPr>
      </w:pPr>
      <w:r w:rsidRPr="00463EEB">
        <w:rPr>
          <w:sz w:val="16"/>
          <w:szCs w:val="16"/>
        </w:rPr>
        <w:t>But in the 1980s, President Ronald Reagan dramatically slashed taxes on the wealthy — twice — cutting the top rate on wages from 70% to 28%.</w:t>
      </w:r>
    </w:p>
    <w:p w14:paraId="22E29743" w14:textId="77777777" w:rsidR="00B64089" w:rsidRPr="00463EEB" w:rsidRDefault="00B64089" w:rsidP="00B64089">
      <w:pPr>
        <w:rPr>
          <w:sz w:val="16"/>
          <w:szCs w:val="16"/>
        </w:rPr>
      </w:pPr>
      <w:r w:rsidRPr="00463EEB">
        <w:rPr>
          <w:sz w:val="16"/>
          <w:szCs w:val="16"/>
        </w:rPr>
        <w:t>Studies have shown that the drop in tax rates, combined with other “trickle-down” policies such as deregulation, led to steadily rising income and wealth inequality.</w:t>
      </w:r>
    </w:p>
    <w:p w14:paraId="69D1B9DB" w14:textId="77777777" w:rsidR="00B64089" w:rsidRPr="00463EEB" w:rsidRDefault="00B64089" w:rsidP="00B64089">
      <w:pPr>
        <w:rPr>
          <w:sz w:val="16"/>
          <w:szCs w:val="16"/>
        </w:rPr>
      </w:pPr>
      <w:r w:rsidRPr="00463EEB">
        <w:rPr>
          <w:sz w:val="16"/>
          <w:szCs w:val="16"/>
        </w:rPr>
        <w:t>The wealthiest 1% controlled 39% of all wealth in 2016, up from less than 30% in 1989. At the same time, the bottom 90% held less than a quarter of America’s wealth, compared with more than a third in 1989.</w:t>
      </w:r>
    </w:p>
    <w:p w14:paraId="2DD40291" w14:textId="77777777" w:rsidR="00B64089" w:rsidRPr="00463EEB" w:rsidRDefault="00B64089" w:rsidP="00B64089">
      <w:pPr>
        <w:rPr>
          <w:sz w:val="16"/>
          <w:szCs w:val="16"/>
        </w:rPr>
      </w:pPr>
      <w:r w:rsidRPr="00463EEB">
        <w:rPr>
          <w:sz w:val="16"/>
          <w:szCs w:val="16"/>
        </w:rPr>
        <w:t>Currently, the federal government taxes all income above $518,400 at 37% with an additional 3.8% investment tax on incomes over $250,000.</w:t>
      </w:r>
    </w:p>
    <w:p w14:paraId="39733FC1" w14:textId="77777777" w:rsidR="00B64089" w:rsidRPr="00463EEB" w:rsidRDefault="00B64089" w:rsidP="00B64089">
      <w:pPr>
        <w:rPr>
          <w:sz w:val="16"/>
          <w:szCs w:val="16"/>
        </w:rPr>
      </w:pPr>
      <w:r w:rsidRPr="00463EEB">
        <w:rPr>
          <w:sz w:val="16"/>
          <w:szCs w:val="16"/>
        </w:rPr>
        <w:t>Warren’s wealth tax aims to change that.</w:t>
      </w:r>
    </w:p>
    <w:p w14:paraId="1561A91B" w14:textId="77777777" w:rsidR="00B64089" w:rsidRPr="00463EEB" w:rsidRDefault="00B64089" w:rsidP="00B64089">
      <w:pPr>
        <w:rPr>
          <w:sz w:val="16"/>
          <w:szCs w:val="16"/>
        </w:rPr>
      </w:pPr>
      <w:r w:rsidRPr="00463EEB">
        <w:rPr>
          <w:sz w:val="16"/>
          <w:szCs w:val="16"/>
        </w:rPr>
        <w:t>Her tax affects estates worth over $50 million, or fewer than 1 in 1,000, according to University of California, Berkeley economists Emmanuel Saez and Gabriel Zucman. The tax wouldn’t start until 2023.</w:t>
      </w:r>
    </w:p>
    <w:p w14:paraId="5EA12A0D" w14:textId="77777777" w:rsidR="00B64089" w:rsidRPr="00463EEB" w:rsidRDefault="00B64089" w:rsidP="00B64089">
      <w:pPr>
        <w:rPr>
          <w:sz w:val="16"/>
          <w:szCs w:val="16"/>
        </w:rPr>
      </w:pPr>
      <w:r w:rsidRPr="00463EEB">
        <w:rPr>
          <w:sz w:val="16"/>
          <w:szCs w:val="16"/>
        </w:rPr>
        <w:t>Unlike an income tax, a wealth tax reaches the root of both wealth and income inequality.</w:t>
      </w:r>
    </w:p>
    <w:p w14:paraId="67D72C3B" w14:textId="77777777" w:rsidR="00B64089" w:rsidRPr="00463EEB" w:rsidRDefault="00B64089" w:rsidP="00B64089">
      <w:pPr>
        <w:rPr>
          <w:rStyle w:val="StyleUnderline"/>
        </w:rPr>
      </w:pPr>
      <w:r w:rsidRPr="00463EEB">
        <w:rPr>
          <w:sz w:val="16"/>
          <w:szCs w:val="16"/>
        </w:rPr>
        <w:t xml:space="preserve">There’s only one snag: </w:t>
      </w:r>
      <w:r w:rsidRPr="00463EEB">
        <w:rPr>
          <w:rStyle w:val="StyleUnderline"/>
        </w:rPr>
        <w:t xml:space="preserve">There are </w:t>
      </w:r>
      <w:r w:rsidRPr="00463EEB">
        <w:rPr>
          <w:rStyle w:val="Emphasis"/>
        </w:rPr>
        <w:t>strong arguments</w:t>
      </w:r>
      <w:r w:rsidRPr="00463EEB">
        <w:rPr>
          <w:rStyle w:val="StyleUnderline"/>
        </w:rPr>
        <w:t xml:space="preserve"> that </w:t>
      </w:r>
      <w:r w:rsidRPr="00463EEB">
        <w:rPr>
          <w:rStyle w:val="StyleUnderline"/>
          <w:highlight w:val="cyan"/>
        </w:rPr>
        <w:t xml:space="preserve">a federal wealth tax is </w:t>
      </w:r>
      <w:r w:rsidRPr="00463EEB">
        <w:rPr>
          <w:rStyle w:val="Emphasis"/>
          <w:highlight w:val="cyan"/>
        </w:rPr>
        <w:t>unconstitutional</w:t>
      </w:r>
      <w:r w:rsidRPr="00463EEB">
        <w:rPr>
          <w:rStyle w:val="StyleUnderline"/>
        </w:rPr>
        <w:t xml:space="preserve">. Wealth taxes </w:t>
      </w:r>
      <w:r w:rsidRPr="00463EEB">
        <w:rPr>
          <w:rStyle w:val="StyleUnderline"/>
          <w:highlight w:val="cyan"/>
        </w:rPr>
        <w:t>violate Article I, Section 2, Clause 3, of the</w:t>
      </w:r>
      <w:r w:rsidRPr="00463EEB">
        <w:rPr>
          <w:rStyle w:val="StyleUnderline"/>
        </w:rPr>
        <w:t xml:space="preserve"> U.S. </w:t>
      </w:r>
      <w:r w:rsidRPr="00463EEB">
        <w:rPr>
          <w:rStyle w:val="StyleUnderline"/>
          <w:highlight w:val="cyan"/>
        </w:rPr>
        <w:t xml:space="preserve">Constitution, which </w:t>
      </w:r>
      <w:r w:rsidRPr="00463EEB">
        <w:rPr>
          <w:rStyle w:val="Emphasis"/>
          <w:highlight w:val="cyan"/>
        </w:rPr>
        <w:t>forbids</w:t>
      </w:r>
      <w:r w:rsidRPr="00463EEB">
        <w:rPr>
          <w:rStyle w:val="StyleUnderline"/>
          <w:highlight w:val="cyan"/>
        </w:rPr>
        <w:t xml:space="preserve"> the federal government from laying “</w:t>
      </w:r>
      <w:r w:rsidRPr="00463EEB">
        <w:rPr>
          <w:rStyle w:val="Emphasis"/>
          <w:highlight w:val="cyan"/>
        </w:rPr>
        <w:t>direct taxes</w:t>
      </w:r>
      <w:r w:rsidRPr="00463EEB">
        <w:rPr>
          <w:rStyle w:val="StyleUnderline"/>
          <w:highlight w:val="cyan"/>
        </w:rPr>
        <w:t xml:space="preserve">” that aren’t </w:t>
      </w:r>
      <w:r w:rsidRPr="00463EEB">
        <w:rPr>
          <w:rStyle w:val="Emphasis"/>
          <w:highlight w:val="cyan"/>
        </w:rPr>
        <w:t>apportioned</w:t>
      </w:r>
      <w:r w:rsidRPr="00463EEB">
        <w:rPr>
          <w:rStyle w:val="StyleUnderline"/>
          <w:highlight w:val="cyan"/>
        </w:rPr>
        <w:t xml:space="preserve"> equally</w:t>
      </w:r>
      <w:r w:rsidRPr="00463EEB">
        <w:rPr>
          <w:rStyle w:val="StyleUnderline"/>
        </w:rPr>
        <w:t xml:space="preserve"> among the states.</w:t>
      </w:r>
    </w:p>
    <w:p w14:paraId="44C8C8C5" w14:textId="77777777" w:rsidR="00B64089" w:rsidRPr="00463EEB" w:rsidRDefault="00B64089" w:rsidP="00B64089">
      <w:pPr>
        <w:rPr>
          <w:sz w:val="16"/>
          <w:szCs w:val="16"/>
        </w:rPr>
      </w:pPr>
      <w:r w:rsidRPr="00463EEB">
        <w:rPr>
          <w:sz w:val="16"/>
          <w:szCs w:val="16"/>
        </w:rPr>
        <w:t>A direct tax is a tax on a thing, like property or income. An indirect tax is a tax on a transaction: for example, a sale or a gift.</w:t>
      </w:r>
    </w:p>
    <w:p w14:paraId="65CB18A3" w14:textId="77777777" w:rsidR="00B64089" w:rsidRPr="00463EEB" w:rsidRDefault="00B64089" w:rsidP="00B64089">
      <w:pPr>
        <w:rPr>
          <w:rStyle w:val="StyleUnderline"/>
          <w:sz w:val="16"/>
          <w:szCs w:val="16"/>
          <w:u w:val="none"/>
        </w:rPr>
      </w:pPr>
      <w:r w:rsidRPr="00463EEB">
        <w:rPr>
          <w:rStyle w:val="StyleUnderline"/>
          <w:sz w:val="16"/>
          <w:szCs w:val="16"/>
          <w:u w:val="none"/>
        </w:rPr>
        <w:t>The income tax is a</w:t>
      </w:r>
      <w:r w:rsidRPr="00615809">
        <w:rPr>
          <w:rStyle w:val="StyleUnderline"/>
          <w:sz w:val="16"/>
          <w:szCs w:val="16"/>
          <w:u w:val="none"/>
        </w:rPr>
        <w:t xml:space="preserve"> direct tax </w:t>
      </w:r>
      <w:r w:rsidRPr="00463EEB">
        <w:rPr>
          <w:rStyle w:val="StyleUnderline"/>
          <w:sz w:val="16"/>
          <w:szCs w:val="16"/>
          <w:u w:val="none"/>
        </w:rPr>
        <w:t>and constitutional because of the 16th Amendment, which specifically allows income taxes without</w:t>
      </w:r>
      <w:r w:rsidRPr="00615809">
        <w:rPr>
          <w:rStyle w:val="StyleUnderline"/>
          <w:sz w:val="16"/>
          <w:szCs w:val="16"/>
          <w:u w:val="none"/>
        </w:rPr>
        <w:t xml:space="preserve"> apportionment.</w:t>
      </w:r>
      <w:r w:rsidRPr="00463EEB">
        <w:rPr>
          <w:rStyle w:val="StyleUnderline"/>
          <w:sz w:val="16"/>
          <w:szCs w:val="16"/>
          <w:u w:val="none"/>
        </w:rPr>
        <w:t xml:space="preserve"> As for property, you may notice that only states levy real estate taxes. In almost every case, the federal government cannot tax real estate or any other form of wealth absent a transaction.</w:t>
      </w:r>
    </w:p>
    <w:p w14:paraId="3B7D14B5" w14:textId="77777777" w:rsidR="00B64089" w:rsidRPr="00463EEB" w:rsidRDefault="00B64089" w:rsidP="00B64089">
      <w:pPr>
        <w:rPr>
          <w:rStyle w:val="Emphasis"/>
        </w:rPr>
      </w:pPr>
      <w:r w:rsidRPr="00463EEB">
        <w:rPr>
          <w:sz w:val="16"/>
          <w:szCs w:val="16"/>
        </w:rPr>
        <w:t xml:space="preserve">Warren cites a small group of law professors who back her claim that a wealth tax passes constitutional muster. But </w:t>
      </w:r>
      <w:r w:rsidRPr="00463EEB">
        <w:rPr>
          <w:rStyle w:val="StyleUnderline"/>
        </w:rPr>
        <w:t xml:space="preserve">the argument against constitutionality is </w:t>
      </w:r>
      <w:r w:rsidRPr="00463EEB">
        <w:rPr>
          <w:rStyle w:val="Emphasis"/>
        </w:rPr>
        <w:t>strong</w:t>
      </w:r>
      <w:r w:rsidRPr="00463EEB">
        <w:rPr>
          <w:rStyle w:val="StyleUnderline"/>
        </w:rPr>
        <w:t xml:space="preserve"> enough that </w:t>
      </w:r>
      <w:r w:rsidRPr="00463EEB">
        <w:rPr>
          <w:rStyle w:val="StyleUnderline"/>
          <w:highlight w:val="cyan"/>
        </w:rPr>
        <w:t xml:space="preserve">a lawsuit before the </w:t>
      </w:r>
      <w:r w:rsidRPr="00463EEB">
        <w:rPr>
          <w:rStyle w:val="Emphasis"/>
          <w:highlight w:val="cyan"/>
        </w:rPr>
        <w:t>Supreme Court</w:t>
      </w:r>
      <w:r w:rsidRPr="00463EEB">
        <w:rPr>
          <w:rStyle w:val="StyleUnderline"/>
          <w:highlight w:val="cyan"/>
        </w:rPr>
        <w:t xml:space="preserve"> is sure to follow any attempt to </w:t>
      </w:r>
      <w:r w:rsidRPr="00463EEB">
        <w:rPr>
          <w:rStyle w:val="Emphasis"/>
          <w:highlight w:val="cyan"/>
        </w:rPr>
        <w:t>enact</w:t>
      </w:r>
      <w:r w:rsidRPr="00463EEB">
        <w:rPr>
          <w:rStyle w:val="StyleUnderline"/>
          <w:highlight w:val="cyan"/>
        </w:rPr>
        <w:t xml:space="preserve"> a </w:t>
      </w:r>
      <w:r w:rsidRPr="00463EEB">
        <w:rPr>
          <w:rStyle w:val="Emphasis"/>
          <w:highlight w:val="cyan"/>
        </w:rPr>
        <w:t>wealth tax.</w:t>
      </w:r>
    </w:p>
    <w:p w14:paraId="48904862" w14:textId="77777777" w:rsidR="00B64089" w:rsidRPr="00463EEB" w:rsidRDefault="00B64089" w:rsidP="00B64089">
      <w:pPr>
        <w:rPr>
          <w:sz w:val="16"/>
          <w:szCs w:val="16"/>
        </w:rPr>
      </w:pPr>
      <w:r w:rsidRPr="00463EEB">
        <w:rPr>
          <w:sz w:val="16"/>
          <w:szCs w:val="16"/>
        </w:rPr>
        <w:t>Barring a victory before a conservative Supreme Court or an arduous amendment to the Constitution, the federal government is shut out of taxing wealth.</w:t>
      </w:r>
    </w:p>
    <w:p w14:paraId="6235AF44" w14:textId="77777777" w:rsidR="00B64089" w:rsidRPr="00463EEB" w:rsidRDefault="00B64089" w:rsidP="00B64089">
      <w:pPr>
        <w:rPr>
          <w:sz w:val="16"/>
          <w:szCs w:val="16"/>
        </w:rPr>
      </w:pPr>
      <w:r w:rsidRPr="00463EEB">
        <w:rPr>
          <w:sz w:val="16"/>
          <w:szCs w:val="16"/>
        </w:rPr>
        <w:t>Two other proposals to tax the rich also emerged in 2019.</w:t>
      </w:r>
    </w:p>
    <w:p w14:paraId="4091B179" w14:textId="77777777" w:rsidR="00B64089" w:rsidRPr="00463EEB" w:rsidRDefault="00B64089" w:rsidP="00B64089">
      <w:pPr>
        <w:rPr>
          <w:sz w:val="16"/>
          <w:szCs w:val="16"/>
        </w:rPr>
      </w:pPr>
      <w:r w:rsidRPr="00463EEB">
        <w:rPr>
          <w:sz w:val="16"/>
          <w:szCs w:val="16"/>
        </w:rPr>
        <w:lastRenderedPageBreak/>
        <w:t>Rep. Alexandria Ocasio-Cortez of New York wanted to create a new “60% to 70%” tax bracket for income earned from labor over $10 million. She estimated that her plan would catch about 4,000 people and raise $720 billion over 10 years.</w:t>
      </w:r>
    </w:p>
    <w:p w14:paraId="30524CC5" w14:textId="77777777" w:rsidR="00B64089" w:rsidRPr="00463EEB" w:rsidRDefault="00B64089" w:rsidP="00B64089">
      <w:pPr>
        <w:rPr>
          <w:sz w:val="16"/>
          <w:szCs w:val="16"/>
        </w:rPr>
      </w:pPr>
      <w:r w:rsidRPr="00463EEB">
        <w:rPr>
          <w:sz w:val="16"/>
          <w:szCs w:val="16"/>
        </w:rPr>
        <w:t>One problem with that idea was that the wealthy can avoid or lower that tax by choosing when they receive the income. A second is that the rich earn most of their money from capital gains, which are taxed at a much lower rate than wage income.</w:t>
      </w:r>
    </w:p>
    <w:p w14:paraId="6057E4ED" w14:textId="77777777" w:rsidR="00B64089" w:rsidRPr="00463EEB" w:rsidRDefault="00B64089" w:rsidP="00B64089">
      <w:pPr>
        <w:rPr>
          <w:sz w:val="16"/>
          <w:szCs w:val="16"/>
        </w:rPr>
      </w:pPr>
      <w:r w:rsidRPr="00463EEB">
        <w:rPr>
          <w:sz w:val="16"/>
          <w:szCs w:val="16"/>
        </w:rPr>
        <w:t>Vermont Sen. Bernie Sanders, who has since signed on to Warren’s plan, in 2019 proposed going after wealth but targeted instances when it’s being transferred to someone else — which is what makes it constitutional. He wanted to lower the threshold at which the estate tax applies from $11 million — which touches just 1,000 estates a year — to $3.5 million, where the threshold stood in 2009. He would also levy a new 77% rate on estates over $1 billion. Sanders estimated that his plan would raise $315 billion over 10 years.</w:t>
      </w:r>
    </w:p>
    <w:p w14:paraId="26F63D41" w14:textId="77777777" w:rsidR="00B64089" w:rsidRPr="00463EEB" w:rsidRDefault="00B64089" w:rsidP="00B64089">
      <w:pPr>
        <w:rPr>
          <w:sz w:val="16"/>
          <w:szCs w:val="16"/>
        </w:rPr>
      </w:pPr>
      <w:r w:rsidRPr="00463EEB">
        <w:rPr>
          <w:sz w:val="16"/>
          <w:szCs w:val="16"/>
        </w:rPr>
        <w:t>Although this would bring in significantly less than his colleagues’ proposals, it is far superior because it both addresses the root of the problem — wealth disparities — and can be implemented immediately. And it wouldn’t pose a constitutional problem.</w:t>
      </w:r>
    </w:p>
    <w:p w14:paraId="4F98A255" w14:textId="77777777" w:rsidR="00B64089" w:rsidRPr="00463EEB" w:rsidRDefault="00B64089" w:rsidP="00B64089">
      <w:pPr>
        <w:rPr>
          <w:sz w:val="16"/>
          <w:szCs w:val="16"/>
        </w:rPr>
      </w:pPr>
      <w:r w:rsidRPr="00463EEB">
        <w:rPr>
          <w:sz w:val="16"/>
          <w:szCs w:val="16"/>
        </w:rPr>
        <w:t>I agree with all three lawmakers that the United States should return to economic policies that seek to lift all boats.</w:t>
      </w:r>
    </w:p>
    <w:p w14:paraId="2D9867CE" w14:textId="77777777" w:rsidR="00B64089" w:rsidRPr="00463EEB" w:rsidRDefault="00B64089" w:rsidP="00B64089">
      <w:pPr>
        <w:rPr>
          <w:sz w:val="16"/>
          <w:szCs w:val="16"/>
        </w:rPr>
      </w:pPr>
      <w:r w:rsidRPr="00463EEB">
        <w:rPr>
          <w:sz w:val="16"/>
          <w:szCs w:val="16"/>
        </w:rPr>
        <w:t>Although American wealth and productivity has surged in the last 40 years, most Americans have not fared nearly as well as the richest have. In 2020 alone, America’s billionaires saw their wealth increase $560 billion, even as tens of millions were unemployed or depended on food donations to get enough to eat.</w:t>
      </w:r>
    </w:p>
    <w:p w14:paraId="4AD303E8" w14:textId="77777777" w:rsidR="00B64089" w:rsidRDefault="00B64089" w:rsidP="00B64089">
      <w:pPr>
        <w:rPr>
          <w:sz w:val="16"/>
          <w:szCs w:val="16"/>
        </w:rPr>
      </w:pPr>
      <w:r w:rsidRPr="00463EEB">
        <w:rPr>
          <w:sz w:val="16"/>
          <w:szCs w:val="16"/>
        </w:rPr>
        <w:t>The U.S. tax system is at least partly responsible for these gaps. A wealth transfer tax — rather than one that taxes wealth — seems to be the best approach to both pass legal muster and help solve the problem.</w:t>
      </w:r>
    </w:p>
    <w:p w14:paraId="1C49AC5B" w14:textId="77777777" w:rsidR="00B64089" w:rsidRDefault="00B64089" w:rsidP="00B64089">
      <w:pPr>
        <w:rPr>
          <w:sz w:val="16"/>
          <w:szCs w:val="16"/>
        </w:rPr>
      </w:pPr>
    </w:p>
    <w:p w14:paraId="5165E710" w14:textId="77777777" w:rsidR="00B64089" w:rsidRDefault="00B64089" w:rsidP="00B64089">
      <w:pPr>
        <w:rPr>
          <w:sz w:val="16"/>
          <w:szCs w:val="16"/>
        </w:rPr>
      </w:pPr>
    </w:p>
    <w:p w14:paraId="4D5E4001" w14:textId="77777777" w:rsidR="00B64089" w:rsidRPr="0098184E" w:rsidRDefault="00B64089" w:rsidP="00B64089">
      <w:pPr>
        <w:pStyle w:val="Heading4"/>
      </w:pPr>
      <w:r>
        <w:t xml:space="preserve">Under </w:t>
      </w:r>
      <w:r>
        <w:rPr>
          <w:u w:val="single"/>
        </w:rPr>
        <w:t>every circumstance</w:t>
      </w:r>
      <w:r>
        <w:t xml:space="preserve"> it’s deemed unconstitutional</w:t>
      </w:r>
    </w:p>
    <w:p w14:paraId="33CA557C" w14:textId="77777777" w:rsidR="00B64089" w:rsidRPr="0098184E" w:rsidRDefault="00B64089" w:rsidP="00B64089">
      <w:r w:rsidRPr="0098184E">
        <w:t>Joe-Bishop</w:t>
      </w:r>
      <w:r>
        <w:rPr>
          <w:sz w:val="16"/>
          <w:szCs w:val="16"/>
        </w:rPr>
        <w:t>-</w:t>
      </w:r>
      <w:r w:rsidRPr="00AD2712">
        <w:rPr>
          <w:rStyle w:val="Style13ptBold"/>
        </w:rPr>
        <w:t>Henchman</w:t>
      </w:r>
      <w:r w:rsidRPr="00AD2712">
        <w:rPr>
          <w:sz w:val="16"/>
          <w:szCs w:val="16"/>
        </w:rPr>
        <w:t>, 10-25-20</w:t>
      </w:r>
      <w:r w:rsidRPr="00AD2712">
        <w:rPr>
          <w:rStyle w:val="Style13ptBold"/>
        </w:rPr>
        <w:t>21</w:t>
      </w:r>
      <w:r w:rsidRPr="0098184E">
        <w:t>, VP at NTUP "Is a Wealth Tax Constitutional?”, National Taxpayers Union Foundation https://www.ntu.org/foundation/detail/is-a-wealth-tax-constitutional,LMS</w:t>
      </w:r>
    </w:p>
    <w:p w14:paraId="743E37D5" w14:textId="77777777" w:rsidR="00B64089" w:rsidRPr="00573F70" w:rsidRDefault="00B64089" w:rsidP="00B64089">
      <w:pPr>
        <w:rPr>
          <w:rStyle w:val="StyleUnderline"/>
        </w:rPr>
      </w:pPr>
      <w:r w:rsidRPr="00573F70">
        <w:rPr>
          <w:rStyle w:val="StyleUnderline"/>
          <w:highlight w:val="cyan"/>
        </w:rPr>
        <w:t>A wealth tax</w:t>
      </w:r>
      <w:r w:rsidRPr="00573F70">
        <w:rPr>
          <w:rStyle w:val="StyleUnderline"/>
        </w:rPr>
        <w:t xml:space="preserve">, as </w:t>
      </w:r>
      <w:r w:rsidRPr="00573F70">
        <w:rPr>
          <w:rStyle w:val="Emphasis"/>
        </w:rPr>
        <w:t>proposed</w:t>
      </w:r>
      <w:r w:rsidRPr="00573F70">
        <w:rPr>
          <w:rStyle w:val="StyleUnderline"/>
        </w:rPr>
        <w:t xml:space="preserve"> by Senator Warren and others, </w:t>
      </w:r>
      <w:r w:rsidRPr="00573F70">
        <w:rPr>
          <w:rStyle w:val="StyleUnderline"/>
          <w:highlight w:val="cyan"/>
        </w:rPr>
        <w:t>would be a tax</w:t>
      </w:r>
      <w:r w:rsidRPr="00573F70">
        <w:rPr>
          <w:rStyle w:val="StyleUnderline"/>
        </w:rPr>
        <w:t xml:space="preserve"> not </w:t>
      </w:r>
      <w:r w:rsidRPr="00573F70">
        <w:rPr>
          <w:rStyle w:val="StyleUnderline"/>
          <w:highlight w:val="cyan"/>
        </w:rPr>
        <w:t>on</w:t>
      </w:r>
      <w:r w:rsidRPr="00573F70">
        <w:rPr>
          <w:rStyle w:val="StyleUnderline"/>
        </w:rPr>
        <w:t xml:space="preserve"> </w:t>
      </w:r>
      <w:r w:rsidRPr="00573F70">
        <w:rPr>
          <w:rStyle w:val="Emphasis"/>
        </w:rPr>
        <w:t>accessions</w:t>
      </w:r>
      <w:r w:rsidRPr="00573F70">
        <w:rPr>
          <w:rStyle w:val="StyleUnderline"/>
        </w:rPr>
        <w:t xml:space="preserve"> to wealth but </w:t>
      </w:r>
      <w:r w:rsidRPr="00573F70">
        <w:rPr>
          <w:rStyle w:val="StyleUnderline"/>
          <w:highlight w:val="cyan"/>
        </w:rPr>
        <w:t>wealth itself</w:t>
      </w:r>
      <w:r w:rsidRPr="00573F70">
        <w:rPr>
          <w:rStyle w:val="StyleUnderline"/>
        </w:rPr>
        <w:t xml:space="preserve">, and not at the </w:t>
      </w:r>
      <w:r w:rsidRPr="00573F70">
        <w:rPr>
          <w:rStyle w:val="Emphasis"/>
        </w:rPr>
        <w:t>time of realization</w:t>
      </w:r>
      <w:r w:rsidRPr="00573F70">
        <w:rPr>
          <w:rStyle w:val="StyleUnderline"/>
        </w:rPr>
        <w:t xml:space="preserve"> but before it. Most </w:t>
      </w:r>
      <w:r w:rsidRPr="00573F70">
        <w:rPr>
          <w:rStyle w:val="StyleUnderline"/>
          <w:highlight w:val="cyan"/>
        </w:rPr>
        <w:t>court decisions</w:t>
      </w:r>
      <w:r w:rsidRPr="00573F70">
        <w:rPr>
          <w:rStyle w:val="StyleUnderline"/>
        </w:rPr>
        <w:t xml:space="preserve"> and observers over the past two centuries have </w:t>
      </w:r>
      <w:r w:rsidRPr="00573F70">
        <w:rPr>
          <w:rStyle w:val="StyleUnderline"/>
          <w:highlight w:val="cyan"/>
        </w:rPr>
        <w:t>conceded</w:t>
      </w:r>
      <w:r w:rsidRPr="00573F70">
        <w:rPr>
          <w:rStyle w:val="StyleUnderline"/>
        </w:rPr>
        <w:t xml:space="preserve"> that </w:t>
      </w:r>
      <w:r w:rsidRPr="00573F70">
        <w:rPr>
          <w:rStyle w:val="StyleUnderline"/>
          <w:highlight w:val="cyan"/>
        </w:rPr>
        <w:t>a tax on land and property would be a direct tax</w:t>
      </w:r>
      <w:r w:rsidRPr="00573F70">
        <w:rPr>
          <w:rStyle w:val="StyleUnderline"/>
        </w:rPr>
        <w:t xml:space="preserve">, and </w:t>
      </w:r>
      <w:r w:rsidRPr="00573F70">
        <w:rPr>
          <w:rStyle w:val="StyleUnderline"/>
          <w:highlight w:val="cyan"/>
        </w:rPr>
        <w:t xml:space="preserve">a wealth tax would encompass the </w:t>
      </w:r>
      <w:r w:rsidRPr="00573F70">
        <w:rPr>
          <w:rStyle w:val="Emphasis"/>
          <w:highlight w:val="cyan"/>
        </w:rPr>
        <w:t>unrealized gain</w:t>
      </w:r>
      <w:r w:rsidRPr="00573F70">
        <w:rPr>
          <w:rStyle w:val="StyleUnderline"/>
          <w:highlight w:val="cyan"/>
        </w:rPr>
        <w:t xml:space="preserve"> in the value of land and property</w:t>
      </w:r>
      <w:r w:rsidRPr="00573F70">
        <w:rPr>
          <w:rStyle w:val="StyleUnderline"/>
        </w:rPr>
        <w:t xml:space="preserve">, such as homes, farms, and </w:t>
      </w:r>
      <w:r w:rsidRPr="00573F70">
        <w:rPr>
          <w:rStyle w:val="Emphasis"/>
        </w:rPr>
        <w:t>personal assets</w:t>
      </w:r>
      <w:r w:rsidRPr="00573F70">
        <w:rPr>
          <w:rStyle w:val="StyleUnderline"/>
        </w:rPr>
        <w:t xml:space="preserve">. Taxing wealth is not taxing income, as evidenced by the establishment of a separate tax regime that more </w:t>
      </w:r>
      <w:r w:rsidRPr="00573F70">
        <w:rPr>
          <w:rStyle w:val="Emphasis"/>
        </w:rPr>
        <w:t>resembles property</w:t>
      </w:r>
      <w:r w:rsidRPr="00573F70">
        <w:rPr>
          <w:rStyle w:val="StyleUnderline"/>
        </w:rPr>
        <w:t xml:space="preserve"> tax </w:t>
      </w:r>
      <w:r w:rsidRPr="00573F70">
        <w:rPr>
          <w:rStyle w:val="Emphasis"/>
        </w:rPr>
        <w:t>assessment mechanisms</w:t>
      </w:r>
      <w:r w:rsidRPr="00573F70">
        <w:rPr>
          <w:rStyle w:val="StyleUnderline"/>
        </w:rPr>
        <w:t xml:space="preserve">, the lack of </w:t>
      </w:r>
      <w:r w:rsidRPr="00573F70">
        <w:rPr>
          <w:rStyle w:val="Emphasis"/>
        </w:rPr>
        <w:t>realization events</w:t>
      </w:r>
      <w:r w:rsidRPr="00573F70">
        <w:rPr>
          <w:rStyle w:val="StyleUnderline"/>
        </w:rPr>
        <w:t>, and that the legal and economic incidence of a wealth tax falls on the same person.</w:t>
      </w:r>
    </w:p>
    <w:p w14:paraId="11F0D2A7" w14:textId="77777777" w:rsidR="00B64089" w:rsidRPr="00573F70" w:rsidRDefault="00B64089" w:rsidP="00B64089">
      <w:pPr>
        <w:rPr>
          <w:sz w:val="16"/>
          <w:szCs w:val="16"/>
        </w:rPr>
      </w:pPr>
      <w:hyperlink r:id="rId266" w:history="1">
        <w:r w:rsidRPr="00573F70">
          <w:rPr>
            <w:rStyle w:val="Hyperlink"/>
            <w:sz w:val="16"/>
            <w:szCs w:val="16"/>
          </w:rPr>
          <w:t>S. 510</w:t>
        </w:r>
      </w:hyperlink>
      <w:r w:rsidRPr="00573F70">
        <w:rPr>
          <w:sz w:val="16"/>
          <w:szCs w:val="16"/>
        </w:rPr>
        <w:t>, the Ultra-Millionaire Tax Act of 2021, encompasses Warren’s wealth tax concept. Key provisions of the bill include:</w:t>
      </w:r>
    </w:p>
    <w:p w14:paraId="5ECE1646" w14:textId="77777777" w:rsidR="00B64089" w:rsidRPr="00573F70" w:rsidRDefault="00B64089" w:rsidP="00B64089">
      <w:pPr>
        <w:numPr>
          <w:ilvl w:val="0"/>
          <w:numId w:val="21"/>
        </w:numPr>
        <w:rPr>
          <w:sz w:val="16"/>
          <w:szCs w:val="16"/>
        </w:rPr>
      </w:pPr>
      <w:r w:rsidRPr="00573F70">
        <w:rPr>
          <w:sz w:val="16"/>
          <w:szCs w:val="16"/>
        </w:rPr>
        <w:t>Imposes a two percent annual tax on the net worth of households and trusts with more than $50 million in value, with a further three percent rate on households and trusts with more than $1 billion in value.</w:t>
      </w:r>
    </w:p>
    <w:p w14:paraId="233971D2" w14:textId="77777777" w:rsidR="00B64089" w:rsidRPr="00573F70" w:rsidRDefault="00B64089" w:rsidP="00B64089">
      <w:pPr>
        <w:numPr>
          <w:ilvl w:val="0"/>
          <w:numId w:val="21"/>
        </w:numPr>
        <w:rPr>
          <w:sz w:val="16"/>
          <w:szCs w:val="16"/>
        </w:rPr>
      </w:pPr>
      <w:r w:rsidRPr="00573F70">
        <w:rPr>
          <w:sz w:val="16"/>
          <w:szCs w:val="16"/>
        </w:rPr>
        <w:t>Raises the rate to six percent if universal health care is enacted.</w:t>
      </w:r>
    </w:p>
    <w:p w14:paraId="6DD03876" w14:textId="77777777" w:rsidR="00B64089" w:rsidRPr="00573F70" w:rsidRDefault="00B64089" w:rsidP="00B64089">
      <w:pPr>
        <w:numPr>
          <w:ilvl w:val="0"/>
          <w:numId w:val="21"/>
        </w:numPr>
        <w:rPr>
          <w:sz w:val="16"/>
          <w:szCs w:val="16"/>
        </w:rPr>
      </w:pPr>
      <w:r w:rsidRPr="00573F70">
        <w:rPr>
          <w:sz w:val="16"/>
          <w:szCs w:val="16"/>
        </w:rPr>
        <w:t>Exempts the first $50,000 in household personal property.</w:t>
      </w:r>
    </w:p>
    <w:p w14:paraId="68130964" w14:textId="77777777" w:rsidR="00B64089" w:rsidRPr="00573F70" w:rsidRDefault="00B64089" w:rsidP="00B64089">
      <w:pPr>
        <w:numPr>
          <w:ilvl w:val="0"/>
          <w:numId w:val="21"/>
        </w:numPr>
        <w:rPr>
          <w:sz w:val="16"/>
          <w:szCs w:val="16"/>
        </w:rPr>
      </w:pPr>
      <w:r w:rsidRPr="00573F70">
        <w:rPr>
          <w:sz w:val="16"/>
          <w:szCs w:val="16"/>
        </w:rPr>
        <w:t>Instructs the Treasury Department to develop valuation rules, “including formulaic approaches based on proxies for determining presumptive valuations, formulaic approaches based on prospective adjustments from purchase prices or other prior events, or formulaic approaches based on retrospectively adding deferral charges based on eventual sale prices or other specified later events indicative of valuation.”</w:t>
      </w:r>
    </w:p>
    <w:p w14:paraId="3D5C2B5A" w14:textId="77777777" w:rsidR="00B64089" w:rsidRPr="00573F70" w:rsidRDefault="00B64089" w:rsidP="00B64089">
      <w:pPr>
        <w:numPr>
          <w:ilvl w:val="0"/>
          <w:numId w:val="21"/>
        </w:numPr>
        <w:rPr>
          <w:sz w:val="16"/>
          <w:szCs w:val="16"/>
        </w:rPr>
      </w:pPr>
      <w:r w:rsidRPr="00573F70">
        <w:rPr>
          <w:sz w:val="16"/>
          <w:szCs w:val="16"/>
        </w:rPr>
        <w:t>Levies the tax in proportion to the number of days into the year for people who die during the year.</w:t>
      </w:r>
    </w:p>
    <w:p w14:paraId="13F7F65D" w14:textId="77777777" w:rsidR="00B64089" w:rsidRPr="00573F70" w:rsidRDefault="00B64089" w:rsidP="00B64089">
      <w:pPr>
        <w:numPr>
          <w:ilvl w:val="0"/>
          <w:numId w:val="21"/>
        </w:numPr>
        <w:rPr>
          <w:sz w:val="16"/>
          <w:szCs w:val="16"/>
        </w:rPr>
      </w:pPr>
      <w:r w:rsidRPr="00573F70">
        <w:rPr>
          <w:sz w:val="16"/>
          <w:szCs w:val="16"/>
        </w:rPr>
        <w:t>Directs the Treasury Department to require information reporting from taxpayers necessary to make valuations and collect the tax.</w:t>
      </w:r>
    </w:p>
    <w:p w14:paraId="2AB2F905" w14:textId="77777777" w:rsidR="00B64089" w:rsidRPr="00573F70" w:rsidRDefault="00B64089" w:rsidP="00B64089">
      <w:pPr>
        <w:numPr>
          <w:ilvl w:val="0"/>
          <w:numId w:val="21"/>
        </w:numPr>
        <w:rPr>
          <w:sz w:val="16"/>
          <w:szCs w:val="16"/>
        </w:rPr>
      </w:pPr>
      <w:r w:rsidRPr="00573F70">
        <w:rPr>
          <w:sz w:val="16"/>
          <w:szCs w:val="16"/>
        </w:rPr>
        <w:lastRenderedPageBreak/>
        <w:t>Requires at least 30 percent of taxpayers be audited annually.</w:t>
      </w:r>
    </w:p>
    <w:p w14:paraId="2F08073D" w14:textId="77777777" w:rsidR="00B64089" w:rsidRPr="00573F70" w:rsidRDefault="00B64089" w:rsidP="00B64089">
      <w:pPr>
        <w:numPr>
          <w:ilvl w:val="0"/>
          <w:numId w:val="21"/>
        </w:numPr>
        <w:rPr>
          <w:sz w:val="16"/>
          <w:szCs w:val="16"/>
        </w:rPr>
      </w:pPr>
      <w:r w:rsidRPr="00573F70">
        <w:rPr>
          <w:sz w:val="16"/>
          <w:szCs w:val="16"/>
        </w:rPr>
        <w:t>Increase IRS funding by $100 billion a year.</w:t>
      </w:r>
    </w:p>
    <w:p w14:paraId="620A8181" w14:textId="77777777" w:rsidR="00B64089" w:rsidRPr="00573F70" w:rsidRDefault="00B64089" w:rsidP="00B64089">
      <w:pPr>
        <w:numPr>
          <w:ilvl w:val="0"/>
          <w:numId w:val="21"/>
        </w:numPr>
        <w:rPr>
          <w:sz w:val="16"/>
          <w:szCs w:val="16"/>
        </w:rPr>
      </w:pPr>
      <w:r w:rsidRPr="00573F70">
        <w:rPr>
          <w:sz w:val="16"/>
          <w:szCs w:val="16"/>
        </w:rPr>
        <w:t>Requires payment of a 40 percent “exit tax” on wealth above $50 million by any American who permanently leaves the United States.</w:t>
      </w:r>
    </w:p>
    <w:p w14:paraId="4817239B" w14:textId="77777777" w:rsidR="00B64089" w:rsidRPr="00573F70" w:rsidRDefault="00B64089" w:rsidP="00B64089">
      <w:pPr>
        <w:rPr>
          <w:sz w:val="16"/>
          <w:szCs w:val="16"/>
        </w:rPr>
      </w:pPr>
      <w:r w:rsidRPr="00573F70">
        <w:rPr>
          <w:sz w:val="16"/>
          <w:szCs w:val="16"/>
        </w:rPr>
        <w:t>Warren and her House co-sponsors, Rep. Pramila Jayapal (D-WA) and Rep. Brendan Boyle (D-PA), estimate the tax would raise $3 trillion over 10 years and apply to just 0.05 percent of American households.</w:t>
      </w:r>
      <w:hyperlink r:id="rId267" w:anchor="ftnt24" w:history="1">
        <w:r w:rsidRPr="00573F70">
          <w:rPr>
            <w:rStyle w:val="Hyperlink"/>
            <w:sz w:val="16"/>
            <w:szCs w:val="16"/>
            <w:vertAlign w:val="superscript"/>
          </w:rPr>
          <w:t>[24]</w:t>
        </w:r>
      </w:hyperlink>
    </w:p>
    <w:p w14:paraId="3ABDC0CF" w14:textId="77777777" w:rsidR="00B64089" w:rsidRPr="00573F70" w:rsidRDefault="00B64089" w:rsidP="00B64089">
      <w:pPr>
        <w:rPr>
          <w:rStyle w:val="StyleUnderline"/>
          <w:highlight w:val="cyan"/>
        </w:rPr>
      </w:pPr>
      <w:r w:rsidRPr="00573F70">
        <w:rPr>
          <w:rStyle w:val="StyleUnderline"/>
          <w:highlight w:val="cyan"/>
        </w:rPr>
        <w:t xml:space="preserve">If </w:t>
      </w:r>
      <w:r w:rsidRPr="00573F70">
        <w:rPr>
          <w:rStyle w:val="StyleUnderline"/>
        </w:rPr>
        <w:t xml:space="preserve">one concedes that </w:t>
      </w:r>
      <w:r w:rsidRPr="00573F70">
        <w:rPr>
          <w:rStyle w:val="StyleUnderline"/>
          <w:highlight w:val="cyan"/>
        </w:rPr>
        <w:t xml:space="preserve">an unapportioned direct tax would be </w:t>
      </w:r>
      <w:r w:rsidRPr="00573F70">
        <w:rPr>
          <w:rStyle w:val="Emphasis"/>
          <w:highlight w:val="cyan"/>
        </w:rPr>
        <w:t>unconstitutional</w:t>
      </w:r>
      <w:r w:rsidRPr="00573F70">
        <w:rPr>
          <w:rStyle w:val="StyleUnderline"/>
          <w:highlight w:val="cyan"/>
        </w:rPr>
        <w:t xml:space="preserve"> as the precedents suggest, </w:t>
      </w:r>
      <w:r w:rsidRPr="00573F70">
        <w:rPr>
          <w:rStyle w:val="StyleUnderline"/>
        </w:rPr>
        <w:t xml:space="preserve">and </w:t>
      </w:r>
      <w:r w:rsidRPr="00573F70">
        <w:rPr>
          <w:rStyle w:val="StyleUnderline"/>
          <w:highlight w:val="cyan"/>
        </w:rPr>
        <w:t xml:space="preserve">assuming that a tax on land and real estate would be a </w:t>
      </w:r>
      <w:r w:rsidRPr="00573F70">
        <w:rPr>
          <w:rStyle w:val="Emphasis"/>
          <w:highlight w:val="cyan"/>
        </w:rPr>
        <w:t>direct tax</w:t>
      </w:r>
      <w:r w:rsidRPr="00573F70">
        <w:rPr>
          <w:rStyle w:val="StyleUnderline"/>
          <w:highlight w:val="cyan"/>
        </w:rPr>
        <w:t xml:space="preserve"> </w:t>
      </w:r>
      <w:r w:rsidRPr="00573F70">
        <w:rPr>
          <w:rStyle w:val="StyleUnderline"/>
        </w:rPr>
        <w:t>as every court that has ruled on the topic has acknowledged, the analysis comes down to two questions.</w:t>
      </w:r>
    </w:p>
    <w:p w14:paraId="1C9A9453" w14:textId="77777777" w:rsidR="00B64089" w:rsidRPr="00573F70" w:rsidRDefault="00B64089" w:rsidP="00B64089">
      <w:pPr>
        <w:rPr>
          <w:sz w:val="16"/>
          <w:szCs w:val="16"/>
        </w:rPr>
      </w:pPr>
      <w:r w:rsidRPr="00573F70">
        <w:rPr>
          <w:rStyle w:val="StyleUnderline"/>
          <w:highlight w:val="cyan"/>
        </w:rPr>
        <w:t xml:space="preserve">First, does Warren’s wealth tax apply to land and property? If it does, it is </w:t>
      </w:r>
      <w:r w:rsidRPr="00573F70">
        <w:rPr>
          <w:rStyle w:val="Emphasis"/>
          <w:highlight w:val="cyan"/>
        </w:rPr>
        <w:t>unquestionably</w:t>
      </w:r>
      <w:r w:rsidRPr="00573F70">
        <w:rPr>
          <w:rStyle w:val="StyleUnderline"/>
          <w:highlight w:val="cyan"/>
        </w:rPr>
        <w:t xml:space="preserve"> a direct tax under </w:t>
      </w:r>
      <w:r w:rsidRPr="00573F70">
        <w:rPr>
          <w:rStyle w:val="Emphasis"/>
          <w:highlight w:val="cyan"/>
        </w:rPr>
        <w:t>current precedents</w:t>
      </w:r>
      <w:r w:rsidRPr="00573F70">
        <w:rPr>
          <w:rStyle w:val="StyleUnderline"/>
          <w:highlight w:val="cyan"/>
        </w:rPr>
        <w:t xml:space="preserve"> and would be unconstitutional if unapportioned</w:t>
      </w:r>
      <w:r w:rsidRPr="00573F70">
        <w:rPr>
          <w:sz w:val="16"/>
          <w:szCs w:val="16"/>
        </w:rPr>
        <w:t>. While Warren’s proposal does not specify land or real estate as part of “wealth,” it does specify that “personal property” is included (since the first $50,000 of personal property is exempted) and broadly taxes all “net assets” unless exempted. It is written broadly, and without any exemption for land or real property one must assume these are intended to be included.</w:t>
      </w:r>
    </w:p>
    <w:p w14:paraId="713906CC" w14:textId="77777777" w:rsidR="00B64089" w:rsidRPr="00573F70" w:rsidRDefault="00B64089" w:rsidP="00B64089">
      <w:pPr>
        <w:rPr>
          <w:sz w:val="16"/>
          <w:szCs w:val="16"/>
        </w:rPr>
      </w:pPr>
      <w:r w:rsidRPr="00573F70">
        <w:rPr>
          <w:sz w:val="16"/>
          <w:szCs w:val="16"/>
        </w:rPr>
        <w:t>Indeed, it would be hard to conceive of a tax on wealth without it applying to land and real estate owned by the taxpayer — both because those items represent a large share of most people’s wealth and because exempting such items would create a large loophole in the tax. Since every case opining on direct taxes has conceded that a tax on land or real estate would be a direct tax, that would apply to Warren’s proposal as well.</w:t>
      </w:r>
    </w:p>
    <w:p w14:paraId="33C6A75D" w14:textId="77777777" w:rsidR="00B64089" w:rsidRPr="00573F70" w:rsidRDefault="00B64089" w:rsidP="00B64089">
      <w:pPr>
        <w:rPr>
          <w:sz w:val="16"/>
          <w:szCs w:val="16"/>
        </w:rPr>
      </w:pPr>
      <w:r w:rsidRPr="00573F70">
        <w:rPr>
          <w:sz w:val="16"/>
          <w:szCs w:val="16"/>
        </w:rPr>
        <w:t>Second, would Warren’s wealth tax, or a wealth tax generally, be imposed in a way that resembles forbidden unapportioned taxes on capitation, land, or real estate? Wealth taxes clearly resemble those objects considered to be directly taxed more than those considered to be indirectly taxed. As observed above, a common feature of these subjects of taxation is the equivalence of legal and economic incidence: the taxpayer must pay it directly themselves and cannot pass the tax burden on via another transaction.</w:t>
      </w:r>
    </w:p>
    <w:p w14:paraId="670F59F3" w14:textId="77777777" w:rsidR="00B64089" w:rsidRPr="00573F70" w:rsidRDefault="00B64089" w:rsidP="00B64089">
      <w:pPr>
        <w:rPr>
          <w:sz w:val="16"/>
          <w:szCs w:val="16"/>
        </w:rPr>
      </w:pPr>
      <w:r w:rsidRPr="00573F70">
        <w:rPr>
          <w:sz w:val="16"/>
          <w:szCs w:val="16"/>
        </w:rPr>
        <w:t>This is distinct from taxes on businesses or retail transactions, which may be collected by the taxpayer but the economic burden is ultimately borne by others, or from a transactions tax or a customs duty, where a taxpayer can adjust his or her tax burden by adjusting his or her activity. Is it a tax on a person for being who they are or what they own, or is it a tax on activity or that can be passed on to others by the one collecting it? Wealth taxes are on what people own and, as Warren and other proponents intend, are not meant to be passed on to others.</w:t>
      </w:r>
    </w:p>
    <w:p w14:paraId="52FA9DD6" w14:textId="77777777" w:rsidR="00B64089" w:rsidRPr="00573F70" w:rsidRDefault="00B64089" w:rsidP="00B64089">
      <w:pPr>
        <w:rPr>
          <w:rStyle w:val="StyleUnderline"/>
        </w:rPr>
      </w:pPr>
      <w:r w:rsidRPr="00573F70">
        <w:rPr>
          <w:rStyle w:val="StyleUnderline"/>
          <w:highlight w:val="cyan"/>
        </w:rPr>
        <w:t>Under current precedents</w:t>
      </w:r>
      <w:r w:rsidRPr="00573F70">
        <w:rPr>
          <w:rStyle w:val="StyleUnderline"/>
        </w:rPr>
        <w:t xml:space="preserve">, Warren’s proposal (and essentially </w:t>
      </w:r>
      <w:r w:rsidRPr="00573F70">
        <w:rPr>
          <w:rStyle w:val="Emphasis"/>
          <w:highlight w:val="cyan"/>
        </w:rPr>
        <w:t>any proposal</w:t>
      </w:r>
      <w:r w:rsidRPr="00573F70">
        <w:rPr>
          <w:rStyle w:val="StyleUnderline"/>
          <w:highlight w:val="cyan"/>
        </w:rPr>
        <w:t xml:space="preserve"> for a wealth tax) would be an unapportioned direct tax, and therefore unconstitutional</w:t>
      </w:r>
      <w:r w:rsidRPr="00573F70">
        <w:rPr>
          <w:rStyle w:val="StyleUnderline"/>
        </w:rPr>
        <w:t xml:space="preserve">. Imposing mark-to-market valuation on </w:t>
      </w:r>
      <w:r w:rsidRPr="00573F70">
        <w:rPr>
          <w:rStyle w:val="Emphasis"/>
        </w:rPr>
        <w:t>unrealized gains</w:t>
      </w:r>
      <w:r w:rsidRPr="00573F70">
        <w:rPr>
          <w:rStyle w:val="StyleUnderline"/>
        </w:rPr>
        <w:t xml:space="preserve"> and subjecting them to immediate tax would face similar constitutional challenges, to the extent the </w:t>
      </w:r>
      <w:r w:rsidRPr="00573F70">
        <w:rPr>
          <w:rStyle w:val="Emphasis"/>
        </w:rPr>
        <w:t>tax is unapportioned</w:t>
      </w:r>
      <w:r w:rsidRPr="00573F70">
        <w:rPr>
          <w:rStyle w:val="StyleUnderline"/>
        </w:rPr>
        <w:t xml:space="preserve"> and the mark-to-market valuation is </w:t>
      </w:r>
      <w:r w:rsidRPr="00573F70">
        <w:rPr>
          <w:rStyle w:val="Emphasis"/>
        </w:rPr>
        <w:t>mandatory</w:t>
      </w:r>
      <w:r w:rsidRPr="00573F70">
        <w:rPr>
          <w:rStyle w:val="StyleUnderline"/>
        </w:rPr>
        <w:t>.</w:t>
      </w:r>
    </w:p>
    <w:p w14:paraId="7385FD6C" w14:textId="77777777" w:rsidR="00B64089" w:rsidRDefault="00B64089" w:rsidP="00B64089">
      <w:pPr>
        <w:rPr>
          <w:rStyle w:val="StyleUnderline"/>
        </w:rPr>
      </w:pPr>
    </w:p>
    <w:p w14:paraId="7657FA8A" w14:textId="77777777" w:rsidR="00B64089" w:rsidRDefault="00B64089" w:rsidP="00B64089">
      <w:pPr>
        <w:rPr>
          <w:rStyle w:val="StyleUnderline"/>
        </w:rPr>
      </w:pPr>
    </w:p>
    <w:p w14:paraId="283365F6" w14:textId="77777777" w:rsidR="00B64089" w:rsidRPr="00573F70" w:rsidRDefault="00B64089" w:rsidP="00B64089">
      <w:pPr>
        <w:rPr>
          <w:u w:val="single"/>
        </w:rPr>
      </w:pPr>
    </w:p>
    <w:p w14:paraId="3A140410" w14:textId="77777777" w:rsidR="00B64089" w:rsidRPr="00B64089" w:rsidRDefault="00B64089" w:rsidP="00B64089"/>
    <w:p w14:paraId="3CB38286" w14:textId="77777777" w:rsidR="00782AFA" w:rsidRPr="00782AFA" w:rsidRDefault="00782AFA" w:rsidP="00782AFA"/>
    <w:p w14:paraId="5ACD21E0" w14:textId="77777777" w:rsidR="00AF14BC" w:rsidRPr="00AF14BC" w:rsidRDefault="00AF14BC" w:rsidP="00AF14BC"/>
    <w:sectPr w:rsidR="00AF14BC" w:rsidRPr="00AF14B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7D93ED7"/>
    <w:multiLevelType w:val="hybridMultilevel"/>
    <w:tmpl w:val="13C236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937D7F"/>
    <w:multiLevelType w:val="multilevel"/>
    <w:tmpl w:val="65BC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1E3B48"/>
    <w:multiLevelType w:val="hybridMultilevel"/>
    <w:tmpl w:val="EBACA834"/>
    <w:lvl w:ilvl="0" w:tplc="04090011">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7C2418"/>
    <w:multiLevelType w:val="multilevel"/>
    <w:tmpl w:val="B576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7B40AE"/>
    <w:multiLevelType w:val="multilevel"/>
    <w:tmpl w:val="2366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D783072"/>
    <w:multiLevelType w:val="hybridMultilevel"/>
    <w:tmpl w:val="C7D81D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352800"/>
    <w:multiLevelType w:val="multilevel"/>
    <w:tmpl w:val="76B2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A53FD0"/>
    <w:multiLevelType w:val="hybridMultilevel"/>
    <w:tmpl w:val="98C8D1AA"/>
    <w:lvl w:ilvl="0" w:tplc="B8008A3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D808BE"/>
    <w:multiLevelType w:val="multilevel"/>
    <w:tmpl w:val="19FA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D30600"/>
    <w:multiLevelType w:val="multilevel"/>
    <w:tmpl w:val="BC84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859839">
    <w:abstractNumId w:val="10"/>
  </w:num>
  <w:num w:numId="2" w16cid:durableId="734089714">
    <w:abstractNumId w:val="8"/>
  </w:num>
  <w:num w:numId="3" w16cid:durableId="591166784">
    <w:abstractNumId w:val="7"/>
  </w:num>
  <w:num w:numId="4" w16cid:durableId="1846938867">
    <w:abstractNumId w:val="6"/>
  </w:num>
  <w:num w:numId="5" w16cid:durableId="484786341">
    <w:abstractNumId w:val="5"/>
  </w:num>
  <w:num w:numId="6" w16cid:durableId="2036076485">
    <w:abstractNumId w:val="9"/>
  </w:num>
  <w:num w:numId="7" w16cid:durableId="2077243490">
    <w:abstractNumId w:val="4"/>
  </w:num>
  <w:num w:numId="8" w16cid:durableId="1078986058">
    <w:abstractNumId w:val="3"/>
  </w:num>
  <w:num w:numId="9" w16cid:durableId="161088087">
    <w:abstractNumId w:val="2"/>
  </w:num>
  <w:num w:numId="10" w16cid:durableId="937640406">
    <w:abstractNumId w:val="1"/>
  </w:num>
  <w:num w:numId="11" w16cid:durableId="366956736">
    <w:abstractNumId w:val="0"/>
  </w:num>
  <w:num w:numId="12" w16cid:durableId="682321072">
    <w:abstractNumId w:val="17"/>
  </w:num>
  <w:num w:numId="13" w16cid:durableId="269317985">
    <w:abstractNumId w:val="18"/>
  </w:num>
  <w:num w:numId="14" w16cid:durableId="1603801014">
    <w:abstractNumId w:val="13"/>
  </w:num>
  <w:num w:numId="15" w16cid:durableId="444161241">
    <w:abstractNumId w:val="24"/>
  </w:num>
  <w:num w:numId="16" w16cid:durableId="876695427">
    <w:abstractNumId w:val="19"/>
  </w:num>
  <w:num w:numId="17" w16cid:durableId="676812843">
    <w:abstractNumId w:val="15"/>
  </w:num>
  <w:num w:numId="18" w16cid:durableId="1016733892">
    <w:abstractNumId w:val="14"/>
  </w:num>
  <w:num w:numId="19" w16cid:durableId="754279919">
    <w:abstractNumId w:val="12"/>
  </w:num>
  <w:num w:numId="20" w16cid:durableId="1512718937">
    <w:abstractNumId w:val="23"/>
  </w:num>
  <w:num w:numId="21" w16cid:durableId="1204752356">
    <w:abstractNumId w:val="21"/>
  </w:num>
  <w:num w:numId="22" w16cid:durableId="1839924862">
    <w:abstractNumId w:val="11"/>
  </w:num>
  <w:num w:numId="23" w16cid:durableId="289746161">
    <w:abstractNumId w:val="22"/>
  </w:num>
  <w:num w:numId="24" w16cid:durableId="1128282739">
    <w:abstractNumId w:val="20"/>
  </w:num>
  <w:num w:numId="25" w16cid:durableId="4190489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4636BD"/>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56296"/>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654D5"/>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16A6"/>
    <w:rsid w:val="00267EBB"/>
    <w:rsid w:val="0027023B"/>
    <w:rsid w:val="00271976"/>
    <w:rsid w:val="00272F3F"/>
    <w:rsid w:val="00274EDB"/>
    <w:rsid w:val="0027729E"/>
    <w:rsid w:val="002843B2"/>
    <w:rsid w:val="00284ED6"/>
    <w:rsid w:val="00290C5A"/>
    <w:rsid w:val="00290C92"/>
    <w:rsid w:val="0029647A"/>
    <w:rsid w:val="00296504"/>
    <w:rsid w:val="002968D8"/>
    <w:rsid w:val="002B3BB9"/>
    <w:rsid w:val="002B5511"/>
    <w:rsid w:val="002B7ACF"/>
    <w:rsid w:val="002E0643"/>
    <w:rsid w:val="002E392E"/>
    <w:rsid w:val="002E6BBC"/>
    <w:rsid w:val="002F1BA9"/>
    <w:rsid w:val="002F6E74"/>
    <w:rsid w:val="003106B3"/>
    <w:rsid w:val="0031385D"/>
    <w:rsid w:val="003171AB"/>
    <w:rsid w:val="003223B2"/>
    <w:rsid w:val="00322A67"/>
    <w:rsid w:val="00330E13"/>
    <w:rsid w:val="0033102A"/>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2AF5"/>
    <w:rsid w:val="003A4D9C"/>
    <w:rsid w:val="003B08CA"/>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0A95"/>
    <w:rsid w:val="004270E3"/>
    <w:rsid w:val="004348DC"/>
    <w:rsid w:val="00434921"/>
    <w:rsid w:val="00442018"/>
    <w:rsid w:val="00446567"/>
    <w:rsid w:val="00447B10"/>
    <w:rsid w:val="00452EE4"/>
    <w:rsid w:val="00452F0B"/>
    <w:rsid w:val="004536D6"/>
    <w:rsid w:val="00457224"/>
    <w:rsid w:val="004636BD"/>
    <w:rsid w:val="0047482C"/>
    <w:rsid w:val="00475436"/>
    <w:rsid w:val="0048047E"/>
    <w:rsid w:val="00482AF9"/>
    <w:rsid w:val="004834B1"/>
    <w:rsid w:val="00496BB2"/>
    <w:rsid w:val="004B2953"/>
    <w:rsid w:val="004B37B4"/>
    <w:rsid w:val="004B49AD"/>
    <w:rsid w:val="004B72B4"/>
    <w:rsid w:val="004C0314"/>
    <w:rsid w:val="004C0D3D"/>
    <w:rsid w:val="004C213E"/>
    <w:rsid w:val="004C376C"/>
    <w:rsid w:val="004C4844"/>
    <w:rsid w:val="004C657F"/>
    <w:rsid w:val="004D17D8"/>
    <w:rsid w:val="004D52D8"/>
    <w:rsid w:val="004E355B"/>
    <w:rsid w:val="005028E5"/>
    <w:rsid w:val="00503735"/>
    <w:rsid w:val="00516A88"/>
    <w:rsid w:val="00522065"/>
    <w:rsid w:val="0052226A"/>
    <w:rsid w:val="005224F2"/>
    <w:rsid w:val="00533F1C"/>
    <w:rsid w:val="005345B6"/>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302"/>
    <w:rsid w:val="005A4D4E"/>
    <w:rsid w:val="005A7237"/>
    <w:rsid w:val="005B21FA"/>
    <w:rsid w:val="005B3244"/>
    <w:rsid w:val="005B6EE8"/>
    <w:rsid w:val="005B7731"/>
    <w:rsid w:val="005C4515"/>
    <w:rsid w:val="005C5602"/>
    <w:rsid w:val="005C74A6"/>
    <w:rsid w:val="005D3B4D"/>
    <w:rsid w:val="005D615C"/>
    <w:rsid w:val="005E1860"/>
    <w:rsid w:val="005F063B"/>
    <w:rsid w:val="005F18BF"/>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3DE8"/>
    <w:rsid w:val="00654695"/>
    <w:rsid w:val="0065500A"/>
    <w:rsid w:val="00655217"/>
    <w:rsid w:val="0065727C"/>
    <w:rsid w:val="00674A78"/>
    <w:rsid w:val="0067527E"/>
    <w:rsid w:val="00691972"/>
    <w:rsid w:val="00696A16"/>
    <w:rsid w:val="006A4840"/>
    <w:rsid w:val="006A52A0"/>
    <w:rsid w:val="006A7E1D"/>
    <w:rsid w:val="006C3A56"/>
    <w:rsid w:val="006D13F4"/>
    <w:rsid w:val="006D491E"/>
    <w:rsid w:val="006D6AED"/>
    <w:rsid w:val="006E6D0B"/>
    <w:rsid w:val="006F126E"/>
    <w:rsid w:val="006F32C9"/>
    <w:rsid w:val="006F3834"/>
    <w:rsid w:val="006F5693"/>
    <w:rsid w:val="006F5D4C"/>
    <w:rsid w:val="00710FA1"/>
    <w:rsid w:val="00717B01"/>
    <w:rsid w:val="007227D9"/>
    <w:rsid w:val="0072491F"/>
    <w:rsid w:val="00725598"/>
    <w:rsid w:val="0073694C"/>
    <w:rsid w:val="007374A1"/>
    <w:rsid w:val="007407B0"/>
    <w:rsid w:val="00752712"/>
    <w:rsid w:val="00753A84"/>
    <w:rsid w:val="007611F5"/>
    <w:rsid w:val="007619E4"/>
    <w:rsid w:val="00761E75"/>
    <w:rsid w:val="0076495E"/>
    <w:rsid w:val="00765FC8"/>
    <w:rsid w:val="007675B7"/>
    <w:rsid w:val="00775694"/>
    <w:rsid w:val="00782AFA"/>
    <w:rsid w:val="00793F46"/>
    <w:rsid w:val="007A1325"/>
    <w:rsid w:val="007A1A18"/>
    <w:rsid w:val="007A3BAF"/>
    <w:rsid w:val="007A620A"/>
    <w:rsid w:val="007B1108"/>
    <w:rsid w:val="007B53D8"/>
    <w:rsid w:val="007C22C5"/>
    <w:rsid w:val="007C57E1"/>
    <w:rsid w:val="007C5811"/>
    <w:rsid w:val="007D2DF5"/>
    <w:rsid w:val="007D451A"/>
    <w:rsid w:val="007D5E3E"/>
    <w:rsid w:val="007D7596"/>
    <w:rsid w:val="007E242C"/>
    <w:rsid w:val="007E6631"/>
    <w:rsid w:val="007E740E"/>
    <w:rsid w:val="00803A12"/>
    <w:rsid w:val="00805417"/>
    <w:rsid w:val="008266F9"/>
    <w:rsid w:val="008267E2"/>
    <w:rsid w:val="00826A9B"/>
    <w:rsid w:val="00826D83"/>
    <w:rsid w:val="00834842"/>
    <w:rsid w:val="00834BC4"/>
    <w:rsid w:val="00840E7B"/>
    <w:rsid w:val="008536AF"/>
    <w:rsid w:val="00853D40"/>
    <w:rsid w:val="008564FC"/>
    <w:rsid w:val="00857ABF"/>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21A81"/>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2930"/>
    <w:rsid w:val="009B3CB2"/>
    <w:rsid w:val="009B69F5"/>
    <w:rsid w:val="009C5FF7"/>
    <w:rsid w:val="009C6292"/>
    <w:rsid w:val="009D15DB"/>
    <w:rsid w:val="009D3133"/>
    <w:rsid w:val="009E160D"/>
    <w:rsid w:val="009F1CBB"/>
    <w:rsid w:val="009F3305"/>
    <w:rsid w:val="009F6FB2"/>
    <w:rsid w:val="00A00473"/>
    <w:rsid w:val="00A02DD9"/>
    <w:rsid w:val="00A04631"/>
    <w:rsid w:val="00A071C0"/>
    <w:rsid w:val="00A20180"/>
    <w:rsid w:val="00A22670"/>
    <w:rsid w:val="00A24B35"/>
    <w:rsid w:val="00A271BA"/>
    <w:rsid w:val="00A27F86"/>
    <w:rsid w:val="00A30F52"/>
    <w:rsid w:val="00A37657"/>
    <w:rsid w:val="00A431C6"/>
    <w:rsid w:val="00A54315"/>
    <w:rsid w:val="00A60FBC"/>
    <w:rsid w:val="00A65C0B"/>
    <w:rsid w:val="00A67224"/>
    <w:rsid w:val="00A726F7"/>
    <w:rsid w:val="00A776BA"/>
    <w:rsid w:val="00A81FD2"/>
    <w:rsid w:val="00A8441A"/>
    <w:rsid w:val="00A8674A"/>
    <w:rsid w:val="00A9131C"/>
    <w:rsid w:val="00A96E24"/>
    <w:rsid w:val="00AA6F6E"/>
    <w:rsid w:val="00AB122B"/>
    <w:rsid w:val="00AB21B0"/>
    <w:rsid w:val="00AB253E"/>
    <w:rsid w:val="00AB3C02"/>
    <w:rsid w:val="00AB48D3"/>
    <w:rsid w:val="00AD78C6"/>
    <w:rsid w:val="00AE0243"/>
    <w:rsid w:val="00AE1BAD"/>
    <w:rsid w:val="00AE2124"/>
    <w:rsid w:val="00AE24BC"/>
    <w:rsid w:val="00AE3E3F"/>
    <w:rsid w:val="00AF14BC"/>
    <w:rsid w:val="00AF2516"/>
    <w:rsid w:val="00AF4760"/>
    <w:rsid w:val="00AF55D4"/>
    <w:rsid w:val="00B02A29"/>
    <w:rsid w:val="00B0505F"/>
    <w:rsid w:val="00B05C2D"/>
    <w:rsid w:val="00B12933"/>
    <w:rsid w:val="00B12B88"/>
    <w:rsid w:val="00B137E0"/>
    <w:rsid w:val="00B13BC8"/>
    <w:rsid w:val="00B24662"/>
    <w:rsid w:val="00B3569C"/>
    <w:rsid w:val="00B401FE"/>
    <w:rsid w:val="00B43676"/>
    <w:rsid w:val="00B46D21"/>
    <w:rsid w:val="00B5602D"/>
    <w:rsid w:val="00B60125"/>
    <w:rsid w:val="00B64089"/>
    <w:rsid w:val="00B6656B"/>
    <w:rsid w:val="00B71625"/>
    <w:rsid w:val="00B735A3"/>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0EB"/>
    <w:rsid w:val="00C35B37"/>
    <w:rsid w:val="00C367F8"/>
    <w:rsid w:val="00C3747A"/>
    <w:rsid w:val="00C37F29"/>
    <w:rsid w:val="00C56DCC"/>
    <w:rsid w:val="00C57075"/>
    <w:rsid w:val="00C72AFE"/>
    <w:rsid w:val="00C81619"/>
    <w:rsid w:val="00C921C5"/>
    <w:rsid w:val="00C94B02"/>
    <w:rsid w:val="00CA013C"/>
    <w:rsid w:val="00CA6D6D"/>
    <w:rsid w:val="00CB009D"/>
    <w:rsid w:val="00CC7763"/>
    <w:rsid w:val="00CC7A4E"/>
    <w:rsid w:val="00CD1359"/>
    <w:rsid w:val="00CD4C83"/>
    <w:rsid w:val="00CE285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1D48"/>
    <w:rsid w:val="00D43A8C"/>
    <w:rsid w:val="00D51C72"/>
    <w:rsid w:val="00D53072"/>
    <w:rsid w:val="00D573ED"/>
    <w:rsid w:val="00D61A4E"/>
    <w:rsid w:val="00D634EA"/>
    <w:rsid w:val="00D713A1"/>
    <w:rsid w:val="00D77956"/>
    <w:rsid w:val="00D80F0C"/>
    <w:rsid w:val="00D92077"/>
    <w:rsid w:val="00D92297"/>
    <w:rsid w:val="00D951E2"/>
    <w:rsid w:val="00D9565A"/>
    <w:rsid w:val="00DB2337"/>
    <w:rsid w:val="00DB5F87"/>
    <w:rsid w:val="00DB699B"/>
    <w:rsid w:val="00DC0376"/>
    <w:rsid w:val="00DC099B"/>
    <w:rsid w:val="00DC2BE5"/>
    <w:rsid w:val="00DC6429"/>
    <w:rsid w:val="00DD4CD4"/>
    <w:rsid w:val="00DD65A2"/>
    <w:rsid w:val="00DD6770"/>
    <w:rsid w:val="00DE0749"/>
    <w:rsid w:val="00DE1CE2"/>
    <w:rsid w:val="00DF1210"/>
    <w:rsid w:val="00DF31E9"/>
    <w:rsid w:val="00DF400D"/>
    <w:rsid w:val="00DF5C23"/>
    <w:rsid w:val="00DF6308"/>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950DF"/>
    <w:rsid w:val="00EA1115"/>
    <w:rsid w:val="00EA2306"/>
    <w:rsid w:val="00EA39EB"/>
    <w:rsid w:val="00EA58CE"/>
    <w:rsid w:val="00EB33FF"/>
    <w:rsid w:val="00EB3D1A"/>
    <w:rsid w:val="00EC2759"/>
    <w:rsid w:val="00EC7106"/>
    <w:rsid w:val="00ED0120"/>
    <w:rsid w:val="00ED3BBA"/>
    <w:rsid w:val="00ED4A57"/>
    <w:rsid w:val="00ED4E12"/>
    <w:rsid w:val="00EE051B"/>
    <w:rsid w:val="00EE54B4"/>
    <w:rsid w:val="00EE5A47"/>
    <w:rsid w:val="00EF1AD8"/>
    <w:rsid w:val="00EF2B5C"/>
    <w:rsid w:val="00EF7794"/>
    <w:rsid w:val="00F02046"/>
    <w:rsid w:val="00F046D6"/>
    <w:rsid w:val="00F053D8"/>
    <w:rsid w:val="00F07888"/>
    <w:rsid w:val="00F1313D"/>
    <w:rsid w:val="00F201E7"/>
    <w:rsid w:val="00F204E0"/>
    <w:rsid w:val="00F20878"/>
    <w:rsid w:val="00F20B16"/>
    <w:rsid w:val="00F21C79"/>
    <w:rsid w:val="00F238C9"/>
    <w:rsid w:val="00F23CA5"/>
    <w:rsid w:val="00F277AA"/>
    <w:rsid w:val="00F31955"/>
    <w:rsid w:val="00F34C06"/>
    <w:rsid w:val="00F43EA3"/>
    <w:rsid w:val="00F50C55"/>
    <w:rsid w:val="00F53997"/>
    <w:rsid w:val="00F57FFB"/>
    <w:rsid w:val="00F601E6"/>
    <w:rsid w:val="00F72B5F"/>
    <w:rsid w:val="00F73954"/>
    <w:rsid w:val="00F94060"/>
    <w:rsid w:val="00FA3394"/>
    <w:rsid w:val="00FA56F6"/>
    <w:rsid w:val="00FA59DB"/>
    <w:rsid w:val="00FB329D"/>
    <w:rsid w:val="00FB3D24"/>
    <w:rsid w:val="00FC27E3"/>
    <w:rsid w:val="00FC74C7"/>
    <w:rsid w:val="00FD451D"/>
    <w:rsid w:val="00FD4BEF"/>
    <w:rsid w:val="00FD5B22"/>
    <w:rsid w:val="00FE1B01"/>
    <w:rsid w:val="00FE2B9C"/>
    <w:rsid w:val="00FF45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60C4FD"/>
  <w14:defaultImageDpi w14:val="300"/>
  <w15:docId w15:val="{85FCF92D-6599-9848-A6C3-C7EF33D23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4636BD"/>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4636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636B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636B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Normal Tag,Big card,body,heading 2, Ch,Ch,no read,No Spacing211,No Spacing12,No Spacing2111,Heading 2 Char2 Char,Heading 2 Char1 Char Char,TAG,No Spacing4,No Spacing11111,No Spacing5,No Spacing21,small space,ta,Ta,Medium Grid 21,t"/>
    <w:basedOn w:val="Normal"/>
    <w:next w:val="Normal"/>
    <w:link w:val="Heading4Char"/>
    <w:uiPriority w:val="9"/>
    <w:unhideWhenUsed/>
    <w:qFormat/>
    <w:rsid w:val="004636BD"/>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C367F8"/>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rsid w:val="004636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36BD"/>
  </w:style>
  <w:style w:type="character" w:customStyle="1" w:styleId="Heading1Char">
    <w:name w:val="Heading 1 Char"/>
    <w:aliases w:val="Pocket Char"/>
    <w:basedOn w:val="DefaultParagraphFont"/>
    <w:link w:val="Heading1"/>
    <w:uiPriority w:val="9"/>
    <w:rsid w:val="004636B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636B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4636BD"/>
    <w:rPr>
      <w:rFonts w:ascii="Calibri" w:eastAsiaTheme="majorEastAsia" w:hAnsi="Calibri" w:cstheme="majorBidi"/>
      <w:b/>
      <w:bCs/>
      <w:sz w:val="32"/>
      <w:szCs w:val="32"/>
      <w:u w:val="single"/>
    </w:rPr>
  </w:style>
  <w:style w:type="character" w:customStyle="1" w:styleId="Heading4Char">
    <w:name w:val="Heading 4 Char"/>
    <w:aliases w:val="Tag Char,small text Char,Normal Tag Char,Big card Char,body Char,heading 2 Char, Ch Char,Ch Char,no read Char,No Spacing211 Char,No Spacing12 Char,No Spacing2111 Char,Heading 2 Char2 Char Char,Heading 2 Char1 Char Char Char,TAG Char,t Char"/>
    <w:basedOn w:val="DefaultParagraphFont"/>
    <w:link w:val="Heading4"/>
    <w:uiPriority w:val="9"/>
    <w:rsid w:val="004636BD"/>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4636BD"/>
    <w:rPr>
      <w:b/>
      <w:sz w:val="26"/>
      <w:u w:val="none"/>
    </w:rPr>
  </w:style>
  <w:style w:type="character" w:customStyle="1" w:styleId="StyleUnderline">
    <w:name w:val="Style Underline"/>
    <w:aliases w:val="Intense Emphasis,Underline,Style Bold Underline,Intense Emphasis1,Intense Emphasis11,apple-style-span + 6 pt,Bold,Kern at 16 pt,Intense Emphasis111,Intense Emphasis2,HHeading 3 + 12 pt,Cards + Font: 12 pt Char,Style,Bold Cite Char,ci,c,B,8"/>
    <w:basedOn w:val="DefaultParagraphFont"/>
    <w:uiPriority w:val="1"/>
    <w:qFormat/>
    <w:rsid w:val="004636BD"/>
    <w:rPr>
      <w:b w:val="0"/>
      <w:sz w:val="22"/>
      <w:u w:val="single"/>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20"/>
    <w:qFormat/>
    <w:rsid w:val="004636B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4636BD"/>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4636BD"/>
    <w:rPr>
      <w:color w:val="auto"/>
      <w:u w:val="none"/>
    </w:rPr>
  </w:style>
  <w:style w:type="paragraph" w:styleId="DocumentMap">
    <w:name w:val="Document Map"/>
    <w:basedOn w:val="Normal"/>
    <w:link w:val="DocumentMapChar"/>
    <w:uiPriority w:val="99"/>
    <w:semiHidden/>
    <w:unhideWhenUsed/>
    <w:rsid w:val="004636B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636BD"/>
    <w:rPr>
      <w:rFonts w:ascii="Lucida Grande" w:hAnsi="Lucida Grande" w:cs="Lucida Grande"/>
    </w:rPr>
  </w:style>
  <w:style w:type="paragraph" w:customStyle="1" w:styleId="Emphasis1">
    <w:name w:val="Emphasis1"/>
    <w:basedOn w:val="Normal"/>
    <w:link w:val="Emphasis"/>
    <w:uiPriority w:val="20"/>
    <w:qFormat/>
    <w:rsid w:val="00AF14BC"/>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styleId="CommentReference">
    <w:name w:val="annotation reference"/>
    <w:basedOn w:val="DefaultParagraphFont"/>
    <w:uiPriority w:val="99"/>
    <w:semiHidden/>
    <w:unhideWhenUsed/>
    <w:rsid w:val="00B02A29"/>
    <w:rPr>
      <w:sz w:val="16"/>
      <w:szCs w:val="16"/>
    </w:rPr>
  </w:style>
  <w:style w:type="paragraph" w:styleId="CommentText">
    <w:name w:val="annotation text"/>
    <w:basedOn w:val="Normal"/>
    <w:link w:val="CommentTextChar"/>
    <w:uiPriority w:val="99"/>
    <w:unhideWhenUsed/>
    <w:rsid w:val="00B02A29"/>
    <w:rPr>
      <w:sz w:val="20"/>
      <w:szCs w:val="20"/>
    </w:rPr>
  </w:style>
  <w:style w:type="character" w:customStyle="1" w:styleId="CommentTextChar">
    <w:name w:val="Comment Text Char"/>
    <w:basedOn w:val="DefaultParagraphFont"/>
    <w:link w:val="CommentText"/>
    <w:uiPriority w:val="99"/>
    <w:rsid w:val="00B02A29"/>
    <w:rPr>
      <w:rFonts w:ascii="Calibri" w:hAnsi="Calibri"/>
      <w:sz w:val="20"/>
      <w:szCs w:val="20"/>
    </w:rPr>
  </w:style>
  <w:style w:type="character" w:customStyle="1" w:styleId="Heading5Char">
    <w:name w:val="Heading 5 Char"/>
    <w:basedOn w:val="DefaultParagraphFont"/>
    <w:link w:val="Heading5"/>
    <w:uiPriority w:val="9"/>
    <w:semiHidden/>
    <w:rsid w:val="00C367F8"/>
    <w:rPr>
      <w:rFonts w:asciiTheme="majorHAnsi" w:eastAsiaTheme="majorEastAsia" w:hAnsiTheme="majorHAnsi" w:cstheme="majorBidi"/>
      <w:color w:val="365F91" w:themeColor="accent1" w:themeShade="BF"/>
      <w:sz w:val="22"/>
    </w:rPr>
  </w:style>
  <w:style w:type="paragraph" w:styleId="NormalWeb">
    <w:name w:val="Normal (Web)"/>
    <w:basedOn w:val="Normal"/>
    <w:uiPriority w:val="99"/>
    <w:semiHidden/>
    <w:unhideWhenUsed/>
    <w:rsid w:val="00C367F8"/>
    <w:pPr>
      <w:spacing w:before="100" w:beforeAutospacing="1" w:after="100" w:afterAutospacing="1"/>
    </w:pPr>
  </w:style>
  <w:style w:type="character" w:customStyle="1" w:styleId="visually-hidden">
    <w:name w:val="visually-hidden"/>
    <w:basedOn w:val="DefaultParagraphFont"/>
    <w:rsid w:val="00C367F8"/>
  </w:style>
  <w:style w:type="paragraph" w:customStyle="1" w:styleId="actionbar-items-item">
    <w:name w:val="actionbar-items-item"/>
    <w:basedOn w:val="Normal"/>
    <w:rsid w:val="00C367F8"/>
    <w:pPr>
      <w:spacing w:before="100" w:beforeAutospacing="1" w:after="100" w:afterAutospacing="1"/>
    </w:pPr>
  </w:style>
  <w:style w:type="paragraph" w:customStyle="1" w:styleId="e-issue-content--term">
    <w:name w:val="e-issue-content--term"/>
    <w:basedOn w:val="Normal"/>
    <w:rsid w:val="00C367F8"/>
    <w:pPr>
      <w:spacing w:before="100" w:beforeAutospacing="1" w:after="100" w:afterAutospacing="1"/>
    </w:pPr>
  </w:style>
  <w:style w:type="paragraph" w:customStyle="1" w:styleId="dcr-iyhl1z">
    <w:name w:val="dcr-iyhl1z"/>
    <w:basedOn w:val="Normal"/>
    <w:rsid w:val="00C367F8"/>
    <w:pPr>
      <w:spacing w:before="100" w:beforeAutospacing="1" w:after="100" w:afterAutospacing="1"/>
    </w:pPr>
  </w:style>
  <w:style w:type="character" w:styleId="Strong">
    <w:name w:val="Strong"/>
    <w:basedOn w:val="DefaultParagraphFont"/>
    <w:uiPriority w:val="22"/>
    <w:qFormat/>
    <w:rsid w:val="00C367F8"/>
    <w:rPr>
      <w:b/>
      <w:bCs/>
    </w:rPr>
  </w:style>
  <w:style w:type="character" w:styleId="BookTitle">
    <w:name w:val="Book Title"/>
    <w:basedOn w:val="DefaultParagraphFont"/>
    <w:uiPriority w:val="33"/>
    <w:qFormat/>
    <w:rsid w:val="00C367F8"/>
    <w:rPr>
      <w:b/>
      <w:bCs/>
      <w:i/>
      <w:iCs/>
      <w:spacing w:val="5"/>
    </w:rPr>
  </w:style>
  <w:style w:type="numbering" w:styleId="111111">
    <w:name w:val="Outline List 2"/>
    <w:basedOn w:val="NoList"/>
    <w:uiPriority w:val="99"/>
    <w:semiHidden/>
    <w:unhideWhenUsed/>
    <w:rsid w:val="00C367F8"/>
  </w:style>
  <w:style w:type="paragraph" w:styleId="Header">
    <w:name w:val="header"/>
    <w:basedOn w:val="Normal"/>
    <w:link w:val="HeaderChar"/>
    <w:uiPriority w:val="99"/>
    <w:semiHidden/>
    <w:rsid w:val="00C367F8"/>
    <w:pPr>
      <w:tabs>
        <w:tab w:val="center" w:pos="4680"/>
        <w:tab w:val="right" w:pos="9360"/>
      </w:tabs>
    </w:pPr>
  </w:style>
  <w:style w:type="character" w:customStyle="1" w:styleId="HeaderChar">
    <w:name w:val="Header Char"/>
    <w:basedOn w:val="DefaultParagraphFont"/>
    <w:link w:val="Header"/>
    <w:uiPriority w:val="99"/>
    <w:semiHidden/>
    <w:rsid w:val="00C367F8"/>
    <w:rPr>
      <w:rFonts w:ascii="Calibri" w:hAnsi="Calibri"/>
      <w:sz w:val="22"/>
    </w:rPr>
  </w:style>
  <w:style w:type="paragraph" w:styleId="Footer">
    <w:name w:val="footer"/>
    <w:basedOn w:val="Normal"/>
    <w:link w:val="FooterChar"/>
    <w:uiPriority w:val="99"/>
    <w:semiHidden/>
    <w:rsid w:val="00C367F8"/>
    <w:pPr>
      <w:tabs>
        <w:tab w:val="center" w:pos="4680"/>
        <w:tab w:val="right" w:pos="9360"/>
      </w:tabs>
    </w:pPr>
  </w:style>
  <w:style w:type="character" w:customStyle="1" w:styleId="FooterChar">
    <w:name w:val="Footer Char"/>
    <w:basedOn w:val="DefaultParagraphFont"/>
    <w:link w:val="Footer"/>
    <w:uiPriority w:val="99"/>
    <w:semiHidden/>
    <w:rsid w:val="00C367F8"/>
    <w:rPr>
      <w:rFonts w:ascii="Calibri" w:hAnsi="Calibri"/>
      <w:sz w:val="22"/>
    </w:rPr>
  </w:style>
  <w:style w:type="paragraph" w:styleId="BodyText">
    <w:name w:val="Body Text"/>
    <w:basedOn w:val="Normal"/>
    <w:link w:val="BodyTextChar"/>
    <w:uiPriority w:val="99"/>
    <w:semiHidden/>
    <w:unhideWhenUsed/>
    <w:rsid w:val="00C367F8"/>
    <w:pPr>
      <w:spacing w:after="120"/>
    </w:pPr>
  </w:style>
  <w:style w:type="character" w:customStyle="1" w:styleId="BodyTextChar">
    <w:name w:val="Body Text Char"/>
    <w:basedOn w:val="DefaultParagraphFont"/>
    <w:link w:val="BodyText"/>
    <w:uiPriority w:val="99"/>
    <w:semiHidden/>
    <w:rsid w:val="00C367F8"/>
    <w:rPr>
      <w:rFonts w:ascii="Calibri" w:hAnsi="Calibri"/>
      <w:sz w:val="22"/>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C367F8"/>
    <w:rPr>
      <w:rFonts w:ascii="Calibri" w:eastAsiaTheme="minorHAnsi" w:hAnsi="Calibri" w:cs="Calibri"/>
      <w:sz w:val="22"/>
      <w:szCs w:val="22"/>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C367F8"/>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C367F8"/>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C367F8"/>
    <w:rPr>
      <w:b/>
      <w:bCs/>
    </w:rPr>
  </w:style>
  <w:style w:type="character" w:customStyle="1" w:styleId="CommentSubjectChar">
    <w:name w:val="Comment Subject Char"/>
    <w:basedOn w:val="CommentTextChar"/>
    <w:link w:val="CommentSubject"/>
    <w:uiPriority w:val="99"/>
    <w:semiHidden/>
    <w:rsid w:val="00C367F8"/>
    <w:rPr>
      <w:rFonts w:ascii="Calibri" w:hAnsi="Calibri"/>
      <w:b/>
      <w:bCs/>
      <w:sz w:val="20"/>
      <w:szCs w:val="20"/>
    </w:rPr>
  </w:style>
  <w:style w:type="paragraph" w:customStyle="1" w:styleId="textbold">
    <w:name w:val="text bold"/>
    <w:basedOn w:val="Normal"/>
    <w:autoRedefine/>
    <w:uiPriority w:val="20"/>
    <w:qFormat/>
    <w:rsid w:val="00C367F8"/>
    <w:pPr>
      <w:ind w:left="720"/>
      <w:jc w:val="both"/>
    </w:pPr>
    <w:rPr>
      <w:b/>
      <w:iCs/>
      <w:u w:val="single"/>
    </w:rPr>
  </w:style>
  <w:style w:type="paragraph" w:customStyle="1" w:styleId="CiteSpacing">
    <w:name w:val="Cite Spacing"/>
    <w:basedOn w:val="Normal"/>
    <w:uiPriority w:val="4"/>
    <w:qFormat/>
    <w:rsid w:val="00C367F8"/>
    <w:pPr>
      <w:spacing w:before="60" w:after="60"/>
    </w:pPr>
  </w:style>
  <w:style w:type="character" w:customStyle="1" w:styleId="skimlinks-unlinked">
    <w:name w:val="skimlinks-unlinked"/>
    <w:basedOn w:val="DefaultParagraphFont"/>
    <w:rsid w:val="00C367F8"/>
  </w:style>
  <w:style w:type="paragraph" w:customStyle="1" w:styleId="comp">
    <w:name w:val="comp"/>
    <w:basedOn w:val="Normal"/>
    <w:rsid w:val="00C367F8"/>
    <w:pPr>
      <w:spacing w:before="100" w:beforeAutospacing="1" w:after="100" w:afterAutospacing="1"/>
    </w:pPr>
  </w:style>
  <w:style w:type="character" w:customStyle="1" w:styleId="DebateUnderline">
    <w:name w:val="Debate Underline"/>
    <w:qFormat/>
    <w:rsid w:val="00C367F8"/>
    <w:rPr>
      <w:rFonts w:ascii="Times New Roman" w:hAnsi="Times New Roman"/>
      <w:sz w:val="24"/>
      <w:u w:val="thick"/>
    </w:rPr>
  </w:style>
  <w:style w:type="paragraph" w:customStyle="1" w:styleId="Cards">
    <w:name w:val="Cards"/>
    <w:next w:val="Normal"/>
    <w:link w:val="CardsChar"/>
    <w:qFormat/>
    <w:rsid w:val="00C367F8"/>
    <w:pPr>
      <w:jc w:val="both"/>
    </w:pPr>
    <w:rPr>
      <w:rFonts w:ascii="Times New Roman" w:eastAsia="Calibri" w:hAnsi="Times New Roman" w:cs="Times New Roman"/>
      <w:sz w:val="20"/>
      <w:szCs w:val="20"/>
    </w:rPr>
  </w:style>
  <w:style w:type="paragraph" w:customStyle="1" w:styleId="Underlining">
    <w:name w:val="Underlining"/>
    <w:basedOn w:val="Normal"/>
    <w:link w:val="UnderliningChar"/>
    <w:qFormat/>
    <w:rsid w:val="00C367F8"/>
    <w:rPr>
      <w:sz w:val="20"/>
      <w:u w:val="single"/>
    </w:rPr>
  </w:style>
  <w:style w:type="character" w:customStyle="1" w:styleId="UnderliningChar">
    <w:name w:val="Underlining Char"/>
    <w:basedOn w:val="DefaultParagraphFont"/>
    <w:link w:val="Underlining"/>
    <w:rsid w:val="00C367F8"/>
    <w:rPr>
      <w:rFonts w:ascii="Calibri" w:hAnsi="Calibri"/>
      <w:sz w:val="20"/>
      <w:u w:val="single"/>
    </w:rPr>
  </w:style>
  <w:style w:type="character" w:customStyle="1" w:styleId="CardsChar">
    <w:name w:val="Cards Char"/>
    <w:link w:val="Cards"/>
    <w:rsid w:val="00C367F8"/>
    <w:rPr>
      <w:rFonts w:ascii="Times New Roman" w:eastAsia="Calibri" w:hAnsi="Times New Roman" w:cs="Times New Roman"/>
      <w:sz w:val="20"/>
      <w:szCs w:val="20"/>
    </w:rPr>
  </w:style>
  <w:style w:type="paragraph" w:customStyle="1" w:styleId="css-at9mc1">
    <w:name w:val="css-at9mc1"/>
    <w:basedOn w:val="Normal"/>
    <w:rsid w:val="00C367F8"/>
    <w:pPr>
      <w:spacing w:before="100" w:beforeAutospacing="1" w:after="100" w:afterAutospacing="1"/>
    </w:pPr>
  </w:style>
  <w:style w:type="character" w:customStyle="1" w:styleId="mntl-inline-citation">
    <w:name w:val="mntl-inline-citation"/>
    <w:basedOn w:val="DefaultParagraphFont"/>
    <w:rsid w:val="00C367F8"/>
  </w:style>
  <w:style w:type="character" w:customStyle="1" w:styleId="shareable-quote">
    <w:name w:val="shareable-quote"/>
    <w:basedOn w:val="DefaultParagraphFont"/>
    <w:rsid w:val="00C367F8"/>
  </w:style>
  <w:style w:type="paragraph" w:customStyle="1" w:styleId="UnderlinePara">
    <w:name w:val="Underline Para"/>
    <w:basedOn w:val="Normal"/>
    <w:uiPriority w:val="1"/>
    <w:qFormat/>
    <w:rsid w:val="00DC6429"/>
    <w:pPr>
      <w:widowControl w:val="0"/>
      <w:suppressAutoHyphens/>
      <w:spacing w:after="200"/>
      <w:contextualSpacing/>
    </w:pPr>
    <w:rPr>
      <w:rFonts w:asciiTheme="minorHAnsi" w:eastAsiaTheme="minorHAnsi" w:hAnsiTheme="minorHAnsi"/>
      <w:szCs w:val="22"/>
      <w:u w:val="single"/>
    </w:rPr>
  </w:style>
  <w:style w:type="paragraph" w:styleId="ListParagraph">
    <w:name w:val="List Paragraph"/>
    <w:basedOn w:val="Normal"/>
    <w:uiPriority w:val="34"/>
    <w:unhideWhenUsed/>
    <w:qFormat/>
    <w:rsid w:val="00B46D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frbsf.org/economic-research/publications/economic-letter/2022/march/why-is-us-inflation-higher-than-in-other-countries/" TargetMode="External"/><Relationship Id="rId21" Type="http://schemas.openxmlformats.org/officeDocument/2006/relationships/hyperlink" Target="https://www.washingtonpost.com/nation/2022/09/03/jackson-mississippi-water-crisis/" TargetMode="External"/><Relationship Id="rId63" Type="http://schemas.openxmlformats.org/officeDocument/2006/relationships/hyperlink" Target="https://www.brookings.edu/blog/brookings-now/2016/08/24/brookings-role-marshall-plan/" TargetMode="External"/><Relationship Id="rId159" Type="http://schemas.openxmlformats.org/officeDocument/2006/relationships/hyperlink" Target="https://www.imf.org/external/pubs/ft/wp/2014/wp14110.pdf" TargetMode="External"/><Relationship Id="rId170" Type="http://schemas.openxmlformats.org/officeDocument/2006/relationships/hyperlink" Target="https://archive.is/o/5P9iQ/https:/www.politico.com/news/2021/02/24/biden-executive-order-supply-chain-industries-471304" TargetMode="External"/><Relationship Id="rId226" Type="http://schemas.openxmlformats.org/officeDocument/2006/relationships/hyperlink" Target="https://archive.is/o/gu6KT/www.theatlantic.com/features/archive/2014/05/the-case-for-reparations/361631/" TargetMode="External"/><Relationship Id="rId268" Type="http://schemas.openxmlformats.org/officeDocument/2006/relationships/fontTable" Target="fontTable.xml"/><Relationship Id="rId11" Type="http://schemas.openxmlformats.org/officeDocument/2006/relationships/hyperlink" Target="https://newrepublic.com/article/156417/end-forever-war-keep-dollar-globally-dominant" TargetMode="External"/><Relationship Id="rId32" Type="http://schemas.openxmlformats.org/officeDocument/2006/relationships/hyperlink" Target="https://www.ncbi.nlm.nih.gov/pmc/articles/PMC3161563/" TargetMode="External"/><Relationship Id="rId53" Type="http://schemas.openxmlformats.org/officeDocument/2006/relationships/hyperlink" Target="https://www.npr.org/sections/health-shots/2020/09/18/912731744/how-the-pandemic-is-widening-the-racial-wealth-gap" TargetMode="External"/><Relationship Id="rId74" Type="http://schemas.openxmlformats.org/officeDocument/2006/relationships/hyperlink" Target="https://www.justice.gov/opa/pr/justice-department-reaches-335-million-settlement-resolve-allegations-lending-discrimination" TargetMode="External"/><Relationship Id="rId128" Type="http://schemas.openxmlformats.org/officeDocument/2006/relationships/hyperlink" Target="https://rooseveltinstitute.org/wp-content/uploads/2020/07/RI_DontFixateRWG_Report_202001.pdf" TargetMode="External"/><Relationship Id="rId149" Type="http://schemas.openxmlformats.org/officeDocument/2006/relationships/hyperlink" Target="https://elizabethwarren.com/plans/ultra-millionaire-tax" TargetMode="External"/><Relationship Id="rId5" Type="http://schemas.openxmlformats.org/officeDocument/2006/relationships/numbering" Target="numbering.xml"/><Relationship Id="rId95" Type="http://schemas.openxmlformats.org/officeDocument/2006/relationships/hyperlink" Target="https://www.peoplesworld.org/article/does-everyone-deserve-to-have-their-basic-needs-met/" TargetMode="External"/><Relationship Id="rId160" Type="http://schemas.openxmlformats.org/officeDocument/2006/relationships/hyperlink" Target="https://twitter.com/intent/tweet?text=Rather+than+seeing+the+resolution+of+the+impending+public+finance+crisis+as+a+problem+where+%E2%80%98something%E2%80%99s+gotta+give%E2%80%99%2C+an+annualized+wealth+tax+provides+a+way+to+meet+at+least+a+part+of+the+problem+through+%E2%80%98someone%E2%80%99s+gonna+give%E2%80%99.&amp;url=https://blogs.worldbank.org/governance/wealth-tax-address-five-global-disruptions/?cid=SHR_BlogSiteTweetable_EN_EXT&amp;via=wbg_gov" TargetMode="External"/><Relationship Id="rId181" Type="http://schemas.openxmlformats.org/officeDocument/2006/relationships/hyperlink" Target="https://www.ncbi.nlm.nih.gov/pmc/articles/PMC8883318/" TargetMode="External"/><Relationship Id="rId216" Type="http://schemas.openxmlformats.org/officeDocument/2006/relationships/hyperlink" Target="https://www.taxpolicycenter.org/taxvox/saez-and-zucman-say-everything-you-thought-you-knew-about-tax-policy-wrong" TargetMode="External"/><Relationship Id="rId237" Type="http://schemas.openxmlformats.org/officeDocument/2006/relationships/hyperlink" Target="https://www.nytimes.com/2021/06/02/us/politics/stimulus-checks-economic-hardship.html" TargetMode="External"/><Relationship Id="rId258" Type="http://schemas.openxmlformats.org/officeDocument/2006/relationships/hyperlink" Target="https://www.merriam-webster.com/dictionary/racism" TargetMode="External"/><Relationship Id="rId22" Type="http://schemas.openxmlformats.org/officeDocument/2006/relationships/hyperlink" Target="https://news.climate.columbia.edu/2018/05/08/water-infrastructure-fixes/" TargetMode="External"/><Relationship Id="rId43" Type="http://schemas.openxmlformats.org/officeDocument/2006/relationships/hyperlink" Target="https://marketrealist.com/p/how-much-does-jeff-bezos-make-a-second/" TargetMode="External"/><Relationship Id="rId64" Type="http://schemas.openxmlformats.org/officeDocument/2006/relationships/hyperlink" Target="https://www.npr.org/sections/codeswitch/2015/01/12/376781165/the-story-behind-40-acres-and-a-mule" TargetMode="External"/><Relationship Id="rId118" Type="http://schemas.openxmlformats.org/officeDocument/2006/relationships/hyperlink" Target="https://www.frbsf.org/economic-research/publications/economic-letter/2021/october/is-american-rescue-plan-taking-us-back-to-1960s/" TargetMode="External"/><Relationship Id="rId139" Type="http://schemas.openxmlformats.org/officeDocument/2006/relationships/hyperlink" Target="http://ct.symplicity.com/t/wrn/667fbc6b6855fa7c33ea6c5436703624/2335519379/realurl=https:/www.warren.senate.gov/imo/media/doc/Wealth%20Tax%20Revenue%20Estimates%20by%20Saez%20and%20Zucman%20-%20Feb%2024%2020211.pdf" TargetMode="External"/><Relationship Id="rId85" Type="http://schemas.openxmlformats.org/officeDocument/2006/relationships/hyperlink" Target="https://press.princeton.edu/titles/10546.html" TargetMode="External"/><Relationship Id="rId150" Type="http://schemas.openxmlformats.org/officeDocument/2006/relationships/hyperlink" Target="https://morningconsult.com/2021/05/05/biden-american-families-plan-support-poll/" TargetMode="External"/><Relationship Id="rId171" Type="http://schemas.openxmlformats.org/officeDocument/2006/relationships/hyperlink" Target="https://archive.is/o/5P9iQ/https:/www.wsj.com/articles/a-better-corporate-tax-for-america-11617813355" TargetMode="External"/><Relationship Id="rId192" Type="http://schemas.openxmlformats.org/officeDocument/2006/relationships/hyperlink" Target="http://www.imf.org/external/pubs/ft/scr/2006/cr06436.pdf" TargetMode="External"/><Relationship Id="rId206" Type="http://schemas.openxmlformats.org/officeDocument/2006/relationships/hyperlink" Target="https://newrepublic.com/article/153422/green-new-deal-include-reparations" TargetMode="External"/><Relationship Id="rId227" Type="http://schemas.openxmlformats.org/officeDocument/2006/relationships/hyperlink" Target="https://archive.is/o/gu6KT/www.npr.org/2012/05/09/152297370/government-job-cuts-threaten-black-middle-class" TargetMode="External"/><Relationship Id="rId248" Type="http://schemas.openxmlformats.org/officeDocument/2006/relationships/hyperlink" Target="https://www.history.com/news/gi-bill-black-wwii-veterans-benefits" TargetMode="External"/><Relationship Id="rId269" Type="http://schemas.openxmlformats.org/officeDocument/2006/relationships/theme" Target="theme/theme1.xml"/><Relationship Id="rId12" Type="http://schemas.openxmlformats.org/officeDocument/2006/relationships/hyperlink" Target="https://www.worldpoliticsreview.com/articles/23295/money-talks-the-rise-of-geoeconomics-is-playing-right-into-washington-s-hands" TargetMode="External"/><Relationship Id="rId33" Type="http://schemas.openxmlformats.org/officeDocument/2006/relationships/hyperlink" Target="https://www.ncbi.nlm.nih.gov/pmc/articles/PMC3161563/" TargetMode="External"/><Relationship Id="rId108" Type="http://schemas.openxmlformats.org/officeDocument/2006/relationships/hyperlink" Target="https://www.taxpolicycenter.org/laws-proposals/major-enacted-tax-legislation-1940-1949" TargetMode="External"/><Relationship Id="rId129" Type="http://schemas.openxmlformats.org/officeDocument/2006/relationships/hyperlink" Target="https://rooseveltinstitute.org/publications/economic-justice-america-fifty-years-after-kerner-report/" TargetMode="External"/><Relationship Id="rId54" Type="http://schemas.openxmlformats.org/officeDocument/2006/relationships/hyperlink" Target="https://www.federalreserve.gov/econres/notes/feds-notes/disparities-in-wealth-by-race-and-ethnicity-in-the-2019-survey-of-consumer-finances-20200928.htm" TargetMode="External"/><Relationship Id="rId75" Type="http://schemas.openxmlformats.org/officeDocument/2006/relationships/hyperlink" Target="https://www.brookings.edu/research/devaluation-of-assets-in-black-neighborhoods/" TargetMode="External"/><Relationship Id="rId96" Type="http://schemas.openxmlformats.org/officeDocument/2006/relationships/hyperlink" Target="https://www.cnbc.com/2019/09/26/wall-street-democratic-donors-may-back-trump-if-warren-is-nominated.html?&amp;qsearchterm=Elizabeth%20Warren" TargetMode="External"/><Relationship Id="rId140" Type="http://schemas.openxmlformats.org/officeDocument/2006/relationships/hyperlink" Target="https://www.federalreserve.gov/releases/z1/20220609/html/recent_developments.htm" TargetMode="External"/><Relationship Id="rId161" Type="http://schemas.openxmlformats.org/officeDocument/2006/relationships/hyperlink" Target="https://twitter.com/intent/tweet?text=The+carbon+tax+is+generally+levied+on+fossil+fuels.&amp;url=https://blogs.worldbank.org/energy/what-carbon-tax-can-do-and-why-it-cannot-do-it-all/?cid=SHR_BlogSiteTweetable_EN_EXT&amp;via=WBG_Energy" TargetMode="External"/><Relationship Id="rId182" Type="http://schemas.openxmlformats.org/officeDocument/2006/relationships/hyperlink" Target="https://www.ncbi.nlm.nih.gov/pmc/articles/PMC8883318/" TargetMode="External"/><Relationship Id="rId217" Type="http://schemas.openxmlformats.org/officeDocument/2006/relationships/hyperlink" Target="https://www.opensecrets.org/overview/topindivs.php" TargetMode="External"/><Relationship Id="rId6" Type="http://schemas.openxmlformats.org/officeDocument/2006/relationships/styles" Target="styles.xml"/><Relationship Id="rId238" Type="http://schemas.openxmlformats.org/officeDocument/2006/relationships/hyperlink" Target="http://www.slate.com/articles/news_and_politics/history/2013/12/linda_taylor_welfare_queen_ronald_reagan_made_her_a_notorious_american_villain.html" TargetMode="External"/><Relationship Id="rId259" Type="http://schemas.openxmlformats.org/officeDocument/2006/relationships/hyperlink" Target="https://www.washingtonpost.com/sports/2021/08/02/race-norming-nfl-concussion-settlement/" TargetMode="External"/><Relationship Id="rId23" Type="http://schemas.openxmlformats.org/officeDocument/2006/relationships/hyperlink" Target="https://www.pewtrusts.org/en/trend/archive/spring-2019/how-development-of-americas-water-infrastructure-has-lurched-through-history" TargetMode="External"/><Relationship Id="rId119" Type="http://schemas.openxmlformats.org/officeDocument/2006/relationships/hyperlink" Target="https://www.epi.org/open-letter-from-nobel-laureates-in-support-of-economic-recovery-agenda/" TargetMode="External"/><Relationship Id="rId44" Type="http://schemas.openxmlformats.org/officeDocument/2006/relationships/hyperlink" Target="https://www.brookings.edu/bpea-articles/progressive-wealth-taxation/" TargetMode="External"/><Relationship Id="rId65" Type="http://schemas.openxmlformats.org/officeDocument/2006/relationships/hyperlink" Target="https://www.nytimes.com/2019/04/16/opinion/when-slaveowners-got-reparations.html" TargetMode="External"/><Relationship Id="rId86" Type="http://schemas.openxmlformats.org/officeDocument/2006/relationships/hyperlink" Target="https://www.weforum.org/agenda/2018/05/our-future-depends-on-consuming-less-for-a-better-world" TargetMode="External"/><Relationship Id="rId130" Type="http://schemas.openxmlformats.org/officeDocument/2006/relationships/hyperlink" Target="https://www.nytimes.com/interactive/2019/08/14/magazine/slavery-capitalism.html" TargetMode="External"/><Relationship Id="rId151" Type="http://schemas.openxmlformats.org/officeDocument/2006/relationships/hyperlink" Target="https://www.reuters.com/article/us-usa-election-inequality-poll/majority-of-americans-favor-wealth-tax-on-very-rich-reuters-ipsos-poll-idUSKBN1Z9141" TargetMode="External"/><Relationship Id="rId172" Type="http://schemas.openxmlformats.org/officeDocument/2006/relationships/hyperlink" Target="https://www.investopedia.com/articles/investing/062215/business-model-private-prisons.asp" TargetMode="External"/><Relationship Id="rId193" Type="http://schemas.openxmlformats.org/officeDocument/2006/relationships/hyperlink" Target="http://www.americanbanker.com/issues/179_205/energy-lenders-brush-off-concerns-over-oil-price-drop-1070782-1.html" TargetMode="External"/><Relationship Id="rId207" Type="http://schemas.openxmlformats.org/officeDocument/2006/relationships/hyperlink" Target="https://www.colorlines.com/articles/epa-report-proves-black-communities-more-likely-breathe-toxic-air" TargetMode="External"/><Relationship Id="rId228" Type="http://schemas.openxmlformats.org/officeDocument/2006/relationships/hyperlink" Target="https://archive.is/o/gu6KT/www.naacp.org/pages/criminal-justice-fact-sheet" TargetMode="External"/><Relationship Id="rId249" Type="http://schemas.openxmlformats.org/officeDocument/2006/relationships/hyperlink" Target="https://www.justice.gov/crt/equal-credit-opportunity-act-3" TargetMode="External"/><Relationship Id="rId13" Type="http://schemas.openxmlformats.org/officeDocument/2006/relationships/hyperlink" Target="https://tinyurl.com/y32yc6o8" TargetMode="External"/><Relationship Id="rId109" Type="http://schemas.openxmlformats.org/officeDocument/2006/relationships/hyperlink" Target="https://www.taxpolicycenter.org/statistics/historical-highest-marginal-income-tax-rates." TargetMode="External"/><Relationship Id="rId260" Type="http://schemas.openxmlformats.org/officeDocument/2006/relationships/hyperlink" Target="https://nmaahc.si.edu/learn/talking-about-race/topics/historical-foundations-race" TargetMode="External"/><Relationship Id="rId34" Type="http://schemas.openxmlformats.org/officeDocument/2006/relationships/hyperlink" Target="https://www.ncbi.nlm.nih.gov/pmc/articles/PMC3161563/" TargetMode="External"/><Relationship Id="rId55" Type="http://schemas.openxmlformats.org/officeDocument/2006/relationships/hyperlink" Target="https://www.federalreserve.gov/econresdata/feds/2015/files/2015076pap.pdf" TargetMode="External"/><Relationship Id="rId76" Type="http://schemas.openxmlformats.org/officeDocument/2006/relationships/hyperlink" Target="https://www.brookings.edu/research/americas-formerly-redlines-areas-changed-so-must-solutions/" TargetMode="External"/><Relationship Id="rId97" Type="http://schemas.openxmlformats.org/officeDocument/2006/relationships/hyperlink" Target="https://www.cnbc.com/2019/10/18/barry-sternlicht-calls-warren-and-sanders-wealth-tax-a-crazy-idea.html?&amp;qsearchterm=Wealth%20tax" TargetMode="External"/><Relationship Id="rId120" Type="http://schemas.openxmlformats.org/officeDocument/2006/relationships/hyperlink" Target="https://www.nytimes.com/2021/11/24/us/politics/biden-inflation-prices.html" TargetMode="External"/><Relationship Id="rId141" Type="http://schemas.openxmlformats.org/officeDocument/2006/relationships/hyperlink" Target="https://fred.stlouisfed.org/series/PI" TargetMode="External"/><Relationship Id="rId7" Type="http://schemas.openxmlformats.org/officeDocument/2006/relationships/settings" Target="settings.xml"/><Relationship Id="rId162" Type="http://schemas.openxmlformats.org/officeDocument/2006/relationships/hyperlink" Target="https://twitter.com/intent/tweet?text=amongst+countries+that+have+adopted+a+carbon+tax%2C+the+levels+vary+substantially%2C+and+other+measures+exist+alongside+it.&amp;url=https://blogs.worldbank.org/energy/what-carbon-tax-can-do-and-why-it-cannot-do-it-all/?cid=SHR_BlogSiteTweetable_EN_EXT&amp;via=WBG_Energy" TargetMode="External"/><Relationship Id="rId183" Type="http://schemas.openxmlformats.org/officeDocument/2006/relationships/hyperlink" Target="https://www.ncbi.nlm.nih.gov/pmc/articles/PMC8883318/" TargetMode="External"/><Relationship Id="rId218" Type="http://schemas.openxmlformats.org/officeDocument/2006/relationships/hyperlink" Target="https://scholars.org/sites/scholars/files/ssn-key-findings-bonica-and-rosenthal-on-increasing-concentration-of-wealth-and-campaign-contributions.pdf" TargetMode="External"/><Relationship Id="rId239" Type="http://schemas.openxmlformats.org/officeDocument/2006/relationships/hyperlink" Target="https://nymag.com/intelligencer/2016/02/steak-and-lobster-food-stamp-myth-lives-on.html" TargetMode="External"/><Relationship Id="rId250" Type="http://schemas.openxmlformats.org/officeDocument/2006/relationships/hyperlink" Target="https://www.pewresearch.org/race-ethnicity/2022/01/20/one-in-ten-black-people-living-in-the-u-s-are-immigrants/re_2022-01-20_black-immigrants_3-01/" TargetMode="External"/><Relationship Id="rId24" Type="http://schemas.openxmlformats.org/officeDocument/2006/relationships/hyperlink" Target="https://www.asce.org/" TargetMode="External"/><Relationship Id="rId45" Type="http://schemas.openxmlformats.org/officeDocument/2006/relationships/hyperlink" Target="https://rooseveltinstitute.org/wp-content/uploads/2020/07/RI_DontFixateRWG_Report_202001.pdf" TargetMode="External"/><Relationship Id="rId66" Type="http://schemas.openxmlformats.org/officeDocument/2006/relationships/hyperlink" Target="https://www.forbes.com/2009/02/11/new-deal-stimulus-opinions-contributors_0211_jim_powell.html" TargetMode="External"/><Relationship Id="rId87" Type="http://schemas.openxmlformats.org/officeDocument/2006/relationships/hyperlink" Target="https://www.weforum.org/agenda/2017/07/if-you-want-to-age-well-you-should-focus-on-your-friendships" TargetMode="External"/><Relationship Id="rId110" Type="http://schemas.openxmlformats.org/officeDocument/2006/relationships/hyperlink" Target="https://itep.org/four-tax-policy-wins-in-the-inflation-reduction-act-and-four-more-that-can-build-on-this-progress/" TargetMode="External"/><Relationship Id="rId131" Type="http://schemas.openxmlformats.org/officeDocument/2006/relationships/hyperlink" Target="https://www.npr.org/2017/05/03/526655831/a-forgotten-history-of-how-the-u-s-government-segregated-america" TargetMode="External"/><Relationship Id="rId152" Type="http://schemas.openxmlformats.org/officeDocument/2006/relationships/hyperlink" Target="https://twitter.com/intent/tweet?text=A+wealth+tax+can+address+at+least+five+disruptors+and+so+help+the+world+in+2021+and+beyond.&amp;url=https://blogs.worldbank.org/governance/wealth-tax-address-five-global-disruptions/?cid=SHR_BlogSiteTweetable_EN_EXT&amp;via=wbg_gov" TargetMode="External"/><Relationship Id="rId173" Type="http://schemas.openxmlformats.org/officeDocument/2006/relationships/hyperlink" Target="https://www.investopedia.com/terms/i/investment.asp" TargetMode="External"/><Relationship Id="rId194" Type="http://schemas.openxmlformats.org/officeDocument/2006/relationships/hyperlink" Target="http://scholar.harvard.edu/files/shleifer/files/govtownershipbanks.pdf" TargetMode="External"/><Relationship Id="rId208" Type="http://schemas.openxmlformats.org/officeDocument/2006/relationships/hyperlink" Target="https://journalistsresource.org/studies/environment/superfund-toxic-waste-race-research/" TargetMode="External"/><Relationship Id="rId229" Type="http://schemas.openxmlformats.org/officeDocument/2006/relationships/hyperlink" Target="https://archive.is/o/gu6KT/www.gallup.com/poll/163655/reject-considering-race-college-admissions.aspx" TargetMode="External"/><Relationship Id="rId240" Type="http://schemas.openxmlformats.org/officeDocument/2006/relationships/hyperlink" Target="https://books.google.com/books?id=gf3LCgAAQBAJ&amp;pg=PA39&amp;lpg=PA39&amp;dq=%22couldn%27t+nobody+own%22+slaves&amp;source=bl&amp;ots=NgqXGtHHZY&amp;sig=ACfU3U3DtW286HUg3EY7NoBgtBNGoIrPew&amp;hl=en&amp;sa=X&amp;ved=2ahUKEwjPsKPAn4D3AhVsRN8KHSY2DKEQ6AF6BAgCEAM" TargetMode="External"/><Relationship Id="rId261" Type="http://schemas.openxmlformats.org/officeDocument/2006/relationships/hyperlink" Target="https://www.census.gov/quickfacts/CA" TargetMode="External"/><Relationship Id="rId14" Type="http://schemas.openxmlformats.org/officeDocument/2006/relationships/hyperlink" Target="https://www.theatlantic.com/ideas/archive/2022/12/putin-russian-ukraine-war-global-peace/672385/" TargetMode="External"/><Relationship Id="rId35" Type="http://schemas.openxmlformats.org/officeDocument/2006/relationships/hyperlink" Target="https://www.advocateanddemocrat.com/news/national/article_7930e532-cceb-55e5-b39e-584d38657b0c.html" TargetMode="External"/><Relationship Id="rId56" Type="http://schemas.openxmlformats.org/officeDocument/2006/relationships/hyperlink" Target="https://contexts.org/articles/disrupting-the-racial-wealth-gap/" TargetMode="External"/><Relationship Id="rId77" Type="http://schemas.openxmlformats.org/officeDocument/2006/relationships/hyperlink" Target="https://sanford.duke.edu/sites/sanford.duke.edu/files/images/Dr.%20Darity%20Reparations%20Remarks%20for%20Congress.pdf" TargetMode="External"/><Relationship Id="rId100" Type="http://schemas.openxmlformats.org/officeDocument/2006/relationships/hyperlink" Target="https://www.forbes.com/sites/howardgleckman/2019/01/08/about-rep-ocasio-cortezs-70-percent-tax-rates/" TargetMode="External"/><Relationship Id="rId8" Type="http://schemas.openxmlformats.org/officeDocument/2006/relationships/webSettings" Target="webSettings.xml"/><Relationship Id="rId98" Type="http://schemas.openxmlformats.org/officeDocument/2006/relationships/hyperlink" Target="https://www.cnbc.com/2019/10/04/the-two-words-that-are-powering-warrens-rise-and-rallies.html" TargetMode="External"/><Relationship Id="rId121" Type="http://schemas.openxmlformats.org/officeDocument/2006/relationships/hyperlink" Target="https://www.britannica.com/topic/recession" TargetMode="External"/><Relationship Id="rId142" Type="http://schemas.openxmlformats.org/officeDocument/2006/relationships/hyperlink" Target="https://tradingeconomics.com/united-states/corporate-profits" TargetMode="External"/><Relationship Id="rId163" Type="http://schemas.openxmlformats.org/officeDocument/2006/relationships/hyperlink" Target="https://twitter.com/intent/tweet?text=even+if+governments+impose+a+tax%2C+they+may+still+balk+at+levying+a+carbon+tax+high+enough+to+reduce+emissions+to+the+extent+they+desire.+Another+reason+that+governments+may+hesitate+is+that+adopting+new+taxes+can+be+politically+difficult&amp;url=https://blogs.worldbank.org/energy/what-carbon-tax-can-do-and-why-it-cannot-do-it-all/?cid=SHR_BlogSiteTweetable_EN_EXT&amp;via=WBG_Energy" TargetMode="External"/><Relationship Id="rId184" Type="http://schemas.openxmlformats.org/officeDocument/2006/relationships/hyperlink" Target="https://www.ncbi.nlm.nih.gov/pmc/articles/PMC8883318/" TargetMode="External"/><Relationship Id="rId219" Type="http://schemas.openxmlformats.org/officeDocument/2006/relationships/hyperlink" Target="https://digitalscholarship.unlv.edu/cgi/viewcontent.cgi?article=4933&amp;context=thesesdissertations" TargetMode="External"/><Relationship Id="rId230" Type="http://schemas.openxmlformats.org/officeDocument/2006/relationships/hyperlink" Target="https://archive.is/o/gu6KT/web5.soc.northwestern.edu/cmhd/wp-content/uploads/2011/06/SOCconfReportSingleFinal-1.pdf" TargetMode="External"/><Relationship Id="rId251" Type="http://schemas.openxmlformats.org/officeDocument/2006/relationships/hyperlink" Target="https://www.pewresearch.org/race-ethnicity/2022/01/20/one-in-ten-black-people-living-in-the-u-s-are-immigrants/re_2022-01-20_black-immigrants_5-01/" TargetMode="External"/><Relationship Id="rId25" Type="http://schemas.openxmlformats.org/officeDocument/2006/relationships/hyperlink" Target="https://www.propublica.org/article/recent-white-house-study-on-taxes-shows-the-wealthy-pay-a-lower-rate-than-everybody-else" TargetMode="External"/><Relationship Id="rId46" Type="http://schemas.openxmlformats.org/officeDocument/2006/relationships/hyperlink" Target="https://rooseveltinstitute.org/publications/economic-justice-america-fifty-years-after-kerner-report/" TargetMode="External"/><Relationship Id="rId67" Type="http://schemas.openxmlformats.org/officeDocument/2006/relationships/hyperlink" Target="https://www.brookings.edu/testimonies/reparations-for-slavery-in-the-state-of-maryland-and-in-america/" TargetMode="External"/><Relationship Id="rId88" Type="http://schemas.openxmlformats.org/officeDocument/2006/relationships/hyperlink" Target="https://www.weforum.org/agenda/2018/07/gut-microbes-are-tiny-sensors-of-your-general-health" TargetMode="External"/><Relationship Id="rId111" Type="http://schemas.openxmlformats.org/officeDocument/2006/relationships/hyperlink" Target="https://www.epi.org/press/epi-applauds-senate-passage-of-the-inflation-reduction-act/" TargetMode="External"/><Relationship Id="rId132" Type="http://schemas.openxmlformats.org/officeDocument/2006/relationships/hyperlink" Target="https://www.nytimes.com/interactive/2019/08/14/magazine/racial-wealth-gap.html" TargetMode="External"/><Relationship Id="rId153" Type="http://schemas.openxmlformats.org/officeDocument/2006/relationships/hyperlink" Target="https://www.worldbank.org/en/publication/poverty-and-shared-prosperity" TargetMode="External"/><Relationship Id="rId174" Type="http://schemas.openxmlformats.org/officeDocument/2006/relationships/hyperlink" Target="https://www.investopedia.com/terms/m/middle-class.asp" TargetMode="External"/><Relationship Id="rId195" Type="http://schemas.openxmlformats.org/officeDocument/2006/relationships/hyperlink" Target="http://www.fin.ntu.edu.tw/~conference/conference2010/proceedings/proceeding/9/9-1%28A35%29.pdf" TargetMode="External"/><Relationship Id="rId209" Type="http://schemas.openxmlformats.org/officeDocument/2006/relationships/hyperlink" Target="https://whyy.org/articles/water-access-is-a-problem-in-the-u-s-affecting-minority-and-rural-groups-the-most/" TargetMode="External"/><Relationship Id="rId220" Type="http://schemas.openxmlformats.org/officeDocument/2006/relationships/hyperlink" Target="https://onlinelibrary.wiley.com/doi/full/10.1111/1475-5890.12277" TargetMode="External"/><Relationship Id="rId241" Type="http://schemas.openxmlformats.org/officeDocument/2006/relationships/hyperlink" Target="https://www.smithsonianmag.com/history/deep-swamps-archaeologists-fugitive-slaves-kept-freedom-180960122/" TargetMode="External"/><Relationship Id="rId15" Type="http://schemas.openxmlformats.org/officeDocument/2006/relationships/hyperlink" Target="https://data.worldbank.org/indicator/MS.MIL.XPND.ZS?end=2020&amp;start=1988&amp;view=chart" TargetMode="External"/><Relationship Id="rId36" Type="http://schemas.openxmlformats.org/officeDocument/2006/relationships/hyperlink" Target="https://www.dailymail.co.uk/sciencetech/article-8588203/Poor-people-eat-meat-middle-classes-diet-filled-fruit-veg.html" TargetMode="External"/><Relationship Id="rId57" Type="http://schemas.openxmlformats.org/officeDocument/2006/relationships/hyperlink" Target="https://contexts.org/articles/disrupting-the-racial-wealth-gap/" TargetMode="External"/><Relationship Id="rId262" Type="http://schemas.openxmlformats.org/officeDocument/2006/relationships/hyperlink" Target="https://www.ncbi.nlm.nih.gov/pmc/articles/PMC4289685/" TargetMode="External"/><Relationship Id="rId78" Type="http://schemas.openxmlformats.org/officeDocument/2006/relationships/hyperlink" Target="https://www.booker.senate.gov/?p=press_release&amp;id=937" TargetMode="External"/><Relationship Id="rId99" Type="http://schemas.openxmlformats.org/officeDocument/2006/relationships/hyperlink" Target="https://www.cnbc.com/2019/10/04/the-two-words-that-are-powering-warrens-rise-and-rallies.html" TargetMode="External"/><Relationship Id="rId101" Type="http://schemas.openxmlformats.org/officeDocument/2006/relationships/hyperlink" Target="http://www.levyinstitute.org/pubs/rpr_2_6.pdf" TargetMode="External"/><Relationship Id="rId122" Type="http://schemas.openxmlformats.org/officeDocument/2006/relationships/hyperlink" Target="https://www.brookings.edu/wp-content/uploads/2020/10/Saez-Zuchman-final-draft.pdf" TargetMode="External"/><Relationship Id="rId143" Type="http://schemas.openxmlformats.org/officeDocument/2006/relationships/hyperlink" Target="https://www.warren.senate.gov/newsroom/press-releases/warren-jayapal-boyle-introduce-ultra-millionaire-tax-on-fortunes-over-50-million" TargetMode="External"/><Relationship Id="rId164" Type="http://schemas.openxmlformats.org/officeDocument/2006/relationships/hyperlink" Target="https://twitter.com/intent/tweet?text=The+carbon+tax+on+fuel+aims+to+restructure+economies+by+raising+the+cost+of+a+critical+resource-+the+juice+that+makes+them+run.+But+restructuring+takes+time&amp;url=https://blogs.worldbank.org/energy/what-carbon-tax-can-do-and-why-it-cannot-do-it-all/?cid=SHR_BlogSiteTweetable_EN_EXT&amp;via=WBG_Energy" TargetMode="External"/><Relationship Id="rId185" Type="http://schemas.openxmlformats.org/officeDocument/2006/relationships/hyperlink" Target="https://www.ncbi.nlm.nih.gov/pmc/articles/PMC8883318/" TargetMode="External"/><Relationship Id="rId9" Type="http://schemas.openxmlformats.org/officeDocument/2006/relationships/hyperlink" Target="https://www.businessinsider.com/debt-ceiling-congress-yellen-worst-outcome-dollar-default-recession-borrowing-2021-9" TargetMode="External"/><Relationship Id="rId210" Type="http://schemas.openxmlformats.org/officeDocument/2006/relationships/hyperlink" Target="https://www.epa.gov/sites/production/files/2014-05/documents/hd_aa_asthma.pdf" TargetMode="External"/><Relationship Id="rId26" Type="http://schemas.openxmlformats.org/officeDocument/2006/relationships/hyperlink" Target="https://www.cbpp.org/blog/tax-related-migration-is-grossly-exaggerated-a-research-preview" TargetMode="External"/><Relationship Id="rId231" Type="http://schemas.openxmlformats.org/officeDocument/2006/relationships/hyperlink" Target="https://archive.is/o/gu6KT/web5.soc.northwestern.edu/cmhd/wp-content/uploads/2011/06/SOCconfReportSingleFinal-1.pdf" TargetMode="External"/><Relationship Id="rId252" Type="http://schemas.openxmlformats.org/officeDocument/2006/relationships/hyperlink" Target="https://nap.nationalacademies.org/catalog/21746/the-integration-of-immigrants-into-american-society" TargetMode="External"/><Relationship Id="rId47" Type="http://schemas.openxmlformats.org/officeDocument/2006/relationships/hyperlink" Target="https://www.nytimes.com/interactive/2019/08/14/magazine/slavery-capitalism.html" TargetMode="External"/><Relationship Id="rId68" Type="http://schemas.openxmlformats.org/officeDocument/2006/relationships/hyperlink" Target="https://www.federalreserve.gov/econres/notes/feds-notes/recent-trends-in-wealth-holding-by-race-and-ethnicity-evidence-from-the-survey-of-consumer-finances-20170927.htm" TargetMode="External"/><Relationship Id="rId89" Type="http://schemas.openxmlformats.org/officeDocument/2006/relationships/hyperlink" Target="http://journals.sagepub.com/doi/abs/10.1177/0956797611429579" TargetMode="External"/><Relationship Id="rId112" Type="http://schemas.openxmlformats.org/officeDocument/2006/relationships/hyperlink" Target="https://www.bbc.com/news/business-60295177" TargetMode="External"/><Relationship Id="rId133" Type="http://schemas.openxmlformats.org/officeDocument/2006/relationships/hyperlink" Target="https://www.nytimes.com/2020/06/20/us/tulsa-greenwood-massacre.html" TargetMode="External"/><Relationship Id="rId154" Type="http://schemas.openxmlformats.org/officeDocument/2006/relationships/hyperlink" Target="https://www.imf.org/en/Publications/FM/Issues/2020/09/30/october-2020-fiscal-monitor" TargetMode="External"/><Relationship Id="rId175" Type="http://schemas.openxmlformats.org/officeDocument/2006/relationships/hyperlink" Target="https://www.investopedia.com/terms/p/purchasingpower.asp" TargetMode="External"/><Relationship Id="rId196" Type="http://schemas.openxmlformats.org/officeDocument/2006/relationships/hyperlink" Target="https://www.whitehouse.gov/briefing-room/speeches-remarks/2021/01/27/remarks-by-president-biden-before-signing-executive-actions-on-tackling-climate-change-creating-jobs-and-restoring-scientific-integrity/" TargetMode="External"/><Relationship Id="rId200" Type="http://schemas.openxmlformats.org/officeDocument/2006/relationships/hyperlink" Target="https://minorityhealth.hhs.gov/omh/browse.aspx?lvl=4&amp;lvlid=15" TargetMode="External"/><Relationship Id="rId16" Type="http://schemas.openxmlformats.org/officeDocument/2006/relationships/hyperlink" Target="https://data.worldbank.org/indicator/MS.MIL.XPND.ZS?end=2020&amp;locations=US&amp;start=1988&amp;view=chart" TargetMode="External"/><Relationship Id="rId221" Type="http://schemas.openxmlformats.org/officeDocument/2006/relationships/hyperlink" Target="https://onlinelibrary.wiley.com/doi/full/10.1111/1475-5890.12277" TargetMode="External"/><Relationship Id="rId242" Type="http://schemas.openxmlformats.org/officeDocument/2006/relationships/hyperlink" Target="https://ldhi.library.cofc.edu/exhibits/show/africanpassageslowcountryadapt/sectionii_introduction/barbados_influence" TargetMode="External"/><Relationship Id="rId263" Type="http://schemas.openxmlformats.org/officeDocument/2006/relationships/hyperlink" Target="https://www.seattletimes.com/seattle-news/lynnwood-man-tried-to-use-a-home-dna-test-to-qualify-as-a-minority-business-owner-he-was-denied-now-hes-suing/" TargetMode="External"/><Relationship Id="rId37" Type="http://schemas.openxmlformats.org/officeDocument/2006/relationships/hyperlink" Target="https://medium.com/discourse/replacing-income-tax-with-a-pollution-tax-can-trigger-social-transformation-9f8fdf34f455" TargetMode="External"/><Relationship Id="rId58" Type="http://schemas.openxmlformats.org/officeDocument/2006/relationships/hyperlink" Target="https://scholar.harvard.edu/files/wjohnson/files/king_cottons_long_shadow.pdf" TargetMode="External"/><Relationship Id="rId79" Type="http://schemas.openxmlformats.org/officeDocument/2006/relationships/hyperlink" Target="https://iaphs.org/400-years-of-chains-the-over-policing-of-black-bodies-and-the-devaluing-of-black-pain/" TargetMode="External"/><Relationship Id="rId102" Type="http://schemas.openxmlformats.org/officeDocument/2006/relationships/hyperlink" Target="https://thehill.com/homenews/campaign/465987-orourke-accuses-warren-of-being-punitive-in-proposals" TargetMode="External"/><Relationship Id="rId123" Type="http://schemas.openxmlformats.org/officeDocument/2006/relationships/hyperlink" Target="https://www.epi.org/publication/decades-of-rising-economic-inequality-in-the-u-s-testimony-before-the-u-s-house-of-representatives-ways-and-means-committee/" TargetMode="External"/><Relationship Id="rId144" Type="http://schemas.openxmlformats.org/officeDocument/2006/relationships/hyperlink" Target="https://www.cbo.gov/system/files/2021-12/57706-BBBA-Palmer-Letter.pdf" TargetMode="External"/><Relationship Id="rId90" Type="http://schemas.openxmlformats.org/officeDocument/2006/relationships/hyperlink" Target="https://www.nytimes.com/2019/10/01/us/politics/sanders-warren-wealth-tax.html" TargetMode="External"/><Relationship Id="rId165" Type="http://schemas.openxmlformats.org/officeDocument/2006/relationships/hyperlink" Target="https://twitter.com/intent/tweet?text=For+every+target+on+the+quantity+of+emissions%2C+there+is+a+policy+package+that+is+needed%2C+even+when+there+is+a+carbon+tax%2C+because+markets+are+not+perfect+or+complete%2C+consumers+may+not+be+perfectly+informed%2C+adjustment+is+not+costless&amp;url=https://blogs.worldbank.org/energy/what-carbon-tax-can-do-and-why-it-cannot-do-it-all/?cid=SHR_BlogSiteTweetable_EN_EXT&amp;via=WBG_Energy" TargetMode="External"/><Relationship Id="rId186" Type="http://schemas.openxmlformats.org/officeDocument/2006/relationships/hyperlink" Target="https://www.ncbi.nlm.nih.gov/pmc/articles/PMC8883318/" TargetMode="External"/><Relationship Id="rId211" Type="http://schemas.openxmlformats.org/officeDocument/2006/relationships/hyperlink" Target="https://www.theatlantic.com/magazine/archive/2018/07/being-black-in-america-can-be-hazardous-to-your-health/561740/" TargetMode="External"/><Relationship Id="rId232" Type="http://schemas.openxmlformats.org/officeDocument/2006/relationships/hyperlink" Target="https://leginfo.legislature.ca.gov/faces/billTextClient.xhtml?bill_id=201920200AB3121" TargetMode="External"/><Relationship Id="rId253" Type="http://schemas.openxmlformats.org/officeDocument/2006/relationships/hyperlink" Target="https://www.sciencedaily.com/releases/2015/09/150921151511.htm" TargetMode="External"/><Relationship Id="rId27" Type="http://schemas.openxmlformats.org/officeDocument/2006/relationships/hyperlink" Target="https://www.ppic.org/blog/whos-leaving-california-and-whos-moving-in/" TargetMode="External"/><Relationship Id="rId48" Type="http://schemas.openxmlformats.org/officeDocument/2006/relationships/hyperlink" Target="https://www.npr.org/2017/05/03/526655831/a-forgotten-history-of-how-the-u-s-government-segregated-america" TargetMode="External"/><Relationship Id="rId69" Type="http://schemas.openxmlformats.org/officeDocument/2006/relationships/hyperlink" Target="https://www.brookings.edu/policy2020/votervital/who-owes-all-that-student-debt-and-whod-benefit-if-it-were-forgiven/" TargetMode="External"/><Relationship Id="rId113" Type="http://schemas.openxmlformats.org/officeDocument/2006/relationships/hyperlink" Target="https://www.oxfam.org/en/press-releases/ten-richest-men-double-their-fortunes-pandemic-while-incomes-99-percent-humanity" TargetMode="External"/><Relationship Id="rId134" Type="http://schemas.openxmlformats.org/officeDocument/2006/relationships/hyperlink" Target="https://www.epi.org/blog/racial-disparities-in-income-and-poverty-remain-largely-unchanged-amid-strong-income-growth-in-2019/" TargetMode="External"/><Relationship Id="rId80" Type="http://schemas.openxmlformats.org/officeDocument/2006/relationships/hyperlink" Target="https://www.brookings.edu/events/addressing-structural-racism-in-americas-public-policy-institutions/" TargetMode="External"/><Relationship Id="rId155" Type="http://schemas.openxmlformats.org/officeDocument/2006/relationships/hyperlink" Target="https://www.inc.com/magazine/202102/scott-galloway/post-corona-crisis-opportunity-book.html" TargetMode="External"/><Relationship Id="rId176" Type="http://schemas.openxmlformats.org/officeDocument/2006/relationships/hyperlink" Target="https://www.investopedia.com/terms/d/down_payment.asp" TargetMode="External"/><Relationship Id="rId197" Type="http://schemas.openxmlformats.org/officeDocument/2006/relationships/hyperlink" Target="https://psci.princeton.edu/tips/2020/8/15/racial-disparities-and-climate-change" TargetMode="External"/><Relationship Id="rId201" Type="http://schemas.openxmlformats.org/officeDocument/2006/relationships/hyperlink" Target="https://www.npr.org/2019/03/31/706940085/building-for-an-uncertain-future-miami-residents-adapt-to-the-changing-climate" TargetMode="External"/><Relationship Id="rId222" Type="http://schemas.openxmlformats.org/officeDocument/2006/relationships/hyperlink" Target="https://onlinelibrary.wiley.com/doi/full/10.1111/1475-5890.12277" TargetMode="External"/><Relationship Id="rId243" Type="http://schemas.openxmlformats.org/officeDocument/2006/relationships/hyperlink" Target="https://www.nber.org/system/files/working_papers/w19861/w19861.pdf" TargetMode="External"/><Relationship Id="rId264" Type="http://schemas.openxmlformats.org/officeDocument/2006/relationships/hyperlink" Target="https://s3.amazonaws.com/membercentralcdn/sitedocuments/nola/nola/0249/1964249.pdf?AWSAccessKeyId=AKIAIHKD6NT2OL2HNPMQ&amp;Expires=1649694336&amp;Signature=YXphTTCkZ9U7yOkXhdGHDV4YghI%3D&amp;response-content-disposition=inline%3B%20filename%3D%22Notary%20of%20Note%20Correction%2010%5F8%5F18%2Epdf%22%3B%20filename%2A%3DUTF%2D8%27%27Notary%2520of%2520Note%2520Correction%252010%255F8%255F18%252Epdf&amp;response-content-type=application%2Fpdf" TargetMode="External"/><Relationship Id="rId17" Type="http://schemas.openxmlformats.org/officeDocument/2006/relationships/hyperlink" Target="https://s3.amazonaws.com/ims-2016/PDF/2016_Index_of_US_Military_Strength_ESSAYS_INBODEN.pdf" TargetMode="External"/><Relationship Id="rId38" Type="http://schemas.openxmlformats.org/officeDocument/2006/relationships/hyperlink" Target="http://gabriel-zucman.eu/files/saez-zucman-wealthtax-warren.pdf" TargetMode="External"/><Relationship Id="rId59" Type="http://schemas.openxmlformats.org/officeDocument/2006/relationships/hyperlink" Target="https://socialequity.duke.edu/wp-content/uploads/2019/10/what-we-get-wrong.pdf" TargetMode="External"/><Relationship Id="rId103" Type="http://schemas.openxmlformats.org/officeDocument/2006/relationships/hyperlink" Target="http://www.bluehaveninitiative.com/" TargetMode="External"/><Relationship Id="rId124" Type="http://schemas.openxmlformats.org/officeDocument/2006/relationships/hyperlink" Target="http://gabriel-zucman.eu/files/saez-zucman-wealthtax-warren.pdf" TargetMode="External"/><Relationship Id="rId70" Type="http://schemas.openxmlformats.org/officeDocument/2006/relationships/hyperlink" Target="https://www.urban.org/research/publication/racial-and-ethnic-differences-family-student-loan-debt" TargetMode="External"/><Relationship Id="rId91" Type="http://schemas.openxmlformats.org/officeDocument/2006/relationships/hyperlink" Target="https://research.chicagobooth.edu/~/media/5872FBEB104245909B8F0AE8A84486C9.pdf" TargetMode="External"/><Relationship Id="rId145" Type="http://schemas.openxmlformats.org/officeDocument/2006/relationships/hyperlink" Target="https://www.crfb.org/blogs/full-estimates-house-build-back-better-act" TargetMode="External"/><Relationship Id="rId166" Type="http://schemas.openxmlformats.org/officeDocument/2006/relationships/hyperlink" Target="https://archive.is/o/5P9iQ/https:/www.wsj.com/articles/a-better-corporate-tax-for-america-11617813355" TargetMode="External"/><Relationship Id="rId187" Type="http://schemas.openxmlformats.org/officeDocument/2006/relationships/hyperlink" Target="https://www.icba.org/docs/default-source/icba---general-(secure-members)/2020-marketing-toolkit/op-eds/21-05-13_public-banking-custom-op-ed.docx?sfvrsn=73ec0b17_5" TargetMode="External"/><Relationship Id="rId1" Type="http://schemas.openxmlformats.org/officeDocument/2006/relationships/customXml" Target="../customXml/item1.xml"/><Relationship Id="rId212" Type="http://schemas.openxmlformats.org/officeDocument/2006/relationships/hyperlink" Target="https://www.apha.org/-/media/files/pdf/topics/climate/apha_climate_equity_introduction.ashx?la=en&amp;hash=B40A6A0109D9C5474B7C7362176BEA9E9DFC16CC" TargetMode="External"/><Relationship Id="rId233" Type="http://schemas.openxmlformats.org/officeDocument/2006/relationships/hyperlink" Target="https://thegrio.com/2022/03/30/california-reparations-limit-slave-descendants/" TargetMode="External"/><Relationship Id="rId254" Type="http://schemas.openxmlformats.org/officeDocument/2006/relationships/hyperlink" Target="https://www.sciencedaily.com/releases/2015/09/150921151511.htm" TargetMode="External"/><Relationship Id="rId28" Type="http://schemas.openxmlformats.org/officeDocument/2006/relationships/hyperlink" Target="https://www.forbes.com/billionaires/" TargetMode="External"/><Relationship Id="rId49" Type="http://schemas.openxmlformats.org/officeDocument/2006/relationships/hyperlink" Target="https://www.nytimes.com/interactive/2019/08/14/magazine/racial-wealth-gap.html" TargetMode="External"/><Relationship Id="rId114" Type="http://schemas.openxmlformats.org/officeDocument/2006/relationships/hyperlink" Target="https://www.filesforprogress.org/datasets/2022/5/dfp_inflation_taxes.pdf" TargetMode="External"/><Relationship Id="rId60" Type="http://schemas.openxmlformats.org/officeDocument/2006/relationships/hyperlink" Target="https://rollingout.com/2017/08/13/average-white-high-school-dropout-earns-more-than-black-college-grad/" TargetMode="External"/><Relationship Id="rId81" Type="http://schemas.openxmlformats.org/officeDocument/2006/relationships/hyperlink" Target="https://www.conference-board.org/data/consumerconfidence.cfm" TargetMode="External"/><Relationship Id="rId135" Type="http://schemas.openxmlformats.org/officeDocument/2006/relationships/hyperlink" Target="https://www.federalreserve.gov/econres/notes/feds-notes/disparities-in-wealth-by-race-and-ethnicity-in-the-2019-survey-of-consumer-finances-20200928.htm" TargetMode="External"/><Relationship Id="rId156" Type="http://schemas.openxmlformats.org/officeDocument/2006/relationships/hyperlink" Target="https://blogs.worldbank.org/www.oecd.org/tax/beps/beps-about.htm/" TargetMode="External"/><Relationship Id="rId177" Type="http://schemas.openxmlformats.org/officeDocument/2006/relationships/hyperlink" Target="https://www.investopedia.com/terms/r/recession.asp" TargetMode="External"/><Relationship Id="rId198" Type="http://schemas.openxmlformats.org/officeDocument/2006/relationships/hyperlink" Target="http://www.catf.us/wp-content/uploads/2017/11/CATF_Pub_FumesAcrossTheFenceLine.pdf" TargetMode="External"/><Relationship Id="rId202" Type="http://schemas.openxmlformats.org/officeDocument/2006/relationships/hyperlink" Target="https://www.theroot.com/color-of-climate-is-climate-change-gentrifying-miami-s-1797516942" TargetMode="External"/><Relationship Id="rId223" Type="http://schemas.openxmlformats.org/officeDocument/2006/relationships/hyperlink" Target="https://archive.is/o/gu6KT/www.dol.gov/dol/aboutdol/history/dolchp07.htm" TargetMode="External"/><Relationship Id="rId244" Type="http://schemas.openxmlformats.org/officeDocument/2006/relationships/hyperlink" Target="https://www.postandcourier.com/news/special_reports/slavery-in-charleston-a-chronicle-of-human-bondage-in-the-holy-city/article_54334e04-4834-50b7-990b-f81fa3c2804a.html" TargetMode="External"/><Relationship Id="rId18" Type="http://schemas.openxmlformats.org/officeDocument/2006/relationships/hyperlink" Target="https://www.nytimes.com/2022/08/30/us/mississippi-jackson-water.html?searchResultPosition=4" TargetMode="External"/><Relationship Id="rId39" Type="http://schemas.openxmlformats.org/officeDocument/2006/relationships/hyperlink" Target="https://www.brookings.edu/wp-content/uploads/2020/10/Saez-Zuchman-final-draft.pdf" TargetMode="External"/><Relationship Id="rId265" Type="http://schemas.openxmlformats.org/officeDocument/2006/relationships/hyperlink" Target="https://web.archive.org/web/20170131200834/https:/lcrm.lib.unc.edu/blog/index.php/tag/citizens-committee-to-test-the-constitutionality-of-the-separate-car-law/" TargetMode="External"/><Relationship Id="rId50" Type="http://schemas.openxmlformats.org/officeDocument/2006/relationships/hyperlink" Target="https://www.nytimes.com/2020/06/20/us/tulsa-greenwood-massacre.html" TargetMode="External"/><Relationship Id="rId104" Type="http://schemas.openxmlformats.org/officeDocument/2006/relationships/hyperlink" Target="https://www.rwjf.org/en/our-focus-areas/focus-areas/health-systems.html" TargetMode="External"/><Relationship Id="rId125" Type="http://schemas.openxmlformats.org/officeDocument/2006/relationships/hyperlink" Target="https://www.nea.org/sites/default/files/2020-10/2020%20Rankings%20and%20Estimates%20Report.pdf" TargetMode="External"/><Relationship Id="rId146" Type="http://schemas.openxmlformats.org/officeDocument/2006/relationships/hyperlink" Target="https://www.cnbc.com/2021/06/23/baby-bonds-the-60-billion-plan-to-give-every-american-baby-1000-.html" TargetMode="External"/><Relationship Id="rId167" Type="http://schemas.openxmlformats.org/officeDocument/2006/relationships/hyperlink" Target="https://archive.is/o/5P9iQ/https:/stats.oecd.org/Index.aspx?DataSetCode=TABLE_II1" TargetMode="External"/><Relationship Id="rId188" Type="http://schemas.openxmlformats.org/officeDocument/2006/relationships/hyperlink" Target="https://www.icba.org/docs/default-source/icba---general-(secure-members)/2020-marketing-toolkit/op-eds/21-05-13_public-banking-custom-op-ed.docx?sfvrsn=73ec0b17_5" TargetMode="External"/><Relationship Id="rId71" Type="http://schemas.openxmlformats.org/officeDocument/2006/relationships/hyperlink" Target="https://hechingerreport.org/voting-for-reparations-one-institution-at-a-time/" TargetMode="External"/><Relationship Id="rId92" Type="http://schemas.openxmlformats.org/officeDocument/2006/relationships/hyperlink" Target="https://www.investopedia.com/macroeconomics-4689798" TargetMode="External"/><Relationship Id="rId213" Type="http://schemas.openxmlformats.org/officeDocument/2006/relationships/hyperlink" Target="https://www.cnbc.com/id/43752521" TargetMode="External"/><Relationship Id="rId234" Type="http://schemas.openxmlformats.org/officeDocument/2006/relationships/hyperlink" Target="https://thegrio.com/2022/02/24/before-1619-the-secret-history-of-the-first-african-americans/" TargetMode="External"/><Relationship Id="rId2" Type="http://schemas.openxmlformats.org/officeDocument/2006/relationships/customXml" Target="../customXml/item2.xml"/><Relationship Id="rId29" Type="http://schemas.openxmlformats.org/officeDocument/2006/relationships/hyperlink" Target="https://www.ncbi.nlm.nih.gov/pmc/articles/PMC3161563/" TargetMode="External"/><Relationship Id="rId255" Type="http://schemas.openxmlformats.org/officeDocument/2006/relationships/hyperlink" Target="https://www.forbes.com/sites/meghanmccormick/2021/10/01/the-african-diaspora-network-invests-in-black-american-entrepreneurs/?sh=3b5712315787" TargetMode="External"/><Relationship Id="rId40" Type="http://schemas.openxmlformats.org/officeDocument/2006/relationships/hyperlink" Target="https://www.epi.org/publication/decades-of-rising-economic-inequality-in-the-u-s-testimony-before-the-u-s-house-of-representatives-ways-and-means-committee/" TargetMode="External"/><Relationship Id="rId115" Type="http://schemas.openxmlformats.org/officeDocument/2006/relationships/hyperlink" Target="https://www.stlouisfed.org/on-the-economy/2016/may/how-does-government-spending-affect-inflation" TargetMode="External"/><Relationship Id="rId136" Type="http://schemas.openxmlformats.org/officeDocument/2006/relationships/hyperlink" Target="https://www.npr.org/sections/health-shots/2020/09/18/912731744/how-the-pandemic-is-widening-the-racial-wealth-gap" TargetMode="External"/><Relationship Id="rId157" Type="http://schemas.openxmlformats.org/officeDocument/2006/relationships/hyperlink" Target="https://twitter.com/intent/tweet?text=Now+is+the+time+to+consider+a+wealth+tax.+It+can+support+fairness+and+deliver+serious+recurring+revenue.&amp;url=https://blogs.worldbank.org/governance/wealth-tax-address-five-global-disruptions/?cid=SHR_BlogSiteTweetable_EN_EXT&amp;via=wbg_gov" TargetMode="External"/><Relationship Id="rId178" Type="http://schemas.openxmlformats.org/officeDocument/2006/relationships/hyperlink" Target="https://www.investopedia.com/terms/b/bailout.asp" TargetMode="External"/><Relationship Id="rId61" Type="http://schemas.openxmlformats.org/officeDocument/2006/relationships/hyperlink" Target="https://www.theatlantic.com/politics/archive/2016/07/native-americans-property-rights/492941/" TargetMode="External"/><Relationship Id="rId82" Type="http://schemas.openxmlformats.org/officeDocument/2006/relationships/hyperlink" Target="https://www.weforum.org/focus/beyond-gdp" TargetMode="External"/><Relationship Id="rId199" Type="http://schemas.openxmlformats.org/officeDocument/2006/relationships/hyperlink" Target="https://www.ajmc.com/view/princeton-study-being-black-doesnt-cause-asthma-the-neighborhood-does" TargetMode="External"/><Relationship Id="rId203" Type="http://schemas.openxmlformats.org/officeDocument/2006/relationships/hyperlink" Target="https://iopscience.iop.org/article/10.1088/1748-9326/aabb32/meta" TargetMode="External"/><Relationship Id="rId19" Type="http://schemas.openxmlformats.org/officeDocument/2006/relationships/hyperlink" Target="https://www.whitehouse.gov/briefing-room/statements-releases/2021/12/16/fact-sheet-the-biden-harris-lead-pipe-and-paint-action-plan/" TargetMode="External"/><Relationship Id="rId224" Type="http://schemas.openxmlformats.org/officeDocument/2006/relationships/hyperlink" Target="https://archive.is/o/gu6KT/www.lbjlib.utexas.edu/johnson/archives.hom/speeches.hom/650604.asp" TargetMode="External"/><Relationship Id="rId245" Type="http://schemas.openxmlformats.org/officeDocument/2006/relationships/hyperlink" Target="https://theconversation.com/the-little-known-story-of-how-slavery-infiltrated-california-and-the-american-west-165705" TargetMode="External"/><Relationship Id="rId266" Type="http://schemas.openxmlformats.org/officeDocument/2006/relationships/hyperlink" Target="https://www.google.com/url?q=https://www.congress.gov/bill/117th-congress/senate-bill/510/text&amp;sa=D&amp;source=editors&amp;ust=1635189021010000&amp;usg=AOvVaw3xHdcqxWk0VekmUXDvvElp" TargetMode="External"/><Relationship Id="rId30" Type="http://schemas.openxmlformats.org/officeDocument/2006/relationships/hyperlink" Target="https://www.ncbi.nlm.nih.gov/pmc/articles/PMC3161563/" TargetMode="External"/><Relationship Id="rId105" Type="http://schemas.openxmlformats.org/officeDocument/2006/relationships/hyperlink" Target="https://chanzuckerberg.com/education/whole-child-approach-to-education/" TargetMode="External"/><Relationship Id="rId126" Type="http://schemas.openxmlformats.org/officeDocument/2006/relationships/hyperlink" Target="https://marketrealist.com/p/how-much-does-jeff-bezos-make-a-second/" TargetMode="External"/><Relationship Id="rId147" Type="http://schemas.openxmlformats.org/officeDocument/2006/relationships/hyperlink" Target="https://www.bankrate.com/finance/credit-cards/average-cost-of-childcare/" TargetMode="External"/><Relationship Id="rId168" Type="http://schemas.openxmlformats.org/officeDocument/2006/relationships/hyperlink" Target="https://archive.is/o/5P9iQ/https:/www.theguardian.com/world/us-embassy-cables-documents/100934" TargetMode="External"/><Relationship Id="rId51" Type="http://schemas.openxmlformats.org/officeDocument/2006/relationships/hyperlink" Target="https://www.epi.org/blog/racial-disparities-in-income-and-poverty-remain-largely-unchanged-amid-strong-income-growth-in-2019/" TargetMode="External"/><Relationship Id="rId72" Type="http://schemas.openxmlformats.org/officeDocument/2006/relationships/hyperlink" Target="https://paw.princeton.edu/article/seminary-pledges-set-aside-276-million-reparations-its-ties-slavery" TargetMode="External"/><Relationship Id="rId93" Type="http://schemas.openxmlformats.org/officeDocument/2006/relationships/hyperlink" Target="https://www.investopedia.com/terms/g/gdp.asp" TargetMode="External"/><Relationship Id="rId189" Type="http://schemas.openxmlformats.org/officeDocument/2006/relationships/hyperlink" Target="http://www.americanbanker.com/news/community-banking/city-governments-reignite-debate-over-public-banks-1072711-1.html" TargetMode="External"/><Relationship Id="rId3" Type="http://schemas.openxmlformats.org/officeDocument/2006/relationships/customXml" Target="../customXml/item3.xml"/><Relationship Id="rId214" Type="http://schemas.openxmlformats.org/officeDocument/2006/relationships/hyperlink" Target="https://www.oxfamamerica.org/explore/research-publications/tax-wealth-tackle-inequality/" TargetMode="External"/><Relationship Id="rId235" Type="http://schemas.openxmlformats.org/officeDocument/2006/relationships/hyperlink" Target="https://www.washingtonpost.com/history/2019/09/07/before-there-was-mystery-first-enslaved-africans-what-became-us/" TargetMode="External"/><Relationship Id="rId256" Type="http://schemas.openxmlformats.org/officeDocument/2006/relationships/hyperlink" Target="https://web.archive.org/web/19971210154224/http:/vote96.ss.ca.gov/Vote96/html/BP/209text.htm" TargetMode="External"/><Relationship Id="rId116" Type="http://schemas.openxmlformats.org/officeDocument/2006/relationships/hyperlink" Target="https://www.americanprogress.org/article/2021-was-a-year-of-bold-economic-policy-that-must-be-extended/" TargetMode="External"/><Relationship Id="rId137" Type="http://schemas.openxmlformats.org/officeDocument/2006/relationships/hyperlink" Target="https://www.federalreserve.gov/econres/notes/feds-notes/disparities-in-wealth-by-race-and-ethnicity-in-the-2019-survey-of-consumer-finances-20200928.htm" TargetMode="External"/><Relationship Id="rId158" Type="http://schemas.openxmlformats.org/officeDocument/2006/relationships/hyperlink" Target="https://www.ukwealth.tax/" TargetMode="External"/><Relationship Id="rId20" Type="http://schemas.openxmlformats.org/officeDocument/2006/relationships/hyperlink" Target="https://www.nytimes.com/2022/08/30/us/mississippi-jackson-water.html?searchResultPosition=4" TargetMode="External"/><Relationship Id="rId41" Type="http://schemas.openxmlformats.org/officeDocument/2006/relationships/hyperlink" Target="http://gabriel-zucman.eu/files/saez-zucman-wealthtax-warren.pdf" TargetMode="External"/><Relationship Id="rId62" Type="http://schemas.openxmlformats.org/officeDocument/2006/relationships/hyperlink" Target="https://muse.jhu.edu/article/14641/pdf" TargetMode="External"/><Relationship Id="rId83" Type="http://schemas.openxmlformats.org/officeDocument/2006/relationships/hyperlink" Target="https://www.weforum.org/agenda/2018/04/the-relationship-between-money-and-happiness" TargetMode="External"/><Relationship Id="rId179" Type="http://schemas.openxmlformats.org/officeDocument/2006/relationships/hyperlink" Target="https://www.investopedia.com/terms/i/imf.asp" TargetMode="External"/><Relationship Id="rId190" Type="http://schemas.openxmlformats.org/officeDocument/2006/relationships/hyperlink" Target="https://www.chicagofed.org/publications/working-papers/2014/wp-03" TargetMode="External"/><Relationship Id="rId204" Type="http://schemas.openxmlformats.org/officeDocument/2006/relationships/hyperlink" Target="https://theintercept.com/2019/09/15/climate-change-us-military-war/" TargetMode="External"/><Relationship Id="rId225" Type="http://schemas.openxmlformats.org/officeDocument/2006/relationships/hyperlink" Target="https://archive.is/o/gu6KT/www.theatlantic.com/features/archive/2014/05/the-case-for-reparations/361631/" TargetMode="External"/><Relationship Id="rId246" Type="http://schemas.openxmlformats.org/officeDocument/2006/relationships/hyperlink" Target="https://www.yesmagazine.org/issue/black-lives/2020/08/26/reparations-home-ownership" TargetMode="External"/><Relationship Id="rId267" Type="http://schemas.openxmlformats.org/officeDocument/2006/relationships/hyperlink" Target="https://www.ntu.org/foundation/detail/is-a-wealth-tax-constitutional" TargetMode="External"/><Relationship Id="rId106" Type="http://schemas.openxmlformats.org/officeDocument/2006/relationships/hyperlink" Target="https://www.gatesfoundation.org/ideas/articles/mark-suzman-climate-adaption" TargetMode="External"/><Relationship Id="rId127" Type="http://schemas.openxmlformats.org/officeDocument/2006/relationships/hyperlink" Target="https://www.brookings.edu/bpea-articles/progressive-wealth-taxation/" TargetMode="External"/><Relationship Id="rId10" Type="http://schemas.openxmlformats.org/officeDocument/2006/relationships/hyperlink" Target="https://www.bloomberg.com/news/articles/2021-09-28/debt-ceiling-mess-could-dent-dollar-s-absolutely-secure-status" TargetMode="External"/><Relationship Id="rId31" Type="http://schemas.openxmlformats.org/officeDocument/2006/relationships/hyperlink" Target="https://www.ncbi.nlm.nih.gov/pmc/articles/PMC3161563/" TargetMode="External"/><Relationship Id="rId52" Type="http://schemas.openxmlformats.org/officeDocument/2006/relationships/hyperlink" Target="https://www.federalreserve.gov/econres/notes/feds-notes/disparities-in-wealth-by-race-and-ethnicity-in-the-2019-survey-of-consumer-finances-20200928.htm" TargetMode="External"/><Relationship Id="rId73" Type="http://schemas.openxmlformats.org/officeDocument/2006/relationships/hyperlink" Target="https://www.washingtonpost.com/education/2021/02/04/virginia-slavery-colleges-scholarships/" TargetMode="External"/><Relationship Id="rId94" Type="http://schemas.openxmlformats.org/officeDocument/2006/relationships/hyperlink" Target="https://www.peoplesworld.org/article/rich-and-want-to-escape-elizabeth-warrens-wealth-tax-cnbc-says-get-divorced/" TargetMode="External"/><Relationship Id="rId148" Type="http://schemas.openxmlformats.org/officeDocument/2006/relationships/hyperlink" Target="https://www.investopedia.com/ask/answers/042415/what-average-annual-return-sp-500.asp" TargetMode="External"/><Relationship Id="rId169" Type="http://schemas.openxmlformats.org/officeDocument/2006/relationships/hyperlink" Target="https://archive.is/o/5P9iQ/https:/www.nbcnews.com/business/economy/yellen-pushes-corporate-tax-floor-among-g20-countries-create-more-n1263090" TargetMode="External"/><Relationship Id="rId4" Type="http://schemas.openxmlformats.org/officeDocument/2006/relationships/customXml" Target="../customXml/item4.xml"/><Relationship Id="rId180" Type="http://schemas.openxmlformats.org/officeDocument/2006/relationships/hyperlink" Target="https://www.ncbi.nlm.nih.gov/pmc/articles/PMC8883318/" TargetMode="External"/><Relationship Id="rId215" Type="http://schemas.openxmlformats.org/officeDocument/2006/relationships/hyperlink" Target="https://www.youtube.com/watch?v=oUGpjpEGTfE" TargetMode="External"/><Relationship Id="rId236" Type="http://schemas.openxmlformats.org/officeDocument/2006/relationships/hyperlink" Target="https://www.epi.org/blog/social-security-expansion-would-likely-bolster-not-hurt-economic-growth/" TargetMode="External"/><Relationship Id="rId257" Type="http://schemas.openxmlformats.org/officeDocument/2006/relationships/hyperlink" Target="https://www.latimes.com/archives/la-xpm-1996-11-07-mn-62330-story.html" TargetMode="External"/><Relationship Id="rId42" Type="http://schemas.openxmlformats.org/officeDocument/2006/relationships/hyperlink" Target="https://www.nea.org/sites/default/files/2020-10/2020%20Rankings%20and%20Estimates%20Report.pdf" TargetMode="External"/><Relationship Id="rId84" Type="http://schemas.openxmlformats.org/officeDocument/2006/relationships/hyperlink" Target="https://www.weforum.org/agenda/2016/06/sustainable-consumption-and-the-fourth-industrial-revolution/" TargetMode="External"/><Relationship Id="rId138" Type="http://schemas.openxmlformats.org/officeDocument/2006/relationships/hyperlink" Target="https://www.federalreserve.gov/econresdata/feds/2015/files/2015076pap.pdf" TargetMode="External"/><Relationship Id="rId191" Type="http://schemas.openxmlformats.org/officeDocument/2006/relationships/hyperlink" Target="http://www.cesifo-group.de/pls/guestci/download/CESifo%20Working%20Papers%202009/CESifo%20Working%20Papers%20May%202009/cesifo1_wp2640.pdf" TargetMode="External"/><Relationship Id="rId205" Type="http://schemas.openxmlformats.org/officeDocument/2006/relationships/hyperlink" Target="https://www.washingtonpost.com/politics/2019/09/23/african-nations-are-among-those-most-vulnerable-climate-change-new-survey-suggests-they-are-also-least-prepared/" TargetMode="External"/><Relationship Id="rId247" Type="http://schemas.openxmlformats.org/officeDocument/2006/relationships/hyperlink" Target="https://www.theroot.com/redlining-the-origin-story-of-institutional-racism-1834308539" TargetMode="External"/><Relationship Id="rId107" Type="http://schemas.openxmlformats.org/officeDocument/2006/relationships/hyperlink" Target="https://research.chicagobooth.edu/~/media/5872FBEB104245909B8F0AE8A84486C9.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atummilo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73</TotalTime>
  <Pages>191</Pages>
  <Words>95813</Words>
  <Characters>546137</Characters>
  <Application>Microsoft Office Word</Application>
  <DocSecurity>0</DocSecurity>
  <Lines>4551</Lines>
  <Paragraphs>1281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640669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Milone, Tatum</cp:lastModifiedBy>
  <cp:revision>81</cp:revision>
  <dcterms:created xsi:type="dcterms:W3CDTF">2023-07-10T17:46:00Z</dcterms:created>
  <dcterms:modified xsi:type="dcterms:W3CDTF">2023-07-10T21:02:00Z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