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EA31C" w14:textId="77777777" w:rsidR="003065A4" w:rsidRDefault="003065A4" w:rsidP="003065A4"/>
    <w:p w14:paraId="5B8948DC" w14:textId="55BA9EBB" w:rsidR="003065A4" w:rsidRPr="00BF7210" w:rsidRDefault="003065A4" w:rsidP="003065A4">
      <w:r>
        <w:t xml:space="preserve">Great work from Alizah, Billy, Claire, and Sahil. </w:t>
      </w:r>
    </w:p>
    <w:p w14:paraId="4BC946A4" w14:textId="4D8FB8C8" w:rsidR="003B7E04" w:rsidRDefault="003065A4" w:rsidP="003065A4">
      <w:pPr>
        <w:pStyle w:val="Heading1"/>
      </w:pPr>
      <w:r>
        <w:t>Uniqueness</w:t>
      </w:r>
    </w:p>
    <w:p w14:paraId="03A7E157" w14:textId="13EA4DD9" w:rsidR="003065A4" w:rsidRDefault="003065A4" w:rsidP="003065A4">
      <w:pPr>
        <w:pStyle w:val="Heading3"/>
      </w:pPr>
      <w:r>
        <w:t>UQ – Inflation Down</w:t>
      </w:r>
    </w:p>
    <w:p w14:paraId="0CF18CDD" w14:textId="77777777" w:rsidR="003065A4" w:rsidRPr="00D20CD6" w:rsidRDefault="003065A4" w:rsidP="003065A4">
      <w:pPr>
        <w:pStyle w:val="Heading4"/>
      </w:pPr>
      <w:r w:rsidRPr="00D20CD6">
        <w:t xml:space="preserve">Inflation cooling now, but </w:t>
      </w:r>
      <w:proofErr w:type="gramStart"/>
      <w:r w:rsidRPr="00D20CD6">
        <w:t>slowly</w:t>
      </w:r>
      <w:proofErr w:type="gramEnd"/>
    </w:p>
    <w:p w14:paraId="29B5B63B" w14:textId="77777777" w:rsidR="003065A4" w:rsidRDefault="003065A4" w:rsidP="003065A4">
      <w:r w:rsidRPr="00D20CD6">
        <w:rPr>
          <w:rStyle w:val="Style13ptBold"/>
        </w:rPr>
        <w:t>Smialek &amp; Casselman 6/30</w:t>
      </w:r>
      <w:r w:rsidRPr="00D20CD6">
        <w:t>/23</w:t>
      </w:r>
      <w:r>
        <w:t xml:space="preserve">[Jeanna Smialek writes about the Federal Reserve and the economy for The Times. She previously covered economics at Bloomberg News.  @jeannasmialek. Ben Casselman writes about economics, with a particular focus on stories involving data. He previously reported for FiveThirtyEight and The Wall Street Journal, </w:t>
      </w:r>
      <w:proofErr w:type="gramStart"/>
      <w:r>
        <w:t>(</w:t>
      </w:r>
      <w:r w:rsidRPr="00D20CD6">
        <w:t>“ Inflation</w:t>
      </w:r>
      <w:proofErr w:type="gramEnd"/>
      <w:r w:rsidRPr="00D20CD6">
        <w:t xml:space="preserve"> and Spending Cooled in May, a Glimmer of Good News for the Fed”</w:t>
      </w:r>
      <w:r>
        <w:t xml:space="preserve">, </w:t>
      </w:r>
      <w:r w:rsidRPr="00D20CD6">
        <w:t>https://www.nytimes.com/2023/06/30/business/economy/inflation-may-federal-reserve.html</w:t>
      </w:r>
      <w:r>
        <w:t>)]//ca</w:t>
      </w:r>
    </w:p>
    <w:p w14:paraId="3B1CB4E6" w14:textId="77777777" w:rsidR="003065A4" w:rsidRPr="00D20CD6" w:rsidRDefault="003065A4" w:rsidP="003065A4">
      <w:pPr>
        <w:rPr>
          <w:rStyle w:val="StyleUnderline"/>
        </w:rPr>
      </w:pPr>
      <w:r w:rsidRPr="00D20CD6">
        <w:rPr>
          <w:rStyle w:val="StyleUnderline"/>
        </w:rPr>
        <w:t>Consumer spending slowed and the Federal Reserve’s preferred inflation gauge continued to moderate in May, the latest signs that the cool-down that policymakers have been aiming for is materializing — albeit more haltingly than they might prefer.</w:t>
      </w:r>
      <w:r>
        <w:rPr>
          <w:rStyle w:val="StyleUnderline"/>
        </w:rPr>
        <w:t xml:space="preserve"> </w:t>
      </w:r>
      <w:r w:rsidRPr="00D20CD6">
        <w:rPr>
          <w:sz w:val="16"/>
        </w:rPr>
        <w:t xml:space="preserve">U.S. consumers spent just 0.1 percent more in May than the month before, the Commerce Department said on Friday. That was down from 0.6 percent growth in April, which was itself weaker than previously reported. Adjusted for inflation, spending in May was flat. Slower spending may sound like bad news: Consumption is, after all, the engine of economic growth in America. But Fed officials have been raising interest rates to try to restrain consumer and business demand, hoping that such a weakening will force companies to stop raising prices so quickly. That could allow inflation, which has been rapid for more than two years, to return to a normal pace. </w:t>
      </w:r>
      <w:r w:rsidRPr="00D20CD6">
        <w:rPr>
          <w:rStyle w:val="StyleUnderline"/>
        </w:rPr>
        <w:t>For now, price increases are moderating but remain more stubborn than Fed officials might prefer. Overall inflation cooled to 3.8 percent in the year through May, Friday’s report showed, the first time it has slipped below 4 percent since early 2021. But a “core” inflation measure that stripped out food and fuel costs — which move around a lot — remained stubbornly high</w:t>
      </w:r>
      <w:r w:rsidRPr="00D20CD6">
        <w:rPr>
          <w:sz w:val="16"/>
        </w:rPr>
        <w:t xml:space="preserve">. Officials closely watch that measure for a sense of how quickly prices will increase in the months and years ahead. While core inflation moderated to 4.6 percent in May, a softer reading than the 4.7 percent economists had forecast, it has hovered right around that pace since December 2022. Inflation F.A.Q. Card 1 of 5 What is inflation? Inflation is a loss of purchasing power over time, meaning your dollar will not go as far tomorrow as it did today. It is typically expressed as the annual change in prices for everyday goods and services such as food, furniture, apparel, </w:t>
      </w:r>
      <w:proofErr w:type="gramStart"/>
      <w:r w:rsidRPr="00D20CD6">
        <w:rPr>
          <w:sz w:val="16"/>
        </w:rPr>
        <w:t>transportation</w:t>
      </w:r>
      <w:proofErr w:type="gramEnd"/>
      <w:r w:rsidRPr="00D20CD6">
        <w:rPr>
          <w:sz w:val="16"/>
        </w:rPr>
        <w:t xml:space="preserve"> and toys. What causes inflation? It </w:t>
      </w:r>
      <w:proofErr w:type="gramStart"/>
      <w:r w:rsidRPr="00D20CD6">
        <w:rPr>
          <w:sz w:val="16"/>
        </w:rPr>
        <w:t>can</w:t>
      </w:r>
      <w:proofErr w:type="gramEnd"/>
      <w:r w:rsidRPr="00D20CD6">
        <w:rPr>
          <w:sz w:val="16"/>
        </w:rPr>
        <w:t xml:space="preserve"> be the result of rising consumer demand. But inflation can also </w:t>
      </w:r>
      <w:proofErr w:type="gramStart"/>
      <w:r w:rsidRPr="00D20CD6">
        <w:rPr>
          <w:sz w:val="16"/>
        </w:rPr>
        <w:t>rise</w:t>
      </w:r>
      <w:proofErr w:type="gramEnd"/>
      <w:r w:rsidRPr="00D20CD6">
        <w:rPr>
          <w:sz w:val="16"/>
        </w:rPr>
        <w:t xml:space="preserve"> and fall based on developments that have little to do with economic conditions, such as limited oil production and supply chain problems. Is inflation bad? It depends on the circumstances. Fast price increases spell trouble, but moderate price gains can lead to higher wages and job growth. How does inflation affect the poor? Inflation can be especially hard to shoulder for poor households because they spend a bigger chunk of their budgets on necessities like food, </w:t>
      </w:r>
      <w:proofErr w:type="gramStart"/>
      <w:r w:rsidRPr="00D20CD6">
        <w:rPr>
          <w:sz w:val="16"/>
        </w:rPr>
        <w:t>housing</w:t>
      </w:r>
      <w:proofErr w:type="gramEnd"/>
      <w:r w:rsidRPr="00D20CD6">
        <w:rPr>
          <w:sz w:val="16"/>
        </w:rPr>
        <w:t xml:space="preserve"> and gas. Can inflation affect the stock market? Rapid inflation typically spells trouble for stocks. Financial assets in general have historically fared badly during inflation booms, while tangible assets like houses have held their value better. </w:t>
      </w:r>
      <w:r w:rsidRPr="00D20CD6">
        <w:rPr>
          <w:rStyle w:val="StyleUnderline"/>
        </w:rPr>
        <w:t>“It’s progress,”</w:t>
      </w:r>
      <w:r w:rsidRPr="00D20CD6">
        <w:rPr>
          <w:sz w:val="16"/>
        </w:rPr>
        <w:t xml:space="preserve"> Omair Sharif, the founder of Inflation Insights, said of the report as a whole. “</w:t>
      </w:r>
      <w:r w:rsidRPr="00D20CD6">
        <w:rPr>
          <w:rStyle w:val="StyleUnderline"/>
        </w:rPr>
        <w:t>But things are still just way too high.”</w:t>
      </w:r>
      <w:r>
        <w:rPr>
          <w:rStyle w:val="StyleUnderline"/>
        </w:rPr>
        <w:t xml:space="preserve"> </w:t>
      </w:r>
      <w:r w:rsidRPr="00D20CD6">
        <w:rPr>
          <w:sz w:val="16"/>
        </w:rPr>
        <w:t xml:space="preserve">More modest overall inflation is taking some pressure off consumers: Cheaper tanks of gas and less rapid price increases in the grocery aisle are helping paychecks go further. But for officials at the Fed, signs that inflation remains stubborn under the surface have been a reason to worry. Officials believe that they need to wrestle core price increases lower to make sure that the economy’s future is one of modest and steady price increases. Fed policymakers have been raising interest rates since March 2022 in a bid to cool the economy and bring inflation back under control, and they have projected that they will raise them slightly more in 2023. Making it more expensive to get a home loan or expand a business can drag on economic momentum. But </w:t>
      </w:r>
      <w:r w:rsidRPr="00D20CD6">
        <w:rPr>
          <w:rStyle w:val="StyleUnderline"/>
        </w:rPr>
        <w:t xml:space="preserve">a range of recent data points have suggested that the Fed’s moves are so far failing to fully sap the economy </w:t>
      </w:r>
      <w:proofErr w:type="gramStart"/>
      <w:r w:rsidRPr="00D20CD6">
        <w:rPr>
          <w:rStyle w:val="StyleUnderline"/>
        </w:rPr>
        <w:t>of</w:t>
      </w:r>
      <w:proofErr w:type="gramEnd"/>
      <w:r w:rsidRPr="00D20CD6">
        <w:rPr>
          <w:rStyle w:val="StyleUnderline"/>
        </w:rPr>
        <w:t xml:space="preserve"> its steam. The housing market weakened sharply last year, but it has shown signs of beginning to recover. Growth was faster than previously believed early this year, data this week showed. People are still buying cars, taking </w:t>
      </w:r>
      <w:proofErr w:type="gramStart"/>
      <w:r w:rsidRPr="00D20CD6">
        <w:rPr>
          <w:rStyle w:val="StyleUnderline"/>
        </w:rPr>
        <w:t>vacations</w:t>
      </w:r>
      <w:proofErr w:type="gramEnd"/>
      <w:r w:rsidRPr="00D20CD6">
        <w:rPr>
          <w:rStyle w:val="StyleUnderline"/>
        </w:rPr>
        <w:t xml:space="preserve"> and eating out, based on a range of real-time data trackers.</w:t>
      </w:r>
      <w:r>
        <w:rPr>
          <w:rStyle w:val="StyleUnderline"/>
        </w:rPr>
        <w:t xml:space="preserve"> </w:t>
      </w:r>
      <w:r w:rsidRPr="00D20CD6">
        <w:rPr>
          <w:sz w:val="16"/>
        </w:rPr>
        <w:t xml:space="preserve">Editors’ Picks Ancient Art or Fashion Forward? </w:t>
      </w:r>
      <w:proofErr w:type="gramStart"/>
      <w:r w:rsidRPr="00D20CD6">
        <w:rPr>
          <w:sz w:val="16"/>
        </w:rPr>
        <w:t>Both,</w:t>
      </w:r>
      <w:proofErr w:type="gramEnd"/>
      <w:r w:rsidRPr="00D20CD6">
        <w:rPr>
          <w:sz w:val="16"/>
        </w:rPr>
        <w:t xml:space="preserve"> </w:t>
      </w:r>
      <w:proofErr w:type="gramStart"/>
      <w:r w:rsidRPr="00D20CD6">
        <w:rPr>
          <w:sz w:val="16"/>
        </w:rPr>
        <w:t>Says</w:t>
      </w:r>
      <w:proofErr w:type="gramEnd"/>
      <w:r w:rsidRPr="00D20CD6">
        <w:rPr>
          <w:sz w:val="16"/>
        </w:rPr>
        <w:t xml:space="preserve"> a Top Batik Designer Want to Run a World-Record Time? Follow the Green Lights. How Do I Ask a Close Friend’s Husband to Be Our Sperm Donor? In fact, Kathy Bostjancic, chief economist at Nationwide, cautioned against reading too much into the slowdown in consumer spending in the fresh May data. She thought that some of the pullback was probably owed to a limited supply of cars, which prevented more auto sales. Still, she said the report was marginally good news for policymakers. The fact that April spending was weaker than the strong uptick previously reported was probably a welcome development. “It is better than the alternative,” Ms. Bostjancic said. </w:t>
      </w:r>
      <w:proofErr w:type="gramStart"/>
      <w:r w:rsidRPr="00D20CD6">
        <w:rPr>
          <w:sz w:val="16"/>
        </w:rPr>
        <w:t>And,</w:t>
      </w:r>
      <w:proofErr w:type="gramEnd"/>
      <w:r w:rsidRPr="00D20CD6">
        <w:rPr>
          <w:sz w:val="16"/>
        </w:rPr>
        <w:t xml:space="preserve"> the report contained subtle but important hints that consumers are becoming more cautious. After months of drawing down savings amid rising prices, Americans have begun saving more, which historically has been a sign of worries about the economy. “</w:t>
      </w:r>
      <w:r w:rsidRPr="00D20CD6">
        <w:rPr>
          <w:rStyle w:val="StyleUnderline"/>
        </w:rPr>
        <w:t>Consumers are saving more and spending less, perhaps out of caution as most believe a recession is either here or imminent,”</w:t>
      </w:r>
      <w:r w:rsidRPr="00D20CD6">
        <w:rPr>
          <w:sz w:val="16"/>
        </w:rPr>
        <w:t xml:space="preserve"> Robert Frick, corporate economist with Navy Federal Credit Union, wrote in a note to clients. Understand Inflation and How It Affects You Falling Prices: Rapid inflation has been a problem in the United States for more than two years, but the tide appears to be turning. Our reporter discusses whether the decline is a result of careful policymaking, or more of a lucky accident. Is the Struggle </w:t>
      </w:r>
      <w:proofErr w:type="gramStart"/>
      <w:r w:rsidRPr="00D20CD6">
        <w:rPr>
          <w:sz w:val="16"/>
        </w:rPr>
        <w:t>Over?:</w:t>
      </w:r>
      <w:proofErr w:type="gramEnd"/>
      <w:r w:rsidRPr="00D20CD6">
        <w:rPr>
          <w:sz w:val="16"/>
        </w:rPr>
        <w:t xml:space="preserve"> While less expensive gas and slower grocery price adjustments have helped overall inflation to fall, Fed policymakers and many outside economists see continued reasons for concern. Corporate Maneuvers: Many big businesses have continued raising prices even as the costs of oil, transportation, food ingredients and other raw materials have fallen. That could further bolster inflation. That could help to make the Fed more comfortable that rates are high enough — or nearly high enough — to restrain the economy and bring inflation back to target over time. Policymakers have raised interest rates to 5 percent, but they skipped a rate increase at their June meeting, after 10 straight moves, to give themselves time to assess how much more would be needed. Officials forecast that they could lift rates to 5.5 percent by the end of the year. Investors had been betting on only one more quarter-point move this year, but they have in recent days nudged up the chances of two moves before the end of 2023. Those odds fell slightly after Friday’s report. Markets broadly welcomed the fresh data, helping to push the S&amp;P 500 stock index more than 1 percent higher on Friday morning. Ms. Bostjancic said she believed that </w:t>
      </w:r>
      <w:r w:rsidRPr="00D20CD6">
        <w:rPr>
          <w:rStyle w:val="StyleUnderline"/>
        </w:rPr>
        <w:t xml:space="preserve">the Fed would most likely raise interest rates in July </w:t>
      </w:r>
      <w:proofErr w:type="gramStart"/>
      <w:r w:rsidRPr="00D20CD6">
        <w:rPr>
          <w:rStyle w:val="StyleUnderline"/>
        </w:rPr>
        <w:t>still</w:t>
      </w:r>
      <w:proofErr w:type="gramEnd"/>
      <w:r w:rsidRPr="00D20CD6">
        <w:rPr>
          <w:rStyle w:val="StyleUnderline"/>
        </w:rPr>
        <w:t xml:space="preserve"> but that Friday’s consumer spending data could — at least at the margin — “ease the pressure” for further changes beyond that.</w:t>
      </w:r>
      <w:r w:rsidRPr="00D20CD6">
        <w:rPr>
          <w:sz w:val="16"/>
        </w:rPr>
        <w:t xml:space="preserve"> Jerome H. Powell, the Fed chair, emphasized this week at an event in Madrid that the outlook for how much more rates might move this year was uncertain. </w:t>
      </w:r>
      <w:r w:rsidRPr="00D20CD6">
        <w:rPr>
          <w:rStyle w:val="StyleUnderline"/>
        </w:rPr>
        <w:t>Inflation has consistently been “more persistent and stronger than expected,” Mr. Powell said. “At some point, that may change. And I think we have to be ready to follow the data and be a little patient as we let this unfold.”</w:t>
      </w:r>
    </w:p>
    <w:p w14:paraId="5754AFA0" w14:textId="77777777" w:rsidR="003065A4" w:rsidRPr="007D5D30" w:rsidRDefault="003065A4" w:rsidP="003065A4"/>
    <w:p w14:paraId="66E25F52" w14:textId="77777777" w:rsidR="003065A4" w:rsidRDefault="003065A4" w:rsidP="003065A4"/>
    <w:p w14:paraId="7FCCC6A4" w14:textId="77777777" w:rsidR="003065A4" w:rsidRDefault="003065A4" w:rsidP="003065A4">
      <w:pPr>
        <w:pStyle w:val="Heading4"/>
      </w:pPr>
      <w:r>
        <w:t>Inflation declining now — graph proves.</w:t>
      </w:r>
    </w:p>
    <w:p w14:paraId="6DED780A" w14:textId="77777777" w:rsidR="003065A4" w:rsidRDefault="003065A4" w:rsidP="003065A4">
      <w:r w:rsidRPr="008D7ADB">
        <w:rPr>
          <w:rStyle w:val="Style13ptBold"/>
        </w:rPr>
        <w:t>Caldwell 23</w:t>
      </w:r>
      <w:r>
        <w:t xml:space="preserve"> — Preston Caldwell, senior U.S. economist for Morningstar Research Services LLC, holds a Master of Business Administration from Rice University, 2023 (“Why We Expect Inflation to Fall in 2023,” </w:t>
      </w:r>
      <w:r>
        <w:rPr>
          <w:i/>
          <w:iCs/>
        </w:rPr>
        <w:t>Morningstar,</w:t>
      </w:r>
      <w:r>
        <w:t xml:space="preserve"> May 26</w:t>
      </w:r>
      <w:r w:rsidRPr="008D7ADB">
        <w:rPr>
          <w:vertAlign w:val="superscript"/>
        </w:rPr>
        <w:t>th</w:t>
      </w:r>
      <w:r>
        <w:t xml:space="preserve">, Available Online at </w:t>
      </w:r>
      <w:hyperlink r:id="rId5" w:history="1">
        <w:r w:rsidRPr="008D06E0">
          <w:rPr>
            <w:rStyle w:val="Hyperlink"/>
          </w:rPr>
          <w:t>https://www.morningstar.com/economy/why-we-expect-inflation-fall-2023-2</w:t>
        </w:r>
      </w:hyperlink>
      <w:r>
        <w:rPr>
          <w:rStyle w:val="Hyperlink"/>
        </w:rPr>
        <w:t>, Accessed 06-24-2023)</w:t>
      </w:r>
    </w:p>
    <w:p w14:paraId="4A22F837" w14:textId="77777777" w:rsidR="003065A4" w:rsidRDefault="003065A4" w:rsidP="003065A4">
      <w:r w:rsidRPr="00794218">
        <w:rPr>
          <w:rStyle w:val="StyleUnderline"/>
          <w:highlight w:val="yellow"/>
        </w:rPr>
        <w:t>Inflation</w:t>
      </w:r>
      <w:r w:rsidRPr="00411909">
        <w:rPr>
          <w:rStyle w:val="StyleUnderline"/>
        </w:rPr>
        <w:t xml:space="preserve"> in 2022 </w:t>
      </w:r>
      <w:r w:rsidRPr="00794218">
        <w:rPr>
          <w:rStyle w:val="StyleUnderline"/>
          <w:highlight w:val="yellow"/>
        </w:rPr>
        <w:t xml:space="preserve">reached the highest level in </w:t>
      </w:r>
      <w:r w:rsidRPr="00F63C76">
        <w:rPr>
          <w:rStyle w:val="StyleUnderline"/>
        </w:rPr>
        <w:t xml:space="preserve">over </w:t>
      </w:r>
      <w:r w:rsidRPr="00794218">
        <w:rPr>
          <w:rStyle w:val="StyleUnderline"/>
          <w:highlight w:val="yellow"/>
        </w:rPr>
        <w:t>40 years</w:t>
      </w:r>
      <w:r>
        <w:t xml:space="preserve">. </w:t>
      </w:r>
      <w:r w:rsidRPr="00411909">
        <w:rPr>
          <w:rStyle w:val="StyleUnderline"/>
        </w:rPr>
        <w:t xml:space="preserve">But </w:t>
      </w:r>
      <w:r w:rsidRPr="00F63C76">
        <w:rPr>
          <w:rStyle w:val="StyleUnderline"/>
          <w:highlight w:val="yellow"/>
        </w:rPr>
        <w:t>we expect inflation to fall dramatically</w:t>
      </w:r>
      <w:r w:rsidRPr="00411909">
        <w:rPr>
          <w:rStyle w:val="StyleUnderline"/>
        </w:rPr>
        <w:t xml:space="preserve"> over the next year.</w:t>
      </w:r>
    </w:p>
    <w:p w14:paraId="3A993511" w14:textId="77777777" w:rsidR="003065A4" w:rsidRPr="00411909" w:rsidRDefault="003065A4" w:rsidP="003065A4">
      <w:pPr>
        <w:rPr>
          <w:rStyle w:val="StyleUnderline"/>
        </w:rPr>
      </w:pPr>
      <w:r>
        <w:t xml:space="preserve">Understanding why inflation will fall requires understanding why inflation became so bad in the first place. </w:t>
      </w:r>
      <w:r w:rsidRPr="00411909">
        <w:rPr>
          <w:rStyle w:val="StyleUnderline"/>
        </w:rPr>
        <w:t>Over 2021 and 2022, strong consumer demand ran into a brick wall of supply constraints, causing prices to explode in many industries, especially food, energy, and durable goods.</w:t>
      </w:r>
    </w:p>
    <w:p w14:paraId="229593E9" w14:textId="77777777" w:rsidR="003065A4" w:rsidRPr="008D7ADB" w:rsidRDefault="003065A4" w:rsidP="003065A4">
      <w:pPr>
        <w:rPr>
          <w:rStyle w:val="StyleUnderline"/>
        </w:rPr>
      </w:pPr>
      <w:r w:rsidRPr="00F63C76">
        <w:rPr>
          <w:rStyle w:val="Emphasis"/>
          <w:highlight w:val="yellow"/>
        </w:rPr>
        <w:t>But demand is cooling off</w:t>
      </w:r>
      <w:r w:rsidRPr="008D7ADB">
        <w:rPr>
          <w:rStyle w:val="Emphasis"/>
        </w:rPr>
        <w:t>,</w:t>
      </w:r>
      <w:r w:rsidRPr="008D7ADB">
        <w:rPr>
          <w:rStyle w:val="StyleUnderline"/>
        </w:rPr>
        <w:t xml:space="preserve"> thanks greatly to the Federal Reserve’s interest-rate hikes. Just as importantly, supply constraints are disappearing. With the main causes of high inflation now running in reverse gear, </w:t>
      </w:r>
      <w:r w:rsidRPr="00F63C76">
        <w:rPr>
          <w:rStyle w:val="StyleUnderline"/>
          <w:highlight w:val="yellow"/>
        </w:rPr>
        <w:t>the economy is set to receive a</w:t>
      </w:r>
      <w:r w:rsidRPr="008D7ADB">
        <w:rPr>
          <w:rStyle w:val="StyleUnderline"/>
        </w:rPr>
        <w:t xml:space="preserve"> large </w:t>
      </w:r>
      <w:r w:rsidRPr="00F63C76">
        <w:rPr>
          <w:rStyle w:val="StyleUnderline"/>
          <w:highlight w:val="yellow"/>
        </w:rPr>
        <w:t>deflationary impulse.</w:t>
      </w:r>
    </w:p>
    <w:p w14:paraId="5F58171A" w14:textId="77777777" w:rsidR="003065A4" w:rsidRPr="008D7ADB" w:rsidRDefault="003065A4" w:rsidP="003065A4">
      <w:pPr>
        <w:rPr>
          <w:rStyle w:val="StyleUnderline"/>
        </w:rPr>
      </w:pPr>
      <w:r>
        <w:t xml:space="preserve">After peaking at 6.2% in 2022, </w:t>
      </w:r>
      <w:r w:rsidRPr="008D7ADB">
        <w:rPr>
          <w:rStyle w:val="Emphasis"/>
        </w:rPr>
        <w:t xml:space="preserve">we expect inflation to fall </w:t>
      </w:r>
      <w:r w:rsidRPr="00F63C76">
        <w:rPr>
          <w:rStyle w:val="Emphasis"/>
          <w:highlight w:val="yellow"/>
        </w:rPr>
        <w:t>to 3.5% for 2023</w:t>
      </w:r>
      <w:r w:rsidRPr="008D7ADB">
        <w:rPr>
          <w:rStyle w:val="StyleUnderline"/>
        </w:rPr>
        <w:t xml:space="preserve">. </w:t>
      </w:r>
      <w:proofErr w:type="gramStart"/>
      <w:r w:rsidRPr="008D7ADB">
        <w:rPr>
          <w:rStyle w:val="StyleUnderline"/>
        </w:rPr>
        <w:t>Over</w:t>
      </w:r>
      <w:proofErr w:type="gramEnd"/>
      <w:r w:rsidRPr="008D7ADB">
        <w:rPr>
          <w:rStyle w:val="StyleUnderline"/>
        </w:rPr>
        <w:t xml:space="preserve"> 2024 to 2027, we expect inflation to average just 1.8%—below the Fed’s 2% target.</w:t>
      </w:r>
    </w:p>
    <w:p w14:paraId="517B28E5" w14:textId="77777777" w:rsidR="003065A4" w:rsidRDefault="003065A4" w:rsidP="003065A4"/>
    <w:p w14:paraId="7CDCBAF8" w14:textId="77777777" w:rsidR="003065A4" w:rsidRDefault="003065A4" w:rsidP="003065A4">
      <w:r>
        <w:rPr>
          <w:noProof/>
        </w:rPr>
        <w:drawing>
          <wp:inline distT="0" distB="0" distL="0" distR="0" wp14:anchorId="22020BCD" wp14:editId="438B7750">
            <wp:extent cx="3986098" cy="2239701"/>
            <wp:effectExtent l="0" t="0" r="0" b="8255"/>
            <wp:docPr id="700475175" name="Picture 1" descr="Historical and Morningstar forecast for inf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cal and Morningstar forecast for infl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23484" cy="2260707"/>
                    </a:xfrm>
                    <a:prstGeom prst="rect">
                      <a:avLst/>
                    </a:prstGeom>
                    <a:noFill/>
                    <a:ln>
                      <a:noFill/>
                    </a:ln>
                  </pic:spPr>
                </pic:pic>
              </a:graphicData>
            </a:graphic>
          </wp:inline>
        </w:drawing>
      </w:r>
    </w:p>
    <w:p w14:paraId="3AFDBDDF" w14:textId="77777777" w:rsidR="003065A4" w:rsidRDefault="003065A4" w:rsidP="003065A4"/>
    <w:p w14:paraId="3369DE91" w14:textId="77777777" w:rsidR="003065A4" w:rsidRDefault="003065A4" w:rsidP="003065A4"/>
    <w:p w14:paraId="7F8C303F" w14:textId="77777777" w:rsidR="003065A4" w:rsidRDefault="003065A4" w:rsidP="003065A4">
      <w:pPr>
        <w:pStyle w:val="Heading4"/>
      </w:pPr>
      <w:r>
        <w:t xml:space="preserve">Inflation </w:t>
      </w:r>
      <w:proofErr w:type="gramStart"/>
      <w:r>
        <w:t>projected</w:t>
      </w:r>
      <w:proofErr w:type="gramEnd"/>
      <w:r>
        <w:t xml:space="preserve"> to cool down.</w:t>
      </w:r>
    </w:p>
    <w:p w14:paraId="4023DD58" w14:textId="77777777" w:rsidR="003065A4" w:rsidRDefault="003065A4" w:rsidP="003065A4">
      <w:r w:rsidRPr="008D7ADB">
        <w:rPr>
          <w:rStyle w:val="Style13ptBold"/>
        </w:rPr>
        <w:t>Caldwell 23</w:t>
      </w:r>
      <w:r>
        <w:t xml:space="preserve"> — Preston Caldwell, senior U.S. economist for Morningstar Research Services LLC, holds a Master of Business Administration from Rice University, 2023 (“Why We Expect Inflation to Fall in 2023,” </w:t>
      </w:r>
      <w:r>
        <w:rPr>
          <w:i/>
          <w:iCs/>
        </w:rPr>
        <w:t>Morningstar,</w:t>
      </w:r>
      <w:r>
        <w:t xml:space="preserve"> May 26</w:t>
      </w:r>
      <w:r w:rsidRPr="008D7ADB">
        <w:rPr>
          <w:vertAlign w:val="superscript"/>
        </w:rPr>
        <w:t>th</w:t>
      </w:r>
      <w:r>
        <w:t xml:space="preserve">, Available Online at </w:t>
      </w:r>
      <w:hyperlink r:id="rId7" w:history="1">
        <w:r w:rsidRPr="008D06E0">
          <w:rPr>
            <w:rStyle w:val="Hyperlink"/>
          </w:rPr>
          <w:t>https://www.morningstar.com/economy/why-we-expect-inflation-fall-2023-2</w:t>
        </w:r>
      </w:hyperlink>
      <w:r>
        <w:rPr>
          <w:rStyle w:val="Hyperlink"/>
        </w:rPr>
        <w:t>, Accessed 06-24-2023)</w:t>
      </w:r>
    </w:p>
    <w:p w14:paraId="3AEF4792" w14:textId="77777777" w:rsidR="003065A4" w:rsidRPr="00412926" w:rsidRDefault="003065A4" w:rsidP="003065A4">
      <w:pPr>
        <w:rPr>
          <w:rStyle w:val="StyleUnderline"/>
        </w:rPr>
      </w:pPr>
      <w:r w:rsidRPr="00412926">
        <w:rPr>
          <w:rStyle w:val="StyleUnderline"/>
        </w:rPr>
        <w:t>We Forecast Inflation for 2023-27 From a Bottom-Up Perspective</w:t>
      </w:r>
    </w:p>
    <w:p w14:paraId="08997446" w14:textId="77777777" w:rsidR="003065A4" w:rsidRPr="00412926" w:rsidRDefault="003065A4" w:rsidP="003065A4">
      <w:pPr>
        <w:rPr>
          <w:rStyle w:val="StyleUnderline"/>
        </w:rPr>
      </w:pPr>
      <w:r>
        <w:t>Given the role of industry-specific shocks</w:t>
      </w:r>
      <w:r w:rsidRPr="00412926">
        <w:rPr>
          <w:rStyle w:val="StyleUnderline"/>
        </w:rPr>
        <w:t>, we forecast inflation using a bottom-up methodology.</w:t>
      </w:r>
    </w:p>
    <w:p w14:paraId="020E58CE" w14:textId="77777777" w:rsidR="003065A4" w:rsidRPr="00412926" w:rsidRDefault="003065A4" w:rsidP="003065A4">
      <w:pPr>
        <w:rPr>
          <w:rStyle w:val="StyleUnderline"/>
        </w:rPr>
      </w:pPr>
      <w:r w:rsidRPr="00F63C76">
        <w:rPr>
          <w:rStyle w:val="StyleUnderline"/>
          <w:highlight w:val="yellow"/>
        </w:rPr>
        <w:t>We’re projecting large deflation</w:t>
      </w:r>
      <w:r w:rsidRPr="00412926">
        <w:rPr>
          <w:rStyle w:val="StyleUnderline"/>
        </w:rPr>
        <w:t xml:space="preserve"> in prices for durable goods, food, and energy </w:t>
      </w:r>
      <w:r w:rsidRPr="00F63C76">
        <w:rPr>
          <w:rStyle w:val="StyleUnderline"/>
          <w:highlight w:val="yellow"/>
        </w:rPr>
        <w:t>over 2023-27.</w:t>
      </w:r>
    </w:p>
    <w:p w14:paraId="7B71933A" w14:textId="77777777" w:rsidR="003065A4" w:rsidRPr="00412926" w:rsidRDefault="003065A4" w:rsidP="003065A4">
      <w:pPr>
        <w:rPr>
          <w:rStyle w:val="StyleUnderline"/>
        </w:rPr>
      </w:pPr>
      <w:r>
        <w:t xml:space="preserve">For durable goods, resolution of the semiconductor shortage should play a large role in expanding supply. </w:t>
      </w:r>
      <w:r w:rsidRPr="00412926">
        <w:rPr>
          <w:rStyle w:val="StyleUnderline"/>
        </w:rPr>
        <w:t>A normalization of consumer spending mix will also shift demand away from durables (and other goods) and back into services.</w:t>
      </w:r>
    </w:p>
    <w:p w14:paraId="4F2A0159" w14:textId="77777777" w:rsidR="003065A4" w:rsidRPr="00412926" w:rsidRDefault="003065A4" w:rsidP="003065A4">
      <w:pPr>
        <w:rPr>
          <w:rStyle w:val="StyleUnderline"/>
        </w:rPr>
      </w:pPr>
      <w:r w:rsidRPr="00412926">
        <w:rPr>
          <w:rStyle w:val="StyleUnderline"/>
        </w:rPr>
        <w:t>For food and energy, prices should subside as these industries adjust to disruption from the Russia-Ukraine conflict and other factors.</w:t>
      </w:r>
    </w:p>
    <w:p w14:paraId="198285AE" w14:textId="77777777" w:rsidR="003065A4" w:rsidRPr="00412926" w:rsidRDefault="003065A4" w:rsidP="003065A4">
      <w:pPr>
        <w:rPr>
          <w:rStyle w:val="StyleUnderline"/>
        </w:rPr>
      </w:pPr>
      <w:r w:rsidRPr="00F63C76">
        <w:rPr>
          <w:rStyle w:val="StyleUnderline"/>
          <w:highlight w:val="yellow"/>
        </w:rPr>
        <w:t>We don’t expect the price spikes</w:t>
      </w:r>
      <w:r w:rsidRPr="00412926">
        <w:rPr>
          <w:rStyle w:val="StyleUnderline"/>
        </w:rPr>
        <w:t xml:space="preserve"> in energy and durables </w:t>
      </w:r>
      <w:r w:rsidRPr="00F63C76">
        <w:rPr>
          <w:rStyle w:val="StyleUnderline"/>
          <w:highlight w:val="yellow"/>
        </w:rPr>
        <w:t>to be replaced by new problems</w:t>
      </w:r>
      <w:r w:rsidRPr="00412926">
        <w:rPr>
          <w:rStyle w:val="StyleUnderline"/>
        </w:rPr>
        <w:t xml:space="preserve"> elsewhere in the economy. We expect moderate wage growth and the absence of any long-lasting supply disruptions to keep general inflation at restrained levels. Inflation expectations (which can fuel high inflation in a self-fulfilling prophecy) also look restrained.</w:t>
      </w:r>
    </w:p>
    <w:p w14:paraId="3F4F2F97" w14:textId="77777777" w:rsidR="003065A4" w:rsidRPr="00412926" w:rsidRDefault="003065A4" w:rsidP="003065A4">
      <w:pPr>
        <w:rPr>
          <w:rStyle w:val="Emphasis"/>
        </w:rPr>
      </w:pPr>
      <w:r w:rsidRPr="00412926">
        <w:rPr>
          <w:rStyle w:val="StyleUnderline"/>
        </w:rPr>
        <w:t xml:space="preserve">Fed </w:t>
      </w:r>
      <w:r w:rsidRPr="00F63C76">
        <w:rPr>
          <w:rStyle w:val="Emphasis"/>
          <w:highlight w:val="yellow"/>
        </w:rPr>
        <w:t>tightening will cool off the</w:t>
      </w:r>
      <w:r w:rsidRPr="00412926">
        <w:rPr>
          <w:rStyle w:val="Emphasis"/>
        </w:rPr>
        <w:t xml:space="preserve"> overall </w:t>
      </w:r>
      <w:r w:rsidRPr="00F63C76">
        <w:rPr>
          <w:rStyle w:val="Emphasis"/>
          <w:highlight w:val="yellow"/>
        </w:rPr>
        <w:t>economy substantially</w:t>
      </w:r>
      <w:r w:rsidRPr="00412926">
        <w:rPr>
          <w:rStyle w:val="StyleUnderline"/>
        </w:rPr>
        <w:t xml:space="preserve"> in 2023 and 2024, </w:t>
      </w:r>
      <w:r w:rsidRPr="00F63C76">
        <w:rPr>
          <w:rStyle w:val="Emphasis"/>
          <w:highlight w:val="yellow"/>
        </w:rPr>
        <w:t>extinguishing the inflationary fire</w:t>
      </w:r>
      <w:r w:rsidRPr="00412926">
        <w:rPr>
          <w:rStyle w:val="Emphasis"/>
        </w:rPr>
        <w:t xml:space="preserve"> before it gets out of control.</w:t>
      </w:r>
    </w:p>
    <w:p w14:paraId="5BE1835A" w14:textId="77777777" w:rsidR="003065A4" w:rsidRDefault="003065A4" w:rsidP="003065A4"/>
    <w:p w14:paraId="7579092E" w14:textId="77777777" w:rsidR="003065A4" w:rsidRDefault="003065A4" w:rsidP="003065A4"/>
    <w:p w14:paraId="3F6222B8" w14:textId="77777777" w:rsidR="003065A4" w:rsidRDefault="003065A4" w:rsidP="003065A4"/>
    <w:p w14:paraId="32DAD42C" w14:textId="77777777" w:rsidR="003065A4" w:rsidRDefault="003065A4" w:rsidP="003065A4">
      <w:pPr>
        <w:pStyle w:val="Heading4"/>
      </w:pPr>
      <w:r>
        <w:t>The economy is projected to cool down by 2024.</w:t>
      </w:r>
    </w:p>
    <w:p w14:paraId="100A61F8" w14:textId="77777777" w:rsidR="003065A4" w:rsidRDefault="003065A4" w:rsidP="003065A4">
      <w:r w:rsidRPr="002A7B84">
        <w:rPr>
          <w:rStyle w:val="Style13ptBold"/>
        </w:rPr>
        <w:t>Bundrick 23</w:t>
      </w:r>
      <w:r>
        <w:t xml:space="preserve"> — Hal M. Bundrick, former NerdWallet personal finance writer, senior investment specialist for Wall Street firms, 2023 (“When Will Inflation Go Down?,” </w:t>
      </w:r>
      <w:r>
        <w:rPr>
          <w:i/>
          <w:iCs/>
        </w:rPr>
        <w:t>NerdWallet,</w:t>
      </w:r>
      <w:r>
        <w:t xml:space="preserve"> June 14</w:t>
      </w:r>
      <w:r w:rsidRPr="002A7B84">
        <w:rPr>
          <w:vertAlign w:val="superscript"/>
        </w:rPr>
        <w:t>th</w:t>
      </w:r>
      <w:r>
        <w:t xml:space="preserve">, Available Online at </w:t>
      </w:r>
      <w:hyperlink r:id="rId8" w:history="1">
        <w:r w:rsidRPr="008D06E0">
          <w:rPr>
            <w:rStyle w:val="Hyperlink"/>
          </w:rPr>
          <w:t>https://www.nerdwallet.com/article/finance/timeline-for-lower-prices-and-rates</w:t>
        </w:r>
      </w:hyperlink>
      <w:r>
        <w:t>, Accessed 06-24-2023)</w:t>
      </w:r>
    </w:p>
    <w:p w14:paraId="795D3398" w14:textId="77777777" w:rsidR="003065A4" w:rsidRPr="002A7B84" w:rsidRDefault="003065A4" w:rsidP="003065A4">
      <w:pPr>
        <w:rPr>
          <w:rStyle w:val="StyleUnderline"/>
        </w:rPr>
      </w:pPr>
      <w:r w:rsidRPr="002A7B84">
        <w:rPr>
          <w:rStyle w:val="StyleUnderline"/>
        </w:rPr>
        <w:t>In 2024</w:t>
      </w:r>
    </w:p>
    <w:p w14:paraId="07913985" w14:textId="77777777" w:rsidR="003065A4" w:rsidRPr="002A7B84" w:rsidRDefault="003065A4" w:rsidP="003065A4">
      <w:pPr>
        <w:rPr>
          <w:rStyle w:val="Emphasis"/>
        </w:rPr>
      </w:pPr>
      <w:r>
        <w:t xml:space="preserve">A September CNBC survey of analysts, </w:t>
      </w:r>
      <w:r w:rsidRPr="002A7B84">
        <w:rPr>
          <w:rStyle w:val="StyleUnderline"/>
        </w:rPr>
        <w:t xml:space="preserve">economists and fund managers reveals that most believe that </w:t>
      </w:r>
      <w:r w:rsidRPr="00F63C76">
        <w:rPr>
          <w:rStyle w:val="Emphasis"/>
          <w:highlight w:val="yellow"/>
        </w:rPr>
        <w:t>by 2024 inflation will</w:t>
      </w:r>
      <w:r w:rsidRPr="002A7B84">
        <w:rPr>
          <w:rStyle w:val="Emphasis"/>
        </w:rPr>
        <w:t xml:space="preserve"> have </w:t>
      </w:r>
      <w:r w:rsidRPr="00F63C76">
        <w:rPr>
          <w:rStyle w:val="Emphasis"/>
          <w:highlight w:val="yellow"/>
        </w:rPr>
        <w:t>sunk</w:t>
      </w:r>
      <w:r w:rsidRPr="002A7B84">
        <w:rPr>
          <w:rStyle w:val="Emphasis"/>
        </w:rPr>
        <w:t xml:space="preserve"> close </w:t>
      </w:r>
      <w:r w:rsidRPr="00F63C76">
        <w:rPr>
          <w:rStyle w:val="Emphasis"/>
          <w:highlight w:val="yellow"/>
        </w:rPr>
        <w:t>to</w:t>
      </w:r>
      <w:r w:rsidRPr="002A7B84">
        <w:rPr>
          <w:rStyle w:val="Emphasis"/>
        </w:rPr>
        <w:t xml:space="preserve"> the Fed's </w:t>
      </w:r>
      <w:r w:rsidRPr="00F63C76">
        <w:rPr>
          <w:rStyle w:val="Emphasis"/>
          <w:highlight w:val="yellow"/>
        </w:rPr>
        <w:t>2%</w:t>
      </w:r>
      <w:r w:rsidRPr="002A7B84">
        <w:rPr>
          <w:rStyle w:val="Emphasis"/>
        </w:rPr>
        <w:t xml:space="preserve"> target.</w:t>
      </w:r>
    </w:p>
    <w:p w14:paraId="69585AFC" w14:textId="77777777" w:rsidR="003065A4" w:rsidRDefault="003065A4" w:rsidP="003065A4">
      <w:r>
        <w:t xml:space="preserve">If so, </w:t>
      </w:r>
      <w:r w:rsidRPr="00F63C76">
        <w:rPr>
          <w:rStyle w:val="StyleUnderline"/>
          <w:highlight w:val="yellow"/>
        </w:rPr>
        <w:t>we'll enjoy lower prices</w:t>
      </w:r>
      <w:r w:rsidRPr="002A7B84">
        <w:rPr>
          <w:rStyle w:val="StyleUnderline"/>
        </w:rPr>
        <w:t xml:space="preserve"> for groceries, consumer goods and the general cost of living.</w:t>
      </w:r>
      <w:r>
        <w:t xml:space="preserve"> However, we'll also likely experience higher unemployment and a sputtering economy.</w:t>
      </w:r>
    </w:p>
    <w:p w14:paraId="7DA7742C" w14:textId="77777777" w:rsidR="003065A4" w:rsidRPr="002A7B84" w:rsidRDefault="003065A4" w:rsidP="003065A4">
      <w:pPr>
        <w:rPr>
          <w:rStyle w:val="StyleUnderline"/>
        </w:rPr>
      </w:pPr>
      <w:r w:rsidRPr="002A7B84">
        <w:rPr>
          <w:rStyle w:val="StyleUnderline"/>
        </w:rPr>
        <w:t xml:space="preserve">Once </w:t>
      </w:r>
      <w:r w:rsidRPr="00F63C76">
        <w:rPr>
          <w:rStyle w:val="StyleUnderline"/>
          <w:highlight w:val="yellow"/>
        </w:rPr>
        <w:t>the Fed</w:t>
      </w:r>
      <w:r w:rsidRPr="002A7B84">
        <w:rPr>
          <w:rStyle w:val="StyleUnderline"/>
        </w:rPr>
        <w:t xml:space="preserve"> reaches its 2% inflation goal, it </w:t>
      </w:r>
      <w:r w:rsidRPr="00F63C76">
        <w:rPr>
          <w:rStyle w:val="StyleUnderline"/>
          <w:highlight w:val="yellow"/>
        </w:rPr>
        <w:t>will</w:t>
      </w:r>
      <w:r w:rsidRPr="002A7B84">
        <w:rPr>
          <w:rStyle w:val="StyleUnderline"/>
        </w:rPr>
        <w:t xml:space="preserve"> begin </w:t>
      </w:r>
      <w:r w:rsidRPr="00F63C76">
        <w:rPr>
          <w:rStyle w:val="StyleUnderline"/>
          <w:highlight w:val="yellow"/>
        </w:rPr>
        <w:t>lower</w:t>
      </w:r>
      <w:r w:rsidRPr="002A7B84">
        <w:rPr>
          <w:rStyle w:val="StyleUnderline"/>
        </w:rPr>
        <w:t xml:space="preserve">ing </w:t>
      </w:r>
      <w:r w:rsidRPr="00F63C76">
        <w:rPr>
          <w:rStyle w:val="StyleUnderline"/>
          <w:highlight w:val="yellow"/>
        </w:rPr>
        <w:t>interest rates</w:t>
      </w:r>
      <w:r w:rsidRPr="002A7B84">
        <w:rPr>
          <w:rStyle w:val="StyleUnderline"/>
        </w:rPr>
        <w:t xml:space="preserve"> to restimulate the economy.</w:t>
      </w:r>
    </w:p>
    <w:p w14:paraId="1C20BB24" w14:textId="77777777" w:rsidR="003065A4" w:rsidRPr="002A7B84" w:rsidRDefault="003065A4" w:rsidP="003065A4">
      <w:pPr>
        <w:rPr>
          <w:rStyle w:val="Emphasis"/>
        </w:rPr>
      </w:pPr>
      <w:r w:rsidRPr="002A7B84">
        <w:rPr>
          <w:rStyle w:val="Emphasis"/>
        </w:rPr>
        <w:t>Yes, lower rates.</w:t>
      </w:r>
    </w:p>
    <w:p w14:paraId="2EB810FF" w14:textId="77777777" w:rsidR="003065A4" w:rsidRDefault="003065A4" w:rsidP="003065A4">
      <w:r w:rsidRPr="002A7B84">
        <w:rPr>
          <w:rStyle w:val="StyleUnderline"/>
        </w:rPr>
        <w:t>These scenarios are based on a “just right” economic reaction to the Fed's interest rate action.</w:t>
      </w:r>
      <w:r>
        <w:t xml:space="preserve"> Of course, as our pandemic times prove: There are plenty of unknowns that can spoil the best-laid plans.</w:t>
      </w:r>
    </w:p>
    <w:p w14:paraId="6670D3F6" w14:textId="77777777" w:rsidR="003065A4" w:rsidRPr="002A7B84" w:rsidRDefault="003065A4" w:rsidP="003065A4"/>
    <w:p w14:paraId="11806F98" w14:textId="77777777" w:rsidR="003065A4" w:rsidRDefault="003065A4" w:rsidP="003065A4"/>
    <w:p w14:paraId="0745CAED" w14:textId="77777777" w:rsidR="003065A4" w:rsidRDefault="003065A4" w:rsidP="003065A4">
      <w:pPr>
        <w:pStyle w:val="Heading4"/>
      </w:pPr>
      <w:r>
        <w:t>Inflation is declining — future rate hikes prove.</w:t>
      </w:r>
    </w:p>
    <w:p w14:paraId="1B869C20" w14:textId="77777777" w:rsidR="003065A4" w:rsidRDefault="003065A4" w:rsidP="003065A4">
      <w:proofErr w:type="spellStart"/>
      <w:r w:rsidRPr="00F96CC3">
        <w:rPr>
          <w:rStyle w:val="Style13ptBold"/>
        </w:rPr>
        <w:t>Rugaber</w:t>
      </w:r>
      <w:proofErr w:type="spellEnd"/>
      <w:r w:rsidRPr="00F96CC3">
        <w:rPr>
          <w:rStyle w:val="Style13ptBold"/>
        </w:rPr>
        <w:t xml:space="preserve"> 23</w:t>
      </w:r>
      <w:r>
        <w:t xml:space="preserve"> — Christopher </w:t>
      </w:r>
      <w:proofErr w:type="spellStart"/>
      <w:r>
        <w:t>Rugaber</w:t>
      </w:r>
      <w:proofErr w:type="spellEnd"/>
      <w:r>
        <w:t xml:space="preserve">, Economics Reporter for Associated Press, holds an M.A. in political science from American university, holds a B.A. in English from Dickinson College, 2023 (“Fed’s Powell: More rate hikes are likely this year to fight still-high inflation,” </w:t>
      </w:r>
      <w:r>
        <w:rPr>
          <w:i/>
          <w:iCs/>
        </w:rPr>
        <w:t>The San Diego Union,</w:t>
      </w:r>
      <w:r>
        <w:t xml:space="preserve"> June 21</w:t>
      </w:r>
      <w:r w:rsidRPr="00F96CC3">
        <w:rPr>
          <w:vertAlign w:val="superscript"/>
        </w:rPr>
        <w:t>st</w:t>
      </w:r>
      <w:r>
        <w:t xml:space="preserve">, Available Online at </w:t>
      </w:r>
      <w:hyperlink r:id="rId9" w:history="1">
        <w:r w:rsidRPr="008D06E0">
          <w:rPr>
            <w:rStyle w:val="Hyperlink"/>
          </w:rPr>
          <w:t>https://www.sandiegouniontribune.com/business/nation/story/2023-06-20/powell-to-face-capitol-hill-hearing-at-a-time-of-rising-uncertainty-over-feds-interest-rate-plans</w:t>
        </w:r>
      </w:hyperlink>
      <w:r>
        <w:t>, Accessed 06-24-2023)</w:t>
      </w:r>
    </w:p>
    <w:p w14:paraId="162029AE" w14:textId="77777777" w:rsidR="003065A4" w:rsidRPr="00F96CC3" w:rsidRDefault="003065A4" w:rsidP="003065A4">
      <w:pPr>
        <w:rPr>
          <w:rStyle w:val="StyleUnderline"/>
        </w:rPr>
      </w:pPr>
      <w:r w:rsidRPr="00F96CC3">
        <w:rPr>
          <w:rStyle w:val="StyleUnderline"/>
        </w:rPr>
        <w:t>With inflation still well above the Fed’s 2% target</w:t>
      </w:r>
      <w:r>
        <w:t xml:space="preserve">, </w:t>
      </w:r>
      <w:r w:rsidRPr="00F96CC3">
        <w:rPr>
          <w:rStyle w:val="StyleUnderline"/>
        </w:rPr>
        <w:t>most economists have said they believe that a rate hike at its next meeting in late July is all but assured</w:t>
      </w:r>
      <w:r>
        <w:t xml:space="preserve">. What actions the central bank might take after that remains much less clear. </w:t>
      </w:r>
      <w:r w:rsidRPr="00F96CC3">
        <w:rPr>
          <w:rStyle w:val="StyleUnderline"/>
        </w:rPr>
        <w:t xml:space="preserve">The </w:t>
      </w:r>
      <w:r w:rsidRPr="00D410AE">
        <w:rPr>
          <w:rStyle w:val="StyleUnderline"/>
          <w:highlight w:val="yellow"/>
        </w:rPr>
        <w:t>policymakers</w:t>
      </w:r>
      <w:r w:rsidRPr="00F96CC3">
        <w:rPr>
          <w:rStyle w:val="StyleUnderline"/>
        </w:rPr>
        <w:t xml:space="preserve"> indicated last week that they </w:t>
      </w:r>
      <w:r w:rsidRPr="00D410AE">
        <w:rPr>
          <w:rStyle w:val="StyleUnderline"/>
          <w:highlight w:val="yellow"/>
        </w:rPr>
        <w:t>expect to raise rates twice more this year</w:t>
      </w:r>
      <w:r w:rsidRPr="00F96CC3">
        <w:rPr>
          <w:rStyle w:val="StyleUnderline"/>
        </w:rPr>
        <w:t>. Yet they might not follow through if economic data suggests that inflation is falling quickly back to their target level.</w:t>
      </w:r>
    </w:p>
    <w:p w14:paraId="6AEBB892" w14:textId="77777777" w:rsidR="003065A4" w:rsidRPr="00F96CC3" w:rsidRDefault="003065A4" w:rsidP="003065A4">
      <w:pPr>
        <w:rPr>
          <w:rStyle w:val="StyleUnderline"/>
        </w:rPr>
      </w:pPr>
      <w:r>
        <w:t xml:space="preserve">Speaking at a news conference last week, </w:t>
      </w:r>
      <w:r w:rsidRPr="00F96CC3">
        <w:rPr>
          <w:rStyle w:val="StyleUnderline"/>
        </w:rPr>
        <w:t xml:space="preserve">Powell said there were no plans to raise rates at every other meeting or to follow any other particular time frame. Instead, as he reiterated Wednesday, </w:t>
      </w:r>
      <w:r w:rsidRPr="00D410AE">
        <w:rPr>
          <w:rStyle w:val="StyleUnderline"/>
          <w:highlight w:val="yellow"/>
        </w:rPr>
        <w:t>Fed officials</w:t>
      </w:r>
      <w:r w:rsidRPr="00F96CC3">
        <w:rPr>
          <w:rStyle w:val="StyleUnderline"/>
        </w:rPr>
        <w:t xml:space="preserve"> will </w:t>
      </w:r>
      <w:r w:rsidRPr="00D410AE">
        <w:rPr>
          <w:rStyle w:val="StyleUnderline"/>
          <w:highlight w:val="yellow"/>
        </w:rPr>
        <w:t>monitor economic data and make</w:t>
      </w:r>
      <w:r w:rsidRPr="00F96CC3">
        <w:rPr>
          <w:rStyle w:val="StyleUnderline"/>
        </w:rPr>
        <w:t xml:space="preserve"> their rate </w:t>
      </w:r>
      <w:r w:rsidRPr="00D410AE">
        <w:rPr>
          <w:rStyle w:val="StyleUnderline"/>
          <w:highlight w:val="yellow"/>
        </w:rPr>
        <w:t>decisions “meeting by meeting</w:t>
      </w:r>
      <w:r w:rsidRPr="00F96CC3">
        <w:rPr>
          <w:rStyle w:val="StyleUnderline"/>
        </w:rPr>
        <w:t>.”</w:t>
      </w:r>
    </w:p>
    <w:p w14:paraId="7014BA5D" w14:textId="77777777" w:rsidR="003065A4" w:rsidRPr="00F96CC3" w:rsidRDefault="003065A4" w:rsidP="003065A4">
      <w:pPr>
        <w:rPr>
          <w:rStyle w:val="StyleUnderline"/>
        </w:rPr>
      </w:pPr>
      <w:r>
        <w:t xml:space="preserve">The central bank’s streak of rate increases </w:t>
      </w:r>
      <w:proofErr w:type="gramStart"/>
      <w:r>
        <w:t>have</w:t>
      </w:r>
      <w:proofErr w:type="gramEnd"/>
      <w:r>
        <w:t xml:space="preserve"> made borrowing for consumers and businesses more expensive across a range of loans, including home and auto loans, credit cards and business borrowing. </w:t>
      </w:r>
      <w:r w:rsidRPr="00F96CC3">
        <w:rPr>
          <w:rStyle w:val="StyleUnderline"/>
        </w:rPr>
        <w:t>The goal has been to cool inflation by slowing spending and hiring.</w:t>
      </w:r>
    </w:p>
    <w:p w14:paraId="663E6F67" w14:textId="77777777" w:rsidR="003065A4" w:rsidRDefault="003065A4" w:rsidP="003065A4">
      <w:r>
        <w:t xml:space="preserve">Last year, </w:t>
      </w:r>
      <w:r w:rsidRPr="00D410AE">
        <w:rPr>
          <w:rStyle w:val="StyleUnderline"/>
          <w:highlight w:val="yellow"/>
        </w:rPr>
        <w:t>the Fed</w:t>
      </w:r>
      <w:r w:rsidRPr="00F96CC3">
        <w:rPr>
          <w:rStyle w:val="StyleUnderline"/>
        </w:rPr>
        <w:t xml:space="preserve"> jacked up its benchmark rate at a breakneck pace, including by three-quarters of a point on four occasions</w:t>
      </w:r>
      <w:r>
        <w:t>. Now, with year-over-year inflation having eased from 9.1% a year ago to 4%, Powell has indicated that the Fed wants to move much more slowly.</w:t>
      </w:r>
    </w:p>
    <w:p w14:paraId="0444B8BC" w14:textId="77777777" w:rsidR="003065A4" w:rsidRPr="00F96CC3" w:rsidRDefault="003065A4" w:rsidP="003065A4">
      <w:pPr>
        <w:rPr>
          <w:rStyle w:val="Emphasis"/>
        </w:rPr>
      </w:pPr>
      <w:r w:rsidRPr="00F96CC3">
        <w:rPr>
          <w:rStyle w:val="StyleUnderline"/>
        </w:rPr>
        <w:t xml:space="preserve">A slower pace of rate increases, Powell has said, could </w:t>
      </w:r>
      <w:r w:rsidRPr="00D410AE">
        <w:rPr>
          <w:rStyle w:val="StyleUnderline"/>
          <w:highlight w:val="yellow"/>
        </w:rPr>
        <w:t>help</w:t>
      </w:r>
      <w:r w:rsidRPr="00F96CC3">
        <w:rPr>
          <w:rStyle w:val="StyleUnderline"/>
        </w:rPr>
        <w:t xml:space="preserve"> the Fed achieve a tricky feat: </w:t>
      </w:r>
      <w:r w:rsidRPr="00F96CC3">
        <w:rPr>
          <w:rStyle w:val="Emphasis"/>
        </w:rPr>
        <w:t xml:space="preserve">Weaken the economy enough to </w:t>
      </w:r>
      <w:r w:rsidRPr="00D410AE">
        <w:rPr>
          <w:rStyle w:val="Emphasis"/>
          <w:highlight w:val="yellow"/>
        </w:rPr>
        <w:t>tame inflation</w:t>
      </w:r>
      <w:r w:rsidRPr="00F96CC3">
        <w:rPr>
          <w:rStyle w:val="Emphasis"/>
        </w:rPr>
        <w:t xml:space="preserve">, </w:t>
      </w:r>
      <w:r w:rsidRPr="00D410AE">
        <w:rPr>
          <w:rStyle w:val="Emphasis"/>
          <w:highlight w:val="yellow"/>
        </w:rPr>
        <w:t>without</w:t>
      </w:r>
      <w:r w:rsidRPr="00F96CC3">
        <w:rPr>
          <w:rStyle w:val="Emphasis"/>
        </w:rPr>
        <w:t xml:space="preserve"> undermining it so much as to </w:t>
      </w:r>
      <w:r w:rsidRPr="00D410AE">
        <w:rPr>
          <w:rStyle w:val="Emphasis"/>
          <w:highlight w:val="yellow"/>
        </w:rPr>
        <w:t xml:space="preserve">cause a </w:t>
      </w:r>
      <w:r w:rsidRPr="00D410AE">
        <w:rPr>
          <w:rStyle w:val="Emphasis"/>
        </w:rPr>
        <w:t xml:space="preserve">deep </w:t>
      </w:r>
      <w:r w:rsidRPr="00D410AE">
        <w:rPr>
          <w:rStyle w:val="Emphasis"/>
          <w:highlight w:val="yellow"/>
        </w:rPr>
        <w:t>recession</w:t>
      </w:r>
      <w:r w:rsidRPr="00F96CC3">
        <w:rPr>
          <w:rStyle w:val="Emphasis"/>
        </w:rPr>
        <w:t>.</w:t>
      </w:r>
    </w:p>
    <w:p w14:paraId="5B6FB081" w14:textId="77777777" w:rsidR="003065A4" w:rsidRDefault="003065A4" w:rsidP="003065A4"/>
    <w:p w14:paraId="66D32525" w14:textId="77777777" w:rsidR="003065A4" w:rsidRDefault="003065A4" w:rsidP="003065A4"/>
    <w:p w14:paraId="4D44E5F1" w14:textId="77777777" w:rsidR="003065A4" w:rsidRDefault="003065A4" w:rsidP="003065A4"/>
    <w:p w14:paraId="67361ECC" w14:textId="77777777" w:rsidR="003065A4" w:rsidRDefault="003065A4" w:rsidP="003065A4"/>
    <w:p w14:paraId="2248668E" w14:textId="77777777" w:rsidR="003065A4" w:rsidRDefault="003065A4" w:rsidP="003065A4"/>
    <w:p w14:paraId="4E932562" w14:textId="77777777" w:rsidR="003065A4" w:rsidRDefault="003065A4" w:rsidP="003065A4"/>
    <w:p w14:paraId="7E0E0B98" w14:textId="77777777" w:rsidR="003065A4" w:rsidRDefault="003065A4" w:rsidP="003065A4"/>
    <w:p w14:paraId="7BDFD51B" w14:textId="77777777" w:rsidR="003065A4" w:rsidRDefault="003065A4" w:rsidP="003065A4"/>
    <w:p w14:paraId="54FF55A2" w14:textId="77777777" w:rsidR="003065A4" w:rsidRDefault="003065A4" w:rsidP="003065A4"/>
    <w:p w14:paraId="6285062F" w14:textId="77777777" w:rsidR="003065A4" w:rsidRDefault="003065A4" w:rsidP="003065A4"/>
    <w:p w14:paraId="244B2D37" w14:textId="77777777" w:rsidR="003065A4" w:rsidRDefault="003065A4" w:rsidP="003065A4"/>
    <w:p w14:paraId="73125F49" w14:textId="77777777" w:rsidR="003065A4" w:rsidRDefault="003065A4" w:rsidP="003065A4"/>
    <w:p w14:paraId="22DE583A" w14:textId="77777777" w:rsidR="003065A4" w:rsidRDefault="003065A4" w:rsidP="003065A4"/>
    <w:p w14:paraId="46EB6157" w14:textId="77777777" w:rsidR="003065A4" w:rsidRDefault="003065A4" w:rsidP="003065A4"/>
    <w:p w14:paraId="4F023041" w14:textId="77777777" w:rsidR="003065A4" w:rsidRPr="00B64612" w:rsidRDefault="003065A4" w:rsidP="003065A4"/>
    <w:p w14:paraId="09F4221E" w14:textId="77777777" w:rsidR="003065A4" w:rsidRDefault="003065A4" w:rsidP="003065A4"/>
    <w:p w14:paraId="61D2D90B" w14:textId="6DD05643" w:rsidR="003065A4" w:rsidRPr="00BF7210" w:rsidRDefault="003065A4" w:rsidP="003065A4">
      <w:pPr>
        <w:pStyle w:val="Heading3"/>
      </w:pPr>
      <w:r>
        <w:t>UQ – Consumer Spending</w:t>
      </w:r>
    </w:p>
    <w:p w14:paraId="70DD6E9C" w14:textId="5067F2C8" w:rsidR="003065A4" w:rsidRPr="008E7914" w:rsidRDefault="003065A4" w:rsidP="003065A4">
      <w:pPr>
        <w:pStyle w:val="Heading4"/>
      </w:pPr>
      <w:r w:rsidRPr="008E7914">
        <w:t xml:space="preserve">Increased </w:t>
      </w:r>
      <w:proofErr w:type="spellStart"/>
      <w:r>
        <w:t>s</w:t>
      </w:r>
      <w:r w:rsidRPr="008E7914">
        <w:t>onsumer</w:t>
      </w:r>
      <w:proofErr w:type="spellEnd"/>
      <w:r>
        <w:t xml:space="preserve"> s</w:t>
      </w:r>
      <w:r w:rsidRPr="008E7914">
        <w:t xml:space="preserve">pending </w:t>
      </w:r>
      <w:r>
        <w:t xml:space="preserve">drives the </w:t>
      </w:r>
      <w:proofErr w:type="gramStart"/>
      <w:r>
        <w:t>economy</w:t>
      </w:r>
      <w:proofErr w:type="gramEnd"/>
    </w:p>
    <w:p w14:paraId="79E93AEC" w14:textId="77777777" w:rsidR="003065A4" w:rsidRDefault="003065A4" w:rsidP="003065A4">
      <w:r w:rsidRPr="008E7914">
        <w:rPr>
          <w:rStyle w:val="Style13ptBold"/>
        </w:rPr>
        <w:t>AP News 6/27</w:t>
      </w:r>
      <w:r>
        <w:t>/23 [</w:t>
      </w:r>
      <w:r w:rsidRPr="008E7914">
        <w:t>The Associated Press is an independent global news organization dedicated to factual reporting. Founded in 1846, AP today remains the most trusted source of fast, accurate, unbiased news in all formats and the essential provider of the technology and services vital to the news business. More than half the world’s population sees AP journalism every day.</w:t>
      </w:r>
      <w:r>
        <w:t xml:space="preserve"> (“</w:t>
      </w:r>
      <w:r w:rsidRPr="008E7914">
        <w:t>US consumer confidence jumps to highest level since early 2022</w:t>
      </w:r>
      <w:r>
        <w:t xml:space="preserve">”, </w:t>
      </w:r>
      <w:r w:rsidRPr="008E7914">
        <w:t>https://apnews.com/article/consumer-confidence-spending-economy-inflation-9988737f7e68178328df41b113cb32c6</w:t>
      </w:r>
      <w:r>
        <w:t>)]//</w:t>
      </w:r>
      <w:proofErr w:type="gramStart"/>
      <w:r>
        <w:t>ca</w:t>
      </w:r>
      <w:proofErr w:type="gramEnd"/>
    </w:p>
    <w:p w14:paraId="03867170" w14:textId="77777777" w:rsidR="003065A4" w:rsidRPr="008E7914" w:rsidRDefault="003065A4" w:rsidP="003065A4">
      <w:pPr>
        <w:rPr>
          <w:rStyle w:val="StyleUnderline"/>
        </w:rPr>
      </w:pPr>
      <w:r w:rsidRPr="008E7914">
        <w:t xml:space="preserve">WASHINGTON (AP) — </w:t>
      </w:r>
      <w:r w:rsidRPr="008E7914">
        <w:rPr>
          <w:rStyle w:val="StyleUnderline"/>
        </w:rPr>
        <w:t>The American consumer’s confidence jumped in June to its highest level in 18 months as a strong labor market continues to buoy the U.S. economy.</w:t>
      </w:r>
    </w:p>
    <w:p w14:paraId="57BA9959" w14:textId="77777777" w:rsidR="003065A4" w:rsidRPr="008E7914" w:rsidRDefault="003065A4" w:rsidP="003065A4">
      <w:r w:rsidRPr="008E7914">
        <w:t>The Conference Board reported Tuesday that its consumer confidence index rose to 109.7 in June from 102.5 in May. That’s the highest the reading has been since January of 2022 and much higher than economists had forecast.</w:t>
      </w:r>
    </w:p>
    <w:p w14:paraId="2C99C5FF" w14:textId="77777777" w:rsidR="003065A4" w:rsidRPr="008E7914" w:rsidRDefault="003065A4" w:rsidP="003065A4">
      <w:pPr>
        <w:rPr>
          <w:rStyle w:val="StyleUnderline"/>
        </w:rPr>
      </w:pPr>
      <w:r w:rsidRPr="008E7914">
        <w:rPr>
          <w:rStyle w:val="StyleUnderline"/>
        </w:rPr>
        <w:t>The business research group’s present situation index — which measures consumers’ assessment of current business and labor market conditions — rose to 155.3 from 148.9 in May.</w:t>
      </w:r>
    </w:p>
    <w:p w14:paraId="224D993C" w14:textId="77777777" w:rsidR="003065A4" w:rsidRPr="008E7914" w:rsidRDefault="003065A4" w:rsidP="003065A4">
      <w:bookmarkStart w:id="0" w:name="more-section-display-name"/>
      <w:bookmarkEnd w:id="0"/>
      <w:r w:rsidRPr="008E7914">
        <w:t xml:space="preserve">The board’s expectations index — a measure of consumers’ six-month outlook for income, </w:t>
      </w:r>
      <w:proofErr w:type="gramStart"/>
      <w:r w:rsidRPr="008E7914">
        <w:t>business</w:t>
      </w:r>
      <w:proofErr w:type="gramEnd"/>
      <w:r w:rsidRPr="008E7914">
        <w:t xml:space="preserve"> and labor conditions — climbed to 79.3 this month from 71.5 in May.</w:t>
      </w:r>
    </w:p>
    <w:p w14:paraId="15FC6539" w14:textId="77777777" w:rsidR="003065A4" w:rsidRPr="008E7914" w:rsidRDefault="003065A4" w:rsidP="003065A4">
      <w:r w:rsidRPr="008E7914">
        <w:t>A reading under 80 often signals a recession in the coming year. The Conference Board noted that reading has come in below 80 every month but one since February of 2022.</w:t>
      </w:r>
    </w:p>
    <w:p w14:paraId="0EC3E7B1" w14:textId="77777777" w:rsidR="003065A4" w:rsidRPr="008E7914" w:rsidRDefault="003065A4" w:rsidP="003065A4">
      <w:bookmarkStart w:id="1" w:name="html-embed-module-e30000"/>
      <w:bookmarkEnd w:id="1"/>
      <w:r w:rsidRPr="008E7914">
        <w:t>The board said that consumers’ fears of a recession declined in June, with 69.3% of respondents saying a recession is somewhat or very likely in the next 12 months, down from 73.2% in May.</w:t>
      </w:r>
    </w:p>
    <w:p w14:paraId="0C9C3CAF" w14:textId="77777777" w:rsidR="003065A4" w:rsidRPr="008E7914" w:rsidRDefault="003065A4" w:rsidP="003065A4">
      <w:pPr>
        <w:rPr>
          <w:rStyle w:val="StyleUnderline"/>
        </w:rPr>
      </w:pPr>
      <w:r w:rsidRPr="008E7914">
        <w:rPr>
          <w:rStyle w:val="StyleUnderline"/>
        </w:rPr>
        <w:t>Consumer spending, which makes up about 70% of U.S. economic activity, has held up well despite the Federal Reserve raising interest rates in its effort to cool the economy and bring down persistent, four-decade high inflation. At its last meeting, the Fed elected not to increase its benchmark borrowing rate after raising it 10 straight times over 15 months.</w:t>
      </w:r>
    </w:p>
    <w:p w14:paraId="60D0AEB5" w14:textId="77777777" w:rsidR="003065A4" w:rsidRPr="008E7914" w:rsidRDefault="003065A4" w:rsidP="003065A4">
      <w:r w:rsidRPr="008E7914">
        <w:t>Last month, the government reported that consumer spending jumped 0.8% from March to April, the biggest increase since January. Much of the increase was driven by spending on new cars, which soared 6.2%. The latest consumer spending report, which includes an important measure of inflation that the Fed monitors closely, comes out Friday.</w:t>
      </w:r>
    </w:p>
    <w:p w14:paraId="40CB4B3E" w14:textId="77777777" w:rsidR="003065A4" w:rsidRPr="008E7914" w:rsidRDefault="003065A4" w:rsidP="003065A4">
      <w:pPr>
        <w:rPr>
          <w:rStyle w:val="StyleUnderline"/>
        </w:rPr>
      </w:pPr>
      <w:r w:rsidRPr="008E7914">
        <w:rPr>
          <w:rStyle w:val="StyleUnderline"/>
        </w:rPr>
        <w:t>Consumer prices in the U.S. rose again in April, and measures of underlying inflation stayed high. However, the latest data did provide some evidence of cooling inflation, particularly at the grocery store.</w:t>
      </w:r>
    </w:p>
    <w:p w14:paraId="52125C2B" w14:textId="77777777" w:rsidR="003065A4" w:rsidRPr="008E7914" w:rsidRDefault="003065A4" w:rsidP="003065A4">
      <w:r w:rsidRPr="008E7914">
        <w:t>Regarding the job market, 46.8% of respondents said that jobs were plentiful, up from 43.3% in May.</w:t>
      </w:r>
    </w:p>
    <w:p w14:paraId="2566C4E0" w14:textId="77777777" w:rsidR="003065A4" w:rsidRPr="008E7914" w:rsidRDefault="003065A4" w:rsidP="003065A4">
      <w:r w:rsidRPr="008E7914">
        <w:t>The nation’s employers stepped up their hiring in May, adding a robust 339,000 jobs, well above expectations and evidence of enduring strength in an economy that the Federal Reserve is desperately trying to cool.</w:t>
      </w:r>
    </w:p>
    <w:p w14:paraId="729B8463" w14:textId="77777777" w:rsidR="003065A4" w:rsidRDefault="003065A4" w:rsidP="003065A4">
      <w:pPr>
        <w:rPr>
          <w:rStyle w:val="StyleUnderline"/>
        </w:rPr>
      </w:pPr>
      <w:r w:rsidRPr="008E7914">
        <w:rPr>
          <w:rStyle w:val="StyleUnderline"/>
        </w:rPr>
        <w:t>Economists surveyed by FactSet expected that consumer confidence rose much more modestly in June from May, to 103.9.</w:t>
      </w:r>
    </w:p>
    <w:p w14:paraId="5332C0F3" w14:textId="77777777" w:rsidR="003065A4" w:rsidRPr="008E7914" w:rsidRDefault="003065A4" w:rsidP="003065A4"/>
    <w:p w14:paraId="5D211533" w14:textId="77777777" w:rsidR="003065A4" w:rsidRPr="007D5D30" w:rsidRDefault="003065A4" w:rsidP="003065A4"/>
    <w:p w14:paraId="75CD8CBF" w14:textId="682E2052" w:rsidR="003065A4" w:rsidRDefault="003065A4" w:rsidP="003065A4">
      <w:pPr>
        <w:pStyle w:val="Heading1"/>
      </w:pPr>
      <w:r>
        <w:t>Links</w:t>
      </w:r>
    </w:p>
    <w:p w14:paraId="59E67383" w14:textId="0498E7DD" w:rsidR="003065A4" w:rsidRDefault="003065A4" w:rsidP="003065A4">
      <w:pPr>
        <w:pStyle w:val="Heading2"/>
      </w:pPr>
      <w:r>
        <w:t>Basic Income</w:t>
      </w:r>
    </w:p>
    <w:p w14:paraId="78EA5F7F" w14:textId="77777777" w:rsidR="003065A4" w:rsidRDefault="003065A4" w:rsidP="003065A4">
      <w:pPr>
        <w:pStyle w:val="Heading3"/>
      </w:pPr>
      <w:r>
        <w:t>2NC – Investor Certainty</w:t>
      </w:r>
    </w:p>
    <w:p w14:paraId="525E9574" w14:textId="77777777" w:rsidR="003065A4" w:rsidRPr="002A7744" w:rsidRDefault="003065A4" w:rsidP="003065A4">
      <w:pPr>
        <w:pStyle w:val="Heading4"/>
      </w:pPr>
      <w:r>
        <w:t xml:space="preserve">A basic income would </w:t>
      </w:r>
      <w:r w:rsidRPr="003279F9">
        <w:rPr>
          <w:u w:val="single"/>
        </w:rPr>
        <w:t>decimate</w:t>
      </w:r>
      <w:r>
        <w:t xml:space="preserve"> it.</w:t>
      </w:r>
    </w:p>
    <w:p w14:paraId="119868F9" w14:textId="77777777" w:rsidR="003065A4" w:rsidRPr="00C24383" w:rsidRDefault="003065A4" w:rsidP="003065A4">
      <w:r w:rsidRPr="00C24383">
        <w:rPr>
          <w:rStyle w:val="Style13ptBold"/>
        </w:rPr>
        <w:t>Fitzpatrick ’20</w:t>
      </w:r>
      <w:r>
        <w:t xml:space="preserve"> [Ed, Kelsey Berro, and David Rooney; </w:t>
      </w:r>
      <w:r w:rsidRPr="00C24383">
        <w:t>M.B.A. in finance from New York University</w:t>
      </w:r>
      <w:r>
        <w:t xml:space="preserve">; </w:t>
      </w:r>
      <w:r w:rsidRPr="00C24383">
        <w:t>B.S. in economics from Pace University</w:t>
      </w:r>
      <w:r>
        <w:t xml:space="preserve">; </w:t>
      </w:r>
      <w:r w:rsidRPr="00C24383">
        <w:t>M.B.A from The University of Texas at Austin</w:t>
      </w:r>
      <w:r>
        <w:t xml:space="preserve">; </w:t>
      </w:r>
      <w:r w:rsidRPr="00C97596">
        <w:t>J.P. Morgan Asset Management</w:t>
      </w:r>
      <w:r>
        <w:t>, “</w:t>
      </w:r>
      <w:r w:rsidRPr="00C97596">
        <w:t>Will a “Blue Wave” carry UBI onto the shore?</w:t>
      </w:r>
      <w:r>
        <w:t xml:space="preserve">” </w:t>
      </w:r>
      <w:hyperlink r:id="rId10" w:history="1">
        <w:r w:rsidRPr="00EE076E">
          <w:rPr>
            <w:rStyle w:val="Hyperlink"/>
          </w:rPr>
          <w:t>https://am.jpmorgan.com/us/en/asset-management/institutional/insights/portfolio-insights/fixed-income/fixed-income-perspectives/will-a-blue-wave-carry-ubi-onto-the-shore/</w:t>
        </w:r>
      </w:hyperlink>
      <w:r>
        <w:t>; Sahil]</w:t>
      </w:r>
    </w:p>
    <w:p w14:paraId="1EFFC62A" w14:textId="77777777" w:rsidR="003065A4" w:rsidRPr="007C2646" w:rsidRDefault="003065A4" w:rsidP="003065A4">
      <w:pPr>
        <w:rPr>
          <w:sz w:val="16"/>
        </w:rPr>
      </w:pPr>
      <w:r w:rsidRPr="00440451">
        <w:rPr>
          <w:rStyle w:val="StyleUnderline"/>
        </w:rPr>
        <w:t>From a markets perspective</w:t>
      </w:r>
      <w:r w:rsidRPr="002B76DA">
        <w:rPr>
          <w:sz w:val="16"/>
        </w:rPr>
        <w:t xml:space="preserve">, our intuition tells us that </w:t>
      </w:r>
      <w:r w:rsidRPr="002B76DA">
        <w:rPr>
          <w:rStyle w:val="StyleUnderline"/>
          <w:highlight w:val="cyan"/>
        </w:rPr>
        <w:t>investors</w:t>
      </w:r>
      <w:r w:rsidRPr="00806299">
        <w:rPr>
          <w:rStyle w:val="StyleUnderline"/>
        </w:rPr>
        <w:t xml:space="preserve"> would </w:t>
      </w:r>
      <w:r w:rsidRPr="002B76DA">
        <w:rPr>
          <w:rStyle w:val="Emphasis"/>
          <w:highlight w:val="cyan"/>
        </w:rPr>
        <w:t>perceive</w:t>
      </w:r>
      <w:r w:rsidRPr="007C2646">
        <w:rPr>
          <w:sz w:val="16"/>
        </w:rPr>
        <w:t xml:space="preserve"> more </w:t>
      </w:r>
      <w:r w:rsidRPr="002B76DA">
        <w:rPr>
          <w:rStyle w:val="StyleUnderline"/>
          <w:highlight w:val="cyan"/>
        </w:rPr>
        <w:t>UBI</w:t>
      </w:r>
      <w:r w:rsidRPr="007C2646">
        <w:rPr>
          <w:sz w:val="16"/>
        </w:rPr>
        <w:t xml:space="preserve">-like policies </w:t>
      </w:r>
      <w:r w:rsidRPr="002B76DA">
        <w:rPr>
          <w:rStyle w:val="StyleUnderline"/>
          <w:highlight w:val="cyan"/>
        </w:rPr>
        <w:t xml:space="preserve">as </w:t>
      </w:r>
      <w:r w:rsidRPr="002B76DA">
        <w:rPr>
          <w:rStyle w:val="Emphasis"/>
          <w:highlight w:val="cyan"/>
        </w:rPr>
        <w:t>negative</w:t>
      </w:r>
      <w:r w:rsidRPr="002B76DA">
        <w:rPr>
          <w:rStyle w:val="StyleUnderline"/>
          <w:highlight w:val="cyan"/>
        </w:rPr>
        <w:t xml:space="preserve"> for risk assets</w:t>
      </w:r>
      <w:r w:rsidRPr="003F5144">
        <w:rPr>
          <w:rStyle w:val="StyleUnderline"/>
        </w:rPr>
        <w:t xml:space="preserve"> and conducive to </w:t>
      </w:r>
      <w:r w:rsidRPr="003F5144">
        <w:rPr>
          <w:rStyle w:val="Emphasis"/>
        </w:rPr>
        <w:t>higher</w:t>
      </w:r>
      <w:r w:rsidRPr="007C2646">
        <w:rPr>
          <w:sz w:val="16"/>
          <w:szCs w:val="16"/>
        </w:rPr>
        <w:t xml:space="preserve"> long-term </w:t>
      </w:r>
      <w:r w:rsidRPr="002B76DA">
        <w:rPr>
          <w:rStyle w:val="Emphasis"/>
          <w:highlight w:val="cyan"/>
        </w:rPr>
        <w:t>treasury yields</w:t>
      </w:r>
      <w:r w:rsidRPr="002B76DA">
        <w:rPr>
          <w:rStyle w:val="StyleUnderline"/>
          <w:highlight w:val="cyan"/>
        </w:rPr>
        <w:t xml:space="preserve"> driven </w:t>
      </w:r>
      <w:r w:rsidRPr="003F5144">
        <w:rPr>
          <w:rStyle w:val="StyleUnderline"/>
          <w:highlight w:val="cyan"/>
        </w:rPr>
        <w:t xml:space="preserve">by an increase </w:t>
      </w:r>
      <w:r w:rsidRPr="002B76DA">
        <w:rPr>
          <w:rStyle w:val="StyleUnderline"/>
          <w:highlight w:val="cyan"/>
        </w:rPr>
        <w:t>in</w:t>
      </w:r>
      <w:r w:rsidRPr="002B76DA">
        <w:rPr>
          <w:rStyle w:val="StyleUnderline"/>
        </w:rPr>
        <w:t xml:space="preserve"> inflation </w:t>
      </w:r>
      <w:r w:rsidRPr="002B76DA">
        <w:rPr>
          <w:rStyle w:val="StyleUnderline"/>
          <w:highlight w:val="cyan"/>
        </w:rPr>
        <w:t>risk premium</w:t>
      </w:r>
      <w:r w:rsidRPr="007C2646">
        <w:rPr>
          <w:sz w:val="16"/>
        </w:rPr>
        <w:t xml:space="preserve">. Most likely </w:t>
      </w:r>
      <w:r w:rsidRPr="002B76DA">
        <w:rPr>
          <w:rStyle w:val="Emphasis"/>
          <w:highlight w:val="cyan"/>
        </w:rPr>
        <w:t>volatility</w:t>
      </w:r>
      <w:r w:rsidRPr="002B76DA">
        <w:rPr>
          <w:rStyle w:val="StyleUnderline"/>
          <w:highlight w:val="cyan"/>
        </w:rPr>
        <w:t xml:space="preserve"> would </w:t>
      </w:r>
      <w:proofErr w:type="gramStart"/>
      <w:r w:rsidRPr="002B76DA">
        <w:rPr>
          <w:rStyle w:val="Emphasis"/>
          <w:highlight w:val="cyan"/>
        </w:rPr>
        <w:t>rise</w:t>
      </w:r>
      <w:proofErr w:type="gramEnd"/>
      <w:r w:rsidRPr="00B86179">
        <w:rPr>
          <w:rStyle w:val="StyleUnderline"/>
        </w:rPr>
        <w:t xml:space="preserve"> and the </w:t>
      </w:r>
      <w:r w:rsidRPr="002B76DA">
        <w:rPr>
          <w:rStyle w:val="Emphasis"/>
          <w:highlight w:val="cyan"/>
        </w:rPr>
        <w:t>dollar</w:t>
      </w:r>
      <w:r w:rsidRPr="002B76DA">
        <w:rPr>
          <w:rStyle w:val="StyleUnderline"/>
          <w:highlight w:val="cyan"/>
        </w:rPr>
        <w:t xml:space="preserve"> would </w:t>
      </w:r>
      <w:r w:rsidRPr="002B76DA">
        <w:rPr>
          <w:rStyle w:val="Emphasis"/>
          <w:highlight w:val="cyan"/>
        </w:rPr>
        <w:t>weaken</w:t>
      </w:r>
      <w:r w:rsidRPr="007C2646">
        <w:rPr>
          <w:sz w:val="16"/>
        </w:rPr>
        <w:t>.</w:t>
      </w:r>
    </w:p>
    <w:p w14:paraId="55620B74" w14:textId="77777777" w:rsidR="003065A4" w:rsidRPr="007C2646" w:rsidRDefault="003065A4" w:rsidP="003065A4">
      <w:pPr>
        <w:rPr>
          <w:sz w:val="16"/>
        </w:rPr>
      </w:pPr>
      <w:r w:rsidRPr="007C2646">
        <w:rPr>
          <w:sz w:val="16"/>
        </w:rPr>
        <w:t xml:space="preserve">Introducing </w:t>
      </w:r>
      <w:r w:rsidRPr="008D147D">
        <w:rPr>
          <w:rStyle w:val="StyleUnderline"/>
        </w:rPr>
        <w:t>UBI</w:t>
      </w:r>
      <w:r w:rsidRPr="007C2646">
        <w:rPr>
          <w:sz w:val="16"/>
        </w:rPr>
        <w:t xml:space="preserve"> and implementing minimum </w:t>
      </w:r>
      <w:r w:rsidRPr="008D147D">
        <w:rPr>
          <w:sz w:val="16"/>
        </w:rPr>
        <w:t>income</w:t>
      </w:r>
      <w:r w:rsidRPr="007C2646">
        <w:rPr>
          <w:sz w:val="16"/>
        </w:rPr>
        <w:t xml:space="preserve"> </w:t>
      </w:r>
      <w:r w:rsidRPr="008D147D">
        <w:rPr>
          <w:rStyle w:val="StyleUnderline"/>
        </w:rPr>
        <w:t>would</w:t>
      </w:r>
      <w:r w:rsidRPr="00EE5B86">
        <w:rPr>
          <w:sz w:val="16"/>
          <w:szCs w:val="16"/>
        </w:rPr>
        <w:t xml:space="preserve"> certainly </w:t>
      </w:r>
      <w:r w:rsidRPr="008D147D">
        <w:rPr>
          <w:rStyle w:val="Emphasis"/>
          <w:highlight w:val="cyan"/>
        </w:rPr>
        <w:t>raise</w:t>
      </w:r>
      <w:r w:rsidRPr="008D147D">
        <w:rPr>
          <w:rStyle w:val="StyleUnderline"/>
        </w:rPr>
        <w:t xml:space="preserve"> the </w:t>
      </w:r>
      <w:r w:rsidRPr="008D147D">
        <w:rPr>
          <w:rStyle w:val="Emphasis"/>
          <w:highlight w:val="cyan"/>
        </w:rPr>
        <w:t>cost of labor</w:t>
      </w:r>
      <w:r w:rsidRPr="003F24CA">
        <w:rPr>
          <w:rStyle w:val="StyleUnderline"/>
        </w:rPr>
        <w:t xml:space="preserve"> for businesses</w:t>
      </w:r>
      <w:r w:rsidRPr="007C2646">
        <w:rPr>
          <w:sz w:val="16"/>
        </w:rPr>
        <w:t xml:space="preserve">. </w:t>
      </w:r>
      <w:r w:rsidRPr="008D147D">
        <w:rPr>
          <w:rStyle w:val="StyleUnderline"/>
          <w:highlight w:val="cyan"/>
        </w:rPr>
        <w:t>Corporations would</w:t>
      </w:r>
      <w:r w:rsidRPr="00DB07DE">
        <w:rPr>
          <w:sz w:val="16"/>
          <w:szCs w:val="16"/>
        </w:rPr>
        <w:t xml:space="preserve"> likely </w:t>
      </w:r>
      <w:r w:rsidRPr="008D147D">
        <w:rPr>
          <w:rStyle w:val="StyleUnderline"/>
          <w:highlight w:val="cyan"/>
        </w:rPr>
        <w:t xml:space="preserve">be forced to </w:t>
      </w:r>
      <w:r w:rsidRPr="008D147D">
        <w:rPr>
          <w:rStyle w:val="Emphasis"/>
          <w:highlight w:val="cyan"/>
        </w:rPr>
        <w:t>pass along</w:t>
      </w:r>
      <w:r w:rsidRPr="007C2646">
        <w:rPr>
          <w:sz w:val="16"/>
        </w:rPr>
        <w:t xml:space="preserve"> the </w:t>
      </w:r>
      <w:r w:rsidRPr="008D147D">
        <w:rPr>
          <w:rStyle w:val="Emphasis"/>
          <w:highlight w:val="cyan"/>
        </w:rPr>
        <w:t>costs</w:t>
      </w:r>
      <w:r w:rsidRPr="003F24CA">
        <w:rPr>
          <w:rStyle w:val="StyleUnderline"/>
        </w:rPr>
        <w:t xml:space="preserve"> to consumers</w:t>
      </w:r>
      <w:r w:rsidRPr="007C2646">
        <w:rPr>
          <w:sz w:val="16"/>
        </w:rPr>
        <w:t xml:space="preserve">, </w:t>
      </w:r>
      <w:r w:rsidRPr="00DB07DE">
        <w:rPr>
          <w:sz w:val="16"/>
          <w:szCs w:val="16"/>
        </w:rPr>
        <w:t xml:space="preserve">although their ability to do so without </w:t>
      </w:r>
      <w:r w:rsidRPr="008D147D">
        <w:rPr>
          <w:rStyle w:val="Emphasis"/>
          <w:highlight w:val="cyan"/>
        </w:rPr>
        <w:t>damaging demand</w:t>
      </w:r>
      <w:r w:rsidRPr="00DB07DE">
        <w:rPr>
          <w:sz w:val="16"/>
          <w:szCs w:val="16"/>
        </w:rPr>
        <w:t xml:space="preserve"> is uncertain</w:t>
      </w:r>
      <w:r w:rsidRPr="007C2646">
        <w:rPr>
          <w:sz w:val="16"/>
        </w:rPr>
        <w:t xml:space="preserve">. Despite the potential inflationary risks of this type of policy, with the economy and labor markets still adjusting to a COVID-19 world, we believe the Fed would focus on promoting growth over fighting inflation (given their confidence in controlling inflation down the road). Easy fiscal policy coupled with loose monetary policy and rising realized inflation should be bad for the currency value of all USD denominated assets. While generally, inflation expectations are positively correlated with growth and risk assets, this could be a </w:t>
      </w:r>
      <w:r w:rsidRPr="008D147D">
        <w:rPr>
          <w:rStyle w:val="Emphasis"/>
        </w:rPr>
        <w:t>unique scenario</w:t>
      </w:r>
      <w:r w:rsidRPr="003F24CA">
        <w:rPr>
          <w:rStyle w:val="StyleUnderline"/>
        </w:rPr>
        <w:t xml:space="preserve"> in which </w:t>
      </w:r>
      <w:r w:rsidRPr="008D147D">
        <w:rPr>
          <w:rStyle w:val="Emphasis"/>
          <w:highlight w:val="cyan"/>
        </w:rPr>
        <w:t>inflation</w:t>
      </w:r>
      <w:r w:rsidRPr="008D147D">
        <w:rPr>
          <w:rStyle w:val="StyleUnderline"/>
          <w:highlight w:val="cyan"/>
        </w:rPr>
        <w:t xml:space="preserve"> expectations </w:t>
      </w:r>
      <w:r w:rsidRPr="008D147D">
        <w:rPr>
          <w:rStyle w:val="Emphasis"/>
          <w:highlight w:val="cyan"/>
        </w:rPr>
        <w:t>decouple</w:t>
      </w:r>
      <w:r w:rsidRPr="00806299">
        <w:rPr>
          <w:rStyle w:val="StyleUnderline"/>
        </w:rPr>
        <w:t xml:space="preserve"> from </w:t>
      </w:r>
      <w:r w:rsidRPr="008D147D">
        <w:rPr>
          <w:rStyle w:val="StyleUnderline"/>
          <w:highlight w:val="cyan"/>
        </w:rPr>
        <w:t xml:space="preserve">risk assets in </w:t>
      </w:r>
      <w:r w:rsidRPr="008D147D">
        <w:rPr>
          <w:rStyle w:val="Emphasis"/>
          <w:highlight w:val="cyan"/>
        </w:rPr>
        <w:t>anticipation</w:t>
      </w:r>
      <w:r w:rsidRPr="008D147D">
        <w:rPr>
          <w:rStyle w:val="StyleUnderline"/>
          <w:highlight w:val="cyan"/>
        </w:rPr>
        <w:t xml:space="preserve"> of a</w:t>
      </w:r>
      <w:r w:rsidRPr="005A367D">
        <w:rPr>
          <w:sz w:val="16"/>
          <w:szCs w:val="16"/>
        </w:rPr>
        <w:t xml:space="preserve"> potential </w:t>
      </w:r>
      <w:proofErr w:type="spellStart"/>
      <w:r w:rsidRPr="008D147D">
        <w:rPr>
          <w:rStyle w:val="Emphasis"/>
          <w:highlight w:val="cyan"/>
        </w:rPr>
        <w:t>stagflation</w:t>
      </w:r>
      <w:r w:rsidRPr="008D147D">
        <w:rPr>
          <w:rStyle w:val="StyleUnderline"/>
        </w:rPr>
        <w:t>ary</w:t>
      </w:r>
      <w:proofErr w:type="spellEnd"/>
      <w:r w:rsidRPr="008D147D">
        <w:rPr>
          <w:rStyle w:val="StyleUnderline"/>
        </w:rPr>
        <w:t xml:space="preserve"> scenario </w:t>
      </w:r>
      <w:r w:rsidRPr="008D147D">
        <w:rPr>
          <w:rStyle w:val="StyleUnderline"/>
          <w:highlight w:val="cyan"/>
        </w:rPr>
        <w:t xml:space="preserve">as </w:t>
      </w:r>
      <w:r w:rsidRPr="008D147D">
        <w:rPr>
          <w:rStyle w:val="Emphasis"/>
          <w:highlight w:val="cyan"/>
        </w:rPr>
        <w:t>fears</w:t>
      </w:r>
      <w:r w:rsidRPr="008D147D">
        <w:rPr>
          <w:rStyle w:val="StyleUnderline"/>
          <w:highlight w:val="cyan"/>
        </w:rPr>
        <w:t xml:space="preserve"> of</w:t>
      </w:r>
      <w:r w:rsidRPr="007C2646">
        <w:rPr>
          <w:sz w:val="16"/>
          <w:szCs w:val="16"/>
        </w:rPr>
        <w:t xml:space="preserve"> corporate </w:t>
      </w:r>
      <w:r w:rsidRPr="008D147D">
        <w:rPr>
          <w:rStyle w:val="Emphasis"/>
          <w:highlight w:val="cyan"/>
        </w:rPr>
        <w:t>profitably</w:t>
      </w:r>
      <w:r w:rsidRPr="008D147D">
        <w:rPr>
          <w:rStyle w:val="StyleUnderline"/>
          <w:highlight w:val="cyan"/>
        </w:rPr>
        <w:t xml:space="preserve"> outweigh higher incomes</w:t>
      </w:r>
      <w:r w:rsidRPr="003F24CA">
        <w:rPr>
          <w:rStyle w:val="StyleUnderline"/>
        </w:rPr>
        <w:t xml:space="preserve"> for </w:t>
      </w:r>
      <w:r w:rsidRPr="008D147D">
        <w:rPr>
          <w:rStyle w:val="StyleUnderline"/>
        </w:rPr>
        <w:t>consumers</w:t>
      </w:r>
      <w:r w:rsidRPr="007C2646">
        <w:rPr>
          <w:sz w:val="16"/>
        </w:rPr>
        <w:t xml:space="preserve">. </w:t>
      </w:r>
    </w:p>
    <w:p w14:paraId="2D5E44F2" w14:textId="77777777" w:rsidR="003065A4" w:rsidRDefault="003065A4" w:rsidP="003065A4">
      <w:pPr>
        <w:rPr>
          <w:sz w:val="16"/>
        </w:rPr>
      </w:pPr>
      <w:r w:rsidRPr="007C2646">
        <w:rPr>
          <w:sz w:val="16"/>
        </w:rPr>
        <w:t xml:space="preserve">It is </w:t>
      </w:r>
      <w:r w:rsidRPr="002E3000">
        <w:rPr>
          <w:rStyle w:val="Emphasis"/>
        </w:rPr>
        <w:t>difficult</w:t>
      </w:r>
      <w:r w:rsidRPr="002E3000">
        <w:rPr>
          <w:rStyle w:val="StyleUnderline"/>
        </w:rPr>
        <w:t xml:space="preserve"> to craft a story where </w:t>
      </w:r>
      <w:r w:rsidRPr="002E3000">
        <w:rPr>
          <w:rStyle w:val="Emphasis"/>
        </w:rPr>
        <w:t>equities</w:t>
      </w:r>
      <w:r w:rsidRPr="002E3000">
        <w:rPr>
          <w:rStyle w:val="StyleUnderline"/>
        </w:rPr>
        <w:t xml:space="preserve"> do </w:t>
      </w:r>
      <w:r w:rsidRPr="002E3000">
        <w:rPr>
          <w:rStyle w:val="Emphasis"/>
        </w:rPr>
        <w:t>well</w:t>
      </w:r>
      <w:r w:rsidRPr="002E3000">
        <w:rPr>
          <w:rStyle w:val="StyleUnderline"/>
        </w:rPr>
        <w:t xml:space="preserve"> in the face of </w:t>
      </w:r>
      <w:r w:rsidRPr="002E3000">
        <w:rPr>
          <w:rStyle w:val="Emphasis"/>
        </w:rPr>
        <w:t>higher taxes</w:t>
      </w:r>
      <w:r w:rsidRPr="007C2646">
        <w:rPr>
          <w:sz w:val="16"/>
        </w:rPr>
        <w:t xml:space="preserve">, </w:t>
      </w:r>
      <w:r w:rsidRPr="002E3000">
        <w:rPr>
          <w:sz w:val="16"/>
          <w:szCs w:val="16"/>
        </w:rPr>
        <w:t xml:space="preserve">higher </w:t>
      </w:r>
      <w:r w:rsidRPr="002E3000">
        <w:rPr>
          <w:rStyle w:val="Emphasis"/>
        </w:rPr>
        <w:t>labor costs</w:t>
      </w:r>
      <w:r w:rsidRPr="002E3000">
        <w:rPr>
          <w:sz w:val="16"/>
          <w:szCs w:val="16"/>
        </w:rPr>
        <w:t xml:space="preserve"> and higher </w:t>
      </w:r>
      <w:r w:rsidRPr="002E3000">
        <w:rPr>
          <w:rStyle w:val="Emphasis"/>
        </w:rPr>
        <w:t>cost of funding</w:t>
      </w:r>
      <w:r w:rsidRPr="007C2646">
        <w:rPr>
          <w:sz w:val="16"/>
        </w:rPr>
        <w:t xml:space="preserve">. </w:t>
      </w:r>
      <w:r w:rsidRPr="003C6107">
        <w:rPr>
          <w:rStyle w:val="StyleUnderline"/>
          <w:highlight w:val="cyan"/>
        </w:rPr>
        <w:t>Real yields</w:t>
      </w:r>
      <w:r w:rsidRPr="007C2646">
        <w:rPr>
          <w:sz w:val="16"/>
        </w:rPr>
        <w:t xml:space="preserve"> are likely to </w:t>
      </w:r>
      <w:r w:rsidRPr="002E3000">
        <w:rPr>
          <w:rStyle w:val="StyleUnderline"/>
        </w:rPr>
        <w:t xml:space="preserve">remain </w:t>
      </w:r>
      <w:r w:rsidRPr="002E3000">
        <w:rPr>
          <w:rStyle w:val="Emphasis"/>
          <w:highlight w:val="cyan"/>
        </w:rPr>
        <w:t>low</w:t>
      </w:r>
      <w:r w:rsidRPr="002E3000">
        <w:rPr>
          <w:rStyle w:val="StyleUnderline"/>
          <w:highlight w:val="cyan"/>
        </w:rPr>
        <w:t xml:space="preserve"> </w:t>
      </w:r>
      <w:r w:rsidRPr="003C6107">
        <w:rPr>
          <w:rStyle w:val="StyleUnderline"/>
          <w:highlight w:val="cyan"/>
        </w:rPr>
        <w:t>as</w:t>
      </w:r>
      <w:r w:rsidRPr="003C6107">
        <w:rPr>
          <w:rStyle w:val="StyleUnderline"/>
        </w:rPr>
        <w:t xml:space="preserve"> the </w:t>
      </w:r>
      <w:r w:rsidRPr="002E3000">
        <w:rPr>
          <w:rStyle w:val="Emphasis"/>
          <w:highlight w:val="cyan"/>
        </w:rPr>
        <w:t xml:space="preserve">productive </w:t>
      </w:r>
      <w:r w:rsidRPr="003F5144">
        <w:rPr>
          <w:rStyle w:val="Emphasis"/>
          <w:highlight w:val="cyan"/>
        </w:rPr>
        <w:t>growth</w:t>
      </w:r>
      <w:r w:rsidRPr="003F5144">
        <w:rPr>
          <w:sz w:val="16"/>
          <w:szCs w:val="16"/>
        </w:rPr>
        <w:t xml:space="preserve"> of the U.S. </w:t>
      </w:r>
      <w:r w:rsidRPr="002E3000">
        <w:rPr>
          <w:rStyle w:val="StyleUnderline"/>
          <w:highlight w:val="cyan"/>
        </w:rPr>
        <w:t xml:space="preserve">is </w:t>
      </w:r>
      <w:r w:rsidRPr="006924CC">
        <w:rPr>
          <w:rStyle w:val="Emphasis"/>
          <w:highlight w:val="cyan"/>
        </w:rPr>
        <w:t>perceived</w:t>
      </w:r>
      <w:r w:rsidRPr="006924CC">
        <w:rPr>
          <w:rStyle w:val="StyleUnderline"/>
        </w:rPr>
        <w:t xml:space="preserve"> </w:t>
      </w:r>
      <w:r w:rsidRPr="003C6107">
        <w:rPr>
          <w:rStyle w:val="StyleUnderline"/>
        </w:rPr>
        <w:t xml:space="preserve">to be </w:t>
      </w:r>
      <w:r w:rsidRPr="003C6107">
        <w:rPr>
          <w:rStyle w:val="Emphasis"/>
          <w:highlight w:val="cyan"/>
        </w:rPr>
        <w:t>impaired</w:t>
      </w:r>
      <w:r w:rsidRPr="003C6107">
        <w:rPr>
          <w:rStyle w:val="StyleUnderline"/>
        </w:rPr>
        <w:t xml:space="preserve"> by </w:t>
      </w:r>
      <w:r w:rsidRPr="003C6107">
        <w:rPr>
          <w:rStyle w:val="Emphasis"/>
        </w:rPr>
        <w:t>less labor</w:t>
      </w:r>
      <w:r w:rsidRPr="003F24CA">
        <w:rPr>
          <w:rStyle w:val="StyleUnderline"/>
        </w:rPr>
        <w:t xml:space="preserve"> force </w:t>
      </w:r>
      <w:r w:rsidRPr="003C6107">
        <w:rPr>
          <w:rStyle w:val="StyleUnderline"/>
        </w:rPr>
        <w:t>participation</w:t>
      </w:r>
      <w:r w:rsidRPr="007C2646">
        <w:rPr>
          <w:sz w:val="16"/>
        </w:rPr>
        <w:t xml:space="preserve">, </w:t>
      </w:r>
      <w:r w:rsidRPr="003C6107">
        <w:rPr>
          <w:rStyle w:val="Emphasis"/>
        </w:rPr>
        <w:t>higher fiscal burdens</w:t>
      </w:r>
      <w:r w:rsidRPr="007C2646">
        <w:rPr>
          <w:sz w:val="16"/>
        </w:rPr>
        <w:t xml:space="preserve">, </w:t>
      </w:r>
      <w:r w:rsidRPr="003C6107">
        <w:rPr>
          <w:rStyle w:val="Emphasis"/>
        </w:rPr>
        <w:t>lower productivity</w:t>
      </w:r>
      <w:r w:rsidRPr="007C2646">
        <w:rPr>
          <w:sz w:val="16"/>
        </w:rPr>
        <w:t xml:space="preserve"> (at least initially) </w:t>
      </w:r>
      <w:r w:rsidRPr="003C6107">
        <w:rPr>
          <w:rStyle w:val="StyleUnderline"/>
        </w:rPr>
        <w:t xml:space="preserve">and </w:t>
      </w:r>
      <w:r w:rsidRPr="003C6107">
        <w:rPr>
          <w:rStyle w:val="Emphasis"/>
        </w:rPr>
        <w:t>less dynamism</w:t>
      </w:r>
      <w:r w:rsidRPr="007C2646">
        <w:rPr>
          <w:sz w:val="16"/>
        </w:rPr>
        <w:t xml:space="preserve"> in corporate America. </w:t>
      </w:r>
      <w:r w:rsidRPr="00C12368">
        <w:rPr>
          <w:rStyle w:val="StyleUnderline"/>
          <w:highlight w:val="cyan"/>
        </w:rPr>
        <w:t xml:space="preserve">Inflation </w:t>
      </w:r>
      <w:proofErr w:type="spellStart"/>
      <w:r w:rsidRPr="00094F32">
        <w:rPr>
          <w:rStyle w:val="StyleUnderline"/>
          <w:highlight w:val="cyan"/>
        </w:rPr>
        <w:t>Breakevens</w:t>
      </w:r>
      <w:proofErr w:type="spellEnd"/>
      <w:r w:rsidRPr="00094F32">
        <w:rPr>
          <w:rStyle w:val="StyleUnderline"/>
        </w:rPr>
        <w:t xml:space="preserve"> will </w:t>
      </w:r>
      <w:r w:rsidRPr="00C12368">
        <w:rPr>
          <w:rStyle w:val="Emphasis"/>
          <w:highlight w:val="cyan"/>
        </w:rPr>
        <w:t>widen</w:t>
      </w:r>
      <w:r w:rsidRPr="00C12368">
        <w:rPr>
          <w:rStyle w:val="StyleUnderline"/>
          <w:highlight w:val="cyan"/>
        </w:rPr>
        <w:t xml:space="preserve"> and </w:t>
      </w:r>
      <w:proofErr w:type="gramStart"/>
      <w:r w:rsidRPr="00C12368">
        <w:rPr>
          <w:rStyle w:val="Emphasis"/>
          <w:highlight w:val="cyan"/>
        </w:rPr>
        <w:t>cost</w:t>
      </w:r>
      <w:proofErr w:type="gramEnd"/>
      <w:r w:rsidRPr="00094F32">
        <w:rPr>
          <w:rStyle w:val="StyleUnderline"/>
        </w:rPr>
        <w:t xml:space="preserve"> of funding to </w:t>
      </w:r>
      <w:r w:rsidRPr="00094F32">
        <w:rPr>
          <w:rStyle w:val="StyleUnderline"/>
          <w:highlight w:val="cyan"/>
        </w:rPr>
        <w:t xml:space="preserve">the </w:t>
      </w:r>
      <w:r w:rsidRPr="00094F32">
        <w:rPr>
          <w:rStyle w:val="Emphasis"/>
          <w:highlight w:val="cyan"/>
        </w:rPr>
        <w:t>entire economy</w:t>
      </w:r>
      <w:r w:rsidRPr="003F24CA">
        <w:rPr>
          <w:rStyle w:val="StyleUnderline"/>
        </w:rPr>
        <w:t xml:space="preserve"> is likely to rise</w:t>
      </w:r>
      <w:r w:rsidRPr="007C2646">
        <w:rPr>
          <w:sz w:val="16"/>
        </w:rPr>
        <w:t xml:space="preserve">. The </w:t>
      </w:r>
      <w:r w:rsidRPr="003F24CA">
        <w:rPr>
          <w:rStyle w:val="StyleUnderline"/>
        </w:rPr>
        <w:t xml:space="preserve">scenario has </w:t>
      </w:r>
      <w:r w:rsidRPr="00C12368">
        <w:rPr>
          <w:rStyle w:val="Emphasis"/>
          <w:highlight w:val="cyan"/>
        </w:rPr>
        <w:t>all the hallmarks</w:t>
      </w:r>
      <w:r w:rsidRPr="00C12368">
        <w:rPr>
          <w:rStyle w:val="StyleUnderline"/>
          <w:highlight w:val="cyan"/>
        </w:rPr>
        <w:t xml:space="preserve"> of</w:t>
      </w:r>
      <w:r w:rsidRPr="003F24CA">
        <w:rPr>
          <w:rStyle w:val="StyleUnderline"/>
        </w:rPr>
        <w:t xml:space="preserve"> a </w:t>
      </w:r>
      <w:proofErr w:type="spellStart"/>
      <w:r w:rsidRPr="00C12368">
        <w:rPr>
          <w:rStyle w:val="Emphasis"/>
          <w:highlight w:val="cyan"/>
        </w:rPr>
        <w:t>stagflation</w:t>
      </w:r>
      <w:r w:rsidRPr="003F24CA">
        <w:rPr>
          <w:rStyle w:val="StyleUnderline"/>
        </w:rPr>
        <w:t>ary</w:t>
      </w:r>
      <w:proofErr w:type="spellEnd"/>
      <w:r w:rsidRPr="003F24CA">
        <w:rPr>
          <w:rStyle w:val="StyleUnderline"/>
        </w:rPr>
        <w:t xml:space="preserve"> environment</w:t>
      </w:r>
      <w:r w:rsidRPr="00FC24BB">
        <w:rPr>
          <w:sz w:val="16"/>
          <w:szCs w:val="16"/>
        </w:rPr>
        <w:t xml:space="preserve"> </w:t>
      </w:r>
      <w:r w:rsidRPr="007C2646">
        <w:rPr>
          <w:sz w:val="16"/>
        </w:rPr>
        <w:t xml:space="preserve">albeit </w:t>
      </w:r>
      <w:proofErr w:type="gramStart"/>
      <w:r w:rsidRPr="007C2646">
        <w:rPr>
          <w:sz w:val="16"/>
        </w:rPr>
        <w:t>more tame</w:t>
      </w:r>
      <w:proofErr w:type="gramEnd"/>
      <w:r w:rsidRPr="007C2646">
        <w:rPr>
          <w:sz w:val="16"/>
        </w:rPr>
        <w:t xml:space="preserve"> than the 70s and 80s.</w:t>
      </w:r>
    </w:p>
    <w:p w14:paraId="1487CFA8" w14:textId="77777777" w:rsidR="003065A4" w:rsidRDefault="003065A4" w:rsidP="003065A4">
      <w:pPr>
        <w:rPr>
          <w:sz w:val="16"/>
        </w:rPr>
      </w:pPr>
    </w:p>
    <w:p w14:paraId="39362E68" w14:textId="7B9324DD" w:rsidR="003065A4" w:rsidRDefault="003065A4" w:rsidP="003065A4">
      <w:pPr>
        <w:pStyle w:val="Heading3"/>
      </w:pPr>
      <w:r>
        <w:t>2NC - Perception</w:t>
      </w:r>
    </w:p>
    <w:p w14:paraId="6E9F2578" w14:textId="77777777" w:rsidR="003065A4" w:rsidRDefault="003065A4" w:rsidP="003065A4">
      <w:pPr>
        <w:pStyle w:val="Heading4"/>
      </w:pPr>
      <w:r>
        <w:t xml:space="preserve">Businesses </w:t>
      </w:r>
      <w:r w:rsidRPr="00B36B13">
        <w:t>despise</w:t>
      </w:r>
      <w:r>
        <w:t xml:space="preserve"> the plan, even if it’s </w:t>
      </w:r>
      <w:r w:rsidRPr="00A075DC">
        <w:t>better</w:t>
      </w:r>
      <w:r>
        <w:t xml:space="preserve"> for them.</w:t>
      </w:r>
    </w:p>
    <w:p w14:paraId="6A6D56B1" w14:textId="77777777" w:rsidR="003065A4" w:rsidRPr="002770A7" w:rsidRDefault="003065A4" w:rsidP="003065A4">
      <w:proofErr w:type="spellStart"/>
      <w:r w:rsidRPr="00E6633B">
        <w:rPr>
          <w:rStyle w:val="Style13ptBold"/>
        </w:rPr>
        <w:t>Calnitsky</w:t>
      </w:r>
      <w:proofErr w:type="spellEnd"/>
      <w:r w:rsidRPr="00E6633B">
        <w:rPr>
          <w:rStyle w:val="Style13ptBold"/>
        </w:rPr>
        <w:t xml:space="preserve"> ’18</w:t>
      </w:r>
      <w:r>
        <w:t xml:space="preserve"> [David; April 2018; </w:t>
      </w:r>
      <w:r w:rsidRPr="000B6E3C">
        <w:t>Assistant Professor in the Department of Sociology at Western University</w:t>
      </w:r>
      <w:r>
        <w:t xml:space="preserve">, </w:t>
      </w:r>
      <w:r w:rsidRPr="000B6E3C">
        <w:t>PhD</w:t>
      </w:r>
      <w:r>
        <w:t xml:space="preserve"> in</w:t>
      </w:r>
      <w:r w:rsidRPr="000B6E3C">
        <w:t xml:space="preserve"> Sociology</w:t>
      </w:r>
      <w:r>
        <w:t xml:space="preserve"> from the</w:t>
      </w:r>
      <w:r w:rsidRPr="000B6E3C">
        <w:t xml:space="preserve"> University of Wisconsin-Madison</w:t>
      </w:r>
      <w:r>
        <w:t xml:space="preserve">; </w:t>
      </w:r>
      <w:r w:rsidRPr="00592A52">
        <w:t>Canadian Journal of Sociology</w:t>
      </w:r>
      <w:r>
        <w:t>, “</w:t>
      </w:r>
      <w:r w:rsidRPr="00AF632D">
        <w:t>If the Work Requirement is Strong</w:t>
      </w:r>
      <w:r>
        <w:t xml:space="preserve">,” </w:t>
      </w:r>
      <w:r w:rsidRPr="00AF632D">
        <w:t>p. 291-315</w:t>
      </w:r>
      <w:r>
        <w:t>; Sahil]</w:t>
      </w:r>
    </w:p>
    <w:p w14:paraId="7FA3A5EE" w14:textId="77777777" w:rsidR="003065A4" w:rsidRPr="00656D4A" w:rsidRDefault="003065A4" w:rsidP="003065A4">
      <w:pPr>
        <w:rPr>
          <w:sz w:val="16"/>
        </w:rPr>
      </w:pPr>
      <w:r w:rsidRPr="00656D4A">
        <w:rPr>
          <w:sz w:val="16"/>
        </w:rPr>
        <w:t xml:space="preserve">The likely mechanisms underlying the positions taken by business discussed above ought to be spelled out explicitly. </w:t>
      </w:r>
      <w:r w:rsidRPr="00744A25">
        <w:rPr>
          <w:rStyle w:val="StyleUnderline"/>
          <w:highlight w:val="cyan"/>
        </w:rPr>
        <w:t>Firms</w:t>
      </w:r>
      <w:r w:rsidRPr="00744A25">
        <w:rPr>
          <w:rStyle w:val="StyleUnderline"/>
        </w:rPr>
        <w:t xml:space="preserve"> </w:t>
      </w:r>
      <w:r w:rsidRPr="00295E9A">
        <w:rPr>
          <w:rStyle w:val="StyleUnderline"/>
        </w:rPr>
        <w:t xml:space="preserve">whose </w:t>
      </w:r>
      <w:r w:rsidRPr="00295E9A">
        <w:rPr>
          <w:rStyle w:val="Emphasis"/>
        </w:rPr>
        <w:t>business strategies</w:t>
      </w:r>
      <w:r w:rsidRPr="00295E9A">
        <w:rPr>
          <w:rStyle w:val="StyleUnderline"/>
        </w:rPr>
        <w:t xml:space="preserve"> involve</w:t>
      </w:r>
      <w:r w:rsidRPr="00656D4A">
        <w:rPr>
          <w:sz w:val="16"/>
        </w:rPr>
        <w:t xml:space="preserve"> the </w:t>
      </w:r>
      <w:r w:rsidRPr="008A5657">
        <w:rPr>
          <w:rStyle w:val="StyleUnderline"/>
        </w:rPr>
        <w:t xml:space="preserve">employment of local labour will </w:t>
      </w:r>
      <w:r w:rsidRPr="00295E9A">
        <w:rPr>
          <w:rStyle w:val="Emphasis"/>
          <w:highlight w:val="cyan"/>
        </w:rPr>
        <w:t>lose out</w:t>
      </w:r>
      <w:r w:rsidRPr="00295E9A">
        <w:rPr>
          <w:rStyle w:val="StyleUnderline"/>
          <w:highlight w:val="cyan"/>
        </w:rPr>
        <w:t xml:space="preserve"> in any policy that provides</w:t>
      </w:r>
      <w:r w:rsidRPr="008A5657">
        <w:rPr>
          <w:rStyle w:val="StyleUnderline"/>
        </w:rPr>
        <w:t xml:space="preserve"> an </w:t>
      </w:r>
      <w:r w:rsidRPr="00295E9A">
        <w:rPr>
          <w:rStyle w:val="Emphasis"/>
          <w:highlight w:val="cyan"/>
        </w:rPr>
        <w:t>outside</w:t>
      </w:r>
      <w:r w:rsidRPr="008A5657">
        <w:rPr>
          <w:rStyle w:val="StyleUnderline"/>
        </w:rPr>
        <w:t xml:space="preserve"> stream of </w:t>
      </w:r>
      <w:r w:rsidRPr="00295E9A">
        <w:rPr>
          <w:rStyle w:val="Emphasis"/>
          <w:highlight w:val="cyan"/>
        </w:rPr>
        <w:t>income</w:t>
      </w:r>
      <w:r w:rsidRPr="00656D4A">
        <w:rPr>
          <w:sz w:val="16"/>
        </w:rPr>
        <w:t xml:space="preserve">. A world where labour has no alternatives to work is one where their reservation wage will be relatively low, and in order to survive they will have no choice but to sell their labour on the market. By contrast, </w:t>
      </w:r>
      <w:r w:rsidRPr="00F609AB">
        <w:rPr>
          <w:rStyle w:val="StyleUnderline"/>
        </w:rPr>
        <w:t>an income</w:t>
      </w:r>
      <w:r w:rsidRPr="00656D4A">
        <w:rPr>
          <w:sz w:val="16"/>
        </w:rPr>
        <w:t xml:space="preserve"> maintenance </w:t>
      </w:r>
      <w:r w:rsidRPr="00F609AB">
        <w:rPr>
          <w:rStyle w:val="StyleUnderline"/>
        </w:rPr>
        <w:t xml:space="preserve">policy that </w:t>
      </w:r>
      <w:r w:rsidRPr="00295E9A">
        <w:rPr>
          <w:rStyle w:val="StyleUnderline"/>
          <w:highlight w:val="cyan"/>
        </w:rPr>
        <w:t xml:space="preserve">provides workers with an </w:t>
      </w:r>
      <w:r w:rsidRPr="00295E9A">
        <w:rPr>
          <w:rStyle w:val="Emphasis"/>
          <w:highlight w:val="cyan"/>
        </w:rPr>
        <w:t>exit option</w:t>
      </w:r>
      <w:r w:rsidRPr="00F609AB">
        <w:rPr>
          <w:rStyle w:val="StyleUnderline"/>
        </w:rPr>
        <w:t xml:space="preserve"> from the labour market</w:t>
      </w:r>
      <w:r w:rsidRPr="00656D4A">
        <w:rPr>
          <w:sz w:val="16"/>
        </w:rPr>
        <w:t xml:space="preserve"> is one that </w:t>
      </w:r>
      <w:r w:rsidRPr="00295E9A">
        <w:rPr>
          <w:rStyle w:val="StyleUnderline"/>
          <w:highlight w:val="cyan"/>
        </w:rPr>
        <w:t>will grant</w:t>
      </w:r>
      <w:r w:rsidRPr="00F609AB">
        <w:rPr>
          <w:rStyle w:val="StyleUnderline"/>
        </w:rPr>
        <w:t xml:space="preserve"> them </w:t>
      </w:r>
      <w:r w:rsidRPr="00CE2C64">
        <w:rPr>
          <w:rStyle w:val="Emphasis"/>
          <w:highlight w:val="cyan"/>
        </w:rPr>
        <w:t xml:space="preserve">vastly improved </w:t>
      </w:r>
      <w:r w:rsidRPr="00CE2C64">
        <w:rPr>
          <w:rStyle w:val="StyleUnderline"/>
        </w:rPr>
        <w:t>bargaining power</w:t>
      </w:r>
      <w:r w:rsidRPr="00656D4A">
        <w:rPr>
          <w:sz w:val="16"/>
        </w:rPr>
        <w:t xml:space="preserve"> and one, therefore, </w:t>
      </w:r>
      <w:r w:rsidRPr="00295E9A">
        <w:rPr>
          <w:rStyle w:val="StyleUnderline"/>
          <w:highlight w:val="cyan"/>
        </w:rPr>
        <w:t xml:space="preserve">that </w:t>
      </w:r>
      <w:r w:rsidRPr="00295E9A">
        <w:rPr>
          <w:rStyle w:val="Emphasis"/>
          <w:highlight w:val="cyan"/>
        </w:rPr>
        <w:t>employers</w:t>
      </w:r>
      <w:r w:rsidRPr="00F609AB">
        <w:rPr>
          <w:rStyle w:val="StyleUnderline"/>
        </w:rPr>
        <w:t xml:space="preserve"> will </w:t>
      </w:r>
      <w:r w:rsidRPr="00295E9A">
        <w:rPr>
          <w:rStyle w:val="Emphasis"/>
          <w:highlight w:val="cyan"/>
        </w:rPr>
        <w:t>oppose</w:t>
      </w:r>
      <w:r w:rsidRPr="00656D4A">
        <w:rPr>
          <w:sz w:val="16"/>
        </w:rPr>
        <w:t xml:space="preserve">. </w:t>
      </w:r>
    </w:p>
    <w:p w14:paraId="44218F4D" w14:textId="77777777" w:rsidR="003065A4" w:rsidRPr="00656D4A" w:rsidRDefault="003065A4" w:rsidP="003065A4">
      <w:pPr>
        <w:rPr>
          <w:sz w:val="16"/>
        </w:rPr>
      </w:pPr>
      <w:r w:rsidRPr="00656D4A">
        <w:rPr>
          <w:sz w:val="16"/>
        </w:rPr>
        <w:t xml:space="preserve">In the context of bilateral bargaining over wages, </w:t>
      </w:r>
      <w:r w:rsidRPr="008A5657">
        <w:rPr>
          <w:rStyle w:val="StyleUnderline"/>
        </w:rPr>
        <w:t>a</w:t>
      </w:r>
      <w:r w:rsidRPr="00656D4A">
        <w:rPr>
          <w:sz w:val="16"/>
        </w:rPr>
        <w:t xml:space="preserve"> generous and </w:t>
      </w:r>
      <w:r w:rsidRPr="00295E9A">
        <w:rPr>
          <w:rStyle w:val="Emphasis"/>
          <w:highlight w:val="cyan"/>
        </w:rPr>
        <w:t>u</w:t>
      </w:r>
      <w:r w:rsidRPr="008A5657">
        <w:rPr>
          <w:rStyle w:val="StyleUnderline"/>
        </w:rPr>
        <w:t xml:space="preserve">niversalistic </w:t>
      </w:r>
      <w:r w:rsidRPr="00295E9A">
        <w:rPr>
          <w:rStyle w:val="Emphasis"/>
          <w:highlight w:val="cyan"/>
        </w:rPr>
        <w:t>b</w:t>
      </w:r>
      <w:r w:rsidRPr="008A5657">
        <w:rPr>
          <w:rStyle w:val="StyleUnderline"/>
        </w:rPr>
        <w:t xml:space="preserve">asic </w:t>
      </w:r>
      <w:r w:rsidRPr="00295E9A">
        <w:rPr>
          <w:rStyle w:val="Emphasis"/>
          <w:highlight w:val="cyan"/>
        </w:rPr>
        <w:t>i</w:t>
      </w:r>
      <w:r w:rsidRPr="008A5657">
        <w:rPr>
          <w:rStyle w:val="StyleUnderline"/>
        </w:rPr>
        <w:t xml:space="preserve">ncome will </w:t>
      </w:r>
      <w:r w:rsidRPr="00295E9A">
        <w:rPr>
          <w:rStyle w:val="StyleUnderline"/>
          <w:highlight w:val="cyan"/>
        </w:rPr>
        <w:t xml:space="preserve">give workers </w:t>
      </w:r>
      <w:r w:rsidRPr="00295E9A">
        <w:rPr>
          <w:rStyle w:val="Emphasis"/>
          <w:highlight w:val="cyan"/>
        </w:rPr>
        <w:t>external options</w:t>
      </w:r>
      <w:r w:rsidRPr="00295E9A">
        <w:rPr>
          <w:rStyle w:val="StyleUnderline"/>
          <w:highlight w:val="cyan"/>
        </w:rPr>
        <w:t xml:space="preserve"> where</w:t>
      </w:r>
      <w:r w:rsidRPr="008A5657">
        <w:rPr>
          <w:rStyle w:val="StyleUnderline"/>
        </w:rPr>
        <w:t xml:space="preserve"> otherwise </w:t>
      </w:r>
      <w:r w:rsidRPr="00295E9A">
        <w:rPr>
          <w:rStyle w:val="StyleUnderline"/>
          <w:highlight w:val="cyan"/>
        </w:rPr>
        <w:t xml:space="preserve">they had </w:t>
      </w:r>
      <w:r w:rsidRPr="00295E9A">
        <w:rPr>
          <w:rStyle w:val="Emphasis"/>
          <w:highlight w:val="cyan"/>
        </w:rPr>
        <w:t>none</w:t>
      </w:r>
      <w:r w:rsidRPr="00656D4A">
        <w:rPr>
          <w:sz w:val="16"/>
        </w:rPr>
        <w:t xml:space="preserve">. The most reasonable hypothesis therefore is that their negotiating position will improve. Moreover, </w:t>
      </w:r>
      <w:r w:rsidRPr="009B1406">
        <w:rPr>
          <w:rStyle w:val="StyleUnderline"/>
        </w:rPr>
        <w:t>if</w:t>
      </w:r>
      <w:r w:rsidRPr="00656D4A">
        <w:rPr>
          <w:sz w:val="16"/>
        </w:rPr>
        <w:t xml:space="preserve"> we expect </w:t>
      </w:r>
      <w:r w:rsidRPr="004C56AC">
        <w:rPr>
          <w:rStyle w:val="StyleUnderline"/>
        </w:rPr>
        <w:t xml:space="preserve">the </w:t>
      </w:r>
      <w:r w:rsidRPr="009B1406">
        <w:rPr>
          <w:rStyle w:val="StyleUnderline"/>
        </w:rPr>
        <w:t>basic income</w:t>
      </w:r>
      <w:r w:rsidRPr="00656D4A">
        <w:rPr>
          <w:sz w:val="16"/>
        </w:rPr>
        <w:t xml:space="preserve"> to </w:t>
      </w:r>
      <w:r w:rsidRPr="009B1406">
        <w:rPr>
          <w:rStyle w:val="StyleUnderline"/>
        </w:rPr>
        <w:t>reduce the labour supply</w:t>
      </w:r>
      <w:r w:rsidRPr="00656D4A">
        <w:rPr>
          <w:sz w:val="16"/>
        </w:rPr>
        <w:t xml:space="preserve"> to some extent—</w:t>
      </w:r>
      <w:r w:rsidRPr="004C56AC">
        <w:rPr>
          <w:rStyle w:val="StyleUnderline"/>
        </w:rPr>
        <w:t xml:space="preserve">as most </w:t>
      </w:r>
      <w:r w:rsidRPr="00295E9A">
        <w:rPr>
          <w:rStyle w:val="Emphasis"/>
        </w:rPr>
        <w:t>studies show</w:t>
      </w:r>
      <w:r w:rsidRPr="00656D4A">
        <w:rPr>
          <w:sz w:val="16"/>
        </w:rPr>
        <w:t xml:space="preserve"> (Burtless 1986; Hum &amp; Simpson 1993; Keeley 1981; </w:t>
      </w:r>
      <w:proofErr w:type="spellStart"/>
      <w:r w:rsidRPr="00656D4A">
        <w:rPr>
          <w:sz w:val="16"/>
        </w:rPr>
        <w:t>Widerquist</w:t>
      </w:r>
      <w:proofErr w:type="spellEnd"/>
      <w:r w:rsidRPr="00656D4A">
        <w:rPr>
          <w:sz w:val="16"/>
        </w:rPr>
        <w:t xml:space="preserve"> 2005; </w:t>
      </w:r>
      <w:proofErr w:type="spellStart"/>
      <w:r w:rsidRPr="00656D4A">
        <w:rPr>
          <w:sz w:val="16"/>
        </w:rPr>
        <w:t>Calnitsky</w:t>
      </w:r>
      <w:proofErr w:type="spellEnd"/>
      <w:r w:rsidRPr="00656D4A">
        <w:rPr>
          <w:sz w:val="16"/>
        </w:rPr>
        <w:t xml:space="preserve"> and Latner 2017)—apart from changes in bilateral bargaining, we ought to </w:t>
      </w:r>
      <w:r w:rsidRPr="000F46CD">
        <w:rPr>
          <w:rStyle w:val="StyleUnderline"/>
        </w:rPr>
        <w:t>expect the</w:t>
      </w:r>
      <w:r w:rsidRPr="00656D4A">
        <w:rPr>
          <w:sz w:val="16"/>
          <w:szCs w:val="16"/>
        </w:rPr>
        <w:t xml:space="preserve"> basic </w:t>
      </w:r>
      <w:r w:rsidRPr="009B1406">
        <w:rPr>
          <w:rStyle w:val="StyleUnderline"/>
          <w:highlight w:val="cyan"/>
        </w:rPr>
        <w:t xml:space="preserve">decline in supply to </w:t>
      </w:r>
      <w:r w:rsidRPr="009B1406">
        <w:rPr>
          <w:rStyle w:val="Emphasis"/>
          <w:highlight w:val="cyan"/>
        </w:rPr>
        <w:t>force up</w:t>
      </w:r>
      <w:r w:rsidRPr="009B1406">
        <w:rPr>
          <w:rStyle w:val="StyleUnderline"/>
          <w:highlight w:val="cyan"/>
        </w:rPr>
        <w:t xml:space="preserve"> the </w:t>
      </w:r>
      <w:r w:rsidRPr="009B1406">
        <w:rPr>
          <w:rStyle w:val="Emphasis"/>
          <w:highlight w:val="cyan"/>
        </w:rPr>
        <w:t>wages</w:t>
      </w:r>
      <w:r w:rsidRPr="009B1406">
        <w:rPr>
          <w:rStyle w:val="StyleUnderline"/>
          <w:highlight w:val="cyan"/>
        </w:rPr>
        <w:t xml:space="preserve"> offered by employers</w:t>
      </w:r>
      <w:r w:rsidRPr="00656D4A">
        <w:rPr>
          <w:sz w:val="16"/>
        </w:rPr>
        <w:t xml:space="preserve">. </w:t>
      </w:r>
      <w:r w:rsidRPr="00574149">
        <w:rPr>
          <w:rStyle w:val="StyleUnderline"/>
        </w:rPr>
        <w:t>Income</w:t>
      </w:r>
      <w:r w:rsidRPr="00656D4A">
        <w:rPr>
          <w:sz w:val="16"/>
        </w:rPr>
        <w:t xml:space="preserve"> maintenance </w:t>
      </w:r>
      <w:r w:rsidRPr="00574149">
        <w:rPr>
          <w:rStyle w:val="StyleUnderline"/>
        </w:rPr>
        <w:t xml:space="preserve">programs that are </w:t>
      </w:r>
      <w:r w:rsidRPr="00574149">
        <w:rPr>
          <w:rStyle w:val="Emphasis"/>
        </w:rPr>
        <w:t>conditional</w:t>
      </w:r>
      <w:r w:rsidRPr="00656D4A">
        <w:rPr>
          <w:sz w:val="16"/>
        </w:rPr>
        <w:t xml:space="preserve"> on work, such as the EITC, will </w:t>
      </w:r>
      <w:r w:rsidRPr="00574149">
        <w:rPr>
          <w:rStyle w:val="StyleUnderline"/>
        </w:rPr>
        <w:t xml:space="preserve">have the </w:t>
      </w:r>
      <w:r w:rsidRPr="00574149">
        <w:rPr>
          <w:rStyle w:val="Emphasis"/>
        </w:rPr>
        <w:t>opposite effect</w:t>
      </w:r>
      <w:r w:rsidRPr="00656D4A">
        <w:rPr>
          <w:sz w:val="16"/>
        </w:rPr>
        <w:t xml:space="preserve">: they increase the labour supply and lower wages, and therefore may be appealing to employers (Rothstein 2010). Notwithstanding this basic logic, a standard claim is that the guaranteed income would operate as an “employer subsidy,” lowering wages through some unspecified mechanism. As Block and Somers note, similar claims were made for the Speenhamland precedent, an episode from English poor law history where an income floor supposedly encouraged employers to hire at below subsistence wages; the authors, however, find evidence undermining the usual Speenhamland story (2003). Moreover, a recent empirical paper on the </w:t>
      </w:r>
      <w:proofErr w:type="spellStart"/>
      <w:r w:rsidRPr="00656D4A">
        <w:rPr>
          <w:sz w:val="16"/>
        </w:rPr>
        <w:t>Mincome</w:t>
      </w:r>
      <w:proofErr w:type="spellEnd"/>
      <w:r w:rsidRPr="00656D4A">
        <w:rPr>
          <w:sz w:val="16"/>
        </w:rPr>
        <w:t xml:space="preserve"> experiment shows that, relative to controls, wages offered by firms went up and not down (</w:t>
      </w:r>
      <w:proofErr w:type="spellStart"/>
      <w:r w:rsidRPr="00656D4A">
        <w:rPr>
          <w:sz w:val="16"/>
        </w:rPr>
        <w:t>Calnitsky</w:t>
      </w:r>
      <w:proofErr w:type="spellEnd"/>
      <w:r w:rsidRPr="00656D4A">
        <w:rPr>
          <w:sz w:val="16"/>
        </w:rPr>
        <w:t xml:space="preserve"> 2018).</w:t>
      </w:r>
    </w:p>
    <w:p w14:paraId="56834FEB" w14:textId="77777777" w:rsidR="003065A4" w:rsidRPr="00656D4A" w:rsidRDefault="003065A4" w:rsidP="003065A4">
      <w:pPr>
        <w:rPr>
          <w:sz w:val="16"/>
        </w:rPr>
      </w:pPr>
      <w:r w:rsidRPr="00656D4A">
        <w:rPr>
          <w:sz w:val="16"/>
        </w:rPr>
        <w:t xml:space="preserve">One final point worth adding is that on the basis of the evidence I have presented above, </w:t>
      </w:r>
      <w:r w:rsidRPr="00574B89">
        <w:rPr>
          <w:rStyle w:val="StyleUnderline"/>
        </w:rPr>
        <w:t xml:space="preserve">business </w:t>
      </w:r>
      <w:r w:rsidRPr="009B1406">
        <w:rPr>
          <w:rStyle w:val="StyleUnderline"/>
          <w:highlight w:val="cyan"/>
        </w:rPr>
        <w:t>objections concerning</w:t>
      </w:r>
      <w:r w:rsidRPr="0006112A">
        <w:rPr>
          <w:rStyle w:val="StyleUnderline"/>
        </w:rPr>
        <w:t xml:space="preserve"> the </w:t>
      </w:r>
      <w:r w:rsidRPr="009B1406">
        <w:rPr>
          <w:rStyle w:val="Emphasis"/>
          <w:highlight w:val="cyan"/>
        </w:rPr>
        <w:t>labour market</w:t>
      </w:r>
      <w:r w:rsidRPr="0006112A">
        <w:rPr>
          <w:rStyle w:val="StyleUnderline"/>
        </w:rPr>
        <w:t xml:space="preserve"> appear </w:t>
      </w:r>
      <w:r w:rsidRPr="009B1406">
        <w:rPr>
          <w:rStyle w:val="Emphasis"/>
          <w:highlight w:val="cyan"/>
        </w:rPr>
        <w:t>more significant</w:t>
      </w:r>
      <w:r w:rsidRPr="009B1406">
        <w:rPr>
          <w:rStyle w:val="StyleUnderline"/>
          <w:highlight w:val="cyan"/>
        </w:rPr>
        <w:t xml:space="preserve"> than</w:t>
      </w:r>
      <w:r w:rsidRPr="0006112A">
        <w:rPr>
          <w:rStyle w:val="StyleUnderline"/>
        </w:rPr>
        <w:t xml:space="preserve"> those related to the </w:t>
      </w:r>
      <w:r w:rsidRPr="00C84954">
        <w:rPr>
          <w:rStyle w:val="Emphasis"/>
          <w:highlight w:val="cyan"/>
        </w:rPr>
        <w:t>costs</w:t>
      </w:r>
      <w:r w:rsidRPr="00C84954">
        <w:rPr>
          <w:rStyle w:val="StyleUnderline"/>
        </w:rPr>
        <w:t xml:space="preserve"> of income</w:t>
      </w:r>
      <w:r w:rsidRPr="00656D4A">
        <w:rPr>
          <w:sz w:val="16"/>
        </w:rPr>
        <w:t xml:space="preserve"> maintenance </w:t>
      </w:r>
      <w:r w:rsidRPr="00C34D65">
        <w:rPr>
          <w:rStyle w:val="StyleUnderline"/>
        </w:rPr>
        <w:t>programs</w:t>
      </w:r>
      <w:r w:rsidRPr="00656D4A">
        <w:rPr>
          <w:sz w:val="16"/>
        </w:rPr>
        <w:t xml:space="preserve">: </w:t>
      </w:r>
      <w:r w:rsidRPr="00656D4A">
        <w:rPr>
          <w:rStyle w:val="StyleUnderline"/>
        </w:rPr>
        <w:t>if the cost of the program was the main obstacle</w:t>
      </w:r>
      <w:r w:rsidRPr="00656D4A">
        <w:rPr>
          <w:sz w:val="16"/>
        </w:rPr>
        <w:t xml:space="preserve">, </w:t>
      </w:r>
      <w:r w:rsidRPr="008F2991">
        <w:rPr>
          <w:rStyle w:val="Emphasis"/>
        </w:rPr>
        <w:t>all variants</w:t>
      </w:r>
      <w:r w:rsidRPr="00656D4A">
        <w:rPr>
          <w:rStyle w:val="StyleUnderline"/>
        </w:rPr>
        <w:t xml:space="preserve"> of income support would have been </w:t>
      </w:r>
      <w:r w:rsidRPr="008F2991">
        <w:rPr>
          <w:rStyle w:val="Emphasis"/>
        </w:rPr>
        <w:t>rejected</w:t>
      </w:r>
      <w:r w:rsidRPr="00656D4A">
        <w:rPr>
          <w:sz w:val="16"/>
        </w:rPr>
        <w:t xml:space="preserve"> rather than solely those proposals, or aspects of proposals, that facilitated labour market exit.</w:t>
      </w:r>
    </w:p>
    <w:p w14:paraId="069DC723" w14:textId="77777777" w:rsidR="003065A4" w:rsidRDefault="003065A4" w:rsidP="003065A4">
      <w:pPr>
        <w:rPr>
          <w:sz w:val="16"/>
        </w:rPr>
      </w:pPr>
      <w:r w:rsidRPr="00656D4A">
        <w:rPr>
          <w:sz w:val="16"/>
        </w:rPr>
        <w:t xml:space="preserve">There are ways to dispute the above arguments for business consensus. </w:t>
      </w:r>
      <w:r w:rsidRPr="00574B89">
        <w:rPr>
          <w:rStyle w:val="StyleUnderline"/>
          <w:highlight w:val="cyan"/>
        </w:rPr>
        <w:t>One may argue that</w:t>
      </w:r>
      <w:r w:rsidRPr="00C84954">
        <w:rPr>
          <w:rStyle w:val="StyleUnderline"/>
          <w:highlight w:val="cyan"/>
        </w:rPr>
        <w:t xml:space="preserve"> business</w:t>
      </w:r>
      <w:r w:rsidRPr="001F037D">
        <w:rPr>
          <w:rStyle w:val="StyleUnderline"/>
        </w:rPr>
        <w:t xml:space="preserve"> will </w:t>
      </w:r>
      <w:r w:rsidRPr="00C84954">
        <w:rPr>
          <w:rStyle w:val="Emphasis"/>
          <w:highlight w:val="cyan"/>
        </w:rPr>
        <w:t>benefit</w:t>
      </w:r>
      <w:r w:rsidRPr="00C84954">
        <w:rPr>
          <w:rStyle w:val="StyleUnderline"/>
          <w:highlight w:val="cyan"/>
        </w:rPr>
        <w:t xml:space="preserve"> from </w:t>
      </w:r>
      <w:r w:rsidRPr="00706CF3">
        <w:rPr>
          <w:rStyle w:val="StyleUnderline"/>
          <w:highlight w:val="cyan"/>
        </w:rPr>
        <w:t xml:space="preserve">improved </w:t>
      </w:r>
      <w:r w:rsidRPr="00706CF3">
        <w:rPr>
          <w:rStyle w:val="Emphasis"/>
          <w:highlight w:val="cyan"/>
        </w:rPr>
        <w:t>consumption</w:t>
      </w:r>
      <w:r w:rsidRPr="0059143A">
        <w:rPr>
          <w:rStyle w:val="Emphasis"/>
        </w:rPr>
        <w:t xml:space="preserve"> power</w:t>
      </w:r>
      <w:r w:rsidRPr="00656D4A">
        <w:rPr>
          <w:rStyle w:val="StyleUnderline"/>
        </w:rPr>
        <w:t xml:space="preserve"> among workers</w:t>
      </w:r>
      <w:r w:rsidRPr="00656D4A">
        <w:rPr>
          <w:sz w:val="16"/>
        </w:rPr>
        <w:t xml:space="preserve">, </w:t>
      </w:r>
      <w:r w:rsidRPr="0059143A">
        <w:rPr>
          <w:rStyle w:val="StyleUnderline"/>
          <w:highlight w:val="cyan"/>
        </w:rPr>
        <w:t>or that</w:t>
      </w:r>
      <w:r w:rsidRPr="00656D4A">
        <w:rPr>
          <w:rStyle w:val="StyleUnderline"/>
        </w:rPr>
        <w:t xml:space="preserve"> a </w:t>
      </w:r>
      <w:proofErr w:type="gramStart"/>
      <w:r w:rsidRPr="00656D4A">
        <w:rPr>
          <w:rStyle w:val="StyleUnderline"/>
        </w:rPr>
        <w:t>work-force</w:t>
      </w:r>
      <w:proofErr w:type="gramEnd"/>
      <w:r w:rsidRPr="00656D4A">
        <w:rPr>
          <w:rStyle w:val="StyleUnderline"/>
        </w:rPr>
        <w:t xml:space="preserve"> with </w:t>
      </w:r>
      <w:r w:rsidRPr="00706CF3">
        <w:rPr>
          <w:rStyle w:val="StyleUnderline"/>
          <w:highlight w:val="cyan"/>
        </w:rPr>
        <w:t xml:space="preserve">improved </w:t>
      </w:r>
      <w:r w:rsidRPr="00706CF3">
        <w:rPr>
          <w:rStyle w:val="Emphasis"/>
          <w:highlight w:val="cyan"/>
        </w:rPr>
        <w:t xml:space="preserve">outside </w:t>
      </w:r>
      <w:r w:rsidRPr="00C84954">
        <w:rPr>
          <w:rStyle w:val="Emphasis"/>
          <w:highlight w:val="cyan"/>
        </w:rPr>
        <w:t>options</w:t>
      </w:r>
      <w:r w:rsidRPr="00656D4A">
        <w:rPr>
          <w:rStyle w:val="StyleUnderline"/>
        </w:rPr>
        <w:t xml:space="preserve"> will </w:t>
      </w:r>
      <w:r w:rsidRPr="00C84954">
        <w:rPr>
          <w:rStyle w:val="StyleUnderline"/>
          <w:highlight w:val="cyan"/>
        </w:rPr>
        <w:t xml:space="preserve">facilitate </w:t>
      </w:r>
      <w:r w:rsidRPr="00CC7007">
        <w:rPr>
          <w:rStyle w:val="Emphasis"/>
          <w:highlight w:val="cyan"/>
        </w:rPr>
        <w:t>deeper forms</w:t>
      </w:r>
      <w:r w:rsidRPr="00C84954">
        <w:rPr>
          <w:rStyle w:val="StyleUnderline"/>
          <w:highlight w:val="cyan"/>
        </w:rPr>
        <w:t xml:space="preserve"> of</w:t>
      </w:r>
      <w:r w:rsidRPr="001F037D">
        <w:rPr>
          <w:rStyle w:val="StyleUnderline"/>
        </w:rPr>
        <w:t xml:space="preserve"> worker-employer </w:t>
      </w:r>
      <w:r w:rsidRPr="00C84954">
        <w:rPr>
          <w:rStyle w:val="StyleUnderline"/>
          <w:highlight w:val="cyan"/>
        </w:rPr>
        <w:t>cooperation</w:t>
      </w:r>
      <w:r w:rsidRPr="00656D4A">
        <w:rPr>
          <w:rStyle w:val="StyleUnderline"/>
        </w:rPr>
        <w:t xml:space="preserve"> that are ultimately </w:t>
      </w:r>
      <w:r w:rsidRPr="001F037D">
        <w:rPr>
          <w:rStyle w:val="StyleUnderline"/>
          <w:highlight w:val="cyan"/>
        </w:rPr>
        <w:t>in</w:t>
      </w:r>
      <w:r w:rsidRPr="00656D4A">
        <w:rPr>
          <w:rStyle w:val="StyleUnderline"/>
        </w:rPr>
        <w:t xml:space="preserve"> the </w:t>
      </w:r>
      <w:r w:rsidRPr="00AD313A">
        <w:rPr>
          <w:rStyle w:val="Emphasis"/>
          <w:highlight w:val="cyan"/>
        </w:rPr>
        <w:t>interests</w:t>
      </w:r>
      <w:r w:rsidRPr="001F037D">
        <w:rPr>
          <w:rStyle w:val="StyleUnderline"/>
          <w:highlight w:val="cyan"/>
        </w:rPr>
        <w:t xml:space="preserve"> of employers</w:t>
      </w:r>
      <w:r w:rsidRPr="00656D4A">
        <w:rPr>
          <w:sz w:val="16"/>
        </w:rPr>
        <w:t xml:space="preserve"> (Wright 2004, 2006). Perhaps they will serve as the cornerstone of a new “class compromise” that ultimately stabilizes economic life (Wright 2000; Przeworski 1985). While I do not reject these arguments out of hand, </w:t>
      </w:r>
      <w:r w:rsidRPr="00C84954">
        <w:rPr>
          <w:rStyle w:val="StyleUnderline"/>
          <w:highlight w:val="cyan"/>
        </w:rPr>
        <w:t>if any</w:t>
      </w:r>
      <w:r w:rsidRPr="003B18E0">
        <w:rPr>
          <w:sz w:val="14"/>
          <w:szCs w:val="14"/>
        </w:rPr>
        <w:t xml:space="preserve"> of them </w:t>
      </w:r>
      <w:r w:rsidRPr="00744A25">
        <w:rPr>
          <w:rStyle w:val="StyleUnderline"/>
          <w:highlight w:val="cyan"/>
        </w:rPr>
        <w:t>are</w:t>
      </w:r>
      <w:r w:rsidRPr="00D75D6C">
        <w:rPr>
          <w:sz w:val="16"/>
          <w:szCs w:val="16"/>
        </w:rPr>
        <w:t xml:space="preserve"> indeed </w:t>
      </w:r>
      <w:r w:rsidRPr="00744A25">
        <w:rPr>
          <w:rStyle w:val="Emphasis"/>
          <w:highlight w:val="cyan"/>
        </w:rPr>
        <w:t>true</w:t>
      </w:r>
      <w:r w:rsidRPr="00744A25">
        <w:rPr>
          <w:rStyle w:val="StyleUnderline"/>
          <w:highlight w:val="cyan"/>
        </w:rPr>
        <w:t xml:space="preserve"> they are</w:t>
      </w:r>
      <w:r w:rsidRPr="00656D4A">
        <w:rPr>
          <w:sz w:val="16"/>
          <w:szCs w:val="16"/>
        </w:rPr>
        <w:t xml:space="preserve"> likely </w:t>
      </w:r>
      <w:r w:rsidRPr="00EA3D7B">
        <w:rPr>
          <w:sz w:val="16"/>
          <w:szCs w:val="16"/>
        </w:rPr>
        <w:t xml:space="preserve">best understood as </w:t>
      </w:r>
      <w:r w:rsidRPr="001F037D">
        <w:rPr>
          <w:rStyle w:val="StyleUnderline"/>
          <w:highlight w:val="cyan"/>
        </w:rPr>
        <w:t xml:space="preserve">either in the </w:t>
      </w:r>
      <w:r w:rsidRPr="00744A25">
        <w:rPr>
          <w:rStyle w:val="Emphasis"/>
          <w:highlight w:val="cyan"/>
        </w:rPr>
        <w:t>long-term</w:t>
      </w:r>
      <w:r w:rsidRPr="001F037D">
        <w:rPr>
          <w:rStyle w:val="StyleUnderline"/>
        </w:rPr>
        <w:t xml:space="preserve"> rather </w:t>
      </w:r>
      <w:r w:rsidRPr="00744A25">
        <w:rPr>
          <w:rStyle w:val="StyleUnderline"/>
          <w:highlight w:val="cyan"/>
        </w:rPr>
        <w:t xml:space="preserve">than </w:t>
      </w:r>
      <w:r w:rsidRPr="00521957">
        <w:rPr>
          <w:rStyle w:val="Emphasis"/>
          <w:highlight w:val="cyan"/>
        </w:rPr>
        <w:t>short-</w:t>
      </w:r>
      <w:r w:rsidRPr="008E4E78">
        <w:rPr>
          <w:rStyle w:val="Emphasis"/>
          <w:highlight w:val="cyan"/>
        </w:rPr>
        <w:t>term</w:t>
      </w:r>
      <w:r w:rsidRPr="008E4E78">
        <w:rPr>
          <w:rStyle w:val="StyleUnderline"/>
          <w:highlight w:val="cyan"/>
        </w:rPr>
        <w:t xml:space="preserve"> material interests</w:t>
      </w:r>
      <w:r w:rsidRPr="00656D4A">
        <w:rPr>
          <w:rStyle w:val="StyleUnderline"/>
        </w:rPr>
        <w:t xml:space="preserve"> of firms</w:t>
      </w:r>
      <w:r w:rsidRPr="00656D4A">
        <w:rPr>
          <w:sz w:val="16"/>
        </w:rPr>
        <w:t xml:space="preserve">, </w:t>
      </w:r>
      <w:r w:rsidRPr="00CC4501">
        <w:rPr>
          <w:rStyle w:val="StyleUnderline"/>
          <w:highlight w:val="cyan"/>
        </w:rPr>
        <w:t>or</w:t>
      </w:r>
      <w:r w:rsidRPr="00656D4A">
        <w:rPr>
          <w:rStyle w:val="StyleUnderline"/>
        </w:rPr>
        <w:t xml:space="preserve"> acceptable only </w:t>
      </w:r>
      <w:r w:rsidRPr="00CC4501">
        <w:rPr>
          <w:rStyle w:val="StyleUnderline"/>
          <w:highlight w:val="cyan"/>
        </w:rPr>
        <w:t>as a</w:t>
      </w:r>
      <w:r w:rsidRPr="00656D4A">
        <w:rPr>
          <w:sz w:val="16"/>
        </w:rPr>
        <w:t xml:space="preserve"> “</w:t>
      </w:r>
      <w:r w:rsidRPr="00CC4501">
        <w:rPr>
          <w:rStyle w:val="Emphasis"/>
          <w:highlight w:val="cyan"/>
        </w:rPr>
        <w:t>second best</w:t>
      </w:r>
      <w:r w:rsidRPr="00656D4A">
        <w:rPr>
          <w:sz w:val="16"/>
        </w:rPr>
        <w:t xml:space="preserve">” </w:t>
      </w:r>
      <w:r w:rsidRPr="00CC4501">
        <w:rPr>
          <w:rStyle w:val="StyleUnderline"/>
          <w:highlight w:val="cyan"/>
        </w:rPr>
        <w:t>option</w:t>
      </w:r>
      <w:r w:rsidRPr="00656D4A">
        <w:rPr>
          <w:sz w:val="16"/>
        </w:rPr>
        <w:t xml:space="preserve">. </w:t>
      </w:r>
      <w:r w:rsidRPr="00656D4A">
        <w:rPr>
          <w:rStyle w:val="StyleUnderline"/>
        </w:rPr>
        <w:t>Further</w:t>
      </w:r>
      <w:r w:rsidRPr="00656D4A">
        <w:rPr>
          <w:sz w:val="16"/>
        </w:rPr>
        <w:t xml:space="preserve">, it appears that </w:t>
      </w:r>
      <w:r w:rsidRPr="00531225">
        <w:rPr>
          <w:rStyle w:val="StyleUnderline"/>
        </w:rPr>
        <w:t xml:space="preserve">they were </w:t>
      </w:r>
      <w:r w:rsidRPr="00CC4501">
        <w:rPr>
          <w:rStyle w:val="Emphasis"/>
          <w:highlight w:val="cyan"/>
        </w:rPr>
        <w:t>not present</w:t>
      </w:r>
      <w:r w:rsidRPr="00CC4501">
        <w:rPr>
          <w:rStyle w:val="StyleUnderline"/>
          <w:highlight w:val="cyan"/>
        </w:rPr>
        <w:t xml:space="preserve"> in</w:t>
      </w:r>
      <w:r w:rsidRPr="00656D4A">
        <w:rPr>
          <w:rStyle w:val="StyleUnderline"/>
        </w:rPr>
        <w:t xml:space="preserve"> the </w:t>
      </w:r>
      <w:r w:rsidRPr="00CC4501">
        <w:rPr>
          <w:rStyle w:val="Emphasis"/>
          <w:highlight w:val="cyan"/>
        </w:rPr>
        <w:t>minds</w:t>
      </w:r>
      <w:r w:rsidRPr="00CC4501">
        <w:rPr>
          <w:rStyle w:val="StyleUnderline"/>
          <w:highlight w:val="cyan"/>
        </w:rPr>
        <w:t xml:space="preserve"> of</w:t>
      </w:r>
      <w:r w:rsidRPr="00656D4A">
        <w:rPr>
          <w:rStyle w:val="StyleUnderline"/>
        </w:rPr>
        <w:t xml:space="preserve"> business </w:t>
      </w:r>
      <w:r w:rsidRPr="00531225">
        <w:rPr>
          <w:rStyle w:val="Emphasis"/>
        </w:rPr>
        <w:t xml:space="preserve">lobby </w:t>
      </w:r>
      <w:r w:rsidRPr="00D75D6C">
        <w:rPr>
          <w:rStyle w:val="Emphasis"/>
          <w:highlight w:val="cyan"/>
        </w:rPr>
        <w:t>representatives</w:t>
      </w:r>
      <w:r w:rsidRPr="00D75D6C">
        <w:rPr>
          <w:rStyle w:val="StyleUnderline"/>
          <w:highlight w:val="cyan"/>
        </w:rPr>
        <w:t xml:space="preserve"> who were </w:t>
      </w:r>
      <w:r w:rsidRPr="00D75D6C">
        <w:rPr>
          <w:rStyle w:val="Emphasis"/>
          <w:highlight w:val="cyan"/>
        </w:rPr>
        <w:t>emphatic</w:t>
      </w:r>
      <w:r w:rsidRPr="00656D4A">
        <w:rPr>
          <w:rStyle w:val="StyleUnderline"/>
        </w:rPr>
        <w:t xml:space="preserve"> in their demand </w:t>
      </w:r>
      <w:r w:rsidRPr="00D75D6C">
        <w:rPr>
          <w:rStyle w:val="StyleUnderline"/>
          <w:highlight w:val="cyan"/>
        </w:rPr>
        <w:t xml:space="preserve">that work be </w:t>
      </w:r>
      <w:r w:rsidRPr="00D75D6C">
        <w:rPr>
          <w:rStyle w:val="Emphasis"/>
          <w:highlight w:val="cyan"/>
        </w:rPr>
        <w:t>non-optional</w:t>
      </w:r>
      <w:r w:rsidRPr="00406E3F">
        <w:rPr>
          <w:sz w:val="16"/>
          <w:szCs w:val="16"/>
        </w:rPr>
        <w:t>. While business groups may not be altogether visionary, it is reasonable to assume that</w:t>
      </w:r>
      <w:r w:rsidRPr="00406E3F">
        <w:t xml:space="preserve"> </w:t>
      </w:r>
      <w:r w:rsidRPr="009C504D">
        <w:rPr>
          <w:rStyle w:val="StyleUnderline"/>
        </w:rPr>
        <w:t xml:space="preserve">they were </w:t>
      </w:r>
      <w:r w:rsidRPr="009C504D">
        <w:rPr>
          <w:rStyle w:val="Emphasis"/>
        </w:rPr>
        <w:t>not mystified</w:t>
      </w:r>
      <w:r w:rsidRPr="009C504D">
        <w:rPr>
          <w:rStyle w:val="StyleUnderline"/>
        </w:rPr>
        <w:t xml:space="preserve"> about their </w:t>
      </w:r>
      <w:r w:rsidRPr="009C504D">
        <w:rPr>
          <w:rStyle w:val="Emphasis"/>
        </w:rPr>
        <w:t>immediate</w:t>
      </w:r>
      <w:r w:rsidRPr="00890922">
        <w:rPr>
          <w:rStyle w:val="StyleUnderline"/>
        </w:rPr>
        <w:t xml:space="preserve"> material interests</w:t>
      </w:r>
      <w:r w:rsidRPr="00656D4A">
        <w:rPr>
          <w:sz w:val="16"/>
        </w:rPr>
        <w:t>.</w:t>
      </w:r>
    </w:p>
    <w:p w14:paraId="6DED383E" w14:textId="77777777" w:rsidR="003065A4" w:rsidRDefault="003065A4" w:rsidP="003065A4">
      <w:pPr>
        <w:rPr>
          <w:sz w:val="16"/>
        </w:rPr>
      </w:pPr>
    </w:p>
    <w:p w14:paraId="0B971E9D" w14:textId="103EA68C" w:rsidR="003065A4" w:rsidRDefault="003065A4" w:rsidP="003065A4">
      <w:pPr>
        <w:pStyle w:val="Heading2"/>
      </w:pPr>
      <w:r>
        <w:t>Job Guarantee</w:t>
      </w:r>
    </w:p>
    <w:p w14:paraId="55DD1F53" w14:textId="77777777" w:rsidR="003065A4" w:rsidRDefault="003065A4" w:rsidP="003065A4">
      <w:pPr>
        <w:pStyle w:val="Heading3"/>
      </w:pPr>
      <w:r>
        <w:t>1NC</w:t>
      </w:r>
    </w:p>
    <w:p w14:paraId="1F0794C9" w14:textId="77777777" w:rsidR="003065A4" w:rsidRDefault="003065A4" w:rsidP="003065A4">
      <w:pPr>
        <w:pStyle w:val="Heading4"/>
      </w:pPr>
      <w:r>
        <w:t xml:space="preserve">A jobs guarantee is </w:t>
      </w:r>
      <w:r>
        <w:rPr>
          <w:u w:val="single"/>
        </w:rPr>
        <w:t>catastrophic</w:t>
      </w:r>
      <w:r>
        <w:t xml:space="preserve"> for the economy, </w:t>
      </w:r>
      <w:r w:rsidRPr="00BC3B6C">
        <w:rPr>
          <w:u w:val="single"/>
        </w:rPr>
        <w:t>destroying</w:t>
      </w:r>
      <w:r>
        <w:t xml:space="preserve"> growth.</w:t>
      </w:r>
    </w:p>
    <w:p w14:paraId="00E3B080" w14:textId="77777777" w:rsidR="003065A4" w:rsidRPr="007B15E8" w:rsidRDefault="003065A4" w:rsidP="003065A4">
      <w:r w:rsidRPr="004A6AA7">
        <w:rPr>
          <w:rStyle w:val="Style13ptBold"/>
        </w:rPr>
        <w:t>Nuzzo ’18</w:t>
      </w:r>
      <w:r>
        <w:t xml:space="preserve"> [Sal; June 14; </w:t>
      </w:r>
      <w:r w:rsidRPr="007B15E8">
        <w:t>Senior Vice President for The James Madison Institute</w:t>
      </w:r>
      <w:r>
        <w:t>, Bachelors in economics from Florida State University; Orlando Sentinel, “</w:t>
      </w:r>
      <w:r w:rsidRPr="00EB2012">
        <w:t>Bernie Sanders’ jobs-for-all guarantee would be disaster for U.S. economy</w:t>
      </w:r>
      <w:r>
        <w:t xml:space="preserve">,” </w:t>
      </w:r>
      <w:hyperlink r:id="rId11" w:history="1">
        <w:r w:rsidRPr="00493EAC">
          <w:rPr>
            <w:rStyle w:val="Hyperlink"/>
          </w:rPr>
          <w:t>https://www.orlandosentinel.com/2018/06/14/bernie-sanders-jobs-for-all-guarantee-would-be-disaster-for-us-economy/</w:t>
        </w:r>
      </w:hyperlink>
      <w:r>
        <w:t>; Sahil]</w:t>
      </w:r>
    </w:p>
    <w:p w14:paraId="39F6CAEF" w14:textId="77777777" w:rsidR="003065A4" w:rsidRPr="008926E9" w:rsidRDefault="003065A4" w:rsidP="003065A4">
      <w:pPr>
        <w:rPr>
          <w:sz w:val="16"/>
        </w:rPr>
      </w:pPr>
      <w:r w:rsidRPr="008926E9">
        <w:rPr>
          <w:sz w:val="16"/>
        </w:rPr>
        <w:t xml:space="preserve">First, there’s </w:t>
      </w:r>
      <w:r w:rsidRPr="00591A43">
        <w:rPr>
          <w:rStyle w:val="StyleUnderline"/>
        </w:rPr>
        <w:t xml:space="preserve">the </w:t>
      </w:r>
      <w:r w:rsidRPr="008926E9">
        <w:rPr>
          <w:rStyle w:val="Emphasis"/>
          <w:highlight w:val="cyan"/>
        </w:rPr>
        <w:t>catastrophe</w:t>
      </w:r>
      <w:r w:rsidRPr="008926E9">
        <w:rPr>
          <w:rStyle w:val="StyleUnderline"/>
          <w:highlight w:val="cyan"/>
        </w:rPr>
        <w:t xml:space="preserve"> that</w:t>
      </w:r>
      <w:r w:rsidRPr="008926E9">
        <w:rPr>
          <w:sz w:val="16"/>
          <w:szCs w:val="16"/>
        </w:rPr>
        <w:t xml:space="preserve"> his program </w:t>
      </w:r>
      <w:r w:rsidRPr="008926E9">
        <w:rPr>
          <w:rStyle w:val="StyleUnderline"/>
          <w:highlight w:val="cyan"/>
        </w:rPr>
        <w:t xml:space="preserve">would </w:t>
      </w:r>
      <w:r w:rsidRPr="008926E9">
        <w:rPr>
          <w:rStyle w:val="Emphasis"/>
          <w:highlight w:val="cyan"/>
        </w:rPr>
        <w:t>wreak</w:t>
      </w:r>
      <w:r w:rsidRPr="00591A43">
        <w:rPr>
          <w:rStyle w:val="StyleUnderline"/>
        </w:rPr>
        <w:t xml:space="preserve"> on </w:t>
      </w:r>
      <w:r w:rsidRPr="008926E9">
        <w:rPr>
          <w:rStyle w:val="StyleUnderline"/>
          <w:highlight w:val="cyan"/>
        </w:rPr>
        <w:t>the</w:t>
      </w:r>
      <w:r w:rsidRPr="008926E9">
        <w:rPr>
          <w:sz w:val="16"/>
          <w:szCs w:val="16"/>
        </w:rPr>
        <w:t xml:space="preserve"> American </w:t>
      </w:r>
      <w:r w:rsidRPr="008926E9">
        <w:rPr>
          <w:rStyle w:val="StyleUnderline"/>
          <w:highlight w:val="cyan"/>
        </w:rPr>
        <w:t>economy</w:t>
      </w:r>
      <w:r w:rsidRPr="008926E9">
        <w:rPr>
          <w:sz w:val="16"/>
        </w:rPr>
        <w:t xml:space="preserve">. Since the election of President Trump, the U.S. economy has achieved growth rates not seen since the glory days of Ronald Reagan. The latest jobs report has U.S. unemployment at 3.8 percent, with average monthly job-creation rate of more than 200,000. These are impressive numbers. They have come about as a direct result of the president’s economic agenda. </w:t>
      </w:r>
      <w:r w:rsidRPr="008926E9">
        <w:rPr>
          <w:sz w:val="16"/>
          <w:szCs w:val="16"/>
        </w:rPr>
        <w:t xml:space="preserve">Establishing </w:t>
      </w:r>
      <w:r w:rsidRPr="008926E9">
        <w:rPr>
          <w:rStyle w:val="StyleUnderline"/>
        </w:rPr>
        <w:t xml:space="preserve">a </w:t>
      </w:r>
      <w:r w:rsidRPr="008926E9">
        <w:rPr>
          <w:rStyle w:val="StyleUnderline"/>
          <w:highlight w:val="cyan"/>
        </w:rPr>
        <w:t>federal work program</w:t>
      </w:r>
      <w:r w:rsidRPr="008926E9">
        <w:rPr>
          <w:rStyle w:val="StyleUnderline"/>
        </w:rPr>
        <w:t xml:space="preserve"> that </w:t>
      </w:r>
      <w:r w:rsidRPr="008926E9">
        <w:rPr>
          <w:rStyle w:val="Emphasis"/>
          <w:highlight w:val="cyan"/>
        </w:rPr>
        <w:t>sucks jobs</w:t>
      </w:r>
      <w:r w:rsidRPr="008926E9">
        <w:rPr>
          <w:rStyle w:val="StyleUnderline"/>
          <w:highlight w:val="cyan"/>
        </w:rPr>
        <w:t xml:space="preserve"> from the private sector</w:t>
      </w:r>
      <w:r w:rsidRPr="008926E9">
        <w:rPr>
          <w:sz w:val="16"/>
        </w:rPr>
        <w:t xml:space="preserve">, </w:t>
      </w:r>
      <w:r w:rsidRPr="008926E9">
        <w:rPr>
          <w:rStyle w:val="StyleUnderline"/>
          <w:highlight w:val="cyan"/>
        </w:rPr>
        <w:t>create</w:t>
      </w:r>
      <w:r w:rsidRPr="00E57B61">
        <w:rPr>
          <w:rStyle w:val="StyleUnderline"/>
          <w:highlight w:val="cyan"/>
        </w:rPr>
        <w:t>s government</w:t>
      </w:r>
      <w:r w:rsidRPr="008926E9">
        <w:rPr>
          <w:rStyle w:val="StyleUnderline"/>
        </w:rPr>
        <w:t xml:space="preserve">-mandated </w:t>
      </w:r>
      <w:r w:rsidRPr="008926E9">
        <w:rPr>
          <w:rStyle w:val="Emphasis"/>
          <w:highlight w:val="cyan"/>
        </w:rPr>
        <w:t>wage inflation</w:t>
      </w:r>
      <w:r w:rsidRPr="008926E9">
        <w:rPr>
          <w:sz w:val="16"/>
        </w:rPr>
        <w:t xml:space="preserve"> and inefficiently messes with our economic trajectory </w:t>
      </w:r>
      <w:r w:rsidRPr="008926E9">
        <w:rPr>
          <w:rStyle w:val="StyleUnderline"/>
          <w:highlight w:val="cyan"/>
        </w:rPr>
        <w:t xml:space="preserve">would have </w:t>
      </w:r>
      <w:r w:rsidRPr="005124D8">
        <w:rPr>
          <w:rStyle w:val="Emphasis"/>
          <w:highlight w:val="cyan"/>
        </w:rPr>
        <w:t>disastrous</w:t>
      </w:r>
      <w:r w:rsidRPr="005124D8">
        <w:rPr>
          <w:rStyle w:val="StyleUnderline"/>
          <w:highlight w:val="cyan"/>
        </w:rPr>
        <w:t xml:space="preserve"> effects on the </w:t>
      </w:r>
      <w:r w:rsidRPr="008324C4">
        <w:rPr>
          <w:rStyle w:val="StyleUnderline"/>
          <w:highlight w:val="cyan"/>
        </w:rPr>
        <w:t>business cycle</w:t>
      </w:r>
      <w:r w:rsidRPr="008926E9">
        <w:rPr>
          <w:sz w:val="16"/>
        </w:rPr>
        <w:t>. Think Obamacare’s takeover of health care was bad? Well, this would be that on steroids.</w:t>
      </w:r>
    </w:p>
    <w:p w14:paraId="4BD401A6" w14:textId="77777777" w:rsidR="003065A4" w:rsidRPr="008926E9" w:rsidRDefault="003065A4" w:rsidP="003065A4">
      <w:pPr>
        <w:rPr>
          <w:sz w:val="16"/>
        </w:rPr>
      </w:pPr>
      <w:r w:rsidRPr="008926E9">
        <w:rPr>
          <w:sz w:val="16"/>
        </w:rPr>
        <w:t xml:space="preserve">Second, there is the complete and total lack of logic of those on the left who think that establishing a massive federal bureaucracy would somehow be able to discern the types of jobs needed, gather qualified employees, supervise jobs performed, conduct effective </w:t>
      </w:r>
      <w:proofErr w:type="gramStart"/>
      <w:r w:rsidRPr="008926E9">
        <w:rPr>
          <w:sz w:val="16"/>
        </w:rPr>
        <w:t>evaluations</w:t>
      </w:r>
      <w:proofErr w:type="gramEnd"/>
      <w:r w:rsidRPr="008926E9">
        <w:rPr>
          <w:sz w:val="16"/>
        </w:rPr>
        <w:t xml:space="preserve"> and deploy human capital in ways that the market could not otherwise do. I am reminded of one of my favorite one-two punches of inquiry when discussing policy. The first is, “Do you truly, deeply and honestly trust the federal government?” When the inevitable “no” comes, I follow up with, “Then why should we give them more authority over our lives?” That response is typically met with a pondering silence. It’s remarkable how simple logic can often </w:t>
      </w:r>
      <w:proofErr w:type="gramStart"/>
      <w:r w:rsidRPr="008926E9">
        <w:rPr>
          <w:sz w:val="16"/>
        </w:rPr>
        <w:t>confound</w:t>
      </w:r>
      <w:proofErr w:type="gramEnd"/>
      <w:r w:rsidRPr="008926E9">
        <w:rPr>
          <w:sz w:val="16"/>
        </w:rPr>
        <w:t>.</w:t>
      </w:r>
    </w:p>
    <w:p w14:paraId="1F5025E8" w14:textId="77777777" w:rsidR="003065A4" w:rsidRDefault="003065A4" w:rsidP="003065A4">
      <w:pPr>
        <w:rPr>
          <w:sz w:val="16"/>
        </w:rPr>
      </w:pPr>
      <w:r w:rsidRPr="008926E9">
        <w:rPr>
          <w:sz w:val="16"/>
        </w:rPr>
        <w:t xml:space="preserve">Last, </w:t>
      </w:r>
      <w:r w:rsidRPr="008926E9">
        <w:rPr>
          <w:rStyle w:val="StyleUnderline"/>
          <w:highlight w:val="cyan"/>
        </w:rPr>
        <w:t>for a</w:t>
      </w:r>
      <w:r w:rsidRPr="008926E9">
        <w:rPr>
          <w:sz w:val="16"/>
        </w:rPr>
        <w:t xml:space="preserve"> federal </w:t>
      </w:r>
      <w:r w:rsidRPr="008926E9">
        <w:rPr>
          <w:rStyle w:val="StyleUnderline"/>
          <w:highlight w:val="cyan"/>
        </w:rPr>
        <w:t>government</w:t>
      </w:r>
      <w:r w:rsidRPr="008926E9">
        <w:rPr>
          <w:sz w:val="16"/>
        </w:rPr>
        <w:t xml:space="preserve"> more than $</w:t>
      </w:r>
      <w:r w:rsidRPr="00950680">
        <w:rPr>
          <w:rStyle w:val="StyleUnderline"/>
        </w:rPr>
        <w:t xml:space="preserve">20 trillion </w:t>
      </w:r>
      <w:r w:rsidRPr="00950680">
        <w:rPr>
          <w:rStyle w:val="StyleUnderline"/>
          <w:highlight w:val="cyan"/>
        </w:rPr>
        <w:t>in debt</w:t>
      </w:r>
      <w:r w:rsidRPr="008926E9">
        <w:rPr>
          <w:sz w:val="16"/>
        </w:rPr>
        <w:t xml:space="preserve">, </w:t>
      </w:r>
      <w:r w:rsidRPr="008926E9">
        <w:rPr>
          <w:rStyle w:val="StyleUnderline"/>
          <w:highlight w:val="cyan"/>
        </w:rPr>
        <w:t>this</w:t>
      </w:r>
      <w:r w:rsidRPr="008926E9">
        <w:rPr>
          <w:sz w:val="16"/>
        </w:rPr>
        <w:t xml:space="preserve"> policy </w:t>
      </w:r>
      <w:r w:rsidRPr="00B90FBF">
        <w:rPr>
          <w:sz w:val="16"/>
          <w:szCs w:val="16"/>
        </w:rPr>
        <w:t xml:space="preserve">idea </w:t>
      </w:r>
      <w:r w:rsidRPr="008926E9">
        <w:rPr>
          <w:rStyle w:val="StyleUnderline"/>
          <w:highlight w:val="cyan"/>
        </w:rPr>
        <w:t>would</w:t>
      </w:r>
      <w:r w:rsidRPr="008926E9">
        <w:rPr>
          <w:sz w:val="16"/>
        </w:rPr>
        <w:t xml:space="preserve"> absolutely </w:t>
      </w:r>
      <w:r w:rsidRPr="008926E9">
        <w:rPr>
          <w:rStyle w:val="Emphasis"/>
          <w:highlight w:val="cyan"/>
        </w:rPr>
        <w:t>break the bank</w:t>
      </w:r>
      <w:r w:rsidRPr="008926E9">
        <w:rPr>
          <w:sz w:val="16"/>
        </w:rPr>
        <w:t xml:space="preserve">. While the senator from Vermont has yet to provide a cost estimate or any plan to pay for his idea — these concepts tend to confuse socialists — others have begun to peel back the layers of the onion. Megan McArdle of the Washington Post looked at the projected impact. She began by assuming that </w:t>
      </w:r>
      <w:r w:rsidRPr="00880D82">
        <w:rPr>
          <w:rStyle w:val="StyleUnderline"/>
        </w:rPr>
        <w:t>a good portion of existi</w:t>
      </w:r>
      <w:r w:rsidRPr="008926E9">
        <w:rPr>
          <w:rStyle w:val="StyleUnderline"/>
        </w:rPr>
        <w:t xml:space="preserve">ng </w:t>
      </w:r>
      <w:r w:rsidRPr="008926E9">
        <w:rPr>
          <w:rStyle w:val="StyleUnderline"/>
          <w:highlight w:val="cyan"/>
        </w:rPr>
        <w:t>workers</w:t>
      </w:r>
      <w:r w:rsidRPr="00880D82">
        <w:rPr>
          <w:rStyle w:val="StyleUnderline"/>
        </w:rPr>
        <w:t xml:space="preserve"> not earning $15 per hour</w:t>
      </w:r>
      <w:r w:rsidRPr="008926E9">
        <w:rPr>
          <w:sz w:val="16"/>
        </w:rPr>
        <w:t xml:space="preserve"> (substantially above current median wage) </w:t>
      </w:r>
      <w:r w:rsidRPr="008926E9">
        <w:rPr>
          <w:rStyle w:val="StyleUnderline"/>
          <w:highlight w:val="cyan"/>
        </w:rPr>
        <w:t xml:space="preserve">would </w:t>
      </w:r>
      <w:r w:rsidRPr="00E44677">
        <w:rPr>
          <w:rStyle w:val="Emphasis"/>
          <w:highlight w:val="cyan"/>
        </w:rPr>
        <w:t>shift</w:t>
      </w:r>
      <w:r w:rsidRPr="008926E9">
        <w:rPr>
          <w:rStyle w:val="StyleUnderline"/>
          <w:highlight w:val="cyan"/>
        </w:rPr>
        <w:t xml:space="preserve"> </w:t>
      </w:r>
      <w:r w:rsidRPr="002A39A4">
        <w:rPr>
          <w:rStyle w:val="StyleUnderline"/>
          <w:highlight w:val="cyan"/>
        </w:rPr>
        <w:t>into this</w:t>
      </w:r>
      <w:r w:rsidRPr="002D27E3">
        <w:rPr>
          <w:sz w:val="16"/>
          <w:szCs w:val="16"/>
        </w:rPr>
        <w:t xml:space="preserve"> </w:t>
      </w:r>
      <w:r w:rsidRPr="006B6321">
        <w:rPr>
          <w:sz w:val="16"/>
          <w:szCs w:val="16"/>
        </w:rPr>
        <w:t xml:space="preserve">federal </w:t>
      </w:r>
      <w:r w:rsidRPr="00E57B61">
        <w:rPr>
          <w:rStyle w:val="StyleUnderline"/>
          <w:highlight w:val="cyan"/>
        </w:rPr>
        <w:t>prog</w:t>
      </w:r>
      <w:r w:rsidRPr="008926E9">
        <w:rPr>
          <w:rStyle w:val="StyleUnderline"/>
          <w:highlight w:val="cyan"/>
        </w:rPr>
        <w:t>ram</w:t>
      </w:r>
      <w:r w:rsidRPr="008926E9">
        <w:rPr>
          <w:sz w:val="16"/>
        </w:rPr>
        <w:t xml:space="preserve">, thereby </w:t>
      </w:r>
      <w:r w:rsidRPr="008926E9">
        <w:rPr>
          <w:rStyle w:val="Emphasis"/>
          <w:highlight w:val="cyan"/>
        </w:rPr>
        <w:t>extracting capital</w:t>
      </w:r>
      <w:r w:rsidRPr="008926E9">
        <w:rPr>
          <w:rStyle w:val="StyleUnderline"/>
          <w:highlight w:val="cyan"/>
        </w:rPr>
        <w:t xml:space="preserve"> from the private market</w:t>
      </w:r>
      <w:r w:rsidRPr="008926E9">
        <w:rPr>
          <w:sz w:val="16"/>
        </w:rPr>
        <w:t xml:space="preserve">. It’s </w:t>
      </w:r>
      <w:r w:rsidRPr="008926E9">
        <w:rPr>
          <w:sz w:val="16"/>
          <w:szCs w:val="16"/>
        </w:rPr>
        <w:t xml:space="preserve">either that </w:t>
      </w:r>
      <w:proofErr w:type="gramStart"/>
      <w:r w:rsidRPr="00EE0E8B">
        <w:rPr>
          <w:sz w:val="16"/>
          <w:szCs w:val="16"/>
        </w:rPr>
        <w:t>or</w:t>
      </w:r>
      <w:proofErr w:type="gramEnd"/>
      <w:r w:rsidRPr="00EE0E8B">
        <w:rPr>
          <w:sz w:val="16"/>
          <w:szCs w:val="16"/>
        </w:rPr>
        <w:t xml:space="preserve"> </w:t>
      </w:r>
      <w:r w:rsidRPr="008926E9">
        <w:rPr>
          <w:rStyle w:val="StyleUnderline"/>
          <w:highlight w:val="cyan"/>
        </w:rPr>
        <w:t>businesses would</w:t>
      </w:r>
      <w:r w:rsidRPr="008926E9">
        <w:rPr>
          <w:rStyle w:val="StyleUnderline"/>
        </w:rPr>
        <w:t xml:space="preserve"> start </w:t>
      </w:r>
      <w:r w:rsidRPr="008926E9">
        <w:rPr>
          <w:rStyle w:val="Emphasis"/>
          <w:highlight w:val="cyan"/>
        </w:rPr>
        <w:t>inflat</w:t>
      </w:r>
      <w:r w:rsidRPr="008926E9">
        <w:rPr>
          <w:rStyle w:val="StyleUnderline"/>
        </w:rPr>
        <w:t xml:space="preserve">ing </w:t>
      </w:r>
      <w:r w:rsidRPr="008926E9">
        <w:rPr>
          <w:rStyle w:val="Emphasis"/>
          <w:highlight w:val="cyan"/>
        </w:rPr>
        <w:t>wages</w:t>
      </w:r>
      <w:r w:rsidRPr="008926E9">
        <w:rPr>
          <w:rStyle w:val="StyleUnderline"/>
          <w:highlight w:val="cyan"/>
        </w:rPr>
        <w:t xml:space="preserve"> and </w:t>
      </w:r>
      <w:r w:rsidRPr="008926E9">
        <w:rPr>
          <w:rStyle w:val="Emphasis"/>
          <w:highlight w:val="cyan"/>
        </w:rPr>
        <w:t>suck</w:t>
      </w:r>
      <w:r w:rsidRPr="008926E9">
        <w:rPr>
          <w:rStyle w:val="StyleUnderline"/>
        </w:rPr>
        <w:t xml:space="preserve">ing </w:t>
      </w:r>
      <w:r w:rsidRPr="008926E9">
        <w:rPr>
          <w:rStyle w:val="Emphasis"/>
          <w:highlight w:val="cyan"/>
        </w:rPr>
        <w:t>productivity</w:t>
      </w:r>
      <w:r w:rsidRPr="008926E9">
        <w:rPr>
          <w:rStyle w:val="StyleUnderline"/>
          <w:highlight w:val="cyan"/>
        </w:rPr>
        <w:t xml:space="preserve"> from</w:t>
      </w:r>
      <w:r w:rsidRPr="008926E9">
        <w:rPr>
          <w:rStyle w:val="StyleUnderline"/>
        </w:rPr>
        <w:t xml:space="preserve"> our </w:t>
      </w:r>
      <w:r w:rsidRPr="008926E9">
        <w:rPr>
          <w:rStyle w:val="StyleUnderline"/>
          <w:highlight w:val="cyan"/>
        </w:rPr>
        <w:t>economic engine</w:t>
      </w:r>
      <w:r w:rsidRPr="008926E9">
        <w:rPr>
          <w:sz w:val="16"/>
        </w:rPr>
        <w:t xml:space="preserve">. The </w:t>
      </w:r>
      <w:r w:rsidRPr="008926E9">
        <w:rPr>
          <w:rStyle w:val="StyleUnderline"/>
          <w:highlight w:val="cyan"/>
        </w:rPr>
        <w:t xml:space="preserve">results </w:t>
      </w:r>
      <w:r w:rsidRPr="005124D8">
        <w:rPr>
          <w:rStyle w:val="StyleUnderline"/>
          <w:highlight w:val="cyan"/>
        </w:rPr>
        <w:t>would be</w:t>
      </w:r>
      <w:r w:rsidRPr="008926E9">
        <w:rPr>
          <w:sz w:val="16"/>
        </w:rPr>
        <w:t xml:space="preserve"> somewhere </w:t>
      </w:r>
      <w:r w:rsidRPr="008726E6">
        <w:rPr>
          <w:sz w:val="16"/>
          <w:szCs w:val="16"/>
        </w:rPr>
        <w:t>between disastrous and</w:t>
      </w:r>
      <w:r w:rsidRPr="008726E6">
        <w:t xml:space="preserve"> </w:t>
      </w:r>
      <w:r w:rsidRPr="008926E9">
        <w:rPr>
          <w:rStyle w:val="Emphasis"/>
          <w:highlight w:val="cyan"/>
        </w:rPr>
        <w:t>apocalyptic</w:t>
      </w:r>
      <w:r w:rsidRPr="008926E9">
        <w:rPr>
          <w:sz w:val="16"/>
        </w:rPr>
        <w:t>. Her estimate is that Sanders’ program would run the federal government (taxpayers) somewhere from $1 trillion to $2 trillion per year. For perspective, consider this amount is more than the government already spends on Social Security and Medicaid, combined.</w:t>
      </w:r>
    </w:p>
    <w:p w14:paraId="60CAFEA2" w14:textId="77777777" w:rsidR="003065A4" w:rsidRPr="00244252" w:rsidRDefault="003065A4" w:rsidP="003065A4"/>
    <w:p w14:paraId="3F7E2F7F" w14:textId="77777777" w:rsidR="003065A4" w:rsidRDefault="003065A4" w:rsidP="003065A4">
      <w:pPr>
        <w:pStyle w:val="Heading3"/>
      </w:pPr>
      <w:r>
        <w:t>Link---2NC</w:t>
      </w:r>
    </w:p>
    <w:p w14:paraId="66F0F965" w14:textId="77777777" w:rsidR="003065A4" w:rsidRPr="003621FE" w:rsidRDefault="003065A4" w:rsidP="003065A4">
      <w:pPr>
        <w:pStyle w:val="Analytics"/>
      </w:pPr>
      <w:r w:rsidRPr="003621FE">
        <w:t xml:space="preserve">The plan </w:t>
      </w:r>
      <w:r>
        <w:rPr>
          <w:u w:val="single"/>
        </w:rPr>
        <w:t>wreaks</w:t>
      </w:r>
      <w:r w:rsidRPr="003621FE">
        <w:t xml:space="preserve"> the economy:</w:t>
      </w:r>
    </w:p>
    <w:p w14:paraId="459C84DD" w14:textId="77777777" w:rsidR="003065A4" w:rsidRDefault="003065A4" w:rsidP="003065A4">
      <w:pPr>
        <w:pStyle w:val="Analytics"/>
      </w:pPr>
      <w:r w:rsidRPr="003621FE">
        <w:t xml:space="preserve">1. </w:t>
      </w:r>
      <w:r>
        <w:rPr>
          <w:u w:val="single"/>
        </w:rPr>
        <w:t>INFLATION</w:t>
      </w:r>
      <w:r w:rsidRPr="003621FE">
        <w:t>---</w:t>
      </w:r>
      <w:r>
        <w:t xml:space="preserve">A </w:t>
      </w:r>
      <w:r w:rsidRPr="003621FE">
        <w:t xml:space="preserve">jobs guarantee </w:t>
      </w:r>
      <w:r>
        <w:t xml:space="preserve">is a </w:t>
      </w:r>
      <w:r w:rsidRPr="001533B9">
        <w:rPr>
          <w:u w:val="single"/>
        </w:rPr>
        <w:t>vacuum</w:t>
      </w:r>
      <w:r>
        <w:t xml:space="preserve"> for </w:t>
      </w:r>
      <w:r w:rsidRPr="003621FE">
        <w:t>capital from the priva</w:t>
      </w:r>
      <w:r>
        <w:t xml:space="preserve">te sector, causing </w:t>
      </w:r>
      <w:r w:rsidRPr="002657B0">
        <w:rPr>
          <w:u w:val="single"/>
        </w:rPr>
        <w:t>bottom-up</w:t>
      </w:r>
      <w:r>
        <w:t xml:space="preserve"> wage inflation in order to </w:t>
      </w:r>
      <w:r w:rsidRPr="001E72E7">
        <w:rPr>
          <w:u w:val="single"/>
        </w:rPr>
        <w:t>retain</w:t>
      </w:r>
      <w:r>
        <w:t xml:space="preserve"> employees. That results in </w:t>
      </w:r>
      <w:r w:rsidRPr="00665A98">
        <w:rPr>
          <w:u w:val="single"/>
        </w:rPr>
        <w:t>massive price</w:t>
      </w:r>
      <w:r w:rsidRPr="00244D26">
        <w:rPr>
          <w:u w:val="single"/>
        </w:rPr>
        <w:t xml:space="preserve"> bubbles</w:t>
      </w:r>
      <w:r>
        <w:t xml:space="preserve"> that will eventually </w:t>
      </w:r>
      <w:r w:rsidRPr="00A924FE">
        <w:rPr>
          <w:u w:val="single"/>
        </w:rPr>
        <w:t>burst</w:t>
      </w:r>
      <w:r>
        <w:t xml:space="preserve">, sending the economy into a </w:t>
      </w:r>
      <w:r w:rsidRPr="00606D9F">
        <w:rPr>
          <w:u w:val="single"/>
        </w:rPr>
        <w:t>fast</w:t>
      </w:r>
      <w:r>
        <w:t xml:space="preserve"> recession---that’s Nuzzo.</w:t>
      </w:r>
    </w:p>
    <w:p w14:paraId="20A1DEB7" w14:textId="77777777" w:rsidR="003065A4" w:rsidRDefault="003065A4" w:rsidP="003065A4">
      <w:pPr>
        <w:pStyle w:val="Heading4"/>
      </w:pPr>
      <w:r>
        <w:t xml:space="preserve">A job guarantee </w:t>
      </w:r>
      <w:r w:rsidRPr="000803B3">
        <w:rPr>
          <w:u w:val="single"/>
        </w:rPr>
        <w:t>drains</w:t>
      </w:r>
      <w:r>
        <w:t xml:space="preserve"> the private sector, triggering </w:t>
      </w:r>
      <w:r w:rsidRPr="0000789A">
        <w:rPr>
          <w:u w:val="single"/>
        </w:rPr>
        <w:t>spiraling</w:t>
      </w:r>
      <w:r>
        <w:t xml:space="preserve"> wage inflation.</w:t>
      </w:r>
    </w:p>
    <w:p w14:paraId="7CE9D071" w14:textId="77777777" w:rsidR="003065A4" w:rsidRPr="006B79FE" w:rsidRDefault="003065A4" w:rsidP="003065A4">
      <w:r w:rsidRPr="007A6C3E">
        <w:rPr>
          <w:rStyle w:val="Style13ptBold"/>
        </w:rPr>
        <w:t>King ’20</w:t>
      </w:r>
      <w:r w:rsidRPr="006B79FE">
        <w:t xml:space="preserve"> [</w:t>
      </w:r>
      <w:r>
        <w:t xml:space="preserve">Adam; 2020; </w:t>
      </w:r>
      <w:r w:rsidRPr="006B79FE">
        <w:t>Post-Doctoral Visitor in the Department of Politics at York University</w:t>
      </w:r>
      <w:r>
        <w:t xml:space="preserve">, PhD in Sociology from York University; </w:t>
      </w:r>
      <w:r w:rsidRPr="006B79FE">
        <w:t>Studies in Political Economy</w:t>
      </w:r>
      <w:r>
        <w:t>, “</w:t>
      </w:r>
      <w:r w:rsidRPr="006B79FE">
        <w:t>Critical Reflections on the Job Guarantee Proposal</w:t>
      </w:r>
      <w:r>
        <w:t>,” p. 230–244; Sahil]</w:t>
      </w:r>
    </w:p>
    <w:p w14:paraId="30EE8792" w14:textId="77777777" w:rsidR="003065A4" w:rsidRPr="00D56DBD" w:rsidRDefault="003065A4" w:rsidP="003065A4">
      <w:pPr>
        <w:rPr>
          <w:sz w:val="16"/>
        </w:rPr>
      </w:pPr>
      <w:r w:rsidRPr="00D56DBD">
        <w:rPr>
          <w:sz w:val="16"/>
        </w:rPr>
        <w:t xml:space="preserve">The change from describing the job guarantee as a wage- and inflation-containing institution to one geared towards improving the bargaining power of workers is quite remarkable. One </w:t>
      </w:r>
      <w:proofErr w:type="gramStart"/>
      <w:r w:rsidRPr="00D56DBD">
        <w:rPr>
          <w:sz w:val="16"/>
        </w:rPr>
        <w:t>need</w:t>
      </w:r>
      <w:proofErr w:type="gramEnd"/>
      <w:r w:rsidRPr="00D56DBD">
        <w:rPr>
          <w:sz w:val="16"/>
        </w:rPr>
        <w:t xml:space="preserve"> only to take stock of the various features and benefits that Wray et al. now include in their jobs program proposals. For example, in keeping with the movement demand for “$15 and Fairness,” the Levy Institute proposes to set the wage in their jobs program at $15 per hour, which would effectively function as the new US federal minimum wage.29 As Dean Baker points out, however, </w:t>
      </w:r>
      <w:r w:rsidRPr="00D46F9D">
        <w:rPr>
          <w:rStyle w:val="StyleUnderline"/>
        </w:rPr>
        <w:t>there are</w:t>
      </w:r>
      <w:r w:rsidRPr="00D56DBD">
        <w:rPr>
          <w:sz w:val="16"/>
        </w:rPr>
        <w:t xml:space="preserve"> approximately </w:t>
      </w:r>
      <w:r w:rsidRPr="00D46F9D">
        <w:rPr>
          <w:rStyle w:val="Emphasis"/>
          <w:highlight w:val="cyan"/>
        </w:rPr>
        <w:t>40 million</w:t>
      </w:r>
      <w:r w:rsidRPr="00D56DBD">
        <w:rPr>
          <w:sz w:val="16"/>
        </w:rPr>
        <w:t xml:space="preserve"> US </w:t>
      </w:r>
      <w:r w:rsidRPr="001C5194">
        <w:rPr>
          <w:rStyle w:val="StyleUnderline"/>
        </w:rPr>
        <w:t>workers</w:t>
      </w:r>
      <w:r w:rsidRPr="00D56DBD">
        <w:rPr>
          <w:sz w:val="16"/>
        </w:rPr>
        <w:t xml:space="preserve"> currently </w:t>
      </w:r>
      <w:r w:rsidRPr="00D46F9D">
        <w:rPr>
          <w:rStyle w:val="StyleUnderline"/>
          <w:highlight w:val="cyan"/>
        </w:rPr>
        <w:t xml:space="preserve">earning </w:t>
      </w:r>
      <w:r w:rsidRPr="00891C98">
        <w:rPr>
          <w:rStyle w:val="Emphasis"/>
          <w:highlight w:val="cyan"/>
        </w:rPr>
        <w:t>less</w:t>
      </w:r>
      <w:r w:rsidRPr="00891C98">
        <w:rPr>
          <w:rStyle w:val="StyleUnderline"/>
        </w:rPr>
        <w:t xml:space="preserve"> than $15</w:t>
      </w:r>
      <w:r w:rsidRPr="00F557CB">
        <w:rPr>
          <w:sz w:val="16"/>
          <w:szCs w:val="16"/>
        </w:rPr>
        <w:t xml:space="preserve"> per hour</w:t>
      </w:r>
      <w:r w:rsidRPr="00D56DBD">
        <w:rPr>
          <w:sz w:val="16"/>
        </w:rPr>
        <w:t>—</w:t>
      </w:r>
      <w:r w:rsidRPr="00AD1CCC">
        <w:rPr>
          <w:rStyle w:val="StyleUnderline"/>
        </w:rPr>
        <w:t>the federal minimum wage remains $7.25</w:t>
      </w:r>
      <w:r w:rsidRPr="00F557CB">
        <w:rPr>
          <w:sz w:val="16"/>
          <w:szCs w:val="16"/>
        </w:rPr>
        <w:t xml:space="preserve"> per hour</w:t>
      </w:r>
      <w:r w:rsidRPr="00D56DBD">
        <w:rPr>
          <w:sz w:val="16"/>
        </w:rPr>
        <w:t xml:space="preserve">. </w:t>
      </w:r>
      <w:r w:rsidRPr="00D56DBD">
        <w:rPr>
          <w:sz w:val="16"/>
          <w:szCs w:val="16"/>
        </w:rPr>
        <w:t xml:space="preserve">This could mean one of two things: either </w:t>
      </w:r>
      <w:r w:rsidRPr="00D46F9D">
        <w:rPr>
          <w:sz w:val="16"/>
          <w:szCs w:val="16"/>
        </w:rPr>
        <w:t xml:space="preserve">low-wage </w:t>
      </w:r>
      <w:r w:rsidRPr="00D46F9D">
        <w:rPr>
          <w:rStyle w:val="StyleUnderline"/>
          <w:highlight w:val="cyan"/>
        </w:rPr>
        <w:t>private sector</w:t>
      </w:r>
      <w:r w:rsidRPr="00AD1CCC">
        <w:rPr>
          <w:rStyle w:val="StyleUnderline"/>
        </w:rPr>
        <w:t xml:space="preserve"> employers </w:t>
      </w:r>
      <w:r w:rsidRPr="00891C98">
        <w:rPr>
          <w:rStyle w:val="StyleUnderline"/>
        </w:rPr>
        <w:t xml:space="preserve">would have to </w:t>
      </w:r>
      <w:r w:rsidRPr="00D46F9D">
        <w:rPr>
          <w:rStyle w:val="Emphasis"/>
          <w:highlight w:val="cyan"/>
        </w:rPr>
        <w:t>raise wages quickly</w:t>
      </w:r>
      <w:r w:rsidRPr="00AD1CCC">
        <w:rPr>
          <w:rStyle w:val="StyleUnderline"/>
        </w:rPr>
        <w:t xml:space="preserve"> in order </w:t>
      </w:r>
      <w:r w:rsidRPr="00D46F9D">
        <w:rPr>
          <w:rStyle w:val="StyleUnderline"/>
          <w:highlight w:val="cyan"/>
        </w:rPr>
        <w:t xml:space="preserve">to </w:t>
      </w:r>
      <w:r w:rsidRPr="00D46F9D">
        <w:rPr>
          <w:rStyle w:val="Emphasis"/>
          <w:highlight w:val="cyan"/>
        </w:rPr>
        <w:t>retain</w:t>
      </w:r>
      <w:r w:rsidRPr="00D46F9D">
        <w:rPr>
          <w:rStyle w:val="StyleUnderline"/>
          <w:highlight w:val="cyan"/>
        </w:rPr>
        <w:t xml:space="preserve"> employees</w:t>
      </w:r>
      <w:r w:rsidRPr="00D56DBD">
        <w:rPr>
          <w:sz w:val="16"/>
        </w:rPr>
        <w:t xml:space="preserve">, or the JG program would have to absorb a lot of displaced private sector workers.30 </w:t>
      </w:r>
      <w:r w:rsidRPr="00AD1CCC">
        <w:rPr>
          <w:rStyle w:val="StyleUnderline"/>
        </w:rPr>
        <w:t xml:space="preserve">It is </w:t>
      </w:r>
      <w:r w:rsidRPr="00D46F9D">
        <w:rPr>
          <w:rStyle w:val="Emphasis"/>
          <w:highlight w:val="cyan"/>
        </w:rPr>
        <w:t>hard to imagine</w:t>
      </w:r>
      <w:r w:rsidRPr="00D46F9D">
        <w:rPr>
          <w:rStyle w:val="StyleUnderline"/>
          <w:highlight w:val="cyan"/>
        </w:rPr>
        <w:t xml:space="preserve"> employers </w:t>
      </w:r>
      <w:r w:rsidRPr="00F67F6E">
        <w:rPr>
          <w:rStyle w:val="Emphasis"/>
          <w:highlight w:val="cyan"/>
        </w:rPr>
        <w:t>tolerating</w:t>
      </w:r>
      <w:r w:rsidRPr="00F67F6E">
        <w:rPr>
          <w:rStyle w:val="StyleUnderline"/>
        </w:rPr>
        <w:t xml:space="preserve"> this </w:t>
      </w:r>
      <w:r w:rsidRPr="00D46F9D">
        <w:rPr>
          <w:rStyle w:val="StyleUnderline"/>
          <w:highlight w:val="cyan"/>
        </w:rPr>
        <w:t>without</w:t>
      </w:r>
      <w:r w:rsidRPr="00D46F9D">
        <w:rPr>
          <w:rStyle w:val="StyleUnderline"/>
        </w:rPr>
        <w:t xml:space="preserve"> a</w:t>
      </w:r>
      <w:r w:rsidRPr="00D56DBD">
        <w:rPr>
          <w:sz w:val="16"/>
        </w:rPr>
        <w:t xml:space="preserve"> substantive </w:t>
      </w:r>
      <w:r w:rsidRPr="00D46F9D">
        <w:rPr>
          <w:rStyle w:val="Emphasis"/>
          <w:highlight w:val="cyan"/>
        </w:rPr>
        <w:t>fight</w:t>
      </w:r>
      <w:r w:rsidRPr="00D56DBD">
        <w:rPr>
          <w:sz w:val="16"/>
        </w:rPr>
        <w:t xml:space="preserve">. </w:t>
      </w:r>
      <w:r w:rsidRPr="00A72292">
        <w:rPr>
          <w:sz w:val="16"/>
          <w:szCs w:val="16"/>
        </w:rPr>
        <w:t>Additionally</w:t>
      </w:r>
      <w:r w:rsidRPr="00D56DBD">
        <w:rPr>
          <w:sz w:val="16"/>
        </w:rPr>
        <w:t xml:space="preserve">, </w:t>
      </w:r>
      <w:r w:rsidRPr="00D46F9D">
        <w:rPr>
          <w:rStyle w:val="StyleUnderline"/>
        </w:rPr>
        <w:t xml:space="preserve">this </w:t>
      </w:r>
      <w:r w:rsidRPr="00D46F9D">
        <w:rPr>
          <w:rStyle w:val="StyleUnderline"/>
          <w:highlight w:val="cyan"/>
        </w:rPr>
        <w:t>does not account</w:t>
      </w:r>
      <w:r w:rsidRPr="00D46F9D">
        <w:rPr>
          <w:rStyle w:val="StyleUnderline"/>
        </w:rPr>
        <w:t xml:space="preserve"> for</w:t>
      </w:r>
      <w:r w:rsidRPr="00D56DBD">
        <w:rPr>
          <w:sz w:val="16"/>
        </w:rPr>
        <w:t xml:space="preserve"> whatever “</w:t>
      </w:r>
      <w:r w:rsidRPr="00D46F9D">
        <w:rPr>
          <w:rStyle w:val="Emphasis"/>
          <w:highlight w:val="cyan"/>
        </w:rPr>
        <w:t>spillover effects</w:t>
      </w:r>
      <w:r w:rsidRPr="00D56DBD">
        <w:rPr>
          <w:sz w:val="16"/>
        </w:rPr>
        <w:t xml:space="preserve">” </w:t>
      </w:r>
      <w:r w:rsidRPr="00D46F9D">
        <w:rPr>
          <w:rStyle w:val="StyleUnderline"/>
        </w:rPr>
        <w:t>a</w:t>
      </w:r>
      <w:r w:rsidRPr="00D46F9D">
        <w:rPr>
          <w:sz w:val="16"/>
          <w:szCs w:val="16"/>
        </w:rPr>
        <w:t xml:space="preserve"> substantial </w:t>
      </w:r>
      <w:r w:rsidRPr="00891C98">
        <w:rPr>
          <w:rStyle w:val="StyleUnderline"/>
        </w:rPr>
        <w:t xml:space="preserve">JG-induced </w:t>
      </w:r>
      <w:r w:rsidRPr="00D46F9D">
        <w:rPr>
          <w:rStyle w:val="StyleUnderline"/>
          <w:highlight w:val="cyan"/>
        </w:rPr>
        <w:t xml:space="preserve">wage </w:t>
      </w:r>
      <w:r w:rsidRPr="00787DC5">
        <w:rPr>
          <w:rStyle w:val="StyleUnderline"/>
          <w:highlight w:val="cyan"/>
        </w:rPr>
        <w:t>increase</w:t>
      </w:r>
      <w:r w:rsidRPr="00891C98">
        <w:rPr>
          <w:sz w:val="16"/>
          <w:szCs w:val="16"/>
        </w:rPr>
        <w:t xml:space="preserve"> might </w:t>
      </w:r>
      <w:r w:rsidRPr="00D46F9D">
        <w:rPr>
          <w:rStyle w:val="StyleUnderline"/>
          <w:highlight w:val="cyan"/>
        </w:rPr>
        <w:t xml:space="preserve">generate </w:t>
      </w:r>
      <w:r w:rsidRPr="00D46F9D">
        <w:rPr>
          <w:rStyle w:val="Emphasis"/>
          <w:highlight w:val="cyan"/>
        </w:rPr>
        <w:t>up the income ladder</w:t>
      </w:r>
      <w:r w:rsidRPr="00D56DBD">
        <w:rPr>
          <w:sz w:val="16"/>
        </w:rPr>
        <w:t xml:space="preserve"> (or at least proximate to the JG wage). This is not to suggest simply that significant increases at the bottom of the wage distribution are not necessary and justifiable, but rather to point out that </w:t>
      </w:r>
      <w:r w:rsidRPr="00D46F9D">
        <w:rPr>
          <w:rStyle w:val="StyleUnderline"/>
        </w:rPr>
        <w:t>this</w:t>
      </w:r>
      <w:r w:rsidRPr="00AD1CCC">
        <w:rPr>
          <w:rStyle w:val="StyleUnderline"/>
        </w:rPr>
        <w:t xml:space="preserve"> </w:t>
      </w:r>
      <w:r w:rsidRPr="00D46F9D">
        <w:rPr>
          <w:rStyle w:val="StyleUnderline"/>
        </w:rPr>
        <w:t>outcome</w:t>
      </w:r>
      <w:r w:rsidRPr="00AD1CCC">
        <w:rPr>
          <w:rStyle w:val="StyleUnderline"/>
        </w:rPr>
        <w:t xml:space="preserve"> </w:t>
      </w:r>
      <w:r w:rsidRPr="00D46F9D">
        <w:rPr>
          <w:rStyle w:val="StyleUnderline"/>
        </w:rPr>
        <w:t>is</w:t>
      </w:r>
      <w:r w:rsidRPr="00AD1CCC">
        <w:rPr>
          <w:rStyle w:val="StyleUnderline"/>
        </w:rPr>
        <w:t xml:space="preserve"> </w:t>
      </w:r>
      <w:r w:rsidRPr="00D46F9D">
        <w:rPr>
          <w:rStyle w:val="Emphasis"/>
          <w:highlight w:val="cyan"/>
        </w:rPr>
        <w:t>incompatible</w:t>
      </w:r>
      <w:r w:rsidRPr="00D46F9D">
        <w:rPr>
          <w:rStyle w:val="StyleUnderline"/>
          <w:highlight w:val="cyan"/>
        </w:rPr>
        <w:t xml:space="preserve"> with</w:t>
      </w:r>
      <w:r w:rsidRPr="00D56DBD">
        <w:rPr>
          <w:sz w:val="16"/>
        </w:rPr>
        <w:t xml:space="preserve"> JG theorists’ previous </w:t>
      </w:r>
      <w:r w:rsidRPr="007C0A9F">
        <w:rPr>
          <w:sz w:val="16"/>
          <w:szCs w:val="16"/>
        </w:rPr>
        <w:t>insistence that the program would serve a “</w:t>
      </w:r>
      <w:r w:rsidRPr="00D46F9D">
        <w:rPr>
          <w:rStyle w:val="Emphasis"/>
          <w:highlight w:val="cyan"/>
        </w:rPr>
        <w:t>price stabilization</w:t>
      </w:r>
      <w:r w:rsidRPr="00D56DBD">
        <w:rPr>
          <w:sz w:val="16"/>
        </w:rPr>
        <w:t>” function—at least short of some other institutional mechanism, such as coordinated wage bargaining or a broad incomes policy.</w:t>
      </w:r>
    </w:p>
    <w:p w14:paraId="49D3C414" w14:textId="77777777" w:rsidR="003065A4" w:rsidRDefault="003065A4" w:rsidP="003065A4">
      <w:pPr>
        <w:rPr>
          <w:sz w:val="16"/>
        </w:rPr>
      </w:pPr>
      <w:r w:rsidRPr="00D56DBD">
        <w:rPr>
          <w:sz w:val="16"/>
        </w:rPr>
        <w:t xml:space="preserve">Current </w:t>
      </w:r>
      <w:r w:rsidRPr="00AD1CCC">
        <w:rPr>
          <w:rStyle w:val="StyleUnderline"/>
        </w:rPr>
        <w:t xml:space="preserve">JG </w:t>
      </w:r>
      <w:r w:rsidRPr="00D46F9D">
        <w:rPr>
          <w:rStyle w:val="StyleUnderline"/>
          <w:highlight w:val="cyan"/>
        </w:rPr>
        <w:t>proposals</w:t>
      </w:r>
      <w:r w:rsidRPr="00C33D94">
        <w:rPr>
          <w:sz w:val="16"/>
          <w:szCs w:val="16"/>
        </w:rPr>
        <w:t xml:space="preserve"> also</w:t>
      </w:r>
      <w:r w:rsidRPr="00D56DBD">
        <w:rPr>
          <w:sz w:val="16"/>
        </w:rPr>
        <w:t xml:space="preserve"> aim to </w:t>
      </w:r>
      <w:r w:rsidRPr="00D46F9D">
        <w:rPr>
          <w:rStyle w:val="StyleUnderline"/>
          <w:highlight w:val="cyan"/>
        </w:rPr>
        <w:t>provide</w:t>
      </w:r>
      <w:r w:rsidRPr="00AD1CCC">
        <w:rPr>
          <w:rStyle w:val="StyleUnderline"/>
        </w:rPr>
        <w:t xml:space="preserve"> workers with </w:t>
      </w:r>
      <w:r w:rsidRPr="00D46F9D">
        <w:rPr>
          <w:rStyle w:val="Emphasis"/>
          <w:highlight w:val="cyan"/>
        </w:rPr>
        <w:t>benefit</w:t>
      </w:r>
      <w:r w:rsidRPr="00D56DBD">
        <w:rPr>
          <w:rStyle w:val="Emphasis"/>
        </w:rPr>
        <w:t xml:space="preserve"> packages</w:t>
      </w:r>
      <w:r w:rsidRPr="00AD1CCC">
        <w:rPr>
          <w:rStyle w:val="StyleUnderline"/>
        </w:rPr>
        <w:t xml:space="preserve"> </w:t>
      </w:r>
      <w:r w:rsidRPr="00D46F9D">
        <w:rPr>
          <w:rStyle w:val="StyleUnderline"/>
          <w:highlight w:val="cyan"/>
        </w:rPr>
        <w:t>and</w:t>
      </w:r>
      <w:r w:rsidRPr="00D56DBD">
        <w:rPr>
          <w:sz w:val="16"/>
        </w:rPr>
        <w:t xml:space="preserve">, notably, </w:t>
      </w:r>
      <w:r w:rsidRPr="00AD1CCC">
        <w:rPr>
          <w:rStyle w:val="StyleUnderline"/>
        </w:rPr>
        <w:t>access to</w:t>
      </w:r>
      <w:r w:rsidRPr="00D56DBD">
        <w:rPr>
          <w:sz w:val="16"/>
        </w:rPr>
        <w:t xml:space="preserve"> public </w:t>
      </w:r>
      <w:r w:rsidRPr="00D46F9D">
        <w:rPr>
          <w:rStyle w:val="Emphasis"/>
          <w:highlight w:val="cyan"/>
        </w:rPr>
        <w:t>health insurance</w:t>
      </w:r>
      <w:r w:rsidRPr="00D56DBD">
        <w:rPr>
          <w:sz w:val="16"/>
        </w:rPr>
        <w:t xml:space="preserve">. Although this is commendable, Wray </w:t>
      </w:r>
      <w:r w:rsidRPr="00D46F9D">
        <w:rPr>
          <w:rStyle w:val="StyleUnderline"/>
          <w:highlight w:val="cyan"/>
        </w:rPr>
        <w:t>underestimate</w:t>
      </w:r>
      <w:r w:rsidRPr="00D56DBD">
        <w:rPr>
          <w:sz w:val="16"/>
        </w:rPr>
        <w:t xml:space="preserve">s </w:t>
      </w:r>
      <w:r w:rsidRPr="00D46F9D">
        <w:rPr>
          <w:rStyle w:val="StyleUnderline"/>
          <w:highlight w:val="cyan"/>
        </w:rPr>
        <w:t xml:space="preserve">how </w:t>
      </w:r>
      <w:r w:rsidRPr="00D46F9D">
        <w:rPr>
          <w:rStyle w:val="Emphasis"/>
          <w:highlight w:val="cyan"/>
        </w:rPr>
        <w:t>forceful</w:t>
      </w:r>
      <w:r w:rsidRPr="00D46F9D">
        <w:rPr>
          <w:rStyle w:val="StyleUnderline"/>
          <w:highlight w:val="cyan"/>
        </w:rPr>
        <w:t xml:space="preserve"> the </w:t>
      </w:r>
      <w:r w:rsidRPr="00C33D94">
        <w:rPr>
          <w:rStyle w:val="Emphasis"/>
          <w:highlight w:val="cyan"/>
        </w:rPr>
        <w:t>pull</w:t>
      </w:r>
      <w:r w:rsidRPr="00D46F9D">
        <w:rPr>
          <w:sz w:val="16"/>
          <w:szCs w:val="16"/>
        </w:rPr>
        <w:t xml:space="preserve"> might be </w:t>
      </w:r>
      <w:r w:rsidRPr="00D46F9D">
        <w:rPr>
          <w:rStyle w:val="StyleUnderline"/>
          <w:highlight w:val="cyan"/>
        </w:rPr>
        <w:t>from</w:t>
      </w:r>
      <w:r w:rsidRPr="00D46F9D">
        <w:rPr>
          <w:rStyle w:val="StyleUnderline"/>
        </w:rPr>
        <w:t xml:space="preserve"> the</w:t>
      </w:r>
      <w:r w:rsidRPr="00D46F9D">
        <w:rPr>
          <w:sz w:val="16"/>
          <w:szCs w:val="16"/>
        </w:rPr>
        <w:t xml:space="preserve"> low-wage </w:t>
      </w:r>
      <w:r w:rsidRPr="00D46F9D">
        <w:rPr>
          <w:rStyle w:val="StyleUnderline"/>
          <w:highlight w:val="cyan"/>
        </w:rPr>
        <w:t>private sector</w:t>
      </w:r>
      <w:r w:rsidRPr="00321047">
        <w:rPr>
          <w:rStyle w:val="StyleUnderline"/>
        </w:rPr>
        <w:t xml:space="preserve"> to the JG program</w:t>
      </w:r>
      <w:r w:rsidRPr="00D56DBD">
        <w:rPr>
          <w:sz w:val="16"/>
        </w:rPr>
        <w:t xml:space="preserve"> because of these features.31 In a country where </w:t>
      </w:r>
      <w:r w:rsidRPr="00AD1CCC">
        <w:rPr>
          <w:rStyle w:val="StyleUnderline"/>
        </w:rPr>
        <w:t>low-wage workers are</w:t>
      </w:r>
      <w:r w:rsidRPr="00E115BA">
        <w:rPr>
          <w:sz w:val="16"/>
          <w:szCs w:val="16"/>
        </w:rPr>
        <w:t xml:space="preserve"> far more likely to be </w:t>
      </w:r>
      <w:r w:rsidRPr="00D56DBD">
        <w:rPr>
          <w:rStyle w:val="Emphasis"/>
        </w:rPr>
        <w:t>un- or under-insured</w:t>
      </w:r>
      <w:r w:rsidRPr="00D56DBD">
        <w:rPr>
          <w:sz w:val="16"/>
        </w:rPr>
        <w:t xml:space="preserve">, </w:t>
      </w:r>
      <w:r w:rsidRPr="00AD1CCC">
        <w:rPr>
          <w:rStyle w:val="StyleUnderline"/>
        </w:rPr>
        <w:t>access to health benefits</w:t>
      </w:r>
      <w:r w:rsidRPr="00D56DBD">
        <w:rPr>
          <w:sz w:val="16"/>
        </w:rPr>
        <w:t xml:space="preserve"> in </w:t>
      </w:r>
      <w:r w:rsidRPr="00321047">
        <w:rPr>
          <w:rStyle w:val="StyleUnderline"/>
        </w:rPr>
        <w:t xml:space="preserve">the </w:t>
      </w:r>
      <w:r w:rsidRPr="00321047">
        <w:rPr>
          <w:rStyle w:val="StyleUnderline"/>
          <w:highlight w:val="cyan"/>
        </w:rPr>
        <w:t>JG would</w:t>
      </w:r>
      <w:r w:rsidRPr="00D56DBD">
        <w:rPr>
          <w:sz w:val="16"/>
        </w:rPr>
        <w:t xml:space="preserve"> likely </w:t>
      </w:r>
      <w:r w:rsidRPr="00321047">
        <w:rPr>
          <w:rStyle w:val="Emphasis"/>
          <w:highlight w:val="cyan"/>
        </w:rPr>
        <w:t>prevent</w:t>
      </w:r>
      <w:r w:rsidRPr="00321047">
        <w:rPr>
          <w:rStyle w:val="StyleUnderline"/>
          <w:highlight w:val="cyan"/>
        </w:rPr>
        <w:t xml:space="preserve"> workers </w:t>
      </w:r>
      <w:r w:rsidRPr="006B4F1A">
        <w:rPr>
          <w:rStyle w:val="StyleUnderline"/>
          <w:highlight w:val="cyan"/>
        </w:rPr>
        <w:t xml:space="preserve">from </w:t>
      </w:r>
      <w:r w:rsidRPr="002133BE">
        <w:rPr>
          <w:rStyle w:val="Emphasis"/>
          <w:highlight w:val="cyan"/>
        </w:rPr>
        <w:t>leaving</w:t>
      </w:r>
      <w:r w:rsidRPr="00AD1CCC">
        <w:rPr>
          <w:rStyle w:val="StyleUnderline"/>
        </w:rPr>
        <w:t xml:space="preserve"> the program </w:t>
      </w:r>
      <w:r w:rsidRPr="00321047">
        <w:rPr>
          <w:rStyle w:val="StyleUnderline"/>
          <w:highlight w:val="cyan"/>
        </w:rPr>
        <w:t>even if</w:t>
      </w:r>
      <w:r w:rsidRPr="00321047">
        <w:rPr>
          <w:sz w:val="16"/>
          <w:szCs w:val="16"/>
        </w:rPr>
        <w:t xml:space="preserve"> marginally </w:t>
      </w:r>
      <w:r w:rsidRPr="00321047">
        <w:rPr>
          <w:rStyle w:val="Emphasis"/>
          <w:highlight w:val="cyan"/>
        </w:rPr>
        <w:t>higher pay</w:t>
      </w:r>
      <w:r w:rsidRPr="00321047">
        <w:rPr>
          <w:rStyle w:val="StyleUnderline"/>
        </w:rPr>
        <w:t>ing</w:t>
      </w:r>
      <w:r w:rsidRPr="00AD1CCC">
        <w:rPr>
          <w:rStyle w:val="StyleUnderline"/>
        </w:rPr>
        <w:t xml:space="preserve"> work </w:t>
      </w:r>
      <w:r w:rsidRPr="00321047">
        <w:rPr>
          <w:rStyle w:val="StyleUnderline"/>
          <w:highlight w:val="cyan"/>
        </w:rPr>
        <w:t>were</w:t>
      </w:r>
      <w:r w:rsidRPr="00D56DBD">
        <w:rPr>
          <w:sz w:val="16"/>
        </w:rPr>
        <w:t xml:space="preserve"> to be </w:t>
      </w:r>
      <w:r w:rsidRPr="00321047">
        <w:rPr>
          <w:rStyle w:val="Emphasis"/>
          <w:highlight w:val="cyan"/>
        </w:rPr>
        <w:t>available</w:t>
      </w:r>
      <w:r w:rsidRPr="00AD1CCC">
        <w:rPr>
          <w:rStyle w:val="StyleUnderline"/>
        </w:rPr>
        <w:t xml:space="preserve"> in the private sector</w:t>
      </w:r>
      <w:r w:rsidRPr="00D56DBD">
        <w:rPr>
          <w:sz w:val="16"/>
        </w:rPr>
        <w:t xml:space="preserve">. This lends credence to the argument that the only way the program might be implemented is if it contains wages and conditions significantly below those found in current </w:t>
      </w:r>
      <w:r w:rsidRPr="00D56DBD">
        <w:rPr>
          <w:rStyle w:val="StyleUnderline"/>
        </w:rPr>
        <w:t xml:space="preserve">JG </w:t>
      </w:r>
      <w:r w:rsidRPr="00321047">
        <w:rPr>
          <w:rStyle w:val="StyleUnderline"/>
          <w:highlight w:val="cyan"/>
        </w:rPr>
        <w:t>proposals</w:t>
      </w:r>
      <w:r w:rsidRPr="00D56DBD">
        <w:rPr>
          <w:sz w:val="16"/>
        </w:rPr>
        <w:t xml:space="preserve">. Wray seems to assume, or </w:t>
      </w:r>
      <w:r w:rsidRPr="00321047">
        <w:rPr>
          <w:rStyle w:val="StyleUnderline"/>
        </w:rPr>
        <w:t>predict</w:t>
      </w:r>
      <w:r w:rsidRPr="00D56DBD">
        <w:rPr>
          <w:sz w:val="16"/>
        </w:rPr>
        <w:t xml:space="preserve">, in his statistical models </w:t>
      </w:r>
      <w:r w:rsidRPr="00D56DBD">
        <w:rPr>
          <w:rStyle w:val="StyleUnderline"/>
        </w:rPr>
        <w:t>that</w:t>
      </w:r>
      <w:r w:rsidRPr="00D56DBD">
        <w:rPr>
          <w:sz w:val="16"/>
        </w:rPr>
        <w:t xml:space="preserve"> over certain timespans </w:t>
      </w:r>
      <w:r w:rsidRPr="00321047">
        <w:rPr>
          <w:rStyle w:val="StyleUnderline"/>
        </w:rPr>
        <w:t>the</w:t>
      </w:r>
      <w:r w:rsidRPr="00D56DBD">
        <w:rPr>
          <w:sz w:val="16"/>
        </w:rPr>
        <w:t xml:space="preserve"> low-wage </w:t>
      </w:r>
      <w:r w:rsidRPr="00D56DBD">
        <w:rPr>
          <w:rStyle w:val="StyleUnderline"/>
        </w:rPr>
        <w:t xml:space="preserve">private </w:t>
      </w:r>
      <w:r w:rsidRPr="00321047">
        <w:rPr>
          <w:rStyle w:val="StyleUnderline"/>
        </w:rPr>
        <w:t xml:space="preserve">sector would be </w:t>
      </w:r>
      <w:r w:rsidRPr="000D4970">
        <w:rPr>
          <w:rStyle w:val="Emphasis"/>
        </w:rPr>
        <w:t>forced</w:t>
      </w:r>
      <w:r w:rsidRPr="00321047">
        <w:rPr>
          <w:rStyle w:val="StyleUnderline"/>
        </w:rPr>
        <w:t xml:space="preserve"> to </w:t>
      </w:r>
      <w:r w:rsidRPr="000D4970">
        <w:rPr>
          <w:rStyle w:val="Emphasis"/>
        </w:rPr>
        <w:t>harmonize</w:t>
      </w:r>
      <w:r w:rsidRPr="00321047">
        <w:rPr>
          <w:rStyle w:val="StyleUnderline"/>
        </w:rPr>
        <w:t xml:space="preserve"> </w:t>
      </w:r>
      <w:r w:rsidRPr="001162EE">
        <w:rPr>
          <w:rStyle w:val="StyleUnderline"/>
        </w:rPr>
        <w:t>wages</w:t>
      </w:r>
      <w:r w:rsidRPr="00321047">
        <w:rPr>
          <w:rStyle w:val="StyleUnderline"/>
        </w:rPr>
        <w:t xml:space="preserve"> and </w:t>
      </w:r>
      <w:r w:rsidRPr="001162EE">
        <w:rPr>
          <w:rStyle w:val="StyleUnderline"/>
        </w:rPr>
        <w:t>conditions</w:t>
      </w:r>
      <w:r w:rsidRPr="00321047">
        <w:rPr>
          <w:rStyle w:val="StyleUnderline"/>
        </w:rPr>
        <w:t xml:space="preserve"> </w:t>
      </w:r>
      <w:r w:rsidRPr="001162EE">
        <w:rPr>
          <w:rStyle w:val="Emphasis"/>
        </w:rPr>
        <w:t>upwards</w:t>
      </w:r>
      <w:r w:rsidRPr="00D56DBD">
        <w:rPr>
          <w:sz w:val="16"/>
        </w:rPr>
        <w:t xml:space="preserve">, </w:t>
      </w:r>
      <w:r w:rsidRPr="00321047">
        <w:rPr>
          <w:rStyle w:val="StyleUnderline"/>
        </w:rPr>
        <w:t>but</w:t>
      </w:r>
      <w:r w:rsidRPr="00D56DBD">
        <w:rPr>
          <w:sz w:val="16"/>
        </w:rPr>
        <w:t xml:space="preserve"> Baker points out that Wray </w:t>
      </w:r>
      <w:r w:rsidRPr="00321047">
        <w:rPr>
          <w:rStyle w:val="Emphasis"/>
          <w:highlight w:val="cyan"/>
        </w:rPr>
        <w:t>underestimate</w:t>
      </w:r>
      <w:r w:rsidRPr="00321047">
        <w:rPr>
          <w:sz w:val="16"/>
        </w:rPr>
        <w:t>s</w:t>
      </w:r>
      <w:r w:rsidRPr="00D56DBD">
        <w:rPr>
          <w:sz w:val="16"/>
        </w:rPr>
        <w:t xml:space="preserve"> </w:t>
      </w:r>
      <w:r w:rsidRPr="00321047">
        <w:rPr>
          <w:rStyle w:val="StyleUnderline"/>
          <w:highlight w:val="cyan"/>
        </w:rPr>
        <w:t xml:space="preserve">how much </w:t>
      </w:r>
      <w:r w:rsidRPr="00321047">
        <w:rPr>
          <w:rStyle w:val="Emphasis"/>
          <w:highlight w:val="cyan"/>
        </w:rPr>
        <w:t xml:space="preserve">wage </w:t>
      </w:r>
      <w:r w:rsidRPr="00082F02">
        <w:rPr>
          <w:rStyle w:val="Emphasis"/>
          <w:highlight w:val="cyan"/>
        </w:rPr>
        <w:t xml:space="preserve">pull </w:t>
      </w:r>
      <w:r w:rsidRPr="00082F02">
        <w:rPr>
          <w:rStyle w:val="StyleUnderline"/>
          <w:highlight w:val="cyan"/>
        </w:rPr>
        <w:t xml:space="preserve">and </w:t>
      </w:r>
      <w:r w:rsidRPr="00082F02">
        <w:rPr>
          <w:rStyle w:val="Emphasis"/>
          <w:highlight w:val="cyan"/>
        </w:rPr>
        <w:t>price inflation</w:t>
      </w:r>
      <w:r w:rsidRPr="00082F02">
        <w:rPr>
          <w:rStyle w:val="StyleUnderline"/>
          <w:highlight w:val="cyan"/>
        </w:rPr>
        <w:t xml:space="preserve"> private </w:t>
      </w:r>
      <w:r w:rsidRPr="00321047">
        <w:rPr>
          <w:rStyle w:val="StyleUnderline"/>
          <w:highlight w:val="cyan"/>
        </w:rPr>
        <w:t>sector</w:t>
      </w:r>
      <w:r w:rsidRPr="00D56DBD">
        <w:rPr>
          <w:rStyle w:val="StyleUnderline"/>
        </w:rPr>
        <w:t xml:space="preserve"> employers </w:t>
      </w:r>
      <w:r w:rsidRPr="001D3A40">
        <w:rPr>
          <w:rStyle w:val="StyleUnderline"/>
          <w:highlight w:val="cyan"/>
        </w:rPr>
        <w:t xml:space="preserve">and </w:t>
      </w:r>
      <w:r w:rsidRPr="002133BE">
        <w:rPr>
          <w:sz w:val="16"/>
          <w:szCs w:val="16"/>
        </w:rPr>
        <w:t xml:space="preserve">wealthier </w:t>
      </w:r>
      <w:r w:rsidRPr="001D3A40">
        <w:rPr>
          <w:rStyle w:val="StyleUnderline"/>
          <w:highlight w:val="cyan"/>
        </w:rPr>
        <w:t xml:space="preserve">consumers will </w:t>
      </w:r>
      <w:r w:rsidRPr="00321047">
        <w:rPr>
          <w:rStyle w:val="Emphasis"/>
          <w:highlight w:val="cyan"/>
        </w:rPr>
        <w:t>tolerate</w:t>
      </w:r>
      <w:r w:rsidRPr="00D56DBD">
        <w:rPr>
          <w:sz w:val="16"/>
        </w:rPr>
        <w:t xml:space="preserve">.32 Furthermore, Wray makes clear that JG employment would not be “at-will,” as is currently the case with all nonunionized employment in the United States. </w:t>
      </w:r>
      <w:r w:rsidRPr="00321047">
        <w:rPr>
          <w:rStyle w:val="StyleUnderline"/>
          <w:highlight w:val="cyan"/>
        </w:rPr>
        <w:t>JG workers</w:t>
      </w:r>
      <w:r w:rsidRPr="00D56DBD">
        <w:rPr>
          <w:sz w:val="16"/>
        </w:rPr>
        <w:t xml:space="preserve"> would have </w:t>
      </w:r>
      <w:r w:rsidRPr="00597768">
        <w:rPr>
          <w:rStyle w:val="StyleUnderline"/>
        </w:rPr>
        <w:t>access</w:t>
      </w:r>
      <w:r w:rsidRPr="00D56DBD">
        <w:rPr>
          <w:sz w:val="16"/>
        </w:rPr>
        <w:t xml:space="preserve"> to </w:t>
      </w:r>
      <w:r w:rsidRPr="00597768">
        <w:rPr>
          <w:rStyle w:val="StyleUnderline"/>
        </w:rPr>
        <w:t xml:space="preserve">a </w:t>
      </w:r>
      <w:r w:rsidRPr="003C7EE9">
        <w:rPr>
          <w:rStyle w:val="Emphasis"/>
        </w:rPr>
        <w:t>grievance process</w:t>
      </w:r>
      <w:r w:rsidRPr="00597768">
        <w:rPr>
          <w:rStyle w:val="StyleUnderline"/>
        </w:rPr>
        <w:t xml:space="preserve"> and </w:t>
      </w:r>
      <w:r w:rsidRPr="00597768">
        <w:rPr>
          <w:rStyle w:val="StyleUnderline"/>
          <w:highlight w:val="cyan"/>
        </w:rPr>
        <w:t>c</w:t>
      </w:r>
      <w:r w:rsidRPr="00321047">
        <w:rPr>
          <w:rStyle w:val="StyleUnderline"/>
          <w:highlight w:val="cyan"/>
        </w:rPr>
        <w:t xml:space="preserve">ould </w:t>
      </w:r>
      <w:r w:rsidRPr="003C7EE9">
        <w:rPr>
          <w:rStyle w:val="StyleUnderline"/>
          <w:highlight w:val="cyan"/>
        </w:rPr>
        <w:t>not be fired</w:t>
      </w:r>
      <w:r w:rsidRPr="00D56DBD">
        <w:rPr>
          <w:sz w:val="16"/>
        </w:rPr>
        <w:t xml:space="preserve"> at the discretion of their state or local public employer </w:t>
      </w:r>
      <w:r w:rsidRPr="00321047">
        <w:rPr>
          <w:rStyle w:val="StyleUnderline"/>
          <w:highlight w:val="cyan"/>
        </w:rPr>
        <w:t xml:space="preserve">without </w:t>
      </w:r>
      <w:r w:rsidRPr="00CF6539">
        <w:rPr>
          <w:rStyle w:val="Emphasis"/>
          <w:highlight w:val="cyan"/>
        </w:rPr>
        <w:t>just cause</w:t>
      </w:r>
      <w:r w:rsidRPr="00CF6539">
        <w:rPr>
          <w:sz w:val="16"/>
          <w:szCs w:val="16"/>
        </w:rPr>
        <w:t>.</w:t>
      </w:r>
      <w:r w:rsidRPr="00D56DBD">
        <w:rPr>
          <w:sz w:val="16"/>
        </w:rPr>
        <w:t xml:space="preserve"> Here again, </w:t>
      </w:r>
      <w:r w:rsidRPr="003C7EE9">
        <w:rPr>
          <w:sz w:val="16"/>
          <w:szCs w:val="16"/>
        </w:rPr>
        <w:t xml:space="preserve">contemporary </w:t>
      </w:r>
      <w:r w:rsidRPr="00D56DBD">
        <w:rPr>
          <w:rStyle w:val="StyleUnderline"/>
        </w:rPr>
        <w:t xml:space="preserve">JG </w:t>
      </w:r>
      <w:r w:rsidRPr="00940B1A">
        <w:rPr>
          <w:rStyle w:val="StyleUnderline"/>
        </w:rPr>
        <w:t xml:space="preserve">advocates do not appreciate </w:t>
      </w:r>
      <w:r w:rsidRPr="00824E43">
        <w:rPr>
          <w:rStyle w:val="StyleUnderline"/>
        </w:rPr>
        <w:t>how</w:t>
      </w:r>
      <w:r w:rsidRPr="00940B1A">
        <w:rPr>
          <w:rStyle w:val="StyleUnderline"/>
        </w:rPr>
        <w:t xml:space="preserve"> </w:t>
      </w:r>
      <w:r w:rsidRPr="00940B1A">
        <w:rPr>
          <w:rStyle w:val="StyleUnderline"/>
          <w:highlight w:val="cyan"/>
        </w:rPr>
        <w:t>much</w:t>
      </w:r>
      <w:r w:rsidRPr="00D56DBD">
        <w:rPr>
          <w:sz w:val="16"/>
          <w:szCs w:val="16"/>
        </w:rPr>
        <w:t xml:space="preserve"> of an </w:t>
      </w:r>
      <w:r w:rsidRPr="00321047">
        <w:rPr>
          <w:rStyle w:val="Emphasis"/>
          <w:highlight w:val="cyan"/>
        </w:rPr>
        <w:t>improvement</w:t>
      </w:r>
      <w:r w:rsidRPr="007F252E">
        <w:rPr>
          <w:sz w:val="16"/>
          <w:szCs w:val="16"/>
        </w:rPr>
        <w:t xml:space="preserve"> basic </w:t>
      </w:r>
      <w:r w:rsidRPr="00D56DBD">
        <w:rPr>
          <w:rStyle w:val="StyleUnderline"/>
        </w:rPr>
        <w:t>just-cause dismissal</w:t>
      </w:r>
      <w:r w:rsidRPr="007F252E">
        <w:rPr>
          <w:sz w:val="16"/>
          <w:szCs w:val="16"/>
        </w:rPr>
        <w:t xml:space="preserve"> procedures in the JG </w:t>
      </w:r>
      <w:r w:rsidRPr="00321047">
        <w:rPr>
          <w:rStyle w:val="StyleUnderline"/>
          <w:highlight w:val="cyan"/>
        </w:rPr>
        <w:t>would be over</w:t>
      </w:r>
      <w:r w:rsidRPr="00D56DBD">
        <w:rPr>
          <w:rStyle w:val="StyleUnderline"/>
        </w:rPr>
        <w:t xml:space="preserve"> nearly </w:t>
      </w:r>
      <w:r w:rsidRPr="00321047">
        <w:rPr>
          <w:rStyle w:val="Emphasis"/>
          <w:highlight w:val="cyan"/>
        </w:rPr>
        <w:t>all</w:t>
      </w:r>
      <w:r w:rsidRPr="00D56DBD">
        <w:rPr>
          <w:sz w:val="16"/>
          <w:szCs w:val="16"/>
        </w:rPr>
        <w:t xml:space="preserve"> low-wage </w:t>
      </w:r>
      <w:r w:rsidRPr="00321047">
        <w:rPr>
          <w:rStyle w:val="Emphasis"/>
          <w:highlight w:val="cyan"/>
        </w:rPr>
        <w:t>private sector</w:t>
      </w:r>
      <w:r w:rsidRPr="00321047">
        <w:rPr>
          <w:rStyle w:val="StyleUnderline"/>
          <w:highlight w:val="cyan"/>
        </w:rPr>
        <w:t xml:space="preserve"> work</w:t>
      </w:r>
      <w:r w:rsidRPr="00D56DBD">
        <w:rPr>
          <w:sz w:val="16"/>
        </w:rPr>
        <w:t xml:space="preserve"> in the United States, and, consequently, how much this aspect of the JG might incentivize workers to </w:t>
      </w:r>
      <w:proofErr w:type="spellStart"/>
      <w:r w:rsidRPr="00D56DBD">
        <w:rPr>
          <w:sz w:val="16"/>
        </w:rPr>
        <w:t>enrol</w:t>
      </w:r>
      <w:proofErr w:type="spellEnd"/>
      <w:r w:rsidRPr="00D56DBD">
        <w:rPr>
          <w:sz w:val="16"/>
        </w:rPr>
        <w:t xml:space="preserve"> in the program and stay put.</w:t>
      </w:r>
    </w:p>
    <w:p w14:paraId="5C161D83" w14:textId="77777777" w:rsidR="003065A4" w:rsidRDefault="003065A4" w:rsidP="003065A4">
      <w:pPr>
        <w:rPr>
          <w:sz w:val="16"/>
        </w:rPr>
      </w:pPr>
    </w:p>
    <w:p w14:paraId="57771A28" w14:textId="77777777" w:rsidR="003065A4" w:rsidRDefault="003065A4" w:rsidP="003065A4">
      <w:pPr>
        <w:pStyle w:val="Heading4"/>
      </w:pPr>
      <w:r>
        <w:t xml:space="preserve">The Fed will </w:t>
      </w:r>
      <w:r w:rsidRPr="00893FAF">
        <w:rPr>
          <w:u w:val="single"/>
        </w:rPr>
        <w:t>slam</w:t>
      </w:r>
      <w:r>
        <w:t xml:space="preserve"> the economy to the </w:t>
      </w:r>
      <w:r w:rsidRPr="00893FAF">
        <w:rPr>
          <w:u w:val="single"/>
        </w:rPr>
        <w:t>ground</w:t>
      </w:r>
      <w:r>
        <w:t>.</w:t>
      </w:r>
    </w:p>
    <w:p w14:paraId="0F335C22" w14:textId="77777777" w:rsidR="003065A4" w:rsidRPr="00115DC9" w:rsidRDefault="003065A4" w:rsidP="003065A4">
      <w:r w:rsidRPr="00363FED">
        <w:rPr>
          <w:rStyle w:val="Style13ptBold"/>
        </w:rPr>
        <w:t>Zahn ’22</w:t>
      </w:r>
      <w:r>
        <w:t xml:space="preserve"> [Max; December 9; Reporter; ABC News, “</w:t>
      </w:r>
      <w:r w:rsidRPr="00115DC9">
        <w:t>Why the jobs boom could worsen inflation and help trigger a recession</w:t>
      </w:r>
      <w:r>
        <w:t xml:space="preserve">,” </w:t>
      </w:r>
      <w:r w:rsidRPr="00115DC9">
        <w:t>https://abcnews.go.com/Business/jobs-boom-worsen-inflation-trigger-recession/story?id=94769664</w:t>
      </w:r>
      <w:r>
        <w:t>; Sahil]</w:t>
      </w:r>
    </w:p>
    <w:p w14:paraId="40623189" w14:textId="77777777" w:rsidR="003065A4" w:rsidRPr="00FA4C8B" w:rsidRDefault="003065A4" w:rsidP="003065A4">
      <w:pPr>
        <w:rPr>
          <w:sz w:val="16"/>
        </w:rPr>
      </w:pPr>
      <w:r w:rsidRPr="00FA4C8B">
        <w:rPr>
          <w:sz w:val="16"/>
        </w:rPr>
        <w:t xml:space="preserve">When facing high inflation, policymakers ultimately fear what's referred to as </w:t>
      </w:r>
      <w:r w:rsidRPr="00FA4C8B">
        <w:rPr>
          <w:rStyle w:val="StyleUnderline"/>
        </w:rPr>
        <w:t xml:space="preserve">a </w:t>
      </w:r>
      <w:r w:rsidRPr="003B4F2C">
        <w:rPr>
          <w:rStyle w:val="StyleUnderline"/>
          <w:highlight w:val="cyan"/>
        </w:rPr>
        <w:t>price-wage spiral</w:t>
      </w:r>
      <w:r w:rsidRPr="00FA4C8B">
        <w:rPr>
          <w:sz w:val="16"/>
        </w:rPr>
        <w:t xml:space="preserve">, in which a rise in prices prompts workers to demand raises that help them afford goods, which in turn </w:t>
      </w:r>
      <w:r w:rsidRPr="00FA4C8B">
        <w:rPr>
          <w:rStyle w:val="StyleUnderline"/>
        </w:rPr>
        <w:t>pushes up prices</w:t>
      </w:r>
      <w:r w:rsidRPr="00FA4C8B">
        <w:rPr>
          <w:sz w:val="16"/>
        </w:rPr>
        <w:t xml:space="preserve">, </w:t>
      </w:r>
      <w:r w:rsidRPr="003B4F2C">
        <w:rPr>
          <w:rStyle w:val="StyleUnderline"/>
          <w:highlight w:val="cyan"/>
        </w:rPr>
        <w:t xml:space="preserve">leading to a </w:t>
      </w:r>
      <w:r w:rsidRPr="003B4F2C">
        <w:rPr>
          <w:rStyle w:val="Emphasis"/>
          <w:highlight w:val="cyan"/>
        </w:rPr>
        <w:t>self-perpetuating</w:t>
      </w:r>
      <w:r w:rsidRPr="003B4F2C">
        <w:rPr>
          <w:rStyle w:val="StyleUnderline"/>
          <w:highlight w:val="cyan"/>
        </w:rPr>
        <w:t xml:space="preserve"> cycle of </w:t>
      </w:r>
      <w:r w:rsidRPr="003B4F2C">
        <w:rPr>
          <w:rStyle w:val="Emphasis"/>
          <w:highlight w:val="cyan"/>
        </w:rPr>
        <w:t>runaway inflation</w:t>
      </w:r>
      <w:r w:rsidRPr="00FA4C8B">
        <w:rPr>
          <w:sz w:val="16"/>
        </w:rPr>
        <w:t>.</w:t>
      </w:r>
    </w:p>
    <w:p w14:paraId="12131C8E" w14:textId="77777777" w:rsidR="003065A4" w:rsidRPr="00FA4C8B" w:rsidRDefault="003065A4" w:rsidP="003065A4">
      <w:pPr>
        <w:rPr>
          <w:sz w:val="16"/>
        </w:rPr>
      </w:pPr>
      <w:r w:rsidRPr="00FA4C8B">
        <w:rPr>
          <w:sz w:val="16"/>
        </w:rPr>
        <w:t>"</w:t>
      </w:r>
      <w:r w:rsidRPr="00FA4C8B">
        <w:rPr>
          <w:rStyle w:val="StyleUnderline"/>
        </w:rPr>
        <w:t>Inflation</w:t>
      </w:r>
      <w:r w:rsidRPr="00FA4C8B">
        <w:rPr>
          <w:sz w:val="16"/>
        </w:rPr>
        <w:t xml:space="preserve"> is like a cancer where if you don't derail it, it can become a fatal problem," Diane </w:t>
      </w:r>
      <w:proofErr w:type="spellStart"/>
      <w:r w:rsidRPr="00FA4C8B">
        <w:rPr>
          <w:sz w:val="16"/>
        </w:rPr>
        <w:t>Swonk</w:t>
      </w:r>
      <w:proofErr w:type="spellEnd"/>
      <w:r w:rsidRPr="00FA4C8B">
        <w:rPr>
          <w:sz w:val="16"/>
        </w:rPr>
        <w:t>, the chief economist at KPMG, told ABC News.</w:t>
      </w:r>
    </w:p>
    <w:p w14:paraId="023B2784" w14:textId="77777777" w:rsidR="003065A4" w:rsidRPr="00FA4C8B" w:rsidRDefault="003065A4" w:rsidP="003065A4">
      <w:pPr>
        <w:rPr>
          <w:sz w:val="16"/>
        </w:rPr>
      </w:pPr>
      <w:r w:rsidRPr="00FA4C8B">
        <w:rPr>
          <w:sz w:val="16"/>
        </w:rPr>
        <w:t xml:space="preserve">Interest rate hikes </w:t>
      </w:r>
      <w:r w:rsidRPr="00FA4C8B">
        <w:rPr>
          <w:rStyle w:val="StyleUnderline"/>
        </w:rPr>
        <w:t xml:space="preserve">could </w:t>
      </w:r>
      <w:r w:rsidRPr="00B258F8">
        <w:rPr>
          <w:rStyle w:val="Emphasis"/>
          <w:highlight w:val="cyan"/>
        </w:rPr>
        <w:t>plunge</w:t>
      </w:r>
      <w:r w:rsidRPr="00B258F8">
        <w:rPr>
          <w:rStyle w:val="StyleUnderline"/>
          <w:highlight w:val="cyan"/>
        </w:rPr>
        <w:t xml:space="preserve"> the economy into a </w:t>
      </w:r>
      <w:proofErr w:type="gramStart"/>
      <w:r w:rsidRPr="00B258F8">
        <w:rPr>
          <w:rStyle w:val="Emphasis"/>
          <w:highlight w:val="cyan"/>
        </w:rPr>
        <w:t>recession</w:t>
      </w:r>
      <w:proofErr w:type="gramEnd"/>
    </w:p>
    <w:p w14:paraId="3267A1B6" w14:textId="77777777" w:rsidR="003065A4" w:rsidRPr="00FA4C8B" w:rsidRDefault="003065A4" w:rsidP="003065A4">
      <w:pPr>
        <w:rPr>
          <w:sz w:val="16"/>
        </w:rPr>
      </w:pPr>
      <w:r w:rsidRPr="00B258F8">
        <w:rPr>
          <w:rStyle w:val="StyleUnderline"/>
          <w:highlight w:val="cyan"/>
        </w:rPr>
        <w:t>Seeing</w:t>
      </w:r>
      <w:r w:rsidRPr="00FA4C8B">
        <w:rPr>
          <w:sz w:val="16"/>
        </w:rPr>
        <w:t xml:space="preserve"> a relatively small workforce and </w:t>
      </w:r>
      <w:r w:rsidRPr="00FA4C8B">
        <w:rPr>
          <w:rStyle w:val="StyleUnderline"/>
        </w:rPr>
        <w:t xml:space="preserve">strong </w:t>
      </w:r>
      <w:r w:rsidRPr="00B258F8">
        <w:rPr>
          <w:rStyle w:val="StyleUnderline"/>
          <w:highlight w:val="cyan"/>
        </w:rPr>
        <w:t>wage growth</w:t>
      </w:r>
      <w:r w:rsidRPr="00FA4C8B">
        <w:rPr>
          <w:sz w:val="16"/>
        </w:rPr>
        <w:t xml:space="preserve">, </w:t>
      </w:r>
      <w:r w:rsidRPr="00B258F8">
        <w:rPr>
          <w:rStyle w:val="StyleUnderline"/>
          <w:highlight w:val="cyan"/>
        </w:rPr>
        <w:t xml:space="preserve">the </w:t>
      </w:r>
      <w:r w:rsidRPr="00B258F8">
        <w:rPr>
          <w:rStyle w:val="Emphasis"/>
          <w:highlight w:val="cyan"/>
        </w:rPr>
        <w:t>Fed</w:t>
      </w:r>
      <w:r w:rsidRPr="00FA4C8B">
        <w:rPr>
          <w:rStyle w:val="StyleUnderline"/>
        </w:rPr>
        <w:t xml:space="preserve">eral Reserve </w:t>
      </w:r>
      <w:r w:rsidRPr="00B258F8">
        <w:rPr>
          <w:rStyle w:val="StyleUnderline"/>
          <w:highlight w:val="cyan"/>
        </w:rPr>
        <w:t>will</w:t>
      </w:r>
      <w:r w:rsidRPr="00FA4C8B">
        <w:rPr>
          <w:sz w:val="16"/>
        </w:rPr>
        <w:t xml:space="preserve"> likely </w:t>
      </w:r>
      <w:r w:rsidRPr="00B258F8">
        <w:rPr>
          <w:rStyle w:val="StyleUnderline"/>
          <w:highlight w:val="cyan"/>
        </w:rPr>
        <w:t>continue</w:t>
      </w:r>
      <w:r w:rsidRPr="00FA4C8B">
        <w:rPr>
          <w:rStyle w:val="StyleUnderline"/>
        </w:rPr>
        <w:t xml:space="preserve"> its series of </w:t>
      </w:r>
      <w:r w:rsidRPr="00B258F8">
        <w:rPr>
          <w:rStyle w:val="Emphasis"/>
          <w:highlight w:val="cyan"/>
        </w:rPr>
        <w:t>rate hikes</w:t>
      </w:r>
      <w:r w:rsidRPr="00B258F8">
        <w:rPr>
          <w:rStyle w:val="StyleUnderline"/>
          <w:highlight w:val="cyan"/>
        </w:rPr>
        <w:t xml:space="preserve"> to ward off</w:t>
      </w:r>
      <w:r w:rsidRPr="00FA4C8B">
        <w:rPr>
          <w:rStyle w:val="StyleUnderline"/>
        </w:rPr>
        <w:t xml:space="preserve"> a </w:t>
      </w:r>
      <w:r w:rsidRPr="00FA4C8B">
        <w:rPr>
          <w:rStyle w:val="Emphasis"/>
        </w:rPr>
        <w:t>worst-case scenario</w:t>
      </w:r>
      <w:r w:rsidRPr="00FA4C8B">
        <w:rPr>
          <w:rStyle w:val="StyleUnderline"/>
        </w:rPr>
        <w:t xml:space="preserve"> of </w:t>
      </w:r>
      <w:r w:rsidRPr="00B258F8">
        <w:rPr>
          <w:rStyle w:val="Emphasis"/>
          <w:highlight w:val="cyan"/>
        </w:rPr>
        <w:t>spiraling price increases</w:t>
      </w:r>
      <w:r w:rsidRPr="00FA4C8B">
        <w:rPr>
          <w:sz w:val="16"/>
        </w:rPr>
        <w:t>, economists said.</w:t>
      </w:r>
    </w:p>
    <w:p w14:paraId="4CB383C8" w14:textId="77777777" w:rsidR="003065A4" w:rsidRPr="00FA4C8B" w:rsidRDefault="003065A4" w:rsidP="003065A4">
      <w:pPr>
        <w:rPr>
          <w:sz w:val="16"/>
        </w:rPr>
      </w:pPr>
      <w:r w:rsidRPr="00FA4C8B">
        <w:rPr>
          <w:sz w:val="16"/>
          <w:szCs w:val="16"/>
        </w:rPr>
        <w:t>While preventing a prolonged bout of inflation last seen in the 1980s</w:t>
      </w:r>
      <w:r w:rsidRPr="00FA4C8B">
        <w:rPr>
          <w:sz w:val="16"/>
        </w:rPr>
        <w:t xml:space="preserve">, </w:t>
      </w:r>
      <w:r w:rsidRPr="00B258F8">
        <w:rPr>
          <w:rStyle w:val="StyleUnderline"/>
          <w:highlight w:val="cyan"/>
        </w:rPr>
        <w:t>the continued interest rate</w:t>
      </w:r>
      <w:r w:rsidRPr="00FA4C8B">
        <w:rPr>
          <w:rStyle w:val="StyleUnderline"/>
        </w:rPr>
        <w:t xml:space="preserve"> hikes will </w:t>
      </w:r>
      <w:r w:rsidRPr="00B258F8">
        <w:rPr>
          <w:rStyle w:val="StyleUnderline"/>
          <w:highlight w:val="cyan"/>
        </w:rPr>
        <w:t>put</w:t>
      </w:r>
      <w:r w:rsidRPr="00FA4C8B">
        <w:rPr>
          <w:sz w:val="16"/>
        </w:rPr>
        <w:t xml:space="preserve"> further </w:t>
      </w:r>
      <w:r w:rsidRPr="00B258F8">
        <w:rPr>
          <w:rStyle w:val="Emphasis"/>
          <w:highlight w:val="cyan"/>
        </w:rPr>
        <w:t>brakes</w:t>
      </w:r>
      <w:r w:rsidRPr="00B258F8">
        <w:rPr>
          <w:rStyle w:val="StyleUnderline"/>
          <w:highlight w:val="cyan"/>
        </w:rPr>
        <w:t xml:space="preserve"> on the economy and</w:t>
      </w:r>
      <w:r w:rsidRPr="00FA4C8B">
        <w:rPr>
          <w:rStyle w:val="StyleUnderline"/>
        </w:rPr>
        <w:t xml:space="preserve"> increase</w:t>
      </w:r>
      <w:r w:rsidRPr="00FA4C8B">
        <w:rPr>
          <w:sz w:val="16"/>
          <w:szCs w:val="16"/>
        </w:rPr>
        <w:t xml:space="preserve"> the </w:t>
      </w:r>
      <w:r w:rsidRPr="00FA4C8B">
        <w:rPr>
          <w:rStyle w:val="StyleUnderline"/>
        </w:rPr>
        <w:t>likelihood of</w:t>
      </w:r>
      <w:r w:rsidRPr="00FA4C8B">
        <w:rPr>
          <w:sz w:val="16"/>
          <w:szCs w:val="16"/>
        </w:rPr>
        <w:t xml:space="preserve"> a </w:t>
      </w:r>
      <w:r w:rsidRPr="00B258F8">
        <w:rPr>
          <w:rStyle w:val="Emphasis"/>
          <w:highlight w:val="cyan"/>
        </w:rPr>
        <w:t>recession</w:t>
      </w:r>
      <w:r w:rsidRPr="00FA4C8B">
        <w:rPr>
          <w:sz w:val="16"/>
        </w:rPr>
        <w:t>, they added.</w:t>
      </w:r>
    </w:p>
    <w:p w14:paraId="1DD37722" w14:textId="77777777" w:rsidR="003065A4" w:rsidRPr="00FA4C8B" w:rsidRDefault="003065A4" w:rsidP="003065A4">
      <w:pPr>
        <w:rPr>
          <w:sz w:val="16"/>
        </w:rPr>
      </w:pPr>
      <w:r w:rsidRPr="00FA4C8B">
        <w:rPr>
          <w:sz w:val="16"/>
        </w:rPr>
        <w:t>"When the Fed comes in with higher rates, it takes the punch bowl away and the party is over," said Bovino, of S&amp;P Global. "</w:t>
      </w:r>
      <w:r w:rsidRPr="00B258F8">
        <w:rPr>
          <w:rStyle w:val="StyleUnderline"/>
          <w:highlight w:val="cyan"/>
        </w:rPr>
        <w:t>If</w:t>
      </w:r>
      <w:r w:rsidRPr="00FA4C8B">
        <w:rPr>
          <w:rStyle w:val="StyleUnderline"/>
        </w:rPr>
        <w:t xml:space="preserve"> the </w:t>
      </w:r>
      <w:r w:rsidRPr="00B258F8">
        <w:rPr>
          <w:rStyle w:val="StyleUnderline"/>
          <w:highlight w:val="cyan"/>
        </w:rPr>
        <w:t>Fed</w:t>
      </w:r>
      <w:r w:rsidRPr="00FA4C8B">
        <w:rPr>
          <w:rStyle w:val="StyleUnderline"/>
        </w:rPr>
        <w:t xml:space="preserve"> </w:t>
      </w:r>
      <w:r w:rsidRPr="00B258F8">
        <w:rPr>
          <w:rStyle w:val="StyleUnderline"/>
          <w:highlight w:val="cyan"/>
        </w:rPr>
        <w:t xml:space="preserve">has to </w:t>
      </w:r>
      <w:r w:rsidRPr="00B258F8">
        <w:rPr>
          <w:rStyle w:val="Emphasis"/>
          <w:highlight w:val="cyan"/>
        </w:rPr>
        <w:t>ramp up</w:t>
      </w:r>
      <w:r w:rsidRPr="00B258F8">
        <w:rPr>
          <w:rStyle w:val="StyleUnderline"/>
          <w:highlight w:val="cyan"/>
        </w:rPr>
        <w:t xml:space="preserve"> rates</w:t>
      </w:r>
      <w:r w:rsidRPr="00FA4C8B">
        <w:rPr>
          <w:rStyle w:val="StyleUnderline"/>
        </w:rPr>
        <w:t xml:space="preserve"> even</w:t>
      </w:r>
      <w:r w:rsidRPr="00115DC9">
        <w:rPr>
          <w:rStyle w:val="StyleUnderline"/>
        </w:rPr>
        <w:t xml:space="preserve"> </w:t>
      </w:r>
      <w:r w:rsidRPr="00FA4C8B">
        <w:rPr>
          <w:rStyle w:val="Emphasis"/>
        </w:rPr>
        <w:t>higher</w:t>
      </w:r>
      <w:r w:rsidRPr="00FA4C8B">
        <w:rPr>
          <w:rStyle w:val="StyleUnderline"/>
        </w:rPr>
        <w:t xml:space="preserve"> </w:t>
      </w:r>
      <w:r w:rsidRPr="00B258F8">
        <w:rPr>
          <w:rStyle w:val="StyleUnderline"/>
          <w:highlight w:val="cyan"/>
        </w:rPr>
        <w:t xml:space="preserve">because of </w:t>
      </w:r>
      <w:r w:rsidRPr="00B258F8">
        <w:rPr>
          <w:rStyle w:val="Emphasis"/>
          <w:highlight w:val="cyan"/>
        </w:rPr>
        <w:t>wage pressures</w:t>
      </w:r>
      <w:r w:rsidRPr="00B258F8">
        <w:rPr>
          <w:rStyle w:val="StyleUnderline"/>
          <w:highlight w:val="cyan"/>
        </w:rPr>
        <w:t xml:space="preserve"> feeding into </w:t>
      </w:r>
      <w:r w:rsidRPr="00B258F8">
        <w:rPr>
          <w:rStyle w:val="Emphasis"/>
          <w:highlight w:val="cyan"/>
        </w:rPr>
        <w:t>other areas</w:t>
      </w:r>
      <w:r w:rsidRPr="00FA4C8B">
        <w:rPr>
          <w:sz w:val="16"/>
          <w:szCs w:val="16"/>
        </w:rPr>
        <w:t xml:space="preserve">, </w:t>
      </w:r>
      <w:r w:rsidRPr="00B258F8">
        <w:rPr>
          <w:rStyle w:val="StyleUnderline"/>
          <w:highlight w:val="cyan"/>
        </w:rPr>
        <w:t>the Fed</w:t>
      </w:r>
      <w:r w:rsidRPr="00FA4C8B">
        <w:rPr>
          <w:sz w:val="16"/>
        </w:rPr>
        <w:t xml:space="preserve"> takes the punch bowl and </w:t>
      </w:r>
      <w:r w:rsidRPr="00B258F8">
        <w:rPr>
          <w:rStyle w:val="Emphasis"/>
          <w:highlight w:val="cyan"/>
        </w:rPr>
        <w:t>smashes</w:t>
      </w:r>
      <w:r w:rsidRPr="00B258F8">
        <w:rPr>
          <w:rStyle w:val="StyleUnderline"/>
          <w:highlight w:val="cyan"/>
        </w:rPr>
        <w:t xml:space="preserve"> it to the </w:t>
      </w:r>
      <w:r w:rsidRPr="00B258F8">
        <w:rPr>
          <w:rStyle w:val="Emphasis"/>
          <w:highlight w:val="cyan"/>
        </w:rPr>
        <w:t>ground</w:t>
      </w:r>
      <w:r w:rsidRPr="00FA4C8B">
        <w:rPr>
          <w:sz w:val="16"/>
        </w:rPr>
        <w:t>."</w:t>
      </w:r>
    </w:p>
    <w:p w14:paraId="548E2745" w14:textId="77777777" w:rsidR="003065A4" w:rsidRPr="00FA4C8B" w:rsidRDefault="003065A4" w:rsidP="003065A4">
      <w:pPr>
        <w:rPr>
          <w:sz w:val="16"/>
        </w:rPr>
      </w:pPr>
      <w:r w:rsidRPr="00FA4C8B">
        <w:rPr>
          <w:sz w:val="16"/>
        </w:rPr>
        <w:t>MORE: New York Times reporters and other staff stage 24-hour strike</w:t>
      </w:r>
    </w:p>
    <w:p w14:paraId="6C856CB0" w14:textId="77777777" w:rsidR="003065A4" w:rsidRPr="00FA4C8B" w:rsidRDefault="003065A4" w:rsidP="003065A4">
      <w:pPr>
        <w:rPr>
          <w:sz w:val="16"/>
        </w:rPr>
      </w:pPr>
      <w:r w:rsidRPr="00FA4C8B">
        <w:rPr>
          <w:sz w:val="16"/>
        </w:rPr>
        <w:t>So far, the hiring boom has withstood the Fed's effort to slow the economy. But the job market has shown signs of wobbling, such as a string of layoffs in the tech sector that has struck stalwarts like Amazon and Facebook-parent Meta.</w:t>
      </w:r>
    </w:p>
    <w:p w14:paraId="55A787FC" w14:textId="77777777" w:rsidR="003065A4" w:rsidRPr="00FA4C8B" w:rsidRDefault="003065A4" w:rsidP="003065A4">
      <w:pPr>
        <w:rPr>
          <w:sz w:val="16"/>
        </w:rPr>
      </w:pPr>
      <w:r w:rsidRPr="00FA4C8B">
        <w:rPr>
          <w:sz w:val="16"/>
        </w:rPr>
        <w:t xml:space="preserve">As the economy slows, wage growth will cool and more workers will lose their jobs, but the economy will avert a more debilitating downturn, said </w:t>
      </w:r>
      <w:proofErr w:type="spellStart"/>
      <w:r w:rsidRPr="00FA4C8B">
        <w:rPr>
          <w:sz w:val="16"/>
        </w:rPr>
        <w:t>Swonk</w:t>
      </w:r>
      <w:proofErr w:type="spellEnd"/>
      <w:r w:rsidRPr="00FA4C8B">
        <w:rPr>
          <w:sz w:val="16"/>
        </w:rPr>
        <w:t>, of KPMG. Eventually, inflation will fall to a rate below that of wage growth, no longer eating away at workers' income, she added.</w:t>
      </w:r>
    </w:p>
    <w:p w14:paraId="1718A5B1" w14:textId="77777777" w:rsidR="003065A4" w:rsidRPr="00FA4C8B" w:rsidRDefault="003065A4" w:rsidP="003065A4">
      <w:pPr>
        <w:rPr>
          <w:sz w:val="16"/>
        </w:rPr>
      </w:pPr>
      <w:r w:rsidRPr="00FA4C8B">
        <w:rPr>
          <w:sz w:val="16"/>
        </w:rPr>
        <w:t xml:space="preserve">"Unemployment will rise a bit – that's a hard thing, no question about it," </w:t>
      </w:r>
      <w:proofErr w:type="spellStart"/>
      <w:r w:rsidRPr="00FA4C8B">
        <w:rPr>
          <w:sz w:val="16"/>
        </w:rPr>
        <w:t>Swonk</w:t>
      </w:r>
      <w:proofErr w:type="spellEnd"/>
      <w:r w:rsidRPr="00FA4C8B">
        <w:rPr>
          <w:sz w:val="16"/>
        </w:rPr>
        <w:t xml:space="preserve"> said. "But </w:t>
      </w:r>
      <w:r w:rsidRPr="00FA4C8B">
        <w:rPr>
          <w:rStyle w:val="StyleUnderline"/>
        </w:rPr>
        <w:t xml:space="preserve">it is </w:t>
      </w:r>
      <w:r w:rsidRPr="00B258F8">
        <w:rPr>
          <w:rStyle w:val="StyleUnderline"/>
          <w:highlight w:val="cyan"/>
        </w:rPr>
        <w:t xml:space="preserve">better to </w:t>
      </w:r>
      <w:r w:rsidRPr="008B51C9">
        <w:rPr>
          <w:rStyle w:val="Emphasis"/>
          <w:highlight w:val="cyan"/>
        </w:rPr>
        <w:t>eradicate</w:t>
      </w:r>
      <w:r w:rsidRPr="008B51C9">
        <w:rPr>
          <w:rStyle w:val="StyleUnderline"/>
        </w:rPr>
        <w:t xml:space="preserve"> the risk that</w:t>
      </w:r>
      <w:r w:rsidRPr="00B258F8">
        <w:rPr>
          <w:sz w:val="16"/>
          <w:szCs w:val="16"/>
        </w:rPr>
        <w:t xml:space="preserve"> </w:t>
      </w:r>
      <w:r w:rsidRPr="00FA4C8B">
        <w:rPr>
          <w:sz w:val="16"/>
          <w:szCs w:val="16"/>
        </w:rPr>
        <w:t xml:space="preserve">this </w:t>
      </w:r>
      <w:r w:rsidRPr="008B51C9">
        <w:rPr>
          <w:rStyle w:val="StyleUnderline"/>
          <w:highlight w:val="cyan"/>
        </w:rPr>
        <w:t>inflation</w:t>
      </w:r>
      <w:r w:rsidRPr="008B51C9">
        <w:rPr>
          <w:rStyle w:val="StyleUnderline"/>
        </w:rPr>
        <w:t xml:space="preserve"> </w:t>
      </w:r>
      <w:proofErr w:type="gramStart"/>
      <w:r w:rsidRPr="008B51C9">
        <w:rPr>
          <w:rStyle w:val="Emphasis"/>
        </w:rPr>
        <w:t>metastasizes</w:t>
      </w:r>
      <w:proofErr w:type="gramEnd"/>
      <w:r w:rsidRPr="008B51C9">
        <w:rPr>
          <w:rStyle w:val="StyleUnderline"/>
        </w:rPr>
        <w:t xml:space="preserve"> </w:t>
      </w:r>
      <w:r w:rsidRPr="00777D81">
        <w:rPr>
          <w:rStyle w:val="StyleUnderline"/>
          <w:highlight w:val="cyan"/>
        </w:rPr>
        <w:t>and</w:t>
      </w:r>
      <w:r w:rsidRPr="008B51C9">
        <w:rPr>
          <w:sz w:val="16"/>
          <w:szCs w:val="16"/>
        </w:rPr>
        <w:t xml:space="preserve"> we have to </w:t>
      </w:r>
      <w:r w:rsidRPr="00B258F8">
        <w:rPr>
          <w:rStyle w:val="StyleUnderline"/>
          <w:highlight w:val="cyan"/>
        </w:rPr>
        <w:t>take a</w:t>
      </w:r>
      <w:r w:rsidRPr="00FA4C8B">
        <w:rPr>
          <w:sz w:val="16"/>
        </w:rPr>
        <w:t xml:space="preserve"> much more </w:t>
      </w:r>
      <w:r w:rsidRPr="00FA4C8B">
        <w:rPr>
          <w:rStyle w:val="Emphasis"/>
        </w:rPr>
        <w:t xml:space="preserve">severe </w:t>
      </w:r>
      <w:r w:rsidRPr="00B258F8">
        <w:rPr>
          <w:rStyle w:val="Emphasis"/>
          <w:highlight w:val="cyan"/>
        </w:rPr>
        <w:t>scarring</w:t>
      </w:r>
      <w:r w:rsidRPr="00FA4C8B">
        <w:rPr>
          <w:sz w:val="16"/>
        </w:rPr>
        <w:t xml:space="preserve">, a </w:t>
      </w:r>
      <w:r w:rsidRPr="00FA4C8B">
        <w:rPr>
          <w:rStyle w:val="Emphasis"/>
        </w:rPr>
        <w:t>deep</w:t>
      </w:r>
      <w:r w:rsidRPr="00FA4C8B">
        <w:rPr>
          <w:rStyle w:val="StyleUnderline"/>
        </w:rPr>
        <w:t xml:space="preserve"> and </w:t>
      </w:r>
      <w:r w:rsidRPr="00FA4C8B">
        <w:rPr>
          <w:rStyle w:val="Emphasis"/>
        </w:rPr>
        <w:t xml:space="preserve">disruptive </w:t>
      </w:r>
      <w:r w:rsidRPr="00B258F8">
        <w:rPr>
          <w:rStyle w:val="Emphasis"/>
          <w:highlight w:val="cyan"/>
        </w:rPr>
        <w:t>recession</w:t>
      </w:r>
      <w:r w:rsidRPr="00FA4C8B">
        <w:rPr>
          <w:sz w:val="16"/>
        </w:rPr>
        <w:t>."</w:t>
      </w:r>
    </w:p>
    <w:p w14:paraId="1E2F2295" w14:textId="27651330" w:rsidR="003065A4" w:rsidRPr="007D5D30" w:rsidRDefault="003065A4" w:rsidP="003065A4">
      <w:pPr>
        <w:pStyle w:val="Heading4"/>
      </w:pPr>
      <w:r w:rsidRPr="00C870CE">
        <w:t xml:space="preserve">2. </w:t>
      </w:r>
      <w:r>
        <w:rPr>
          <w:u w:val="single"/>
        </w:rPr>
        <w:t>LABOR MARKET</w:t>
      </w:r>
      <w:r>
        <w:t>---</w:t>
      </w:r>
      <w:r w:rsidRPr="003065A4">
        <w:t xml:space="preserve"> </w:t>
      </w:r>
      <w:r>
        <w:t>Low wages and competitiveness is key to keep inflation rates low</w:t>
      </w:r>
    </w:p>
    <w:p w14:paraId="114E7623" w14:textId="77777777" w:rsidR="003065A4" w:rsidRPr="007D5D30" w:rsidRDefault="003065A4" w:rsidP="003065A4">
      <w:r w:rsidRPr="007D5D30">
        <w:rPr>
          <w:rStyle w:val="Style13ptBold"/>
        </w:rPr>
        <w:t>Payne 6/30</w:t>
      </w:r>
      <w:r w:rsidRPr="007D5D30">
        <w:t>/23 [avid is both staff economist and reporter for The Kiplinger Letter, overseeing Kiplinger forecasts for the U.S. and world economies. Previously, he was senior principal economist in the Center for Forecasting and Modeling at IHS/</w:t>
      </w:r>
      <w:proofErr w:type="spellStart"/>
      <w:r w:rsidRPr="007D5D30">
        <w:t>GlobalInsight</w:t>
      </w:r>
      <w:proofErr w:type="spellEnd"/>
      <w:r w:rsidRPr="007D5D30">
        <w:t>, and an economist in the Chief Economist's Office of the U.S. Department of Commerce. (“Cooling Labor Market Can Help Inflation Come Down: Kiplinger Economic Forecasts” https://www.kiplinger.com/investing/economy/cooling-labor-market-can-help-inflation-come-down-kiplinger-economic-forecasts)]//</w:t>
      </w:r>
      <w:proofErr w:type="gramStart"/>
      <w:r w:rsidRPr="007D5D30">
        <w:t>ca</w:t>
      </w:r>
      <w:proofErr w:type="gramEnd"/>
    </w:p>
    <w:p w14:paraId="0A16E58C" w14:textId="77777777" w:rsidR="003065A4" w:rsidRDefault="003065A4" w:rsidP="003065A4">
      <w:pPr>
        <w:rPr>
          <w:rStyle w:val="StyleUnderline"/>
        </w:rPr>
      </w:pPr>
      <w:r w:rsidRPr="007D5D30">
        <w:rPr>
          <w:rStyle w:val="StyleUnderline"/>
        </w:rPr>
        <w:t>Inflation could ease further as unemployment starts edging up and more workers are reluctant to quit.</w:t>
      </w:r>
      <w:r>
        <w:rPr>
          <w:rStyle w:val="StyleUnderline"/>
        </w:rPr>
        <w:t xml:space="preserve"> </w:t>
      </w:r>
      <w:r w:rsidRPr="007D5D30">
        <w:rPr>
          <w:sz w:val="16"/>
        </w:rPr>
        <w:t xml:space="preserve">Inflation is affected by a multitude of factors in the economy, and it's not always easy to keep tabs on all of them. To help you understand what is going on and what we expect to happen in the future, our </w:t>
      </w:r>
      <w:proofErr w:type="gramStart"/>
      <w:r w:rsidRPr="007D5D30">
        <w:rPr>
          <w:sz w:val="16"/>
        </w:rPr>
        <w:t>highly-experienced</w:t>
      </w:r>
      <w:proofErr w:type="gramEnd"/>
      <w:r w:rsidRPr="007D5D30">
        <w:rPr>
          <w:sz w:val="16"/>
        </w:rPr>
        <w:t xml:space="preserve"> Kiplinger Letter team will keep you abreast of the latest developments and forecasts (Get a free issue of The Kiplinger Letter or subscribe). You'll get all the latest news first by subscribing, but we will publish many (but not all) of the forecasts a few days afterward online. Here’s the latest... </w:t>
      </w:r>
      <w:r w:rsidRPr="007D5D30">
        <w:rPr>
          <w:rStyle w:val="StyleUnderline"/>
        </w:rPr>
        <w:t>Though the labor market still looks healthy, it’s showing signs of cooling. Jobless workers can’t expect to find a position as soon as they start looking, as was typical during the peak of the COVID-era labor crunch</w:t>
      </w:r>
      <w:r w:rsidRPr="007D5D30">
        <w:rPr>
          <w:sz w:val="16"/>
        </w:rPr>
        <w:t xml:space="preserve">. They have to hunt now, though there is still plenty to hunt for. Also, workers with jobs aren’t quitting freely, the way they were back when it was so easy to land another job. </w:t>
      </w:r>
      <w:r w:rsidRPr="007D5D30">
        <w:rPr>
          <w:rStyle w:val="StyleUnderline"/>
        </w:rPr>
        <w:t xml:space="preserve">The quit rate is back to its </w:t>
      </w:r>
      <w:proofErr w:type="spellStart"/>
      <w:r w:rsidRPr="007D5D30">
        <w:rPr>
          <w:rStyle w:val="StyleUnderline"/>
        </w:rPr>
        <w:t>prepandemic</w:t>
      </w:r>
      <w:proofErr w:type="spellEnd"/>
      <w:r w:rsidRPr="007D5D30">
        <w:rPr>
          <w:rStyle w:val="StyleUnderline"/>
        </w:rPr>
        <w:t xml:space="preserve"> level, signaling greater caution about job availability. What’s more, the unemployment rate and jobless claims are nudging up, though they remain low.</w:t>
      </w:r>
      <w:r>
        <w:rPr>
          <w:rStyle w:val="StyleUnderline"/>
        </w:rPr>
        <w:t xml:space="preserve"> </w:t>
      </w:r>
      <w:r w:rsidRPr="007D5D30">
        <w:rPr>
          <w:rStyle w:val="StyleUnderline"/>
        </w:rPr>
        <w:t>This nascent trend is good news for the Federal Reserve, as it looks for clues as to how fast inflation will come down. The Fed can’t reach its overall inflation goal until wages stop rising so quickly, so a slowdown in hiring and raises will be welcome.</w:t>
      </w:r>
      <w:r w:rsidRPr="007D5D30">
        <w:rPr>
          <w:sz w:val="16"/>
        </w:rPr>
        <w:t xml:space="preserve"> Lately, wages have been rising at a 4.3% annual rate. By year-end, we look for 3.5%. Subscribe to Kiplinger’s Personal Finance Be a smarter, </w:t>
      </w:r>
      <w:proofErr w:type="gramStart"/>
      <w:r w:rsidRPr="007D5D30">
        <w:rPr>
          <w:sz w:val="16"/>
        </w:rPr>
        <w:t>better informed</w:t>
      </w:r>
      <w:proofErr w:type="gramEnd"/>
      <w:r w:rsidRPr="007D5D30">
        <w:rPr>
          <w:sz w:val="16"/>
        </w:rPr>
        <w:t xml:space="preserve"> investor. Of course, a downturn in hiring may presage a recession. We expect one to arrive sometime late this year or early in 2024, though it should be mild. However, there’s still hope that if the Fed’s interest rate hikes end soon, and </w:t>
      </w:r>
      <w:r w:rsidRPr="007D5D30">
        <w:rPr>
          <w:rStyle w:val="StyleUnderline"/>
        </w:rPr>
        <w:t>if the labor market slows but doesn’t stumble, we might just skate by with a period of weak growth.</w:t>
      </w:r>
    </w:p>
    <w:p w14:paraId="2799344B" w14:textId="2B70F49E" w:rsidR="003065A4" w:rsidRPr="00EE046B" w:rsidRDefault="003065A4" w:rsidP="003065A4">
      <w:pPr>
        <w:pStyle w:val="Heading4"/>
      </w:pPr>
    </w:p>
    <w:p w14:paraId="3B77F58B" w14:textId="77777777" w:rsidR="003065A4" w:rsidRPr="00800FD1" w:rsidRDefault="003065A4" w:rsidP="003065A4"/>
    <w:p w14:paraId="0413963D" w14:textId="77777777" w:rsidR="003065A4" w:rsidRDefault="003065A4" w:rsidP="003065A4">
      <w:pPr>
        <w:pStyle w:val="Heading3"/>
      </w:pPr>
      <w:r>
        <w:t>Link---Ext---Private Sector</w:t>
      </w:r>
    </w:p>
    <w:p w14:paraId="7E77533C" w14:textId="77777777" w:rsidR="003065A4" w:rsidRPr="00290488" w:rsidRDefault="003065A4" w:rsidP="003065A4">
      <w:pPr>
        <w:pStyle w:val="Heading4"/>
      </w:pPr>
      <w:r>
        <w:t xml:space="preserve">The plan would be </w:t>
      </w:r>
      <w:r w:rsidRPr="00E90615">
        <w:rPr>
          <w:u w:val="single"/>
        </w:rPr>
        <w:t>irresistible</w:t>
      </w:r>
      <w:r>
        <w:t xml:space="preserve">, </w:t>
      </w:r>
      <w:r>
        <w:rPr>
          <w:u w:val="single"/>
        </w:rPr>
        <w:t>sucking</w:t>
      </w:r>
      <w:r>
        <w:t xml:space="preserve"> employment from private businesses---</w:t>
      </w:r>
      <w:r>
        <w:rPr>
          <w:u w:val="single"/>
        </w:rPr>
        <w:t>t</w:t>
      </w:r>
      <w:r w:rsidRPr="00D51533">
        <w:rPr>
          <w:u w:val="single"/>
        </w:rPr>
        <w:t>urns</w:t>
      </w:r>
      <w:r>
        <w:t xml:space="preserve"> automation.</w:t>
      </w:r>
    </w:p>
    <w:p w14:paraId="42C12406" w14:textId="77777777" w:rsidR="003065A4" w:rsidRPr="00FA7B1A" w:rsidRDefault="003065A4" w:rsidP="003065A4">
      <w:pPr>
        <w:rPr>
          <w:rStyle w:val="Style13ptBold"/>
        </w:rPr>
      </w:pPr>
      <w:r>
        <w:rPr>
          <w:rStyle w:val="Style13ptBold"/>
        </w:rPr>
        <w:t>Riedl ’18</w:t>
      </w:r>
      <w:r w:rsidRPr="00FA7B1A">
        <w:t xml:space="preserve"> [</w:t>
      </w:r>
      <w:r>
        <w:t>Brian; May 1; S</w:t>
      </w:r>
      <w:r w:rsidRPr="00FA7B1A">
        <w:t>enior fellow at the Manhattan Institute</w:t>
      </w:r>
      <w:r>
        <w:t xml:space="preserve"> focusing on </w:t>
      </w:r>
      <w:r w:rsidRPr="00FA7B1A">
        <w:t>economic policy</w:t>
      </w:r>
      <w:r>
        <w:t>, MPA</w:t>
      </w:r>
      <w:r w:rsidRPr="00D61770">
        <w:t xml:space="preserve"> from Princeton University</w:t>
      </w:r>
      <w:r>
        <w:t>; City Journal, “</w:t>
      </w:r>
      <w:r w:rsidRPr="005E7E9B">
        <w:t>Fantasyland Economics</w:t>
      </w:r>
      <w:r>
        <w:t xml:space="preserve">,” </w:t>
      </w:r>
      <w:hyperlink r:id="rId12" w:history="1">
        <w:r w:rsidRPr="00493EAC">
          <w:rPr>
            <w:rStyle w:val="Hyperlink"/>
          </w:rPr>
          <w:t>https://www.city-journal.org/article/fantasyland-economics</w:t>
        </w:r>
      </w:hyperlink>
      <w:r>
        <w:t>; Sahil]</w:t>
      </w:r>
    </w:p>
    <w:p w14:paraId="068FE482" w14:textId="77777777" w:rsidR="003065A4" w:rsidRPr="001A069A" w:rsidRDefault="003065A4" w:rsidP="003065A4">
      <w:pPr>
        <w:rPr>
          <w:sz w:val="16"/>
          <w:szCs w:val="16"/>
        </w:rPr>
      </w:pPr>
      <w:r w:rsidRPr="004E70F8">
        <w:rPr>
          <w:sz w:val="16"/>
        </w:rPr>
        <w:t xml:space="preserve">Universal employment is a worthy goal. Chronic joblessness depresses lifetime earnings substantially (even after the joblessness ends), damages relationships, and leads to serious health problems. But the new proposal is unworkable and implausible. Advocates estimate that 10.7 million currently unemployed and under-employed Americans would sign up. Yet the </w:t>
      </w:r>
      <w:r w:rsidRPr="00F9474E">
        <w:rPr>
          <w:rStyle w:val="StyleUnderline"/>
          <w:highlight w:val="cyan"/>
        </w:rPr>
        <w:t>guaranteed wage</w:t>
      </w:r>
      <w:r w:rsidRPr="00B25C18">
        <w:rPr>
          <w:rStyle w:val="StyleUnderline"/>
        </w:rPr>
        <w:t xml:space="preserve"> of </w:t>
      </w:r>
      <w:r w:rsidRPr="00EC007B">
        <w:rPr>
          <w:rStyle w:val="StyleUnderline"/>
        </w:rPr>
        <w:t>$</w:t>
      </w:r>
      <w:r w:rsidRPr="00F9474E">
        <w:rPr>
          <w:rStyle w:val="StyleUnderline"/>
          <w:highlight w:val="cyan"/>
        </w:rPr>
        <w:t>15</w:t>
      </w:r>
      <w:r w:rsidRPr="004E70F8">
        <w:rPr>
          <w:sz w:val="16"/>
        </w:rPr>
        <w:t xml:space="preserve"> per hour, </w:t>
      </w:r>
      <w:r w:rsidRPr="008B3EBE">
        <w:rPr>
          <w:rStyle w:val="StyleUnderline"/>
          <w:highlight w:val="cyan"/>
        </w:rPr>
        <w:t>plus benefits</w:t>
      </w:r>
      <w:r w:rsidRPr="004E70F8">
        <w:rPr>
          <w:sz w:val="16"/>
        </w:rPr>
        <w:t xml:space="preserve">—which </w:t>
      </w:r>
      <w:r w:rsidRPr="00F9474E">
        <w:rPr>
          <w:rStyle w:val="Emphasis"/>
        </w:rPr>
        <w:t>exceeds</w:t>
      </w:r>
      <w:r w:rsidRPr="00B25C18">
        <w:rPr>
          <w:rStyle w:val="StyleUnderline"/>
        </w:rPr>
        <w:t xml:space="preserve"> the </w:t>
      </w:r>
      <w:r w:rsidRPr="00F9474E">
        <w:rPr>
          <w:rStyle w:val="StyleUnderline"/>
        </w:rPr>
        <w:t xml:space="preserve">current compensation levels for </w:t>
      </w:r>
      <w:r w:rsidRPr="00F9474E">
        <w:rPr>
          <w:rStyle w:val="Emphasis"/>
        </w:rPr>
        <w:t>40 percent</w:t>
      </w:r>
      <w:r w:rsidRPr="00F9474E">
        <w:rPr>
          <w:rStyle w:val="StyleUnderline"/>
        </w:rPr>
        <w:t xml:space="preserve"> of all workers</w:t>
      </w:r>
      <w:r w:rsidRPr="004E70F8">
        <w:rPr>
          <w:sz w:val="16"/>
        </w:rPr>
        <w:t xml:space="preserve">—would </w:t>
      </w:r>
      <w:r w:rsidRPr="008B3EBE">
        <w:rPr>
          <w:rStyle w:val="StyleUnderline"/>
          <w:highlight w:val="cyan"/>
        </w:rPr>
        <w:t>induce mi</w:t>
      </w:r>
      <w:r w:rsidRPr="00F9474E">
        <w:rPr>
          <w:rStyle w:val="StyleUnderline"/>
          <w:highlight w:val="cyan"/>
        </w:rPr>
        <w:t>llions</w:t>
      </w:r>
      <w:r w:rsidRPr="004E70F8">
        <w:rPr>
          <w:sz w:val="16"/>
        </w:rPr>
        <w:t xml:space="preserve"> of working Americans </w:t>
      </w:r>
      <w:r w:rsidRPr="00F9474E">
        <w:rPr>
          <w:rStyle w:val="StyleUnderline"/>
          <w:highlight w:val="cyan"/>
        </w:rPr>
        <w:t xml:space="preserve">to </w:t>
      </w:r>
      <w:r w:rsidRPr="00F9474E">
        <w:rPr>
          <w:rStyle w:val="Emphasis"/>
          <w:highlight w:val="cyan"/>
        </w:rPr>
        <w:t>quit</w:t>
      </w:r>
      <w:r w:rsidRPr="00F9474E">
        <w:rPr>
          <w:rStyle w:val="StyleUnderline"/>
        </w:rPr>
        <w:t xml:space="preserve"> their </w:t>
      </w:r>
      <w:r w:rsidRPr="00F9474E">
        <w:rPr>
          <w:rStyle w:val="Emphasis"/>
          <w:highlight w:val="cyan"/>
        </w:rPr>
        <w:t>jobs</w:t>
      </w:r>
      <w:r w:rsidRPr="00F9474E">
        <w:rPr>
          <w:rStyle w:val="StyleUnderline"/>
          <w:highlight w:val="cyan"/>
        </w:rPr>
        <w:t xml:space="preserve"> and join the</w:t>
      </w:r>
      <w:r w:rsidRPr="00F9474E">
        <w:rPr>
          <w:rStyle w:val="StyleUnderline"/>
        </w:rPr>
        <w:t xml:space="preserve"> new </w:t>
      </w:r>
      <w:r w:rsidRPr="00F9474E">
        <w:rPr>
          <w:rStyle w:val="StyleUnderline"/>
          <w:highlight w:val="cyan"/>
        </w:rPr>
        <w:t>program</w:t>
      </w:r>
      <w:r w:rsidRPr="004E70F8">
        <w:rPr>
          <w:sz w:val="16"/>
        </w:rPr>
        <w:t xml:space="preserve">. </w:t>
      </w:r>
      <w:r w:rsidRPr="00F9474E">
        <w:rPr>
          <w:rStyle w:val="StyleUnderline"/>
          <w:highlight w:val="cyan"/>
        </w:rPr>
        <w:t>Millions</w:t>
      </w:r>
      <w:r w:rsidRPr="00B25C18">
        <w:rPr>
          <w:rStyle w:val="StyleUnderline"/>
        </w:rPr>
        <w:t xml:space="preserve"> of others </w:t>
      </w:r>
      <w:r w:rsidRPr="00F9474E">
        <w:rPr>
          <w:rStyle w:val="StyleUnderline"/>
          <w:highlight w:val="cyan"/>
        </w:rPr>
        <w:t>not</w:t>
      </w:r>
      <w:r w:rsidRPr="004E70F8">
        <w:rPr>
          <w:sz w:val="16"/>
        </w:rPr>
        <w:t xml:space="preserve"> currently </w:t>
      </w:r>
      <w:r w:rsidRPr="00F9474E">
        <w:rPr>
          <w:rStyle w:val="StyleUnderline"/>
          <w:highlight w:val="cyan"/>
        </w:rPr>
        <w:t>looking for work</w:t>
      </w:r>
      <w:r w:rsidRPr="004E70F8">
        <w:rPr>
          <w:sz w:val="16"/>
        </w:rPr>
        <w:t xml:space="preserve">, including retirees, </w:t>
      </w:r>
      <w:r w:rsidRPr="00F9474E">
        <w:rPr>
          <w:rStyle w:val="StyleUnderline"/>
          <w:highlight w:val="cyan"/>
        </w:rPr>
        <w:t>would find the</w:t>
      </w:r>
      <w:r w:rsidRPr="00F9474E">
        <w:rPr>
          <w:rStyle w:val="StyleUnderline"/>
        </w:rPr>
        <w:t xml:space="preserve"> </w:t>
      </w:r>
      <w:r w:rsidRPr="004E70F8">
        <w:rPr>
          <w:rStyle w:val="StyleUnderline"/>
        </w:rPr>
        <w:t xml:space="preserve">benefit </w:t>
      </w:r>
      <w:r w:rsidRPr="00F9474E">
        <w:rPr>
          <w:rStyle w:val="StyleUnderline"/>
          <w:highlight w:val="cyan"/>
        </w:rPr>
        <w:t xml:space="preserve">package </w:t>
      </w:r>
      <w:r w:rsidRPr="00F9474E">
        <w:rPr>
          <w:rStyle w:val="Emphasis"/>
          <w:highlight w:val="cyan"/>
        </w:rPr>
        <w:t>irresistible</w:t>
      </w:r>
      <w:r w:rsidRPr="004E70F8">
        <w:rPr>
          <w:sz w:val="16"/>
        </w:rPr>
        <w:t xml:space="preserve">. Advocates estimate that the </w:t>
      </w:r>
      <w:r w:rsidRPr="00B25C18">
        <w:rPr>
          <w:rStyle w:val="StyleUnderline"/>
        </w:rPr>
        <w:t>cost</w:t>
      </w:r>
      <w:r w:rsidRPr="004E70F8">
        <w:rPr>
          <w:sz w:val="16"/>
        </w:rPr>
        <w:t xml:space="preserve"> of salary, health care, </w:t>
      </w:r>
      <w:proofErr w:type="gramStart"/>
      <w:r w:rsidRPr="004E70F8">
        <w:rPr>
          <w:sz w:val="16"/>
        </w:rPr>
        <w:t>child care</w:t>
      </w:r>
      <w:proofErr w:type="gramEnd"/>
      <w:r w:rsidRPr="004E70F8">
        <w:rPr>
          <w:sz w:val="16"/>
        </w:rPr>
        <w:t xml:space="preserve">, transportation, supplies, and capital goods </w:t>
      </w:r>
      <w:r w:rsidRPr="001A069A">
        <w:rPr>
          <w:sz w:val="16"/>
          <w:szCs w:val="16"/>
        </w:rPr>
        <w:t>would total $56,000 per employee. If participation rises to 20 to 35 million—which seems likely—the annual cost would swell to between $1 trillion to $2 trillion. An accompanying reduction in welfare benefits for these workers would offset only a small fraction of this cost.</w:t>
      </w:r>
    </w:p>
    <w:p w14:paraId="593DF909" w14:textId="77777777" w:rsidR="003065A4" w:rsidRPr="004E70F8" w:rsidRDefault="003065A4" w:rsidP="003065A4">
      <w:pPr>
        <w:rPr>
          <w:sz w:val="16"/>
        </w:rPr>
      </w:pPr>
      <w:r w:rsidRPr="001A069A">
        <w:rPr>
          <w:sz w:val="16"/>
          <w:szCs w:val="16"/>
        </w:rPr>
        <w:t xml:space="preserve">Even the low-end estimate of $1 trillion would create the largest federal program, exceeding even Social Security. It would be five times as expensive as the recent tax cuts and 12 times costlier than the recent defense-spending boost. Raising $1 trillion annually would require 70-to-80 percent federal income tax rates for single adults earning over $80,000 and couples earning more than $160,000. State and payroll taxes would leave these families </w:t>
      </w:r>
      <w:r w:rsidRPr="00F275B8">
        <w:rPr>
          <w:sz w:val="16"/>
          <w:szCs w:val="16"/>
        </w:rPr>
        <w:t>paying total tax rates in the 80 to 90 percent range.</w:t>
      </w:r>
    </w:p>
    <w:p w14:paraId="3987B5BF" w14:textId="77777777" w:rsidR="003065A4" w:rsidRPr="004E70F8" w:rsidRDefault="003065A4" w:rsidP="003065A4">
      <w:pPr>
        <w:rPr>
          <w:sz w:val="16"/>
        </w:rPr>
      </w:pPr>
      <w:r w:rsidRPr="004E70F8">
        <w:rPr>
          <w:sz w:val="16"/>
        </w:rPr>
        <w:t>Meanwhile, the federal jobs guarantee would reduce funding for other programs. Social Security and Medicare face an $82 trillion cash deficit over the next 30 years. Liberal politicians have rallied around a single-payer health plan estimated to cost $32 trillion over ten years, as well as free college, more K-12 education spending, and universal pre-K. Yet once lawmakers have imposed 80-to-90 percent combined marginal tax rates to pay for a guaranteed jobs program, where would the money come from to pay for Social Security, Medicare, and these other items? Cutting defense spending to European levels would merely close one-seventh of the Social Security and Medicare funding shortfall. The liberal wish list would have no room for other priorities.</w:t>
      </w:r>
    </w:p>
    <w:p w14:paraId="2654344F" w14:textId="77777777" w:rsidR="003065A4" w:rsidRDefault="003065A4" w:rsidP="003065A4">
      <w:pPr>
        <w:rPr>
          <w:sz w:val="16"/>
          <w:szCs w:val="16"/>
        </w:rPr>
      </w:pPr>
      <w:r w:rsidRPr="004E70F8">
        <w:rPr>
          <w:sz w:val="16"/>
        </w:rPr>
        <w:t xml:space="preserve">The </w:t>
      </w:r>
      <w:r w:rsidRPr="00F9474E">
        <w:rPr>
          <w:rStyle w:val="StyleUnderline"/>
          <w:highlight w:val="cyan"/>
        </w:rPr>
        <w:t>compensation</w:t>
      </w:r>
      <w:r w:rsidRPr="004E70F8">
        <w:rPr>
          <w:rStyle w:val="StyleUnderline"/>
        </w:rPr>
        <w:t xml:space="preserve"> level</w:t>
      </w:r>
      <w:r w:rsidRPr="004E70F8">
        <w:rPr>
          <w:sz w:val="16"/>
        </w:rPr>
        <w:t xml:space="preserve"> for these guaranteed jobs, meantime, </w:t>
      </w:r>
      <w:r w:rsidRPr="00F9474E">
        <w:rPr>
          <w:rStyle w:val="StyleUnderline"/>
          <w:highlight w:val="cyan"/>
        </w:rPr>
        <w:t xml:space="preserve">would </w:t>
      </w:r>
      <w:r w:rsidRPr="00F9474E">
        <w:rPr>
          <w:rStyle w:val="Emphasis"/>
          <w:highlight w:val="cyan"/>
        </w:rPr>
        <w:t>destroy</w:t>
      </w:r>
      <w:r w:rsidRPr="004E70F8">
        <w:rPr>
          <w:sz w:val="16"/>
        </w:rPr>
        <w:t xml:space="preserve"> many </w:t>
      </w:r>
      <w:r w:rsidRPr="00F9474E">
        <w:rPr>
          <w:rStyle w:val="Emphasis"/>
          <w:highlight w:val="cyan"/>
        </w:rPr>
        <w:t>private businesses</w:t>
      </w:r>
      <w:r w:rsidRPr="004E70F8">
        <w:rPr>
          <w:sz w:val="16"/>
        </w:rPr>
        <w:t xml:space="preserve">. </w:t>
      </w:r>
      <w:r w:rsidRPr="004E70F8">
        <w:rPr>
          <w:rStyle w:val="StyleUnderline"/>
        </w:rPr>
        <w:t>If any worker can take</w:t>
      </w:r>
      <w:r w:rsidRPr="004E70F8">
        <w:rPr>
          <w:sz w:val="16"/>
        </w:rPr>
        <w:t xml:space="preserve"> a </w:t>
      </w:r>
      <w:r w:rsidRPr="004E70F8">
        <w:rPr>
          <w:rStyle w:val="StyleUnderline"/>
        </w:rPr>
        <w:t>government job with</w:t>
      </w:r>
      <w:r w:rsidRPr="004E70F8">
        <w:rPr>
          <w:sz w:val="16"/>
        </w:rPr>
        <w:t xml:space="preserve"> a $</w:t>
      </w:r>
      <w:r w:rsidRPr="004E70F8">
        <w:rPr>
          <w:rStyle w:val="StyleUnderline"/>
        </w:rPr>
        <w:t>15 wage</w:t>
      </w:r>
      <w:r w:rsidRPr="004E70F8">
        <w:rPr>
          <w:sz w:val="16"/>
        </w:rPr>
        <w:t xml:space="preserve">, </w:t>
      </w:r>
      <w:r w:rsidRPr="004E70F8">
        <w:rPr>
          <w:rStyle w:val="StyleUnderline"/>
        </w:rPr>
        <w:t>full-time hours</w:t>
      </w:r>
      <w:r w:rsidRPr="004E70F8">
        <w:rPr>
          <w:sz w:val="16"/>
        </w:rPr>
        <w:t xml:space="preserve">, </w:t>
      </w:r>
      <w:r w:rsidRPr="004E70F8">
        <w:rPr>
          <w:rStyle w:val="StyleUnderline"/>
        </w:rPr>
        <w:t>and full benefits</w:t>
      </w:r>
      <w:r w:rsidRPr="004E70F8">
        <w:rPr>
          <w:sz w:val="16"/>
        </w:rPr>
        <w:t xml:space="preserve">, </w:t>
      </w:r>
      <w:r w:rsidRPr="004E70F8">
        <w:rPr>
          <w:rStyle w:val="StyleUnderline"/>
        </w:rPr>
        <w:t>then many</w:t>
      </w:r>
      <w:r w:rsidRPr="004E70F8">
        <w:rPr>
          <w:sz w:val="16"/>
        </w:rPr>
        <w:t xml:space="preserve"> </w:t>
      </w:r>
      <w:r w:rsidRPr="00F9474E">
        <w:rPr>
          <w:rStyle w:val="StyleUnderline"/>
          <w:highlight w:val="cyan"/>
        </w:rPr>
        <w:t>industries</w:t>
      </w:r>
      <w:r w:rsidRPr="004E70F8">
        <w:rPr>
          <w:rStyle w:val="StyleUnderline"/>
        </w:rPr>
        <w:t xml:space="preserve"> </w:t>
      </w:r>
      <w:r w:rsidRPr="00F9474E">
        <w:rPr>
          <w:rStyle w:val="StyleUnderline"/>
        </w:rPr>
        <w:t>operating</w:t>
      </w:r>
      <w:r w:rsidRPr="004E70F8">
        <w:rPr>
          <w:rStyle w:val="StyleUnderline"/>
        </w:rPr>
        <w:t xml:space="preserve"> </w:t>
      </w:r>
      <w:r w:rsidRPr="00F9474E">
        <w:rPr>
          <w:rStyle w:val="StyleUnderline"/>
          <w:highlight w:val="cyan"/>
        </w:rPr>
        <w:t xml:space="preserve">on </w:t>
      </w:r>
      <w:r w:rsidRPr="00F9474E">
        <w:rPr>
          <w:rStyle w:val="Emphasis"/>
          <w:highlight w:val="cyan"/>
        </w:rPr>
        <w:t>tight margins</w:t>
      </w:r>
      <w:r w:rsidRPr="00F9474E">
        <w:rPr>
          <w:rStyle w:val="StyleUnderline"/>
          <w:highlight w:val="cyan"/>
        </w:rPr>
        <w:t xml:space="preserve"> will not be able to </w:t>
      </w:r>
      <w:r w:rsidRPr="00F9474E">
        <w:rPr>
          <w:rStyle w:val="Emphasis"/>
          <w:highlight w:val="cyan"/>
        </w:rPr>
        <w:t>compete</w:t>
      </w:r>
      <w:r w:rsidRPr="004E70F8">
        <w:rPr>
          <w:sz w:val="16"/>
        </w:rPr>
        <w:t xml:space="preserve"> for workers. </w:t>
      </w:r>
      <w:r w:rsidRPr="00F9474E">
        <w:rPr>
          <w:rStyle w:val="StyleUnderline"/>
          <w:highlight w:val="cyan"/>
        </w:rPr>
        <w:t>Retail would</w:t>
      </w:r>
      <w:r w:rsidRPr="004E70F8">
        <w:rPr>
          <w:sz w:val="16"/>
        </w:rPr>
        <w:t xml:space="preserve"> likely </w:t>
      </w:r>
      <w:r w:rsidRPr="00F9474E">
        <w:rPr>
          <w:rStyle w:val="Emphasis"/>
          <w:highlight w:val="cyan"/>
        </w:rPr>
        <w:t>shift</w:t>
      </w:r>
      <w:r w:rsidRPr="004E70F8">
        <w:rPr>
          <w:sz w:val="16"/>
        </w:rPr>
        <w:t xml:space="preserve"> further </w:t>
      </w:r>
      <w:r w:rsidRPr="00F9474E">
        <w:rPr>
          <w:rStyle w:val="StyleUnderline"/>
          <w:highlight w:val="cyan"/>
        </w:rPr>
        <w:t>to</w:t>
      </w:r>
      <w:r w:rsidRPr="004E70F8">
        <w:rPr>
          <w:rStyle w:val="StyleUnderline"/>
        </w:rPr>
        <w:t xml:space="preserve"> the </w:t>
      </w:r>
      <w:r w:rsidRPr="00F9474E">
        <w:rPr>
          <w:rStyle w:val="Emphasis"/>
          <w:highlight w:val="cyan"/>
        </w:rPr>
        <w:t>Internet</w:t>
      </w:r>
      <w:r w:rsidRPr="004E70F8">
        <w:rPr>
          <w:sz w:val="16"/>
        </w:rPr>
        <w:t xml:space="preserve">, </w:t>
      </w:r>
      <w:r w:rsidRPr="00F9474E">
        <w:rPr>
          <w:rStyle w:val="StyleUnderline"/>
          <w:highlight w:val="cyan"/>
        </w:rPr>
        <w:t>and</w:t>
      </w:r>
      <w:r w:rsidRPr="00F9474E">
        <w:rPr>
          <w:sz w:val="16"/>
          <w:szCs w:val="16"/>
        </w:rPr>
        <w:t xml:space="preserve"> fast-food restaurants would </w:t>
      </w:r>
      <w:r w:rsidRPr="00F9474E">
        <w:rPr>
          <w:rStyle w:val="Emphasis"/>
          <w:highlight w:val="cyan"/>
        </w:rPr>
        <w:t>accelerate</w:t>
      </w:r>
      <w:r w:rsidRPr="004E70F8">
        <w:rPr>
          <w:sz w:val="16"/>
        </w:rPr>
        <w:t xml:space="preserve"> their </w:t>
      </w:r>
      <w:r w:rsidRPr="00F9474E">
        <w:rPr>
          <w:rStyle w:val="StyleUnderline"/>
          <w:highlight w:val="cyan"/>
        </w:rPr>
        <w:t xml:space="preserve">shift to </w:t>
      </w:r>
      <w:r w:rsidRPr="00F9474E">
        <w:rPr>
          <w:rStyle w:val="Emphasis"/>
          <w:highlight w:val="cyan"/>
        </w:rPr>
        <w:t>automation</w:t>
      </w:r>
      <w:r w:rsidRPr="004E70F8">
        <w:rPr>
          <w:sz w:val="16"/>
        </w:rPr>
        <w:t xml:space="preserve">. </w:t>
      </w:r>
      <w:r w:rsidRPr="00F90B7A">
        <w:rPr>
          <w:sz w:val="16"/>
          <w:szCs w:val="16"/>
        </w:rPr>
        <w:t>Restaurants, landscapers, and industries dependent on cashiers and manual labor would survive on a limited basis, with notably higher prices.</w:t>
      </w:r>
    </w:p>
    <w:p w14:paraId="07677EF6" w14:textId="77777777" w:rsidR="003065A4" w:rsidRDefault="003065A4" w:rsidP="003065A4">
      <w:pPr>
        <w:rPr>
          <w:rStyle w:val="StyleUnderline"/>
        </w:rPr>
      </w:pPr>
    </w:p>
    <w:p w14:paraId="287E690D" w14:textId="77777777" w:rsidR="003065A4" w:rsidRDefault="003065A4" w:rsidP="003065A4">
      <w:pPr>
        <w:pStyle w:val="Heading3"/>
      </w:pPr>
      <w:r>
        <w:t>Link---Ext---Fed</w:t>
      </w:r>
    </w:p>
    <w:p w14:paraId="1490EEB8" w14:textId="77777777" w:rsidR="003065A4" w:rsidRDefault="003065A4" w:rsidP="003065A4">
      <w:pPr>
        <w:pStyle w:val="Heading4"/>
      </w:pPr>
      <w:r>
        <w:t xml:space="preserve">The fast rise in inflation </w:t>
      </w:r>
      <w:r w:rsidRPr="00D16D7A">
        <w:t>destroys</w:t>
      </w:r>
      <w:r>
        <w:t xml:space="preserve"> </w:t>
      </w:r>
      <w:r w:rsidRPr="00D16D7A">
        <w:rPr>
          <w:u w:val="single"/>
        </w:rPr>
        <w:t>trust</w:t>
      </w:r>
      <w:r>
        <w:t xml:space="preserve"> in the Fed, forcing a </w:t>
      </w:r>
      <w:r w:rsidRPr="00311D7A">
        <w:rPr>
          <w:u w:val="single"/>
        </w:rPr>
        <w:t>hard landing</w:t>
      </w:r>
      <w:r>
        <w:t>.</w:t>
      </w:r>
    </w:p>
    <w:p w14:paraId="1722B7E7" w14:textId="77777777" w:rsidR="003065A4" w:rsidRPr="007E3911" w:rsidRDefault="003065A4" w:rsidP="003065A4">
      <w:pPr>
        <w:rPr>
          <w:rStyle w:val="Style13ptBold"/>
          <w:b w:val="0"/>
          <w:bCs w:val="0"/>
        </w:rPr>
      </w:pPr>
      <w:r w:rsidRPr="007E3911">
        <w:rPr>
          <w:rStyle w:val="Style13ptBold"/>
        </w:rPr>
        <w:t>Knicker</w:t>
      </w:r>
      <w:r>
        <w:rPr>
          <w:rStyle w:val="Style13ptBold"/>
        </w:rPr>
        <w:t xml:space="preserve"> ’23</w:t>
      </w:r>
      <w:r w:rsidRPr="007E3911">
        <w:t xml:space="preserve"> [Max Sina; June 2; </w:t>
      </w:r>
      <w:proofErr w:type="spellStart"/>
      <w:proofErr w:type="gramStart"/>
      <w:r w:rsidRPr="007E3911">
        <w:t>Ph.D</w:t>
      </w:r>
      <w:proofErr w:type="spellEnd"/>
      <w:proofErr w:type="gramEnd"/>
      <w:r w:rsidRPr="007E3911">
        <w:t xml:space="preserve"> in Physics from École Polytechnique; </w:t>
      </w:r>
      <w:proofErr w:type="spellStart"/>
      <w:r w:rsidRPr="002646EE">
        <w:t>EconophysiX</w:t>
      </w:r>
      <w:proofErr w:type="spellEnd"/>
      <w:r w:rsidRPr="002646EE">
        <w:t xml:space="preserve"> Lab</w:t>
      </w:r>
      <w:r w:rsidRPr="007E3911">
        <w:t>, “Post-COVID Inflation &amp; the Monetary Policy Dilemma: An Agent-Based Scenario Analysis</w:t>
      </w:r>
      <w:r>
        <w:t xml:space="preserve">,” </w:t>
      </w:r>
      <w:hyperlink r:id="rId13" w:history="1">
        <w:r w:rsidRPr="005E5E3D">
          <w:rPr>
            <w:rStyle w:val="Hyperlink"/>
          </w:rPr>
          <w:t>https://arxiv.org/pdf/2306.01284.pdf</w:t>
        </w:r>
      </w:hyperlink>
      <w:r>
        <w:t xml:space="preserve">; </w:t>
      </w:r>
      <w:r w:rsidRPr="00B75A9B">
        <w:t>Sahil</w:t>
      </w:r>
      <w:r>
        <w:t>]</w:t>
      </w:r>
    </w:p>
    <w:p w14:paraId="29F5CF18" w14:textId="77777777" w:rsidR="003065A4" w:rsidRPr="0066257E" w:rsidRDefault="003065A4" w:rsidP="003065A4">
      <w:pPr>
        <w:rPr>
          <w:sz w:val="16"/>
        </w:rPr>
      </w:pPr>
      <w:r w:rsidRPr="0066257E">
        <w:rPr>
          <w:sz w:val="16"/>
        </w:rPr>
        <w:t xml:space="preserve">We extended the Mark-0 model used in Sharma et al. (2020) in two directions (Section 2): First, a dynamically evolving trust in the Central Bank’s ability to control inflation, such that </w:t>
      </w:r>
      <w:r w:rsidRPr="003A65D9">
        <w:rPr>
          <w:rStyle w:val="StyleUnderline"/>
          <w:highlight w:val="cyan"/>
        </w:rPr>
        <w:t>expected inflation</w:t>
      </w:r>
      <w:r w:rsidRPr="0066257E">
        <w:rPr>
          <w:rStyle w:val="StyleUnderline"/>
        </w:rPr>
        <w:t xml:space="preserve"> remains </w:t>
      </w:r>
      <w:r w:rsidRPr="003A65D9">
        <w:rPr>
          <w:rStyle w:val="Emphasis"/>
          <w:highlight w:val="cyan"/>
        </w:rPr>
        <w:t>anchored</w:t>
      </w:r>
      <w:r w:rsidRPr="003A65D9">
        <w:rPr>
          <w:rStyle w:val="StyleUnderline"/>
          <w:highlight w:val="cyan"/>
        </w:rPr>
        <w:t xml:space="preserve"> to</w:t>
      </w:r>
      <w:r w:rsidRPr="003A65D9">
        <w:rPr>
          <w:rStyle w:val="StyleUnderline"/>
        </w:rPr>
        <w:t xml:space="preserve"> the Central </w:t>
      </w:r>
      <w:r w:rsidRPr="003A65D9">
        <w:rPr>
          <w:rStyle w:val="StyleUnderline"/>
          <w:highlight w:val="cyan"/>
        </w:rPr>
        <w:t xml:space="preserve">Bank’s target if </w:t>
      </w:r>
      <w:r w:rsidRPr="003A65D9">
        <w:rPr>
          <w:rStyle w:val="Emphasis"/>
          <w:highlight w:val="cyan"/>
        </w:rPr>
        <w:t>trust is high</w:t>
      </w:r>
      <w:r w:rsidRPr="0066257E">
        <w:rPr>
          <w:sz w:val="16"/>
        </w:rPr>
        <w:t xml:space="preserve">, </w:t>
      </w:r>
      <w:r w:rsidRPr="00B75A9B">
        <w:rPr>
          <w:rStyle w:val="StyleUnderline"/>
        </w:rPr>
        <w:t xml:space="preserve">but </w:t>
      </w:r>
      <w:r w:rsidRPr="003A65D9">
        <w:rPr>
          <w:rStyle w:val="Emphasis"/>
          <w:highlight w:val="cyan"/>
        </w:rPr>
        <w:t>persistent off-target</w:t>
      </w:r>
      <w:r w:rsidRPr="0066257E">
        <w:rPr>
          <w:rStyle w:val="StyleUnderline"/>
        </w:rPr>
        <w:t xml:space="preserve"> inflation </w:t>
      </w:r>
      <w:proofErr w:type="spellStart"/>
      <w:r w:rsidRPr="0066257E">
        <w:rPr>
          <w:rStyle w:val="StyleUnderline"/>
        </w:rPr>
        <w:t>realisations</w:t>
      </w:r>
      <w:proofErr w:type="spellEnd"/>
      <w:r w:rsidRPr="0066257E">
        <w:rPr>
          <w:rStyle w:val="StyleUnderline"/>
        </w:rPr>
        <w:t xml:space="preserve"> </w:t>
      </w:r>
      <w:r w:rsidRPr="003A65D9">
        <w:rPr>
          <w:rStyle w:val="StyleUnderline"/>
          <w:highlight w:val="cyan"/>
        </w:rPr>
        <w:t xml:space="preserve">lead to a </w:t>
      </w:r>
      <w:r w:rsidRPr="003A65D9">
        <w:rPr>
          <w:rStyle w:val="Emphasis"/>
          <w:highlight w:val="cyan"/>
        </w:rPr>
        <w:t>loss of trust</w:t>
      </w:r>
      <w:r w:rsidRPr="0066257E">
        <w:rPr>
          <w:rStyle w:val="StyleUnderline"/>
        </w:rPr>
        <w:t xml:space="preserve"> in the Central Bank</w:t>
      </w:r>
      <w:r w:rsidRPr="0066257E">
        <w:rPr>
          <w:sz w:val="16"/>
        </w:rPr>
        <w:t xml:space="preserve">. Second, a simple “exogenous” energy sector from which firms buy </w:t>
      </w:r>
      <w:proofErr w:type="gramStart"/>
      <w:r w:rsidRPr="0066257E">
        <w:rPr>
          <w:sz w:val="16"/>
        </w:rPr>
        <w:t>energy that</w:t>
      </w:r>
      <w:proofErr w:type="gramEnd"/>
      <w:r w:rsidRPr="0066257E">
        <w:rPr>
          <w:sz w:val="16"/>
        </w:rPr>
        <w:t xml:space="preserve"> allows us to introduce an energy price, and slowly re-inject the energy profits into the economy as dividend payouts. This slightly expanded Mark-0 model allows us to investigate several policy channels (Section 3): (a) monetary policy via the management of interest rates and expectations, (b) an Easy-Credit regulatory policy, and fiscal policies such as (c) Helicopter Money and (d) a Windfall Tax. </w:t>
      </w:r>
    </w:p>
    <w:p w14:paraId="56168BB5" w14:textId="77777777" w:rsidR="003065A4" w:rsidRPr="0066257E" w:rsidRDefault="003065A4" w:rsidP="003065A4">
      <w:pPr>
        <w:rPr>
          <w:sz w:val="16"/>
        </w:rPr>
      </w:pPr>
      <w:r w:rsidRPr="0066257E">
        <w:rPr>
          <w:sz w:val="16"/>
        </w:rPr>
        <w:t xml:space="preserve">The Mark-0 steady state economy is then perturbed by three calibrated shocks (Section 5): a consumption propensity </w:t>
      </w:r>
      <w:proofErr w:type="gramStart"/>
      <w:r w:rsidRPr="0066257E">
        <w:rPr>
          <w:sz w:val="16"/>
        </w:rPr>
        <w:t>drop</w:t>
      </w:r>
      <w:proofErr w:type="gramEnd"/>
      <w:r w:rsidRPr="0066257E">
        <w:rPr>
          <w:sz w:val="16"/>
        </w:rPr>
        <w:t xml:space="preserve"> (representing lockdowns), a productivity drop (representing supply chains disruptions), and an energy price shock (first a drop, representing reduced demand during lockdowns, followed by a rise due do demand recovery exacerbated by the Russian invasion of Ukraine). We show in Section 5 that the Easy-Credit policy, which was one of the first emergency responses to the COVID pandemic, is able to alleviate the impact of the shocks, but at the price of high and sustained inflation, as observed in the data and predicted as early as June 2020 by Sharma et al. (2020) within the Mark-0 framework. </w:t>
      </w:r>
    </w:p>
    <w:p w14:paraId="39FA7D3D" w14:textId="77777777" w:rsidR="003065A4" w:rsidRPr="0066257E" w:rsidRDefault="003065A4" w:rsidP="003065A4">
      <w:pPr>
        <w:rPr>
          <w:sz w:val="16"/>
        </w:rPr>
      </w:pPr>
      <w:r w:rsidRPr="0066257E">
        <w:rPr>
          <w:sz w:val="16"/>
        </w:rPr>
        <w:t xml:space="preserve">We investigated </w:t>
      </w:r>
      <w:r w:rsidRPr="001D609A">
        <w:rPr>
          <w:sz w:val="16"/>
          <w:szCs w:val="16"/>
        </w:rPr>
        <w:t xml:space="preserve">whether monetary policy alone </w:t>
      </w:r>
      <w:proofErr w:type="gramStart"/>
      <w:r w:rsidRPr="001D609A">
        <w:rPr>
          <w:sz w:val="16"/>
          <w:szCs w:val="16"/>
        </w:rPr>
        <w:t>can</w:t>
      </w:r>
      <w:proofErr w:type="gramEnd"/>
      <w:r w:rsidRPr="001D609A">
        <w:rPr>
          <w:sz w:val="16"/>
          <w:szCs w:val="16"/>
        </w:rPr>
        <w:t xml:space="preserve"> control a surge of inflation, and at what cost </w:t>
      </w:r>
      <w:proofErr w:type="gramStart"/>
      <w:r w:rsidRPr="001D609A">
        <w:rPr>
          <w:sz w:val="16"/>
          <w:szCs w:val="16"/>
        </w:rPr>
        <w:t>to</w:t>
      </w:r>
      <w:proofErr w:type="gramEnd"/>
      <w:r w:rsidRPr="001D609A">
        <w:rPr>
          <w:sz w:val="16"/>
          <w:szCs w:val="16"/>
        </w:rPr>
        <w:t xml:space="preserve"> unemployment</w:t>
      </w:r>
      <w:r w:rsidRPr="001D609A">
        <w:rPr>
          <w:sz w:val="10"/>
          <w:szCs w:val="16"/>
        </w:rPr>
        <w:t xml:space="preserve"> </w:t>
      </w:r>
      <w:r w:rsidRPr="0066257E">
        <w:rPr>
          <w:sz w:val="16"/>
        </w:rPr>
        <w:t xml:space="preserve">(Section 6). Our results show that </w:t>
      </w:r>
      <w:r w:rsidRPr="00223CC5">
        <w:rPr>
          <w:rStyle w:val="StyleUnderline"/>
          <w:highlight w:val="cyan"/>
        </w:rPr>
        <w:t>if</w:t>
      </w:r>
      <w:r w:rsidRPr="00223CC5">
        <w:rPr>
          <w:sz w:val="16"/>
          <w:szCs w:val="16"/>
        </w:rPr>
        <w:t xml:space="preserve"> agents’ </w:t>
      </w:r>
      <w:r w:rsidRPr="003A65D9">
        <w:rPr>
          <w:rStyle w:val="StyleUnderline"/>
          <w:highlight w:val="cyan"/>
        </w:rPr>
        <w:t>expectations remain</w:t>
      </w:r>
      <w:r w:rsidRPr="001D609A">
        <w:rPr>
          <w:sz w:val="16"/>
          <w:szCs w:val="16"/>
        </w:rPr>
        <w:t xml:space="preserve"> fully </w:t>
      </w:r>
      <w:r w:rsidRPr="003A65D9">
        <w:rPr>
          <w:rStyle w:val="StyleUnderline"/>
          <w:highlight w:val="cyan"/>
        </w:rPr>
        <w:t>anchored</w:t>
      </w:r>
      <w:r w:rsidRPr="0066257E">
        <w:rPr>
          <w:sz w:val="16"/>
        </w:rPr>
        <w:t xml:space="preserve">, </w:t>
      </w:r>
      <w:r w:rsidRPr="00F320D5">
        <w:rPr>
          <w:rStyle w:val="StyleUnderline"/>
          <w:highlight w:val="cyan"/>
        </w:rPr>
        <w:t xml:space="preserve">inflation remains </w:t>
      </w:r>
      <w:r w:rsidRPr="003A65D9">
        <w:rPr>
          <w:rStyle w:val="Emphasis"/>
          <w:highlight w:val="cyan"/>
        </w:rPr>
        <w:t>closer</w:t>
      </w:r>
      <w:r w:rsidRPr="003A65D9">
        <w:rPr>
          <w:rStyle w:val="StyleUnderline"/>
          <w:highlight w:val="cyan"/>
        </w:rPr>
        <w:t xml:space="preserve"> to the</w:t>
      </w:r>
      <w:r w:rsidRPr="0066257E">
        <w:rPr>
          <w:rStyle w:val="StyleUnderline"/>
        </w:rPr>
        <w:t xml:space="preserve"> Central </w:t>
      </w:r>
      <w:r w:rsidRPr="003A65D9">
        <w:rPr>
          <w:rStyle w:val="StyleUnderline"/>
          <w:highlight w:val="cyan"/>
        </w:rPr>
        <w:t>Bank target</w:t>
      </w:r>
      <w:r w:rsidRPr="0066257E">
        <w:rPr>
          <w:sz w:val="16"/>
        </w:rPr>
        <w:t>,</w:t>
      </w:r>
      <w:r w:rsidRPr="00F320D5">
        <w:rPr>
          <w:sz w:val="16"/>
          <w:szCs w:val="16"/>
        </w:rPr>
        <w:t xml:space="preserve"> but</w:t>
      </w:r>
      <w:r w:rsidRPr="00F320D5">
        <w:t xml:space="preserve"> </w:t>
      </w:r>
      <w:r w:rsidRPr="003A65D9">
        <w:rPr>
          <w:rStyle w:val="StyleUnderline"/>
          <w:highlight w:val="cyan"/>
        </w:rPr>
        <w:t xml:space="preserve">at the </w:t>
      </w:r>
      <w:r w:rsidRPr="00F320D5">
        <w:rPr>
          <w:rStyle w:val="Emphasis"/>
          <w:highlight w:val="cyan"/>
        </w:rPr>
        <w:t>price</w:t>
      </w:r>
      <w:r w:rsidRPr="003A65D9">
        <w:rPr>
          <w:rStyle w:val="StyleUnderline"/>
          <w:highlight w:val="cyan"/>
        </w:rPr>
        <w:t xml:space="preserve"> of a </w:t>
      </w:r>
      <w:r w:rsidRPr="003A65D9">
        <w:rPr>
          <w:rStyle w:val="Emphasis"/>
          <w:highlight w:val="cyan"/>
        </w:rPr>
        <w:t>strong recession</w:t>
      </w:r>
      <w:r w:rsidRPr="003A65D9">
        <w:rPr>
          <w:rStyle w:val="StyleUnderline"/>
          <w:highlight w:val="cyan"/>
        </w:rPr>
        <w:t xml:space="preserve"> leading to a </w:t>
      </w:r>
      <w:r w:rsidRPr="003A65D9">
        <w:rPr>
          <w:rStyle w:val="Emphasis"/>
          <w:highlight w:val="cyan"/>
        </w:rPr>
        <w:t>wave of unemployment</w:t>
      </w:r>
      <w:r w:rsidRPr="0066257E">
        <w:rPr>
          <w:sz w:val="16"/>
        </w:rPr>
        <w:t xml:space="preserve">. Meanwhile, </w:t>
      </w:r>
      <w:r w:rsidRPr="003A65D9">
        <w:rPr>
          <w:rStyle w:val="StyleUnderline"/>
          <w:highlight w:val="cyan"/>
        </w:rPr>
        <w:t>if</w:t>
      </w:r>
      <w:r w:rsidRPr="0066257E">
        <w:rPr>
          <w:sz w:val="16"/>
        </w:rPr>
        <w:t xml:space="preserve"> agents’ </w:t>
      </w:r>
      <w:r w:rsidRPr="003A65D9">
        <w:rPr>
          <w:rStyle w:val="StyleUnderline"/>
          <w:highlight w:val="cyan"/>
        </w:rPr>
        <w:t xml:space="preserve">expectations evolve </w:t>
      </w:r>
      <w:r w:rsidRPr="003A65D9">
        <w:rPr>
          <w:rStyle w:val="Emphasis"/>
          <w:highlight w:val="cyan"/>
        </w:rPr>
        <w:t>dynamically</w:t>
      </w:r>
      <w:r w:rsidRPr="0066257E">
        <w:rPr>
          <w:sz w:val="16"/>
        </w:rPr>
        <w:t xml:space="preserve">, </w:t>
      </w:r>
      <w:r w:rsidRPr="003A65D9">
        <w:rPr>
          <w:rStyle w:val="StyleUnderline"/>
          <w:highlight w:val="cyan"/>
        </w:rPr>
        <w:t xml:space="preserve">inflation rises </w:t>
      </w:r>
      <w:r w:rsidRPr="003A65D9">
        <w:rPr>
          <w:rStyle w:val="Emphasis"/>
          <w:highlight w:val="cyan"/>
        </w:rPr>
        <w:t>well above target</w:t>
      </w:r>
      <w:r w:rsidRPr="003A65D9">
        <w:rPr>
          <w:rStyle w:val="StyleUnderline"/>
          <w:highlight w:val="cyan"/>
        </w:rPr>
        <w:t xml:space="preserve"> during the </w:t>
      </w:r>
      <w:r w:rsidRPr="003A65D9">
        <w:rPr>
          <w:rStyle w:val="Emphasis"/>
          <w:highlight w:val="cyan"/>
        </w:rPr>
        <w:t>shock</w:t>
      </w:r>
      <w:r w:rsidRPr="003A65D9">
        <w:rPr>
          <w:rStyle w:val="StyleUnderline"/>
          <w:highlight w:val="cyan"/>
        </w:rPr>
        <w:t xml:space="preserve"> leading to </w:t>
      </w:r>
      <w:r w:rsidRPr="003A65D9">
        <w:rPr>
          <w:rStyle w:val="Emphasis"/>
          <w:highlight w:val="cyan"/>
        </w:rPr>
        <w:t>de-anchored</w:t>
      </w:r>
      <w:r w:rsidRPr="003A65D9">
        <w:rPr>
          <w:rStyle w:val="StyleUnderline"/>
          <w:highlight w:val="cyan"/>
        </w:rPr>
        <w:t xml:space="preserve"> expectations</w:t>
      </w:r>
      <w:r w:rsidRPr="003A65D9">
        <w:rPr>
          <w:sz w:val="16"/>
        </w:rPr>
        <w:t>.</w:t>
      </w:r>
      <w:r w:rsidRPr="0066257E">
        <w:rPr>
          <w:sz w:val="16"/>
        </w:rPr>
        <w:t xml:space="preserve"> </w:t>
      </w:r>
      <w:r w:rsidRPr="003A65D9">
        <w:rPr>
          <w:sz w:val="16"/>
          <w:szCs w:val="16"/>
        </w:rPr>
        <w:t>Monetary policy is then essentially ineffective in controlling inflation while causing unemployment to increase in comparison to a baseline case with no monetary policy at all.</w:t>
      </w:r>
      <w:r w:rsidRPr="003A65D9">
        <w:rPr>
          <w:sz w:val="10"/>
          <w:szCs w:val="16"/>
        </w:rPr>
        <w:t xml:space="preserve"> </w:t>
      </w:r>
      <w:r w:rsidRPr="0066257E">
        <w:rPr>
          <w:sz w:val="16"/>
        </w:rPr>
        <w:t xml:space="preserve">This is robust to variations in parameters related to the channels of monetary policy. Our framework thus supports the view that the efficacy of monetary policy comes at the cost of unnecessarily high unemployment (Stiglitz &amp; Regmi, 2022). </w:t>
      </w:r>
    </w:p>
    <w:p w14:paraId="59A368DF" w14:textId="77777777" w:rsidR="003065A4" w:rsidRPr="0066257E" w:rsidRDefault="003065A4" w:rsidP="003065A4">
      <w:pPr>
        <w:rPr>
          <w:sz w:val="16"/>
        </w:rPr>
      </w:pPr>
      <w:r w:rsidRPr="0066257E">
        <w:rPr>
          <w:sz w:val="16"/>
        </w:rPr>
        <w:t xml:space="preserve">Within Mark-0, </w:t>
      </w:r>
      <w:r w:rsidRPr="007B654A">
        <w:rPr>
          <w:rStyle w:val="StyleUnderline"/>
          <w:highlight w:val="cyan"/>
        </w:rPr>
        <w:t>trust anchoring is</w:t>
      </w:r>
      <w:r w:rsidRPr="0066257E">
        <w:rPr>
          <w:sz w:val="16"/>
        </w:rPr>
        <w:t xml:space="preserve"> thus </w:t>
      </w:r>
      <w:r w:rsidRPr="007B654A">
        <w:rPr>
          <w:rStyle w:val="StyleUnderline"/>
          <w:highlight w:val="cyan"/>
        </w:rPr>
        <w:t xml:space="preserve">a </w:t>
      </w:r>
      <w:r w:rsidRPr="007B654A">
        <w:rPr>
          <w:rStyle w:val="Emphasis"/>
          <w:highlight w:val="cyan"/>
        </w:rPr>
        <w:t>crucial determinant</w:t>
      </w:r>
      <w:r w:rsidRPr="007B654A">
        <w:rPr>
          <w:rStyle w:val="StyleUnderline"/>
          <w:highlight w:val="cyan"/>
        </w:rPr>
        <w:t xml:space="preserve"> of</w:t>
      </w:r>
      <w:r w:rsidRPr="001D609A">
        <w:rPr>
          <w:sz w:val="16"/>
          <w:szCs w:val="16"/>
        </w:rPr>
        <w:t xml:space="preserve"> the </w:t>
      </w:r>
      <w:r w:rsidRPr="005A206D">
        <w:rPr>
          <w:rStyle w:val="Emphasis"/>
        </w:rPr>
        <w:t>success</w:t>
      </w:r>
      <w:r w:rsidRPr="005A206D">
        <w:rPr>
          <w:rStyle w:val="StyleUnderline"/>
        </w:rPr>
        <w:t xml:space="preserve"> of</w:t>
      </w:r>
      <w:r w:rsidRPr="001D609A">
        <w:rPr>
          <w:sz w:val="16"/>
          <w:szCs w:val="16"/>
        </w:rPr>
        <w:t xml:space="preserve"> the </w:t>
      </w:r>
      <w:r w:rsidRPr="007B654A">
        <w:rPr>
          <w:rStyle w:val="StyleUnderline"/>
          <w:highlight w:val="cyan"/>
        </w:rPr>
        <w:t>Central Bank inflation mitigation</w:t>
      </w:r>
      <w:r w:rsidRPr="0066257E">
        <w:rPr>
          <w:sz w:val="16"/>
        </w:rPr>
        <w:t xml:space="preserve"> policy, far more important than the direct economic impact of higher interest rates (noting that we do not model in detail a financial sector). This resonates with Bernanke’s statement: “Expectations matter so much that a Central Bank may be able to help make policy more effective by working to shape those expectations”,25 and points to the importance of narratives in shaping expectations (Shiller, 2020). In turn, fine-tuned fiscal policy combined with monetary policy can be successful in controlling inflation while keeping unemployment around acceptable levels (Section 7). However, this requires a high degree of precision to be effective: too weak a fiscal stimulus is ineffective, and too large a stimulus leads to further high inflation. Finally, in Section 8 we show that the pricing power of firms and the </w:t>
      </w:r>
      <w:r w:rsidRPr="007B654A">
        <w:rPr>
          <w:rStyle w:val="StyleUnderline"/>
          <w:highlight w:val="cyan"/>
        </w:rPr>
        <w:t>bargaining power</w:t>
      </w:r>
      <w:r w:rsidRPr="0066257E">
        <w:rPr>
          <w:rStyle w:val="StyleUnderline"/>
        </w:rPr>
        <w:t xml:space="preserve"> of </w:t>
      </w:r>
      <w:r w:rsidRPr="00157C0B">
        <w:rPr>
          <w:rStyle w:val="StyleUnderline"/>
        </w:rPr>
        <w:t xml:space="preserve">workers </w:t>
      </w:r>
      <w:r w:rsidRPr="007B654A">
        <w:rPr>
          <w:rStyle w:val="StyleUnderline"/>
          <w:highlight w:val="cyan"/>
        </w:rPr>
        <w:t xml:space="preserve">play a </w:t>
      </w:r>
      <w:r w:rsidRPr="007B654A">
        <w:rPr>
          <w:rStyle w:val="Emphasis"/>
          <w:highlight w:val="cyan"/>
        </w:rPr>
        <w:t>crucial role</w:t>
      </w:r>
      <w:r w:rsidRPr="0066257E">
        <w:rPr>
          <w:sz w:val="16"/>
        </w:rPr>
        <w:t xml:space="preserve">. Depending on their relation, the </w:t>
      </w:r>
      <w:r w:rsidRPr="007B654A">
        <w:rPr>
          <w:rStyle w:val="StyleUnderline"/>
          <w:highlight w:val="cyan"/>
        </w:rPr>
        <w:t xml:space="preserve">economy can experience a </w:t>
      </w:r>
      <w:r w:rsidRPr="007B654A">
        <w:rPr>
          <w:rStyle w:val="Emphasis"/>
          <w:highlight w:val="cyan"/>
        </w:rPr>
        <w:t>runaway hyperinflation</w:t>
      </w:r>
      <w:r w:rsidRPr="007B654A">
        <w:rPr>
          <w:rStyle w:val="StyleUnderline"/>
          <w:highlight w:val="cyan"/>
        </w:rPr>
        <w:t xml:space="preserve"> wage-price spiral</w:t>
      </w:r>
      <w:r w:rsidRPr="0066257E">
        <w:rPr>
          <w:sz w:val="16"/>
        </w:rPr>
        <w:t>. This points to an additional difficulty in properly calibrating monetary and fiscal policy due to a variety of possible tipping points or “dark corners” lurking around.</w:t>
      </w:r>
    </w:p>
    <w:p w14:paraId="6CFB1970" w14:textId="77777777" w:rsidR="003065A4" w:rsidRPr="0066257E" w:rsidRDefault="003065A4" w:rsidP="003065A4">
      <w:pPr>
        <w:rPr>
          <w:sz w:val="16"/>
        </w:rPr>
      </w:pPr>
      <w:r w:rsidRPr="0066257E">
        <w:rPr>
          <w:sz w:val="16"/>
        </w:rPr>
        <w:t>Overall, this study of the Mark-0 economy shows that (</w:t>
      </w:r>
      <w:proofErr w:type="spellStart"/>
      <w:r w:rsidRPr="0066257E">
        <w:rPr>
          <w:sz w:val="16"/>
        </w:rPr>
        <w:t>i</w:t>
      </w:r>
      <w:proofErr w:type="spellEnd"/>
      <w:r w:rsidRPr="0066257E">
        <w:rPr>
          <w:sz w:val="16"/>
        </w:rPr>
        <w:t xml:space="preserve">) the </w:t>
      </w:r>
      <w:r w:rsidRPr="0066257E">
        <w:rPr>
          <w:rStyle w:val="StyleUnderline"/>
        </w:rPr>
        <w:t xml:space="preserve">economic </w:t>
      </w:r>
      <w:r w:rsidRPr="007B654A">
        <w:rPr>
          <w:rStyle w:val="Emphasis"/>
          <w:highlight w:val="cyan"/>
        </w:rPr>
        <w:t>recovery</w:t>
      </w:r>
      <w:r w:rsidRPr="007B654A">
        <w:rPr>
          <w:rStyle w:val="StyleUnderline"/>
          <w:highlight w:val="cyan"/>
        </w:rPr>
        <w:t xml:space="preserve"> can be</w:t>
      </w:r>
      <w:r w:rsidRPr="0066257E">
        <w:rPr>
          <w:sz w:val="16"/>
        </w:rPr>
        <w:t xml:space="preserve"> very </w:t>
      </w:r>
      <w:r w:rsidRPr="007B654A">
        <w:rPr>
          <w:rStyle w:val="Emphasis"/>
          <w:highlight w:val="cyan"/>
        </w:rPr>
        <w:t>sluggish</w:t>
      </w:r>
      <w:r w:rsidRPr="007B654A">
        <w:rPr>
          <w:rStyle w:val="StyleUnderline"/>
          <w:highlight w:val="cyan"/>
        </w:rPr>
        <w:t xml:space="preserve"> due to </w:t>
      </w:r>
      <w:r w:rsidRPr="007B654A">
        <w:rPr>
          <w:rStyle w:val="Emphasis"/>
          <w:highlight w:val="cyan"/>
        </w:rPr>
        <w:t>self-fulfilling expectations</w:t>
      </w:r>
      <w:r w:rsidRPr="007B654A">
        <w:rPr>
          <w:rStyle w:val="StyleUnderline"/>
          <w:highlight w:val="cyan"/>
        </w:rPr>
        <w:t xml:space="preserve"> and</w:t>
      </w:r>
      <w:r w:rsidRPr="0066257E">
        <w:rPr>
          <w:sz w:val="16"/>
        </w:rPr>
        <w:t xml:space="preserve"> other </w:t>
      </w:r>
      <w:r w:rsidRPr="007B654A">
        <w:rPr>
          <w:rStyle w:val="Emphasis"/>
          <w:highlight w:val="cyan"/>
        </w:rPr>
        <w:t>non-linear feedback loops</w:t>
      </w:r>
      <w:r w:rsidRPr="0066257E">
        <w:rPr>
          <w:sz w:val="16"/>
        </w:rPr>
        <w:t>, (ii) there is a tension between inflation and unemployment that is robustly captured by the model, (iii) in the Mark-0 economy, monetary policy is effective at controlling inflation provided trust is anchored (but not because of real economic effects of higher interest rates), and (iv) fiscal policy can alleviate some of the negative unemployment effects of inflation-focused monetary policy. While our study did not exhaust all possible cases and parameters, we believe that it illustrates both the realism and the richness of the Mark-0 economy. It offers a versatile tool with which policy makers can easily play in order to forge their intuition about what may happen if they turn this knob or add that policy measure. Indeed, almost all possible narratives that emerged during the recent debate about post-COVID inflation can be captured and reproduced by our model with proper choices of parameters and shock specifications. Furthermore, the procedure proposed in Section 8 can be used to rigorously establish which predictions of the model are robust to the choice of parameters, most of which are difficult to properly calibrate on data.</w:t>
      </w:r>
    </w:p>
    <w:p w14:paraId="1F6A571D" w14:textId="77777777" w:rsidR="003065A4" w:rsidRPr="00E97B4F" w:rsidRDefault="003065A4" w:rsidP="003065A4">
      <w:pPr>
        <w:pStyle w:val="Heading3"/>
      </w:pPr>
      <w:r>
        <w:t xml:space="preserve">Link---AT: Avoids </w:t>
      </w:r>
      <w:proofErr w:type="gramStart"/>
      <w:r>
        <w:t>inflation</w:t>
      </w:r>
      <w:proofErr w:type="gramEnd"/>
    </w:p>
    <w:p w14:paraId="4D9CAC08" w14:textId="77777777" w:rsidR="003065A4" w:rsidRDefault="003065A4" w:rsidP="003065A4">
      <w:pPr>
        <w:pStyle w:val="Heading4"/>
      </w:pPr>
      <w:r>
        <w:t xml:space="preserve">It </w:t>
      </w:r>
      <w:r w:rsidRPr="00661DA2">
        <w:t>can’t avoid</w:t>
      </w:r>
      <w:r>
        <w:t xml:space="preserve"> inflation---proposals </w:t>
      </w:r>
      <w:r w:rsidRPr="00004679">
        <w:t>wrongly</w:t>
      </w:r>
      <w:r>
        <w:t xml:space="preserve"> assume </w:t>
      </w:r>
      <w:r w:rsidRPr="00500383">
        <w:rPr>
          <w:u w:val="single"/>
        </w:rPr>
        <w:t>wage-coordination</w:t>
      </w:r>
      <w:r>
        <w:t xml:space="preserve"> which is </w:t>
      </w:r>
      <w:r w:rsidRPr="00405165">
        <w:rPr>
          <w:u w:val="single"/>
        </w:rPr>
        <w:t>impossible</w:t>
      </w:r>
      <w:r>
        <w:t>.</w:t>
      </w:r>
    </w:p>
    <w:p w14:paraId="0E80871A" w14:textId="77777777" w:rsidR="003065A4" w:rsidRPr="006B79FE" w:rsidRDefault="003065A4" w:rsidP="003065A4">
      <w:r w:rsidRPr="007A6C3E">
        <w:rPr>
          <w:rStyle w:val="Style13ptBold"/>
        </w:rPr>
        <w:t>King ’20</w:t>
      </w:r>
      <w:r w:rsidRPr="006B79FE">
        <w:t xml:space="preserve"> [</w:t>
      </w:r>
      <w:r>
        <w:t xml:space="preserve">Adam; 2020; </w:t>
      </w:r>
      <w:r w:rsidRPr="006B79FE">
        <w:t>Post-Doctoral Visitor in the Department of Politics at York University</w:t>
      </w:r>
      <w:r>
        <w:t xml:space="preserve">, PhD in Sociology from York University; </w:t>
      </w:r>
      <w:r w:rsidRPr="006B79FE">
        <w:t>Studies in Political Economy</w:t>
      </w:r>
      <w:r>
        <w:t>, “</w:t>
      </w:r>
      <w:r w:rsidRPr="006B79FE">
        <w:t>Critical Reflections on the Job Guarantee Proposal</w:t>
      </w:r>
      <w:r>
        <w:t>,” p. 230–244; Sahil]</w:t>
      </w:r>
    </w:p>
    <w:p w14:paraId="73CB9BE7" w14:textId="77777777" w:rsidR="003065A4" w:rsidRPr="007E107B" w:rsidRDefault="003065A4" w:rsidP="003065A4">
      <w:pPr>
        <w:rPr>
          <w:sz w:val="16"/>
        </w:rPr>
      </w:pPr>
      <w:r w:rsidRPr="007E107B">
        <w:rPr>
          <w:sz w:val="16"/>
        </w:rPr>
        <w:t xml:space="preserve">There is a fundamental contradiction at the heart of contemporary iterations of the </w:t>
      </w:r>
      <w:r w:rsidRPr="001B6E4D">
        <w:rPr>
          <w:rStyle w:val="StyleUnderline"/>
        </w:rPr>
        <w:t xml:space="preserve">JG </w:t>
      </w:r>
      <w:r w:rsidRPr="00F0260A">
        <w:rPr>
          <w:rStyle w:val="StyleUnderline"/>
          <w:highlight w:val="cyan"/>
        </w:rPr>
        <w:t>proposal</w:t>
      </w:r>
      <w:r w:rsidRPr="007E107B">
        <w:rPr>
          <w:sz w:val="16"/>
        </w:rPr>
        <w:t xml:space="preserve">. The JG cannot accomplish price stabilization and wage restraint functions while also advancing working class power by removing the reserve army of labour and increasing worker bargaining power. As Wray points out, Minsky makes a distinction between moving towards full employment and maintaining full employment.38 Minsky contends that, for the most part, the former has produced inflationary pressures (particularly through incentives for private investment and generalized growth promotion) whereas little evidence suggests that maintaining low or full employment in his model would be inflationary.39 He and Wray both </w:t>
      </w:r>
      <w:r w:rsidRPr="00F0260A">
        <w:rPr>
          <w:rStyle w:val="StyleUnderline"/>
          <w:highlight w:val="cyan"/>
        </w:rPr>
        <w:t xml:space="preserve">predict that the </w:t>
      </w:r>
      <w:r w:rsidRPr="00F0260A">
        <w:rPr>
          <w:rStyle w:val="Emphasis"/>
          <w:highlight w:val="cyan"/>
        </w:rPr>
        <w:t>political shock</w:t>
      </w:r>
      <w:r w:rsidRPr="001B6E4D">
        <w:rPr>
          <w:rStyle w:val="StyleUnderline"/>
        </w:rPr>
        <w:t xml:space="preserve"> of the program’s implementation </w:t>
      </w:r>
      <w:r w:rsidRPr="00F0260A">
        <w:rPr>
          <w:rStyle w:val="StyleUnderline"/>
          <w:highlight w:val="cyan"/>
        </w:rPr>
        <w:t xml:space="preserve">will cause </w:t>
      </w:r>
      <w:r w:rsidRPr="00F0260A">
        <w:rPr>
          <w:rStyle w:val="Emphasis"/>
          <w:highlight w:val="cyan"/>
        </w:rPr>
        <w:t>some</w:t>
      </w:r>
      <w:r w:rsidRPr="007E107B">
        <w:rPr>
          <w:rStyle w:val="Emphasis"/>
        </w:rPr>
        <w:t xml:space="preserve"> price </w:t>
      </w:r>
      <w:r w:rsidRPr="00F0260A">
        <w:rPr>
          <w:rStyle w:val="Emphasis"/>
          <w:highlight w:val="cyan"/>
        </w:rPr>
        <w:t>inflation</w:t>
      </w:r>
      <w:r w:rsidRPr="007E107B">
        <w:rPr>
          <w:sz w:val="16"/>
        </w:rPr>
        <w:t xml:space="preserve">, </w:t>
      </w:r>
      <w:r w:rsidRPr="00F0260A">
        <w:rPr>
          <w:rStyle w:val="StyleUnderline"/>
          <w:highlight w:val="cyan"/>
        </w:rPr>
        <w:t>but</w:t>
      </w:r>
      <w:r w:rsidRPr="007E107B">
        <w:rPr>
          <w:sz w:val="16"/>
        </w:rPr>
        <w:t xml:space="preserve"> they </w:t>
      </w:r>
      <w:r w:rsidRPr="00F0260A">
        <w:rPr>
          <w:rStyle w:val="StyleUnderline"/>
          <w:highlight w:val="cyan"/>
        </w:rPr>
        <w:t>maintain</w:t>
      </w:r>
      <w:r w:rsidRPr="007E107B">
        <w:rPr>
          <w:sz w:val="16"/>
        </w:rPr>
        <w:t xml:space="preserve"> that </w:t>
      </w:r>
      <w:r w:rsidRPr="001B6E4D">
        <w:rPr>
          <w:rStyle w:val="StyleUnderline"/>
        </w:rPr>
        <w:t xml:space="preserve">the </w:t>
      </w:r>
      <w:r w:rsidRPr="00F0260A">
        <w:rPr>
          <w:rStyle w:val="StyleUnderline"/>
          <w:highlight w:val="cyan"/>
        </w:rPr>
        <w:t>dynamics</w:t>
      </w:r>
      <w:r w:rsidRPr="001B6E4D">
        <w:rPr>
          <w:rStyle w:val="StyleUnderline"/>
        </w:rPr>
        <w:t xml:space="preserve"> of the JG program</w:t>
      </w:r>
      <w:r w:rsidRPr="000078D1">
        <w:rPr>
          <w:sz w:val="16"/>
          <w:szCs w:val="16"/>
        </w:rPr>
        <w:t xml:space="preserve"> would be such that full employment </w:t>
      </w:r>
      <w:r w:rsidRPr="008B3EBE">
        <w:rPr>
          <w:rStyle w:val="StyleUnderline"/>
          <w:highlight w:val="cyan"/>
        </w:rPr>
        <w:t xml:space="preserve">could become </w:t>
      </w:r>
      <w:r w:rsidRPr="00F0260A">
        <w:rPr>
          <w:rStyle w:val="StyleUnderline"/>
          <w:highlight w:val="cyan"/>
        </w:rPr>
        <w:t xml:space="preserve">a </w:t>
      </w:r>
      <w:r w:rsidRPr="00F0260A">
        <w:rPr>
          <w:rStyle w:val="Emphasis"/>
          <w:highlight w:val="cyan"/>
        </w:rPr>
        <w:t>feature</w:t>
      </w:r>
      <w:r w:rsidRPr="00F0260A">
        <w:rPr>
          <w:rStyle w:val="StyleUnderline"/>
          <w:highlight w:val="cyan"/>
        </w:rPr>
        <w:t xml:space="preserve"> of</w:t>
      </w:r>
      <w:r w:rsidRPr="00B81761">
        <w:rPr>
          <w:rStyle w:val="StyleUnderline"/>
        </w:rPr>
        <w:t xml:space="preserve"> the</w:t>
      </w:r>
      <w:r w:rsidRPr="007E107B">
        <w:rPr>
          <w:sz w:val="16"/>
        </w:rPr>
        <w:t xml:space="preserve"> regulated capitalist </w:t>
      </w:r>
      <w:r w:rsidRPr="00B81761">
        <w:rPr>
          <w:rStyle w:val="StyleUnderline"/>
        </w:rPr>
        <w:t xml:space="preserve">labour </w:t>
      </w:r>
      <w:r w:rsidRPr="00F0260A">
        <w:rPr>
          <w:rStyle w:val="StyleUnderline"/>
          <w:highlight w:val="cyan"/>
        </w:rPr>
        <w:t xml:space="preserve">market </w:t>
      </w:r>
      <w:r w:rsidRPr="00F0260A">
        <w:rPr>
          <w:rStyle w:val="Emphasis"/>
          <w:highlight w:val="cyan"/>
        </w:rPr>
        <w:t>without</w:t>
      </w:r>
      <w:r w:rsidRPr="00F0260A">
        <w:rPr>
          <w:rStyle w:val="StyleUnderline"/>
          <w:highlight w:val="cyan"/>
        </w:rPr>
        <w:t xml:space="preserve"> driving </w:t>
      </w:r>
      <w:r w:rsidRPr="00F0260A">
        <w:rPr>
          <w:rStyle w:val="Emphasis"/>
          <w:highlight w:val="cyan"/>
        </w:rPr>
        <w:t>inflation</w:t>
      </w:r>
      <w:r w:rsidRPr="007E107B">
        <w:rPr>
          <w:sz w:val="16"/>
        </w:rPr>
        <w:t xml:space="preserve">. </w:t>
      </w:r>
      <w:r w:rsidRPr="00F0260A">
        <w:rPr>
          <w:rStyle w:val="StyleUnderline"/>
          <w:highlight w:val="cyan"/>
        </w:rPr>
        <w:t>This</w:t>
      </w:r>
      <w:r w:rsidRPr="007E107B">
        <w:rPr>
          <w:sz w:val="16"/>
        </w:rPr>
        <w:t xml:space="preserve"> prediction </w:t>
      </w:r>
      <w:r w:rsidRPr="00F0260A">
        <w:rPr>
          <w:rStyle w:val="StyleUnderline"/>
          <w:highlight w:val="cyan"/>
        </w:rPr>
        <w:t>is based on</w:t>
      </w:r>
      <w:r w:rsidRPr="00B81761">
        <w:rPr>
          <w:rStyle w:val="StyleUnderline"/>
        </w:rPr>
        <w:t xml:space="preserve"> the </w:t>
      </w:r>
      <w:r w:rsidRPr="00F0260A">
        <w:rPr>
          <w:rStyle w:val="Emphasis"/>
          <w:highlight w:val="cyan"/>
        </w:rPr>
        <w:t>assumption</w:t>
      </w:r>
      <w:r w:rsidRPr="00F0260A">
        <w:rPr>
          <w:rStyle w:val="StyleUnderline"/>
          <w:highlight w:val="cyan"/>
        </w:rPr>
        <w:t xml:space="preserve"> that</w:t>
      </w:r>
      <w:r w:rsidRPr="00B81761">
        <w:rPr>
          <w:rStyle w:val="StyleUnderline"/>
        </w:rPr>
        <w:t xml:space="preserve"> a tight full employment labour market will also generate a dynamic wherein </w:t>
      </w:r>
      <w:r w:rsidRPr="00F0260A">
        <w:rPr>
          <w:rStyle w:val="StyleUnderline"/>
          <w:highlight w:val="cyan"/>
        </w:rPr>
        <w:t xml:space="preserve">wages rise </w:t>
      </w:r>
      <w:r w:rsidRPr="00F0260A">
        <w:rPr>
          <w:rStyle w:val="Emphasis"/>
          <w:highlight w:val="cyan"/>
        </w:rPr>
        <w:t>faster</w:t>
      </w:r>
      <w:r w:rsidRPr="00F0260A">
        <w:rPr>
          <w:rStyle w:val="StyleUnderline"/>
          <w:highlight w:val="cyan"/>
        </w:rPr>
        <w:t xml:space="preserve"> in</w:t>
      </w:r>
      <w:r w:rsidRPr="00B81761">
        <w:rPr>
          <w:rStyle w:val="StyleUnderline"/>
        </w:rPr>
        <w:t xml:space="preserve"> the </w:t>
      </w:r>
      <w:r w:rsidRPr="00F0260A">
        <w:rPr>
          <w:rStyle w:val="Emphasis"/>
          <w:highlight w:val="cyan"/>
        </w:rPr>
        <w:t>lagging sectors</w:t>
      </w:r>
      <w:r w:rsidRPr="00F0260A">
        <w:rPr>
          <w:rStyle w:val="StyleUnderline"/>
          <w:highlight w:val="cyan"/>
        </w:rPr>
        <w:t xml:space="preserve"> than in</w:t>
      </w:r>
      <w:r w:rsidRPr="00B81761">
        <w:rPr>
          <w:rStyle w:val="StyleUnderline"/>
        </w:rPr>
        <w:t xml:space="preserve"> the </w:t>
      </w:r>
      <w:r w:rsidRPr="00F0260A">
        <w:rPr>
          <w:rStyle w:val="Emphasis"/>
          <w:highlight w:val="cyan"/>
        </w:rPr>
        <w:t>leading sectors</w:t>
      </w:r>
      <w:r w:rsidRPr="00B81761">
        <w:rPr>
          <w:rStyle w:val="StyleUnderline"/>
        </w:rPr>
        <w:t xml:space="preserve"> of the economy</w:t>
      </w:r>
      <w:r w:rsidRPr="007E107B">
        <w:rPr>
          <w:sz w:val="16"/>
        </w:rPr>
        <w:t xml:space="preserve">, </w:t>
      </w:r>
      <w:r w:rsidRPr="00B81761">
        <w:rPr>
          <w:rStyle w:val="StyleUnderline"/>
        </w:rPr>
        <w:t xml:space="preserve">which </w:t>
      </w:r>
      <w:r w:rsidRPr="00F0260A">
        <w:rPr>
          <w:rStyle w:val="StyleUnderline"/>
          <w:highlight w:val="cyan"/>
        </w:rPr>
        <w:t xml:space="preserve">will help </w:t>
      </w:r>
      <w:r w:rsidRPr="00F0260A">
        <w:rPr>
          <w:rStyle w:val="Emphasis"/>
          <w:highlight w:val="cyan"/>
        </w:rPr>
        <w:t>balance</w:t>
      </w:r>
      <w:r w:rsidRPr="00B81761">
        <w:rPr>
          <w:rStyle w:val="StyleUnderline"/>
        </w:rPr>
        <w:t xml:space="preserve"> any </w:t>
      </w:r>
      <w:r w:rsidRPr="000078D1">
        <w:rPr>
          <w:rStyle w:val="Emphasis"/>
          <w:highlight w:val="cyan"/>
        </w:rPr>
        <w:t>inflationary pressures</w:t>
      </w:r>
      <w:r w:rsidRPr="007E107B">
        <w:rPr>
          <w:sz w:val="16"/>
        </w:rPr>
        <w:t xml:space="preserve"> brought on </w:t>
      </w:r>
      <w:r w:rsidRPr="00E77455">
        <w:rPr>
          <w:rStyle w:val="StyleUnderline"/>
        </w:rPr>
        <w:t>by full employment</w:t>
      </w:r>
      <w:r w:rsidRPr="007E107B">
        <w:rPr>
          <w:sz w:val="16"/>
        </w:rPr>
        <w:t xml:space="preserve">.40 </w:t>
      </w:r>
      <w:r w:rsidRPr="00F0260A">
        <w:rPr>
          <w:rStyle w:val="StyleUnderline"/>
          <w:highlight w:val="cyan"/>
        </w:rPr>
        <w:t>The problem</w:t>
      </w:r>
      <w:r w:rsidRPr="007E107B">
        <w:rPr>
          <w:sz w:val="16"/>
        </w:rPr>
        <w:t xml:space="preserve"> with this, as Minsky himself recognizes, </w:t>
      </w:r>
      <w:r w:rsidRPr="00F0260A">
        <w:rPr>
          <w:rStyle w:val="StyleUnderline"/>
          <w:highlight w:val="cyan"/>
        </w:rPr>
        <w:t xml:space="preserve">is that </w:t>
      </w:r>
      <w:r w:rsidRPr="00F0260A">
        <w:rPr>
          <w:rStyle w:val="Emphasis"/>
          <w:highlight w:val="cyan"/>
        </w:rPr>
        <w:t>institutional mechanisms</w:t>
      </w:r>
      <w:r w:rsidRPr="00F0260A">
        <w:rPr>
          <w:rStyle w:val="StyleUnderline"/>
          <w:highlight w:val="cyan"/>
        </w:rPr>
        <w:t xml:space="preserve"> would be required</w:t>
      </w:r>
      <w:r w:rsidRPr="00B81761">
        <w:rPr>
          <w:rStyle w:val="StyleUnderline"/>
        </w:rPr>
        <w:t xml:space="preserve"> to maintain </w:t>
      </w:r>
      <w:r w:rsidRPr="007E107B">
        <w:rPr>
          <w:rStyle w:val="Emphasis"/>
        </w:rPr>
        <w:t>wage restraint</w:t>
      </w:r>
      <w:r w:rsidRPr="00B81761">
        <w:rPr>
          <w:rStyle w:val="StyleUnderline"/>
        </w:rPr>
        <w:t xml:space="preserve"> in higher wage and more productive sectors while wages were encouraged to </w:t>
      </w:r>
      <w:r w:rsidRPr="00701437">
        <w:rPr>
          <w:rStyle w:val="Emphasis"/>
        </w:rPr>
        <w:t>outstrip growth</w:t>
      </w:r>
      <w:r w:rsidRPr="00B81761">
        <w:rPr>
          <w:rStyle w:val="StyleUnderline"/>
        </w:rPr>
        <w:t xml:space="preserve"> in lower wage sectors</w:t>
      </w:r>
      <w:r w:rsidRPr="007E107B">
        <w:rPr>
          <w:sz w:val="16"/>
        </w:rPr>
        <w:t xml:space="preserve">.41 This lesser-noticed aspect of the proposal is markedly similar to the Swedish “wage solidarity” scheme, which had coordinated sectoral collective bargaining as its prerequisite.42 </w:t>
      </w:r>
      <w:r w:rsidRPr="007E107B">
        <w:rPr>
          <w:rStyle w:val="StyleUnderline"/>
        </w:rPr>
        <w:t xml:space="preserve">In the </w:t>
      </w:r>
      <w:r w:rsidRPr="007E107B">
        <w:rPr>
          <w:rStyle w:val="Emphasis"/>
        </w:rPr>
        <w:t>U</w:t>
      </w:r>
      <w:r w:rsidRPr="007E107B">
        <w:rPr>
          <w:sz w:val="16"/>
        </w:rPr>
        <w:t xml:space="preserve">nited </w:t>
      </w:r>
      <w:r w:rsidRPr="007E107B">
        <w:rPr>
          <w:rStyle w:val="Emphasis"/>
        </w:rPr>
        <w:t>S</w:t>
      </w:r>
      <w:r w:rsidRPr="007E107B">
        <w:rPr>
          <w:sz w:val="16"/>
        </w:rPr>
        <w:t xml:space="preserve">tates, </w:t>
      </w:r>
      <w:r w:rsidRPr="00701437">
        <w:rPr>
          <w:rStyle w:val="StyleUnderline"/>
        </w:rPr>
        <w:t xml:space="preserve">with its </w:t>
      </w:r>
      <w:r w:rsidRPr="00C778FB">
        <w:rPr>
          <w:rStyle w:val="Emphasis"/>
        </w:rPr>
        <w:t>decentralized bargaining</w:t>
      </w:r>
      <w:r w:rsidRPr="00701437">
        <w:rPr>
          <w:rStyle w:val="StyleUnderline"/>
        </w:rPr>
        <w:t xml:space="preserve"> system and much </w:t>
      </w:r>
      <w:r w:rsidRPr="00701437">
        <w:rPr>
          <w:rStyle w:val="Emphasis"/>
        </w:rPr>
        <w:t>low</w:t>
      </w:r>
      <w:r w:rsidRPr="00C778FB">
        <w:rPr>
          <w:sz w:val="16"/>
          <w:szCs w:val="16"/>
        </w:rPr>
        <w:t xml:space="preserve">er </w:t>
      </w:r>
      <w:r w:rsidRPr="00C778FB">
        <w:rPr>
          <w:rStyle w:val="Emphasis"/>
        </w:rPr>
        <w:t>union density</w:t>
      </w:r>
      <w:r w:rsidRPr="007E107B">
        <w:rPr>
          <w:sz w:val="16"/>
        </w:rPr>
        <w:t xml:space="preserve">, </w:t>
      </w:r>
      <w:r w:rsidRPr="00F0260A">
        <w:rPr>
          <w:rStyle w:val="StyleUnderline"/>
          <w:highlight w:val="cyan"/>
        </w:rPr>
        <w:t>no</w:t>
      </w:r>
      <w:r w:rsidRPr="00701437">
        <w:rPr>
          <w:rStyle w:val="StyleUnderline"/>
        </w:rPr>
        <w:t xml:space="preserve"> institutional </w:t>
      </w:r>
      <w:r w:rsidRPr="00F0260A">
        <w:rPr>
          <w:rStyle w:val="StyleUnderline"/>
          <w:highlight w:val="cyan"/>
        </w:rPr>
        <w:t xml:space="preserve">mechanisms </w:t>
      </w:r>
      <w:r w:rsidRPr="00F0260A">
        <w:rPr>
          <w:rStyle w:val="Emphasis"/>
          <w:highlight w:val="cyan"/>
        </w:rPr>
        <w:t>exist</w:t>
      </w:r>
      <w:r w:rsidRPr="00F0260A">
        <w:rPr>
          <w:rStyle w:val="StyleUnderline"/>
          <w:highlight w:val="cyan"/>
        </w:rPr>
        <w:t xml:space="preserve"> to play this</w:t>
      </w:r>
      <w:r w:rsidRPr="00701437">
        <w:rPr>
          <w:rStyle w:val="StyleUnderline"/>
        </w:rPr>
        <w:t xml:space="preserve"> </w:t>
      </w:r>
      <w:r w:rsidRPr="00701437">
        <w:rPr>
          <w:rStyle w:val="Emphasis"/>
        </w:rPr>
        <w:t>wage-</w:t>
      </w:r>
      <w:r w:rsidRPr="00F0260A">
        <w:rPr>
          <w:rStyle w:val="Emphasis"/>
        </w:rPr>
        <w:t>coordination</w:t>
      </w:r>
      <w:r w:rsidRPr="000078D1">
        <w:rPr>
          <w:rStyle w:val="StyleUnderline"/>
        </w:rPr>
        <w:t xml:space="preserve"> role</w:t>
      </w:r>
      <w:r w:rsidRPr="007E107B">
        <w:rPr>
          <w:sz w:val="16"/>
        </w:rPr>
        <w:t xml:space="preserve">. Were a feasible JG to be implemented, it is likely that its base wage would have to be kept low and be coupled with some form of incomes policy. </w:t>
      </w:r>
      <w:r w:rsidRPr="00DB3E1B">
        <w:rPr>
          <w:rStyle w:val="StyleUnderline"/>
          <w:highlight w:val="cyan"/>
        </w:rPr>
        <w:t>Even with</w:t>
      </w:r>
      <w:r w:rsidRPr="003B7ABD">
        <w:rPr>
          <w:rStyle w:val="StyleUnderline"/>
        </w:rPr>
        <w:t xml:space="preserve"> </w:t>
      </w:r>
      <w:r w:rsidRPr="003B7ABD">
        <w:rPr>
          <w:rStyle w:val="Emphasis"/>
        </w:rPr>
        <w:t>sectoral bargaining</w:t>
      </w:r>
      <w:r w:rsidRPr="003B7ABD">
        <w:rPr>
          <w:rStyle w:val="StyleUnderline"/>
        </w:rPr>
        <w:t xml:space="preserve"> or an </w:t>
      </w:r>
      <w:r w:rsidRPr="003B7ABD">
        <w:rPr>
          <w:rStyle w:val="Emphasis"/>
        </w:rPr>
        <w:t xml:space="preserve">incomes </w:t>
      </w:r>
      <w:r w:rsidRPr="00DB3E1B">
        <w:rPr>
          <w:rStyle w:val="Emphasis"/>
          <w:highlight w:val="cyan"/>
        </w:rPr>
        <w:t>policy</w:t>
      </w:r>
      <w:r w:rsidRPr="007E107B">
        <w:rPr>
          <w:sz w:val="16"/>
        </w:rPr>
        <w:t xml:space="preserve"> of some sort, </w:t>
      </w:r>
      <w:r w:rsidRPr="00DB3E1B">
        <w:rPr>
          <w:rStyle w:val="StyleUnderline"/>
          <w:highlight w:val="cyan"/>
        </w:rPr>
        <w:t xml:space="preserve">it is </w:t>
      </w:r>
      <w:r w:rsidRPr="00DB3E1B">
        <w:rPr>
          <w:rStyle w:val="Emphasis"/>
          <w:highlight w:val="cyan"/>
        </w:rPr>
        <w:t>questionable</w:t>
      </w:r>
      <w:r w:rsidRPr="00DB3E1B">
        <w:rPr>
          <w:rStyle w:val="StyleUnderline"/>
          <w:highlight w:val="cyan"/>
        </w:rPr>
        <w:t xml:space="preserve"> whether</w:t>
      </w:r>
      <w:r w:rsidRPr="007E107B">
        <w:rPr>
          <w:sz w:val="16"/>
        </w:rPr>
        <w:t xml:space="preserve"> or not the conditions of </w:t>
      </w:r>
      <w:r w:rsidRPr="00DB3E1B">
        <w:rPr>
          <w:rStyle w:val="StyleUnderline"/>
          <w:highlight w:val="cyan"/>
        </w:rPr>
        <w:t>a JG</w:t>
      </w:r>
      <w:r w:rsidRPr="007E107B">
        <w:rPr>
          <w:sz w:val="16"/>
        </w:rPr>
        <w:t xml:space="preserve"> with rising wages in the lower rungs of the income distribution </w:t>
      </w:r>
      <w:r w:rsidRPr="00DB3E1B">
        <w:rPr>
          <w:rStyle w:val="StyleUnderline"/>
          <w:highlight w:val="cyan"/>
        </w:rPr>
        <w:t>would hold</w:t>
      </w:r>
      <w:r w:rsidRPr="007E107B">
        <w:rPr>
          <w:sz w:val="16"/>
        </w:rPr>
        <w:t xml:space="preserve">, </w:t>
      </w:r>
      <w:r w:rsidRPr="00DB3E1B">
        <w:rPr>
          <w:rStyle w:val="StyleUnderline"/>
          <w:highlight w:val="cyan"/>
        </w:rPr>
        <w:t>as</w:t>
      </w:r>
      <w:r w:rsidRPr="003B7ABD">
        <w:rPr>
          <w:rStyle w:val="StyleUnderline"/>
        </w:rPr>
        <w:t xml:space="preserve"> the </w:t>
      </w:r>
      <w:r w:rsidRPr="003B7ABD">
        <w:rPr>
          <w:rStyle w:val="Emphasis"/>
        </w:rPr>
        <w:t>unravelling</w:t>
      </w:r>
      <w:r w:rsidRPr="003B7ABD">
        <w:rPr>
          <w:rStyle w:val="StyleUnderline"/>
        </w:rPr>
        <w:t xml:space="preserve"> of </w:t>
      </w:r>
      <w:r w:rsidRPr="003B7ABD">
        <w:rPr>
          <w:rStyle w:val="Emphasis"/>
        </w:rPr>
        <w:t>centralized bargaining</w:t>
      </w:r>
      <w:r w:rsidRPr="003B7ABD">
        <w:rPr>
          <w:rStyle w:val="StyleUnderline"/>
        </w:rPr>
        <w:t xml:space="preserve"> in the </w:t>
      </w:r>
      <w:r w:rsidRPr="00DB3E1B">
        <w:rPr>
          <w:rStyle w:val="StyleUnderline"/>
          <w:highlight w:val="cyan"/>
        </w:rPr>
        <w:t>Swedish case</w:t>
      </w:r>
      <w:r w:rsidRPr="003B7ABD">
        <w:t xml:space="preserve"> </w:t>
      </w:r>
      <w:r w:rsidRPr="007E107B">
        <w:rPr>
          <w:sz w:val="16"/>
        </w:rPr>
        <w:t xml:space="preserve">partially </w:t>
      </w:r>
      <w:r w:rsidRPr="00DB3E1B">
        <w:rPr>
          <w:rStyle w:val="StyleUnderline"/>
          <w:highlight w:val="cyan"/>
        </w:rPr>
        <w:t>indicates</w:t>
      </w:r>
      <w:r w:rsidRPr="007E107B">
        <w:rPr>
          <w:sz w:val="16"/>
        </w:rPr>
        <w:t>.43</w:t>
      </w:r>
    </w:p>
    <w:p w14:paraId="6528D43E" w14:textId="77777777" w:rsidR="003065A4" w:rsidRDefault="003065A4" w:rsidP="003065A4">
      <w:pPr>
        <w:pStyle w:val="Heading3"/>
      </w:pPr>
      <w:r>
        <w:t>Link---AT: No Wage Spillover</w:t>
      </w:r>
    </w:p>
    <w:p w14:paraId="6A633AF1" w14:textId="77777777" w:rsidR="003065A4" w:rsidRPr="00632CBD" w:rsidRDefault="003065A4" w:rsidP="003065A4">
      <w:r w:rsidRPr="00632CBD">
        <w:t>Wage spikes spill over:</w:t>
      </w:r>
      <w:r w:rsidRPr="00632CBD">
        <w:br/>
        <w:t>1</w:t>
      </w:r>
      <w:r>
        <w:t xml:space="preserve">. </w:t>
      </w:r>
      <w:r w:rsidRPr="00632CBD">
        <w:t xml:space="preserve">40 million workers are under the wage for a job guarantee, with millions more </w:t>
      </w:r>
      <w:proofErr w:type="spellStart"/>
      <w:proofErr w:type="gramStart"/>
      <w:r w:rsidRPr="00632CBD">
        <w:t>slig</w:t>
      </w:r>
      <w:proofErr w:type="spellEnd"/>
      <w:proofErr w:type="gramEnd"/>
    </w:p>
    <w:p w14:paraId="6F66115C" w14:textId="5D23369D" w:rsidR="003065A4" w:rsidRPr="006774F7" w:rsidRDefault="003065A4" w:rsidP="003065A4">
      <w:pPr>
        <w:pStyle w:val="Heading2"/>
      </w:pPr>
      <w:r>
        <w:t>UBI</w:t>
      </w:r>
    </w:p>
    <w:p w14:paraId="39B4E6E4" w14:textId="01A8A16F" w:rsidR="003065A4" w:rsidRDefault="003065A4" w:rsidP="003065A4">
      <w:pPr>
        <w:pStyle w:val="Heading3"/>
      </w:pPr>
      <w:r>
        <w:t>Link - Inflation</w:t>
      </w:r>
    </w:p>
    <w:p w14:paraId="6C0A8507" w14:textId="77777777" w:rsidR="003065A4" w:rsidRPr="00617456" w:rsidRDefault="003065A4" w:rsidP="003065A4">
      <w:pPr>
        <w:pStyle w:val="Heading4"/>
      </w:pPr>
      <w:r>
        <w:t xml:space="preserve">UBI funding </w:t>
      </w:r>
      <w:r w:rsidRPr="00593FE2">
        <w:rPr>
          <w:u w:val="single"/>
        </w:rPr>
        <w:t>drives</w:t>
      </w:r>
      <w:r>
        <w:t xml:space="preserve"> inflation</w:t>
      </w:r>
    </w:p>
    <w:p w14:paraId="6A9E5354" w14:textId="77777777" w:rsidR="003065A4" w:rsidRPr="00CA5595" w:rsidRDefault="003065A4" w:rsidP="003065A4">
      <w:r w:rsidRPr="00154D92">
        <w:rPr>
          <w:rStyle w:val="Heading4Char"/>
          <w:b w:val="0"/>
        </w:rPr>
        <w:t>Fowler ‘22</w:t>
      </w:r>
      <w:r>
        <w:t xml:space="preserve"> – </w:t>
      </w:r>
      <w:r w:rsidRPr="00CA5595">
        <w:t xml:space="preserve">Kyle Fowler, </w:t>
      </w:r>
      <w:r w:rsidRPr="00D15E94">
        <w:t>American university student pursuing a business degree at Indiana University in Bloomington</w:t>
      </w:r>
      <w:r>
        <w:t xml:space="preserve">; </w:t>
      </w:r>
      <w:r w:rsidRPr="00CA5595">
        <w:t xml:space="preserve">5-20-2022, "UBI And Inflation: An American Case Study," </w:t>
      </w:r>
      <w:r w:rsidRPr="00B1592C">
        <w:rPr>
          <w:i/>
          <w:iCs/>
        </w:rPr>
        <w:t>Austrian Economics Center</w:t>
      </w:r>
      <w:r w:rsidRPr="00CA5595">
        <w:t xml:space="preserve">, </w:t>
      </w:r>
      <w:hyperlink r:id="rId14" w:history="1">
        <w:r w:rsidRPr="00F03119">
          <w:rPr>
            <w:rStyle w:val="Hyperlink"/>
          </w:rPr>
          <w:t>https://austriancenter.com/ubi-and-inflation-american-case-study/</w:t>
        </w:r>
      </w:hyperlink>
      <w:r>
        <w:t>; //</w:t>
      </w:r>
      <w:proofErr w:type="spellStart"/>
      <w:r>
        <w:t>billy</w:t>
      </w:r>
      <w:proofErr w:type="spellEnd"/>
    </w:p>
    <w:p w14:paraId="56EFAC09" w14:textId="77777777" w:rsidR="003065A4" w:rsidRPr="00617456" w:rsidRDefault="003065A4" w:rsidP="003065A4">
      <w:pPr>
        <w:rPr>
          <w:sz w:val="16"/>
        </w:rPr>
      </w:pPr>
      <w:r w:rsidRPr="00617456">
        <w:rPr>
          <w:sz w:val="16"/>
        </w:rPr>
        <w:t xml:space="preserve">Traditionally a contemporary concept amongst the Left, </w:t>
      </w:r>
      <w:r w:rsidRPr="00617456">
        <w:rPr>
          <w:sz w:val="16"/>
          <w:szCs w:val="16"/>
        </w:rPr>
        <w:t>Universal Basic Income</w:t>
      </w:r>
      <w:r w:rsidRPr="00617456">
        <w:rPr>
          <w:rStyle w:val="StyleUnderline"/>
          <w:u w:val="none"/>
        </w:rPr>
        <w:t xml:space="preserve"> </w:t>
      </w:r>
      <w:r w:rsidRPr="00CA5595">
        <w:rPr>
          <w:rStyle w:val="StyleUnderline"/>
        </w:rPr>
        <w:t>(</w:t>
      </w:r>
      <w:r w:rsidRPr="00702E16">
        <w:rPr>
          <w:rStyle w:val="Emphasis"/>
          <w:highlight w:val="cyan"/>
        </w:rPr>
        <w:t>UBI</w:t>
      </w:r>
      <w:r w:rsidRPr="00CA5595">
        <w:rPr>
          <w:rStyle w:val="StyleUnderline"/>
        </w:rPr>
        <w:t>) has recently become well-known amongst the American people.</w:t>
      </w:r>
      <w:r w:rsidRPr="00617456">
        <w:rPr>
          <w:sz w:val="16"/>
        </w:rPr>
        <w:t xml:space="preserve"> Currently, various UBI programs are being tried in parts of California, Colorado, Florida, Georgia, Illinois, Louisiana, New Jersey, and New York. Former 2020 presidential hopeful Andrew Yang brought mainstream attention towards UBI in the United States, campaigning for a monthly universal basic income of $1,000 for all American citizens. Yang’s plan is thorough and provides the proper setting for analysis of UBI. </w:t>
      </w:r>
    </w:p>
    <w:p w14:paraId="43A7AC09" w14:textId="77777777" w:rsidR="003065A4" w:rsidRPr="00617456" w:rsidRDefault="003065A4" w:rsidP="003065A4">
      <w:pPr>
        <w:rPr>
          <w:sz w:val="16"/>
        </w:rPr>
      </w:pPr>
      <w:r w:rsidRPr="00265E84">
        <w:rPr>
          <w:rStyle w:val="StyleUnderline"/>
        </w:rPr>
        <w:t>If Yang’s plan were to be passed by the United States Congress, every American</w:t>
      </w:r>
      <w:r w:rsidRPr="00617456">
        <w:rPr>
          <w:sz w:val="16"/>
        </w:rPr>
        <w:t xml:space="preserve"> from Bill Gates to West Virginia coal miners </w:t>
      </w:r>
      <w:r w:rsidRPr="00265E84">
        <w:rPr>
          <w:rStyle w:val="StyleUnderline"/>
        </w:rPr>
        <w:t>would be entitled to $1,000 per month</w:t>
      </w:r>
      <w:r w:rsidRPr="00617456">
        <w:rPr>
          <w:sz w:val="16"/>
        </w:rPr>
        <w:t xml:space="preserve">, or $12,000 a year. To offset the cost of the UBI plan, Yang is advocating for a VAT tax, increased taxes on the highest earners, and a carbon tax. Yang projects $800-$900 billion in new revenue from economic growth resulting from UBI. </w:t>
      </w:r>
    </w:p>
    <w:p w14:paraId="127FBC26" w14:textId="77777777" w:rsidR="003065A4" w:rsidRPr="00617456" w:rsidRDefault="003065A4" w:rsidP="003065A4">
      <w:pPr>
        <w:rPr>
          <w:rStyle w:val="StyleUnderline"/>
        </w:rPr>
      </w:pPr>
      <w:r w:rsidRPr="003F6373">
        <w:rPr>
          <w:rStyle w:val="StyleUnderline"/>
        </w:rPr>
        <w:t xml:space="preserve">The </w:t>
      </w:r>
      <w:r w:rsidRPr="00617456">
        <w:rPr>
          <w:rStyle w:val="Emphasis"/>
        </w:rPr>
        <w:t>cost</w:t>
      </w:r>
      <w:r w:rsidRPr="003F6373">
        <w:rPr>
          <w:rStyle w:val="StyleUnderline"/>
        </w:rPr>
        <w:t xml:space="preserve"> of the program is calculated to be extraordinary.</w:t>
      </w:r>
      <w:r w:rsidRPr="00617456">
        <w:rPr>
          <w:sz w:val="16"/>
        </w:rPr>
        <w:t xml:space="preserve"> Yang’s tax and UBI proposal would </w:t>
      </w:r>
      <w:r w:rsidRPr="00617456">
        <w:rPr>
          <w:rStyle w:val="StyleUnderline"/>
        </w:rPr>
        <w:t xml:space="preserve">levy a </w:t>
      </w:r>
      <w:r w:rsidRPr="00702E16">
        <w:rPr>
          <w:rStyle w:val="StyleUnderline"/>
          <w:highlight w:val="cyan"/>
        </w:rPr>
        <w:t>net cost of -</w:t>
      </w:r>
      <w:r w:rsidRPr="00702E16">
        <w:rPr>
          <w:rStyle w:val="Emphasis"/>
          <w:highlight w:val="cyan"/>
        </w:rPr>
        <w:t>$1.482 trillion</w:t>
      </w:r>
      <w:r w:rsidRPr="00617456">
        <w:rPr>
          <w:rStyle w:val="StyleUnderline"/>
        </w:rPr>
        <w:t>.</w:t>
      </w:r>
      <w:r w:rsidRPr="00617456">
        <w:rPr>
          <w:sz w:val="16"/>
        </w:rPr>
        <w:t xml:space="preserve"> To afford Yang’s plan, other </w:t>
      </w:r>
      <w:r w:rsidRPr="00617456">
        <w:rPr>
          <w:rStyle w:val="StyleUnderline"/>
        </w:rPr>
        <w:t>financing options</w:t>
      </w:r>
      <w:r w:rsidRPr="00617456">
        <w:rPr>
          <w:sz w:val="16"/>
        </w:rPr>
        <w:t xml:space="preserve"> would have to be explored. These options </w:t>
      </w:r>
      <w:r w:rsidRPr="00617456">
        <w:rPr>
          <w:rStyle w:val="StyleUnderline"/>
        </w:rPr>
        <w:t>include cutting existing government programs, raising taxes, borrowing more money, or printing more money.</w:t>
      </w:r>
    </w:p>
    <w:p w14:paraId="4961C057" w14:textId="77777777" w:rsidR="003065A4" w:rsidRPr="00617456" w:rsidRDefault="003065A4" w:rsidP="003065A4">
      <w:pPr>
        <w:rPr>
          <w:rStyle w:val="Emphasis"/>
        </w:rPr>
      </w:pPr>
      <w:r w:rsidRPr="00617456">
        <w:rPr>
          <w:rStyle w:val="Emphasis"/>
        </w:rPr>
        <w:t>Cutting government spending</w:t>
      </w:r>
    </w:p>
    <w:p w14:paraId="461CAED5" w14:textId="77777777" w:rsidR="003065A4" w:rsidRPr="00617456" w:rsidRDefault="003065A4" w:rsidP="003065A4">
      <w:pPr>
        <w:rPr>
          <w:sz w:val="16"/>
        </w:rPr>
      </w:pPr>
      <w:r w:rsidRPr="00617456">
        <w:rPr>
          <w:sz w:val="16"/>
        </w:rPr>
        <w:t xml:space="preserve">The first possible way to finance UBI is by cutting current government retirement programs. American employees have paid taxes on their paychecks for social security and Medicare throughout their entire working careers. They have been ensured they would be entitled to these programs when they retire or reach the mandatory age. Despite the high costs required to finance these programs, they are immensely popular amongst the American people. While Yang’s plan promises UBI on top of social security benefits, some spending must be scrapped to afford the -$1.482 trillion net cost of the program. Given the popularity of American retirement programs, cutting them </w:t>
      </w:r>
      <w:r w:rsidRPr="00702E16">
        <w:rPr>
          <w:rStyle w:val="StyleUnderline"/>
          <w:highlight w:val="cyan"/>
        </w:rPr>
        <w:t>would result in</w:t>
      </w:r>
      <w:r w:rsidRPr="00617456">
        <w:rPr>
          <w:rStyle w:val="StyleUnderline"/>
        </w:rPr>
        <w:t xml:space="preserve"> a </w:t>
      </w:r>
      <w:r w:rsidRPr="00702E16">
        <w:rPr>
          <w:rStyle w:val="Emphasis"/>
          <w:highlight w:val="cyan"/>
        </w:rPr>
        <w:t>widespread backlash</w:t>
      </w:r>
      <w:r w:rsidRPr="00617456">
        <w:rPr>
          <w:rStyle w:val="StyleUnderline"/>
        </w:rPr>
        <w:t xml:space="preserve"> amongst the American people.</w:t>
      </w:r>
      <w:r w:rsidRPr="00617456">
        <w:rPr>
          <w:sz w:val="16"/>
        </w:rPr>
        <w:t xml:space="preserve"> Under Yang’s plan, welfare recipients would have the option to either keep their existing benefits or choose UBI. Since UBI is a no strings attached payment, </w:t>
      </w:r>
      <w:r w:rsidRPr="00617456">
        <w:rPr>
          <w:rStyle w:val="StyleUnderline"/>
        </w:rPr>
        <w:t>the government will have no ability to enforce that it is spent for required items such as food, healthcare, and childcare. This is a risky proposition,</w:t>
      </w:r>
      <w:r w:rsidRPr="00617456">
        <w:rPr>
          <w:sz w:val="16"/>
        </w:rPr>
        <w:t xml:space="preserve"> given that </w:t>
      </w:r>
      <w:r w:rsidRPr="00617456">
        <w:rPr>
          <w:rStyle w:val="Emphasis"/>
        </w:rPr>
        <w:t>drug use</w:t>
      </w:r>
      <w:r w:rsidRPr="00617456">
        <w:rPr>
          <w:rStyle w:val="StyleUnderline"/>
        </w:rPr>
        <w:t xml:space="preserve"> is higher amongst welfare recipients</w:t>
      </w:r>
      <w:r w:rsidRPr="00617456">
        <w:rPr>
          <w:sz w:val="16"/>
        </w:rPr>
        <w:t xml:space="preserve"> than the average American. If the terms of Yang’s UBI plan are to be enforced, UBI will be added as another welfare program, given existing welfare programs will not be canceled.</w:t>
      </w:r>
    </w:p>
    <w:p w14:paraId="556C0A6D" w14:textId="77777777" w:rsidR="003065A4" w:rsidRPr="00617456" w:rsidRDefault="003065A4" w:rsidP="003065A4">
      <w:pPr>
        <w:rPr>
          <w:sz w:val="16"/>
        </w:rPr>
      </w:pPr>
      <w:r w:rsidRPr="00617456">
        <w:rPr>
          <w:sz w:val="16"/>
        </w:rPr>
        <w:t>Raising Taxes</w:t>
      </w:r>
    </w:p>
    <w:p w14:paraId="2CD8EAC4" w14:textId="77777777" w:rsidR="003065A4" w:rsidRPr="00702E16" w:rsidRDefault="003065A4" w:rsidP="003065A4">
      <w:pPr>
        <w:rPr>
          <w:sz w:val="16"/>
          <w:szCs w:val="16"/>
        </w:rPr>
      </w:pPr>
      <w:r w:rsidRPr="00617456">
        <w:rPr>
          <w:sz w:val="16"/>
        </w:rPr>
        <w:t xml:space="preserve">Raising taxes on the rich has been a rallying cry of left-wing Americans in recent years. But </w:t>
      </w:r>
      <w:r w:rsidRPr="00702E16">
        <w:rPr>
          <w:rStyle w:val="Emphasis"/>
          <w:highlight w:val="cyan"/>
        </w:rPr>
        <w:t>taxing</w:t>
      </w:r>
      <w:r w:rsidRPr="00617456">
        <w:rPr>
          <w:rStyle w:val="Emphasis"/>
        </w:rPr>
        <w:t xml:space="preserve"> the </w:t>
      </w:r>
      <w:r w:rsidRPr="00702E16">
        <w:rPr>
          <w:rStyle w:val="Emphasis"/>
          <w:highlight w:val="cyan"/>
        </w:rPr>
        <w:t>wealthiest</w:t>
      </w:r>
      <w:r w:rsidRPr="00617456">
        <w:rPr>
          <w:rStyle w:val="StyleUnderline"/>
        </w:rPr>
        <w:t xml:space="preserve"> Americans ultimately </w:t>
      </w:r>
      <w:r w:rsidRPr="00702E16">
        <w:rPr>
          <w:rStyle w:val="StyleUnderline"/>
          <w:highlight w:val="cyan"/>
        </w:rPr>
        <w:t xml:space="preserve">results in </w:t>
      </w:r>
      <w:r w:rsidRPr="00702E16">
        <w:rPr>
          <w:rStyle w:val="Emphasis"/>
          <w:highlight w:val="cyan"/>
        </w:rPr>
        <w:t>less</w:t>
      </w:r>
      <w:r w:rsidRPr="00702E16">
        <w:rPr>
          <w:rStyle w:val="StyleUnderline"/>
          <w:highlight w:val="cyan"/>
        </w:rPr>
        <w:t xml:space="preserve"> consumer </w:t>
      </w:r>
      <w:r w:rsidRPr="00702E16">
        <w:rPr>
          <w:rStyle w:val="Emphasis"/>
          <w:highlight w:val="cyan"/>
        </w:rPr>
        <w:t>spending</w:t>
      </w:r>
      <w:r w:rsidRPr="00617456">
        <w:rPr>
          <w:rStyle w:val="StyleUnderline"/>
        </w:rPr>
        <w:t>, counterintuitive to a goal of</w:t>
      </w:r>
      <w:r w:rsidRPr="00617456">
        <w:rPr>
          <w:sz w:val="16"/>
        </w:rPr>
        <w:t xml:space="preserve"> Yang’s </w:t>
      </w:r>
      <w:r w:rsidRPr="00617456">
        <w:rPr>
          <w:rStyle w:val="StyleUnderline"/>
        </w:rPr>
        <w:t>UBI</w:t>
      </w:r>
      <w:r w:rsidRPr="00617456">
        <w:rPr>
          <w:sz w:val="16"/>
        </w:rPr>
        <w:t xml:space="preserve"> plan. Yang argues that UBI will genuinely improve the livelihood of America’s poorest residents, while he simultaneously argues for a VAT tax on purchases from larger companies. When VAT taxes are levied, job security can come into question. In addition, </w:t>
      </w:r>
      <w:r w:rsidRPr="00617456">
        <w:rPr>
          <w:rStyle w:val="StyleUnderline"/>
        </w:rPr>
        <w:t>raising taxes is always an immensely unpopular proposition</w:t>
      </w:r>
      <w:r w:rsidRPr="00617456">
        <w:rPr>
          <w:sz w:val="16"/>
        </w:rPr>
        <w:t xml:space="preserve"> when it is proposed to the American people. A majority of Americans already feel that they pay too much in income taxes. </w:t>
      </w:r>
      <w:r w:rsidRPr="00617456">
        <w:rPr>
          <w:rStyle w:val="StyleUnderline"/>
        </w:rPr>
        <w:t>Significant opposition and the costs associated with raising taxes for a UBI plan</w:t>
      </w:r>
      <w:r w:rsidRPr="00702E16">
        <w:t xml:space="preserve"> </w:t>
      </w:r>
      <w:r w:rsidRPr="00702E16">
        <w:rPr>
          <w:sz w:val="16"/>
          <w:szCs w:val="16"/>
        </w:rPr>
        <w:t>would force the American government to pursue other, dangerous financing options.</w:t>
      </w:r>
    </w:p>
    <w:p w14:paraId="18B31BA6" w14:textId="77777777" w:rsidR="003065A4" w:rsidRPr="00617456" w:rsidRDefault="003065A4" w:rsidP="003065A4">
      <w:pPr>
        <w:rPr>
          <w:sz w:val="16"/>
        </w:rPr>
      </w:pPr>
      <w:r w:rsidRPr="00617456">
        <w:rPr>
          <w:sz w:val="16"/>
        </w:rPr>
        <w:t>Printing money</w:t>
      </w:r>
    </w:p>
    <w:p w14:paraId="2A387CDB" w14:textId="77777777" w:rsidR="003065A4" w:rsidRPr="00617456" w:rsidRDefault="003065A4" w:rsidP="003065A4">
      <w:pPr>
        <w:rPr>
          <w:sz w:val="16"/>
        </w:rPr>
      </w:pPr>
      <w:r w:rsidRPr="00617456">
        <w:rPr>
          <w:sz w:val="16"/>
        </w:rPr>
        <w:t>One way in which the United States government finances its spending is through the use of the money printing press. The “</w:t>
      </w:r>
      <w:r w:rsidRPr="00617456">
        <w:rPr>
          <w:rStyle w:val="StyleUnderline"/>
        </w:rPr>
        <w:t>print more money” argument</w:t>
      </w:r>
      <w:r w:rsidRPr="00617456">
        <w:rPr>
          <w:sz w:val="16"/>
        </w:rPr>
        <w:t xml:space="preserve">, in general, </w:t>
      </w:r>
      <w:r w:rsidRPr="00617456">
        <w:rPr>
          <w:rStyle w:val="StyleUnderline"/>
        </w:rPr>
        <w:t>is illogical, especially when applied to financing UBI</w:t>
      </w:r>
      <w:r w:rsidRPr="00617456">
        <w:rPr>
          <w:sz w:val="16"/>
        </w:rPr>
        <w:t xml:space="preserve">. At the core of the coronavirus pandemic, the United States passed extensive economic stimulus to “stimulate” the American economy. In 2020, the Fed partook in actions which brought about the printing of more money, increasing the possibility of rampant inflation. This has seemingly been the case, as the latest CPI numbers increased by an astounding 8.3%, near a four-decade high. </w:t>
      </w:r>
      <w:r w:rsidRPr="00702E16">
        <w:rPr>
          <w:rStyle w:val="Emphasis"/>
          <w:highlight w:val="cyan"/>
        </w:rPr>
        <w:t>Printing more</w:t>
      </w:r>
      <w:r w:rsidRPr="00702E16">
        <w:rPr>
          <w:rStyle w:val="StyleUnderline"/>
          <w:highlight w:val="cyan"/>
        </w:rPr>
        <w:t xml:space="preserve"> dollars</w:t>
      </w:r>
      <w:r w:rsidRPr="00617456">
        <w:rPr>
          <w:rStyle w:val="StyleUnderline"/>
        </w:rPr>
        <w:t xml:space="preserve"> for the purposes of UBI </w:t>
      </w:r>
      <w:r w:rsidRPr="00702E16">
        <w:rPr>
          <w:rStyle w:val="StyleUnderline"/>
          <w:highlight w:val="cyan"/>
        </w:rPr>
        <w:t xml:space="preserve">will </w:t>
      </w:r>
      <w:r w:rsidRPr="00702E16">
        <w:rPr>
          <w:rStyle w:val="Emphasis"/>
          <w:highlight w:val="cyan"/>
        </w:rPr>
        <w:t>increase inflation</w:t>
      </w:r>
      <w:r w:rsidRPr="00702E16">
        <w:rPr>
          <w:rStyle w:val="StyleUnderline"/>
        </w:rPr>
        <w:t xml:space="preserve"> further</w:t>
      </w:r>
      <w:r w:rsidRPr="00617456">
        <w:rPr>
          <w:rStyle w:val="StyleUnderline"/>
        </w:rPr>
        <w:t xml:space="preserve">. </w:t>
      </w:r>
    </w:p>
    <w:p w14:paraId="541AB752" w14:textId="77777777" w:rsidR="003065A4" w:rsidRPr="00617456" w:rsidRDefault="003065A4" w:rsidP="003065A4">
      <w:pPr>
        <w:rPr>
          <w:sz w:val="16"/>
        </w:rPr>
      </w:pPr>
      <w:r w:rsidRPr="00617456">
        <w:rPr>
          <w:sz w:val="16"/>
        </w:rPr>
        <w:t>Borrowing</w:t>
      </w:r>
    </w:p>
    <w:p w14:paraId="1FF7B5DC" w14:textId="77777777" w:rsidR="003065A4" w:rsidRDefault="003065A4" w:rsidP="003065A4">
      <w:pPr>
        <w:rPr>
          <w:rStyle w:val="StyleUnderline"/>
        </w:rPr>
      </w:pPr>
      <w:r w:rsidRPr="00617456">
        <w:rPr>
          <w:sz w:val="16"/>
        </w:rPr>
        <w:t xml:space="preserve">Throughout the past few decades, American spending projects have been financed by borrowing. A likely scenario is that UBI would be financed through borrowing, the same way American COVID relief bills were funded. While unpopular, in recent years, </w:t>
      </w:r>
      <w:r w:rsidRPr="00617456">
        <w:rPr>
          <w:rStyle w:val="StyleUnderline"/>
        </w:rPr>
        <w:t xml:space="preserve">American politicians have run up a </w:t>
      </w:r>
      <w:r w:rsidRPr="00702E16">
        <w:rPr>
          <w:rStyle w:val="StyleUnderline"/>
          <w:highlight w:val="cyan"/>
        </w:rPr>
        <w:t>budget deficit in the trillions</w:t>
      </w:r>
      <w:r w:rsidRPr="00617456">
        <w:rPr>
          <w:sz w:val="16"/>
        </w:rPr>
        <w:t xml:space="preserve">, reaching an astonishing $3.13 trillion in 2020. In 2021, the United States allocated 5% of its total federal spending to paying the interest on its debts, for a total of $352.3 billion. As a reference point, the United States allocated $234.3 billion to pay for Veterans Benefits and Services. </w:t>
      </w:r>
      <w:r w:rsidRPr="00617456">
        <w:rPr>
          <w:rStyle w:val="StyleUnderline"/>
        </w:rPr>
        <w:t xml:space="preserve">Is </w:t>
      </w:r>
      <w:r w:rsidRPr="00702E16">
        <w:rPr>
          <w:rStyle w:val="StyleUnderline"/>
          <w:highlight w:val="cyan"/>
        </w:rPr>
        <w:t>UBI</w:t>
      </w:r>
      <w:r w:rsidRPr="00617456">
        <w:rPr>
          <w:rStyle w:val="StyleUnderline"/>
        </w:rPr>
        <w:t xml:space="preserve"> important enough to </w:t>
      </w:r>
      <w:r w:rsidRPr="00702E16">
        <w:rPr>
          <w:rStyle w:val="StyleUnderline"/>
          <w:highlight w:val="cyan"/>
        </w:rPr>
        <w:t>accumulate more</w:t>
      </w:r>
      <w:r w:rsidRPr="00617456">
        <w:rPr>
          <w:rStyle w:val="StyleUnderline"/>
        </w:rPr>
        <w:t xml:space="preserve"> </w:t>
      </w:r>
      <w:r w:rsidRPr="00702E16">
        <w:rPr>
          <w:rStyle w:val="Emphasis"/>
          <w:highlight w:val="cyan"/>
        </w:rPr>
        <w:t>debt</w:t>
      </w:r>
      <w:r w:rsidRPr="00702E16">
        <w:rPr>
          <w:rStyle w:val="StyleUnderline"/>
          <w:highlight w:val="cyan"/>
        </w:rPr>
        <w:t xml:space="preserve"> and </w:t>
      </w:r>
      <w:r w:rsidRPr="00702E16">
        <w:rPr>
          <w:rStyle w:val="Emphasis"/>
          <w:highlight w:val="cyan"/>
        </w:rPr>
        <w:t>interest</w:t>
      </w:r>
      <w:r w:rsidRPr="00702E16">
        <w:rPr>
          <w:rStyle w:val="StyleUnderline"/>
          <w:highlight w:val="cyan"/>
        </w:rPr>
        <w:t>,</w:t>
      </w:r>
      <w:r w:rsidRPr="00617456">
        <w:rPr>
          <w:rStyle w:val="StyleUnderline"/>
        </w:rPr>
        <w:t xml:space="preserve"> when 5% of the yearly federal budget is already used to pay interest accumulated on debt?</w:t>
      </w:r>
    </w:p>
    <w:p w14:paraId="7D087011" w14:textId="77777777" w:rsidR="003065A4" w:rsidRPr="00617456" w:rsidRDefault="003065A4" w:rsidP="003065A4">
      <w:pPr>
        <w:rPr>
          <w:sz w:val="16"/>
        </w:rPr>
      </w:pPr>
      <w:r w:rsidRPr="00617456">
        <w:rPr>
          <w:sz w:val="16"/>
        </w:rPr>
        <w:t>Conclusion</w:t>
      </w:r>
    </w:p>
    <w:p w14:paraId="47C03064" w14:textId="77777777" w:rsidR="003065A4" w:rsidRDefault="003065A4" w:rsidP="003065A4">
      <w:pPr>
        <w:rPr>
          <w:rStyle w:val="StyleUnderline"/>
        </w:rPr>
      </w:pPr>
      <w:r w:rsidRPr="00617456">
        <w:rPr>
          <w:sz w:val="16"/>
        </w:rPr>
        <w:t xml:space="preserve">Undoubtedly, inflation is a significant issue facing the American public. For </w:t>
      </w:r>
      <w:r w:rsidRPr="00617456">
        <w:rPr>
          <w:rStyle w:val="StyleUnderline"/>
        </w:rPr>
        <w:t>a nation that religiously relies on car travel and fossil fuel production</w:t>
      </w:r>
      <w:r w:rsidRPr="00617456">
        <w:rPr>
          <w:sz w:val="16"/>
        </w:rPr>
        <w:t xml:space="preserve">, coronavirus spending and the </w:t>
      </w:r>
      <w:r w:rsidRPr="00617456">
        <w:rPr>
          <w:rStyle w:val="StyleUnderline"/>
        </w:rPr>
        <w:t>energy price increase</w:t>
      </w:r>
      <w:r w:rsidRPr="00617456">
        <w:rPr>
          <w:sz w:val="16"/>
        </w:rPr>
        <w:t xml:space="preserve"> exacerbated by the Russia-Ukraine war has been </w:t>
      </w:r>
      <w:r w:rsidRPr="00702E16">
        <w:rPr>
          <w:rStyle w:val="Emphasis"/>
          <w:highlight w:val="cyan"/>
        </w:rPr>
        <w:t>disastrous for the economy</w:t>
      </w:r>
      <w:r w:rsidRPr="00617456">
        <w:rPr>
          <w:sz w:val="16"/>
        </w:rPr>
        <w:t xml:space="preserve">. The cost of food and other essential goods will continue to rise, providing an additional cost on the average American. During this inflationary crisis, with nearly 15% of Americans living in poverty, inflation has caused significant suffering for the American people. While supporters argue that UBI will alleviate these pains, </w:t>
      </w:r>
      <w:r w:rsidRPr="00617456">
        <w:rPr>
          <w:rStyle w:val="StyleUnderline"/>
        </w:rPr>
        <w:t xml:space="preserve">further spending will aid </w:t>
      </w:r>
      <w:r w:rsidRPr="00702E16">
        <w:rPr>
          <w:rStyle w:val="Emphasis"/>
          <w:highlight w:val="cyan"/>
        </w:rPr>
        <w:t>further</w:t>
      </w:r>
      <w:r w:rsidRPr="00617456">
        <w:rPr>
          <w:rStyle w:val="Emphasis"/>
        </w:rPr>
        <w:t xml:space="preserve"> </w:t>
      </w:r>
      <w:r w:rsidRPr="00702E16">
        <w:rPr>
          <w:rStyle w:val="Emphasis"/>
          <w:highlight w:val="cyan"/>
        </w:rPr>
        <w:t>inflation</w:t>
      </w:r>
      <w:r w:rsidRPr="00617456">
        <w:rPr>
          <w:rStyle w:val="StyleUnderline"/>
        </w:rPr>
        <w:t xml:space="preserve"> as American spending bills have done in recent years</w:t>
      </w:r>
      <w:r w:rsidRPr="00617456">
        <w:rPr>
          <w:sz w:val="16"/>
        </w:rPr>
        <w:t xml:space="preserve">. As a result, Yang’s </w:t>
      </w:r>
      <w:r w:rsidRPr="00702E16">
        <w:rPr>
          <w:rStyle w:val="StyleUnderline"/>
          <w:highlight w:val="cyan"/>
        </w:rPr>
        <w:t>UBI</w:t>
      </w:r>
      <w:r w:rsidRPr="00617456">
        <w:rPr>
          <w:rStyle w:val="StyleUnderline"/>
        </w:rPr>
        <w:t xml:space="preserve"> plan </w:t>
      </w:r>
      <w:r w:rsidRPr="00702E16">
        <w:rPr>
          <w:rStyle w:val="Emphasis"/>
          <w:highlight w:val="cyan"/>
        </w:rPr>
        <w:t>does not make sense</w:t>
      </w:r>
      <w:r w:rsidRPr="00617456">
        <w:rPr>
          <w:rStyle w:val="StyleUnderline"/>
        </w:rPr>
        <w:t xml:space="preserve"> from an economic perspective, given its propensity for increasing inflation.</w:t>
      </w:r>
    </w:p>
    <w:p w14:paraId="1A8D7CBC" w14:textId="77777777" w:rsidR="003065A4" w:rsidRPr="00CD6CD7" w:rsidRDefault="003065A4" w:rsidP="003065A4">
      <w:pPr>
        <w:pStyle w:val="Heading4"/>
      </w:pPr>
      <w:r>
        <w:t xml:space="preserve">UBI causes hyperinflationary periods with crisis and chaos among the working </w:t>
      </w:r>
      <w:proofErr w:type="gramStart"/>
      <w:r>
        <w:t>class</w:t>
      </w:r>
      <w:proofErr w:type="gramEnd"/>
      <w:r>
        <w:t xml:space="preserve"> </w:t>
      </w:r>
    </w:p>
    <w:p w14:paraId="40F6EC86" w14:textId="77777777" w:rsidR="003065A4" w:rsidRPr="002C119A" w:rsidRDefault="003065A4" w:rsidP="003065A4">
      <w:r>
        <w:rPr>
          <w:rFonts w:ascii="Roboto" w:eastAsia="Times New Roman" w:hAnsi="Roboto" w:cs="Times New Roman"/>
          <w:color w:val="111111"/>
          <w:sz w:val="18"/>
          <w:szCs w:val="18"/>
        </w:rPr>
        <w:t xml:space="preserve">Mohammad </w:t>
      </w:r>
      <w:proofErr w:type="spellStart"/>
      <w:r w:rsidRPr="002C119A">
        <w:rPr>
          <w:rStyle w:val="Style13ptBold"/>
        </w:rPr>
        <w:t>Rasoonlinejad</w:t>
      </w:r>
      <w:proofErr w:type="spellEnd"/>
      <w:r>
        <w:rPr>
          <w:rFonts w:ascii="Roboto" w:eastAsia="Times New Roman" w:hAnsi="Roboto" w:cs="Times New Roman"/>
          <w:color w:val="111111"/>
          <w:sz w:val="18"/>
          <w:szCs w:val="18"/>
        </w:rPr>
        <w:t xml:space="preserve"> 11/24/</w:t>
      </w:r>
      <w:r w:rsidRPr="002C119A">
        <w:rPr>
          <w:rStyle w:val="Style13ptBold"/>
        </w:rPr>
        <w:t>21</w:t>
      </w:r>
      <w:r>
        <w:rPr>
          <w:rFonts w:ascii="Roboto" w:eastAsia="Times New Roman" w:hAnsi="Roboto" w:cs="Times New Roman"/>
          <w:color w:val="111111"/>
          <w:sz w:val="18"/>
          <w:szCs w:val="18"/>
        </w:rPr>
        <w:t>, [</w:t>
      </w:r>
      <w:r w:rsidRPr="002C119A">
        <w:t xml:space="preserve">Dr. Mohammad </w:t>
      </w:r>
      <w:proofErr w:type="spellStart"/>
      <w:r w:rsidRPr="002C119A">
        <w:t>Rasoolinejad</w:t>
      </w:r>
      <w:proofErr w:type="spellEnd"/>
      <w:r w:rsidRPr="002C119A">
        <w:t xml:space="preserve"> is Postdoctoral Research Fellow in Computational Social Science at Kellogg School of Management. He finished his PhD in Computational Mechanics from Northwestern University. His expertise </w:t>
      </w:r>
      <w:proofErr w:type="gramStart"/>
      <w:r w:rsidRPr="002C119A">
        <w:t>are</w:t>
      </w:r>
      <w:proofErr w:type="gramEnd"/>
      <w:r w:rsidRPr="002C119A">
        <w:t xml:space="preserve"> data mining, natural language processing, statistics and optimization</w:t>
      </w:r>
      <w:r>
        <w:t xml:space="preserve"> (</w:t>
      </w:r>
      <w:hyperlink r:id="rId15" w:history="1">
        <w:r w:rsidRPr="00BE7959">
          <w:rPr>
            <w:rStyle w:val="Hyperlink"/>
          </w:rPr>
          <w:t>https://arxiv.org/pdf/1910.05658.pdf</w:t>
        </w:r>
      </w:hyperlink>
      <w:r w:rsidRPr="002C119A">
        <w:t xml:space="preserve"> “Universal Basic Income: The Last Bullet in the Darkness”)</w:t>
      </w:r>
      <w:r>
        <w:t>]</w:t>
      </w:r>
      <w:r w:rsidRPr="002C119A">
        <w:t>//ca</w:t>
      </w:r>
    </w:p>
    <w:p w14:paraId="5BDCA6CF" w14:textId="77777777" w:rsidR="003065A4" w:rsidRDefault="003065A4" w:rsidP="003065A4">
      <w:pPr>
        <w:rPr>
          <w:sz w:val="12"/>
        </w:rPr>
      </w:pPr>
      <w:r w:rsidRPr="00CD6CD7">
        <w:rPr>
          <w:sz w:val="12"/>
        </w:rPr>
        <w:t xml:space="preserve">UBI can be funded through money printing, deficit spending or by revenue from taxes. In the first case, the base money supply will increase. The risk with this case is raising inflation. As long as inflation is under control, money printing can help in many other issues (such as alleviating national debt or increasing comparative advantage of country in the trade) in a manner that is fair to everyone. The following sections will elaborate more on the benefits that money printing can provide. </w:t>
      </w:r>
      <w:r w:rsidRPr="002C119A">
        <w:rPr>
          <w:rStyle w:val="StyleUnderline"/>
        </w:rPr>
        <w:t xml:space="preserve">The government will issue </w:t>
      </w:r>
      <w:proofErr w:type="gramStart"/>
      <w:r w:rsidRPr="002C119A">
        <w:rPr>
          <w:rStyle w:val="StyleUnderline"/>
        </w:rPr>
        <w:t>the notes</w:t>
      </w:r>
      <w:proofErr w:type="gramEnd"/>
      <w:r w:rsidRPr="002C119A">
        <w:rPr>
          <w:rStyle w:val="StyleUnderline"/>
        </w:rPr>
        <w:t xml:space="preserve"> to fund the UBI program in deficit spending. </w:t>
      </w:r>
      <w:r w:rsidRPr="00CD6CD7">
        <w:rPr>
          <w:sz w:val="12"/>
        </w:rPr>
        <w:t xml:space="preserve">This case resembles transferring money from the wealthy (local or foreign) to the middle class and poor. However, </w:t>
      </w:r>
      <w:r w:rsidRPr="002C119A">
        <w:rPr>
          <w:rStyle w:val="StyleUnderline"/>
        </w:rPr>
        <w:t xml:space="preserve">the lower and middle class become </w:t>
      </w:r>
      <w:proofErr w:type="spellStart"/>
      <w:r w:rsidRPr="00CD6CD7">
        <w:rPr>
          <w:rStyle w:val="Emphasis"/>
        </w:rPr>
        <w:t>endebted</w:t>
      </w:r>
      <w:proofErr w:type="spellEnd"/>
      <w:r w:rsidRPr="00CD6CD7">
        <w:rPr>
          <w:rStyle w:val="Emphasis"/>
        </w:rPr>
        <w:t xml:space="preserve"> to the wealthy </w:t>
      </w:r>
      <w:r w:rsidRPr="002C119A">
        <w:rPr>
          <w:rStyle w:val="StyleUnderline"/>
        </w:rPr>
        <w:t xml:space="preserve">and their debt must be paid at a later time. Deficit spending may also cause inflation, as lower-income households tend to spend a higher percentage of household income. </w:t>
      </w:r>
      <w:r w:rsidRPr="00CD6CD7">
        <w:rPr>
          <w:sz w:val="12"/>
        </w:rPr>
        <w:t xml:space="preserve">This method is not preferable, </w:t>
      </w:r>
      <w:r w:rsidRPr="002C119A">
        <w:rPr>
          <w:rStyle w:val="StyleUnderline"/>
        </w:rPr>
        <w:t xml:space="preserve">as raising money through debt issuing is not sustainable in the long run. Funding UBI with tax income is also transferring money from the wealthy to the middle class and poor, except this time the </w:t>
      </w:r>
      <w:r w:rsidRPr="00CD6CD7">
        <w:rPr>
          <w:rStyle w:val="Emphasis"/>
        </w:rPr>
        <w:t>money will not be paid back</w:t>
      </w:r>
      <w:r w:rsidRPr="00CD6CD7">
        <w:rPr>
          <w:sz w:val="12"/>
        </w:rPr>
        <w:t xml:space="preserve">. UBI can be funded through land/location value tax (LVT), value-added tax (VAT) or income tax. Some have also suggested the use of Robot-tax, which penalizes industries for the use of automation instead of human labor [10]. To punish industries for technological advancements, however, is irrational. This will reduce the comparative advantage of local industries. </w:t>
      </w:r>
      <w:r w:rsidRPr="002C119A">
        <w:rPr>
          <w:rStyle w:val="StyleUnderline"/>
        </w:rPr>
        <w:t xml:space="preserve">The disadvantage with income tax is that raising taxes on the wealthy usually </w:t>
      </w:r>
      <w:r w:rsidRPr="00CD6CD7">
        <w:rPr>
          <w:rStyle w:val="Emphasis"/>
        </w:rPr>
        <w:t>hinders economic growth</w:t>
      </w:r>
      <w:r w:rsidRPr="002C119A">
        <w:rPr>
          <w:rStyle w:val="StyleUnderline"/>
        </w:rPr>
        <w:t>.</w:t>
      </w:r>
      <w:r w:rsidRPr="00CD6CD7">
        <w:rPr>
          <w:sz w:val="12"/>
        </w:rPr>
        <w:t xml:space="preserve"> Between the suggested taxation methods, the VAT seems the best option, as the program is funded by the individuals who spend the most, and it encourages people to save. Here and through the rest of the paper, we assume UBI is funded by money printing. The author believes other methods will </w:t>
      </w:r>
      <w:r w:rsidRPr="002C119A">
        <w:rPr>
          <w:rStyle w:val="StyleUnderline"/>
        </w:rPr>
        <w:t xml:space="preserve">decrease or </w:t>
      </w:r>
      <w:r w:rsidRPr="00CD6CD7">
        <w:rPr>
          <w:rStyle w:val="Emphasis"/>
        </w:rPr>
        <w:t>eradicate the purpose</w:t>
      </w:r>
      <w:r w:rsidRPr="002C119A">
        <w:rPr>
          <w:rStyle w:val="StyleUnderline"/>
        </w:rPr>
        <w:t xml:space="preserve"> of implementing UBI in the first place. In theory, printing money and increasing the money supply causes inflation. Many leading world economies such as Japan and the Europe Union currently suffer from a deflationary environment. Japan has struggled to introduce inflation into the economy for a couple of years. Even massive monetary easing and asset purchasing do not seem to work efficiently.</w:t>
      </w:r>
      <w:r w:rsidRPr="00CD6CD7">
        <w:rPr>
          <w:sz w:val="12"/>
        </w:rPr>
        <w:t xml:space="preserve"> Such an environment also more or less exists through the Europe Union. Many reasons cause these advanced economies to face a deflationary environment. From them one can mention demographics and reduction of births, wealth disparity, lack of spending, lagging in wage growth, increase in national and domestic debt, low manufacturing costs due to automation, the rise of 2 the Internet and e-commerce, increase in competition, electronic banking, close loop inflation control by the Federal Reserve in the US and other central banks around the world, long-lasting low inflation environment and low inflation expectations, the 2008 financial crisis, etc. Many of these forces do not seem to go away in the foreseeable future. Money in the hands of the wealthy tends to increase the price of financial assets, whereas money in the hands of the middle class will drive spending on common goods and will cause inflation. </w:t>
      </w:r>
      <w:proofErr w:type="gramStart"/>
      <w:r w:rsidRPr="00CD6CD7">
        <w:rPr>
          <w:sz w:val="12"/>
        </w:rPr>
        <w:t>The traditional</w:t>
      </w:r>
      <w:proofErr w:type="gramEnd"/>
      <w:r w:rsidRPr="00CD6CD7">
        <w:rPr>
          <w:sz w:val="12"/>
        </w:rPr>
        <w:t xml:space="preserve"> monetary easing and asset purchasing are not the most effective ways to produce inflation. The radical measures implemented by central banks around the world to increase economic productivity and inflation </w:t>
      </w:r>
      <w:proofErr w:type="gramStart"/>
      <w:r w:rsidRPr="00CD6CD7">
        <w:rPr>
          <w:sz w:val="12"/>
        </w:rPr>
        <w:t>seems</w:t>
      </w:r>
      <w:proofErr w:type="gramEnd"/>
      <w:r w:rsidRPr="00CD6CD7">
        <w:rPr>
          <w:sz w:val="12"/>
        </w:rPr>
        <w:t xml:space="preserve"> not to work anymore. Inflation in security prices was already caused by decreasing the interest rate to their lower bound. The inflation in the bond market keeps the interest rates low, which makes the window of </w:t>
      </w:r>
      <w:proofErr w:type="gramStart"/>
      <w:r w:rsidRPr="00CD6CD7">
        <w:rPr>
          <w:sz w:val="12"/>
        </w:rPr>
        <w:t>potential</w:t>
      </w:r>
      <w:proofErr w:type="gramEnd"/>
      <w:r w:rsidRPr="00CD6CD7">
        <w:rPr>
          <w:sz w:val="12"/>
        </w:rPr>
        <w:t xml:space="preserve"> further cut the interest rates narrow. These methods increase the monetary supply; at the same time, however, wealth disparity also increases. Corporations and the wealthy benefit the most from such methods. UBI, on the other hand, increases the money supply and at the same time decreases wealth disparity. The spending driven by the middle class will cause rise in prices. </w:t>
      </w:r>
      <w:r w:rsidRPr="00CD6CD7">
        <w:rPr>
          <w:rStyle w:val="Emphasis"/>
        </w:rPr>
        <w:t>UBI has failed</w:t>
      </w:r>
      <w:r w:rsidRPr="002C119A">
        <w:rPr>
          <w:rStyle w:val="StyleUnderline"/>
        </w:rPr>
        <w:t xml:space="preserve"> in many cases solely due to an uncontrolled money supply to the middle class, which </w:t>
      </w:r>
      <w:r w:rsidRPr="00CD6CD7">
        <w:rPr>
          <w:rStyle w:val="Emphasis"/>
        </w:rPr>
        <w:t>produced hyperinflation</w:t>
      </w:r>
      <w:r w:rsidRPr="002C119A">
        <w:rPr>
          <w:rStyle w:val="StyleUnderline"/>
        </w:rPr>
        <w:t xml:space="preserve">. The catch here is that </w:t>
      </w:r>
      <w:r w:rsidRPr="00CD6CD7">
        <w:rPr>
          <w:rStyle w:val="Emphasis"/>
        </w:rPr>
        <w:t>UBI should not be controlled</w:t>
      </w:r>
      <w:r w:rsidRPr="002C119A">
        <w:rPr>
          <w:rStyle w:val="StyleUnderline"/>
        </w:rPr>
        <w:t xml:space="preserve"> by </w:t>
      </w:r>
      <w:r w:rsidRPr="00CD6CD7">
        <w:rPr>
          <w:rStyle w:val="Emphasis"/>
        </w:rPr>
        <w:t>the executive branch</w:t>
      </w:r>
      <w:r w:rsidRPr="002C119A">
        <w:rPr>
          <w:rStyle w:val="StyleUnderline"/>
        </w:rPr>
        <w:t xml:space="preserve"> of government. In the case of democracy, it is quite logical to assume each candidate will promise higher UBI rates to gain more votes. This will produce a </w:t>
      </w:r>
      <w:r w:rsidRPr="00CD6CD7">
        <w:rPr>
          <w:rStyle w:val="Emphasis"/>
        </w:rPr>
        <w:t>vicious cycle ending with hyperinflation</w:t>
      </w:r>
      <w:r w:rsidRPr="002C119A">
        <w:rPr>
          <w:rStyle w:val="StyleUnderline"/>
        </w:rPr>
        <w:t xml:space="preserve">. UBI should be under the control of an independent entity, such as the Federal Reserve in the United States. </w:t>
      </w:r>
      <w:r w:rsidRPr="00CD6CD7">
        <w:rPr>
          <w:sz w:val="12"/>
        </w:rPr>
        <w:t xml:space="preserve">That entity will control the money supply and amount of UBI based on projections of inflation. UBI will be an extra tool of the Federal Reserve which can directly target inflation and wealth disparity. As an </w:t>
      </w:r>
      <w:proofErr w:type="gramStart"/>
      <w:r w:rsidRPr="00CD6CD7">
        <w:rPr>
          <w:sz w:val="12"/>
        </w:rPr>
        <w:t>example</w:t>
      </w:r>
      <w:proofErr w:type="gramEnd"/>
      <w:r w:rsidRPr="00CD6CD7">
        <w:rPr>
          <w:sz w:val="12"/>
        </w:rPr>
        <w:t xml:space="preserve"> assume the target inflation to be two percent and </w:t>
      </w:r>
      <w:proofErr w:type="gramStart"/>
      <w:r w:rsidRPr="00CD6CD7">
        <w:rPr>
          <w:sz w:val="12"/>
        </w:rPr>
        <w:t>country’s</w:t>
      </w:r>
      <w:proofErr w:type="gramEnd"/>
      <w:r w:rsidRPr="00CD6CD7">
        <w:rPr>
          <w:sz w:val="12"/>
        </w:rPr>
        <w:t xml:space="preserve"> inflation rate sustainably runs below the target. Eq. 2 gives an estimation for the UBI rate to be paid to achieve the target inflation. After running the program for certain amount of time (for example three months), the inflation rate shall be reassessed. If running below or above the target range, the rate can be readjusted accordingly. </w:t>
      </w:r>
      <w:proofErr w:type="gramStart"/>
      <w:r w:rsidRPr="00CD6CD7">
        <w:rPr>
          <w:sz w:val="12"/>
        </w:rPr>
        <w:t>UBI</w:t>
      </w:r>
      <w:proofErr w:type="gramEnd"/>
      <w:r w:rsidRPr="00CD6CD7">
        <w:rPr>
          <w:sz w:val="12"/>
        </w:rPr>
        <w:t xml:space="preserve"> rate eventually goes to zero if the inflation rate sustainably runs above the target range. UBI works best in a deflationary environment, not in an inflationary one. It is best suited for developed countries with deflationary or low inflation </w:t>
      </w:r>
      <w:proofErr w:type="gramStart"/>
      <w:r w:rsidRPr="00CD6CD7">
        <w:rPr>
          <w:sz w:val="12"/>
        </w:rPr>
        <w:t>environment</w:t>
      </w:r>
      <w:proofErr w:type="gramEnd"/>
      <w:r w:rsidRPr="00CD6CD7">
        <w:rPr>
          <w:sz w:val="12"/>
        </w:rPr>
        <w:t xml:space="preserve">. In such countries, not only inflation </w:t>
      </w:r>
      <w:proofErr w:type="gramStart"/>
      <w:r w:rsidRPr="00CD6CD7">
        <w:rPr>
          <w:sz w:val="12"/>
        </w:rPr>
        <w:t>to</w:t>
      </w:r>
      <w:proofErr w:type="gramEnd"/>
      <w:r w:rsidRPr="00CD6CD7">
        <w:rPr>
          <w:sz w:val="12"/>
        </w:rPr>
        <w:t xml:space="preserve"> be avoided, but the central banks are pushing to raise inflation to a healthy level. For developing countries often with higher inflation rates, UBI can cause disastrous effects. Some have suggested that UBI can be implemented for </w:t>
      </w:r>
      <w:proofErr w:type="gramStart"/>
      <w:r w:rsidRPr="00CD6CD7">
        <w:rPr>
          <w:sz w:val="12"/>
        </w:rPr>
        <w:t>the currency</w:t>
      </w:r>
      <w:proofErr w:type="gramEnd"/>
      <w:r w:rsidRPr="00CD6CD7">
        <w:rPr>
          <w:sz w:val="12"/>
        </w:rPr>
        <w:t xml:space="preserve"> inflation [11, 12]. </w:t>
      </w:r>
      <w:r w:rsidRPr="002C119A">
        <w:rPr>
          <w:rStyle w:val="StyleUnderline"/>
        </w:rPr>
        <w:t xml:space="preserve">The UBI is not good to compensate for inflation, as it is itself an inducer of inflation. In this case, more inflation would cause </w:t>
      </w:r>
      <w:proofErr w:type="gramStart"/>
      <w:r w:rsidRPr="002C119A">
        <w:rPr>
          <w:rStyle w:val="StyleUnderline"/>
        </w:rPr>
        <w:t>increase</w:t>
      </w:r>
      <w:proofErr w:type="gramEnd"/>
      <w:r w:rsidRPr="002C119A">
        <w:rPr>
          <w:rStyle w:val="StyleUnderline"/>
        </w:rPr>
        <w:t xml:space="preserve"> in UBI rates, which makes the inflation problem worse. Also, the amount one loses due to inflation</w:t>
      </w:r>
      <w:r w:rsidRPr="00CD6CD7">
        <w:rPr>
          <w:sz w:val="12"/>
        </w:rPr>
        <w:t xml:space="preserve"> is proportional to his/her cash holding, so people with more cash should receive more basic income, which does not seem rational. </w:t>
      </w:r>
      <w:r w:rsidRPr="002C119A">
        <w:rPr>
          <w:rStyle w:val="StyleUnderline"/>
        </w:rPr>
        <w:t>UBI and Wealth Disparity Current society in developed countries suffers from inequality and a huge wealth disparity. Such an environment leads to the dissatisfaction of the poor and middle class, which can lead to crisis and chaos</w:t>
      </w:r>
      <w:r w:rsidRPr="00CD6CD7">
        <w:rPr>
          <w:sz w:val="12"/>
        </w:rPr>
        <w:t xml:space="preserve">. Examples of this also happened prior to World War II. The wealth disparity can be decreased by social programs which are usually funded by taxes. Taxation, and especially progressive taxation, seems unfair to the wealthy and also acts as decelerator for the economy. Corporate tax tends to decrease the profit margin of corporations and decreases their comparative advantage on the global scale. As mentioned in the last section, the traditional monetary easing and asset purchasing barely 3 introduced any inflation as most of the money got absorbed by financial markets and increased the wealth of the wealthy. UBI, on the other hand, does not treat the wealthy differently and is fair to everybody, as each person receives the same amount of money. The same payment increases more the wealth of the poor and middle class in relative terms. So, in a deflationary or low-inflation environment (which might be caused by wealth disparity itself), the equal UBI payment to everybody tends to decrease the wealth disparity and Gini coefficient. The new Gini coefficient is calculated as: G new = M3 </w:t>
      </w:r>
      <w:proofErr w:type="spellStart"/>
      <w:r w:rsidRPr="00CD6CD7">
        <w:rPr>
          <w:sz w:val="12"/>
        </w:rPr>
        <w:t>M3</w:t>
      </w:r>
      <w:proofErr w:type="spellEnd"/>
      <w:r w:rsidRPr="00CD6CD7">
        <w:rPr>
          <w:sz w:val="12"/>
        </w:rPr>
        <w:t xml:space="preserve"> + U G old (1) which Gold is the Gini coefficient before UBI payment, the M3 is M3 monetary supply that is an indicator of the amount of wealth in society and U is total (not rate) cash payments as basic income to all individuals (this formula assumes universality and uniformity). The inflation induced by UBI should be proportional to δπ ≈ UV M1 (2) in which V is velocity of money and M1 is M1 monetary supply. UBI and Work Desirability There are many concerns that UBI will lead to shrinkage in the workforce. One should note, however, that the rate of UBI should be at its maximum in a deflationary environment (when unemployment is high). As the economy progresses and the job market becomes tight, wages and inflation will rise. This should cause the rate of UBI to decrease or even go to zero. So, more people will depend on </w:t>
      </w:r>
      <w:proofErr w:type="gramStart"/>
      <w:r w:rsidRPr="00CD6CD7">
        <w:rPr>
          <w:sz w:val="12"/>
        </w:rPr>
        <w:t>the</w:t>
      </w:r>
      <w:proofErr w:type="gramEnd"/>
      <w:r w:rsidRPr="00CD6CD7">
        <w:rPr>
          <w:sz w:val="12"/>
        </w:rPr>
        <w:t xml:space="preserve"> job for income. UBI will act as a regulator; the workforce will be taken out of the market when they are not needed and will be reintroduced when they are in need. If the economy is good but inflation is missing (such as in 2019), providing UBI may curb off part of the job market. This would cause an increase in wages and also </w:t>
      </w:r>
      <w:proofErr w:type="gramStart"/>
      <w:r w:rsidRPr="00CD6CD7">
        <w:rPr>
          <w:sz w:val="12"/>
        </w:rPr>
        <w:t>prevents</w:t>
      </w:r>
      <w:proofErr w:type="gramEnd"/>
      <w:r w:rsidRPr="00CD6CD7">
        <w:rPr>
          <w:sz w:val="12"/>
        </w:rPr>
        <w:t xml:space="preserve"> the economy from overheating. The wealthy would have to share much of their profits with the lower part of society. The increase in wages will eventually cause </w:t>
      </w:r>
      <w:proofErr w:type="gramStart"/>
      <w:r w:rsidRPr="00CD6CD7">
        <w:rPr>
          <w:sz w:val="12"/>
        </w:rPr>
        <w:t>inflation, and</w:t>
      </w:r>
      <w:proofErr w:type="gramEnd"/>
      <w:r w:rsidRPr="00CD6CD7">
        <w:rPr>
          <w:sz w:val="12"/>
        </w:rPr>
        <w:t xml:space="preserve"> return of the workforce. At the same time, rising inflation reduces basic income rate, and the market should then return to equilibrium. Some argue that UBI payments will lower incentive to work and singlehandedly cause a decrease in the workforce [13, 14]. The argument seems false as low employment will cause wages to rise, and eventually, the marginal benefit for the worker forces him to return to the job market. It should be obvious that most people in the current environment do not work just to cover their basic needs. The only way that will cause a lack of incentive to work is to set a minimum guaranteed income. This means that regardless of whether a person works, he/she will always receive a minimum amount of money. In the UBI system advocated here, everybody in society receives a certain amount of money. If a person decides to work, he will be paid separately for his work. Therefore, there is no way that the person who works will have the same income as the person who does not. The marginal benefit (extra income) will produce marginal work desirability. An experiment which was done in Dauphin, Manitoba in 1970 also indicates that the argument is false and basic income does not cause mass unemployment [15]. One study on the Alaska Permanent Fund Dividend revealed that while a small decrease in labor force </w:t>
      </w:r>
      <w:proofErr w:type="gramStart"/>
      <w:r w:rsidRPr="00CD6CD7">
        <w:rPr>
          <w:sz w:val="12"/>
        </w:rPr>
        <w:t>observed</w:t>
      </w:r>
      <w:proofErr w:type="gramEnd"/>
      <w:r w:rsidRPr="00CD6CD7">
        <w:rPr>
          <w:sz w:val="12"/>
        </w:rPr>
        <w:t xml:space="preserve">, the part-time jobs increased 17 percent [16]. Another study conducted in the Namibian village of </w:t>
      </w:r>
      <w:proofErr w:type="spellStart"/>
      <w:r w:rsidRPr="00CD6CD7">
        <w:rPr>
          <w:sz w:val="12"/>
        </w:rPr>
        <w:t>Omitara</w:t>
      </w:r>
      <w:proofErr w:type="spellEnd"/>
      <w:r w:rsidRPr="00CD6CD7">
        <w:rPr>
          <w:sz w:val="12"/>
        </w:rPr>
        <w:t xml:space="preserve"> found that the economic activity 4 increased by the introduction of basic income especially in small businesses [16]. While some labor markets might lose workforce, higher spending supports overall employment. It has to be noted that it is possible to deteriorate the economy by producing hyperinflation, and this can hurt the job market. The rate of UBI should be set to prevent a high inflation rate. It is improbable in the foreseeable future for humankind to become completely self-sufficient. What machines are incapable </w:t>
      </w:r>
      <w:proofErr w:type="gramStart"/>
      <w:r w:rsidRPr="00CD6CD7">
        <w:rPr>
          <w:sz w:val="12"/>
        </w:rPr>
        <w:t>of,</w:t>
      </w:r>
      <w:proofErr w:type="gramEnd"/>
      <w:r w:rsidRPr="00CD6CD7">
        <w:rPr>
          <w:sz w:val="12"/>
        </w:rPr>
        <w:t xml:space="preserve"> is to substitute for human emotions. Our needs may shift from basic survival needs to others. The skill sets we now consider most important might be substantially different in the next era. The need will come for certain skills, and people will pay for them. This transition in demand for skills has happened multiple times throughout human history, and this time will not be the last. Regulated UBI should lead to an increase in productivity and creativity. If people are sure to have support, especially in the case of an economic downturn, they will be freer to pursue jobs about which they are passionate. This would lead to a substantial increase in productivity, making room for entrepreneurship and innovation. </w:t>
      </w:r>
    </w:p>
    <w:p w14:paraId="3AF8385A" w14:textId="77777777" w:rsidR="003065A4" w:rsidRDefault="003065A4" w:rsidP="003065A4">
      <w:pPr>
        <w:rPr>
          <w:sz w:val="12"/>
        </w:rPr>
      </w:pPr>
    </w:p>
    <w:p w14:paraId="03D81C41" w14:textId="355DE32D" w:rsidR="003065A4" w:rsidRDefault="003065A4" w:rsidP="003065A4">
      <w:pPr>
        <w:pStyle w:val="Heading3"/>
      </w:pPr>
      <w:r>
        <w:t>2NC – Wrecks Econ/T Case</w:t>
      </w:r>
    </w:p>
    <w:p w14:paraId="69C02CE2" w14:textId="77777777" w:rsidR="003065A4" w:rsidRPr="00AD6C71" w:rsidRDefault="003065A4" w:rsidP="003065A4">
      <w:pPr>
        <w:pStyle w:val="Heading4"/>
      </w:pPr>
      <w:r>
        <w:t xml:space="preserve">UBI furthers inequality, destroys the social safety net, and increases unemployment – turns </w:t>
      </w:r>
      <w:proofErr w:type="gramStart"/>
      <w:r>
        <w:t>case</w:t>
      </w:r>
      <w:proofErr w:type="gramEnd"/>
      <w:r>
        <w:t xml:space="preserve"> </w:t>
      </w:r>
    </w:p>
    <w:p w14:paraId="0C86C45A" w14:textId="77777777" w:rsidR="003065A4" w:rsidRPr="00AD6C71" w:rsidRDefault="003065A4" w:rsidP="003065A4">
      <w:r w:rsidRPr="00AD6C71">
        <w:rPr>
          <w:rStyle w:val="Style13ptBold"/>
        </w:rPr>
        <w:t>Goldin</w:t>
      </w:r>
      <w:r w:rsidRPr="00AD6C71">
        <w:t xml:space="preserve"> 02/11/</w:t>
      </w:r>
      <w:r w:rsidRPr="00AD6C71">
        <w:rPr>
          <w:rStyle w:val="Style13ptBold"/>
        </w:rPr>
        <w:t>18</w:t>
      </w:r>
      <w:r w:rsidRPr="00AD6C71">
        <w:t xml:space="preserve"> [</w:t>
      </w:r>
      <w:r>
        <w:t>Ian Goldin is a P</w:t>
      </w:r>
      <w:r w:rsidRPr="00AD6C71">
        <w:t xml:space="preserve">rofessor of </w:t>
      </w:r>
      <w:proofErr w:type="spellStart"/>
      <w:r w:rsidRPr="00AD6C71">
        <w:t>Globalisation</w:t>
      </w:r>
      <w:proofErr w:type="spellEnd"/>
      <w:r w:rsidRPr="00AD6C71">
        <w:t xml:space="preserve"> and Development at the University of Oxford, and co-author of Age of Discover The Financial Times</w:t>
      </w:r>
      <w:proofErr w:type="gramStart"/>
      <w:r w:rsidRPr="00AD6C71">
        <w:t>, ,</w:t>
      </w:r>
      <w:proofErr w:type="gramEnd"/>
      <w:r w:rsidRPr="00AD6C71">
        <w:t>” Five reasons why universal basic income is a bad idea” https://proxy.lib.umich.edu/login?url=https://www.proquest.com/trade-journals/five-reasons-why-universal-basic-income-is-bad/docview/2121703751/se-2?accountid=14667</w:t>
      </w:r>
    </w:p>
    <w:p w14:paraId="292779E7" w14:textId="77777777" w:rsidR="003065A4" w:rsidRPr="00AD6C71" w:rsidRDefault="003065A4" w:rsidP="003065A4">
      <w:pPr>
        <w:rPr>
          <w:rStyle w:val="StyleUnderline"/>
        </w:rPr>
      </w:pPr>
      <w:r w:rsidRPr="00AD6C71">
        <w:rPr>
          <w:sz w:val="16"/>
        </w:rPr>
        <w:t xml:space="preserve">First, UBI is financially irresponsible. Universal means everyone gets it. Even in the richest societies, if UBI was set at a level to provide a modest but decent standard of living it would be unaffordable and lead to ballooning deficits. </w:t>
      </w:r>
      <w:r w:rsidRPr="006642ED">
        <w:rPr>
          <w:rStyle w:val="StyleUnderline"/>
        </w:rPr>
        <w:t xml:space="preserve">To close the UBI budget black hole, much higher </w:t>
      </w:r>
      <w:proofErr w:type="gramStart"/>
      <w:r w:rsidRPr="006642ED">
        <w:rPr>
          <w:rStyle w:val="StyleUnderline"/>
        </w:rPr>
        <w:t>taxes</w:t>
      </w:r>
      <w:proofErr w:type="gramEnd"/>
      <w:r w:rsidRPr="006642ED">
        <w:rPr>
          <w:rStyle w:val="StyleUnderline"/>
        </w:rPr>
        <w:t xml:space="preserve"> or reallocation of resources from other areas such as health and education would be needed.</w:t>
      </w:r>
      <w:r>
        <w:rPr>
          <w:rStyle w:val="StyleUnderline"/>
        </w:rPr>
        <w:t xml:space="preserve"> </w:t>
      </w:r>
      <w:r w:rsidRPr="00AD6C71">
        <w:rPr>
          <w:sz w:val="16"/>
        </w:rPr>
        <w:t xml:space="preserve">Second, </w:t>
      </w:r>
      <w:r w:rsidRPr="006642ED">
        <w:rPr>
          <w:rStyle w:val="StyleUnderline"/>
        </w:rPr>
        <w:t xml:space="preserve">UBI will lead to higher inequality and poverty. It typically aims to replace existing unemployment and other benefits with a simple universal grant. As shown </w:t>
      </w:r>
      <w:proofErr w:type="spellStart"/>
      <w:r w:rsidRPr="006642ED">
        <w:rPr>
          <w:rStyle w:val="StyleUnderline"/>
        </w:rPr>
        <w:t>bythe</w:t>
      </w:r>
      <w:proofErr w:type="spellEnd"/>
      <w:r w:rsidRPr="006642ED">
        <w:rPr>
          <w:rStyle w:val="StyleUnderline"/>
        </w:rPr>
        <w:t xml:space="preserve"> OECD, the Paris-based club of mostly rich nations, by reallocating welfare payments from targeted transfers (such as unemployment, </w:t>
      </w:r>
      <w:proofErr w:type="gramStart"/>
      <w:r w:rsidRPr="006642ED">
        <w:rPr>
          <w:rStyle w:val="StyleUnderline"/>
        </w:rPr>
        <w:t>disability</w:t>
      </w:r>
      <w:proofErr w:type="gramEnd"/>
      <w:r w:rsidRPr="006642ED">
        <w:rPr>
          <w:rStyle w:val="StyleUnderline"/>
        </w:rPr>
        <w:t xml:space="preserve"> or housing benefits) to a </w:t>
      </w:r>
      <w:proofErr w:type="spellStart"/>
      <w:r w:rsidRPr="006642ED">
        <w:rPr>
          <w:rStyle w:val="StyleUnderline"/>
        </w:rPr>
        <w:t>generalised</w:t>
      </w:r>
      <w:proofErr w:type="spellEnd"/>
      <w:r w:rsidRPr="006642ED">
        <w:rPr>
          <w:rStyle w:val="StyleUnderline"/>
        </w:rPr>
        <w:t xml:space="preserve"> transfer to everyone, the amount that goes to the most deserving is lower. </w:t>
      </w:r>
      <w:r w:rsidRPr="00AD6C71">
        <w:rPr>
          <w:sz w:val="16"/>
        </w:rPr>
        <w:t>Billionaires get a little more. Third</w:t>
      </w:r>
      <w:r w:rsidRPr="006642ED">
        <w:rPr>
          <w:rStyle w:val="StyleUnderline"/>
        </w:rPr>
        <w:t xml:space="preserve">, UBI will undermine social cohesion. Individuals gain not only income, but meaning, status, skills, </w:t>
      </w:r>
      <w:proofErr w:type="gramStart"/>
      <w:r w:rsidRPr="006642ED">
        <w:rPr>
          <w:rStyle w:val="StyleUnderline"/>
        </w:rPr>
        <w:t>networks</w:t>
      </w:r>
      <w:proofErr w:type="gramEnd"/>
      <w:r w:rsidRPr="006642ED">
        <w:rPr>
          <w:rStyle w:val="StyleUnderline"/>
        </w:rPr>
        <w:t xml:space="preserve"> and friendships through work. Delinking income and work, while rewarding people for staying at home, is what lies behind social decay. Crime, drugs, broken </w:t>
      </w:r>
      <w:proofErr w:type="gramStart"/>
      <w:r w:rsidRPr="006642ED">
        <w:rPr>
          <w:rStyle w:val="StyleUnderline"/>
        </w:rPr>
        <w:t>families</w:t>
      </w:r>
      <w:proofErr w:type="gramEnd"/>
      <w:r w:rsidRPr="006642ED">
        <w:rPr>
          <w:rStyle w:val="StyleUnderline"/>
        </w:rPr>
        <w:t xml:space="preserve"> and other socially destructive outcomes are more likely in places with high unemployment</w:t>
      </w:r>
      <w:r w:rsidRPr="00AD6C71">
        <w:rPr>
          <w:sz w:val="16"/>
        </w:rPr>
        <w:t xml:space="preserve">, as is evident in </w:t>
      </w:r>
      <w:proofErr w:type="spellStart"/>
      <w:r w:rsidRPr="00AD6C71">
        <w:rPr>
          <w:sz w:val="16"/>
        </w:rPr>
        <w:t>thedrug</w:t>
      </w:r>
      <w:proofErr w:type="spellEnd"/>
      <w:r w:rsidRPr="00AD6C71">
        <w:rPr>
          <w:sz w:val="16"/>
        </w:rPr>
        <w:t xml:space="preserve"> pandemic in the US. Fourth, UBI undermines incentives to participate. </w:t>
      </w:r>
      <w:r w:rsidRPr="006642ED">
        <w:rPr>
          <w:rStyle w:val="StyleUnderline"/>
        </w:rPr>
        <w:t>Stronger safety nets are vital. No decent society should tolerate dire poverty or starvation. But for those who are able, help should be designed to get individuals and families to participate in society</w:t>
      </w:r>
      <w:r w:rsidRPr="00AD6C71">
        <w:rPr>
          <w:sz w:val="16"/>
        </w:rPr>
        <w:t xml:space="preserve">; to help people overcome unemployment and find work, retrain, move cities. Wherever possible, safety nets should be a lifeline towards meaningful work and participation in society, not a guarantee of a lifetime of dependence. Fifth, UBI offers a panacea to corporate and political leaders, postponing a discussion about the future of jobs. The demographic pressures in rich countries, and the deep challenge AI poses to development prospects in poor ones, adds to the need for this conversation. There must be more part-time work, shorter weeks, and rewards for </w:t>
      </w:r>
      <w:proofErr w:type="gramStart"/>
      <w:r w:rsidRPr="00AD6C71">
        <w:rPr>
          <w:sz w:val="16"/>
        </w:rPr>
        <w:t>home work</w:t>
      </w:r>
      <w:proofErr w:type="gramEnd"/>
      <w:r w:rsidRPr="00AD6C71">
        <w:rPr>
          <w:sz w:val="16"/>
        </w:rPr>
        <w:t xml:space="preserve">, creative industries and social and individual care. Forget about UBI; </w:t>
      </w:r>
      <w:r w:rsidRPr="00AD6C71">
        <w:rPr>
          <w:rStyle w:val="StyleUnderline"/>
        </w:rPr>
        <w:t>to reverse rising inequality and social dislocation we need to radically change the way we think about income and work.</w:t>
      </w:r>
    </w:p>
    <w:p w14:paraId="6E5B32BF" w14:textId="77777777" w:rsidR="003065A4" w:rsidRPr="003065A4" w:rsidRDefault="003065A4" w:rsidP="003065A4"/>
    <w:p w14:paraId="44031576" w14:textId="77777777" w:rsidR="003065A4" w:rsidRDefault="003065A4" w:rsidP="003065A4">
      <w:pPr>
        <w:pStyle w:val="Heading2"/>
      </w:pPr>
      <w:r>
        <w:t>Funding Mechs</w:t>
      </w:r>
    </w:p>
    <w:p w14:paraId="455B2356" w14:textId="77777777" w:rsidR="003065A4" w:rsidRDefault="003065A4" w:rsidP="003065A4">
      <w:pPr>
        <w:pStyle w:val="Heading3"/>
      </w:pPr>
      <w:r>
        <w:t>Link – Carbon Tax</w:t>
      </w:r>
    </w:p>
    <w:p w14:paraId="5467816B" w14:textId="77777777" w:rsidR="003065A4" w:rsidRDefault="003065A4" w:rsidP="003065A4">
      <w:pPr>
        <w:pStyle w:val="Heading4"/>
      </w:pPr>
      <w:r>
        <w:t xml:space="preserve">Oil-phasing taxes causes stagflation, </w:t>
      </w:r>
      <w:r w:rsidRPr="00F8790A">
        <w:t xml:space="preserve">perpetuates decline, and </w:t>
      </w:r>
      <w:r>
        <w:t xml:space="preserve">are </w:t>
      </w:r>
      <w:r w:rsidRPr="00F8790A">
        <w:t xml:space="preserve">detrimental to </w:t>
      </w:r>
      <w:proofErr w:type="gramStart"/>
      <w:r w:rsidRPr="00F8790A">
        <w:t>inequality</w:t>
      </w:r>
      <w:proofErr w:type="gramEnd"/>
    </w:p>
    <w:p w14:paraId="21DCC448" w14:textId="77777777" w:rsidR="003065A4" w:rsidRDefault="003065A4" w:rsidP="003065A4">
      <w:r>
        <w:t xml:space="preserve">Kame </w:t>
      </w:r>
      <w:proofErr w:type="spellStart"/>
      <w:r w:rsidRPr="005C3B7D">
        <w:rPr>
          <w:rStyle w:val="Style13ptBold"/>
        </w:rPr>
        <w:t>Babilla</w:t>
      </w:r>
      <w:proofErr w:type="spellEnd"/>
      <w:r w:rsidRPr="005C3B7D">
        <w:rPr>
          <w:rStyle w:val="Style13ptBold"/>
        </w:rPr>
        <w:t xml:space="preserve"> ’23</w:t>
      </w:r>
      <w:r>
        <w:t xml:space="preserve">, </w:t>
      </w:r>
      <w:r w:rsidRPr="005C3B7D">
        <w:t xml:space="preserve">[Dr. Thierry U. Kame </w:t>
      </w:r>
      <w:proofErr w:type="spellStart"/>
      <w:r w:rsidRPr="005C3B7D">
        <w:t>Babilla</w:t>
      </w:r>
      <w:proofErr w:type="spellEnd"/>
      <w:r w:rsidRPr="005C3B7D">
        <w:t xml:space="preserve"> is a Macroeconomist who specializes in Dynamic Stochastic General Equilibrium Models and low-income countries' currency unions. He is an Assistant Professor in the Department of Monetary Economics, a Global Labor Organization Fellow, a member of the Euro Area Business Cycle Network, and a Regional Standing Committee Member of the Econometric Society. (Journal of Government and Economics, Volume 10, Summer 2023, 100075, “Tax policy reform and universal basic income effectiveness in a currency union: Implications for long-term growth, inequality, and welfare</w:t>
      </w:r>
      <w:r>
        <w:t>”</w:t>
      </w:r>
      <w:r w:rsidRPr="005C3B7D">
        <w:t xml:space="preserve">, </w:t>
      </w:r>
      <w:hyperlink r:id="rId16" w:history="1">
        <w:r w:rsidRPr="00BE7959">
          <w:rPr>
            <w:rStyle w:val="Hyperlink"/>
          </w:rPr>
          <w:t>https://www.sciencedirect.com/science/article/pii/S2667319323000186)]//ca</w:t>
        </w:r>
      </w:hyperlink>
    </w:p>
    <w:p w14:paraId="2D62D2E7" w14:textId="77777777" w:rsidR="003065A4" w:rsidRPr="005C3B7D" w:rsidRDefault="003065A4" w:rsidP="003065A4">
      <w:r>
        <w:t>[figures omitted]</w:t>
      </w:r>
    </w:p>
    <w:p w14:paraId="4341AC1A" w14:textId="77777777" w:rsidR="003065A4" w:rsidRDefault="003065A4" w:rsidP="003065A4">
      <w:pPr>
        <w:rPr>
          <w:sz w:val="16"/>
        </w:rPr>
      </w:pPr>
      <w:r w:rsidRPr="005C3B7D">
        <w:rPr>
          <w:sz w:val="16"/>
        </w:rPr>
        <w:t xml:space="preserve">Universal basic income and oil crisis Figure 2 displays a one percent increases in oil price shock. Higher oil </w:t>
      </w:r>
      <w:proofErr w:type="gramStart"/>
      <w:r w:rsidRPr="005C3B7D">
        <w:rPr>
          <w:sz w:val="16"/>
        </w:rPr>
        <w:t>price pushes</w:t>
      </w:r>
      <w:proofErr w:type="gramEnd"/>
      <w:r w:rsidRPr="005C3B7D">
        <w:rPr>
          <w:sz w:val="16"/>
        </w:rPr>
        <w:t xml:space="preserve"> up production costs, which in turn encourages firms to raise prices. The increase in oil inflation dampens the fall in core inflation and Fig. 1. Tax Policy and UBI under a Positive Technology Shock. Note: The impulse responses are computed using the designed Dynamic Stochastic General Equilibrium model. All graphs report percentage deviations from </w:t>
      </w:r>
      <w:proofErr w:type="spellStart"/>
      <w:r w:rsidRPr="005C3B7D">
        <w:rPr>
          <w:sz w:val="16"/>
        </w:rPr>
        <w:t>steadystate</w:t>
      </w:r>
      <w:proofErr w:type="spellEnd"/>
      <w:r w:rsidRPr="005C3B7D">
        <w:rPr>
          <w:sz w:val="16"/>
        </w:rPr>
        <w:t xml:space="preserve">. The green line represents the benchmark of the model with oil subsidies. The dark line is the universal basic income program funded by the first fiscal policy. The blue line is the universal basic income program funded by the second fiscal policy. The cyan line is the universal basic income program funded by the third fiscal policy. T.U.K. BABILLA Journal of Government and Economics 10 (2023) 100075 10 pushes up headline inflation. As a result, </w:t>
      </w:r>
      <w:r w:rsidRPr="00F8790A">
        <w:rPr>
          <w:rStyle w:val="Emphasis"/>
        </w:rPr>
        <w:t>headline inflation</w:t>
      </w:r>
      <w:r w:rsidRPr="005C3B7D">
        <w:rPr>
          <w:rStyle w:val="StyleUnderline"/>
        </w:rPr>
        <w:t xml:space="preserve"> records the </w:t>
      </w:r>
      <w:r w:rsidRPr="00F8790A">
        <w:rPr>
          <w:rStyle w:val="Emphasis"/>
        </w:rPr>
        <w:t>highest level</w:t>
      </w:r>
      <w:r w:rsidRPr="005C3B7D">
        <w:rPr>
          <w:rStyle w:val="StyleUnderline"/>
        </w:rPr>
        <w:t xml:space="preserve"> under universal basic income funded by phasing-out oil subsidies</w:t>
      </w:r>
      <w:r w:rsidRPr="005C3B7D">
        <w:rPr>
          <w:sz w:val="16"/>
        </w:rPr>
        <w:t xml:space="preserve"> than under universal basic income funded by the second and first tax policies. This is explained by the elimination of oil subsidies in the monetary union under the third fiscal policy. In fact, under this fiscal policy, </w:t>
      </w:r>
      <w:r w:rsidRPr="005C3B7D">
        <w:rPr>
          <w:rStyle w:val="StyleUnderline"/>
        </w:rPr>
        <w:t xml:space="preserve">the increases in international oil prices </w:t>
      </w:r>
      <w:r w:rsidRPr="00F8790A">
        <w:rPr>
          <w:rStyle w:val="Emphasis"/>
        </w:rPr>
        <w:t>spill over to the entire currency union</w:t>
      </w:r>
      <w:r w:rsidRPr="005C3B7D">
        <w:rPr>
          <w:rStyle w:val="StyleUnderline"/>
        </w:rPr>
        <w:t xml:space="preserve">, undermining households’ welfare. The oil price shock causes an immediate decline in output in the benchmark, which worsens more under the third fiscal policy than under the second and first tax policies. The large jump in inflation expectations in the benchmark raises the expected oil subsidies by state members. The elimination of oil subsidies acts as a negative wealth shock, </w:t>
      </w:r>
      <w:r w:rsidRPr="00F8790A">
        <w:rPr>
          <w:rStyle w:val="Emphasis"/>
        </w:rPr>
        <w:t xml:space="preserve">amplifies the decrease in output </w:t>
      </w:r>
      <w:r w:rsidRPr="005C3B7D">
        <w:rPr>
          <w:rStyle w:val="StyleUnderline"/>
        </w:rPr>
        <w:t xml:space="preserve">after a negative oil price shock, and </w:t>
      </w:r>
      <w:r w:rsidRPr="00F8790A">
        <w:rPr>
          <w:rStyle w:val="Emphasis"/>
        </w:rPr>
        <w:t>exposes the currency union to stagflation</w:t>
      </w:r>
      <w:r w:rsidRPr="005C3B7D">
        <w:rPr>
          <w:rStyle w:val="StyleUnderline"/>
        </w:rPr>
        <w:t xml:space="preserve">, with </w:t>
      </w:r>
      <w:r w:rsidRPr="00F8790A">
        <w:rPr>
          <w:rStyle w:val="Emphasis"/>
        </w:rPr>
        <w:t>long-term lower growth</w:t>
      </w:r>
      <w:r w:rsidRPr="005C3B7D">
        <w:rPr>
          <w:rStyle w:val="StyleUnderline"/>
        </w:rPr>
        <w:t xml:space="preserve"> and higher inflation.</w:t>
      </w:r>
      <w:r w:rsidRPr="005C3B7D">
        <w:rPr>
          <w:sz w:val="16"/>
        </w:rPr>
        <w:t xml:space="preserve"> The good news is that stagflation is less severe under universal basic income funded by capital gains increases as well as universal basic income funded by corporate income tax increases. This is explained by the fact that </w:t>
      </w:r>
      <w:r w:rsidRPr="005C3B7D">
        <w:rPr>
          <w:rStyle w:val="StyleUnderline"/>
        </w:rPr>
        <w:t>declining economic growth and zero oil subsidies harm the profitability of firms that rely more on oil inputs in their production processes and lead to a gradual exit from the market of oil-intensive productive firms because, without subsidies, they become less competitive.</w:t>
      </w:r>
      <w:r w:rsidRPr="005C3B7D">
        <w:rPr>
          <w:sz w:val="16"/>
        </w:rPr>
        <w:t xml:space="preserve"> Fiscal policies crowd-out less competitive corporations from the market and thus enhance the efficiency of the production processes of remaining competitive corporations. These efficiency effects in the production process also explain why the resulting income inequality from the oil crisis is less severe under the tax policy funded universal basic income program than under the public spending funded universal basic income. Furthermore, </w:t>
      </w:r>
      <w:r w:rsidRPr="005C3B7D">
        <w:rPr>
          <w:rStyle w:val="StyleUnderline"/>
        </w:rPr>
        <w:t>the response of consumption to an oil price shock is influenced by households’ ability to smooth consumption given oil subsidy elimination. Immediately following a negative oil price shock, households expect the high oil price to persist for a longer period of time because of the absence of oil subsidies</w:t>
      </w:r>
      <w:r w:rsidRPr="005C3B7D">
        <w:rPr>
          <w:sz w:val="16"/>
        </w:rPr>
        <w:t xml:space="preserve">. Household incomes start to drop because they pay additional oil prices, which pushes them to drastically cut their oil consumption. The collapse of oil </w:t>
      </w:r>
      <w:proofErr w:type="gramStart"/>
      <w:r w:rsidRPr="005C3B7D">
        <w:rPr>
          <w:sz w:val="16"/>
        </w:rPr>
        <w:t>consumption,</w:t>
      </w:r>
      <w:proofErr w:type="gramEnd"/>
      <w:r w:rsidRPr="005C3B7D">
        <w:rPr>
          <w:sz w:val="16"/>
        </w:rPr>
        <w:t xml:space="preserve"> accentuated Fig. 2. Tax Policy and UBI under a Negative Oil Price Shock. Note: The impulse responses are computed using the designed Dynamic Stochastic General Equilibrium model. All graphs report percentage deviations from </w:t>
      </w:r>
      <w:proofErr w:type="spellStart"/>
      <w:r w:rsidRPr="005C3B7D">
        <w:rPr>
          <w:sz w:val="16"/>
        </w:rPr>
        <w:t>steadystate</w:t>
      </w:r>
      <w:proofErr w:type="spellEnd"/>
      <w:r w:rsidRPr="005C3B7D">
        <w:rPr>
          <w:sz w:val="16"/>
        </w:rPr>
        <w:t xml:space="preserve">. The green line represents the benchmark of the model with oil subsidies. The dark line is the universal basic income program funded by the first fiscal policy. The blue line is the universal basic income program funded by the second fiscal policy. The cyan line is the universal basic income program funded by the third fiscal policy. T.U.K. BABILLA Journal of Government and Economics 10 (2023) 100075 11 by universal basic income funded by phasing-out oil subsidies, </w:t>
      </w:r>
      <w:proofErr w:type="spellStart"/>
      <w:r w:rsidRPr="005C3B7D">
        <w:rPr>
          <w:sz w:val="16"/>
        </w:rPr>
        <w:t>crowdsin</w:t>
      </w:r>
      <w:proofErr w:type="spellEnd"/>
      <w:r w:rsidRPr="005C3B7D">
        <w:rPr>
          <w:sz w:val="16"/>
        </w:rPr>
        <w:t xml:space="preserve"> the similar decrease in non-oil goods consumption due to complementarity effects</w:t>
      </w:r>
      <w:r w:rsidRPr="005C3B7D">
        <w:rPr>
          <w:rStyle w:val="StyleUnderline"/>
        </w:rPr>
        <w:t xml:space="preserve">. This complementarity results in a </w:t>
      </w:r>
      <w:r w:rsidRPr="00F8790A">
        <w:rPr>
          <w:rStyle w:val="Emphasis"/>
        </w:rPr>
        <w:t>drop in both oil and non-oil goods consumption</w:t>
      </w:r>
      <w:r w:rsidRPr="005C3B7D">
        <w:rPr>
          <w:rStyle w:val="StyleUnderline"/>
        </w:rPr>
        <w:t xml:space="preserve">, resulting in a sharp drop in overall consumption within the currency union. The persistent fall of aggregate consumption under universal basic income funded by phasing-out oil subsidies will </w:t>
      </w:r>
      <w:r w:rsidRPr="00F8790A">
        <w:rPr>
          <w:rStyle w:val="Emphasis"/>
        </w:rPr>
        <w:t>trigger consumption inequality</w:t>
      </w:r>
      <w:r w:rsidRPr="005C3B7D">
        <w:rPr>
          <w:sz w:val="16"/>
        </w:rPr>
        <w:t>, which nevertheless remains less severe under the two tax policies that fund universal basic income. In sum, when the currency union faces an oil crisis, a universal basic income funded by tax policy is more effective in combating stagflation and inequality than a universal basic income funded by oil subsidy elimination. So, oil subsidies appear fundamental in supporting economic activity and welfare when the currency union is in a crisis situation. This is because, by raising taxes on corporates and higher-income households, the government uses those fiscal revenues to fund subsidies and policies that directly target low-income households and reduce inequality between low-income households and high-income households.</w:t>
      </w:r>
    </w:p>
    <w:p w14:paraId="49744686" w14:textId="77777777" w:rsidR="003065A4" w:rsidRPr="006642ED" w:rsidRDefault="003065A4" w:rsidP="003065A4"/>
    <w:p w14:paraId="0CC25DCC" w14:textId="77777777" w:rsidR="003065A4" w:rsidRDefault="003065A4" w:rsidP="003065A4">
      <w:pPr>
        <w:pStyle w:val="Heading3"/>
      </w:pPr>
      <w:r>
        <w:t>Link – Wealth Tax</w:t>
      </w:r>
    </w:p>
    <w:p w14:paraId="179509CB" w14:textId="77777777" w:rsidR="003065A4" w:rsidRPr="00E77E63" w:rsidRDefault="003065A4" w:rsidP="003065A4">
      <w:pPr>
        <w:pStyle w:val="Heading4"/>
      </w:pPr>
      <w:r>
        <w:t xml:space="preserve">Wealth taxes like the aff won’t help inflation – and might actually create more </w:t>
      </w:r>
      <w:proofErr w:type="gramStart"/>
      <w:r>
        <w:t>deficits</w:t>
      </w:r>
      <w:proofErr w:type="gramEnd"/>
      <w:r>
        <w:t xml:space="preserve"> </w:t>
      </w:r>
    </w:p>
    <w:p w14:paraId="4BA56A71" w14:textId="77777777" w:rsidR="003065A4" w:rsidRPr="005150C2" w:rsidRDefault="00000000" w:rsidP="003065A4">
      <w:hyperlink r:id="rId17" w:history="1">
        <w:r w:rsidR="003065A4" w:rsidRPr="00E77E63">
          <w:rPr>
            <w:rStyle w:val="Hyperlink"/>
          </w:rPr>
          <w:t>Janet</w:t>
        </w:r>
        <w:r w:rsidR="003065A4">
          <w:rPr>
            <w:rStyle w:val="Hyperlink"/>
          </w:rPr>
          <w:t xml:space="preserve"> </w:t>
        </w:r>
        <w:r w:rsidR="003065A4" w:rsidRPr="00E77E63">
          <w:rPr>
            <w:rStyle w:val="Style13ptBold"/>
          </w:rPr>
          <w:t xml:space="preserve"> Nguyen</w:t>
        </w:r>
      </w:hyperlink>
      <w:r w:rsidR="003065A4" w:rsidRPr="00E77E63">
        <w:rPr>
          <w:rStyle w:val="Style13ptBold"/>
        </w:rPr>
        <w:t xml:space="preserve"> ’22</w:t>
      </w:r>
      <w:r w:rsidR="003065A4" w:rsidRPr="00E77E63">
        <w:t xml:space="preserve"> [Janet Nguyen. Assistant Producer, Digital, Marketplace. Los Angeles. Business and Finance, U.S. Regional. (“Tax the rich! Tax corporate profits! Curb inflation?” https://www.marketplace.org/2022/10/07/tax-on-corporate-profits-and-luxury-items-help-curb-inflation/)]//ca</w:t>
      </w:r>
    </w:p>
    <w:p w14:paraId="23F145A6" w14:textId="77777777" w:rsidR="003065A4" w:rsidRPr="00E77E63" w:rsidRDefault="003065A4" w:rsidP="003065A4">
      <w:pPr>
        <w:rPr>
          <w:rStyle w:val="StyleUnderline"/>
        </w:rPr>
      </w:pPr>
      <w:r w:rsidRPr="005150C2">
        <w:t xml:space="preserve">But the </w:t>
      </w:r>
      <w:r w:rsidRPr="00E77E63">
        <w:rPr>
          <w:rStyle w:val="StyleUnderline"/>
        </w:rPr>
        <w:t>revenue raised from taxes would have to go toward reducing the deficit, Young noted, not spending on government programs and projects. </w:t>
      </w:r>
    </w:p>
    <w:p w14:paraId="7A09A78D" w14:textId="77777777" w:rsidR="003065A4" w:rsidRPr="005150C2" w:rsidRDefault="003065A4" w:rsidP="003065A4">
      <w:r w:rsidRPr="00E77E63">
        <w:rPr>
          <w:rStyle w:val="StyleUnderline"/>
        </w:rPr>
        <w:t xml:space="preserve">“If you spend those tax revenues from the rich on social programs or infrastructure, it won’t do anything to reduce inflation. If the tax doesn’t lead to less spending, it won’t help with inflation,” </w:t>
      </w:r>
      <w:r w:rsidRPr="005150C2">
        <w:t>he said. </w:t>
      </w:r>
    </w:p>
    <w:p w14:paraId="5F6DB98B" w14:textId="77777777" w:rsidR="003065A4" w:rsidRPr="005150C2" w:rsidRDefault="003065A4" w:rsidP="003065A4">
      <w:r w:rsidRPr="005150C2">
        <w:t>President Joe Biden’s Inflation Reduction Act has provisions aimed at altering the tax code, Young pointed out. The act set </w:t>
      </w:r>
      <w:hyperlink r:id="rId18" w:history="1">
        <w:r w:rsidRPr="005150C2">
          <w:rPr>
            <w:rStyle w:val="Hyperlink"/>
          </w:rPr>
          <w:t>a minimum corporate tax of 15%</w:t>
        </w:r>
      </w:hyperlink>
      <w:r w:rsidRPr="005150C2">
        <w:t> and a 1% tax on corporate stock buybacks. </w:t>
      </w:r>
    </w:p>
    <w:p w14:paraId="0F73E3F0" w14:textId="77777777" w:rsidR="003065A4" w:rsidRPr="005150C2" w:rsidRDefault="003065A4" w:rsidP="003065A4">
      <w:r w:rsidRPr="005150C2">
        <w:t>But Young doesn’t think these measures go far enough.</w:t>
      </w:r>
    </w:p>
    <w:p w14:paraId="6BFC2AE1" w14:textId="77777777" w:rsidR="003065A4" w:rsidRPr="005150C2" w:rsidRDefault="003065A4" w:rsidP="003065A4">
      <w:r w:rsidRPr="005150C2">
        <w:t>“</w:t>
      </w:r>
      <w:r w:rsidRPr="00E77E63">
        <w:rPr>
          <w:rStyle w:val="StyleUnderline"/>
        </w:rPr>
        <w:t>It is clear that the inflation problem is more severe than we realized back in the summer</w:t>
      </w:r>
      <w:r w:rsidRPr="005150C2">
        <w:t>,” he said. </w:t>
      </w:r>
    </w:p>
    <w:p w14:paraId="4405D886" w14:textId="77777777" w:rsidR="003065A4" w:rsidRPr="005150C2" w:rsidRDefault="003065A4" w:rsidP="003065A4">
      <w:r w:rsidRPr="005150C2">
        <w:t>The minimum corporate tax, for example, would raise </w:t>
      </w:r>
      <w:hyperlink r:id="rId19" w:history="1">
        <w:r w:rsidRPr="005150C2">
          <w:rPr>
            <w:rStyle w:val="Hyperlink"/>
          </w:rPr>
          <w:t>only about $20 billion to $30 billion each year,</w:t>
        </w:r>
      </w:hyperlink>
      <w:r w:rsidRPr="005150C2">
        <w:t> according to preliminary estimates from the Penn Wharton Budget Model, he explained. </w:t>
      </w:r>
    </w:p>
    <w:p w14:paraId="2F505DFA" w14:textId="77777777" w:rsidR="003065A4" w:rsidRPr="005150C2" w:rsidRDefault="003065A4" w:rsidP="003065A4">
      <w:r w:rsidRPr="005150C2">
        <w:t>“Remember that the</w:t>
      </w:r>
      <w:hyperlink r:id="rId20" w:history="1">
        <w:r w:rsidRPr="005150C2">
          <w:rPr>
            <w:rStyle w:val="Hyperlink"/>
          </w:rPr>
          <w:t> federal budget is about $6 trillion,</w:t>
        </w:r>
      </w:hyperlink>
      <w:r w:rsidRPr="005150C2">
        <w:t>” Young said. “So, the IRA was more of a balanced budget policy, rather than a big deficit-reducing inflation fighter.” </w:t>
      </w:r>
    </w:p>
    <w:p w14:paraId="39321CBB" w14:textId="77777777" w:rsidR="003065A4" w:rsidRPr="005150C2" w:rsidRDefault="003065A4" w:rsidP="003065A4">
      <w:r w:rsidRPr="005150C2">
        <w:t>To effectively fight inflation through a tax-based strategy, Young said you’d need a tax that would raise 10 to 20 times more, or about $300 billion to $600 billion. </w:t>
      </w:r>
    </w:p>
    <w:p w14:paraId="528514C3" w14:textId="77777777" w:rsidR="003065A4" w:rsidRPr="00E77E63" w:rsidRDefault="003065A4" w:rsidP="003065A4">
      <w:pPr>
        <w:rPr>
          <w:rStyle w:val="StyleUnderline"/>
        </w:rPr>
      </w:pPr>
      <w:r w:rsidRPr="00E77E63">
        <w:rPr>
          <w:rStyle w:val="StyleUnderline"/>
        </w:rPr>
        <w:t>Taxing corporate profits can be tricky, said Mark Witte, an economics professor at Northwestern University, because corporations might try to delay declaring their profits.</w:t>
      </w:r>
    </w:p>
    <w:p w14:paraId="567A6D15" w14:textId="77777777" w:rsidR="003065A4" w:rsidRPr="005150C2" w:rsidRDefault="003065A4" w:rsidP="003065A4">
      <w:r w:rsidRPr="005150C2">
        <w:t>When it comes to luxury taxes, Young said that the U.S. attempted this in the early ’90s. The George H.W. Bush administration enacted </w:t>
      </w:r>
      <w:hyperlink r:id="rId21" w:history="1">
        <w:r w:rsidRPr="005150C2">
          <w:rPr>
            <w:rStyle w:val="Hyperlink"/>
          </w:rPr>
          <w:t>a 10% surcharge on luxury items,</w:t>
        </w:r>
      </w:hyperlink>
      <w:r w:rsidRPr="005150C2">
        <w:t> which included private boats costing more than $100,000, cars costing more than $30,000 and jewelry costing more than $10,000, among other items. </w:t>
      </w:r>
    </w:p>
    <w:p w14:paraId="31B79C37" w14:textId="77777777" w:rsidR="003065A4" w:rsidRPr="005150C2" w:rsidRDefault="003065A4" w:rsidP="003065A4">
      <w:r w:rsidRPr="005150C2">
        <w:t>But critics said the luxury tax “depressed sales and employment in the affected industries” and that it raised </w:t>
      </w:r>
      <w:hyperlink r:id="rId22" w:history="1">
        <w:r w:rsidRPr="005150C2">
          <w:rPr>
            <w:rStyle w:val="Hyperlink"/>
          </w:rPr>
          <w:t>$97 million less than expected.</w:t>
        </w:r>
      </w:hyperlink>
      <w:r w:rsidRPr="005150C2">
        <w:t> Congress </w:t>
      </w:r>
      <w:hyperlink r:id="rId23" w:history="1">
        <w:r w:rsidRPr="005150C2">
          <w:rPr>
            <w:rStyle w:val="Hyperlink"/>
          </w:rPr>
          <w:t>repealed the tax on nearly all of the goods in 1993</w:t>
        </w:r>
      </w:hyperlink>
      <w:r w:rsidRPr="005150C2">
        <w:t> (it repealed the tax on automobiles about a decade later). </w:t>
      </w:r>
    </w:p>
    <w:p w14:paraId="6BF0BECC" w14:textId="77777777" w:rsidR="003065A4" w:rsidRDefault="003065A4" w:rsidP="003065A4">
      <w:r w:rsidRPr="005150C2">
        <w:t xml:space="preserve">Back then, Americans weren’t fighting inflation, Young pointed out. The luxury tax was meant to raise revenue to help reduce the federal deficit. While depressing sales </w:t>
      </w:r>
      <w:proofErr w:type="gramStart"/>
      <w:r w:rsidRPr="005150C2">
        <w:t>was</w:t>
      </w:r>
      <w:proofErr w:type="gramEnd"/>
      <w:r w:rsidRPr="005150C2">
        <w:t xml:space="preserve"> seen as a failure of the luxury tax in the ‘90s, that would be the point today. </w:t>
      </w:r>
    </w:p>
    <w:p w14:paraId="15DB1679" w14:textId="1FF959DA" w:rsidR="003065A4" w:rsidRDefault="003065A4" w:rsidP="003065A4">
      <w:pPr>
        <w:pStyle w:val="Heading1"/>
      </w:pPr>
      <w:r>
        <w:t>Impact</w:t>
      </w:r>
    </w:p>
    <w:p w14:paraId="10F9ED83" w14:textId="448CA0FD" w:rsidR="003065A4" w:rsidRPr="000C3C52" w:rsidRDefault="003065A4" w:rsidP="003065A4">
      <w:pPr>
        <w:pStyle w:val="Heading2"/>
      </w:pPr>
      <w:r>
        <w:t>Turns Case</w:t>
      </w:r>
    </w:p>
    <w:p w14:paraId="13C4BFDC" w14:textId="73ECD56A" w:rsidR="003065A4" w:rsidRDefault="003065A4" w:rsidP="003065A4">
      <w:pPr>
        <w:pStyle w:val="Heading3"/>
      </w:pPr>
      <w:r>
        <w:t>TC - Inequality</w:t>
      </w:r>
    </w:p>
    <w:p w14:paraId="7E01186F" w14:textId="77777777" w:rsidR="003065A4" w:rsidRDefault="003065A4" w:rsidP="003065A4">
      <w:pPr>
        <w:pStyle w:val="Heading4"/>
      </w:pPr>
      <w:r>
        <w:t xml:space="preserve">Looming recession magnifies potential housing crisis, wrecks inequality, and amplifies the impacts of the 08 </w:t>
      </w:r>
      <w:proofErr w:type="gramStart"/>
      <w:r>
        <w:t>recession</w:t>
      </w:r>
      <w:proofErr w:type="gramEnd"/>
    </w:p>
    <w:p w14:paraId="0B135F67" w14:textId="77777777" w:rsidR="003065A4" w:rsidRDefault="003065A4" w:rsidP="003065A4">
      <w:proofErr w:type="spellStart"/>
      <w:r w:rsidRPr="008F3EBE">
        <w:rPr>
          <w:rStyle w:val="Style13ptBold"/>
        </w:rPr>
        <w:t>Thosby</w:t>
      </w:r>
      <w:proofErr w:type="spellEnd"/>
      <w:r w:rsidRPr="008F3EBE">
        <w:rPr>
          <w:rStyle w:val="Style13ptBold"/>
        </w:rPr>
        <w:t xml:space="preserve"> 6/22</w:t>
      </w:r>
      <w:r>
        <w:t>/23 [</w:t>
      </w:r>
      <w:r w:rsidRPr="008F3EBE">
        <w:t>Devon Thorsby is the Real Estate editor for U.S. News &amp; World Report, and has worked for the company since 2015, reporting and editing on all manner of real estate topics, from homebuying and selling to home improvement, mortgages, tenant rights and the housing market</w:t>
      </w:r>
      <w:proofErr w:type="gramStart"/>
      <w:r w:rsidRPr="008F3EBE">
        <w:t xml:space="preserve">. </w:t>
      </w:r>
      <w:r>
        <w:t>,</w:t>
      </w:r>
      <w:proofErr w:type="gramEnd"/>
      <w:r>
        <w:t xml:space="preserve"> (“</w:t>
      </w:r>
      <w:r w:rsidRPr="008F3EBE">
        <w:t>When Will the Housing Market Crash?</w:t>
      </w:r>
      <w:r>
        <w:t xml:space="preserve">” </w:t>
      </w:r>
      <w:r w:rsidRPr="008F3EBE">
        <w:t>https://realestate.usnews.com/real-estate/articles/when-will-the-housing-market-crash</w:t>
      </w:r>
      <w:r>
        <w:t>)]//ca</w:t>
      </w:r>
    </w:p>
    <w:p w14:paraId="013F9650" w14:textId="77777777" w:rsidR="003065A4" w:rsidRDefault="003065A4" w:rsidP="003065A4">
      <w:pPr>
        <w:rPr>
          <w:sz w:val="16"/>
        </w:rPr>
      </w:pPr>
      <w:r w:rsidRPr="00BF7210">
        <w:rPr>
          <w:sz w:val="16"/>
        </w:rPr>
        <w:t xml:space="preserve">Any period of economic uncertainty can make a major financial decision – like </w:t>
      </w:r>
      <w:hyperlink r:id="rId24" w:history="1">
        <w:r w:rsidRPr="00BF7210">
          <w:rPr>
            <w:rStyle w:val="Hyperlink"/>
            <w:sz w:val="16"/>
          </w:rPr>
          <w:t>buying a house</w:t>
        </w:r>
      </w:hyperlink>
      <w:r w:rsidRPr="00BF7210">
        <w:rPr>
          <w:sz w:val="16"/>
        </w:rPr>
        <w:t xml:space="preserve"> – more stressful. While the housing market on a national scale has seen prices decline since the all-time highs of mid-2022 amid high interest rates, experts are noting that a sudden and abrupt housing market crash is unlikely, based on current market conditions. </w:t>
      </w:r>
      <w:r w:rsidRPr="008F3EBE">
        <w:rPr>
          <w:rStyle w:val="StyleUnderline"/>
        </w:rPr>
        <w:t>Housing demand and supply,</w:t>
      </w:r>
      <w:r>
        <w:rPr>
          <w:rStyle w:val="StyleUnderline"/>
        </w:rPr>
        <w:t xml:space="preserve"> </w:t>
      </w:r>
      <w:hyperlink r:id="rId25" w:history="1">
        <w:r w:rsidRPr="008F3EBE">
          <w:rPr>
            <w:rStyle w:val="StyleUnderline"/>
          </w:rPr>
          <w:t>mortgage interest rates</w:t>
        </w:r>
      </w:hyperlink>
      <w:r>
        <w:rPr>
          <w:rStyle w:val="StyleUnderline"/>
        </w:rPr>
        <w:t xml:space="preserve"> </w:t>
      </w:r>
      <w:r w:rsidRPr="008F3EBE">
        <w:rPr>
          <w:rStyle w:val="StyleUnderline"/>
        </w:rPr>
        <w:t>and unemployment all play roles in how the real estate market fares. Currently they indicate a period of decline in some markets and growth in others, and a decline in transactions compared to recent years overall – but certainly not as significant a decline as seen in the housing market crash of 2008-2009.</w:t>
      </w:r>
      <w:r>
        <w:rPr>
          <w:rStyle w:val="StyleUnderline"/>
        </w:rPr>
        <w:t xml:space="preserve"> </w:t>
      </w:r>
      <w:r w:rsidRPr="00BF7210">
        <w:rPr>
          <w:sz w:val="16"/>
        </w:rPr>
        <w:t xml:space="preserve">A recession would put stress on the housing market, and experts predict one in the near future. To avoid rippling impacts in housing, there may be a tightening of mortgage lending practices, but homeowners with existing mortgages are still considered stable, and many of them remain uninterested in leaving their homes in the near future. In economics, a bubble is defined as a period of rapid market value growth of an asset – in this case, homes. Considering the fast pace of the housing market that has lasted roughly the length of the COVID-19 pandemic, rapid market value growth accurately describes the </w:t>
      </w:r>
      <w:hyperlink r:id="rId26" w:history="1">
        <w:r w:rsidRPr="00BF7210">
          <w:rPr>
            <w:rStyle w:val="Hyperlink"/>
            <w:sz w:val="16"/>
          </w:rPr>
          <w:t>housing market</w:t>
        </w:r>
      </w:hyperlink>
      <w:r w:rsidRPr="00BF7210">
        <w:rPr>
          <w:sz w:val="16"/>
        </w:rPr>
        <w:t xml:space="preserve"> up until about midway through 2022. Home price growth was in the double digits year over year every month from August 2020 </w:t>
      </w:r>
      <w:proofErr w:type="gramStart"/>
      <w:r w:rsidRPr="00BF7210">
        <w:rPr>
          <w:sz w:val="16"/>
        </w:rPr>
        <w:t>thru</w:t>
      </w:r>
      <w:proofErr w:type="gramEnd"/>
      <w:r w:rsidRPr="00BF7210">
        <w:rPr>
          <w:sz w:val="16"/>
        </w:rPr>
        <w:t xml:space="preserve"> mid-July 2022, based on home sale price data from Redfin. </w:t>
      </w:r>
      <w:r w:rsidRPr="008F3EBE">
        <w:rPr>
          <w:rStyle w:val="StyleUnderline"/>
        </w:rPr>
        <w:t>Signs of a growing housing bubble slowed throughout the rest of 2022 and into the first weeks of 2023, however, as home prices continued to decline month over month during that time. Now, median home prices on the national scale are seeing minor year-over-year declines</w:t>
      </w:r>
      <w:r w:rsidRPr="00BF7210">
        <w:rPr>
          <w:sz w:val="16"/>
        </w:rPr>
        <w:t xml:space="preserve">: The median home price in the U.S. between May 15 and June 11 was $381,000, 2.6% month-over-month </w:t>
      </w:r>
      <w:proofErr w:type="gramStart"/>
      <w:r w:rsidRPr="00BF7210">
        <w:rPr>
          <w:sz w:val="16"/>
        </w:rPr>
        <w:t>increase</w:t>
      </w:r>
      <w:proofErr w:type="gramEnd"/>
      <w:r w:rsidRPr="00BF7210">
        <w:rPr>
          <w:sz w:val="16"/>
        </w:rPr>
        <w:t xml:space="preserve"> and a 1% decline compared with the same time period in 2022, according to Redfin. With that in mind, the U.S. housing market is not currently experiencing a rapid increase in home prices indicating a growing housing bubble, but the bubble that has formed in recent years may be seeing some mild correction. </w:t>
      </w:r>
      <w:r w:rsidRPr="008F3EBE">
        <w:rPr>
          <w:rStyle w:val="StyleUnderline"/>
        </w:rPr>
        <w:t>If recession comes in the latter half of 2023 as many experts predict, a further drop in demand leading to additional decline in home prices could see prices drop a bit more than they have in the first half of the year.</w:t>
      </w:r>
      <w:r>
        <w:rPr>
          <w:rStyle w:val="StyleUnderline"/>
        </w:rPr>
        <w:t xml:space="preserve"> </w:t>
      </w:r>
      <w:r w:rsidRPr="00BF7210">
        <w:rPr>
          <w:sz w:val="16"/>
        </w:rPr>
        <w:t xml:space="preserve">“Could a little air be let out of that bubble? Perhaps,” says Mike Reynolds, vice president of investment strategy at Glenmede, a Philadelphia-based wealth management firm. Reynolds notes that current conditions and shortage of housing availability in general indicates that it’s unlikely, at least at this time, that recession would result in a bubble burst or sudden home price plummet. Home Prices Can Decline Without a Housing Crash </w:t>
      </w:r>
      <w:r w:rsidRPr="008F3EBE">
        <w:rPr>
          <w:rStyle w:val="StyleUnderline"/>
        </w:rPr>
        <w:t>While any drop in home prices may feel like the last thing a home seller would want, a slight market correction could help better align prices with what homebuyers – including sellers looking for their next home – can afford.</w:t>
      </w:r>
      <w:r>
        <w:rPr>
          <w:rStyle w:val="StyleUnderline"/>
        </w:rPr>
        <w:t xml:space="preserve"> </w:t>
      </w:r>
      <w:r w:rsidRPr="00BF7210">
        <w:rPr>
          <w:sz w:val="16"/>
        </w:rPr>
        <w:t xml:space="preserve">A major challenge to that affordability threshold right now is the increase in mortgage interest rates that began in mid-2022. While </w:t>
      </w:r>
      <w:hyperlink r:id="rId27" w:history="1">
        <w:r w:rsidRPr="00BF7210">
          <w:rPr>
            <w:rStyle w:val="Hyperlink"/>
            <w:sz w:val="16"/>
          </w:rPr>
          <w:t>mortgage rates</w:t>
        </w:r>
      </w:hyperlink>
      <w:r w:rsidRPr="00BF7210">
        <w:rPr>
          <w:sz w:val="16"/>
        </w:rPr>
        <w:t xml:space="preserve"> are technically independent of the federal funds target rate set by the Federal Reserve, they often increase or decrease as a result of the Fed’s actions. The federal funds target rate has been raised repeatedly in the last year in a marked effort to curb inflation. The Fed most recently opted not to raise the target rate in mid-June, though at least two more rate hikes are expected before the end of the year. The average 30-year, fixed-rate mortgage interest rate reached more than 7% in October and November 2022, but dropped close to 6% in January. The average interest rate has shown some volatility since March, climbing toward 7% again, then dropping back down. The average rate for a 30-year, fixed-rate mortgage as of June 15 is 6.69%, according to Freddie Mac. With many homeowners who purchased or refinanced between 2020 and mid-2022 locked into a mortgage interest rate somewhere around 3%, moving becomes downright unattractive. </w:t>
      </w:r>
      <w:r w:rsidRPr="008F3EBE">
        <w:rPr>
          <w:rStyle w:val="StyleUnderline"/>
        </w:rPr>
        <w:t>“Low inventory is going to be a problem for a while, because if homeowners don’t have to sell, the data suggests that they won’t,”</w:t>
      </w:r>
      <w:r w:rsidRPr="00BF7210">
        <w:rPr>
          <w:sz w:val="16"/>
        </w:rPr>
        <w:t xml:space="preserve"> says Danielle Hale, chief economist for Realtor.com. The decrease in the number of home sales since interest rates initially rose in 2022 is stark. From May 15 through June 11, there were more than 17% fewer homes sold compared with the same time last year, according to Redfin data. But the ability for </w:t>
      </w:r>
      <w:r w:rsidRPr="008F3EBE">
        <w:rPr>
          <w:rStyle w:val="StyleUnderline"/>
        </w:rPr>
        <w:t>homeowners now to wait out economic uncertainty – and climbing interest rates – may be what keeps any</w:t>
      </w:r>
      <w:r>
        <w:rPr>
          <w:rStyle w:val="StyleUnderline"/>
        </w:rPr>
        <w:t xml:space="preserve"> </w:t>
      </w:r>
      <w:hyperlink r:id="rId28" w:history="1">
        <w:r w:rsidRPr="008F3EBE">
          <w:rPr>
            <w:rStyle w:val="StyleUnderline"/>
          </w:rPr>
          <w:t>drop in home prices</w:t>
        </w:r>
      </w:hyperlink>
      <w:r>
        <w:rPr>
          <w:rStyle w:val="StyleUnderline"/>
        </w:rPr>
        <w:t xml:space="preserve"> </w:t>
      </w:r>
      <w:r w:rsidRPr="008F3EBE">
        <w:rPr>
          <w:rStyle w:val="StyleUnderline"/>
        </w:rPr>
        <w:t>from becoming more concerning.</w:t>
      </w:r>
      <w:r>
        <w:rPr>
          <w:rStyle w:val="StyleUnderline"/>
        </w:rPr>
        <w:t xml:space="preserve"> </w:t>
      </w:r>
      <w:r w:rsidRPr="008F3EBE">
        <w:rPr>
          <w:rStyle w:val="StyleUnderline"/>
        </w:rPr>
        <w:t>As much as 82% of homeowners feel “locked in” to their current mortgage, according to a Realtor.com</w:t>
      </w:r>
      <w:r>
        <w:rPr>
          <w:rStyle w:val="StyleUnderline"/>
        </w:rPr>
        <w:t xml:space="preserve"> </w:t>
      </w:r>
      <w:hyperlink r:id="rId29" w:tgtFrame="_blank" w:history="1">
        <w:r w:rsidRPr="008F3EBE">
          <w:rPr>
            <w:rStyle w:val="StyleUnderline"/>
          </w:rPr>
          <w:t>survey</w:t>
        </w:r>
        <w:r>
          <w:rPr>
            <w:rStyle w:val="StyleUnderline"/>
          </w:rPr>
          <w:t xml:space="preserve"> </w:t>
        </w:r>
      </w:hyperlink>
      <w:r w:rsidRPr="008F3EBE">
        <w:rPr>
          <w:rStyle w:val="StyleUnderline"/>
        </w:rPr>
        <w:t>of 1,200 recent or potential home sellers published in April.</w:t>
      </w:r>
      <w:r>
        <w:rPr>
          <w:rStyle w:val="StyleUnderline"/>
        </w:rPr>
        <w:t xml:space="preserve"> </w:t>
      </w:r>
      <w:r w:rsidRPr="008F3EBE">
        <w:rPr>
          <w:rStyle w:val="StyleUnderline"/>
        </w:rPr>
        <w:t>Whether a homeowner feels locked into a current mortgage rate appears to be mostly generational. “The baby boomers were less likely to say they feel locked in,” Hale says. “That probably coincides with the fact that they’ve lived in their homes longer.”</w:t>
      </w:r>
      <w:r>
        <w:rPr>
          <w:rStyle w:val="StyleUnderline"/>
        </w:rPr>
        <w:t xml:space="preserve"> </w:t>
      </w:r>
      <w:r w:rsidRPr="00BF7210">
        <w:rPr>
          <w:sz w:val="16"/>
        </w:rPr>
        <w:t xml:space="preserve">The easing of mortgage rates in late March and early April encouraged some buyers to come back to the market, and thus far they’ve continued to return heading into the traditional homebuyer season. Orphe </w:t>
      </w:r>
      <w:proofErr w:type="spellStart"/>
      <w:r w:rsidRPr="00BF7210">
        <w:rPr>
          <w:sz w:val="16"/>
        </w:rPr>
        <w:t>Divounguy</w:t>
      </w:r>
      <w:proofErr w:type="spellEnd"/>
      <w:r w:rsidRPr="00BF7210">
        <w:rPr>
          <w:sz w:val="16"/>
        </w:rPr>
        <w:t xml:space="preserve">, senior economist for Zillow, reports that many buyers seem to have adjusted to higher mortgage rates, and the spring homebuying season saw a spike in activity like usual. But home sellers have stayed away. “That means that buyers are absorbing all of the current inventory and inventory remains at an all-time low,” </w:t>
      </w:r>
      <w:proofErr w:type="spellStart"/>
      <w:r w:rsidRPr="00BF7210">
        <w:rPr>
          <w:sz w:val="16"/>
        </w:rPr>
        <w:t>Divounguy</w:t>
      </w:r>
      <w:proofErr w:type="spellEnd"/>
      <w:r w:rsidRPr="00BF7210">
        <w:rPr>
          <w:sz w:val="16"/>
        </w:rPr>
        <w:t xml:space="preserve"> says. As a result, the number of homes going under contract is still down compared with the same time in 2022, but it’s getting closer to even. Zillow reports that newly pending listings were down 21% in May compared with May 2022. </w:t>
      </w:r>
      <w:r w:rsidRPr="008F3EBE">
        <w:rPr>
          <w:rStyle w:val="StyleUnderline"/>
        </w:rPr>
        <w:t>Additional economic uncertainty could lead more buyers to once again back away from house hunting and sellers to stay put. Year-over-year home prices may continue to decline in that case, but likely on a fairly small scale and without the threat of a crash.</w:t>
      </w:r>
      <w:r>
        <w:rPr>
          <w:rStyle w:val="StyleUnderline"/>
        </w:rPr>
        <w:t xml:space="preserve"> </w:t>
      </w:r>
      <w:r w:rsidRPr="00BF7210">
        <w:rPr>
          <w:sz w:val="16"/>
        </w:rPr>
        <w:t xml:space="preserve">Read: </w:t>
      </w:r>
      <w:hyperlink r:id="rId30" w:history="1">
        <w:r w:rsidRPr="00BF7210">
          <w:rPr>
            <w:rStyle w:val="Hyperlink"/>
            <w:sz w:val="16"/>
          </w:rPr>
          <w:t>Why You Should (and Shouldn't) Sell Your Home in 2023</w:t>
        </w:r>
      </w:hyperlink>
      <w:r w:rsidRPr="00BF7210">
        <w:rPr>
          <w:sz w:val="16"/>
        </w:rPr>
        <w:t xml:space="preserve"> What’s Different From the 2008 Housing Market Crash? Homeownership can feel scary during any point of economic uncertainty – especially if you have a vivid memory of the </w:t>
      </w:r>
      <w:hyperlink r:id="rId31" w:history="1">
        <w:r w:rsidRPr="00BF7210">
          <w:rPr>
            <w:rStyle w:val="Hyperlink"/>
            <w:sz w:val="16"/>
          </w:rPr>
          <w:t>Great Recession</w:t>
        </w:r>
      </w:hyperlink>
      <w:r w:rsidRPr="00BF7210">
        <w:rPr>
          <w:sz w:val="16"/>
        </w:rPr>
        <w:t xml:space="preserve"> and the housing market crash of 2008 and 2009. “</w:t>
      </w:r>
      <w:r w:rsidRPr="008F3EBE">
        <w:rPr>
          <w:rStyle w:val="StyleUnderline"/>
        </w:rPr>
        <w:t>The 2008 housing crash that they think about was due to the overextension of loans to people that were not solid borrowers,” says Kimberly Jay, licensed associate real estate broker for Compass in Manhattan.</w:t>
      </w:r>
      <w:r>
        <w:rPr>
          <w:rStyle w:val="StyleUnderline"/>
        </w:rPr>
        <w:t xml:space="preserve"> </w:t>
      </w:r>
      <w:r w:rsidRPr="00BF7210">
        <w:rPr>
          <w:rStyle w:val="StyleUnderline"/>
        </w:rPr>
        <w:t>Predatory lending practices in the first years of the 21st century meant many homeowners faced foreclosure when adjustable interest rates rose, and unemployment further increased the number of properties in foreclosure.</w:t>
      </w:r>
      <w:r>
        <w:rPr>
          <w:rStyle w:val="StyleUnderline"/>
        </w:rPr>
        <w:t xml:space="preserve"> </w:t>
      </w:r>
      <w:r w:rsidRPr="00BF7210">
        <w:rPr>
          <w:sz w:val="16"/>
        </w:rPr>
        <w:t xml:space="preserve">Housing demand was artificially propped up by issuing mortgages to people who weren’t in good financial places to buy and maintain homes, and the economic downturn also meant buyer demand plummeted. Home values declined significantly as a result. The current situation is very different compared with the Great </w:t>
      </w:r>
      <w:proofErr w:type="gramStart"/>
      <w:r w:rsidRPr="00BF7210">
        <w:rPr>
          <w:sz w:val="16"/>
        </w:rPr>
        <w:t>Recession,</w:t>
      </w:r>
      <w:proofErr w:type="gramEnd"/>
      <w:r w:rsidRPr="00BF7210">
        <w:rPr>
          <w:sz w:val="16"/>
        </w:rPr>
        <w:t xml:space="preserve"> Reynolds explains. “We don’t see a lot in the way of excess this time around,” he says. Another major difference between today’s market and the housing crash is the issue of supply – excessive building leading up to 2008 meant that when demand dropped, there were entire housing developments that sat vacant. Cut to 2023, and housing is still catching up on the low rate of building compared to household formation since the Great Recession. </w:t>
      </w:r>
      <w:r w:rsidRPr="008F3EBE">
        <w:rPr>
          <w:rStyle w:val="StyleUnderline"/>
        </w:rPr>
        <w:t xml:space="preserve">With today’s homeowners, laws and regulations </w:t>
      </w:r>
      <w:proofErr w:type="gramStart"/>
      <w:r w:rsidRPr="008F3EBE">
        <w:rPr>
          <w:rStyle w:val="StyleUnderline"/>
        </w:rPr>
        <w:t>are</w:t>
      </w:r>
      <w:proofErr w:type="gramEnd"/>
      <w:r w:rsidRPr="008F3EBE">
        <w:rPr>
          <w:rStyle w:val="StyleUnderline"/>
        </w:rPr>
        <w:t xml:space="preserve"> in place to prevent predatory lending since the Great Recession. Even as high home prices and rising interest rates have increased the total</w:t>
      </w:r>
      <w:r>
        <w:rPr>
          <w:rStyle w:val="StyleUnderline"/>
        </w:rPr>
        <w:t xml:space="preserve"> </w:t>
      </w:r>
      <w:hyperlink r:id="rId32" w:history="1">
        <w:r w:rsidRPr="008F3EBE">
          <w:rPr>
            <w:rStyle w:val="StyleUnderline"/>
          </w:rPr>
          <w:t>cost to buy a home</w:t>
        </w:r>
      </w:hyperlink>
      <w:r w:rsidRPr="008F3EBE">
        <w:rPr>
          <w:rStyle w:val="StyleUnderline"/>
        </w:rPr>
        <w:t>, making homeownership unaffordable for otherwise would-be homebuyers, there are still more qualified buyers searching for homes</w:t>
      </w:r>
      <w:r w:rsidRPr="00BF7210">
        <w:rPr>
          <w:sz w:val="16"/>
        </w:rPr>
        <w:t xml:space="preserve"> than there are properties for sale. With all these factors combined, Reynolds says a crash, at this point, is unlikely even with a recession expected in the future. However, he also notes that a recession can also reveal instabilities or assessment errors that weren’t apparent prior to a drop in GDP. As a result, economists and strategists have to be ready for a couple of surprises once recession does occur. “That’s kind of an Unknown unknown that sits out there that could move the needle a little,” Reynolds says. What the Silicon Valley Bank Failure Means for Mortgages and the Housing Market The news cycle following the </w:t>
      </w:r>
      <w:hyperlink r:id="rId33" w:history="1">
        <w:r w:rsidRPr="00BF7210">
          <w:rPr>
            <w:rStyle w:val="Hyperlink"/>
            <w:sz w:val="16"/>
          </w:rPr>
          <w:t>failure of Silicon Valley Bank</w:t>
        </w:r>
      </w:hyperlink>
      <w:r w:rsidRPr="00BF7210">
        <w:rPr>
          <w:sz w:val="16"/>
        </w:rPr>
        <w:t xml:space="preserve"> and First Signature Bank in March, and First Republic Bank in May, has had many people wondering if there will be a larger financial crisis for the American people. Runs on the banks led to their insolvency – should anyone shopping for a home be worried about their savings in a bank? In many cases, no. “For the most part, this banking crisis has been really limited to banks that have had sort of a narrow concentration of who their banking customer is,” says Melissa Cohn, regional vice president of William </w:t>
      </w:r>
      <w:proofErr w:type="spellStart"/>
      <w:r w:rsidRPr="00BF7210">
        <w:rPr>
          <w:sz w:val="16"/>
        </w:rPr>
        <w:t>Raveis</w:t>
      </w:r>
      <w:proofErr w:type="spellEnd"/>
      <w:r w:rsidRPr="00BF7210">
        <w:rPr>
          <w:sz w:val="16"/>
        </w:rPr>
        <w:t xml:space="preserve"> Mortgage in New York. Homebuyers currently applying for a mortgage may find that lenders are getting even more thorough in their due diligence than in recent years, “</w:t>
      </w:r>
      <w:proofErr w:type="gramStart"/>
      <w:r w:rsidRPr="00BF7210">
        <w:rPr>
          <w:sz w:val="16"/>
        </w:rPr>
        <w:t>double-dotting</w:t>
      </w:r>
      <w:proofErr w:type="gramEnd"/>
      <w:r w:rsidRPr="00BF7210">
        <w:rPr>
          <w:sz w:val="16"/>
        </w:rPr>
        <w:t xml:space="preserve"> their i’s, double-crossing their t’s to make sure that you’re secure in your job,” Cohn says. Other banks may be less interested in lending money altogether right now. “I have seen some banks sort of raise their rates to step to the sidelines for the time being,” Cohn says. If you have a mortgage on your current home and you’re planning to </w:t>
      </w:r>
      <w:proofErr w:type="gramStart"/>
      <w:r w:rsidRPr="00BF7210">
        <w:rPr>
          <w:sz w:val="16"/>
        </w:rPr>
        <w:t>stay</w:t>
      </w:r>
      <w:proofErr w:type="gramEnd"/>
      <w:r w:rsidRPr="00BF7210">
        <w:rPr>
          <w:sz w:val="16"/>
        </w:rPr>
        <w:t xml:space="preserve"> put, even if the bank that possesses your mortgage fails, you don’t have to worry as long as you can keep making payments. “There’s zero risk. Once you close on a mortgage no one can come and say, ‘Sorry, you have to give it back,’” Cohn says. “They can’t take your mortgage away from you.” For homebuyers in the act of shopping around for a mortgage, the best advice is to do your research and ask lots of questions. Matt Vernon, head of retail lending for Bank of America, says that the bulk of homebuyers inquiring with the bank are knowledgeable about the process, the current state of mortgage rates and their own financial situation. “</w:t>
      </w:r>
      <w:proofErr w:type="gramStart"/>
      <w:r w:rsidRPr="00BF7210">
        <w:rPr>
          <w:sz w:val="16"/>
        </w:rPr>
        <w:t>Certainly</w:t>
      </w:r>
      <w:proofErr w:type="gramEnd"/>
      <w:r w:rsidRPr="00BF7210">
        <w:rPr>
          <w:sz w:val="16"/>
        </w:rPr>
        <w:t xml:space="preserve"> folks are aware of the environment that’s around, but when they come to us … they are very confident in their ability to purchase the home,” Vernon says. Building Permits Are Down – but Housing Demand Isn’t As of April, the U.S. Census Bureau’s Building Permits Survey reports there were 75,100 single-family building permits filed in the U.S. (unadjusted), slightly above the forecast of 72,190 permits predicted for that month in the </w:t>
      </w:r>
      <w:hyperlink r:id="rId34" w:history="1">
        <w:r w:rsidRPr="00BF7210">
          <w:rPr>
            <w:rStyle w:val="Hyperlink"/>
            <w:sz w:val="16"/>
          </w:rPr>
          <w:t>U.S. News Housing Market Index</w:t>
        </w:r>
      </w:hyperlink>
      <w:r w:rsidRPr="00BF7210">
        <w:rPr>
          <w:sz w:val="16"/>
        </w:rPr>
        <w:t xml:space="preserve">. Still, it’s well above anything compared to the Great Recession: After the housing bubble burst in 2008, building permits for single-family detached homes cratered to a low of 22,100 in January 2009. In a typical year, the number of building permits for </w:t>
      </w:r>
      <w:hyperlink r:id="rId35" w:history="1">
        <w:r w:rsidRPr="00BF7210">
          <w:rPr>
            <w:rStyle w:val="Hyperlink"/>
            <w:sz w:val="16"/>
          </w:rPr>
          <w:t>new construction homes</w:t>
        </w:r>
      </w:hyperlink>
      <w:r w:rsidRPr="00BF7210">
        <w:rPr>
          <w:sz w:val="16"/>
        </w:rPr>
        <w:t xml:space="preserve"> bottoms out in December and January then steadily climbs until peaking in the spring and summer months. The U.S. News Housing Market Index forecasted March as the peak for new building permits this year, declining through the summer and start of fall with a little over 48,000 in September. Compare that to September 2022’s 70,800 permits. With far fewer permits already, expect new home construction to slow. Builder sentiment, while low compared to 2021, has risen slightly in recent months to 55 out of 100 as of June 2023, according to the National Association of Homebuilders and Wells Fargo Housing Market Index. In comparison, builder confidence reached a whopping 84 in December 2021, and was as low as 31 in December 2022. Builder sentiment is based on the number of new single-family homes, predicted single-family homes in the next six months and overall traffic of buyers. “New construction is down from its pandemic era peak, but builders are still working and trying to fill in the gaps that existed,” Hale says. READ: </w:t>
      </w:r>
      <w:hyperlink r:id="rId36" w:history="1">
        <w:r w:rsidRPr="00BF7210">
          <w:rPr>
            <w:rStyle w:val="Hyperlink"/>
            <w:sz w:val="16"/>
          </w:rPr>
          <w:t>Top Overvalued U.S. Housing Markets</w:t>
        </w:r>
      </w:hyperlink>
      <w:r w:rsidRPr="00BF7210">
        <w:rPr>
          <w:sz w:val="16"/>
        </w:rPr>
        <w:t xml:space="preserve"> How Does a Recession Typically Impact the Housing Market? </w:t>
      </w:r>
      <w:r w:rsidRPr="008F3EBE">
        <w:rPr>
          <w:rStyle w:val="StyleUnderline"/>
        </w:rPr>
        <w:t>At least two consecutive quarters of negative GDP growth make a</w:t>
      </w:r>
      <w:r>
        <w:rPr>
          <w:rStyle w:val="StyleUnderline"/>
        </w:rPr>
        <w:t xml:space="preserve"> </w:t>
      </w:r>
      <w:hyperlink r:id="rId37" w:history="1">
        <w:r w:rsidRPr="008F3EBE">
          <w:rPr>
            <w:rStyle w:val="StyleUnderline"/>
          </w:rPr>
          <w:t>recession</w:t>
        </w:r>
      </w:hyperlink>
      <w:r w:rsidRPr="008F3EBE">
        <w:rPr>
          <w:rStyle w:val="StyleUnderline"/>
        </w:rPr>
        <w:t>, and it’s typically accompanied by an increase in unemployment and decrease in consumption by the general public.</w:t>
      </w:r>
      <w:r>
        <w:rPr>
          <w:rStyle w:val="StyleUnderline"/>
        </w:rPr>
        <w:t xml:space="preserve"> </w:t>
      </w:r>
      <w:r w:rsidRPr="008F3EBE">
        <w:rPr>
          <w:rStyle w:val="StyleUnderline"/>
        </w:rPr>
        <w:t>The financial strain individuals face during a recession leads to a slowdown in the housing market – homebuyers may pause their search if they’re worried about layoffs, and there may be an increase in foreclosure activity while higher unemployment increases the number of people who can’t pay their mortgages.</w:t>
      </w:r>
      <w:r>
        <w:rPr>
          <w:rStyle w:val="StyleUnderline"/>
        </w:rPr>
        <w:t xml:space="preserve"> </w:t>
      </w:r>
      <w:r w:rsidRPr="00BF7210">
        <w:rPr>
          <w:sz w:val="16"/>
        </w:rPr>
        <w:t xml:space="preserve">However, once activity on the housing market slows enough, mortgage interest rates drop to a point where buyers reenter the market, interested in getting a good deal. Unlike in the Great Recession, an increase in housing market activity helps bring the economy out of recession. The real GDP increased in the last two quarters – by 2.6% in the fourth quarter of 2022 and 1.3% in the first quarter of 2023, according to the Bureau of Economic Analysis. Unemployment has largely remained low, at 3.7% in May, though it did rise 0.3 percentage points from April, according to the Bureau of Labor Statistics. While these indicators show no recession right now, most experts agree that a recession is likely in 2023, particularly as we see GDP growth slow from quarter to quarter and unemployment tick up slightly. </w:t>
      </w:r>
      <w:proofErr w:type="spellStart"/>
      <w:r w:rsidRPr="00BF7210">
        <w:rPr>
          <w:sz w:val="16"/>
        </w:rPr>
        <w:t>Divounguy</w:t>
      </w:r>
      <w:proofErr w:type="spellEnd"/>
      <w:r w:rsidRPr="00BF7210">
        <w:rPr>
          <w:sz w:val="16"/>
        </w:rPr>
        <w:t xml:space="preserve"> expects the economy to cool between now and the end of the year. “If that does happen, mortgage rates will tick down and we should see a pretty strong housing rebound in 2024 – in spring 2024,” he says. </w:t>
      </w:r>
      <w:r w:rsidRPr="008F3EBE">
        <w:rPr>
          <w:rStyle w:val="StyleUnderline"/>
        </w:rPr>
        <w:t>The severity of a recession could impact how much the housing market reacts. Reynolds says a more run-of-the-mill recession, neither mild nor severe, may lead to a larger correction of home prices, helping housing become affordable for more people faster.</w:t>
      </w:r>
      <w:r>
        <w:rPr>
          <w:rStyle w:val="StyleUnderline"/>
        </w:rPr>
        <w:t xml:space="preserve"> </w:t>
      </w:r>
      <w:r w:rsidRPr="00BF7210">
        <w:rPr>
          <w:sz w:val="16"/>
        </w:rPr>
        <w:t xml:space="preserve">A milder recession, on the other hand, “we may not see prices react all that much to the downside,” Reynolds says. What Conditions Could Lead to a Housing Market Crash or Housing Bubble Burst? While current conditions don’t point to a housing market crash, there’s no crystal ball to guarantee how the economy will fare in the next few months or years. A few factors that could make the housing market more unstable </w:t>
      </w:r>
      <w:proofErr w:type="gramStart"/>
      <w:r w:rsidRPr="00BF7210">
        <w:rPr>
          <w:sz w:val="16"/>
        </w:rPr>
        <w:t>include:</w:t>
      </w:r>
      <w:proofErr w:type="gramEnd"/>
      <w:r w:rsidRPr="00BF7210">
        <w:rPr>
          <w:sz w:val="16"/>
        </w:rPr>
        <w:t xml:space="preserve"> Unemployment. A slight increase in unemployment would be OK, but a bottom fallout could be an indication of danger for the housing market. If too many people are without work, then distressed home sales climb and foreclosures become more likely. “There are predictions of an upcoming recession and possible large-scale layoffs. That surely would raise the number of households who fall behind on home loans and send foreclosure numbers upward,” wrote Rob Barber, CEO of market intelligence at real estate data company ATTOM, based in Irvine, California, in an email. Homebuilding. </w:t>
      </w:r>
      <w:r w:rsidRPr="00BF7210">
        <w:rPr>
          <w:rStyle w:val="StyleUnderline"/>
        </w:rPr>
        <w:t>With the slowdown in buyer activity, homebuilders are pulling back and there are</w:t>
      </w:r>
      <w:r>
        <w:rPr>
          <w:rStyle w:val="StyleUnderline"/>
        </w:rPr>
        <w:t xml:space="preserve"> </w:t>
      </w:r>
      <w:hyperlink r:id="rId38" w:history="1">
        <w:r w:rsidRPr="00BF7210">
          <w:rPr>
            <w:rStyle w:val="StyleUnderline"/>
          </w:rPr>
          <w:t>fewer permits for new housing construction</w:t>
        </w:r>
      </w:hyperlink>
      <w:r w:rsidRPr="00BF7210">
        <w:rPr>
          <w:rStyle w:val="StyleUnderline"/>
        </w:rPr>
        <w:t>. That can prolong the housing shortage and draw out the demand-supply imbalance.</w:t>
      </w:r>
      <w:r>
        <w:rPr>
          <w:rStyle w:val="StyleUnderline"/>
        </w:rPr>
        <w:t xml:space="preserve"> </w:t>
      </w:r>
      <w:r w:rsidRPr="00BF7210">
        <w:rPr>
          <w:sz w:val="16"/>
        </w:rPr>
        <w:t xml:space="preserve">Buyer demand. Housing markets have cooled slightly, but demand hasn’t disappeared, and in many places remains strong largely due to the shortage of homes on the market. </w:t>
      </w:r>
      <w:r w:rsidRPr="00BF7210">
        <w:rPr>
          <w:rStyle w:val="StyleUnderline"/>
        </w:rPr>
        <w:t>If buyer demand completely disappears, it would be a sign of a problem.</w:t>
      </w:r>
      <w:r>
        <w:rPr>
          <w:rStyle w:val="StyleUnderline"/>
        </w:rPr>
        <w:t xml:space="preserve"> </w:t>
      </w:r>
      <w:r w:rsidRPr="00BF7210">
        <w:rPr>
          <w:sz w:val="16"/>
        </w:rPr>
        <w:t xml:space="preserve">Homeowner equity. </w:t>
      </w:r>
      <w:r w:rsidRPr="00BF7210">
        <w:rPr>
          <w:rStyle w:val="StyleUnderline"/>
        </w:rPr>
        <w:t>If homeowner equity sees a massive drop, either home values are dropping fast or there’s an influx of buyers who are putting little money down. High equity now serves as a cushion for the housing market in case of economic downturn.</w:t>
      </w:r>
      <w:r w:rsidRPr="00BF7210">
        <w:rPr>
          <w:sz w:val="16"/>
        </w:rPr>
        <w:t xml:space="preserve"> “Having equity in a home provides a lot of motivation for owners to get caught up on their loans and preserve what they've built up,” Barber says. “Even when they can't, most can still sell, pay off their outstanding debt and come out with at least a small profit if they bought more than a year ago.” Foreclosures. </w:t>
      </w:r>
      <w:r w:rsidRPr="00BF7210">
        <w:rPr>
          <w:rStyle w:val="StyleUnderline"/>
        </w:rPr>
        <w:t>“(I)t's hard to pinpoint a benchmark for (foreclosure) increases that would cause alarm. But if the late 2000s are any guide, quarterly foreclosure caseloads that spike by more than 10% per quarter would be a serious warning bell of danger for the U.S. housing market,</w:t>
      </w:r>
      <w:r w:rsidRPr="00BF7210">
        <w:rPr>
          <w:sz w:val="16"/>
        </w:rPr>
        <w:t>” Barber says. “That's what happened in early 2006 before the Great Recession hit and the market started falling in 2007. This is definitely a metric worth watching very closely over the next year.”</w:t>
      </w:r>
    </w:p>
    <w:p w14:paraId="5F196DFD" w14:textId="77777777" w:rsidR="003065A4" w:rsidRDefault="003065A4" w:rsidP="003065A4">
      <w:pPr>
        <w:pStyle w:val="Heading3"/>
      </w:pPr>
      <w:r>
        <w:t>TC---Warming</w:t>
      </w:r>
    </w:p>
    <w:p w14:paraId="6D9D73F9" w14:textId="77777777" w:rsidR="003065A4" w:rsidRPr="00231805" w:rsidRDefault="003065A4" w:rsidP="003065A4">
      <w:pPr>
        <w:pStyle w:val="Heading4"/>
      </w:pPr>
      <w:r>
        <w:t xml:space="preserve">Economic crisis </w:t>
      </w:r>
      <w:r w:rsidRPr="00570F5A">
        <w:rPr>
          <w:u w:val="single"/>
        </w:rPr>
        <w:t>decimate</w:t>
      </w:r>
      <w:r>
        <w:rPr>
          <w:u w:val="single"/>
        </w:rPr>
        <w:t>s</w:t>
      </w:r>
      <w:r>
        <w:t xml:space="preserve"> necessary climate action---even </w:t>
      </w:r>
      <w:r w:rsidRPr="00231805">
        <w:rPr>
          <w:u w:val="single"/>
        </w:rPr>
        <w:t>pre-appropriated</w:t>
      </w:r>
      <w:r>
        <w:t xml:space="preserve"> policies would be </w:t>
      </w:r>
      <w:r w:rsidRPr="00BB518D">
        <w:rPr>
          <w:u w:val="single"/>
        </w:rPr>
        <w:t>scrapped</w:t>
      </w:r>
      <w:r>
        <w:rPr>
          <w:u w:val="single"/>
        </w:rPr>
        <w:t>.</w:t>
      </w:r>
    </w:p>
    <w:p w14:paraId="4C771B55" w14:textId="77777777" w:rsidR="003065A4" w:rsidRPr="00C26A27" w:rsidRDefault="003065A4" w:rsidP="003065A4">
      <w:proofErr w:type="spellStart"/>
      <w:r w:rsidRPr="00D86103">
        <w:rPr>
          <w:rStyle w:val="Heading4Char"/>
          <w:b w:val="0"/>
        </w:rPr>
        <w:t>Shiqiu</w:t>
      </w:r>
      <w:proofErr w:type="spellEnd"/>
      <w:r w:rsidRPr="00D86103">
        <w:rPr>
          <w:rStyle w:val="Heading4Char"/>
          <w:b w:val="0"/>
        </w:rPr>
        <w:t xml:space="preserve"> </w:t>
      </w:r>
      <w:r>
        <w:rPr>
          <w:rStyle w:val="Heading4Char"/>
          <w:b w:val="0"/>
        </w:rPr>
        <w:t>‘</w:t>
      </w:r>
      <w:r w:rsidRPr="00D86103">
        <w:rPr>
          <w:rStyle w:val="Heading4Char"/>
          <w:b w:val="0"/>
        </w:rPr>
        <w:t>9</w:t>
      </w:r>
      <w:r>
        <w:t xml:space="preserve"> – </w:t>
      </w:r>
      <w:r w:rsidRPr="00C26A27">
        <w:t xml:space="preserve">Zhang </w:t>
      </w:r>
      <w:proofErr w:type="spellStart"/>
      <w:r w:rsidRPr="00C26A27">
        <w:t>Shiqiu</w:t>
      </w:r>
      <w:proofErr w:type="spellEnd"/>
      <w:r w:rsidRPr="00C26A27">
        <w:t xml:space="preserve">, 4-11-2009, "The Environmental Impact of the Financial Crisis: Challenges and Opportunities," </w:t>
      </w:r>
      <w:r w:rsidRPr="00570F5A">
        <w:rPr>
          <w:i/>
          <w:iCs/>
        </w:rPr>
        <w:t>Carnegie Endowment for International Peace</w:t>
      </w:r>
      <w:r w:rsidRPr="00C26A27">
        <w:t xml:space="preserve">, </w:t>
      </w:r>
      <w:hyperlink r:id="rId39" w:history="1">
        <w:r w:rsidRPr="00F03119">
          <w:rPr>
            <w:rStyle w:val="Hyperlink"/>
          </w:rPr>
          <w:t>https://carnegieendowment.org/2009/04/11/environmental-impact-of-financial-crisis-challenges-and-opportunities-event-1328</w:t>
        </w:r>
      </w:hyperlink>
      <w:r>
        <w:t>; //</w:t>
      </w:r>
      <w:proofErr w:type="spellStart"/>
      <w:r>
        <w:t>billy</w:t>
      </w:r>
      <w:proofErr w:type="spellEnd"/>
      <w:r>
        <w:t xml:space="preserve"> </w:t>
      </w:r>
    </w:p>
    <w:p w14:paraId="106059BC" w14:textId="77777777" w:rsidR="003065A4" w:rsidRPr="00927060" w:rsidRDefault="003065A4" w:rsidP="003065A4">
      <w:pPr>
        <w:rPr>
          <w:rStyle w:val="StyleUnderline"/>
        </w:rPr>
      </w:pPr>
      <w:r w:rsidRPr="00927060">
        <w:rPr>
          <w:rStyle w:val="StyleUnderline"/>
        </w:rPr>
        <w:t>The Impact of the Crisis: Negatives</w:t>
      </w:r>
    </w:p>
    <w:p w14:paraId="5B5F2A35" w14:textId="77777777" w:rsidR="003065A4" w:rsidRPr="00927060" w:rsidRDefault="003065A4" w:rsidP="003065A4">
      <w:pPr>
        <w:rPr>
          <w:rStyle w:val="StyleUnderline"/>
        </w:rPr>
      </w:pPr>
      <w:r w:rsidRPr="00927060">
        <w:rPr>
          <w:sz w:val="16"/>
        </w:rPr>
        <w:t xml:space="preserve">The negative impact of the crisis on the environment is more obvious: First, participants fear that the </w:t>
      </w:r>
      <w:r w:rsidRPr="002A01BE">
        <w:rPr>
          <w:rStyle w:val="StyleUnderline"/>
          <w:highlight w:val="cyan"/>
        </w:rPr>
        <w:t>momentum in</w:t>
      </w:r>
      <w:r w:rsidRPr="00C26A27">
        <w:rPr>
          <w:rStyle w:val="StyleUnderline"/>
        </w:rPr>
        <w:t xml:space="preserve"> the </w:t>
      </w:r>
      <w:r w:rsidRPr="002A01BE">
        <w:rPr>
          <w:rStyle w:val="StyleUnderline"/>
          <w:highlight w:val="cyan"/>
        </w:rPr>
        <w:t xml:space="preserve">global </w:t>
      </w:r>
      <w:r w:rsidRPr="002A01BE">
        <w:rPr>
          <w:rStyle w:val="Emphasis"/>
          <w:highlight w:val="cyan"/>
        </w:rPr>
        <w:t>environmental movement</w:t>
      </w:r>
      <w:r w:rsidRPr="00927060">
        <w:rPr>
          <w:sz w:val="16"/>
        </w:rPr>
        <w:t xml:space="preserve"> has been </w:t>
      </w:r>
      <w:r w:rsidRPr="002A01BE">
        <w:rPr>
          <w:rStyle w:val="Emphasis"/>
          <w:highlight w:val="cyan"/>
        </w:rPr>
        <w:t>divert</w:t>
      </w:r>
      <w:r w:rsidRPr="002A01BE">
        <w:rPr>
          <w:sz w:val="16"/>
        </w:rPr>
        <w:t xml:space="preserve">ed </w:t>
      </w:r>
      <w:r w:rsidRPr="002A01BE">
        <w:rPr>
          <w:rStyle w:val="StyleUnderline"/>
          <w:highlight w:val="cyan"/>
        </w:rPr>
        <w:t>amid the economic crisis</w:t>
      </w:r>
      <w:r w:rsidRPr="002A01BE">
        <w:rPr>
          <w:rStyle w:val="StyleUnderline"/>
        </w:rPr>
        <w:t>.</w:t>
      </w:r>
      <w:r w:rsidRPr="002A01BE">
        <w:rPr>
          <w:sz w:val="16"/>
        </w:rPr>
        <w:t xml:space="preserve">  </w:t>
      </w:r>
      <w:r w:rsidRPr="002A01BE">
        <w:rPr>
          <w:rStyle w:val="StyleUnderline"/>
        </w:rPr>
        <w:t xml:space="preserve">As attention is elsewhere, </w:t>
      </w:r>
      <w:r w:rsidRPr="00570F5A">
        <w:rPr>
          <w:rStyle w:val="StyleUnderline"/>
          <w:highlight w:val="cyan"/>
        </w:rPr>
        <w:t>government</w:t>
      </w:r>
      <w:r w:rsidRPr="00570F5A">
        <w:rPr>
          <w:rStyle w:val="StyleUnderline"/>
        </w:rPr>
        <w:t xml:space="preserve"> policie</w:t>
      </w:r>
      <w:r w:rsidRPr="00570F5A">
        <w:rPr>
          <w:rStyle w:val="StyleUnderline"/>
          <w:highlight w:val="cyan"/>
        </w:rPr>
        <w:t>s</w:t>
      </w:r>
      <w:r w:rsidRPr="00570F5A">
        <w:rPr>
          <w:rStyle w:val="StyleUnderline"/>
        </w:rPr>
        <w:t xml:space="preserve"> </w:t>
      </w:r>
      <w:r w:rsidRPr="00570F5A">
        <w:rPr>
          <w:rStyle w:val="StyleUnderline"/>
          <w:highlight w:val="cyan"/>
        </w:rPr>
        <w:t>will</w:t>
      </w:r>
      <w:r w:rsidRPr="002A01BE">
        <w:rPr>
          <w:rStyle w:val="StyleUnderline"/>
        </w:rPr>
        <w:t xml:space="preserve"> </w:t>
      </w:r>
      <w:r w:rsidRPr="00570F5A">
        <w:rPr>
          <w:rStyle w:val="Emphasis"/>
          <w:highlight w:val="cyan"/>
        </w:rPr>
        <w:t>prioritize</w:t>
      </w:r>
      <w:r w:rsidRPr="002A01BE">
        <w:rPr>
          <w:rStyle w:val="StyleUnderline"/>
        </w:rPr>
        <w:t xml:space="preserve"> </w:t>
      </w:r>
      <w:r w:rsidRPr="00570F5A">
        <w:rPr>
          <w:rStyle w:val="StyleUnderline"/>
          <w:highlight w:val="cyan"/>
        </w:rPr>
        <w:t>quick</w:t>
      </w:r>
      <w:r w:rsidRPr="002A01BE">
        <w:rPr>
          <w:rStyle w:val="StyleUnderline"/>
        </w:rPr>
        <w:t xml:space="preserve"> </w:t>
      </w:r>
      <w:r w:rsidRPr="00570F5A">
        <w:rPr>
          <w:rStyle w:val="Emphasis"/>
          <w:highlight w:val="cyan"/>
        </w:rPr>
        <w:t>econ</w:t>
      </w:r>
      <w:r w:rsidRPr="00570F5A">
        <w:rPr>
          <w:rStyle w:val="Emphasis"/>
        </w:rPr>
        <w:t>omic development</w:t>
      </w:r>
      <w:r w:rsidRPr="002A01BE">
        <w:rPr>
          <w:rStyle w:val="StyleUnderline"/>
        </w:rPr>
        <w:t xml:space="preserve"> and</w:t>
      </w:r>
      <w:r w:rsidRPr="00C26A27">
        <w:rPr>
          <w:rStyle w:val="StyleUnderline"/>
        </w:rPr>
        <w:t xml:space="preserve"> employment </w:t>
      </w:r>
      <w:r w:rsidRPr="00570F5A">
        <w:rPr>
          <w:rStyle w:val="StyleUnderline"/>
          <w:highlight w:val="cyan"/>
        </w:rPr>
        <w:t>fixes</w:t>
      </w:r>
      <w:r w:rsidRPr="00927060">
        <w:rPr>
          <w:sz w:val="16"/>
        </w:rPr>
        <w:t xml:space="preserve">. Second, there is the fear that </w:t>
      </w:r>
      <w:r w:rsidRPr="00570F5A">
        <w:rPr>
          <w:rStyle w:val="StyleUnderline"/>
          <w:highlight w:val="cyan"/>
        </w:rPr>
        <w:t>approved</w:t>
      </w:r>
      <w:r w:rsidRPr="00C26A27">
        <w:rPr>
          <w:rStyle w:val="StyleUnderline"/>
        </w:rPr>
        <w:t xml:space="preserve"> </w:t>
      </w:r>
      <w:r w:rsidRPr="00570F5A">
        <w:rPr>
          <w:rStyle w:val="Emphasis"/>
          <w:highlight w:val="cyan"/>
        </w:rPr>
        <w:t>policies</w:t>
      </w:r>
      <w:r w:rsidRPr="00C26A27">
        <w:rPr>
          <w:rStyle w:val="StyleUnderline"/>
        </w:rPr>
        <w:t xml:space="preserve"> </w:t>
      </w:r>
      <w:r w:rsidRPr="00570F5A">
        <w:rPr>
          <w:rStyle w:val="StyleUnderline"/>
          <w:highlight w:val="cyan"/>
        </w:rPr>
        <w:t xml:space="preserve">will be </w:t>
      </w:r>
      <w:r w:rsidRPr="00570F5A">
        <w:rPr>
          <w:rStyle w:val="Emphasis"/>
          <w:highlight w:val="cyan"/>
        </w:rPr>
        <w:t>shelved because of cost</w:t>
      </w:r>
      <w:r w:rsidRPr="00C26A27">
        <w:rPr>
          <w:rStyle w:val="StyleUnderline"/>
        </w:rPr>
        <w:t>.</w:t>
      </w:r>
      <w:r w:rsidRPr="00927060">
        <w:rPr>
          <w:sz w:val="16"/>
        </w:rPr>
        <w:t xml:space="preserve">  Third, although the effect of the regime’s stimulus investment in major industries has yet to be measured, participants predict that </w:t>
      </w:r>
      <w:r w:rsidRPr="00570F5A">
        <w:rPr>
          <w:rStyle w:val="Emphasis"/>
          <w:highlight w:val="cyan"/>
        </w:rPr>
        <w:t>heavy pollution</w:t>
      </w:r>
      <w:r w:rsidRPr="00927060">
        <w:rPr>
          <w:rStyle w:val="StyleUnderline"/>
        </w:rPr>
        <w:t xml:space="preserve">, heavy </w:t>
      </w:r>
      <w:r w:rsidRPr="00570F5A">
        <w:rPr>
          <w:rStyle w:val="Emphasis"/>
          <w:highlight w:val="cyan"/>
        </w:rPr>
        <w:t>energy</w:t>
      </w:r>
      <w:r w:rsidRPr="00927060">
        <w:rPr>
          <w:rStyle w:val="Emphasis"/>
        </w:rPr>
        <w:t xml:space="preserve"> </w:t>
      </w:r>
      <w:r w:rsidRPr="00570F5A">
        <w:rPr>
          <w:rStyle w:val="Emphasis"/>
          <w:highlight w:val="cyan"/>
        </w:rPr>
        <w:t>consumption</w:t>
      </w:r>
      <w:r w:rsidRPr="00570F5A">
        <w:rPr>
          <w:rStyle w:val="StyleUnderline"/>
          <w:highlight w:val="cyan"/>
        </w:rPr>
        <w:t xml:space="preserve"> and </w:t>
      </w:r>
      <w:r w:rsidRPr="00570F5A">
        <w:rPr>
          <w:rStyle w:val="Emphasis"/>
          <w:highlight w:val="cyan"/>
        </w:rPr>
        <w:t>weak regulatory oversight</w:t>
      </w:r>
      <w:r w:rsidRPr="00570F5A">
        <w:rPr>
          <w:rStyle w:val="StyleUnderline"/>
          <w:highlight w:val="cyan"/>
        </w:rPr>
        <w:t xml:space="preserve"> will</w:t>
      </w:r>
      <w:r w:rsidRPr="00927060">
        <w:rPr>
          <w:rStyle w:val="StyleUnderline"/>
          <w:sz w:val="16"/>
          <w:u w:val="none"/>
        </w:rPr>
        <w:t xml:space="preserve"> likely </w:t>
      </w:r>
      <w:r w:rsidRPr="00570F5A">
        <w:rPr>
          <w:rStyle w:val="StyleUnderline"/>
          <w:highlight w:val="cyan"/>
        </w:rPr>
        <w:t>occur</w:t>
      </w:r>
      <w:r w:rsidRPr="00927060">
        <w:rPr>
          <w:rStyle w:val="StyleUnderline"/>
        </w:rPr>
        <w:t>.</w:t>
      </w:r>
      <w:r w:rsidRPr="00927060">
        <w:rPr>
          <w:sz w:val="16"/>
        </w:rPr>
        <w:t xml:space="preserve">  This would be disastrous and a step back for China’s environmental progress.  Last, the </w:t>
      </w:r>
      <w:r w:rsidRPr="00570F5A">
        <w:rPr>
          <w:rStyle w:val="Emphasis"/>
          <w:highlight w:val="cyan"/>
        </w:rPr>
        <w:t>strengthening</w:t>
      </w:r>
      <w:r w:rsidRPr="00927060">
        <w:rPr>
          <w:rStyle w:val="StyleUnderline"/>
        </w:rPr>
        <w:t xml:space="preserve"> of </w:t>
      </w:r>
      <w:r w:rsidRPr="00570F5A">
        <w:rPr>
          <w:rStyle w:val="Emphasis"/>
          <w:highlight w:val="cyan"/>
        </w:rPr>
        <w:t>government intervention</w:t>
      </w:r>
      <w:r w:rsidRPr="00927060">
        <w:rPr>
          <w:sz w:val="16"/>
        </w:rPr>
        <w:t xml:space="preserve"> and the </w:t>
      </w:r>
      <w:r w:rsidRPr="00570F5A">
        <w:rPr>
          <w:rStyle w:val="Emphasis"/>
        </w:rPr>
        <w:t>weakening</w:t>
      </w:r>
      <w:r w:rsidRPr="00570F5A">
        <w:rPr>
          <w:rStyle w:val="StyleUnderline"/>
        </w:rPr>
        <w:t xml:space="preserve"> </w:t>
      </w:r>
      <w:r w:rsidRPr="00570F5A">
        <w:rPr>
          <w:rStyle w:val="StyleUnderline"/>
          <w:highlight w:val="cyan"/>
        </w:rPr>
        <w:t>of the</w:t>
      </w:r>
      <w:r w:rsidRPr="00927060">
        <w:rPr>
          <w:rStyle w:val="StyleUnderline"/>
        </w:rPr>
        <w:t xml:space="preserve"> </w:t>
      </w:r>
      <w:r w:rsidRPr="00570F5A">
        <w:rPr>
          <w:rStyle w:val="Emphasis"/>
          <w:highlight w:val="cyan"/>
        </w:rPr>
        <w:t>market</w:t>
      </w:r>
      <w:r w:rsidRPr="00927060">
        <w:rPr>
          <w:sz w:val="16"/>
        </w:rPr>
        <w:t xml:space="preserve"> will </w:t>
      </w:r>
      <w:r w:rsidRPr="00570F5A">
        <w:rPr>
          <w:rStyle w:val="StyleUnderline"/>
          <w:highlight w:val="cyan"/>
        </w:rPr>
        <w:t xml:space="preserve">give rise to </w:t>
      </w:r>
      <w:r w:rsidRPr="00570F5A">
        <w:rPr>
          <w:rStyle w:val="StyleUnderline"/>
        </w:rPr>
        <w:t>further administrative</w:t>
      </w:r>
      <w:r w:rsidRPr="00927060">
        <w:rPr>
          <w:rStyle w:val="StyleUnderline"/>
        </w:rPr>
        <w:t xml:space="preserve"> problems with individual or </w:t>
      </w:r>
      <w:r w:rsidRPr="00570F5A">
        <w:rPr>
          <w:rStyle w:val="StyleUnderline"/>
          <w:highlight w:val="cyan"/>
        </w:rPr>
        <w:t>factional interests trumping</w:t>
      </w:r>
      <w:r w:rsidRPr="00927060">
        <w:rPr>
          <w:rStyle w:val="StyleUnderline"/>
        </w:rPr>
        <w:t xml:space="preserve"> </w:t>
      </w:r>
      <w:r w:rsidRPr="00570F5A">
        <w:rPr>
          <w:rStyle w:val="StyleUnderline"/>
          <w:highlight w:val="cyan"/>
        </w:rPr>
        <w:t>national ones.</w:t>
      </w:r>
      <w:r w:rsidRPr="00927060">
        <w:rPr>
          <w:sz w:val="16"/>
        </w:rPr>
        <w:t xml:space="preserve">  This </w:t>
      </w:r>
      <w:r w:rsidRPr="00570F5A">
        <w:rPr>
          <w:rStyle w:val="StyleUnderline"/>
          <w:highlight w:val="cyan"/>
        </w:rPr>
        <w:t>includes</w:t>
      </w:r>
      <w:r w:rsidRPr="00927060">
        <w:rPr>
          <w:rStyle w:val="StyleUnderline"/>
        </w:rPr>
        <w:t xml:space="preserve"> local promotion of </w:t>
      </w:r>
      <w:r w:rsidRPr="00570F5A">
        <w:rPr>
          <w:rStyle w:val="Emphasis"/>
          <w:highlight w:val="cyan"/>
        </w:rPr>
        <w:t>environmentally damaging</w:t>
      </w:r>
      <w:r w:rsidRPr="00927060">
        <w:rPr>
          <w:rStyle w:val="StyleUnderline"/>
        </w:rPr>
        <w:t xml:space="preserve"> enterprises that harm locals and national environmental goals. </w:t>
      </w:r>
    </w:p>
    <w:p w14:paraId="6CE313D6" w14:textId="77777777" w:rsidR="003065A4" w:rsidRPr="00927060" w:rsidRDefault="003065A4" w:rsidP="003065A4">
      <w:pPr>
        <w:rPr>
          <w:sz w:val="16"/>
        </w:rPr>
      </w:pPr>
    </w:p>
    <w:p w14:paraId="5E7CD7C0" w14:textId="77777777" w:rsidR="003065A4" w:rsidRDefault="003065A4" w:rsidP="003065A4">
      <w:pPr>
        <w:pStyle w:val="Heading3"/>
      </w:pPr>
      <w:r>
        <w:t>TC---War</w:t>
      </w:r>
    </w:p>
    <w:p w14:paraId="766DC6E0" w14:textId="77777777" w:rsidR="003065A4" w:rsidRPr="00F779BD" w:rsidRDefault="003065A4" w:rsidP="003065A4">
      <w:pPr>
        <w:pStyle w:val="Heading4"/>
        <w:rPr>
          <w:u w:val="single"/>
        </w:rPr>
      </w:pPr>
      <w:r>
        <w:t xml:space="preserve">Economic crisis </w:t>
      </w:r>
      <w:r w:rsidRPr="000A5497">
        <w:rPr>
          <w:u w:val="single"/>
        </w:rPr>
        <w:t>fuels</w:t>
      </w:r>
      <w:r>
        <w:t xml:space="preserve"> US military aggression</w:t>
      </w:r>
    </w:p>
    <w:p w14:paraId="6C736F51" w14:textId="77777777" w:rsidR="003065A4" w:rsidRPr="00900D36" w:rsidRDefault="003065A4" w:rsidP="003065A4">
      <w:r w:rsidRPr="00681C48">
        <w:rPr>
          <w:rStyle w:val="Heading4Char"/>
          <w:b w:val="0"/>
        </w:rPr>
        <w:t>Ross</w:t>
      </w:r>
      <w:r w:rsidRPr="003152E8">
        <w:rPr>
          <w:sz w:val="26"/>
          <w:szCs w:val="26"/>
        </w:rPr>
        <w:t xml:space="preserve"> ‘</w:t>
      </w:r>
      <w:r w:rsidRPr="00681C48">
        <w:rPr>
          <w:rStyle w:val="Heading4Char"/>
          <w:b w:val="0"/>
        </w:rPr>
        <w:t>22</w:t>
      </w:r>
      <w:r>
        <w:rPr>
          <w:rStyle w:val="Heading4Char"/>
        </w:rPr>
        <w:t xml:space="preserve"> </w:t>
      </w:r>
      <w:r>
        <w:t xml:space="preserve">– </w:t>
      </w:r>
      <w:r w:rsidRPr="00900D36">
        <w:t xml:space="preserve">John Ross, </w:t>
      </w:r>
      <w:r>
        <w:t>S</w:t>
      </w:r>
      <w:r w:rsidRPr="00900D36">
        <w:t xml:space="preserve">enior fellow at Chongyang Institute for Financial Studies, Renmin University of China. He was previously Director of Economic Policy for the Mayor of London. 3-25-2022, "US economic downturn motivates its global military expansion," </w:t>
      </w:r>
      <w:r>
        <w:rPr>
          <w:i/>
          <w:iCs/>
        </w:rPr>
        <w:t>Global Times</w:t>
      </w:r>
      <w:r w:rsidRPr="00900D36">
        <w:t xml:space="preserve">, </w:t>
      </w:r>
      <w:hyperlink r:id="rId40" w:history="1">
        <w:r w:rsidRPr="00F03119">
          <w:rPr>
            <w:rStyle w:val="Hyperlink"/>
          </w:rPr>
          <w:t>https://www.globaltimes.cn/page/202203/1256816.shtml</w:t>
        </w:r>
      </w:hyperlink>
      <w:r>
        <w:t>; //</w:t>
      </w:r>
      <w:proofErr w:type="spellStart"/>
      <w:proofErr w:type="gramStart"/>
      <w:r>
        <w:t>billy</w:t>
      </w:r>
      <w:proofErr w:type="spellEnd"/>
      <w:proofErr w:type="gramEnd"/>
    </w:p>
    <w:p w14:paraId="23825EA7" w14:textId="77777777" w:rsidR="003065A4" w:rsidRPr="00F779BD" w:rsidRDefault="003065A4" w:rsidP="003065A4">
      <w:pPr>
        <w:rPr>
          <w:sz w:val="16"/>
        </w:rPr>
      </w:pPr>
      <w:r w:rsidRPr="00F779BD">
        <w:rPr>
          <w:sz w:val="16"/>
        </w:rPr>
        <w:t xml:space="preserve">The US threat to bring </w:t>
      </w:r>
      <w:r w:rsidRPr="00F779BD">
        <w:rPr>
          <w:rStyle w:val="StyleUnderline"/>
          <w:highlight w:val="cyan"/>
        </w:rPr>
        <w:t>Ukraine</w:t>
      </w:r>
      <w:r w:rsidRPr="00F779BD">
        <w:rPr>
          <w:sz w:val="16"/>
        </w:rPr>
        <w:t xml:space="preserve"> into NATO, which caused the Ukraine military conflict, </w:t>
      </w:r>
      <w:r w:rsidRPr="00F779BD">
        <w:rPr>
          <w:rStyle w:val="StyleUnderline"/>
          <w:highlight w:val="cyan"/>
        </w:rPr>
        <w:t xml:space="preserve">signifies the </w:t>
      </w:r>
      <w:r w:rsidRPr="00CC7FB9">
        <w:rPr>
          <w:rStyle w:val="Emphasis"/>
          <w:highlight w:val="cyan"/>
        </w:rPr>
        <w:t>U</w:t>
      </w:r>
      <w:r w:rsidRPr="00F779BD">
        <w:rPr>
          <w:sz w:val="16"/>
          <w:szCs w:val="16"/>
        </w:rPr>
        <w:t xml:space="preserve">nited </w:t>
      </w:r>
      <w:r w:rsidRPr="00CC7FB9">
        <w:rPr>
          <w:rStyle w:val="Emphasis"/>
          <w:highlight w:val="cyan"/>
        </w:rPr>
        <w:t>S</w:t>
      </w:r>
      <w:r w:rsidRPr="00F779BD">
        <w:rPr>
          <w:sz w:val="16"/>
          <w:szCs w:val="16"/>
        </w:rPr>
        <w:t xml:space="preserve">tates </w:t>
      </w:r>
      <w:r w:rsidRPr="00900D36">
        <w:rPr>
          <w:rStyle w:val="StyleUnderline"/>
        </w:rPr>
        <w:t xml:space="preserve">has been </w:t>
      </w:r>
      <w:r w:rsidRPr="00F779BD">
        <w:rPr>
          <w:rStyle w:val="StyleUnderline"/>
        </w:rPr>
        <w:t>prepared to</w:t>
      </w:r>
      <w:r w:rsidRPr="00900D36">
        <w:rPr>
          <w:rStyle w:val="StyleUnderline"/>
        </w:rPr>
        <w:t xml:space="preserve"> cross a new threshold in its </w:t>
      </w:r>
      <w:r w:rsidRPr="00CC7FB9">
        <w:rPr>
          <w:rStyle w:val="Emphasis"/>
          <w:highlight w:val="cyan"/>
        </w:rPr>
        <w:t>aggressive</w:t>
      </w:r>
      <w:r w:rsidRPr="00F779BD">
        <w:rPr>
          <w:rStyle w:val="StyleUnderline"/>
          <w:highlight w:val="cyan"/>
        </w:rPr>
        <w:t xml:space="preserve"> international</w:t>
      </w:r>
      <w:r w:rsidRPr="00900D36">
        <w:rPr>
          <w:rStyle w:val="StyleUnderline"/>
        </w:rPr>
        <w:t xml:space="preserve"> </w:t>
      </w:r>
      <w:r w:rsidRPr="00F779BD">
        <w:rPr>
          <w:rStyle w:val="StyleUnderline"/>
          <w:highlight w:val="cyan"/>
        </w:rPr>
        <w:t>military policy</w:t>
      </w:r>
      <w:r w:rsidRPr="00F779BD">
        <w:rPr>
          <w:sz w:val="16"/>
        </w:rPr>
        <w:t xml:space="preserve">. Previously the US carried out military actions against developing countries with far weaker armed forces than itself </w:t>
      </w:r>
      <w:r w:rsidRPr="00900D36">
        <w:rPr>
          <w:rStyle w:val="StyleUnderline"/>
        </w:rPr>
        <w:t>- Serbia (1999), Afghanistan (2001), Iraq (2003), Libya (2011).</w:t>
      </w:r>
      <w:r w:rsidRPr="00F779BD">
        <w:rPr>
          <w:sz w:val="16"/>
        </w:rPr>
        <w:t xml:space="preserve"> But the US threat to extend NATO into Ukraine was a policy which it knew in advance affected the most fundamental national interests of a country with strong military forces including nuclear weapons - Russia - therefore explicitly crossing Russia's "red lines." </w:t>
      </w:r>
    </w:p>
    <w:p w14:paraId="5B75F99E" w14:textId="77777777" w:rsidR="003065A4" w:rsidRPr="00F779BD" w:rsidRDefault="003065A4" w:rsidP="003065A4">
      <w:pPr>
        <w:rPr>
          <w:sz w:val="16"/>
        </w:rPr>
      </w:pPr>
      <w:r w:rsidRPr="00F779BD">
        <w:rPr>
          <w:sz w:val="16"/>
        </w:rPr>
        <w:t>As I lived in Moscow from 1992-2000, I knew every significant Russian political viewpoint, whatever their other differences, agreed that Ukraine's membership of NATO, placing missiles within a few minutes flying time to Moscow, would be a deadly military threat.</w:t>
      </w:r>
    </w:p>
    <w:p w14:paraId="57F61124" w14:textId="77777777" w:rsidR="003065A4" w:rsidRPr="00F779BD" w:rsidRDefault="003065A4" w:rsidP="003065A4">
      <w:pPr>
        <w:rPr>
          <w:sz w:val="16"/>
        </w:rPr>
      </w:pPr>
      <w:r w:rsidRPr="00900D36">
        <w:rPr>
          <w:rStyle w:val="StyleUnderline"/>
        </w:rPr>
        <w:t>The US has</w:t>
      </w:r>
      <w:r w:rsidRPr="00F779BD">
        <w:rPr>
          <w:sz w:val="16"/>
        </w:rPr>
        <w:t xml:space="preserve"> therefore </w:t>
      </w:r>
      <w:r w:rsidRPr="00900D36">
        <w:rPr>
          <w:rStyle w:val="StyleUnderline"/>
        </w:rPr>
        <w:t>escalated military threats from those against developing countries</w:t>
      </w:r>
      <w:r w:rsidRPr="00F779BD">
        <w:rPr>
          <w:sz w:val="16"/>
        </w:rPr>
        <w:t xml:space="preserve"> - which are unjust but do not directly risk world wars - to aggression against great powers such as Russia.</w:t>
      </w:r>
    </w:p>
    <w:p w14:paraId="15FC7DC1" w14:textId="77777777" w:rsidR="003065A4" w:rsidRDefault="003065A4" w:rsidP="003065A4">
      <w:pPr>
        <w:rPr>
          <w:rStyle w:val="StyleUnderline"/>
        </w:rPr>
      </w:pPr>
      <w:r w:rsidRPr="00F779BD">
        <w:rPr>
          <w:sz w:val="16"/>
        </w:rPr>
        <w:t xml:space="preserve">Therefore, it is necessary to </w:t>
      </w:r>
      <w:r w:rsidRPr="00900D36">
        <w:rPr>
          <w:rStyle w:val="StyleUnderline"/>
        </w:rPr>
        <w:t xml:space="preserve">analyze </w:t>
      </w:r>
      <w:r w:rsidRPr="00F779BD">
        <w:rPr>
          <w:rStyle w:val="StyleUnderline"/>
          <w:highlight w:val="cyan"/>
        </w:rPr>
        <w:t xml:space="preserve">what creates escalating </w:t>
      </w:r>
      <w:r w:rsidRPr="00F779BD">
        <w:rPr>
          <w:rStyle w:val="Emphasis"/>
          <w:highlight w:val="cyan"/>
        </w:rPr>
        <w:t>US military aggression</w:t>
      </w:r>
      <w:r w:rsidRPr="00F779BD">
        <w:rPr>
          <w:sz w:val="16"/>
        </w:rPr>
        <w:t xml:space="preserve">. Is it temporary, after which the US will resume a peaceful course? Or </w:t>
      </w:r>
      <w:r w:rsidRPr="005A7FF1">
        <w:rPr>
          <w:rStyle w:val="Emphasis"/>
        </w:rPr>
        <w:t>is it a permanent</w:t>
      </w:r>
      <w:r w:rsidRPr="00900D36">
        <w:rPr>
          <w:rStyle w:val="StyleUnderline"/>
        </w:rPr>
        <w:t xml:space="preserve"> trend of US policy?</w:t>
      </w:r>
    </w:p>
    <w:p w14:paraId="12710944" w14:textId="77777777" w:rsidR="003065A4" w:rsidRPr="00F779BD" w:rsidRDefault="003065A4" w:rsidP="003065A4">
      <w:pPr>
        <w:rPr>
          <w:sz w:val="16"/>
        </w:rPr>
      </w:pPr>
      <w:r w:rsidRPr="00F779BD">
        <w:rPr>
          <w:sz w:val="16"/>
        </w:rPr>
        <w:t>This is a key issue for all countries, but particularly important for China. In parallel with escalation against Russia, the US, for example, has systematically attempted to erode the one-China policy. The US is fully conscious that the one-China policy affects China's most fundamental national interests and is the fundamental basis of US-China relations, and that to abandon it crosses China's "red lines" in the way their attempt to incorporate Ukraine into NATO crosses Russia's.</w:t>
      </w:r>
    </w:p>
    <w:p w14:paraId="157D395E" w14:textId="77777777" w:rsidR="003065A4" w:rsidRPr="00F779BD" w:rsidRDefault="003065A4" w:rsidP="003065A4">
      <w:pPr>
        <w:rPr>
          <w:sz w:val="16"/>
        </w:rPr>
      </w:pPr>
      <w:r w:rsidRPr="00900D36">
        <w:rPr>
          <w:rStyle w:val="StyleUnderline"/>
        </w:rPr>
        <w:t xml:space="preserve">The </w:t>
      </w:r>
      <w:r w:rsidRPr="00F779BD">
        <w:rPr>
          <w:rStyle w:val="StyleUnderline"/>
          <w:highlight w:val="cyan"/>
        </w:rPr>
        <w:t>key forces driving this</w:t>
      </w:r>
      <w:r w:rsidRPr="00900D36">
        <w:rPr>
          <w:rStyle w:val="StyleUnderline"/>
        </w:rPr>
        <w:t xml:space="preserve"> escalating US policy </w:t>
      </w:r>
      <w:r w:rsidRPr="00F779BD">
        <w:rPr>
          <w:rStyle w:val="StyleUnderline"/>
          <w:highlight w:val="cyan"/>
        </w:rPr>
        <w:t>are clear</w:t>
      </w:r>
      <w:r w:rsidRPr="00900D36">
        <w:rPr>
          <w:rStyle w:val="StyleUnderline"/>
        </w:rPr>
        <w:t>.</w:t>
      </w:r>
      <w:r w:rsidRPr="00F779BD">
        <w:rPr>
          <w:sz w:val="16"/>
        </w:rPr>
        <w:t xml:space="preserve"> The US has permanently </w:t>
      </w:r>
      <w:r w:rsidRPr="00F779BD">
        <w:rPr>
          <w:rStyle w:val="StyleUnderline"/>
          <w:highlight w:val="cyan"/>
        </w:rPr>
        <w:t xml:space="preserve">lost overwhelming world </w:t>
      </w:r>
      <w:r w:rsidRPr="00F779BD">
        <w:rPr>
          <w:rStyle w:val="Emphasis"/>
          <w:highlight w:val="cyan"/>
        </w:rPr>
        <w:t>economic predominance</w:t>
      </w:r>
      <w:r w:rsidRPr="00F779BD">
        <w:rPr>
          <w:sz w:val="16"/>
        </w:rPr>
        <w:t xml:space="preserve">. Even regarding China individually, the US no longer has an overwhelming lead. At market exchange rates, the US economy is still bigger than China but in realistic price levels, purchasing power parities (PPPs), China's economy is 18 percent larger than the US'. </w:t>
      </w:r>
    </w:p>
    <w:p w14:paraId="000E7F74" w14:textId="77777777" w:rsidR="003065A4" w:rsidRDefault="003065A4" w:rsidP="003065A4">
      <w:pPr>
        <w:rPr>
          <w:rStyle w:val="StyleUnderline"/>
        </w:rPr>
      </w:pPr>
      <w:r w:rsidRPr="00F779BD">
        <w:rPr>
          <w:sz w:val="16"/>
        </w:rPr>
        <w:t xml:space="preserve">It may be conceded that the US economy is still ahead of China, due to a higher level of productivity and technology, but </w:t>
      </w:r>
      <w:r w:rsidRPr="005E7228">
        <w:rPr>
          <w:rStyle w:val="StyleUnderline"/>
        </w:rPr>
        <w:t>the US has already lost its global economic predominance.</w:t>
      </w:r>
      <w:r w:rsidRPr="00F779BD">
        <w:rPr>
          <w:sz w:val="16"/>
        </w:rPr>
        <w:t xml:space="preserve"> By 2021, </w:t>
      </w:r>
      <w:r w:rsidRPr="005E7228">
        <w:rPr>
          <w:rStyle w:val="StyleUnderline"/>
        </w:rPr>
        <w:t>in PPPs, the US accounted for only 16 percent of the world economy</w:t>
      </w:r>
      <w:r w:rsidRPr="00F779BD">
        <w:rPr>
          <w:sz w:val="16"/>
        </w:rPr>
        <w:t xml:space="preserve"> - 84 percent of the world economy is outside the US. </w:t>
      </w:r>
      <w:r w:rsidRPr="00F779BD">
        <w:rPr>
          <w:rStyle w:val="StyleUnderline"/>
          <w:highlight w:val="cyan"/>
        </w:rPr>
        <w:t>Economic</w:t>
      </w:r>
      <w:r w:rsidRPr="00F779BD">
        <w:rPr>
          <w:sz w:val="16"/>
          <w:szCs w:val="16"/>
        </w:rPr>
        <w:t xml:space="preserve">ally </w:t>
      </w:r>
      <w:r w:rsidRPr="005E7228">
        <w:rPr>
          <w:rStyle w:val="StyleUnderline"/>
        </w:rPr>
        <w:t xml:space="preserve">the global era of </w:t>
      </w:r>
      <w:r w:rsidRPr="00F779BD">
        <w:rPr>
          <w:rStyle w:val="Emphasis"/>
          <w:highlight w:val="cyan"/>
        </w:rPr>
        <w:t>multipolarity</w:t>
      </w:r>
      <w:r w:rsidRPr="00F779BD">
        <w:rPr>
          <w:rStyle w:val="StyleUnderline"/>
          <w:highlight w:val="cyan"/>
        </w:rPr>
        <w:t xml:space="preserve"> has already arrived</w:t>
      </w:r>
      <w:r w:rsidRPr="005E7228">
        <w:rPr>
          <w:rStyle w:val="StyleUnderline"/>
        </w:rPr>
        <w:t>.</w:t>
      </w:r>
    </w:p>
    <w:p w14:paraId="473C3060" w14:textId="77777777" w:rsidR="003065A4" w:rsidRPr="00F779BD" w:rsidRDefault="003065A4" w:rsidP="003065A4">
      <w:pPr>
        <w:rPr>
          <w:sz w:val="16"/>
        </w:rPr>
      </w:pPr>
      <w:r w:rsidRPr="00F779BD">
        <w:rPr>
          <w:sz w:val="16"/>
        </w:rPr>
        <w:t xml:space="preserve">The danger to all countries is that while </w:t>
      </w:r>
      <w:r w:rsidRPr="005E7228">
        <w:rPr>
          <w:rStyle w:val="StyleUnderline"/>
        </w:rPr>
        <w:t xml:space="preserve">the </w:t>
      </w:r>
      <w:r w:rsidRPr="00F779BD">
        <w:rPr>
          <w:rStyle w:val="StyleUnderline"/>
          <w:highlight w:val="cyan"/>
        </w:rPr>
        <w:t>US</w:t>
      </w:r>
      <w:r w:rsidRPr="005E7228">
        <w:rPr>
          <w:rStyle w:val="StyleUnderline"/>
        </w:rPr>
        <w:t xml:space="preserve"> has irreversibly lost global economic dominance, </w:t>
      </w:r>
      <w:r w:rsidRPr="00F779BD">
        <w:rPr>
          <w:rStyle w:val="StyleUnderline"/>
        </w:rPr>
        <w:t xml:space="preserve">it </w:t>
      </w:r>
      <w:r w:rsidRPr="00F779BD">
        <w:rPr>
          <w:rStyle w:val="StyleUnderline"/>
          <w:highlight w:val="cyan"/>
        </w:rPr>
        <w:t xml:space="preserve">has not yet lost </w:t>
      </w:r>
      <w:r w:rsidRPr="00F779BD">
        <w:rPr>
          <w:rStyle w:val="Emphasis"/>
          <w:highlight w:val="cyan"/>
        </w:rPr>
        <w:t>military supremacy</w:t>
      </w:r>
      <w:r w:rsidRPr="005E7228">
        <w:rPr>
          <w:rStyle w:val="StyleUnderline"/>
        </w:rPr>
        <w:t>.</w:t>
      </w:r>
      <w:r w:rsidRPr="00F779BD">
        <w:rPr>
          <w:sz w:val="16"/>
        </w:rPr>
        <w:t xml:space="preserve"> This difference between the economic and military positions of the US marks the fundamental difference between the "new Cold War" and the "old Cold War" waged by the US against the USSR. In the old Cold War, the US and USSR's military strength was comparable, but the US economy was much larger than the USSR's. </w:t>
      </w:r>
    </w:p>
    <w:p w14:paraId="6B18A54C" w14:textId="77777777" w:rsidR="003065A4" w:rsidRDefault="003065A4" w:rsidP="003065A4">
      <w:pPr>
        <w:rPr>
          <w:rStyle w:val="StyleUnderline"/>
        </w:rPr>
      </w:pPr>
      <w:r w:rsidRPr="00F779BD">
        <w:rPr>
          <w:sz w:val="16"/>
        </w:rPr>
        <w:t xml:space="preserve">Therefore, </w:t>
      </w:r>
      <w:r w:rsidRPr="005E7228">
        <w:rPr>
          <w:rStyle w:val="StyleUnderline"/>
        </w:rPr>
        <w:t xml:space="preserve">the US </w:t>
      </w:r>
      <w:r w:rsidRPr="00F779BD">
        <w:rPr>
          <w:rStyle w:val="StyleUnderline"/>
          <w:highlight w:val="cyan"/>
        </w:rPr>
        <w:t xml:space="preserve">strategy was to </w:t>
      </w:r>
      <w:r w:rsidRPr="00F779BD">
        <w:rPr>
          <w:rStyle w:val="Emphasis"/>
          <w:highlight w:val="cyan"/>
        </w:rPr>
        <w:t>shift issues</w:t>
      </w:r>
      <w:r w:rsidRPr="00F779BD">
        <w:rPr>
          <w:rStyle w:val="StyleUnderline"/>
          <w:highlight w:val="cyan"/>
        </w:rPr>
        <w:t xml:space="preserve"> onto </w:t>
      </w:r>
      <w:proofErr w:type="gramStart"/>
      <w:r w:rsidRPr="00F779BD">
        <w:rPr>
          <w:rStyle w:val="StyleUnderline"/>
          <w:highlight w:val="cyan"/>
        </w:rPr>
        <w:t>an economic</w:t>
      </w:r>
      <w:proofErr w:type="gramEnd"/>
      <w:r w:rsidRPr="00F779BD">
        <w:rPr>
          <w:rStyle w:val="StyleUnderline"/>
          <w:highlight w:val="cyan"/>
        </w:rPr>
        <w:t xml:space="preserve"> terrain</w:t>
      </w:r>
      <w:r w:rsidRPr="00F779BD">
        <w:rPr>
          <w:sz w:val="16"/>
        </w:rPr>
        <w:t xml:space="preserve">. Even Reagan's military build-up of the 1980s was not intended to wage war against the USSR but to engage it in an arms race, damaging the Soviet economy. Consequently, despite tension, </w:t>
      </w:r>
      <w:r w:rsidRPr="005E7228">
        <w:rPr>
          <w:rStyle w:val="StyleUnderline"/>
        </w:rPr>
        <w:t xml:space="preserve">the </w:t>
      </w:r>
      <w:r w:rsidRPr="00F779BD">
        <w:rPr>
          <w:rStyle w:val="StyleUnderline"/>
          <w:highlight w:val="cyan"/>
        </w:rPr>
        <w:t>Cold War never turned</w:t>
      </w:r>
      <w:r w:rsidRPr="005E7228">
        <w:rPr>
          <w:rStyle w:val="StyleUnderline"/>
        </w:rPr>
        <w:t xml:space="preserve"> into a </w:t>
      </w:r>
      <w:r w:rsidRPr="00F779BD">
        <w:rPr>
          <w:rStyle w:val="StyleUnderline"/>
          <w:highlight w:val="cyan"/>
        </w:rPr>
        <w:t>hot</w:t>
      </w:r>
      <w:r w:rsidRPr="005E7228">
        <w:rPr>
          <w:rStyle w:val="StyleUnderline"/>
        </w:rPr>
        <w:t xml:space="preserve"> war.</w:t>
      </w:r>
    </w:p>
    <w:p w14:paraId="2B8A3498" w14:textId="77777777" w:rsidR="003065A4" w:rsidRDefault="003065A4" w:rsidP="003065A4">
      <w:pPr>
        <w:rPr>
          <w:rStyle w:val="StyleUnderline"/>
        </w:rPr>
      </w:pPr>
      <w:r w:rsidRPr="00F779BD">
        <w:rPr>
          <w:rStyle w:val="StyleUnderline"/>
          <w:highlight w:val="cyan"/>
        </w:rPr>
        <w:t>The present US situation is the opposite</w:t>
      </w:r>
      <w:r w:rsidRPr="00F779BD">
        <w:rPr>
          <w:sz w:val="16"/>
        </w:rPr>
        <w:t xml:space="preserve">. Its </w:t>
      </w:r>
      <w:r w:rsidRPr="005E7228">
        <w:rPr>
          <w:rStyle w:val="StyleUnderline"/>
        </w:rPr>
        <w:t>relative economic position has weakened greatly, but its military power is great</w:t>
      </w:r>
      <w:r w:rsidRPr="00F779BD">
        <w:rPr>
          <w:sz w:val="16"/>
        </w:rPr>
        <w:t xml:space="preserve">. </w:t>
      </w:r>
      <w:r w:rsidRPr="005E7228">
        <w:rPr>
          <w:rStyle w:val="StyleUnderline"/>
        </w:rPr>
        <w:t xml:space="preserve">Therefore, the US attempts to move issues onto </w:t>
      </w:r>
      <w:proofErr w:type="gramStart"/>
      <w:r w:rsidRPr="005E7228">
        <w:rPr>
          <w:rStyle w:val="StyleUnderline"/>
        </w:rPr>
        <w:t>the military</w:t>
      </w:r>
      <w:proofErr w:type="gramEnd"/>
      <w:r w:rsidRPr="005E7228">
        <w:rPr>
          <w:rStyle w:val="StyleUnderline"/>
        </w:rPr>
        <w:t xml:space="preserve"> terrain. </w:t>
      </w:r>
      <w:r w:rsidRPr="00F779BD">
        <w:rPr>
          <w:rStyle w:val="Emphasis"/>
          <w:highlight w:val="cyan"/>
        </w:rPr>
        <w:t>This explains</w:t>
      </w:r>
      <w:r w:rsidRPr="00F779BD">
        <w:rPr>
          <w:rStyle w:val="StyleUnderline"/>
        </w:rPr>
        <w:t xml:space="preserve"> its escalating </w:t>
      </w:r>
      <w:r w:rsidRPr="00F779BD">
        <w:rPr>
          <w:rStyle w:val="StyleUnderline"/>
          <w:highlight w:val="cyan"/>
        </w:rPr>
        <w:t xml:space="preserve">military </w:t>
      </w:r>
      <w:r w:rsidRPr="00F779BD">
        <w:rPr>
          <w:rStyle w:val="Emphasis"/>
          <w:highlight w:val="cyan"/>
        </w:rPr>
        <w:t>aggression</w:t>
      </w:r>
      <w:r w:rsidRPr="00F779BD">
        <w:rPr>
          <w:rStyle w:val="StyleUnderline"/>
          <w:highlight w:val="cyan"/>
        </w:rPr>
        <w:t xml:space="preserve"> and why it is a permanent escalating trend</w:t>
      </w:r>
      <w:r w:rsidRPr="005E7228">
        <w:rPr>
          <w:rStyle w:val="StyleUnderline"/>
        </w:rPr>
        <w:t>.</w:t>
      </w:r>
    </w:p>
    <w:p w14:paraId="701078EB" w14:textId="77777777" w:rsidR="003065A4" w:rsidRPr="00F779BD" w:rsidRDefault="003065A4" w:rsidP="003065A4">
      <w:pPr>
        <w:rPr>
          <w:sz w:val="16"/>
        </w:rPr>
      </w:pPr>
      <w:r w:rsidRPr="00F779BD">
        <w:rPr>
          <w:sz w:val="16"/>
        </w:rPr>
        <w:t>There is a chilling historical analogy. In 1912, German Chief of Staff Helmuth Von Moltke made the notorious statement "war is unavoidable and the sooner the better." This, from Germany's viewpoint, was entirely rational. At that time Russia and the US' economies were growing more rapidly than Germany's - inevitably leading them to becoming militarily stronger. Therefore, Moltke called for war as soon as possible.</w:t>
      </w:r>
    </w:p>
    <w:p w14:paraId="42FBB712" w14:textId="77777777" w:rsidR="003065A4" w:rsidRPr="00F779BD" w:rsidRDefault="003065A4" w:rsidP="003065A4">
      <w:pPr>
        <w:rPr>
          <w:sz w:val="16"/>
        </w:rPr>
      </w:pPr>
      <w:r w:rsidRPr="00F779BD">
        <w:rPr>
          <w:sz w:val="16"/>
        </w:rPr>
        <w:t>This is, similarly, the present threat flowing from the US. The US is attempting to use military strength to avoid the geopolitical consequences of its relative economic decline - producing an escalating US use of war.</w:t>
      </w:r>
    </w:p>
    <w:p w14:paraId="4DAB165D" w14:textId="77777777" w:rsidR="003065A4" w:rsidRDefault="003065A4" w:rsidP="003065A4">
      <w:pPr>
        <w:rPr>
          <w:rStyle w:val="StyleUnderline"/>
        </w:rPr>
      </w:pPr>
      <w:r w:rsidRPr="00F779BD">
        <w:rPr>
          <w:sz w:val="16"/>
        </w:rPr>
        <w:t xml:space="preserve">This directly affects Russia and China's relations. The </w:t>
      </w:r>
      <w:r w:rsidRPr="00F779BD">
        <w:rPr>
          <w:rStyle w:val="StyleUnderline"/>
          <w:highlight w:val="cyan"/>
        </w:rPr>
        <w:t xml:space="preserve">scenario of </w:t>
      </w:r>
      <w:r w:rsidRPr="000D1816">
        <w:rPr>
          <w:rStyle w:val="Emphasis"/>
          <w:highlight w:val="cyan"/>
        </w:rPr>
        <w:t>Russia</w:t>
      </w:r>
      <w:r w:rsidRPr="00F779BD">
        <w:rPr>
          <w:rStyle w:val="StyleUnderline"/>
          <w:highlight w:val="cyan"/>
        </w:rPr>
        <w:t xml:space="preserve"> and </w:t>
      </w:r>
      <w:r w:rsidRPr="000D1816">
        <w:rPr>
          <w:rStyle w:val="Emphasis"/>
          <w:highlight w:val="cyan"/>
        </w:rPr>
        <w:t>China</w:t>
      </w:r>
      <w:r w:rsidRPr="00F779BD">
        <w:rPr>
          <w:rStyle w:val="StyleUnderline"/>
          <w:highlight w:val="cyan"/>
        </w:rPr>
        <w:t xml:space="preserve"> on good terms is a formidable economic and military obstacle to US threats of war.</w:t>
      </w:r>
      <w:r w:rsidRPr="005E7228">
        <w:rPr>
          <w:rStyle w:val="StyleUnderline"/>
        </w:rPr>
        <w:t xml:space="preserve"> Therefore, the central strategic goal of US policy is to separate Russia and China - then </w:t>
      </w:r>
      <w:r w:rsidRPr="00F779BD">
        <w:rPr>
          <w:rStyle w:val="StyleUnderline"/>
          <w:highlight w:val="cyan"/>
        </w:rPr>
        <w:t xml:space="preserve">the </w:t>
      </w:r>
      <w:r w:rsidRPr="000D1816">
        <w:rPr>
          <w:rStyle w:val="Emphasis"/>
          <w:highlight w:val="cyan"/>
        </w:rPr>
        <w:t>US will attack</w:t>
      </w:r>
      <w:r w:rsidRPr="00F779BD">
        <w:rPr>
          <w:rStyle w:val="StyleUnderline"/>
          <w:highlight w:val="cyan"/>
        </w:rPr>
        <w:t xml:space="preserve"> them individually</w:t>
      </w:r>
      <w:r w:rsidRPr="005E7228">
        <w:rPr>
          <w:rStyle w:val="StyleUnderline"/>
        </w:rPr>
        <w:t xml:space="preserve"> including using military strength.</w:t>
      </w:r>
      <w:r>
        <w:rPr>
          <w:rStyle w:val="StyleUnderline"/>
        </w:rPr>
        <w:t xml:space="preserve"> </w:t>
      </w:r>
    </w:p>
    <w:p w14:paraId="3785CC0C" w14:textId="77777777" w:rsidR="003065A4" w:rsidRPr="00F779BD" w:rsidRDefault="003065A4" w:rsidP="003065A4">
      <w:pPr>
        <w:rPr>
          <w:sz w:val="16"/>
        </w:rPr>
      </w:pPr>
      <w:r w:rsidRPr="00F779BD">
        <w:rPr>
          <w:sz w:val="16"/>
        </w:rPr>
        <w:t xml:space="preserve">In summary, US military escalation, from a willingness to attack developing countries, to preparedness to cross the red lines of a great power, such as Russia, is not temporary. It is determined by the overall situation of the US. It means this aggression will also be directed against China. </w:t>
      </w:r>
    </w:p>
    <w:p w14:paraId="22F1AF2B" w14:textId="77777777" w:rsidR="003065A4" w:rsidRDefault="003065A4" w:rsidP="003065A4">
      <w:pPr>
        <w:rPr>
          <w:sz w:val="16"/>
        </w:rPr>
      </w:pPr>
      <w:r w:rsidRPr="00F779BD">
        <w:rPr>
          <w:sz w:val="16"/>
        </w:rPr>
        <w:t>The Ukraine crisis naturally has unique features. But it is also the manifestation of an escalating US military policy that is bound to continue.</w:t>
      </w:r>
    </w:p>
    <w:p w14:paraId="2CD9D10D" w14:textId="77777777" w:rsidR="003065A4" w:rsidRDefault="003065A4" w:rsidP="003065A4">
      <w:pPr>
        <w:pStyle w:val="Heading3"/>
      </w:pPr>
      <w:proofErr w:type="gramStart"/>
      <w:r>
        <w:t>!---</w:t>
      </w:r>
      <w:proofErr w:type="gramEnd"/>
      <w:r>
        <w:t>Global spillover</w:t>
      </w:r>
    </w:p>
    <w:p w14:paraId="3B359DB0" w14:textId="77777777" w:rsidR="003065A4" w:rsidRPr="00572702" w:rsidRDefault="003065A4" w:rsidP="003065A4">
      <w:pPr>
        <w:pStyle w:val="Heading4"/>
      </w:pPr>
      <w:r>
        <w:t xml:space="preserve">Dollar inflation </w:t>
      </w:r>
      <w:r w:rsidRPr="00572702">
        <w:rPr>
          <w:u w:val="single"/>
        </w:rPr>
        <w:t>spills over</w:t>
      </w:r>
      <w:r>
        <w:t xml:space="preserve"> globally, diverting </w:t>
      </w:r>
      <w:r w:rsidRPr="00681C48">
        <w:rPr>
          <w:u w:val="single"/>
        </w:rPr>
        <w:t>productive spending</w:t>
      </w:r>
      <w:r>
        <w:t xml:space="preserve"> and </w:t>
      </w:r>
      <w:r w:rsidRPr="003B0264">
        <w:rPr>
          <w:u w:val="single"/>
        </w:rPr>
        <w:t>driving</w:t>
      </w:r>
      <w:r>
        <w:t xml:space="preserve"> military conflict.</w:t>
      </w:r>
    </w:p>
    <w:p w14:paraId="12EF4B19" w14:textId="77777777" w:rsidR="003065A4" w:rsidRDefault="003065A4" w:rsidP="003065A4">
      <w:r w:rsidRPr="00D86103">
        <w:rPr>
          <w:rStyle w:val="Heading4Char"/>
          <w:b w:val="0"/>
        </w:rPr>
        <w:t xml:space="preserve">Goodman and Sundaram </w:t>
      </w:r>
      <w:r>
        <w:rPr>
          <w:rStyle w:val="Heading4Char"/>
          <w:b w:val="0"/>
        </w:rPr>
        <w:t>‘</w:t>
      </w:r>
      <w:r w:rsidRPr="00D86103">
        <w:rPr>
          <w:rStyle w:val="Heading4Char"/>
          <w:b w:val="0"/>
        </w:rPr>
        <w:t>23</w:t>
      </w:r>
      <w:r>
        <w:rPr>
          <w:rStyle w:val="Heading4Char"/>
        </w:rPr>
        <w:t xml:space="preserve"> </w:t>
      </w:r>
      <w:r>
        <w:t>– Amy Goodman, A</w:t>
      </w:r>
      <w:r w:rsidRPr="00A12E4B">
        <w:t>merican broadcast journalist, syndicated columnist, investigative reporter, and author</w:t>
      </w:r>
      <w:r>
        <w:t>;</w:t>
      </w:r>
      <w:r w:rsidRPr="00A12E4B">
        <w:t xml:space="preserve"> </w:t>
      </w:r>
      <w:r>
        <w:t xml:space="preserve">interview with </w:t>
      </w:r>
      <w:r w:rsidRPr="005A230A">
        <w:t>Jomo Kwame Sundara</w:t>
      </w:r>
      <w:r>
        <w:t>m;</w:t>
      </w:r>
      <w:r w:rsidRPr="005A230A">
        <w:t xml:space="preserve"> </w:t>
      </w:r>
      <w:r>
        <w:t>P</w:t>
      </w:r>
      <w:r w:rsidRPr="005A230A">
        <w:t>rominent Malaysian economist</w:t>
      </w:r>
      <w:r>
        <w:t>,</w:t>
      </w:r>
      <w:r w:rsidRPr="005A230A">
        <w:t xml:space="preserve"> senior adviser at the Khazanah Research Institute, visiting fellow at the Initiative for Policy Dialogue, Columbia University, and an adjunct professor at the International Islamic University</w:t>
      </w:r>
      <w:r>
        <w:t>; 2-16-2023;</w:t>
      </w:r>
      <w:r w:rsidRPr="005A230A">
        <w:t xml:space="preserve"> "Rising U.S. Interest Rates Push Countries in Global South Toward Economic Collapse," </w:t>
      </w:r>
      <w:r w:rsidRPr="005A230A">
        <w:rPr>
          <w:i/>
          <w:iCs/>
        </w:rPr>
        <w:t>Democracy Now</w:t>
      </w:r>
      <w:r>
        <w:t xml:space="preserve">; </w:t>
      </w:r>
      <w:hyperlink r:id="rId41" w:history="1">
        <w:r w:rsidRPr="00F03119">
          <w:rPr>
            <w:rStyle w:val="Hyperlink"/>
          </w:rPr>
          <w:t>https://www.democracynow.org</w:t>
        </w:r>
        <w:r>
          <w:rPr>
            <w:rStyle w:val="Hyperlink"/>
          </w:rPr>
          <w:t>3</w:t>
        </w:r>
        <w:r w:rsidRPr="00F03119">
          <w:rPr>
            <w:rStyle w:val="Hyperlink"/>
          </w:rPr>
          <w:t>/2023/2/16/global_south_debt_crisis</w:t>
        </w:r>
      </w:hyperlink>
      <w:r>
        <w:t>; //</w:t>
      </w:r>
      <w:proofErr w:type="spellStart"/>
      <w:r>
        <w:t>billy</w:t>
      </w:r>
      <w:proofErr w:type="spellEnd"/>
      <w:r>
        <w:t xml:space="preserve"> [transcription]</w:t>
      </w:r>
    </w:p>
    <w:p w14:paraId="0120AF9D" w14:textId="77777777" w:rsidR="003065A4" w:rsidRPr="00A12E4B" w:rsidRDefault="003065A4" w:rsidP="003065A4">
      <w:pPr>
        <w:rPr>
          <w:sz w:val="16"/>
        </w:rPr>
      </w:pPr>
    </w:p>
    <w:p w14:paraId="5DFDCFFB" w14:textId="77777777" w:rsidR="003065A4" w:rsidRPr="00A12E4B" w:rsidRDefault="003065A4" w:rsidP="003065A4">
      <w:pPr>
        <w:rPr>
          <w:sz w:val="16"/>
        </w:rPr>
      </w:pPr>
      <w:r w:rsidRPr="00A12E4B">
        <w:rPr>
          <w:rStyle w:val="Emphasis"/>
          <w:highlight w:val="cyan"/>
        </w:rPr>
        <w:t>Soaring inflation</w:t>
      </w:r>
      <w:r w:rsidRPr="00A12E4B">
        <w:rPr>
          <w:sz w:val="16"/>
        </w:rPr>
        <w:t xml:space="preserve"> and </w:t>
      </w:r>
      <w:r w:rsidRPr="00A12E4B">
        <w:rPr>
          <w:sz w:val="16"/>
          <w:szCs w:val="16"/>
        </w:rPr>
        <w:t>devalued currencies have</w:t>
      </w:r>
      <w:r w:rsidRPr="00A12E4B">
        <w:rPr>
          <w:rStyle w:val="StyleUnderline"/>
          <w:sz w:val="16"/>
          <w:szCs w:val="16"/>
          <w:u w:val="none"/>
        </w:rPr>
        <w:t xml:space="preserve"> </w:t>
      </w:r>
      <w:r w:rsidRPr="00A12E4B">
        <w:rPr>
          <w:rStyle w:val="StyleUnderline"/>
        </w:rPr>
        <w:t xml:space="preserve">created a </w:t>
      </w:r>
      <w:r w:rsidRPr="00DE5585">
        <w:rPr>
          <w:rStyle w:val="Emphasis"/>
        </w:rPr>
        <w:t xml:space="preserve">catastrophic </w:t>
      </w:r>
      <w:r w:rsidRPr="00A12E4B">
        <w:rPr>
          <w:rStyle w:val="Emphasis"/>
          <w:highlight w:val="cyan"/>
        </w:rPr>
        <w:t>debt crisis</w:t>
      </w:r>
      <w:r w:rsidRPr="00DE5585">
        <w:rPr>
          <w:rStyle w:val="StyleUnderline"/>
        </w:rPr>
        <w:t xml:space="preserve"> for</w:t>
      </w:r>
      <w:r w:rsidRPr="00A12E4B">
        <w:rPr>
          <w:rStyle w:val="StyleUnderline"/>
        </w:rPr>
        <w:t xml:space="preserve"> much of </w:t>
      </w:r>
      <w:r w:rsidRPr="00A12E4B">
        <w:rPr>
          <w:rStyle w:val="StyleUnderline"/>
          <w:highlight w:val="cyan"/>
        </w:rPr>
        <w:t>the world</w:t>
      </w:r>
      <w:r w:rsidRPr="00A12E4B">
        <w:rPr>
          <w:rStyle w:val="StyleUnderline"/>
        </w:rPr>
        <w:t xml:space="preserve">, including in countries like </w:t>
      </w:r>
      <w:r w:rsidRPr="00A12E4B">
        <w:rPr>
          <w:rStyle w:val="Emphasis"/>
        </w:rPr>
        <w:t>Lebanon</w:t>
      </w:r>
      <w:r w:rsidRPr="00A12E4B">
        <w:rPr>
          <w:rStyle w:val="StyleUnderline"/>
        </w:rPr>
        <w:t xml:space="preserve">, </w:t>
      </w:r>
      <w:r w:rsidRPr="00A12E4B">
        <w:rPr>
          <w:rStyle w:val="Emphasis"/>
        </w:rPr>
        <w:t>Iraq</w:t>
      </w:r>
      <w:r w:rsidRPr="00A12E4B">
        <w:rPr>
          <w:rStyle w:val="StyleUnderline"/>
        </w:rPr>
        <w:t xml:space="preserve">, </w:t>
      </w:r>
      <w:r w:rsidRPr="00A12E4B">
        <w:rPr>
          <w:rStyle w:val="Emphasis"/>
        </w:rPr>
        <w:t>Egypt</w:t>
      </w:r>
      <w:r w:rsidRPr="00A12E4B">
        <w:rPr>
          <w:rStyle w:val="StyleUnderline"/>
        </w:rPr>
        <w:t xml:space="preserve">, </w:t>
      </w:r>
      <w:r w:rsidRPr="00A12E4B">
        <w:rPr>
          <w:rStyle w:val="Emphasis"/>
        </w:rPr>
        <w:t xml:space="preserve">Sri </w:t>
      </w:r>
      <w:proofErr w:type="gramStart"/>
      <w:r w:rsidRPr="00A12E4B">
        <w:rPr>
          <w:rStyle w:val="Emphasis"/>
        </w:rPr>
        <w:t>Lanka</w:t>
      </w:r>
      <w:proofErr w:type="gramEnd"/>
      <w:r w:rsidRPr="00A12E4B">
        <w:rPr>
          <w:rStyle w:val="StyleUnderline"/>
        </w:rPr>
        <w:t xml:space="preserve"> and </w:t>
      </w:r>
      <w:r w:rsidRPr="00A12E4B">
        <w:rPr>
          <w:rStyle w:val="Emphasis"/>
        </w:rPr>
        <w:t>Pakistan</w:t>
      </w:r>
      <w:r w:rsidRPr="00A12E4B">
        <w:rPr>
          <w:rStyle w:val="StyleUnderline"/>
        </w:rPr>
        <w:t>.</w:t>
      </w:r>
      <w:r w:rsidRPr="00A12E4B">
        <w:rPr>
          <w:sz w:val="16"/>
        </w:rPr>
        <w:t xml:space="preserve"> Malaysian economist Jomo Kwame Sundaram says the </w:t>
      </w:r>
      <w:r w:rsidRPr="00A12E4B">
        <w:rPr>
          <w:rStyle w:val="StyleUnderline"/>
        </w:rPr>
        <w:t xml:space="preserve">instability is largely </w:t>
      </w:r>
      <w:r w:rsidRPr="00A12E4B">
        <w:rPr>
          <w:rStyle w:val="StyleUnderline"/>
          <w:highlight w:val="cyan"/>
        </w:rPr>
        <w:t xml:space="preserve">driven by </w:t>
      </w:r>
      <w:r w:rsidRPr="00A12E4B">
        <w:rPr>
          <w:rStyle w:val="Emphasis"/>
          <w:highlight w:val="cyan"/>
        </w:rPr>
        <w:t>interest</w:t>
      </w:r>
      <w:r w:rsidRPr="00A12E4B">
        <w:rPr>
          <w:rStyle w:val="Emphasis"/>
        </w:rPr>
        <w:t xml:space="preserve"> </w:t>
      </w:r>
      <w:r w:rsidRPr="00A12E4B">
        <w:rPr>
          <w:rStyle w:val="Emphasis"/>
          <w:highlight w:val="cyan"/>
        </w:rPr>
        <w:t>rate hikes</w:t>
      </w:r>
      <w:r w:rsidRPr="00A12E4B">
        <w:rPr>
          <w:rStyle w:val="StyleUnderline"/>
          <w:highlight w:val="cyan"/>
        </w:rPr>
        <w:t xml:space="preserve"> by the</w:t>
      </w:r>
      <w:r w:rsidRPr="00A12E4B">
        <w:rPr>
          <w:rStyle w:val="StyleUnderline"/>
        </w:rPr>
        <w:t xml:space="preserve"> U.S. </w:t>
      </w:r>
      <w:r w:rsidRPr="00A12E4B">
        <w:rPr>
          <w:rStyle w:val="Emphasis"/>
          <w:highlight w:val="cyan"/>
        </w:rPr>
        <w:t>Fed</w:t>
      </w:r>
      <w:r w:rsidRPr="00A12E4B">
        <w:rPr>
          <w:rStyle w:val="StyleUnderline"/>
        </w:rPr>
        <w:t>eral Reserve</w:t>
      </w:r>
      <w:r w:rsidRPr="00A12E4B">
        <w:rPr>
          <w:sz w:val="16"/>
        </w:rPr>
        <w:t>, which have the effect of increasing borrowing costs for poorer countries and devaluing their currencies compared to the U.S. dollar. The intensifying U.S. economic war on China is also hurting many countries of the Global South that are linked to Chinese industry, he says.</w:t>
      </w:r>
    </w:p>
    <w:p w14:paraId="6D20C7FE" w14:textId="77777777" w:rsidR="003065A4" w:rsidRPr="00A12E4B" w:rsidRDefault="003065A4" w:rsidP="003065A4">
      <w:pPr>
        <w:rPr>
          <w:sz w:val="16"/>
        </w:rPr>
      </w:pPr>
      <w:r w:rsidRPr="00A12E4B">
        <w:rPr>
          <w:sz w:val="16"/>
        </w:rPr>
        <w:t xml:space="preserve">AMY GOODMAN: This is Democracy </w:t>
      </w:r>
      <w:proofErr w:type="gramStart"/>
      <w:r w:rsidRPr="00A12E4B">
        <w:rPr>
          <w:sz w:val="16"/>
        </w:rPr>
        <w:t>Now!,</w:t>
      </w:r>
      <w:proofErr w:type="gramEnd"/>
      <w:r w:rsidRPr="00A12E4B">
        <w:rPr>
          <w:sz w:val="16"/>
        </w:rPr>
        <w:t xml:space="preserve"> democracynow.org. I’m Amy Goodman, with Nermeen Shaikh.</w:t>
      </w:r>
    </w:p>
    <w:p w14:paraId="1DA55196" w14:textId="77777777" w:rsidR="003065A4" w:rsidRPr="00A12E4B" w:rsidRDefault="003065A4" w:rsidP="003065A4">
      <w:pPr>
        <w:rPr>
          <w:sz w:val="16"/>
        </w:rPr>
      </w:pPr>
      <w:r w:rsidRPr="00A12E4B">
        <w:rPr>
          <w:sz w:val="16"/>
        </w:rPr>
        <w:t xml:space="preserve">As debates continue in Washington over raising the debt ceiling and combating inflation, we take a global look at the </w:t>
      </w:r>
      <w:r w:rsidRPr="00A12E4B">
        <w:rPr>
          <w:rStyle w:val="StyleUnderline"/>
        </w:rPr>
        <w:t xml:space="preserve">growing </w:t>
      </w:r>
      <w:r w:rsidRPr="00DE5585">
        <w:rPr>
          <w:rStyle w:val="Emphasis"/>
          <w:highlight w:val="cyan"/>
        </w:rPr>
        <w:t>international</w:t>
      </w:r>
      <w:r w:rsidRPr="00A12E4B">
        <w:rPr>
          <w:rStyle w:val="Emphasis"/>
        </w:rPr>
        <w:t xml:space="preserve"> economic </w:t>
      </w:r>
      <w:r w:rsidRPr="00DE5585">
        <w:rPr>
          <w:rStyle w:val="Emphasis"/>
          <w:highlight w:val="cyan"/>
        </w:rPr>
        <w:t>crisis</w:t>
      </w:r>
      <w:r w:rsidRPr="00A12E4B">
        <w:rPr>
          <w:rStyle w:val="StyleUnderline"/>
        </w:rPr>
        <w:t xml:space="preserve"> as soaring inflation </w:t>
      </w:r>
      <w:r w:rsidRPr="004C1B91">
        <w:rPr>
          <w:rStyle w:val="StyleUnderline"/>
          <w:sz w:val="16"/>
          <w:szCs w:val="16"/>
          <w:u w:val="none"/>
        </w:rPr>
        <w:t xml:space="preserve">and devalued currencies leave nations across the globe confronting a </w:t>
      </w:r>
      <w:r w:rsidRPr="00A12E4B">
        <w:rPr>
          <w:rStyle w:val="StyleUnderline"/>
        </w:rPr>
        <w:t xml:space="preserve">catastrophic debt crisis. Lebanon is facing </w:t>
      </w:r>
      <w:r w:rsidRPr="00A12E4B">
        <w:rPr>
          <w:sz w:val="16"/>
        </w:rPr>
        <w:t xml:space="preserve">what the World Bank has described as, quote, “among </w:t>
      </w:r>
      <w:r w:rsidRPr="00A12E4B">
        <w:rPr>
          <w:rStyle w:val="StyleUnderline"/>
        </w:rPr>
        <w:t xml:space="preserve">the </w:t>
      </w:r>
      <w:r w:rsidRPr="00A12E4B">
        <w:rPr>
          <w:rStyle w:val="Emphasis"/>
        </w:rPr>
        <w:t>most severe</w:t>
      </w:r>
      <w:r w:rsidRPr="00A12E4B">
        <w:rPr>
          <w:rStyle w:val="StyleUnderline"/>
        </w:rPr>
        <w:t xml:space="preserve"> crises globally since the mid-19th century</w:t>
      </w:r>
      <w:r w:rsidRPr="00A12E4B">
        <w:rPr>
          <w:sz w:val="16"/>
        </w:rPr>
        <w:t>.” Earlier today,</w:t>
      </w:r>
      <w:r w:rsidRPr="004C1B91">
        <w:rPr>
          <w:sz w:val="16"/>
          <w:szCs w:val="16"/>
        </w:rPr>
        <w:t xml:space="preserve"> Lebanese protesters attacked at least six banks, setting some on fire, as the Lebanese pound hit a new record low</w:t>
      </w:r>
      <w:r w:rsidRPr="00A12E4B">
        <w:rPr>
          <w:rStyle w:val="StyleUnderline"/>
        </w:rPr>
        <w:t>.</w:t>
      </w:r>
      <w:r w:rsidRPr="00A12E4B">
        <w:rPr>
          <w:sz w:val="16"/>
        </w:rPr>
        <w:t xml:space="preserve"> Since 2019, </w:t>
      </w:r>
      <w:r w:rsidRPr="00A12E4B">
        <w:rPr>
          <w:rStyle w:val="StyleUnderline"/>
        </w:rPr>
        <w:t xml:space="preserve">the pound has lost </w:t>
      </w:r>
      <w:r w:rsidRPr="00A12E4B">
        <w:rPr>
          <w:rStyle w:val="Emphasis"/>
        </w:rPr>
        <w:t>98% of its value</w:t>
      </w:r>
      <w:r w:rsidRPr="00A12E4B">
        <w:rPr>
          <w:rStyle w:val="StyleUnderline"/>
        </w:rPr>
        <w:t>.</w:t>
      </w:r>
      <w:r w:rsidRPr="00A12E4B">
        <w:rPr>
          <w:sz w:val="16"/>
        </w:rPr>
        <w:t xml:space="preserve"> Protesters accused the Lebanese government and banks of failing to help the people.</w:t>
      </w:r>
    </w:p>
    <w:p w14:paraId="6A37BA23" w14:textId="77777777" w:rsidR="003065A4" w:rsidRPr="00A12E4B" w:rsidRDefault="003065A4" w:rsidP="003065A4">
      <w:pPr>
        <w:rPr>
          <w:sz w:val="16"/>
        </w:rPr>
      </w:pPr>
      <w:r w:rsidRPr="00A12E4B">
        <w:rPr>
          <w:sz w:val="16"/>
        </w:rPr>
        <w:t xml:space="preserve">PROTESTER: [translated] What are </w:t>
      </w:r>
      <w:proofErr w:type="gramStart"/>
      <w:r w:rsidRPr="00A12E4B">
        <w:rPr>
          <w:sz w:val="16"/>
        </w:rPr>
        <w:t>you</w:t>
      </w:r>
      <w:proofErr w:type="gramEnd"/>
      <w:r w:rsidRPr="00A12E4B">
        <w:rPr>
          <w:sz w:val="16"/>
        </w:rPr>
        <w:t xml:space="preserve"> Lebanese people waiting for to go down and take your rights from this mafia of thieves and criminals that is ruling? Where are the human rights? </w:t>
      </w:r>
      <w:r w:rsidRPr="00A12E4B">
        <w:rPr>
          <w:rStyle w:val="StyleUnderline"/>
        </w:rPr>
        <w:t>There is no electricity, no water, nothing at all in this country.</w:t>
      </w:r>
      <w:r w:rsidRPr="00A12E4B">
        <w:rPr>
          <w:sz w:val="16"/>
        </w:rPr>
        <w:t xml:space="preserve"> Don’t they feel us while sitting in their palaces? They don’t feel the people. They see us as sheep. We won’t stay silent about our life’s worth.</w:t>
      </w:r>
    </w:p>
    <w:p w14:paraId="76ECB7F7" w14:textId="77777777" w:rsidR="003065A4" w:rsidRDefault="003065A4" w:rsidP="003065A4">
      <w:pPr>
        <w:rPr>
          <w:rStyle w:val="StyleUnderline"/>
        </w:rPr>
      </w:pPr>
      <w:r w:rsidRPr="00A12E4B">
        <w:rPr>
          <w:sz w:val="16"/>
        </w:rPr>
        <w:t xml:space="preserve">AMY GOODMAN: In addition to Lebanon, numerous other countries are facing similar crises. </w:t>
      </w:r>
      <w:r w:rsidRPr="00A12E4B">
        <w:rPr>
          <w:rStyle w:val="StyleUnderline"/>
        </w:rPr>
        <w:t xml:space="preserve">In Iraq, </w:t>
      </w:r>
      <w:r w:rsidRPr="00A12E4B">
        <w:rPr>
          <w:rStyle w:val="Emphasis"/>
        </w:rPr>
        <w:t>protests</w:t>
      </w:r>
      <w:r w:rsidRPr="00A12E4B">
        <w:rPr>
          <w:rStyle w:val="StyleUnderline"/>
        </w:rPr>
        <w:t xml:space="preserve"> recently broke out in Baghdad over the </w:t>
      </w:r>
      <w:r w:rsidRPr="00A12E4B">
        <w:rPr>
          <w:rStyle w:val="Emphasis"/>
        </w:rPr>
        <w:t>plummeting value</w:t>
      </w:r>
      <w:r w:rsidRPr="00A12E4B">
        <w:rPr>
          <w:rStyle w:val="StyleUnderline"/>
        </w:rPr>
        <w:t xml:space="preserve"> of</w:t>
      </w:r>
      <w:r w:rsidRPr="00A12E4B">
        <w:rPr>
          <w:sz w:val="16"/>
        </w:rPr>
        <w:t xml:space="preserve"> Iraq’s currency,</w:t>
      </w:r>
      <w:r w:rsidRPr="00A12E4B">
        <w:rPr>
          <w:rStyle w:val="StyleUnderline"/>
          <w:sz w:val="16"/>
          <w:u w:val="none"/>
        </w:rPr>
        <w:t xml:space="preserve"> </w:t>
      </w:r>
      <w:r w:rsidRPr="00A12E4B">
        <w:rPr>
          <w:rStyle w:val="StyleUnderline"/>
        </w:rPr>
        <w:t xml:space="preserve">the dinar. </w:t>
      </w:r>
      <w:r w:rsidRPr="004C1B91">
        <w:rPr>
          <w:rStyle w:val="StyleUnderline"/>
          <w:sz w:val="16"/>
          <w:szCs w:val="16"/>
          <w:u w:val="none"/>
        </w:rPr>
        <w:t>In Egypt, the value of the Egyptian pound has shrunk in half over the past year while prices have soared</w:t>
      </w:r>
      <w:r w:rsidRPr="004C1B91">
        <w:rPr>
          <w:sz w:val="16"/>
          <w:szCs w:val="16"/>
        </w:rPr>
        <w:t xml:space="preserve">. </w:t>
      </w:r>
      <w:r w:rsidRPr="004C1B91">
        <w:rPr>
          <w:rStyle w:val="StyleUnderline"/>
          <w:sz w:val="16"/>
          <w:szCs w:val="16"/>
          <w:u w:val="none"/>
        </w:rPr>
        <w:t>In Sri Lanka, authorities have just raised the price of electricity by 66% in an effort to get a bailout from the International Monetary Fund.</w:t>
      </w:r>
      <w:r w:rsidRPr="00A12E4B">
        <w:rPr>
          <w:sz w:val="16"/>
        </w:rPr>
        <w:t xml:space="preserve"> Last year Sri Lanka defaulted on its debt for the first time in its history. </w:t>
      </w:r>
      <w:r w:rsidRPr="00A12E4B">
        <w:rPr>
          <w:rStyle w:val="StyleUnderline"/>
        </w:rPr>
        <w:t>Pakistan is also facing its worst economic crisis, leading to gas shortages</w:t>
      </w:r>
      <w:r w:rsidRPr="004C1B91">
        <w:rPr>
          <w:rStyle w:val="StyleUnderline"/>
          <w:sz w:val="16"/>
          <w:szCs w:val="16"/>
          <w:u w:val="none"/>
        </w:rPr>
        <w:t>, power outages, rampant price increases.</w:t>
      </w:r>
      <w:r w:rsidRPr="00A12E4B">
        <w:rPr>
          <w:rStyle w:val="StyleUnderline"/>
        </w:rPr>
        <w:t xml:space="preserve"> Meanwhile, in Argentina, inflation has </w:t>
      </w:r>
      <w:r w:rsidRPr="00A12E4B">
        <w:rPr>
          <w:rStyle w:val="Emphasis"/>
        </w:rPr>
        <w:t>hit nearly 100%.</w:t>
      </w:r>
    </w:p>
    <w:p w14:paraId="725A641B" w14:textId="77777777" w:rsidR="003065A4" w:rsidRPr="00A12E4B" w:rsidRDefault="003065A4" w:rsidP="003065A4">
      <w:pPr>
        <w:rPr>
          <w:sz w:val="16"/>
        </w:rPr>
      </w:pPr>
      <w:r w:rsidRPr="00A12E4B">
        <w:rPr>
          <w:sz w:val="16"/>
        </w:rPr>
        <w:t>To look more at this global growing economic crisis, we’re joined by Jomo Kwame Sundaram. He is a Malaysian economist at the Khazanah Research Institute in Kuala Lumpur, Malaysia. He was an economics professor and then U.N. assistant secretary-general for economic development. In 2007, he received the Wassily Leontief Prize for Advancing the Frontiers of Economic Thought.</w:t>
      </w:r>
    </w:p>
    <w:p w14:paraId="10BF56DF" w14:textId="77777777" w:rsidR="003065A4" w:rsidRPr="00A12E4B" w:rsidRDefault="003065A4" w:rsidP="003065A4">
      <w:pPr>
        <w:rPr>
          <w:sz w:val="16"/>
        </w:rPr>
      </w:pPr>
      <w:r w:rsidRPr="00A12E4B">
        <w:rPr>
          <w:sz w:val="16"/>
        </w:rPr>
        <w:t>Professor Jomo Kwame Sundaram, thank you so much for being with us. Can you just comment on what is confronting — in the United States, we focus on inflation here, but the global catastrophe of inflation and what it means?</w:t>
      </w:r>
    </w:p>
    <w:p w14:paraId="1774749E" w14:textId="77777777" w:rsidR="003065A4" w:rsidRPr="00A12E4B" w:rsidRDefault="003065A4" w:rsidP="003065A4">
      <w:pPr>
        <w:rPr>
          <w:sz w:val="16"/>
        </w:rPr>
      </w:pPr>
      <w:r w:rsidRPr="00A12E4B">
        <w:rPr>
          <w:sz w:val="16"/>
        </w:rPr>
        <w:t>JOMO KWAME SUNDARAM: Thank you very much for having me, Amy.</w:t>
      </w:r>
    </w:p>
    <w:p w14:paraId="69AA8F70" w14:textId="77777777" w:rsidR="003065A4" w:rsidRPr="004C1B91" w:rsidRDefault="003065A4" w:rsidP="003065A4">
      <w:pPr>
        <w:rPr>
          <w:rStyle w:val="StyleUnderline"/>
          <w:sz w:val="16"/>
          <w:szCs w:val="16"/>
          <w:u w:val="none"/>
        </w:rPr>
      </w:pPr>
      <w:r w:rsidRPr="00A12E4B">
        <w:rPr>
          <w:sz w:val="16"/>
        </w:rPr>
        <w:t xml:space="preserve">The world situation is very, very serious, not because we have a conspiracy to worsen the situation, </w:t>
      </w:r>
      <w:proofErr w:type="gramStart"/>
      <w:r w:rsidRPr="00A12E4B">
        <w:rPr>
          <w:sz w:val="16"/>
        </w:rPr>
        <w:t>but</w:t>
      </w:r>
      <w:proofErr w:type="gramEnd"/>
      <w:r w:rsidRPr="00A12E4B">
        <w:rPr>
          <w:sz w:val="16"/>
        </w:rPr>
        <w:t xml:space="preserve"> we have a confluence of events. Two </w:t>
      </w:r>
      <w:r w:rsidRPr="00572702">
        <w:rPr>
          <w:rStyle w:val="StyleUnderline"/>
          <w:highlight w:val="cyan"/>
        </w:rPr>
        <w:t>developments</w:t>
      </w:r>
      <w:r w:rsidRPr="00A12E4B">
        <w:rPr>
          <w:rStyle w:val="StyleUnderline"/>
        </w:rPr>
        <w:t xml:space="preserve"> in particular </w:t>
      </w:r>
      <w:r w:rsidRPr="00572702">
        <w:rPr>
          <w:rStyle w:val="StyleUnderline"/>
          <w:highlight w:val="cyan"/>
        </w:rPr>
        <w:t>threaten the world economy</w:t>
      </w:r>
      <w:r w:rsidRPr="00A12E4B">
        <w:rPr>
          <w:rStyle w:val="StyleUnderline"/>
        </w:rPr>
        <w:t xml:space="preserve"> in very, very deep ways</w:t>
      </w:r>
      <w:r w:rsidRPr="004C1B91">
        <w:rPr>
          <w:rStyle w:val="StyleUnderline"/>
          <w:sz w:val="16"/>
          <w:szCs w:val="16"/>
          <w:u w:val="none"/>
        </w:rPr>
        <w:t>. Firstly, of course, we know that</w:t>
      </w:r>
      <w:r w:rsidRPr="00A12E4B">
        <w:rPr>
          <w:rStyle w:val="StyleUnderline"/>
        </w:rPr>
        <w:t xml:space="preserve"> the </w:t>
      </w:r>
      <w:r w:rsidRPr="00A12E4B">
        <w:rPr>
          <w:rStyle w:val="Emphasis"/>
        </w:rPr>
        <w:t>U.S. Fed</w:t>
      </w:r>
      <w:r w:rsidRPr="00A12E4B">
        <w:rPr>
          <w:rStyle w:val="StyleUnderline"/>
        </w:rPr>
        <w:t xml:space="preserve"> has raised interest rates over the last year, and this has had catastrophic</w:t>
      </w:r>
      <w:r w:rsidRPr="004C1B91">
        <w:rPr>
          <w:rStyle w:val="StyleUnderline"/>
          <w:sz w:val="16"/>
          <w:szCs w:val="16"/>
          <w:u w:val="none"/>
        </w:rPr>
        <w:t xml:space="preserve"> consequences for many </w:t>
      </w:r>
      <w:r w:rsidRPr="00A12E4B">
        <w:rPr>
          <w:rStyle w:val="StyleUnderline"/>
        </w:rPr>
        <w:t>developing countries</w:t>
      </w:r>
      <w:r w:rsidRPr="00A12E4B">
        <w:rPr>
          <w:sz w:val="16"/>
        </w:rPr>
        <w:t xml:space="preserve">. We have seen </w:t>
      </w:r>
      <w:r w:rsidRPr="00A12E4B">
        <w:rPr>
          <w:rStyle w:val="StyleUnderline"/>
        </w:rPr>
        <w:t xml:space="preserve">capital </w:t>
      </w:r>
      <w:r w:rsidRPr="00572702">
        <w:rPr>
          <w:rStyle w:val="StyleUnderline"/>
          <w:highlight w:val="cyan"/>
        </w:rPr>
        <w:t>leaving</w:t>
      </w:r>
      <w:r w:rsidRPr="00A12E4B">
        <w:rPr>
          <w:rStyle w:val="StyleUnderline"/>
        </w:rPr>
        <w:t xml:space="preserve"> most developing countries, most countries in </w:t>
      </w:r>
      <w:r w:rsidRPr="00DE5585">
        <w:rPr>
          <w:rStyle w:val="Emphasis"/>
        </w:rPr>
        <w:t xml:space="preserve">the </w:t>
      </w:r>
      <w:r w:rsidRPr="00DE5585">
        <w:rPr>
          <w:rStyle w:val="Emphasis"/>
          <w:highlight w:val="cyan"/>
        </w:rPr>
        <w:t>Global</w:t>
      </w:r>
      <w:r w:rsidRPr="00572702">
        <w:rPr>
          <w:rStyle w:val="Emphasis"/>
          <w:highlight w:val="cyan"/>
        </w:rPr>
        <w:t xml:space="preserve"> South</w:t>
      </w:r>
      <w:r w:rsidRPr="00A12E4B">
        <w:rPr>
          <w:rStyle w:val="StyleUnderline"/>
        </w:rPr>
        <w:t xml:space="preserve">, and this has resulted in their currencies </w:t>
      </w:r>
      <w:r w:rsidRPr="00572702">
        <w:rPr>
          <w:rStyle w:val="StyleUnderline"/>
          <w:highlight w:val="cyan"/>
        </w:rPr>
        <w:t>depreciating and the</w:t>
      </w:r>
      <w:r w:rsidRPr="00A12E4B">
        <w:rPr>
          <w:rStyle w:val="StyleUnderline"/>
        </w:rPr>
        <w:t xml:space="preserve"> U.S. </w:t>
      </w:r>
      <w:r w:rsidRPr="00572702">
        <w:rPr>
          <w:rStyle w:val="Emphasis"/>
          <w:highlight w:val="cyan"/>
        </w:rPr>
        <w:t>dollar appreciating</w:t>
      </w:r>
      <w:r w:rsidRPr="00A12E4B">
        <w:rPr>
          <w:rStyle w:val="StyleUnderline"/>
        </w:rPr>
        <w:t>.</w:t>
      </w:r>
      <w:r w:rsidRPr="00A12E4B">
        <w:rPr>
          <w:sz w:val="16"/>
        </w:rPr>
        <w:t xml:space="preserve"> That often </w:t>
      </w:r>
      <w:r w:rsidRPr="004C1B91">
        <w:rPr>
          <w:rStyle w:val="StyleUnderline"/>
          <w:sz w:val="16"/>
          <w:szCs w:val="16"/>
          <w:u w:val="none"/>
        </w:rPr>
        <w:t xml:space="preserve">raises the cost of the imports which are often necessary for </w:t>
      </w:r>
      <w:proofErr w:type="gramStart"/>
      <w:r w:rsidRPr="004C1B91">
        <w:rPr>
          <w:rStyle w:val="StyleUnderline"/>
          <w:sz w:val="16"/>
          <w:szCs w:val="16"/>
          <w:u w:val="none"/>
        </w:rPr>
        <w:t>the subsistence</w:t>
      </w:r>
      <w:proofErr w:type="gramEnd"/>
      <w:r w:rsidRPr="004C1B91">
        <w:rPr>
          <w:rStyle w:val="StyleUnderline"/>
          <w:sz w:val="16"/>
          <w:szCs w:val="16"/>
          <w:u w:val="none"/>
        </w:rPr>
        <w:t>.</w:t>
      </w:r>
    </w:p>
    <w:p w14:paraId="4F4DA4D0" w14:textId="77777777" w:rsidR="003065A4" w:rsidRPr="00A12E4B" w:rsidRDefault="003065A4" w:rsidP="003065A4">
      <w:pPr>
        <w:rPr>
          <w:sz w:val="16"/>
        </w:rPr>
      </w:pPr>
      <w:r w:rsidRPr="00A12E4B">
        <w:rPr>
          <w:sz w:val="16"/>
        </w:rPr>
        <w:t xml:space="preserve">The other major development which has been — the other related development, of course, has been that the cost of debt has gone up tremendously. And </w:t>
      </w:r>
      <w:r w:rsidRPr="00A12E4B">
        <w:rPr>
          <w:rStyle w:val="StyleUnderline"/>
        </w:rPr>
        <w:t xml:space="preserve">the cost of debt going up </w:t>
      </w:r>
      <w:r w:rsidRPr="004C1B91">
        <w:rPr>
          <w:rStyle w:val="StyleUnderline"/>
          <w:sz w:val="16"/>
          <w:szCs w:val="16"/>
          <w:u w:val="none"/>
        </w:rPr>
        <w:t>basically puts many economies into very serious difficulties, because</w:t>
      </w:r>
      <w:r w:rsidRPr="004C1B91">
        <w:rPr>
          <w:rStyle w:val="StyleUnderline"/>
          <w:u w:val="none"/>
        </w:rPr>
        <w:t xml:space="preserve"> </w:t>
      </w:r>
      <w:r w:rsidRPr="00A12E4B">
        <w:rPr>
          <w:rStyle w:val="StyleUnderline"/>
        </w:rPr>
        <w:t>they are no longer able to service the debts, especially given their currencies are declining in value.</w:t>
      </w:r>
      <w:r w:rsidRPr="00A12E4B">
        <w:rPr>
          <w:sz w:val="16"/>
        </w:rPr>
        <w:t xml:space="preserve"> Of course, some commodity prices have gone up, but many other commodity prices have not gone up, and this worsens the situation in very deep ways.</w:t>
      </w:r>
    </w:p>
    <w:p w14:paraId="70B89354" w14:textId="77777777" w:rsidR="003065A4" w:rsidRPr="00A12E4B" w:rsidRDefault="003065A4" w:rsidP="003065A4">
      <w:pPr>
        <w:rPr>
          <w:rStyle w:val="StyleUnderline"/>
        </w:rPr>
      </w:pPr>
      <w:r w:rsidRPr="00A12E4B">
        <w:rPr>
          <w:sz w:val="16"/>
        </w:rPr>
        <w:t xml:space="preserve">So, we have, of course — we have, as a consequence, </w:t>
      </w:r>
      <w:r w:rsidRPr="00A12E4B">
        <w:rPr>
          <w:rStyle w:val="StyleUnderline"/>
        </w:rPr>
        <w:t xml:space="preserve">very </w:t>
      </w:r>
      <w:r w:rsidRPr="00572702">
        <w:rPr>
          <w:rStyle w:val="StyleUnderline"/>
          <w:highlight w:val="cyan"/>
        </w:rPr>
        <w:t>deep threats of recession</w:t>
      </w:r>
      <w:r w:rsidRPr="00A12E4B">
        <w:rPr>
          <w:rStyle w:val="StyleUnderline"/>
        </w:rPr>
        <w:t xml:space="preserve"> in many of these economies.</w:t>
      </w:r>
      <w:r w:rsidRPr="00A12E4B">
        <w:rPr>
          <w:sz w:val="16"/>
        </w:rPr>
        <w:t xml:space="preserve"> And then, at the same time, we have the </w:t>
      </w:r>
      <w:r w:rsidRPr="00A12E4B">
        <w:rPr>
          <w:rStyle w:val="StyleUnderline"/>
        </w:rPr>
        <w:t>stepping up of warfare</w:t>
      </w:r>
      <w:r w:rsidRPr="00A12E4B">
        <w:rPr>
          <w:sz w:val="16"/>
        </w:rPr>
        <w:t xml:space="preserve">, warfare not only by military means, which of course are very important and </w:t>
      </w:r>
      <w:r w:rsidRPr="00572702">
        <w:rPr>
          <w:rStyle w:val="Emphasis"/>
          <w:highlight w:val="cyan"/>
        </w:rPr>
        <w:t>divert</w:t>
      </w:r>
      <w:r w:rsidRPr="00572702">
        <w:rPr>
          <w:rStyle w:val="StyleUnderline"/>
        </w:rPr>
        <w:t xml:space="preserve"> precious </w:t>
      </w:r>
      <w:r w:rsidRPr="00572702">
        <w:rPr>
          <w:rStyle w:val="StyleUnderline"/>
          <w:highlight w:val="cyan"/>
        </w:rPr>
        <w:t>resources away from</w:t>
      </w:r>
      <w:r w:rsidRPr="00A12E4B">
        <w:rPr>
          <w:rStyle w:val="StyleUnderline"/>
        </w:rPr>
        <w:t xml:space="preserve"> needed purposes —</w:t>
      </w:r>
      <w:r w:rsidRPr="00A12E4B">
        <w:rPr>
          <w:sz w:val="16"/>
        </w:rPr>
        <w:t xml:space="preserve"> </w:t>
      </w:r>
      <w:r w:rsidRPr="00A12E4B">
        <w:rPr>
          <w:rStyle w:val="StyleUnderline"/>
        </w:rPr>
        <w:t xml:space="preserve">dealing with </w:t>
      </w:r>
      <w:r w:rsidRPr="00572702">
        <w:rPr>
          <w:rStyle w:val="Emphasis"/>
          <w:highlight w:val="cyan"/>
        </w:rPr>
        <w:t>climate change</w:t>
      </w:r>
      <w:r w:rsidRPr="00A12E4B">
        <w:rPr>
          <w:rStyle w:val="StyleUnderline"/>
        </w:rPr>
        <w:t xml:space="preserve"> </w:t>
      </w:r>
      <w:r w:rsidRPr="00572702">
        <w:rPr>
          <w:rStyle w:val="StyleUnderline"/>
          <w:highlight w:val="cyan"/>
        </w:rPr>
        <w:t>and</w:t>
      </w:r>
      <w:r w:rsidRPr="00A12E4B">
        <w:rPr>
          <w:rStyle w:val="StyleUnderline"/>
        </w:rPr>
        <w:t xml:space="preserve"> so on and so forth — and, instead, </w:t>
      </w:r>
      <w:r w:rsidRPr="00572702">
        <w:rPr>
          <w:rStyle w:val="StyleUnderline"/>
          <w:highlight w:val="cyan"/>
        </w:rPr>
        <w:t>divert them</w:t>
      </w:r>
      <w:r w:rsidRPr="00DE5585">
        <w:rPr>
          <w:rStyle w:val="StyleUnderline"/>
        </w:rPr>
        <w:t xml:space="preserve"> </w:t>
      </w:r>
      <w:r w:rsidRPr="00572702">
        <w:rPr>
          <w:rStyle w:val="Emphasis"/>
          <w:highlight w:val="cyan"/>
        </w:rPr>
        <w:t>for military</w:t>
      </w:r>
      <w:r w:rsidRPr="00DE5585">
        <w:rPr>
          <w:rStyle w:val="Emphasis"/>
        </w:rPr>
        <w:t xml:space="preserve"> purposes</w:t>
      </w:r>
      <w:r w:rsidRPr="00A12E4B">
        <w:rPr>
          <w:rStyle w:val="Emphasis"/>
        </w:rPr>
        <w:t>.</w:t>
      </w:r>
      <w:r w:rsidRPr="00A12E4B">
        <w:rPr>
          <w:sz w:val="16"/>
        </w:rPr>
        <w:t xml:space="preserve"> </w:t>
      </w:r>
      <w:r w:rsidRPr="00A12E4B">
        <w:rPr>
          <w:rStyle w:val="StyleUnderline"/>
        </w:rPr>
        <w:t>Germany</w:t>
      </w:r>
      <w:r w:rsidRPr="00A12E4B">
        <w:rPr>
          <w:sz w:val="16"/>
        </w:rPr>
        <w:t xml:space="preserve">, for example, has </w:t>
      </w:r>
      <w:r w:rsidRPr="00A12E4B">
        <w:rPr>
          <w:rStyle w:val="Emphasis"/>
        </w:rPr>
        <w:t>tripled</w:t>
      </w:r>
      <w:r w:rsidRPr="00A12E4B">
        <w:rPr>
          <w:rStyle w:val="StyleUnderline"/>
        </w:rPr>
        <w:t xml:space="preserve"> its military spending within the last year.</w:t>
      </w:r>
      <w:r>
        <w:rPr>
          <w:rStyle w:val="StyleUnderline"/>
        </w:rPr>
        <w:t>2</w:t>
      </w:r>
    </w:p>
    <w:p w14:paraId="21363260" w14:textId="5006C38C" w:rsidR="003065A4" w:rsidRDefault="003065A4" w:rsidP="00EE1CD7">
      <w:pPr>
        <w:pStyle w:val="Heading1"/>
        <w:rPr>
          <w:sz w:val="16"/>
        </w:rPr>
      </w:pPr>
      <w:proofErr w:type="spellStart"/>
      <w:r>
        <w:t>Aff</w:t>
      </w:r>
      <w:proofErr w:type="spellEnd"/>
      <w:r>
        <w:rPr>
          <w:sz w:val="16"/>
        </w:rPr>
        <w:t xml:space="preserve"> </w:t>
      </w:r>
    </w:p>
    <w:p w14:paraId="7E987455" w14:textId="77777777" w:rsidR="003065A4" w:rsidRDefault="003065A4">
      <w:pPr>
        <w:rPr>
          <w:rFonts w:asciiTheme="minorHAnsi" w:hAnsiTheme="minorHAnsi"/>
          <w:kern w:val="2"/>
        </w:rPr>
      </w:pPr>
    </w:p>
    <w:sectPr w:rsidR="00306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26653425">
    <w:abstractNumId w:val="13"/>
  </w:num>
  <w:num w:numId="2" w16cid:durableId="159321769">
    <w:abstractNumId w:val="9"/>
  </w:num>
  <w:num w:numId="3" w16cid:durableId="718943637">
    <w:abstractNumId w:val="7"/>
  </w:num>
  <w:num w:numId="4" w16cid:durableId="1668819843">
    <w:abstractNumId w:val="6"/>
  </w:num>
  <w:num w:numId="5" w16cid:durableId="1827429157">
    <w:abstractNumId w:val="5"/>
  </w:num>
  <w:num w:numId="6" w16cid:durableId="1755735640">
    <w:abstractNumId w:val="4"/>
  </w:num>
  <w:num w:numId="7" w16cid:durableId="249513291">
    <w:abstractNumId w:val="8"/>
  </w:num>
  <w:num w:numId="8" w16cid:durableId="221717728">
    <w:abstractNumId w:val="3"/>
  </w:num>
  <w:num w:numId="9" w16cid:durableId="1555850184">
    <w:abstractNumId w:val="2"/>
  </w:num>
  <w:num w:numId="10" w16cid:durableId="1077753688">
    <w:abstractNumId w:val="1"/>
  </w:num>
  <w:num w:numId="11" w16cid:durableId="1848858427">
    <w:abstractNumId w:val="0"/>
  </w:num>
  <w:num w:numId="12" w16cid:durableId="1037663522">
    <w:abstractNumId w:val="12"/>
  </w:num>
  <w:num w:numId="13" w16cid:durableId="1257784095">
    <w:abstractNumId w:val="11"/>
  </w:num>
  <w:num w:numId="14" w16cid:durableId="10437935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RibbonPointer" w:val="2622060757744"/>
  </w:docVars>
  <w:rsids>
    <w:rsidRoot w:val="003065A4"/>
    <w:rsid w:val="003065A4"/>
    <w:rsid w:val="003B7E04"/>
    <w:rsid w:val="00EE1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5FBA9"/>
  <w15:chartTrackingRefBased/>
  <w15:docId w15:val="{D001CBFE-AE4D-4912-AB8C-2340B9440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E1CD7"/>
    <w:pPr>
      <w:spacing w:after="0" w:line="240" w:lineRule="auto"/>
    </w:pPr>
    <w:rPr>
      <w:rFonts w:ascii="Georgia" w:hAnsi="Georgia"/>
      <w:kern w:val="0"/>
      <w:sz w:val="20"/>
    </w:rPr>
  </w:style>
  <w:style w:type="paragraph" w:styleId="Heading1">
    <w:name w:val="heading 1"/>
    <w:aliases w:val="Pocket"/>
    <w:basedOn w:val="Normal"/>
    <w:next w:val="Normal"/>
    <w:link w:val="Heading1Char"/>
    <w:qFormat/>
    <w:rsid w:val="00EE1CD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E1CD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E1CD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E1CD7"/>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3065A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1C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CD7"/>
  </w:style>
  <w:style w:type="character" w:customStyle="1" w:styleId="Heading1Char">
    <w:name w:val="Heading 1 Char"/>
    <w:aliases w:val="Pocket Char"/>
    <w:basedOn w:val="DefaultParagraphFont"/>
    <w:link w:val="Heading1"/>
    <w:rsid w:val="00EE1CD7"/>
    <w:rPr>
      <w:rFonts w:ascii="Georgia" w:eastAsiaTheme="majorEastAsia" w:hAnsi="Georgia" w:cstheme="majorBidi"/>
      <w:b/>
      <w:kern w:val="0"/>
      <w:sz w:val="52"/>
      <w:szCs w:val="32"/>
    </w:rPr>
  </w:style>
  <w:style w:type="character" w:customStyle="1" w:styleId="Heading2Char">
    <w:name w:val="Heading 2 Char"/>
    <w:aliases w:val="Hat Char"/>
    <w:basedOn w:val="DefaultParagraphFont"/>
    <w:link w:val="Heading2"/>
    <w:uiPriority w:val="1"/>
    <w:rsid w:val="00EE1CD7"/>
    <w:rPr>
      <w:rFonts w:ascii="Georgia" w:eastAsiaTheme="majorEastAsia" w:hAnsi="Georgia" w:cstheme="majorBidi"/>
      <w:b/>
      <w:kern w:val="0"/>
      <w:sz w:val="44"/>
      <w:szCs w:val="26"/>
      <w:u w:val="double"/>
    </w:rPr>
  </w:style>
  <w:style w:type="character" w:customStyle="1" w:styleId="Heading3Char">
    <w:name w:val="Heading 3 Char"/>
    <w:aliases w:val="Block Char"/>
    <w:basedOn w:val="DefaultParagraphFont"/>
    <w:link w:val="Heading3"/>
    <w:uiPriority w:val="2"/>
    <w:rsid w:val="00EE1CD7"/>
    <w:rPr>
      <w:rFonts w:ascii="Georgia" w:eastAsiaTheme="majorEastAsia" w:hAnsi="Georgia" w:cstheme="majorBidi"/>
      <w:b/>
      <w:kern w:val="0"/>
      <w:sz w:val="32"/>
      <w:szCs w:val="24"/>
      <w:u w:val="single"/>
    </w:rPr>
  </w:style>
  <w:style w:type="character" w:customStyle="1" w:styleId="Heading4Char">
    <w:name w:val="Heading 4 Char"/>
    <w:aliases w:val="Tag Char"/>
    <w:basedOn w:val="DefaultParagraphFont"/>
    <w:link w:val="Heading4"/>
    <w:uiPriority w:val="3"/>
    <w:rsid w:val="00EE1CD7"/>
    <w:rPr>
      <w:rFonts w:ascii="Georgia" w:eastAsiaTheme="majorEastAsia" w:hAnsi="Georgia" w:cstheme="majorBidi"/>
      <w:b/>
      <w:iCs/>
      <w:kern w:val="0"/>
    </w:rPr>
  </w:style>
  <w:style w:type="character" w:customStyle="1" w:styleId="Heading5Char">
    <w:name w:val="Heading 5 Char"/>
    <w:basedOn w:val="DefaultParagraphFont"/>
    <w:link w:val="Heading5"/>
    <w:uiPriority w:val="9"/>
    <w:semiHidden/>
    <w:rsid w:val="003065A4"/>
    <w:rPr>
      <w:rFonts w:asciiTheme="majorHAnsi" w:eastAsiaTheme="majorEastAsia" w:hAnsiTheme="majorHAnsi" w:cstheme="majorBidi"/>
      <w:color w:val="2F5496" w:themeColor="accent1" w:themeShade="BF"/>
      <w:kern w:val="0"/>
    </w:rPr>
  </w:style>
  <w:style w:type="character" w:styleId="Emphasis">
    <w:name w:val="Emphasis"/>
    <w:basedOn w:val="DefaultParagraphFont"/>
    <w:uiPriority w:val="7"/>
    <w:qFormat/>
    <w:rsid w:val="00EE1CD7"/>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EE1CD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E1CD7"/>
    <w:rPr>
      <w:b/>
      <w:bCs/>
      <w:sz w:val="22"/>
      <w:u w:val="none"/>
    </w:rPr>
  </w:style>
  <w:style w:type="character" w:customStyle="1" w:styleId="StyleUnderline">
    <w:name w:val="Style Underline"/>
    <w:aliases w:val="Underline"/>
    <w:basedOn w:val="DefaultParagraphFont"/>
    <w:uiPriority w:val="6"/>
    <w:qFormat/>
    <w:rsid w:val="00EE1CD7"/>
    <w:rPr>
      <w:b w:val="0"/>
      <w:sz w:val="22"/>
      <w:u w:val="single"/>
    </w:rPr>
  </w:style>
  <w:style w:type="character" w:styleId="Strong">
    <w:name w:val="Strong"/>
    <w:basedOn w:val="DefaultParagraphFont"/>
    <w:uiPriority w:val="22"/>
    <w:qFormat/>
    <w:rsid w:val="003065A4"/>
    <w:rPr>
      <w:b/>
      <w:bCs/>
    </w:rPr>
  </w:style>
  <w:style w:type="character" w:styleId="BookTitle">
    <w:name w:val="Book Title"/>
    <w:basedOn w:val="DefaultParagraphFont"/>
    <w:uiPriority w:val="33"/>
    <w:qFormat/>
    <w:rsid w:val="003065A4"/>
    <w:rPr>
      <w:b/>
      <w:bCs/>
      <w:i/>
      <w:iCs/>
      <w:spacing w:val="5"/>
    </w:rPr>
  </w:style>
  <w:style w:type="numbering" w:styleId="111111">
    <w:name w:val="Outline List 2"/>
    <w:basedOn w:val="NoList"/>
    <w:uiPriority w:val="99"/>
    <w:semiHidden/>
    <w:unhideWhenUsed/>
    <w:rsid w:val="003065A4"/>
  </w:style>
  <w:style w:type="paragraph" w:styleId="Header">
    <w:name w:val="header"/>
    <w:basedOn w:val="Normal"/>
    <w:link w:val="HeaderChar"/>
    <w:uiPriority w:val="99"/>
    <w:semiHidden/>
    <w:rsid w:val="003065A4"/>
    <w:pPr>
      <w:tabs>
        <w:tab w:val="center" w:pos="4680"/>
        <w:tab w:val="right" w:pos="9360"/>
      </w:tabs>
    </w:pPr>
  </w:style>
  <w:style w:type="character" w:customStyle="1" w:styleId="HeaderChar">
    <w:name w:val="Header Char"/>
    <w:basedOn w:val="DefaultParagraphFont"/>
    <w:link w:val="Header"/>
    <w:uiPriority w:val="99"/>
    <w:semiHidden/>
    <w:rsid w:val="003065A4"/>
    <w:rPr>
      <w:rFonts w:ascii="Calibri" w:hAnsi="Calibri" w:cs="Calibri"/>
      <w:kern w:val="0"/>
    </w:rPr>
  </w:style>
  <w:style w:type="paragraph" w:styleId="Footer">
    <w:name w:val="footer"/>
    <w:basedOn w:val="Normal"/>
    <w:link w:val="FooterChar"/>
    <w:uiPriority w:val="99"/>
    <w:semiHidden/>
    <w:rsid w:val="003065A4"/>
    <w:pPr>
      <w:tabs>
        <w:tab w:val="center" w:pos="4680"/>
        <w:tab w:val="right" w:pos="9360"/>
      </w:tabs>
    </w:pPr>
  </w:style>
  <w:style w:type="character" w:customStyle="1" w:styleId="FooterChar">
    <w:name w:val="Footer Char"/>
    <w:basedOn w:val="DefaultParagraphFont"/>
    <w:link w:val="Footer"/>
    <w:uiPriority w:val="99"/>
    <w:semiHidden/>
    <w:rsid w:val="003065A4"/>
    <w:rPr>
      <w:rFonts w:ascii="Calibri" w:hAnsi="Calibri" w:cs="Calibri"/>
      <w:kern w:val="0"/>
    </w:rPr>
  </w:style>
  <w:style w:type="paragraph" w:styleId="BodyText">
    <w:name w:val="Body Text"/>
    <w:basedOn w:val="Normal"/>
    <w:link w:val="BodyTextChar"/>
    <w:uiPriority w:val="99"/>
    <w:semiHidden/>
    <w:unhideWhenUsed/>
    <w:rsid w:val="003065A4"/>
    <w:pPr>
      <w:spacing w:after="120"/>
    </w:pPr>
  </w:style>
  <w:style w:type="character" w:customStyle="1" w:styleId="BodyTextChar">
    <w:name w:val="Body Text Char"/>
    <w:basedOn w:val="DefaultParagraphFont"/>
    <w:link w:val="BodyText"/>
    <w:uiPriority w:val="99"/>
    <w:semiHidden/>
    <w:rsid w:val="003065A4"/>
    <w:rPr>
      <w:rFonts w:ascii="Calibri" w:hAnsi="Calibri" w:cs="Calibri"/>
      <w:kern w:val="0"/>
    </w:rPr>
  </w:style>
  <w:style w:type="paragraph" w:styleId="NoSpacing">
    <w:name w:val="No Spacing"/>
    <w:link w:val="NoSpacingChar"/>
    <w:uiPriority w:val="99"/>
    <w:unhideWhenUsed/>
    <w:qFormat/>
    <w:rsid w:val="003065A4"/>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3065A4"/>
    <w:rPr>
      <w:rFonts w:ascii="Calibri" w:hAnsi="Calibri" w:cs="Calibri"/>
      <w:kern w:val="0"/>
    </w:rPr>
  </w:style>
  <w:style w:type="character" w:styleId="Hyperlink">
    <w:name w:val="Hyperlink"/>
    <w:basedOn w:val="DefaultParagraphFont"/>
    <w:uiPriority w:val="99"/>
    <w:unhideWhenUsed/>
    <w:rsid w:val="00EE1CD7"/>
    <w:rPr>
      <w:color w:val="auto"/>
      <w:u w:val="none"/>
    </w:rPr>
  </w:style>
  <w:style w:type="character" w:styleId="UnresolvedMention">
    <w:name w:val="Unresolved Mention"/>
    <w:basedOn w:val="DefaultParagraphFont"/>
    <w:uiPriority w:val="99"/>
    <w:semiHidden/>
    <w:unhideWhenUsed/>
    <w:rsid w:val="003065A4"/>
    <w:rPr>
      <w:color w:val="605E5C"/>
      <w:shd w:val="clear" w:color="auto" w:fill="E1DFDD"/>
    </w:rPr>
  </w:style>
  <w:style w:type="paragraph" w:customStyle="1" w:styleId="Analytics">
    <w:name w:val="Analytics"/>
    <w:basedOn w:val="Heading4"/>
    <w:link w:val="AnalyticsChar"/>
    <w:uiPriority w:val="4"/>
    <w:qFormat/>
    <w:rsid w:val="003065A4"/>
  </w:style>
  <w:style w:type="character" w:customStyle="1" w:styleId="AnalyticsChar">
    <w:name w:val="Analytics Char"/>
    <w:basedOn w:val="Heading4Char"/>
    <w:link w:val="Analytics"/>
    <w:uiPriority w:val="4"/>
    <w:rsid w:val="003065A4"/>
    <w:rPr>
      <w:rFonts w:ascii="Calibri" w:eastAsiaTheme="majorEastAsia" w:hAnsi="Calibri" w:cstheme="majorBidi"/>
      <w:b/>
      <w:iCs/>
      <w:kern w:val="0"/>
      <w:sz w:val="26"/>
    </w:rPr>
  </w:style>
  <w:style w:type="character" w:customStyle="1" w:styleId="arxivid">
    <w:name w:val="arxivid"/>
    <w:basedOn w:val="DefaultParagraphFont"/>
    <w:rsid w:val="00306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2306.01284.pdf" TargetMode="External"/><Relationship Id="rId18" Type="http://schemas.openxmlformats.org/officeDocument/2006/relationships/hyperlink" Target="https://www.whitehouse.gov/briefing-room/statements-releases/2022/08/19/fact-sheet-the-inflation-reduction-act-supports-workers-and-families/" TargetMode="External"/><Relationship Id="rId26" Type="http://schemas.openxmlformats.org/officeDocument/2006/relationships/hyperlink" Target="https://realestate.usnews.com/real-estate/articles/what-to-expect-from-the-housing-market" TargetMode="External"/><Relationship Id="rId39" Type="http://schemas.openxmlformats.org/officeDocument/2006/relationships/hyperlink" Target="https://carnegieendowment.org/2009/04/11/environmental-impact-of-financial-crisis-challenges-and-opportunities-event-1328" TargetMode="External"/><Relationship Id="rId21" Type="http://schemas.openxmlformats.org/officeDocument/2006/relationships/hyperlink" Target="https://www.gao.gov/assets/ggd-92-9.pdf" TargetMode="External"/><Relationship Id="rId34" Type="http://schemas.openxmlformats.org/officeDocument/2006/relationships/hyperlink" Target="https://realestate.usnews.com/housing-market-index/interface" TargetMode="External"/><Relationship Id="rId42" Type="http://schemas.openxmlformats.org/officeDocument/2006/relationships/fontTable" Target="fontTable.xml"/><Relationship Id="rId7" Type="http://schemas.openxmlformats.org/officeDocument/2006/relationships/hyperlink" Target="https://www.morningstar.com/economy/why-we-expect-inflation-fall-2023-2" TargetMode="External"/><Relationship Id="rId2" Type="http://schemas.openxmlformats.org/officeDocument/2006/relationships/styles" Target="styles.xml"/><Relationship Id="rId16" Type="http://schemas.openxmlformats.org/officeDocument/2006/relationships/hyperlink" Target="https://www.sciencedirect.com/science/article/pii/S2667319323000186)%5d//ca" TargetMode="External"/><Relationship Id="rId20" Type="http://schemas.openxmlformats.org/officeDocument/2006/relationships/hyperlink" Target="https://www.cbo.gov/topics/budget" TargetMode="External"/><Relationship Id="rId29" Type="http://schemas.openxmlformats.org/officeDocument/2006/relationships/hyperlink" Target="https://www.realtor.com/research/2023-q1-sellers-survey-btts/" TargetMode="External"/><Relationship Id="rId41" Type="http://schemas.openxmlformats.org/officeDocument/2006/relationships/hyperlink" Target="https://www.democracynow.org/2023/2/16/global_south_debt_crisi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orlandosentinel.com/2018/06/14/bernie-sanders-jobs-for-all-guarantee-would-be-disaster-for-us-economy/" TargetMode="External"/><Relationship Id="rId24" Type="http://schemas.openxmlformats.org/officeDocument/2006/relationships/hyperlink" Target="https://realestate.usnews.com/real-estate/articles/how-to-buy-a-house" TargetMode="External"/><Relationship Id="rId32" Type="http://schemas.openxmlformats.org/officeDocument/2006/relationships/hyperlink" Target="https://realestate.usnews.com/real-estate/articles/how-to-afford-a-house-in-this-market" TargetMode="External"/><Relationship Id="rId37" Type="http://schemas.openxmlformats.org/officeDocument/2006/relationships/hyperlink" Target="https://money.usnews.com/money/personal-finance/family-finance/articles/are-we-in-a-recession-heres-what-2-quarters-of-negative-gdp-mean-for-you" TargetMode="External"/><Relationship Id="rId40" Type="http://schemas.openxmlformats.org/officeDocument/2006/relationships/hyperlink" Target="https://www.globaltimes.cn/page/202203/1256816.shtml" TargetMode="External"/><Relationship Id="rId5" Type="http://schemas.openxmlformats.org/officeDocument/2006/relationships/hyperlink" Target="https://www.morningstar.com/economy/why-we-expect-inflation-fall-2023-2" TargetMode="External"/><Relationship Id="rId15" Type="http://schemas.openxmlformats.org/officeDocument/2006/relationships/hyperlink" Target="https://arxiv.org/pdf/1910.05658.pdf" TargetMode="External"/><Relationship Id="rId23" Type="http://schemas.openxmlformats.org/officeDocument/2006/relationships/hyperlink" Target="https://www.everycrsreport.com/files/20020307_RS20314_f70eb82cf9b47bfb780bd7a057e8c6fe96d48eae.pdf" TargetMode="External"/><Relationship Id="rId28" Type="http://schemas.openxmlformats.org/officeDocument/2006/relationships/hyperlink" Target="https://realestate.usnews.com/real-estate/articles/when-will-housing-prices-drop" TargetMode="External"/><Relationship Id="rId36" Type="http://schemas.openxmlformats.org/officeDocument/2006/relationships/hyperlink" Target="https://realestate.usnews.com/real-estate/housing-market-index/articles/top-overvalued-u-s-housing-markets" TargetMode="External"/><Relationship Id="rId10" Type="http://schemas.openxmlformats.org/officeDocument/2006/relationships/hyperlink" Target="https://am.jpmorgan.com/us/en/asset-management/institutional/insights/portfolio-insights/fixed-income/fixed-income-perspectives/will-a-blue-wave-carry-ubi-onto-the-shore/" TargetMode="External"/><Relationship Id="rId19" Type="http://schemas.openxmlformats.org/officeDocument/2006/relationships/hyperlink" Target="https://budgetmodel.wharton.upenn.edu/issues/2022/7/29/inflation-reduction-act-preliminary-estimates" TargetMode="External"/><Relationship Id="rId31" Type="http://schemas.openxmlformats.org/officeDocument/2006/relationships/hyperlink" Target="https://money.usnews.com/investing/term/great-recession" TargetMode="External"/><Relationship Id="rId4" Type="http://schemas.openxmlformats.org/officeDocument/2006/relationships/webSettings" Target="webSettings.xml"/><Relationship Id="rId9" Type="http://schemas.openxmlformats.org/officeDocument/2006/relationships/hyperlink" Target="https://www.sandiegouniontribune.com/business/nation/story/2023-06-20/powell-to-face-capitol-hill-hearing-at-a-time-of-rising-uncertainty-over-feds-interest-rate-plans" TargetMode="External"/><Relationship Id="rId14" Type="http://schemas.openxmlformats.org/officeDocument/2006/relationships/hyperlink" Target="https://austriancenter.com/ubi-and-inflation-american-case-study/" TargetMode="External"/><Relationship Id="rId22" Type="http://schemas.openxmlformats.org/officeDocument/2006/relationships/hyperlink" Target="https://www.wsj.com/articles/SB1041807729976794664" TargetMode="External"/><Relationship Id="rId27" Type="http://schemas.openxmlformats.org/officeDocument/2006/relationships/hyperlink" Target="https://money.usnews.com/loans/mortgages/articles/mortgage-market-news-july-21-2022" TargetMode="External"/><Relationship Id="rId30" Type="http://schemas.openxmlformats.org/officeDocument/2006/relationships/hyperlink" Target="https://realestate.usnews.com/real-estate/articles/why-you-should-sell-your-home" TargetMode="External"/><Relationship Id="rId35" Type="http://schemas.openxmlformats.org/officeDocument/2006/relationships/hyperlink" Target="https://realestate.usnews.com/real-estate/articles/how-much-does-a-new-construction-house-cost" TargetMode="External"/><Relationship Id="rId43" Type="http://schemas.openxmlformats.org/officeDocument/2006/relationships/theme" Target="theme/theme1.xml"/><Relationship Id="rId8" Type="http://schemas.openxmlformats.org/officeDocument/2006/relationships/hyperlink" Target="https://www.nerdwallet.com/article/finance/timeline-for-lower-prices-and-rates" TargetMode="External"/><Relationship Id="rId3" Type="http://schemas.openxmlformats.org/officeDocument/2006/relationships/settings" Target="settings.xml"/><Relationship Id="rId12" Type="http://schemas.openxmlformats.org/officeDocument/2006/relationships/hyperlink" Target="https://www.city-journal.org/article/fantasyland-economics" TargetMode="External"/><Relationship Id="rId17" Type="http://schemas.openxmlformats.org/officeDocument/2006/relationships/hyperlink" Target="https://www.marketplace.org/author/janet-nguyen/" TargetMode="External"/><Relationship Id="rId25" Type="http://schemas.openxmlformats.org/officeDocument/2006/relationships/hyperlink" Target="https://money.usnews.com/loans/rates/mortgages/mortgage-rates" TargetMode="External"/><Relationship Id="rId33" Type="http://schemas.openxmlformats.org/officeDocument/2006/relationships/hyperlink" Target="https://money.usnews.com/investing/articles/what-investors-should-know-about-silicon-valley-banks-failure" TargetMode="External"/><Relationship Id="rId38" Type="http://schemas.openxmlformats.org/officeDocument/2006/relationships/hyperlink" Target="https://www.usnews.com/news/economy/articles/2022-11-17/homebuilding-continued-its-slump-in-october-as-both-new-starts-and-building-permits-fe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16223</Words>
  <Characters>92472</Characters>
  <Application>Microsoft Office Word</Application>
  <DocSecurity>0</DocSecurity>
  <Lines>770</Lines>
  <Paragraphs>216</Paragraphs>
  <ScaleCrop>false</ScaleCrop>
  <Company/>
  <LinksUpToDate>false</LinksUpToDate>
  <CharactersWithSpaces>108479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Tim_Alderete</cp:lastModifiedBy>
  <cp:revision>2</cp:revision>
  <dcterms:created xsi:type="dcterms:W3CDTF">2023-07-01T15:19:00Z</dcterms:created>
  <dcterms:modified xsi:type="dcterms:W3CDTF">2023-07-09T18:56:00Z</dcterms:modified>
</cp:coreProperties>
</file>