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4AC2C" w14:textId="1C7EF410" w:rsidR="00286408" w:rsidRDefault="00F00085" w:rsidP="00F00085">
      <w:pPr>
        <w:pStyle w:val="Heading1"/>
      </w:pPr>
      <w:r>
        <w:t>K---</w:t>
      </w:r>
      <w:r w:rsidR="0075717A">
        <w:t>Queer Desire</w:t>
      </w:r>
      <w:r w:rsidR="00207669">
        <w:t>---CFMLP</w:t>
      </w:r>
    </w:p>
    <w:p w14:paraId="4CE329ED" w14:textId="7D504A23" w:rsidR="000174DA" w:rsidRDefault="000174DA" w:rsidP="000174DA">
      <w:pPr>
        <w:pStyle w:val="Heading2"/>
      </w:pPr>
      <w:r>
        <w:t>Notes</w:t>
      </w:r>
    </w:p>
    <w:p w14:paraId="0C391A07" w14:textId="308B9615" w:rsidR="000174DA" w:rsidRDefault="00A85420" w:rsidP="00A85420">
      <w:pPr>
        <w:pStyle w:val="Heading3"/>
      </w:pPr>
      <w:r>
        <w:t>Notes</w:t>
      </w:r>
    </w:p>
    <w:p w14:paraId="4E2D011D" w14:textId="12C65603" w:rsidR="00CA1CB5" w:rsidRDefault="005A762E" w:rsidP="00EF3B5A">
      <w:r>
        <w:t>m</w:t>
      </w:r>
      <w:r w:rsidR="001D7315">
        <w:t xml:space="preserve">ay have more supplements coming out based on how productive </w:t>
      </w:r>
      <w:r>
        <w:t>i</w:t>
      </w:r>
      <w:r w:rsidR="001D7315">
        <w:t xml:space="preserve"> feel. </w:t>
      </w:r>
      <w:r>
        <w:t>t</w:t>
      </w:r>
      <w:r w:rsidR="001D7315">
        <w:t xml:space="preserve">he file is set up so your strategy drastically changes based on the alt you go for. </w:t>
      </w:r>
    </w:p>
    <w:p w14:paraId="02C5264D" w14:textId="3A6E21B3" w:rsidR="005A762E" w:rsidRDefault="005A762E" w:rsidP="00EF3B5A">
      <w:r>
        <w:t>have fun!</w:t>
      </w:r>
    </w:p>
    <w:p w14:paraId="75ADE783" w14:textId="613052C6" w:rsidR="005A762E" w:rsidRPr="00EF3B5A" w:rsidRDefault="005A762E" w:rsidP="00EF3B5A">
      <w:r>
        <w:t>-seiji</w:t>
      </w:r>
    </w:p>
    <w:p w14:paraId="02A83104" w14:textId="6D44A45F" w:rsidR="00FD319F" w:rsidRDefault="003F3B4F" w:rsidP="00271154">
      <w:pPr>
        <w:pStyle w:val="Heading1"/>
      </w:pPr>
      <w:r>
        <w:t>NEG</w:t>
      </w:r>
    </w:p>
    <w:p w14:paraId="7D62C399" w14:textId="40AD856B" w:rsidR="00271154" w:rsidRDefault="00271154" w:rsidP="00271154">
      <w:pPr>
        <w:pStyle w:val="Heading2"/>
      </w:pPr>
      <w:r>
        <w:t>1NC</w:t>
      </w:r>
    </w:p>
    <w:p w14:paraId="5BE425FF" w14:textId="316B0509" w:rsidR="00271154" w:rsidRDefault="00271154" w:rsidP="00271154">
      <w:pPr>
        <w:pStyle w:val="Heading3"/>
      </w:pPr>
      <w:r>
        <w:t>OFF---1NC</w:t>
      </w:r>
    </w:p>
    <w:p w14:paraId="7871C044" w14:textId="48B40BD7" w:rsidR="00A33205" w:rsidRDefault="00A33205" w:rsidP="00A33205">
      <w:pPr>
        <w:pStyle w:val="Heading4"/>
      </w:pPr>
      <w:r>
        <w:t xml:space="preserve">The heterosexual matrix </w:t>
      </w:r>
      <w:r w:rsidRPr="00866CFE">
        <w:rPr>
          <w:u w:val="single"/>
        </w:rPr>
        <w:t>predetermines</w:t>
      </w:r>
      <w:r>
        <w:t xml:space="preserve"> </w:t>
      </w:r>
      <w:r w:rsidR="00614633">
        <w:t xml:space="preserve">economic society through hegemonic norms that </w:t>
      </w:r>
      <w:r w:rsidR="00614633" w:rsidRPr="00866CFE">
        <w:rPr>
          <w:u w:val="single"/>
        </w:rPr>
        <w:t>naturalize</w:t>
      </w:r>
      <w:r w:rsidR="00614633">
        <w:t xml:space="preserve"> the exclusion and social death of queer life as ‘</w:t>
      </w:r>
      <w:r w:rsidR="00866CFE" w:rsidRPr="00866CFE">
        <w:rPr>
          <w:u w:val="single"/>
        </w:rPr>
        <w:t>unintelligible</w:t>
      </w:r>
      <w:r w:rsidR="00614633">
        <w:t xml:space="preserve">.’ Political institutions </w:t>
      </w:r>
      <w:r w:rsidR="00614633" w:rsidRPr="00866CFE">
        <w:rPr>
          <w:u w:val="single"/>
        </w:rPr>
        <w:t>weaponize</w:t>
      </w:r>
      <w:r w:rsidR="00614633">
        <w:t xml:space="preserve"> fiscal redistribution as a </w:t>
      </w:r>
      <w:r w:rsidR="00614633" w:rsidRPr="00866CFE">
        <w:rPr>
          <w:u w:val="single"/>
        </w:rPr>
        <w:t>coercive tool</w:t>
      </w:r>
      <w:r w:rsidR="00614633">
        <w:t xml:space="preserve"> </w:t>
      </w:r>
      <w:r w:rsidR="00866CFE">
        <w:t>that</w:t>
      </w:r>
      <w:r w:rsidR="00614633">
        <w:t xml:space="preserve"> </w:t>
      </w:r>
      <w:r w:rsidR="00614633" w:rsidRPr="00866CFE">
        <w:rPr>
          <w:u w:val="single"/>
        </w:rPr>
        <w:t>manufacture</w:t>
      </w:r>
      <w:r w:rsidR="00866CFE" w:rsidRPr="00866CFE">
        <w:rPr>
          <w:u w:val="single"/>
        </w:rPr>
        <w:t>s</w:t>
      </w:r>
      <w:r w:rsidR="00614633" w:rsidRPr="00866CFE">
        <w:rPr>
          <w:u w:val="single"/>
        </w:rPr>
        <w:t xml:space="preserve"> </w:t>
      </w:r>
      <w:r w:rsidR="00866CFE" w:rsidRPr="00866CFE">
        <w:rPr>
          <w:u w:val="single"/>
        </w:rPr>
        <w:t>and sustains</w:t>
      </w:r>
      <w:r w:rsidR="00866CFE">
        <w:t xml:space="preserve"> hegemonic power disjunctions.</w:t>
      </w:r>
    </w:p>
    <w:p w14:paraId="51F1CBE0" w14:textId="77777777" w:rsidR="0008280A" w:rsidRDefault="0008280A" w:rsidP="0008280A">
      <w:r>
        <w:t xml:space="preserve">María do Mar Castro </w:t>
      </w:r>
      <w:r w:rsidRPr="00980E2F">
        <w:rPr>
          <w:rStyle w:val="Style13ptBold"/>
        </w:rPr>
        <w:t>Varela et al. 16</w:t>
      </w:r>
      <w:r>
        <w:t xml:space="preserve"> is Professor of General Pedagogy and Social Work at the Alice Salomon University of Applied Sciences Berlin. She is, among other things, founder and member of bildungsLab* and chair of the Berlin Institute for Contrapuntal Social Analysis. Nikita Dhawan is Professor of Political Science at the Leopold-Franzen University Innsbruck and Director of the Frankfurt Research Center for Postcolonial Studies, Cluster of Excellence ‘The Formation of Normative Orders’, Goethe University Frankfurt. She has held visiting fellowships at Universidad de Costa Rica (2013); Institute for International Law and the Humanities, University of Melbourne, Australia (2013); Program of Critical Theory, University of California, Berkeley, USA (2012); University of La Laguna, Tenerife, Spain (2011); Pusan National University, South Korea (2011); Columbia University, New York, USA (2008). Her publications include Impossible Speech: On the Politics of Silence and Violence (2007), Decolonizing Enlightenment: Transnational Justice, Human Rights and Democracy in a Postcolonial World (editor, 2014); Postkoloniale Theorie: Eine kritische Einführung (with Maria do Mar Castro Varela, 2014). (“Normative Dilemmas and the Hegemony of Counter-Hegemony” | DOA: 7/9/2023 | SAoki)</w:t>
      </w:r>
    </w:p>
    <w:p w14:paraId="44274410" w14:textId="15EE4E13" w:rsidR="0008280A" w:rsidRDefault="0008280A" w:rsidP="0008280A">
      <w:pPr>
        <w:rPr>
          <w:sz w:val="14"/>
        </w:rPr>
      </w:pPr>
      <w:r w:rsidRPr="00B10B51">
        <w:rPr>
          <w:sz w:val="14"/>
        </w:rPr>
        <w:t xml:space="preserve">(De)hegemonizing Heteronormativity Let us begin with </w:t>
      </w:r>
      <w:r w:rsidRPr="00980E2F">
        <w:rPr>
          <w:rStyle w:val="StyleUnderline"/>
        </w:rPr>
        <w:t>the</w:t>
      </w:r>
      <w:r w:rsidRPr="00B10B51">
        <w:rPr>
          <w:sz w:val="14"/>
        </w:rPr>
        <w:t xml:space="preserve"> term </w:t>
      </w:r>
      <w:r w:rsidRPr="00980E2F">
        <w:rPr>
          <w:rStyle w:val="StyleUnderline"/>
        </w:rPr>
        <w:t>‘</w:t>
      </w:r>
      <w:r w:rsidRPr="00B10B51">
        <w:rPr>
          <w:rStyle w:val="StyleUnderline"/>
          <w:b/>
          <w:bCs/>
        </w:rPr>
        <w:t>heterosexual matrix’</w:t>
      </w:r>
      <w:r w:rsidRPr="00B10B51">
        <w:rPr>
          <w:sz w:val="14"/>
        </w:rPr>
        <w:t xml:space="preserve">, which </w:t>
      </w:r>
      <w:r w:rsidRPr="00980E2F">
        <w:rPr>
          <w:rStyle w:val="StyleUnderline"/>
        </w:rPr>
        <w:t>is employed</w:t>
      </w:r>
      <w:r w:rsidRPr="00B10B51">
        <w:rPr>
          <w:sz w:val="14"/>
        </w:rPr>
        <w:t xml:space="preserve"> by Butler </w:t>
      </w:r>
      <w:r w:rsidRPr="00980E2F">
        <w:rPr>
          <w:rStyle w:val="StyleUnderline"/>
        </w:rPr>
        <w:t xml:space="preserve">to designate ‘the grid of </w:t>
      </w:r>
      <w:r w:rsidRPr="00B10B51">
        <w:rPr>
          <w:rStyle w:val="StyleUnderline"/>
          <w:b/>
          <w:bCs/>
        </w:rPr>
        <w:t>cultural intelligibility</w:t>
      </w:r>
      <w:r w:rsidRPr="00980E2F">
        <w:rPr>
          <w:rStyle w:val="StyleUnderline"/>
        </w:rPr>
        <w:t xml:space="preserve"> through which bodies, genders,</w:t>
      </w:r>
      <w:r>
        <w:rPr>
          <w:rStyle w:val="StyleUnderline"/>
        </w:rPr>
        <w:t xml:space="preserve"> </w:t>
      </w:r>
      <w:r w:rsidRPr="00980E2F">
        <w:rPr>
          <w:rStyle w:val="StyleUnderline"/>
        </w:rPr>
        <w:t xml:space="preserve">and desires are </w:t>
      </w:r>
      <w:r w:rsidRPr="00B10B51">
        <w:rPr>
          <w:rStyle w:val="StyleUnderline"/>
          <w:b/>
          <w:bCs/>
        </w:rPr>
        <w:t>naturalized’</w:t>
      </w:r>
      <w:r w:rsidRPr="00B10B51">
        <w:rPr>
          <w:sz w:val="14"/>
        </w:rPr>
        <w:t xml:space="preserve"> (1999: 194n6). </w:t>
      </w:r>
      <w:r w:rsidRPr="00980E2F">
        <w:rPr>
          <w:rStyle w:val="StyleUnderline"/>
        </w:rPr>
        <w:t>The matrix can be</w:t>
      </w:r>
      <w:r w:rsidRPr="00B10B51">
        <w:rPr>
          <w:sz w:val="14"/>
        </w:rPr>
        <w:t xml:space="preserve"> described as </w:t>
      </w:r>
      <w:r w:rsidRPr="00980E2F">
        <w:rPr>
          <w:rStyle w:val="StyleUnderline"/>
        </w:rPr>
        <w:t>an</w:t>
      </w:r>
      <w:r>
        <w:rPr>
          <w:rStyle w:val="StyleUnderline"/>
        </w:rPr>
        <w:t xml:space="preserve"> </w:t>
      </w:r>
      <w:r w:rsidRPr="00B10B51">
        <w:rPr>
          <w:rStyle w:val="StyleUnderline"/>
          <w:b/>
          <w:bCs/>
        </w:rPr>
        <w:t>assemblage of norms</w:t>
      </w:r>
      <w:r w:rsidRPr="00980E2F">
        <w:rPr>
          <w:rStyle w:val="StyleUnderline"/>
        </w:rPr>
        <w:t xml:space="preserve"> that operates to produce ‘intelligible’ subjects whose sex,</w:t>
      </w:r>
      <w:r>
        <w:rPr>
          <w:rStyle w:val="StyleUnderline"/>
        </w:rPr>
        <w:t xml:space="preserve"> </w:t>
      </w:r>
      <w:r w:rsidRPr="00980E2F">
        <w:rPr>
          <w:rStyle w:val="StyleUnderline"/>
        </w:rPr>
        <w:t xml:space="preserve">gender, sexual practice and </w:t>
      </w:r>
      <w:r w:rsidRPr="00B10B51">
        <w:rPr>
          <w:rStyle w:val="StyleUnderline"/>
          <w:b/>
          <w:bCs/>
        </w:rPr>
        <w:t>desire</w:t>
      </w:r>
      <w:r w:rsidRPr="00980E2F">
        <w:rPr>
          <w:rStyle w:val="StyleUnderline"/>
        </w:rPr>
        <w:t xml:space="preserve"> all cohere</w:t>
      </w:r>
      <w:r w:rsidRPr="00B10B51">
        <w:rPr>
          <w:sz w:val="14"/>
        </w:rPr>
        <w:t xml:space="preserve"> (Butler 1999: 23). </w:t>
      </w:r>
      <w:r w:rsidRPr="00980E2F">
        <w:rPr>
          <w:rStyle w:val="StyleUnderline"/>
        </w:rPr>
        <w:t>Normative ideals</w:t>
      </w:r>
      <w:r>
        <w:rPr>
          <w:rStyle w:val="StyleUnderline"/>
        </w:rPr>
        <w:t xml:space="preserve"> </w:t>
      </w:r>
      <w:r w:rsidRPr="00980E2F">
        <w:rPr>
          <w:rStyle w:val="StyleUnderline"/>
        </w:rPr>
        <w:t>of sex and gender determine who can be conceived of as a legitimate subject</w:t>
      </w:r>
      <w:r>
        <w:rPr>
          <w:rStyle w:val="StyleUnderline"/>
        </w:rPr>
        <w:t xml:space="preserve"> </w:t>
      </w:r>
      <w:r w:rsidRPr="00980E2F">
        <w:rPr>
          <w:rStyle w:val="StyleUnderline"/>
        </w:rPr>
        <w:t xml:space="preserve">by constituting certain bodies, desires and actions as </w:t>
      </w:r>
      <w:r w:rsidRPr="00B10B51">
        <w:rPr>
          <w:rStyle w:val="StyleUnderline"/>
          <w:b/>
          <w:bCs/>
        </w:rPr>
        <w:t>legible or natural</w:t>
      </w:r>
      <w:r w:rsidRPr="00B10B51">
        <w:rPr>
          <w:sz w:val="14"/>
        </w:rPr>
        <w:t xml:space="preserve">. Not always enforced coercively, </w:t>
      </w:r>
      <w:r w:rsidRPr="00980E2F">
        <w:rPr>
          <w:rStyle w:val="StyleUnderline"/>
        </w:rPr>
        <w:t>norms are most visible in the effects they produce</w:t>
      </w:r>
      <w:r w:rsidRPr="00B10B51">
        <w:rPr>
          <w:sz w:val="14"/>
        </w:rPr>
        <w:t xml:space="preserve"> (Butler 2004: 41–2). </w:t>
      </w:r>
      <w:r w:rsidRPr="00895450">
        <w:rPr>
          <w:rStyle w:val="StyleUnderline"/>
        </w:rPr>
        <w:t>These regulatory practices manufacture and constrain</w:t>
      </w:r>
      <w:r>
        <w:rPr>
          <w:rStyle w:val="StyleUnderline"/>
        </w:rPr>
        <w:t xml:space="preserve"> </w:t>
      </w:r>
      <w:r w:rsidRPr="00895450">
        <w:rPr>
          <w:rStyle w:val="StyleUnderline"/>
        </w:rPr>
        <w:t>‘gender intelligibility’ by structuring the social, political and cultural worlds not</w:t>
      </w:r>
      <w:r>
        <w:rPr>
          <w:rStyle w:val="StyleUnderline"/>
        </w:rPr>
        <w:t xml:space="preserve"> </w:t>
      </w:r>
      <w:r w:rsidRPr="00895450">
        <w:rPr>
          <w:rStyle w:val="StyleUnderline"/>
        </w:rPr>
        <w:t>just through influencing ideas, values and beliefs but also materially through</w:t>
      </w:r>
      <w:r>
        <w:rPr>
          <w:rStyle w:val="StyleUnderline"/>
        </w:rPr>
        <w:t xml:space="preserve"> </w:t>
      </w:r>
      <w:r w:rsidRPr="00B10B51">
        <w:rPr>
          <w:rStyle w:val="StyleUnderline"/>
          <w:b/>
          <w:bCs/>
        </w:rPr>
        <w:t>institutions</w:t>
      </w:r>
      <w:r w:rsidRPr="00B10B51">
        <w:rPr>
          <w:sz w:val="14"/>
        </w:rPr>
        <w:t xml:space="preserve"> (Chambers and Carver 2008: 147). </w:t>
      </w:r>
      <w:r w:rsidRPr="00895450">
        <w:rPr>
          <w:rStyle w:val="StyleUnderline"/>
        </w:rPr>
        <w:t xml:space="preserve">From </w:t>
      </w:r>
      <w:r w:rsidRPr="00B10B51">
        <w:rPr>
          <w:rStyle w:val="StyleUnderline"/>
          <w:b/>
          <w:bCs/>
        </w:rPr>
        <w:t>insurance</w:t>
      </w:r>
      <w:r w:rsidRPr="00895450">
        <w:rPr>
          <w:rStyle w:val="StyleUnderline"/>
        </w:rPr>
        <w:t xml:space="preserve"> to </w:t>
      </w:r>
      <w:r w:rsidRPr="00B10B51">
        <w:rPr>
          <w:rStyle w:val="StyleUnderline"/>
          <w:b/>
          <w:bCs/>
        </w:rPr>
        <w:t>taxes</w:t>
      </w:r>
      <w:r w:rsidRPr="00B10B51">
        <w:rPr>
          <w:sz w:val="14"/>
        </w:rPr>
        <w:t xml:space="preserve">, from adoption to immigration, </w:t>
      </w:r>
      <w:r w:rsidRPr="00895450">
        <w:rPr>
          <w:rStyle w:val="StyleUnderline"/>
        </w:rPr>
        <w:t>one can trace how heteronormativity secures privileges</w:t>
      </w:r>
      <w:r>
        <w:rPr>
          <w:rStyle w:val="StyleUnderline"/>
        </w:rPr>
        <w:t xml:space="preserve"> </w:t>
      </w:r>
      <w:r w:rsidRPr="00895450">
        <w:rPr>
          <w:rStyle w:val="StyleUnderline"/>
        </w:rPr>
        <w:t>for those who consent to hegemonic norms, while non-normative behaviours,</w:t>
      </w:r>
      <w:r>
        <w:rPr>
          <w:rStyle w:val="StyleUnderline"/>
        </w:rPr>
        <w:t xml:space="preserve"> </w:t>
      </w:r>
      <w:r w:rsidRPr="00895450">
        <w:rPr>
          <w:rStyle w:val="StyleUnderline"/>
        </w:rPr>
        <w:t>relationships and practices are stigmatized, illegitimated and rendered illegible</w:t>
      </w:r>
      <w:r>
        <w:rPr>
          <w:rStyle w:val="StyleUnderline"/>
        </w:rPr>
        <w:t xml:space="preserve"> </w:t>
      </w:r>
      <w:r w:rsidRPr="00B10B51">
        <w:rPr>
          <w:sz w:val="14"/>
        </w:rPr>
        <w:t xml:space="preserve">(Chambers and Carver 2008: 147). First coined in 1993 in the now canonical book Fear of a Queer Planet, Michael Warner employs the term heteronormativity to describe how heterosexuality is taken to be normative. It is interesting to note that as early as 1975, a Dutch feminist group called ‘The Purple September Staff ’ published an article titled ‘The normative status of heterosexuality’. Here, they argued that </w:t>
      </w:r>
      <w:r w:rsidRPr="00895450">
        <w:rPr>
          <w:rStyle w:val="StyleUnderline"/>
        </w:rPr>
        <w:t>heterosexuality</w:t>
      </w:r>
      <w:r>
        <w:rPr>
          <w:rStyle w:val="StyleUnderline"/>
        </w:rPr>
        <w:t xml:space="preserve"> </w:t>
      </w:r>
      <w:r w:rsidRPr="00895450">
        <w:rPr>
          <w:rStyle w:val="StyleUnderline"/>
        </w:rPr>
        <w:t>is a ‘</w:t>
      </w:r>
      <w:r w:rsidRPr="00B10B51">
        <w:rPr>
          <w:rStyle w:val="StyleUnderline"/>
          <w:b/>
          <w:bCs/>
        </w:rPr>
        <w:t>normalized power arrangement</w:t>
      </w:r>
      <w:r w:rsidRPr="00895450">
        <w:rPr>
          <w:rStyle w:val="StyleUnderline"/>
        </w:rPr>
        <w:t xml:space="preserve"> that limits options and privileges men over</w:t>
      </w:r>
      <w:r>
        <w:rPr>
          <w:rStyle w:val="StyleUnderline"/>
        </w:rPr>
        <w:t xml:space="preserve"> </w:t>
      </w:r>
      <w:r w:rsidRPr="00895450">
        <w:rPr>
          <w:rStyle w:val="StyleUnderline"/>
        </w:rPr>
        <w:t>women and reinforces and naturalizes male dominance’</w:t>
      </w:r>
      <w:r w:rsidRPr="00B10B51">
        <w:rPr>
          <w:sz w:val="14"/>
        </w:rPr>
        <w:t xml:space="preserve"> (qtd. in Ingraham 2002: 74). The term heteronormativity is useful in understanding how heterosexuality achieves hegemony. But before we engage with ‘hegemonic heteronormativity’, it is necessary to first clarify our understanding of hegemony. Introduced in Antonio Gramsci’s Prison Notebooks, hegemony is a key term in understanding operations of power. Given that Gramsci was making notes to himself and did not provide a systematic, precise definition, the term hegemony remains controversially discussed. The most commonly accepted understanding of hegemony is that instead of direct domination, it is the ‘spontaneous consent’ given by the masses to bourgeois ideas, values, norms, perceptions, beliefs, sentiments and prejudices, which are all historically produced as ‘common sense’ (Gramsci 1971: 12). A consensus emerges in which the working class identify their own interests with the interests of the bourgeoisie, thereby accepting the status quo rather than challenging it. Raymond Williams elucidates that ‘common sense’ is the sphere where dominant ideology is naturalized and exercised so that the values of the hegemonic group become values applicable to all (1977: 100). Consent to the general direction imposed on social life by the dominant class is historically manufactured. According to Gramsci, </w:t>
      </w:r>
      <w:r w:rsidRPr="00895450">
        <w:rPr>
          <w:rStyle w:val="StyleUnderline"/>
        </w:rPr>
        <w:t>subordinated groups agree</w:t>
      </w:r>
      <w:r>
        <w:rPr>
          <w:rStyle w:val="StyleUnderline"/>
        </w:rPr>
        <w:t xml:space="preserve"> </w:t>
      </w:r>
      <w:r w:rsidRPr="00895450">
        <w:rPr>
          <w:rStyle w:val="StyleUnderline"/>
        </w:rPr>
        <w:t xml:space="preserve">to </w:t>
      </w:r>
      <w:r w:rsidRPr="00B10B51">
        <w:rPr>
          <w:rStyle w:val="StyleUnderline"/>
          <w:b/>
          <w:bCs/>
        </w:rPr>
        <w:t>hegemonic norms</w:t>
      </w:r>
      <w:r w:rsidRPr="00B10B51">
        <w:rPr>
          <w:sz w:val="14"/>
        </w:rPr>
        <w:t xml:space="preserve"> partly </w:t>
      </w:r>
      <w:r w:rsidRPr="00895450">
        <w:rPr>
          <w:rStyle w:val="StyleUnderline"/>
        </w:rPr>
        <w:t>because of the prestige and moral authority that the</w:t>
      </w:r>
      <w:r>
        <w:rPr>
          <w:rStyle w:val="StyleUnderline"/>
        </w:rPr>
        <w:t xml:space="preserve"> </w:t>
      </w:r>
      <w:r w:rsidRPr="00895450">
        <w:rPr>
          <w:rStyle w:val="StyleUnderline"/>
        </w:rPr>
        <w:t>dominant group enjoys</w:t>
      </w:r>
      <w:r w:rsidRPr="00B10B51">
        <w:rPr>
          <w:sz w:val="14"/>
        </w:rPr>
        <w:t>. ‘</w:t>
      </w:r>
      <w:r w:rsidRPr="00895450">
        <w:rPr>
          <w:rStyle w:val="StyleUnderline"/>
        </w:rPr>
        <w:t>Through their presence and participation in various</w:t>
      </w:r>
      <w:r>
        <w:rPr>
          <w:rStyle w:val="StyleUnderline"/>
        </w:rPr>
        <w:t xml:space="preserve"> </w:t>
      </w:r>
      <w:r w:rsidRPr="00895450">
        <w:rPr>
          <w:rStyle w:val="StyleUnderline"/>
        </w:rPr>
        <w:t xml:space="preserve">institutions, cultural activities, and many other forms of social interaction, </w:t>
      </w:r>
      <w:r w:rsidRPr="00B10B51">
        <w:rPr>
          <w:rStyle w:val="StyleUnderline"/>
          <w:b/>
          <w:bCs/>
        </w:rPr>
        <w:t>the dominant classes “lead” the society in certain directions</w:t>
      </w:r>
      <w:r w:rsidRPr="00B10B51">
        <w:rPr>
          <w:sz w:val="14"/>
        </w:rPr>
        <w:t xml:space="preserve">’ (Buttigieg 2005: 44). Thus, for Gramsci, </w:t>
      </w:r>
      <w:r w:rsidRPr="00895450">
        <w:rPr>
          <w:rStyle w:val="StyleUnderline"/>
        </w:rPr>
        <w:t xml:space="preserve">hegemony is a combination of </w:t>
      </w:r>
      <w:r w:rsidRPr="00B10B51">
        <w:rPr>
          <w:rStyle w:val="StyleUnderline"/>
          <w:b/>
          <w:bCs/>
        </w:rPr>
        <w:t>economic domination</w:t>
      </w:r>
      <w:r w:rsidRPr="00895450">
        <w:rPr>
          <w:rStyle w:val="StyleUnderline"/>
        </w:rPr>
        <w:t xml:space="preserve"> plus</w:t>
      </w:r>
      <w:r>
        <w:rPr>
          <w:rStyle w:val="StyleUnderline"/>
        </w:rPr>
        <w:t xml:space="preserve"> </w:t>
      </w:r>
      <w:r w:rsidRPr="00895450">
        <w:rPr>
          <w:rStyle w:val="StyleUnderline"/>
        </w:rPr>
        <w:t>intellectual and moral leadership</w:t>
      </w:r>
      <w:r w:rsidRPr="00B10B51">
        <w:rPr>
          <w:sz w:val="14"/>
        </w:rPr>
        <w:t xml:space="preserve">. Rule by </w:t>
      </w:r>
      <w:r w:rsidRPr="00895450">
        <w:rPr>
          <w:rStyle w:val="StyleUnderline"/>
        </w:rPr>
        <w:t>hegemony is maintained through</w:t>
      </w:r>
      <w:r>
        <w:rPr>
          <w:rStyle w:val="StyleUnderline"/>
        </w:rPr>
        <w:t xml:space="preserve"> </w:t>
      </w:r>
      <w:r w:rsidRPr="00B10B51">
        <w:rPr>
          <w:rStyle w:val="StyleUnderline"/>
          <w:b/>
          <w:bCs/>
        </w:rPr>
        <w:t>moral authority</w:t>
      </w:r>
      <w:r w:rsidRPr="00895450">
        <w:rPr>
          <w:rStyle w:val="StyleUnderline"/>
        </w:rPr>
        <w:t xml:space="preserve"> in conjunction with the </w:t>
      </w:r>
      <w:r w:rsidRPr="00B10B51">
        <w:rPr>
          <w:rStyle w:val="StyleUnderline"/>
          <w:b/>
          <w:bCs/>
        </w:rPr>
        <w:t>‘free’ consent of dominated masses to the existing social order</w:t>
      </w:r>
      <w:r w:rsidRPr="00B10B51">
        <w:rPr>
          <w:sz w:val="14"/>
        </w:rPr>
        <w:t xml:space="preserve"> (Lears 1985: 568). </w:t>
      </w:r>
      <w:r w:rsidRPr="00895450">
        <w:rPr>
          <w:rStyle w:val="StyleUnderline"/>
        </w:rPr>
        <w:t>This functions through the successful</w:t>
      </w:r>
      <w:r>
        <w:rPr>
          <w:rStyle w:val="StyleUnderline"/>
        </w:rPr>
        <w:t xml:space="preserve"> </w:t>
      </w:r>
      <w:r w:rsidRPr="00895450">
        <w:rPr>
          <w:rStyle w:val="StyleUnderline"/>
        </w:rPr>
        <w:t>legitimizing strategies of dominant discourses and institutions accompanied by</w:t>
      </w:r>
      <w:r>
        <w:rPr>
          <w:rStyle w:val="StyleUnderline"/>
        </w:rPr>
        <w:t xml:space="preserve"> </w:t>
      </w:r>
      <w:r w:rsidRPr="00895450">
        <w:rPr>
          <w:rStyle w:val="StyleUnderline"/>
        </w:rPr>
        <w:t>the delegitimization of alternative visions</w:t>
      </w:r>
      <w:r w:rsidRPr="00B10B51">
        <w:rPr>
          <w:sz w:val="14"/>
        </w:rPr>
        <w:t xml:space="preserve">. </w:t>
      </w:r>
      <w:r w:rsidRPr="00895450">
        <w:rPr>
          <w:rStyle w:val="StyleUnderline"/>
        </w:rPr>
        <w:t>Consent</w:t>
      </w:r>
      <w:r w:rsidRPr="00B10B51">
        <w:rPr>
          <w:sz w:val="14"/>
        </w:rPr>
        <w:t xml:space="preserve">, for Gramsci, </w:t>
      </w:r>
      <w:r w:rsidRPr="00895450">
        <w:rPr>
          <w:rStyle w:val="StyleUnderline"/>
        </w:rPr>
        <w:t>involves a</w:t>
      </w:r>
      <w:r>
        <w:rPr>
          <w:rStyle w:val="StyleUnderline"/>
        </w:rPr>
        <w:t xml:space="preserve"> </w:t>
      </w:r>
      <w:r w:rsidRPr="00895450">
        <w:rPr>
          <w:rStyle w:val="StyleUnderline"/>
        </w:rPr>
        <w:t>‘“contradictory consciousness” mixing approbation and apathy, resistance and</w:t>
      </w:r>
      <w:r>
        <w:rPr>
          <w:rStyle w:val="StyleUnderline"/>
        </w:rPr>
        <w:t xml:space="preserve"> </w:t>
      </w:r>
      <w:r w:rsidRPr="00895450">
        <w:rPr>
          <w:rStyle w:val="StyleUnderline"/>
        </w:rPr>
        <w:t>resignation’</w:t>
      </w:r>
      <w:r w:rsidRPr="00B10B51">
        <w:rPr>
          <w:sz w:val="14"/>
        </w:rPr>
        <w:t xml:space="preserve"> (Lears 1985: 570). It is important to point out here that with</w:t>
      </w:r>
      <w:r w:rsidRPr="00895450">
        <w:rPr>
          <w:rStyle w:val="StyleUnderline"/>
        </w:rPr>
        <w:t>in liberal</w:t>
      </w:r>
      <w:r>
        <w:rPr>
          <w:rStyle w:val="StyleUnderline"/>
        </w:rPr>
        <w:t xml:space="preserve"> </w:t>
      </w:r>
      <w:r w:rsidRPr="00895450">
        <w:rPr>
          <w:rStyle w:val="StyleUnderline"/>
        </w:rPr>
        <w:t>political theory, consent is a fundamental ground for the legitimacy of political</w:t>
      </w:r>
      <w:r>
        <w:rPr>
          <w:rStyle w:val="StyleUnderline"/>
        </w:rPr>
        <w:t xml:space="preserve"> </w:t>
      </w:r>
      <w:r w:rsidRPr="00895450">
        <w:rPr>
          <w:rStyle w:val="StyleUnderline"/>
        </w:rPr>
        <w:t>authority</w:t>
      </w:r>
      <w:r w:rsidRPr="00B10B51">
        <w:rPr>
          <w:sz w:val="14"/>
        </w:rPr>
        <w:t xml:space="preserve"> (Mehta 1999: 59). </w:t>
      </w:r>
      <w:r w:rsidRPr="00895450">
        <w:rPr>
          <w:rStyle w:val="StyleUnderline"/>
        </w:rPr>
        <w:t>Those marked as unable to exercise reason</w:t>
      </w:r>
      <w:r w:rsidRPr="00B10B51">
        <w:rPr>
          <w:sz w:val="14"/>
        </w:rPr>
        <w:t xml:space="preserve"> either </w:t>
      </w:r>
      <w:r w:rsidRPr="00895450">
        <w:rPr>
          <w:rStyle w:val="StyleUnderline"/>
        </w:rPr>
        <w:t>permanently (for example ‘the mad’) or temporarily (for example children) can</w:t>
      </w:r>
      <w:r>
        <w:rPr>
          <w:rStyle w:val="StyleUnderline"/>
        </w:rPr>
        <w:t xml:space="preserve"> </w:t>
      </w:r>
      <w:r w:rsidRPr="00895450">
        <w:rPr>
          <w:rStyle w:val="StyleUnderline"/>
        </w:rPr>
        <w:t>be excluded from the political constituency</w:t>
      </w:r>
      <w:r w:rsidRPr="00B10B51">
        <w:rPr>
          <w:sz w:val="14"/>
        </w:rPr>
        <w:t xml:space="preserve"> (Mehta 1999: 59). In other words, </w:t>
      </w:r>
      <w:r w:rsidRPr="00895450">
        <w:rPr>
          <w:rStyle w:val="StyleUnderline"/>
        </w:rPr>
        <w:t>those unable to exercise consent by virtue of lacking the qualified capacity to</w:t>
      </w:r>
      <w:r>
        <w:rPr>
          <w:rStyle w:val="StyleUnderline"/>
        </w:rPr>
        <w:t xml:space="preserve"> </w:t>
      </w:r>
      <w:r w:rsidRPr="00895450">
        <w:rPr>
          <w:rStyle w:val="StyleUnderline"/>
        </w:rPr>
        <w:t>reason may be governed without their consent.</w:t>
      </w:r>
      <w:r>
        <w:rPr>
          <w:rStyle w:val="StyleUnderline"/>
        </w:rPr>
        <w:t xml:space="preserve"> </w:t>
      </w:r>
      <w:r w:rsidRPr="00B10B51">
        <w:rPr>
          <w:sz w:val="14"/>
        </w:rPr>
        <w:t xml:space="preserve">Gramsci elucidates how </w:t>
      </w:r>
      <w:r w:rsidRPr="00895450">
        <w:rPr>
          <w:rStyle w:val="StyleUnderline"/>
        </w:rPr>
        <w:t>the State</w:t>
      </w:r>
      <w:r w:rsidRPr="00B10B51">
        <w:rPr>
          <w:sz w:val="14"/>
        </w:rPr>
        <w:t xml:space="preserve">, comprising political and civil society, </w:t>
      </w:r>
      <w:r w:rsidRPr="00895450">
        <w:rPr>
          <w:rStyle w:val="StyleUnderline"/>
        </w:rPr>
        <w:t>functions to advance the interests of the ruling class in the name of promoting</w:t>
      </w:r>
      <w:r>
        <w:rPr>
          <w:rStyle w:val="StyleUnderline"/>
        </w:rPr>
        <w:t xml:space="preserve"> </w:t>
      </w:r>
      <w:r w:rsidRPr="00895450">
        <w:rPr>
          <w:rStyle w:val="StyleUnderline"/>
        </w:rPr>
        <w:t>the greater common good</w:t>
      </w:r>
      <w:r w:rsidRPr="00B10B51">
        <w:rPr>
          <w:sz w:val="14"/>
        </w:rPr>
        <w:t xml:space="preserve"> (1971: 12). </w:t>
      </w:r>
      <w:r w:rsidRPr="00B10B51">
        <w:rPr>
          <w:rStyle w:val="StyleUnderline"/>
          <w:b/>
          <w:bCs/>
        </w:rPr>
        <w:t>Political society</w:t>
      </w:r>
      <w:r w:rsidRPr="00895450">
        <w:rPr>
          <w:rStyle w:val="StyleUnderline"/>
        </w:rPr>
        <w:t xml:space="preserve"> includes the armed</w:t>
      </w:r>
      <w:r>
        <w:rPr>
          <w:rStyle w:val="StyleUnderline"/>
        </w:rPr>
        <w:t xml:space="preserve"> </w:t>
      </w:r>
      <w:r w:rsidRPr="00895450">
        <w:rPr>
          <w:rStyle w:val="StyleUnderline"/>
        </w:rPr>
        <w:t>forces, police, courts of law and prisons,</w:t>
      </w:r>
      <w:r w:rsidRPr="00B10B51">
        <w:rPr>
          <w:sz w:val="14"/>
        </w:rPr>
        <w:t xml:space="preserve"> together </w:t>
      </w:r>
      <w:r w:rsidRPr="00895450">
        <w:rPr>
          <w:rStyle w:val="StyleUnderline"/>
        </w:rPr>
        <w:t>with</w:t>
      </w:r>
      <w:r w:rsidRPr="00B10B51">
        <w:rPr>
          <w:sz w:val="14"/>
        </w:rPr>
        <w:t xml:space="preserve"> the </w:t>
      </w:r>
      <w:r w:rsidRPr="00B10B51">
        <w:rPr>
          <w:rStyle w:val="StyleUnderline"/>
          <w:b/>
          <w:bCs/>
        </w:rPr>
        <w:t>governmental administration</w:t>
      </w:r>
      <w:r w:rsidRPr="00895450">
        <w:rPr>
          <w:rStyle w:val="StyleUnderline"/>
        </w:rPr>
        <w:t xml:space="preserve"> including </w:t>
      </w:r>
      <w:r w:rsidRPr="00B10B51">
        <w:rPr>
          <w:rStyle w:val="StyleUnderline"/>
          <w:b/>
          <w:bCs/>
        </w:rPr>
        <w:t>taxation</w:t>
      </w:r>
      <w:r w:rsidRPr="00895450">
        <w:rPr>
          <w:rStyle w:val="StyleUnderline"/>
        </w:rPr>
        <w:t xml:space="preserve">, </w:t>
      </w:r>
      <w:r w:rsidRPr="00B10B51">
        <w:rPr>
          <w:rStyle w:val="StyleUnderline"/>
          <w:b/>
          <w:bCs/>
        </w:rPr>
        <w:t>finance</w:t>
      </w:r>
      <w:r w:rsidRPr="00895450">
        <w:rPr>
          <w:rStyle w:val="StyleUnderline"/>
        </w:rPr>
        <w:t xml:space="preserve">, </w:t>
      </w:r>
      <w:r w:rsidRPr="00B10B51">
        <w:rPr>
          <w:rStyle w:val="StyleUnderline"/>
          <w:b/>
          <w:bCs/>
        </w:rPr>
        <w:t>trade</w:t>
      </w:r>
      <w:r w:rsidRPr="00895450">
        <w:rPr>
          <w:rStyle w:val="StyleUnderline"/>
        </w:rPr>
        <w:t xml:space="preserve">, </w:t>
      </w:r>
      <w:r w:rsidRPr="00B10B51">
        <w:rPr>
          <w:rStyle w:val="StyleUnderline"/>
          <w:b/>
          <w:bCs/>
        </w:rPr>
        <w:t>industry</w:t>
      </w:r>
      <w:r w:rsidRPr="00895450">
        <w:rPr>
          <w:rStyle w:val="StyleUnderline"/>
        </w:rPr>
        <w:t xml:space="preserve"> and </w:t>
      </w:r>
      <w:r w:rsidRPr="00B10B51">
        <w:rPr>
          <w:rStyle w:val="StyleUnderline"/>
          <w:b/>
          <w:bCs/>
        </w:rPr>
        <w:t>social security</w:t>
      </w:r>
      <w:r w:rsidRPr="00B10B51">
        <w:rPr>
          <w:sz w:val="14"/>
        </w:rPr>
        <w:t xml:space="preserve">. </w:t>
      </w:r>
      <w:r w:rsidRPr="00895450">
        <w:rPr>
          <w:rStyle w:val="StyleUnderline"/>
        </w:rPr>
        <w:t xml:space="preserve">These all function as an apparatus of the </w:t>
      </w:r>
      <w:r w:rsidRPr="00B10B51">
        <w:rPr>
          <w:rStyle w:val="StyleUnderline"/>
          <w:b/>
          <w:bCs/>
        </w:rPr>
        <w:t>State’s coercive power</w:t>
      </w:r>
      <w:r w:rsidRPr="00895450">
        <w:rPr>
          <w:rStyle w:val="StyleUnderline"/>
        </w:rPr>
        <w:t xml:space="preserve"> that </w:t>
      </w:r>
      <w:r w:rsidRPr="00B10B51">
        <w:rPr>
          <w:rStyle w:val="StyleUnderline"/>
          <w:b/>
          <w:bCs/>
        </w:rPr>
        <w:t>legitimately enforce discipline</w:t>
      </w:r>
      <w:r w:rsidRPr="00B10B51">
        <w:rPr>
          <w:sz w:val="14"/>
        </w:rPr>
        <w:t xml:space="preserve">. However, </w:t>
      </w:r>
      <w:r w:rsidRPr="00895450">
        <w:rPr>
          <w:rStyle w:val="StyleUnderline"/>
        </w:rPr>
        <w:t>coercion is only employed if efforts to manufacture</w:t>
      </w:r>
      <w:r>
        <w:rPr>
          <w:rStyle w:val="StyleUnderline"/>
        </w:rPr>
        <w:t xml:space="preserve"> </w:t>
      </w:r>
      <w:r w:rsidRPr="00895450">
        <w:rPr>
          <w:rStyle w:val="StyleUnderline"/>
        </w:rPr>
        <w:t>consent are unsuccessful</w:t>
      </w:r>
      <w:r w:rsidRPr="00B10B51">
        <w:rPr>
          <w:sz w:val="14"/>
        </w:rPr>
        <w:t xml:space="preserve">. </w:t>
      </w:r>
      <w:r w:rsidRPr="00503435">
        <w:rPr>
          <w:rStyle w:val="StyleUnderline"/>
          <w:b/>
          <w:bCs/>
        </w:rPr>
        <w:t>Civil society</w:t>
      </w:r>
      <w:r w:rsidRPr="00895450">
        <w:rPr>
          <w:rStyle w:val="StyleUnderline"/>
        </w:rPr>
        <w:t xml:space="preserve"> is the sphere within which the State</w:t>
      </w:r>
      <w:r>
        <w:rPr>
          <w:rStyle w:val="StyleUnderline"/>
        </w:rPr>
        <w:t xml:space="preserve"> </w:t>
      </w:r>
      <w:r w:rsidRPr="00503435">
        <w:rPr>
          <w:rStyle w:val="StyleUnderline"/>
          <w:b/>
          <w:bCs/>
        </w:rPr>
        <w:t>creates and consolidates hegemony</w:t>
      </w:r>
      <w:r w:rsidRPr="00B10B51">
        <w:rPr>
          <w:sz w:val="14"/>
        </w:rPr>
        <w:t xml:space="preserve">. This includes organizations such as the church, schools and the media, which are all typically thought of as benevolent and non-political. </w:t>
      </w:r>
      <w:r w:rsidRPr="00895450">
        <w:rPr>
          <w:rStyle w:val="StyleUnderline"/>
        </w:rPr>
        <w:t>Social institutions of civil society secure certain norms and practices consistent with the hegemonic social order through complex and</w:t>
      </w:r>
      <w:r>
        <w:rPr>
          <w:rStyle w:val="StyleUnderline"/>
        </w:rPr>
        <w:t xml:space="preserve"> </w:t>
      </w:r>
      <w:r w:rsidRPr="00895450">
        <w:rPr>
          <w:rStyle w:val="StyleUnderline"/>
        </w:rPr>
        <w:t>constantly changing processes and mechanisms</w:t>
      </w:r>
      <w:r w:rsidRPr="00B10B51">
        <w:rPr>
          <w:sz w:val="14"/>
        </w:rPr>
        <w:t xml:space="preserve"> (Buttigieg 1995: 7). Herein the traditional intellectuals are ‘deputies’ and ‘functionaries’ of the dominant group, and thus invaluable in the production of consent. Gramsci argues that occasionally civil society is even more influential than the State in sustaining hegemony (1971: 238). </w:t>
      </w:r>
      <w:r w:rsidRPr="00895450">
        <w:rPr>
          <w:rStyle w:val="StyleUnderline"/>
        </w:rPr>
        <w:t>It is important to note that the production of consent</w:t>
      </w:r>
      <w:r>
        <w:rPr>
          <w:rStyle w:val="StyleUnderline"/>
        </w:rPr>
        <w:t xml:space="preserve"> </w:t>
      </w:r>
      <w:r w:rsidRPr="00895450">
        <w:rPr>
          <w:rStyle w:val="StyleUnderline"/>
        </w:rPr>
        <w:t xml:space="preserve">is not a </w:t>
      </w:r>
      <w:r w:rsidRPr="00503435">
        <w:rPr>
          <w:rStyle w:val="StyleUnderline"/>
          <w:b/>
          <w:bCs/>
        </w:rPr>
        <w:t>one-time event</w:t>
      </w:r>
      <w:r w:rsidRPr="00895450">
        <w:rPr>
          <w:rStyle w:val="StyleUnderline"/>
        </w:rPr>
        <w:t xml:space="preserve"> but a </w:t>
      </w:r>
      <w:r w:rsidRPr="00503435">
        <w:rPr>
          <w:rStyle w:val="StyleUnderline"/>
          <w:b/>
          <w:bCs/>
        </w:rPr>
        <w:t>recurrent process</w:t>
      </w:r>
      <w:r w:rsidRPr="00895450">
        <w:rPr>
          <w:rStyle w:val="StyleUnderline"/>
        </w:rPr>
        <w:t xml:space="preserve"> that engenders contradictory</w:t>
      </w:r>
      <w:r>
        <w:rPr>
          <w:rStyle w:val="StyleUnderline"/>
        </w:rPr>
        <w:t xml:space="preserve"> </w:t>
      </w:r>
      <w:r w:rsidRPr="00895450">
        <w:rPr>
          <w:rStyle w:val="StyleUnderline"/>
        </w:rPr>
        <w:t>and incalculable effects</w:t>
      </w:r>
      <w:r w:rsidRPr="00B10B51">
        <w:rPr>
          <w:sz w:val="14"/>
        </w:rPr>
        <w:t>. It is exactly here that space for counter-hegemony emerges. Thus, the notion of hegemony problematizes a straightforward topdown model of social control and transformation; it also explicates how actions and perceptions of a group of people are shaped by exercising power over them without explicit compulsion. Since it functions subtly,</w:t>
      </w:r>
      <w:r w:rsidRPr="00895450">
        <w:rPr>
          <w:rStyle w:val="StyleUnderline"/>
        </w:rPr>
        <w:t xml:space="preserve"> hegemony can be</w:t>
      </w:r>
      <w:r w:rsidRPr="00B10B51">
        <w:rPr>
          <w:sz w:val="14"/>
        </w:rPr>
        <w:t xml:space="preserve"> even more </w:t>
      </w:r>
      <w:r w:rsidRPr="00895450">
        <w:rPr>
          <w:rStyle w:val="StyleUnderline"/>
        </w:rPr>
        <w:t xml:space="preserve">violently coercive in its effects to </w:t>
      </w:r>
      <w:r w:rsidRPr="00503435">
        <w:rPr>
          <w:rStyle w:val="StyleUnderline"/>
          <w:b/>
          <w:bCs/>
        </w:rPr>
        <w:t>shape and regulate thought</w:t>
      </w:r>
      <w:r w:rsidRPr="00895450">
        <w:rPr>
          <w:rStyle w:val="StyleUnderline"/>
        </w:rPr>
        <w:t xml:space="preserve"> and</w:t>
      </w:r>
      <w:r>
        <w:rPr>
          <w:rStyle w:val="StyleUnderline"/>
        </w:rPr>
        <w:t xml:space="preserve"> </w:t>
      </w:r>
      <w:r w:rsidRPr="00895450">
        <w:rPr>
          <w:rStyle w:val="StyleUnderline"/>
        </w:rPr>
        <w:t>action than more explicit forms of domination</w:t>
      </w:r>
      <w:r w:rsidRPr="00B10B51">
        <w:rPr>
          <w:sz w:val="14"/>
        </w:rPr>
        <w:t xml:space="preserve">. </w:t>
      </w:r>
      <w:r w:rsidRPr="00895450">
        <w:rPr>
          <w:rStyle w:val="StyleUnderline"/>
        </w:rPr>
        <w:t>The production of hegemony</w:t>
      </w:r>
      <w:r>
        <w:rPr>
          <w:rStyle w:val="StyleUnderline"/>
        </w:rPr>
        <w:t xml:space="preserve"> </w:t>
      </w:r>
      <w:r w:rsidRPr="00895450">
        <w:rPr>
          <w:rStyle w:val="StyleUnderline"/>
        </w:rPr>
        <w:t xml:space="preserve">in civil society involves </w:t>
      </w:r>
      <w:r w:rsidRPr="00503435">
        <w:rPr>
          <w:rStyle w:val="StyleUnderline"/>
          <w:b/>
          <w:bCs/>
        </w:rPr>
        <w:t>regulating everyday activities and interactions sustained over time so that it is no longer perceived as an operation of power</w:t>
      </w:r>
      <w:r w:rsidRPr="00B10B51">
        <w:rPr>
          <w:sz w:val="14"/>
        </w:rPr>
        <w:t xml:space="preserve">. Through repetition, </w:t>
      </w:r>
      <w:r w:rsidRPr="00895450">
        <w:rPr>
          <w:rStyle w:val="StyleUnderline"/>
        </w:rPr>
        <w:t xml:space="preserve">it becomes so deeply inscribed in the everyday that it is </w:t>
      </w:r>
      <w:r w:rsidRPr="00503435">
        <w:rPr>
          <w:rStyle w:val="StyleUnderline"/>
          <w:b/>
          <w:bCs/>
        </w:rPr>
        <w:t>invisible</w:t>
      </w:r>
      <w:r w:rsidRPr="00895450">
        <w:rPr>
          <w:rStyle w:val="StyleUnderline"/>
        </w:rPr>
        <w:t xml:space="preserve"> as</w:t>
      </w:r>
      <w:r>
        <w:rPr>
          <w:rStyle w:val="StyleUnderline"/>
        </w:rPr>
        <w:t xml:space="preserve"> </w:t>
      </w:r>
      <w:r w:rsidRPr="00895450">
        <w:rPr>
          <w:rStyle w:val="StyleUnderline"/>
        </w:rPr>
        <w:t>a form of control</w:t>
      </w:r>
      <w:r w:rsidRPr="00B10B51">
        <w:rPr>
          <w:sz w:val="14"/>
        </w:rPr>
        <w:t xml:space="preserve">. ‘Hegemony … represents itself everywhere in its saturating silences or ritual repetitions’ (Comaroff and Comaroff 1991: 30). Undeclared and unspoken, </w:t>
      </w:r>
      <w:r w:rsidRPr="00503435">
        <w:rPr>
          <w:rStyle w:val="StyleUnderline"/>
          <w:b/>
          <w:bCs/>
        </w:rPr>
        <w:t>hegemony only becomes a site for contestation when its invisible power is made transparent</w:t>
      </w:r>
      <w:r w:rsidRPr="00B10B51">
        <w:rPr>
          <w:sz w:val="14"/>
        </w:rPr>
        <w:t xml:space="preserve">. And because hegemony must constantly be made, by the same token, it may be unmade. Intrinsically unstable and shifting over time and space, hegemonic orders are vulnerable. This brings us back to our initial question, namely, how does heterosexuality become hegemonic? It is important to clarify that heteronormativity is not a simple account of the fact that the majority of the population is ‘heterosexual’; rather it is a critical term that unfolds how heterosexuality operates ‘within social practices as the implicit standard of normalization’ (Butler 2004: 41) inciting each of us to conform to heterosexual standards. Another important aspect of heteronormativity is the mutual constitution of normative heterosexuality and the rigid binary gender order, whereby there are only two genders and one can only belong to one category at a time. As an intrinsic aspect of ‘normalizing society’, </w:t>
      </w:r>
      <w:r w:rsidRPr="005C1E34">
        <w:rPr>
          <w:rStyle w:val="StyleUnderline"/>
        </w:rPr>
        <w:t>heterosexuality may be coercively implemented through an edict or</w:t>
      </w:r>
      <w:r>
        <w:rPr>
          <w:rStyle w:val="StyleUnderline"/>
        </w:rPr>
        <w:t xml:space="preserve"> </w:t>
      </w:r>
      <w:r w:rsidRPr="005C1E34">
        <w:rPr>
          <w:rStyle w:val="StyleUnderline"/>
        </w:rPr>
        <w:t>law but generally operates much more subtly as a ‘disciplinary norm’ affecting</w:t>
      </w:r>
      <w:r>
        <w:rPr>
          <w:rStyle w:val="StyleUnderline"/>
        </w:rPr>
        <w:t xml:space="preserve"> </w:t>
      </w:r>
      <w:r w:rsidRPr="005C1E34">
        <w:rPr>
          <w:rStyle w:val="StyleUnderline"/>
        </w:rPr>
        <w:t>every aspect of daily life, informing social relations and influencing public</w:t>
      </w:r>
      <w:r>
        <w:rPr>
          <w:rStyle w:val="StyleUnderline"/>
        </w:rPr>
        <w:t xml:space="preserve"> </w:t>
      </w:r>
      <w:r w:rsidRPr="005C1E34">
        <w:rPr>
          <w:rStyle w:val="StyleUnderline"/>
        </w:rPr>
        <w:t>policy</w:t>
      </w:r>
      <w:r w:rsidRPr="00B10B51">
        <w:rPr>
          <w:sz w:val="14"/>
        </w:rPr>
        <w:t xml:space="preserve"> (Foucault 2003: 39). </w:t>
      </w:r>
      <w:r w:rsidRPr="005C1E34">
        <w:rPr>
          <w:rStyle w:val="StyleUnderline"/>
        </w:rPr>
        <w:t>Heteronormativity as a concept is not simply the</w:t>
      </w:r>
      <w:r>
        <w:rPr>
          <w:rStyle w:val="StyleUnderline"/>
        </w:rPr>
        <w:t xml:space="preserve"> </w:t>
      </w:r>
      <w:r w:rsidRPr="005C1E34">
        <w:rPr>
          <w:rStyle w:val="StyleUnderline"/>
        </w:rPr>
        <w:t>detection of discrimination against non-normative sexualities and bodies;</w:t>
      </w:r>
      <w:r>
        <w:rPr>
          <w:rStyle w:val="StyleUnderline"/>
        </w:rPr>
        <w:t xml:space="preserve"> </w:t>
      </w:r>
      <w:r w:rsidRPr="00B10B51">
        <w:rPr>
          <w:sz w:val="14"/>
        </w:rPr>
        <w:t xml:space="preserve">rather </w:t>
      </w:r>
      <w:r w:rsidRPr="005C1E34">
        <w:rPr>
          <w:rStyle w:val="StyleUnderline"/>
        </w:rPr>
        <w:t>it unpacks the extent to which everyone, straight or queer, is expected</w:t>
      </w:r>
      <w:r>
        <w:rPr>
          <w:rStyle w:val="StyleUnderline"/>
        </w:rPr>
        <w:t xml:space="preserve"> </w:t>
      </w:r>
      <w:r w:rsidRPr="005C1E34">
        <w:rPr>
          <w:rStyle w:val="StyleUnderline"/>
        </w:rPr>
        <w:t>to consent to the heterosexual norm, so that ‘heterosexual desire and identity</w:t>
      </w:r>
      <w:r>
        <w:rPr>
          <w:rStyle w:val="StyleUnderline"/>
        </w:rPr>
        <w:t xml:space="preserve"> </w:t>
      </w:r>
      <w:r w:rsidRPr="005C1E34">
        <w:rPr>
          <w:rStyle w:val="StyleUnderline"/>
        </w:rPr>
        <w:t>are not merely assumed, they are ... rewarded and privileged’</w:t>
      </w:r>
      <w:r w:rsidRPr="00B10B51">
        <w:rPr>
          <w:sz w:val="14"/>
        </w:rPr>
        <w:t xml:space="preserve"> (Chambers and Carver 2008: 145). Here it is instructive to bear in mind Foucault’s insightful analysis on processes of production of consent. He argues that </w:t>
      </w:r>
      <w:r w:rsidRPr="005C1E34">
        <w:rPr>
          <w:rStyle w:val="StyleUnderline"/>
        </w:rPr>
        <w:t>we should not ask why</w:t>
      </w:r>
      <w:r>
        <w:rPr>
          <w:rStyle w:val="StyleUnderline"/>
        </w:rPr>
        <w:t xml:space="preserve"> </w:t>
      </w:r>
      <w:r w:rsidRPr="005C1E34">
        <w:rPr>
          <w:rStyle w:val="StyleUnderline"/>
        </w:rPr>
        <w:t>and how subjects agree to being subjugated but rather should focus on how</w:t>
      </w:r>
      <w:r>
        <w:rPr>
          <w:rStyle w:val="StyleUnderline"/>
        </w:rPr>
        <w:t xml:space="preserve"> </w:t>
      </w:r>
      <w:r w:rsidRPr="00503435">
        <w:rPr>
          <w:rStyle w:val="StyleUnderline"/>
          <w:b/>
          <w:bCs/>
        </w:rPr>
        <w:t>hegemony manufactures subjects</w:t>
      </w:r>
      <w:r w:rsidRPr="00B10B51">
        <w:rPr>
          <w:sz w:val="14"/>
        </w:rPr>
        <w:t xml:space="preserve"> (Foucault 2003: 45). How are certain bodies, gestures, desires and pleasures identified and constituted as heterosexual and thereby as normative? How do diverse operations of hegemony support and reinforce one another, thereby guaranteeing that they function (2003: 45–6)? Here, subjects are not ‘inert or consenting targets of power’; rather, as Foucault argues, ‘power passes through individuals. It is not applied to them’ (2003: 29). This unfolds how politics governs social and sexual relations; it also determines the mechanisms of regulation of that which is to be regulated. Any attempt to denaturalize gender through the critique of heteronormativity is deeply linked to uncovering the ‘normative violence implied by ideal morphologies of sex and to uproot the pervasive assumptions about natural or presumptive heterosexuality’ (Butler 1999: xx). Normative violence is the violence of particular norms that determine not only who ultimately counts as human, but also regulates what is legible and intelligible within a specific framework. </w:t>
      </w:r>
      <w:r w:rsidRPr="00503435">
        <w:rPr>
          <w:rStyle w:val="StyleUnderline"/>
          <w:b/>
          <w:bCs/>
        </w:rPr>
        <w:t>Those vulnerable to not being recognized as legitimate subjects risk ‘social death’</w:t>
      </w:r>
      <w:r w:rsidRPr="00503435">
        <w:rPr>
          <w:b/>
          <w:bCs/>
          <w:sz w:val="14"/>
        </w:rPr>
        <w:t xml:space="preserve"> </w:t>
      </w:r>
      <w:r w:rsidRPr="00B10B51">
        <w:rPr>
          <w:sz w:val="14"/>
        </w:rPr>
        <w:t xml:space="preserve">(Mills 2007: 137). In our everyday understanding, violence is seen to be exerted on an autonomous subject, whereby it is condemned precisely because it violates the subject’s sovereignty. In contrast, </w:t>
      </w:r>
      <w:r w:rsidRPr="00B10B51">
        <w:rPr>
          <w:rStyle w:val="StyleUnderline"/>
        </w:rPr>
        <w:t>normative</w:t>
      </w:r>
      <w:r>
        <w:rPr>
          <w:rStyle w:val="StyleUnderline"/>
        </w:rPr>
        <w:t xml:space="preserve"> </w:t>
      </w:r>
      <w:r w:rsidRPr="00B10B51">
        <w:rPr>
          <w:rStyle w:val="StyleUnderline"/>
        </w:rPr>
        <w:t>violence is not exerted on preformed subjects but exercised in the formation</w:t>
      </w:r>
      <w:r>
        <w:rPr>
          <w:rStyle w:val="StyleUnderline"/>
        </w:rPr>
        <w:t xml:space="preserve"> </w:t>
      </w:r>
      <w:r w:rsidRPr="00B10B51">
        <w:rPr>
          <w:rStyle w:val="StyleUnderline"/>
        </w:rPr>
        <w:t>of subjectivity</w:t>
      </w:r>
      <w:r w:rsidRPr="00B10B51">
        <w:rPr>
          <w:sz w:val="14"/>
        </w:rPr>
        <w:t xml:space="preserve">. Gender norms exert violence on those bodies that violate such norms (Chambers and Carver 2008: 76), whereas those who conform to the norms profit. The body does not exist prior to violence; instead it is constituted through it, thereby being an effect rather than simply a recipient of violence. Furthermore, Butler’s notion of normative violence does not attribute the agency of violence to erring homophobes but to the norms themselves, so that normative violence both enables typical physical violence, while simultaneously erasing the trace of the violence (2008: 76). Thus the capacity of norms to exert violence is twofold: On the one hand there is the occasional and incidental violence that relates to the particular manifestation of the norm. On the other hand is the violence internal to norms by virtue of their constitutive ‘worldmaking’ and ‘reality-conferring capacity’ (Mills 2007: 140). One of the biggest challenges lies in the difficulty of making normative violence visible – unfolding how ‘norms of recognition function to produce and to deproduce the notion of the human’ (Butler 2004: 32), thereby making some lives ‘impossible’ and ‘unlivable’ (1999: viii). </w:t>
      </w:r>
      <w:r w:rsidRPr="00B10B51">
        <w:rPr>
          <w:rStyle w:val="StyleUnderline"/>
        </w:rPr>
        <w:t>Certain forms of violence</w:t>
      </w:r>
      <w:r>
        <w:rPr>
          <w:rStyle w:val="StyleUnderline"/>
        </w:rPr>
        <w:t xml:space="preserve"> </w:t>
      </w:r>
      <w:r w:rsidRPr="00B10B51">
        <w:rPr>
          <w:rStyle w:val="StyleUnderline"/>
        </w:rPr>
        <w:t>are deemed as legitimate and permissible, since those at the receiving end fall</w:t>
      </w:r>
      <w:r>
        <w:rPr>
          <w:rStyle w:val="StyleUnderline"/>
        </w:rPr>
        <w:t xml:space="preserve"> </w:t>
      </w:r>
      <w:r w:rsidRPr="00B10B51">
        <w:rPr>
          <w:rStyle w:val="StyleUnderline"/>
        </w:rPr>
        <w:t>outside the hegemonic norms of recognition</w:t>
      </w:r>
      <w:r w:rsidRPr="00B10B51">
        <w:rPr>
          <w:sz w:val="14"/>
        </w:rPr>
        <w:t xml:space="preserve">. </w:t>
      </w:r>
      <w:r w:rsidRPr="00B10B51">
        <w:rPr>
          <w:rStyle w:val="StyleUnderline"/>
        </w:rPr>
        <w:t>The threat of violence in the face</w:t>
      </w:r>
      <w:r>
        <w:rPr>
          <w:rStyle w:val="StyleUnderline"/>
        </w:rPr>
        <w:t xml:space="preserve"> </w:t>
      </w:r>
      <w:r w:rsidRPr="00B10B51">
        <w:rPr>
          <w:rStyle w:val="StyleUnderline"/>
        </w:rPr>
        <w:t xml:space="preserve">of non-compliance with hegemonic norms is a constant reminder that </w:t>
      </w:r>
      <w:r w:rsidRPr="00503435">
        <w:rPr>
          <w:rStyle w:val="StyleUnderline"/>
          <w:b/>
          <w:bCs/>
        </w:rPr>
        <w:t>to defy norms is to court death</w:t>
      </w:r>
      <w:r w:rsidRPr="00B10B51">
        <w:rPr>
          <w:sz w:val="14"/>
        </w:rPr>
        <w:t xml:space="preserve"> (2004: 34). </w:t>
      </w:r>
      <w:r w:rsidRPr="00B10B51">
        <w:rPr>
          <w:rStyle w:val="StyleUnderline"/>
        </w:rPr>
        <w:t>The very possibility of a ‘lived life’ depends on being recognized as a legitimate and legible subject</w:t>
      </w:r>
      <w:r w:rsidRPr="00B10B51">
        <w:rPr>
          <w:sz w:val="14"/>
        </w:rPr>
        <w:t xml:space="preserve">. </w:t>
      </w:r>
      <w:r w:rsidRPr="00503435">
        <w:rPr>
          <w:rStyle w:val="StyleUnderline"/>
          <w:b/>
          <w:bCs/>
        </w:rPr>
        <w:t>Normative intelligibility is deeply linked to survival</w:t>
      </w:r>
      <w:r w:rsidRPr="00B10B51">
        <w:rPr>
          <w:rStyle w:val="StyleUnderline"/>
        </w:rPr>
        <w:t>, as ‘we continue to live in a world in which one</w:t>
      </w:r>
      <w:r>
        <w:rPr>
          <w:rStyle w:val="StyleUnderline"/>
        </w:rPr>
        <w:t xml:space="preserve"> </w:t>
      </w:r>
      <w:r w:rsidRPr="00B10B51">
        <w:rPr>
          <w:rStyle w:val="StyleUnderline"/>
        </w:rPr>
        <w:t>can risk serious disenfranchisement and physical violence for the pleasure one</w:t>
      </w:r>
      <w:r>
        <w:rPr>
          <w:rStyle w:val="StyleUnderline"/>
        </w:rPr>
        <w:t xml:space="preserve"> </w:t>
      </w:r>
      <w:r w:rsidRPr="00B10B51">
        <w:rPr>
          <w:rStyle w:val="StyleUnderline"/>
        </w:rPr>
        <w:t>seeks, the fantasy one embodies, the gender one performs’</w:t>
      </w:r>
      <w:r w:rsidRPr="00B10B51">
        <w:rPr>
          <w:sz w:val="14"/>
        </w:rPr>
        <w:t xml:space="preserve"> (2004: 214). </w:t>
      </w:r>
      <w:r w:rsidRPr="00503435">
        <w:rPr>
          <w:rStyle w:val="StyleUnderline"/>
          <w:b/>
          <w:bCs/>
        </w:rPr>
        <w:t>Norms</w:t>
      </w:r>
      <w:r w:rsidRPr="00B10B51">
        <w:rPr>
          <w:sz w:val="14"/>
        </w:rPr>
        <w:t xml:space="preserve"> not only normalize but also </w:t>
      </w:r>
      <w:r w:rsidRPr="00503435">
        <w:rPr>
          <w:rStyle w:val="StyleUnderline"/>
          <w:b/>
          <w:bCs/>
        </w:rPr>
        <w:t>valorize by rewarding compliance and punishing deviance</w:t>
      </w:r>
      <w:r w:rsidRPr="00B10B51">
        <w:rPr>
          <w:sz w:val="14"/>
        </w:rPr>
        <w:t xml:space="preserve">. Thus </w:t>
      </w:r>
      <w:r w:rsidRPr="00B10B51">
        <w:rPr>
          <w:rStyle w:val="StyleUnderline"/>
        </w:rPr>
        <w:t>norms are inextricably linked with incentives and</w:t>
      </w:r>
      <w:r>
        <w:rPr>
          <w:rStyle w:val="StyleUnderline"/>
        </w:rPr>
        <w:t xml:space="preserve"> </w:t>
      </w:r>
      <w:r w:rsidRPr="00B10B51">
        <w:rPr>
          <w:rStyle w:val="StyleUnderline"/>
        </w:rPr>
        <w:t>consent that are produced and legitimized in the social, religious, economic</w:t>
      </w:r>
      <w:r>
        <w:rPr>
          <w:rStyle w:val="StyleUnderline"/>
        </w:rPr>
        <w:t xml:space="preserve"> </w:t>
      </w:r>
      <w:r w:rsidRPr="00B10B51">
        <w:rPr>
          <w:rStyle w:val="StyleUnderline"/>
        </w:rPr>
        <w:t>and cultural spheres</w:t>
      </w:r>
      <w:r w:rsidRPr="00B10B51">
        <w:rPr>
          <w:sz w:val="14"/>
        </w:rPr>
        <w:t xml:space="preserve">. Butler’s approach shifts the focus on the question of the relationship between sanctions and norms on two important points. Firstly, power in Butler’s thinking is not understood only negatively as something that prohibits or represses. She moves away from a juridical understanding of power where one subject harms another. Instead, she sees the power of norms as productive; they produce certain pleasures and desires while delegitimizing others. Secondly, Butler’s argument marks a shift away from the liberal conceptions of the subject as a rational being who makes informed choices about which norms to conform to. Rather, norms produce subjects and bodies even as they regulate them, á la Foucault. Liberal readings, which understand normativity only in terms of deliberate choices made by autonomous subjects over which norms to comply to, ignore the issue of survivability of non-normative bodies. Challenging the fiction of the sovereign subject, Butler foregrounds instead the vulnerable subject because of its dependency on norms (Mills 2007: 134). Moving away from a voluntarist notion of resistance, she unpacks how norms are a site of political agency, even as the vulnerability of the subject is closely related to normative regulations. </w:t>
      </w:r>
      <w:r w:rsidRPr="00B10B51">
        <w:rPr>
          <w:rStyle w:val="StyleUnderline"/>
        </w:rPr>
        <w:t>Political attempts to dehegemonize heteronormativity usher in a conceptual</w:t>
      </w:r>
      <w:r>
        <w:rPr>
          <w:rStyle w:val="StyleUnderline"/>
        </w:rPr>
        <w:t xml:space="preserve"> </w:t>
      </w:r>
      <w:r w:rsidRPr="00B10B51">
        <w:rPr>
          <w:rStyle w:val="StyleUnderline"/>
        </w:rPr>
        <w:t>shift from minoritarian identity politics aimed at social inclusion to challenging</w:t>
      </w:r>
      <w:r>
        <w:rPr>
          <w:rStyle w:val="StyleUnderline"/>
        </w:rPr>
        <w:t xml:space="preserve"> </w:t>
      </w:r>
      <w:r w:rsidRPr="00B10B51">
        <w:rPr>
          <w:rStyle w:val="StyleUnderline"/>
        </w:rPr>
        <w:t>the ‘normative violence’ of heterosexuality</w:t>
      </w:r>
      <w:r w:rsidRPr="00B10B51">
        <w:rPr>
          <w:sz w:val="14"/>
        </w:rPr>
        <w:t>. With</w:t>
      </w:r>
      <w:r w:rsidRPr="00B10B51">
        <w:rPr>
          <w:rStyle w:val="StyleUnderline"/>
        </w:rPr>
        <w:t>in liberal theory, the problem</w:t>
      </w:r>
      <w:r>
        <w:rPr>
          <w:rStyle w:val="StyleUnderline"/>
        </w:rPr>
        <w:t xml:space="preserve"> </w:t>
      </w:r>
      <w:r w:rsidRPr="00B10B51">
        <w:rPr>
          <w:rStyle w:val="StyleUnderline"/>
        </w:rPr>
        <w:t>of sexual orientation has been resolved by making discrimination against</w:t>
      </w:r>
      <w:r>
        <w:rPr>
          <w:rStyle w:val="StyleUnderline"/>
        </w:rPr>
        <w:t xml:space="preserve"> </w:t>
      </w:r>
      <w:r w:rsidRPr="00B10B51">
        <w:rPr>
          <w:rStyle w:val="StyleUnderline"/>
        </w:rPr>
        <w:t>queers illegal</w:t>
      </w:r>
      <w:r w:rsidRPr="00B10B51">
        <w:rPr>
          <w:sz w:val="14"/>
        </w:rPr>
        <w:t xml:space="preserve"> (Chambers and Carver 2008: 145). </w:t>
      </w:r>
      <w:r w:rsidRPr="00B10B51">
        <w:rPr>
          <w:rStyle w:val="StyleUnderline"/>
        </w:rPr>
        <w:t>The promise being that this</w:t>
      </w:r>
      <w:r>
        <w:rPr>
          <w:rStyle w:val="StyleUnderline"/>
        </w:rPr>
        <w:t xml:space="preserve"> </w:t>
      </w:r>
      <w:r w:rsidRPr="00B10B51">
        <w:rPr>
          <w:rStyle w:val="StyleUnderline"/>
        </w:rPr>
        <w:t>will guarantee equality and freedom</w:t>
      </w:r>
      <w:r w:rsidRPr="00B10B51">
        <w:rPr>
          <w:sz w:val="14"/>
        </w:rPr>
        <w:t xml:space="preserve">. </w:t>
      </w:r>
      <w:r w:rsidRPr="00B10B51">
        <w:rPr>
          <w:rStyle w:val="StyleUnderline"/>
        </w:rPr>
        <w:t>But</w:t>
      </w:r>
      <w:r w:rsidRPr="00B10B51">
        <w:rPr>
          <w:sz w:val="14"/>
        </w:rPr>
        <w:t xml:space="preserve"> critique of heteronormativity is not only about individual acts of discrimination or overcoming the prejudice of the heterosexual majority. </w:t>
      </w:r>
      <w:r w:rsidRPr="00503435">
        <w:rPr>
          <w:rStyle w:val="StyleUnderline"/>
          <w:b/>
          <w:bCs/>
        </w:rPr>
        <w:t>Heteronormativity sustains itself through constant iteration, so that subversion becomes possible</w:t>
      </w:r>
      <w:r w:rsidRPr="00B10B51">
        <w:rPr>
          <w:sz w:val="14"/>
        </w:rPr>
        <w:t xml:space="preserve"> precisely </w:t>
      </w:r>
      <w:r w:rsidRPr="00503435">
        <w:rPr>
          <w:rStyle w:val="StyleUnderline"/>
          <w:b/>
          <w:bCs/>
        </w:rPr>
        <w:t>because regulatory practices have to be endlessly repeated to sustain themselves</w:t>
      </w:r>
      <w:r w:rsidRPr="00B10B51">
        <w:rPr>
          <w:sz w:val="14"/>
        </w:rPr>
        <w:t xml:space="preserve">. As the iteration of norms is crucial for their sustenance, there is the possibility that norms can be ‘deterritorialized through ... citation’ (Butler 2004: 52). By virtue of being vulnerable to disruption, normative orders can be resignified through subversive iteration (2004: 223). However, deviation from the norm does not automatically entail subversion, because norms depend on deviations for their continued existence (Butler 2004: 149). Challenging the norm is still being defined in relation to the norm. Following Foucault, Butler argues that norms both limit and enable what humans can be (2004: 42). Foucault for his part learns an important lesson from Kant’s analytic of finitude – that we are indebted to limits for they are not only constraints but also conditions of possibility, namely, ‘enabling limitations’ (Simons 1995: 14). Norms are not frozen in time, nor can they be challenged in the same way at all times. The analysis of the historical conditions in which norms emerge and in which they regulate is crucial for a counter-hegemonic politics. Thus, the line between subversion and a mere imitation of norms is not easy to draw. Subversion does not happen automatically and its effects cannot be predicted in advance. Counter-hegemonic practices do not lie in the mere empirical chance that numerous individuals undermine gender norms by participating in the mimicry of heterosexual norms. Thus, there is no guaranteed way to contest heteronormativity, whereby subversion is an incalculable effect. Butler resists offering criteria to judge if a practice is subversive, instead arguing that an act may prove to be more subversive through its capacity to irritate hegemonic norms of recognition; that is, because of its illegibility (1994: 38). Heteronormativity makes sexuality legible through the coding of everyone as heterosexual. Those who do not comply with heterosexuality are expected to declare their deviance from the norm clearly and explicitly through ‘coming out’. Accordingly, to subvert heteronormativity would therefore be to render sexuality less legible and to undermine the practices of reading sexuality produced by heteronormativity (Chambers and Carver 2008: 155). Butler notes that ‘the affirmation of homosexuality is itself an extension of a homophobic discourse’ (1993: 308), so that ‘I come out only to produce a new and different closet’ (309). This is not a straightforward disclaiming of queer identities but rather a question of developing strategies for subverting the heteronormative norm without stabilizing homonormativity, even as ‘judgements on what distinguishes the subversive from the unsubversive … cannot be made out of context [and] cannot be made in ways that endure through time’ (Butler 1999: xxi). The ability to critique existing norms is linked to the capacity to articulate ‘alternative, minority versions of sustaining norms’ (Butler 2004: 3). </w:t>
      </w:r>
      <w:r w:rsidRPr="00B10B51">
        <w:rPr>
          <w:rStyle w:val="StyleUnderline"/>
        </w:rPr>
        <w:t>Survivability</w:t>
      </w:r>
      <w:r>
        <w:rPr>
          <w:rStyle w:val="StyleUnderline"/>
        </w:rPr>
        <w:t xml:space="preserve"> </w:t>
      </w:r>
      <w:r w:rsidRPr="00B10B51">
        <w:rPr>
          <w:rStyle w:val="StyleUnderline"/>
        </w:rPr>
        <w:t xml:space="preserve">depends both on </w:t>
      </w:r>
      <w:r w:rsidRPr="00503435">
        <w:rPr>
          <w:rStyle w:val="StyleUnderline"/>
          <w:b/>
          <w:bCs/>
        </w:rPr>
        <w:t>being recognized</w:t>
      </w:r>
      <w:r w:rsidRPr="00B10B51">
        <w:rPr>
          <w:rStyle w:val="StyleUnderline"/>
        </w:rPr>
        <w:t xml:space="preserve"> by others as a </w:t>
      </w:r>
      <w:r w:rsidRPr="00503435">
        <w:rPr>
          <w:rStyle w:val="StyleUnderline"/>
          <w:b/>
          <w:bCs/>
        </w:rPr>
        <w:t>legible subject</w:t>
      </w:r>
      <w:r w:rsidRPr="00B10B51">
        <w:rPr>
          <w:rStyle w:val="StyleUnderline"/>
        </w:rPr>
        <w:t xml:space="preserve"> and</w:t>
      </w:r>
      <w:r w:rsidRPr="00B10B51">
        <w:rPr>
          <w:sz w:val="14"/>
        </w:rPr>
        <w:t xml:space="preserve"> also </w:t>
      </w:r>
      <w:r w:rsidRPr="00503435">
        <w:rPr>
          <w:rStyle w:val="StyleUnderline"/>
        </w:rPr>
        <w:t xml:space="preserve">on the ability to </w:t>
      </w:r>
      <w:r w:rsidRPr="00503435">
        <w:rPr>
          <w:rStyle w:val="StyleUnderline"/>
          <w:b/>
          <w:bCs/>
        </w:rPr>
        <w:t>render one’s speech intelligible</w:t>
      </w:r>
      <w:r w:rsidRPr="00503435">
        <w:rPr>
          <w:rStyle w:val="StyleUnderline"/>
        </w:rPr>
        <w:t xml:space="preserve"> to others</w:t>
      </w:r>
      <w:r w:rsidRPr="00B10B51">
        <w:rPr>
          <w:sz w:val="14"/>
        </w:rPr>
        <w:t xml:space="preserve"> (Mills 2007: 142). Normative violence does not mean that norms are non-negotiable – though the negotiability of norms does not imply that norms cannot be violent and/or coercively implemented. The contingency of norms makes room for creative political agency. Even as subjects are dependent upon and emerge from within normative orders, they are not fully determined by them, so that ‘norms do not exercise a final or fatalistic control’ (Butler 2004: 15). Thus norms at once enable and hinder the subject’s legibility and intelligibility. This reveals the normative dilemmas we face, namely, that ‘although we need norms in order to live, and to live well, and to know in what direction to transform our social world, we are also constrained by norms in ways that sometimes do violence to us, and which, for reasons of social justice, we must oppose’ (Butler 2004: 206). This indicates the ‘constitutive and regulatory effects of norms’ as well as their ‘aspirational and destructive dimensions’ (Mills 2007: 134). Instead of the common sense understanding of the normative as action guiding, Butler unfolds the nexus of violence, norms and subject constitution (Mills 2007: 134). Norms enable and hinder survival through normative constitution of ‘lives worth living’. Furthermore, Butler isolates the force of the norm by exploring the effects normative regulations induce. Norms as a ‘form of social power’ or ‘apparatus’ (Butler 2004: 48) do not possess an independent ontological status; rather, norms operate as an ideal against which actions are rendered legible or illegible (Mills 2007: 138). Instead of being imposed from the ‘outside’, the norm produces its field of application (Mills 2007: 139). </w:t>
      </w:r>
      <w:r w:rsidRPr="00B10B51">
        <w:rPr>
          <w:rStyle w:val="StyleUnderline"/>
        </w:rPr>
        <w:t xml:space="preserve">Political contest resides in </w:t>
      </w:r>
      <w:r w:rsidRPr="00503435">
        <w:rPr>
          <w:rStyle w:val="StyleUnderline"/>
          <w:b/>
          <w:bCs/>
        </w:rPr>
        <w:t>exceeding and reworking the norm</w:t>
      </w:r>
      <w:r w:rsidRPr="00B10B51">
        <w:rPr>
          <w:rStyle w:val="StyleUnderline"/>
        </w:rPr>
        <w:t>; it rests on</w:t>
      </w:r>
      <w:r>
        <w:rPr>
          <w:rStyle w:val="StyleUnderline"/>
        </w:rPr>
        <w:t xml:space="preserve"> </w:t>
      </w:r>
      <w:r w:rsidRPr="00503435">
        <w:rPr>
          <w:rStyle w:val="StyleUnderline"/>
          <w:b/>
          <w:bCs/>
        </w:rPr>
        <w:t>negotiating normativity</w:t>
      </w:r>
      <w:r w:rsidRPr="00B10B51">
        <w:rPr>
          <w:sz w:val="14"/>
        </w:rPr>
        <w:t xml:space="preserve">. If there are norms of recognition by which the human is constituted and these norms encode operations of power, then it follows that </w:t>
      </w:r>
      <w:r w:rsidRPr="00B10B51">
        <w:rPr>
          <w:rStyle w:val="StyleUnderline"/>
        </w:rPr>
        <w:t>counter-hegemony entails a contest over the power that works in and</w:t>
      </w:r>
      <w:r>
        <w:rPr>
          <w:rStyle w:val="StyleUnderline"/>
        </w:rPr>
        <w:t xml:space="preserve"> </w:t>
      </w:r>
      <w:r w:rsidRPr="00B10B51">
        <w:rPr>
          <w:rStyle w:val="StyleUnderline"/>
        </w:rPr>
        <w:t>through such norms</w:t>
      </w:r>
      <w:r w:rsidRPr="00B10B51">
        <w:rPr>
          <w:sz w:val="14"/>
        </w:rPr>
        <w:t xml:space="preserve"> (Butler 2004: 31). The capacity to challenge hegemonic norms presupposes an ability to re-imagine our relation to norms. Against this background, let us turn to the politics of same-sex marriage, in order to explore whether it serves as an extension of the heteronormative order and/or whether it holds the potential for counter-hegemony.</w:t>
      </w:r>
    </w:p>
    <w:p w14:paraId="7235F076" w14:textId="15F61271" w:rsidR="00BC4F9E" w:rsidRPr="00B10B51" w:rsidRDefault="00BC4F9E" w:rsidP="00BC4F9E">
      <w:pPr>
        <w:pStyle w:val="Heading4"/>
      </w:pPr>
      <w:r>
        <w:t>[</w:t>
      </w:r>
      <w:r w:rsidRPr="00BC4F9E">
        <w:rPr>
          <w:highlight w:val="green"/>
        </w:rPr>
        <w:t>Insert Link(s)</w:t>
      </w:r>
      <w:r>
        <w:t>]</w:t>
      </w:r>
    </w:p>
    <w:p w14:paraId="51948A94" w14:textId="3067FC5C" w:rsidR="0008280A" w:rsidRPr="00B67ECF" w:rsidRDefault="00AC7528" w:rsidP="0008280A">
      <w:pPr>
        <w:pStyle w:val="Heading4"/>
      </w:pPr>
      <w:r>
        <w:t xml:space="preserve">Voting NEG </w:t>
      </w:r>
      <w:r w:rsidRPr="003457B9">
        <w:rPr>
          <w:u w:val="single"/>
        </w:rPr>
        <w:t>transgresses</w:t>
      </w:r>
      <w:r>
        <w:t xml:space="preserve"> heteronormativity through queer economic organizing.</w:t>
      </w:r>
    </w:p>
    <w:p w14:paraId="4A953B5D" w14:textId="77777777" w:rsidR="0008280A" w:rsidRPr="0053384E" w:rsidRDefault="0008280A" w:rsidP="0008280A">
      <w:r>
        <w:t xml:space="preserve">Peter </w:t>
      </w:r>
      <w:r w:rsidRPr="0053384E">
        <w:rPr>
          <w:rStyle w:val="Style13ptBold"/>
        </w:rPr>
        <w:t>Drucker 15</w:t>
      </w:r>
      <w:r>
        <w:t xml:space="preserve"> (</w:t>
      </w:r>
      <w:r>
        <w:rPr>
          <w:i/>
          <w:iCs/>
        </w:rPr>
        <w:t>Warped: Gay Normality and Anti-Queer Capitalism</w:t>
      </w:r>
      <w:r>
        <w:t xml:space="preserve"> | DOA: 7/9/2023 | SAoki)</w:t>
      </w:r>
    </w:p>
    <w:p w14:paraId="5A133254" w14:textId="77777777" w:rsidR="0008280A" w:rsidRPr="00B67ECF" w:rsidRDefault="0008280A" w:rsidP="0008280A">
      <w:pPr>
        <w:rPr>
          <w:sz w:val="14"/>
        </w:rPr>
      </w:pPr>
      <w:r w:rsidRPr="00B67ECF">
        <w:rPr>
          <w:sz w:val="14"/>
        </w:rPr>
        <w:t>The five features of a radical queer sexual politics are not yet accomplished</w:t>
      </w:r>
      <w:r>
        <w:rPr>
          <w:sz w:val="14"/>
        </w:rPr>
        <w:t xml:space="preserve"> </w:t>
      </w:r>
      <w:r w:rsidRPr="00B67ECF">
        <w:rPr>
          <w:sz w:val="14"/>
        </w:rPr>
        <w:t xml:space="preserve">facts; they are still tasks to be tackled, dimensions to be fleshed out. While queer radicalism is inherently a politics of sexual liberation – which is the queerest thing about it – a </w:t>
      </w:r>
      <w:r w:rsidRPr="00B67ECF">
        <w:rPr>
          <w:rStyle w:val="StyleUnderline"/>
        </w:rPr>
        <w:t>queer politics has to involve more than being visibly,</w:t>
      </w:r>
      <w:r>
        <w:rPr>
          <w:rStyle w:val="StyleUnderline"/>
        </w:rPr>
        <w:t xml:space="preserve"> </w:t>
      </w:r>
      <w:r w:rsidRPr="00B67ECF">
        <w:rPr>
          <w:rStyle w:val="StyleUnderline"/>
        </w:rPr>
        <w:t>defiantly sexual in queer ways</w:t>
      </w:r>
      <w:r w:rsidRPr="00B67ECF">
        <w:rPr>
          <w:sz w:val="14"/>
        </w:rPr>
        <w:t xml:space="preserve">. Each of the five tasks for a </w:t>
      </w:r>
      <w:r w:rsidRPr="002E0B4A">
        <w:rPr>
          <w:rStyle w:val="StyleUnderline"/>
          <w:b/>
          <w:bCs/>
        </w:rPr>
        <w:t>queer politics has to take shape in organising</w:t>
      </w:r>
      <w:r w:rsidRPr="00B67ECF">
        <w:rPr>
          <w:rStyle w:val="StyleUnderline"/>
        </w:rPr>
        <w:t xml:space="preserve"> </w:t>
      </w:r>
      <w:r w:rsidRPr="002E0B4A">
        <w:rPr>
          <w:rStyle w:val="StyleUnderline"/>
          <w:b/>
          <w:bCs/>
        </w:rPr>
        <w:t>tactics</w:t>
      </w:r>
      <w:r w:rsidRPr="00B67ECF">
        <w:rPr>
          <w:rStyle w:val="StyleUnderline"/>
        </w:rPr>
        <w:t xml:space="preserve">, as well as changes in </w:t>
      </w:r>
      <w:r w:rsidRPr="002E0B4A">
        <w:rPr>
          <w:rStyle w:val="StyleUnderline"/>
          <w:b/>
          <w:bCs/>
        </w:rPr>
        <w:t>personal and community life</w:t>
      </w:r>
      <w:r w:rsidRPr="00B67ECF">
        <w:rPr>
          <w:sz w:val="14"/>
        </w:rPr>
        <w:t xml:space="preserve">. </w:t>
      </w:r>
      <w:r w:rsidRPr="00B67ECF">
        <w:rPr>
          <w:rStyle w:val="StyleUnderline"/>
        </w:rPr>
        <w:t xml:space="preserve">To achieve </w:t>
      </w:r>
      <w:r w:rsidRPr="002E0B4A">
        <w:rPr>
          <w:rStyle w:val="StyleUnderline"/>
          <w:b/>
          <w:bCs/>
        </w:rPr>
        <w:t>full sexual liberation</w:t>
      </w:r>
      <w:r w:rsidRPr="00B67ECF">
        <w:rPr>
          <w:rStyle w:val="StyleUnderline"/>
        </w:rPr>
        <w:t xml:space="preserve">, a queer politics has to </w:t>
      </w:r>
      <w:r w:rsidRPr="002E0B4A">
        <w:rPr>
          <w:rStyle w:val="StyleUnderline"/>
          <w:b/>
          <w:bCs/>
        </w:rPr>
        <w:t>challenge and win power at the level of the economy</w:t>
      </w:r>
      <w:r w:rsidRPr="00B67ECF">
        <w:rPr>
          <w:sz w:val="14"/>
        </w:rPr>
        <w:t xml:space="preserve">, state and other sites where power is concentrated. Without a strategic project, queer radicalism dooms itself to perpetual marginality. Queer politics in this sense has barely begun to be invented. Defining queer politics in this way contradicts common-sense thinking about sexuality, and what has largely become common sense even among radical queers. For capitalist cultures organised around the divide between public and private, the sexual is pre-eminently private. Radical queers disagree, of course; we understand that heterosexuality is publicly ‘flaunted’ every day, and that genuine queer equality demands bringing queer sex into the public sphere and insisting on its public recognition.1 But most queers see the sexual as predominantly cultural. </w:t>
      </w:r>
      <w:r w:rsidRPr="00B67ECF">
        <w:rPr>
          <w:rStyle w:val="StyleUnderline"/>
        </w:rPr>
        <w:t xml:space="preserve">Disgusted with what passes for politics under </w:t>
      </w:r>
      <w:r w:rsidRPr="002E0B4A">
        <w:rPr>
          <w:rStyle w:val="StyleUnderline"/>
          <w:b/>
          <w:bCs/>
        </w:rPr>
        <w:t>neoliberal hegemony</w:t>
      </w:r>
      <w:r w:rsidRPr="00B67ECF">
        <w:rPr>
          <w:rStyle w:val="StyleUnderline"/>
        </w:rPr>
        <w:t xml:space="preserve"> and leaning towards a wholesale anarchist rejection of the politics</w:t>
      </w:r>
      <w:r>
        <w:rPr>
          <w:rStyle w:val="StyleUnderline"/>
        </w:rPr>
        <w:t xml:space="preserve"> </w:t>
      </w:r>
      <w:r w:rsidRPr="00B67ECF">
        <w:rPr>
          <w:rStyle w:val="StyleUnderline"/>
        </w:rPr>
        <w:t>of large-scale organisations and state institutions, many queers see sexual politics as a domain of individual or small-group action and cultural production.</w:t>
      </w:r>
      <w:r>
        <w:rPr>
          <w:rStyle w:val="StyleUnderline"/>
        </w:rPr>
        <w:t xml:space="preserve"> </w:t>
      </w:r>
      <w:r w:rsidRPr="00B67ECF">
        <w:rPr>
          <w:sz w:val="14"/>
        </w:rPr>
        <w:t xml:space="preserve">Inventing </w:t>
      </w:r>
      <w:r w:rsidRPr="00B67ECF">
        <w:rPr>
          <w:rStyle w:val="StyleUnderline"/>
        </w:rPr>
        <w:t>a true queer politics must begin by challenging this dichotomy and</w:t>
      </w:r>
      <w:r>
        <w:rPr>
          <w:rStyle w:val="StyleUnderline"/>
        </w:rPr>
        <w:t xml:space="preserve"> </w:t>
      </w:r>
      <w:r w:rsidRPr="00B67ECF">
        <w:rPr>
          <w:rStyle w:val="StyleUnderline"/>
        </w:rPr>
        <w:t>refuting this fallacy</w:t>
      </w:r>
      <w:r w:rsidRPr="00B67ECF">
        <w:rPr>
          <w:sz w:val="14"/>
        </w:rPr>
        <w:t xml:space="preserve">. </w:t>
      </w:r>
      <w:r w:rsidRPr="00B67ECF">
        <w:rPr>
          <w:rStyle w:val="StyleUnderline"/>
        </w:rPr>
        <w:t>The cultural and the personal do not exist in a separate realm apart from</w:t>
      </w:r>
      <w:r>
        <w:rPr>
          <w:rStyle w:val="StyleUnderline"/>
        </w:rPr>
        <w:t xml:space="preserve"> </w:t>
      </w:r>
      <w:r w:rsidRPr="002E0B4A">
        <w:rPr>
          <w:rStyle w:val="StyleUnderline"/>
          <w:b/>
          <w:bCs/>
        </w:rPr>
        <w:t>the</w:t>
      </w:r>
      <w:r w:rsidRPr="00B67ECF">
        <w:rPr>
          <w:rStyle w:val="StyleUnderline"/>
        </w:rPr>
        <w:t xml:space="preserve"> </w:t>
      </w:r>
      <w:r w:rsidRPr="002E0B4A">
        <w:rPr>
          <w:rStyle w:val="StyleUnderline"/>
          <w:b/>
          <w:bCs/>
        </w:rPr>
        <w:t>economic</w:t>
      </w:r>
      <w:r w:rsidRPr="00B67ECF">
        <w:rPr>
          <w:sz w:val="14"/>
        </w:rPr>
        <w:t xml:space="preserve">, the political and the social; </w:t>
      </w:r>
      <w:r w:rsidRPr="00B67ECF">
        <w:rPr>
          <w:rStyle w:val="StyleUnderline"/>
        </w:rPr>
        <w:t>they are constantly deployed</w:t>
      </w:r>
      <w:r>
        <w:rPr>
          <w:rStyle w:val="StyleUnderline"/>
        </w:rPr>
        <w:t xml:space="preserve"> </w:t>
      </w:r>
      <w:r w:rsidRPr="00B67ECF">
        <w:rPr>
          <w:rStyle w:val="StyleUnderline"/>
        </w:rPr>
        <w:t xml:space="preserve">and manipulated by the powers that be to </w:t>
      </w:r>
      <w:r w:rsidRPr="002E0B4A">
        <w:rPr>
          <w:rStyle w:val="StyleUnderline"/>
          <w:b/>
          <w:bCs/>
        </w:rPr>
        <w:t>produce economic</w:t>
      </w:r>
      <w:r w:rsidRPr="00B67ECF">
        <w:rPr>
          <w:sz w:val="14"/>
        </w:rPr>
        <w:t xml:space="preserve">, political and social </w:t>
      </w:r>
      <w:r w:rsidRPr="002E0B4A">
        <w:rPr>
          <w:rStyle w:val="StyleUnderline"/>
          <w:b/>
          <w:bCs/>
        </w:rPr>
        <w:t>outcomes that are in their interests</w:t>
      </w:r>
      <w:r w:rsidRPr="00B67ECF">
        <w:rPr>
          <w:sz w:val="14"/>
        </w:rPr>
        <w:t xml:space="preserve">. </w:t>
      </w:r>
      <w:r w:rsidRPr="00B67ECF">
        <w:rPr>
          <w:rStyle w:val="StyleUnderline"/>
        </w:rPr>
        <w:t>‘</w:t>
      </w:r>
      <w:r w:rsidRPr="002E0B4A">
        <w:rPr>
          <w:rStyle w:val="StyleUnderline"/>
          <w:b/>
          <w:bCs/>
        </w:rPr>
        <w:t>Neoliberalism was constructed in and through cultural and identity politics</w:t>
      </w:r>
      <w:r w:rsidRPr="00B67ECF">
        <w:rPr>
          <w:rStyle w:val="StyleUnderline"/>
        </w:rPr>
        <w:t>’</w:t>
      </w:r>
      <w:r w:rsidRPr="00B67ECF">
        <w:rPr>
          <w:sz w:val="14"/>
        </w:rPr>
        <w:t xml:space="preserve">, as Lisa Duggan has pointed out. Moreover, </w:t>
      </w:r>
      <w:r w:rsidRPr="00B67ECF">
        <w:rPr>
          <w:rStyle w:val="StyleUnderline"/>
        </w:rPr>
        <w:t xml:space="preserve">radical cultural and personal change is </w:t>
      </w:r>
      <w:r w:rsidRPr="002E0B4A">
        <w:rPr>
          <w:rStyle w:val="StyleUnderline"/>
          <w:b/>
          <w:bCs/>
        </w:rPr>
        <w:t>only possible</w:t>
      </w:r>
      <w:r w:rsidRPr="00B67ECF">
        <w:rPr>
          <w:rStyle w:val="StyleUnderline"/>
        </w:rPr>
        <w:t xml:space="preserve"> </w:t>
      </w:r>
      <w:r w:rsidRPr="002E0B4A">
        <w:rPr>
          <w:rStyle w:val="StyleUnderline"/>
          <w:b/>
          <w:bCs/>
        </w:rPr>
        <w:t>by</w:t>
      </w:r>
      <w:r w:rsidRPr="00B67ECF">
        <w:rPr>
          <w:rStyle w:val="StyleUnderline"/>
        </w:rPr>
        <w:t xml:space="preserve"> </w:t>
      </w:r>
      <w:r w:rsidRPr="002E0B4A">
        <w:rPr>
          <w:rStyle w:val="StyleUnderline"/>
          <w:b/>
          <w:bCs/>
        </w:rPr>
        <w:t>transforming the</w:t>
      </w:r>
      <w:r w:rsidRPr="00B67ECF">
        <w:rPr>
          <w:sz w:val="14"/>
        </w:rPr>
        <w:t xml:space="preserve"> state, </w:t>
      </w:r>
      <w:r w:rsidRPr="002E0B4A">
        <w:rPr>
          <w:rStyle w:val="StyleUnderline"/>
          <w:b/>
          <w:bCs/>
        </w:rPr>
        <w:t>economy</w:t>
      </w:r>
      <w:r w:rsidRPr="00B67ECF">
        <w:rPr>
          <w:rStyle w:val="StyleUnderline"/>
        </w:rPr>
        <w:t xml:space="preserve"> and other structures that form the foundation of cultural and personal life, at both the </w:t>
      </w:r>
      <w:r w:rsidRPr="002E0B4A">
        <w:rPr>
          <w:rStyle w:val="StyleUnderline"/>
          <w:b/>
          <w:bCs/>
        </w:rPr>
        <w:t>micro level of individuals</w:t>
      </w:r>
      <w:r w:rsidRPr="00B67ECF">
        <w:rPr>
          <w:rStyle w:val="StyleUnderline"/>
        </w:rPr>
        <w:t xml:space="preserve"> and small groups</w:t>
      </w:r>
      <w:r>
        <w:rPr>
          <w:rStyle w:val="StyleUnderline"/>
        </w:rPr>
        <w:t xml:space="preserve"> </w:t>
      </w:r>
      <w:r w:rsidRPr="00B67ECF">
        <w:rPr>
          <w:rStyle w:val="StyleUnderline"/>
        </w:rPr>
        <w:t xml:space="preserve">and the </w:t>
      </w:r>
      <w:r w:rsidRPr="002E0B4A">
        <w:rPr>
          <w:rStyle w:val="StyleUnderline"/>
          <w:b/>
          <w:bCs/>
        </w:rPr>
        <w:t>macro level</w:t>
      </w:r>
      <w:r w:rsidRPr="00B67ECF">
        <w:rPr>
          <w:sz w:val="14"/>
        </w:rPr>
        <w:t xml:space="preserve"> of the city, nation, region and planet. </w:t>
      </w:r>
      <w:r w:rsidRPr="00B67ECF">
        <w:rPr>
          <w:rStyle w:val="StyleUnderline"/>
        </w:rPr>
        <w:t>Transformation will</w:t>
      </w:r>
      <w:r>
        <w:rPr>
          <w:rStyle w:val="StyleUnderline"/>
        </w:rPr>
        <w:t xml:space="preserve"> </w:t>
      </w:r>
      <w:r w:rsidRPr="00B67ECF">
        <w:rPr>
          <w:rStyle w:val="StyleUnderline"/>
        </w:rPr>
        <w:t>not be possible as long as ‘cultural and identity issues are separated, analytically</w:t>
      </w:r>
      <w:r>
        <w:rPr>
          <w:rStyle w:val="StyleUnderline"/>
        </w:rPr>
        <w:t xml:space="preserve"> </w:t>
      </w:r>
      <w:r w:rsidRPr="00B67ECF">
        <w:rPr>
          <w:rStyle w:val="StyleUnderline"/>
        </w:rPr>
        <w:t>and organizationally, from the political economy in which they are embedded’</w:t>
      </w:r>
      <w:r w:rsidRPr="00B67ECF">
        <w:rPr>
          <w:sz w:val="14"/>
        </w:rPr>
        <w:t xml:space="preserve">.2 An agenda for </w:t>
      </w:r>
      <w:r w:rsidRPr="00B67ECF">
        <w:rPr>
          <w:rStyle w:val="StyleUnderline"/>
        </w:rPr>
        <w:t>a radical sexual politics</w:t>
      </w:r>
      <w:r w:rsidRPr="00B67ECF">
        <w:rPr>
          <w:sz w:val="14"/>
        </w:rPr>
        <w:t xml:space="preserve"> therefore </w:t>
      </w:r>
      <w:r w:rsidRPr="00B67ECF">
        <w:rPr>
          <w:rStyle w:val="StyleUnderline"/>
        </w:rPr>
        <w:t>has to address multiple cultural, social, economic and political issues</w:t>
      </w:r>
      <w:r w:rsidRPr="00B67ECF">
        <w:rPr>
          <w:sz w:val="14"/>
        </w:rPr>
        <w:t xml:space="preserve">. In subverting gender, it has to be closely connected to a socialist feminist programme for reproductive freedom. In practising queer inclusion and global and anti-racist solidarity, it needs to focus on cutting-edge struggles like those of queer youth and trans people, and solidarity campaigns against Islamophobia, cuts in aid to poor countries and the ‘pinkwashing’ of Israel as a pro-gay state. At the same time, it should start from visions of queer intimacy and ‘families of choice’ to define a radical yet unifying approach to the issue of same-sex partnership. </w:t>
      </w:r>
      <w:r w:rsidRPr="00B67ECF">
        <w:rPr>
          <w:rStyle w:val="StyleUnderline"/>
        </w:rPr>
        <w:t xml:space="preserve">This means </w:t>
      </w:r>
      <w:r w:rsidRPr="002E0B4A">
        <w:rPr>
          <w:rStyle w:val="StyleUnderline"/>
          <w:b/>
          <w:bCs/>
        </w:rPr>
        <w:t>opposing</w:t>
      </w:r>
      <w:r w:rsidRPr="002E0B4A">
        <w:rPr>
          <w:rStyle w:val="StyleUnderline"/>
        </w:rPr>
        <w:t xml:space="preserve"> </w:t>
      </w:r>
      <w:r w:rsidRPr="002E0B4A">
        <w:rPr>
          <w:rStyle w:val="StyleUnderline"/>
          <w:b/>
          <w:bCs/>
        </w:rPr>
        <w:t>the privatisation of care and</w:t>
      </w:r>
      <w:r w:rsidRPr="002E0B4A">
        <w:rPr>
          <w:rStyle w:val="StyleUnderline"/>
        </w:rPr>
        <w:t xml:space="preserve"> </w:t>
      </w:r>
      <w:r w:rsidRPr="002E0B4A">
        <w:rPr>
          <w:rStyle w:val="StyleUnderline"/>
          <w:b/>
          <w:bCs/>
        </w:rPr>
        <w:t>the transmission of class privilege</w:t>
      </w:r>
      <w:r w:rsidRPr="00B67ECF">
        <w:rPr>
          <w:sz w:val="14"/>
        </w:rPr>
        <w:t xml:space="preserve">, while exploring new ways of supporting parents and creating flexible forms for intimate relationships. Blurring the Boundaries Today </w:t>
      </w:r>
      <w:r w:rsidRPr="00B67ECF">
        <w:rPr>
          <w:rStyle w:val="StyleUnderline"/>
        </w:rPr>
        <w:t>there is a push in many countries to incorporate lesbian, gay, bisexual</w:t>
      </w:r>
      <w:r>
        <w:rPr>
          <w:rStyle w:val="StyleUnderline"/>
        </w:rPr>
        <w:t xml:space="preserve"> </w:t>
      </w:r>
      <w:r w:rsidRPr="00B67ECF">
        <w:rPr>
          <w:rStyle w:val="StyleUnderline"/>
        </w:rPr>
        <w:t>and even trans people into the prevailing sexual and family order. That order is</w:t>
      </w:r>
      <w:r>
        <w:rPr>
          <w:rStyle w:val="StyleUnderline"/>
        </w:rPr>
        <w:t xml:space="preserve"> </w:t>
      </w:r>
      <w:r w:rsidRPr="00B67ECF">
        <w:rPr>
          <w:rStyle w:val="StyleUnderline"/>
        </w:rPr>
        <w:t>structured under gendered capitalism by having the vast majority of children</w:t>
      </w:r>
      <w:r>
        <w:rPr>
          <w:rStyle w:val="StyleUnderline"/>
        </w:rPr>
        <w:t xml:space="preserve"> </w:t>
      </w:r>
      <w:r w:rsidRPr="00B67ECF">
        <w:rPr>
          <w:rStyle w:val="StyleUnderline"/>
        </w:rPr>
        <w:t>raised and socialised by at least one biological parent in families formed by</w:t>
      </w:r>
      <w:r>
        <w:rPr>
          <w:rStyle w:val="StyleUnderline"/>
        </w:rPr>
        <w:t xml:space="preserve"> </w:t>
      </w:r>
      <w:r w:rsidRPr="00B67ECF">
        <w:rPr>
          <w:rStyle w:val="StyleUnderline"/>
        </w:rPr>
        <w:t>sexually and romantically linked heterosexual couples</w:t>
      </w:r>
      <w:r w:rsidRPr="00B67ECF">
        <w:rPr>
          <w:sz w:val="14"/>
        </w:rPr>
        <w:t xml:space="preserve">. </w:t>
      </w:r>
      <w:r w:rsidRPr="00B67ECF">
        <w:rPr>
          <w:rStyle w:val="StyleUnderline"/>
        </w:rPr>
        <w:t>Particularly</w:t>
      </w:r>
      <w:r w:rsidRPr="00B67ECF">
        <w:rPr>
          <w:sz w:val="14"/>
        </w:rPr>
        <w:t xml:space="preserve"> in regions </w:t>
      </w:r>
      <w:r w:rsidRPr="00B67ECF">
        <w:rPr>
          <w:rStyle w:val="StyleUnderline"/>
        </w:rPr>
        <w:t xml:space="preserve">where the </w:t>
      </w:r>
      <w:r w:rsidRPr="002E0B4A">
        <w:rPr>
          <w:rStyle w:val="StyleUnderline"/>
          <w:b/>
          <w:bCs/>
        </w:rPr>
        <w:t>nuclear family</w:t>
      </w:r>
      <w:r w:rsidRPr="00B67ECF">
        <w:rPr>
          <w:rStyle w:val="StyleUnderline"/>
        </w:rPr>
        <w:t xml:space="preserve"> has been consolidated as the predominant capitalist household form, these are the families in which the great majority of lgbt</w:t>
      </w:r>
      <w:r>
        <w:rPr>
          <w:rStyle w:val="StyleUnderline"/>
        </w:rPr>
        <w:t xml:space="preserve"> </w:t>
      </w:r>
      <w:r w:rsidRPr="00B67ECF">
        <w:rPr>
          <w:rStyle w:val="StyleUnderline"/>
        </w:rPr>
        <w:t>children grow up.</w:t>
      </w:r>
      <w:r w:rsidRPr="002E0B4A">
        <w:rPr>
          <w:rStyle w:val="StyleUnderline"/>
          <w:u w:val="none"/>
        </w:rPr>
        <w:t xml:space="preserve"> </w:t>
      </w:r>
      <w:r w:rsidRPr="002E0B4A">
        <w:rPr>
          <w:sz w:val="14"/>
        </w:rPr>
        <w:t>This means that</w:t>
      </w:r>
      <w:r w:rsidRPr="002E0B4A">
        <w:rPr>
          <w:rStyle w:val="StyleUnderline"/>
          <w:sz w:val="14"/>
        </w:rPr>
        <w:t xml:space="preserve"> </w:t>
      </w:r>
      <w:r w:rsidRPr="00B67ECF">
        <w:rPr>
          <w:rStyle w:val="StyleUnderline"/>
        </w:rPr>
        <w:t>at best,</w:t>
      </w:r>
      <w:r w:rsidRPr="002E0B4A">
        <w:rPr>
          <w:sz w:val="14"/>
        </w:rPr>
        <w:t xml:space="preserve"> even in the most supposedly enlightened enclaves, </w:t>
      </w:r>
      <w:r w:rsidRPr="00B67ECF">
        <w:rPr>
          <w:rStyle w:val="StyleUnderline"/>
        </w:rPr>
        <w:t xml:space="preserve">lgbt people are bound to face a period of </w:t>
      </w:r>
      <w:r w:rsidRPr="002E0B4A">
        <w:rPr>
          <w:rStyle w:val="StyleUnderline"/>
          <w:b/>
          <w:bCs/>
        </w:rPr>
        <w:t>differentiation and alienation</w:t>
      </w:r>
      <w:r w:rsidRPr="00B67ECF">
        <w:rPr>
          <w:rStyle w:val="StyleUnderline"/>
        </w:rPr>
        <w:t xml:space="preserve"> in coming to terms with their distinct identity</w:t>
      </w:r>
      <w:r w:rsidRPr="00B67ECF">
        <w:rPr>
          <w:sz w:val="14"/>
        </w:rPr>
        <w:t xml:space="preserve">. </w:t>
      </w:r>
      <w:r w:rsidRPr="00B67ECF">
        <w:rPr>
          <w:rStyle w:val="StyleUnderline"/>
        </w:rPr>
        <w:t>Their own process of family formation is bound to be exceptional and complex</w:t>
      </w:r>
      <w:r w:rsidRPr="00B67ECF">
        <w:rPr>
          <w:sz w:val="14"/>
        </w:rPr>
        <w:t>. In short</w:t>
      </w:r>
      <w:r w:rsidRPr="00B67ECF">
        <w:rPr>
          <w:rStyle w:val="StyleUnderline"/>
        </w:rPr>
        <w:t>, the best</w:t>
      </w:r>
      <w:r>
        <w:rPr>
          <w:rStyle w:val="StyleUnderline"/>
        </w:rPr>
        <w:t xml:space="preserve"> </w:t>
      </w:r>
      <w:r w:rsidRPr="00B67ECF">
        <w:rPr>
          <w:rStyle w:val="StyleUnderline"/>
        </w:rPr>
        <w:t xml:space="preserve">this order can offer lgbt people is a kind of </w:t>
      </w:r>
      <w:r w:rsidRPr="002E0B4A">
        <w:rPr>
          <w:rStyle w:val="StyleUnderline"/>
          <w:b/>
          <w:bCs/>
        </w:rPr>
        <w:t>second-class citizenship</w:t>
      </w:r>
      <w:r w:rsidRPr="00B67ECF">
        <w:rPr>
          <w:sz w:val="14"/>
        </w:rPr>
        <w:t xml:space="preserve">. lgbt lives in this situation entail a constant choice between, or more accurately a varying combination of, adaptation and ghettoisation. </w:t>
      </w:r>
      <w:r w:rsidRPr="00B67ECF">
        <w:rPr>
          <w:rStyle w:val="StyleUnderline"/>
        </w:rPr>
        <w:t>Most</w:t>
      </w:r>
      <w:r>
        <w:rPr>
          <w:rStyle w:val="StyleUnderline"/>
        </w:rPr>
        <w:t xml:space="preserve"> </w:t>
      </w:r>
      <w:r w:rsidRPr="00B67ECF">
        <w:rPr>
          <w:rStyle w:val="StyleUnderline"/>
        </w:rPr>
        <w:t xml:space="preserve">lgbt people can only survive, let alone prosper, by doing </w:t>
      </w:r>
      <w:r w:rsidRPr="002E0B4A">
        <w:rPr>
          <w:rStyle w:val="StyleUnderline"/>
          <w:b/>
          <w:bCs/>
        </w:rPr>
        <w:t>waged work in heteronormative companies or institutions</w:t>
      </w:r>
      <w:r w:rsidRPr="00B67ECF">
        <w:rPr>
          <w:sz w:val="14"/>
        </w:rPr>
        <w:t xml:space="preserve">. </w:t>
      </w:r>
      <w:r w:rsidRPr="00B67ECF">
        <w:rPr>
          <w:rStyle w:val="StyleUnderline"/>
        </w:rPr>
        <w:t xml:space="preserve">Their </w:t>
      </w:r>
      <w:r w:rsidRPr="002E0B4A">
        <w:rPr>
          <w:rStyle w:val="StyleUnderline"/>
          <w:b/>
          <w:bCs/>
        </w:rPr>
        <w:t>survival</w:t>
      </w:r>
      <w:r w:rsidRPr="00B67ECF">
        <w:rPr>
          <w:rStyle w:val="StyleUnderline"/>
        </w:rPr>
        <w:t xml:space="preserve"> is made easier if</w:t>
      </w:r>
      <w:r>
        <w:rPr>
          <w:rStyle w:val="StyleUnderline"/>
        </w:rPr>
        <w:t xml:space="preserve"> </w:t>
      </w:r>
      <w:r w:rsidRPr="00B67ECF">
        <w:rPr>
          <w:rStyle w:val="StyleUnderline"/>
        </w:rPr>
        <w:t>they find steady partners who also have steady jobs, and even easier if they</w:t>
      </w:r>
      <w:r>
        <w:rPr>
          <w:rStyle w:val="StyleUnderline"/>
        </w:rPr>
        <w:t xml:space="preserve"> </w:t>
      </w:r>
      <w:r w:rsidRPr="00B67ECF">
        <w:rPr>
          <w:rStyle w:val="StyleUnderline"/>
        </w:rPr>
        <w:t>both have reasonably supportive heterosexual family networks to fall back on</w:t>
      </w:r>
      <w:r w:rsidRPr="00B67ECF">
        <w:rPr>
          <w:sz w:val="14"/>
        </w:rPr>
        <w:t xml:space="preserve">. But work and family </w:t>
      </w:r>
      <w:r w:rsidRPr="00B67ECF">
        <w:rPr>
          <w:rStyle w:val="StyleUnderline"/>
        </w:rPr>
        <w:t xml:space="preserve">life of this kind involves a </w:t>
      </w:r>
      <w:r w:rsidRPr="002E0B4A">
        <w:rPr>
          <w:rStyle w:val="StyleUnderline"/>
          <w:b/>
          <w:bCs/>
        </w:rPr>
        <w:t>constant process of adaptation, of having or failing to correct spoken or unspoken assumptions and weighing one’s own words and gestures</w:t>
      </w:r>
      <w:r w:rsidRPr="00B67ECF">
        <w:rPr>
          <w:sz w:val="14"/>
        </w:rPr>
        <w:t xml:space="preserve">. </w:t>
      </w:r>
      <w:r w:rsidRPr="002E0B4A">
        <w:rPr>
          <w:sz w:val="14"/>
        </w:rPr>
        <w:t>Even the places where most people spend their free time are heteronormative – witness the hostility evoked by queer kiss-ins in straight bars and sometimes by any public signs of same-sex affection</w:t>
      </w:r>
      <w:r w:rsidRPr="00B67ECF">
        <w:rPr>
          <w:sz w:val="14"/>
        </w:rPr>
        <w:t xml:space="preserve">. This is not necessarily a reflection of straight people’s prejudice or unwillingness to understand; </w:t>
      </w:r>
      <w:r w:rsidRPr="00B67ECF">
        <w:rPr>
          <w:rStyle w:val="StyleUnderline"/>
        </w:rPr>
        <w:t>it is</w:t>
      </w:r>
      <w:r w:rsidRPr="00B67ECF">
        <w:rPr>
          <w:sz w:val="14"/>
        </w:rPr>
        <w:t xml:space="preserve"> simply </w:t>
      </w:r>
      <w:r w:rsidRPr="00B67ECF">
        <w:rPr>
          <w:rStyle w:val="StyleUnderline"/>
        </w:rPr>
        <w:t xml:space="preserve">the result of the </w:t>
      </w:r>
      <w:r w:rsidRPr="006D6CB7">
        <w:rPr>
          <w:rStyle w:val="StyleUnderline"/>
          <w:b/>
          <w:bCs/>
        </w:rPr>
        <w:t>heteronormative ways</w:t>
      </w:r>
      <w:r w:rsidRPr="00B67ECF">
        <w:rPr>
          <w:rStyle w:val="StyleUnderline"/>
        </w:rPr>
        <w:t xml:space="preserve"> in which </w:t>
      </w:r>
      <w:r w:rsidRPr="006D6CB7">
        <w:rPr>
          <w:rStyle w:val="StyleUnderline"/>
          <w:b/>
          <w:bCs/>
        </w:rPr>
        <w:t>life is structured</w:t>
      </w:r>
      <w:r w:rsidRPr="00B67ECF">
        <w:rPr>
          <w:sz w:val="14"/>
        </w:rPr>
        <w:t xml:space="preserve">. So most lgbt people escape from the dominant forms of work, family and leisure or complement them with life in a separate lgbt world, made up of more or less mainstream gay bars, clubs and associations, and more or less alternative queer and trans scenes. </w:t>
      </w:r>
      <w:r w:rsidRPr="006D6CB7">
        <w:rPr>
          <w:sz w:val="14"/>
        </w:rPr>
        <w:t>Even in the absence of prejudice or discrimination, this is what gay normality consists of: a combination of life in a heteronormative world and retreat into an lgbt ghetto</w:t>
      </w:r>
      <w:r w:rsidRPr="00B67ECF">
        <w:rPr>
          <w:sz w:val="14"/>
        </w:rPr>
        <w:t xml:space="preserve">. In contrast to the homonormative model of lesbian/gay people as a minority caught between adaptation and ghettoisation, a queer radical politics can look to a future beyond the gay/straight binary. This is in keeping with the early objectives of lesbian/gay liberation, and with Herbert Marcuse’s vision of a generalised freeing up of human eroticism. </w:t>
      </w:r>
      <w:r w:rsidRPr="00B67ECF">
        <w:rPr>
          <w:rStyle w:val="StyleUnderline"/>
        </w:rPr>
        <w:t>It is in lgbt people’s interests</w:t>
      </w:r>
      <w:r>
        <w:rPr>
          <w:rStyle w:val="StyleUnderline"/>
        </w:rPr>
        <w:t xml:space="preserve"> </w:t>
      </w:r>
      <w:r w:rsidRPr="00B67ECF">
        <w:rPr>
          <w:rStyle w:val="StyleUnderline"/>
        </w:rPr>
        <w:t xml:space="preserve">to contest the heteronormative order and </w:t>
      </w:r>
      <w:r w:rsidRPr="006D6CB7">
        <w:rPr>
          <w:rStyle w:val="StyleUnderline"/>
          <w:b/>
          <w:bCs/>
        </w:rPr>
        <w:t>develop alternatives to it</w:t>
      </w:r>
      <w:r w:rsidRPr="00B67ECF">
        <w:rPr>
          <w:rStyle w:val="StyleUnderline"/>
        </w:rPr>
        <w:t>:</w:t>
      </w:r>
      <w:r w:rsidRPr="006D6CB7">
        <w:rPr>
          <w:sz w:val="14"/>
        </w:rPr>
        <w:t xml:space="preserve"> not just a queerer ghetto, but </w:t>
      </w:r>
      <w:r w:rsidRPr="006D6CB7">
        <w:rPr>
          <w:rStyle w:val="StyleUnderline"/>
          <w:b/>
          <w:bCs/>
        </w:rPr>
        <w:t>communities beyond norms</w:t>
      </w:r>
      <w:r w:rsidRPr="006D6CB7">
        <w:rPr>
          <w:sz w:val="14"/>
        </w:rPr>
        <w:t xml:space="preserve"> and ghettos</w:t>
      </w:r>
      <w:r w:rsidRPr="00B67ECF">
        <w:rPr>
          <w:sz w:val="14"/>
        </w:rPr>
        <w:t xml:space="preserve">. </w:t>
      </w:r>
      <w:r w:rsidRPr="00B67ECF">
        <w:rPr>
          <w:rStyle w:val="StyleUnderline"/>
        </w:rPr>
        <w:t>Radical queers</w:t>
      </w:r>
      <w:r>
        <w:rPr>
          <w:rStyle w:val="StyleUnderline"/>
        </w:rPr>
        <w:t xml:space="preserve"> </w:t>
      </w:r>
      <w:r w:rsidRPr="00B67ECF">
        <w:rPr>
          <w:rStyle w:val="StyleUnderline"/>
        </w:rPr>
        <w:t>challenge the social frontiers between gay and straight in different ways</w:t>
      </w:r>
      <w:r w:rsidRPr="00B67ECF">
        <w:rPr>
          <w:sz w:val="14"/>
        </w:rPr>
        <w:t xml:space="preserve">. </w:t>
      </w:r>
      <w:r w:rsidRPr="00B67ECF">
        <w:rPr>
          <w:rStyle w:val="StyleUnderline"/>
        </w:rPr>
        <w:t>One</w:t>
      </w:r>
      <w:r>
        <w:rPr>
          <w:rStyle w:val="StyleUnderline"/>
        </w:rPr>
        <w:t xml:space="preserve"> </w:t>
      </w:r>
      <w:r w:rsidRPr="00B67ECF">
        <w:rPr>
          <w:rStyle w:val="StyleUnderline"/>
        </w:rPr>
        <w:t xml:space="preserve">way is </w:t>
      </w:r>
      <w:r w:rsidRPr="006D6CB7">
        <w:rPr>
          <w:rStyle w:val="StyleUnderline"/>
          <w:b/>
          <w:bCs/>
        </w:rPr>
        <w:t>simply acting</w:t>
      </w:r>
      <w:r w:rsidRPr="00B67ECF">
        <w:rPr>
          <w:rStyle w:val="StyleUnderline"/>
        </w:rPr>
        <w:t xml:space="preserve"> sexually in ways or settings that </w:t>
      </w:r>
      <w:r w:rsidRPr="006D6CB7">
        <w:rPr>
          <w:rStyle w:val="StyleUnderline"/>
          <w:b/>
          <w:bCs/>
        </w:rPr>
        <w:t>transgress society’s heterosexual norm</w:t>
      </w:r>
      <w:r w:rsidRPr="00B67ECF">
        <w:rPr>
          <w:sz w:val="14"/>
        </w:rPr>
        <w:t xml:space="preserve"> – same-sex tongue-kissing in straight singles bars, for example. They assert what Scott Tucker once called ‘our right to the world’.3 The full range of issues and adversaries that they take on comes across in the list of focus groups that Queer Nation San Francisco had at its height: the streets; the media; the military; government institutions; universities; suburban malls; communities of colour; other countries.</w:t>
      </w:r>
    </w:p>
    <w:p w14:paraId="46F7EFB5" w14:textId="77777777" w:rsidR="00F00085" w:rsidRDefault="00F00085" w:rsidP="00F00085">
      <w:pPr>
        <w:pStyle w:val="Heading2"/>
      </w:pPr>
      <w:r>
        <w:t>Framework</w:t>
      </w:r>
    </w:p>
    <w:p w14:paraId="5D3F52C4" w14:textId="77777777" w:rsidR="00465376" w:rsidRDefault="00465376" w:rsidP="00465376">
      <w:pPr>
        <w:pStyle w:val="Heading3"/>
      </w:pPr>
      <w:r>
        <w:t>Framework---Ethics First</w:t>
      </w:r>
    </w:p>
    <w:p w14:paraId="61570FDB" w14:textId="77777777" w:rsidR="00465376" w:rsidRPr="00D57370" w:rsidRDefault="00465376" w:rsidP="00465376">
      <w:pPr>
        <w:pStyle w:val="Heading4"/>
      </w:pPr>
      <w:r>
        <w:t xml:space="preserve">Ethics </w:t>
      </w:r>
      <w:r w:rsidRPr="0071722F">
        <w:rPr>
          <w:u w:val="single"/>
        </w:rPr>
        <w:t>first</w:t>
      </w:r>
      <w:r>
        <w:t>.</w:t>
      </w:r>
    </w:p>
    <w:p w14:paraId="64082F8E" w14:textId="77777777" w:rsidR="00465376" w:rsidRDefault="00465376" w:rsidP="00465376">
      <w:r w:rsidRPr="00D57370">
        <w:t xml:space="preserve">Laurie </w:t>
      </w:r>
      <w:r w:rsidRPr="007A74ED">
        <w:rPr>
          <w:rStyle w:val="Style13ptBold"/>
        </w:rPr>
        <w:t>Penny 22</w:t>
      </w:r>
      <w:r>
        <w:t xml:space="preserve"> is an author, journalist, and screenwriter from London. They are a culture writer for Wired and have written for the Guardian, New Stateman, New York Times, Longreads, Time, and many more. They are a graduate of the Nieman Foundation Fellows’ programme at Harvard University and the Clarion West Writer’s Workshop.  (</w:t>
      </w:r>
      <w:r>
        <w:rPr>
          <w:i/>
          <w:iCs/>
        </w:rPr>
        <w:t>Sexual Revolution: Modern Fascism and the Feminist Fightback</w:t>
      </w:r>
      <w:r>
        <w:t xml:space="preserve"> pg 46-48 | DOA: 7/8/2023 | SAoki)</w:t>
      </w:r>
    </w:p>
    <w:p w14:paraId="2915431D" w14:textId="0CE43888" w:rsidR="00465376" w:rsidRDefault="00465376" w:rsidP="00465376">
      <w:pPr>
        <w:rPr>
          <w:sz w:val="14"/>
        </w:rPr>
      </w:pPr>
      <w:r w:rsidRPr="003638C3">
        <w:rPr>
          <w:sz w:val="14"/>
        </w:rPr>
        <w:t xml:space="preserve">The connection between sexual oppression and social repression has been explored by philosophers for centuries. Oscar Wilde reportedly wrote that ‘everything is about sex, except sex. Sex is about power.’ </w:t>
      </w:r>
      <w:r w:rsidRPr="00BA1D11">
        <w:rPr>
          <w:rStyle w:val="StyleUnderline"/>
        </w:rPr>
        <w:t>The conversation being had right now is about the place where sex and power meet</w:t>
      </w:r>
      <w:r w:rsidRPr="003638C3">
        <w:rPr>
          <w:sz w:val="14"/>
        </w:rPr>
        <w:t xml:space="preserve">. </w:t>
      </w:r>
      <w:r w:rsidRPr="00526B66">
        <w:rPr>
          <w:rStyle w:val="StyleUnderline"/>
          <w:b/>
          <w:bCs/>
        </w:rPr>
        <w:t>It’s not enough to just reframe the rules</w:t>
      </w:r>
      <w:r w:rsidRPr="003638C3">
        <w:rPr>
          <w:sz w:val="14"/>
        </w:rPr>
        <w:t xml:space="preserve">, to ask how precisely flirting and fucking should work now that women are asking to be treated at every stage like people, rather than status objects or receptacles for men’s pleasure and </w:t>
      </w:r>
      <w:r w:rsidRPr="0028105A">
        <w:rPr>
          <w:sz w:val="14"/>
        </w:rPr>
        <w:t xml:space="preserve">pain. </w:t>
      </w:r>
      <w:r w:rsidRPr="0028105A">
        <w:rPr>
          <w:rStyle w:val="StyleUnderline"/>
        </w:rPr>
        <w:t xml:space="preserve">To change the culture of consent, </w:t>
      </w:r>
      <w:r w:rsidRPr="00526B66">
        <w:rPr>
          <w:rStyle w:val="StyleUnderline"/>
          <w:b/>
          <w:bCs/>
        </w:rPr>
        <w:t>we need to move on from talking about rules and start talking</w:t>
      </w:r>
      <w:r w:rsidRPr="003638C3">
        <w:rPr>
          <w:sz w:val="14"/>
        </w:rPr>
        <w:t xml:space="preserve">, instead, </w:t>
      </w:r>
      <w:r w:rsidRPr="00526B66">
        <w:rPr>
          <w:rStyle w:val="StyleUnderline"/>
          <w:b/>
          <w:bCs/>
        </w:rPr>
        <w:t>about ethics</w:t>
      </w:r>
      <w:r w:rsidRPr="003638C3">
        <w:rPr>
          <w:sz w:val="14"/>
        </w:rPr>
        <w:t xml:space="preserve"> – </w:t>
      </w:r>
      <w:r w:rsidRPr="0028105A">
        <w:rPr>
          <w:rStyle w:val="StyleUnderline"/>
        </w:rPr>
        <w:t xml:space="preserve">about </w:t>
      </w:r>
      <w:r w:rsidRPr="0075717A">
        <w:rPr>
          <w:rStyle w:val="StyleUnderline"/>
        </w:rPr>
        <w:t>what</w:t>
      </w:r>
      <w:r w:rsidRPr="003638C3">
        <w:rPr>
          <w:rStyle w:val="StyleUnderline"/>
        </w:rPr>
        <w:t xml:space="preserve"> sort of </w:t>
      </w:r>
      <w:r w:rsidRPr="0075717A">
        <w:rPr>
          <w:rStyle w:val="StyleUnderline"/>
        </w:rPr>
        <w:t>society we want to live in, and what it will take to get there</w:t>
      </w:r>
      <w:r w:rsidRPr="003638C3">
        <w:rPr>
          <w:sz w:val="14"/>
        </w:rPr>
        <w:t xml:space="preserve">. Consent culture, first named by activist and sex-critical feminist Kitty Stryker, is the alternative to all this. Resisting a culture of rape and abuse must involve more than insisting on the individual right to say no, although that’s both a decent starting place and a difficult concept for some people to wrap their foreheads around. There’s a reason for that. The reason that the notion of the real, continuous, enthusiastic sexual consent is so outrageous is that the concept of female sexual agency – let alone active desire – is still a fearful one. Our culture still has very little room for the idea that women and queer people, given the chance, want to enjoy sex just as </w:t>
      </w:r>
      <w:r w:rsidRPr="0028105A">
        <w:rPr>
          <w:sz w:val="14"/>
        </w:rPr>
        <w:t xml:space="preserve">much as </w:t>
      </w:r>
      <w:r w:rsidRPr="0042778A">
        <w:rPr>
          <w:sz w:val="14"/>
        </w:rPr>
        <w:t xml:space="preserve">men do. </w:t>
      </w:r>
      <w:r w:rsidRPr="0042778A">
        <w:rPr>
          <w:rStyle w:val="StyleUnderline"/>
        </w:rPr>
        <w:t>We must get</w:t>
      </w:r>
      <w:r w:rsidRPr="00BA1D11">
        <w:rPr>
          <w:rStyle w:val="StyleUnderline"/>
        </w:rPr>
        <w:t xml:space="preserve"> to </w:t>
      </w:r>
      <w:r w:rsidRPr="0075717A">
        <w:rPr>
          <w:rStyle w:val="StyleUnderline"/>
        </w:rPr>
        <w:t>grip</w:t>
      </w:r>
      <w:r w:rsidRPr="00BA1D11">
        <w:rPr>
          <w:rStyle w:val="StyleUnderline"/>
        </w:rPr>
        <w:t xml:space="preserve">s with </w:t>
      </w:r>
      <w:r w:rsidRPr="0075717A">
        <w:rPr>
          <w:rStyle w:val="StyleUnderline"/>
        </w:rPr>
        <w:t xml:space="preserve">the idea of consent as </w:t>
      </w:r>
      <w:r w:rsidRPr="00526B66">
        <w:rPr>
          <w:rStyle w:val="StyleUnderline"/>
          <w:b/>
          <w:bCs/>
        </w:rPr>
        <w:t>ongoing and negotiable</w:t>
      </w:r>
      <w:r w:rsidRPr="00BA1D11">
        <w:rPr>
          <w:rStyle w:val="StyleUnderline"/>
        </w:rPr>
        <w:t xml:space="preserve">, </w:t>
      </w:r>
      <w:r w:rsidRPr="0075717A">
        <w:rPr>
          <w:rStyle w:val="StyleUnderline"/>
        </w:rPr>
        <w:t>rather than</w:t>
      </w:r>
      <w:r w:rsidRPr="00BA1D11">
        <w:rPr>
          <w:rStyle w:val="StyleUnderline"/>
        </w:rPr>
        <w:t xml:space="preserve"> consent as an object, </w:t>
      </w:r>
      <w:r w:rsidRPr="00526B66">
        <w:rPr>
          <w:rStyle w:val="StyleUnderline"/>
          <w:b/>
          <w:bCs/>
        </w:rPr>
        <w:t>a one-time contract that can be fudged or debated</w:t>
      </w:r>
      <w:r w:rsidRPr="00526B66">
        <w:t xml:space="preserve"> </w:t>
      </w:r>
      <w:r w:rsidRPr="00526B66">
        <w:rPr>
          <w:sz w:val="16"/>
        </w:rPr>
        <w:t>in court</w:t>
      </w:r>
      <w:r w:rsidRPr="0042778A">
        <w:rPr>
          <w:sz w:val="14"/>
        </w:rPr>
        <w:t xml:space="preserve">. </w:t>
      </w:r>
      <w:r w:rsidRPr="0042778A">
        <w:rPr>
          <w:rStyle w:val="StyleUnderline"/>
        </w:rPr>
        <w:t>If people of all genders are going to stand a chance of living in this weird new world together without destroying one another, consent is going to have to mean more than that</w:t>
      </w:r>
      <w:r w:rsidRPr="0042778A">
        <w:rPr>
          <w:sz w:val="14"/>
        </w:rPr>
        <w:t xml:space="preserve">. </w:t>
      </w:r>
      <w:r w:rsidRPr="0042778A">
        <w:rPr>
          <w:rStyle w:val="StyleUnderline"/>
        </w:rPr>
        <w:t>Consent is more than the absence of no. It is possibility of a real yes</w:t>
      </w:r>
      <w:r w:rsidRPr="0042778A">
        <w:rPr>
          <w:sz w:val="14"/>
        </w:rPr>
        <w:t xml:space="preserve">. </w:t>
      </w:r>
      <w:r w:rsidRPr="0042778A">
        <w:rPr>
          <w:rStyle w:val="StyleUnderline"/>
        </w:rPr>
        <w:t xml:space="preserve">It is the presence of </w:t>
      </w:r>
      <w:r w:rsidRPr="00526B66">
        <w:rPr>
          <w:rStyle w:val="StyleUnderline"/>
          <w:b/>
          <w:bCs/>
        </w:rPr>
        <w:t>mutual human agency</w:t>
      </w:r>
      <w:r w:rsidRPr="0042778A">
        <w:rPr>
          <w:rStyle w:val="StyleUnderline"/>
        </w:rPr>
        <w:t>. It is lust</w:t>
      </w:r>
      <w:r w:rsidRPr="003638C3">
        <w:rPr>
          <w:rStyle w:val="StyleUnderline"/>
        </w:rPr>
        <w:t xml:space="preserve"> and lusciousness and shamelessness. It is the </w:t>
      </w:r>
      <w:r w:rsidRPr="00526B66">
        <w:rPr>
          <w:rStyle w:val="StyleUnderline"/>
          <w:b/>
          <w:bCs/>
        </w:rPr>
        <w:t>horizon of desire</w:t>
      </w:r>
      <w:r w:rsidRPr="003638C3">
        <w:rPr>
          <w:sz w:val="14"/>
        </w:rPr>
        <w:t xml:space="preserve">. </w:t>
      </w:r>
      <w:r w:rsidRPr="00526B66">
        <w:rPr>
          <w:rStyle w:val="StyleUnderline"/>
          <w:b/>
          <w:bCs/>
        </w:rPr>
        <w:t>We are teetering, as society, on the edge of a powerful transformation</w:t>
      </w:r>
      <w:r w:rsidRPr="003638C3">
        <w:rPr>
          <w:rStyle w:val="StyleUnderline"/>
        </w:rPr>
        <w:t xml:space="preserve"> – but </w:t>
      </w:r>
      <w:r w:rsidRPr="0075717A">
        <w:rPr>
          <w:rStyle w:val="StyleUnderline"/>
        </w:rPr>
        <w:t>we could</w:t>
      </w:r>
      <w:r w:rsidRPr="003638C3">
        <w:rPr>
          <w:rStyle w:val="StyleUnderline"/>
        </w:rPr>
        <w:t xml:space="preserve"> </w:t>
      </w:r>
      <w:r w:rsidRPr="00526B66">
        <w:rPr>
          <w:rStyle w:val="StyleUnderline"/>
          <w:b/>
          <w:bCs/>
        </w:rPr>
        <w:t>just as easily collapse back into the petty, violent certainties of the past</w:t>
      </w:r>
      <w:r w:rsidRPr="003638C3">
        <w:rPr>
          <w:sz w:val="14"/>
        </w:rPr>
        <w:t xml:space="preserve">. </w:t>
      </w:r>
      <w:r w:rsidRPr="0075717A">
        <w:rPr>
          <w:rStyle w:val="StyleUnderline"/>
        </w:rPr>
        <w:t>We could stop talking about</w:t>
      </w:r>
      <w:r w:rsidRPr="003638C3">
        <w:rPr>
          <w:rStyle w:val="StyleUnderline"/>
        </w:rPr>
        <w:t xml:space="preserve"> ending ritual </w:t>
      </w:r>
      <w:r w:rsidRPr="0075717A">
        <w:rPr>
          <w:rStyle w:val="StyleUnderline"/>
        </w:rPr>
        <w:t>sexual violence in</w:t>
      </w:r>
      <w:r w:rsidRPr="003638C3">
        <w:rPr>
          <w:rStyle w:val="StyleUnderline"/>
        </w:rPr>
        <w:t xml:space="preserve"> colleges, in schools, in religious and </w:t>
      </w:r>
      <w:r w:rsidRPr="0075717A">
        <w:rPr>
          <w:rStyle w:val="StyleUnderline"/>
        </w:rPr>
        <w:t>political institution</w:t>
      </w:r>
      <w:r w:rsidRPr="003638C3">
        <w:rPr>
          <w:sz w:val="14"/>
        </w:rPr>
        <w:t xml:space="preserve">. </w:t>
      </w:r>
      <w:r w:rsidRPr="003638C3">
        <w:rPr>
          <w:rStyle w:val="StyleUnderline"/>
        </w:rPr>
        <w:t xml:space="preserve">We could </w:t>
      </w:r>
      <w:r w:rsidRPr="0075717A">
        <w:rPr>
          <w:rStyle w:val="StyleUnderline"/>
        </w:rPr>
        <w:t>stop</w:t>
      </w:r>
      <w:r w:rsidRPr="003638C3">
        <w:rPr>
          <w:rStyle w:val="StyleUnderline"/>
        </w:rPr>
        <w:t xml:space="preserve"> </w:t>
      </w:r>
      <w:r w:rsidRPr="0075717A">
        <w:rPr>
          <w:rStyle w:val="StyleUnderline"/>
        </w:rPr>
        <w:t>insisting on</w:t>
      </w:r>
      <w:r w:rsidRPr="003638C3">
        <w:rPr>
          <w:rStyle w:val="StyleUnderline"/>
        </w:rPr>
        <w:t xml:space="preserve"> the </w:t>
      </w:r>
      <w:r w:rsidRPr="0075717A">
        <w:rPr>
          <w:rStyle w:val="StyleUnderline"/>
        </w:rPr>
        <w:t>importance of consent</w:t>
      </w:r>
      <w:r w:rsidRPr="003638C3">
        <w:rPr>
          <w:rStyle w:val="StyleUnderline"/>
        </w:rPr>
        <w:t xml:space="preserve"> as a baseline for pleasure and desire</w:t>
      </w:r>
      <w:r w:rsidRPr="003638C3">
        <w:rPr>
          <w:sz w:val="14"/>
        </w:rPr>
        <w:t xml:space="preserve">. We could stop calling out rapists and abusers. We could keep bullying and pressuring and isolating survivors until it’s just too much pressure to speak out, until once again the impact of a rape accusation on a man’s life is considered more important than the impact of rape itself on a woman’s. </w:t>
      </w:r>
      <w:r w:rsidRPr="003638C3">
        <w:rPr>
          <w:rStyle w:val="StyleUnderline"/>
        </w:rPr>
        <w:t xml:space="preserve">We could </w:t>
      </w:r>
      <w:r w:rsidRPr="0075717A">
        <w:rPr>
          <w:rStyle w:val="StyleUnderline"/>
        </w:rPr>
        <w:t>stop</w:t>
      </w:r>
      <w:r w:rsidRPr="003638C3">
        <w:rPr>
          <w:rStyle w:val="StyleUnderline"/>
        </w:rPr>
        <w:t xml:space="preserve"> all of it </w:t>
      </w:r>
      <w:r w:rsidRPr="0075717A">
        <w:rPr>
          <w:rStyle w:val="StyleUnderline"/>
        </w:rPr>
        <w:t>and pretend</w:t>
      </w:r>
      <w:r w:rsidRPr="003638C3">
        <w:rPr>
          <w:rStyle w:val="StyleUnderline"/>
        </w:rPr>
        <w:t xml:space="preserve"> – if we can – </w:t>
      </w:r>
      <w:r w:rsidRPr="0075717A">
        <w:rPr>
          <w:rStyle w:val="StyleUnderline"/>
        </w:rPr>
        <w:t>that none of it ever</w:t>
      </w:r>
      <w:r w:rsidRPr="003638C3">
        <w:rPr>
          <w:rStyle w:val="StyleUnderline"/>
        </w:rPr>
        <w:t xml:space="preserve"> </w:t>
      </w:r>
      <w:r w:rsidRPr="0075717A">
        <w:rPr>
          <w:rStyle w:val="StyleUnderline"/>
        </w:rPr>
        <w:t>happened</w:t>
      </w:r>
      <w:r w:rsidRPr="003638C3">
        <w:rPr>
          <w:sz w:val="14"/>
        </w:rPr>
        <w:t xml:space="preserve">. </w:t>
      </w:r>
      <w:r w:rsidRPr="0075717A">
        <w:rPr>
          <w:rStyle w:val="StyleUnderline"/>
        </w:rPr>
        <w:t>Or we could try something new</w:t>
      </w:r>
      <w:r w:rsidRPr="003638C3">
        <w:rPr>
          <w:sz w:val="14"/>
        </w:rPr>
        <w:t xml:space="preserve">. </w:t>
      </w:r>
      <w:r w:rsidRPr="003638C3">
        <w:rPr>
          <w:rStyle w:val="StyleUnderline"/>
        </w:rPr>
        <w:t xml:space="preserve">We could try </w:t>
      </w:r>
      <w:r w:rsidRPr="0075717A">
        <w:rPr>
          <w:rStyle w:val="StyleUnderline"/>
        </w:rPr>
        <w:t>being better</w:t>
      </w:r>
      <w:r w:rsidRPr="003638C3">
        <w:rPr>
          <w:rStyle w:val="StyleUnderline"/>
        </w:rPr>
        <w:t xml:space="preserve"> than we’ve been before</w:t>
      </w:r>
      <w:r w:rsidRPr="003638C3">
        <w:rPr>
          <w:sz w:val="14"/>
        </w:rPr>
        <w:t xml:space="preserve">. We could decide to do better than just trying not to get in trouble, trying not to actively commit rape and assault. </w:t>
      </w:r>
      <w:r w:rsidRPr="00526B66">
        <w:rPr>
          <w:rStyle w:val="StyleUnderline"/>
          <w:b/>
          <w:bCs/>
        </w:rPr>
        <w:t>We could start to talk about desire and consent as if they matter</w:t>
      </w:r>
      <w:r w:rsidRPr="003638C3">
        <w:rPr>
          <w:sz w:val="14"/>
        </w:rPr>
        <w:t>.</w:t>
      </w:r>
    </w:p>
    <w:p w14:paraId="2A597A12" w14:textId="6C1F0E72" w:rsidR="00EE2E15" w:rsidRDefault="00EE2E15" w:rsidP="00EE2E15">
      <w:pPr>
        <w:pStyle w:val="Heading4"/>
      </w:pPr>
      <w:r>
        <w:t>Words matter.</w:t>
      </w:r>
    </w:p>
    <w:p w14:paraId="21BA0FB4" w14:textId="036DCFD9" w:rsidR="00EE2E15" w:rsidRPr="007A74ED" w:rsidRDefault="00DF6EBC" w:rsidP="00EE2E15">
      <w:r w:rsidRPr="00D57370">
        <w:t xml:space="preserve">Laurie </w:t>
      </w:r>
      <w:r w:rsidRPr="007A74ED">
        <w:rPr>
          <w:rStyle w:val="Style13ptBold"/>
        </w:rPr>
        <w:t>Penny 22</w:t>
      </w:r>
      <w:r>
        <w:t xml:space="preserve"> is an author, journalist, and screenwriter from London. They are a culture writer for Wired and have written for the Guardian, New Stateman, New York Times, Longreads, Time, and many more. They are a graduate of the Nieman Foundation Fellows’ programme at Harvard University and the Clarion West Writer’s Workshop.  (</w:t>
      </w:r>
      <w:r>
        <w:rPr>
          <w:i/>
          <w:iCs/>
        </w:rPr>
        <w:t>Sexual Revolution: Modern Fascism and the Feminist Fightback</w:t>
      </w:r>
      <w:r>
        <w:t xml:space="preserve"> </w:t>
      </w:r>
      <w:r w:rsidR="00EE2E15">
        <w:t>pg 19-27| SAoki)</w:t>
      </w:r>
    </w:p>
    <w:p w14:paraId="79F93225" w14:textId="77777777" w:rsidR="00EE2E15" w:rsidRPr="00A04695" w:rsidRDefault="00EE2E15" w:rsidP="00EE2E15">
      <w:pPr>
        <w:rPr>
          <w:sz w:val="14"/>
        </w:rPr>
      </w:pPr>
      <w:r w:rsidRPr="00B4621D">
        <w:rPr>
          <w:rStyle w:val="StyleUnderline"/>
        </w:rPr>
        <w:t>As women all over the world came forward to talk about their experiences of sexual violence, old certainties about what constituted normal, acceptable behavior between men and women, between those with power and those without it, began to peel away like dead skin</w:t>
      </w:r>
      <w:r w:rsidRPr="00A04695">
        <w:rPr>
          <w:sz w:val="14"/>
        </w:rPr>
        <w:t xml:space="preserve">. Half a decade later, it's still happening. It's not just Hollywood, and it's not just Silicon Valley. It's not just in the White House or behind the scenes at Fox News. It's happening in the art world and in mainstream political parties. It's happening in the London radical left, in the US Democratic Party, in the Australian parliament and in the world of international aid. It's happening in academia and in the media and in legal and therapeutic professions. </w:t>
      </w:r>
      <w:r w:rsidRPr="00B4621D">
        <w:rPr>
          <w:rStyle w:val="StyleUnderline"/>
        </w:rPr>
        <w:t>It's been happening for decades. It's still happening. Wandering hands and daily dehumanisation remain a weary assault course not just for women trying to make their mark in entertainment or finance or media or politics, but for the many millions fighting to survive in lower-paid, lower-status jobs. Shortly after the #MeToo movement broke, tens of thousands of domestic workers started speaking out about their experience of abuse. McDonald's workers declared that their bodies were not on the menu</w:t>
      </w:r>
      <w:r w:rsidRPr="00A04695">
        <w:rPr>
          <w:sz w:val="14"/>
        </w:rPr>
        <w:t xml:space="preserve">. </w:t>
      </w:r>
      <w:r w:rsidRPr="00B4621D">
        <w:rPr>
          <w:rStyle w:val="StyleUnderline"/>
        </w:rPr>
        <w:t>The movement against male domination and sexual coercion appeared</w:t>
      </w:r>
      <w:r w:rsidRPr="00A04695">
        <w:rPr>
          <w:sz w:val="14"/>
        </w:rPr>
        <w:t xml:space="preserve">, for a brief moment, </w:t>
      </w:r>
      <w:r w:rsidRPr="00B4621D">
        <w:rPr>
          <w:rStyle w:val="StyleUnderline"/>
        </w:rPr>
        <w:t>to bridge divides of race and class</w:t>
      </w:r>
      <w:r w:rsidRPr="00A04695">
        <w:rPr>
          <w:sz w:val="14"/>
        </w:rPr>
        <w:t xml:space="preserve">. Migrant agricultural labourers spoke out against domestic violence at the same time as Hollywood actors, journalists, politicians and technologists were organising to bring down serial predators in their industries. Defiance, for these women, began the only way workplace defiance ever does: at the point where people decide that the risk of staying silent is greater than the risk of speaking out. When people realise that their struggles aren't unique, that their pain is real and it matters, the sensation is terrifying and liberating at once. There is an exhilaration to realising that you are allowed to trust yourself, that it's not crazy to want another world, or that even if you are crazy, it doesn't mean you're wrong. A great many alleged abusers and their allies responded to these revelations with pleas for more understanding, with insistence that accusers consider the context of these crimes. Well, of course. </w:t>
      </w:r>
      <w:r w:rsidRPr="00C85116">
        <w:rPr>
          <w:rStyle w:val="StyleUnderline"/>
        </w:rPr>
        <w:t>Context is vital</w:t>
      </w:r>
      <w:r w:rsidRPr="00B4621D">
        <w:rPr>
          <w:rStyle w:val="StyleUnderline"/>
        </w:rPr>
        <w:t>. It is crucial to consider the context in which this all-out uprising against toxic white male entitlement is taking place</w:t>
      </w:r>
      <w:r w:rsidRPr="00CC5F71">
        <w:rPr>
          <w:rStyle w:val="StyleUnderline"/>
        </w:rPr>
        <w:t xml:space="preserve">. The context is a historical moment where </w:t>
      </w:r>
      <w:r w:rsidRPr="00C85116">
        <w:rPr>
          <w:rStyle w:val="StyleUnderline"/>
        </w:rPr>
        <w:t>it has become obvious</w:t>
      </w:r>
      <w:r w:rsidRPr="00B4621D">
        <w:rPr>
          <w:rStyle w:val="StyleUnderline"/>
        </w:rPr>
        <w:t xml:space="preserve"> that </w:t>
      </w:r>
      <w:r w:rsidRPr="00C85116">
        <w:rPr>
          <w:rStyle w:val="StyleUnderline"/>
        </w:rPr>
        <w:t xml:space="preserve">white male entitlement is the </w:t>
      </w:r>
      <w:r w:rsidRPr="00C85116">
        <w:rPr>
          <w:rStyle w:val="Emphasis"/>
        </w:rPr>
        <w:t>greatest collective threat to</w:t>
      </w:r>
      <w:r w:rsidRPr="00DF6EBC">
        <w:rPr>
          <w:rStyle w:val="Emphasis"/>
        </w:rPr>
        <w:t xml:space="preserve"> the </w:t>
      </w:r>
      <w:r w:rsidRPr="00C85116">
        <w:rPr>
          <w:rStyle w:val="Emphasis"/>
        </w:rPr>
        <w:t>survival</w:t>
      </w:r>
      <w:r w:rsidRPr="00DF6EBC">
        <w:rPr>
          <w:rStyle w:val="Emphasis"/>
        </w:rPr>
        <w:t xml:space="preserve"> of the species</w:t>
      </w:r>
      <w:r w:rsidRPr="00A04695">
        <w:rPr>
          <w:sz w:val="14"/>
        </w:rPr>
        <w:t xml:space="preserve">. </w:t>
      </w:r>
      <w:r w:rsidRPr="00C85116">
        <w:rPr>
          <w:rStyle w:val="Emphasis"/>
        </w:rPr>
        <w:t>That isn't a metaphor</w:t>
      </w:r>
      <w:r w:rsidRPr="00A04695">
        <w:rPr>
          <w:sz w:val="14"/>
        </w:rPr>
        <w:t xml:space="preserve">. </w:t>
      </w:r>
      <w:r w:rsidRPr="00C85116">
        <w:rPr>
          <w:rStyle w:val="StyleUnderline"/>
        </w:rPr>
        <w:t>Political</w:t>
      </w:r>
      <w:r w:rsidRPr="00B4621D">
        <w:rPr>
          <w:rStyle w:val="StyleUnderline"/>
        </w:rPr>
        <w:t xml:space="preserve"> consent </w:t>
      </w:r>
      <w:r w:rsidRPr="00C85116">
        <w:rPr>
          <w:rStyle w:val="StyleUnderline"/>
        </w:rPr>
        <w:t>and sexual consent</w:t>
      </w:r>
      <w:r w:rsidRPr="00CC5F71">
        <w:rPr>
          <w:rStyle w:val="StyleUnderline"/>
        </w:rPr>
        <w:t xml:space="preserve"> are not analogous. </w:t>
      </w:r>
      <w:r w:rsidRPr="00CC5F71">
        <w:rPr>
          <w:rStyle w:val="Emphasis"/>
        </w:rPr>
        <w:t>They are correlative</w:t>
      </w:r>
      <w:r w:rsidRPr="00CC5F71">
        <w:rPr>
          <w:rStyle w:val="StyleUnderline"/>
        </w:rPr>
        <w:t xml:space="preserve">. </w:t>
      </w:r>
      <w:r w:rsidRPr="00CC5F71">
        <w:rPr>
          <w:rStyle w:val="Emphasis"/>
        </w:rPr>
        <w:t xml:space="preserve">They </w:t>
      </w:r>
      <w:r w:rsidRPr="00C85116">
        <w:rPr>
          <w:rStyle w:val="Emphasis"/>
        </w:rPr>
        <w:t>feed one another</w:t>
      </w:r>
      <w:r w:rsidRPr="00CC5F71">
        <w:rPr>
          <w:rStyle w:val="StyleUnderline"/>
        </w:rPr>
        <w:t xml:space="preserve">. The search for a more human understanding of power and consent is not simply stage dressing for a bigger fight. </w:t>
      </w:r>
      <w:r w:rsidRPr="00CC5F71">
        <w:rPr>
          <w:rStyle w:val="Emphasis"/>
        </w:rPr>
        <w:t>It is the big fight</w:t>
      </w:r>
      <w:r w:rsidRPr="00CC5F71">
        <w:rPr>
          <w:sz w:val="14"/>
        </w:rPr>
        <w:t>. It's all about the grabby old men, and the young men groping for power</w:t>
      </w:r>
      <w:r w:rsidRPr="00A04695">
        <w:rPr>
          <w:sz w:val="14"/>
        </w:rPr>
        <w:t xml:space="preserve"> in their wake, and it always has been. What will happen when women everywhere flick on every light in the house ... and men no longer have any darkness left to hide in?' asks writer Caitlin Johnstone at Medium. </w:t>
      </w:r>
      <w:r w:rsidRPr="00B4621D">
        <w:rPr>
          <w:rStyle w:val="StyleUnderline"/>
        </w:rPr>
        <w:t>'It is unimaginable. Power structures will be disrupted from the basic family unit all the way up to the highest echelons of influence</w:t>
      </w:r>
      <w:r w:rsidRPr="00A04695">
        <w:rPr>
          <w:sz w:val="14"/>
        </w:rPr>
        <w:t xml:space="preserve">.' </w:t>
      </w:r>
      <w:r w:rsidRPr="00B4621D">
        <w:rPr>
          <w:rStyle w:val="StyleUnderline"/>
        </w:rPr>
        <w:t>This</w:t>
      </w:r>
      <w:r w:rsidRPr="00A04695">
        <w:rPr>
          <w:sz w:val="14"/>
        </w:rPr>
        <w:t xml:space="preserve"> book </w:t>
      </w:r>
      <w:r w:rsidRPr="00B4621D">
        <w:rPr>
          <w:rStyle w:val="StyleUnderline"/>
        </w:rPr>
        <w:t xml:space="preserve">deals directly with the implications of this seismic shift - and the threat it poses to traditional </w:t>
      </w:r>
      <w:r w:rsidRPr="00CC5F71">
        <w:rPr>
          <w:rStyle w:val="StyleUnderline"/>
        </w:rPr>
        <w:t>systems of power</w:t>
      </w:r>
      <w:r w:rsidRPr="00CC5F71">
        <w:rPr>
          <w:sz w:val="14"/>
        </w:rPr>
        <w:t xml:space="preserve">. </w:t>
      </w:r>
      <w:r w:rsidRPr="00CC5F71">
        <w:rPr>
          <w:rStyle w:val="StyleUnderline"/>
        </w:rPr>
        <w:t>Modern states are sexist and racist by their very nature, because their power structures are built on the exploitation of p</w:t>
      </w:r>
      <w:r w:rsidRPr="00CC5F71">
        <w:rPr>
          <w:sz w:val="14"/>
        </w:rPr>
        <w:t xml:space="preserve">eople </w:t>
      </w:r>
      <w:r w:rsidRPr="00CC5F71">
        <w:rPr>
          <w:rStyle w:val="StyleUnderline"/>
        </w:rPr>
        <w:t>o</w:t>
      </w:r>
      <w:r w:rsidRPr="00CC5F71">
        <w:rPr>
          <w:sz w:val="14"/>
        </w:rPr>
        <w:t xml:space="preserve">f </w:t>
      </w:r>
      <w:r w:rsidRPr="00CC5F71">
        <w:rPr>
          <w:rStyle w:val="StyleUnderline"/>
        </w:rPr>
        <w:t>c</w:t>
      </w:r>
      <w:r w:rsidRPr="00CC5F71">
        <w:rPr>
          <w:sz w:val="14"/>
        </w:rPr>
        <w:t xml:space="preserve">olour </w:t>
      </w:r>
      <w:r w:rsidRPr="00CC5F71">
        <w:rPr>
          <w:rStyle w:val="StyleUnderline"/>
        </w:rPr>
        <w:t>and of white women. Sexual violence and racist oppression are fundamental to how work, money and resources are organised in most modern societies. This is not a new idea</w:t>
      </w:r>
      <w:r w:rsidRPr="00CC5F71">
        <w:rPr>
          <w:sz w:val="14"/>
        </w:rPr>
        <w:t>. Theorists like Catharine A. MacKin</w:t>
      </w:r>
      <w:r w:rsidRPr="00A04695">
        <w:rPr>
          <w:sz w:val="14"/>
        </w:rPr>
        <w:t xml:space="preserve">non have observed how fundamental gendered power is to the formation of the modern state. MacKinnon, however, believed that sexual violence is the source code of that power differential - that the state was constructed to facilitate male sexual violence against women. This book argues otherwise. </w:t>
      </w:r>
      <w:r w:rsidRPr="00C85116">
        <w:rPr>
          <w:rStyle w:val="StyleUnderline"/>
        </w:rPr>
        <w:t>Sexual violence is not the end goal</w:t>
      </w:r>
      <w:r w:rsidRPr="00CC5F71">
        <w:rPr>
          <w:rStyle w:val="StyleUnderline"/>
        </w:rPr>
        <w:t xml:space="preserve"> of white supremacist patriarchy - </w:t>
      </w:r>
      <w:r w:rsidRPr="00C85116">
        <w:rPr>
          <w:rStyle w:val="StyleUnderline"/>
        </w:rPr>
        <w:t xml:space="preserve">it's an </w:t>
      </w:r>
      <w:r w:rsidRPr="00C85116">
        <w:rPr>
          <w:rStyle w:val="Emphasis"/>
        </w:rPr>
        <w:t>enforcing mechanism</w:t>
      </w:r>
      <w:r w:rsidRPr="00A04695">
        <w:rPr>
          <w:sz w:val="14"/>
        </w:rPr>
        <w:t xml:space="preserve">. </w:t>
      </w:r>
      <w:r w:rsidRPr="00C85116">
        <w:rPr>
          <w:rStyle w:val="StyleUnderline"/>
        </w:rPr>
        <w:t>The real point</w:t>
      </w:r>
      <w:r w:rsidRPr="00CC5F71">
        <w:rPr>
          <w:rStyle w:val="StyleUnderline"/>
        </w:rPr>
        <w:t xml:space="preserve"> of maintaining hierarchies of gender and race, the hierarchies that scaffold most modern political</w:t>
      </w:r>
      <w:r w:rsidRPr="00B4621D">
        <w:rPr>
          <w:rStyle w:val="StyleUnderline"/>
        </w:rPr>
        <w:t xml:space="preserve"> systems, </w:t>
      </w:r>
      <w:r w:rsidRPr="00C85116">
        <w:rPr>
          <w:rStyle w:val="StyleUnderline"/>
        </w:rPr>
        <w:t xml:space="preserve">is not controlling sex, but </w:t>
      </w:r>
      <w:r w:rsidRPr="00C85116">
        <w:rPr>
          <w:rStyle w:val="Emphasis"/>
        </w:rPr>
        <w:t>controlling work</w:t>
      </w:r>
      <w:r w:rsidRPr="00A04695">
        <w:rPr>
          <w:sz w:val="14"/>
        </w:rPr>
        <w:t xml:space="preserve">. </w:t>
      </w:r>
      <w:r w:rsidRPr="00B4621D">
        <w:rPr>
          <w:rStyle w:val="StyleUnderline"/>
        </w:rPr>
        <w:t>Our architectures of racist and sexist violence are designed to coerce p</w:t>
      </w:r>
      <w:r w:rsidRPr="00A04695">
        <w:rPr>
          <w:sz w:val="14"/>
        </w:rPr>
        <w:t xml:space="preserve">eople </w:t>
      </w:r>
      <w:r w:rsidRPr="00B4621D">
        <w:rPr>
          <w:rStyle w:val="StyleUnderline"/>
        </w:rPr>
        <w:t>o</w:t>
      </w:r>
      <w:r w:rsidRPr="00A04695">
        <w:rPr>
          <w:sz w:val="14"/>
        </w:rPr>
        <w:t xml:space="preserve">f </w:t>
      </w:r>
      <w:r w:rsidRPr="00B4621D">
        <w:rPr>
          <w:rStyle w:val="StyleUnderline"/>
        </w:rPr>
        <w:t>c</w:t>
      </w:r>
      <w:r w:rsidRPr="00A04695">
        <w:rPr>
          <w:sz w:val="14"/>
        </w:rPr>
        <w:t xml:space="preserve">olour </w:t>
      </w:r>
      <w:r w:rsidRPr="00B4621D">
        <w:rPr>
          <w:rStyle w:val="StyleUnderline"/>
        </w:rPr>
        <w:t>and most white women into doing the hard, repetitive, essential labour of sustaining life so that a minority of white, wealthy men don't have to - an arrangement that is</w:t>
      </w:r>
      <w:r w:rsidRPr="00A04695">
        <w:rPr>
          <w:sz w:val="14"/>
        </w:rPr>
        <w:t xml:space="preserve">, ultimately, </w:t>
      </w:r>
      <w:r w:rsidRPr="00B4621D">
        <w:rPr>
          <w:rStyle w:val="StyleUnderline"/>
        </w:rPr>
        <w:t>to everyone's detriment</w:t>
      </w:r>
      <w:r w:rsidRPr="00A04695">
        <w:rPr>
          <w:sz w:val="14"/>
        </w:rPr>
        <w:t xml:space="preserve">. </w:t>
      </w:r>
      <w:r w:rsidRPr="00B4621D">
        <w:rPr>
          <w:rStyle w:val="StyleUnderline"/>
        </w:rPr>
        <w:t>Sex is part of this story. My generation inherited a world where Sex was cheap but not free. We inherited a culture of boring, violent, coercive heterosexuality. We grew up being warned that sex was something dangerous, something violent that boys did to girls, something that men needed and women controlled, something that strong men wanted and nice girls didn't let them have too easily</w:t>
      </w:r>
      <w:r w:rsidRPr="00A04695">
        <w:rPr>
          <w:sz w:val="14"/>
        </w:rPr>
        <w:t xml:space="preserve">. We grew up marinated in a flood of mainstream pornography that rephrased sex as a factory line of bodies battering each other into submission, of ritual violence being done to women and girls, of hammering, nailing, smashing, wrecking, choking, slapping, destroying, a language of sex that was as strait-laced, joyless and competitive as everything else in our lives. </w:t>
      </w:r>
      <w:r w:rsidRPr="00C85116">
        <w:rPr>
          <w:rStyle w:val="StyleUnderline"/>
        </w:rPr>
        <w:t>Modern society conflates sex and power</w:t>
      </w:r>
      <w:r w:rsidRPr="00CC5F71">
        <w:rPr>
          <w:rStyle w:val="StyleUnderline"/>
        </w:rPr>
        <w:t>, creating an environment where the idea</w:t>
      </w:r>
      <w:r w:rsidRPr="00B4621D">
        <w:rPr>
          <w:rStyle w:val="StyleUnderline"/>
        </w:rPr>
        <w:t xml:space="preserve"> of </w:t>
      </w:r>
      <w:r w:rsidRPr="00C85116">
        <w:rPr>
          <w:rStyle w:val="StyleUnderline"/>
        </w:rPr>
        <w:t>freedom is fetishised in theory and flattened in</w:t>
      </w:r>
      <w:r w:rsidRPr="00B4621D">
        <w:rPr>
          <w:rStyle w:val="StyleUnderline"/>
        </w:rPr>
        <w:t xml:space="preserve"> </w:t>
      </w:r>
      <w:r w:rsidRPr="00C85116">
        <w:rPr>
          <w:rStyle w:val="StyleUnderline"/>
        </w:rPr>
        <w:t>practice</w:t>
      </w:r>
      <w:r w:rsidRPr="00B4621D">
        <w:rPr>
          <w:rStyle w:val="StyleUnderline"/>
        </w:rPr>
        <w:t xml:space="preserve">. Where </w:t>
      </w:r>
      <w:r w:rsidRPr="00C85116">
        <w:rPr>
          <w:rStyle w:val="StyleUnderline"/>
        </w:rPr>
        <w:t>every desire must be</w:t>
      </w:r>
      <w:r w:rsidRPr="00B4621D">
        <w:rPr>
          <w:rStyle w:val="StyleUnderline"/>
        </w:rPr>
        <w:t xml:space="preserve">come </w:t>
      </w:r>
      <w:r w:rsidRPr="00C85116">
        <w:rPr>
          <w:rStyle w:val="StyleUnderline"/>
        </w:rPr>
        <w:t>the desire to dominate</w:t>
      </w:r>
      <w:r w:rsidRPr="00B4621D">
        <w:rPr>
          <w:rStyle w:val="StyleUnderline"/>
        </w:rPr>
        <w:t xml:space="preserve">. Where power, violence and authority are eroticised, </w:t>
      </w:r>
      <w:r w:rsidRPr="00C85116">
        <w:rPr>
          <w:rStyle w:val="Emphasis"/>
        </w:rPr>
        <w:t>sex</w:t>
      </w:r>
      <w:r w:rsidRPr="00B4621D">
        <w:rPr>
          <w:rStyle w:val="Emphasis"/>
        </w:rPr>
        <w:t xml:space="preserve"> itself </w:t>
      </w:r>
      <w:r w:rsidRPr="00C85116">
        <w:rPr>
          <w:rStyle w:val="Emphasis"/>
        </w:rPr>
        <w:t>becomes authoritarian</w:t>
      </w:r>
      <w:r w:rsidRPr="00A04695">
        <w:rPr>
          <w:sz w:val="14"/>
        </w:rPr>
        <w:t xml:space="preserve">. </w:t>
      </w:r>
      <w:r w:rsidRPr="00B4621D">
        <w:rPr>
          <w:rStyle w:val="StyleUnderline"/>
        </w:rPr>
        <w:t xml:space="preserve">Authoritarian tendencies are </w:t>
      </w:r>
      <w:r w:rsidRPr="00C85116">
        <w:rPr>
          <w:rStyle w:val="StyleUnderline"/>
        </w:rPr>
        <w:t>baked into</w:t>
      </w:r>
      <w:r w:rsidRPr="00B4621D">
        <w:rPr>
          <w:rStyle w:val="StyleUnderline"/>
        </w:rPr>
        <w:t xml:space="preserve"> mainstream political culture. A more specific term</w:t>
      </w:r>
      <w:r w:rsidRPr="00A04695">
        <w:rPr>
          <w:sz w:val="14"/>
        </w:rPr>
        <w:t xml:space="preserve"> for this tendencies are what some people </w:t>
      </w:r>
      <w:r w:rsidRPr="00B4621D">
        <w:rPr>
          <w:rStyle w:val="StyleUnderline"/>
        </w:rPr>
        <w:t>call neoliberalism</w:t>
      </w:r>
      <w:r w:rsidRPr="00A04695">
        <w:rPr>
          <w:sz w:val="14"/>
        </w:rPr>
        <w:t xml:space="preserve">. </w:t>
      </w:r>
      <w:r w:rsidRPr="00C85116">
        <w:rPr>
          <w:rStyle w:val="StyleUnderline"/>
        </w:rPr>
        <w:t>Neoliberalism</w:t>
      </w:r>
      <w:r w:rsidRPr="00B4621D">
        <w:rPr>
          <w:rStyle w:val="StyleUnderline"/>
        </w:rPr>
        <w:t xml:space="preserve"> is</w:t>
      </w:r>
      <w:r w:rsidRPr="00A04695">
        <w:rPr>
          <w:sz w:val="14"/>
        </w:rPr>
        <w:t xml:space="preserve">, quite simply, </w:t>
      </w:r>
      <w:r w:rsidRPr="00B4621D">
        <w:rPr>
          <w:rStyle w:val="StyleUnderline"/>
        </w:rPr>
        <w:t xml:space="preserve">a way of organising society - from politics to culture and commerce - </w:t>
      </w:r>
      <w:r w:rsidRPr="00C85116">
        <w:rPr>
          <w:rStyle w:val="StyleUnderline"/>
        </w:rPr>
        <w:t>so that the needs of</w:t>
      </w:r>
      <w:r w:rsidRPr="00B4621D">
        <w:rPr>
          <w:rStyle w:val="StyleUnderline"/>
        </w:rPr>
        <w:t xml:space="preserve"> the </w:t>
      </w:r>
      <w:r w:rsidRPr="00C85116">
        <w:rPr>
          <w:rStyle w:val="StyleUnderline"/>
        </w:rPr>
        <w:t>market</w:t>
      </w:r>
      <w:r w:rsidRPr="00B4621D">
        <w:rPr>
          <w:rStyle w:val="StyleUnderline"/>
        </w:rPr>
        <w:t xml:space="preserve"> and of private gain </w:t>
      </w:r>
      <w:r w:rsidRPr="00C85116">
        <w:rPr>
          <w:rStyle w:val="StyleUnderline"/>
        </w:rPr>
        <w:t>take precedence over everything else</w:t>
      </w:r>
      <w:r w:rsidRPr="00A04695">
        <w:rPr>
          <w:sz w:val="14"/>
        </w:rPr>
        <w:t xml:space="preserve">. </w:t>
      </w:r>
      <w:r w:rsidRPr="00B4621D">
        <w:rPr>
          <w:rStyle w:val="StyleUnderline"/>
        </w:rPr>
        <w:t xml:space="preserve">It describes a specific form of global capitalism where </w:t>
      </w:r>
      <w:r w:rsidRPr="008B54A7">
        <w:rPr>
          <w:rStyle w:val="StyleUnderline"/>
        </w:rPr>
        <w:t>nothing</w:t>
      </w:r>
      <w:r w:rsidRPr="00B4621D">
        <w:rPr>
          <w:rStyle w:val="StyleUnderline"/>
        </w:rPr>
        <w:t xml:space="preserve"> is more important than what can be sold, and to whom, and for how much</w:t>
      </w:r>
      <w:r w:rsidRPr="00A04695">
        <w:rPr>
          <w:sz w:val="14"/>
        </w:rPr>
        <w:t xml:space="preserve">. </w:t>
      </w:r>
      <w:r w:rsidRPr="00B4621D">
        <w:rPr>
          <w:rStyle w:val="StyleUnderline"/>
        </w:rPr>
        <w:t xml:space="preserve">Where </w:t>
      </w:r>
      <w:r w:rsidRPr="00C85116">
        <w:rPr>
          <w:rStyle w:val="StyleUnderline"/>
        </w:rPr>
        <w:t>human life</w:t>
      </w:r>
      <w:r w:rsidRPr="00B4621D">
        <w:rPr>
          <w:rStyle w:val="StyleUnderline"/>
        </w:rPr>
        <w:t xml:space="preserve"> itself </w:t>
      </w:r>
      <w:r w:rsidRPr="00C85116">
        <w:rPr>
          <w:rStyle w:val="StyleUnderline"/>
        </w:rPr>
        <w:t>has</w:t>
      </w:r>
      <w:r w:rsidRPr="00B4621D">
        <w:rPr>
          <w:rStyle w:val="StyleUnderline"/>
        </w:rPr>
        <w:t xml:space="preserve"> </w:t>
      </w:r>
      <w:r w:rsidRPr="00C85116">
        <w:rPr>
          <w:rStyle w:val="StyleUnderline"/>
        </w:rPr>
        <w:t>no inherent value</w:t>
      </w:r>
      <w:r w:rsidRPr="00B4621D">
        <w:rPr>
          <w:rStyle w:val="StyleUnderline"/>
        </w:rPr>
        <w:t xml:space="preserve">, where every human </w:t>
      </w:r>
      <w:r w:rsidRPr="00CC5F71">
        <w:rPr>
          <w:rStyle w:val="StyleUnderline"/>
        </w:rPr>
        <w:t>urge is channelled towards greater productivity and most of us spend most of our time working ourselves to the raw nerves for someone else's profit</w:t>
      </w:r>
      <w:r w:rsidRPr="00CC5F71">
        <w:rPr>
          <w:sz w:val="14"/>
        </w:rPr>
        <w:t>. More than anything</w:t>
      </w:r>
      <w:r w:rsidRPr="00A04695">
        <w:rPr>
          <w:sz w:val="14"/>
        </w:rPr>
        <w:t xml:space="preserve"> </w:t>
      </w:r>
      <w:r w:rsidRPr="00CC5F71">
        <w:rPr>
          <w:sz w:val="14"/>
        </w:rPr>
        <w:t xml:space="preserve">else, </w:t>
      </w:r>
      <w:r w:rsidRPr="00CC5F71">
        <w:rPr>
          <w:rStyle w:val="StyleUnderline"/>
        </w:rPr>
        <w:t xml:space="preserve">neoliberalism is </w:t>
      </w:r>
      <w:r w:rsidRPr="00C85116">
        <w:rPr>
          <w:rStyle w:val="StyleUnderline"/>
        </w:rPr>
        <w:t>allergic to the idea of</w:t>
      </w:r>
      <w:r w:rsidRPr="00B4621D">
        <w:rPr>
          <w:rStyle w:val="StyleUnderline"/>
        </w:rPr>
        <w:t xml:space="preserve"> human beings </w:t>
      </w:r>
      <w:r w:rsidRPr="00C85116">
        <w:rPr>
          <w:rStyle w:val="StyleUnderline"/>
        </w:rPr>
        <w:t>living, organising and caring</w:t>
      </w:r>
      <w:r w:rsidRPr="00B4621D">
        <w:rPr>
          <w:rStyle w:val="StyleUnderline"/>
        </w:rPr>
        <w:t xml:space="preserve"> for one another </w:t>
      </w:r>
      <w:r w:rsidRPr="00C85116">
        <w:rPr>
          <w:rStyle w:val="StyleUnderline"/>
        </w:rPr>
        <w:t>collectively</w:t>
      </w:r>
      <w:r w:rsidRPr="00A04695">
        <w:rPr>
          <w:sz w:val="14"/>
        </w:rPr>
        <w:t xml:space="preserve"> - </w:t>
      </w:r>
      <w:r w:rsidRPr="00CC5F71">
        <w:rPr>
          <w:sz w:val="14"/>
        </w:rPr>
        <w:t xml:space="preserve">instead, </w:t>
      </w:r>
      <w:r w:rsidRPr="00CC5F71">
        <w:rPr>
          <w:rStyle w:val="StyleUnderline"/>
        </w:rPr>
        <w:t xml:space="preserve">it imagines </w:t>
      </w:r>
      <w:r w:rsidRPr="00C85116">
        <w:rPr>
          <w:rStyle w:val="StyleUnderline"/>
        </w:rPr>
        <w:t>a world</w:t>
      </w:r>
      <w:r w:rsidRPr="00B4621D">
        <w:rPr>
          <w:rStyle w:val="StyleUnderline"/>
        </w:rPr>
        <w:t xml:space="preserve"> order </w:t>
      </w:r>
      <w:r w:rsidRPr="00E31EEE">
        <w:rPr>
          <w:rStyle w:val="StyleUnderline"/>
        </w:rPr>
        <w:t>where</w:t>
      </w:r>
      <w:r w:rsidRPr="00B4621D">
        <w:rPr>
          <w:rStyle w:val="StyleUnderline"/>
        </w:rPr>
        <w:t xml:space="preserve"> individuals and their families struggle alone in a world of ruthless competition </w:t>
      </w:r>
      <w:r w:rsidRPr="00C85116">
        <w:rPr>
          <w:rStyle w:val="StyleUnderline"/>
        </w:rPr>
        <w:t xml:space="preserve">where </w:t>
      </w:r>
      <w:r w:rsidRPr="00C85116">
        <w:rPr>
          <w:rStyle w:val="Emphasis"/>
        </w:rPr>
        <w:t>only the strongest and luckiest survive</w:t>
      </w:r>
      <w:r w:rsidRPr="00A04695">
        <w:rPr>
          <w:sz w:val="14"/>
        </w:rPr>
        <w:t xml:space="preserve">. </w:t>
      </w:r>
      <w:r w:rsidRPr="00B4621D">
        <w:rPr>
          <w:rStyle w:val="StyleUnderline"/>
        </w:rPr>
        <w:t>This is why neoliberalism eventually becomes authoritarianism. And neoliberalism, like every form of authoritarianism, is not just about controlling what people do; it is about controlling how they think and feel</w:t>
      </w:r>
      <w:r w:rsidRPr="00A04695">
        <w:rPr>
          <w:sz w:val="14"/>
        </w:rPr>
        <w:t xml:space="preserve">. </w:t>
      </w:r>
      <w:r w:rsidRPr="00B4621D">
        <w:rPr>
          <w:rStyle w:val="StyleUnderline"/>
        </w:rPr>
        <w:t xml:space="preserve">But </w:t>
      </w:r>
      <w:r w:rsidRPr="00C85116">
        <w:rPr>
          <w:rStyle w:val="StyleUnderline"/>
        </w:rPr>
        <w:t>eventually, something is bound to snap</w:t>
      </w:r>
      <w:r w:rsidRPr="00A04695">
        <w:rPr>
          <w:sz w:val="14"/>
        </w:rPr>
        <w:t xml:space="preserve">. Something usually does. Wilhelm Reich was one of the first philosophers to pay attention to the way in which </w:t>
      </w:r>
      <w:r w:rsidRPr="00A04695">
        <w:rPr>
          <w:rStyle w:val="StyleUnderline"/>
        </w:rPr>
        <w:t>sexual frustration was being whipped up and manipulated by the despots of the 1930s and channelled towards violent imperialist and racist ends</w:t>
      </w:r>
      <w:r w:rsidRPr="00A04695">
        <w:rPr>
          <w:sz w:val="14"/>
        </w:rPr>
        <w:t>. He observed in The Mass Psychology of Fascism that "</w:t>
      </w:r>
      <w:r w:rsidRPr="00A04695">
        <w:rPr>
          <w:rStyle w:val="StyleUnderline"/>
        </w:rPr>
        <w:t>the suppression of natural sexual gratification leads to various kinds of substitute gratifications</w:t>
      </w:r>
      <w:r w:rsidRPr="00A04695">
        <w:rPr>
          <w:sz w:val="14"/>
        </w:rPr>
        <w:t xml:space="preserve"> ... </w:t>
      </w:r>
      <w:r w:rsidRPr="00A04695">
        <w:rPr>
          <w:rStyle w:val="StyleUnderline"/>
        </w:rPr>
        <w:t>Natural aggression</w:t>
      </w:r>
      <w:r w:rsidRPr="00A04695">
        <w:rPr>
          <w:sz w:val="14"/>
        </w:rPr>
        <w:t xml:space="preserve">, for example, </w:t>
      </w:r>
      <w:r w:rsidRPr="00A04695">
        <w:rPr>
          <w:rStyle w:val="StyleUnderline"/>
        </w:rPr>
        <w:t>becomes brutal sadism which then is an essential mass-psychological factor in imperialistic wars</w:t>
      </w:r>
      <w:r w:rsidRPr="00A04695">
        <w:rPr>
          <w:sz w:val="14"/>
        </w:rPr>
        <w:t xml:space="preserve">.' </w:t>
      </w:r>
      <w:r w:rsidRPr="00A04695">
        <w:rPr>
          <w:rStyle w:val="StyleUnderline"/>
        </w:rPr>
        <w:t>The same is true today, from Islamic State to the American far right: the strategic use of sexual frustration and weaponised misogyny in the radicalisation of young men is consistent across ideologies</w:t>
      </w:r>
      <w:r w:rsidRPr="00A04695">
        <w:rPr>
          <w:sz w:val="14"/>
        </w:rPr>
        <w:t xml:space="preserve">. Sadly, the entitlement that underlies it is not exclusive to </w:t>
      </w:r>
      <w:r w:rsidRPr="00CC5F71">
        <w:rPr>
          <w:sz w:val="14"/>
        </w:rPr>
        <w:t xml:space="preserve">fascist movements. </w:t>
      </w:r>
      <w:r w:rsidRPr="00CC5F71">
        <w:rPr>
          <w:rStyle w:val="StyleUnderline"/>
        </w:rPr>
        <w:t>The opposite of consent culture is</w:t>
      </w:r>
      <w:r w:rsidRPr="00CC5F71">
        <w:rPr>
          <w:sz w:val="14"/>
        </w:rPr>
        <w:t xml:space="preserve"> not rape culture - it is </w:t>
      </w:r>
      <w:r w:rsidRPr="00CC5F71">
        <w:rPr>
          <w:rStyle w:val="Emphasis"/>
        </w:rPr>
        <w:t>authoritarianism</w:t>
      </w:r>
      <w:r w:rsidRPr="00CC5F71">
        <w:rPr>
          <w:sz w:val="14"/>
        </w:rPr>
        <w:t xml:space="preserve">. </w:t>
      </w:r>
      <w:r w:rsidRPr="00CC5F71">
        <w:rPr>
          <w:rStyle w:val="StyleUnderline"/>
        </w:rPr>
        <w:t>Sexual authoritarianism occurs when straight men can no longer count on women's sexual compliance</w:t>
      </w:r>
      <w:r w:rsidRPr="00CC5F71">
        <w:rPr>
          <w:sz w:val="14"/>
        </w:rPr>
        <w:t xml:space="preserve">. Again, </w:t>
      </w:r>
      <w:r w:rsidRPr="00CC5F71">
        <w:rPr>
          <w:rStyle w:val="Emphasis"/>
        </w:rPr>
        <w:t>this is more than a metaphor</w:t>
      </w:r>
      <w:r w:rsidRPr="00CC5F71">
        <w:rPr>
          <w:sz w:val="14"/>
        </w:rPr>
        <w:t xml:space="preserve">. </w:t>
      </w:r>
      <w:r w:rsidRPr="00CC5F71">
        <w:rPr>
          <w:rStyle w:val="StyleUnderline"/>
        </w:rPr>
        <w:t>Sexual repression is more than simply an analogy for political oppression. Sexual repression is real, and political oppression is real, and the two are related</w:t>
      </w:r>
      <w:r w:rsidRPr="00CC5F71">
        <w:rPr>
          <w:sz w:val="14"/>
        </w:rPr>
        <w:t>. Both tend to involve powerful men grabbing whatever they feel entitled to, whatever the cost, and</w:t>
      </w:r>
      <w:r w:rsidRPr="00A04695">
        <w:rPr>
          <w:sz w:val="14"/>
        </w:rPr>
        <w:t xml:space="preserve"> getting away with it - because the laws that ought to hold them accountable were written by and for people just like them. This is the very essence of privilege, a word which literally means ‘private law'. </w:t>
      </w:r>
      <w:r w:rsidRPr="00C85116">
        <w:rPr>
          <w:rStyle w:val="StyleUnderline"/>
        </w:rPr>
        <w:t>To challenge sexual exploitation is</w:t>
      </w:r>
      <w:r w:rsidRPr="00A04695">
        <w:rPr>
          <w:rStyle w:val="StyleUnderline"/>
        </w:rPr>
        <w:t xml:space="preserve"> ultimately </w:t>
      </w:r>
      <w:r w:rsidRPr="00C85116">
        <w:rPr>
          <w:rStyle w:val="StyleUnderline"/>
        </w:rPr>
        <w:t>to challenge male privilege</w:t>
      </w:r>
      <w:r w:rsidRPr="00A04695">
        <w:rPr>
          <w:rStyle w:val="StyleUnderline"/>
        </w:rPr>
        <w:t xml:space="preserve"> on every level, </w:t>
      </w:r>
      <w:r w:rsidRPr="00C85116">
        <w:rPr>
          <w:rStyle w:val="StyleUnderline"/>
        </w:rPr>
        <w:t>from the political to the personal</w:t>
      </w:r>
      <w:r w:rsidRPr="00A04695">
        <w:rPr>
          <w:sz w:val="14"/>
        </w:rPr>
        <w:t xml:space="preserve">. </w:t>
      </w:r>
      <w:r w:rsidRPr="00A04695">
        <w:rPr>
          <w:rStyle w:val="StyleUnderline"/>
        </w:rPr>
        <w:t>It is to insist on the right of all bodies not just to equality before the law, not just to dignity and agency, but to self-mastery and pleasure and adventure</w:t>
      </w:r>
      <w:r w:rsidRPr="00A04695">
        <w:rPr>
          <w:sz w:val="14"/>
        </w:rPr>
        <w:t xml:space="preserve">. This book argues that </w:t>
      </w:r>
      <w:r w:rsidRPr="00C85116">
        <w:rPr>
          <w:rStyle w:val="StyleUnderline"/>
        </w:rPr>
        <w:t>the sexual revolution</w:t>
      </w:r>
      <w:r w:rsidRPr="00A04695">
        <w:rPr>
          <w:rStyle w:val="StyleUnderline"/>
        </w:rPr>
        <w:t xml:space="preserve">, and its urgent </w:t>
      </w:r>
      <w:r w:rsidRPr="00C85116">
        <w:rPr>
          <w:rStyle w:val="StyleUnderline"/>
        </w:rPr>
        <w:t>demands for a reorganisation of care and labour</w:t>
      </w:r>
      <w:r w:rsidRPr="00A04695">
        <w:rPr>
          <w:rStyle w:val="StyleUnderline"/>
        </w:rPr>
        <w:t xml:space="preserve">, </w:t>
      </w:r>
      <w:r w:rsidRPr="00CC5F71">
        <w:rPr>
          <w:rStyle w:val="StyleUnderline"/>
        </w:rPr>
        <w:t xml:space="preserve">is a </w:t>
      </w:r>
      <w:r w:rsidRPr="00C85116">
        <w:rPr>
          <w:rStyle w:val="StyleUnderline"/>
        </w:rPr>
        <w:t>threat to</w:t>
      </w:r>
      <w:r w:rsidRPr="00A04695">
        <w:rPr>
          <w:rStyle w:val="StyleUnderline"/>
        </w:rPr>
        <w:t xml:space="preserve"> the </w:t>
      </w:r>
      <w:r w:rsidRPr="00C85116">
        <w:rPr>
          <w:rStyle w:val="StyleUnderline"/>
        </w:rPr>
        <w:t>modern economic order</w:t>
      </w:r>
      <w:r w:rsidRPr="00A04695">
        <w:rPr>
          <w:rStyle w:val="StyleUnderline"/>
        </w:rPr>
        <w:t>. And it is a challenge to sexual repression</w:t>
      </w:r>
      <w:r w:rsidRPr="00A04695">
        <w:rPr>
          <w:sz w:val="14"/>
        </w:rPr>
        <w:t xml:space="preserve">. </w:t>
      </w:r>
      <w:r w:rsidRPr="00A04695">
        <w:rPr>
          <w:rStyle w:val="StyleUnderline"/>
        </w:rPr>
        <w:t xml:space="preserve">This sexual revolution is a revolution in redefining terms - an exercise in </w:t>
      </w:r>
      <w:r w:rsidRPr="00CC5F71">
        <w:rPr>
          <w:rStyle w:val="StyleUnderline"/>
        </w:rPr>
        <w:t xml:space="preserve">taxonomy. It is </w:t>
      </w:r>
      <w:r w:rsidRPr="00C85116">
        <w:rPr>
          <w:rStyle w:val="StyleUnderline"/>
        </w:rPr>
        <w:t>about</w:t>
      </w:r>
      <w:r w:rsidRPr="00A04695">
        <w:rPr>
          <w:rStyle w:val="StyleUnderline"/>
        </w:rPr>
        <w:t xml:space="preserve"> naming and </w:t>
      </w:r>
      <w:r w:rsidRPr="00C85116">
        <w:rPr>
          <w:rStyle w:val="StyleUnderline"/>
        </w:rPr>
        <w:t>nailing down the contours of</w:t>
      </w:r>
      <w:r w:rsidRPr="00CC5F71">
        <w:rPr>
          <w:rStyle w:val="StyleUnderline"/>
        </w:rPr>
        <w:t xml:space="preserve"> a world of </w:t>
      </w:r>
      <w:r w:rsidRPr="00C85116">
        <w:rPr>
          <w:rStyle w:val="StyleUnderline"/>
        </w:rPr>
        <w:t>violent</w:t>
      </w:r>
      <w:r w:rsidRPr="00A04695">
        <w:rPr>
          <w:rStyle w:val="StyleUnderline"/>
        </w:rPr>
        <w:t xml:space="preserve"> </w:t>
      </w:r>
      <w:r w:rsidRPr="00C85116">
        <w:rPr>
          <w:rStyle w:val="StyleUnderline"/>
        </w:rPr>
        <w:t>incoherence</w:t>
      </w:r>
      <w:r w:rsidRPr="00A04695">
        <w:rPr>
          <w:rStyle w:val="StyleUnderline"/>
        </w:rPr>
        <w:t>.</w:t>
      </w:r>
      <w:r w:rsidRPr="00A04695">
        <w:rPr>
          <w:sz w:val="14"/>
        </w:rPr>
        <w:t xml:space="preserve"> </w:t>
      </w:r>
      <w:r w:rsidRPr="00C85116">
        <w:rPr>
          <w:rStyle w:val="Emphasis"/>
        </w:rPr>
        <w:t>Words matter in sexual politics</w:t>
      </w:r>
      <w:r w:rsidRPr="00A04695">
        <w:rPr>
          <w:sz w:val="14"/>
        </w:rPr>
        <w:t>. In 2018 the actress Alyssa Milano suggested a 'sex strike as a way for women to escalate the #MeToo movement - denying men sex so long as they deny the rest of us basic bodily autonomy. This was the right instinct, but the wrong strategy. A general sex strike is a stupid idea as well as a socially conservative one, given that female sexual desire is a real and active thing that requires extensive social and economic strategy to repress. Priests and politicians have been trying to squash women's sexuality for centuries. However, one specific sex strike - the one that chauvinists are afraid of - is already well underway. A widespread adoption of consent practices is the 'sex strike' that the chauvinists are afraid of. What has been happening, quietly and for quite some time, is women and girls opting out of the old patriarchal bargain whereby we traded our sexuality and the work of our lives for security and protection. Today, fewer women are obliged by economic necessity, social pressure, isolation or fear to enter or stay in relationships they don't want. It's all well and good to say that feminism is about women having choices, but what happens when we start making choices - en masse - that men don't approve of? What happens is a fundamental disturbance in the 'sexual contract', which, according to theorist Carole Pateman, is the very basis of what we think of as democratic freedom. Interrogating the idea of the Hobbesian 'social contract', Pateman explains" that the fundamental assumptions of Enlightenment liberation rely on an enforced power differential between men and women-an unspoken sexual contract whereby women owe men a duty of care, attention, sexual access and unpaid domestic labour. If women break the terms of that contract by refusing subservience, they deserve to be punished for it - and in the course of writing this book I spoke to countless women who have been punished for it, who carry wounds that ache in relentless reminder of the cost of non-</w:t>
      </w:r>
      <w:r w:rsidRPr="00CC5F71">
        <w:rPr>
          <w:sz w:val="14"/>
        </w:rPr>
        <w:t xml:space="preserve">compliance. </w:t>
      </w:r>
      <w:r w:rsidRPr="00CC5F71">
        <w:rPr>
          <w:rStyle w:val="StyleUnderline"/>
        </w:rPr>
        <w:t>In order to heal injustice</w:t>
      </w:r>
      <w:r w:rsidRPr="00A04695">
        <w:rPr>
          <w:rStyle w:val="StyleUnderline"/>
        </w:rPr>
        <w:t xml:space="preserve"> in the future, </w:t>
      </w:r>
      <w:r w:rsidRPr="00C85116">
        <w:rPr>
          <w:rStyle w:val="StyleUnderline"/>
        </w:rPr>
        <w:t>it is necessary to</w:t>
      </w:r>
      <w:r w:rsidRPr="00A04695">
        <w:rPr>
          <w:rStyle w:val="StyleUnderline"/>
        </w:rPr>
        <w:t xml:space="preserve"> name and </w:t>
      </w:r>
      <w:r w:rsidRPr="00C85116">
        <w:rPr>
          <w:rStyle w:val="StyleUnderline"/>
        </w:rPr>
        <w:t>claim</w:t>
      </w:r>
      <w:r w:rsidRPr="00A04695">
        <w:rPr>
          <w:rStyle w:val="StyleUnderline"/>
        </w:rPr>
        <w:t xml:space="preserve"> the </w:t>
      </w:r>
      <w:r w:rsidRPr="00C85116">
        <w:rPr>
          <w:rStyle w:val="StyleUnderline"/>
        </w:rPr>
        <w:t>hurts of the past</w:t>
      </w:r>
      <w:r w:rsidRPr="00A04695">
        <w:rPr>
          <w:sz w:val="14"/>
        </w:rPr>
        <w:t xml:space="preserve">. </w:t>
      </w:r>
      <w:r w:rsidRPr="00A04695">
        <w:rPr>
          <w:rStyle w:val="StyleUnderline"/>
        </w:rPr>
        <w:t>This is one of the greatest challenges when it comes to constructing cultures that value human life and building human lives that resist oppression</w:t>
      </w:r>
      <w:r w:rsidRPr="00A04695">
        <w:rPr>
          <w:sz w:val="14"/>
        </w:rPr>
        <w:t xml:space="preserve">. Most of us would prefer the version of the story where we were in control the whole time, where all the hurt and disappointment we have suffered was our fault, because that way it's easier to own the horrible things that have happened to us and make sense of the way they make us feel. </w:t>
      </w:r>
      <w:r w:rsidRPr="00A04695">
        <w:rPr>
          <w:rStyle w:val="StyleUnderline"/>
        </w:rPr>
        <w:t>It is terribly human to want to avoid reliving the pain of the past. It can often feel as if denying past atrocities is the only way to fully survive them</w:t>
      </w:r>
      <w:r w:rsidRPr="00A04695">
        <w:rPr>
          <w:sz w:val="14"/>
        </w:rPr>
        <w:t xml:space="preserve">. But </w:t>
      </w:r>
      <w:r w:rsidRPr="00A04695">
        <w:rPr>
          <w:rStyle w:val="StyleUnderline"/>
        </w:rPr>
        <w:t>acknowledging harm that has already happened is</w:t>
      </w:r>
      <w:r w:rsidRPr="00A04695">
        <w:rPr>
          <w:sz w:val="14"/>
        </w:rPr>
        <w:t xml:space="preserve"> often </w:t>
      </w:r>
      <w:r w:rsidRPr="00A04695">
        <w:rPr>
          <w:rStyle w:val="StyleUnderline"/>
        </w:rPr>
        <w:t>what it takes to stop it happening again</w:t>
      </w:r>
      <w:r w:rsidRPr="00A04695">
        <w:rPr>
          <w:sz w:val="14"/>
        </w:rPr>
        <w:t xml:space="preserve">. </w:t>
      </w:r>
      <w:r w:rsidRPr="00A04695">
        <w:rPr>
          <w:rStyle w:val="StyleUnderline"/>
        </w:rPr>
        <w:t>We cannot have sexual liberation without freedom from abuse, and we cannot be free from abuse without naming it</w:t>
      </w:r>
      <w:r w:rsidRPr="00A04695">
        <w:rPr>
          <w:sz w:val="14"/>
        </w:rPr>
        <w:t xml:space="preserve">. A great deal of the work of social change is about giving people permission to tell the truth about their own experiences, to articulate the hurt they have suffered so that others might not have to suffer the same. That's what happened in the 1960s and 1970s when feminists first began to speak about the sexual abuse and domestic violence that were and remain the ugly secrets gnawing at the core of our communities, families and political institutions. It was a brave and dangerous thing to do then, just as it is now. The shame of abuse was supposed to be borne by the survivors, largely women and children, who were expected to stay silent about what had happened to them, shielding their abusers from the consequences of their actions and - more importantly - protecting everyone else from the discomfort of other people's pain. Today, we're moving from a culture that tacitly permits the rape and abuse of women and children but criminalises homosexuality, abortion and birth control, and considers female sexual pleasure to be fundamentally suspect, to one where the important thing isn't who you have sex with, or how often, or with how many, but whether or not everyone wants it. More broadly, sexual revolution imagines a world where people are free to have sex and form relationships and build families in whatever way they choose, so long as they are not hurting or violating anyone else. It imagines a world where the moral schematic is not how much sex is being had, or what kind, but whether it's wanted, whether it's fun for everyone involved. And that schematic or consent doesn't just apply to sex. These ideas are an affront to current orthodoxies of work and love and sex. They are an affront to the assumption that men are owed something by women. To the assumption that women owe men sex, affection, emotional labour and domestic service. These assumptions are disturbed when women, girls and children come together to insist that, in fact, powerful men are not automatically entitled to have access to the bodies of others. And </w:t>
      </w:r>
      <w:r w:rsidRPr="00A04695">
        <w:rPr>
          <w:rStyle w:val="StyleUnderline"/>
        </w:rPr>
        <w:t>when a woman finally finds herself able to question whether she really owes men anything at all, whether she might be the one that's owed something by the world, that is an act of resistance</w:t>
      </w:r>
      <w:r w:rsidRPr="00A04695">
        <w:rPr>
          <w:sz w:val="14"/>
        </w:rPr>
        <w:t xml:space="preserve">. </w:t>
      </w:r>
      <w:r w:rsidRPr="00A04695">
        <w:rPr>
          <w:rStyle w:val="StyleUnderline"/>
        </w:rPr>
        <w:t xml:space="preserve">I've learned the hard way what happens when I make men uncomfortable. When I refused to make myself small and powerless so that men could feel large and in charge, there were consequences. But </w:t>
      </w:r>
      <w:r w:rsidRPr="00C85116">
        <w:rPr>
          <w:rStyle w:val="StyleUnderline"/>
        </w:rPr>
        <w:t>there are</w:t>
      </w:r>
      <w:r w:rsidRPr="00A04695">
        <w:rPr>
          <w:rStyle w:val="StyleUnderline"/>
        </w:rPr>
        <w:t xml:space="preserve"> also </w:t>
      </w:r>
      <w:r w:rsidRPr="00C85116">
        <w:rPr>
          <w:rStyle w:val="StyleUnderline"/>
        </w:rPr>
        <w:t>consequences</w:t>
      </w:r>
      <w:r w:rsidRPr="00CC5F71">
        <w:rPr>
          <w:rStyle w:val="StyleUnderline"/>
        </w:rPr>
        <w:t xml:space="preserve"> for staying clenched and closed, for forgetting your own selfhood. There are consequence</w:t>
      </w:r>
      <w:r w:rsidRPr="00A04695">
        <w:rPr>
          <w:rStyle w:val="StyleUnderline"/>
        </w:rPr>
        <w:t xml:space="preserve">s </w:t>
      </w:r>
      <w:r w:rsidRPr="00C85116">
        <w:rPr>
          <w:rStyle w:val="StyleUnderline"/>
        </w:rPr>
        <w:t>for hollowing out your heart</w:t>
      </w:r>
      <w:r w:rsidRPr="00A04695">
        <w:rPr>
          <w:rStyle w:val="StyleUnderline"/>
        </w:rPr>
        <w:t xml:space="preserve">. Consequences for </w:t>
      </w:r>
      <w:r w:rsidRPr="00E31EEE">
        <w:rPr>
          <w:rStyle w:val="StyleUnderline"/>
        </w:rPr>
        <w:t>putting up with violence and disrespect</w:t>
      </w:r>
      <w:r w:rsidRPr="00A04695">
        <w:rPr>
          <w:rStyle w:val="StyleUnderline"/>
        </w:rPr>
        <w:t xml:space="preserve">. The most immediate is that the </w:t>
      </w:r>
      <w:r w:rsidRPr="00E31EEE">
        <w:rPr>
          <w:rStyle w:val="StyleUnderline"/>
        </w:rPr>
        <w:t>violence and</w:t>
      </w:r>
      <w:r w:rsidRPr="00A04695">
        <w:rPr>
          <w:rStyle w:val="StyleUnderline"/>
        </w:rPr>
        <w:t xml:space="preserve"> the disrespect keep happening. To you, and to others</w:t>
      </w:r>
      <w:r w:rsidRPr="00A04695">
        <w:rPr>
          <w:sz w:val="14"/>
        </w:rPr>
        <w:t xml:space="preserve">. Karah Frank, who finally left a violent and abusive relationship, said in a letter that was presented during the court case against her abuser: In Judith [Lewis] Herman's now-foundational text "Trauma and Recovery", she outlines the process of psychological domination. The final stage in this process is known as total surrender, where the victim becomes utterly complicit in their own abuse? Herman explains the necessity of this 'in the mind of the abuser' using a quote by George Orwell, from 1984: We are not content with negative obedience, nor even with the most abject submission. When finally you surrender to us, it must be of your own free will. We do not destroy the heretic because he resists us; so long as he resists us we never destroy him. We convert him, we capture his inner mind, we reshape him. We burn all evil and all illusion out of him; we bring him over to our side, not in appearance, but genuinely, heart and soul. This, in Judith Lewis Herman's estimation, is also how abusers work, the creation of a cowed and complicit loyalty being 'necessary for the justification and continuation of the abuse cycle. The perpetrator insists on total loyalty; mind, body and soul.?25 </w:t>
      </w:r>
      <w:r w:rsidRPr="00C85116">
        <w:rPr>
          <w:rStyle w:val="StyleUnderline"/>
        </w:rPr>
        <w:t>Complicity can curdle</w:t>
      </w:r>
      <w:r w:rsidRPr="00A04695">
        <w:rPr>
          <w:rStyle w:val="StyleUnderline"/>
        </w:rPr>
        <w:t xml:space="preserve"> anyone's </w:t>
      </w:r>
      <w:r w:rsidRPr="00C85116">
        <w:rPr>
          <w:rStyle w:val="StyleUnderline"/>
        </w:rPr>
        <w:t>courage</w:t>
      </w:r>
      <w:r w:rsidRPr="00A04695">
        <w:rPr>
          <w:rStyle w:val="StyleUnderline"/>
        </w:rPr>
        <w:t xml:space="preserve">. It is extremely uncomfortable to acknowledge historical violence that has been done in your name. </w:t>
      </w:r>
      <w:r w:rsidRPr="00C85116">
        <w:rPr>
          <w:rStyle w:val="StyleUnderline"/>
        </w:rPr>
        <w:t>That's</w:t>
      </w:r>
      <w:r w:rsidRPr="00A04695">
        <w:rPr>
          <w:rStyle w:val="StyleUnderline"/>
        </w:rPr>
        <w:t xml:space="preserve"> one reason </w:t>
      </w:r>
      <w:r w:rsidRPr="00C85116">
        <w:rPr>
          <w:rStyle w:val="StyleUnderline"/>
        </w:rPr>
        <w:t>why women</w:t>
      </w:r>
      <w:r w:rsidRPr="00A04695">
        <w:rPr>
          <w:rStyle w:val="StyleUnderline"/>
        </w:rPr>
        <w:t xml:space="preserve"> and girls, </w:t>
      </w:r>
      <w:r w:rsidRPr="00C85116">
        <w:rPr>
          <w:rStyle w:val="StyleUnderline"/>
        </w:rPr>
        <w:t>gay</w:t>
      </w:r>
      <w:r w:rsidRPr="00E31EEE">
        <w:rPr>
          <w:rStyle w:val="StyleUnderline"/>
        </w:rPr>
        <w:t xml:space="preserve"> and </w:t>
      </w:r>
      <w:r w:rsidRPr="00C85116">
        <w:rPr>
          <w:rStyle w:val="StyleUnderline"/>
        </w:rPr>
        <w:t>trans</w:t>
      </w:r>
      <w:r w:rsidRPr="00A04695">
        <w:rPr>
          <w:rStyle w:val="StyleUnderline"/>
        </w:rPr>
        <w:t xml:space="preserve"> people, </w:t>
      </w:r>
      <w:r w:rsidRPr="00C85116">
        <w:rPr>
          <w:rStyle w:val="StyleUnderline"/>
        </w:rPr>
        <w:t>Black</w:t>
      </w:r>
      <w:r w:rsidRPr="00A04695">
        <w:rPr>
          <w:rStyle w:val="StyleUnderline"/>
        </w:rPr>
        <w:t xml:space="preserve"> and </w:t>
      </w:r>
      <w:r w:rsidRPr="00C85116">
        <w:rPr>
          <w:rStyle w:val="StyleUnderline"/>
        </w:rPr>
        <w:t>brown and Indigenous people remain bit-part</w:t>
      </w:r>
      <w:r w:rsidRPr="00A04695">
        <w:rPr>
          <w:rStyle w:val="StyleUnderline"/>
        </w:rPr>
        <w:t xml:space="preserve"> pla</w:t>
      </w:r>
      <w:r w:rsidRPr="00CC5F71">
        <w:rPr>
          <w:rStyle w:val="StyleUnderline"/>
        </w:rPr>
        <w:t>ye</w:t>
      </w:r>
      <w:r w:rsidRPr="00A04695">
        <w:rPr>
          <w:rStyle w:val="StyleUnderline"/>
        </w:rPr>
        <w:t xml:space="preserve">rs </w:t>
      </w:r>
      <w:r w:rsidRPr="00C85116">
        <w:rPr>
          <w:rStyle w:val="StyleUnderline"/>
        </w:rPr>
        <w:t>in</w:t>
      </w:r>
      <w:r w:rsidRPr="00A04695">
        <w:rPr>
          <w:rStyle w:val="StyleUnderline"/>
        </w:rPr>
        <w:t xml:space="preserve"> the notion of </w:t>
      </w:r>
      <w:r w:rsidRPr="00C85116">
        <w:rPr>
          <w:rStyle w:val="StyleUnderline"/>
        </w:rPr>
        <w:t>history</w:t>
      </w:r>
      <w:r w:rsidRPr="00A04695">
        <w:rPr>
          <w:rStyle w:val="StyleUnderline"/>
        </w:rPr>
        <w:t xml:space="preserve"> as it is simply and collectively understood. </w:t>
      </w:r>
      <w:r w:rsidRPr="00C85116">
        <w:rPr>
          <w:rStyle w:val="StyleUnderline"/>
        </w:rPr>
        <w:t>That matters</w:t>
      </w:r>
      <w:r w:rsidRPr="00A04695">
        <w:rPr>
          <w:rStyle w:val="StyleUnderline"/>
        </w:rPr>
        <w:t xml:space="preserve">. It matters </w:t>
      </w:r>
      <w:r w:rsidRPr="00C85116">
        <w:rPr>
          <w:rStyle w:val="StyleUnderline"/>
        </w:rPr>
        <w:t>because if we don't know our history, we can't learn</w:t>
      </w:r>
      <w:r w:rsidRPr="00A04695">
        <w:rPr>
          <w:rStyle w:val="StyleUnderline"/>
        </w:rPr>
        <w:t xml:space="preserve"> from it, </w:t>
      </w:r>
      <w:r w:rsidRPr="00C85116">
        <w:rPr>
          <w:rStyle w:val="StyleUnderline"/>
        </w:rPr>
        <w:t>and</w:t>
      </w:r>
      <w:r w:rsidRPr="00CC5F71">
        <w:rPr>
          <w:rStyle w:val="StyleUnderline"/>
        </w:rPr>
        <w:t xml:space="preserve"> those who can't learn from history </w:t>
      </w:r>
      <w:r w:rsidRPr="00C85116">
        <w:rPr>
          <w:rStyle w:val="StyleUnderline"/>
        </w:rPr>
        <w:t xml:space="preserve">are </w:t>
      </w:r>
      <w:r w:rsidRPr="00C85116">
        <w:rPr>
          <w:rStyle w:val="Emphasis"/>
        </w:rPr>
        <w:t>doomed to speak in ignorant clichés</w:t>
      </w:r>
      <w:r w:rsidRPr="00C85116">
        <w:rPr>
          <w:rStyle w:val="StyleUnderline"/>
        </w:rPr>
        <w:t xml:space="preserve"> </w:t>
      </w:r>
      <w:r w:rsidRPr="00F743F1">
        <w:rPr>
          <w:rStyle w:val="StyleUnderline"/>
          <w:b/>
          <w:bCs/>
        </w:rPr>
        <w:t>and to live them, too</w:t>
      </w:r>
      <w:r w:rsidRPr="00A04695">
        <w:rPr>
          <w:sz w:val="14"/>
        </w:rPr>
        <w:t>.</w:t>
      </w:r>
    </w:p>
    <w:p w14:paraId="1274B114" w14:textId="77777777" w:rsidR="00EE2E15" w:rsidRPr="00D57370" w:rsidRDefault="00EE2E15" w:rsidP="00465376">
      <w:pPr>
        <w:rPr>
          <w:sz w:val="14"/>
        </w:rPr>
      </w:pPr>
    </w:p>
    <w:p w14:paraId="39DE1986" w14:textId="76B31770" w:rsidR="00804005" w:rsidRDefault="00804005" w:rsidP="00D57370">
      <w:pPr>
        <w:pStyle w:val="Heading3"/>
      </w:pPr>
      <w:r>
        <w:t>Framework---Scenario Planning Bad</w:t>
      </w:r>
    </w:p>
    <w:p w14:paraId="1D3F3110" w14:textId="77777777" w:rsidR="00804005" w:rsidRPr="00FE25FB" w:rsidRDefault="00804005" w:rsidP="00804005">
      <w:pPr>
        <w:pStyle w:val="Heading4"/>
      </w:pPr>
      <w:r>
        <w:t xml:space="preserve">The 1AC’s form of </w:t>
      </w:r>
      <w:r w:rsidRPr="00FE25FB">
        <w:rPr>
          <w:u w:val="single"/>
        </w:rPr>
        <w:t>linear planning</w:t>
      </w:r>
      <w:r>
        <w:t xml:space="preserve"> privileges </w:t>
      </w:r>
      <w:r w:rsidRPr="00FE25FB">
        <w:rPr>
          <w:u w:val="single"/>
        </w:rPr>
        <w:t>heteronormative timelines</w:t>
      </w:r>
      <w:r>
        <w:t xml:space="preserve"> that justify elimination of populations through </w:t>
      </w:r>
      <w:r w:rsidRPr="00FE25FB">
        <w:rPr>
          <w:u w:val="single"/>
        </w:rPr>
        <w:t>heteropatriarchal politics</w:t>
      </w:r>
      <w:r>
        <w:t>.</w:t>
      </w:r>
    </w:p>
    <w:p w14:paraId="1C49FFB1" w14:textId="77777777" w:rsidR="00804005" w:rsidRPr="00FE25FB" w:rsidRDefault="00804005" w:rsidP="00804005">
      <w:pPr>
        <w:rPr>
          <w:color w:val="222222"/>
        </w:rPr>
      </w:pPr>
      <w:r>
        <w:t xml:space="preserve">Emil </w:t>
      </w:r>
      <w:r w:rsidRPr="00FE25FB">
        <w:rPr>
          <w:rStyle w:val="Style13ptBold"/>
        </w:rPr>
        <w:t>Edenborg 21</w:t>
      </w:r>
      <w:r>
        <w:t xml:space="preserve">, </w:t>
      </w:r>
      <w:r>
        <w:rPr>
          <w:color w:val="222222"/>
        </w:rPr>
        <w:t xml:space="preserve">associate professor of gender studies at Stockholm University, “Queer Theories of Peace and Security”, </w:t>
      </w:r>
      <w:r w:rsidRPr="00FE25FB">
        <w:rPr>
          <w:i/>
          <w:iCs/>
          <w:color w:val="222222"/>
        </w:rPr>
        <w:t>Routledge Handbook of Feminist Peace Research</w:t>
      </w:r>
      <w:r>
        <w:rPr>
          <w:color w:val="222222"/>
        </w:rPr>
        <w:t>, pp 54-56, eden</w:t>
      </w:r>
    </w:p>
    <w:p w14:paraId="5DE2EAB6" w14:textId="77777777" w:rsidR="00804005" w:rsidRPr="00FE25FB" w:rsidRDefault="00804005" w:rsidP="00804005">
      <w:pPr>
        <w:rPr>
          <w:sz w:val="16"/>
        </w:rPr>
      </w:pPr>
      <w:r w:rsidRPr="00FE25FB">
        <w:rPr>
          <w:sz w:val="16"/>
        </w:rPr>
        <w:t xml:space="preserve">More often than not, </w:t>
      </w:r>
      <w:r w:rsidRPr="00207B29">
        <w:rPr>
          <w:u w:val="single"/>
        </w:rPr>
        <w:t xml:space="preserve">practices and discourses of peace and conflict </w:t>
      </w:r>
      <w:r w:rsidRPr="00207B29">
        <w:rPr>
          <w:rStyle w:val="Emphasis"/>
        </w:rPr>
        <w:t>make references to time</w:t>
      </w:r>
      <w:r w:rsidRPr="00207B29">
        <w:rPr>
          <w:u w:val="single"/>
        </w:rPr>
        <w:t xml:space="preserve">, whether we </w:t>
      </w:r>
      <w:r w:rsidRPr="00207B29">
        <w:rPr>
          <w:rStyle w:val="Emphasis"/>
        </w:rPr>
        <w:t>speak of a “peaceful future</w:t>
      </w:r>
      <w:r w:rsidRPr="00207B29">
        <w:rPr>
          <w:u w:val="single"/>
        </w:rPr>
        <w:t>”, “</w:t>
      </w:r>
      <w:r w:rsidRPr="00207B29">
        <w:rPr>
          <w:rStyle w:val="Emphasis"/>
        </w:rPr>
        <w:t>sudden” eruptions of violence</w:t>
      </w:r>
      <w:r w:rsidRPr="00207B29">
        <w:rPr>
          <w:u w:val="single"/>
        </w:rPr>
        <w:t>, “</w:t>
      </w:r>
      <w:r w:rsidRPr="00207B29">
        <w:rPr>
          <w:rStyle w:val="Emphasis"/>
        </w:rPr>
        <w:t>intractable” wars</w:t>
      </w:r>
      <w:r w:rsidRPr="00207B29">
        <w:rPr>
          <w:u w:val="single"/>
        </w:rPr>
        <w:t xml:space="preserve">, “long” reconciliation processes, or about how different </w:t>
      </w:r>
      <w:r w:rsidRPr="00207B29">
        <w:rPr>
          <w:rStyle w:val="Emphasis"/>
        </w:rPr>
        <w:t>narrations of the past legitimise or delegitimise present violence</w:t>
      </w:r>
      <w:r w:rsidRPr="00FE25FB">
        <w:rPr>
          <w:sz w:val="16"/>
        </w:rPr>
        <w:t>. Queer researchers, often drawing on postcolonial theories, have offered some of the most forceful analyses of how different conceptions of time, or temporalities, relate to power and violence, but also to resistance.</w:t>
      </w:r>
    </w:p>
    <w:p w14:paraId="655337E9" w14:textId="77777777" w:rsidR="00804005" w:rsidRPr="00FE25FB" w:rsidRDefault="00804005" w:rsidP="00804005">
      <w:pPr>
        <w:rPr>
          <w:sz w:val="16"/>
        </w:rPr>
      </w:pPr>
      <w:r w:rsidRPr="00207B29">
        <w:rPr>
          <w:u w:val="single"/>
        </w:rPr>
        <w:t xml:space="preserve">Certain conceptions of time </w:t>
      </w:r>
      <w:r w:rsidRPr="00207B29">
        <w:rPr>
          <w:rStyle w:val="Emphasis"/>
        </w:rPr>
        <w:t>underwrite efforts of domination, subordination, and elimination</w:t>
      </w:r>
      <w:r w:rsidRPr="00207B29">
        <w:rPr>
          <w:u w:val="single"/>
        </w:rPr>
        <w:t xml:space="preserve">, and are at the </w:t>
      </w:r>
      <w:r w:rsidRPr="00207B29">
        <w:rPr>
          <w:rStyle w:val="Emphasis"/>
        </w:rPr>
        <w:t>heart of nationalist, racist, colonial, and heteropatriarchal politics</w:t>
      </w:r>
      <w:r w:rsidRPr="00FE25FB">
        <w:rPr>
          <w:sz w:val="16"/>
        </w:rPr>
        <w:t xml:space="preserve">. Such </w:t>
      </w:r>
      <w:r w:rsidRPr="00207B29">
        <w:rPr>
          <w:u w:val="single"/>
        </w:rPr>
        <w:t xml:space="preserve">projects have often been guided by the idea that specific forms of </w:t>
      </w:r>
      <w:r w:rsidRPr="00207B29">
        <w:rPr>
          <w:rStyle w:val="Emphasis"/>
        </w:rPr>
        <w:t>living, knowing, loving, worshipping, producing, and reproducing</w:t>
      </w:r>
      <w:r w:rsidRPr="00207B29">
        <w:rPr>
          <w:u w:val="single"/>
        </w:rPr>
        <w:t xml:space="preserve"> are not only </w:t>
      </w:r>
      <w:r w:rsidRPr="00207B29">
        <w:rPr>
          <w:rStyle w:val="Emphasis"/>
        </w:rPr>
        <w:t>superior</w:t>
      </w:r>
      <w:r w:rsidRPr="00207B29">
        <w:rPr>
          <w:u w:val="single"/>
        </w:rPr>
        <w:t xml:space="preserve"> but “</w:t>
      </w:r>
      <w:r w:rsidRPr="00207B29">
        <w:rPr>
          <w:rStyle w:val="Emphasis"/>
        </w:rPr>
        <w:t>of our time</w:t>
      </w:r>
      <w:r w:rsidRPr="00207B29">
        <w:rPr>
          <w:u w:val="single"/>
        </w:rPr>
        <w:t>”. This is used to justify the forced catching up, control, or elimination of those designated as temporal anachronisms, be they indigenous populations, sexual, religious, or ethnic minorities, or immigrant groups</w:t>
      </w:r>
      <w:r w:rsidRPr="00FE25FB">
        <w:rPr>
          <w:sz w:val="16"/>
        </w:rPr>
        <w:t xml:space="preserve">. Jacqui Alexander (2005, p. 193) argues that </w:t>
      </w:r>
      <w:r w:rsidRPr="00207B29">
        <w:rPr>
          <w:u w:val="single"/>
        </w:rPr>
        <w:t xml:space="preserve">appeals to tradition and modernity are </w:t>
      </w:r>
      <w:r w:rsidRPr="00207B29">
        <w:rPr>
          <w:rStyle w:val="Emphasis"/>
        </w:rPr>
        <w:t>powerful forms of ideological authorisation</w:t>
      </w:r>
      <w:r w:rsidRPr="00207B29">
        <w:rPr>
          <w:u w:val="single"/>
        </w:rPr>
        <w:t xml:space="preserve">, and that implicit in the tradition/modernity binary is a </w:t>
      </w:r>
      <w:r w:rsidRPr="00207B29">
        <w:rPr>
          <w:rStyle w:val="Emphasis"/>
        </w:rPr>
        <w:t>paradoxical conception of time as both linear and hierarchical</w:t>
      </w:r>
      <w:r w:rsidRPr="00FE25FB">
        <w:rPr>
          <w:sz w:val="16"/>
        </w:rPr>
        <w:t xml:space="preserve">. However, </w:t>
      </w:r>
      <w:r w:rsidRPr="00207B29">
        <w:rPr>
          <w:u w:val="single"/>
        </w:rPr>
        <w:t xml:space="preserve">she notes that temporalities are not pure or internally coherent, but layered as multiple </w:t>
      </w:r>
      <w:r w:rsidRPr="00207B29">
        <w:rPr>
          <w:rStyle w:val="Emphasis"/>
        </w:rPr>
        <w:t>narrations of time can exist within the same temporality</w:t>
      </w:r>
      <w:r w:rsidRPr="00FE25FB">
        <w:rPr>
          <w:sz w:val="16"/>
        </w:rPr>
        <w:t xml:space="preserve">. As feminists have shown, </w:t>
      </w:r>
      <w:r w:rsidRPr="00207B29">
        <w:rPr>
          <w:rStyle w:val="StyleUnderline"/>
        </w:rPr>
        <w:t xml:space="preserve">nationalist linear storylines of a shared past, present, and future are articulated against the fond of an eternal, timeless, and </w:t>
      </w:r>
      <w:r w:rsidRPr="00207B29">
        <w:rPr>
          <w:rStyle w:val="Emphasis"/>
        </w:rPr>
        <w:t>feminised metaphor of the nation</w:t>
      </w:r>
      <w:r w:rsidRPr="00FE25FB">
        <w:rPr>
          <w:sz w:val="16"/>
        </w:rPr>
        <w:t xml:space="preserve"> (Peterson, 1999). Similarly, </w:t>
      </w:r>
      <w:r w:rsidRPr="00207B29">
        <w:rPr>
          <w:u w:val="single"/>
        </w:rPr>
        <w:t xml:space="preserve">heterosexuality is represented as a </w:t>
      </w:r>
      <w:r w:rsidRPr="00207B29">
        <w:rPr>
          <w:rStyle w:val="Emphasis"/>
        </w:rPr>
        <w:t>historical, natural condition of the nation</w:t>
      </w:r>
      <w:r w:rsidRPr="00207B29">
        <w:rPr>
          <w:u w:val="single"/>
        </w:rPr>
        <w:t xml:space="preserve">, whereas queerness is seen as something new </w:t>
      </w:r>
      <w:r w:rsidRPr="00FE25FB">
        <w:rPr>
          <w:sz w:val="16"/>
        </w:rPr>
        <w:t>(either as evidence of national degradation or as a sign of its remarkable modernity).</w:t>
      </w:r>
    </w:p>
    <w:p w14:paraId="4494BFC9" w14:textId="77777777" w:rsidR="00804005" w:rsidRPr="00FE25FB" w:rsidRDefault="00804005" w:rsidP="00804005">
      <w:pPr>
        <w:rPr>
          <w:sz w:val="16"/>
        </w:rPr>
      </w:pPr>
      <w:r w:rsidRPr="00FE25FB">
        <w:rPr>
          <w:sz w:val="16"/>
        </w:rPr>
        <w:t xml:space="preserve">For Lee Edelman (2004), </w:t>
      </w:r>
      <w:r w:rsidRPr="00207B29">
        <w:rPr>
          <w:u w:val="single"/>
        </w:rPr>
        <w:t xml:space="preserve">the </w:t>
      </w:r>
      <w:r w:rsidRPr="00207B29">
        <w:rPr>
          <w:rStyle w:val="Emphasis"/>
        </w:rPr>
        <w:t>logic of “reproductive futurity</w:t>
      </w:r>
      <w:r w:rsidRPr="00207B29">
        <w:rPr>
          <w:u w:val="single"/>
        </w:rPr>
        <w:t xml:space="preserve">” functions as an </w:t>
      </w:r>
      <w:r w:rsidRPr="00207B29">
        <w:rPr>
          <w:rStyle w:val="Emphasis"/>
        </w:rPr>
        <w:t>organising and legitimating principle of social order</w:t>
      </w:r>
      <w:r w:rsidRPr="00207B29">
        <w:rPr>
          <w:u w:val="single"/>
        </w:rPr>
        <w:t xml:space="preserve"> and communal relations</w:t>
      </w:r>
      <w:r w:rsidRPr="00FE25FB">
        <w:rPr>
          <w:sz w:val="16"/>
        </w:rPr>
        <w:t xml:space="preserve">. </w:t>
      </w:r>
      <w:r w:rsidRPr="00207B29">
        <w:rPr>
          <w:u w:val="single"/>
        </w:rPr>
        <w:t>The figure of the Child</w:t>
      </w:r>
      <w:r w:rsidRPr="00FE25FB">
        <w:rPr>
          <w:sz w:val="16"/>
        </w:rPr>
        <w:t xml:space="preserve"> (not to be confused with actual children) </w:t>
      </w:r>
      <w:r w:rsidRPr="00207B29">
        <w:rPr>
          <w:u w:val="single"/>
        </w:rPr>
        <w:t xml:space="preserve">is a symbol of this logic, imposing an ideological limit so that every political vision and intervention needs to be articulated as ultimately aiming to secure the </w:t>
      </w:r>
      <w:r w:rsidRPr="00207B29">
        <w:rPr>
          <w:rStyle w:val="Emphasis"/>
        </w:rPr>
        <w:t>future survival of the community</w:t>
      </w:r>
      <w:r w:rsidRPr="00FE25FB">
        <w:rPr>
          <w:sz w:val="16"/>
        </w:rPr>
        <w:t xml:space="preserve">. </w:t>
      </w:r>
      <w:r w:rsidRPr="00207B29">
        <w:rPr>
          <w:u w:val="single"/>
        </w:rPr>
        <w:t>Whatever stands in the way of the reproduction of the Child and its future well-being</w:t>
      </w:r>
      <w:r w:rsidRPr="00FE25FB">
        <w:rPr>
          <w:sz w:val="16"/>
        </w:rPr>
        <w:t xml:space="preserve">, he argues, </w:t>
      </w:r>
      <w:r w:rsidRPr="00207B29">
        <w:rPr>
          <w:u w:val="single"/>
        </w:rPr>
        <w:t>appears as a danger to social order as such</w:t>
      </w:r>
      <w:r w:rsidRPr="00FE25FB">
        <w:rPr>
          <w:sz w:val="16"/>
        </w:rPr>
        <w:t xml:space="preserve">. Thus </w:t>
      </w:r>
      <w:r w:rsidRPr="00207B29">
        <w:rPr>
          <w:u w:val="single"/>
        </w:rPr>
        <w:t xml:space="preserve">the </w:t>
      </w:r>
      <w:r w:rsidRPr="00207B29">
        <w:rPr>
          <w:rStyle w:val="Emphasis"/>
        </w:rPr>
        <w:t>freedom of the future Child</w:t>
      </w:r>
      <w:r w:rsidRPr="00207B29">
        <w:rPr>
          <w:u w:val="single"/>
        </w:rPr>
        <w:t xml:space="preserve"> may mean that the freedoms of currently living people must be restricted, or even that some must be </w:t>
      </w:r>
      <w:r w:rsidRPr="00FE25FB">
        <w:rPr>
          <w:rStyle w:val="Emphasis"/>
        </w:rPr>
        <w:t>eliminated</w:t>
      </w:r>
      <w:r w:rsidRPr="00FE25FB">
        <w:rPr>
          <w:sz w:val="16"/>
        </w:rPr>
        <w:t xml:space="preserve">. </w:t>
      </w:r>
      <w:r w:rsidRPr="00FE25FB">
        <w:rPr>
          <w:u w:val="single"/>
        </w:rPr>
        <w:t>While arguing that liberal lesbian and gay rights claims</w:t>
      </w:r>
      <w:r w:rsidRPr="00FE25FB">
        <w:rPr>
          <w:sz w:val="16"/>
        </w:rPr>
        <w:t xml:space="preserve"> (e.g. on same-sex marriage or adoption) </w:t>
      </w:r>
      <w:r w:rsidRPr="00FE25FB">
        <w:rPr>
          <w:u w:val="single"/>
        </w:rPr>
        <w:t>are within the logic of reproductive futurism</w:t>
      </w:r>
      <w:r w:rsidRPr="00FE25FB">
        <w:rPr>
          <w:sz w:val="16"/>
        </w:rPr>
        <w:t xml:space="preserve">, </w:t>
      </w:r>
      <w:r w:rsidRPr="00FE25FB">
        <w:rPr>
          <w:u w:val="single"/>
        </w:rPr>
        <w:t>Edelman poses</w:t>
      </w:r>
      <w:r w:rsidRPr="00FE25FB">
        <w:rPr>
          <w:sz w:val="16"/>
        </w:rPr>
        <w:t xml:space="preserve"> (and celebrates) </w:t>
      </w:r>
      <w:r w:rsidRPr="00FE25FB">
        <w:rPr>
          <w:u w:val="single"/>
        </w:rPr>
        <w:t xml:space="preserve">the queer as its absolute rejection, that which </w:t>
      </w:r>
      <w:r w:rsidRPr="00FE25FB">
        <w:rPr>
          <w:rStyle w:val="Emphasis"/>
        </w:rPr>
        <w:t>refuses the teleology of reproduction</w:t>
      </w:r>
      <w:r w:rsidRPr="00FE25FB">
        <w:rPr>
          <w:u w:val="single"/>
        </w:rPr>
        <w:t xml:space="preserve"> and therefore “has no future</w:t>
      </w:r>
      <w:r w:rsidRPr="00FE25FB">
        <w:rPr>
          <w:sz w:val="16"/>
        </w:rPr>
        <w:t xml:space="preserve">”. Other researchers, rather than seeing the queer as opposed to any future-oriented vision, have advanced versions of “queer futurity” (Muñoz, 2009). In feminist peace studies, queer critiques of futurity may inspire analysis of how both </w:t>
      </w:r>
      <w:r w:rsidRPr="00FE25FB">
        <w:rPr>
          <w:u w:val="single"/>
        </w:rPr>
        <w:t xml:space="preserve">practices of violence and peacebuilding – in different ways – often </w:t>
      </w:r>
      <w:r w:rsidRPr="00FE25FB">
        <w:rPr>
          <w:rStyle w:val="Emphasis"/>
        </w:rPr>
        <w:t>take place in the name of “our future children</w:t>
      </w:r>
      <w:r w:rsidRPr="00FE25FB">
        <w:rPr>
          <w:sz w:val="16"/>
        </w:rPr>
        <w:t xml:space="preserve">”, </w:t>
      </w:r>
      <w:r w:rsidRPr="00FE25FB">
        <w:rPr>
          <w:u w:val="single"/>
        </w:rPr>
        <w:t>and what the consequences are for those subjects who fit into predominant visions of the future, and those not seen as conducive to collective reproduction</w:t>
      </w:r>
      <w:r w:rsidRPr="00FE25FB">
        <w:rPr>
          <w:sz w:val="16"/>
        </w:rPr>
        <w:t>.</w:t>
      </w:r>
    </w:p>
    <w:p w14:paraId="198E4934" w14:textId="77777777" w:rsidR="00804005" w:rsidRPr="00FE25FB" w:rsidRDefault="00804005" w:rsidP="00804005">
      <w:pPr>
        <w:rPr>
          <w:sz w:val="16"/>
        </w:rPr>
      </w:pPr>
      <w:r w:rsidRPr="00FE25FB">
        <w:rPr>
          <w:u w:val="single"/>
        </w:rPr>
        <w:t>Contemporary sexual politics is imbued with notions of time</w:t>
      </w:r>
      <w:r w:rsidRPr="00FE25FB">
        <w:rPr>
          <w:sz w:val="16"/>
        </w:rPr>
        <w:t xml:space="preserve">. </w:t>
      </w:r>
      <w:r w:rsidRPr="00FE25FB">
        <w:rPr>
          <w:u w:val="single"/>
        </w:rPr>
        <w:t xml:space="preserve">While state homophobia is legitimated with reference to </w:t>
      </w:r>
      <w:r w:rsidRPr="00FE25FB">
        <w:rPr>
          <w:rStyle w:val="Emphasis"/>
        </w:rPr>
        <w:t>nostalgic visions of “traditional values</w:t>
      </w:r>
      <w:r w:rsidRPr="00FE25FB">
        <w:rPr>
          <w:sz w:val="16"/>
        </w:rPr>
        <w:t xml:space="preserve">” (Edenborg, 2018b), proLGBTQ </w:t>
      </w:r>
      <w:r w:rsidRPr="00FE25FB">
        <w:rPr>
          <w:u w:val="single"/>
        </w:rPr>
        <w:t>advocacy</w:t>
      </w:r>
      <w:r w:rsidRPr="00FE25FB">
        <w:rPr>
          <w:sz w:val="16"/>
        </w:rPr>
        <w:t xml:space="preserve"> (whether enacted by states or gay rights organisations) </w:t>
      </w:r>
      <w:r w:rsidRPr="00FE25FB">
        <w:rPr>
          <w:u w:val="single"/>
        </w:rPr>
        <w:t xml:space="preserve">often invokes a </w:t>
      </w:r>
      <w:r w:rsidRPr="00FE25FB">
        <w:rPr>
          <w:rStyle w:val="Emphasis"/>
        </w:rPr>
        <w:t>linear progressive temporality</w:t>
      </w:r>
      <w:r w:rsidRPr="00FE25FB">
        <w:rPr>
          <w:u w:val="single"/>
        </w:rPr>
        <w:t xml:space="preserve"> where gay rights are seen as a necessary component of what it means to be modern, defined against those who are “stuck in the past”, as evidenced by their homophobia</w:t>
      </w:r>
      <w:r w:rsidRPr="00FE25FB">
        <w:rPr>
          <w:sz w:val="16"/>
        </w:rPr>
        <w:t xml:space="preserve"> (Puar, 2007; Butler, 2008). </w:t>
      </w:r>
      <w:r w:rsidRPr="00FE25FB">
        <w:rPr>
          <w:u w:val="single"/>
        </w:rPr>
        <w:t>This temporality was clearly expressed in US Secretary of State Hillary Clinton’s 2011 speech to the United Nations Human Rights Council</w:t>
      </w:r>
      <w:r w:rsidRPr="00FE25FB">
        <w:rPr>
          <w:sz w:val="16"/>
        </w:rPr>
        <w:t xml:space="preserve"> (UNHRC), whe</w:t>
      </w:r>
      <w:r w:rsidRPr="00FE25FB">
        <w:rPr>
          <w:u w:val="single"/>
        </w:rPr>
        <w:t xml:space="preserve">re she designated gay rights as human rights and those opposing such rights as </w:t>
      </w:r>
      <w:r w:rsidRPr="00FE25FB">
        <w:rPr>
          <w:rStyle w:val="Emphasis"/>
        </w:rPr>
        <w:t>being on the wrong side of history</w:t>
      </w:r>
      <w:r w:rsidRPr="00FE25FB">
        <w:rPr>
          <w:sz w:val="16"/>
        </w:rPr>
        <w:t xml:space="preserve">. Rahul Rao (2012) notes the historical irony that </w:t>
      </w:r>
      <w:r w:rsidRPr="00FE25FB">
        <w:rPr>
          <w:u w:val="single"/>
        </w:rPr>
        <w:t>whereas heteronormativity was seen as a marker of 19th century Victorian modernity</w:t>
      </w:r>
      <w:r w:rsidRPr="00FE25FB">
        <w:rPr>
          <w:sz w:val="16"/>
        </w:rPr>
        <w:t xml:space="preserve"> (as evidenced by the introduction of colonial anti-sodomy laws in India and elsewhere), </w:t>
      </w:r>
      <w:r w:rsidRPr="00FE25FB">
        <w:rPr>
          <w:u w:val="single"/>
        </w:rPr>
        <w:t xml:space="preserve">in the 21st century, LGBTQ rights have instead emerged as a </w:t>
      </w:r>
      <w:r w:rsidRPr="00FE25FB">
        <w:rPr>
          <w:rStyle w:val="Emphasis"/>
        </w:rPr>
        <w:t>marker of modernity</w:t>
      </w:r>
      <w:r w:rsidRPr="00FE25FB">
        <w:rPr>
          <w:sz w:val="16"/>
        </w:rPr>
        <w:t xml:space="preserve">. Thus, he argues, </w:t>
      </w:r>
      <w:r w:rsidRPr="00FE25FB">
        <w:rPr>
          <w:u w:val="single"/>
        </w:rPr>
        <w:t xml:space="preserve">articulating gay freedom in the form of a reinvented civilising mission means that </w:t>
      </w:r>
      <w:r w:rsidRPr="00FE25FB">
        <w:rPr>
          <w:rStyle w:val="Emphasis"/>
        </w:rPr>
        <w:t>being on the right side of history</w:t>
      </w:r>
      <w:r w:rsidRPr="00FE25FB">
        <w:rPr>
          <w:u w:val="single"/>
        </w:rPr>
        <w:t xml:space="preserve"> often seems to mean </w:t>
      </w:r>
      <w:r w:rsidRPr="00FE25FB">
        <w:rPr>
          <w:rStyle w:val="Emphasis"/>
        </w:rPr>
        <w:t>being on the right side of empire</w:t>
      </w:r>
      <w:r w:rsidRPr="00FE25FB">
        <w:rPr>
          <w:sz w:val="16"/>
        </w:rPr>
        <w:t xml:space="preserve"> (Rao, 2012). Moreover, </w:t>
      </w:r>
      <w:r w:rsidRPr="00FE25FB">
        <w:rPr>
          <w:u w:val="single"/>
        </w:rPr>
        <w:t>the linking of</w:t>
      </w:r>
      <w:r w:rsidRPr="00FE25FB">
        <w:rPr>
          <w:sz w:val="16"/>
        </w:rPr>
        <w:t xml:space="preserve"> liberal LGBTQ rights </w:t>
      </w:r>
      <w:r w:rsidRPr="00FE25FB">
        <w:rPr>
          <w:u w:val="single"/>
        </w:rPr>
        <w:t xml:space="preserve">activism to </w:t>
      </w:r>
      <w:r w:rsidRPr="00FE25FB">
        <w:rPr>
          <w:rStyle w:val="Emphasis"/>
        </w:rPr>
        <w:t>modernisation discourse risks</w:t>
      </w:r>
      <w:r w:rsidRPr="00FE25FB">
        <w:rPr>
          <w:u w:val="single"/>
        </w:rPr>
        <w:t xml:space="preserve"> producing overly simplistic </w:t>
      </w:r>
      <w:r w:rsidRPr="00FE25FB">
        <w:rPr>
          <w:rStyle w:val="Emphasis"/>
        </w:rPr>
        <w:t>geopolitical mappings of spaces that “have come far</w:t>
      </w:r>
      <w:r w:rsidRPr="00FE25FB">
        <w:rPr>
          <w:u w:val="single"/>
        </w:rPr>
        <w:t>” and other spaces that need to “</w:t>
      </w:r>
      <w:r w:rsidRPr="00FE25FB">
        <w:rPr>
          <w:rStyle w:val="Emphasis"/>
        </w:rPr>
        <w:t>catch up</w:t>
      </w:r>
      <w:r w:rsidRPr="00FE25FB">
        <w:rPr>
          <w:u w:val="single"/>
        </w:rPr>
        <w:t xml:space="preserve">”, </w:t>
      </w:r>
      <w:r w:rsidRPr="00FE25FB">
        <w:rPr>
          <w:strike/>
          <w:sz w:val="16"/>
        </w:rPr>
        <w:t>creating a blindness to</w:t>
      </w:r>
      <w:r>
        <w:rPr>
          <w:u w:val="single"/>
        </w:rPr>
        <w:t xml:space="preserve"> [hiding] </w:t>
      </w:r>
      <w:r w:rsidRPr="00FE25FB">
        <w:rPr>
          <w:u w:val="single"/>
        </w:rPr>
        <w:t xml:space="preserve">forms of gender and sexual minority politics that do not </w:t>
      </w:r>
      <w:r w:rsidRPr="00FE25FB">
        <w:rPr>
          <w:rStyle w:val="Emphasis"/>
        </w:rPr>
        <w:t>conform to templates of Western identity politics</w:t>
      </w:r>
      <w:r w:rsidRPr="00FE25FB">
        <w:rPr>
          <w:u w:val="single"/>
        </w:rPr>
        <w:t xml:space="preserve">, and making the </w:t>
      </w:r>
      <w:r w:rsidRPr="00FE25FB">
        <w:rPr>
          <w:rStyle w:val="Emphasis"/>
        </w:rPr>
        <w:t>formation of transnational alliances</w:t>
      </w:r>
      <w:r w:rsidRPr="00FE25FB">
        <w:rPr>
          <w:u w:val="single"/>
        </w:rPr>
        <w:t xml:space="preserve"> more difficult</w:t>
      </w:r>
      <w:r w:rsidRPr="00FE25FB">
        <w:rPr>
          <w:sz w:val="16"/>
        </w:rPr>
        <w:t>.</w:t>
      </w:r>
    </w:p>
    <w:p w14:paraId="029B18CD" w14:textId="77777777" w:rsidR="00804005" w:rsidRPr="00FE25FB" w:rsidRDefault="00804005" w:rsidP="00804005">
      <w:pPr>
        <w:rPr>
          <w:sz w:val="16"/>
        </w:rPr>
      </w:pPr>
      <w:r w:rsidRPr="00FE25FB">
        <w:rPr>
          <w:u w:val="single"/>
        </w:rPr>
        <w:t xml:space="preserve">Against such evolutionary conceptions of politics, queer theorists have proposed ways of </w:t>
      </w:r>
      <w:r w:rsidRPr="00FE25FB">
        <w:rPr>
          <w:rStyle w:val="Emphasis"/>
        </w:rPr>
        <w:t>thinking outside linear temporality</w:t>
      </w:r>
      <w:r w:rsidRPr="00FE25FB">
        <w:rPr>
          <w:sz w:val="16"/>
        </w:rPr>
        <w:t xml:space="preserve">. </w:t>
      </w:r>
      <w:r w:rsidRPr="00FE25FB">
        <w:rPr>
          <w:u w:val="single"/>
        </w:rPr>
        <w:t>Queer people know</w:t>
      </w:r>
      <w:r w:rsidRPr="00FE25FB">
        <w:rPr>
          <w:sz w:val="16"/>
        </w:rPr>
        <w:t>, as Catherine Baker (2017) writes, “</w:t>
      </w:r>
      <w:r w:rsidRPr="00FE25FB">
        <w:rPr>
          <w:u w:val="single"/>
        </w:rPr>
        <w:t xml:space="preserve">how easily freedoms can disappear”, and this fragile line between security and insecurity, where the first can unexpectedly turn into the other, destabilises the idea of stable, </w:t>
      </w:r>
      <w:r w:rsidRPr="00FE25FB">
        <w:rPr>
          <w:rStyle w:val="Emphasis"/>
        </w:rPr>
        <w:t>sequential, and one-directional progress</w:t>
      </w:r>
      <w:r w:rsidRPr="00FE25FB">
        <w:rPr>
          <w:sz w:val="16"/>
        </w:rPr>
        <w:t>. Queer theorists have suggested conceptions of time that allow for connecting or touching across time. Alexander (2005) views time as palimpsestic, where the new does not entirely erase the old but the past is visible and structures the present. Ann Cvetkovich’s research on queer trauma (2003) has pointed at how catastrophic, historical events reappear in the textures of ordinary, everyday life, thus connecting personal stories with the stories of others in an “archive of feelings”. Relatedly, queer research on spectrality has shown how the present is haunted by ghostly figures evoking histories of violence that cannot be left behind or put to rest but call for political action and ethical responsibility (Kuntsman, 2009).</w:t>
      </w:r>
    </w:p>
    <w:p w14:paraId="691672CE" w14:textId="01017A02" w:rsidR="00804005" w:rsidRPr="00804005" w:rsidRDefault="00804005" w:rsidP="00804005">
      <w:pPr>
        <w:rPr>
          <w:sz w:val="16"/>
        </w:rPr>
      </w:pPr>
      <w:r w:rsidRPr="00FE25FB">
        <w:rPr>
          <w:sz w:val="16"/>
        </w:rPr>
        <w:t xml:space="preserve">Crucially to feminist peace studies, </w:t>
      </w:r>
      <w:r w:rsidRPr="00FE25FB">
        <w:rPr>
          <w:u w:val="single"/>
        </w:rPr>
        <w:t xml:space="preserve">queer theories point at how </w:t>
      </w:r>
      <w:r w:rsidRPr="00FE25FB">
        <w:rPr>
          <w:rStyle w:val="Emphasis"/>
        </w:rPr>
        <w:t>temporalities may disable or enable forms of solidarity</w:t>
      </w:r>
      <w:r w:rsidRPr="00FE25FB">
        <w:rPr>
          <w:u w:val="single"/>
        </w:rPr>
        <w:t xml:space="preserve">. Modernist and evolutionary conceptions of sexual politics may foster </w:t>
      </w:r>
      <w:r w:rsidRPr="00FE25FB">
        <w:rPr>
          <w:rStyle w:val="Emphasis"/>
        </w:rPr>
        <w:t>forgetting, ignorance, or paternalistic rescue narratives</w:t>
      </w:r>
      <w:r w:rsidRPr="00FE25FB">
        <w:rPr>
          <w:u w:val="single"/>
        </w:rPr>
        <w:t xml:space="preserve"> based on pity with those perceived as living in another time. In contrast, a more complex and multilayered conception of time, where those subjects who are</w:t>
      </w:r>
      <w:r w:rsidRPr="00FE25FB">
        <w:rPr>
          <w:sz w:val="16"/>
        </w:rPr>
        <w:t xml:space="preserve"> (however partially and conditionally) </w:t>
      </w:r>
      <w:r w:rsidRPr="00FE25FB">
        <w:rPr>
          <w:rStyle w:val="Emphasis"/>
        </w:rPr>
        <w:t>included into citizenship stay in touch with their own past oppression</w:t>
      </w:r>
      <w:r w:rsidRPr="00FE25FB">
        <w:rPr>
          <w:sz w:val="16"/>
        </w:rPr>
        <w:t xml:space="preserve"> (Rao, 2014), can make possible more egalitarian forms of solidarity with those (queers and others) who have been less fortunate.</w:t>
      </w:r>
    </w:p>
    <w:p w14:paraId="197FBDBC" w14:textId="77777777" w:rsidR="0068043C" w:rsidRDefault="0068043C" w:rsidP="0068043C">
      <w:pPr>
        <w:pStyle w:val="Heading3"/>
      </w:pPr>
      <w:r>
        <w:t>Framework---Worldmaking Good</w:t>
      </w:r>
    </w:p>
    <w:p w14:paraId="549EA325" w14:textId="78A5796F" w:rsidR="0068043C" w:rsidRPr="00804005" w:rsidRDefault="0071722F" w:rsidP="0068043C">
      <w:pPr>
        <w:pStyle w:val="Heading4"/>
      </w:pPr>
      <w:r>
        <w:t>Defer to queer worldmaking as an antagonism to normalcy.</w:t>
      </w:r>
    </w:p>
    <w:p w14:paraId="64E5B814" w14:textId="77777777" w:rsidR="0068043C" w:rsidRPr="00F30D23" w:rsidRDefault="0068043C" w:rsidP="0068043C">
      <w:r>
        <w:t xml:space="preserve">Mary Nardini </w:t>
      </w:r>
      <w:r w:rsidRPr="00F30D23">
        <w:rPr>
          <w:rStyle w:val="Style13ptBold"/>
        </w:rPr>
        <w:t>Gang 19</w:t>
      </w:r>
      <w:r>
        <w:t xml:space="preserve">, queer anarchist, “Be Gay Do Crime: An Introduction”, </w:t>
      </w:r>
      <w:hyperlink r:id="rId8" w:history="1">
        <w:r w:rsidRPr="009F4B69">
          <w:rPr>
            <w:rStyle w:val="Hyperlink"/>
          </w:rPr>
          <w:t>https://theanarchistlibrary.org/library/mary-nardini-gang-be-gay-do-crime</w:t>
        </w:r>
      </w:hyperlink>
      <w:r>
        <w:t>, eden</w:t>
      </w:r>
    </w:p>
    <w:p w14:paraId="5BD3B7D9" w14:textId="77777777" w:rsidR="0068043C" w:rsidRPr="00F30D23" w:rsidRDefault="0068043C" w:rsidP="0068043C">
      <w:pPr>
        <w:rPr>
          <w:sz w:val="16"/>
        </w:rPr>
      </w:pPr>
      <w:r w:rsidRPr="00A53234">
        <w:rPr>
          <w:u w:val="single"/>
        </w:rPr>
        <w:t xml:space="preserve">In the long tradition of </w:t>
      </w:r>
      <w:r w:rsidRPr="00A53234">
        <w:rPr>
          <w:rStyle w:val="Emphasis"/>
        </w:rPr>
        <w:t>queer criminality</w:t>
      </w:r>
      <w:r w:rsidRPr="00A53234">
        <w:rPr>
          <w:u w:val="single"/>
        </w:rPr>
        <w:t xml:space="preserve">, we’ve </w:t>
      </w:r>
      <w:r w:rsidRPr="00A53234">
        <w:rPr>
          <w:rStyle w:val="Emphasis"/>
        </w:rPr>
        <w:t>expropriated</w:t>
      </w:r>
      <w:r w:rsidRPr="00A53234">
        <w:rPr>
          <w:u w:val="single"/>
        </w:rPr>
        <w:t xml:space="preserve"> literally </w:t>
      </w:r>
      <w:r w:rsidRPr="00A53234">
        <w:rPr>
          <w:rStyle w:val="Emphasis"/>
        </w:rPr>
        <w:t>everything we could</w:t>
      </w:r>
      <w:r w:rsidRPr="00F30D23">
        <w:rPr>
          <w:sz w:val="16"/>
        </w:rPr>
        <w:t xml:space="preserve">. </w:t>
      </w:r>
      <w:r w:rsidRPr="00A53234">
        <w:rPr>
          <w:u w:val="single"/>
        </w:rPr>
        <w:t>We wrote anthems and journals of exegesis, tended archives and prison distros, scammed pages by the thousands</w:t>
      </w:r>
      <w:r w:rsidRPr="00F30D23">
        <w:rPr>
          <w:sz w:val="16"/>
        </w:rPr>
        <w:t xml:space="preserve">. </w:t>
      </w:r>
      <w:r w:rsidRPr="00A53234">
        <w:rPr>
          <w:u w:val="single"/>
        </w:rPr>
        <w:t>We filled parcels with stolen fineries and sent them with love notes to distant friends</w:t>
      </w:r>
      <w:r w:rsidRPr="00F30D23">
        <w:rPr>
          <w:sz w:val="16"/>
        </w:rPr>
        <w:t xml:space="preserve">. </w:t>
      </w:r>
      <w:r w:rsidRPr="00A53234">
        <w:rPr>
          <w:u w:val="single"/>
        </w:rPr>
        <w:t>We determined each other deserving of the ten thousand things. We’ve fumbled through learning a thousand techniques of healing our broken bodies and spirits</w:t>
      </w:r>
      <w:r w:rsidRPr="00F30D23">
        <w:rPr>
          <w:sz w:val="16"/>
        </w:rPr>
        <w:t xml:space="preserve">. </w:t>
      </w:r>
      <w:r w:rsidRPr="00A53234">
        <w:rPr>
          <w:u w:val="single"/>
        </w:rPr>
        <w:t>We mastered the art of the dérive, wandering by instinct alone through the darkened streets of the varied metropoles seeking some ineffability we still can’t name</w:t>
      </w:r>
      <w:r w:rsidRPr="00F30D23">
        <w:rPr>
          <w:sz w:val="16"/>
        </w:rPr>
        <w:t xml:space="preserve">. </w:t>
      </w:r>
      <w:r w:rsidRPr="00A53234">
        <w:rPr>
          <w:u w:val="single"/>
        </w:rPr>
        <w:t>We’ve experimented with every permutation of drugs and hormones to find the alchemy that opens us up to the world</w:t>
      </w:r>
      <w:r w:rsidRPr="00F30D23">
        <w:rPr>
          <w:sz w:val="16"/>
        </w:rPr>
        <w:t xml:space="preserve">. </w:t>
      </w:r>
      <w:r w:rsidRPr="00A53234">
        <w:rPr>
          <w:u w:val="single"/>
        </w:rPr>
        <w:t>We developed addictions chasing highs between one uprising and the next, and later helped one another find other ways</w:t>
      </w:r>
      <w:r w:rsidRPr="00F30D23">
        <w:rPr>
          <w:sz w:val="16"/>
        </w:rPr>
        <w:t xml:space="preserve">. </w:t>
      </w:r>
      <w:r w:rsidRPr="00A53234">
        <w:rPr>
          <w:u w:val="single"/>
        </w:rPr>
        <w:t>We experimented badly with dozens of models for new relations, but continued even at our worst, because we learned the hard way that disposability isn’t an option</w:t>
      </w:r>
      <w:r w:rsidRPr="00F30D23">
        <w:rPr>
          <w:sz w:val="16"/>
        </w:rPr>
        <w:t xml:space="preserve">. Eventually, </w:t>
      </w:r>
      <w:r w:rsidRPr="00A53234">
        <w:rPr>
          <w:rStyle w:val="Emphasis"/>
        </w:rPr>
        <w:t>aching flesh and the plant kingdoms revealed their secret languages</w:t>
      </w:r>
      <w:r w:rsidRPr="00F30D23">
        <w:rPr>
          <w:sz w:val="16"/>
        </w:rPr>
        <w:t xml:space="preserve">. </w:t>
      </w:r>
      <w:r w:rsidRPr="00A53234">
        <w:rPr>
          <w:u w:val="single"/>
        </w:rPr>
        <w:t>We learned love languages too: the inimitable joy of gifts and quiet declarations and eternities of now-time spent in affinity and in affection</w:t>
      </w:r>
      <w:r w:rsidRPr="00F30D23">
        <w:rPr>
          <w:sz w:val="16"/>
        </w:rPr>
        <w:t>.</w:t>
      </w:r>
    </w:p>
    <w:p w14:paraId="6440DED7" w14:textId="77777777" w:rsidR="0068043C" w:rsidRPr="00F30D23" w:rsidRDefault="0068043C" w:rsidP="0068043C">
      <w:pPr>
        <w:rPr>
          <w:sz w:val="16"/>
        </w:rPr>
      </w:pPr>
      <w:r w:rsidRPr="00A53234">
        <w:rPr>
          <w:u w:val="single"/>
        </w:rPr>
        <w:t>Now-time: a hard-won concept we only learned by way of a sequence of loss</w:t>
      </w:r>
      <w:r w:rsidRPr="00F30D23">
        <w:rPr>
          <w:sz w:val="16"/>
        </w:rPr>
        <w:t xml:space="preserve">. </w:t>
      </w:r>
      <w:r w:rsidRPr="00A53234">
        <w:rPr>
          <w:u w:val="single"/>
        </w:rPr>
        <w:t xml:space="preserve">We’ve hurt each other and had to learn to </w:t>
      </w:r>
      <w:r w:rsidRPr="00A53234">
        <w:rPr>
          <w:rStyle w:val="Emphasis"/>
        </w:rPr>
        <w:t>pick up the pieces of shattered relations</w:t>
      </w:r>
      <w:r w:rsidRPr="00A53234">
        <w:rPr>
          <w:u w:val="single"/>
        </w:rPr>
        <w:t>. We’ve been betrayed too, but are disinclined to spill much ink on sellouts and turncoats. We’ve run away and we’ve returned humbled</w:t>
      </w:r>
      <w:r w:rsidRPr="00F30D23">
        <w:rPr>
          <w:sz w:val="16"/>
        </w:rPr>
        <w:t xml:space="preserve">. Our friends and lovers have been taken from us, locked in cages, suicided by cops, burned up in dance parties at the margins of gentrifying cities. </w:t>
      </w:r>
      <w:r w:rsidRPr="00A53234">
        <w:rPr>
          <w:u w:val="single"/>
        </w:rPr>
        <w:t xml:space="preserve">We know that our time with each other is </w:t>
      </w:r>
      <w:r w:rsidRPr="00A53234">
        <w:rPr>
          <w:rStyle w:val="Emphasis"/>
        </w:rPr>
        <w:t>fleeting</w:t>
      </w:r>
      <w:r w:rsidRPr="00A53234">
        <w:rPr>
          <w:u w:val="single"/>
        </w:rPr>
        <w:t xml:space="preserve">, so we fight for </w:t>
      </w:r>
      <w:r w:rsidRPr="00A53234">
        <w:rPr>
          <w:rStyle w:val="Emphasis"/>
        </w:rPr>
        <w:t>every moment of interdependence and complicity</w:t>
      </w:r>
      <w:r w:rsidRPr="00F30D23">
        <w:rPr>
          <w:sz w:val="16"/>
        </w:rPr>
        <w:t>.</w:t>
      </w:r>
    </w:p>
    <w:p w14:paraId="27B1C43C" w14:textId="77777777" w:rsidR="0068043C" w:rsidRPr="00F30D23" w:rsidRDefault="0068043C" w:rsidP="0068043C">
      <w:pPr>
        <w:rPr>
          <w:sz w:val="16"/>
        </w:rPr>
      </w:pPr>
      <w:r w:rsidRPr="00A53234">
        <w:rPr>
          <w:u w:val="single"/>
        </w:rPr>
        <w:t>This spring</w:t>
      </w:r>
      <w:r w:rsidRPr="00F30D23">
        <w:rPr>
          <w:sz w:val="16"/>
        </w:rPr>
        <w:t xml:space="preserve">, along with the flowers, </w:t>
      </w:r>
      <w:r w:rsidRPr="00A53234">
        <w:rPr>
          <w:u w:val="single"/>
        </w:rPr>
        <w:t>an image bloomed within some small nodes of the world wide web</w:t>
      </w:r>
      <w:r w:rsidRPr="00F30D23">
        <w:rPr>
          <w:sz w:val="16"/>
        </w:rPr>
        <w:t xml:space="preserve">. </w:t>
      </w:r>
      <w:r w:rsidRPr="00A53234">
        <w:rPr>
          <w:u w:val="single"/>
        </w:rPr>
        <w:t xml:space="preserve">A skeleton, </w:t>
      </w:r>
      <w:r w:rsidRPr="00A53234">
        <w:rPr>
          <w:rStyle w:val="Emphasis"/>
        </w:rPr>
        <w:t>dressed as a pirate</w:t>
      </w:r>
      <w:r w:rsidRPr="00A53234">
        <w:rPr>
          <w:u w:val="single"/>
        </w:rPr>
        <w:t>, bearing a torch named ‘</w:t>
      </w:r>
      <w:r w:rsidRPr="00A53234">
        <w:rPr>
          <w:rStyle w:val="Emphasis"/>
        </w:rPr>
        <w:t>anarchy</w:t>
      </w:r>
      <w:r w:rsidRPr="00A53234">
        <w:rPr>
          <w:u w:val="single"/>
        </w:rPr>
        <w:t>,’ with ‘</w:t>
      </w:r>
      <w:r w:rsidRPr="00A53234">
        <w:rPr>
          <w:rStyle w:val="Emphasis"/>
        </w:rPr>
        <w:t>communes’</w:t>
      </w:r>
      <w:r w:rsidRPr="00A53234">
        <w:rPr>
          <w:u w:val="single"/>
        </w:rPr>
        <w:t xml:space="preserve"> emblazoned upon her chest, ‘</w:t>
      </w:r>
      <w:r w:rsidRPr="00A53234">
        <w:rPr>
          <w:rStyle w:val="Emphasis"/>
        </w:rPr>
        <w:t>round bombs</w:t>
      </w:r>
      <w:r w:rsidRPr="00A53234">
        <w:rPr>
          <w:u w:val="single"/>
        </w:rPr>
        <w:t>’ around her hat and ‘free love’ on a pin. A sword hangs from her belt and she bears a scroll proclaiming “</w:t>
      </w:r>
      <w:r w:rsidRPr="00A53234">
        <w:rPr>
          <w:rStyle w:val="Emphasis"/>
        </w:rPr>
        <w:t>be gay! do crime</w:t>
      </w:r>
      <w:r w:rsidRPr="00A53234">
        <w:rPr>
          <w:u w:val="single"/>
        </w:rPr>
        <w:t>!” The skeleton is frenzied</w:t>
      </w:r>
      <w:r w:rsidRPr="00F30D23">
        <w:rPr>
          <w:sz w:val="16"/>
        </w:rPr>
        <w:t>.</w:t>
      </w:r>
    </w:p>
    <w:p w14:paraId="69C1FB60" w14:textId="77777777" w:rsidR="0068043C" w:rsidRPr="00F30D23" w:rsidRDefault="0068043C" w:rsidP="0068043C">
      <w:pPr>
        <w:rPr>
          <w:sz w:val="16"/>
        </w:rPr>
      </w:pPr>
      <w:r w:rsidRPr="00F30D23">
        <w:rPr>
          <w:sz w:val="16"/>
        </w:rPr>
        <w:t>At the bottom of the page run the lines: “</w:t>
      </w:r>
      <w:r w:rsidRPr="00A53234">
        <w:rPr>
          <w:u w:val="single"/>
        </w:rPr>
        <w:t xml:space="preserve">Many blame queers for the decline of this society — </w:t>
      </w:r>
      <w:r w:rsidRPr="00A53234">
        <w:rPr>
          <w:rStyle w:val="Emphasis"/>
        </w:rPr>
        <w:t>we take pride in this</w:t>
      </w:r>
      <w:r w:rsidRPr="00F30D23">
        <w:rPr>
          <w:sz w:val="16"/>
        </w:rPr>
        <w:t xml:space="preserve">. </w:t>
      </w:r>
      <w:r w:rsidRPr="00A53234">
        <w:rPr>
          <w:u w:val="single"/>
        </w:rPr>
        <w:t>Some believe that we intend to shred-to-bits this civilization and its moral fabric</w:t>
      </w:r>
      <w:r w:rsidRPr="00F30D23">
        <w:rPr>
          <w:sz w:val="16"/>
        </w:rPr>
        <w:t xml:space="preserve"> — </w:t>
      </w:r>
      <w:r w:rsidRPr="00A53234">
        <w:rPr>
          <w:rStyle w:val="Emphasis"/>
        </w:rPr>
        <w:t>they couldn’t be more accurate</w:t>
      </w:r>
      <w:r w:rsidRPr="00F30D23">
        <w:rPr>
          <w:sz w:val="16"/>
        </w:rPr>
        <w:t xml:space="preserve">. </w:t>
      </w:r>
      <w:r w:rsidRPr="00A53234">
        <w:rPr>
          <w:u w:val="single"/>
        </w:rPr>
        <w:t xml:space="preserve">We’re often described as depraved, decadent and revolting — but </w:t>
      </w:r>
      <w:r w:rsidRPr="00A53234">
        <w:rPr>
          <w:rStyle w:val="Emphasis"/>
        </w:rPr>
        <w:t>oh they ain’t seen nothing yet</w:t>
      </w:r>
      <w:r w:rsidRPr="00F30D23">
        <w:rPr>
          <w:sz w:val="16"/>
        </w:rPr>
        <w:t>.”</w:t>
      </w:r>
    </w:p>
    <w:p w14:paraId="51D579F3" w14:textId="77777777" w:rsidR="0068043C" w:rsidRPr="00A53234" w:rsidRDefault="0068043C" w:rsidP="0068043C">
      <w:pPr>
        <w:rPr>
          <w:sz w:val="16"/>
          <w:szCs w:val="16"/>
          <w:lang w:eastAsia="zh-CN"/>
        </w:rPr>
      </w:pPr>
      <w:r w:rsidRPr="00A53234">
        <w:rPr>
          <w:sz w:val="16"/>
          <w:szCs w:val="16"/>
          <w:lang w:eastAsia="zh-CN"/>
        </w:rPr>
        <w:t>Here at the foundation of the image, we found words which rang familiar. After a slight slippage in time, we remembered the feeling of those words and having written them. They were initially published as a communique issued by a criminal queer association in an underground periodical published by anarchists in Milwaukee called Total Destroy.</w:t>
      </w:r>
    </w:p>
    <w:p w14:paraId="05B44496" w14:textId="77777777" w:rsidR="0068043C" w:rsidRPr="00F30D23" w:rsidRDefault="0068043C" w:rsidP="0068043C">
      <w:pPr>
        <w:rPr>
          <w:sz w:val="16"/>
        </w:rPr>
      </w:pPr>
      <w:r w:rsidRPr="00F30D23">
        <w:rPr>
          <w:sz w:val="16"/>
        </w:rPr>
        <w:t xml:space="preserve">Both the gang-form known as Bash Back! and this publication were expressions of a milieu based in Riverwest, a discreet (and at times not so discreet) anarchist neighborhood since the end of World War II. After the war, </w:t>
      </w:r>
      <w:r w:rsidRPr="00A53234">
        <w:rPr>
          <w:u w:val="single"/>
        </w:rPr>
        <w:t xml:space="preserve">the nascent bohemian anarchist subculture that had been developing in the war resister camps among writers and art freaks, and some christians, splintered in a diaspora that bore the </w:t>
      </w:r>
      <w:r w:rsidRPr="00A53234">
        <w:rPr>
          <w:rStyle w:val="Emphasis"/>
        </w:rPr>
        <w:t>newly freed mystics</w:t>
      </w:r>
      <w:r w:rsidRPr="00F30D23">
        <w:rPr>
          <w:sz w:val="16"/>
        </w:rPr>
        <w:t xml:space="preserve"> to New York and San Francisco. A small enclave ended up in Riverwest and stayed, joining the Galleanist anarchist lineage rooted in the city. </w:t>
      </w:r>
      <w:r w:rsidRPr="00A53234">
        <w:rPr>
          <w:u w:val="single"/>
        </w:rPr>
        <w:t xml:space="preserve">The neighborhood remained a constant site of struggle, sometimes armed, with the forces of law and order. In the neighborhood one can find a certain crossroads at which a variety of struggles have intersected: </w:t>
      </w:r>
      <w:r w:rsidRPr="00A53234">
        <w:rPr>
          <w:rStyle w:val="Emphasis"/>
        </w:rPr>
        <w:t>queer struggles, struggles against racism and fascism, against the police, for the liberation of foodways</w:t>
      </w:r>
      <w:r w:rsidRPr="00A53234">
        <w:rPr>
          <w:u w:val="single"/>
        </w:rPr>
        <w:t>, along with a dense layering of underground cultures</w:t>
      </w:r>
      <w:r w:rsidRPr="00F30D23">
        <w:rPr>
          <w:sz w:val="16"/>
        </w:rPr>
        <w:t xml:space="preserve">. </w:t>
      </w:r>
      <w:r w:rsidRPr="00A53234">
        <w:rPr>
          <w:u w:val="single"/>
        </w:rPr>
        <w:t>Distinct anarchist currents consistently cohabitated that neighborhood, debating positions and ways</w:t>
      </w:r>
      <w:r w:rsidRPr="00F30D23">
        <w:rPr>
          <w:sz w:val="16"/>
        </w:rPr>
        <w:t xml:space="preserve">. Around the time of the Nardini Gang communiques, </w:t>
      </w:r>
      <w:r w:rsidRPr="00A53234">
        <w:rPr>
          <w:u w:val="single"/>
        </w:rPr>
        <w:t xml:space="preserve">insurrectionaries, queers, race traitors, and eco-extremists came together under the </w:t>
      </w:r>
      <w:r w:rsidRPr="00A53234">
        <w:rPr>
          <w:rStyle w:val="Emphasis"/>
        </w:rPr>
        <w:t>roof of an anarchist space</w:t>
      </w:r>
      <w:r w:rsidRPr="00F30D23">
        <w:rPr>
          <w:sz w:val="16"/>
        </w:rPr>
        <w:t>. This particular infoshop (the Cream City Collectives) was one of the many anarchist spaces that had stood at that exact intersection going back decades.</w:t>
      </w:r>
    </w:p>
    <w:p w14:paraId="6FB7D1C8" w14:textId="77777777" w:rsidR="0068043C" w:rsidRPr="00A53234" w:rsidRDefault="0068043C" w:rsidP="0068043C">
      <w:pPr>
        <w:rPr>
          <w:sz w:val="16"/>
          <w:szCs w:val="16"/>
          <w:lang w:eastAsia="zh-CN"/>
        </w:rPr>
      </w:pPr>
      <w:r w:rsidRPr="00A53234">
        <w:rPr>
          <w:sz w:val="16"/>
          <w:szCs w:val="16"/>
          <w:lang w:eastAsia="zh-CN"/>
        </w:rPr>
        <w:t>This is the place where we found ourselves when, a few months after the initial publication of “Toward the Queerest Insurrection,” emissaries from the future spoke through fires set across the seas. Insurrection broke out. Not in Milwaukee, but in Greece. Civilization died within the bounds of the nation-state mythologized as the epicenter of its birth. The police executed a teenage anarchist named Alexis Grigoropoulos in another long-term anarchist neighborhood, Exarcheia (ex-, out of; -archeia, rulership). Exarcheia is a place where anarchy, the Beautiful Idea, had never gone quiet, and so when a cop murdered a youth — an encounter so devastatingly routine in the US — there at the crossroads which is now Alexis’ hero-shrine, the whole world caught fire. The insurrection had come.</w:t>
      </w:r>
    </w:p>
    <w:p w14:paraId="79F7D4B2" w14:textId="77777777" w:rsidR="0068043C" w:rsidRPr="00F30D23" w:rsidRDefault="0068043C" w:rsidP="0068043C">
      <w:pPr>
        <w:rPr>
          <w:sz w:val="16"/>
          <w:szCs w:val="16"/>
        </w:rPr>
      </w:pPr>
      <w:r w:rsidRPr="00F30D23">
        <w:rPr>
          <w:sz w:val="16"/>
          <w:szCs w:val="16"/>
        </w:rPr>
        <w:t>The fires that burned there for seventeen nights sent embers to the far corners of the world, and these found places where the flame could catch. That flame caught in our obscure neighborhood wrapped in rivers, and it changed everything for us. Those seventeen days opened up a narrow gate such as Walter Benjamin proposed existed in each moment. That gate opened up in the bizarre, internationalist, mycelial web woven by anarchists across the globe. All throughout the anarchist galaxy, the messiah came. We bore witness. We saw the river flow backwards. We saw the Event, the Open. The fires lit in Greece spread across the globe as metropoles and suburbs and unceded territories all throughout the world in a non-linear, expanding and evolving polyvalent front, a border between an old world decaying and a new one emerging.</w:t>
      </w:r>
    </w:p>
    <w:p w14:paraId="33A7B85C" w14:textId="77777777" w:rsidR="0068043C" w:rsidRPr="00F30D23" w:rsidRDefault="0068043C" w:rsidP="0068043C">
      <w:pPr>
        <w:rPr>
          <w:sz w:val="16"/>
          <w:szCs w:val="16"/>
        </w:rPr>
      </w:pPr>
      <w:r w:rsidRPr="00F30D23">
        <w:rPr>
          <w:sz w:val="16"/>
          <w:szCs w:val="16"/>
        </w:rPr>
        <w:t>For many, the realization was brought by disaster or insurgency in response to the hidden daily disaster of policing. In the US, the idea spread through the infrastructure of the various nodes created by the insurrectionary anarchists of the preceding decade. The first real encounter with the fire itself, on this continent, occurred in the opening days of 2009 when the city of Oakland burned in response to the police murder of Oscar Grant. By way of solidarity actions and the stories of travelers, anarchists who were present for that opening of the door on the west coast of this accursed nation, spread word that the insurrection had come and everyone should act accordingly.</w:t>
      </w:r>
    </w:p>
    <w:p w14:paraId="44587976" w14:textId="77777777" w:rsidR="0068043C" w:rsidRPr="00F30D23" w:rsidRDefault="0068043C" w:rsidP="0068043C">
      <w:pPr>
        <w:rPr>
          <w:sz w:val="14"/>
        </w:rPr>
      </w:pPr>
      <w:r w:rsidRPr="00A53234">
        <w:rPr>
          <w:u w:val="single"/>
        </w:rPr>
        <w:t xml:space="preserve">Bash Back! was one of many currents which took that message to heart. In the context of the network’s emergent praxis, a proposal surfaced which insisted on a new form of life: </w:t>
      </w:r>
      <w:r w:rsidRPr="00A53234">
        <w:rPr>
          <w:rStyle w:val="Emphasis"/>
        </w:rPr>
        <w:t>criminal, queer, anarchist</w:t>
      </w:r>
      <w:r w:rsidRPr="00F30D23">
        <w:rPr>
          <w:sz w:val="14"/>
        </w:rPr>
        <w:t xml:space="preserve">. In short, </w:t>
      </w:r>
      <w:r w:rsidRPr="00A53234">
        <w:rPr>
          <w:u w:val="single"/>
        </w:rPr>
        <w:t xml:space="preserve">devotion to the new world emerging, indifference to the </w:t>
      </w:r>
      <w:r w:rsidRPr="00A53234">
        <w:rPr>
          <w:rStyle w:val="Emphasis"/>
        </w:rPr>
        <w:t>social order dying</w:t>
      </w:r>
      <w:r w:rsidRPr="00A53234">
        <w:rPr>
          <w:u w:val="single"/>
        </w:rPr>
        <w:t xml:space="preserve">, and war with those who would defend its memory or attempt to </w:t>
      </w:r>
      <w:r w:rsidRPr="00A53234">
        <w:rPr>
          <w:rStyle w:val="Emphasis"/>
        </w:rPr>
        <w:t>reanimate its corpse</w:t>
      </w:r>
      <w:r w:rsidRPr="00F30D23">
        <w:rPr>
          <w:sz w:val="14"/>
        </w:rPr>
        <w:t>. W</w:t>
      </w:r>
      <w:r w:rsidRPr="00A53234">
        <w:rPr>
          <w:u w:val="single"/>
        </w:rPr>
        <w:t xml:space="preserve">e realized that time and identity are fictions, but that we are bound to our ancestors and can only heal from the violences by </w:t>
      </w:r>
      <w:r w:rsidRPr="00A53234">
        <w:rPr>
          <w:rStyle w:val="Emphasis"/>
        </w:rPr>
        <w:t>addressing generations of trauma</w:t>
      </w:r>
      <w:r w:rsidRPr="00F30D23">
        <w:rPr>
          <w:sz w:val="14"/>
        </w:rPr>
        <w:t xml:space="preserve">. We realized </w:t>
      </w:r>
      <w:r w:rsidRPr="00A53234">
        <w:rPr>
          <w:u w:val="single"/>
        </w:rPr>
        <w:t xml:space="preserve">that the moment was always immanent, and that we simply needed to shift perspectives to access it. </w:t>
      </w:r>
      <w:r w:rsidRPr="00A53234">
        <w:rPr>
          <w:rStyle w:val="Emphasis"/>
        </w:rPr>
        <w:t>Anarchy had always been there</w:t>
      </w:r>
      <w:r w:rsidRPr="00A53234">
        <w:rPr>
          <w:u w:val="single"/>
        </w:rPr>
        <w:t xml:space="preserve"> beneath the paving stones</w:t>
      </w:r>
      <w:r w:rsidRPr="00F30D23">
        <w:rPr>
          <w:sz w:val="14"/>
        </w:rPr>
        <w:t xml:space="preserve">. And we saw it, and were forever changed, and now had to live according, not in the time that remains, but in the time after. The distribution of the anonymous text “Desert” through green anarchist nodes put forward the proposal that </w:t>
      </w:r>
      <w:r w:rsidRPr="00042408">
        <w:rPr>
          <w:u w:val="single"/>
        </w:rPr>
        <w:t xml:space="preserve">the world would not end in </w:t>
      </w:r>
      <w:r w:rsidRPr="00042408">
        <w:rPr>
          <w:rStyle w:val="Emphasis"/>
        </w:rPr>
        <w:t>one single gesture of revolution</w:t>
      </w:r>
      <w:r w:rsidRPr="00042408">
        <w:rPr>
          <w:u w:val="single"/>
        </w:rPr>
        <w:t xml:space="preserve"> or collapse, but would </w:t>
      </w:r>
      <w:r w:rsidRPr="00042408">
        <w:rPr>
          <w:rStyle w:val="Emphasis"/>
        </w:rPr>
        <w:t>die as a patchwork</w:t>
      </w:r>
      <w:r w:rsidRPr="00042408">
        <w:rPr>
          <w:u w:val="single"/>
        </w:rPr>
        <w:t xml:space="preserve">, and from that humus would </w:t>
      </w:r>
      <w:r w:rsidRPr="00042408">
        <w:rPr>
          <w:rStyle w:val="Emphasis"/>
        </w:rPr>
        <w:t>rise new worlds</w:t>
      </w:r>
      <w:r w:rsidRPr="00042408">
        <w:rPr>
          <w:u w:val="single"/>
        </w:rPr>
        <w:t>, plural</w:t>
      </w:r>
      <w:r w:rsidRPr="00F30D23">
        <w:rPr>
          <w:sz w:val="14"/>
        </w:rPr>
        <w:t>.</w:t>
      </w:r>
    </w:p>
    <w:p w14:paraId="11388E1E" w14:textId="77777777" w:rsidR="0068043C" w:rsidRPr="00042408" w:rsidRDefault="0068043C" w:rsidP="0068043C">
      <w:pPr>
        <w:rPr>
          <w:sz w:val="16"/>
          <w:lang w:eastAsia="zh-CN"/>
        </w:rPr>
      </w:pPr>
      <w:r w:rsidRPr="00042408">
        <w:rPr>
          <w:u w:val="single"/>
          <w:lang w:eastAsia="zh-CN"/>
        </w:rPr>
        <w:t xml:space="preserve">In the clash with the alt-right we are </w:t>
      </w:r>
      <w:r w:rsidRPr="00042408">
        <w:rPr>
          <w:rStyle w:val="Emphasis"/>
          <w:lang w:eastAsia="zh-CN"/>
        </w:rPr>
        <w:t>encountering another of those worlds</w:t>
      </w:r>
      <w:r w:rsidRPr="00042408">
        <w:rPr>
          <w:sz w:val="16"/>
          <w:lang w:eastAsia="zh-CN"/>
        </w:rPr>
        <w:t>. Diane di Prima said it best in her revolutionary letters:</w:t>
      </w:r>
    </w:p>
    <w:p w14:paraId="41B0DE1B" w14:textId="77777777" w:rsidR="0068043C" w:rsidRPr="00042408" w:rsidRDefault="0068043C" w:rsidP="0068043C">
      <w:pPr>
        <w:rPr>
          <w:sz w:val="16"/>
          <w:szCs w:val="16"/>
          <w:lang w:eastAsia="zh-CN"/>
        </w:rPr>
      </w:pPr>
      <w:r w:rsidRPr="00042408">
        <w:rPr>
          <w:sz w:val="16"/>
          <w:szCs w:val="16"/>
          <w:lang w:eastAsia="zh-CN"/>
        </w:rPr>
        <w:t>And it seems to me the struggle has to be waged on a number of different levels:</w:t>
      </w:r>
      <w:r w:rsidRPr="00042408">
        <w:rPr>
          <w:sz w:val="16"/>
          <w:szCs w:val="16"/>
          <w:lang w:eastAsia="zh-CN"/>
        </w:rPr>
        <w:br/>
        <w:t>they have computers to cast the I Ching for them</w:t>
      </w:r>
      <w:r w:rsidRPr="00042408">
        <w:rPr>
          <w:sz w:val="16"/>
          <w:szCs w:val="16"/>
          <w:lang w:eastAsia="zh-CN"/>
        </w:rPr>
        <w:br/>
        <w:t>but we have yarrow stalks</w:t>
      </w:r>
      <w:r w:rsidRPr="00042408">
        <w:rPr>
          <w:sz w:val="16"/>
          <w:szCs w:val="16"/>
          <w:lang w:eastAsia="zh-CN"/>
        </w:rPr>
        <w:br/>
        <w:t>and the stars</w:t>
      </w:r>
      <w:r w:rsidRPr="00042408">
        <w:rPr>
          <w:sz w:val="16"/>
          <w:szCs w:val="16"/>
          <w:lang w:eastAsia="zh-CN"/>
        </w:rPr>
        <w:br/>
        <w:t>it is a battle of energies, of force-fields, what the newspapers</w:t>
      </w:r>
      <w:r w:rsidRPr="00042408">
        <w:rPr>
          <w:sz w:val="16"/>
          <w:szCs w:val="16"/>
          <w:lang w:eastAsia="zh-CN"/>
        </w:rPr>
        <w:br/>
        <w:t>call a battle of ideas</w:t>
      </w:r>
    </w:p>
    <w:p w14:paraId="3945770B" w14:textId="77777777" w:rsidR="0068043C" w:rsidRPr="00F30D23" w:rsidRDefault="0068043C" w:rsidP="0068043C">
      <w:pPr>
        <w:rPr>
          <w:sz w:val="16"/>
          <w:szCs w:val="16"/>
          <w:lang w:eastAsia="zh-CN"/>
        </w:rPr>
      </w:pPr>
      <w:r w:rsidRPr="00042408">
        <w:rPr>
          <w:sz w:val="16"/>
          <w:szCs w:val="16"/>
          <w:lang w:eastAsia="zh-CN"/>
        </w:rPr>
        <w:t>Since the moment when the Bash Back! network encountered the clash of the new world breaking into existence, we’ve experimented in ways to live in this new world with which we’re bound up in some divine act of co-creation. We, and these words, have gone to the corners of the world, announcing, as the frenzied skeleton above, our magic: Be Gay! Do Crime!</w:t>
      </w:r>
    </w:p>
    <w:p w14:paraId="38F4B48B" w14:textId="77777777" w:rsidR="0068043C" w:rsidRPr="00F30D23" w:rsidRDefault="0068043C" w:rsidP="0068043C">
      <w:pPr>
        <w:rPr>
          <w:sz w:val="16"/>
        </w:rPr>
      </w:pPr>
      <w:r w:rsidRPr="00042408">
        <w:rPr>
          <w:u w:val="single"/>
        </w:rPr>
        <w:t>This development of means of living and fighting in this new world has looked different for each of us. We have suffered unimaginable losses and learned a thousand ways of healing</w:t>
      </w:r>
      <w:r w:rsidRPr="00F30D23">
        <w:rPr>
          <w:sz w:val="16"/>
        </w:rPr>
        <w:t>. We studied to become specialized practitioners of these varied modalities. We built networks of care to support each other through betrayals, repression, and the death of our friends. We learned to care for each others’ wounds and cover each others’ rents. Many of us work with spirits and ancestors. Some people got into publishing. Some moved to the wilds and are learning its mysteries. We have abolitionist fanatics. We have antifascist researchers who’ve committed their lives to documenting the movement of our ancestral enemy. We’ve learned to fight, to attack, to hold space afterwards. We have been at every uprising in the last decade and have shared understandings by way of them. Those of us who continued the path of sex work are now struggling against the State’s deployment of new repressive and cybernetic techniques. Some people have gone entirely underground. Some have learned the sacred methods of altering the body. As we speak, people are studying the stars to find their way. Some messengers are still wandering, many have stayed put and are now deepening their animistic relationship to place (yes, in the cities too). We have among us practitioners of sado-masochism, queer performance, afro-futurism, chaos magic, “public health,” herbalism, diasporic traditions, long-form prisoner correspondence, poetry.</w:t>
      </w:r>
    </w:p>
    <w:p w14:paraId="1EBF0048" w14:textId="77777777" w:rsidR="0068043C" w:rsidRPr="00F30D23" w:rsidRDefault="0068043C" w:rsidP="0068043C">
      <w:pPr>
        <w:rPr>
          <w:sz w:val="16"/>
          <w:lang w:eastAsia="zh-CN"/>
        </w:rPr>
      </w:pPr>
      <w:r w:rsidRPr="00042408">
        <w:rPr>
          <w:u w:val="single"/>
          <w:lang w:eastAsia="zh-CN"/>
        </w:rPr>
        <w:t xml:space="preserve">This panoply could be looked at as a set of tactical discussions, but this view must be turned on its head. These are not methods to bring about the new world, these are ways of living that assume its immanent being. We have continued from the proposal published ten years ago in “Criminal Intimacy” that our </w:t>
      </w:r>
      <w:r w:rsidRPr="00042408">
        <w:rPr>
          <w:rStyle w:val="Emphasis"/>
          <w:lang w:eastAsia="zh-CN"/>
        </w:rPr>
        <w:t>relationships are our strength</w:t>
      </w:r>
      <w:r w:rsidRPr="00042408">
        <w:rPr>
          <w:u w:val="single"/>
          <w:lang w:eastAsia="zh-CN"/>
        </w:rPr>
        <w:t xml:space="preserve"> and that those relationships were forged in the moments we found each other while the doors stood open</w:t>
      </w:r>
      <w:r w:rsidRPr="00042408">
        <w:rPr>
          <w:sz w:val="16"/>
          <w:lang w:eastAsia="zh-CN"/>
        </w:rPr>
        <w:t xml:space="preserve">. </w:t>
      </w:r>
      <w:r w:rsidRPr="00042408">
        <w:rPr>
          <w:u w:val="single"/>
          <w:lang w:eastAsia="zh-CN"/>
        </w:rPr>
        <w:t>Strategy does not precede the moment but emerges in its aftermath</w:t>
      </w:r>
      <w:r w:rsidRPr="00042408">
        <w:rPr>
          <w:sz w:val="16"/>
          <w:lang w:eastAsia="zh-CN"/>
        </w:rPr>
        <w:t xml:space="preserve">. </w:t>
      </w:r>
      <w:r w:rsidRPr="00042408">
        <w:rPr>
          <w:rStyle w:val="Emphasis"/>
          <w:lang w:eastAsia="zh-CN"/>
        </w:rPr>
        <w:t>Insurrection</w:t>
      </w:r>
      <w:r w:rsidRPr="00042408">
        <w:rPr>
          <w:u w:val="single"/>
          <w:lang w:eastAsia="zh-CN"/>
        </w:rPr>
        <w:t xml:space="preserve"> is the messiah and it has already come</w:t>
      </w:r>
      <w:r w:rsidRPr="00042408">
        <w:rPr>
          <w:sz w:val="16"/>
          <w:lang w:eastAsia="zh-CN"/>
        </w:rPr>
        <w:t>. The question since has been how to proceed. It is no surprise that anarchists who turn toward mysticism (Fredy Perlman, Ursula Le Guin, or Diane di Prima) at some point come to study the Tao — the way.</w:t>
      </w:r>
    </w:p>
    <w:p w14:paraId="207A7E15" w14:textId="77777777" w:rsidR="0068043C" w:rsidRPr="00F30D23" w:rsidRDefault="0068043C" w:rsidP="0068043C">
      <w:pPr>
        <w:rPr>
          <w:sz w:val="16"/>
        </w:rPr>
      </w:pPr>
      <w:r w:rsidRPr="00042408">
        <w:rPr>
          <w:u w:val="single"/>
        </w:rPr>
        <w:t xml:space="preserve">We proceeded, despite the end of the world, seeking joy everywhere we could. Our communiques took the ruins for granted and </w:t>
      </w:r>
      <w:r w:rsidRPr="00042408">
        <w:rPr>
          <w:rStyle w:val="Emphasis"/>
        </w:rPr>
        <w:t>we insisted upon dancing amid them</w:t>
      </w:r>
      <w:r w:rsidRPr="00042408">
        <w:rPr>
          <w:u w:val="single"/>
        </w:rPr>
        <w:t>. Sex parties, dance parties, street parties, reading parties — partying emerged as a central form in that frenzied moment</w:t>
      </w:r>
      <w:r w:rsidRPr="00F30D23">
        <w:rPr>
          <w:sz w:val="16"/>
        </w:rPr>
        <w:t>. Our later inquiries into the sacred nature of the revel — into the bacchanals and nighttime sabbats — revealed an intrinsic relationship between partying and the world-making arts. In our parties, we opened onto connection with each other, onto other realms and other gestures.</w:t>
      </w:r>
    </w:p>
    <w:p w14:paraId="1643C0C0" w14:textId="77777777" w:rsidR="0068043C" w:rsidRPr="001F72E9" w:rsidRDefault="0068043C" w:rsidP="0068043C">
      <w:pPr>
        <w:rPr>
          <w:sz w:val="16"/>
        </w:rPr>
      </w:pPr>
      <w:r w:rsidRPr="00F30D23">
        <w:rPr>
          <w:sz w:val="16"/>
        </w:rPr>
        <w:t>The realization of the insurrectionary dimension of the party proved dangerous precisely for its potential to be reified as the party of insurrection. By way of the circulation of a small blue book,</w:t>
      </w:r>
      <w:hyperlink r:id="rId9" w:anchor="fn1" w:history="1">
        <w:r w:rsidRPr="00F30D23">
          <w:rPr>
            <w:rStyle w:val="Hyperlink"/>
            <w:sz w:val="16"/>
          </w:rPr>
          <w:t>[1]</w:t>
        </w:r>
      </w:hyperlink>
      <w:r w:rsidRPr="00F30D23">
        <w:rPr>
          <w:sz w:val="16"/>
        </w:rPr>
        <w:t xml:space="preserve"> some who reveled in flames alongside us became fixated on the proposed re-emergence of the party form, the very structure of synthesis that had dominated the revolutionary imaginations of lost generations. Where we came to understand the party as spiritual, they desired a political party. Where we sought forms of connection, they submitted to an apparatus based first and foremost upon separation. The party as proposed by those who penned the little blue book was to be invisible and thereby avoid the failure of the past century’s party form. We remain unconvinced. We had already experienced the death of the party, and had already dealt with the authoritarian cult tendencies that followed from it. When the formal dimension of the Bash Back! network had run its course, we quickly analyzed the moment so as to move beyond it. Following an excerpt from “Criminal Intimacy,” a section of the conclusion to Queer Ultraviolence titled “On the Party” put it this way: In describing those participants in Bash Back! as a form-of-life, I’m making an effort to discard a whole range of concepts and ways of thinking that should be entirely useless to us moving forward. In particular, I want to totally be done with the notions of identity politics and identity activism. BB! shouldn’t be understood as a sequence of activist endeavors, nor as an articulation of a militant identity politic (to the extent that it can, it was a failure). BB! was never about queer issues or queer politics. Instead, the project took as its issue the lives of its participants. </w:t>
      </w:r>
      <w:r w:rsidRPr="00042408">
        <w:rPr>
          <w:u w:val="single"/>
        </w:rPr>
        <w:t xml:space="preserve">Rather than the motifs of victimization and charity regurgitated ad nauseam in activist circles, the BB! tendency took as its </w:t>
      </w:r>
      <w:r w:rsidRPr="00042408">
        <w:rPr>
          <w:rStyle w:val="Emphasis"/>
        </w:rPr>
        <w:t>starting point queer life itself</w:t>
      </w:r>
      <w:r w:rsidRPr="00F30D23">
        <w:rPr>
          <w:sz w:val="16"/>
        </w:rPr>
        <w:t xml:space="preserve">. </w:t>
      </w:r>
      <w:r w:rsidRPr="00042408">
        <w:rPr>
          <w:u w:val="single"/>
        </w:rPr>
        <w:t xml:space="preserve">Those within the tendency organized a space within which they could </w:t>
      </w:r>
      <w:r w:rsidRPr="00042408">
        <w:rPr>
          <w:rStyle w:val="Emphasis"/>
        </w:rPr>
        <w:t>genuinely live</w:t>
      </w:r>
      <w:r w:rsidRPr="00042408">
        <w:rPr>
          <w:u w:val="single"/>
        </w:rPr>
        <w:t>, and a network by which to defend that space</w:t>
      </w:r>
      <w:r w:rsidRPr="00F30D23">
        <w:rPr>
          <w:sz w:val="16"/>
        </w:rPr>
        <w:t>. I experienced BB! as an amalgamation of desires, dispositions, acts, processes, gestures, and complicities. BB! is as much wrapped up in sexual practice as in criminal act, as much in strategy as in style. The process of BB! and the emergence of its corresponding form-of-life demands to be read less as a what or a who but instead as a how. This how, is the how of organization, but also as much of survival, of violence, of love, of life itself. And so, whatever the limitations of what Bash Back! was, it is the how (the way) that truly demonstrates the insurrectionary potential that I celebrate.</w:t>
      </w:r>
    </w:p>
    <w:p w14:paraId="4046466A" w14:textId="77777777" w:rsidR="0068043C" w:rsidRPr="00F30D23" w:rsidRDefault="0068043C" w:rsidP="0068043C">
      <w:pPr>
        <w:rPr>
          <w:sz w:val="16"/>
        </w:rPr>
      </w:pPr>
      <w:r w:rsidRPr="00042408">
        <w:rPr>
          <w:rStyle w:val="Emphasis"/>
        </w:rPr>
        <w:t>We took life itself as our project</w:t>
      </w:r>
      <w:r w:rsidRPr="00F30D23">
        <w:rPr>
          <w:sz w:val="16"/>
        </w:rPr>
        <w:t xml:space="preserve">. Whatever rhetoric it may employ, no Party can say the same. </w:t>
      </w:r>
      <w:r w:rsidRPr="00042408">
        <w:rPr>
          <w:u w:val="single"/>
        </w:rPr>
        <w:t xml:space="preserve">The very function of the Party is to expand its own operation by </w:t>
      </w:r>
      <w:r w:rsidRPr="00042408">
        <w:rPr>
          <w:rStyle w:val="Emphasis"/>
        </w:rPr>
        <w:t>vampirizing the life energy</w:t>
      </w:r>
      <w:r w:rsidRPr="00042408">
        <w:rPr>
          <w:u w:val="single"/>
        </w:rPr>
        <w:t xml:space="preserve"> of all subsumed within it</w:t>
      </w:r>
      <w:r w:rsidRPr="00F30D23">
        <w:rPr>
          <w:sz w:val="16"/>
        </w:rPr>
        <w:t xml:space="preserve">. </w:t>
      </w:r>
      <w:r w:rsidRPr="00042408">
        <w:rPr>
          <w:u w:val="single"/>
        </w:rPr>
        <w:t>We took that organizationalist dead end as a point of departure and had already begun other experiments</w:t>
      </w:r>
      <w:r w:rsidRPr="00F30D23">
        <w:rPr>
          <w:sz w:val="16"/>
        </w:rPr>
        <w:t>. Sadly, by this point the straight comrades already stopped paying attention to that process of clarification.</w:t>
      </w:r>
    </w:p>
    <w:p w14:paraId="630820FB" w14:textId="77777777" w:rsidR="0068043C" w:rsidRPr="00042408" w:rsidRDefault="0068043C" w:rsidP="0068043C">
      <w:pPr>
        <w:rPr>
          <w:sz w:val="16"/>
          <w:szCs w:val="16"/>
          <w:lang w:eastAsia="zh-CN"/>
        </w:rPr>
      </w:pPr>
      <w:r w:rsidRPr="00042408">
        <w:rPr>
          <w:sz w:val="16"/>
          <w:szCs w:val="16"/>
          <w:lang w:eastAsia="zh-CN"/>
        </w:rPr>
        <w:t>We’ve learned a great deal in the last decade, most of which can be summarized by simply saying that we did not know what we were doing. Finding ourselves now in this position to speak across time, having an opportunity to reissue these words to some who might find them for the first, we have a responsibility to clarify: These initial words are not political; they are magical.</w:t>
      </w:r>
    </w:p>
    <w:p w14:paraId="49E61A2B" w14:textId="77777777" w:rsidR="0068043C" w:rsidRPr="00042408" w:rsidRDefault="0068043C" w:rsidP="0068043C">
      <w:pPr>
        <w:rPr>
          <w:sz w:val="16"/>
          <w:szCs w:val="16"/>
          <w:lang w:eastAsia="zh-CN"/>
        </w:rPr>
      </w:pPr>
      <w:r w:rsidRPr="00042408">
        <w:rPr>
          <w:sz w:val="16"/>
          <w:szCs w:val="16"/>
          <w:lang w:eastAsia="zh-CN"/>
        </w:rPr>
        <w:t>The most studied practitioners of magic will tell you something remarkably similar to the lifelong insurrectionaries: the secret is really to begin. Between the inquiries of the chaos magicians and the shared reflections of insurrection oriented anarchists, a whole host of techniques emerge in common: the means to choose a story and make it real by applying energy, the invocation of the dead, queer ancestral working, necromantic visits to Emma Goldman’s grave, the reproduction of apocryphal texts, conjuration by way of magical language, the necessity of abundant sacrifice, fires set to purify, rendezvous below the moon’s fullness and attacks carried out beneath its dark, rites of mourning &amp; revenge, raising hell at the pulpits of the false priests, the interpretation of dreams and omens, the secret names of our beloveds and their encrypted sigils scrawled across city walls, the visionary states of jouissance and spirit-contact by way of dance, the decentering of the self and the openness to the other, the pacts made at the crossroads — these are keys to an otherworldly litany, a grammar of worldmaking by way of ritual action.</w:t>
      </w:r>
    </w:p>
    <w:p w14:paraId="1B86CD6C" w14:textId="77777777" w:rsidR="0068043C" w:rsidRPr="00042408" w:rsidRDefault="0068043C" w:rsidP="0068043C">
      <w:pPr>
        <w:rPr>
          <w:sz w:val="16"/>
          <w:lang w:eastAsia="zh-CN"/>
        </w:rPr>
      </w:pPr>
      <w:r w:rsidRPr="00042408">
        <w:rPr>
          <w:rStyle w:val="Emphasis"/>
          <w:lang w:eastAsia="zh-CN"/>
        </w:rPr>
        <w:t>Worldmaking</w:t>
      </w:r>
      <w:r w:rsidRPr="00042408">
        <w:rPr>
          <w:rStyle w:val="StyleUnderline"/>
          <w:lang w:eastAsia="zh-CN"/>
        </w:rPr>
        <w:t>, because we actually effect the web of power</w:t>
      </w:r>
      <w:r w:rsidRPr="00042408">
        <w:rPr>
          <w:sz w:val="16"/>
          <w:lang w:eastAsia="zh-CN"/>
        </w:rPr>
        <w:t xml:space="preserve"> — experientially and reciprocally — </w:t>
      </w:r>
      <w:r w:rsidRPr="00042408">
        <w:rPr>
          <w:u w:val="single"/>
          <w:lang w:eastAsia="zh-CN"/>
        </w:rPr>
        <w:t xml:space="preserve">by way of our </w:t>
      </w:r>
      <w:r w:rsidRPr="00042408">
        <w:rPr>
          <w:rStyle w:val="Emphasis"/>
          <w:lang w:eastAsia="zh-CN"/>
        </w:rPr>
        <w:t>engagement</w:t>
      </w:r>
      <w:r w:rsidRPr="00042408">
        <w:rPr>
          <w:sz w:val="16"/>
          <w:lang w:eastAsia="zh-CN"/>
        </w:rPr>
        <w:t xml:space="preserve">. You see, the world really did end for us in December of 2012 when we lost Ravin. While the world waited out the clock to see if the machines would self-sabotage, we scrawled ‘No Future’ as epitaph for this world we were leaving, not as an effort to preemptively snuff out our light, but rather to light up another world which was already in germinating, there beneath the skin. We needed skillsets to engage our friends among the dead, and they in turn gestured toward an animist worldview, toward the enspirited world. </w:t>
      </w:r>
      <w:r w:rsidRPr="00042408">
        <w:rPr>
          <w:u w:val="single"/>
          <w:lang w:eastAsia="zh-CN"/>
        </w:rPr>
        <w:t xml:space="preserve">We live in a world haunted by all the </w:t>
      </w:r>
      <w:r w:rsidRPr="00042408">
        <w:rPr>
          <w:rStyle w:val="Emphasis"/>
          <w:lang w:eastAsia="zh-CN"/>
        </w:rPr>
        <w:t>ghosts of a genocidal leviathan</w:t>
      </w:r>
      <w:r w:rsidRPr="00042408">
        <w:rPr>
          <w:u w:val="single"/>
          <w:lang w:eastAsia="zh-CN"/>
        </w:rPr>
        <w:t xml:space="preserve">, where the land is full of bones screaming out for </w:t>
      </w:r>
      <w:r w:rsidRPr="00042408">
        <w:rPr>
          <w:rStyle w:val="Emphasis"/>
          <w:lang w:eastAsia="zh-CN"/>
        </w:rPr>
        <w:t>vengeance</w:t>
      </w:r>
      <w:r w:rsidRPr="00042408">
        <w:rPr>
          <w:u w:val="single"/>
          <w:lang w:eastAsia="zh-CN"/>
        </w:rPr>
        <w:t xml:space="preserve"> and the very architecture of these cities filled by all the dead who built it, where every spectacle of inclusion is wracked by the evil eye cast by the excluded</w:t>
      </w:r>
      <w:r w:rsidRPr="00042408">
        <w:rPr>
          <w:sz w:val="16"/>
          <w:lang w:eastAsia="zh-CN"/>
        </w:rPr>
        <w:t xml:space="preserve">. </w:t>
      </w:r>
      <w:r w:rsidRPr="00042408">
        <w:rPr>
          <w:u w:val="single"/>
          <w:lang w:eastAsia="zh-CN"/>
        </w:rPr>
        <w:t>We’ve learned to be in relation, that any space has only been taken back for enchantment and reciprocity in co-creation with these spirits</w:t>
      </w:r>
      <w:r w:rsidRPr="00042408">
        <w:rPr>
          <w:sz w:val="16"/>
          <w:lang w:eastAsia="zh-CN"/>
        </w:rPr>
        <w:t>.</w:t>
      </w:r>
    </w:p>
    <w:p w14:paraId="1D836DFF" w14:textId="77777777" w:rsidR="0068043C" w:rsidRPr="00F30D23" w:rsidRDefault="0068043C" w:rsidP="0068043C">
      <w:pPr>
        <w:rPr>
          <w:sz w:val="16"/>
        </w:rPr>
      </w:pPr>
      <w:r w:rsidRPr="00A17B8D">
        <w:rPr>
          <w:u w:val="single"/>
        </w:rPr>
        <w:t xml:space="preserve">When we look at the transmutations which the anarchist galaxy has undergone in the dreamtime of the past decade, it is </w:t>
      </w:r>
      <w:r w:rsidRPr="00A17B8D">
        <w:rPr>
          <w:rStyle w:val="Emphasis"/>
        </w:rPr>
        <w:t>undeniably other than the heteronormative</w:t>
      </w:r>
      <w:r w:rsidRPr="00A17B8D">
        <w:rPr>
          <w:u w:val="single"/>
        </w:rPr>
        <w:t>, boring void into which we first issued these enchantments</w:t>
      </w:r>
      <w:r w:rsidRPr="00F30D23">
        <w:rPr>
          <w:sz w:val="16"/>
        </w:rPr>
        <w:t xml:space="preserve">. </w:t>
      </w:r>
      <w:r w:rsidRPr="00A17B8D">
        <w:rPr>
          <w:u w:val="single"/>
        </w:rPr>
        <w:t>Strong, varied and dynamic queer currents course through our space, tracing previously unimaginable constellations of thought and lives</w:t>
      </w:r>
      <w:r w:rsidRPr="00F30D23">
        <w:rPr>
          <w:sz w:val="16"/>
        </w:rPr>
        <w:t xml:space="preserve">. </w:t>
      </w:r>
      <w:r w:rsidRPr="00A17B8D">
        <w:rPr>
          <w:u w:val="single"/>
        </w:rPr>
        <w:t>All the best and all the worst of what we wrote, all our illuminations and our omissions, came true</w:t>
      </w:r>
      <w:r w:rsidRPr="00F30D23">
        <w:rPr>
          <w:sz w:val="16"/>
        </w:rPr>
        <w:t>. The most dismissible and petty conflicts in our little world have been elevated to a global and even cosmic stage. The locks we picked opened doors we could barely imagine in strong hearts wherever they lay. If only we had already internalized Diane di Prima’s insistence that “you can have whatever you ask for” so “ask for everything.”</w:t>
      </w:r>
    </w:p>
    <w:p w14:paraId="561F873C" w14:textId="77777777" w:rsidR="0068043C" w:rsidRPr="00F30D23" w:rsidRDefault="0068043C" w:rsidP="0068043C">
      <w:pPr>
        <w:rPr>
          <w:sz w:val="16"/>
        </w:rPr>
      </w:pPr>
      <w:r w:rsidRPr="00F30D23">
        <w:rPr>
          <w:sz w:val="16"/>
        </w:rPr>
        <w:t xml:space="preserve">Because these are magical words, and because our accomplices hear them and respond even beyond the veil of death, we cannot afford to miscommunicate. </w:t>
      </w:r>
      <w:r w:rsidRPr="00A17B8D">
        <w:rPr>
          <w:u w:val="single"/>
        </w:rPr>
        <w:t xml:space="preserve">Let’s hold a mirror up to </w:t>
      </w:r>
      <w:r w:rsidRPr="00A17B8D">
        <w:rPr>
          <w:rStyle w:val="Emphasis"/>
        </w:rPr>
        <w:t>our ten weapons</w:t>
      </w:r>
      <w:r w:rsidRPr="00A17B8D">
        <w:rPr>
          <w:u w:val="single"/>
        </w:rPr>
        <w:t xml:space="preserve"> and supply them with their necessary caveats</w:t>
      </w:r>
      <w:r w:rsidRPr="00F30D23">
        <w:rPr>
          <w:sz w:val="16"/>
        </w:rPr>
        <w:t>. These ten, taken together, form a sort of minor arcana:</w:t>
      </w:r>
    </w:p>
    <w:p w14:paraId="1293DA19" w14:textId="77777777" w:rsidR="0068043C" w:rsidRPr="00F30D23" w:rsidRDefault="0068043C" w:rsidP="0068043C">
      <w:pPr>
        <w:rPr>
          <w:sz w:val="16"/>
          <w:szCs w:val="16"/>
        </w:rPr>
      </w:pPr>
      <w:r w:rsidRPr="00F30D23">
        <w:rPr>
          <w:sz w:val="16"/>
          <w:szCs w:val="16"/>
        </w:rPr>
        <w:t>I. Queerness in its negative sense</w:t>
      </w:r>
    </w:p>
    <w:p w14:paraId="4D22A7A1" w14:textId="77777777" w:rsidR="0068043C" w:rsidRPr="00F30D23" w:rsidRDefault="0068043C" w:rsidP="0068043C">
      <w:pPr>
        <w:rPr>
          <w:sz w:val="16"/>
          <w:szCs w:val="16"/>
        </w:rPr>
      </w:pPr>
      <w:r w:rsidRPr="00F30D23">
        <w:rPr>
          <w:sz w:val="16"/>
          <w:szCs w:val="16"/>
        </w:rPr>
        <w:t>II. Normalcy</w:t>
      </w:r>
    </w:p>
    <w:p w14:paraId="4585AE52" w14:textId="77777777" w:rsidR="0068043C" w:rsidRPr="00F30D23" w:rsidRDefault="0068043C" w:rsidP="0068043C">
      <w:pPr>
        <w:rPr>
          <w:sz w:val="16"/>
          <w:szCs w:val="16"/>
        </w:rPr>
      </w:pPr>
      <w:r w:rsidRPr="00F30D23">
        <w:rPr>
          <w:sz w:val="16"/>
          <w:szCs w:val="16"/>
        </w:rPr>
        <w:t>III. Social war</w:t>
      </w:r>
    </w:p>
    <w:p w14:paraId="347D49AB" w14:textId="77777777" w:rsidR="0068043C" w:rsidRPr="00F30D23" w:rsidRDefault="0068043C" w:rsidP="0068043C">
      <w:pPr>
        <w:rPr>
          <w:sz w:val="16"/>
          <w:szCs w:val="16"/>
        </w:rPr>
      </w:pPr>
      <w:r w:rsidRPr="00F30D23">
        <w:rPr>
          <w:sz w:val="16"/>
          <w:szCs w:val="16"/>
        </w:rPr>
        <w:t>IV. Queerness as conflict</w:t>
      </w:r>
    </w:p>
    <w:p w14:paraId="458002B5" w14:textId="77777777" w:rsidR="0068043C" w:rsidRPr="00F30D23" w:rsidRDefault="0068043C" w:rsidP="0068043C">
      <w:pPr>
        <w:rPr>
          <w:sz w:val="16"/>
          <w:szCs w:val="16"/>
        </w:rPr>
      </w:pPr>
      <w:r w:rsidRPr="00F30D23">
        <w:rPr>
          <w:sz w:val="16"/>
          <w:szCs w:val="16"/>
        </w:rPr>
        <w:t>V. The other, the excluded</w:t>
      </w:r>
    </w:p>
    <w:p w14:paraId="5AF4AE92" w14:textId="77777777" w:rsidR="0068043C" w:rsidRPr="00F30D23" w:rsidRDefault="0068043C" w:rsidP="0068043C">
      <w:pPr>
        <w:rPr>
          <w:sz w:val="16"/>
          <w:szCs w:val="16"/>
        </w:rPr>
      </w:pPr>
      <w:r w:rsidRPr="00F30D23">
        <w:rPr>
          <w:sz w:val="16"/>
          <w:szCs w:val="16"/>
        </w:rPr>
        <w:t>VI. Repression, force relations</w:t>
      </w:r>
    </w:p>
    <w:p w14:paraId="77DA088D" w14:textId="77777777" w:rsidR="0068043C" w:rsidRPr="00F30D23" w:rsidRDefault="0068043C" w:rsidP="0068043C">
      <w:pPr>
        <w:rPr>
          <w:sz w:val="16"/>
          <w:szCs w:val="16"/>
        </w:rPr>
      </w:pPr>
      <w:r w:rsidRPr="00F30D23">
        <w:rPr>
          <w:sz w:val="16"/>
          <w:szCs w:val="16"/>
        </w:rPr>
        <w:t>VII. Attack!</w:t>
      </w:r>
    </w:p>
    <w:p w14:paraId="0287108C" w14:textId="77777777" w:rsidR="0068043C" w:rsidRPr="00F30D23" w:rsidRDefault="0068043C" w:rsidP="0068043C">
      <w:pPr>
        <w:rPr>
          <w:sz w:val="16"/>
          <w:szCs w:val="16"/>
        </w:rPr>
      </w:pPr>
      <w:r w:rsidRPr="00F30D23">
        <w:rPr>
          <w:sz w:val="16"/>
          <w:szCs w:val="16"/>
        </w:rPr>
        <w:t>VIII. A subterranean riotous inheritance</w:t>
      </w:r>
    </w:p>
    <w:p w14:paraId="12928023" w14:textId="77777777" w:rsidR="0068043C" w:rsidRPr="00F30D23" w:rsidRDefault="0068043C" w:rsidP="0068043C">
      <w:pPr>
        <w:rPr>
          <w:sz w:val="16"/>
          <w:szCs w:val="16"/>
        </w:rPr>
      </w:pPr>
      <w:r w:rsidRPr="00F30D23">
        <w:rPr>
          <w:sz w:val="16"/>
          <w:szCs w:val="16"/>
        </w:rPr>
        <w:t>IX. Space, terrain, excess</w:t>
      </w:r>
    </w:p>
    <w:p w14:paraId="194A77D1" w14:textId="77777777" w:rsidR="0068043C" w:rsidRPr="00F30D23" w:rsidRDefault="0068043C" w:rsidP="0068043C">
      <w:pPr>
        <w:rPr>
          <w:sz w:val="16"/>
          <w:szCs w:val="16"/>
        </w:rPr>
      </w:pPr>
      <w:r w:rsidRPr="00F30D23">
        <w:rPr>
          <w:sz w:val="16"/>
          <w:szCs w:val="16"/>
        </w:rPr>
        <w:t>X. Refusal, the self-described anarchist</w:t>
      </w:r>
    </w:p>
    <w:p w14:paraId="58E340C6" w14:textId="77777777" w:rsidR="0068043C" w:rsidRPr="00F30D23" w:rsidRDefault="0068043C" w:rsidP="0068043C">
      <w:pPr>
        <w:rPr>
          <w:sz w:val="16"/>
          <w:szCs w:val="16"/>
        </w:rPr>
      </w:pPr>
      <w:r w:rsidRPr="00F30D23">
        <w:rPr>
          <w:sz w:val="16"/>
          <w:szCs w:val="16"/>
        </w:rPr>
        <w:t>In furtherance of this tarot, we present the reversals:</w:t>
      </w:r>
    </w:p>
    <w:p w14:paraId="2138E072" w14:textId="77777777" w:rsidR="0068043C" w:rsidRPr="00042408" w:rsidRDefault="0068043C" w:rsidP="0068043C">
      <w:r w:rsidRPr="00042408">
        <w:t>X</w:t>
      </w:r>
    </w:p>
    <w:p w14:paraId="1E073A33" w14:textId="77777777" w:rsidR="0068043C" w:rsidRPr="00F30D23" w:rsidRDefault="0068043C" w:rsidP="0068043C">
      <w:pPr>
        <w:rPr>
          <w:sz w:val="16"/>
          <w:szCs w:val="16"/>
        </w:rPr>
      </w:pPr>
      <w:r w:rsidRPr="00F30D23">
        <w:rPr>
          <w:sz w:val="16"/>
          <w:szCs w:val="16"/>
        </w:rPr>
        <w:t>Hold onto that moment when you first called yourself an anarchist. Whatever your story, surely it was a refusal, a preference not to, saying “no.” You may not realize it, but this is the first time in your life you set a boundary with a world that attempts to erode your capacity to do so. Find that moment and that affect and hold firmly to it. Whatever else may be taken from you, they cannot take this. Let’s dispense with the tired conversation about the individual and the collective. We need each other and still each of us needs recourse to that intimately personal affect. Can we leave it at that? In the trying times, when we feel alone against the world, we will always have that initiating refusal. If we tend that little candle, we can always find our way, back to each other if necessary. The anarchist tension adapts to whatever comes next.</w:t>
      </w:r>
    </w:p>
    <w:p w14:paraId="165086A1" w14:textId="77777777" w:rsidR="0068043C" w:rsidRPr="00042408" w:rsidRDefault="0068043C" w:rsidP="0068043C">
      <w:r w:rsidRPr="00042408">
        <w:t>IX</w:t>
      </w:r>
    </w:p>
    <w:p w14:paraId="2A4988A2" w14:textId="77777777" w:rsidR="0068043C" w:rsidRPr="00F30D23" w:rsidRDefault="0068043C" w:rsidP="0068043C">
      <w:pPr>
        <w:rPr>
          <w:sz w:val="16"/>
        </w:rPr>
      </w:pPr>
      <w:r w:rsidRPr="00A17B8D">
        <w:rPr>
          <w:u w:val="single"/>
        </w:rPr>
        <w:t xml:space="preserve">We received and will do our best to transmit this mystery: </w:t>
      </w:r>
      <w:r w:rsidRPr="00A17B8D">
        <w:rPr>
          <w:rStyle w:val="Emphasis"/>
        </w:rPr>
        <w:t>queer criminality</w:t>
      </w:r>
      <w:r w:rsidRPr="00F30D23">
        <w:rPr>
          <w:sz w:val="16"/>
        </w:rPr>
        <w:t xml:space="preserve">. </w:t>
      </w:r>
      <w:r w:rsidRPr="00A17B8D">
        <w:rPr>
          <w:u w:val="single"/>
        </w:rPr>
        <w:t xml:space="preserve">This is an ancestral current, a we, inherited from a long and varied line of </w:t>
      </w:r>
      <w:r w:rsidRPr="00A17B8D">
        <w:rPr>
          <w:rStyle w:val="Emphasis"/>
        </w:rPr>
        <w:t>rioters, thieves, writers, hustlers, mystics, ranters, freaks, and artists</w:t>
      </w:r>
      <w:r w:rsidRPr="00F30D23">
        <w:rPr>
          <w:sz w:val="16"/>
        </w:rPr>
        <w:t xml:space="preserve">. Like the descendants of any ancestral line, we are the currently incarnated members of that spirit house. </w:t>
      </w:r>
      <w:r w:rsidRPr="00A17B8D">
        <w:rPr>
          <w:u w:val="single"/>
        </w:rPr>
        <w:t xml:space="preserve">Nothing began with us: we are simply the present bearers of that </w:t>
      </w:r>
      <w:r w:rsidRPr="00A17B8D">
        <w:rPr>
          <w:rStyle w:val="Emphasis"/>
        </w:rPr>
        <w:t>weak messianic potential</w:t>
      </w:r>
      <w:r w:rsidRPr="00A17B8D">
        <w:rPr>
          <w:u w:val="single"/>
        </w:rPr>
        <w:t xml:space="preserve"> to make it whole again, to redeem all our dead, by way of heaven on earth</w:t>
      </w:r>
      <w:r w:rsidRPr="00F30D23">
        <w:rPr>
          <w:sz w:val="16"/>
        </w:rPr>
        <w:t xml:space="preserve">. In all that we do, we are in co-creation with these spirits. Let’s learn to do it well. </w:t>
      </w:r>
      <w:r w:rsidRPr="00A17B8D">
        <w:rPr>
          <w:u w:val="single"/>
        </w:rPr>
        <w:t>When we try to take space</w:t>
      </w:r>
      <w:r w:rsidRPr="00F30D23">
        <w:rPr>
          <w:sz w:val="16"/>
        </w:rPr>
        <w:t xml:space="preserve"> — </w:t>
      </w:r>
      <w:r w:rsidRPr="00A17B8D">
        <w:rPr>
          <w:u w:val="single"/>
        </w:rPr>
        <w:t>or more realistically, to hold onto it against the annihilating flows of progress</w:t>
      </w:r>
      <w:r w:rsidRPr="00F30D23">
        <w:rPr>
          <w:sz w:val="16"/>
        </w:rPr>
        <w:t xml:space="preserve"> — </w:t>
      </w:r>
      <w:r w:rsidRPr="00A17B8D">
        <w:rPr>
          <w:u w:val="single"/>
        </w:rPr>
        <w:t>it is for these reciprocal relationships between each other and all of our ghosts</w:t>
      </w:r>
      <w:r w:rsidRPr="00F30D23">
        <w:rPr>
          <w:sz w:val="16"/>
        </w:rPr>
        <w:t xml:space="preserve">. </w:t>
      </w:r>
      <w:r w:rsidRPr="00A17B8D">
        <w:rPr>
          <w:u w:val="single"/>
        </w:rPr>
        <w:t xml:space="preserve">We are fighting for the survival of a way of life: one criminal, queer, anarchic, mystic, other. Each of these predicates a source of strength, a lineage, a </w:t>
      </w:r>
      <w:r w:rsidRPr="00A17B8D">
        <w:rPr>
          <w:rStyle w:val="Emphasis"/>
        </w:rPr>
        <w:t>collection of techniques for the survival of people</w:t>
      </w:r>
      <w:r w:rsidRPr="00A17B8D">
        <w:rPr>
          <w:u w:val="single"/>
        </w:rPr>
        <w:t xml:space="preserve"> this world has tried thoroughly to destroy</w:t>
      </w:r>
      <w:r w:rsidRPr="00F30D23">
        <w:rPr>
          <w:sz w:val="16"/>
        </w:rPr>
        <w:t xml:space="preserve">. This is why we strive for excellence and excess in all that we do. </w:t>
      </w:r>
      <w:r w:rsidRPr="00A17B8D">
        <w:rPr>
          <w:rStyle w:val="Emphasis"/>
        </w:rPr>
        <w:t>It has always been about queer forms of life</w:t>
      </w:r>
      <w:r w:rsidRPr="00F30D23">
        <w:rPr>
          <w:sz w:val="16"/>
        </w:rPr>
        <w:t xml:space="preserve">. </w:t>
      </w:r>
      <w:r w:rsidRPr="00A17B8D">
        <w:rPr>
          <w:u w:val="single"/>
        </w:rPr>
        <w:t>Beware those who speak about other lives but not of the corpses in their mouth, or of the screaming bones upon which they walk</w:t>
      </w:r>
      <w:r w:rsidRPr="00F30D23">
        <w:rPr>
          <w:sz w:val="16"/>
        </w:rPr>
        <w:t>.</w:t>
      </w:r>
    </w:p>
    <w:p w14:paraId="620B86E4" w14:textId="77777777" w:rsidR="0068043C" w:rsidRPr="00042408" w:rsidRDefault="0068043C" w:rsidP="0068043C">
      <w:r w:rsidRPr="00042408">
        <w:t>VIII</w:t>
      </w:r>
    </w:p>
    <w:p w14:paraId="6F42C313" w14:textId="77777777" w:rsidR="0068043C" w:rsidRPr="00F30D23" w:rsidRDefault="0068043C" w:rsidP="0068043C">
      <w:pPr>
        <w:rPr>
          <w:sz w:val="16"/>
        </w:rPr>
      </w:pPr>
      <w:r w:rsidRPr="00F30D23">
        <w:rPr>
          <w:sz w:val="16"/>
        </w:rPr>
        <w:t xml:space="preserve">The critique of assimilation is still only understood halfway. The dominant line within the radical queer corners of the professional activist world and the school-to-publishing pipeline holds that it is enough to simply take the right political positions. So long as one speaks the right language, ethical (here meaning happy) life exists within Leviathan. The impulse to critique assimilation, in its first instance, refuses this acquiescence. Be wary of any who remind too quickly that we all make sacrifices under capitalism. That is true, of course, but remember that to sacrifice is to make something sacred, to give it up for the spirits. </w:t>
      </w:r>
      <w:r w:rsidRPr="00A17B8D">
        <w:rPr>
          <w:u w:val="single"/>
        </w:rPr>
        <w:t>This world conditions us to lose things easily because it is always taking them away. We choose to take back power over what we give up, for whom, and why</w:t>
      </w:r>
      <w:r w:rsidRPr="00F30D23">
        <w:rPr>
          <w:sz w:val="16"/>
        </w:rPr>
        <w:t xml:space="preserve">. You’ll recognize your true friends by the way they answer these three questions. </w:t>
      </w:r>
      <w:r w:rsidRPr="00A17B8D">
        <w:rPr>
          <w:u w:val="single"/>
        </w:rPr>
        <w:t xml:space="preserve">There is a subtle difference between careerist and conspirator-within-a-given-institution. One way or another, those with nothing to lose but each other, and by extension </w:t>
      </w:r>
      <w:r w:rsidRPr="00A17B8D">
        <w:rPr>
          <w:rStyle w:val="Emphasis"/>
        </w:rPr>
        <w:t>a whole world to gain</w:t>
      </w:r>
      <w:r w:rsidRPr="00A17B8D">
        <w:rPr>
          <w:u w:val="single"/>
        </w:rPr>
        <w:t xml:space="preserve">, remember one another and act accordingly. It’s a matter of priority: </w:t>
      </w:r>
      <w:r w:rsidRPr="00A17B8D">
        <w:rPr>
          <w:rStyle w:val="Emphasis"/>
        </w:rPr>
        <w:t>this dead world, or the ones we are cultivating</w:t>
      </w:r>
      <w:r w:rsidRPr="00F30D23">
        <w:rPr>
          <w:sz w:val="16"/>
        </w:rPr>
        <w:t>.</w:t>
      </w:r>
    </w:p>
    <w:p w14:paraId="6F429F78" w14:textId="77777777" w:rsidR="0068043C" w:rsidRPr="00042408" w:rsidRDefault="0068043C" w:rsidP="0068043C">
      <w:r w:rsidRPr="00042408">
        <w:t>VII</w:t>
      </w:r>
    </w:p>
    <w:p w14:paraId="69ECAA43" w14:textId="77777777" w:rsidR="0068043C" w:rsidRPr="00F30D23" w:rsidRDefault="0068043C" w:rsidP="0068043C">
      <w:pPr>
        <w:rPr>
          <w:sz w:val="16"/>
        </w:rPr>
      </w:pPr>
      <w:r w:rsidRPr="00A17B8D">
        <w:rPr>
          <w:rStyle w:val="Emphasis"/>
        </w:rPr>
        <w:t>Attack</w:t>
      </w:r>
      <w:r w:rsidRPr="00F30D23">
        <w:rPr>
          <w:sz w:val="16"/>
        </w:rPr>
        <w:t xml:space="preserve">! </w:t>
      </w:r>
      <w:r w:rsidRPr="00A17B8D">
        <w:rPr>
          <w:u w:val="single"/>
        </w:rPr>
        <w:t xml:space="preserve">Because it is always available, and because it is the real marker of the </w:t>
      </w:r>
      <w:r w:rsidRPr="00A17B8D">
        <w:rPr>
          <w:rStyle w:val="Emphasis"/>
        </w:rPr>
        <w:t>boundaries of our little propulsive heterotopias</w:t>
      </w:r>
      <w:r w:rsidRPr="00F30D23">
        <w:rPr>
          <w:sz w:val="16"/>
        </w:rPr>
        <w:t xml:space="preserve"> — worlds plural. </w:t>
      </w:r>
      <w:r w:rsidRPr="00A17B8D">
        <w:rPr>
          <w:u w:val="single"/>
        </w:rPr>
        <w:t>World-making gives us the ability to move our prefer-not-to into a sideways gesture, a preferring differently, otherworldly. The question of opacity</w:t>
      </w:r>
      <w:r w:rsidRPr="00F30D23">
        <w:rPr>
          <w:sz w:val="16"/>
        </w:rPr>
        <w:t xml:space="preserve"> (the closet, passing) </w:t>
      </w:r>
      <w:r w:rsidRPr="00A17B8D">
        <w:rPr>
          <w:u w:val="single"/>
        </w:rPr>
        <w:t>is an old one</w:t>
      </w:r>
      <w:r w:rsidRPr="00F30D23">
        <w:rPr>
          <w:sz w:val="16"/>
        </w:rPr>
        <w:t xml:space="preserve"> for us. The queers who came before us navigated with several strategies, and it’s up to us to look critically at all of them. </w:t>
      </w:r>
      <w:r w:rsidRPr="00A17B8D">
        <w:rPr>
          <w:u w:val="single"/>
        </w:rPr>
        <w:t xml:space="preserve">It’s all drag: a mask on our emergent world. The mask </w:t>
      </w:r>
      <w:r w:rsidRPr="00A17B8D">
        <w:rPr>
          <w:rStyle w:val="Emphasis"/>
        </w:rPr>
        <w:t>conceals the real in order to make attack possible</w:t>
      </w:r>
      <w:r w:rsidRPr="00A17B8D">
        <w:rPr>
          <w:u w:val="single"/>
        </w:rPr>
        <w:t xml:space="preserve">. Realness is always a </w:t>
      </w:r>
      <w:r w:rsidRPr="00A17B8D">
        <w:rPr>
          <w:rStyle w:val="Emphasis"/>
        </w:rPr>
        <w:t>game played with normalcy</w:t>
      </w:r>
      <w:r w:rsidRPr="00A17B8D">
        <w:rPr>
          <w:u w:val="single"/>
        </w:rPr>
        <w:t>. Those who haven’t realized this are dangerous indeed. An attack of whatever intensity is a small door through which the real and its world enters</w:t>
      </w:r>
      <w:r w:rsidRPr="00F30D23">
        <w:rPr>
          <w:sz w:val="16"/>
        </w:rPr>
        <w:t>. Its world is animistic — take this into account when choosing your target. All the cosmos is alive and watching and actually matters. If you’ve followed us this far into the labyrinth, you can always call to presence the energy for even the smallest attack. Let that possibility be Ariadne’s thread as we go further. Let these rituals signal to conspirators, embodied and not.</w:t>
      </w:r>
    </w:p>
    <w:p w14:paraId="374CCD4B" w14:textId="77777777" w:rsidR="0068043C" w:rsidRPr="00042408" w:rsidRDefault="0068043C" w:rsidP="0068043C">
      <w:r w:rsidRPr="00042408">
        <w:t>VI</w:t>
      </w:r>
    </w:p>
    <w:p w14:paraId="186C80E1" w14:textId="77777777" w:rsidR="0068043C" w:rsidRPr="00F30D23" w:rsidRDefault="0068043C" w:rsidP="0068043C">
      <w:pPr>
        <w:rPr>
          <w:sz w:val="16"/>
          <w:szCs w:val="16"/>
        </w:rPr>
      </w:pPr>
      <w:r w:rsidRPr="00F30D23">
        <w:rPr>
          <w:sz w:val="16"/>
          <w:szCs w:val="16"/>
        </w:rPr>
        <w:t>Repression is the attempt on the part of a decaying world to smother new ones in their infancy. We’ve withstood them all. The Holocaust and the aids crisis respectively destroyed two moments in the preceding century when our world outgrew their comfort for it. In both cases the revolutionaries and the otherwise marginalized died first. Entire generations of our elders have been stolen from us. Remember this when you forget who you are. Remind your friends, too, if they forget. The state has soft means at its disposal. The criminalization of public parks goes hand in hand with the proliferation of cybernetic cruising apps. The benevolent campaigns of “trafficking reformers” keep sex workers on the streets or worse. The wealthy will afford their prep while people with aids continue to die on their doorsteps. The circulation of the images of particular bodies through social media numbs us with blue light and distracts from the systematic execution of those same excluded bodies. We’ve only made it this far by fighting repression in all its forms. Pay attention to those worlds that are fighting it differently. Learn from those who fought it before. We’ll need all the various techniques against our shared enemy. We need the healing techniques too. We’ve inherited so much trauma from these failed attempts. But we can choose to heal in these lifetimes, to not pass the shit on.</w:t>
      </w:r>
    </w:p>
    <w:p w14:paraId="1598E7EC" w14:textId="77777777" w:rsidR="0068043C" w:rsidRPr="00042408" w:rsidRDefault="0068043C" w:rsidP="0068043C">
      <w:r w:rsidRPr="00042408">
        <w:t>V</w:t>
      </w:r>
    </w:p>
    <w:p w14:paraId="2605F458" w14:textId="77777777" w:rsidR="0068043C" w:rsidRPr="00F30D23" w:rsidRDefault="0068043C" w:rsidP="0068043C">
      <w:pPr>
        <w:rPr>
          <w:sz w:val="16"/>
          <w:szCs w:val="16"/>
        </w:rPr>
      </w:pPr>
      <w:r w:rsidRPr="00F30D23">
        <w:rPr>
          <w:sz w:val="16"/>
          <w:szCs w:val="16"/>
        </w:rPr>
        <w:t>The core of our world is an otherness, and so each of us liminally navigates the other worlds. We stand between, always a little extra, too much for any world but the one we’re building between us. Pay attention to where you feel other and whom you feel at home with. This is affinity: knowledge of another, and of their desires and capacities. This isn’t deterministic; ancestral traumas can be overcome, but only by those committed to that overcoming. This is a matter of hospitality, of the response of a world to the other at its gates. Never separate any concept of reconciliation — for example, tikkun olam — from its spiritual grounding in the vision of a living world, of an enchanted materialism. Resist the impulse for homogeneity. Circulate through whatever worlds will have us. Jailbreak the others.</w:t>
      </w:r>
    </w:p>
    <w:p w14:paraId="4D7BA2DE" w14:textId="77777777" w:rsidR="0068043C" w:rsidRPr="00042408" w:rsidRDefault="0068043C" w:rsidP="0068043C">
      <w:r w:rsidRPr="00042408">
        <w:t>IV</w:t>
      </w:r>
    </w:p>
    <w:p w14:paraId="1B2402C1" w14:textId="77777777" w:rsidR="0068043C" w:rsidRPr="00F30D23" w:rsidRDefault="0068043C" w:rsidP="0068043C">
      <w:pPr>
        <w:rPr>
          <w:sz w:val="16"/>
        </w:rPr>
      </w:pPr>
      <w:r w:rsidRPr="00A17B8D">
        <w:rPr>
          <w:u w:val="single"/>
        </w:rPr>
        <w:t xml:space="preserve">To </w:t>
      </w:r>
      <w:r w:rsidRPr="00A17B8D">
        <w:rPr>
          <w:rStyle w:val="Emphasis"/>
        </w:rPr>
        <w:t>recognize queerness in conflict</w:t>
      </w:r>
      <w:r w:rsidRPr="00A17B8D">
        <w:rPr>
          <w:u w:val="single"/>
        </w:rPr>
        <w:t xml:space="preserve"> means to address the residue of a dead world within us — </w:t>
      </w:r>
      <w:r w:rsidRPr="00A17B8D">
        <w:rPr>
          <w:rStyle w:val="Emphasis"/>
        </w:rPr>
        <w:t>trauma</w:t>
      </w:r>
      <w:r w:rsidRPr="00A17B8D">
        <w:rPr>
          <w:u w:val="single"/>
        </w:rPr>
        <w:t xml:space="preserve"> in our bodies, possession by egregores, lies on our tongues. Be humble</w:t>
      </w:r>
      <w:r w:rsidRPr="00F30D23">
        <w:rPr>
          <w:sz w:val="16"/>
        </w:rPr>
        <w:t xml:space="preserve">; </w:t>
      </w:r>
      <w:r w:rsidRPr="00A17B8D">
        <w:rPr>
          <w:u w:val="single"/>
        </w:rPr>
        <w:t xml:space="preserve">know that you are </w:t>
      </w:r>
      <w:r w:rsidRPr="00A17B8D">
        <w:rPr>
          <w:rStyle w:val="Emphasis"/>
        </w:rPr>
        <w:t>addressing wounds inflicted upon countless generations</w:t>
      </w:r>
      <w:r w:rsidRPr="00F30D23">
        <w:rPr>
          <w:sz w:val="16"/>
        </w:rPr>
        <w:t xml:space="preserve">. </w:t>
      </w:r>
      <w:r w:rsidRPr="00A17B8D">
        <w:rPr>
          <w:u w:val="single"/>
        </w:rPr>
        <w:t>Be gentle with yourself and each other in these matters, but remember that healers often have the bloodiest hands</w:t>
      </w:r>
      <w:r w:rsidRPr="00F30D23">
        <w:rPr>
          <w:sz w:val="16"/>
        </w:rPr>
        <w:t>.</w:t>
      </w:r>
    </w:p>
    <w:p w14:paraId="4F8A735D" w14:textId="77777777" w:rsidR="0068043C" w:rsidRPr="00042408" w:rsidRDefault="0068043C" w:rsidP="0068043C">
      <w:r w:rsidRPr="00042408">
        <w:t>III</w:t>
      </w:r>
    </w:p>
    <w:p w14:paraId="0D789B0B" w14:textId="77777777" w:rsidR="0068043C" w:rsidRPr="00F30D23" w:rsidRDefault="0068043C" w:rsidP="0068043C">
      <w:pPr>
        <w:rPr>
          <w:sz w:val="16"/>
        </w:rPr>
      </w:pPr>
      <w:r w:rsidRPr="00A17B8D">
        <w:rPr>
          <w:rStyle w:val="Emphasis"/>
        </w:rPr>
        <w:t>Social war</w:t>
      </w:r>
      <w:r w:rsidRPr="00F30D23">
        <w:rPr>
          <w:sz w:val="16"/>
        </w:rPr>
        <w:t xml:space="preserve">, understood as a </w:t>
      </w:r>
      <w:r w:rsidRPr="00A17B8D">
        <w:rPr>
          <w:u w:val="single"/>
        </w:rPr>
        <w:t>movement to expand upon this or that limited conception of struggle, gestures welcomingly to the other, includes the stories of resilience and subversion which disorder any tendency toward a scientific (read: systematized) fetish on the part of militants</w:t>
      </w:r>
      <w:r w:rsidRPr="00F30D23">
        <w:rPr>
          <w:sz w:val="16"/>
        </w:rPr>
        <w:t>.</w:t>
      </w:r>
    </w:p>
    <w:p w14:paraId="66E0A9D2" w14:textId="77777777" w:rsidR="0068043C" w:rsidRPr="00042408" w:rsidRDefault="0068043C" w:rsidP="0068043C">
      <w:r w:rsidRPr="00042408">
        <w:t>II</w:t>
      </w:r>
    </w:p>
    <w:p w14:paraId="53DFB94D" w14:textId="77777777" w:rsidR="0068043C" w:rsidRPr="00F30D23" w:rsidRDefault="0068043C" w:rsidP="0068043C">
      <w:pPr>
        <w:rPr>
          <w:sz w:val="16"/>
        </w:rPr>
      </w:pPr>
      <w:r w:rsidRPr="00A17B8D">
        <w:rPr>
          <w:u w:val="single"/>
        </w:rPr>
        <w:t xml:space="preserve">We do this because we remember that </w:t>
      </w:r>
      <w:r w:rsidRPr="00A17B8D">
        <w:rPr>
          <w:rStyle w:val="Emphasis"/>
        </w:rPr>
        <w:t>Normalcy is itself our enemy</w:t>
      </w:r>
      <w:r w:rsidRPr="00F30D23">
        <w:rPr>
          <w:sz w:val="16"/>
        </w:rPr>
        <w:t xml:space="preserve">. Avoid those who read the backs of Foucault books while gleefully flaunting their normalizing impulses. </w:t>
      </w:r>
      <w:r w:rsidRPr="00A17B8D">
        <w:rPr>
          <w:u w:val="single"/>
        </w:rPr>
        <w:t xml:space="preserve">In any insurrectionary space, </w:t>
      </w:r>
      <w:r w:rsidRPr="00A17B8D">
        <w:rPr>
          <w:rStyle w:val="Emphasis"/>
        </w:rPr>
        <w:t>attend to the freaks</w:t>
      </w:r>
      <w:r w:rsidRPr="00F30D23">
        <w:rPr>
          <w:sz w:val="16"/>
        </w:rPr>
        <w:t xml:space="preserve">. </w:t>
      </w:r>
      <w:r w:rsidRPr="00A17B8D">
        <w:rPr>
          <w:u w:val="single"/>
        </w:rPr>
        <w:t>The Norm arms itself with terror, because some truly believe in it</w:t>
      </w:r>
      <w:r w:rsidRPr="00F30D23">
        <w:rPr>
          <w:sz w:val="16"/>
        </w:rPr>
        <w:t xml:space="preserve">. The </w:t>
      </w:r>
      <w:r w:rsidRPr="00A17B8D">
        <w:rPr>
          <w:rStyle w:val="Emphasis"/>
        </w:rPr>
        <w:t>devotees of Normalcy — in its</w:t>
      </w:r>
      <w:r w:rsidRPr="00A17B8D">
        <w:rPr>
          <w:u w:val="single"/>
        </w:rPr>
        <w:t xml:space="preserve"> </w:t>
      </w:r>
      <w:r w:rsidRPr="00A17B8D">
        <w:rPr>
          <w:rStyle w:val="Emphasis"/>
        </w:rPr>
        <w:t>psychic, libidinal, affective, disciplinary or ideological forms</w:t>
      </w:r>
      <w:r w:rsidRPr="00F30D23">
        <w:rPr>
          <w:sz w:val="16"/>
        </w:rPr>
        <w:t xml:space="preserve"> — </w:t>
      </w:r>
      <w:r w:rsidRPr="00A17B8D">
        <w:rPr>
          <w:rStyle w:val="Emphasis"/>
        </w:rPr>
        <w:t>will be cops when the insurrection dies</w:t>
      </w:r>
      <w:r w:rsidRPr="00F30D23">
        <w:rPr>
          <w:sz w:val="16"/>
        </w:rPr>
        <w:t>.</w:t>
      </w:r>
    </w:p>
    <w:p w14:paraId="48D49AE9" w14:textId="77777777" w:rsidR="0068043C" w:rsidRPr="00042408" w:rsidRDefault="0068043C" w:rsidP="0068043C">
      <w:r w:rsidRPr="00042408">
        <w:t>I</w:t>
      </w:r>
    </w:p>
    <w:p w14:paraId="1F47B19E" w14:textId="77777777" w:rsidR="0068043C" w:rsidRPr="00F30D23" w:rsidRDefault="0068043C" w:rsidP="0068043C">
      <w:pPr>
        <w:rPr>
          <w:sz w:val="16"/>
        </w:rPr>
      </w:pPr>
      <w:r w:rsidRPr="00F30D23">
        <w:rPr>
          <w:sz w:val="16"/>
        </w:rPr>
        <w:t xml:space="preserve">‘Q’ then, will never be a coherent letter tacked as a bridge on some list of identities. The past decade shows the poverty or ruin of every attempt to do so. We’ve said already that these words are magic. We might add that they are wyrd — the Old English for fate and all the other invisible and nonlinear causalities we are woven into and which gives us the modern word ‘weird’. </w:t>
      </w:r>
      <w:r w:rsidRPr="00F30D23">
        <w:rPr>
          <w:u w:val="single"/>
        </w:rPr>
        <w:t>The queerest insurrection demands the weirdest, the most enmeshed in the unseen, the most in relationship with all that teems just beyond the normative filter we are still fighting to unlearn. Find those who straddle that filter, a foot in each world. Share your methods, share what you’ve learned, share the stories of your dead. The dead we hold in common make us family</w:t>
      </w:r>
      <w:r w:rsidRPr="00F30D23">
        <w:rPr>
          <w:sz w:val="16"/>
        </w:rPr>
        <w:t xml:space="preserve"> — </w:t>
      </w:r>
      <w:r w:rsidRPr="00F30D23">
        <w:rPr>
          <w:rStyle w:val="Emphasis"/>
        </w:rPr>
        <w:t>some other form of kinship</w:t>
      </w:r>
      <w:r w:rsidRPr="00F30D23">
        <w:rPr>
          <w:u w:val="single"/>
        </w:rPr>
        <w:t xml:space="preserve"> than the Norm and its terror</w:t>
      </w:r>
      <w:r w:rsidRPr="00F30D23">
        <w:rPr>
          <w:sz w:val="16"/>
        </w:rPr>
        <w:t>. We need each other today more than ever. We want to win this time, to win all the time, and the dead want that too.</w:t>
      </w:r>
    </w:p>
    <w:p w14:paraId="1C75AD21" w14:textId="77777777" w:rsidR="0068043C" w:rsidRPr="00042408" w:rsidRDefault="0068043C" w:rsidP="0068043C">
      <w:r w:rsidRPr="00042408">
        <w:t>0</w:t>
      </w:r>
    </w:p>
    <w:p w14:paraId="697F7D57" w14:textId="77777777" w:rsidR="0068043C" w:rsidRPr="00F30D23" w:rsidRDefault="0068043C" w:rsidP="0068043C">
      <w:pPr>
        <w:rPr>
          <w:sz w:val="16"/>
        </w:rPr>
      </w:pPr>
      <w:r w:rsidRPr="00F30D23">
        <w:rPr>
          <w:u w:val="single"/>
        </w:rPr>
        <w:t>Here. Now. In this place and time. The mirror of our current inquiry faces the mirror that this project always carried within itself</w:t>
      </w:r>
      <w:r w:rsidRPr="00F30D23">
        <w:rPr>
          <w:sz w:val="16"/>
        </w:rPr>
        <w:t xml:space="preserve">. </w:t>
      </w:r>
      <w:r w:rsidRPr="00F30D23">
        <w:rPr>
          <w:rStyle w:val="Emphasis"/>
        </w:rPr>
        <w:t>Mirrors upon mirrors; we are not strangers here</w:t>
      </w:r>
      <w:r w:rsidRPr="00F30D23">
        <w:rPr>
          <w:sz w:val="16"/>
        </w:rPr>
        <w:t xml:space="preserve">. </w:t>
      </w:r>
      <w:r w:rsidRPr="00F30D23">
        <w:rPr>
          <w:u w:val="single"/>
        </w:rPr>
        <w:t xml:space="preserve">Our enemies have always mobilized the myth of Narcissus against the </w:t>
      </w:r>
      <w:r w:rsidRPr="00F30D23">
        <w:rPr>
          <w:rStyle w:val="Emphasis"/>
        </w:rPr>
        <w:t>criminal and queer</w:t>
      </w:r>
      <w:r w:rsidRPr="00F30D23">
        <w:rPr>
          <w:sz w:val="16"/>
        </w:rPr>
        <w:t xml:space="preserve">. </w:t>
      </w:r>
      <w:r w:rsidRPr="00F30D23">
        <w:rPr>
          <w:u w:val="single"/>
        </w:rPr>
        <w:t xml:space="preserve">These inquisitors and specialists in torture can only do this by </w:t>
      </w:r>
      <w:r w:rsidRPr="00F30D23">
        <w:rPr>
          <w:rStyle w:val="Emphasis"/>
        </w:rPr>
        <w:t>subtracting</w:t>
      </w:r>
      <w:r w:rsidRPr="00F30D23">
        <w:rPr>
          <w:u w:val="single"/>
        </w:rPr>
        <w:t xml:space="preserve"> this myth from the enchanted worldview whence it emerges</w:t>
      </w:r>
      <w:r w:rsidRPr="00F30D23">
        <w:rPr>
          <w:sz w:val="16"/>
        </w:rPr>
        <w:t xml:space="preserve">, a view wherein other worlds exist, there are windows between them, and true communication is possible. In the notes to his translation of The True Grimoire, the faggot sorcerer Jake Stratton-Kent suggests that this story is in fact an early encryption of scrying — the magical technique in which one uses a mirror to communicate with other spirits and places. </w:t>
      </w:r>
      <w:r w:rsidRPr="00F30D23">
        <w:rPr>
          <w:u w:val="single"/>
        </w:rPr>
        <w:t>Narcissus gazed too long at the underworld and was immortalized as a delicate flower with such a fixed gaze. This is the sign of the immortality of the vegetable world, of the cycle between life and death, of the infinite</w:t>
      </w:r>
      <w:r w:rsidRPr="00F30D23">
        <w:rPr>
          <w:sz w:val="16"/>
        </w:rPr>
        <w:t>. Each is slightly other, each a different variation on the story. We possess the freedom of discernment, choice. Theorists of games refer to the magic circle — the boundary within which the players agree upon the objectives and the rules. Zero: the magic circle. Zero: the space of all potential. Be careful what you say in this space; have your wits about you. What happens here extends to all levels. Zero: from nothing and returning to it. Zero: always the Fool, a stranger entering seemingly from nowhere. Who are you? Where are you from and where are you going?</w:t>
      </w:r>
    </w:p>
    <w:p w14:paraId="1F13F8E3" w14:textId="488FF1B2" w:rsidR="0068043C" w:rsidRPr="00F6726A" w:rsidRDefault="0068043C" w:rsidP="0068043C">
      <w:pPr>
        <w:rPr>
          <w:sz w:val="16"/>
        </w:rPr>
      </w:pPr>
      <w:r w:rsidRPr="00F30D23">
        <w:rPr>
          <w:u w:val="single"/>
        </w:rPr>
        <w:t>The skeleton has been here, frenzied, before</w:t>
      </w:r>
      <w:r w:rsidRPr="00F30D23">
        <w:rPr>
          <w:sz w:val="16"/>
        </w:rPr>
        <w:t xml:space="preserve">. </w:t>
      </w:r>
      <w:r w:rsidRPr="00F30D23">
        <w:rPr>
          <w:u w:val="single"/>
        </w:rPr>
        <w:t>The meme described above detourned a bit of propaganda</w:t>
      </w:r>
      <w:r w:rsidRPr="00F30D23">
        <w:rPr>
          <w:sz w:val="16"/>
        </w:rPr>
        <w:t xml:space="preserve"> from California dating back to the 1880s </w:t>
      </w:r>
      <w:r w:rsidRPr="00F30D23">
        <w:rPr>
          <w:u w:val="single"/>
        </w:rPr>
        <w:t>that vilifies the queer and anarchist currents then present on these shores</w:t>
      </w:r>
      <w:r w:rsidRPr="00F30D23">
        <w:rPr>
          <w:sz w:val="16"/>
        </w:rPr>
        <w:t xml:space="preserve">. </w:t>
      </w:r>
      <w:r w:rsidRPr="00F30D23">
        <w:rPr>
          <w:rStyle w:val="Emphasis"/>
        </w:rPr>
        <w:t>The skeleton has never left</w:t>
      </w:r>
      <w:r w:rsidRPr="00F30D23">
        <w:rPr>
          <w:sz w:val="16"/>
        </w:rPr>
        <w:t xml:space="preserve">. </w:t>
      </w:r>
      <w:r w:rsidRPr="00F30D23">
        <w:rPr>
          <w:u w:val="single"/>
        </w:rPr>
        <w:t xml:space="preserve">She remains present along the diasporic threads which have always undermined the southern border. She is the </w:t>
      </w:r>
      <w:r w:rsidRPr="00F30D23">
        <w:rPr>
          <w:rStyle w:val="Emphasis"/>
        </w:rPr>
        <w:t>Holy Death</w:t>
      </w:r>
      <w:r w:rsidRPr="00F30D23">
        <w:rPr>
          <w:sz w:val="16"/>
        </w:rPr>
        <w:t xml:space="preserve">. </w:t>
      </w:r>
      <w:r w:rsidRPr="00F30D23">
        <w:rPr>
          <w:u w:val="single"/>
        </w:rPr>
        <w:t>The patron of criminals and queers, of exiles from worlds. She wears other robes but she insists as the constant reminder of our own mortality and of those we’ve already lost</w:t>
      </w:r>
      <w:r w:rsidRPr="00F30D23">
        <w:rPr>
          <w:sz w:val="16"/>
        </w:rPr>
        <w:t xml:space="preserve">. If the messianic currents within western magical traditions are true — and that the final judgment is the return of the dead — then </w:t>
      </w:r>
      <w:r w:rsidRPr="00F30D23">
        <w:rPr>
          <w:u w:val="single"/>
        </w:rPr>
        <w:t xml:space="preserve">the passing of that moment means </w:t>
      </w:r>
      <w:r w:rsidRPr="00F30D23">
        <w:rPr>
          <w:rStyle w:val="Emphasis"/>
        </w:rPr>
        <w:t>our dead are among us</w:t>
      </w:r>
      <w:r w:rsidRPr="00F30D23">
        <w:rPr>
          <w:sz w:val="16"/>
        </w:rPr>
        <w:t>, the ancestors have returned and they are insisting that we have a chance to make it all whole again. The task remains to put our ways in common.</w:t>
      </w:r>
    </w:p>
    <w:p w14:paraId="2A8B6796" w14:textId="77777777" w:rsidR="003F3B4F" w:rsidRDefault="003F3B4F" w:rsidP="003F3B4F">
      <w:pPr>
        <w:pStyle w:val="Heading2"/>
      </w:pPr>
      <w:r>
        <w:t>Impact</w:t>
      </w:r>
    </w:p>
    <w:p w14:paraId="4111ABC6" w14:textId="77777777" w:rsidR="003F3B4F" w:rsidRDefault="003F3B4F" w:rsidP="003F3B4F">
      <w:pPr>
        <w:pStyle w:val="Heading3"/>
      </w:pPr>
      <w:r>
        <w:t>Impact---Omnicide</w:t>
      </w:r>
    </w:p>
    <w:p w14:paraId="5DF7B34E" w14:textId="6E27BE23" w:rsidR="003F3B4F" w:rsidRPr="002B5618" w:rsidRDefault="0018459C" w:rsidP="003F3B4F">
      <w:pPr>
        <w:pStyle w:val="Heading4"/>
      </w:pPr>
      <w:r>
        <w:t xml:space="preserve">Queerness is a species </w:t>
      </w:r>
      <w:r w:rsidR="00F651E0">
        <w:t>condemned to death defined by omnicide.</w:t>
      </w:r>
    </w:p>
    <w:p w14:paraId="02A69227" w14:textId="77777777" w:rsidR="003F3B4F" w:rsidRPr="00E335EB" w:rsidRDefault="003F3B4F" w:rsidP="003F3B4F">
      <w:r w:rsidRPr="0094182C">
        <w:t xml:space="preserve">Eve </w:t>
      </w:r>
      <w:r w:rsidRPr="00E335EB">
        <w:rPr>
          <w:rStyle w:val="Style13ptBold"/>
        </w:rPr>
        <w:t>Sedgwick 8</w:t>
      </w:r>
      <w:r w:rsidRPr="00E335EB">
        <w:t xml:space="preserve"> </w:t>
      </w:r>
      <w:r>
        <w:t xml:space="preserve">is a </w:t>
      </w:r>
      <w:r w:rsidRPr="00E335EB">
        <w:t xml:space="preserve">Professor of English at Duke University </w:t>
      </w:r>
      <w:r>
        <w:t>(</w:t>
      </w:r>
      <w:r w:rsidRPr="0094182C">
        <w:rPr>
          <w:i/>
          <w:iCs/>
        </w:rPr>
        <w:t>Epistemology of the Closet</w:t>
      </w:r>
      <w:r>
        <w:t>, updated with a new preface | DOA:7/8/2023 | SAoki</w:t>
      </w:r>
      <w:r w:rsidRPr="00E335EB">
        <w:t>)</w:t>
      </w:r>
    </w:p>
    <w:p w14:paraId="4B419B57" w14:textId="77777777" w:rsidR="003F3B4F" w:rsidRPr="00F40CFD" w:rsidRDefault="003F3B4F" w:rsidP="003F3B4F">
      <w:pPr>
        <w:rPr>
          <w:sz w:val="16"/>
        </w:rPr>
      </w:pPr>
      <w:r w:rsidRPr="009D09CA">
        <w:rPr>
          <w:sz w:val="16"/>
        </w:rPr>
        <w:t xml:space="preserve">From at least the biblical story of Sodom and Gomorrah, </w:t>
      </w:r>
      <w:r w:rsidRPr="00316019">
        <w:rPr>
          <w:rStyle w:val="StyleUnderline"/>
        </w:rPr>
        <w:t>scenarios of same-sex desire</w:t>
      </w:r>
      <w:r w:rsidRPr="009D09CA">
        <w:rPr>
          <w:sz w:val="16"/>
        </w:rPr>
        <w:t xml:space="preserve"> would seem to </w:t>
      </w:r>
      <w:r w:rsidRPr="00316019">
        <w:rPr>
          <w:rStyle w:val="StyleUnderline"/>
        </w:rPr>
        <w:t>have</w:t>
      </w:r>
      <w:r w:rsidRPr="009D09CA">
        <w:rPr>
          <w:sz w:val="16"/>
        </w:rPr>
        <w:t xml:space="preserve"> had a </w:t>
      </w:r>
      <w:r w:rsidRPr="00316019">
        <w:rPr>
          <w:rStyle w:val="StyleUnderline"/>
        </w:rPr>
        <w:t>privileged</w:t>
      </w:r>
      <w:r w:rsidRPr="009D09CA">
        <w:rPr>
          <w:sz w:val="16"/>
        </w:rPr>
        <w:t xml:space="preserve">, though by no means an exclusive, </w:t>
      </w:r>
      <w:r w:rsidRPr="00316019">
        <w:rPr>
          <w:rStyle w:val="StyleUnderline"/>
        </w:rPr>
        <w:t xml:space="preserve">relation in Western culture to </w:t>
      </w:r>
      <w:r w:rsidRPr="009D09CA">
        <w:rPr>
          <w:sz w:val="16"/>
        </w:rPr>
        <w:t xml:space="preserve">scenarios of both </w:t>
      </w:r>
      <w:r w:rsidRPr="00316019">
        <w:rPr>
          <w:rStyle w:val="Emphasis"/>
        </w:rPr>
        <w:t xml:space="preserve">genocide and </w:t>
      </w:r>
      <w:r w:rsidRPr="0075717A">
        <w:rPr>
          <w:rStyle w:val="Emphasis"/>
        </w:rPr>
        <w:t>omnicide</w:t>
      </w:r>
      <w:r w:rsidRPr="009D09CA">
        <w:rPr>
          <w:sz w:val="16"/>
        </w:rPr>
        <w:t xml:space="preserve">.  </w:t>
      </w:r>
      <w:r w:rsidRPr="00316019">
        <w:rPr>
          <w:rStyle w:val="StyleUnderline"/>
        </w:rPr>
        <w:t>That sodomy</w:t>
      </w:r>
      <w:r w:rsidRPr="009D09CA">
        <w:rPr>
          <w:sz w:val="16"/>
        </w:rPr>
        <w:t xml:space="preserve">, the name by which homosexual acts are known even today to the law of half of the United States and to the Supreme Court of all of them, should already be </w:t>
      </w:r>
      <w:r w:rsidRPr="00316019">
        <w:rPr>
          <w:rStyle w:val="StyleUnderline"/>
        </w:rPr>
        <w:t>inscribed with</w:t>
      </w:r>
      <w:r w:rsidRPr="009D09CA">
        <w:rPr>
          <w:sz w:val="16"/>
        </w:rPr>
        <w:t xml:space="preserve"> the name of a </w:t>
      </w:r>
      <w:r w:rsidRPr="0075717A">
        <w:rPr>
          <w:rStyle w:val="Emphasis"/>
        </w:rPr>
        <w:t>site of mass extermination</w:t>
      </w:r>
      <w:r w:rsidRPr="009D09CA">
        <w:rPr>
          <w:sz w:val="16"/>
        </w:rPr>
        <w:t xml:space="preserve"> is the appropriate trace of a double history.  In the first place there is a history of the mortal suppression, legal or subjudicial, of gay acts and gay people, </w:t>
      </w:r>
      <w:r w:rsidRPr="0075717A">
        <w:rPr>
          <w:rStyle w:val="StyleUnderline"/>
        </w:rPr>
        <w:t>through burning</w:t>
      </w:r>
      <w:r w:rsidRPr="00756B39">
        <w:rPr>
          <w:rStyle w:val="StyleUnderline"/>
        </w:rPr>
        <w:t xml:space="preserve">, hounding, physical and chemical </w:t>
      </w:r>
      <w:r w:rsidRPr="0075717A">
        <w:rPr>
          <w:rStyle w:val="StyleUnderline"/>
        </w:rPr>
        <w:t>castration</w:t>
      </w:r>
      <w:r w:rsidRPr="00756B39">
        <w:rPr>
          <w:rStyle w:val="StyleUnderline"/>
        </w:rPr>
        <w:t xml:space="preserve">, concentration </w:t>
      </w:r>
      <w:r w:rsidRPr="0075717A">
        <w:rPr>
          <w:rStyle w:val="StyleUnderline"/>
        </w:rPr>
        <w:t>camps, bashing</w:t>
      </w:r>
      <w:r w:rsidRPr="009D09CA">
        <w:rPr>
          <w:sz w:val="16"/>
        </w:rPr>
        <w:t xml:space="preserve">—the array of sanctioned fatalities that Louis Crompton records </w:t>
      </w:r>
      <w:r w:rsidRPr="00756B39">
        <w:rPr>
          <w:rStyle w:val="StyleUnderline"/>
        </w:rPr>
        <w:t>under</w:t>
      </w:r>
      <w:r w:rsidRPr="009D09CA">
        <w:rPr>
          <w:sz w:val="16"/>
        </w:rPr>
        <w:t xml:space="preserve"> the name of </w:t>
      </w:r>
      <w:r w:rsidRPr="0075717A">
        <w:rPr>
          <w:rStyle w:val="Emphasis"/>
        </w:rPr>
        <w:t>gay genocide</w:t>
      </w:r>
      <w:r w:rsidRPr="0075717A">
        <w:rPr>
          <w:rStyle w:val="StyleUnderline"/>
        </w:rPr>
        <w:t>, and</w:t>
      </w:r>
      <w:r w:rsidRPr="009D09CA">
        <w:rPr>
          <w:sz w:val="16"/>
        </w:rPr>
        <w:t xml:space="preserve"> whose supposed </w:t>
      </w:r>
      <w:r w:rsidRPr="0075717A">
        <w:rPr>
          <w:rStyle w:val="Emphasis"/>
        </w:rPr>
        <w:t>eugenic</w:t>
      </w:r>
      <w:r w:rsidRPr="0075717A">
        <w:rPr>
          <w:rStyle w:val="StyleUnderline"/>
        </w:rPr>
        <w:t xml:space="preserve"> motive</w:t>
      </w:r>
      <w:r w:rsidRPr="00756B39">
        <w:rPr>
          <w:rStyle w:val="StyleUnderline"/>
        </w:rPr>
        <w:t xml:space="preserve"> becomes</w:t>
      </w:r>
      <w:r w:rsidRPr="009D09CA">
        <w:rPr>
          <w:sz w:val="16"/>
        </w:rPr>
        <w:t xml:space="preserve"> only the more colorable with the </w:t>
      </w:r>
      <w:r w:rsidRPr="0075717A">
        <w:rPr>
          <w:rStyle w:val="StyleUnderline"/>
        </w:rPr>
        <w:t>emerge</w:t>
      </w:r>
      <w:r w:rsidRPr="00756B39">
        <w:rPr>
          <w:rStyle w:val="StyleUnderline"/>
        </w:rPr>
        <w:t>nce of</w:t>
      </w:r>
      <w:r w:rsidRPr="009D09CA">
        <w:rPr>
          <w:sz w:val="16"/>
        </w:rPr>
        <w:t xml:space="preserve"> a </w:t>
      </w:r>
      <w:r w:rsidRPr="0075717A">
        <w:rPr>
          <w:rStyle w:val="Emphasis"/>
        </w:rPr>
        <w:t>distinct</w:t>
      </w:r>
      <w:r w:rsidRPr="00756B39">
        <w:rPr>
          <w:rStyle w:val="Emphasis"/>
        </w:rPr>
        <w:t xml:space="preserve">, </w:t>
      </w:r>
      <w:r w:rsidRPr="0075717A">
        <w:rPr>
          <w:rStyle w:val="Emphasis"/>
        </w:rPr>
        <w:t>naturalized minority identity</w:t>
      </w:r>
      <w:r w:rsidRPr="009D09CA">
        <w:rPr>
          <w:sz w:val="16"/>
        </w:rPr>
        <w:t xml:space="preserve"> in the nineteenth century.  In the second place, though, there is the inveterate topos of associating gay acts or persons with fatalities vastly broader than their own extent: if it is ambiguous whether every denizen of the obliterated Sodom was a sodomite, clearly not every Roman of the late Empire can have been so, despite Gibbon's connecting the eclipse of the whole people to the habits of a few.  Following both Gibbon and the Bible, moreover, with an </w:t>
      </w:r>
      <w:r w:rsidRPr="00756B39">
        <w:rPr>
          <w:rStyle w:val="StyleUnderline"/>
        </w:rPr>
        <w:t xml:space="preserve">impetus </w:t>
      </w:r>
      <w:r w:rsidRPr="0075717A">
        <w:rPr>
          <w:rStyle w:val="StyleUnderline"/>
        </w:rPr>
        <w:t>borrowed from Darwin</w:t>
      </w:r>
      <w:r w:rsidRPr="00756B39">
        <w:rPr>
          <w:rStyle w:val="StyleUnderline"/>
        </w:rPr>
        <w:t xml:space="preserve">, one of the few areas </w:t>
      </w:r>
      <w:r w:rsidRPr="0075717A">
        <w:rPr>
          <w:rStyle w:val="StyleUnderline"/>
        </w:rPr>
        <w:t xml:space="preserve">of agreement among </w:t>
      </w:r>
      <w:r w:rsidRPr="0075717A">
        <w:rPr>
          <w:rStyle w:val="Emphasis"/>
        </w:rPr>
        <w:t>modern Marxist</w:t>
      </w:r>
      <w:r w:rsidRPr="0075717A">
        <w:rPr>
          <w:rStyle w:val="StyleUnderline"/>
        </w:rPr>
        <w:t xml:space="preserve">, </w:t>
      </w:r>
      <w:r w:rsidRPr="0075717A">
        <w:rPr>
          <w:rStyle w:val="Emphasis"/>
        </w:rPr>
        <w:t>Nazi</w:t>
      </w:r>
      <w:r w:rsidRPr="0075717A">
        <w:rPr>
          <w:rStyle w:val="StyleUnderline"/>
        </w:rPr>
        <w:t xml:space="preserve">, and </w:t>
      </w:r>
      <w:r w:rsidRPr="0075717A">
        <w:rPr>
          <w:rStyle w:val="Emphasis"/>
        </w:rPr>
        <w:t>liberal capitalist ideologies</w:t>
      </w:r>
      <w:r w:rsidRPr="00756B39">
        <w:rPr>
          <w:rStyle w:val="StyleUnderline"/>
        </w:rPr>
        <w:t xml:space="preserve"> is that there is a peculiarly close</w:t>
      </w:r>
      <w:r w:rsidRPr="009D09CA">
        <w:rPr>
          <w:sz w:val="16"/>
        </w:rPr>
        <w:t xml:space="preserve">, though never precisely defined, </w:t>
      </w:r>
      <w:r w:rsidRPr="00756B39">
        <w:rPr>
          <w:rStyle w:val="StyleUnderline"/>
        </w:rPr>
        <w:t>affinity between same-sex desire</w:t>
      </w:r>
      <w:r w:rsidRPr="009D09CA">
        <w:rPr>
          <w:sz w:val="16"/>
        </w:rPr>
        <w:t xml:space="preserve"> and some historical condition of moribundity, </w:t>
      </w:r>
      <w:r w:rsidRPr="00756B39">
        <w:rPr>
          <w:rStyle w:val="StyleUnderline"/>
        </w:rPr>
        <w:t xml:space="preserve">called </w:t>
      </w:r>
      <w:r w:rsidRPr="00756B39">
        <w:rPr>
          <w:rStyle w:val="Emphasis"/>
        </w:rPr>
        <w:t>"decadence,"</w:t>
      </w:r>
      <w:r w:rsidRPr="009D09CA">
        <w:rPr>
          <w:sz w:val="16"/>
        </w:rPr>
        <w:t xml:space="preserve"> to which not individuals or minorities but whole civilizations are subject.   </w:t>
      </w:r>
      <w:r w:rsidRPr="0075717A">
        <w:rPr>
          <w:rStyle w:val="StyleUnderline"/>
        </w:rPr>
        <w:t>Bloodletting on</w:t>
      </w:r>
      <w:r w:rsidRPr="00A90ABE">
        <w:rPr>
          <w:rStyle w:val="StyleUnderline"/>
        </w:rPr>
        <w:t xml:space="preserve"> a </w:t>
      </w:r>
      <w:r w:rsidRPr="0075717A">
        <w:rPr>
          <w:rStyle w:val="StyleUnderline"/>
        </w:rPr>
        <w:t xml:space="preserve">scale </w:t>
      </w:r>
      <w:r w:rsidRPr="0075717A">
        <w:rPr>
          <w:rStyle w:val="Emphasis"/>
        </w:rPr>
        <w:t>more massive by</w:t>
      </w:r>
      <w:r w:rsidRPr="00A90ABE">
        <w:rPr>
          <w:rStyle w:val="Emphasis"/>
        </w:rPr>
        <w:t xml:space="preserve"> orders of </w:t>
      </w:r>
      <w:r w:rsidRPr="0075717A">
        <w:rPr>
          <w:rStyle w:val="Emphasis"/>
        </w:rPr>
        <w:t>magnitude</w:t>
      </w:r>
      <w:r w:rsidRPr="009D09CA">
        <w:rPr>
          <w:sz w:val="16"/>
        </w:rPr>
        <w:t xml:space="preserve"> than any gay minority presence in the culture </w:t>
      </w:r>
      <w:r w:rsidRPr="0075717A">
        <w:rPr>
          <w:rStyle w:val="StyleUnderline"/>
        </w:rPr>
        <w:t>is</w:t>
      </w:r>
      <w:r w:rsidRPr="00A90ABE">
        <w:rPr>
          <w:rStyle w:val="StyleUnderline"/>
        </w:rPr>
        <w:t xml:space="preserve"> the </w:t>
      </w:r>
      <w:r w:rsidRPr="0075717A">
        <w:rPr>
          <w:rStyle w:val="StyleUnderline"/>
        </w:rPr>
        <w:t>"cure,"</w:t>
      </w:r>
      <w:r w:rsidRPr="009D09CA">
        <w:rPr>
          <w:sz w:val="16"/>
        </w:rPr>
        <w:t xml:space="preserve"> if cure there be, </w:t>
      </w:r>
      <w:r w:rsidRPr="0075717A">
        <w:rPr>
          <w:rStyle w:val="StyleUnderline"/>
        </w:rPr>
        <w:t>to</w:t>
      </w:r>
      <w:r w:rsidRPr="009D09CA">
        <w:rPr>
          <w:sz w:val="16"/>
        </w:rPr>
        <w:t xml:space="preserve"> the </w:t>
      </w:r>
      <w:r w:rsidRPr="0075717A">
        <w:rPr>
          <w:rStyle w:val="Emphasis"/>
        </w:rPr>
        <w:t>mortal illness of decadence</w:t>
      </w:r>
      <w:r w:rsidRPr="009D09CA">
        <w:rPr>
          <w:sz w:val="16"/>
        </w:rPr>
        <w:t xml:space="preserve">.  If a fantasy trajectory, utopian in its own terms, toward </w:t>
      </w:r>
      <w:r w:rsidRPr="0075717A">
        <w:rPr>
          <w:rStyle w:val="Emphasis"/>
        </w:rPr>
        <w:t>gay genocide</w:t>
      </w:r>
      <w:r w:rsidRPr="009D09CA">
        <w:rPr>
          <w:sz w:val="16"/>
        </w:rPr>
        <w:t xml:space="preserve"> has been </w:t>
      </w:r>
      <w:r w:rsidRPr="002C3D59">
        <w:rPr>
          <w:rStyle w:val="StyleUnderline"/>
        </w:rPr>
        <w:t>endemic in Western culture</w:t>
      </w:r>
      <w:r w:rsidRPr="009D09CA">
        <w:rPr>
          <w:sz w:val="16"/>
        </w:rPr>
        <w:t xml:space="preserve"> from its origins, then, it may also have been true that the </w:t>
      </w:r>
      <w:r w:rsidRPr="002C3D59">
        <w:rPr>
          <w:rStyle w:val="StyleUnderline"/>
        </w:rPr>
        <w:t>trajectory</w:t>
      </w:r>
      <w:r w:rsidRPr="009D09CA">
        <w:rPr>
          <w:sz w:val="16"/>
        </w:rPr>
        <w:t xml:space="preserve"> toward gay genocide was </w:t>
      </w:r>
      <w:r w:rsidRPr="0075717A">
        <w:rPr>
          <w:rStyle w:val="StyleUnderline"/>
        </w:rPr>
        <w:t>never</w:t>
      </w:r>
      <w:r w:rsidRPr="009D09CA">
        <w:rPr>
          <w:sz w:val="16"/>
        </w:rPr>
        <w:t xml:space="preserve"> clearly </w:t>
      </w:r>
      <w:r w:rsidRPr="0075717A">
        <w:rPr>
          <w:rStyle w:val="Emphasis"/>
        </w:rPr>
        <w:t>distinguishable from</w:t>
      </w:r>
      <w:r w:rsidRPr="002C3D59">
        <w:rPr>
          <w:rStyle w:val="Emphasis"/>
        </w:rPr>
        <w:t xml:space="preserve"> a </w:t>
      </w:r>
      <w:r w:rsidRPr="0075717A">
        <w:rPr>
          <w:rStyle w:val="Emphasis"/>
        </w:rPr>
        <w:t>broader, apocalyptic trajectory toward</w:t>
      </w:r>
      <w:r w:rsidRPr="009D09CA">
        <w:rPr>
          <w:sz w:val="16"/>
        </w:rPr>
        <w:t xml:space="preserve"> something approaching </w:t>
      </w:r>
      <w:r w:rsidRPr="0075717A">
        <w:rPr>
          <w:rStyle w:val="Emphasis"/>
        </w:rPr>
        <w:t>omnicide</w:t>
      </w:r>
      <w:r w:rsidRPr="009D09CA">
        <w:rPr>
          <w:sz w:val="16"/>
        </w:rPr>
        <w:t xml:space="preserve">.  The deadlock of the past century between minoritizing and universalizing understandings of homo/heterosexual definition can only have deepened this fatal bond in the heterosexist imaginaire.  In our culture as in Billy Budd, the phobic narrative trajectory toward imagining a time after the homosexual is finally inseparable from that toward imagining a time after the human; in the wake of the homosexual, the wake incessantly produced since first there were homosexuals, every human relation is pulled into its shining representational furrow. Fragments of visions of a time after the homosexual are, of course, currently in dizzying circulation in our culture.  One of the many dangerous ways that </w:t>
      </w:r>
      <w:r w:rsidRPr="0075717A">
        <w:rPr>
          <w:rStyle w:val="StyleUnderline"/>
        </w:rPr>
        <w:t>AIDS discourse</w:t>
      </w:r>
      <w:r w:rsidRPr="009D09CA">
        <w:rPr>
          <w:sz w:val="16"/>
        </w:rPr>
        <w:t xml:space="preserve"> seems to ratify and </w:t>
      </w:r>
      <w:r w:rsidRPr="0075717A">
        <w:rPr>
          <w:rStyle w:val="StyleUnderline"/>
        </w:rPr>
        <w:t>amplify preinscribed</w:t>
      </w:r>
      <w:r w:rsidRPr="002C3D59">
        <w:rPr>
          <w:rStyle w:val="StyleUnderline"/>
        </w:rPr>
        <w:t xml:space="preserve"> </w:t>
      </w:r>
      <w:r w:rsidRPr="0075717A">
        <w:rPr>
          <w:rStyle w:val="StyleUnderline"/>
        </w:rPr>
        <w:t>homophobic</w:t>
      </w:r>
      <w:r w:rsidRPr="002C3D59">
        <w:rPr>
          <w:rStyle w:val="StyleUnderline"/>
        </w:rPr>
        <w:t xml:space="preserve"> mythologies</w:t>
      </w:r>
      <w:r w:rsidRPr="009D09CA">
        <w:rPr>
          <w:sz w:val="16"/>
        </w:rPr>
        <w:t xml:space="preserve"> is </w:t>
      </w:r>
      <w:r w:rsidRPr="002C3D59">
        <w:rPr>
          <w:rStyle w:val="StyleUnderline"/>
        </w:rPr>
        <w:t xml:space="preserve">in its pseudo-evolutionary </w:t>
      </w:r>
      <w:r w:rsidRPr="0075717A">
        <w:rPr>
          <w:rStyle w:val="StyleUnderline"/>
        </w:rPr>
        <w:t xml:space="preserve">presentation of male homosexuality </w:t>
      </w:r>
      <w:r w:rsidRPr="0075717A">
        <w:rPr>
          <w:rStyle w:val="Emphasis"/>
        </w:rPr>
        <w:t>as</w:t>
      </w:r>
      <w:r w:rsidRPr="002C3D59">
        <w:rPr>
          <w:rStyle w:val="Emphasis"/>
        </w:rPr>
        <w:t xml:space="preserve"> a </w:t>
      </w:r>
      <w:r w:rsidRPr="0075717A">
        <w:rPr>
          <w:rStyle w:val="Emphasis"/>
        </w:rPr>
        <w:t>stage doomed to extinction</w:t>
      </w:r>
      <w:r w:rsidRPr="009D09CA">
        <w:rPr>
          <w:sz w:val="16"/>
        </w:rPr>
        <w:t xml:space="preserve"> (read, a phase the species is going through) on the enormous scale of whole populations. 26 The lineaments of openly genocidal malice behind this fantasy appear only occasionally in the respectable media, though </w:t>
      </w:r>
      <w:r w:rsidRPr="002C3D59">
        <w:rPr>
          <w:rStyle w:val="StyleUnderline"/>
        </w:rPr>
        <w:t>they can be glimpsed even there behind the poker-face mask of our national experiment in laissez-faire medicine</w:t>
      </w:r>
      <w:r w:rsidRPr="009D09CA">
        <w:rPr>
          <w:sz w:val="16"/>
        </w:rPr>
        <w:t xml:space="preserve">.  A better, if still deodorized, whiff of that malice comes from the famous pronouncement of </w:t>
      </w:r>
      <w:r w:rsidRPr="002C3D59">
        <w:rPr>
          <w:rStyle w:val="Emphasis"/>
        </w:rPr>
        <w:t>Pat Robertson: "AIDS is God's way of weeding his garden."</w:t>
      </w:r>
      <w:r w:rsidRPr="009D09CA">
        <w:rPr>
          <w:sz w:val="16"/>
        </w:rPr>
        <w:t xml:space="preserve">  The saccharine luster </w:t>
      </w:r>
      <w:r w:rsidRPr="001204A0">
        <w:rPr>
          <w:rStyle w:val="StyleUnderline"/>
        </w:rPr>
        <w:t>this dictum gives</w:t>
      </w:r>
      <w:r w:rsidRPr="009D09CA">
        <w:rPr>
          <w:sz w:val="16"/>
        </w:rPr>
        <w:t xml:space="preserve"> to its </w:t>
      </w:r>
      <w:r w:rsidRPr="001204A0">
        <w:rPr>
          <w:rStyle w:val="StyleUnderline"/>
        </w:rPr>
        <w:t>vision of devastation</w:t>
      </w:r>
      <w:r w:rsidRPr="009D09CA">
        <w:rPr>
          <w:sz w:val="16"/>
        </w:rPr>
        <w:t xml:space="preserve">, and the ruthless prurience with </w:t>
      </w:r>
      <w:r w:rsidRPr="001204A0">
        <w:rPr>
          <w:rStyle w:val="StyleUnderline"/>
        </w:rPr>
        <w:t>which</w:t>
      </w:r>
      <w:r w:rsidRPr="009D09CA">
        <w:rPr>
          <w:sz w:val="16"/>
        </w:rPr>
        <w:t xml:space="preserve"> it </w:t>
      </w:r>
      <w:r w:rsidRPr="001204A0">
        <w:rPr>
          <w:rStyle w:val="StyleUnderline"/>
        </w:rPr>
        <w:t>misattributes its own agency</w:t>
      </w:r>
      <w:r w:rsidRPr="009D09CA">
        <w:rPr>
          <w:sz w:val="16"/>
        </w:rPr>
        <w:t xml:space="preserve">, </w:t>
      </w:r>
      <w:r w:rsidRPr="001204A0">
        <w:rPr>
          <w:rStyle w:val="StyleUnderline"/>
        </w:rPr>
        <w:t>cover</w:t>
      </w:r>
      <w:r w:rsidRPr="009D09CA">
        <w:rPr>
          <w:sz w:val="16"/>
        </w:rPr>
        <w:t xml:space="preserve"> a more fundamental </w:t>
      </w:r>
      <w:r w:rsidRPr="001204A0">
        <w:rPr>
          <w:rStyle w:val="StyleUnderline"/>
        </w:rPr>
        <w:t>contradiction</w:t>
      </w:r>
      <w:r w:rsidRPr="009D09CA">
        <w:rPr>
          <w:sz w:val="16"/>
        </w:rPr>
        <w:t xml:space="preserve">: that, </w:t>
      </w:r>
      <w:r w:rsidRPr="001204A0">
        <w:rPr>
          <w:rStyle w:val="StyleUnderline"/>
        </w:rPr>
        <w:t xml:space="preserve">to rationalize complacent glee at a spectacle of what is imagined as genocide, a </w:t>
      </w:r>
      <w:r w:rsidRPr="0075717A">
        <w:rPr>
          <w:rStyle w:val="Emphasis"/>
        </w:rPr>
        <w:t>proto-Darwinian process of natural selection</w:t>
      </w:r>
      <w:r w:rsidRPr="001204A0">
        <w:rPr>
          <w:rStyle w:val="StyleUnderline"/>
        </w:rPr>
        <w:t xml:space="preserve"> is being </w:t>
      </w:r>
      <w:r w:rsidRPr="0075717A">
        <w:rPr>
          <w:rStyle w:val="StyleUnderline"/>
        </w:rPr>
        <w:t>invoked</w:t>
      </w:r>
      <w:r w:rsidRPr="009D09CA">
        <w:rPr>
          <w:sz w:val="16"/>
        </w:rPr>
        <w:t xml:space="preserve">—in the context of a Christian fundamentalism that is not only antievolutionist but recklessly oriented toward universal apocalypse.  A similar phenomenon, also too terrible to be noted as a mere irony, is how evenly </w:t>
      </w:r>
      <w:r w:rsidRPr="001204A0">
        <w:rPr>
          <w:rStyle w:val="StyleUnderline"/>
        </w:rPr>
        <w:t>our culture's phobia about HIV-positive blood is kept pace with by its rage for keeping that dangerous blood in broad, continuous circulation</w:t>
      </w:r>
      <w:r w:rsidRPr="009D09CA">
        <w:rPr>
          <w:sz w:val="16"/>
        </w:rPr>
        <w:t xml:space="preserve">.  This is evidenced in projects for universal testing, and in the needle-sharing implicit in William Buckley's now ineradicable fantasy of tattooing HIV-positive persons.  But most immediately and pervasively it is evidenced in the literal bloodbaths that seem to make the point of the AIDS-related resurgence in violent bashings of gays--which, unlike the gun violence otherwise ubiquitous in this culture, are characteristically done with two-by-fours, baseball bats, and fists, in the most literal-minded conceivable form of body-fluid contact. It might be worth making explicit that the use of evolutionary thinking in the current wave of utopian/genocidal fantasy is, whatever else it may be, crazy.  Unless one believes, first of all, that same-sex object-choice across history and across cultures is one thing with one cause, and, second, that its one cause is direct transmission through a nonrecessive genetic path--which would be, to put it gently, counter-intuitive--there is no warrant for imagining that gay populations, even of men, in post-AIDS generations will be in the slightest degree diminished.  Exactly to the degree that AIDS is a gay disease, it's a tragedy confined to our generation; the long-term demographic depredations of the disease will fall, to the contrary, on groups, many themselves direly endangered, that are reproduced by direct heterosexual transmission. </w:t>
      </w:r>
      <w:r w:rsidRPr="009D09CA">
        <w:rPr>
          <w:rStyle w:val="StyleUnderline"/>
        </w:rPr>
        <w:t>Unlike genocide directed against Jews, Native Americans, Africans, or other groups</w:t>
      </w:r>
      <w:r w:rsidRPr="009D09CA">
        <w:rPr>
          <w:sz w:val="16"/>
        </w:rPr>
        <w:t xml:space="preserve">, then, </w:t>
      </w:r>
      <w:r w:rsidRPr="0075717A">
        <w:rPr>
          <w:rStyle w:val="StyleUnderline"/>
        </w:rPr>
        <w:t>gay genocide</w:t>
      </w:r>
      <w:r w:rsidRPr="009D09CA">
        <w:rPr>
          <w:rStyle w:val="StyleUnderline"/>
        </w:rPr>
        <w:t xml:space="preserve">, the </w:t>
      </w:r>
      <w:r w:rsidRPr="0075717A">
        <w:rPr>
          <w:rStyle w:val="StyleUnderline"/>
        </w:rPr>
        <w:t>once-and-for-all eradication</w:t>
      </w:r>
      <w:r w:rsidRPr="009D09CA">
        <w:rPr>
          <w:rStyle w:val="StyleUnderline"/>
        </w:rPr>
        <w:t xml:space="preserve"> of gay populations</w:t>
      </w:r>
      <w:r w:rsidRPr="009D09CA">
        <w:rPr>
          <w:sz w:val="16"/>
        </w:rPr>
        <w:t xml:space="preserve">, however potent and </w:t>
      </w:r>
      <w:r w:rsidRPr="0075717A">
        <w:rPr>
          <w:rStyle w:val="StyleUnderline"/>
        </w:rPr>
        <w:t>sustained as</w:t>
      </w:r>
      <w:r w:rsidRPr="009D09CA">
        <w:rPr>
          <w:rStyle w:val="StyleUnderline"/>
        </w:rPr>
        <w:t xml:space="preserve"> a </w:t>
      </w:r>
      <w:r w:rsidRPr="0075717A">
        <w:rPr>
          <w:rStyle w:val="StyleUnderline"/>
        </w:rPr>
        <w:t>project</w:t>
      </w:r>
      <w:r w:rsidRPr="009D09CA">
        <w:rPr>
          <w:sz w:val="16"/>
        </w:rPr>
        <w:t xml:space="preserve"> or fantasy </w:t>
      </w:r>
      <w:r w:rsidRPr="0075717A">
        <w:rPr>
          <w:rStyle w:val="Emphasis"/>
        </w:rPr>
        <w:t>of modern Western culture</w:t>
      </w:r>
      <w:r w:rsidRPr="009D09CA">
        <w:rPr>
          <w:sz w:val="16"/>
        </w:rPr>
        <w:t xml:space="preserve">, is not possible short of the eradication of the whole human species.  The impulse of the species toward its own eradication must not either, however, be underestimated.  Neither must the profundity with which that </w:t>
      </w:r>
      <w:r w:rsidRPr="0075717A">
        <w:rPr>
          <w:rStyle w:val="Emphasis"/>
        </w:rPr>
        <w:t>omnicidal impulse</w:t>
      </w:r>
      <w:r w:rsidRPr="009D09CA">
        <w:rPr>
          <w:rStyle w:val="StyleUnderline"/>
        </w:rPr>
        <w:t xml:space="preserve"> is </w:t>
      </w:r>
      <w:r w:rsidRPr="0075717A">
        <w:rPr>
          <w:rStyle w:val="Emphasis"/>
        </w:rPr>
        <w:t>entangled</w:t>
      </w:r>
      <w:r w:rsidRPr="009D09CA">
        <w:rPr>
          <w:rStyle w:val="StyleUnderline"/>
        </w:rPr>
        <w:t xml:space="preserve"> </w:t>
      </w:r>
      <w:r w:rsidRPr="0075717A">
        <w:rPr>
          <w:rStyle w:val="StyleUnderline"/>
        </w:rPr>
        <w:t>with</w:t>
      </w:r>
      <w:r w:rsidRPr="009D09CA">
        <w:rPr>
          <w:rStyle w:val="StyleUnderline"/>
        </w:rPr>
        <w:t xml:space="preserve"> the modern </w:t>
      </w:r>
      <w:r w:rsidRPr="0075717A">
        <w:rPr>
          <w:rStyle w:val="StyleUnderline"/>
        </w:rPr>
        <w:t>problematic of</w:t>
      </w:r>
      <w:r w:rsidRPr="009D09CA">
        <w:rPr>
          <w:rStyle w:val="StyleUnderline"/>
        </w:rPr>
        <w:t xml:space="preserve"> the </w:t>
      </w:r>
      <w:r w:rsidRPr="0075717A">
        <w:rPr>
          <w:rStyle w:val="StyleUnderline"/>
        </w:rPr>
        <w:t>homosexual</w:t>
      </w:r>
      <w:r w:rsidRPr="009D09CA">
        <w:rPr>
          <w:sz w:val="16"/>
        </w:rPr>
        <w:t>: the double bind of definition between the homosexual, say, as a distinct risk group, and the homosexual as a potential of representation within the universal. 27 As gay community and the solidarity and visibility of gays as a minority population are being consolidated and tempered in the forge of this specularized terror and suffering, how can it fail to be all the more necessary that the avenues of recognition, desire, and thought between minority potentials and universalizing ones be opened and opened and opened?</w:t>
      </w:r>
    </w:p>
    <w:p w14:paraId="17FA104B" w14:textId="03912060" w:rsidR="00F00085" w:rsidRDefault="00F00085" w:rsidP="00F00085">
      <w:pPr>
        <w:pStyle w:val="Heading2"/>
      </w:pPr>
      <w:r>
        <w:t>Links</w:t>
      </w:r>
    </w:p>
    <w:p w14:paraId="783D4109" w14:textId="64B107CB" w:rsidR="00E51F31" w:rsidRDefault="00E51F31" w:rsidP="00E51F31">
      <w:pPr>
        <w:pStyle w:val="Heading3"/>
      </w:pPr>
      <w:r>
        <w:t>Link---Competition</w:t>
      </w:r>
    </w:p>
    <w:p w14:paraId="60F4E89C" w14:textId="06AFC564" w:rsidR="00E51F31" w:rsidRDefault="001C6BB6" w:rsidP="00E51F31">
      <w:pPr>
        <w:pStyle w:val="Heading4"/>
      </w:pPr>
      <w:r>
        <w:t>Competition redefines the bounds of neoliberalism that forces heternormative assimilation.</w:t>
      </w:r>
    </w:p>
    <w:p w14:paraId="2E8C89B5" w14:textId="77777777" w:rsidR="00E51F31" w:rsidRPr="008D00A8" w:rsidRDefault="00E51F31" w:rsidP="00E51F31">
      <w:r>
        <w:t xml:space="preserve">Ladelle </w:t>
      </w:r>
      <w:r w:rsidRPr="008D00A8">
        <w:rPr>
          <w:rStyle w:val="Style13ptBold"/>
        </w:rPr>
        <w:t>McWhorter 12</w:t>
      </w:r>
      <w:r>
        <w:t xml:space="preserve"> is the James Thomas Professor of Philosophy and Professor of the Women's, Gender, and Sexualities Studies Program at the University of Richmond. She is author of Bodies and Pleasures: Foucault and the Politics of Sexual Normalization (IUP, 1999) (</w:t>
      </w:r>
      <w:r>
        <w:rPr>
          <w:i/>
          <w:iCs/>
        </w:rPr>
        <w:t>Queer Economies</w:t>
      </w:r>
      <w:r>
        <w:t xml:space="preserve"> | DOA: 7/9/2023 | SAoki) *edited for gendered language</w:t>
      </w:r>
    </w:p>
    <w:p w14:paraId="608BA0D8" w14:textId="77777777" w:rsidR="00E51F31" w:rsidRPr="00500EFF" w:rsidRDefault="00E51F31" w:rsidP="00E51F31">
      <w:pPr>
        <w:rPr>
          <w:sz w:val="16"/>
        </w:rPr>
      </w:pPr>
      <w:r w:rsidRPr="00500EFF">
        <w:rPr>
          <w:rStyle w:val="StyleUnderline"/>
          <w:b/>
          <w:bCs/>
        </w:rPr>
        <w:t>Good neoliberal subjects</w:t>
      </w:r>
      <w:r w:rsidRPr="00500EFF">
        <w:rPr>
          <w:sz w:val="16"/>
        </w:rPr>
        <w:t xml:space="preserve">, then, </w:t>
      </w:r>
      <w:r w:rsidRPr="008D00A8">
        <w:rPr>
          <w:rStyle w:val="StyleUnderline"/>
        </w:rPr>
        <w:t>are</w:t>
      </w:r>
      <w:r w:rsidRPr="00500EFF">
        <w:rPr>
          <w:sz w:val="16"/>
        </w:rPr>
        <w:t xml:space="preserve"> more or less </w:t>
      </w:r>
      <w:r w:rsidRPr="008D00A8">
        <w:rPr>
          <w:rStyle w:val="StyleUnderline"/>
        </w:rPr>
        <w:t xml:space="preserve">successful </w:t>
      </w:r>
      <w:r w:rsidRPr="00500EFF">
        <w:rPr>
          <w:rStyle w:val="StyleUnderline"/>
          <w:b/>
          <w:bCs/>
        </w:rPr>
        <w:t>enterprise-units</w:t>
      </w:r>
      <w:r w:rsidRPr="00500EFF">
        <w:rPr>
          <w:sz w:val="16"/>
        </w:rPr>
        <w:t xml:space="preserve">.41 </w:t>
      </w:r>
      <w:r w:rsidRPr="008D00A8">
        <w:rPr>
          <w:rStyle w:val="StyleUnderline"/>
        </w:rPr>
        <w:t xml:space="preserve">The income streams they generate enable them to </w:t>
      </w:r>
      <w:r w:rsidRPr="00500EFF">
        <w:rPr>
          <w:rStyle w:val="StyleUnderline"/>
          <w:b/>
          <w:bCs/>
        </w:rPr>
        <w:t>maximize their utility functions</w:t>
      </w:r>
      <w:r w:rsidRPr="00500EFF">
        <w:rPr>
          <w:sz w:val="16"/>
        </w:rPr>
        <w:t xml:space="preserve"> (or, at least, the purpose of generating income streams is to amass the resources necessary to maximize utility, whether this is realized or not). Ultimately, what </w:t>
      </w:r>
      <w:r w:rsidRPr="008D00A8">
        <w:rPr>
          <w:rStyle w:val="StyleUnderline"/>
        </w:rPr>
        <w:t>these enterprises produce</w:t>
      </w:r>
      <w:r w:rsidRPr="00500EFF">
        <w:rPr>
          <w:sz w:val="16"/>
        </w:rPr>
        <w:t xml:space="preserve"> (or at least endeavor to produce) is </w:t>
      </w:r>
      <w:r w:rsidRPr="008D00A8">
        <w:rPr>
          <w:rStyle w:val="StyleUnderline"/>
        </w:rPr>
        <w:t>their own preference satisfaction</w:t>
      </w:r>
      <w:r w:rsidRPr="00500EFF">
        <w:rPr>
          <w:sz w:val="16"/>
        </w:rPr>
        <w:t xml:space="preserve">. </w:t>
      </w:r>
      <w:r w:rsidRPr="008D00A8">
        <w:rPr>
          <w:rStyle w:val="StyleUnderline"/>
        </w:rPr>
        <w:t>The income stream may be used</w:t>
      </w:r>
      <w:r>
        <w:rPr>
          <w:rStyle w:val="StyleUnderline"/>
        </w:rPr>
        <w:t xml:space="preserve"> </w:t>
      </w:r>
      <w:r w:rsidRPr="008D00A8">
        <w:rPr>
          <w:rStyle w:val="StyleUnderline"/>
        </w:rPr>
        <w:t>to purchase</w:t>
      </w:r>
      <w:r w:rsidRPr="00500EFF">
        <w:rPr>
          <w:sz w:val="16"/>
        </w:rPr>
        <w:t xml:space="preserve"> (or attract) </w:t>
      </w:r>
      <w:r w:rsidRPr="008D00A8">
        <w:rPr>
          <w:rStyle w:val="StyleUnderline"/>
        </w:rPr>
        <w:t>the raw materials</w:t>
      </w:r>
      <w:r w:rsidRPr="00500EFF">
        <w:rPr>
          <w:sz w:val="16"/>
        </w:rPr>
        <w:t>—shelter, groceries, a mate, etc.—</w:t>
      </w:r>
      <w:r w:rsidRPr="008D00A8">
        <w:rPr>
          <w:rStyle w:val="StyleUnderline"/>
        </w:rPr>
        <w:t>which may be</w:t>
      </w:r>
      <w:r>
        <w:rPr>
          <w:rStyle w:val="StyleUnderline"/>
        </w:rPr>
        <w:t xml:space="preserve"> </w:t>
      </w:r>
      <w:r w:rsidRPr="008D00A8">
        <w:rPr>
          <w:rStyle w:val="StyleUnderline"/>
        </w:rPr>
        <w:t>combined with non-market labor to produce whatever the neoliberal subject wishes to consume</w:t>
      </w:r>
      <w:r w:rsidRPr="00500EFF">
        <w:rPr>
          <w:sz w:val="16"/>
        </w:rPr>
        <w:t xml:space="preserve"> (warmth, nutrients, orgasm, etc.). </w:t>
      </w:r>
      <w:r w:rsidRPr="0082291D">
        <w:rPr>
          <w:rStyle w:val="StyleUnderline"/>
        </w:rPr>
        <w:t>This way of construing human activity makes of each individual a self-interested</w:t>
      </w:r>
      <w:r>
        <w:rPr>
          <w:rStyle w:val="StyleUnderline"/>
        </w:rPr>
        <w:t xml:space="preserve"> </w:t>
      </w:r>
      <w:r w:rsidRPr="00500EFF">
        <w:rPr>
          <w:sz w:val="16"/>
        </w:rPr>
        <w:t xml:space="preserve">bundle of sui generis preferences calculating the costs and benefits of every available option for conduct and relationship in </w:t>
      </w:r>
      <w:r w:rsidRPr="0082291D">
        <w:rPr>
          <w:rStyle w:val="StyleUnderline"/>
        </w:rPr>
        <w:t>view of</w:t>
      </w:r>
      <w:r w:rsidRPr="00500EFF">
        <w:rPr>
          <w:sz w:val="16"/>
        </w:rPr>
        <w:t xml:space="preserve"> </w:t>
      </w:r>
      <w:r w:rsidRPr="00500EFF">
        <w:rPr>
          <w:strike/>
          <w:sz w:val="16"/>
        </w:rPr>
        <w:t>his or her</w:t>
      </w:r>
      <w:r w:rsidRPr="00500EFF">
        <w:rPr>
          <w:sz w:val="16"/>
        </w:rPr>
        <w:t xml:space="preserve"> </w:t>
      </w:r>
      <w:r w:rsidRPr="0082291D">
        <w:rPr>
          <w:rStyle w:val="StyleUnderline"/>
        </w:rPr>
        <w:t>[their] own likelihood of satisfaction</w:t>
      </w:r>
      <w:r w:rsidRPr="00500EFF">
        <w:rPr>
          <w:sz w:val="16"/>
        </w:rPr>
        <w:t xml:space="preserve">. Everything we do is to be understood as utility maximizing behavior based on preferences and calculation. Even our most intimate associations—with our parents, with our spouses, with our children—are explicable on this model, according to Becker.42 </w:t>
      </w:r>
      <w:r w:rsidRPr="00CB2639">
        <w:rPr>
          <w:rStyle w:val="StyleUnderline"/>
        </w:rPr>
        <w:t>Generosity and self-sacrifice are investments; genetically related offspring are commodities for which close substitutes are scarce</w:t>
      </w:r>
      <w:r w:rsidRPr="00500EFF">
        <w:rPr>
          <w:sz w:val="16"/>
        </w:rPr>
        <w:t xml:space="preserve">; 43 and friendships are valuable insofar as they maximize one’s utility function. Becker is famous for having analyzed criminal behavior in this way. Law-breaking, he argues, be it parking in a tow-away zone or selling narcotics, is market behavior, and if authorities want to reduce it, they have simply to reduce the incentives to engage in it. There is no qualitative difference between people who break laws and people who do not; the “delinquent” is not a special kind of person.44 Repetitions of the choice to break laws leading to multiple arrests and incarcerations might generate the label and even the sub- jective experience of oneself as “criminal” or “delinquent,” but those identities are simply shorthand for aggregated preferences as expressed and implemented choices over time. Obviously, the same case can be made for the “homosexual,” as well as for any of the other sexual identity categories generated through the twentieth century. Everybody starts with their own set of personal preferences. Neoliberal theorists are not interested in the whence and wherefore of those preferences; it simply does not matter (although advertisers are very interested in how to generate new preferences for market purposes). As neoliberals see it, we all make predictions regarding what will satisfy our preferences and enhance our utility, and then we calculate the costs and risks of attempting to achieve satisfaction in each of the ways available to us at a given time. Our lives are made up of these thousands of calculated choices. Our identities are to be understood not as some underlying truth that comes into the world with us at conception or birth, or even as the names for biological and psychological developmental outcomes, but simply as names for relatively long-term patterns of behavior that can be thought of as manifestations of choice and strategy.45 </w:t>
      </w:r>
      <w:r w:rsidRPr="00CB2639">
        <w:rPr>
          <w:rStyle w:val="StyleUnderline"/>
        </w:rPr>
        <w:t>For identities to have any value or meaning in neoliberal regimes, they must play</w:t>
      </w:r>
      <w:r>
        <w:rPr>
          <w:rStyle w:val="StyleUnderline"/>
        </w:rPr>
        <w:t xml:space="preserve"> </w:t>
      </w:r>
      <w:r w:rsidRPr="00CB2639">
        <w:rPr>
          <w:rStyle w:val="StyleUnderline"/>
        </w:rPr>
        <w:t xml:space="preserve">some role in </w:t>
      </w:r>
      <w:r w:rsidRPr="00500EFF">
        <w:rPr>
          <w:rStyle w:val="StyleUnderline"/>
          <w:b/>
          <w:bCs/>
        </w:rPr>
        <w:t>markets</w:t>
      </w:r>
      <w:r w:rsidRPr="00500EFF">
        <w:rPr>
          <w:sz w:val="16"/>
        </w:rPr>
        <w:t xml:space="preserve">. And they do. “Lesbians” are a population with certain preferences cohesive enough to form a market—for four-wheel drive vehicles, Birkenstocks, power tools, wedding planners, and reproductive technologies. Likewise “gay men” are a population with certain preferences (and statistically, being [white] men, with about 30% more income to allocate than lesbians); so they are a market—for vodka, magazines, sophisticated household furnishings, men-only cruise lines.46 We call these stereotypes, which make them seem detrimental, and they do have detrimental effects. But unlike older stereotypes, the detrimental effects fall not so much on those who do but rather on those who do not fit them. Whereas it was terrible to be a limp-wristed sissy, it is not so bad to be an urban sophisticate with artistic flare; in fact, it might greatly increase one’s income stream. What is terrible is to be bullied out of an education, to try to survive among the ranks of the working poor, to be ill without insurance, or to raise children or care for a disabled partner without the civil rights necessary to protect their interests. Neoliberalism has an answer to whatever discrimination people suffer, however. It is to let the market handle it. Some people have a taste for racism or homophobia, a preference for avoiding contact with blacks or Jews or gays. They calculate the costs and risks of satisfying that preference, and then they do so in whatever manner best maximizes their utility. However, as Milton Friedman notes, “The man who exercises discrimination pays a price for doing so.” 47 If he happens to be an entrepreneur, this price interferes with operational efficiency. “A businessman or entrepreneur who expresses preferences in his business activities that are not related to productive efficiency is at a disadvantage compared to other individuals who do not. Such an individual is in effect imposing higher costs on himself than are other individuals who do not have such preferences. Hence, in a free market they will tend to drive him out.” 48 Indeed, </w:t>
      </w:r>
      <w:r w:rsidRPr="00500EFF">
        <w:rPr>
          <w:rStyle w:val="StyleUnderline"/>
          <w:b/>
          <w:bCs/>
        </w:rPr>
        <w:t>markets have remedied some discrimination against non-heterosexuals</w:t>
      </w:r>
      <w:r w:rsidRPr="00500EFF">
        <w:rPr>
          <w:sz w:val="16"/>
        </w:rPr>
        <w:t xml:space="preserve">.49 As of 2008, according to an Equality Forum survey, 473 of Fortune 500 companies included sexual orientation in their non-discrimination policies.50 Increasingly, such companies offer partner benefits to employees in same-sex relationships. And the job market is not the only market to address discrimination. For example, for many years the Commonwealth of Virginia prohibited insurance companies from selling domestic partner health insurance policies in Virginia. Having discovered a lucrative market niche outside the state that they felt sure could be replicated within it, the companies lobbied hard to change the law. In fact, when gay and lesbian activists attempted to attend the General Assembly hearings on the question, insurance representatives urged them to stay away, so as not to confuse a free market issue with a social issue; the companies’ spokespeople would handle everything. And they did. The </w:t>
      </w:r>
      <w:r w:rsidRPr="00CB2639">
        <w:rPr>
          <w:rStyle w:val="StyleUnderline"/>
        </w:rPr>
        <w:t>legal change</w:t>
      </w:r>
      <w:r w:rsidRPr="00500EFF">
        <w:rPr>
          <w:sz w:val="16"/>
        </w:rPr>
        <w:t xml:space="preserve"> that </w:t>
      </w:r>
      <w:r w:rsidRPr="00CB2639">
        <w:rPr>
          <w:rStyle w:val="StyleUnderline"/>
        </w:rPr>
        <w:t>ensued was</w:t>
      </w:r>
      <w:r w:rsidRPr="00500EFF">
        <w:rPr>
          <w:sz w:val="16"/>
        </w:rPr>
        <w:t xml:space="preserve"> thus </w:t>
      </w:r>
      <w:r w:rsidRPr="00CB2639">
        <w:rPr>
          <w:rStyle w:val="StyleUnderline"/>
        </w:rPr>
        <w:t xml:space="preserve">a result of </w:t>
      </w:r>
      <w:r w:rsidRPr="00500EFF">
        <w:rPr>
          <w:rStyle w:val="StyleUnderline"/>
          <w:b/>
          <w:bCs/>
        </w:rPr>
        <w:t>market pressure</w:t>
      </w:r>
      <w:r w:rsidRPr="00500EFF">
        <w:rPr>
          <w:sz w:val="16"/>
        </w:rPr>
        <w:t xml:space="preserve">, not of demands for equality or justice. Of course, </w:t>
      </w:r>
      <w:r w:rsidRPr="00CB2639">
        <w:rPr>
          <w:rStyle w:val="StyleUnderline"/>
        </w:rPr>
        <w:t xml:space="preserve">this market approach </w:t>
      </w:r>
      <w:r w:rsidRPr="00500EFF">
        <w:rPr>
          <w:rStyle w:val="StyleUnderline"/>
          <w:b/>
          <w:bCs/>
        </w:rPr>
        <w:t>only</w:t>
      </w:r>
      <w:r w:rsidRPr="00CB2639">
        <w:rPr>
          <w:rStyle w:val="StyleUnderline"/>
        </w:rPr>
        <w:t xml:space="preserve"> works to end discrimination if inclusion of the</w:t>
      </w:r>
      <w:r>
        <w:rPr>
          <w:rStyle w:val="StyleUnderline"/>
        </w:rPr>
        <w:t xml:space="preserve"> </w:t>
      </w:r>
      <w:r w:rsidRPr="00CB2639">
        <w:rPr>
          <w:rStyle w:val="StyleUnderline"/>
        </w:rPr>
        <w:t xml:space="preserve">groups of people in question is </w:t>
      </w:r>
      <w:r w:rsidRPr="00500EFF">
        <w:rPr>
          <w:rStyle w:val="StyleUnderline"/>
          <w:b/>
          <w:bCs/>
        </w:rPr>
        <w:t>profitable</w:t>
      </w:r>
      <w:r w:rsidRPr="00500EFF">
        <w:rPr>
          <w:sz w:val="16"/>
        </w:rPr>
        <w:t xml:space="preserve">. </w:t>
      </w:r>
      <w:r w:rsidRPr="00CB2639">
        <w:rPr>
          <w:rStyle w:val="StyleUnderline"/>
        </w:rPr>
        <w:t>When it is not, there simply is no remedy</w:t>
      </w:r>
      <w:r w:rsidRPr="00500EFF">
        <w:rPr>
          <w:sz w:val="16"/>
        </w:rPr>
        <w:t xml:space="preserve">. Those lesbians and gay men, transpeople and </w:t>
      </w:r>
      <w:r w:rsidRPr="00CB2639">
        <w:rPr>
          <w:rStyle w:val="StyleUnderline"/>
        </w:rPr>
        <w:t>queers of all sorts who are without sufficient human</w:t>
      </w:r>
      <w:r>
        <w:rPr>
          <w:rStyle w:val="StyleUnderline"/>
        </w:rPr>
        <w:t xml:space="preserve"> </w:t>
      </w:r>
      <w:r w:rsidRPr="00CB2639">
        <w:rPr>
          <w:rStyle w:val="StyleUnderline"/>
        </w:rPr>
        <w:t>capital and resources to allocate in markets</w:t>
      </w:r>
      <w:r w:rsidRPr="00500EFF">
        <w:rPr>
          <w:sz w:val="16"/>
        </w:rPr>
        <w:t xml:space="preserve"> may </w:t>
      </w:r>
      <w:r w:rsidRPr="00CB2639">
        <w:rPr>
          <w:rStyle w:val="StyleUnderline"/>
        </w:rPr>
        <w:t>well</w:t>
      </w:r>
      <w:r w:rsidRPr="00500EFF">
        <w:rPr>
          <w:sz w:val="16"/>
        </w:rPr>
        <w:t xml:space="preserve"> still </w:t>
      </w:r>
      <w:r w:rsidRPr="00CB2639">
        <w:rPr>
          <w:rStyle w:val="StyleUnderline"/>
        </w:rPr>
        <w:t>be subject</w:t>
      </w:r>
      <w:r w:rsidRPr="00500EFF">
        <w:rPr>
          <w:sz w:val="16"/>
        </w:rPr>
        <w:t xml:space="preserve"> not only </w:t>
      </w:r>
      <w:r w:rsidRPr="00CB2639">
        <w:rPr>
          <w:rStyle w:val="StyleUnderline"/>
        </w:rPr>
        <w:t>to discrimination</w:t>
      </w:r>
      <w:r w:rsidRPr="00500EFF">
        <w:rPr>
          <w:sz w:val="16"/>
        </w:rPr>
        <w:t xml:space="preserve"> but to </w:t>
      </w:r>
      <w:r w:rsidRPr="00CB2639">
        <w:rPr>
          <w:rStyle w:val="StyleUnderline"/>
        </w:rPr>
        <w:t>harassment and violence</w:t>
      </w:r>
      <w:r w:rsidRPr="00500EFF">
        <w:rPr>
          <w:sz w:val="16"/>
        </w:rPr>
        <w:t xml:space="preserve">. But to return to the question at hand, </w:t>
      </w:r>
      <w:r w:rsidRPr="00CB2639">
        <w:rPr>
          <w:rStyle w:val="StyleUnderline"/>
        </w:rPr>
        <w:t>within a neoliberal framework, an identity is</w:t>
      </w:r>
      <w:r>
        <w:rPr>
          <w:rStyle w:val="StyleUnderline"/>
        </w:rPr>
        <w:t xml:space="preserve"> </w:t>
      </w:r>
      <w:r w:rsidRPr="00CB2639">
        <w:rPr>
          <w:rStyle w:val="StyleUnderline"/>
        </w:rPr>
        <w:t>not coincident with a subject position</w:t>
      </w:r>
      <w:r w:rsidRPr="00500EFF">
        <w:rPr>
          <w:sz w:val="16"/>
        </w:rPr>
        <w:t xml:space="preserve">. </w:t>
      </w:r>
      <w:r w:rsidRPr="00CB2639">
        <w:rPr>
          <w:rStyle w:val="StyleUnderline"/>
        </w:rPr>
        <w:t>Neoliberal subjects are</w:t>
      </w:r>
      <w:r w:rsidRPr="00500EFF">
        <w:rPr>
          <w:sz w:val="16"/>
        </w:rPr>
        <w:t xml:space="preserve"> (or should be, if they are rational) </w:t>
      </w:r>
      <w:r w:rsidRPr="00CB2639">
        <w:rPr>
          <w:rStyle w:val="StyleUnderline"/>
        </w:rPr>
        <w:t>self-entrepreneurs; it is up to them to acquire whatever discipline is needed to enhance their human capital and compete in the marketplace</w:t>
      </w:r>
      <w:r w:rsidRPr="00500EFF">
        <w:rPr>
          <w:sz w:val="16"/>
        </w:rPr>
        <w:t xml:space="preserve">. </w:t>
      </w:r>
      <w:r w:rsidRPr="00CB2639">
        <w:rPr>
          <w:rStyle w:val="StyleUnderline"/>
        </w:rPr>
        <w:t>Identities</w:t>
      </w:r>
      <w:r w:rsidRPr="00500EFF">
        <w:rPr>
          <w:sz w:val="16"/>
        </w:rPr>
        <w:t xml:space="preserve">, when they come into play at all, </w:t>
      </w:r>
      <w:r w:rsidRPr="00CB2639">
        <w:rPr>
          <w:rStyle w:val="StyleUnderline"/>
        </w:rPr>
        <w:t>are simply labels imposed on aggregated choices, which in turn are based on sui</w:t>
      </w:r>
      <w:r>
        <w:rPr>
          <w:rStyle w:val="StyleUnderline"/>
        </w:rPr>
        <w:t xml:space="preserve"> </w:t>
      </w:r>
      <w:r w:rsidRPr="00CB2639">
        <w:rPr>
          <w:rStyle w:val="StyleUnderline"/>
        </w:rPr>
        <w:t>generis preferences; they are not the names of developmental trajectories, as they are in</w:t>
      </w:r>
      <w:r>
        <w:rPr>
          <w:rStyle w:val="StyleUnderline"/>
        </w:rPr>
        <w:t xml:space="preserve"> </w:t>
      </w:r>
      <w:r w:rsidRPr="00CB2639">
        <w:rPr>
          <w:rStyle w:val="StyleUnderline"/>
        </w:rPr>
        <w:t xml:space="preserve">regimes of </w:t>
      </w:r>
      <w:r w:rsidRPr="00500EFF">
        <w:rPr>
          <w:rStyle w:val="StyleUnderline"/>
          <w:b/>
          <w:bCs/>
        </w:rPr>
        <w:t>disciplinary normalization</w:t>
      </w:r>
      <w:r w:rsidRPr="00500EFF">
        <w:rPr>
          <w:sz w:val="16"/>
        </w:rPr>
        <w:t xml:space="preserve">. Consequently, they will not be strictly enforced on every individual human body. And this brings us back to queer theory and politics. Queering in the Absence of Firm Identities The project of queering identities began in the early 1990s as a way of breaking down rigid delineations of experience and desire. </w:t>
      </w:r>
      <w:r w:rsidRPr="004C6438">
        <w:rPr>
          <w:rStyle w:val="StyleUnderline"/>
        </w:rPr>
        <w:t>Queer theorists</w:t>
      </w:r>
      <w:r w:rsidRPr="00500EFF">
        <w:rPr>
          <w:sz w:val="16"/>
        </w:rPr>
        <w:t xml:space="preserve"> pointed out numerous examples of ambiguous or veiled homosexual desire in apparently heterosexual images, tropes, characters, and plot lines in classical literature, drama, and film, as well as in popular culture. They showed us that our own real-life sexual and gender identities were simulacra, constantly requiring reenactment, reiteration, and representation to bolster and sustain themselves. They </w:t>
      </w:r>
      <w:r w:rsidRPr="004C6438">
        <w:rPr>
          <w:rStyle w:val="StyleUnderline"/>
          <w:b/>
          <w:bCs/>
        </w:rPr>
        <w:t>resisted and challenged homogeneity of identification</w:t>
      </w:r>
      <w:r w:rsidRPr="004C6438">
        <w:rPr>
          <w:rStyle w:val="StyleUnderline"/>
        </w:rPr>
        <w:t xml:space="preserve"> by inciting identities to proliferate and endlessly differ from themselves</w:t>
      </w:r>
      <w:r w:rsidRPr="00500EFF">
        <w:rPr>
          <w:sz w:val="16"/>
        </w:rPr>
        <w:t xml:space="preserve">. In short, </w:t>
      </w:r>
      <w:r w:rsidRPr="00500EFF">
        <w:rPr>
          <w:rStyle w:val="StyleUnderline"/>
          <w:b/>
          <w:bCs/>
        </w:rPr>
        <w:t>where</w:t>
      </w:r>
      <w:r w:rsidRPr="000132D1">
        <w:rPr>
          <w:rStyle w:val="StyleUnderline"/>
        </w:rPr>
        <w:t xml:space="preserve"> </w:t>
      </w:r>
      <w:r w:rsidRPr="00500EFF">
        <w:rPr>
          <w:rStyle w:val="StyleUnderline"/>
          <w:b/>
          <w:bCs/>
        </w:rPr>
        <w:t>our normalized identities defined and imprisoned us, they excavated exits and melted bars</w:t>
      </w:r>
      <w:r w:rsidRPr="00500EFF">
        <w:rPr>
          <w:sz w:val="16"/>
        </w:rPr>
        <w:t xml:space="preserve">. They showed us that </w:t>
      </w:r>
      <w:r w:rsidRPr="000132D1">
        <w:rPr>
          <w:rStyle w:val="StyleUnderline"/>
        </w:rPr>
        <w:t xml:space="preserve">those identities had histories and political investments and interests that </w:t>
      </w:r>
      <w:r w:rsidRPr="00500EFF">
        <w:rPr>
          <w:rStyle w:val="StyleUnderline"/>
          <w:b/>
          <w:bCs/>
        </w:rPr>
        <w:t>transcended</w:t>
      </w:r>
      <w:r w:rsidRPr="000132D1">
        <w:rPr>
          <w:rStyle w:val="StyleUnderline"/>
        </w:rPr>
        <w:t xml:space="preserve"> and</w:t>
      </w:r>
      <w:r>
        <w:rPr>
          <w:rStyle w:val="StyleUnderline"/>
        </w:rPr>
        <w:t xml:space="preserve"> </w:t>
      </w:r>
      <w:r w:rsidRPr="000132D1">
        <w:rPr>
          <w:rStyle w:val="StyleUnderline"/>
        </w:rPr>
        <w:t xml:space="preserve">sometimes </w:t>
      </w:r>
      <w:r w:rsidRPr="00500EFF">
        <w:rPr>
          <w:rStyle w:val="StyleUnderline"/>
          <w:b/>
          <w:bCs/>
        </w:rPr>
        <w:t>opposed</w:t>
      </w:r>
      <w:r w:rsidRPr="000132D1">
        <w:rPr>
          <w:rStyle w:val="StyleUnderline"/>
        </w:rPr>
        <w:t xml:space="preserve"> our individual lives and well-being</w:t>
      </w:r>
      <w:r w:rsidRPr="00500EFF">
        <w:rPr>
          <w:sz w:val="16"/>
        </w:rPr>
        <w:t xml:space="preserve">. </w:t>
      </w:r>
      <w:r w:rsidRPr="000132D1">
        <w:rPr>
          <w:rStyle w:val="StyleUnderline"/>
        </w:rPr>
        <w:t>They laid bare the mechanisms of</w:t>
      </w:r>
      <w:r>
        <w:rPr>
          <w:rStyle w:val="StyleUnderline"/>
        </w:rPr>
        <w:t xml:space="preserve"> </w:t>
      </w:r>
      <w:r w:rsidRPr="000132D1">
        <w:rPr>
          <w:rStyle w:val="StyleUnderline"/>
        </w:rPr>
        <w:t>disciplinary normalization</w:t>
      </w:r>
      <w:r w:rsidRPr="00500EFF">
        <w:rPr>
          <w:sz w:val="16"/>
        </w:rPr>
        <w:t xml:space="preserve">. </w:t>
      </w:r>
      <w:r w:rsidRPr="000132D1">
        <w:rPr>
          <w:rStyle w:val="StyleUnderline"/>
        </w:rPr>
        <w:t>They encouraged us to experience dis-identification and</w:t>
      </w:r>
      <w:r>
        <w:rPr>
          <w:rStyle w:val="StyleUnderline"/>
        </w:rPr>
        <w:t xml:space="preserve"> </w:t>
      </w:r>
      <w:r w:rsidRPr="000132D1">
        <w:rPr>
          <w:rStyle w:val="StyleUnderline"/>
        </w:rPr>
        <w:t>estrangement</w:t>
      </w:r>
      <w:r w:rsidRPr="00500EFF">
        <w:rPr>
          <w:sz w:val="16"/>
        </w:rPr>
        <w:t xml:space="preserve">. In Foucault’s terms, </w:t>
      </w:r>
      <w:r w:rsidRPr="00500EFF">
        <w:rPr>
          <w:rStyle w:val="StyleUnderline"/>
          <w:b/>
          <w:bCs/>
        </w:rPr>
        <w:t>they helped us to get free of ourselves</w:t>
      </w:r>
      <w:r w:rsidRPr="00500EFF">
        <w:rPr>
          <w:sz w:val="16"/>
        </w:rPr>
        <w:t xml:space="preserve">.51 Now, however, if disciplinary normalization is receding where it is in tension with expanding regimes of security wherein circulation (of money, commodities, information, human bodies, etc.), not development, is paramount, how are queer theory and politics situated? If “queer” resists the forces that would contain us in normalized identities, can “queer” also resist the forces that would transform us into utility maximizers operating as entrepreneurial firms? Or is it more likely just to render us all more open to marketing across what used to be our normalized identity boundaries? The question is pressing because, on some fronts at least, it looks like queering identities facilitates the expansion and multiplication of markets. To attract a desired mate, a straight man might need to invest in his human capital by learning from—and then by purchasing the same products as—men with fashionable “queer eyes,” as depicted on an early twenty-first century reality TV show, “Queer Eye for the Straight Guy.” Straight masculinity needs to be softened or refined; hence, </w:t>
      </w:r>
      <w:r w:rsidRPr="00500EFF">
        <w:rPr>
          <w:rStyle w:val="StyleUnderline"/>
          <w:b/>
          <w:bCs/>
        </w:rPr>
        <w:t>a little queerness is good for everybody</w:t>
      </w:r>
      <w:r w:rsidRPr="00500EFF">
        <w:rPr>
          <w:sz w:val="16"/>
        </w:rPr>
        <w:t xml:space="preserve">. In some queer youth cultures, boundary breaking and gender-bending strategies rely very heavily on deploying purchased products; one announces one’s challenges to identification through clothes, jewelry, hair styles, tattoos, personal electronics, and similar accoutrements and often through relatively rapid changes in these modes of personal stylization. After all, in a neoliberal world, what does refusing to be contained in an identity mean other than refusing to make consistent consumer choices? It will be argued that this popular culture appropriation of “queer” has little or nothing to do with the queer politics of the 1970s and 1980s or with the queer theory and politics of the 1990s. And there is merit in that argument. My point is not that the work done in those decades was misguided, only that, with the changes in notions of identity that have occurred with the advance of neoliberalism over the last four decades, that sort of work now will inevitably be appropriated and, to use a very old word, co-opted. It does not challenge neoliberal subjectivities directly enough not to be; its focus was disciplinary normalization. But can we turn queering into resisting neoliberalism? I believe so, and I believe we should. First, why should we? I will not make a comprehensive argument here. Instead, like Foucault in the first lecture of the 1977-1978 series, I will assert a “conditional imperative” 52: </w:t>
      </w:r>
      <w:r w:rsidRPr="004C6438">
        <w:rPr>
          <w:rStyle w:val="StyleUnderline"/>
          <w:b/>
          <w:bCs/>
        </w:rPr>
        <w:t>If we want to resist domination</w:t>
      </w:r>
      <w:r w:rsidRPr="00500EFF">
        <w:rPr>
          <w:sz w:val="16"/>
        </w:rPr>
        <w:t xml:space="preserve">, if we want to resist the current political tendency to lock people down in a single grid of intelligibility and mode of living (and surely that is essentially what queer politics and queer theory have aimed to oppose all along), </w:t>
      </w:r>
      <w:r w:rsidRPr="000132D1">
        <w:rPr>
          <w:rStyle w:val="StyleUnderline"/>
        </w:rPr>
        <w:t xml:space="preserve">then in addition to resisting what remains of normalized disciplinary identities, </w:t>
      </w:r>
      <w:r w:rsidRPr="004C6438">
        <w:rPr>
          <w:rStyle w:val="StyleUnderline"/>
          <w:b/>
          <w:bCs/>
        </w:rPr>
        <w:t>we must resist and challenge the neoliberal reduction of people to calculating, self-interested entrepreneurs of themselves</w:t>
      </w:r>
      <w:r w:rsidRPr="00500EFF">
        <w:rPr>
          <w:sz w:val="16"/>
        </w:rPr>
        <w:t xml:space="preserve">. This is the way of thinking and approaching life that we all are being pressed into within neoliberal regimes of power. For those few who actually succeed in turning themselves into self-entrepreneurs, </w:t>
      </w:r>
      <w:r w:rsidRPr="004C6438">
        <w:rPr>
          <w:rStyle w:val="StyleUnderline"/>
          <w:b/>
          <w:bCs/>
        </w:rPr>
        <w:t>viewing every aspect of</w:t>
      </w:r>
      <w:r w:rsidRPr="00500EFF">
        <w:rPr>
          <w:sz w:val="16"/>
        </w:rPr>
        <w:t xml:space="preserve"> their </w:t>
      </w:r>
      <w:r w:rsidRPr="004C6438">
        <w:rPr>
          <w:rStyle w:val="StyleUnderline"/>
          <w:b/>
          <w:bCs/>
        </w:rPr>
        <w:t>existence in terms of competition, investment, and profitable exchange</w:t>
      </w:r>
      <w:r w:rsidRPr="00500EFF">
        <w:rPr>
          <w:sz w:val="16"/>
        </w:rPr>
        <w:t xml:space="preserve">, such a life </w:t>
      </w:r>
      <w:r w:rsidRPr="000132D1">
        <w:rPr>
          <w:rStyle w:val="StyleUnderline"/>
        </w:rPr>
        <w:t xml:space="preserve">is likely to be </w:t>
      </w:r>
      <w:r w:rsidRPr="004C6438">
        <w:rPr>
          <w:rStyle w:val="StyleUnderline"/>
          <w:b/>
          <w:bCs/>
        </w:rPr>
        <w:t>impoverished in every way</w:t>
      </w:r>
      <w:r w:rsidRPr="000132D1">
        <w:rPr>
          <w:rStyle w:val="StyleUnderline"/>
        </w:rPr>
        <w:t xml:space="preserve"> except financial</w:t>
      </w:r>
      <w:r w:rsidRPr="00500EFF">
        <w:rPr>
          <w:sz w:val="16"/>
        </w:rPr>
        <w:t xml:space="preserve">. And for those who fail—which is likely to be a large majority of people on our planet, including a majority of North Americans and Europeans—the material, if not also the psychological, results are little short of terrifying. </w:t>
      </w:r>
      <w:r w:rsidRPr="000132D1">
        <w:rPr>
          <w:rStyle w:val="StyleUnderline"/>
        </w:rPr>
        <w:t xml:space="preserve">What </w:t>
      </w:r>
      <w:r w:rsidRPr="004C6438">
        <w:rPr>
          <w:rStyle w:val="StyleUnderline"/>
          <w:b/>
          <w:bCs/>
        </w:rPr>
        <w:t xml:space="preserve">we must queer </w:t>
      </w:r>
      <w:r w:rsidRPr="000132D1">
        <w:rPr>
          <w:rStyle w:val="StyleUnderline"/>
        </w:rPr>
        <w:t>now</w:t>
      </w:r>
      <w:r w:rsidRPr="00500EFF">
        <w:rPr>
          <w:sz w:val="16"/>
        </w:rPr>
        <w:t xml:space="preserve">, I believe, </w:t>
      </w:r>
      <w:r w:rsidRPr="000132D1">
        <w:rPr>
          <w:rStyle w:val="StyleUnderline"/>
        </w:rPr>
        <w:t>is</w:t>
      </w:r>
      <w:r w:rsidRPr="00500EFF">
        <w:rPr>
          <w:sz w:val="16"/>
        </w:rPr>
        <w:t xml:space="preserve"> not so much normalized identity but </w:t>
      </w:r>
      <w:r w:rsidRPr="004C6438">
        <w:rPr>
          <w:rStyle w:val="StyleUnderline"/>
          <w:b/>
          <w:bCs/>
        </w:rPr>
        <w:t>neoliberal subjectivity</w:t>
      </w:r>
      <w:r w:rsidRPr="00500EFF">
        <w:rPr>
          <w:sz w:val="16"/>
        </w:rPr>
        <w:t xml:space="preserve">. </w:t>
      </w:r>
      <w:r w:rsidRPr="000132D1">
        <w:rPr>
          <w:rStyle w:val="StyleUnderline"/>
        </w:rPr>
        <w:t>If neoliberalism is able to impose its conception of human being fully, the world</w:t>
      </w:r>
      <w:r>
        <w:rPr>
          <w:rStyle w:val="StyleUnderline"/>
        </w:rPr>
        <w:t xml:space="preserve"> </w:t>
      </w:r>
      <w:r w:rsidRPr="000132D1">
        <w:rPr>
          <w:rStyle w:val="StyleUnderline"/>
        </w:rPr>
        <w:t>will be a much worse place</w:t>
      </w:r>
      <w:r w:rsidRPr="00500EFF">
        <w:rPr>
          <w:sz w:val="16"/>
        </w:rPr>
        <w:t xml:space="preserve">, in my view, </w:t>
      </w:r>
      <w:r w:rsidRPr="000132D1">
        <w:rPr>
          <w:rStyle w:val="StyleUnderline"/>
        </w:rPr>
        <w:t>than it is now</w:t>
      </w:r>
      <w:r w:rsidRPr="00500EFF">
        <w:rPr>
          <w:sz w:val="16"/>
        </w:rPr>
        <w:t xml:space="preserve">. Relationships, including </w:t>
      </w:r>
      <w:r w:rsidRPr="004C6438">
        <w:rPr>
          <w:rStyle w:val="StyleUnderline"/>
          <w:b/>
          <w:bCs/>
        </w:rPr>
        <w:t>communal and civic relationships</w:t>
      </w:r>
      <w:r w:rsidRPr="000132D1">
        <w:rPr>
          <w:rStyle w:val="StyleUnderline"/>
        </w:rPr>
        <w:t xml:space="preserve">, will be </w:t>
      </w:r>
      <w:r w:rsidRPr="004C6438">
        <w:rPr>
          <w:rStyle w:val="StyleUnderline"/>
          <w:b/>
          <w:bCs/>
        </w:rPr>
        <w:t>devalued</w:t>
      </w:r>
      <w:r w:rsidRPr="000132D1">
        <w:rPr>
          <w:rStyle w:val="StyleUnderline"/>
        </w:rPr>
        <w:t xml:space="preserve"> to the </w:t>
      </w:r>
      <w:r w:rsidRPr="004C6438">
        <w:rPr>
          <w:rStyle w:val="StyleUnderline"/>
          <w:b/>
          <w:bCs/>
        </w:rPr>
        <w:t>breaking point</w:t>
      </w:r>
      <w:r w:rsidRPr="000132D1">
        <w:rPr>
          <w:rStyle w:val="StyleUnderline"/>
        </w:rPr>
        <w:t>, and material scarcity in the</w:t>
      </w:r>
      <w:r>
        <w:rPr>
          <w:rStyle w:val="StyleUnderline"/>
        </w:rPr>
        <w:t xml:space="preserve"> </w:t>
      </w:r>
      <w:r w:rsidRPr="000132D1">
        <w:rPr>
          <w:rStyle w:val="StyleUnderline"/>
        </w:rPr>
        <w:t xml:space="preserve">absence of those relationships will drive people to </w:t>
      </w:r>
      <w:r w:rsidRPr="004C6438">
        <w:rPr>
          <w:rStyle w:val="StyleUnderline"/>
          <w:b/>
          <w:bCs/>
        </w:rPr>
        <w:t>desperation</w:t>
      </w:r>
      <w:r w:rsidRPr="00500EFF">
        <w:rPr>
          <w:sz w:val="16"/>
        </w:rPr>
        <w:t xml:space="preserve">. So, how can we queer neoliberal subjectivity? </w:t>
      </w:r>
      <w:r w:rsidRPr="004C6438">
        <w:rPr>
          <w:rStyle w:val="StyleUnderline"/>
        </w:rPr>
        <w:t>Queering</w:t>
      </w:r>
      <w:r w:rsidRPr="00500EFF">
        <w:rPr>
          <w:sz w:val="16"/>
        </w:rPr>
        <w:t xml:space="preserve">, like queer “itself,” </w:t>
      </w:r>
      <w:r w:rsidRPr="004C6438">
        <w:rPr>
          <w:rStyle w:val="StyleUnderline"/>
        </w:rPr>
        <w:t>never appears in unity. There will be many approaches and possibilities, and they will not obey common distinctions between theory and practice</w:t>
      </w:r>
      <w:r w:rsidRPr="00500EFF">
        <w:rPr>
          <w:sz w:val="16"/>
        </w:rPr>
        <w:t xml:space="preserve">. With that word of caution, I will conclude this essay by discussing three closely related courses of action. The first begins with a policing of our language. Let us pause and consider each time we find ourselves about to describe an action as an “investment.” This, I think, would be the first step in resisting the neoliberal financialization of lives and selves. Sometimes people do invest, such as when they allocate some of their incomes to 401(k)s. But why think of taking classes as “investing”? Why think of maintaining one’s home as “an investment”? Why think of getting to know colleagues at conferences as “investments”? There are other ways to describe these activities. In fact, all these things usually involve some pleasure in the moment and have many desirable effects besides increasing one’s net worth in the marketplace. </w:t>
      </w:r>
      <w:r w:rsidRPr="000132D1">
        <w:rPr>
          <w:rStyle w:val="StyleUnderline"/>
        </w:rPr>
        <w:t>Interrogating</w:t>
      </w:r>
      <w:r>
        <w:rPr>
          <w:rStyle w:val="StyleUnderline"/>
        </w:rPr>
        <w:t xml:space="preserve"> </w:t>
      </w:r>
      <w:r w:rsidRPr="000132D1">
        <w:rPr>
          <w:rStyle w:val="StyleUnderline"/>
        </w:rPr>
        <w:t xml:space="preserve">the use of </w:t>
      </w:r>
      <w:r w:rsidRPr="004C6438">
        <w:rPr>
          <w:rStyle w:val="StyleUnderline"/>
          <w:b/>
          <w:bCs/>
        </w:rPr>
        <w:t>financial language</w:t>
      </w:r>
      <w:r w:rsidRPr="000132D1">
        <w:rPr>
          <w:rStyle w:val="StyleUnderline"/>
        </w:rPr>
        <w:t xml:space="preserve"> in everyday life is crucial for identifying the ways in which</w:t>
      </w:r>
      <w:r>
        <w:rPr>
          <w:rStyle w:val="StyleUnderline"/>
        </w:rPr>
        <w:t xml:space="preserve"> </w:t>
      </w:r>
      <w:r w:rsidRPr="000132D1">
        <w:rPr>
          <w:rStyle w:val="StyleUnderline"/>
        </w:rPr>
        <w:t xml:space="preserve">neoliberal discourses and values are </w:t>
      </w:r>
      <w:r w:rsidRPr="004C6438">
        <w:rPr>
          <w:rStyle w:val="StyleUnderline"/>
          <w:b/>
          <w:bCs/>
        </w:rPr>
        <w:t>shaping us and our relationships</w:t>
      </w:r>
      <w:r w:rsidRPr="00500EFF">
        <w:rPr>
          <w:sz w:val="16"/>
        </w:rPr>
        <w:t xml:space="preserve">. I suspect, furthermore, that </w:t>
      </w:r>
      <w:r w:rsidRPr="000132D1">
        <w:rPr>
          <w:rStyle w:val="StyleUnderline"/>
        </w:rPr>
        <w:t xml:space="preserve">a </w:t>
      </w:r>
      <w:r w:rsidRPr="00F748E4">
        <w:rPr>
          <w:rStyle w:val="StyleUnderline"/>
          <w:b/>
          <w:bCs/>
        </w:rPr>
        <w:t>sustained resistance to financial language</w:t>
      </w:r>
      <w:r w:rsidRPr="000132D1">
        <w:rPr>
          <w:rStyle w:val="StyleUnderline"/>
        </w:rPr>
        <w:t xml:space="preserve"> might also lead us eventually to</w:t>
      </w:r>
      <w:r>
        <w:rPr>
          <w:rStyle w:val="StyleUnderline"/>
        </w:rPr>
        <w:t xml:space="preserve"> </w:t>
      </w:r>
      <w:r w:rsidRPr="000132D1">
        <w:rPr>
          <w:rStyle w:val="StyleUnderline"/>
        </w:rPr>
        <w:t xml:space="preserve">undertake a </w:t>
      </w:r>
      <w:r w:rsidRPr="00F748E4">
        <w:rPr>
          <w:rStyle w:val="StyleUnderline"/>
        </w:rPr>
        <w:t xml:space="preserve">critique of </w:t>
      </w:r>
      <w:r w:rsidRPr="004C6438">
        <w:rPr>
          <w:rStyle w:val="StyleUnderline"/>
          <w:b/>
          <w:bCs/>
        </w:rPr>
        <w:t>neoliberal</w:t>
      </w:r>
      <w:r w:rsidRPr="000132D1">
        <w:rPr>
          <w:rStyle w:val="StyleUnderline"/>
        </w:rPr>
        <w:t xml:space="preserve"> </w:t>
      </w:r>
      <w:r w:rsidRPr="004C6438">
        <w:rPr>
          <w:rStyle w:val="StyleUnderline"/>
          <w:b/>
          <w:bCs/>
        </w:rPr>
        <w:t>temporality</w:t>
      </w:r>
      <w:r w:rsidRPr="000132D1">
        <w:rPr>
          <w:rStyle w:val="StyleUnderline"/>
        </w:rPr>
        <w:t xml:space="preserve"> with its multiple postponements into an apparently unending futurity of projected returns</w:t>
      </w:r>
      <w:r w:rsidRPr="00500EFF">
        <w:rPr>
          <w:sz w:val="16"/>
        </w:rPr>
        <w:t xml:space="preserve">.53 A second, probably closely related practice of </w:t>
      </w:r>
      <w:r w:rsidRPr="00F748E4">
        <w:rPr>
          <w:rStyle w:val="StyleUnderline"/>
          <w:b/>
          <w:bCs/>
        </w:rPr>
        <w:t>resistance</w:t>
      </w:r>
      <w:r w:rsidRPr="004C6438">
        <w:rPr>
          <w:rStyle w:val="StyleUnderline"/>
        </w:rPr>
        <w:t xml:space="preserve"> to neoliberal domination might begin with</w:t>
      </w:r>
      <w:r w:rsidRPr="00F748E4">
        <w:rPr>
          <w:sz w:val="16"/>
        </w:rPr>
        <w:t xml:space="preserve"> simply </w:t>
      </w:r>
      <w:r w:rsidRPr="004C6438">
        <w:rPr>
          <w:rStyle w:val="StyleUnderline"/>
        </w:rPr>
        <w:t xml:space="preserve">taking note of </w:t>
      </w:r>
      <w:r w:rsidRPr="00F748E4">
        <w:rPr>
          <w:rStyle w:val="StyleUnderline"/>
          <w:b/>
          <w:bCs/>
        </w:rPr>
        <w:t>desires</w:t>
      </w:r>
      <w:r w:rsidRPr="004C6438">
        <w:rPr>
          <w:rStyle w:val="StyleUnderline"/>
        </w:rPr>
        <w:t xml:space="preserve"> and pleasures that are </w:t>
      </w:r>
      <w:r w:rsidRPr="00F748E4">
        <w:rPr>
          <w:rStyle w:val="StyleUnderline"/>
          <w:b/>
          <w:bCs/>
        </w:rPr>
        <w:t>neither market-based nor market-valued</w:t>
      </w:r>
      <w:r w:rsidRPr="004C6438">
        <w:rPr>
          <w:rStyle w:val="StyleUnderline"/>
        </w:rPr>
        <w:t xml:space="preserve">. </w:t>
      </w:r>
      <w:r w:rsidRPr="00F748E4">
        <w:rPr>
          <w:rStyle w:val="StyleUnderline"/>
          <w:b/>
          <w:bCs/>
        </w:rPr>
        <w:t>Non-(re)productive sexuality</w:t>
      </w:r>
      <w:r w:rsidRPr="004C6438">
        <w:rPr>
          <w:rStyle w:val="StyleUnderline"/>
        </w:rPr>
        <w:t xml:space="preserve"> might be a prime example, as might </w:t>
      </w:r>
      <w:r w:rsidRPr="00F748E4">
        <w:rPr>
          <w:rStyle w:val="StyleUnderline"/>
          <w:b/>
          <w:bCs/>
        </w:rPr>
        <w:t>friendship and communal relationships outside the kinship systems</w:t>
      </w:r>
      <w:r w:rsidRPr="004C6438">
        <w:rPr>
          <w:rStyle w:val="StyleUnderline"/>
        </w:rPr>
        <w:t xml:space="preserve"> that are taken to be the fundamental units of </w:t>
      </w:r>
      <w:r w:rsidRPr="00F748E4">
        <w:rPr>
          <w:rStyle w:val="StyleUnderline"/>
          <w:b/>
          <w:bCs/>
        </w:rPr>
        <w:t>capitalist consumption</w:t>
      </w:r>
      <w:r w:rsidRPr="00500EFF">
        <w:rPr>
          <w:sz w:val="16"/>
        </w:rPr>
        <w:t xml:space="preserve">. To be sure, there are ways of construing such things in market terms if we choose to, as Gary Becker’s work makes clear, but </w:t>
      </w:r>
      <w:r w:rsidRPr="009F6B6A">
        <w:rPr>
          <w:rStyle w:val="StyleUnderline"/>
        </w:rPr>
        <w:t>if we pay close attention to what really brings us joy in those activities and relationships and find ways of expressing that joy or pleasure or desire in non-financial and non-market terms, collectively we may generate a basis upon which to live in resistance to neoliberal domination</w:t>
      </w:r>
      <w:r w:rsidRPr="00500EFF">
        <w:rPr>
          <w:sz w:val="16"/>
        </w:rPr>
        <w:t xml:space="preserve">. Finally, </w:t>
      </w:r>
      <w:r w:rsidRPr="000132D1">
        <w:rPr>
          <w:rStyle w:val="StyleUnderline"/>
        </w:rPr>
        <w:t>in addition to examining the ways we speak of our own actions in everyday</w:t>
      </w:r>
      <w:r>
        <w:rPr>
          <w:rStyle w:val="StyleUnderline"/>
        </w:rPr>
        <w:t xml:space="preserve"> </w:t>
      </w:r>
      <w:r w:rsidRPr="000132D1">
        <w:rPr>
          <w:rStyle w:val="StyleUnderline"/>
        </w:rPr>
        <w:t>life and the ways we understand and live in relation to others, we might actually take a</w:t>
      </w:r>
      <w:r>
        <w:rPr>
          <w:rStyle w:val="StyleUnderline"/>
        </w:rPr>
        <w:t xml:space="preserve"> </w:t>
      </w:r>
      <w:r w:rsidRPr="000132D1">
        <w:rPr>
          <w:rStyle w:val="StyleUnderline"/>
        </w:rPr>
        <w:t>more activist stand against gay and lesbian market identities</w:t>
      </w:r>
      <w:r w:rsidRPr="00500EFF">
        <w:rPr>
          <w:sz w:val="16"/>
        </w:rPr>
        <w:t xml:space="preserve">. By this I mean something more than simply challenging stereotypes, which has been done for decades. I mean, also, </w:t>
      </w:r>
      <w:r w:rsidRPr="009F6B6A">
        <w:rPr>
          <w:rStyle w:val="StyleUnderline"/>
        </w:rPr>
        <w:t xml:space="preserve">challenging the gay and lesbian organizations that promote our communities as markets and that buy into the idea that what justice for all amounts to is </w:t>
      </w:r>
      <w:r w:rsidRPr="009F6B6A">
        <w:rPr>
          <w:rStyle w:val="StyleUnderline"/>
          <w:b/>
          <w:bCs/>
        </w:rPr>
        <w:t>assimilation into the dominate market economy</w:t>
      </w:r>
      <w:r w:rsidRPr="00500EFF">
        <w:rPr>
          <w:sz w:val="16"/>
        </w:rPr>
        <w:t>. Let me quickly add that I am not advocating a withdrawal from market economies (I believe that would be impossible), nor am I suggesting that we relinquish the gains made against discrimination in employment. Instead, I am suggesting, in a Foucauldian vein, that we problematize those goals and do what we can to render them questionable. As David Harvey wrote recently, “</w:t>
      </w:r>
      <w:r w:rsidRPr="004C6438">
        <w:rPr>
          <w:rStyle w:val="StyleUnderline"/>
          <w:b/>
          <w:bCs/>
        </w:rPr>
        <w:t>We are,</w:t>
      </w:r>
      <w:r w:rsidRPr="000132D1">
        <w:rPr>
          <w:rStyle w:val="StyleUnderline"/>
        </w:rPr>
        <w:t xml:space="preserve"> often without knowing it, </w:t>
      </w:r>
      <w:r w:rsidRPr="004C6438">
        <w:rPr>
          <w:rStyle w:val="StyleUnderline"/>
          <w:b/>
          <w:bCs/>
        </w:rPr>
        <w:t>all neoliberals now</w:t>
      </w:r>
      <w:r w:rsidRPr="00500EFF">
        <w:rPr>
          <w:sz w:val="16"/>
        </w:rPr>
        <w:t xml:space="preserve">.” 54 </w:t>
      </w:r>
      <w:r w:rsidRPr="000132D1">
        <w:rPr>
          <w:rStyle w:val="StyleUnderline"/>
        </w:rPr>
        <w:t>We have already been re-shaped to a great extent, and alternatives to neoliberal language and concepts are no longer readily available. But they can emerge if the</w:t>
      </w:r>
      <w:r>
        <w:rPr>
          <w:rStyle w:val="StyleUnderline"/>
        </w:rPr>
        <w:t xml:space="preserve"> </w:t>
      </w:r>
      <w:r w:rsidRPr="000132D1">
        <w:rPr>
          <w:rStyle w:val="StyleUnderline"/>
        </w:rPr>
        <w:t>radical contingency of our own ways of being make themselves felt in our questioning</w:t>
      </w:r>
      <w:r w:rsidRPr="00500EFF">
        <w:rPr>
          <w:sz w:val="16"/>
        </w:rPr>
        <w:t xml:space="preserve">. In other words, </w:t>
      </w:r>
      <w:r w:rsidRPr="000132D1">
        <w:rPr>
          <w:rStyle w:val="StyleUnderline"/>
        </w:rPr>
        <w:t xml:space="preserve">alternatives can form and domination can be opposed through an </w:t>
      </w:r>
      <w:r w:rsidRPr="009F6B6A">
        <w:rPr>
          <w:rStyle w:val="StyleUnderline"/>
          <w:b/>
          <w:bCs/>
        </w:rPr>
        <w:t>antineoliberal practice of queer</w:t>
      </w:r>
      <w:r w:rsidRPr="000132D1">
        <w:rPr>
          <w:rStyle w:val="StyleUnderline"/>
        </w:rPr>
        <w:t>.</w:t>
      </w:r>
    </w:p>
    <w:p w14:paraId="67A6723B" w14:textId="77777777" w:rsidR="00E51F31" w:rsidRPr="00500EFF" w:rsidRDefault="00E51F31" w:rsidP="00E51F31">
      <w:pPr>
        <w:rPr>
          <w:sz w:val="16"/>
        </w:rPr>
      </w:pPr>
    </w:p>
    <w:p w14:paraId="088954D9" w14:textId="77777777" w:rsidR="00AB7239" w:rsidRDefault="00AB7239" w:rsidP="00AB7239">
      <w:pPr>
        <w:pStyle w:val="Heading3"/>
      </w:pPr>
      <w:r>
        <w:t>Link---Democracy</w:t>
      </w:r>
    </w:p>
    <w:p w14:paraId="1788BBDC" w14:textId="3D050CD2" w:rsidR="00AB7239" w:rsidRPr="003630AC" w:rsidRDefault="002013AE" w:rsidP="00AB7239">
      <w:pPr>
        <w:pStyle w:val="Heading4"/>
      </w:pPr>
      <w:r>
        <w:t>Democracy is built on the reproductive which paints queerness as antithetical.</w:t>
      </w:r>
    </w:p>
    <w:p w14:paraId="739BB525" w14:textId="583BE3E8" w:rsidR="00AB7239" w:rsidRDefault="00AB7239" w:rsidP="00AB7239">
      <w:r>
        <w:t xml:space="preserve">Mario </w:t>
      </w:r>
      <w:r w:rsidRPr="00D4080D">
        <w:rPr>
          <w:rStyle w:val="Style13ptBold"/>
        </w:rPr>
        <w:t xml:space="preserve">Feit </w:t>
      </w:r>
      <w:r>
        <w:rPr>
          <w:rStyle w:val="Style13ptBold"/>
        </w:rPr>
        <w:t>05</w:t>
      </w:r>
      <w:r>
        <w:t xml:space="preserve"> is Associate Professor of Political Theory at Georgia State University. His research areas are in modern and democratic political theory. In particular, Dr. Feit writes about political dimensions of time. He is working on a book manuscript on Democratic Impatience, which recuperates impatience as a democratic virtue and temporality. This work engages the Book of Job, Frederick Douglass, Martin Luther King, Jr., W.E.B. DuBois, feminist theory, and literatures of social acceleration. Portions of this book project have been published in Contemporary Political Theory and in Political Theology. Dr. Feit won the award for best article published in 2017 in Contemporary Political Theory for his “Democratic Impatience: Martin Luther King, Jr. on Democratic Temporality.” His current research builds on his book Democratic Anxieties: Same-Sex Marriage, Death, and Citizenship (Lexington, 2011), which employs another time horizon – mortality – to think about democratic inclusion. He also published on the democratic theory of Thomas Paine. (Extinction Anxieties: Same-Sex Marriage and Modes of Citizenship | </w:t>
      </w:r>
      <w:r w:rsidRPr="009F32FE">
        <w:t>https://muse.jhu.edu/article/187834/summary</w:t>
      </w:r>
      <w:r>
        <w:t xml:space="preserve"> | DOA: 7/8/2023 | SAoki)</w:t>
      </w:r>
    </w:p>
    <w:p w14:paraId="37813E8F" w14:textId="77777777" w:rsidR="00AB7239" w:rsidRPr="003630AC" w:rsidRDefault="00AB7239" w:rsidP="00AB7239">
      <w:pPr>
        <w:rPr>
          <w:sz w:val="16"/>
        </w:rPr>
      </w:pPr>
      <w:r w:rsidRPr="003630AC">
        <w:rPr>
          <w:sz w:val="16"/>
        </w:rPr>
        <w:t xml:space="preserve">Bennett insists that society must not affirm different ethical relations to mortality and sexuality. Citizenship is at stake. Bennett addresses citizenship in his discussion of a genetic predisposition to homosexuality. He is worried that an increasing number of children will grow up to be gay when the genetic argument for gay rights is recognized by state institutions. Two dangerous implications of legalizing same-sex marriage are hovering here. First, </w:t>
      </w:r>
      <w:r w:rsidRPr="0091412B">
        <w:rPr>
          <w:rStyle w:val="StyleUnderline"/>
        </w:rPr>
        <w:t xml:space="preserve">acceptance of homosexuality would </w:t>
      </w:r>
      <w:r w:rsidRPr="008B37DD">
        <w:rPr>
          <w:rStyle w:val="StyleUnderline"/>
          <w:b/>
          <w:bCs/>
        </w:rPr>
        <w:t>undermine democratic self-governance</w:t>
      </w:r>
      <w:r w:rsidRPr="003630AC">
        <w:rPr>
          <w:sz w:val="16"/>
        </w:rPr>
        <w:t xml:space="preserve">. This follows from the notion that homosexuality is akin to addiction. The claim of addiction acknowledges that homosexuality may be deeply embedded in the individual. Nonetheless, individuals should strive to overcome it. </w:t>
      </w:r>
      <w:r w:rsidRPr="0091412B">
        <w:rPr>
          <w:rStyle w:val="StyleUnderline"/>
        </w:rPr>
        <w:t xml:space="preserve">Resistance to homosexual orientation itself is important to a “self-governing society,” which requires that individuals be able to reign themselves in. </w:t>
      </w:r>
      <w:r w:rsidRPr="008B37DD">
        <w:rPr>
          <w:rStyle w:val="StyleUnderline"/>
          <w:b/>
          <w:bCs/>
        </w:rPr>
        <w:t>Democratic self-governance is at stake</w:t>
      </w:r>
      <w:r w:rsidRPr="0091412B">
        <w:rPr>
          <w:rStyle w:val="StyleUnderline"/>
        </w:rPr>
        <w:t>. How can individuals be trusted to conduct their affairs as citizens, if they are unable to ensure their personal well-being?</w:t>
      </w:r>
      <w:r w:rsidRPr="003630AC">
        <w:rPr>
          <w:sz w:val="16"/>
        </w:rPr>
        <w:t xml:space="preserve"> Second, Bennett claims that there will be an increase in the number of gay men and lesbians due to same-sex marriage, with a concomitant decrease in heterosexual reproduction.49 The implication is clear: </w:t>
      </w:r>
      <w:r w:rsidRPr="0091412B">
        <w:rPr>
          <w:rStyle w:val="StyleUnderline"/>
        </w:rPr>
        <w:t xml:space="preserve">not only will growing acceptance of homosexuality </w:t>
      </w:r>
      <w:r w:rsidRPr="008B37DD">
        <w:rPr>
          <w:rStyle w:val="StyleUnderline"/>
          <w:b/>
          <w:bCs/>
        </w:rPr>
        <w:t>undermine citizenship</w:t>
      </w:r>
      <w:r w:rsidRPr="0091412B">
        <w:rPr>
          <w:rStyle w:val="StyleUnderline"/>
        </w:rPr>
        <w:t xml:space="preserve">, it will </w:t>
      </w:r>
      <w:r w:rsidRPr="008B37DD">
        <w:rPr>
          <w:rStyle w:val="StyleUnderline"/>
          <w:b/>
          <w:bCs/>
        </w:rPr>
        <w:t>decimate the nation</w:t>
      </w:r>
      <w:r w:rsidRPr="003630AC">
        <w:rPr>
          <w:sz w:val="16"/>
        </w:rPr>
        <w:t>.50 Demographic decline of the nation is thus the direct manifestation of an unhealthy way of life. As Kath Weston puts it elsewhere, “by shifting without signal between reproduction’s meaning of physical procreation and its sense as the perpetuation of society as a whole, the characterization of lesbians and gay men as nonreproductive beings links their supposed attack on ‘the family’ to attacks on society in the broadest sense.”51</w:t>
      </w:r>
    </w:p>
    <w:p w14:paraId="7449C000" w14:textId="77777777" w:rsidR="00AB7239" w:rsidRPr="003630AC" w:rsidRDefault="00AB7239" w:rsidP="00AB7239">
      <w:pPr>
        <w:rPr>
          <w:sz w:val="16"/>
        </w:rPr>
      </w:pPr>
      <w:r w:rsidRPr="0091412B">
        <w:rPr>
          <w:rStyle w:val="StyleUnderline"/>
        </w:rPr>
        <w:t>Gay marriage is</w:t>
      </w:r>
      <w:r w:rsidRPr="003630AC">
        <w:rPr>
          <w:sz w:val="16"/>
        </w:rPr>
        <w:t xml:space="preserve"> thus </w:t>
      </w:r>
      <w:r w:rsidRPr="0091412B">
        <w:rPr>
          <w:rStyle w:val="StyleUnderline"/>
        </w:rPr>
        <w:t xml:space="preserve">a </w:t>
      </w:r>
      <w:r w:rsidRPr="008B37DD">
        <w:rPr>
          <w:rStyle w:val="StyleUnderline"/>
          <w:b/>
          <w:bCs/>
        </w:rPr>
        <w:t>radical threat</w:t>
      </w:r>
      <w:r w:rsidRPr="0091412B">
        <w:rPr>
          <w:rStyle w:val="StyleUnderline"/>
        </w:rPr>
        <w:t xml:space="preserve"> to the </w:t>
      </w:r>
      <w:r w:rsidRPr="008B37DD">
        <w:rPr>
          <w:rStyle w:val="StyleUnderline"/>
          <w:b/>
          <w:bCs/>
        </w:rPr>
        <w:t>future of the U</w:t>
      </w:r>
      <w:r w:rsidRPr="003630AC">
        <w:rPr>
          <w:sz w:val="16"/>
        </w:rPr>
        <w:t xml:space="preserve">nited </w:t>
      </w:r>
      <w:r w:rsidRPr="008B37DD">
        <w:rPr>
          <w:rStyle w:val="StyleUnderline"/>
          <w:b/>
          <w:bCs/>
        </w:rPr>
        <w:t>S</w:t>
      </w:r>
      <w:r w:rsidRPr="003630AC">
        <w:rPr>
          <w:sz w:val="16"/>
        </w:rPr>
        <w:t>tates. Bennett realizes that such an argument might strike some as disingenuous, because “focusing on the alleged threat of homosexual marriage is itself a dodge, an attempt to avoid talking about the real threats to the American family, namely adultery, illegitimacy, and divorce.”52 Bennett acknowledges that divorce has hurt children and society tremendously. His book, moreover, tackles these problems of heterosexual life. At the same time, he insists that “homosexual marriage poses the greater threat.”53 Indeed, given the contemporary dissolution of marriage and family life, same-sex marriage would be the final nail in marriage’s coffin: “It strikes me as exceedingly imprudent to conduct a radical, untested, and inherently flawed social experiment on an institution so broadly under assault that nevertheless still stands as the keystone in the arch of civilization.”54</w:t>
      </w:r>
    </w:p>
    <w:p w14:paraId="4C57A7DA" w14:textId="77777777" w:rsidR="00AB7239" w:rsidRPr="003630AC" w:rsidRDefault="00AB7239" w:rsidP="00AB7239">
      <w:pPr>
        <w:rPr>
          <w:sz w:val="16"/>
        </w:rPr>
      </w:pPr>
      <w:r w:rsidRPr="003630AC">
        <w:rPr>
          <w:sz w:val="16"/>
        </w:rPr>
        <w:t xml:space="preserve">The Defense of Marriage Act, which was passed into law by the U.S. Congress in 1996 to prevent same-sex marriage, is thus crucial for helping to keep civilization intact; the same goes for efforts to amend the U.S. constitution to prohibit same-sex marriage.55 Bennett is on a mission to save Western civilization from the decay of its families, i.e. to save that civilization from coming apart.56 However, </w:t>
      </w:r>
      <w:r w:rsidRPr="0091412B">
        <w:rPr>
          <w:rStyle w:val="StyleUnderline"/>
        </w:rPr>
        <w:t>this is</w:t>
      </w:r>
      <w:r w:rsidRPr="003630AC">
        <w:rPr>
          <w:sz w:val="16"/>
        </w:rPr>
        <w:t xml:space="preserve"> also </w:t>
      </w:r>
      <w:r w:rsidRPr="0091412B">
        <w:rPr>
          <w:rStyle w:val="StyleUnderline"/>
        </w:rPr>
        <w:t>a peculiarly American call to action, directed at “</w:t>
      </w:r>
      <w:r w:rsidRPr="008B37DD">
        <w:rPr>
          <w:rStyle w:val="StyleUnderline"/>
          <w:b/>
          <w:bCs/>
        </w:rPr>
        <w:t>the heart of every policymaker</w:t>
      </w:r>
      <w:r w:rsidRPr="003630AC">
        <w:rPr>
          <w:sz w:val="16"/>
        </w:rPr>
        <w:t>, every parent, and every prospective parent in the land.”</w:t>
      </w:r>
      <w:r w:rsidRPr="0091412B">
        <w:rPr>
          <w:rStyle w:val="StyleUnderline"/>
        </w:rPr>
        <w:t>Citizens in politics and more personal settings are reminded of the threat to “</w:t>
      </w:r>
      <w:r w:rsidRPr="008B37DD">
        <w:rPr>
          <w:rStyle w:val="StyleUnderline"/>
          <w:b/>
          <w:bCs/>
        </w:rPr>
        <w:t>the vitality of the body politic</w:t>
      </w:r>
      <w:r w:rsidRPr="0091412B">
        <w:rPr>
          <w:rStyle w:val="StyleUnderline"/>
        </w:rPr>
        <w:t>” and of the commitment to family and marriage that citizenship entails</w:t>
      </w:r>
      <w:r w:rsidRPr="003630AC">
        <w:rPr>
          <w:sz w:val="16"/>
        </w:rPr>
        <w:t xml:space="preserve">. .57 </w:t>
      </w:r>
      <w:r w:rsidRPr="008B37DD">
        <w:rPr>
          <w:rStyle w:val="StyleUnderline"/>
          <w:b/>
          <w:bCs/>
        </w:rPr>
        <w:t>The language of the body politic</w:t>
      </w:r>
      <w:r w:rsidRPr="003630AC">
        <w:rPr>
          <w:sz w:val="16"/>
        </w:rPr>
        <w:t xml:space="preserve"> thus </w:t>
      </w:r>
      <w:r w:rsidRPr="0091412B">
        <w:rPr>
          <w:rStyle w:val="StyleUnderline"/>
        </w:rPr>
        <w:t xml:space="preserve">makes the issue perfectly clear: citizens whose sexuality is inherently </w:t>
      </w:r>
      <w:r w:rsidRPr="008B37DD">
        <w:rPr>
          <w:rStyle w:val="StyleUnderline"/>
          <w:b/>
          <w:bCs/>
        </w:rPr>
        <w:t>non-reproductive cause the death</w:t>
      </w:r>
      <w:r w:rsidRPr="0091412B">
        <w:rPr>
          <w:rStyle w:val="StyleUnderline"/>
        </w:rPr>
        <w:t xml:space="preserve">, or at the least the degeneration, of the </w:t>
      </w:r>
      <w:r w:rsidRPr="008B37DD">
        <w:rPr>
          <w:rStyle w:val="StyleUnderline"/>
          <w:b/>
          <w:bCs/>
        </w:rPr>
        <w:t>body politic</w:t>
      </w:r>
      <w:r w:rsidRPr="003630AC">
        <w:rPr>
          <w:sz w:val="16"/>
        </w:rPr>
        <w:t>.</w:t>
      </w:r>
    </w:p>
    <w:p w14:paraId="59CF26BE" w14:textId="77777777" w:rsidR="00AB7239" w:rsidRPr="008525EF" w:rsidRDefault="00AB7239" w:rsidP="00AB7239">
      <w:pPr>
        <w:rPr>
          <w:sz w:val="8"/>
          <w:szCs w:val="8"/>
        </w:rPr>
      </w:pPr>
      <w:r w:rsidRPr="008525EF">
        <w:rPr>
          <w:sz w:val="8"/>
          <w:szCs w:val="8"/>
        </w:rPr>
        <w:t>Extinction II — Queer Legacies and the Opposition to Same-Sex Marriage</w:t>
      </w:r>
    </w:p>
    <w:p w14:paraId="7B0E2AF9" w14:textId="77777777" w:rsidR="00AB7239" w:rsidRPr="008525EF" w:rsidRDefault="00AB7239" w:rsidP="00AB7239">
      <w:pPr>
        <w:rPr>
          <w:sz w:val="8"/>
          <w:szCs w:val="8"/>
        </w:rPr>
      </w:pPr>
      <w:r w:rsidRPr="008525EF">
        <w:rPr>
          <w:sz w:val="8"/>
          <w:szCs w:val="8"/>
        </w:rPr>
        <w:t>The debate on same-sex marriage in the gay and lesbian community has been contentious. Lesbian and gay opposition to same-sex marriage, too, is driven by anxieties which meet at the intersection of mortality, sexuality and citizenship. For queer critics, such as Judith Butler and Michael Warner, marriage is the lethal threat to queer forms of citizenship.</w:t>
      </w:r>
    </w:p>
    <w:p w14:paraId="69939E7F" w14:textId="77777777" w:rsidR="00AB7239" w:rsidRPr="008525EF" w:rsidRDefault="00AB7239" w:rsidP="00AB7239">
      <w:pPr>
        <w:rPr>
          <w:sz w:val="8"/>
          <w:szCs w:val="8"/>
        </w:rPr>
      </w:pPr>
      <w:r w:rsidRPr="008525EF">
        <w:rPr>
          <w:sz w:val="8"/>
          <w:szCs w:val="8"/>
        </w:rPr>
        <w:t>This comparison of straight opponents and queer critics of same-sex marriage might be perceived as inflammatory. It might seem to suggest that queer theorists have a profound affinity with homophobic voices. That is clearly not the case. My comparison focuses on the issue of cultural legacies, which both queer and straight critics raise in their objections to same-sex marriage.58 These anxieties about legacies turn on the relation between mortality, sexuality and citizenship. Reproduction of culture is thus at stake as well for queer critics, though they do not confuse that task with sexual reproduction.</w:t>
      </w:r>
    </w:p>
    <w:p w14:paraId="5F345AB5" w14:textId="77777777" w:rsidR="00AB7239" w:rsidRPr="008525EF" w:rsidRDefault="00AB7239" w:rsidP="00AB7239">
      <w:pPr>
        <w:rPr>
          <w:sz w:val="8"/>
          <w:szCs w:val="8"/>
        </w:rPr>
      </w:pPr>
      <w:r w:rsidRPr="008525EF">
        <w:rPr>
          <w:sz w:val="8"/>
          <w:szCs w:val="8"/>
        </w:rPr>
        <w:t>The comparison does have key advantages, one being that it points to the fragility of gay culture. Since gay and lesbian individuals are not acculturated into belonging to the queer community by their families of origin, they are not — unlike their straight counterparts — socialized for the world they are supposed to inherit and perpetuate. To the contrary, their previous socialization may have prepared them to reject those institutions and practices. Accordingly, I argue that marriage causes intense anxieties about queer belonging and world-making because it is a culture that has operated outside and at times against the kinship system. A culture that has a tenuous existence is perceived to be threatened by being incorporated into the dominant culture.</w:t>
      </w:r>
    </w:p>
    <w:p w14:paraId="7688B328" w14:textId="77777777" w:rsidR="00AB7239" w:rsidRPr="008525EF" w:rsidRDefault="00AB7239" w:rsidP="00AB7239">
      <w:pPr>
        <w:rPr>
          <w:sz w:val="8"/>
          <w:szCs w:val="8"/>
        </w:rPr>
      </w:pPr>
      <w:r w:rsidRPr="008525EF">
        <w:rPr>
          <w:sz w:val="8"/>
          <w:szCs w:val="8"/>
        </w:rPr>
        <w:t>Judith Butler criticizes the campaign for same-sex marriage, because it would undermine the vitality of a leftist and/ or queer political project vis-a-vis the competing vitality of the state. There exists, she thinks, a zero-sum game between the leftist/ queer project and the state: if one’s vitality goes up, the other’s goes down and vice versa. This zero-sum logic is evident in Butler’s description of the likely political effects of same-sex marriage:</w:t>
      </w:r>
    </w:p>
    <w:p w14:paraId="754E0AD3" w14:textId="77777777" w:rsidR="00AB7239" w:rsidRPr="008525EF" w:rsidRDefault="00AB7239" w:rsidP="00AB7239">
      <w:pPr>
        <w:rPr>
          <w:sz w:val="8"/>
          <w:szCs w:val="8"/>
        </w:rPr>
      </w:pPr>
      <w:r w:rsidRPr="008525EF">
        <w:rPr>
          <w:sz w:val="8"/>
          <w:szCs w:val="8"/>
        </w:rPr>
        <w:t>Thus the successful bid to gain access to marriage effectively strengthens marital status as a state-sanctioned condition for the exercise of certain kinds of rights and entitlements; it strengthens the hand of the state in the regulation of human sexual behaviour; and it emboldens the distinction between legitimate and illegitimate forms of partnership and kinship. Moreover, it seeks to reprivatize sexuality, removing it from the public sphere and from the market, domains where its politicization has been very intense.59</w:t>
      </w:r>
    </w:p>
    <w:p w14:paraId="4E024640" w14:textId="77777777" w:rsidR="00AB7239" w:rsidRPr="008525EF" w:rsidRDefault="00AB7239" w:rsidP="00AB7239">
      <w:pPr>
        <w:rPr>
          <w:sz w:val="8"/>
          <w:szCs w:val="8"/>
        </w:rPr>
      </w:pPr>
      <w:r w:rsidRPr="008525EF">
        <w:rPr>
          <w:sz w:val="8"/>
          <w:szCs w:val="8"/>
        </w:rPr>
        <w:t>Legalization of same-sex marriage would not primarily benefit lesbians and gay men who make use of this new institution, but instead would benefit mostly the institution of the state. Instead of giving rights to lesbians and gay men, same-sex marriage would “strengthen the hand of the state.” Conversely, efforts to politicize sexuality in the public sphere would be squelched, since same-sex marriage would allow for the privatization of same-sex sexuality. Same-sex marriage would thus increase state power and forestall modes of political mobilization that concern non-state ways of life.60 One’s vitality would be enhanced — the other’s vitality depleted.</w:t>
      </w:r>
    </w:p>
    <w:p w14:paraId="484DD9FE" w14:textId="77777777" w:rsidR="00AB7239" w:rsidRPr="008525EF" w:rsidRDefault="00AB7239" w:rsidP="00AB7239">
      <w:pPr>
        <w:rPr>
          <w:sz w:val="8"/>
          <w:szCs w:val="8"/>
        </w:rPr>
      </w:pPr>
      <w:r w:rsidRPr="008525EF">
        <w:rPr>
          <w:sz w:val="8"/>
          <w:szCs w:val="8"/>
        </w:rPr>
        <w:t>Butler’s alternative political project, on the other hand, would flourish to the extent that it manages to wrestle politics away from the state, i.e. to avoid marriage altogether:</w:t>
      </w:r>
    </w:p>
    <w:p w14:paraId="6DB0CFD2" w14:textId="77777777" w:rsidR="00AB7239" w:rsidRPr="008525EF" w:rsidRDefault="00AB7239" w:rsidP="00AB7239">
      <w:pPr>
        <w:rPr>
          <w:sz w:val="8"/>
          <w:szCs w:val="8"/>
        </w:rPr>
      </w:pPr>
      <w:r w:rsidRPr="008525EF">
        <w:rPr>
          <w:sz w:val="8"/>
          <w:szCs w:val="8"/>
        </w:rPr>
        <w:t>Indeed, the only possible route for a radical democratization of legitimating effects would be to relieve marriage of its place as the precondition of legal entitlements of various kinds. This kind of move would actively seek to dismantle the dominant term, and to return to non-state-centred forms of alliance that augment the possibility of multiple forms on the level of culture and civil society.61</w:t>
      </w:r>
    </w:p>
    <w:p w14:paraId="3321905E" w14:textId="77777777" w:rsidR="00AB7239" w:rsidRPr="008525EF" w:rsidRDefault="00AB7239" w:rsidP="00AB7239">
      <w:pPr>
        <w:rPr>
          <w:sz w:val="8"/>
          <w:szCs w:val="8"/>
        </w:rPr>
      </w:pPr>
      <w:r w:rsidRPr="008525EF">
        <w:rPr>
          <w:sz w:val="8"/>
          <w:szCs w:val="8"/>
        </w:rPr>
        <w:t>Same-sex marriage’s investment in the state cannot co-exist with the kinds of politics that Butler advocates. Indeed, Butlerian politics necessitates the dismantling of “the dominant term,” i.e. marriages’ cultural, legal and political dominance needs to be done away with. Only then can the kinds of non-state political identities she appreciates flourish.</w:t>
      </w:r>
    </w:p>
    <w:p w14:paraId="29AC4156" w14:textId="77777777" w:rsidR="00AB7239" w:rsidRPr="008525EF" w:rsidRDefault="00AB7239" w:rsidP="00AB7239">
      <w:pPr>
        <w:rPr>
          <w:sz w:val="8"/>
          <w:szCs w:val="8"/>
        </w:rPr>
      </w:pPr>
      <w:r w:rsidRPr="008525EF">
        <w:rPr>
          <w:sz w:val="8"/>
          <w:szCs w:val="8"/>
        </w:rPr>
        <w:t>This theme of loss and gain, framed in terms of a zero-sum game, replays itself in different contexts of Butler’s argument against same-sex marriage. For example, Butler frames the political campaign for same-sex marriage in terms of assimilation. While Butler acknowledges that some may consider same-sex marriage “an extension of democracy” and as counter-hegemonic, she thinks that it ultimately “remarginalizes others and forecloses possibilities for sexual freedom which have also been long-standing goals of the movement.”62 The inclusion of some lesbians and gay men in the institution of marriage would come at the price of a renewed marginalization of other lesbians and gay men. Gain for some means losses to others. Furthermore, same-sex marriage would constitute a break with queer political traditions. The lesbian and gay movement, as Butler knows it, would come to an end. The assimilation of some lesbians and gays would lead to the evisceration of the queer movement. Any possible gains from same-sex marriage could not co-exist with possible advances for those lesbians and gay men not served by or not interested in same-sex marriage. While same-sex marriage undermines the livelihood of the gay movement as such, and of some lesbians and gay men, Butler claims that her politics is more inclusive. Butler thus contrasts assimilation with “greater democratization,” which she identifies with “a political culture of contestation.”63</w:t>
      </w:r>
    </w:p>
    <w:p w14:paraId="50535C41" w14:textId="77777777" w:rsidR="00AB7239" w:rsidRPr="008525EF" w:rsidRDefault="00AB7239" w:rsidP="00AB7239">
      <w:pPr>
        <w:rPr>
          <w:sz w:val="8"/>
          <w:szCs w:val="8"/>
        </w:rPr>
      </w:pPr>
      <w:r w:rsidRPr="008525EF">
        <w:rPr>
          <w:sz w:val="8"/>
          <w:szCs w:val="8"/>
        </w:rPr>
        <w:t>For Butler, the campaign for same-sex marriage would also give up on the universalist aspirations of queer politics. It severs a variety of progressive political alliances:</w:t>
      </w:r>
    </w:p>
    <w:p w14:paraId="2907058D" w14:textId="77777777" w:rsidR="00AB7239" w:rsidRPr="008525EF" w:rsidRDefault="00AB7239" w:rsidP="00AB7239">
      <w:pPr>
        <w:rPr>
          <w:sz w:val="8"/>
          <w:szCs w:val="8"/>
        </w:rPr>
      </w:pPr>
      <w:r w:rsidRPr="008525EF">
        <w:rPr>
          <w:sz w:val="8"/>
          <w:szCs w:val="8"/>
        </w:rPr>
        <w:t>And with whom would they break alliance? They break alliance with people who are on their own without sexual relationships, single mothers or single fathers, people who have undergone divorce, people who are in relationships that are not marital in kind or in status, other lesbian, gay, and transgender people whose sexual relations are multiple (which does not mean unsafe), whose lives are not monogamous, whose sexuality and desire do not have the conjugal home as their (primary) venue, whose lives are considered less real or less legitimate, who inhabit the more shadowy regions of social reality.64</w:t>
      </w:r>
    </w:p>
    <w:p w14:paraId="0D6CC732" w14:textId="77777777" w:rsidR="00AB7239" w:rsidRPr="008525EF" w:rsidRDefault="00AB7239" w:rsidP="00AB7239">
      <w:pPr>
        <w:rPr>
          <w:sz w:val="8"/>
          <w:szCs w:val="8"/>
        </w:rPr>
      </w:pPr>
      <w:r w:rsidRPr="008525EF">
        <w:rPr>
          <w:sz w:val="8"/>
          <w:szCs w:val="8"/>
        </w:rPr>
        <w:t>For Butler, same-sex marriage means “identification with the institution of marriage,” which would thus involve a rejection of other forms of life. Married individuals, apparently, do not choose their political alliances based on a political thought process, but obey the traditional ethos of the institution of marriage. Apparently, you cannot have political alliances with non-married people if you are married. Same-sex marriage is thus a threat to coalition politics, which brings a diverse group together under the umbrella term “queer.” Essentially, the choice concerning same-sex marriage is about whether to preserve or abandon queer forms of life and politics.</w:t>
      </w:r>
    </w:p>
    <w:p w14:paraId="21227BE5" w14:textId="77777777" w:rsidR="00AB7239" w:rsidRPr="008525EF" w:rsidRDefault="00AB7239" w:rsidP="00AB7239">
      <w:pPr>
        <w:rPr>
          <w:sz w:val="8"/>
          <w:szCs w:val="8"/>
        </w:rPr>
      </w:pPr>
      <w:r w:rsidRPr="008525EF">
        <w:rPr>
          <w:sz w:val="8"/>
          <w:szCs w:val="8"/>
        </w:rPr>
        <w:t>In a more recent essay on marriage and kinship Butler radicalizes the theme of loss. The campaign for same-sex marriage not only does away with the lesbian and gay community as she knows it; the campaign not only severs the progressive political coalition — it moreover masks this loss. It leads to a loss that cannot be felt anymore — to an extinction that is so complete that it cannot be witnessed any more:</w:t>
      </w:r>
    </w:p>
    <w:p w14:paraId="42F7B28B" w14:textId="77777777" w:rsidR="00AB7239" w:rsidRPr="008525EF" w:rsidRDefault="00AB7239" w:rsidP="00AB7239">
      <w:pPr>
        <w:rPr>
          <w:sz w:val="8"/>
          <w:szCs w:val="8"/>
        </w:rPr>
      </w:pPr>
      <w:r w:rsidRPr="008525EF">
        <w:rPr>
          <w:sz w:val="8"/>
          <w:szCs w:val="8"/>
        </w:rPr>
        <w:t>If we decide that these are the decisive issues, and know which side we are on, then we have accepted an epistemological field structured by a fundamental loss, one which we can no longer name enough even to grieve. The life of sexuality, kinship, and community that becomes unthinkable within the terms of these norms constitutes the lost horizon of radical sexual politics, and we find our way “politically” in the wake of the ungrievable.65</w:t>
      </w:r>
    </w:p>
    <w:p w14:paraId="33895ABC" w14:textId="77777777" w:rsidR="00AB7239" w:rsidRPr="008525EF" w:rsidRDefault="00AB7239" w:rsidP="00AB7239">
      <w:pPr>
        <w:rPr>
          <w:sz w:val="8"/>
          <w:szCs w:val="8"/>
        </w:rPr>
      </w:pPr>
      <w:r w:rsidRPr="008525EF">
        <w:rPr>
          <w:sz w:val="8"/>
          <w:szCs w:val="8"/>
        </w:rPr>
        <w:t>The campaign for same-sex marriage, in other words, leads to a death so profound — of a certain sexual culture, of a certain politics — that it becomes “ungrievable.” When certain forms of life become “unthinkable,” then we are not aware that they are dead. Something is so dead that it’s death is unknown. When Butler speaks of the political consequences of same-sex marriage as an “ambivalent gift,” she is understating her point.66 After all, her argument itself renders any benefits miniscule given the pervasive loss that would occur. Same-sex marriage is inherently destructive. It occasions an existential crisis of queer citizenship.</w:t>
      </w:r>
    </w:p>
    <w:p w14:paraId="376AA8C7" w14:textId="77777777" w:rsidR="00AB7239" w:rsidRPr="008525EF" w:rsidRDefault="00AB7239" w:rsidP="00AB7239">
      <w:pPr>
        <w:rPr>
          <w:sz w:val="8"/>
          <w:szCs w:val="8"/>
        </w:rPr>
      </w:pPr>
      <w:r w:rsidRPr="008525EF">
        <w:rPr>
          <w:sz w:val="8"/>
          <w:szCs w:val="8"/>
        </w:rPr>
        <w:t>Michael Warner’s argument against same-sex marriage, too, is driven by a sense of crisis. The queer world he appreciates is threatened with extinction by the campaign for same-sex marriage. First, Warner argues that its gay advocates seek to dismantle queer life and politics. Second, Warner believes that marriage itself stands in opposition to queer culture. When conjoining the two ways of life, the latter will vanish. Same-sex marriage — intentionally and by its very ‘nature’ — leads to the extinction of queer culture.</w:t>
      </w:r>
    </w:p>
    <w:p w14:paraId="11D9A2E7" w14:textId="77777777" w:rsidR="00AB7239" w:rsidRPr="008525EF" w:rsidRDefault="00AB7239" w:rsidP="00AB7239">
      <w:pPr>
        <w:rPr>
          <w:sz w:val="8"/>
          <w:szCs w:val="8"/>
        </w:rPr>
      </w:pPr>
      <w:r w:rsidRPr="008525EF">
        <w:rPr>
          <w:sz w:val="8"/>
          <w:szCs w:val="8"/>
        </w:rPr>
        <w:t>The campaign for same-sex marriage constitutes a direct assault on the queer world to Warner. It is not what average queers want. National gay and lesbian elites have moved away from what Jane and Joe Queer want. A crisis of democratic legitimacy is underway. The queer demos is no longer represented by the queer public: “The most disturbing aspect of the debate, to my mind, is that its framing has created a widening gap in the United States between the national lesbian and gay movement and queers.”67 Moreover, Warner seems to believe that those not part of the demos — the straight press — contribute to the way in which queer citizens no longer find their views articulated in and by their public. Marriage is an elite-driven proposition: “The campaign for marriage, never a broad-based movement among gay and lesbian activists, depended for its success on the lawyers and the courts.”68 Here, Warner sounds like those U.S. conservatives who draw a contrast between legal elites and democratic approaches to political change; it is they who often consider legal challenges an usurpation of the democratic process.69</w:t>
      </w:r>
    </w:p>
    <w:p w14:paraId="654B2BC4" w14:textId="77777777" w:rsidR="00AB7239" w:rsidRPr="008525EF" w:rsidRDefault="00AB7239" w:rsidP="00AB7239">
      <w:pPr>
        <w:rPr>
          <w:sz w:val="8"/>
          <w:szCs w:val="8"/>
        </w:rPr>
      </w:pPr>
      <w:r w:rsidRPr="008525EF">
        <w:rPr>
          <w:sz w:val="8"/>
          <w:szCs w:val="8"/>
        </w:rPr>
        <w:t>For Warner, those who are now arguing for same-sex marriage are not entitled to speak for the gay and lesbian demos: “Most queer people I know, however, do not see it that way.”70 Legitimate representatives of the queer nation think of other policy matters as more pressing: “No one is more surprised by the current language of gay politics than many veterans of earlier forms of gay activism, to whom marriage seemed less urgent and less agreed-on than” a variety of other political issues.71 Why does it matter what veteran queer activists think about same-sex marriage? Could other queer generations not arrive at different conclusions? What purpose do those veterans serve in Warner’s argument? Those unnamed veterans by virtue of their status give democratic legitimacy to Warner’s perspective. Veteran queer activist status signifies political authority: these are people who have earned the right to speak for “us” — unlike those who now campaign for marriage. Moreover, Warner suggests that queer veterans only campaign on issues that draw on a wider consensus, i.e. they genuinely represent the queer demos. Finally, the very fact that the veterans remain unnamed emphasizes their democratic credentials — their namelessness makes them stand in for every other nameless queer person. The democratic illegitimacy of the campaign for same-sex marriage and the democratic rootedness of Warner’s critique are thus overdetermined.</w:t>
      </w:r>
    </w:p>
    <w:p w14:paraId="0FDAF2B8" w14:textId="77777777" w:rsidR="00AB7239" w:rsidRPr="008525EF" w:rsidRDefault="00AB7239" w:rsidP="00AB7239">
      <w:pPr>
        <w:rPr>
          <w:sz w:val="8"/>
          <w:szCs w:val="8"/>
        </w:rPr>
      </w:pPr>
      <w:r w:rsidRPr="008525EF">
        <w:rPr>
          <w:sz w:val="8"/>
          <w:szCs w:val="8"/>
        </w:rPr>
        <w:t>Warner thus defends queer tradition. His argument is “conservative” in that it aims to preserve an existing set of institutions, practices and values — those practiced and defended by queer “veterans.” Furthermore, the only legitimate source of a possible defense of same-sex marriage he can imagine is framed in terms of those ‘traditional’ values, albeit queer ones.</w:t>
      </w:r>
    </w:p>
    <w:p w14:paraId="5D9E41A0" w14:textId="77777777" w:rsidR="00AB7239" w:rsidRPr="008525EF" w:rsidRDefault="00AB7239" w:rsidP="00AB7239">
      <w:pPr>
        <w:rPr>
          <w:sz w:val="8"/>
          <w:szCs w:val="8"/>
        </w:rPr>
      </w:pPr>
      <w:r w:rsidRPr="008525EF">
        <w:rPr>
          <w:sz w:val="8"/>
          <w:szCs w:val="8"/>
        </w:rPr>
        <w:t>Ironically, the tradition that Warner cites in opposition to same-sex marriage includes pro-marriage activism. These precedents, acknowledged by Warner, include a 1970 lesbian wedding ceremony; another instance is a suit by a Minnesota gay couple for a marriage license to challenge second-class citizenship. Are these events part of a queer tradition of politicizing marriage, of challenging the privileges of heterosexuality? Is the tradition more diverse than Warner would have it? Warner argues that these two events remained singular, i.e. that the gay and lesbian movement moved on.72 As Warner puts it, “there were cogent reasons that the gay movement for decades refused to take the path on which it is now hell-bent. They lay at the heart of an ethical vision of queer politics.”73 A singular movement made a singular decision, once and for all.74 One might say, a binding queer social contract had been created. Warner lists twelve reasons why marriage was not part of the queer political vision. They include the rejection of straight norms and the state regulation of sex; they posit that marriage is a system of rewards and punishment (the latter for those not part of it); they furthermore consist of the development of alternative sexual values and institutions that affirm the dignity of those penalized by society. In short, they resist state power and heterosexuality while affirming a counter-public.75 This queer ethic strives for “more sweeping changes designed to ensure that single people and nonstandard households, not just same-sex couples, would benefit from it.”76</w:t>
      </w:r>
    </w:p>
    <w:p w14:paraId="1B488D97" w14:textId="77777777" w:rsidR="00AB7239" w:rsidRPr="008525EF" w:rsidRDefault="00AB7239" w:rsidP="00AB7239">
      <w:pPr>
        <w:rPr>
          <w:sz w:val="8"/>
          <w:szCs w:val="8"/>
        </w:rPr>
      </w:pPr>
      <w:r w:rsidRPr="008525EF">
        <w:rPr>
          <w:sz w:val="8"/>
          <w:szCs w:val="8"/>
        </w:rPr>
        <w:t>The current campaign for same-sex marriage, on the other hand, does not speak to the traditional ethic of queer citizenship. “Those who now advocate gay marriage have not shown how doing so is consistent with this tradition. They have induced amnesia about it.” Indeed, many same-sex marriage proponents actively seek to abandon this tradition, which they think of as “antiquated ‘liberationism.’”77 Warner provides the examples of Andrew Sullivan, William Eskridge and others. Queer culture and politics are furthermore undermined by those who think that marriage should be available as a personal choice.78 But Warner does not think that marriage is benign:</w:t>
      </w:r>
    </w:p>
    <w:p w14:paraId="496C9400" w14:textId="77777777" w:rsidR="00AB7239" w:rsidRPr="008525EF" w:rsidRDefault="00AB7239" w:rsidP="00AB7239">
      <w:pPr>
        <w:rPr>
          <w:sz w:val="8"/>
          <w:szCs w:val="8"/>
        </w:rPr>
      </w:pPr>
      <w:r w:rsidRPr="008525EF">
        <w:rPr>
          <w:sz w:val="8"/>
          <w:szCs w:val="8"/>
        </w:rPr>
        <w:t>But as long as people marry, the state will regulate the sexual lives of those who do not. It will refuse to recognize the validity of intimate relations — including cohabiting partnerships — between unmarried people or to grant them the same rights as those enjoyed by married couples. It will criminalize our consensual sex. It will stipulate at what age and in what kind of space we can have sex. It will send the police to harass sex workers and cruisers. It will restrict our access to sexually explicit materials. In the modern era, marriage has become the central legitimating institution by which the state penetrates the sexuality of its subjects; it is the “zone of privacy” outside which sex is unprotected.79</w:t>
      </w:r>
    </w:p>
    <w:p w14:paraId="65769C0A" w14:textId="77777777" w:rsidR="00AB7239" w:rsidRPr="008525EF" w:rsidRDefault="00AB7239" w:rsidP="00AB7239">
      <w:pPr>
        <w:rPr>
          <w:sz w:val="8"/>
          <w:szCs w:val="8"/>
        </w:rPr>
      </w:pPr>
      <w:r w:rsidRPr="008525EF">
        <w:rPr>
          <w:sz w:val="8"/>
          <w:szCs w:val="8"/>
        </w:rPr>
        <w:t>Marriage is the central pillar in an oppressive system of sexual regulation. Same-sex marriage might afford privileges to those who accommodate their sexual identities and practices to this normative institution. However, those who will not or cannot do so suffer all the more. To say “I do” to marriage is the same as saying that non-marital queer sex should be criminalized. To gain marriage rights at the same time means “invalidating, delegitimating, or stigmatizing other relations, needs, and desires.”80 This regulatory regime should not be endorsed by queers — nor has it been in the past. Indeed, “the gay and lesbian movement was built to challenge this regulatory system.”81 In other words, opposition to marriage is fundamental to lesbian and gay culture and politics. Advocating for same-sex marriage is thus a double reversal: first, it reverses a long-standing goal; second — and more dangerously — it endorses rather than challenges that which is so destructive for queers.</w:t>
      </w:r>
    </w:p>
    <w:p w14:paraId="124D15E2" w14:textId="77777777" w:rsidR="00AB7239" w:rsidRPr="008525EF" w:rsidRDefault="00AB7239" w:rsidP="00AB7239">
      <w:pPr>
        <w:rPr>
          <w:sz w:val="8"/>
          <w:szCs w:val="8"/>
        </w:rPr>
      </w:pPr>
      <w:r w:rsidRPr="008525EF">
        <w:rPr>
          <w:sz w:val="8"/>
          <w:szCs w:val="8"/>
        </w:rPr>
        <w:t>Queer citizenship is destroyed by marriage’s anti-political pursuit of love:</w:t>
      </w:r>
    </w:p>
    <w:p w14:paraId="324D484F" w14:textId="77777777" w:rsidR="00AB7239" w:rsidRPr="008525EF" w:rsidRDefault="00AB7239" w:rsidP="00AB7239">
      <w:pPr>
        <w:rPr>
          <w:sz w:val="8"/>
          <w:szCs w:val="8"/>
        </w:rPr>
      </w:pPr>
      <w:r w:rsidRPr="008525EF">
        <w:rPr>
          <w:sz w:val="8"/>
          <w:szCs w:val="8"/>
        </w:rPr>
        <w:t>As Hannah Arendt puts it, “Love, by its very nature, is unworldly, and it is for this reason rather than its rarity that it is not only apolitical but antipolitical, perhaps the most powerful of all antipolitical forces.” In the name of love, Sullivan would obliterate not just queer theory ... but the world-making project of queer life. ... But who is left? A potent constituency, to be sure, but with no politics, no public, no history of activism or resistance, no inclination to deviate from the norm, and no form of collective life distinct in any way from that of “society.”82</w:t>
      </w:r>
    </w:p>
    <w:p w14:paraId="59DBC3EF" w14:textId="77777777" w:rsidR="00AB7239" w:rsidRPr="008525EF" w:rsidRDefault="00AB7239" w:rsidP="00AB7239">
      <w:pPr>
        <w:rPr>
          <w:sz w:val="8"/>
          <w:szCs w:val="8"/>
        </w:rPr>
      </w:pPr>
      <w:r w:rsidRPr="008525EF">
        <w:rPr>
          <w:sz w:val="8"/>
          <w:szCs w:val="8"/>
        </w:rPr>
        <w:t>Same-sex marriage occasions a crisis of democracy that is more fundamental than simply an attempt to redefine the lesbian and gay movement. Married lesbians and gays would be isolated individuals, indistinguishable in a mass society. To emphasize the Arendtian texture of this conclusion, freedom and the world that subtends it would disappear. The story to be told about same-sex marriage, hence, is one of profound loss. While Warner reminds his readers that queer counterpublics still exist in all their “vitality,” the debate for same-sex marriage has already isolated them from “national organizations, magazines and publics.”83 Warner is worried about the long-term vitality of these counterpublics.</w:t>
      </w:r>
    </w:p>
    <w:p w14:paraId="5EF87B5E" w14:textId="77777777" w:rsidR="00AB7239" w:rsidRPr="008525EF" w:rsidRDefault="00AB7239" w:rsidP="00AB7239">
      <w:pPr>
        <w:rPr>
          <w:sz w:val="8"/>
          <w:szCs w:val="8"/>
        </w:rPr>
      </w:pPr>
      <w:r w:rsidRPr="008525EF">
        <w:rPr>
          <w:sz w:val="8"/>
          <w:szCs w:val="8"/>
        </w:rPr>
        <w:t>While Butler’s and Warner’s arguments are recognizable as narratives of crisis and loss, what does this have to do with mortality? After all, they do not associate homosexuality with death. To the contrary, if anything is “deadly” in their narrative, it is marriage itself, i.e. heteronormativity. Marriage would destroy queer community, culture and politics. As with Bennett before, the question is appropriate whether the apocalyptic scenario for the legalization of same-sex marriage is warranted. Moreover, it is noteworthy that Butler and Warner — like Bennett — defend “traditional values,” though queer ones. Why is the preservation of “tradition” so central to the queer argument? Mortality offers an answer. The fact that (practically) all lesbians and gay men are neither born to nor raised by lesbian and gay parents may explain queer anxiety around marriage. The concern for the loss of a tradition may follow from the fact that lesbian and gay sexuality is not reproductive: the transmission of cultural memory from one gay generation to the next is thus more precarious than heterosexual transmissions of culture.84</w:t>
      </w:r>
    </w:p>
    <w:p w14:paraId="7DA1B34A" w14:textId="77777777" w:rsidR="00AB7239" w:rsidRPr="008525EF" w:rsidRDefault="00AB7239" w:rsidP="00AB7239">
      <w:pPr>
        <w:rPr>
          <w:sz w:val="8"/>
          <w:szCs w:val="8"/>
        </w:rPr>
      </w:pPr>
      <w:r w:rsidRPr="008525EF">
        <w:rPr>
          <w:sz w:val="8"/>
          <w:szCs w:val="8"/>
        </w:rPr>
        <w:t>Warner in fact addresses the problem of cultural transmission for those whose sexuality is essentially childless. Unfortunately, Warner does not use this insight into the connections between cultural memory, death and sexual reproduction to rethink the anxiety of his position on same-sex marriage. Nonetheless, Warner’s contribution is significant in that it highlights the problems concerning the continuation of a cultural legacy in a community, which does not raise its own children:</w:t>
      </w:r>
    </w:p>
    <w:p w14:paraId="3F681E89" w14:textId="77777777" w:rsidR="00AB7239" w:rsidRPr="008525EF" w:rsidRDefault="00AB7239" w:rsidP="00AB7239">
      <w:pPr>
        <w:rPr>
          <w:sz w:val="8"/>
          <w:szCs w:val="8"/>
        </w:rPr>
      </w:pPr>
      <w:r w:rsidRPr="008525EF">
        <w:rPr>
          <w:sz w:val="8"/>
          <w:szCs w:val="8"/>
        </w:rPr>
        <w:t>One reason why we have not learned more from this history is that queers do not have the institutions for common memory and generational transmission around which straight culture is built. Every new wave of queer youth picks up something from its predecessors but also invents itself from scratch. Many are convinced that they have nothing to learn from old dykes and clones and trolls, and no institutions — neither households nor schools nor churches nor political groups — ensure that this will happen. And since the most painfully instructed generation has been decimated by death, the queer culture of the present faces more than the usual shortfall in memory.85</w:t>
      </w:r>
    </w:p>
    <w:p w14:paraId="186842F7" w14:textId="77777777" w:rsidR="00AB7239" w:rsidRPr="008525EF" w:rsidRDefault="00AB7239" w:rsidP="00AB7239">
      <w:pPr>
        <w:rPr>
          <w:sz w:val="8"/>
          <w:szCs w:val="8"/>
        </w:rPr>
      </w:pPr>
      <w:r w:rsidRPr="008525EF">
        <w:rPr>
          <w:sz w:val="8"/>
          <w:szCs w:val="8"/>
        </w:rPr>
        <w:t>If queer children were born into queer families and educated for and by a queer world, then there would not be the persistent danger of a forgetting of what queer culture has been in the past. Then, the queer culture of the future would draw on, perpetuate and amend the queer culture of the past.86 However, since queer children are raised in straight families and socialized by straight institutions, their identification with existing queer culture cannot be taken for granted.</w:t>
      </w:r>
    </w:p>
    <w:p w14:paraId="72DDC55C" w14:textId="77777777" w:rsidR="00AB7239" w:rsidRPr="008525EF" w:rsidRDefault="00AB7239" w:rsidP="00AB7239">
      <w:pPr>
        <w:rPr>
          <w:sz w:val="8"/>
          <w:szCs w:val="8"/>
        </w:rPr>
      </w:pPr>
      <w:r w:rsidRPr="008525EF">
        <w:rPr>
          <w:sz w:val="8"/>
          <w:szCs w:val="8"/>
        </w:rPr>
        <w:t>Warner also refers to a particularly gay generation gap, which contributes to the tenuousness of queer memory. Older lesbians and gays are not experienced as people from whom lessons can be learned, but as “old dykes and clones and trolls.” The last two terms indicate that sexual desire may in fact complicate cultural transmission among queers. “Trolls” are men considered less desirable due to age or looks; their efforts to be social might not be welcomed by younger gay men. The term “clones” as well implies a generation gap marked by desirability — in this instance the erotic appeal of a particular style separates gay generations. Queer cultural transmission is thus further hampered by sexual perceptions. Finally, Warner suggests that AIDS has robbed younger gay men of the opportunity to learn political lessons from a generation of gay men, who would have counseled them to resist normalizing impulses and pressures.</w:t>
      </w:r>
    </w:p>
    <w:p w14:paraId="40E94D23" w14:textId="77777777" w:rsidR="00AB7239" w:rsidRPr="008525EF" w:rsidRDefault="00AB7239" w:rsidP="00AB7239">
      <w:pPr>
        <w:rPr>
          <w:sz w:val="8"/>
          <w:szCs w:val="8"/>
        </w:rPr>
      </w:pPr>
      <w:r w:rsidRPr="008525EF">
        <w:rPr>
          <w:sz w:val="8"/>
          <w:szCs w:val="8"/>
        </w:rPr>
        <w:t>Warner’s argument about cultural transmission points to a structural problem of queer culture and memory. First, the genesis and socialization of gay men and lesbians does not prepare them to perpetuate a queer world. As Eve Kosofsky Sedgwick puts it, “advice on how to help your kids turn out gay, not to mention your students, ... is less ubiquitous than you might think”; as a matter of fact, most social and cultural institutions and practices are invested in producing heterosexuals.87 Second, sexual desire rather than kinship or its proxies (e.g. teacher/ student) inflects the relations across generations. Sexual desire, however, potentially increases the distance between the generations, whereas straight culture has many social institutions and venues that foster connections across generations as well as cultural continuity.</w:t>
      </w:r>
    </w:p>
    <w:p w14:paraId="51411526" w14:textId="77777777" w:rsidR="00AB7239" w:rsidRPr="008525EF" w:rsidRDefault="00AB7239" w:rsidP="00AB7239">
      <w:pPr>
        <w:rPr>
          <w:sz w:val="8"/>
          <w:szCs w:val="8"/>
        </w:rPr>
      </w:pPr>
      <w:r w:rsidRPr="008525EF">
        <w:rPr>
          <w:sz w:val="8"/>
          <w:szCs w:val="8"/>
        </w:rPr>
        <w:t>Butler’s and Warner’s fears capture the potential of same-sex marriage, given the structural tenuousness of queer culture. While queer anxiety surrounding cultural transmission is warranted, it nonetheless may exaggerate the extent to which the campaign for same-sex marriage must constitute a turning away from queer culture. Warner’s argument about the fragility of queer cultural memory seems to contain the following assumption: if only younger gay men and lesbians had been socialized by queer culture, then they would be perpetuating queer values and institutions. Younger generations of lesbians and gay men would not think of same-sex marriage, because they would be invested into assuring posterity for the recent queer past. Undistorted communication between generations thus would seem to imply a faithful adherence to cultural legacies of the past, to past cultural accomplishments.88 In that sense, there is a profound similarity between straight and queer opponents of same-sex marriage: Both sides assume that cultural transmission under normal circumstances leads to the perpetuation of a cultural legacy, and that departure from such legacies is the consequence of individuals being exposed to views other than the ones that should come “naturally.” A notion of “false consciousness” thus inhabits these understandings of the perpetuation of community and culture.89 Both undercut a fuller meaning of ‘democracy’ by constricting the possible directions of democratic political processes.</w:t>
      </w:r>
    </w:p>
    <w:p w14:paraId="48D5400D" w14:textId="77777777" w:rsidR="00AB7239" w:rsidRPr="008525EF" w:rsidRDefault="00AB7239" w:rsidP="00AB7239">
      <w:pPr>
        <w:rPr>
          <w:sz w:val="8"/>
          <w:szCs w:val="8"/>
        </w:rPr>
      </w:pPr>
      <w:r w:rsidRPr="008525EF">
        <w:rPr>
          <w:sz w:val="8"/>
          <w:szCs w:val="8"/>
        </w:rPr>
        <w:t>Vicarious Immortality and Extinction Anxieties</w:t>
      </w:r>
    </w:p>
    <w:p w14:paraId="3807061E" w14:textId="77777777" w:rsidR="00AB7239" w:rsidRPr="008525EF" w:rsidRDefault="00AB7239" w:rsidP="00AB7239">
      <w:pPr>
        <w:rPr>
          <w:sz w:val="8"/>
          <w:szCs w:val="8"/>
        </w:rPr>
      </w:pPr>
      <w:r w:rsidRPr="008525EF">
        <w:rPr>
          <w:sz w:val="8"/>
          <w:szCs w:val="8"/>
        </w:rPr>
        <w:t>The strong sense that succeeding generations will perpetuate the cultural practices of their “ancestors” — whether defined by kinship or otherwise — deserves further scrutiny. Could it be tied to the quest for personal, vicarious immortality? An immortality achieved by reproduction across generations? William Bennett in fact links his opposition to same-sex marriage explicitly to vicarious immortality. How about queer opponents of marriage? Do they, too, have an investment in vicarious immortality, which shapes their sense of crisis regarding same-sex marriage? A case in point would be that Warner wishes to preserve a form of queer culture, which he acknowledges as personally meaningful in the context of his “coming out.”90 In other words, the queer culture that he wants to preserve has been central to the formation of his identity. If that culture were to cease to exist, would that not indicate that his identity will cease to exist with his death?91 Does Warner implicitly seek vicarious immortality, that is, to see himself live on through a world that he identifies with?</w:t>
      </w:r>
    </w:p>
    <w:p w14:paraId="00828D1C" w14:textId="77777777" w:rsidR="00AB7239" w:rsidRPr="008525EF" w:rsidRDefault="00AB7239" w:rsidP="00AB7239">
      <w:pPr>
        <w:rPr>
          <w:sz w:val="8"/>
          <w:szCs w:val="8"/>
        </w:rPr>
      </w:pPr>
      <w:r w:rsidRPr="008525EF">
        <w:rPr>
          <w:sz w:val="8"/>
          <w:szCs w:val="8"/>
        </w:rPr>
        <w:t>Warner considers vicarious immortality in his essay on “Irving’s Posterity.”92 He associates the desire for vicarious immortality, however, with a reproductive narrative; he calls for a relation to the future — to the preservation of culture — that frees itself from a reproductive narrative. So Warner constructs the desire for immortality — contrary to Zygmunt Bauman’s more expansive understanding — as purely heteronormative. A queer alternative relation to the future would be free of the desire for immortality; reproductive fantasies defeat queer world-making.</w:t>
      </w:r>
    </w:p>
    <w:p w14:paraId="2B6C2757" w14:textId="77777777" w:rsidR="00AB7239" w:rsidRPr="008525EF" w:rsidRDefault="00AB7239" w:rsidP="00AB7239">
      <w:pPr>
        <w:rPr>
          <w:sz w:val="8"/>
          <w:szCs w:val="8"/>
        </w:rPr>
      </w:pPr>
      <w:r w:rsidRPr="008525EF">
        <w:rPr>
          <w:sz w:val="8"/>
          <w:szCs w:val="8"/>
        </w:rPr>
        <w:t>Warner develops his opposition to fantasies of immortality with respect to Washington Irving’s attempt to address his peculiar position as a bachelor in 19th century America. In particular, Warner locates Irving’s anxieties about his own sexual sterility as a bachelor in a cultural context, which is concerned with the relation between reproduction and death transcendence. Irving distinguishes between good and bad bachelors, i.e. between those who act as fathers and those who do not. To Warner this indicates “a deep and resilient moral fantasy: that reproduction is essentially generous.” Warner dissents from this image of fatherhood. In fact, the moral fantasy of generous reproduction “says nothing of the ways the patriarch lives for himself: neither of the gratifications of authority, nor of the narcissism of reproduction, nor of the dream of self-perpetuation, nor the public status of the pere de famille.”93 While some of the benefits of reproduction thus concern the role of the individual in his social relations — authority and public status — the other two concern existential questions. Namely, reproduction seems to offer the individual a life beyond death.</w:t>
      </w:r>
    </w:p>
    <w:p w14:paraId="6F2E08F9" w14:textId="77777777" w:rsidR="00AB7239" w:rsidRPr="008525EF" w:rsidRDefault="00AB7239" w:rsidP="00AB7239">
      <w:pPr>
        <w:rPr>
          <w:sz w:val="8"/>
          <w:szCs w:val="8"/>
        </w:rPr>
      </w:pPr>
      <w:r w:rsidRPr="008525EF">
        <w:rPr>
          <w:sz w:val="8"/>
          <w:szCs w:val="8"/>
        </w:rPr>
        <w:t>Conversely, an individual who does not have children may face an existential crisis. The sense of mortality might be heightened. This is exactly what troubles Irving. The sterile bachelor “is alienated from life itself, and especially from the continuity of generations.”94 In other words, non-reproducing individuals face radical mortality. This cultural imaginary persists in contemporary, homophobic portrayals of lesbians and gay men. Bennett and others assume that lesbians and gay men are alienated from life itself, because they their sexuality does not entail the possibility of reproduction.</w:t>
      </w:r>
    </w:p>
    <w:p w14:paraId="541B3207" w14:textId="77777777" w:rsidR="00AB7239" w:rsidRPr="008525EF" w:rsidRDefault="00AB7239" w:rsidP="00AB7239">
      <w:pPr>
        <w:rPr>
          <w:sz w:val="8"/>
          <w:szCs w:val="8"/>
        </w:rPr>
      </w:pPr>
      <w:r w:rsidRPr="008525EF">
        <w:rPr>
          <w:sz w:val="8"/>
          <w:szCs w:val="8"/>
        </w:rPr>
        <w:t>How should queers respond? Should reproduction be made metaphorically accessible to those who cannot or do not wish to reproduce? Irving pursues this option when he figures literary production as reproductive behavior. With Irving’s bachelors, “sterility leads each to literature, and to literary posterity.” Writing becomes an alternative means of reproduction. When Irving imagines a way in which the bachelor can project himself into the future without biological reproduction, he nonetheless, according to Warner, adheres to the view that culture-building occurs only through reproduction. The figure of the reproductive bachelor thus does not contest fundamental associations between sexual reproduction, life and culture.95 It leaves intact what marginalized bachelors in the first place. Irving provides thus a cautionary tale of those stigmatized by heteronormativity attempting to exemplify the very values of that system, instead of contesting their marginalization.96 In fact, this may be the very hallmark of heteronormativity: it extends beyond the immediate matters of sexuality.</w:t>
      </w:r>
    </w:p>
    <w:p w14:paraId="325B18A0" w14:textId="77777777" w:rsidR="00AB7239" w:rsidRPr="008525EF" w:rsidRDefault="00AB7239" w:rsidP="00AB7239">
      <w:pPr>
        <w:rPr>
          <w:sz w:val="8"/>
          <w:szCs w:val="8"/>
        </w:rPr>
      </w:pPr>
      <w:r w:rsidRPr="008525EF">
        <w:rPr>
          <w:sz w:val="8"/>
          <w:szCs w:val="8"/>
        </w:rPr>
        <w:t>For Warner, Irving is able to conceive of the reproductive bachelor precisely because modernity is the age of heteronormativity: “Modern culture contains an acute contradiction: sexuality no longer needs to be reproductive, but the norms of reproductive narrative continue to saturate the moral imagination of time, both in Irving’s day and in our own.” Warner is referring to a modern shift, namely that biological reproduction and kinship have become less central for the ways in which societies are structured. Accordingly, the stigma of bachelorhood has decreased as well.97 Though biological reproduction may have become less central for modern society, Warner contends that its role in circumscribing social norms has actually intensified. “More and more detached from kinship roles, modern individuals have had to develop styles of self-transcendence, of linking themselves to a posterity so as not to be barren and sterile. The forms of reproductive narrative have proliferated under this pressure.” The narrative of sexual reproduction thus describes the ways in which all individuals relate to their mortality and to that part of the future which will not include them. “Whether we bear children or not, our lives converge on a future that continues to be imagined not as the activity of other adults like ourselves, but as the inheritance of children — our donatees, our surrogates, our redeemers, our alibi.”98</w:t>
      </w:r>
    </w:p>
    <w:p w14:paraId="6BCC830C" w14:textId="77777777" w:rsidR="00AB7239" w:rsidRPr="003630AC" w:rsidRDefault="00AB7239" w:rsidP="00AB7239">
      <w:pPr>
        <w:rPr>
          <w:sz w:val="16"/>
        </w:rPr>
      </w:pPr>
      <w:r w:rsidRPr="008B37DD">
        <w:rPr>
          <w:rStyle w:val="StyleUnderline"/>
          <w:b/>
          <w:bCs/>
        </w:rPr>
        <w:t>Imaginaries</w:t>
      </w:r>
      <w:r w:rsidRPr="008B37DD">
        <w:rPr>
          <w:rStyle w:val="StyleUnderline"/>
        </w:rPr>
        <w:t xml:space="preserve"> </w:t>
      </w:r>
      <w:r w:rsidRPr="008B37DD">
        <w:rPr>
          <w:rStyle w:val="StyleUnderline"/>
          <w:b/>
          <w:bCs/>
        </w:rPr>
        <w:t>of</w:t>
      </w:r>
      <w:r w:rsidRPr="008B37DD">
        <w:rPr>
          <w:rStyle w:val="StyleUnderline"/>
        </w:rPr>
        <w:t xml:space="preserve"> </w:t>
      </w:r>
      <w:r w:rsidRPr="008B37DD">
        <w:rPr>
          <w:rStyle w:val="StyleUnderline"/>
          <w:b/>
          <w:bCs/>
        </w:rPr>
        <w:t>sexual reproduction</w:t>
      </w:r>
      <w:r w:rsidRPr="003630AC">
        <w:rPr>
          <w:sz w:val="16"/>
        </w:rPr>
        <w:t xml:space="preserve"> thus </w:t>
      </w:r>
      <w:r w:rsidRPr="008B37DD">
        <w:rPr>
          <w:rStyle w:val="StyleUnderline"/>
          <w:b/>
          <w:bCs/>
        </w:rPr>
        <w:t>haunt</w:t>
      </w:r>
      <w:r w:rsidRPr="008B37DD">
        <w:rPr>
          <w:rStyle w:val="StyleUnderline"/>
        </w:rPr>
        <w:t xml:space="preserve"> contemporary efforts to relate to </w:t>
      </w:r>
      <w:r w:rsidRPr="008B37DD">
        <w:rPr>
          <w:rStyle w:val="StyleUnderline"/>
          <w:b/>
          <w:bCs/>
        </w:rPr>
        <w:t>past and future</w:t>
      </w:r>
      <w:r w:rsidRPr="003630AC">
        <w:rPr>
          <w:sz w:val="16"/>
        </w:rPr>
        <w:t xml:space="preserve">. </w:t>
      </w:r>
      <w:r w:rsidRPr="008B37DD">
        <w:rPr>
          <w:rStyle w:val="StyleUnderline"/>
          <w:b/>
          <w:bCs/>
        </w:rPr>
        <w:t>Reproductive metaphors</w:t>
      </w:r>
      <w:r w:rsidRPr="003630AC">
        <w:rPr>
          <w:sz w:val="16"/>
        </w:rPr>
        <w:t xml:space="preserve"> even </w:t>
      </w:r>
      <w:r w:rsidRPr="008B37DD">
        <w:rPr>
          <w:rStyle w:val="StyleUnderline"/>
        </w:rPr>
        <w:t>shape the ways in which childless individuals imagine their contribution to their societies</w:t>
      </w:r>
      <w:r w:rsidRPr="003630AC">
        <w:rPr>
          <w:sz w:val="16"/>
        </w:rPr>
        <w:t xml:space="preserve">. </w:t>
      </w:r>
      <w:r w:rsidRPr="008B37DD">
        <w:rPr>
          <w:rStyle w:val="StyleUnderline"/>
          <w:b/>
          <w:bCs/>
        </w:rPr>
        <w:t>They inhabit that stigma</w:t>
      </w:r>
      <w:r w:rsidRPr="003630AC">
        <w:rPr>
          <w:sz w:val="16"/>
        </w:rPr>
        <w:t xml:space="preserve">, though they find ways to feel “at home.”99 </w:t>
      </w:r>
      <w:r w:rsidRPr="0091412B">
        <w:rPr>
          <w:rStyle w:val="StyleUnderline"/>
        </w:rPr>
        <w:t>What is at stake</w:t>
      </w:r>
      <w:r w:rsidRPr="003630AC">
        <w:rPr>
          <w:sz w:val="16"/>
        </w:rPr>
        <w:t xml:space="preserve"> then for Warner </w:t>
      </w:r>
      <w:r w:rsidRPr="0091412B">
        <w:rPr>
          <w:rStyle w:val="StyleUnderline"/>
        </w:rPr>
        <w:t xml:space="preserve">is to </w:t>
      </w:r>
      <w:r w:rsidRPr="008B37DD">
        <w:rPr>
          <w:rStyle w:val="StyleUnderline"/>
          <w:b/>
          <w:bCs/>
        </w:rPr>
        <w:t>cultivate alternatives to social structure built around reproductive ideology</w:t>
      </w:r>
      <w:r w:rsidRPr="003630AC">
        <w:rPr>
          <w:sz w:val="16"/>
        </w:rPr>
        <w:t>:</w:t>
      </w:r>
    </w:p>
    <w:p w14:paraId="1FCC43CB" w14:textId="77777777" w:rsidR="00AB7239" w:rsidRPr="003630AC" w:rsidRDefault="00AB7239" w:rsidP="00AB7239">
      <w:pPr>
        <w:rPr>
          <w:sz w:val="16"/>
        </w:rPr>
      </w:pPr>
      <w:r w:rsidRPr="003630AC">
        <w:rPr>
          <w:sz w:val="16"/>
        </w:rPr>
        <w:t>In our own day, with more and more forms of surrogacy challenging the form of reproductive ideology — from public schooling, to the social movement form, to lesbian parenting, to queer culture — the strenuous attack in the name of family values has targeted an extrafamilial intimate culture that we are still learning how to have. Perhaps we will learn to think of it as something other than surrogacy, to see in these conditions a future in which reproductive narrative will appear as an archaism.100</w:t>
      </w:r>
    </w:p>
    <w:p w14:paraId="7A5193E4" w14:textId="77777777" w:rsidR="00AB7239" w:rsidRPr="003630AC" w:rsidRDefault="00AB7239" w:rsidP="00AB7239">
      <w:pPr>
        <w:rPr>
          <w:sz w:val="16"/>
        </w:rPr>
      </w:pPr>
      <w:r w:rsidRPr="003630AC">
        <w:rPr>
          <w:sz w:val="16"/>
        </w:rPr>
        <w:t>Warner is thus concerned with the purity of the queer alternative, which he sees under attack by virtue of the persistence of the reproductive narrative’s extension to non-biological reproduction.101 Those “extrafamilial intimate cultures” should not be understood in the terms of that which they replace, namely biological reproduction</w:t>
      </w:r>
      <w:r w:rsidRPr="008B37DD">
        <w:rPr>
          <w:b/>
          <w:bCs/>
          <w:sz w:val="16"/>
        </w:rPr>
        <w:t xml:space="preserve">. </w:t>
      </w:r>
      <w:r w:rsidRPr="008B37DD">
        <w:rPr>
          <w:rStyle w:val="StyleUnderline"/>
        </w:rPr>
        <w:t xml:space="preserve">Those alternative spaces are to be pried loose from </w:t>
      </w:r>
      <w:r w:rsidRPr="008B37DD">
        <w:rPr>
          <w:rStyle w:val="StyleUnderline"/>
          <w:b/>
          <w:bCs/>
        </w:rPr>
        <w:t>biological reproduction</w:t>
      </w:r>
      <w:r w:rsidRPr="008B37DD">
        <w:rPr>
          <w:rStyle w:val="StyleUnderline"/>
        </w:rPr>
        <w:t xml:space="preserve">; their representations should also be </w:t>
      </w:r>
      <w:r w:rsidRPr="008B37DD">
        <w:rPr>
          <w:rStyle w:val="StyleUnderline"/>
          <w:b/>
          <w:bCs/>
        </w:rPr>
        <w:t>freed</w:t>
      </w:r>
      <w:r w:rsidRPr="008B37DD">
        <w:rPr>
          <w:rStyle w:val="StyleUnderline"/>
        </w:rPr>
        <w:t xml:space="preserve"> from the </w:t>
      </w:r>
      <w:r w:rsidRPr="008B37DD">
        <w:rPr>
          <w:rStyle w:val="StyleUnderline"/>
          <w:b/>
          <w:bCs/>
        </w:rPr>
        <w:t>metaphors of reproduction</w:t>
      </w:r>
      <w:r w:rsidRPr="003630AC">
        <w:rPr>
          <w:sz w:val="16"/>
        </w:rPr>
        <w:t xml:space="preserve">. Warner’s demand for purity goes further — he hopes for </w:t>
      </w:r>
      <w:r w:rsidRPr="008B37DD">
        <w:rPr>
          <w:rStyle w:val="StyleUnderline"/>
          <w:b/>
          <w:bCs/>
        </w:rPr>
        <w:t>a culture cleansed from the reproductive imaginary altogether</w:t>
      </w:r>
      <w:r w:rsidRPr="003630AC">
        <w:rPr>
          <w:sz w:val="16"/>
        </w:rPr>
        <w:t>. The reproductive narrative would become archaic. It would no longer be used to conceive of relations to mortality, cultural production and the building of a future. In other words, lesbians and gay men must not appropriate reproductive metaphors for their own relation to mortality, sexuality and world-making. Same-sex marriage must be avoided.102 It would link queer life to the kinship system’s relation to mortality and immortality. It turns out to be, at least for Warner, a misguided response to mortality.</w:t>
      </w:r>
    </w:p>
    <w:p w14:paraId="26A3872B" w14:textId="77777777" w:rsidR="00AB7239" w:rsidRPr="003630AC" w:rsidRDefault="00AB7239" w:rsidP="00AB7239">
      <w:pPr>
        <w:rPr>
          <w:sz w:val="16"/>
        </w:rPr>
      </w:pPr>
      <w:r w:rsidRPr="003630AC">
        <w:rPr>
          <w:sz w:val="16"/>
        </w:rPr>
        <w:t>Warner takes the heteronormative promise of immortality via reproduction too seriously — too seriously in the sense that he thinks that by resisting reproductive imaginations one resists fantasies of immortality. However, Bauman’s point about strategies of immortality is precisely that all aspects of human culture are concerned with immortality. Indeed, Bauman’s argument focuses on cultural production in the widest sense, whereas he considers sexual reproduction “unfit for the role of the vehicle of individual transcendence of death” because procreation secures species “immortality at the expense of the mortality of its individual members.”103 In other words, fantasies of immortality may exist outside the reproductive paradigm — and Irving’s attempt to find vicarious immortality may not be reducible to a heteronormative strategy of consolation.</w:t>
      </w:r>
    </w:p>
    <w:p w14:paraId="3587BBB4" w14:textId="3322940F" w:rsidR="00D27AE3" w:rsidRPr="00800C12" w:rsidRDefault="00AB7239" w:rsidP="00AB7239">
      <w:pPr>
        <w:rPr>
          <w:sz w:val="16"/>
        </w:rPr>
      </w:pPr>
      <w:r w:rsidRPr="003630AC">
        <w:rPr>
          <w:sz w:val="16"/>
        </w:rPr>
        <w:t xml:space="preserve">These juxtapositions of Bauman and Warner complicate the latter’s sense that </w:t>
      </w:r>
      <w:r w:rsidRPr="00B5159F">
        <w:rPr>
          <w:sz w:val="16"/>
        </w:rPr>
        <w:t xml:space="preserve">any attempt to imagine a future </w:t>
      </w:r>
      <w:r w:rsidRPr="003630AC">
        <w:rPr>
          <w:sz w:val="16"/>
        </w:rPr>
        <w:t xml:space="preserve">by definition </w:t>
      </w:r>
      <w:r w:rsidRPr="00B5159F">
        <w:rPr>
          <w:sz w:val="16"/>
        </w:rPr>
        <w:t>implicates one in heteronormativity</w:t>
      </w:r>
      <w:r w:rsidRPr="003630AC">
        <w:rPr>
          <w:sz w:val="16"/>
        </w:rPr>
        <w:t xml:space="preserve">. Put more succinctly, </w:t>
      </w:r>
      <w:r w:rsidRPr="0091412B">
        <w:rPr>
          <w:rStyle w:val="StyleUnderline"/>
        </w:rPr>
        <w:t xml:space="preserve">giving up on reproductive relations to the future </w:t>
      </w:r>
      <w:r w:rsidRPr="008B37DD">
        <w:rPr>
          <w:rStyle w:val="StyleUnderline"/>
          <w:b/>
          <w:bCs/>
        </w:rPr>
        <w:t>does not constitute the break with fantasies of immortality</w:t>
      </w:r>
      <w:r w:rsidRPr="003630AC">
        <w:rPr>
          <w:sz w:val="16"/>
        </w:rPr>
        <w:t xml:space="preserve"> Warner makes it out to be. Indeed, there are other ways — nonheteronormative ways — in which we equate world-making, i.e. citizenship, with vicarious immortality. </w:t>
      </w:r>
      <w:r w:rsidRPr="008B37DD">
        <w:rPr>
          <w:rStyle w:val="StyleUnderline"/>
          <w:b/>
          <w:bCs/>
        </w:rPr>
        <w:t>The queer dream of immortality</w:t>
      </w:r>
      <w:r w:rsidRPr="003630AC">
        <w:rPr>
          <w:rStyle w:val="StyleUnderline"/>
        </w:rPr>
        <w:t xml:space="preserve"> </w:t>
      </w:r>
      <w:r w:rsidRPr="008B37DD">
        <w:rPr>
          <w:rStyle w:val="StyleUnderline"/>
          <w:b/>
          <w:bCs/>
        </w:rPr>
        <w:t>may not rely on reproduction</w:t>
      </w:r>
      <w:r w:rsidRPr="003630AC">
        <w:rPr>
          <w:sz w:val="16"/>
        </w:rPr>
        <w:t xml:space="preserve">. But it, too, is a way of coping with mortality by leaving a mark on the world, by leaving something behind that transcends generations. In Warner’s and Butler’s critiques of marriage it is quite clear that a culture that they are invested in, that they helped to build, is one that they want to see continue. They take same-sex marriage so personally, because queer culture is so personally meaningful. If my argument is correct, this personal meaningfulness exceeds the meaning that Butler and Warner consciously attribute to it. That neither of them argues that the preservation of queer culture is about vicarious immortality is beside the point. As Zygmunt Bauman emphasizes, the immortalizing function of culture is highly successful insofar it remains opaque to those participating in the making of this culture.104 In raising the question of how much queer critics of marriage are themselves invested in strategies of immortality, of a nonheteronormative kind, I thus hope to contribute to a reflection on the anxieties driving the queer critique of marriage. </w:t>
      </w:r>
      <w:r w:rsidRPr="003630AC">
        <w:rPr>
          <w:rStyle w:val="StyleUnderline"/>
        </w:rPr>
        <w:t>Attending to anxieties about mortality</w:t>
      </w:r>
      <w:r w:rsidRPr="003630AC">
        <w:rPr>
          <w:sz w:val="16"/>
        </w:rPr>
        <w:t xml:space="preserve">, I believe, </w:t>
      </w:r>
      <w:r w:rsidRPr="003630AC">
        <w:rPr>
          <w:rStyle w:val="StyleUnderline"/>
        </w:rPr>
        <w:t>will help move the same-sex marriage debate among queer theorists away from concerns with transcending death and towards a more complex awareness of the challenges of political strategies for plural queer communities</w:t>
      </w:r>
      <w:r w:rsidRPr="003630AC">
        <w:rPr>
          <w:sz w:val="16"/>
        </w:rPr>
        <w:t>.</w:t>
      </w:r>
    </w:p>
    <w:p w14:paraId="50AD53A9" w14:textId="77777777" w:rsidR="00AB7239" w:rsidRDefault="00AB7239" w:rsidP="00AB7239">
      <w:pPr>
        <w:pStyle w:val="Heading3"/>
      </w:pPr>
      <w:r>
        <w:t>Link---Distribution</w:t>
      </w:r>
    </w:p>
    <w:p w14:paraId="220166D7" w14:textId="27A1AECD" w:rsidR="00AB7239" w:rsidRPr="00F00085" w:rsidRDefault="004E3715" w:rsidP="00AB7239">
      <w:pPr>
        <w:pStyle w:val="Heading4"/>
      </w:pPr>
      <w:r>
        <w:t>Redistribution misses the mark. Heteronormative domination subsumes any revolutionary potential of the AFF.</w:t>
      </w:r>
    </w:p>
    <w:p w14:paraId="2AD2FE9A" w14:textId="77777777" w:rsidR="00AB7239" w:rsidRPr="00315882" w:rsidRDefault="00AB7239" w:rsidP="00AB7239">
      <w:r w:rsidRPr="00B53D0A">
        <w:t xml:space="preserve">Lyn </w:t>
      </w:r>
      <w:r w:rsidRPr="00315882">
        <w:rPr>
          <w:rStyle w:val="Style13ptBold"/>
        </w:rPr>
        <w:t>Ossome 15</w:t>
      </w:r>
      <w:r>
        <w:t xml:space="preserve"> has recently completed her doctorate in Political Studies at the University of the Witwatersrand (Wits), and currently holds a postdoctoral position at the Unit for the Humanities at Rhodes University (UHURU), South Africa. She is a researcher in feminist political economy and writes on land and agrarian issues, postcolonial queer feminist theory, labour sociology, social policy and political theory. Recent publications include ‘Democracy’s Subjections: Human Rights in Contexts of Scarcity’ in N. Dhawan (ed.) Decolonizing Enlightenment: Transitional Justice, Human Rights and Democracy in a Postcolonial World (2015), and ‘Feminist Organizing, Electoral Representation and Transformation in Africa’ in A. Ampofo, C. Rodriguez and D. Tsikata (eds) Transatlantic Feminisms: Women and Gender Studies in Africa and the African Diaspora (2015). (</w:t>
      </w:r>
      <w:r>
        <w:rPr>
          <w:i/>
          <w:iCs/>
        </w:rPr>
        <w:t>Global Justice and Desire</w:t>
      </w:r>
      <w:r>
        <w:t xml:space="preserve"> | “Integrating sexual and economic justice: challenges for queer feminist activism against sexual violence in South Africa” | DOA: 5/29/2023 | SAoki)</w:t>
      </w:r>
    </w:p>
    <w:p w14:paraId="33563A8A" w14:textId="4DCED2C0" w:rsidR="00AB7239" w:rsidRPr="00E01186" w:rsidRDefault="00AB7239" w:rsidP="00AB7239">
      <w:pPr>
        <w:rPr>
          <w:sz w:val="14"/>
        </w:rPr>
      </w:pPr>
      <w:r w:rsidRPr="00315882">
        <w:rPr>
          <w:sz w:val="14"/>
        </w:rPr>
        <w:t xml:space="preserve">Setting aside briefly the assumption that the law anticipates and is capable of satisfying the justice claims of queer groups, or indeed that it is its application that activism ought to focus upon,16 </w:t>
      </w:r>
      <w:r w:rsidRPr="00315882">
        <w:rPr>
          <w:rStyle w:val="StyleUnderline"/>
        </w:rPr>
        <w:t>it is worth considering the mediating space</w:t>
      </w:r>
      <w:r>
        <w:rPr>
          <w:rStyle w:val="StyleUnderline"/>
        </w:rPr>
        <w:t xml:space="preserve"> </w:t>
      </w:r>
      <w:r w:rsidRPr="00315882">
        <w:rPr>
          <w:rStyle w:val="StyleUnderline"/>
        </w:rPr>
        <w:t xml:space="preserve">between the </w:t>
      </w:r>
      <w:r w:rsidRPr="00EC6F61">
        <w:rPr>
          <w:rStyle w:val="StyleUnderline"/>
          <w:b/>
          <w:bCs/>
        </w:rPr>
        <w:t>dispensers of justice and those who receive it</w:t>
      </w:r>
      <w:r w:rsidRPr="00315882">
        <w:rPr>
          <w:sz w:val="14"/>
        </w:rPr>
        <w:t xml:space="preserve">. </w:t>
      </w:r>
      <w:r w:rsidRPr="00315882">
        <w:rPr>
          <w:rStyle w:val="StyleUnderline"/>
        </w:rPr>
        <w:t>This space problematically places those ostensibly with the power to ‘guarantee’ justice on one end</w:t>
      </w:r>
      <w:r>
        <w:rPr>
          <w:rStyle w:val="StyleUnderline"/>
        </w:rPr>
        <w:t xml:space="preserve"> </w:t>
      </w:r>
      <w:r w:rsidRPr="00315882">
        <w:rPr>
          <w:rStyle w:val="StyleUnderline"/>
        </w:rPr>
        <w:t xml:space="preserve">and those in need of some form of redress, whether </w:t>
      </w:r>
      <w:r w:rsidRPr="00EC6F61">
        <w:rPr>
          <w:rStyle w:val="StyleUnderline"/>
          <w:b/>
          <w:bCs/>
        </w:rPr>
        <w:t>redistribution or recognition</w:t>
      </w:r>
      <w:r w:rsidRPr="00315882">
        <w:rPr>
          <w:rStyle w:val="StyleUnderline"/>
        </w:rPr>
        <w:t>,</w:t>
      </w:r>
      <w:r>
        <w:rPr>
          <w:rStyle w:val="StyleUnderline"/>
        </w:rPr>
        <w:t xml:space="preserve"> </w:t>
      </w:r>
      <w:r w:rsidRPr="00315882">
        <w:rPr>
          <w:rStyle w:val="StyleUnderline"/>
        </w:rPr>
        <w:t xml:space="preserve">on the other, and assumes that this </w:t>
      </w:r>
      <w:r w:rsidRPr="00EC6F61">
        <w:rPr>
          <w:rStyle w:val="StyleUnderline"/>
          <w:b/>
          <w:bCs/>
        </w:rPr>
        <w:t>distribution takes place through the allocation of</w:t>
      </w:r>
      <w:r w:rsidRPr="00EC6F61">
        <w:rPr>
          <w:sz w:val="16"/>
        </w:rPr>
        <w:t xml:space="preserve"> particular </w:t>
      </w:r>
      <w:r w:rsidRPr="00EC6F61">
        <w:rPr>
          <w:rStyle w:val="StyleUnderline"/>
          <w:b/>
          <w:bCs/>
        </w:rPr>
        <w:t>goods or services</w:t>
      </w:r>
      <w:r w:rsidRPr="00315882">
        <w:rPr>
          <w:sz w:val="14"/>
        </w:rPr>
        <w:t xml:space="preserve">. However, </w:t>
      </w:r>
      <w:r w:rsidRPr="00315882">
        <w:rPr>
          <w:rStyle w:val="StyleUnderline"/>
        </w:rPr>
        <w:t>a distributive understanding of</w:t>
      </w:r>
      <w:r>
        <w:rPr>
          <w:rStyle w:val="StyleUnderline"/>
        </w:rPr>
        <w:t xml:space="preserve"> </w:t>
      </w:r>
      <w:r w:rsidRPr="00315882">
        <w:rPr>
          <w:rStyle w:val="StyleUnderline"/>
        </w:rPr>
        <w:t>power as a possession</w:t>
      </w:r>
      <w:r w:rsidRPr="00315882">
        <w:rPr>
          <w:sz w:val="14"/>
        </w:rPr>
        <w:t xml:space="preserve"> of particular individuals or groups </w:t>
      </w:r>
      <w:r w:rsidRPr="009A0662">
        <w:rPr>
          <w:rStyle w:val="StyleUnderline"/>
        </w:rPr>
        <w:t xml:space="preserve">misses the supporting and mediating function of </w:t>
      </w:r>
      <w:r w:rsidRPr="00EC6F61">
        <w:rPr>
          <w:rStyle w:val="StyleUnderline"/>
          <w:b/>
          <w:bCs/>
        </w:rPr>
        <w:t>third parties</w:t>
      </w:r>
      <w:r w:rsidRPr="00315882">
        <w:rPr>
          <w:sz w:val="14"/>
        </w:rPr>
        <w:t xml:space="preserve"> (Young 1990)</w:t>
      </w:r>
      <w:r w:rsidRPr="00315882">
        <w:rPr>
          <w:rStyle w:val="StyleUnderline"/>
        </w:rPr>
        <w:t xml:space="preserve">, and misses the </w:t>
      </w:r>
      <w:r w:rsidRPr="00EC6F61">
        <w:rPr>
          <w:rStyle w:val="StyleUnderline"/>
          <w:b/>
          <w:bCs/>
        </w:rPr>
        <w:t>structural phenomena of domination</w:t>
      </w:r>
      <w:r w:rsidRPr="00315882">
        <w:rPr>
          <w:sz w:val="14"/>
        </w:rPr>
        <w:t xml:space="preserve"> (Hartsock 1983). Critiquing distributive paradigms, Young (1990: 16) displaces talk of justice that regards persons as primarily possessors and consumers of goods to a wider context that also includes action, decisions about action, and provision of the means to develop and exercise capacities. She formulates a concept of social justice that includes all aspects of institutional rules and relations insofar as they are subject to potential collective decision, arguing that </w:t>
      </w:r>
      <w:r w:rsidRPr="00EC6F61">
        <w:rPr>
          <w:rStyle w:val="StyleUnderline"/>
          <w:b/>
          <w:bCs/>
        </w:rPr>
        <w:t>concepts of</w:t>
      </w:r>
      <w:r w:rsidRPr="00315882">
        <w:rPr>
          <w:rStyle w:val="StyleUnderline"/>
        </w:rPr>
        <w:t xml:space="preserve"> </w:t>
      </w:r>
      <w:r w:rsidRPr="00EC6F61">
        <w:rPr>
          <w:rStyle w:val="StyleUnderline"/>
          <w:b/>
          <w:bCs/>
        </w:rPr>
        <w:t>domination and oppression</w:t>
      </w:r>
      <w:r w:rsidRPr="00315882">
        <w:rPr>
          <w:rStyle w:val="StyleUnderline"/>
        </w:rPr>
        <w:t>, rather than the concept of</w:t>
      </w:r>
      <w:r>
        <w:rPr>
          <w:rStyle w:val="StyleUnderline"/>
        </w:rPr>
        <w:t xml:space="preserve"> </w:t>
      </w:r>
      <w:r w:rsidRPr="00EC6F61">
        <w:rPr>
          <w:rStyle w:val="StyleUnderline"/>
          <w:b/>
          <w:bCs/>
        </w:rPr>
        <w:t>distribution</w:t>
      </w:r>
      <w:r w:rsidRPr="00315882">
        <w:rPr>
          <w:rStyle w:val="StyleUnderline"/>
        </w:rPr>
        <w:t xml:space="preserve">, should be the </w:t>
      </w:r>
      <w:r w:rsidRPr="00EC6F61">
        <w:rPr>
          <w:rStyle w:val="StyleUnderline"/>
          <w:b/>
          <w:bCs/>
        </w:rPr>
        <w:t>starting point</w:t>
      </w:r>
      <w:r w:rsidRPr="00315882">
        <w:rPr>
          <w:rStyle w:val="StyleUnderline"/>
        </w:rPr>
        <w:t xml:space="preserve"> of a conception of social justice</w:t>
      </w:r>
      <w:r w:rsidRPr="00315882">
        <w:rPr>
          <w:sz w:val="14"/>
        </w:rPr>
        <w:t xml:space="preserve">. </w:t>
      </w:r>
      <w:r w:rsidRPr="00315882">
        <w:rPr>
          <w:rStyle w:val="StyleUnderline"/>
        </w:rPr>
        <w:t>In</w:t>
      </w:r>
      <w:r w:rsidRPr="00315882">
        <w:rPr>
          <w:sz w:val="14"/>
        </w:rPr>
        <w:t xml:space="preserve"> the context of a queer feminist politics of resistance, this means, for example, </w:t>
      </w:r>
      <w:r w:rsidRPr="00315882">
        <w:rPr>
          <w:rStyle w:val="StyleUnderline"/>
        </w:rPr>
        <w:t>paying</w:t>
      </w:r>
      <w:r>
        <w:rPr>
          <w:rStyle w:val="StyleUnderline"/>
        </w:rPr>
        <w:t xml:space="preserve"> </w:t>
      </w:r>
      <w:r w:rsidRPr="00315882">
        <w:rPr>
          <w:rStyle w:val="StyleUnderline"/>
        </w:rPr>
        <w:t xml:space="preserve">regard to the ways in which </w:t>
      </w:r>
      <w:r w:rsidRPr="009A0662">
        <w:rPr>
          <w:rStyle w:val="StyleUnderline"/>
        </w:rPr>
        <w:t>power is reproduced</w:t>
      </w:r>
      <w:r w:rsidRPr="00315882">
        <w:rPr>
          <w:rStyle w:val="StyleUnderline"/>
        </w:rPr>
        <w:t xml:space="preserve"> (by the powerful) </w:t>
      </w:r>
      <w:r w:rsidRPr="009A0662">
        <w:rPr>
          <w:rStyle w:val="StyleUnderline"/>
        </w:rPr>
        <w:t xml:space="preserve">through </w:t>
      </w:r>
      <w:r w:rsidRPr="00EC6F61">
        <w:rPr>
          <w:rStyle w:val="StyleUnderline"/>
          <w:b/>
          <w:bCs/>
        </w:rPr>
        <w:t>discourses</w:t>
      </w:r>
      <w:r w:rsidRPr="00315882">
        <w:rPr>
          <w:sz w:val="14"/>
        </w:rPr>
        <w:t xml:space="preserve"> such as ‘corrective rape’. While queer feminists increasingly question the usefulness of this term, and insist on the need for an alternative term (Matebeni 2013) </w:t>
      </w:r>
      <w:r w:rsidRPr="00315882">
        <w:rPr>
          <w:rStyle w:val="StyleUnderline"/>
        </w:rPr>
        <w:t xml:space="preserve">that describes the specific oppression being lived when black, economically marginalized lesbians are </w:t>
      </w:r>
      <w:r w:rsidRPr="009A0662">
        <w:rPr>
          <w:rStyle w:val="StyleUnderline"/>
        </w:rPr>
        <w:t>targeted on the basis of sexuality</w:t>
      </w:r>
      <w:r w:rsidRPr="00315882">
        <w:rPr>
          <w:rStyle w:val="StyleUnderline"/>
        </w:rPr>
        <w:t>, this task in itself</w:t>
      </w:r>
      <w:r>
        <w:rPr>
          <w:rStyle w:val="StyleUnderline"/>
        </w:rPr>
        <w:t xml:space="preserve"> </w:t>
      </w:r>
      <w:r w:rsidRPr="00315882">
        <w:rPr>
          <w:rStyle w:val="StyleUnderline"/>
        </w:rPr>
        <w:t>is impossible if it does not take into account the structure of oppression that is</w:t>
      </w:r>
      <w:r>
        <w:rPr>
          <w:rStyle w:val="StyleUnderline"/>
        </w:rPr>
        <w:t xml:space="preserve"> </w:t>
      </w:r>
      <w:r w:rsidRPr="00315882">
        <w:rPr>
          <w:rStyle w:val="StyleUnderline"/>
        </w:rPr>
        <w:t xml:space="preserve">experienced not only by </w:t>
      </w:r>
      <w:r w:rsidRPr="009A0662">
        <w:rPr>
          <w:rStyle w:val="StyleUnderline"/>
        </w:rPr>
        <w:t>queer groups</w:t>
      </w:r>
      <w:r w:rsidRPr="00315882">
        <w:rPr>
          <w:rStyle w:val="StyleUnderline"/>
        </w:rPr>
        <w:t xml:space="preserve"> but by </w:t>
      </w:r>
      <w:r w:rsidRPr="009A0662">
        <w:rPr>
          <w:rStyle w:val="StyleUnderline"/>
        </w:rPr>
        <w:t>all the other social movements</w:t>
      </w:r>
      <w:r w:rsidRPr="00315882">
        <w:rPr>
          <w:rStyle w:val="StyleUnderline"/>
        </w:rPr>
        <w:t xml:space="preserve"> that</w:t>
      </w:r>
      <w:r>
        <w:rPr>
          <w:rStyle w:val="StyleUnderline"/>
        </w:rPr>
        <w:t xml:space="preserve"> </w:t>
      </w:r>
      <w:r w:rsidRPr="00315882">
        <w:rPr>
          <w:rStyle w:val="StyleUnderline"/>
        </w:rPr>
        <w:t>are struggling at the margins of capitalism</w:t>
      </w:r>
      <w:r w:rsidRPr="00315882">
        <w:rPr>
          <w:sz w:val="14"/>
        </w:rPr>
        <w:t xml:space="preserve">. These movements are densely spread across South Africa’s urban and rural settlements, protesting the failure of the state in dispensing services such as water, electricity, decent housing and sanitation, demonstrating against police brutality and insecurity, and demanding jobs and better schools. </w:t>
      </w:r>
      <w:r w:rsidRPr="00315882">
        <w:rPr>
          <w:rStyle w:val="StyleUnderline"/>
        </w:rPr>
        <w:t>These are the groups recognized by the capitalist, ‘predatory’</w:t>
      </w:r>
      <w:r>
        <w:rPr>
          <w:rStyle w:val="StyleUnderline"/>
        </w:rPr>
        <w:t xml:space="preserve"> </w:t>
      </w:r>
      <w:r w:rsidRPr="00315882">
        <w:rPr>
          <w:rStyle w:val="StyleUnderline"/>
        </w:rPr>
        <w:t>state as the real threat, the ones the state identifies with claims for social justice</w:t>
      </w:r>
      <w:r>
        <w:rPr>
          <w:rStyle w:val="StyleUnderline"/>
        </w:rPr>
        <w:t xml:space="preserve"> </w:t>
      </w:r>
      <w:r w:rsidRPr="00315882">
        <w:rPr>
          <w:rStyle w:val="StyleUnderline"/>
        </w:rPr>
        <w:t>and (often with brutality) responds to</w:t>
      </w:r>
      <w:r w:rsidRPr="00315882">
        <w:rPr>
          <w:sz w:val="14"/>
        </w:rPr>
        <w:t xml:space="preserve">. This recognition is in part due to the fact that these groups are highly critical of the African National Congress (ANC) government, and reject as a façade the idea that the current government is concerned with the welfare of the economically oppressed. </w:t>
      </w:r>
      <w:r w:rsidRPr="00315882">
        <w:rPr>
          <w:rStyle w:val="StyleUnderline"/>
        </w:rPr>
        <w:t>These groups are struggling to</w:t>
      </w:r>
      <w:r>
        <w:rPr>
          <w:rStyle w:val="StyleUnderline"/>
        </w:rPr>
        <w:t xml:space="preserve"> </w:t>
      </w:r>
      <w:r w:rsidRPr="00315882">
        <w:rPr>
          <w:rStyle w:val="StyleUnderline"/>
        </w:rPr>
        <w:t>insert new codes into their justice claims, and through this process can provide</w:t>
      </w:r>
      <w:r>
        <w:rPr>
          <w:rStyle w:val="StyleUnderline"/>
        </w:rPr>
        <w:t xml:space="preserve"> </w:t>
      </w:r>
      <w:r w:rsidRPr="00315882">
        <w:rPr>
          <w:rStyle w:val="StyleUnderline"/>
        </w:rPr>
        <w:t>a critical space out of which the voice of the queer subaltern can also re-emerge</w:t>
      </w:r>
      <w:r w:rsidRPr="00315882">
        <w:rPr>
          <w:sz w:val="14"/>
        </w:rPr>
        <w:t xml:space="preserve">. </w:t>
      </w:r>
      <w:r w:rsidRPr="00315882">
        <w:rPr>
          <w:rStyle w:val="StyleUnderline"/>
        </w:rPr>
        <w:t xml:space="preserve">Such a </w:t>
      </w:r>
      <w:r w:rsidRPr="00EC6F61">
        <w:rPr>
          <w:rStyle w:val="StyleUnderline"/>
          <w:b/>
          <w:bCs/>
        </w:rPr>
        <w:t>politics of coalition</w:t>
      </w:r>
      <w:r w:rsidRPr="00315882">
        <w:rPr>
          <w:rStyle w:val="StyleUnderline"/>
        </w:rPr>
        <w:t xml:space="preserve"> requires blurring the distinction between </w:t>
      </w:r>
      <w:r w:rsidRPr="00EC6F61">
        <w:rPr>
          <w:rStyle w:val="StyleUnderline"/>
          <w:b/>
          <w:bCs/>
        </w:rPr>
        <w:t>cultural and economic oppression</w:t>
      </w:r>
      <w:r w:rsidRPr="00315882">
        <w:rPr>
          <w:rStyle w:val="StyleUnderline"/>
        </w:rPr>
        <w:t>, between ‘primary’ and ‘secondary’ oppression, but, most</w:t>
      </w:r>
      <w:r>
        <w:rPr>
          <w:rStyle w:val="StyleUnderline"/>
        </w:rPr>
        <w:t xml:space="preserve"> </w:t>
      </w:r>
      <w:r w:rsidRPr="00315882">
        <w:rPr>
          <w:rStyle w:val="StyleUnderline"/>
        </w:rPr>
        <w:t>importantly, insisting,</w:t>
      </w:r>
      <w:r w:rsidRPr="00315882">
        <w:rPr>
          <w:sz w:val="14"/>
        </w:rPr>
        <w:t xml:space="preserve"> as Butler (2008) does, </w:t>
      </w:r>
      <w:r w:rsidRPr="00315882">
        <w:rPr>
          <w:rStyle w:val="StyleUnderline"/>
        </w:rPr>
        <w:t xml:space="preserve">that </w:t>
      </w:r>
      <w:r w:rsidRPr="00EC6F61">
        <w:rPr>
          <w:rStyle w:val="StyleUnderline"/>
          <w:b/>
          <w:bCs/>
        </w:rPr>
        <w:t>difference remain constitutive of any struggle</w:t>
      </w:r>
      <w:r w:rsidRPr="00315882">
        <w:rPr>
          <w:sz w:val="14"/>
        </w:rPr>
        <w:t xml:space="preserve">. </w:t>
      </w:r>
    </w:p>
    <w:p w14:paraId="1AEEEDDD" w14:textId="016220E3" w:rsidR="00E01186" w:rsidRDefault="004E3715" w:rsidP="00E01186">
      <w:pPr>
        <w:pStyle w:val="Heading4"/>
      </w:pPr>
      <w:r>
        <w:t>Red</w:t>
      </w:r>
      <w:r w:rsidR="00E01186">
        <w:t xml:space="preserve">istribution </w:t>
      </w:r>
      <w:r>
        <w:t xml:space="preserve">naturalizes heterosexuality </w:t>
      </w:r>
      <w:r w:rsidR="006E5A8B">
        <w:t>in</w:t>
      </w:r>
      <w:r>
        <w:t xml:space="preserve"> the economic</w:t>
      </w:r>
      <w:r w:rsidR="00EA68C9">
        <w:t xml:space="preserve"> realm</w:t>
      </w:r>
      <w:r w:rsidR="001E6803">
        <w:t>.</w:t>
      </w:r>
    </w:p>
    <w:p w14:paraId="5B27FAB8" w14:textId="77777777" w:rsidR="00E01186" w:rsidRPr="006A735D" w:rsidRDefault="00E01186" w:rsidP="00E01186">
      <w:r w:rsidRPr="006A735D">
        <w:t xml:space="preserve">Nikita </w:t>
      </w:r>
      <w:r w:rsidRPr="006A735D">
        <w:rPr>
          <w:rStyle w:val="Style13ptBold"/>
        </w:rPr>
        <w:t>Dhawan et al. 15</w:t>
      </w:r>
      <w:r w:rsidRPr="006A735D">
        <w:t xml:space="preserve"> is Professor of Political Science at the Leopold-Franzen University Innsbruck and Director of the Frankfurt Research Center for Postcolonial Studies, Cluster of Excellence ‘The Formation of Normative Orders’, Goethe University Frankfurt. She has held visiting fellowships at Universidad de Costa Rica (2013); Institute for International Law and the Humanities, University of Melbourne, Australia (2013); Program of Critical Theory, University of California, Berkeley, USA (2012); University of La Laguna, Tenerife, Spain (2011); Pusan National University, South Korea (2011); Columbia University, New York, USA (2008). Her publications include Impossible Speech: On the Politics of Silence and Violence (2007), Decolonizing Enlightenment: Transnational Justice, Human Rights and Democracy in a Postcolonial World (editor, 2014); Postkoloniale Theorie: Eine kritische Einführung (with Maria do Mar Castro Varela, 2014). Antke Engel is Director of the Institute for Queer Theory in Berlin, a site where academic debate meets up with political activism and artistic/cultural practices (www.queer-institut.de). She received her PhD in Philosophy at Potsdam University and works as independent scholar in the fields of queer, feminist and poststructuralist theory, political philosophy and visual cultural studies. She held visiting professorships at Hamburg University (2003–2005) and at Vienna University (2011), and a research fellowship at the ICI Berlin Institute for Cultural Inquiry (2007–2009). She has published numerous essays and the two monographs Wider die Eindeutigkeit (2002) and Bilder von Sexualität und Ökonomie (2009). Jule Jacob Gorvin is a PhD candidate in philosophy at Freie Universität Berlin and a research assistant at the Institute for Queer Theory, Berlin. After studying philosophy and comparative literature at Freie Universität and the University of Paris VIII, she published several articles, including Widerspenstige Körper: Ein Vergleich körperkonzeptueller Widerstandsstrategien bei Judith Butler und Pierre Bourdieu (2012). In her PhD project Aufbegehren und Begierden: Zum Verhältnis von Begehren und Ökonomie, she is focusing on the epistemological and socio-political entanglements of desire and economy in the light of neoliberalism. Her research interests include political and social philosophy, theories of desire, sexuality studies, body politics, poststructuralism, psychoanalysis and philosophy of economy. Christoph F. E. Holzhey is the founding director of the ICI Berlin Institute for Cultural Inquiry. He received a PhD in theoretical physics (1993) and another in German literature with a dissertation on the critical potential of paradoxical pleasures (2001). His edited volumes include Tension/Spannung (2011), The Scandal of Self-Contradiction: Pasolini’s Multistable Subjectivities, Traditions, Geographies (with L. Di Blasi and M. Gragnolati, 2012), Situiertes Wissen und regionale Epistemologie: Zur Aktualität Georges Canguilhems und Donna J. Haraways (with A. Deuber-Mankowsky, 2013), Multistable Figures: On the Critical Potentials of Ir/Reversible Aspect-Seeing (2014) and Wendy Brown and Rainer Forst, The Power of Tolerance: A Debate (editor, with L. Di Blasi, 2014). Volker Woltersdorff (aka Lore Logorrhöe) is an independent scholar and affiliated fellow at the ICI Berlin Institute for Cultural Inquiry. He received a PhD in Comparative Literature at the Freie Universität Berlin with a thesis on gay coming-out narrative and practice. From 1999 to 2010 he was research assistant at the Institute of Comparative Literature of Freie Universität Berlin and Member of the Collaborative Research Centre ‘Kulturen des Performativen’. His main research interests lie in queer and feminist theories, studies in sadomasochism, subcultural aesthetics and the intersection of heteronormativity and capitalism. He has published numerous essays and the monograph Coming out: Die Inszenierung schwuler Identitäten zwischen Auflehnung und Anpassung (2005).  (</w:t>
      </w:r>
      <w:r w:rsidRPr="00526B66">
        <w:rPr>
          <w:i/>
          <w:iCs/>
        </w:rPr>
        <w:t>Global Justice and Desire</w:t>
      </w:r>
      <w:r w:rsidRPr="006A735D">
        <w:t xml:space="preserve"> | “Introduction” | DOA: 4/19/2023 | SAoki)</w:t>
      </w:r>
    </w:p>
    <w:p w14:paraId="27CA5C78" w14:textId="77777777" w:rsidR="00E01186" w:rsidRPr="0059057C" w:rsidRDefault="00E01186" w:rsidP="00E01186">
      <w:pPr>
        <w:rPr>
          <w:sz w:val="14"/>
        </w:rPr>
      </w:pPr>
      <w:r w:rsidRPr="00C66F8F">
        <w:rPr>
          <w:rStyle w:val="StyleUnderline"/>
        </w:rPr>
        <w:t>One</w:t>
      </w:r>
      <w:r w:rsidRPr="0059057C">
        <w:rPr>
          <w:sz w:val="14"/>
        </w:rPr>
        <w:t xml:space="preserve"> of the key </w:t>
      </w:r>
      <w:r w:rsidRPr="00C66F8F">
        <w:rPr>
          <w:rStyle w:val="StyleUnderline"/>
        </w:rPr>
        <w:t>question</w:t>
      </w:r>
      <w:r w:rsidRPr="0059057C">
        <w:rPr>
          <w:sz w:val="14"/>
        </w:rPr>
        <w:t xml:space="preserve">s </w:t>
      </w:r>
      <w:r w:rsidRPr="00C66F8F">
        <w:rPr>
          <w:rStyle w:val="StyleUnderline"/>
        </w:rPr>
        <w:t>for critical social theory</w:t>
      </w:r>
      <w:r w:rsidRPr="0059057C">
        <w:rPr>
          <w:sz w:val="14"/>
        </w:rPr>
        <w:t xml:space="preserve"> in general, </w:t>
      </w:r>
      <w:r w:rsidRPr="00C66F8F">
        <w:rPr>
          <w:rStyle w:val="StyleUnderline"/>
        </w:rPr>
        <w:t>and postcolonial,</w:t>
      </w:r>
      <w:r>
        <w:rPr>
          <w:rStyle w:val="StyleUnderline"/>
        </w:rPr>
        <w:t xml:space="preserve"> </w:t>
      </w:r>
      <w:r w:rsidRPr="00C66F8F">
        <w:rPr>
          <w:rStyle w:val="StyleUnderline"/>
        </w:rPr>
        <w:t>queer, feminist</w:t>
      </w:r>
      <w:r w:rsidRPr="0059057C">
        <w:rPr>
          <w:sz w:val="14"/>
        </w:rPr>
        <w:t xml:space="preserve"> in particular, </w:t>
      </w:r>
      <w:r w:rsidRPr="00C66F8F">
        <w:rPr>
          <w:rStyle w:val="StyleUnderline"/>
        </w:rPr>
        <w:t xml:space="preserve">is the challenging question of </w:t>
      </w:r>
      <w:r w:rsidRPr="00FE1283">
        <w:rPr>
          <w:rStyle w:val="StyleUnderline"/>
          <w:b/>
          <w:bCs/>
        </w:rPr>
        <w:t>why subjects desire their own subjugation</w:t>
      </w:r>
      <w:r w:rsidRPr="0059057C">
        <w:rPr>
          <w:sz w:val="14"/>
        </w:rPr>
        <w:t xml:space="preserve">. In one of the most interesting analyses of the complex discontinuity between desire and interest, Gayatri Spivak in ‘Can the Subaltern Speak?’ (1988) critiques Deleuze and Foucault’s claim that the oppressed know about the conditions of their exploitation and are able to speak for themselves. In Spivak’s view, their position risks conflating desire and interest, thus constructing an undivided political subject. They thereby fail to address contemporary forms of economic exploitation, especially the superexploitation of women in the global South, by ignoring the gendered ideological subject constitution on both sides of the colonial divide. By focusing on the incoherence between desire and interest, Spivak </w:t>
      </w:r>
      <w:r w:rsidRPr="00944148">
        <w:rPr>
          <w:sz w:val="14"/>
        </w:rPr>
        <w:t xml:space="preserve">emphasizes </w:t>
      </w:r>
      <w:r w:rsidRPr="00944148">
        <w:rPr>
          <w:rStyle w:val="StyleUnderline"/>
        </w:rPr>
        <w:t xml:space="preserve">the importance of </w:t>
      </w:r>
      <w:r w:rsidRPr="00FE1283">
        <w:rPr>
          <w:rStyle w:val="StyleUnderline"/>
          <w:b/>
          <w:bCs/>
        </w:rPr>
        <w:t>critique of ideology</w:t>
      </w:r>
      <w:r>
        <w:rPr>
          <w:rStyle w:val="StyleUnderline"/>
        </w:rPr>
        <w:t xml:space="preserve"> </w:t>
      </w:r>
      <w:r w:rsidRPr="00C66F8F">
        <w:rPr>
          <w:rStyle w:val="StyleUnderline"/>
        </w:rPr>
        <w:t xml:space="preserve">even as she </w:t>
      </w:r>
      <w:r w:rsidRPr="0075717A">
        <w:rPr>
          <w:rStyle w:val="StyleUnderline"/>
        </w:rPr>
        <w:t>contest</w:t>
      </w:r>
      <w:r w:rsidRPr="00C66F8F">
        <w:rPr>
          <w:rStyle w:val="StyleUnderline"/>
        </w:rPr>
        <w:t xml:space="preserve">s any </w:t>
      </w:r>
      <w:r w:rsidRPr="0075717A">
        <w:rPr>
          <w:rStyle w:val="StyleUnderline"/>
        </w:rPr>
        <w:t>simplistic</w:t>
      </w:r>
      <w:r w:rsidRPr="00C66F8F">
        <w:rPr>
          <w:rStyle w:val="StyleUnderline"/>
        </w:rPr>
        <w:t xml:space="preserve"> understanding of politics as the rational and</w:t>
      </w:r>
      <w:r>
        <w:rPr>
          <w:rStyle w:val="StyleUnderline"/>
        </w:rPr>
        <w:t xml:space="preserve"> </w:t>
      </w:r>
      <w:r w:rsidRPr="00FE1283">
        <w:rPr>
          <w:rStyle w:val="StyleUnderline"/>
          <w:b/>
          <w:bCs/>
        </w:rPr>
        <w:t>economic pursuit of justice and rights</w:t>
      </w:r>
      <w:r w:rsidRPr="0059057C">
        <w:rPr>
          <w:sz w:val="14"/>
        </w:rPr>
        <w:t xml:space="preserve"> (Castro Varela and Dhawan 2014; also cf. Weiss, Chapter 4 in this volume). According to her, </w:t>
      </w:r>
      <w:r w:rsidRPr="00C66F8F">
        <w:rPr>
          <w:rStyle w:val="StyleUnderline"/>
        </w:rPr>
        <w:t xml:space="preserve">economic and </w:t>
      </w:r>
      <w:r w:rsidRPr="00944148">
        <w:rPr>
          <w:rStyle w:val="StyleUnderline"/>
        </w:rPr>
        <w:t>political transformation is incomplete without the accompanying intervention in the subject production of the hegemon and subaltern in both the global North and South</w:t>
      </w:r>
      <w:r w:rsidRPr="00944148">
        <w:rPr>
          <w:sz w:val="14"/>
        </w:rPr>
        <w:t xml:space="preserve">. </w:t>
      </w:r>
      <w:r w:rsidRPr="00944148">
        <w:rPr>
          <w:rStyle w:val="StyleUnderline"/>
        </w:rPr>
        <w:t>While desire for economic justice is often coded in terms of reducing all value to its pecuniary equivalent</w:t>
      </w:r>
      <w:r w:rsidRPr="00C66F8F">
        <w:rPr>
          <w:rStyle w:val="StyleUnderline"/>
        </w:rPr>
        <w:t xml:space="preserve">, </w:t>
      </w:r>
      <w:r w:rsidRPr="00FE1283">
        <w:rPr>
          <w:rStyle w:val="StyleUnderline"/>
          <w:b/>
          <w:bCs/>
        </w:rPr>
        <w:t>desiring other economies</w:t>
      </w:r>
      <w:r w:rsidRPr="0075717A">
        <w:rPr>
          <w:rStyle w:val="StyleUnderline"/>
        </w:rPr>
        <w:t xml:space="preserve"> can</w:t>
      </w:r>
      <w:r w:rsidRPr="0059057C">
        <w:rPr>
          <w:rStyle w:val="StyleUnderline"/>
        </w:rPr>
        <w:t xml:space="preserve"> take the form of </w:t>
      </w:r>
      <w:r w:rsidRPr="0075717A">
        <w:rPr>
          <w:rStyle w:val="StyleUnderline"/>
        </w:rPr>
        <w:t>envisag</w:t>
      </w:r>
      <w:r w:rsidRPr="004D0895">
        <w:rPr>
          <w:rStyle w:val="StyleUnderline"/>
        </w:rPr>
        <w:t xml:space="preserve">ing </w:t>
      </w:r>
      <w:r w:rsidRPr="0075717A">
        <w:rPr>
          <w:rStyle w:val="StyleUnderline"/>
        </w:rPr>
        <w:t xml:space="preserve">alternate modes of recognizing value </w:t>
      </w:r>
      <w:r w:rsidRPr="00FE1283">
        <w:rPr>
          <w:rStyle w:val="StyleUnderline"/>
          <w:b/>
          <w:bCs/>
        </w:rPr>
        <w:t>other than financial compensation</w:t>
      </w:r>
      <w:r w:rsidRPr="0059057C">
        <w:rPr>
          <w:sz w:val="14"/>
        </w:rPr>
        <w:t xml:space="preserve"> (GibsonGraham 2006). </w:t>
      </w:r>
      <w:r w:rsidRPr="00C66F8F">
        <w:rPr>
          <w:rStyle w:val="StyleUnderline"/>
        </w:rPr>
        <w:t>In contrast to discussions on sexual and economic justice that</w:t>
      </w:r>
      <w:r>
        <w:rPr>
          <w:rStyle w:val="StyleUnderline"/>
        </w:rPr>
        <w:t xml:space="preserve"> </w:t>
      </w:r>
      <w:r w:rsidRPr="00C66F8F">
        <w:rPr>
          <w:rStyle w:val="StyleUnderline"/>
        </w:rPr>
        <w:t xml:space="preserve">primarily attend to </w:t>
      </w:r>
      <w:r w:rsidRPr="004D0895">
        <w:rPr>
          <w:rStyle w:val="StyleUnderline"/>
        </w:rPr>
        <w:t xml:space="preserve">demands for </w:t>
      </w:r>
      <w:r w:rsidRPr="00FE1283">
        <w:rPr>
          <w:rStyle w:val="StyleUnderline"/>
          <w:b/>
          <w:bCs/>
        </w:rPr>
        <w:t>redistribution and recognition</w:t>
      </w:r>
      <w:r w:rsidRPr="00C66F8F">
        <w:rPr>
          <w:rStyle w:val="StyleUnderline"/>
        </w:rPr>
        <w:t xml:space="preserve">, </w:t>
      </w:r>
      <w:r w:rsidRPr="004D0895">
        <w:rPr>
          <w:rStyle w:val="StyleUnderline"/>
        </w:rPr>
        <w:t>often presenting</w:t>
      </w:r>
      <w:r>
        <w:rPr>
          <w:rStyle w:val="StyleUnderline"/>
        </w:rPr>
        <w:t xml:space="preserve"> </w:t>
      </w:r>
      <w:r w:rsidRPr="00C66F8F">
        <w:rPr>
          <w:rStyle w:val="StyleUnderline"/>
        </w:rPr>
        <w:t xml:space="preserve">them </w:t>
      </w:r>
      <w:r w:rsidRPr="004D0895">
        <w:rPr>
          <w:rStyle w:val="StyleUnderline"/>
        </w:rPr>
        <w:t>as oppositional</w:t>
      </w:r>
      <w:r w:rsidRPr="00C66F8F">
        <w:rPr>
          <w:rStyle w:val="StyleUnderline"/>
        </w:rPr>
        <w:t xml:space="preserve"> or adversarial</w:t>
      </w:r>
      <w:r w:rsidRPr="0059057C">
        <w:rPr>
          <w:sz w:val="14"/>
        </w:rPr>
        <w:t xml:space="preserve"> (Hennessy 2000; Fraser and Honneth 2003), </w:t>
      </w:r>
      <w:r w:rsidRPr="00C66F8F">
        <w:rPr>
          <w:rStyle w:val="StyleUnderline"/>
        </w:rPr>
        <w:t xml:space="preserve">we suggest </w:t>
      </w:r>
      <w:r w:rsidRPr="0075717A">
        <w:rPr>
          <w:rStyle w:val="StyleUnderline"/>
        </w:rPr>
        <w:t xml:space="preserve">a shift of focus. </w:t>
      </w:r>
      <w:r w:rsidRPr="00FE1283">
        <w:rPr>
          <w:rStyle w:val="StyleUnderline"/>
          <w:b/>
          <w:bCs/>
        </w:rPr>
        <w:t>Supplementing debates about redistribution and recognition</w:t>
      </w:r>
      <w:r w:rsidRPr="00C66F8F">
        <w:rPr>
          <w:rStyle w:val="StyleUnderline"/>
        </w:rPr>
        <w:t xml:space="preserve">, we </w:t>
      </w:r>
      <w:r w:rsidRPr="004D0895">
        <w:rPr>
          <w:rStyle w:val="StyleUnderline"/>
        </w:rPr>
        <w:t>propose</w:t>
      </w:r>
      <w:r w:rsidRPr="00C66F8F">
        <w:rPr>
          <w:rStyle w:val="StyleUnderline"/>
        </w:rPr>
        <w:t xml:space="preserve"> that </w:t>
      </w:r>
      <w:r w:rsidRPr="0075717A">
        <w:rPr>
          <w:rStyle w:val="StyleUnderline"/>
        </w:rPr>
        <w:t>issues of representation are</w:t>
      </w:r>
      <w:r w:rsidRPr="00944148">
        <w:rPr>
          <w:rStyle w:val="StyleUnderline"/>
        </w:rPr>
        <w:t xml:space="preserve"> equally </w:t>
      </w:r>
      <w:r w:rsidRPr="0075717A">
        <w:rPr>
          <w:rStyle w:val="StyleUnderline"/>
        </w:rPr>
        <w:t>essential</w:t>
      </w:r>
      <w:r w:rsidRPr="0059057C">
        <w:rPr>
          <w:sz w:val="14"/>
        </w:rPr>
        <w:t xml:space="preserve"> (GibsonGraham 1996; Butler 1998; Spivak 1999; Engel 2002; Kapur 2005; Gressgård, Chapter 5; Binnie, Chapter 8; and Kapur, Chapter 6 in this volume). Accordingly, </w:t>
      </w:r>
      <w:r w:rsidRPr="00C66F8F">
        <w:rPr>
          <w:rStyle w:val="StyleUnderline"/>
        </w:rPr>
        <w:t>it is imperative to assess whether</w:t>
      </w:r>
      <w:r w:rsidRPr="0059057C">
        <w:rPr>
          <w:rStyle w:val="StyleUnderline"/>
          <w:sz w:val="14"/>
        </w:rPr>
        <w:t xml:space="preserve"> </w:t>
      </w:r>
      <w:r w:rsidRPr="0059057C">
        <w:rPr>
          <w:sz w:val="14"/>
        </w:rPr>
        <w:t xml:space="preserve">the </w:t>
      </w:r>
      <w:r w:rsidRPr="00C66F8F">
        <w:rPr>
          <w:rStyle w:val="StyleUnderline"/>
        </w:rPr>
        <w:t>subjects who are affected by unjust structures</w:t>
      </w:r>
      <w:r>
        <w:rPr>
          <w:rStyle w:val="StyleUnderline"/>
        </w:rPr>
        <w:t xml:space="preserve"> </w:t>
      </w:r>
      <w:r w:rsidRPr="00C66F8F">
        <w:rPr>
          <w:rStyle w:val="StyleUnderline"/>
        </w:rPr>
        <w:t xml:space="preserve">have a say in the apparatuses of </w:t>
      </w:r>
      <w:r w:rsidRPr="00FE1283">
        <w:rPr>
          <w:rStyle w:val="StyleUnderline"/>
          <w:b/>
          <w:bCs/>
        </w:rPr>
        <w:t>value-coding</w:t>
      </w:r>
      <w:r w:rsidRPr="0059057C">
        <w:rPr>
          <w:sz w:val="14"/>
        </w:rPr>
        <w:t xml:space="preserve"> (Spivak 2012: 59). Th</w:t>
      </w:r>
      <w:r w:rsidRPr="00944148">
        <w:rPr>
          <w:sz w:val="14"/>
        </w:rPr>
        <w:t>u</w:t>
      </w:r>
      <w:r w:rsidRPr="0059057C">
        <w:rPr>
          <w:sz w:val="14"/>
        </w:rPr>
        <w:t>s</w:t>
      </w:r>
      <w:r w:rsidRPr="00944148">
        <w:rPr>
          <w:sz w:val="14"/>
        </w:rPr>
        <w:t xml:space="preserve">, </w:t>
      </w:r>
      <w:r w:rsidRPr="00944148">
        <w:rPr>
          <w:rStyle w:val="StyleUnderline"/>
        </w:rPr>
        <w:t>a politics of sexual and socio-economic justice raises the question of how people are involved in the decision-making processes of intervening in and transforming these arrangements of value-coding</w:t>
      </w:r>
      <w:r w:rsidRPr="00944148">
        <w:rPr>
          <w:sz w:val="14"/>
        </w:rPr>
        <w:t xml:space="preserve">. Drawing on Marx, Spivak argues that </w:t>
      </w:r>
      <w:r w:rsidRPr="00944148">
        <w:rPr>
          <w:rStyle w:val="StyleUnderline"/>
        </w:rPr>
        <w:t>‘the logic of capitalism weaves the socius like the textile of a particular set of relationships</w:t>
      </w:r>
      <w:r w:rsidRPr="0059057C">
        <w:rPr>
          <w:rStyle w:val="StyleUnderline"/>
        </w:rPr>
        <w:t>. Power and</w:t>
      </w:r>
      <w:r>
        <w:rPr>
          <w:rStyle w:val="StyleUnderline"/>
        </w:rPr>
        <w:t xml:space="preserve"> </w:t>
      </w:r>
      <w:r w:rsidRPr="0059057C">
        <w:rPr>
          <w:rStyle w:val="StyleUnderline"/>
        </w:rPr>
        <w:t>validation within this socius are secured by denying that web and transforming/</w:t>
      </w:r>
      <w:r>
        <w:rPr>
          <w:rStyle w:val="StyleUnderline"/>
        </w:rPr>
        <w:t xml:space="preserve"> </w:t>
      </w:r>
      <w:r w:rsidRPr="0059057C">
        <w:rPr>
          <w:rStyle w:val="StyleUnderline"/>
        </w:rPr>
        <w:t>displacing it into “natural” readability’</w:t>
      </w:r>
      <w:r w:rsidRPr="0059057C">
        <w:rPr>
          <w:sz w:val="14"/>
        </w:rPr>
        <w:t xml:space="preserve"> (Spivak 2012: 59). From a queer perspective, </w:t>
      </w:r>
      <w:r w:rsidRPr="00FE1283">
        <w:rPr>
          <w:rStyle w:val="StyleUnderline"/>
          <w:b/>
          <w:bCs/>
        </w:rPr>
        <w:t>naturalized heterosexuality</w:t>
      </w:r>
      <w:r w:rsidRPr="0075717A">
        <w:rPr>
          <w:rStyle w:val="StyleUnderline"/>
        </w:rPr>
        <w:t xml:space="preserve"> is</w:t>
      </w:r>
      <w:r w:rsidRPr="0059057C">
        <w:rPr>
          <w:rStyle w:val="StyleUnderline"/>
        </w:rPr>
        <w:t xml:space="preserve"> part of </w:t>
      </w:r>
      <w:r w:rsidRPr="0075717A">
        <w:rPr>
          <w:rStyle w:val="StyleUnderline"/>
        </w:rPr>
        <w:t>weaving the socius</w:t>
      </w:r>
      <w:r w:rsidRPr="0059057C">
        <w:rPr>
          <w:rStyle w:val="StyleUnderline"/>
        </w:rPr>
        <w:t xml:space="preserve"> – like </w:t>
      </w:r>
      <w:r w:rsidRPr="00FE1283">
        <w:rPr>
          <w:rStyle w:val="StyleUnderline"/>
          <w:b/>
          <w:bCs/>
        </w:rPr>
        <w:t>kinship, ethnic and transnational relations</w:t>
      </w:r>
      <w:r w:rsidRPr="0059057C">
        <w:rPr>
          <w:rStyle w:val="StyleUnderline"/>
        </w:rPr>
        <w:t xml:space="preserve"> – into the structures of </w:t>
      </w:r>
      <w:r w:rsidRPr="00FE1283">
        <w:rPr>
          <w:rStyle w:val="StyleUnderline"/>
          <w:b/>
          <w:bCs/>
        </w:rPr>
        <w:t>neoliberal political economy</w:t>
      </w:r>
      <w:r w:rsidRPr="0059057C">
        <w:rPr>
          <w:rStyle w:val="StyleUnderline"/>
        </w:rPr>
        <w:t>,</w:t>
      </w:r>
      <w:r>
        <w:rPr>
          <w:rStyle w:val="StyleUnderline"/>
        </w:rPr>
        <w:t xml:space="preserve"> </w:t>
      </w:r>
      <w:r w:rsidRPr="0075717A">
        <w:rPr>
          <w:rStyle w:val="StyleUnderline"/>
        </w:rPr>
        <w:t>while</w:t>
      </w:r>
      <w:r w:rsidRPr="0059057C">
        <w:rPr>
          <w:rStyle w:val="StyleUnderline"/>
        </w:rPr>
        <w:t xml:space="preserve"> at the same time </w:t>
      </w:r>
      <w:r w:rsidRPr="0075717A">
        <w:rPr>
          <w:rStyle w:val="StyleUnderline"/>
        </w:rPr>
        <w:t xml:space="preserve">rendering these mechanisms </w:t>
      </w:r>
      <w:r w:rsidRPr="00FE1283">
        <w:rPr>
          <w:rStyle w:val="StyleUnderline"/>
          <w:b/>
          <w:bCs/>
        </w:rPr>
        <w:t>invisible</w:t>
      </w:r>
      <w:r w:rsidRPr="0059057C">
        <w:rPr>
          <w:sz w:val="14"/>
        </w:rPr>
        <w:t xml:space="preserve">. </w:t>
      </w:r>
      <w:r w:rsidRPr="0075717A">
        <w:rPr>
          <w:rStyle w:val="StyleUnderline"/>
        </w:rPr>
        <w:t>Problematizing</w:t>
      </w:r>
      <w:r w:rsidRPr="0059057C">
        <w:rPr>
          <w:rStyle w:val="StyleUnderline"/>
        </w:rPr>
        <w:t xml:space="preserve"> any</w:t>
      </w:r>
      <w:r>
        <w:rPr>
          <w:rStyle w:val="StyleUnderline"/>
        </w:rPr>
        <w:t xml:space="preserve"> </w:t>
      </w:r>
      <w:r w:rsidRPr="0059057C">
        <w:rPr>
          <w:rStyle w:val="StyleUnderline"/>
        </w:rPr>
        <w:t>straightforward relations between justice and capitalism</w:t>
      </w:r>
      <w:r w:rsidRPr="0059057C">
        <w:rPr>
          <w:sz w:val="14"/>
        </w:rPr>
        <w:t xml:space="preserve">, this book highlights how </w:t>
      </w:r>
      <w:r w:rsidRPr="0059057C">
        <w:rPr>
          <w:rStyle w:val="StyleUnderline"/>
        </w:rPr>
        <w:t xml:space="preserve">postcolonial-queer-feminist </w:t>
      </w:r>
      <w:r w:rsidRPr="0075717A">
        <w:rPr>
          <w:rStyle w:val="StyleUnderline"/>
        </w:rPr>
        <w:t>struggles</w:t>
      </w:r>
      <w:r w:rsidRPr="0059057C">
        <w:rPr>
          <w:rStyle w:val="StyleUnderline"/>
        </w:rPr>
        <w:t xml:space="preserve"> for economic and sexual justice are </w:t>
      </w:r>
      <w:r w:rsidRPr="0075717A">
        <w:rPr>
          <w:rStyle w:val="StyleUnderline"/>
        </w:rPr>
        <w:t>not</w:t>
      </w:r>
      <w:r w:rsidRPr="0059057C">
        <w:rPr>
          <w:rStyle w:val="StyleUnderline"/>
        </w:rPr>
        <w:t xml:space="preserve"> just</w:t>
      </w:r>
      <w:r>
        <w:rPr>
          <w:rStyle w:val="StyleUnderline"/>
        </w:rPr>
        <w:t xml:space="preserve"> </w:t>
      </w:r>
      <w:r w:rsidRPr="0075717A">
        <w:rPr>
          <w:rStyle w:val="StyleUnderline"/>
        </w:rPr>
        <w:t>about organizing material goods</w:t>
      </w:r>
      <w:r w:rsidRPr="0059057C">
        <w:rPr>
          <w:rStyle w:val="StyleUnderline"/>
        </w:rPr>
        <w:t xml:space="preserve"> for the suffering classes or mobilizing (sexual)</w:t>
      </w:r>
      <w:r>
        <w:rPr>
          <w:rStyle w:val="StyleUnderline"/>
        </w:rPr>
        <w:t xml:space="preserve"> </w:t>
      </w:r>
      <w:r w:rsidRPr="0059057C">
        <w:rPr>
          <w:rStyle w:val="StyleUnderline"/>
        </w:rPr>
        <w:t>rights for disenfranchised communities – where the deprived are reduced to their</w:t>
      </w:r>
      <w:r>
        <w:rPr>
          <w:rStyle w:val="StyleUnderline"/>
        </w:rPr>
        <w:t xml:space="preserve"> </w:t>
      </w:r>
      <w:r w:rsidRPr="0059057C">
        <w:rPr>
          <w:rStyle w:val="StyleUnderline"/>
        </w:rPr>
        <w:t xml:space="preserve">needs, which are coded as transparent to our reading practices. </w:t>
      </w:r>
      <w:r w:rsidRPr="0075717A">
        <w:rPr>
          <w:rStyle w:val="StyleUnderline"/>
        </w:rPr>
        <w:t>Rather</w:t>
      </w:r>
      <w:r w:rsidRPr="0059057C">
        <w:rPr>
          <w:rStyle w:val="StyleUnderline"/>
        </w:rPr>
        <w:t xml:space="preserve">, they </w:t>
      </w:r>
      <w:r w:rsidRPr="0075717A">
        <w:rPr>
          <w:rStyle w:val="StyleUnderline"/>
        </w:rPr>
        <w:t>are about engaging</w:t>
      </w:r>
      <w:r w:rsidRPr="00F20006">
        <w:rPr>
          <w:rStyle w:val="StyleUnderline"/>
        </w:rPr>
        <w:t xml:space="preserve"> with</w:t>
      </w:r>
      <w:r w:rsidRPr="0059057C">
        <w:rPr>
          <w:rStyle w:val="StyleUnderline"/>
        </w:rPr>
        <w:t xml:space="preserve"> the imagination and </w:t>
      </w:r>
      <w:r w:rsidRPr="0075717A">
        <w:rPr>
          <w:rStyle w:val="StyleUnderline"/>
        </w:rPr>
        <w:t>desires</w:t>
      </w:r>
      <w:r w:rsidRPr="0059057C">
        <w:rPr>
          <w:rStyle w:val="StyleUnderline"/>
        </w:rPr>
        <w:t xml:space="preserve"> of both dispensers as well as</w:t>
      </w:r>
      <w:r>
        <w:rPr>
          <w:rStyle w:val="StyleUnderline"/>
        </w:rPr>
        <w:t xml:space="preserve"> </w:t>
      </w:r>
      <w:r w:rsidRPr="0059057C">
        <w:rPr>
          <w:rStyle w:val="StyleUnderline"/>
        </w:rPr>
        <w:t>receivers of justice</w:t>
      </w:r>
      <w:r w:rsidRPr="0059057C">
        <w:rPr>
          <w:sz w:val="14"/>
        </w:rPr>
        <w:t xml:space="preserve">. </w:t>
      </w:r>
    </w:p>
    <w:p w14:paraId="194A2DE1" w14:textId="77777777" w:rsidR="00E01186" w:rsidRPr="00F00085" w:rsidRDefault="00E01186" w:rsidP="00E01186"/>
    <w:p w14:paraId="65D95461" w14:textId="0214FBB1" w:rsidR="004070A6" w:rsidRDefault="004070A6" w:rsidP="004070A6">
      <w:pPr>
        <w:pStyle w:val="Heading3"/>
      </w:pPr>
      <w:r>
        <w:t>Link---Extinction</w:t>
      </w:r>
    </w:p>
    <w:p w14:paraId="5D870BB7" w14:textId="61462E27" w:rsidR="004070A6" w:rsidRDefault="00B71C42" w:rsidP="003630AC">
      <w:pPr>
        <w:pStyle w:val="Heading4"/>
      </w:pPr>
      <w:r>
        <w:t>Reject their doomsday rhetoric.</w:t>
      </w:r>
    </w:p>
    <w:p w14:paraId="20D95CB3" w14:textId="27550881" w:rsidR="004070A6" w:rsidRDefault="004070A6" w:rsidP="004070A6">
      <w:r>
        <w:t xml:space="preserve">Mario </w:t>
      </w:r>
      <w:r w:rsidRPr="00D4080D">
        <w:rPr>
          <w:rStyle w:val="Style13ptBold"/>
        </w:rPr>
        <w:t xml:space="preserve">Feit </w:t>
      </w:r>
      <w:r>
        <w:rPr>
          <w:rStyle w:val="Style13ptBold"/>
        </w:rPr>
        <w:t>05</w:t>
      </w:r>
      <w:r>
        <w:t xml:space="preserve"> is Associate Professor of Political Theory at Georgia State University. His research areas are in modern and democratic political theory. In particular, Dr. Feit writes about political dimensions of time. He is working on a book manuscript on Democratic Impatience, which recuperates impatience as a democratic virtue and temporality. This work engages the Book of Job, Frederick Douglass, Martin Luther King, Jr., W.E.B. DuBois, feminist theory, and literatures of social acceleration. Portions of this book project have been published in Contemporary Political Theory and in Political Theology. Dr. Feit won the award for best article published in 2017 in Contemporary Political Theory for his “Democratic Impatience: Martin Luther King, Jr. on Democratic Temporality.” His current research builds on his book Democratic Anxieties: Same-Sex Marriage, Death, and Citizenship (Lexington, 2011), which employs another time horizon – mortality – to think about democratic inclusion. He also published on the democratic theory of Thomas Paine. (Extinction Anxieties: Same-Sex Marriage and Modes of Citizenship | </w:t>
      </w:r>
      <w:r w:rsidRPr="009F32FE">
        <w:t>https://muse.jhu.edu/article/187834/summary</w:t>
      </w:r>
      <w:r>
        <w:t xml:space="preserve"> | DOA: 7/8/2023 | SAoki)</w:t>
      </w:r>
    </w:p>
    <w:p w14:paraId="48695834" w14:textId="77777777" w:rsidR="003630AC" w:rsidRPr="003630AC" w:rsidRDefault="004070A6" w:rsidP="004070A6">
      <w:pPr>
        <w:rPr>
          <w:sz w:val="16"/>
        </w:rPr>
      </w:pPr>
      <w:r w:rsidRPr="003630AC">
        <w:rPr>
          <w:rStyle w:val="StyleUnderline"/>
          <w:b/>
          <w:bCs/>
        </w:rPr>
        <w:t>Apocalyptic scenarios dominate the rhetoric of those opposed to same-sex marriage</w:t>
      </w:r>
      <w:r w:rsidRPr="003630AC">
        <w:rPr>
          <w:sz w:val="16"/>
        </w:rPr>
        <w:t>. Straight opponents see the end of marriage, the nation and democracy on the horizon. George W. Bush wants to ban same-sex marriage because “the preservation of marriage rises to the level of national concern.” This is because “marriage cannot be severed from its cultural, religious and natural roots without weakening the good influence of society.” National well-being depends on the vitality of “the most fundamental institution of civilization.” Finally, same-sex marriage must be resisted because it undermines democracy: “arbitrary court decisions” and renegade local officials are trumping “an overwhelming consensus in our country.”1 However, queer critics of marriage, too, are concerned about the effects of marriage — albeit on queer community and citizenship. For example, Judith Butler expresses her and others’ unease, namely that “their sense of an alternative movement is dying. Sexual politics was supposed to be about finding alternatives to marriage.”2 Same-sex marriage thus seems to spell the end of lesbian and gay community or politics. Their opposition to same-sex marriage puts queer marriage critics, as Michael Warner acknowledges, in the strange company of “homophobic dinosaurs.”3</w:t>
      </w:r>
    </w:p>
    <w:p w14:paraId="48F0F7A7" w14:textId="77777777" w:rsidR="003630AC" w:rsidRPr="003630AC" w:rsidRDefault="004070A6" w:rsidP="004070A6">
      <w:pPr>
        <w:rPr>
          <w:sz w:val="16"/>
        </w:rPr>
      </w:pPr>
      <w:r w:rsidRPr="003630AC">
        <w:rPr>
          <w:sz w:val="16"/>
        </w:rPr>
        <w:t xml:space="preserve">Why this </w:t>
      </w:r>
      <w:r w:rsidRPr="003630AC">
        <w:rPr>
          <w:rStyle w:val="StyleUnderline"/>
          <w:b/>
          <w:bCs/>
        </w:rPr>
        <w:t>doomsday rhetoric</w:t>
      </w:r>
      <w:r w:rsidRPr="003630AC">
        <w:rPr>
          <w:sz w:val="16"/>
        </w:rPr>
        <w:t xml:space="preserve">, which outpaces and exceeds the likely consequences of same-sex marriage? Because same-sex marriage </w:t>
      </w:r>
      <w:r w:rsidRPr="004070A6">
        <w:rPr>
          <w:rStyle w:val="StyleUnderline"/>
        </w:rPr>
        <w:t>calls into question the perpetuation of community in the face of mortality</w:t>
      </w:r>
      <w:r w:rsidRPr="003630AC">
        <w:rPr>
          <w:sz w:val="16"/>
        </w:rPr>
        <w:t xml:space="preserve">. In one case, </w:t>
      </w:r>
      <w:r w:rsidRPr="003630AC">
        <w:rPr>
          <w:rStyle w:val="StyleUnderline"/>
          <w:b/>
          <w:bCs/>
        </w:rPr>
        <w:t>reproduction</w:t>
      </w:r>
      <w:r w:rsidRPr="004070A6">
        <w:rPr>
          <w:rStyle w:val="StyleUnderline"/>
        </w:rPr>
        <w:t xml:space="preserve"> of community</w:t>
      </w:r>
      <w:r w:rsidRPr="003630AC">
        <w:rPr>
          <w:sz w:val="16"/>
        </w:rPr>
        <w:t xml:space="preserve"> quite literally </w:t>
      </w:r>
      <w:r w:rsidRPr="004070A6">
        <w:rPr>
          <w:rStyle w:val="StyleUnderline"/>
        </w:rPr>
        <w:t>is understood as sexual reproduction of community; homosexuality</w:t>
      </w:r>
      <w:r w:rsidRPr="003630AC">
        <w:rPr>
          <w:sz w:val="16"/>
        </w:rPr>
        <w:t xml:space="preserve"> in this instance </w:t>
      </w:r>
      <w:r w:rsidRPr="004070A6">
        <w:rPr>
          <w:rStyle w:val="StyleUnderline"/>
        </w:rPr>
        <w:t xml:space="preserve">is presented as </w:t>
      </w:r>
      <w:r w:rsidRPr="003630AC">
        <w:rPr>
          <w:rStyle w:val="StyleUnderline"/>
          <w:b/>
          <w:bCs/>
        </w:rPr>
        <w:t>lethal</w:t>
      </w:r>
      <w:r w:rsidRPr="004070A6">
        <w:rPr>
          <w:rStyle w:val="StyleUnderline"/>
        </w:rPr>
        <w:t xml:space="preserve"> because it is </w:t>
      </w:r>
      <w:r w:rsidRPr="003630AC">
        <w:rPr>
          <w:rStyle w:val="StyleUnderline"/>
          <w:b/>
          <w:bCs/>
        </w:rPr>
        <w:t>non-reproductive</w:t>
      </w:r>
      <w:r w:rsidRPr="003630AC">
        <w:rPr>
          <w:sz w:val="16"/>
        </w:rPr>
        <w:t xml:space="preserve">. Queer opposition to marriage, on the other hand, presents marriage as a lethal force to a community that does not raise its succeeding generations. In this case, </w:t>
      </w:r>
      <w:r w:rsidRPr="004070A6">
        <w:rPr>
          <w:rStyle w:val="StyleUnderline"/>
        </w:rPr>
        <w:t xml:space="preserve">the fear is that an instrument of heteronormativity overwhelms precarious </w:t>
      </w:r>
      <w:r w:rsidRPr="003630AC">
        <w:rPr>
          <w:rStyle w:val="StyleUnderline"/>
          <w:b/>
          <w:bCs/>
        </w:rPr>
        <w:t>queer processes of socialization and regeneration</w:t>
      </w:r>
      <w:r w:rsidRPr="003630AC">
        <w:rPr>
          <w:sz w:val="16"/>
        </w:rPr>
        <w:t>. In short, both arguments are concerned with the perpetuation of community in light of the absence of gay sexual reproduction.4</w:t>
      </w:r>
    </w:p>
    <w:p w14:paraId="099BD3D4" w14:textId="77777777" w:rsidR="003630AC" w:rsidRPr="003630AC" w:rsidRDefault="004070A6" w:rsidP="004070A6">
      <w:pPr>
        <w:rPr>
          <w:sz w:val="16"/>
        </w:rPr>
      </w:pPr>
      <w:r w:rsidRPr="003630AC">
        <w:rPr>
          <w:sz w:val="16"/>
        </w:rPr>
        <w:t xml:space="preserve">Why are these anxieties about the preservation of existing modes of citizenship across time anxieties about mortality? </w:t>
      </w:r>
      <w:r w:rsidRPr="004070A6">
        <w:rPr>
          <w:rStyle w:val="StyleUnderline"/>
        </w:rPr>
        <w:t xml:space="preserve">Because citizenship — </w:t>
      </w:r>
      <w:r w:rsidRPr="003630AC">
        <w:rPr>
          <w:rStyle w:val="StyleUnderline"/>
          <w:b/>
          <w:bCs/>
        </w:rPr>
        <w:t>world-making of any kind</w:t>
      </w:r>
      <w:r w:rsidRPr="004070A6">
        <w:rPr>
          <w:rStyle w:val="StyleUnderline"/>
        </w:rPr>
        <w:t xml:space="preserve"> — is always</w:t>
      </w:r>
      <w:r w:rsidRPr="003630AC">
        <w:rPr>
          <w:sz w:val="16"/>
        </w:rPr>
        <w:t xml:space="preserve"> also </w:t>
      </w:r>
      <w:r w:rsidRPr="004070A6">
        <w:rPr>
          <w:rStyle w:val="StyleUnderline"/>
        </w:rPr>
        <w:t xml:space="preserve">about </w:t>
      </w:r>
      <w:r w:rsidRPr="003630AC">
        <w:rPr>
          <w:rStyle w:val="StyleUnderline"/>
          <w:b/>
          <w:bCs/>
        </w:rPr>
        <w:t>coping with human finitude</w:t>
      </w:r>
      <w:r w:rsidRPr="003630AC">
        <w:rPr>
          <w:sz w:val="16"/>
        </w:rPr>
        <w:t>, as Zygmunt Bauman points out:</w:t>
      </w:r>
    </w:p>
    <w:p w14:paraId="166ADFA1" w14:textId="77777777" w:rsidR="003630AC" w:rsidRPr="003630AC" w:rsidRDefault="004070A6" w:rsidP="004070A6">
      <w:pPr>
        <w:rPr>
          <w:sz w:val="16"/>
        </w:rPr>
      </w:pPr>
      <w:r w:rsidRPr="003630AC">
        <w:rPr>
          <w:sz w:val="16"/>
        </w:rPr>
        <w:t xml:space="preserve">Such a life — life forgetful of death, life lived as meaningful and worth living, </w:t>
      </w:r>
      <w:r w:rsidRPr="004070A6">
        <w:rPr>
          <w:rStyle w:val="StyleUnderline"/>
        </w:rPr>
        <w:t>life alive with purposes instead of being crushed and incapacitated by purposelessness — is a formidable human achievement</w:t>
      </w:r>
      <w:r w:rsidRPr="003630AC">
        <w:rPr>
          <w:sz w:val="16"/>
        </w:rPr>
        <w:t xml:space="preserve">. </w:t>
      </w:r>
      <w:r w:rsidRPr="004070A6">
        <w:rPr>
          <w:rStyle w:val="StyleUnderline"/>
        </w:rPr>
        <w:t>The totality of social organization</w:t>
      </w:r>
      <w:r w:rsidRPr="003630AC">
        <w:rPr>
          <w:sz w:val="16"/>
        </w:rPr>
        <w:t xml:space="preserve">, the whole of human culture (not certain functionally specialized institutions, nor certain functionally specialized cultural precepts) </w:t>
      </w:r>
      <w:r w:rsidRPr="004070A6">
        <w:rPr>
          <w:rStyle w:val="StyleUnderline"/>
        </w:rPr>
        <w:t>co-operate to make this achievement possible</w:t>
      </w:r>
      <w:r w:rsidRPr="003630AC">
        <w:rPr>
          <w:sz w:val="16"/>
        </w:rPr>
        <w:t>.5</w:t>
      </w:r>
    </w:p>
    <w:p w14:paraId="53FA0AAA" w14:textId="77777777" w:rsidR="003630AC" w:rsidRPr="003630AC" w:rsidRDefault="004070A6" w:rsidP="004070A6">
      <w:pPr>
        <w:rPr>
          <w:sz w:val="16"/>
        </w:rPr>
      </w:pPr>
      <w:r w:rsidRPr="003630AC">
        <w:rPr>
          <w:sz w:val="16"/>
        </w:rPr>
        <w:t>Bauman emphasizes that concern with death and efforts to give meaning to life by transcending death are not to be understood as religious matters, i.e. as falling within the provenance of certain ethical dispositions or cultural institutions. Many aspects of culture, which apparently bear no relation to existential consolation, are very much concerned with it. Indeed, they become highly effective inasmuch the aspiration to transcend death remains unarticulated.6</w:t>
      </w:r>
    </w:p>
    <w:p w14:paraId="27F3164C" w14:textId="77777777" w:rsidR="003630AC" w:rsidRPr="003630AC" w:rsidRDefault="004070A6" w:rsidP="004070A6">
      <w:pPr>
        <w:rPr>
          <w:sz w:val="16"/>
        </w:rPr>
      </w:pPr>
      <w:r w:rsidRPr="004070A6">
        <w:rPr>
          <w:rStyle w:val="StyleUnderline"/>
        </w:rPr>
        <w:t xml:space="preserve">Anything that appears to </w:t>
      </w:r>
      <w:r w:rsidRPr="003630AC">
        <w:rPr>
          <w:rStyle w:val="StyleUnderline"/>
          <w:b/>
          <w:bCs/>
        </w:rPr>
        <w:t>challenge</w:t>
      </w:r>
      <w:r w:rsidRPr="004070A6">
        <w:rPr>
          <w:rStyle w:val="StyleUnderline"/>
        </w:rPr>
        <w:t xml:space="preserve"> the perpetuation of community </w:t>
      </w:r>
      <w:r w:rsidRPr="003630AC">
        <w:rPr>
          <w:rStyle w:val="StyleUnderline"/>
          <w:b/>
          <w:bCs/>
        </w:rPr>
        <w:t>evokes the fear of death</w:t>
      </w:r>
      <w:r w:rsidRPr="003630AC">
        <w:rPr>
          <w:sz w:val="16"/>
        </w:rPr>
        <w:t xml:space="preserve">. This is why both straight and gay opponents react so intensely to same-sex marriage — </w:t>
      </w:r>
      <w:r w:rsidRPr="003630AC">
        <w:rPr>
          <w:rStyle w:val="StyleUnderline"/>
          <w:b/>
          <w:bCs/>
        </w:rPr>
        <w:t>they fear the extinction of the form of community that provides them with existential consolation</w:t>
      </w:r>
      <w:r w:rsidRPr="003630AC">
        <w:rPr>
          <w:sz w:val="16"/>
        </w:rPr>
        <w:t xml:space="preserve">. For straight opponents, George Weinberg’s explanation is salient: “The notion that there are homosexuals distresses some people because </w:t>
      </w:r>
      <w:r w:rsidRPr="003630AC">
        <w:rPr>
          <w:rStyle w:val="StyleUnderline"/>
          <w:b/>
          <w:bCs/>
        </w:rPr>
        <w:t>the thought of persons without children reawakens their fear of death</w:t>
      </w:r>
      <w:r w:rsidRPr="003630AC">
        <w:rPr>
          <w:sz w:val="16"/>
        </w:rPr>
        <w:t xml:space="preserve">. Today in the larger population, vicarious immortality through having children and grandchildren assuages the spirit of millions and blunts the edge of mortality for them. </w:t>
      </w:r>
      <w:r w:rsidRPr="004070A6">
        <w:rPr>
          <w:rStyle w:val="StyleUnderline"/>
        </w:rPr>
        <w:t xml:space="preserve">Our great </w:t>
      </w:r>
      <w:r w:rsidRPr="003630AC">
        <w:rPr>
          <w:rStyle w:val="StyleUnderline"/>
          <w:b/>
          <w:bCs/>
        </w:rPr>
        <w:t>glorification of reproduction</w:t>
      </w:r>
      <w:r w:rsidRPr="004070A6">
        <w:rPr>
          <w:rStyle w:val="StyleUnderline"/>
        </w:rPr>
        <w:t xml:space="preserve">, with all the customs and modes that advance it, </w:t>
      </w:r>
      <w:r w:rsidRPr="003630AC">
        <w:rPr>
          <w:rStyle w:val="StyleUnderline"/>
          <w:b/>
          <w:bCs/>
        </w:rPr>
        <w:t>serves in part as a ceremony to circumvent death as if by magic</w:t>
      </w:r>
      <w:r w:rsidRPr="003630AC">
        <w:rPr>
          <w:sz w:val="16"/>
        </w:rPr>
        <w:t>.”7 My argument elaborates how Weinberg’s point applies to the debate on same-sex marriage, and expands it to include queer critiques of marriage. In the latter case, queer cultural practices and politics — chiefly, finding alternatives to marriage — function as the “children” who provide existential consolation, that is, allow for the conclusion: “He died, but his work lives on.”8</w:t>
      </w:r>
    </w:p>
    <w:p w14:paraId="4973AF34" w14:textId="77777777" w:rsidR="003630AC" w:rsidRPr="003630AC" w:rsidRDefault="004070A6" w:rsidP="004070A6">
      <w:pPr>
        <w:rPr>
          <w:sz w:val="16"/>
        </w:rPr>
      </w:pPr>
      <w:r w:rsidRPr="003630AC">
        <w:rPr>
          <w:sz w:val="16"/>
        </w:rPr>
        <w:t xml:space="preserve">My argument, though based on a comparison, does not attribute equal ethical weight to the two sides. To the contrary, I am indebted to queer theory’s critique of heteronormativity, and consider my argument as a contribution to queer theory. This contribution is two-fold: first, I hope to flesh out one account of heteronormativity that is largely neglected, namely </w:t>
      </w:r>
      <w:r w:rsidRPr="003630AC">
        <w:rPr>
          <w:rStyle w:val="StyleUnderline"/>
          <w:b/>
          <w:bCs/>
        </w:rPr>
        <w:t>heteronormativity’s reliance on the fear of death</w:t>
      </w:r>
      <w:r w:rsidRPr="003630AC">
        <w:rPr>
          <w:sz w:val="16"/>
        </w:rPr>
        <w:t xml:space="preserve">. </w:t>
      </w:r>
      <w:r w:rsidRPr="003630AC">
        <w:rPr>
          <w:rStyle w:val="StyleUnderline"/>
          <w:b/>
          <w:bCs/>
        </w:rPr>
        <w:t>The association of homosexuality with death</w:t>
      </w:r>
      <w:r w:rsidRPr="004070A6">
        <w:rPr>
          <w:rStyle w:val="StyleUnderline"/>
        </w:rPr>
        <w:t xml:space="preserve"> is not exhausted by homophobic discourses on HIV/ AIDS</w:t>
      </w:r>
      <w:r w:rsidRPr="003630AC">
        <w:rPr>
          <w:sz w:val="16"/>
        </w:rPr>
        <w:t xml:space="preserve">. It precedes the emergence of AIDS. As Paul Morrison notes, “the epidemic has resolved, rather than occasioned, a crisis in signification: the crisis that has always been gay sexuality itself...The cultural function of AIDS has been to stabilize, through a specifically narrative or novelistic logic, the truth of gay identity as death or death wish.”9 </w:t>
      </w:r>
      <w:r w:rsidRPr="0091412B">
        <w:rPr>
          <w:rStyle w:val="StyleUnderline"/>
        </w:rPr>
        <w:t>Gay men are considered “</w:t>
      </w:r>
      <w:r w:rsidRPr="003630AC">
        <w:rPr>
          <w:rStyle w:val="StyleUnderline"/>
          <w:b/>
          <w:bCs/>
        </w:rPr>
        <w:t>a population doomed to extinction</w:t>
      </w:r>
      <w:r w:rsidRPr="003630AC">
        <w:rPr>
          <w:sz w:val="16"/>
        </w:rPr>
        <w:t>, anyway.”10</w:t>
      </w:r>
      <w:r w:rsidRPr="0091412B">
        <w:rPr>
          <w:rStyle w:val="StyleUnderline"/>
        </w:rPr>
        <w:t>This logic of lethal homosexuality relies on the childlessness of homosexuality, and</w:t>
      </w:r>
      <w:r w:rsidRPr="003630AC">
        <w:rPr>
          <w:sz w:val="16"/>
        </w:rPr>
        <w:t xml:space="preserve"> thus </w:t>
      </w:r>
      <w:r w:rsidRPr="0091412B">
        <w:rPr>
          <w:rStyle w:val="StyleUnderline"/>
        </w:rPr>
        <w:t>concerns both lesbians and gay men. It is this underlying association of sexual reproduction with immortality and citizenship</w:t>
      </w:r>
      <w:r w:rsidRPr="003630AC">
        <w:rPr>
          <w:sz w:val="16"/>
        </w:rPr>
        <w:t>, which I emphasize in the discussion that follows.</w:t>
      </w:r>
    </w:p>
    <w:p w14:paraId="2486CF72" w14:textId="77777777" w:rsidR="003630AC" w:rsidRPr="003630AC" w:rsidRDefault="004070A6" w:rsidP="004070A6">
      <w:pPr>
        <w:rPr>
          <w:sz w:val="8"/>
          <w:szCs w:val="8"/>
        </w:rPr>
      </w:pPr>
      <w:r w:rsidRPr="003630AC">
        <w:rPr>
          <w:sz w:val="8"/>
          <w:szCs w:val="8"/>
        </w:rPr>
        <w:t>My second contribution to queer theory consists in challenging some of its assumptions on how best to challenge heteronormativity. Morris Kaplan, for example, has argued that same-sex marriage could be part and parcel of a queer politics.11 Queer critics, on the other hand, have attacked same-sex marriage as fundamentally undermining queer community and politics. This logic of pure resistance, of queer exteriority, makes it impossible to think of same-sex marriage in other than apocalyptic terms. Unexamined anxieties about mortality raise the stakes in the debate on same-sex marriage. Explaining what sustains apocalyptic interpretations of same-sex marriage could contribute to an appreciation of a pluralized approach to community and equality, i.e. heeds Eve Kosofsky Sedgwick’s call for a “a practical politics . . . for a multi-pronged movement.”12</w:t>
      </w:r>
    </w:p>
    <w:p w14:paraId="4C0383D1" w14:textId="76152705" w:rsidR="004070A6" w:rsidRPr="003630AC" w:rsidRDefault="004070A6" w:rsidP="004070A6">
      <w:pPr>
        <w:rPr>
          <w:sz w:val="8"/>
          <w:szCs w:val="8"/>
        </w:rPr>
      </w:pPr>
      <w:r w:rsidRPr="003630AC">
        <w:rPr>
          <w:sz w:val="8"/>
          <w:szCs w:val="8"/>
        </w:rPr>
        <w:t>Extinction I — Heteronormativity and the Fear of Death</w:t>
      </w:r>
    </w:p>
    <w:p w14:paraId="0BCB6CE9" w14:textId="77777777" w:rsidR="003630AC" w:rsidRPr="003630AC" w:rsidRDefault="004070A6" w:rsidP="004070A6">
      <w:pPr>
        <w:rPr>
          <w:sz w:val="8"/>
          <w:szCs w:val="8"/>
        </w:rPr>
      </w:pPr>
      <w:r w:rsidRPr="003630AC">
        <w:rPr>
          <w:sz w:val="8"/>
          <w:szCs w:val="8"/>
        </w:rPr>
        <w:t>Homophobic groups are aware that a more radical argument — that homosexuality itself is the lethal threat instead of “unsafe” homosexual sex — stands in the way of full equality for lesbians and gay men.13 Opponents of lesbians and gay men cannot accept same-sex marriage because it would taint marriage with death. My argument draws on William J. Bennett as well as Family Research Council (FRC) authors Paul Cameron, William L. Playfair and Stephen Wellum. Though the former is more “civil” than the latter group, they agree in their indictment of homosexuality and same-sex marriage — and all argue against same-sex marriage because they associate homosexuality with death. While I draw on right-wing authors to flesh out the heteronormative construal of lesbians and gay men as lethal threat, I do so because “the discourse of the right thus tends toward a greater awareness of, and an insistence on, the figural logics implicit in the social relations we inhabit and enact.”14 In other words, though the following could be understood as an exposition of right-wing ideology, and as such could be contextualized regarding its place within a broader right-wing agenda, my argument emphasizes how these authors reveal a wider cultural logic, which can not be reduced to an ideological position within a political spectrum.</w:t>
      </w:r>
    </w:p>
    <w:p w14:paraId="123FE932" w14:textId="77777777" w:rsidR="003630AC" w:rsidRPr="003630AC" w:rsidRDefault="004070A6" w:rsidP="004070A6">
      <w:pPr>
        <w:rPr>
          <w:sz w:val="8"/>
          <w:szCs w:val="8"/>
        </w:rPr>
      </w:pPr>
      <w:r w:rsidRPr="003630AC">
        <w:rPr>
          <w:sz w:val="8"/>
          <w:szCs w:val="8"/>
        </w:rPr>
        <w:t>The FRC authors write against equal rights for lesbians and gay men because they judge “the overall healthfulness of a life-style ... by the average life-span associated with it.”15 Longevity indicates a healthy life-style; premature death indicates the opposite. And lesbians and gay men, so the FRC authors, do not fare well on this register:</w:t>
      </w:r>
    </w:p>
    <w:p w14:paraId="4C1F15CD" w14:textId="77777777" w:rsidR="003630AC" w:rsidRPr="003630AC" w:rsidRDefault="004070A6" w:rsidP="004070A6">
      <w:pPr>
        <w:rPr>
          <w:sz w:val="8"/>
          <w:szCs w:val="8"/>
        </w:rPr>
      </w:pPr>
      <w:r w:rsidRPr="003630AC">
        <w:rPr>
          <w:sz w:val="8"/>
          <w:szCs w:val="8"/>
        </w:rPr>
        <w:t>The discrepancy between the median life-span of married men and homosexuals (i.e., 75 - 42 = 33 years ignoring AIDS deaths) or married women and lesbians (i.e., 79 — 45 = 34 years) is considerably larger than any registered discrepancy between “conventional” life-styles (e.g., smokers v. non-smokers; high fat v. low fat diet) which we could locate in the literature. In terms of “unconventional” lifestyles, homosexuality appears similar to the shortened and more violent lives of intravenous drug users.16</w:t>
      </w:r>
    </w:p>
    <w:p w14:paraId="527321E4" w14:textId="77777777" w:rsidR="003630AC" w:rsidRPr="003630AC" w:rsidRDefault="004070A6" w:rsidP="004070A6">
      <w:pPr>
        <w:rPr>
          <w:sz w:val="8"/>
          <w:szCs w:val="8"/>
        </w:rPr>
      </w:pPr>
      <w:r w:rsidRPr="003630AC">
        <w:rPr>
          <w:sz w:val="8"/>
          <w:szCs w:val="8"/>
        </w:rPr>
        <w:t>Gay men die 33 years before their straight counterparts, the authors claim — and this does not factor in AIDS, which further lowers the average gay male life-span.17 Lesbians fare no better. They die 34 years before their straight sisters, and thus at average ages like their gay male counter-parts. It is no accident that the authors see lesbians and gay men as having the same life expectancy: their argument about the moral weight of individual longevity aims to indict homosexuality as such, i.e. not only gay men, whose HIV infection rates far surpass those of lesbians. Female homosexuality must be just as lethal, so that homosexuality itself becomes a health risk. Accordingly, only smokers and those with high fat diets presumably live healthier lives than lesbians and gay men. The FRC authors claim that only those who use hard drugs live as unhealthily as lesbians and gay men. Homosexuality is something to be discouraged similar to efforts to combat these other ‘afflictions.’18</w:t>
      </w:r>
    </w:p>
    <w:p w14:paraId="5113491A" w14:textId="77777777" w:rsidR="003630AC" w:rsidRPr="003630AC" w:rsidRDefault="004070A6" w:rsidP="004070A6">
      <w:pPr>
        <w:rPr>
          <w:sz w:val="8"/>
          <w:szCs w:val="8"/>
        </w:rPr>
      </w:pPr>
      <w:r w:rsidRPr="003630AC">
        <w:rPr>
          <w:sz w:val="8"/>
          <w:szCs w:val="8"/>
        </w:rPr>
        <w:t>The FRC authors think of homosexuality as a fatal affliction independent of AIDS. Indeed, the authors go out of their way to “document” a shortened life expectancy for gay men as far back as 1858 and up to the immediate aftermath of Stonewall.19 For example, they use the median age of 25 of men imprisoned for sodomy in 1858 France and a 1914 report by Magnus Hirschfeld, which found a similar median age for German men convicted for sodomy, to speculate that fewer gay men reach old age.20</w:t>
      </w:r>
    </w:p>
    <w:p w14:paraId="4A11A4DD" w14:textId="77777777" w:rsidR="003630AC" w:rsidRPr="003630AC" w:rsidRDefault="004070A6" w:rsidP="004070A6">
      <w:pPr>
        <w:rPr>
          <w:sz w:val="8"/>
          <w:szCs w:val="8"/>
        </w:rPr>
      </w:pPr>
      <w:r w:rsidRPr="003630AC">
        <w:rPr>
          <w:sz w:val="8"/>
          <w:szCs w:val="8"/>
        </w:rPr>
        <w:t>While there might be plenty to say on what makes the FRC authors’ piece bad social science, any methodological problems only result from their desire to find an inherent connection between homosexuality and death .21 The fatal nature of homosexuality is argued in two ways. First, the authors locate short life expectancy in sexual excessiveness. They cite a 1956 “study” comparing the life expectancy of Catholic saints with kings. The longer lives of the former group are attributed to their “sexual moderation.” The authors cannot imagine moderation among gay men: Sexual excess — both in terms of number of partners and in what is done sexually — is presented as shortening gay men’s lives. While STDs may contribute to this problem, they are presented as an alternative explanation. A lot of gay sex is taken to be sufficient to weaken the body, and to hasten the death of a gay man.22</w:t>
      </w:r>
    </w:p>
    <w:p w14:paraId="552C9432" w14:textId="77777777" w:rsidR="003630AC" w:rsidRPr="003630AC" w:rsidRDefault="004070A6" w:rsidP="004070A6">
      <w:pPr>
        <w:rPr>
          <w:sz w:val="8"/>
          <w:szCs w:val="8"/>
        </w:rPr>
      </w:pPr>
      <w:r w:rsidRPr="003630AC">
        <w:rPr>
          <w:sz w:val="8"/>
          <w:szCs w:val="8"/>
        </w:rPr>
        <w:t>Second, the FRC authors speculate that the absence of heterosexual intercourse in itself has life-shortening biochemical consequences. Unknown life-draining or life-giving substances are either taken to pass or not pass between gay men. Gay sex may thus be directly harmful in some imperceptible biological fashion, or heterosexual sex may be beneficial and life-sustaining in some equally imperceptible biological fashion. Alternatively, psychological stress resulting from the absence of heterosexual gender complementarity in gay couples is presented as possibly explaining a weakening of the body.23</w:t>
      </w:r>
    </w:p>
    <w:p w14:paraId="2DADCE0D" w14:textId="77777777" w:rsidR="003630AC" w:rsidRPr="003630AC" w:rsidRDefault="004070A6" w:rsidP="004070A6">
      <w:pPr>
        <w:rPr>
          <w:sz w:val="8"/>
          <w:szCs w:val="8"/>
        </w:rPr>
      </w:pPr>
      <w:r w:rsidRPr="003630AC">
        <w:rPr>
          <w:sz w:val="8"/>
          <w:szCs w:val="8"/>
        </w:rPr>
        <w:t>Why do these authors concoct strange theories about mysterious substances? Why do they not, as others have, invoke AIDS to argue that homosexuality is dangerous? To begin with, this would not address their opposition to equality for lesbians.24 Moreover, reliance on AIDS would leave the argument vulnerable to calls for same-sex marriage. Indeed, the authors note that legalization of same-sex marriage has been proposed as a way for reducing HIV transmission and STDs more generally among gay men.25 The FRC authors reject this argument: “No evidence that having a homosexual long time sexual partner (LTSP) might be protective of the participants’ health surfaced . . .these data lend no support to the notion of public health benefits from homosexual marriage.”26 To the contrary, gay couples’ life expectancy would be shorter than that of single gay men. To increase life expectancy, Cameron, in a follow-up article, advises to either “quit” homosexuality or to “stay unpartnered.”27 The only marriages that do extend life span of gay men, incidentally, are opposite-sex marriages.28 “Marriage between disturbed and unstable people invariably creates problems rather than solves them. . .Legitimizing their unhealthy and violent relationships will only exacerbate the problem.”29</w:t>
      </w:r>
    </w:p>
    <w:p w14:paraId="00C4D218" w14:textId="77777777" w:rsidR="003630AC" w:rsidRPr="003630AC" w:rsidRDefault="004070A6" w:rsidP="004070A6">
      <w:pPr>
        <w:rPr>
          <w:sz w:val="8"/>
          <w:szCs w:val="8"/>
        </w:rPr>
      </w:pPr>
      <w:r w:rsidRPr="003630AC">
        <w:rPr>
          <w:sz w:val="8"/>
          <w:szCs w:val="8"/>
        </w:rPr>
        <w:t>The implication is clear: Do not legalize same-sex marriage; it is as tainted with death as homosexuality itself. Gay marriage is thus as dangerous — if not more so — as any other form of gay life. Conversely, any individual wanting to avoid the shortening of his or her life should marry a person of the opposite sex. Personal and public health then go hand in hand. In short, these authors attempt to frame the debate about same-sex marriage in ways that make its legalization impossible. After all, who would want to encourage a suicidal life-style?30</w:t>
      </w:r>
    </w:p>
    <w:p w14:paraId="7308CBC4" w14:textId="77777777" w:rsidR="003630AC" w:rsidRPr="003630AC" w:rsidRDefault="004070A6" w:rsidP="004070A6">
      <w:pPr>
        <w:rPr>
          <w:sz w:val="8"/>
          <w:szCs w:val="8"/>
        </w:rPr>
      </w:pPr>
      <w:r w:rsidRPr="003630AC">
        <w:rPr>
          <w:sz w:val="8"/>
          <w:szCs w:val="8"/>
        </w:rPr>
        <w:t>The FRC authors are not alone in linking homosexuality and death. Others who reach a wider audience do so too. For example, William J. Bennett, former Reagan secretary of education, Bush drug czar, and prolific author on matters moral, objects to same-sex marriage because it would help to destroy marriage, Western Civilization and democracy.31 Bennett’s imagination of catastrophe has to do with what he considers the death-bound nature of homosexuality.</w:t>
      </w:r>
    </w:p>
    <w:p w14:paraId="05E77A16" w14:textId="77777777" w:rsidR="003630AC" w:rsidRPr="003630AC" w:rsidRDefault="004070A6" w:rsidP="004070A6">
      <w:pPr>
        <w:rPr>
          <w:sz w:val="8"/>
          <w:szCs w:val="8"/>
        </w:rPr>
      </w:pPr>
      <w:r w:rsidRPr="003630AC">
        <w:rPr>
          <w:sz w:val="8"/>
          <w:szCs w:val="8"/>
        </w:rPr>
        <w:t>Bennett walks a fine line in his argument against same-sex marriage. He describes his argument as operating in a context, which has rendered any objection to the normalization of homosexuality akin to racism, i.e. beyond the pale of proper political discourse.32 Bennett does not want to be branded a bigot, because that would render him without influence. Accordingly, “traditionalists” like him need to advocate their beliefs in civil ways. They need to be legible as participating in a democratic debate. And they need to think of their opponents as sharing a common humanity.33 At the same time, “this does not mean, however, that we should give up the fight for the principles on which our civilization stands, or yield to those who would subvert our moral creed.”34 Civil language thus shrouds the incivility of Bennett’s views on lesbians and gay men. However, his incivility has a way of breaking to the surface. For example, in a Los Angeles Times editorial Bennett criticizes the Republican attempt to amend the U.S. constitution to prohibit same-sex marriage as insufficient, because it permits states to create civil unions: “the distinction between a civil union and a marriage is no greater than that between slavery and involuntary servitude.”35 The analogy to slavery render same-sex marriage profoundly undemocratic and unethical, i.e. contradicts his previous call for civility.</w:t>
      </w:r>
    </w:p>
    <w:p w14:paraId="5D4B9DC2" w14:textId="77777777" w:rsidR="003630AC" w:rsidRPr="003630AC" w:rsidRDefault="004070A6" w:rsidP="004070A6">
      <w:pPr>
        <w:rPr>
          <w:sz w:val="8"/>
          <w:szCs w:val="8"/>
        </w:rPr>
      </w:pPr>
      <w:r w:rsidRPr="003630AC">
        <w:rPr>
          <w:sz w:val="8"/>
          <w:szCs w:val="8"/>
        </w:rPr>
        <w:t>Bennett’s argument against same-sex marriage begins with a consideration of the positive effects described by its advocates. These gay conservatives claim that same-sex marriage is “conservative in the best sense of the word” and that it would strengthen marriage and family in general.36 Bennett begs to differ. On the contrary, same-sex marriage would be “the most revolutionary change ever made” in the history of marriage. This institution would become meaningless and central tenants of Western civilization would be discarded. Thus, marriage’s rootedness in Christian and Jewish faith, in gender complementarity, in reproduction and in the disapproval of homosexuality would have been done away with.37 “In short, society would have to accept that marriage is an arbitrary social construct that can be and should be pried apart from its cultural, biological, and religious underpinnings and redefined by anyone laying claim to it.”38 Society would have no arguments against incest or polygamy. When the “pillars” of tradition and religion are destroyed, civilization and ordered society themselves will dissolve. “This way, chaos follows: social chaos no less than intellectual and moral chaos.”39 Society and civilization, as Bennett knows them, will become extinct.</w:t>
      </w:r>
    </w:p>
    <w:p w14:paraId="67FF1D78" w14:textId="77777777" w:rsidR="003630AC" w:rsidRPr="003630AC" w:rsidRDefault="004070A6" w:rsidP="004070A6">
      <w:pPr>
        <w:rPr>
          <w:sz w:val="8"/>
          <w:szCs w:val="8"/>
        </w:rPr>
      </w:pPr>
      <w:r w:rsidRPr="003630AC">
        <w:rPr>
          <w:sz w:val="8"/>
          <w:szCs w:val="8"/>
        </w:rPr>
        <w:t>Why does Bennett believe that homosexuality is lethal for marriage and civilization? Bennett believes that legalizing same-sex marriage would unleash the inherent destructiveness of homosexuality. Indeed, lesbians and gay men do not want to get married because of a desire to affirm the cultural values embodied by marriage — as gay conservatives claim — but instead, in the words of gay columnist Michelangelo Signorile, “to debunk a myth and radically alter an archaic institution that as it now stands keeps us down.”40</w:t>
      </w:r>
    </w:p>
    <w:p w14:paraId="2C4972A0" w14:textId="77777777" w:rsidR="003630AC" w:rsidRPr="003630AC" w:rsidRDefault="004070A6" w:rsidP="004070A6">
      <w:pPr>
        <w:rPr>
          <w:sz w:val="8"/>
          <w:szCs w:val="8"/>
        </w:rPr>
      </w:pPr>
      <w:r w:rsidRPr="003630AC">
        <w:rPr>
          <w:sz w:val="8"/>
          <w:szCs w:val="8"/>
        </w:rPr>
        <w:t>The destructive intent and effects of the campaign for same-sex marriage derive from a destructive sexual orientation and practice. More precisely, gay men’s promiscuity would kill marriage, much like it has already lead to the deaths of so many gay men. Bennett explicitly rejects the argument that same-sex marriage might temper gay male promiscuity. It is women and children who domesticate (heterosexual) men, not marriage itself. If death — i.e. AIDS — cannot set gay men “straight,” then marriage won’t accomplish this task either. 41 While Bennett is too ‘civil’ to say that there is a suicidal sexuality at work, his linking of AIDS, promiscuity and gay identity makes this association clear. If gay men would rather die than become monogamous, then gay men would transform marriage instead of being changed by it.42 “Same-sex marriage in practice would lead to the further legitimation of ‘extramarital outlets’ for all.” Same-sex marriage would thus “subvert” marriage in its traditional meaning, which, given its current state, would mean the further erosion of the institution itself.43</w:t>
      </w:r>
    </w:p>
    <w:p w14:paraId="7AF2A753" w14:textId="77777777" w:rsidR="003630AC" w:rsidRPr="003630AC" w:rsidRDefault="004070A6" w:rsidP="004070A6">
      <w:pPr>
        <w:rPr>
          <w:sz w:val="8"/>
          <w:szCs w:val="8"/>
        </w:rPr>
      </w:pPr>
      <w:r w:rsidRPr="003630AC">
        <w:rPr>
          <w:sz w:val="8"/>
          <w:szCs w:val="8"/>
        </w:rPr>
        <w:t>The characterization of homosexuality as destructive is thus tied to a suicidal tendency putatively lodged in it. This association between homosexuality and death occurs repeatedly in Bennett’s chapter on same-sex marriage. Yet, this association does not necessarily depend on AIDS. The “sterility” of homosexuality provides a second anchor for Bennett’s argument against same-sex marriage, as evidenced by the example of fictional parents’ response to their 15-year old son’s coming out:</w:t>
      </w:r>
    </w:p>
    <w:p w14:paraId="7D55CB6E" w14:textId="77777777" w:rsidR="003630AC" w:rsidRPr="003630AC" w:rsidRDefault="004070A6" w:rsidP="004070A6">
      <w:pPr>
        <w:rPr>
          <w:sz w:val="8"/>
          <w:szCs w:val="8"/>
        </w:rPr>
      </w:pPr>
      <w:r w:rsidRPr="003630AC">
        <w:rPr>
          <w:sz w:val="8"/>
          <w:szCs w:val="8"/>
        </w:rPr>
        <w:t>I am sure you would love him no less; but my guess is that you would grieve. It would derive from the fact that he was effectively removing himself from the stream of generations, from the blessings he would never be able to attain, the ties he would never enjoy or be enlarged by. ... You would know that he was about to enter a world filled with much despair, loneliness, and a fair likelihood of premature death.44</w:t>
      </w:r>
    </w:p>
    <w:p w14:paraId="093BAE48" w14:textId="77777777" w:rsidR="003630AC" w:rsidRPr="003630AC" w:rsidRDefault="004070A6" w:rsidP="004070A6">
      <w:pPr>
        <w:rPr>
          <w:sz w:val="16"/>
        </w:rPr>
      </w:pPr>
      <w:r w:rsidRPr="003630AC">
        <w:rPr>
          <w:rStyle w:val="StyleUnderline"/>
          <w:b/>
          <w:bCs/>
        </w:rPr>
        <w:t>Coming out</w:t>
      </w:r>
      <w:r w:rsidRPr="003630AC">
        <w:rPr>
          <w:sz w:val="16"/>
        </w:rPr>
        <w:t xml:space="preserve">, as Bennett sees it, </w:t>
      </w:r>
      <w:r w:rsidRPr="003630AC">
        <w:rPr>
          <w:rStyle w:val="StyleUnderline"/>
          <w:b/>
          <w:bCs/>
        </w:rPr>
        <w:t>removes the individual from life</w:t>
      </w:r>
      <w:r w:rsidRPr="003630AC">
        <w:rPr>
          <w:sz w:val="16"/>
        </w:rPr>
        <w:t xml:space="preserve"> properly speaking. </w:t>
      </w:r>
      <w:r w:rsidRPr="003630AC">
        <w:rPr>
          <w:rStyle w:val="StyleUnderline"/>
          <w:b/>
          <w:bCs/>
        </w:rPr>
        <w:t>The individual will not procreate</w:t>
      </w:r>
      <w:r w:rsidRPr="0091412B">
        <w:rPr>
          <w:rStyle w:val="StyleUnderline"/>
        </w:rPr>
        <w:t xml:space="preserve">, thus will not be part of </w:t>
      </w:r>
      <w:r w:rsidRPr="003630AC">
        <w:rPr>
          <w:rStyle w:val="StyleUnderline"/>
          <w:b/>
          <w:bCs/>
        </w:rPr>
        <w:t>“the stream of generations.”</w:t>
      </w:r>
      <w:r w:rsidRPr="003630AC">
        <w:rPr>
          <w:sz w:val="16"/>
        </w:rPr>
        <w:t xml:space="preserve"> </w:t>
      </w:r>
      <w:r w:rsidRPr="0091412B">
        <w:rPr>
          <w:rStyle w:val="StyleUnderline"/>
        </w:rPr>
        <w:t>Heterosexuality</w:t>
      </w:r>
      <w:r w:rsidRPr="003630AC">
        <w:rPr>
          <w:sz w:val="16"/>
        </w:rPr>
        <w:t xml:space="preserve">, via sexual reproduction, </w:t>
      </w:r>
      <w:r w:rsidRPr="0091412B">
        <w:rPr>
          <w:rStyle w:val="StyleUnderline"/>
        </w:rPr>
        <w:t>offers the possibility of transcending death by becoming part of future generations</w:t>
      </w:r>
      <w:r w:rsidRPr="003630AC">
        <w:rPr>
          <w:sz w:val="16"/>
        </w:rPr>
        <w:t xml:space="preserve">. </w:t>
      </w:r>
      <w:r w:rsidRPr="003630AC">
        <w:rPr>
          <w:rStyle w:val="StyleUnderline"/>
          <w:b/>
          <w:bCs/>
        </w:rPr>
        <w:t>This the gay individual rejects</w:t>
      </w:r>
      <w:r w:rsidRPr="0091412B">
        <w:rPr>
          <w:rStyle w:val="StyleUnderline"/>
        </w:rPr>
        <w:t xml:space="preserve">, as he is “effectively removing himself” from </w:t>
      </w:r>
      <w:r w:rsidRPr="003630AC">
        <w:rPr>
          <w:rStyle w:val="StyleUnderline"/>
          <w:b/>
          <w:bCs/>
        </w:rPr>
        <w:t>the life-river of generations</w:t>
      </w:r>
      <w:r w:rsidRPr="003630AC">
        <w:rPr>
          <w:sz w:val="16"/>
        </w:rPr>
        <w:t xml:space="preserve">. </w:t>
      </w:r>
      <w:r w:rsidRPr="003630AC">
        <w:rPr>
          <w:rStyle w:val="StyleUnderline"/>
          <w:b/>
          <w:bCs/>
        </w:rPr>
        <w:t>The individual chooses death</w:t>
      </w:r>
      <w:r w:rsidRPr="003630AC">
        <w:rPr>
          <w:sz w:val="16"/>
        </w:rPr>
        <w:t>, in several senses of the term. First, the individual embraces the radical mortality of the self. He will never create another human being, ending the stream of generations that brought him to life. Second, the individual joins a world of “despair” and “loneliness” when he could have been part of the life-giving heterosexual world. It is a death-bound culture. Third, the gay individual will most likely die prematurely. That Bennett describes the fictional parents’ reaction to their son’s coming out as “grief” is thus to be taken quite literally. Their son just announced to them that his death will be earlier and more final than theirs. AIDS, in other words, merely confirms an inherent fatality of homosexuality. The real fatality of homosexuality concerns the underlying issue of sexual reproduction: “The fact that homosexual marriages would be intrinsically nonprocreative ought to tell us something significant all by itself.”45</w:t>
      </w:r>
    </w:p>
    <w:p w14:paraId="1192B3C2" w14:textId="77777777" w:rsidR="003630AC" w:rsidRPr="003630AC" w:rsidRDefault="004070A6" w:rsidP="004070A6">
      <w:pPr>
        <w:rPr>
          <w:sz w:val="16"/>
        </w:rPr>
      </w:pPr>
      <w:r w:rsidRPr="003630AC">
        <w:rPr>
          <w:sz w:val="16"/>
        </w:rPr>
        <w:t>Bennett is quick to point out that childless heterosexual couples do not suffer his moral judgment. Their sexuality is still “procreative” insofar it is normatively heterosexual.46 The nature of heterosexuality and marriage is defined by “that which is, always or for the most part.”47 So whether a given opposite-sex couple has children or not does not change anything about their procreative identity. They, as opposed to childless homosexuals, participate in the “stream of generations.” Conversely, Bennett would not consider lesbians, who conceive and raise children, as procreative, because their sexual identity renders them by definition non-procreative. In other words, that lesbian or gay sex does not lead to future life portends the consequences of the legalization of same-sex marriage. A death-bound sexuality and culture would subvert the dominant culture if it becomes incorporated:</w:t>
      </w:r>
    </w:p>
    <w:p w14:paraId="552AD037" w14:textId="77777777" w:rsidR="003630AC" w:rsidRPr="003630AC" w:rsidRDefault="004070A6" w:rsidP="004070A6">
      <w:pPr>
        <w:rPr>
          <w:sz w:val="16"/>
        </w:rPr>
      </w:pPr>
      <w:r w:rsidRPr="003630AC">
        <w:rPr>
          <w:sz w:val="16"/>
        </w:rPr>
        <w:t>For homosexuals themselves, gay liberation has wrought much agony, instability, promiscuity, and early death. There is very little in it that recommends itself to the rest of us. And if we are responsible, we will turn away this invitation to experiment cavalierly with our future.48</w:t>
      </w:r>
    </w:p>
    <w:p w14:paraId="3F080278" w14:textId="77777777" w:rsidR="003630AC" w:rsidRPr="003630AC" w:rsidRDefault="004070A6" w:rsidP="004070A6">
      <w:pPr>
        <w:rPr>
          <w:sz w:val="16"/>
        </w:rPr>
      </w:pPr>
      <w:r w:rsidRPr="003630AC">
        <w:rPr>
          <w:sz w:val="16"/>
        </w:rPr>
        <w:t xml:space="preserve">In short, to legalize </w:t>
      </w:r>
      <w:r w:rsidRPr="0091412B">
        <w:rPr>
          <w:rStyle w:val="StyleUnderline"/>
        </w:rPr>
        <w:t>same-sex marriage is</w:t>
      </w:r>
      <w:r w:rsidRPr="003630AC">
        <w:rPr>
          <w:sz w:val="16"/>
        </w:rPr>
        <w:t xml:space="preserve"> to endorse </w:t>
      </w:r>
      <w:r w:rsidRPr="003630AC">
        <w:rPr>
          <w:rStyle w:val="StyleUnderline"/>
          <w:b/>
          <w:bCs/>
        </w:rPr>
        <w:t>a culture of death</w:t>
      </w:r>
      <w:r w:rsidRPr="0091412B">
        <w:rPr>
          <w:rStyle w:val="StyleUnderline"/>
        </w:rPr>
        <w:t xml:space="preserve"> — a culture which enshrines </w:t>
      </w:r>
      <w:r w:rsidRPr="003630AC">
        <w:rPr>
          <w:rStyle w:val="StyleUnderline"/>
          <w:b/>
          <w:bCs/>
        </w:rPr>
        <w:t>non-reproductivity as a value</w:t>
      </w:r>
      <w:r w:rsidRPr="003630AC">
        <w:rPr>
          <w:sz w:val="16"/>
        </w:rPr>
        <w:t>.</w:t>
      </w:r>
    </w:p>
    <w:p w14:paraId="1C10BCFB" w14:textId="289EF718" w:rsidR="00D57370" w:rsidRDefault="00D57370" w:rsidP="002B5618">
      <w:pPr>
        <w:pStyle w:val="Heading3"/>
      </w:pPr>
      <w:r>
        <w:t>Link---Militarization</w:t>
      </w:r>
    </w:p>
    <w:p w14:paraId="185E8E18" w14:textId="59A1FBCB" w:rsidR="00D57370" w:rsidRPr="00D57370" w:rsidRDefault="0077222C" w:rsidP="00D57370">
      <w:pPr>
        <w:pStyle w:val="Heading4"/>
      </w:pPr>
      <w:r>
        <w:t>Sexual violence is normalized through global militarization. Institutions permeate trauma to stifles queer, feminist agency.</w:t>
      </w:r>
    </w:p>
    <w:p w14:paraId="14034CF6" w14:textId="6F8AC7CA" w:rsidR="00D57370" w:rsidRDefault="006D052B" w:rsidP="00D57370">
      <w:r w:rsidRPr="006D052B">
        <w:t>Laurie</w:t>
      </w:r>
      <w:r>
        <w:rPr>
          <w:rStyle w:val="Style13ptBold"/>
        </w:rPr>
        <w:t xml:space="preserve"> </w:t>
      </w:r>
      <w:r w:rsidR="00D57370" w:rsidRPr="007A74ED">
        <w:rPr>
          <w:rStyle w:val="Style13ptBold"/>
        </w:rPr>
        <w:t>Penny 22</w:t>
      </w:r>
      <w:r w:rsidR="00D57370">
        <w:t xml:space="preserve"> is an author, journalist, and screenwriter from London. They are a culture writer for Wired and have written for the Guardian, New Stateman, New York Times, Longreads, Time, and many more. </w:t>
      </w:r>
      <w:r w:rsidR="00D57370" w:rsidRPr="00CC49BE">
        <w:t>They</w:t>
      </w:r>
      <w:r w:rsidR="00D57370">
        <w:t xml:space="preserve"> are a graduate of the Nieman Foundation Fellows’ programme at Harvard University and the Clarion West Writer’s Workshop. | </w:t>
      </w:r>
      <w:r w:rsidR="00D57370">
        <w:rPr>
          <w:i/>
          <w:iCs/>
        </w:rPr>
        <w:t xml:space="preserve">Sexual Revolution: Modern </w:t>
      </w:r>
      <w:r w:rsidR="00D57370" w:rsidRPr="00CC49BE">
        <w:rPr>
          <w:i/>
          <w:iCs/>
        </w:rPr>
        <w:t>Fascism</w:t>
      </w:r>
      <w:r w:rsidR="00D57370">
        <w:rPr>
          <w:i/>
          <w:iCs/>
        </w:rPr>
        <w:t xml:space="preserve"> and the Feminist Fightback</w:t>
      </w:r>
      <w:r w:rsidR="00D57370">
        <w:t xml:space="preserve"> pg 36-42|</w:t>
      </w:r>
      <w:r>
        <w:t xml:space="preserve"> DOA:7/8/2023 |</w:t>
      </w:r>
      <w:r w:rsidR="00D57370">
        <w:t xml:space="preserve"> SAoki)</w:t>
      </w:r>
    </w:p>
    <w:p w14:paraId="5DAC29EB" w14:textId="77777777" w:rsidR="00D57370" w:rsidRDefault="00D57370" w:rsidP="00D57370">
      <w:r>
        <w:t xml:space="preserve">*TW: This card frequently talks about sensitive issues of sexual assault. </w:t>
      </w:r>
    </w:p>
    <w:p w14:paraId="0A12F30F" w14:textId="6FC27ACA" w:rsidR="00D57370" w:rsidRPr="00D57370" w:rsidRDefault="00D57370" w:rsidP="00D57370">
      <w:pPr>
        <w:rPr>
          <w:sz w:val="14"/>
        </w:rPr>
      </w:pPr>
      <w:r w:rsidRPr="00631E0F">
        <w:rPr>
          <w:sz w:val="14"/>
        </w:rPr>
        <w:t xml:space="preserve">Sexual assault is the </w:t>
      </w:r>
      <w:r w:rsidRPr="0094182C">
        <w:rPr>
          <w:sz w:val="14"/>
        </w:rPr>
        <w:t xml:space="preserve">language in which girlhood is spoken. Male sexual violence is a near-universal experience for girls growing up, but that does not make it fine, or normal. </w:t>
      </w:r>
      <w:r w:rsidRPr="0094182C">
        <w:rPr>
          <w:rStyle w:val="StyleUnderline"/>
        </w:rPr>
        <w:t xml:space="preserve">Sexual violence is not normal - </w:t>
      </w:r>
      <w:r w:rsidRPr="00CD2C8A">
        <w:rPr>
          <w:rStyle w:val="StyleUnderline"/>
          <w:b/>
          <w:bCs/>
        </w:rPr>
        <w:t>it is normalised</w:t>
      </w:r>
      <w:r w:rsidRPr="0094182C">
        <w:rPr>
          <w:rStyle w:val="StyleUnderline"/>
        </w:rPr>
        <w:t>, and deliberately, savagely so</w:t>
      </w:r>
      <w:r w:rsidRPr="0094182C">
        <w:rPr>
          <w:sz w:val="14"/>
        </w:rPr>
        <w:t>.</w:t>
      </w:r>
      <w:r w:rsidRPr="00631E0F">
        <w:rPr>
          <w:sz w:val="14"/>
        </w:rPr>
        <w:t xml:space="preserve"> </w:t>
      </w:r>
      <w:r w:rsidRPr="007F3866">
        <w:rPr>
          <w:rStyle w:val="StyleUnderline"/>
        </w:rPr>
        <w:t xml:space="preserve">This is the </w:t>
      </w:r>
      <w:r w:rsidRPr="00CD2C8A">
        <w:rPr>
          <w:rStyle w:val="StyleUnderline"/>
          <w:b/>
          <w:bCs/>
        </w:rPr>
        <w:t>trauma</w:t>
      </w:r>
      <w:r w:rsidRPr="007F3866">
        <w:rPr>
          <w:rStyle w:val="StyleUnderline"/>
        </w:rPr>
        <w:t xml:space="preserve"> that shapes our collective understanding of gender and power</w:t>
      </w:r>
      <w:r w:rsidRPr="00631E0F">
        <w:rPr>
          <w:sz w:val="14"/>
        </w:rPr>
        <w:t xml:space="preserve">, and it doesn't 'get better' as we grow beyond girlhood. </w:t>
      </w:r>
      <w:r w:rsidRPr="007F3866">
        <w:rPr>
          <w:rStyle w:val="StyleUnderline"/>
        </w:rPr>
        <w:t xml:space="preserve">This ritual of violence and silence plays out right through </w:t>
      </w:r>
      <w:r w:rsidRPr="00CD2C8A">
        <w:rPr>
          <w:rStyle w:val="StyleUnderline"/>
          <w:b/>
          <w:bCs/>
        </w:rPr>
        <w:t>every industry and institution of power</w:t>
      </w:r>
      <w:r w:rsidRPr="00631E0F">
        <w:rPr>
          <w:sz w:val="14"/>
        </w:rPr>
        <w:t xml:space="preserve">. </w:t>
      </w:r>
      <w:r w:rsidRPr="007F3866">
        <w:rPr>
          <w:rStyle w:val="StyleUnderline"/>
        </w:rPr>
        <w:t xml:space="preserve">There is </w:t>
      </w:r>
      <w:r w:rsidRPr="00CD2C8A">
        <w:rPr>
          <w:rStyle w:val="StyleUnderline"/>
          <w:b/>
          <w:bCs/>
        </w:rPr>
        <w:t>far more at stake</w:t>
      </w:r>
      <w:r w:rsidRPr="007F3866">
        <w:rPr>
          <w:rStyle w:val="StyleUnderline"/>
        </w:rPr>
        <w:t xml:space="preserve"> here than simply ending sexual violence</w:t>
      </w:r>
      <w:r w:rsidRPr="00631E0F">
        <w:rPr>
          <w:sz w:val="14"/>
        </w:rPr>
        <w:t xml:space="preserve">, though that would be a start. The rabbit hole of rape culture and misogyny goes deeper than most of us have dared to contemplate. </w:t>
      </w:r>
      <w:r w:rsidRPr="0041397D">
        <w:rPr>
          <w:rStyle w:val="StyleUnderline"/>
        </w:rPr>
        <w:t>Human beings create outsized monsters so that they don't have to face up to the everyday monstrosity in their homes, their schools, their communities</w:t>
      </w:r>
      <w:r w:rsidRPr="00631E0F">
        <w:rPr>
          <w:sz w:val="14"/>
        </w:rPr>
        <w:t xml:space="preserve">. </w:t>
      </w:r>
      <w:r w:rsidRPr="0041397D">
        <w:rPr>
          <w:rStyle w:val="StyleUnderline"/>
        </w:rPr>
        <w:t>In the conspiracy theories that cosset conservative culture, there is enormous anxiety about shadowy groups of elites abusing women and children. The women and children targeted by these fictional conspiracies do not exist, and</w:t>
      </w:r>
      <w:r w:rsidRPr="00631E0F">
        <w:rPr>
          <w:sz w:val="14"/>
        </w:rPr>
        <w:t xml:space="preserve">, as such, </w:t>
      </w:r>
      <w:r w:rsidRPr="0041397D">
        <w:rPr>
          <w:rStyle w:val="StyleUnderline"/>
        </w:rPr>
        <w:t>don't demand anything of their rescuers</w:t>
      </w:r>
      <w:r w:rsidRPr="00631E0F">
        <w:rPr>
          <w:sz w:val="14"/>
        </w:rPr>
        <w:t xml:space="preserve">. </w:t>
      </w:r>
      <w:r w:rsidRPr="0041397D">
        <w:rPr>
          <w:rStyle w:val="StyleUnderline"/>
        </w:rPr>
        <w:t>The sheer strangeness of these conspiracy theories could only have come from a culture desperate not to face the fact that sexual violence is ordinary, and everyday, and everywhere</w:t>
      </w:r>
      <w:r w:rsidRPr="00631E0F">
        <w:rPr>
          <w:sz w:val="6"/>
          <w:szCs w:val="6"/>
        </w:rPr>
        <w:t>. In the same way, most women who are raped are raped by someone who is known to them, often a close friend, a partner or a spouse - and yet our cultural and legal understanding of what a rapist looks like still seems to involve a dark alley and a stranger with suspicious facial hair. This frankly freakish othering of rapists and abusers is a crucial pressure-release valve. It allows the rest of us to live more comfortably within economic and social structures that are entirely predicated upon abuse. If rape is a unique crime perpetrated by a few 'bad apples', there's no need to dig up the whole orchard. Sometimes people say the quiet part out loud when protecting predators. Newspapers reacted with surprise and disgust at a ruling passed down by Monmouth County Judge James Troiano on whether to charge a sixteen-year-old boy as an adult in a rape case where a sixteen-year-old girl accused the boy of raping her at a party while she was unconscious. According to media reports, the boy filmed the encounter and shared the video with his friends along with a text message that read, 'When your first time having sex was rape.’ Troiano pointed out that the boy was destined for ‘a good college', was from a 'good family', and was an Eagle Scout. The defendant had no problem understanding his own actions as rape - just not the sort of rape that men like Troiano consider criminal. What had happened to the girl was not a 'traditional case of rape', Troiano said, which typically involved 'two or more generally males involved, either at gunpoint or weapon'. Like all monsters, the imagined rapist is invoked as a warning-not to men, but to women. Don't wear that dress, don't talk too loud, don't want too much. You know what happens to girls who don't follow the rules. There's a reason why this story is so hard to shake. If rapists are monsters, rather than human beings like the rest of us, then knowing someone to be a human being with hopes and dreams and habits and feelings means we can cease to believe that he might also be a rapist. 'He's a good guy' is usually code for 'she must be lying’. This is a comforting fantasy for the frightened, angry child inside every entitled man, desperate to be loved unconditionally; it reassures him that the monsters disappear when you close the book, and that women are unreliable narrators of their own experience. It's not that the dedicated predator, the pathological serial rapist, does not exist. But when he does, he is accommodated quite as often as he is hunted down and stopped. Hundreds of people knew something about what Harvey Weinstein was doing in Hollywood. Weinstein was protected, just as Bill Cosby was protected, just as the pedophile Jimmy Savile was protected by television companies and charities in Britain, because the reputations of powerful men and the networks they build to armour their abuses are usually valued more highly than the safety of women and children. Acknowledging the rapist in the room makes everyone uncomfortable, so collective social comfort is purchased at the cost of women's lives. As society continues to grapple with the stigma attached to sexual assault survivors, those in power have continued to exploit that stigma. In November 2018, a defence lawyer in a Cork rape case passed around the seventeen-year-old complainant's underwear to the jury. The article of clothing proved that the girl was 'open to meeting someone', the lawyer said. ‘You have to look at the way she was dressed. She was wearing a thong with a lace front.’ Only months earlier in Belfast, a nineteen-year-old woman who accused several rugby players of rape was cross-examined for eight days and her underwear was also passed around to the jury. If prosecutors continue to use this line of defence, it's only because it continues to work on juries and judges. Canadian Judge Robin Camp was called out in the press after asking an alleged sexual assault victim why she could not just keep her knees together' or put her 'bottom down into the basin so he couldn't penetrate you?’ Again and again, from courts of law to intimate relationships, those with a stake in the status quo repeat the story that it is not men's responsibility to refrain from rape, but women's responsibility to guard against it, not just physically but by controlling how they behave, how they dress and where they go. The omnipresence of rape is the enforcing mechanism for heteronormative patriarchy as a political system, just as police violence and the carceral justice system is the enforcing mechanism for the political system of white supremacy - and, in many cases, police officers themselves are the disciplinary agents for both. In 2020, Louisville police broke into twenty-six-year-old emergency medical technician Breonna Taylor's home and shot her in her bedroom during a botched raid. At least one of the officers responsible for her death had been accused of sexual assault by multiple women and had twice been investigated for sexual harassment on the job but, like most American law-enforcement officers, faced no substantive consequences. This expectation of impunity is what allowed Daniel Holtzelaw, a police officer in Oklahoma, to systematically target vulnerable African American women and coerce them into sex. When Holtzclaw was finally arrested, it was on thirty-six charges, including multiple counts of rape and sexual battery.</w:t>
      </w:r>
      <w:r w:rsidRPr="00631E0F">
        <w:rPr>
          <w:sz w:val="14"/>
        </w:rPr>
        <w:t xml:space="preserve"> </w:t>
      </w:r>
      <w:r w:rsidRPr="0041397D">
        <w:rPr>
          <w:rStyle w:val="StyleUnderline"/>
        </w:rPr>
        <w:t>In the U</w:t>
      </w:r>
      <w:r w:rsidRPr="00631E0F">
        <w:rPr>
          <w:sz w:val="14"/>
        </w:rPr>
        <w:t xml:space="preserve">nited </w:t>
      </w:r>
      <w:r w:rsidRPr="0041397D">
        <w:rPr>
          <w:rStyle w:val="StyleUnderline"/>
        </w:rPr>
        <w:t>S</w:t>
      </w:r>
      <w:r w:rsidRPr="00631E0F">
        <w:rPr>
          <w:sz w:val="14"/>
        </w:rPr>
        <w:t xml:space="preserve">tates and elsewhere, </w:t>
      </w:r>
      <w:r w:rsidRPr="0041397D">
        <w:rPr>
          <w:rStyle w:val="StyleUnderline"/>
        </w:rPr>
        <w:t>the idea that cops protect women</w:t>
      </w:r>
      <w:r w:rsidRPr="00631E0F">
        <w:rPr>
          <w:sz w:val="14"/>
        </w:rPr>
        <w:t xml:space="preserve"> from rape and sexual assault </w:t>
      </w:r>
      <w:r w:rsidRPr="0041397D">
        <w:rPr>
          <w:rStyle w:val="StyleUnderline"/>
        </w:rPr>
        <w:t>is often used as an argument against defunding and demilitarising the police</w:t>
      </w:r>
      <w:r w:rsidRPr="00631E0F">
        <w:rPr>
          <w:sz w:val="14"/>
        </w:rPr>
        <w:t xml:space="preserve">. </w:t>
      </w:r>
      <w:r w:rsidRPr="0041397D">
        <w:rPr>
          <w:rStyle w:val="StyleUnderline"/>
        </w:rPr>
        <w:t>This argument is nonsensical</w:t>
      </w:r>
      <w:r w:rsidRPr="00631E0F">
        <w:rPr>
          <w:sz w:val="14"/>
        </w:rPr>
        <w:t xml:space="preserve">, as </w:t>
      </w:r>
      <w:r w:rsidRPr="0041397D">
        <w:rPr>
          <w:rStyle w:val="StyleUnderline"/>
        </w:rPr>
        <w:t>the police have never prioritised punishing sexual violence</w:t>
      </w:r>
      <w:r w:rsidRPr="00631E0F">
        <w:rPr>
          <w:sz w:val="14"/>
        </w:rPr>
        <w:t xml:space="preserve">, to the extent that </w:t>
      </w:r>
      <w:r w:rsidRPr="0041397D">
        <w:rPr>
          <w:rStyle w:val="StyleUnderline"/>
        </w:rPr>
        <w:t>the majority of</w:t>
      </w:r>
      <w:r w:rsidRPr="00631E0F">
        <w:rPr>
          <w:sz w:val="14"/>
        </w:rPr>
        <w:t xml:space="preserve"> rapes and </w:t>
      </w:r>
      <w:r w:rsidRPr="0041397D">
        <w:rPr>
          <w:rStyle w:val="StyleUnderline"/>
        </w:rPr>
        <w:t>sexual assaults still go unreported</w:t>
      </w:r>
      <w:r w:rsidRPr="00631E0F">
        <w:rPr>
          <w:sz w:val="14"/>
        </w:rPr>
        <w:t xml:space="preserve">. </w:t>
      </w:r>
      <w:r w:rsidRPr="0041397D">
        <w:rPr>
          <w:rStyle w:val="StyleUnderline"/>
        </w:rPr>
        <w:t>The only circumstance in which law enforcement has historically concerned itself</w:t>
      </w:r>
      <w:r w:rsidRPr="00631E0F">
        <w:rPr>
          <w:sz w:val="14"/>
        </w:rPr>
        <w:t xml:space="preserve"> with rape </w:t>
      </w:r>
      <w:r w:rsidRPr="0041397D">
        <w:rPr>
          <w:rStyle w:val="StyleUnderline"/>
        </w:rPr>
        <w:t>is when the accused is a Black man and the alleged victim a white woman</w:t>
      </w:r>
      <w:r w:rsidRPr="00631E0F">
        <w:rPr>
          <w:sz w:val="14"/>
        </w:rPr>
        <w:t xml:space="preserve"> - whether or not the allegations are true. In fact, as this book explores in more depth later, the spectre of the 'outsider' rapist - </w:t>
      </w:r>
      <w:r w:rsidRPr="0041397D">
        <w:rPr>
          <w:rStyle w:val="StyleUnderline"/>
        </w:rPr>
        <w:t>the imagined Black or brown man as a threat to fragile white women, who require protection from white men - has been weaponised for centuries to justify racist violence</w:t>
      </w:r>
      <w:r w:rsidRPr="00631E0F">
        <w:rPr>
          <w:sz w:val="14"/>
        </w:rPr>
        <w:t xml:space="preserve">. </w:t>
      </w:r>
      <w:r w:rsidRPr="0041397D">
        <w:rPr>
          <w:rStyle w:val="StyleUnderline"/>
        </w:rPr>
        <w:t xml:space="preserve">This </w:t>
      </w:r>
      <w:r w:rsidRPr="00CD2C8A">
        <w:rPr>
          <w:rStyle w:val="StyleUnderline"/>
          <w:b/>
          <w:bCs/>
        </w:rPr>
        <w:t>poisonous myth</w:t>
      </w:r>
      <w:r w:rsidRPr="0041397D">
        <w:rPr>
          <w:rStyle w:val="StyleUnderline"/>
        </w:rPr>
        <w:t xml:space="preserve"> has been</w:t>
      </w:r>
      <w:r w:rsidRPr="00631E0F">
        <w:rPr>
          <w:sz w:val="14"/>
        </w:rPr>
        <w:t xml:space="preserve"> </w:t>
      </w:r>
      <w:r w:rsidRPr="0041397D">
        <w:rPr>
          <w:rStyle w:val="StyleUnderline"/>
        </w:rPr>
        <w:t xml:space="preserve">central to the </w:t>
      </w:r>
      <w:r w:rsidRPr="00CD2C8A">
        <w:rPr>
          <w:rStyle w:val="StyleUnderline"/>
          <w:b/>
          <w:bCs/>
        </w:rPr>
        <w:t>narrative of white supremacy</w:t>
      </w:r>
      <w:r w:rsidRPr="0041397D">
        <w:rPr>
          <w:rStyle w:val="StyleUnderline"/>
        </w:rPr>
        <w:t>, and to the stories white people tell themselves to justify racial inequality</w:t>
      </w:r>
      <w:r w:rsidRPr="00631E0F">
        <w:rPr>
          <w:sz w:val="14"/>
        </w:rPr>
        <w:t xml:space="preserve">. </w:t>
      </w:r>
      <w:r w:rsidRPr="00631E0F">
        <w:rPr>
          <w:sz w:val="6"/>
          <w:szCs w:val="6"/>
        </w:rPr>
        <w:t>White men, by contrast, can usually count on protection from law enforcement when accused of rape. During the British occupation of India, the rape of Indian women by British army Officers was a routine occurrence - and it is now known thar those officers 'could and did use the term "outrage" rather than "rape" when unruly soldiers raped Indian women,’ according to historian Nancy L. Paxton, who notes that conversely, British judges could, and occasionally did, redefine an incident involving an Indian man who touched an Englishwoman, as "sexual assault".’ Despite this, the popular understanding of rape in British India was of a relentless sexual threat posed to colonising white women by Indian men - and these racist 'rape scripts’ were used to justify the violent suppression of political unrest for generations</w:t>
      </w:r>
      <w:r w:rsidRPr="00631E0F">
        <w:rPr>
          <w:sz w:val="14"/>
        </w:rPr>
        <w:t xml:space="preserve">. </w:t>
      </w:r>
      <w:r w:rsidRPr="00CC0214">
        <w:rPr>
          <w:rStyle w:val="StyleUnderline"/>
        </w:rPr>
        <w:t>In the U</w:t>
      </w:r>
      <w:r w:rsidRPr="00631E0F">
        <w:rPr>
          <w:sz w:val="14"/>
        </w:rPr>
        <w:t xml:space="preserve">nited </w:t>
      </w:r>
      <w:r w:rsidRPr="00CC0214">
        <w:rPr>
          <w:rStyle w:val="StyleUnderline"/>
        </w:rPr>
        <w:t>S</w:t>
      </w:r>
      <w:r w:rsidRPr="00631E0F">
        <w:rPr>
          <w:sz w:val="14"/>
        </w:rPr>
        <w:t xml:space="preserve">tates and elsewhere, </w:t>
      </w:r>
      <w:r w:rsidRPr="00CC0214">
        <w:rPr>
          <w:rStyle w:val="StyleUnderline"/>
        </w:rPr>
        <w:t>Black men are still imagined as sexual aggressors, and Black women and girls as promiscuous, wanton and</w:t>
      </w:r>
      <w:r w:rsidRPr="00631E0F">
        <w:rPr>
          <w:sz w:val="14"/>
        </w:rPr>
        <w:t xml:space="preserve"> therefore </w:t>
      </w:r>
      <w:r w:rsidRPr="00CC0214">
        <w:rPr>
          <w:rStyle w:val="StyleUnderline"/>
        </w:rPr>
        <w:t>undeserving of respect or protection</w:t>
      </w:r>
      <w:r w:rsidRPr="00631E0F">
        <w:rPr>
          <w:sz w:val="14"/>
        </w:rPr>
        <w:t xml:space="preserve">. </w:t>
      </w:r>
      <w:r w:rsidRPr="00CC0214">
        <w:rPr>
          <w:rStyle w:val="StyleUnderline"/>
        </w:rPr>
        <w:t>These dehumanising stereotypes still serve to justify white violence and minimise white guilt</w:t>
      </w:r>
      <w:r w:rsidRPr="00631E0F">
        <w:rPr>
          <w:sz w:val="14"/>
        </w:rPr>
        <w:t xml:space="preserve"> - </w:t>
      </w:r>
      <w:r w:rsidRPr="00CC0214">
        <w:rPr>
          <w:rStyle w:val="StyleUnderline"/>
        </w:rPr>
        <w:t>because throughout American history, it has</w:t>
      </w:r>
      <w:r w:rsidRPr="00631E0F">
        <w:rPr>
          <w:sz w:val="14"/>
        </w:rPr>
        <w:t xml:space="preserve">, in fact, </w:t>
      </w:r>
      <w:r w:rsidRPr="00CC0214">
        <w:rPr>
          <w:rStyle w:val="StyleUnderline"/>
        </w:rPr>
        <w:t>been white men who have sexually terrorised Black and Indigenous women</w:t>
      </w:r>
      <w:r w:rsidRPr="00631E0F">
        <w:rPr>
          <w:sz w:val="14"/>
        </w:rPr>
        <w:t xml:space="preserve">, and </w:t>
      </w:r>
      <w:r w:rsidRPr="00CC0214">
        <w:rPr>
          <w:rStyle w:val="StyleUnderline"/>
        </w:rPr>
        <w:t>not the other way around</w:t>
      </w:r>
      <w:r w:rsidRPr="00631E0F">
        <w:rPr>
          <w:sz w:val="14"/>
        </w:rPr>
        <w:t xml:space="preserve">. </w:t>
      </w:r>
      <w:r w:rsidRPr="00CC0214">
        <w:rPr>
          <w:rStyle w:val="StyleUnderline"/>
        </w:rPr>
        <w:t xml:space="preserve">Sexual violence is a means of enforcing </w:t>
      </w:r>
      <w:r w:rsidRPr="00CD2C8A">
        <w:rPr>
          <w:rStyle w:val="StyleUnderline"/>
          <w:b/>
          <w:bCs/>
        </w:rPr>
        <w:t>political and military dominance</w:t>
      </w:r>
      <w:r w:rsidRPr="00CC0214">
        <w:rPr>
          <w:rStyle w:val="StyleUnderline"/>
        </w:rPr>
        <w:t xml:space="preserve"> - and it always has been</w:t>
      </w:r>
      <w:r w:rsidRPr="00631E0F">
        <w:rPr>
          <w:sz w:val="14"/>
        </w:rPr>
        <w:t xml:space="preserve">. </w:t>
      </w:r>
      <w:r w:rsidRPr="00CC0214">
        <w:rPr>
          <w:rStyle w:val="StyleUnderline"/>
        </w:rPr>
        <w:t>During the Second World War, both the Axis and Allied powers used rape as a means of terrorising and subduing enemy civilians</w:t>
      </w:r>
      <w:r w:rsidRPr="00631E0F">
        <w:rPr>
          <w:sz w:val="14"/>
        </w:rPr>
        <w:t xml:space="preserve">.10 </w:t>
      </w:r>
      <w:r w:rsidRPr="00631E0F">
        <w:rPr>
          <w:sz w:val="6"/>
          <w:szCs w:val="6"/>
        </w:rPr>
        <w:t>Gang rape and complicity with rape by conquering armies are deliberately employed to create a feeling of bonding and cohesion among soldiers, according to researchers like Dara Kay Cohen and Gayatri Spivak. It is not only in the context of wars of invasion that rape is used to oppress civilian groups. In the United States, for many generations after the end of chattel slavery, the rape and assault of Black, brown and Indigenous women by white men was so common and so rarely prosecuted that it was functionally legal. In 1944, in Alabama, twenty-four-year-old Recy Taylor was walking home from church when she was brutally gang-raped by six white men. The campaign to prosecute and punish Taylor's rapists was taken up by the National Association for the Advancement of Colored People - a civil rights organisation - and championed by activist Rosa Parks. Taylor and her family received death threats and had to go into hiding when their home was firebombed by racists furious that a Black woman was daring to challenge white male violence, but Parks and Taylor did not back down. The case helped galvanise the civil rights movement of the 1960s. The mere fact that women of colour were refusing to accept sexual subjugation was a profound political statement - and a challenge to a white supremacist culture that believed only white women were worth protecting from violence</w:t>
      </w:r>
      <w:r w:rsidRPr="00631E0F">
        <w:rPr>
          <w:sz w:val="14"/>
        </w:rPr>
        <w:t xml:space="preserve">. It is clear that </w:t>
      </w:r>
      <w:r w:rsidRPr="00032DF6">
        <w:rPr>
          <w:rStyle w:val="StyleUnderline"/>
        </w:rPr>
        <w:t xml:space="preserve">when we speak of 'rape culture', we are speaking of a form of </w:t>
      </w:r>
      <w:r w:rsidRPr="00CD2C8A">
        <w:rPr>
          <w:rStyle w:val="StyleUnderline"/>
          <w:b/>
          <w:bCs/>
        </w:rPr>
        <w:t>biopower</w:t>
      </w:r>
      <w:r w:rsidRPr="00032DF6">
        <w:rPr>
          <w:rStyle w:val="StyleUnderline"/>
        </w:rPr>
        <w:t xml:space="preserve"> that is intimately involved with racism and colonial logic</w:t>
      </w:r>
      <w:r w:rsidRPr="00631E0F">
        <w:rPr>
          <w:sz w:val="14"/>
        </w:rPr>
        <w:t xml:space="preserve">. It is just as clear that </w:t>
      </w:r>
      <w:r w:rsidRPr="00032DF6">
        <w:rPr>
          <w:rStyle w:val="StyleUnderline"/>
        </w:rPr>
        <w:t>resistance to rape culture is inseparable from resistance to white supremacy</w:t>
      </w:r>
      <w:r w:rsidRPr="00631E0F">
        <w:rPr>
          <w:sz w:val="14"/>
        </w:rPr>
        <w:t xml:space="preserve">. </w:t>
      </w:r>
      <w:r w:rsidRPr="00032DF6">
        <w:rPr>
          <w:rStyle w:val="StyleUnderline"/>
        </w:rPr>
        <w:t xml:space="preserve">Challenging rape culture is not just about preventing rape. It is a </w:t>
      </w:r>
      <w:r w:rsidRPr="00CD2C8A">
        <w:rPr>
          <w:rStyle w:val="StyleUnderline"/>
          <w:b/>
          <w:bCs/>
        </w:rPr>
        <w:t>direct reckoning with power</w:t>
      </w:r>
      <w:r w:rsidRPr="00631E0F">
        <w:rPr>
          <w:sz w:val="14"/>
        </w:rPr>
        <w:t xml:space="preserve">. To refuse to tolerate the assault of women and children within institutions of power is to defy the articles of faith that hold these institutions together: that powerful men make the rules; that the more powerful they are, the more they are allowed to trample gleefully over other people's boundaries; that the reputation of men is worth more than the safety of women and girls; that men are worth more than women and girls, full stop. Her pain is necessary, whoever she is; his discomfort is unbearable, whatever he did. She must make allowances, because she is a girl, and that's what girls are for. He has his whole life ahead of him, or if he is older, he has a brilliant career, or if he is older still, an important legacy, one that cannot and ought not to be analysed in the context of all the lives and legacies damaged along the way. Think about his future. But </w:t>
      </w:r>
      <w:r w:rsidRPr="00032DF6">
        <w:rPr>
          <w:rStyle w:val="StyleUnderline"/>
        </w:rPr>
        <w:t>feminists and queers and radicals aren't the ones who are afraid of the future</w:t>
      </w:r>
      <w:r w:rsidRPr="00631E0F">
        <w:rPr>
          <w:sz w:val="14"/>
        </w:rPr>
        <w:t xml:space="preserve">. </w:t>
      </w:r>
      <w:r w:rsidRPr="00032DF6">
        <w:rPr>
          <w:rStyle w:val="StyleUnderline"/>
        </w:rPr>
        <w:t>When people who are working for a world where more of us can live meaningful lives demand better from men, from sex, from love, from government and from one another, they are thinking about how the future will work for everyone, including for men and boys</w:t>
      </w:r>
      <w:r w:rsidRPr="00631E0F">
        <w:rPr>
          <w:sz w:val="14"/>
        </w:rPr>
        <w:t xml:space="preserve">. </w:t>
      </w:r>
      <w:r w:rsidRPr="00032DF6">
        <w:rPr>
          <w:rStyle w:val="StyleUnderline"/>
        </w:rPr>
        <w:t xml:space="preserve">The call for a </w:t>
      </w:r>
      <w:r w:rsidRPr="00CD2C8A">
        <w:rPr>
          <w:rStyle w:val="StyleUnderline"/>
          <w:b/>
          <w:bCs/>
        </w:rPr>
        <w:t>new culture of consent</w:t>
      </w:r>
      <w:r w:rsidRPr="00032DF6">
        <w:rPr>
          <w:rStyle w:val="StyleUnderline"/>
        </w:rPr>
        <w:t>, a new way of treating one another, is the simple, thrilling conviction that there might be lives ahead of all of us</w:t>
      </w:r>
      <w:r w:rsidRPr="00631E0F">
        <w:rPr>
          <w:sz w:val="14"/>
        </w:rPr>
        <w:t xml:space="preserve">, </w:t>
      </w:r>
      <w:r w:rsidRPr="00032DF6">
        <w:rPr>
          <w:rStyle w:val="StyleUnderline"/>
        </w:rPr>
        <w:t>maybe even better ones</w:t>
      </w:r>
      <w:r w:rsidRPr="00631E0F">
        <w:rPr>
          <w:sz w:val="14"/>
        </w:rPr>
        <w:t xml:space="preserve">. </w:t>
      </w:r>
      <w:r w:rsidRPr="00032DF6">
        <w:rPr>
          <w:rStyle w:val="StyleUnderline"/>
        </w:rPr>
        <w:t xml:space="preserve">Consent is the queer and throbbing core of the </w:t>
      </w:r>
      <w:r w:rsidRPr="00CD2C8A">
        <w:rPr>
          <w:rStyle w:val="StyleUnderline"/>
          <w:b/>
          <w:bCs/>
        </w:rPr>
        <w:t>new sexual revolution</w:t>
      </w:r>
      <w:r w:rsidRPr="00631E0F">
        <w:rPr>
          <w:sz w:val="14"/>
        </w:rPr>
        <w:t xml:space="preserve"> - and </w:t>
      </w:r>
      <w:r w:rsidRPr="00032DF6">
        <w:rPr>
          <w:rStyle w:val="StyleUnderline"/>
        </w:rPr>
        <w:t xml:space="preserve">consent is not just about sex. </w:t>
      </w:r>
      <w:r w:rsidRPr="00CD2C8A">
        <w:rPr>
          <w:rStyle w:val="StyleUnderline"/>
          <w:b/>
          <w:bCs/>
        </w:rPr>
        <w:t>It is about power</w:t>
      </w:r>
      <w:r w:rsidRPr="00032DF6">
        <w:rPr>
          <w:rStyle w:val="StyleUnderline"/>
        </w:rPr>
        <w:t xml:space="preserve">. </w:t>
      </w:r>
      <w:r w:rsidRPr="00CD2C8A">
        <w:rPr>
          <w:rStyle w:val="StyleUnderline"/>
          <w:b/>
          <w:bCs/>
        </w:rPr>
        <w:t>It is about agency</w:t>
      </w:r>
      <w:r w:rsidRPr="00032DF6">
        <w:rPr>
          <w:rStyle w:val="StyleUnderline"/>
        </w:rPr>
        <w:t xml:space="preserve">. </w:t>
      </w:r>
      <w:r w:rsidRPr="00CD2C8A">
        <w:rPr>
          <w:rStyle w:val="StyleUnderline"/>
          <w:b/>
          <w:bCs/>
        </w:rPr>
        <w:t>It is about work, and love, and desire</w:t>
      </w:r>
      <w:r w:rsidRPr="00631E0F">
        <w:rPr>
          <w:sz w:val="14"/>
        </w:rPr>
        <w:t xml:space="preserve">. </w:t>
      </w:r>
      <w:r w:rsidRPr="00032DF6">
        <w:rPr>
          <w:rStyle w:val="StyleUnderline"/>
        </w:rPr>
        <w:t>It is about how much we are prepared to sacrifice to protect the fragile fantasy of masculinity that flattens all human mutuality into featureless transaction or outright violence</w:t>
      </w:r>
      <w:r w:rsidRPr="00631E0F">
        <w:rPr>
          <w:sz w:val="14"/>
        </w:rPr>
        <w:t xml:space="preserve">. </w:t>
      </w:r>
      <w:r w:rsidRPr="00032DF6">
        <w:rPr>
          <w:rStyle w:val="StyleUnderline"/>
        </w:rPr>
        <w:t xml:space="preserve">An </w:t>
      </w:r>
      <w:r w:rsidRPr="00CD2C8A">
        <w:rPr>
          <w:rStyle w:val="StyleUnderline"/>
          <w:b/>
          <w:bCs/>
        </w:rPr>
        <w:t>ethos of exploitation</w:t>
      </w:r>
      <w:r w:rsidRPr="00032DF6">
        <w:rPr>
          <w:rStyle w:val="StyleUnderline"/>
        </w:rPr>
        <w:t xml:space="preserve"> is the twisted thread stitching together our relationships to power, to security, to pleasure, and to each other</w:t>
      </w:r>
      <w:r w:rsidRPr="00631E0F">
        <w:rPr>
          <w:sz w:val="14"/>
        </w:rPr>
        <w:t xml:space="preserve">. To talk about </w:t>
      </w:r>
      <w:r w:rsidRPr="00032DF6">
        <w:rPr>
          <w:rStyle w:val="StyleUnderline"/>
        </w:rPr>
        <w:t xml:space="preserve">building a culture of consent is to speak sincerely about all the ways in which </w:t>
      </w:r>
      <w:r w:rsidRPr="00CD2C8A">
        <w:rPr>
          <w:rStyle w:val="StyleUnderline"/>
          <w:b/>
          <w:bCs/>
        </w:rPr>
        <w:t>abuse and exploitation are normalised in everyday life</w:t>
      </w:r>
      <w:r w:rsidRPr="00CD2C8A">
        <w:rPr>
          <w:sz w:val="14"/>
        </w:rPr>
        <w:t xml:space="preserve"> - at work, in politics, in our homes and families, and institutions</w:t>
      </w:r>
      <w:r w:rsidRPr="00631E0F">
        <w:rPr>
          <w:sz w:val="14"/>
        </w:rPr>
        <w:t xml:space="preserve">. </w:t>
      </w:r>
      <w:r w:rsidRPr="00032DF6">
        <w:rPr>
          <w:rStyle w:val="StyleUnderline"/>
        </w:rPr>
        <w:t>The opposite of consent is</w:t>
      </w:r>
      <w:r w:rsidRPr="00631E0F">
        <w:rPr>
          <w:sz w:val="14"/>
        </w:rPr>
        <w:t xml:space="preserve"> not only rape, but </w:t>
      </w:r>
      <w:r w:rsidRPr="00032DF6">
        <w:rPr>
          <w:rStyle w:val="StyleUnderline"/>
        </w:rPr>
        <w:t>coercion and abuse of all kinds</w:t>
      </w:r>
      <w:r w:rsidRPr="00631E0F">
        <w:rPr>
          <w:sz w:val="14"/>
        </w:rPr>
        <w:t xml:space="preserve">. And </w:t>
      </w:r>
      <w:r w:rsidRPr="00CD2C8A">
        <w:rPr>
          <w:rStyle w:val="StyleUnderline"/>
          <w:b/>
          <w:bCs/>
        </w:rPr>
        <w:t>coercion is the logic that sustains both patriarchy and state power in oppressive societies</w:t>
      </w:r>
      <w:r w:rsidRPr="00631E0F">
        <w:rPr>
          <w:sz w:val="14"/>
        </w:rPr>
        <w:t>.</w:t>
      </w:r>
    </w:p>
    <w:p w14:paraId="22E85610" w14:textId="298B367A" w:rsidR="001F794E" w:rsidRDefault="001F794E" w:rsidP="001F794E">
      <w:pPr>
        <w:pStyle w:val="Heading3"/>
      </w:pPr>
      <w:r>
        <w:t>Link---Social Security</w:t>
      </w:r>
    </w:p>
    <w:p w14:paraId="5CB5C0FB" w14:textId="6F8E8047" w:rsidR="008D34D2" w:rsidRPr="008D34D2" w:rsidRDefault="0005727F" w:rsidP="008D34D2">
      <w:pPr>
        <w:pStyle w:val="Heading4"/>
      </w:pPr>
      <w:r>
        <w:t>Market metrics subsume social security that naturalizes the exclusion of queer folk.</w:t>
      </w:r>
    </w:p>
    <w:p w14:paraId="66907627" w14:textId="4356625B" w:rsidR="00E9177F" w:rsidRDefault="00E9177F" w:rsidP="00E9177F">
      <w:r>
        <w:t xml:space="preserve">Alexandra M. </w:t>
      </w:r>
      <w:r w:rsidRPr="00276ACF">
        <w:rPr>
          <w:rStyle w:val="Style13ptBold"/>
        </w:rPr>
        <w:t>Hill 20</w:t>
      </w:r>
      <w:r>
        <w:t xml:space="preserve"> works at the Department of International Languages and Cultures, University of Portland, Portland, OR, USA. (“Family without futurity, kinship without biology: childlessness in contemporary German literature by women” | DOA: 7/10/2023 | SAoki)</w:t>
      </w:r>
    </w:p>
    <w:p w14:paraId="33480EBE" w14:textId="694D6526" w:rsidR="00E9177F" w:rsidRPr="001D59B8" w:rsidRDefault="00E9177F" w:rsidP="00E9177F">
      <w:pPr>
        <w:rPr>
          <w:sz w:val="16"/>
        </w:rPr>
      </w:pPr>
      <w:r w:rsidRPr="001D59B8">
        <w:rPr>
          <w:sz w:val="16"/>
        </w:rPr>
        <w:t xml:space="preserve">At its heart, </w:t>
      </w:r>
      <w:r w:rsidRPr="00E513B7">
        <w:rPr>
          <w:rStyle w:val="StyleUnderline"/>
        </w:rPr>
        <w:t xml:space="preserve">neoliberalism is an economic theory built on the </w:t>
      </w:r>
      <w:r w:rsidRPr="001D59B8">
        <w:rPr>
          <w:rStyle w:val="StyleUnderline"/>
          <w:b/>
          <w:bCs/>
        </w:rPr>
        <w:t>primacy of the market</w:t>
      </w:r>
      <w:r w:rsidRPr="001D59B8">
        <w:rPr>
          <w:sz w:val="16"/>
        </w:rPr>
        <w:t>.</w:t>
      </w:r>
      <w:r w:rsidR="001D59B8" w:rsidRPr="001D59B8">
        <w:rPr>
          <w:sz w:val="16"/>
        </w:rPr>
        <w:t xml:space="preserve"> </w:t>
      </w:r>
      <w:r w:rsidRPr="001D59B8">
        <w:rPr>
          <w:sz w:val="16"/>
        </w:rPr>
        <w:t>The reigns of Margaret Thatcher in the UK and Ronald Reagan in the US were iconic for</w:t>
      </w:r>
      <w:r w:rsidR="001D59B8" w:rsidRPr="001D59B8">
        <w:rPr>
          <w:sz w:val="16"/>
        </w:rPr>
        <w:t xml:space="preserve"> </w:t>
      </w:r>
      <w:r w:rsidRPr="001D59B8">
        <w:rPr>
          <w:sz w:val="16"/>
        </w:rPr>
        <w:t>a governing style that rolls back welfare support and invites the individual to succeed in</w:t>
      </w:r>
      <w:r w:rsidR="001D59B8" w:rsidRPr="001D59B8">
        <w:rPr>
          <w:sz w:val="16"/>
        </w:rPr>
        <w:t xml:space="preserve"> </w:t>
      </w:r>
      <w:r w:rsidRPr="001D59B8">
        <w:rPr>
          <w:sz w:val="16"/>
        </w:rPr>
        <w:t>life by navigating the market as an independent consumer. Feminist and queer scholars</w:t>
      </w:r>
      <w:r w:rsidR="001D59B8" w:rsidRPr="001D59B8">
        <w:rPr>
          <w:sz w:val="16"/>
        </w:rPr>
        <w:t xml:space="preserve"> </w:t>
      </w:r>
      <w:r w:rsidRPr="001D59B8">
        <w:rPr>
          <w:sz w:val="16"/>
        </w:rPr>
        <w:t xml:space="preserve">are highly critical of how </w:t>
      </w:r>
      <w:r w:rsidRPr="00E513B7">
        <w:rPr>
          <w:rStyle w:val="StyleUnderline"/>
        </w:rPr>
        <w:t xml:space="preserve">neoliberal thought has spread to nearly </w:t>
      </w:r>
      <w:r w:rsidRPr="001D59B8">
        <w:rPr>
          <w:rStyle w:val="StyleUnderline"/>
          <w:b/>
          <w:bCs/>
        </w:rPr>
        <w:t>all aspects of life</w:t>
      </w:r>
      <w:r w:rsidRPr="00E513B7">
        <w:rPr>
          <w:rStyle w:val="StyleUnderline"/>
        </w:rPr>
        <w:t xml:space="preserve"> in the</w:t>
      </w:r>
      <w:r w:rsidR="001D59B8">
        <w:rPr>
          <w:rStyle w:val="StyleUnderline"/>
        </w:rPr>
        <w:t xml:space="preserve"> </w:t>
      </w:r>
      <w:r w:rsidRPr="00E513B7">
        <w:rPr>
          <w:rStyle w:val="StyleUnderline"/>
        </w:rPr>
        <w:t>US</w:t>
      </w:r>
      <w:r w:rsidRPr="001D59B8">
        <w:rPr>
          <w:sz w:val="16"/>
        </w:rPr>
        <w:t xml:space="preserve">, UK, and Germany </w:t>
      </w:r>
      <w:r w:rsidRPr="00E513B7">
        <w:rPr>
          <w:rStyle w:val="StyleUnderline"/>
        </w:rPr>
        <w:t>today</w:t>
      </w:r>
      <w:r w:rsidRPr="001D59B8">
        <w:rPr>
          <w:sz w:val="16"/>
        </w:rPr>
        <w:t xml:space="preserve">; how </w:t>
      </w:r>
      <w:r w:rsidRPr="00E513B7">
        <w:rPr>
          <w:rStyle w:val="StyleUnderline"/>
        </w:rPr>
        <w:t>it distracts from systemic oppression by “encourag[ing]</w:t>
      </w:r>
      <w:r w:rsidR="001D59B8">
        <w:rPr>
          <w:rStyle w:val="StyleUnderline"/>
        </w:rPr>
        <w:t xml:space="preserve"> </w:t>
      </w:r>
      <w:r w:rsidRPr="00E513B7">
        <w:rPr>
          <w:rStyle w:val="StyleUnderline"/>
        </w:rPr>
        <w:t>people to see themselves as individualized and active subjects responsible for enhancing</w:t>
      </w:r>
      <w:r w:rsidR="001D59B8">
        <w:rPr>
          <w:rStyle w:val="StyleUnderline"/>
        </w:rPr>
        <w:t xml:space="preserve"> </w:t>
      </w:r>
      <w:r w:rsidRPr="00E513B7">
        <w:rPr>
          <w:rStyle w:val="StyleUnderline"/>
        </w:rPr>
        <w:t>their own well-being”</w:t>
      </w:r>
      <w:r w:rsidRPr="001D59B8">
        <w:rPr>
          <w:sz w:val="16"/>
        </w:rPr>
        <w:t xml:space="preserve"> (Wendy Larner 2000, 13); and how </w:t>
      </w:r>
      <w:r w:rsidRPr="00E513B7">
        <w:rPr>
          <w:rStyle w:val="StyleUnderline"/>
        </w:rPr>
        <w:t xml:space="preserve">it </w:t>
      </w:r>
      <w:r w:rsidRPr="001D59B8">
        <w:rPr>
          <w:rStyle w:val="StyleUnderline"/>
          <w:b/>
          <w:bCs/>
        </w:rPr>
        <w:t>supposedly empowers</w:t>
      </w:r>
      <w:r w:rsidRPr="00E513B7">
        <w:rPr>
          <w:rStyle w:val="StyleUnderline"/>
        </w:rPr>
        <w:t xml:space="preserve"> individuals to solve nation-wide problems—such as the lack of affordable healthcare in the US</w:t>
      </w:r>
      <w:r w:rsidR="001D59B8" w:rsidRPr="001D59B8">
        <w:rPr>
          <w:sz w:val="16"/>
        </w:rPr>
        <w:t xml:space="preserve"> </w:t>
      </w:r>
      <w:r w:rsidRPr="001D59B8">
        <w:rPr>
          <w:sz w:val="16"/>
        </w:rPr>
        <w:t>or insufficient child-care options in Germany—</w:t>
      </w:r>
      <w:r w:rsidRPr="001D59B8">
        <w:rPr>
          <w:rStyle w:val="StyleUnderline"/>
          <w:b/>
          <w:bCs/>
        </w:rPr>
        <w:t>on their own</w:t>
      </w:r>
      <w:r w:rsidRPr="001D59B8">
        <w:rPr>
          <w:sz w:val="16"/>
        </w:rPr>
        <w:t xml:space="preserve">. They find that </w:t>
      </w:r>
      <w:r w:rsidRPr="00E513B7">
        <w:rPr>
          <w:rStyle w:val="StyleUnderline"/>
        </w:rPr>
        <w:t>neoliberalism</w:t>
      </w:r>
      <w:r w:rsidR="001D59B8">
        <w:rPr>
          <w:rStyle w:val="StyleUnderline"/>
        </w:rPr>
        <w:t xml:space="preserve"> </w:t>
      </w:r>
      <w:r w:rsidRPr="00E513B7">
        <w:rPr>
          <w:rStyle w:val="StyleUnderline"/>
        </w:rPr>
        <w:t>disproportionately affects women</w:t>
      </w:r>
      <w:r w:rsidRPr="001D59B8">
        <w:rPr>
          <w:sz w:val="16"/>
        </w:rPr>
        <w:t xml:space="preserve"> (Rosalind Gill and Christina Scharff 2011), </w:t>
      </w:r>
      <w:r w:rsidRPr="00E513B7">
        <w:rPr>
          <w:rStyle w:val="StyleUnderline"/>
        </w:rPr>
        <w:t>asking them</w:t>
      </w:r>
      <w:r w:rsidR="001D59B8">
        <w:rPr>
          <w:rStyle w:val="StyleUnderline"/>
        </w:rPr>
        <w:t xml:space="preserve"> </w:t>
      </w:r>
      <w:r w:rsidRPr="001D59B8">
        <w:rPr>
          <w:sz w:val="16"/>
        </w:rPr>
        <w:t xml:space="preserve">to think of themselves as the ultimate DIY project and </w:t>
      </w:r>
      <w:r w:rsidRPr="001D59B8">
        <w:rPr>
          <w:rStyle w:val="StyleUnderline"/>
          <w:b/>
          <w:bCs/>
        </w:rPr>
        <w:t>optimize their success in the</w:t>
      </w:r>
      <w:r w:rsidR="001D59B8" w:rsidRPr="001D59B8">
        <w:rPr>
          <w:rStyle w:val="StyleUnderline"/>
          <w:b/>
          <w:bCs/>
        </w:rPr>
        <w:t xml:space="preserve"> </w:t>
      </w:r>
      <w:r w:rsidRPr="001D59B8">
        <w:rPr>
          <w:rStyle w:val="StyleUnderline"/>
          <w:b/>
          <w:bCs/>
        </w:rPr>
        <w:t>marketplace and in life</w:t>
      </w:r>
      <w:r w:rsidRPr="001D59B8">
        <w:rPr>
          <w:sz w:val="16"/>
        </w:rPr>
        <w:t xml:space="preserve"> (the two of which are grotesquely intertwined). Women are</w:t>
      </w:r>
      <w:r w:rsidR="001D59B8" w:rsidRPr="001D59B8">
        <w:rPr>
          <w:sz w:val="16"/>
        </w:rPr>
        <w:t xml:space="preserve"> </w:t>
      </w:r>
      <w:r w:rsidRPr="001D59B8">
        <w:rPr>
          <w:sz w:val="16"/>
        </w:rPr>
        <w:t>expected to monitor, control, and improve their appearance, health, careers, relationships, marriages, and children. Marketing rhetoric has co-opted feminist messages by</w:t>
      </w:r>
      <w:r w:rsidR="001D59B8" w:rsidRPr="001D59B8">
        <w:rPr>
          <w:sz w:val="16"/>
        </w:rPr>
        <w:t xml:space="preserve"> </w:t>
      </w:r>
      <w:r w:rsidRPr="001D59B8">
        <w:rPr>
          <w:sz w:val="16"/>
        </w:rPr>
        <w:t>emphasizing women’s “empowerment” and “freedom to choose” (how to look, how to</w:t>
      </w:r>
      <w:r w:rsidR="001D59B8" w:rsidRPr="001D59B8">
        <w:rPr>
          <w:sz w:val="16"/>
        </w:rPr>
        <w:t xml:space="preserve"> </w:t>
      </w:r>
      <w:r w:rsidRPr="001D59B8">
        <w:rPr>
          <w:sz w:val="16"/>
        </w:rPr>
        <w:t xml:space="preserve">live), but social pressures make it clear that there are right and wrong choices. </w:t>
      </w:r>
      <w:r w:rsidRPr="00E513B7">
        <w:rPr>
          <w:rStyle w:val="StyleUnderline"/>
        </w:rPr>
        <w:t>The ideal</w:t>
      </w:r>
      <w:r w:rsidR="001D59B8">
        <w:rPr>
          <w:rStyle w:val="StyleUnderline"/>
        </w:rPr>
        <w:t xml:space="preserve"> </w:t>
      </w:r>
      <w:r w:rsidRPr="00E513B7">
        <w:rPr>
          <w:rStyle w:val="StyleUnderline"/>
        </w:rPr>
        <w:t>neoliberal female subject is one who “epitomizes ‘self-responsibility,’ and who no longer</w:t>
      </w:r>
      <w:r w:rsidR="001D59B8">
        <w:rPr>
          <w:rStyle w:val="StyleUnderline"/>
        </w:rPr>
        <w:t xml:space="preserve"> </w:t>
      </w:r>
      <w:r w:rsidRPr="00E513B7">
        <w:rPr>
          <w:rStyle w:val="StyleUnderline"/>
        </w:rPr>
        <w:t>demands anything from the state or the government, or even from men as a group [. . .]”</w:t>
      </w:r>
      <w:r w:rsidR="001D59B8">
        <w:rPr>
          <w:rStyle w:val="StyleUnderline"/>
        </w:rPr>
        <w:t xml:space="preserve"> </w:t>
      </w:r>
      <w:r w:rsidRPr="001D59B8">
        <w:rPr>
          <w:sz w:val="16"/>
        </w:rPr>
        <w:t xml:space="preserve">(Catherine Rottenberg 2014, 428).6 And </w:t>
      </w:r>
      <w:r w:rsidRPr="00E513B7">
        <w:rPr>
          <w:rStyle w:val="StyleUnderline"/>
        </w:rPr>
        <w:t xml:space="preserve">this points to a </w:t>
      </w:r>
      <w:r w:rsidRPr="001D59B8">
        <w:rPr>
          <w:rStyle w:val="StyleUnderline"/>
          <w:b/>
          <w:bCs/>
        </w:rPr>
        <w:t>paradox of neoliberalism</w:t>
      </w:r>
      <w:r w:rsidRPr="00E513B7">
        <w:rPr>
          <w:rStyle w:val="StyleUnderline"/>
        </w:rPr>
        <w:t>: it</w:t>
      </w:r>
      <w:r w:rsidR="001D59B8">
        <w:rPr>
          <w:rStyle w:val="StyleUnderline"/>
        </w:rPr>
        <w:t xml:space="preserve"> </w:t>
      </w:r>
      <w:r w:rsidRPr="00E513B7">
        <w:rPr>
          <w:rStyle w:val="StyleUnderline"/>
        </w:rPr>
        <w:t>simultaneously seems to offer the opportunity to destabilize gender roles while also</w:t>
      </w:r>
      <w:r w:rsidR="001D59B8">
        <w:rPr>
          <w:rStyle w:val="StyleUnderline"/>
        </w:rPr>
        <w:t xml:space="preserve"> </w:t>
      </w:r>
      <w:r w:rsidRPr="00E513B7">
        <w:rPr>
          <w:rStyle w:val="StyleUnderline"/>
        </w:rPr>
        <w:t xml:space="preserve">reifying those roles </w:t>
      </w:r>
      <w:r w:rsidRPr="001D59B8">
        <w:rPr>
          <w:sz w:val="16"/>
        </w:rPr>
        <w:t xml:space="preserve">(Volker Woltersdorff 2011, 173). In other words, </w:t>
      </w:r>
      <w:r w:rsidRPr="00E513B7">
        <w:rPr>
          <w:rStyle w:val="StyleUnderline"/>
        </w:rPr>
        <w:t>despite being offered</w:t>
      </w:r>
      <w:r w:rsidR="001D59B8">
        <w:rPr>
          <w:rStyle w:val="StyleUnderline"/>
        </w:rPr>
        <w:t xml:space="preserve"> </w:t>
      </w:r>
      <w:r w:rsidRPr="00E513B7">
        <w:rPr>
          <w:rStyle w:val="StyleUnderline"/>
        </w:rPr>
        <w:t>an apparent freedom to shape one’s life as one chooses, women are supposed to become</w:t>
      </w:r>
      <w:r w:rsidR="001D59B8">
        <w:rPr>
          <w:rStyle w:val="StyleUnderline"/>
        </w:rPr>
        <w:t xml:space="preserve"> </w:t>
      </w:r>
      <w:r w:rsidRPr="00E513B7">
        <w:rPr>
          <w:rStyle w:val="StyleUnderline"/>
        </w:rPr>
        <w:t>the best possible version of themselves, a version that combines “both professional</w:t>
      </w:r>
      <w:r w:rsidR="001D59B8">
        <w:rPr>
          <w:rStyle w:val="StyleUnderline"/>
        </w:rPr>
        <w:t xml:space="preserve"> </w:t>
      </w:r>
      <w:r w:rsidRPr="00E513B7">
        <w:rPr>
          <w:rStyle w:val="StyleUnderline"/>
        </w:rPr>
        <w:t>success and personal fulfillment, which almost always translates into motherhood”</w:t>
      </w:r>
      <w:r w:rsidR="001D59B8">
        <w:rPr>
          <w:rStyle w:val="StyleUnderline"/>
        </w:rPr>
        <w:t xml:space="preserve"> </w:t>
      </w:r>
      <w:r w:rsidRPr="001D59B8">
        <w:rPr>
          <w:sz w:val="16"/>
        </w:rPr>
        <w:t>(Rottenberg 2014, 428).</w:t>
      </w:r>
      <w:r w:rsidR="001D59B8" w:rsidRPr="001D59B8">
        <w:rPr>
          <w:sz w:val="16"/>
        </w:rPr>
        <w:t xml:space="preserve"> </w:t>
      </w:r>
      <w:r w:rsidRPr="001D59B8">
        <w:rPr>
          <w:rStyle w:val="StyleUnderline"/>
          <w:b/>
          <w:bCs/>
        </w:rPr>
        <w:t>Having children matters in neoliberal society</w:t>
      </w:r>
      <w:r w:rsidRPr="001D59B8">
        <w:rPr>
          <w:sz w:val="16"/>
        </w:rPr>
        <w:t xml:space="preserve"> for several reasons. First, </w:t>
      </w:r>
      <w:r w:rsidRPr="001D59B8">
        <w:rPr>
          <w:rStyle w:val="StyleUnderline"/>
          <w:b/>
          <w:bCs/>
        </w:rPr>
        <w:t>children</w:t>
      </w:r>
      <w:r w:rsidRPr="00B372AC">
        <w:rPr>
          <w:rStyle w:val="StyleUnderline"/>
        </w:rPr>
        <w:t xml:space="preserve"> </w:t>
      </w:r>
      <w:r w:rsidRPr="001D59B8">
        <w:rPr>
          <w:rStyle w:val="StyleUnderline"/>
          <w:b/>
          <w:bCs/>
        </w:rPr>
        <w:t>become</w:t>
      </w:r>
      <w:r w:rsidR="001D59B8" w:rsidRPr="001D59B8">
        <w:rPr>
          <w:rStyle w:val="StyleUnderline"/>
          <w:b/>
          <w:bCs/>
        </w:rPr>
        <w:t xml:space="preserve"> </w:t>
      </w:r>
      <w:r w:rsidRPr="001D59B8">
        <w:rPr>
          <w:rStyle w:val="StyleUnderline"/>
          <w:b/>
          <w:bCs/>
        </w:rPr>
        <w:t>consumers</w:t>
      </w:r>
      <w:r w:rsidRPr="001D59B8">
        <w:rPr>
          <w:sz w:val="16"/>
        </w:rPr>
        <w:t xml:space="preserve">, and even as babies, </w:t>
      </w:r>
      <w:r w:rsidRPr="00B372AC">
        <w:rPr>
          <w:rStyle w:val="StyleUnderline"/>
        </w:rPr>
        <w:t xml:space="preserve">they </w:t>
      </w:r>
      <w:r w:rsidRPr="001D59B8">
        <w:rPr>
          <w:rStyle w:val="StyleUnderline"/>
          <w:b/>
          <w:bCs/>
        </w:rPr>
        <w:t>drive the economy</w:t>
      </w:r>
      <w:r w:rsidRPr="00B372AC">
        <w:rPr>
          <w:rStyle w:val="StyleUnderline"/>
        </w:rPr>
        <w:t xml:space="preserve"> by inspiring new purchases</w:t>
      </w:r>
      <w:r w:rsidRPr="001D59B8">
        <w:rPr>
          <w:sz w:val="16"/>
        </w:rPr>
        <w:t xml:space="preserve"> (toys,</w:t>
      </w:r>
      <w:r w:rsidR="001D59B8" w:rsidRPr="001D59B8">
        <w:rPr>
          <w:sz w:val="16"/>
        </w:rPr>
        <w:t xml:space="preserve"> </w:t>
      </w:r>
      <w:r w:rsidRPr="001D59B8">
        <w:rPr>
          <w:sz w:val="16"/>
        </w:rPr>
        <w:t xml:space="preserve">gear, maternity clothes, baby showers, etc.). Second, and </w:t>
      </w:r>
      <w:r w:rsidRPr="00B372AC">
        <w:rPr>
          <w:rStyle w:val="StyleUnderline"/>
        </w:rPr>
        <w:t>most relevant to countries with</w:t>
      </w:r>
      <w:r w:rsidR="001D59B8">
        <w:rPr>
          <w:rStyle w:val="StyleUnderline"/>
        </w:rPr>
        <w:t xml:space="preserve"> </w:t>
      </w:r>
      <w:r w:rsidRPr="001D59B8">
        <w:rPr>
          <w:rStyle w:val="StyleUnderline"/>
          <w:b/>
          <w:bCs/>
        </w:rPr>
        <w:t>declining birth rates, future generations will care for the aging</w:t>
      </w:r>
      <w:r w:rsidRPr="00B372AC">
        <w:rPr>
          <w:rStyle w:val="StyleUnderline"/>
        </w:rPr>
        <w:t>, either</w:t>
      </w:r>
      <w:r w:rsidRPr="001D59B8">
        <w:rPr>
          <w:sz w:val="16"/>
        </w:rPr>
        <w:t xml:space="preserve"> indirectly (for</w:t>
      </w:r>
      <w:r w:rsidR="001D59B8" w:rsidRPr="001D59B8">
        <w:rPr>
          <w:sz w:val="16"/>
        </w:rPr>
        <w:t xml:space="preserve"> </w:t>
      </w:r>
      <w:r w:rsidRPr="001D59B8">
        <w:rPr>
          <w:sz w:val="16"/>
        </w:rPr>
        <w:t xml:space="preserve">example, </w:t>
      </w:r>
      <w:r w:rsidRPr="00B372AC">
        <w:rPr>
          <w:rStyle w:val="StyleUnderline"/>
        </w:rPr>
        <w:t xml:space="preserve">by working and contributing to </w:t>
      </w:r>
      <w:r w:rsidRPr="001D59B8">
        <w:rPr>
          <w:rStyle w:val="StyleUnderline"/>
          <w:b/>
          <w:bCs/>
        </w:rPr>
        <w:t>social security</w:t>
      </w:r>
      <w:r w:rsidRPr="00B372AC">
        <w:rPr>
          <w:rStyle w:val="StyleUnderline"/>
        </w:rPr>
        <w:t>) or</w:t>
      </w:r>
      <w:r w:rsidRPr="001D59B8">
        <w:rPr>
          <w:sz w:val="16"/>
        </w:rPr>
        <w:t xml:space="preserve"> quite literally; and </w:t>
      </w:r>
      <w:r w:rsidRPr="001D59B8">
        <w:rPr>
          <w:rStyle w:val="StyleUnderline"/>
        </w:rPr>
        <w:t>this care</w:t>
      </w:r>
      <w:r w:rsidR="001D59B8">
        <w:rPr>
          <w:rStyle w:val="StyleUnderline"/>
        </w:rPr>
        <w:t xml:space="preserve"> </w:t>
      </w:r>
      <w:r w:rsidRPr="001D59B8">
        <w:rPr>
          <w:rStyle w:val="StyleUnderline"/>
        </w:rPr>
        <w:t>is more urgently needed as social support for the elderly is reduced and out-of-pocket</w:t>
      </w:r>
      <w:r w:rsidR="001D59B8">
        <w:rPr>
          <w:rStyle w:val="StyleUnderline"/>
        </w:rPr>
        <w:t xml:space="preserve"> </w:t>
      </w:r>
      <w:r w:rsidRPr="001D59B8">
        <w:rPr>
          <w:rStyle w:val="StyleUnderline"/>
        </w:rPr>
        <w:t xml:space="preserve">costs for care </w:t>
      </w:r>
      <w:r w:rsidRPr="001D59B8">
        <w:rPr>
          <w:rStyle w:val="StyleUnderline"/>
          <w:b/>
          <w:bCs/>
        </w:rPr>
        <w:t>increasingly outstrip personal savings</w:t>
      </w:r>
      <w:r w:rsidRPr="001D59B8">
        <w:rPr>
          <w:sz w:val="16"/>
        </w:rPr>
        <w:t xml:space="preserve">. Third, </w:t>
      </w:r>
      <w:r w:rsidRPr="001D59B8">
        <w:rPr>
          <w:rStyle w:val="StyleUnderline"/>
        </w:rPr>
        <w:t xml:space="preserve">having children is </w:t>
      </w:r>
      <w:r w:rsidRPr="001D59B8">
        <w:rPr>
          <w:rStyle w:val="StyleUnderline"/>
          <w:b/>
          <w:bCs/>
        </w:rPr>
        <w:t>central</w:t>
      </w:r>
      <w:r w:rsidRPr="001D59B8">
        <w:rPr>
          <w:rStyle w:val="StyleUnderline"/>
        </w:rPr>
        <w:t xml:space="preserve"> to</w:t>
      </w:r>
      <w:r w:rsidR="001D59B8" w:rsidRPr="001D59B8">
        <w:rPr>
          <w:rStyle w:val="StyleUnderline"/>
        </w:rPr>
        <w:t xml:space="preserve"> </w:t>
      </w:r>
      <w:r w:rsidRPr="001D59B8">
        <w:rPr>
          <w:rStyle w:val="StyleUnderline"/>
        </w:rPr>
        <w:t xml:space="preserve">neoliberalism’s </w:t>
      </w:r>
      <w:r w:rsidRPr="001D59B8">
        <w:rPr>
          <w:rStyle w:val="StyleUnderline"/>
          <w:b/>
          <w:bCs/>
        </w:rPr>
        <w:t>deep connection to futurity</w:t>
      </w:r>
      <w:r w:rsidRPr="001D59B8">
        <w:rPr>
          <w:sz w:val="16"/>
        </w:rPr>
        <w:t xml:space="preserve">. </w:t>
      </w:r>
      <w:r w:rsidRPr="00BF2E67">
        <w:rPr>
          <w:rStyle w:val="StyleUnderline"/>
          <w:b/>
          <w:bCs/>
        </w:rPr>
        <w:t>Neoliberalism is forward thinking</w:t>
      </w:r>
      <w:r w:rsidRPr="001D59B8">
        <w:rPr>
          <w:rStyle w:val="StyleUnderline"/>
        </w:rPr>
        <w:t>, it directs</w:t>
      </w:r>
      <w:r w:rsidR="001D59B8">
        <w:rPr>
          <w:rStyle w:val="StyleUnderline"/>
        </w:rPr>
        <w:t xml:space="preserve"> </w:t>
      </w:r>
      <w:r w:rsidRPr="001D59B8">
        <w:rPr>
          <w:rStyle w:val="StyleUnderline"/>
        </w:rPr>
        <w:t>the attention of the subject to an imagined future in which perfection</w:t>
      </w:r>
      <w:r w:rsidRPr="001D59B8">
        <w:rPr>
          <w:sz w:val="16"/>
        </w:rPr>
        <w:t xml:space="preserve"> (with regard to</w:t>
      </w:r>
      <w:r w:rsidR="001D59B8" w:rsidRPr="001D59B8">
        <w:rPr>
          <w:sz w:val="16"/>
        </w:rPr>
        <w:t xml:space="preserve"> </w:t>
      </w:r>
      <w:r w:rsidRPr="001D59B8">
        <w:rPr>
          <w:sz w:val="16"/>
        </w:rPr>
        <w:t xml:space="preserve">appearance, health, self, and lifestyle) </w:t>
      </w:r>
      <w:r w:rsidRPr="001D59B8">
        <w:rPr>
          <w:rStyle w:val="StyleUnderline"/>
        </w:rPr>
        <w:t>can be achieved, one’s financial situation will be</w:t>
      </w:r>
      <w:r w:rsidR="001D59B8">
        <w:rPr>
          <w:rStyle w:val="StyleUnderline"/>
        </w:rPr>
        <w:t xml:space="preserve"> </w:t>
      </w:r>
      <w:r w:rsidRPr="001D59B8">
        <w:rPr>
          <w:rStyle w:val="StyleUnderline"/>
        </w:rPr>
        <w:t>improved, and childless women become mothers</w:t>
      </w:r>
      <w:r w:rsidRPr="001D59B8">
        <w:rPr>
          <w:sz w:val="16"/>
        </w:rPr>
        <w:t xml:space="preserve">. </w:t>
      </w:r>
      <w:r w:rsidRPr="00BF2E67">
        <w:rPr>
          <w:rStyle w:val="StyleUnderline"/>
          <w:b/>
          <w:bCs/>
        </w:rPr>
        <w:t>The child signifies all of humanity’s</w:t>
      </w:r>
      <w:r w:rsidR="001D59B8" w:rsidRPr="00BF2E67">
        <w:rPr>
          <w:rStyle w:val="StyleUnderline"/>
          <w:b/>
          <w:bCs/>
        </w:rPr>
        <w:t xml:space="preserve"> </w:t>
      </w:r>
      <w:r w:rsidRPr="00BF2E67">
        <w:rPr>
          <w:rStyle w:val="StyleUnderline"/>
          <w:b/>
          <w:bCs/>
        </w:rPr>
        <w:t>promise</w:t>
      </w:r>
      <w:r w:rsidRPr="001D59B8">
        <w:rPr>
          <w:sz w:val="16"/>
        </w:rPr>
        <w:t xml:space="preserve">. Subjects under neoliberalism have value in their productive and consumptive capacities. </w:t>
      </w:r>
      <w:r w:rsidRPr="001D59B8">
        <w:rPr>
          <w:rStyle w:val="StyleUnderline"/>
        </w:rPr>
        <w:t xml:space="preserve">Women under neoliberalism have </w:t>
      </w:r>
      <w:r w:rsidRPr="00BF2E67">
        <w:rPr>
          <w:rStyle w:val="StyleUnderline"/>
          <w:b/>
          <w:bCs/>
        </w:rPr>
        <w:t>value in their reproductive capacities</w:t>
      </w:r>
      <w:r w:rsidRPr="001D59B8">
        <w:rPr>
          <w:rStyle w:val="StyleUnderline"/>
        </w:rPr>
        <w:t>, i.e.,</w:t>
      </w:r>
      <w:r w:rsidR="001D59B8">
        <w:rPr>
          <w:rStyle w:val="StyleUnderline"/>
        </w:rPr>
        <w:t xml:space="preserve"> </w:t>
      </w:r>
      <w:r w:rsidRPr="001D59B8">
        <w:rPr>
          <w:rStyle w:val="StyleUnderline"/>
        </w:rPr>
        <w:t>their ability to produce new consumers</w:t>
      </w:r>
      <w:r w:rsidRPr="001D59B8">
        <w:rPr>
          <w:sz w:val="16"/>
        </w:rPr>
        <w:t>. Returning to the image from Alice in my</w:t>
      </w:r>
      <w:r w:rsidR="001D59B8" w:rsidRPr="001D59B8">
        <w:rPr>
          <w:sz w:val="16"/>
        </w:rPr>
        <w:t xml:space="preserve"> </w:t>
      </w:r>
      <w:r w:rsidRPr="001D59B8">
        <w:rPr>
          <w:sz w:val="16"/>
        </w:rPr>
        <w:t>introduction, Alice alone at the swimming pool is not the model neoliberal citizen. She</w:t>
      </w:r>
      <w:r w:rsidR="001D59B8" w:rsidRPr="001D59B8">
        <w:rPr>
          <w:sz w:val="16"/>
        </w:rPr>
        <w:t xml:space="preserve"> </w:t>
      </w:r>
      <w:r w:rsidRPr="001D59B8">
        <w:rPr>
          <w:sz w:val="16"/>
        </w:rPr>
        <w:t>consumes and acquires few objects (only her towel, newspaper, and sunscreen). She is</w:t>
      </w:r>
      <w:r w:rsidR="001D59B8" w:rsidRPr="001D59B8">
        <w:rPr>
          <w:sz w:val="16"/>
        </w:rPr>
        <w:t xml:space="preserve"> </w:t>
      </w:r>
      <w:r w:rsidRPr="001D59B8">
        <w:rPr>
          <w:sz w:val="16"/>
        </w:rPr>
        <w:t>also neither partnered nor a parent, indicating that she is overlooked in a society that</w:t>
      </w:r>
      <w:r w:rsidR="001D59B8" w:rsidRPr="001D59B8">
        <w:rPr>
          <w:sz w:val="16"/>
        </w:rPr>
        <w:t xml:space="preserve"> </w:t>
      </w:r>
      <w:r w:rsidRPr="001D59B8">
        <w:rPr>
          <w:sz w:val="16"/>
        </w:rPr>
        <w:t>ranks consumption and reproduction so highly. As a non-reproducing subject, Alice is</w:t>
      </w:r>
      <w:r w:rsidR="001D59B8" w:rsidRPr="001D59B8">
        <w:rPr>
          <w:sz w:val="16"/>
        </w:rPr>
        <w:t xml:space="preserve"> </w:t>
      </w:r>
      <w:r w:rsidRPr="001D59B8">
        <w:rPr>
          <w:sz w:val="16"/>
        </w:rPr>
        <w:t>nearly without value. And at the same time, she is precisely the type of woman that</w:t>
      </w:r>
      <w:r w:rsidR="001D59B8" w:rsidRPr="001D59B8">
        <w:rPr>
          <w:sz w:val="16"/>
        </w:rPr>
        <w:t xml:space="preserve"> </w:t>
      </w:r>
      <w:r w:rsidRPr="001D59B8">
        <w:rPr>
          <w:sz w:val="16"/>
        </w:rPr>
        <w:t>German policy would like to see reproduce: white, educated, middle-class. For we must</w:t>
      </w:r>
      <w:r w:rsidR="001D59B8" w:rsidRPr="001D59B8">
        <w:rPr>
          <w:sz w:val="16"/>
        </w:rPr>
        <w:t xml:space="preserve"> </w:t>
      </w:r>
      <w:r w:rsidRPr="001D59B8">
        <w:rPr>
          <w:sz w:val="16"/>
        </w:rPr>
        <w:t>acknowledge that some potentially reproductive women have more value in neoliberal</w:t>
      </w:r>
      <w:r w:rsidR="001D59B8" w:rsidRPr="001D59B8">
        <w:rPr>
          <w:sz w:val="16"/>
        </w:rPr>
        <w:t xml:space="preserve"> </w:t>
      </w:r>
      <w:r w:rsidRPr="001D59B8">
        <w:rPr>
          <w:sz w:val="16"/>
        </w:rPr>
        <w:t>society than others.</w:t>
      </w:r>
      <w:r w:rsidR="001D59B8" w:rsidRPr="001D59B8">
        <w:rPr>
          <w:sz w:val="16"/>
        </w:rPr>
        <w:t xml:space="preserve"> </w:t>
      </w:r>
      <w:r w:rsidRPr="001D59B8">
        <w:rPr>
          <w:sz w:val="16"/>
        </w:rPr>
        <w:t>The two works of literature I discuss here, Wetlands and Alice, frustrate neoliberal</w:t>
      </w:r>
      <w:r w:rsidR="001D59B8" w:rsidRPr="001D59B8">
        <w:rPr>
          <w:sz w:val="16"/>
        </w:rPr>
        <w:t xml:space="preserve"> </w:t>
      </w:r>
      <w:r w:rsidRPr="001D59B8">
        <w:rPr>
          <w:sz w:val="16"/>
        </w:rPr>
        <w:t>expectations of white, potentially child-bearing women. They offer two provocative</w:t>
      </w:r>
      <w:r w:rsidR="001D59B8" w:rsidRPr="001D59B8">
        <w:rPr>
          <w:sz w:val="16"/>
        </w:rPr>
        <w:t xml:space="preserve"> </w:t>
      </w:r>
      <w:r w:rsidRPr="001D59B8">
        <w:rPr>
          <w:sz w:val="16"/>
        </w:rPr>
        <w:t>examples: a protagonist who willfully rejects the prescribed narrative of romance and</w:t>
      </w:r>
      <w:r w:rsidR="001D59B8" w:rsidRPr="001D59B8">
        <w:rPr>
          <w:sz w:val="16"/>
        </w:rPr>
        <w:t xml:space="preserve"> </w:t>
      </w:r>
      <w:r w:rsidRPr="001D59B8">
        <w:rPr>
          <w:sz w:val="16"/>
        </w:rPr>
        <w:t>motherhood—or at least, who thinks she does—and a second protagonist who seems to</w:t>
      </w:r>
      <w:r w:rsidR="001D59B8" w:rsidRPr="001D59B8">
        <w:rPr>
          <w:sz w:val="16"/>
        </w:rPr>
        <w:t xml:space="preserve"> </w:t>
      </w:r>
      <w:r w:rsidRPr="001D59B8">
        <w:rPr>
          <w:sz w:val="16"/>
        </w:rPr>
        <w:t>exist completely outside the normative framework of marriage and family. At the same</w:t>
      </w:r>
      <w:r w:rsidR="001D59B8" w:rsidRPr="001D59B8">
        <w:rPr>
          <w:sz w:val="16"/>
        </w:rPr>
        <w:t xml:space="preserve"> </w:t>
      </w:r>
      <w:r w:rsidRPr="001D59B8">
        <w:rPr>
          <w:sz w:val="16"/>
        </w:rPr>
        <w:t>time that both literary works activate nationalist fear underlying the demography debate,</w:t>
      </w:r>
      <w:r w:rsidR="001D59B8" w:rsidRPr="001D59B8">
        <w:rPr>
          <w:sz w:val="16"/>
        </w:rPr>
        <w:t xml:space="preserve"> </w:t>
      </w:r>
      <w:r w:rsidRPr="001D59B8">
        <w:rPr>
          <w:sz w:val="16"/>
        </w:rPr>
        <w:t>they offer moments of resistance to neoliberal gender expectations.</w:t>
      </w:r>
    </w:p>
    <w:p w14:paraId="3AD12DAC" w14:textId="659721DE" w:rsidR="00744943" w:rsidRDefault="00744943" w:rsidP="00744943">
      <w:pPr>
        <w:pStyle w:val="Heading3"/>
      </w:pPr>
      <w:r>
        <w:t>Link---State</w:t>
      </w:r>
    </w:p>
    <w:p w14:paraId="54FAD7A9" w14:textId="137D2F2A" w:rsidR="00744943" w:rsidRDefault="00616B3B" w:rsidP="00744943">
      <w:pPr>
        <w:pStyle w:val="Heading4"/>
      </w:pPr>
      <w:r>
        <w:t>They assume durable plan enforcement which neglects inequities against queer people</w:t>
      </w:r>
    </w:p>
    <w:p w14:paraId="3630447D" w14:textId="77777777" w:rsidR="00744943" w:rsidRDefault="00744943" w:rsidP="00744943">
      <w:r>
        <w:t xml:space="preserve">Paisley </w:t>
      </w:r>
      <w:r w:rsidRPr="001F794E">
        <w:rPr>
          <w:rStyle w:val="Style13ptBold"/>
        </w:rPr>
        <w:t>Currah 13</w:t>
      </w:r>
      <w:r>
        <w:t xml:space="preserve"> is Professor of Political Science at Brooklyn College and the Graduate Center of the City University of New York. His current research examines apparent paradoxes in state rules on sex classification. He has written widely on the transgender rights movement in the United States. Currah is the author of United States of Sex (New York University Press, forthcoming), and the co-editor, with Monica J. Casper, of Corpus: An Interdisciplinary Reader on Bodies and Knowledge (Palgrave, 2011). He is the general co-editor of Transgender Studies Quarterly, a new journal from Duke University Press. Paisley can be reached at </w:t>
      </w:r>
      <w:r w:rsidRPr="009F32FE">
        <w:t>PCurrah@brooklyn.cuny.edu</w:t>
      </w:r>
      <w:r>
        <w:t xml:space="preserve"> (“Homonationalism, State Rationalities, and Sex Contradictions” | </w:t>
      </w:r>
      <w:r w:rsidRPr="009F32FE">
        <w:t>https://muse.jhu.edu/pub/1/article/501864/summary</w:t>
      </w:r>
      <w:r>
        <w:t xml:space="preserve"> | DOA: 7/9/2023 | SAoki)</w:t>
      </w:r>
    </w:p>
    <w:p w14:paraId="74C03DEF" w14:textId="77777777" w:rsidR="00744943" w:rsidRPr="00052B79" w:rsidRDefault="00744943" w:rsidP="00744943">
      <w:pPr>
        <w:rPr>
          <w:sz w:val="16"/>
        </w:rPr>
      </w:pPr>
      <w:r w:rsidRPr="00052B79">
        <w:rPr>
          <w:sz w:val="16"/>
        </w:rPr>
        <w:t>De-fetishizing the State</w:t>
      </w:r>
    </w:p>
    <w:p w14:paraId="0E14E174" w14:textId="77777777" w:rsidR="00744943" w:rsidRPr="00052B79" w:rsidRDefault="00744943" w:rsidP="00744943">
      <w:pPr>
        <w:rPr>
          <w:sz w:val="16"/>
        </w:rPr>
      </w:pPr>
      <w:r w:rsidRPr="00052B79">
        <w:rPr>
          <w:sz w:val="16"/>
        </w:rPr>
        <w:t xml:space="preserve">While the queer critiques of homonormative and homonationalist agendas are more complex than the GLB mainstream’s celebration of recent victories, the emphasis on the interpellation of queer subjects through national biopolitical projects tends to frame the discussion around activities regulated by the federal government (commerce, war, immigration, national security, etc.) and national discourses of American identity (marriage and family). In doing so, this </w:t>
      </w:r>
      <w:r w:rsidRPr="003A0C0D">
        <w:rPr>
          <w:rStyle w:val="StyleUnderline"/>
        </w:rPr>
        <w:t xml:space="preserve">scholarship tends to </w:t>
      </w:r>
      <w:r w:rsidRPr="00052B79">
        <w:rPr>
          <w:rStyle w:val="StyleUnderline"/>
        </w:rPr>
        <w:t>overemphasize</w:t>
      </w:r>
      <w:r w:rsidRPr="003A0C0D">
        <w:rPr>
          <w:rStyle w:val="StyleUnderline"/>
        </w:rPr>
        <w:t xml:space="preserve"> a unity of intention on the part of state actors and to imagine the “the state” as far more monolithic than it is</w:t>
      </w:r>
      <w:r w:rsidRPr="00052B79">
        <w:rPr>
          <w:sz w:val="16"/>
        </w:rPr>
        <w:t xml:space="preserve">. Similarly, </w:t>
      </w:r>
      <w:r w:rsidRPr="003A0C0D">
        <w:rPr>
          <w:rStyle w:val="StyleUnderline"/>
        </w:rPr>
        <w:t xml:space="preserve">while gay rights advocates have been forced to battle </w:t>
      </w:r>
      <w:r w:rsidRPr="00052B79">
        <w:rPr>
          <w:rStyle w:val="StyleUnderline"/>
        </w:rPr>
        <w:t>official</w:t>
      </w:r>
      <w:r w:rsidRPr="003A0C0D">
        <w:rPr>
          <w:rStyle w:val="StyleUnderline"/>
        </w:rPr>
        <w:t xml:space="preserve"> homophobia at the state and local levels, they seek a singular, all powerful, champion to resolve the problem once and for all at the federal level</w:t>
      </w:r>
      <w:r w:rsidRPr="00052B79">
        <w:rPr>
          <w:sz w:val="16"/>
        </w:rPr>
        <w:t xml:space="preserve">. </w:t>
      </w:r>
      <w:r w:rsidRPr="003A0C0D">
        <w:rPr>
          <w:rStyle w:val="StyleUnderline"/>
        </w:rPr>
        <w:t>One act of Congress could end employment discrimination everywhere; one Supreme Court ruling could rid us of the patchwork quilt of laws and constitutional amendments on marriage, civil unions, and domestic partnership</w:t>
      </w:r>
      <w:r w:rsidRPr="00052B79">
        <w:rPr>
          <w:sz w:val="16"/>
        </w:rPr>
        <w:t>.</w:t>
      </w:r>
    </w:p>
    <w:p w14:paraId="5219DAB5" w14:textId="77777777" w:rsidR="00744943" w:rsidRPr="00052B79" w:rsidRDefault="00744943" w:rsidP="00744943">
      <w:pPr>
        <w:rPr>
          <w:sz w:val="16"/>
        </w:rPr>
      </w:pPr>
      <w:r w:rsidRPr="00052B79">
        <w:rPr>
          <w:sz w:val="16"/>
        </w:rPr>
        <w:t xml:space="preserve">The problem is this: </w:t>
      </w:r>
      <w:r w:rsidRPr="003A0C0D">
        <w:rPr>
          <w:rStyle w:val="StyleUnderline"/>
        </w:rPr>
        <w:t xml:space="preserve">both perspectives </w:t>
      </w:r>
      <w:r w:rsidRPr="00052B79">
        <w:rPr>
          <w:rStyle w:val="StyleUnderline"/>
          <w:b/>
          <w:bCs/>
        </w:rPr>
        <w:t>naturalize the state</w:t>
      </w:r>
      <w:r w:rsidRPr="003A0C0D">
        <w:rPr>
          <w:rStyle w:val="StyleUnderline"/>
        </w:rPr>
        <w:t>, and attach certain properties to “it”—a totalizing logic, an ordered hierarchy, a comprehensive rationality, a unity of purpose and execution</w:t>
      </w:r>
      <w:r w:rsidRPr="00052B79">
        <w:rPr>
          <w:sz w:val="16"/>
        </w:rPr>
        <w:t xml:space="preserve">. </w:t>
      </w:r>
      <w:r w:rsidRPr="003A0C0D">
        <w:rPr>
          <w:rStyle w:val="StyleUnderline"/>
        </w:rPr>
        <w:t>Both assume the executive</w:t>
      </w:r>
      <w:r w:rsidRPr="00052B79">
        <w:rPr>
          <w:sz w:val="16"/>
        </w:rPr>
        <w:t xml:space="preserve">, as a single branch, </w:t>
      </w:r>
      <w:r w:rsidRPr="003A0C0D">
        <w:rPr>
          <w:rStyle w:val="StyleUnderline"/>
        </w:rPr>
        <w:t xml:space="preserve">produces </w:t>
      </w:r>
      <w:r w:rsidRPr="00052B79">
        <w:rPr>
          <w:rStyle w:val="StyleUnderline"/>
          <w:b/>
          <w:bCs/>
        </w:rPr>
        <w:t>non-contradictory policy outcomes</w:t>
      </w:r>
      <w:r w:rsidRPr="00052B79">
        <w:rPr>
          <w:sz w:val="16"/>
        </w:rPr>
        <w:t xml:space="preserve">. Both nationalize the state by overstating the capacity and power of the federal government compared to local state actors. Both situate the federal policy as the key target, either as the resolver of the problem or the cause of the problem. </w:t>
      </w:r>
      <w:r w:rsidRPr="003A0C0D">
        <w:rPr>
          <w:rStyle w:val="StyleUnderline"/>
        </w:rPr>
        <w:t xml:space="preserve">Both assume that the </w:t>
      </w:r>
      <w:r w:rsidRPr="00052B79">
        <w:rPr>
          <w:rStyle w:val="StyleUnderline"/>
          <w:b/>
          <w:bCs/>
        </w:rPr>
        <w:t>actual policy outcomes are always intended</w:t>
      </w:r>
      <w:r w:rsidRPr="00052B79">
        <w:rPr>
          <w:sz w:val="16"/>
        </w:rPr>
        <w:t>. Both assume a universalist rationality—good or bad—to “the” state’s actions. That marriage has become the focal point for both the GLB rights movement and the critique from the queer left demonstrates the hold of these assumptions. Gay rights advocates assume that inclusion in the institution of marriage will precipitate widespread social acceptance. On the other side, marriage has become the absolute bête noire of radical queer theory and activism. The 2006 “Beyond Marriage” statement, authored by Duggan and others, serves as the rallying cry for queer left activists.18 It’s not much of an overstatement to say that, for both the mainstream GLB community and the queer left, politics has been reduced to taking positions for or against same-sex marriage. Finally, both positions move too quickly into the land of “ought.”</w:t>
      </w:r>
    </w:p>
    <w:p w14:paraId="44E83B1A" w14:textId="77777777" w:rsidR="00744943" w:rsidRPr="00052B79" w:rsidRDefault="00744943" w:rsidP="00744943">
      <w:pPr>
        <w:rPr>
          <w:sz w:val="16"/>
        </w:rPr>
      </w:pPr>
      <w:r w:rsidRPr="00052B79">
        <w:rPr>
          <w:sz w:val="16"/>
        </w:rPr>
        <w:t xml:space="preserve">Celebrating the victory of Obama as a win for GLB equality or denouncing the focus on marriage and formal equality as expressions of homonationalism/homonormativity misses the point. </w:t>
      </w:r>
      <w:r w:rsidRPr="00052B79">
        <w:rPr>
          <w:rStyle w:val="StyleUnderline"/>
          <w:b/>
          <w:bCs/>
        </w:rPr>
        <w:t>Fetishizing</w:t>
      </w:r>
      <w:r w:rsidRPr="003A0C0D">
        <w:rPr>
          <w:rStyle w:val="StyleUnderline"/>
        </w:rPr>
        <w:t xml:space="preserve"> a generalized idea of </w:t>
      </w:r>
      <w:r w:rsidRPr="00052B79">
        <w:rPr>
          <w:rStyle w:val="StyleUnderline"/>
          <w:b/>
          <w:bCs/>
        </w:rPr>
        <w:t>the state</w:t>
      </w:r>
      <w:r w:rsidRPr="00052B79">
        <w:rPr>
          <w:sz w:val="16"/>
        </w:rPr>
        <w:t>—the conceptual state—</w:t>
      </w:r>
      <w:r w:rsidRPr="003A0C0D">
        <w:rPr>
          <w:rStyle w:val="StyleUnderline"/>
        </w:rPr>
        <w:t>obscures what is</w:t>
      </w:r>
      <w:r w:rsidRPr="00052B79">
        <w:rPr>
          <w:sz w:val="16"/>
        </w:rPr>
        <w:t xml:space="preserve"> actually </w:t>
      </w:r>
      <w:r w:rsidRPr="003A0C0D">
        <w:rPr>
          <w:rStyle w:val="StyleUnderline"/>
        </w:rPr>
        <w:t xml:space="preserve">happening in the </w:t>
      </w:r>
      <w:r w:rsidRPr="00052B79">
        <w:rPr>
          <w:rStyle w:val="StyleUnderline"/>
          <w:b/>
          <w:bCs/>
        </w:rPr>
        <w:t>local, micro, particular sites where public authority is being exercised</w:t>
      </w:r>
      <w:r w:rsidRPr="00052B79">
        <w:rPr>
          <w:sz w:val="16"/>
        </w:rPr>
        <w:t>. Mariana Valverde reminds us that it’s important to heed Foucault’s “warnings against taking abstract concepts as more real than the practices that constitute them.”19 As one of those abstract concepts, Foucault suggests, the state may be, at most, “no more than a ‘composite reality.”20 Perhaps this a little counterintuitive to political theorists, but in looking into states and their effects, an ethnographic approach might be more useful than a purely theoretical one. Accordingly, we might remember Gilles Deleuze’s admonition that a concept “should express an event rather than an essence.”21 Or Bruno Latour’s advice to “resist the idea that there exists somewhere a dictionary where all the variegated words of the actors can be translated into the few words of the social vocabulary.” Rather than trying “to settle any given controversy,” Latour recommends “the best solution is to trace connections between the controversies themselves” [italics in original].22 Moving too quickly (or at all, in Latour’s rigorous and labor intensive method of social inquiry) from the concrete to the conceptual, and framing local particular problems in relation to the already-agreed upon umbrella categories of the social analyst, reifies ideas, concepts, and abstractions and gets in the way of understanding what’s actually going on.</w:t>
      </w:r>
    </w:p>
    <w:p w14:paraId="1C303D1F" w14:textId="77777777" w:rsidR="00744943" w:rsidRPr="00052B79" w:rsidRDefault="00744943" w:rsidP="00744943">
      <w:pPr>
        <w:rPr>
          <w:sz w:val="16"/>
        </w:rPr>
      </w:pPr>
      <w:r w:rsidRPr="00052B79">
        <w:rPr>
          <w:sz w:val="16"/>
        </w:rPr>
        <w:t>Governmentality, Not Laws or Elections</w:t>
      </w:r>
    </w:p>
    <w:p w14:paraId="01A59E97" w14:textId="77777777" w:rsidR="00744943" w:rsidRPr="00052B79" w:rsidRDefault="00744943" w:rsidP="00744943">
      <w:pPr>
        <w:rPr>
          <w:sz w:val="16"/>
        </w:rPr>
      </w:pPr>
      <w:r w:rsidRPr="00052B79">
        <w:rPr>
          <w:sz w:val="16"/>
        </w:rPr>
        <w:t xml:space="preserve">I’ll provide a brief example of the mundane technologies of governmentality, one that I hope will provide a bit of concrete context for the argument. While working on this article, I got a call from </w:t>
      </w:r>
      <w:r w:rsidRPr="00397B61">
        <w:rPr>
          <w:rStyle w:val="StyleUnderline"/>
        </w:rPr>
        <w:t>a woman in Colorado</w:t>
      </w:r>
      <w:r w:rsidRPr="00052B79">
        <w:rPr>
          <w:sz w:val="16"/>
        </w:rPr>
        <w:t xml:space="preserve">, someone I’d never met but who tracked me down with the hope that I could help her sort out a situation involving her marriage and the Social Security Administration. She and her husband </w:t>
      </w:r>
      <w:r w:rsidRPr="00397B61">
        <w:rPr>
          <w:rStyle w:val="StyleUnderline"/>
        </w:rPr>
        <w:t xml:space="preserve">had been married eleven years, but the officials at the </w:t>
      </w:r>
      <w:r w:rsidRPr="00052B79">
        <w:rPr>
          <w:rStyle w:val="StyleUnderline"/>
          <w:b/>
          <w:bCs/>
        </w:rPr>
        <w:t>S</w:t>
      </w:r>
      <w:r w:rsidRPr="00052B79">
        <w:rPr>
          <w:sz w:val="16"/>
        </w:rPr>
        <w:t xml:space="preserve">ocial </w:t>
      </w:r>
      <w:r w:rsidRPr="00052B79">
        <w:rPr>
          <w:rStyle w:val="StyleUnderline"/>
          <w:b/>
          <w:bCs/>
        </w:rPr>
        <w:t>S</w:t>
      </w:r>
      <w:r w:rsidRPr="00052B79">
        <w:rPr>
          <w:sz w:val="16"/>
        </w:rPr>
        <w:t xml:space="preserve">ecurity </w:t>
      </w:r>
      <w:r w:rsidRPr="00052B79">
        <w:rPr>
          <w:rStyle w:val="StyleUnderline"/>
          <w:b/>
          <w:bCs/>
        </w:rPr>
        <w:t>a</w:t>
      </w:r>
      <w:r w:rsidRPr="00052B79">
        <w:rPr>
          <w:sz w:val="16"/>
        </w:rPr>
        <w:t xml:space="preserve">dministration </w:t>
      </w:r>
      <w:r w:rsidRPr="00052B79">
        <w:rPr>
          <w:rStyle w:val="StyleUnderline"/>
          <w:b/>
          <w:bCs/>
        </w:rPr>
        <w:t>wouldn’t acknowledge their marriage</w:t>
      </w:r>
      <w:r w:rsidRPr="00052B79">
        <w:rPr>
          <w:sz w:val="16"/>
        </w:rPr>
        <w:t xml:space="preserve">. </w:t>
      </w:r>
      <w:r w:rsidRPr="00397B61">
        <w:rPr>
          <w:rStyle w:val="StyleUnderline"/>
        </w:rPr>
        <w:t xml:space="preserve">Without that recognition, </w:t>
      </w:r>
      <w:r w:rsidRPr="00052B79">
        <w:rPr>
          <w:rStyle w:val="StyleUnderline"/>
          <w:b/>
          <w:bCs/>
        </w:rPr>
        <w:t>neither would be eligible for spousal social security benefits</w:t>
      </w:r>
      <w:r w:rsidRPr="00052B79">
        <w:rPr>
          <w:sz w:val="16"/>
        </w:rPr>
        <w:t xml:space="preserve">. </w:t>
      </w:r>
      <w:r w:rsidRPr="00397B61">
        <w:rPr>
          <w:rStyle w:val="StyleUnderline"/>
        </w:rPr>
        <w:t>Her husband’s original birth certificate identified him as female, but after “transitioning,” he had procured other documents that classified him as male</w:t>
      </w:r>
      <w:r w:rsidRPr="00052B79">
        <w:rPr>
          <w:sz w:val="16"/>
        </w:rPr>
        <w:t xml:space="preserve">. </w:t>
      </w:r>
      <w:r w:rsidRPr="00397B61">
        <w:rPr>
          <w:rStyle w:val="StyleUnderline"/>
        </w:rPr>
        <w:t>She wanted to find out what had to be done to change his sex designation in his records</w:t>
      </w:r>
      <w:r w:rsidRPr="00052B79">
        <w:rPr>
          <w:sz w:val="16"/>
        </w:rPr>
        <w:t xml:space="preserve">. </w:t>
      </w:r>
      <w:r w:rsidRPr="00397B61">
        <w:rPr>
          <w:rStyle w:val="StyleUnderline"/>
        </w:rPr>
        <w:t>The S</w:t>
      </w:r>
      <w:r w:rsidRPr="00052B79">
        <w:rPr>
          <w:sz w:val="16"/>
        </w:rPr>
        <w:t xml:space="preserve">ocial </w:t>
      </w:r>
      <w:r w:rsidRPr="00397B61">
        <w:rPr>
          <w:rStyle w:val="StyleUnderline"/>
        </w:rPr>
        <w:t>S</w:t>
      </w:r>
      <w:r w:rsidRPr="00052B79">
        <w:rPr>
          <w:sz w:val="16"/>
        </w:rPr>
        <w:t xml:space="preserve">ecurity </w:t>
      </w:r>
      <w:r w:rsidRPr="00397B61">
        <w:rPr>
          <w:rStyle w:val="StyleUnderline"/>
        </w:rPr>
        <w:t>A</w:t>
      </w:r>
      <w:r w:rsidRPr="00052B79">
        <w:rPr>
          <w:sz w:val="16"/>
        </w:rPr>
        <w:t xml:space="preserve">dministration, a federal agency, </w:t>
      </w:r>
      <w:r w:rsidRPr="00397B61">
        <w:rPr>
          <w:rStyle w:val="StyleUnderline"/>
        </w:rPr>
        <w:t>does allow transgender people to change their sex classification</w:t>
      </w:r>
      <w:r w:rsidRPr="00052B79">
        <w:rPr>
          <w:sz w:val="16"/>
        </w:rPr>
        <w:t xml:space="preserve">.23 I knew all about her quandary because I’ve spent a lot of time looking into rules for sex classification for the purpose of marriage. I’d also changed my own sex classification in my “numident record” at the SSA and written an auto-ethnography on that experience. </w:t>
      </w:r>
      <w:r w:rsidRPr="00397B61">
        <w:rPr>
          <w:rStyle w:val="StyleUnderline"/>
        </w:rPr>
        <w:t xml:space="preserve">But </w:t>
      </w:r>
      <w:r w:rsidRPr="00052B79">
        <w:rPr>
          <w:rStyle w:val="StyleUnderline"/>
          <w:b/>
          <w:bCs/>
        </w:rPr>
        <w:t>I couldn’t help her</w:t>
      </w:r>
      <w:r w:rsidRPr="00052B79">
        <w:rPr>
          <w:sz w:val="16"/>
        </w:rPr>
        <w:t xml:space="preserve">. Even were the SSA to change his sex classification to M, that would not guarantee either of them benefits after the death of the other because </w:t>
      </w:r>
      <w:r w:rsidRPr="00397B61">
        <w:rPr>
          <w:rStyle w:val="StyleUnderline"/>
        </w:rPr>
        <w:t>the SSA’s decision on sex classification is not dispositive when it comes to the distribution of benefits</w:t>
      </w:r>
      <w:r w:rsidRPr="00052B79">
        <w:rPr>
          <w:sz w:val="16"/>
        </w:rPr>
        <w:t>. Whether that marriage is valid for the purpose of benefits distribution depends on state law. In fact</w:t>
      </w:r>
      <w:r w:rsidRPr="00397B61">
        <w:rPr>
          <w:rStyle w:val="StyleUnderline"/>
        </w:rPr>
        <w:t xml:space="preserve">, </w:t>
      </w:r>
      <w:r w:rsidRPr="00052B79">
        <w:rPr>
          <w:rStyle w:val="StyleUnderline"/>
          <w:b/>
          <w:bCs/>
        </w:rPr>
        <w:t>the field manual for SSA workers uses the phrase “not clear” several times in its section on the validity of “transgender marriages.”</w:t>
      </w:r>
      <w:r w:rsidRPr="00052B79">
        <w:rPr>
          <w:sz w:val="16"/>
        </w:rPr>
        <w:t xml:space="preserve"> Field officers are advised to submit the claim to their Regional Chief Council for a legal opinion. The validity of a marriage might depend on the jurisdiction the marriage was performed in; where the spouse lived in at the time of their partner’s death; whether a party to a marriage “transitioned” before or after the marriage; the case law on intestate succession in the state the parties lived in, were married in, or where the surviving spouse resides; or it might depend on any number of particular combinations of those individual facts.24 All that is to say—there’s not a lot of certainty in that policy document. When it comes to securing the connection between the individual’s sex and the M or F attached to their record in a particular context, it’s not only turtles all the way down—there are actually quite a few piles of turtles.</w:t>
      </w:r>
    </w:p>
    <w:p w14:paraId="49C1AF8B" w14:textId="77777777" w:rsidR="00744943" w:rsidRPr="00052B79" w:rsidRDefault="00744943" w:rsidP="00744943">
      <w:pPr>
        <w:rPr>
          <w:sz w:val="16"/>
        </w:rPr>
      </w:pPr>
      <w:r w:rsidRPr="00052B79">
        <w:rPr>
          <w:sz w:val="16"/>
        </w:rPr>
        <w:t xml:space="preserve">In fact, </w:t>
      </w:r>
      <w:r w:rsidRPr="00397B61">
        <w:rPr>
          <w:rStyle w:val="StyleUnderline"/>
        </w:rPr>
        <w:t xml:space="preserve">rules for sex classification are </w:t>
      </w:r>
      <w:r w:rsidRPr="00F4766B">
        <w:rPr>
          <w:rStyle w:val="StyleUnderline"/>
          <w:b/>
          <w:bCs/>
        </w:rPr>
        <w:t>notoriously contradictory</w:t>
      </w:r>
      <w:r w:rsidRPr="00052B79">
        <w:rPr>
          <w:sz w:val="16"/>
        </w:rPr>
        <w:t xml:space="preserve">. </w:t>
      </w:r>
      <w:r w:rsidRPr="00397B61">
        <w:rPr>
          <w:rStyle w:val="StyleUnderline"/>
        </w:rPr>
        <w:t>When some individuals cross borders, walk into a government office to apply for benefits, get a driver’s license, go to jail or prison, sign up for selective service, try to get married, or have any interaction with any state actor, the sex classification of some people can</w:t>
      </w:r>
      <w:r w:rsidRPr="00052B79">
        <w:rPr>
          <w:sz w:val="16"/>
        </w:rPr>
        <w:t xml:space="preserve"> and often does </w:t>
      </w:r>
      <w:r w:rsidRPr="00397B61">
        <w:rPr>
          <w:rStyle w:val="StyleUnderline"/>
        </w:rPr>
        <w:t>switch from M to F, or from F to M</w:t>
      </w:r>
      <w:r w:rsidRPr="00052B79">
        <w:rPr>
          <w:sz w:val="16"/>
        </w:rPr>
        <w:t xml:space="preserve">. Even within a single jurisdiction, </w:t>
      </w:r>
      <w:r w:rsidRPr="00397B61">
        <w:rPr>
          <w:rStyle w:val="StyleUnderline"/>
        </w:rPr>
        <w:t xml:space="preserve">almost </w:t>
      </w:r>
      <w:r w:rsidRPr="00F4766B">
        <w:rPr>
          <w:rStyle w:val="StyleUnderline"/>
          <w:b/>
          <w:bCs/>
        </w:rPr>
        <w:t>every</w:t>
      </w:r>
      <w:r w:rsidRPr="00052B79">
        <w:rPr>
          <w:sz w:val="16"/>
        </w:rPr>
        <w:t xml:space="preserve"> particular </w:t>
      </w:r>
      <w:r w:rsidRPr="00F4766B">
        <w:rPr>
          <w:rStyle w:val="StyleUnderline"/>
          <w:b/>
          <w:bCs/>
        </w:rPr>
        <w:t>state agency</w:t>
      </w:r>
      <w:r w:rsidRPr="00397B61">
        <w:rPr>
          <w:rStyle w:val="StyleUnderline"/>
        </w:rPr>
        <w:t>—from federal to municipal—</w:t>
      </w:r>
      <w:r w:rsidRPr="00F4766B">
        <w:rPr>
          <w:rStyle w:val="StyleUnderline"/>
          <w:b/>
          <w:bCs/>
        </w:rPr>
        <w:t>has the authority to decide its own rules for sex classification</w:t>
      </w:r>
      <w:r w:rsidRPr="00052B79">
        <w:rPr>
          <w:sz w:val="16"/>
        </w:rPr>
        <w:t xml:space="preserve">. And, to complicate matters even more, </w:t>
      </w:r>
      <w:r w:rsidRPr="00397B61">
        <w:rPr>
          <w:rStyle w:val="StyleUnderline"/>
        </w:rPr>
        <w:t>both state and federal judges have found that one’s sex classification for one social function may not hold for others</w:t>
      </w:r>
      <w:r w:rsidRPr="00052B79">
        <w:rPr>
          <w:sz w:val="16"/>
        </w:rPr>
        <w:t xml:space="preserve">. The lack of a uniform standard for classifying people as male or female means that </w:t>
      </w:r>
      <w:r w:rsidRPr="00397B61">
        <w:rPr>
          <w:rStyle w:val="StyleUnderline"/>
        </w:rPr>
        <w:t>some state agencies will recognize the new sex of people who change it, some will not</w:t>
      </w:r>
      <w:r w:rsidRPr="00052B79">
        <w:rPr>
          <w:sz w:val="16"/>
        </w:rPr>
        <w:t xml:space="preserve">. For most people, this lack of uniformity doesn’t present a problem. For others, it does: an individual can be both M and F, depending on the agency. In New York City </w:t>
      </w:r>
      <w:r w:rsidRPr="00397B61">
        <w:rPr>
          <w:rStyle w:val="StyleUnderline"/>
        </w:rPr>
        <w:t>the same person might be housed in a women’s shelter, segregated with men in prison, be given a “pink” bus pass by one agency, have an M on her birth certificate, and an F on her passport—and be denied access to both men’s and women’s residential drug rehabilitation facilities</w:t>
      </w:r>
      <w:r w:rsidRPr="00052B79">
        <w:rPr>
          <w:sz w:val="16"/>
        </w:rPr>
        <w:t xml:space="preserve">. If such a thing as “transnormativity” exists, </w:t>
      </w:r>
      <w:r w:rsidRPr="00397B61">
        <w:rPr>
          <w:rStyle w:val="StyleUnderline"/>
        </w:rPr>
        <w:t xml:space="preserve">it would be very hard to </w:t>
      </w:r>
      <w:r w:rsidRPr="00F4766B">
        <w:rPr>
          <w:rStyle w:val="StyleUnderline"/>
          <w:b/>
          <w:bCs/>
        </w:rPr>
        <w:t>assimilate</w:t>
      </w:r>
      <w:r w:rsidRPr="00397B61">
        <w:rPr>
          <w:rStyle w:val="StyleUnderline"/>
        </w:rPr>
        <w:t xml:space="preserve"> into the categories when the </w:t>
      </w:r>
      <w:r w:rsidRPr="00F4766B">
        <w:rPr>
          <w:rStyle w:val="StyleUnderline"/>
          <w:b/>
          <w:bCs/>
        </w:rPr>
        <w:t>definitions seem so capricious and arbitrary</w:t>
      </w:r>
      <w:r w:rsidRPr="00397B61">
        <w:rPr>
          <w:rStyle w:val="StyleUnderline"/>
        </w:rPr>
        <w:t>, and which shift depending on so many factors</w:t>
      </w:r>
      <w:r w:rsidRPr="00052B79">
        <w:rPr>
          <w:sz w:val="16"/>
        </w:rPr>
        <w:t>.</w:t>
      </w:r>
    </w:p>
    <w:p w14:paraId="1B51FFF5" w14:textId="3470C16B" w:rsidR="00F00085" w:rsidRDefault="00F00085" w:rsidP="00F00085">
      <w:pPr>
        <w:pStyle w:val="Heading2"/>
      </w:pPr>
      <w:r>
        <w:t>Alternative</w:t>
      </w:r>
    </w:p>
    <w:p w14:paraId="7F6A7D6D" w14:textId="77777777" w:rsidR="000A6BE7" w:rsidRDefault="000A6BE7" w:rsidP="000A6BE7">
      <w:pPr>
        <w:pStyle w:val="Heading3"/>
      </w:pPr>
      <w:r>
        <w:t>Alt---Queer Failure</w:t>
      </w:r>
    </w:p>
    <w:p w14:paraId="335AA94C" w14:textId="15FEC282" w:rsidR="000A6BE7" w:rsidRPr="00346E9B" w:rsidRDefault="008E55BD" w:rsidP="000A6BE7">
      <w:pPr>
        <w:pStyle w:val="Heading4"/>
      </w:pPr>
      <w:r>
        <w:t>Vote NEG for queer failure. Refuse their heteronormative grammars.</w:t>
      </w:r>
    </w:p>
    <w:p w14:paraId="381D9543" w14:textId="77777777" w:rsidR="000A6BE7" w:rsidRPr="00346E9B" w:rsidRDefault="000A6BE7" w:rsidP="000A6BE7">
      <w:r>
        <w:t xml:space="preserve">Jack </w:t>
      </w:r>
      <w:r w:rsidRPr="00346E9B">
        <w:rPr>
          <w:rStyle w:val="Style13ptBold"/>
        </w:rPr>
        <w:t>Halberstam 11</w:t>
      </w:r>
      <w:r>
        <w:t xml:space="preserve"> is an American academic and author. Since 2017, Halberstam has been a professor in the department of English and comparative literature and the Institute for Research on Women, Gender, and Sexuality at Columbia University. (</w:t>
      </w:r>
      <w:r>
        <w:rPr>
          <w:i/>
          <w:iCs/>
        </w:rPr>
        <w:t>The Queer Art of Failure</w:t>
      </w:r>
      <w:r>
        <w:t xml:space="preserve"> | DOA: 7/9/2023 | SAoki)</w:t>
      </w:r>
    </w:p>
    <w:p w14:paraId="61F3FE35" w14:textId="77777777" w:rsidR="000A6BE7" w:rsidRPr="00F24AC3" w:rsidRDefault="000A6BE7" w:rsidP="000A6BE7">
      <w:pPr>
        <w:rPr>
          <w:sz w:val="14"/>
        </w:rPr>
      </w:pPr>
      <w:r w:rsidRPr="00F24AC3">
        <w:rPr>
          <w:sz w:val="14"/>
        </w:rPr>
        <w:t xml:space="preserve">So </w:t>
      </w:r>
      <w:r w:rsidRPr="00F24AC3">
        <w:rPr>
          <w:rStyle w:val="StyleUnderline"/>
          <w:b/>
          <w:bCs/>
        </w:rPr>
        <w:t>what is the alternative?</w:t>
      </w:r>
      <w:r w:rsidRPr="00F24AC3">
        <w:rPr>
          <w:rStyle w:val="StyleUnderline"/>
        </w:rPr>
        <w:t xml:space="preserve"> This simple question announces a political</w:t>
      </w:r>
      <w:r>
        <w:rPr>
          <w:rStyle w:val="StyleUnderline"/>
        </w:rPr>
        <w:t xml:space="preserve"> </w:t>
      </w:r>
      <w:r w:rsidRPr="00F24AC3">
        <w:rPr>
          <w:rStyle w:val="StyleUnderline"/>
        </w:rPr>
        <w:t xml:space="preserve">project, begs for a </w:t>
      </w:r>
      <w:r w:rsidRPr="00F24AC3">
        <w:rPr>
          <w:rStyle w:val="StyleUnderline"/>
          <w:b/>
          <w:bCs/>
        </w:rPr>
        <w:t>grammar of possibility</w:t>
      </w:r>
      <w:r w:rsidRPr="00F24AC3">
        <w:rPr>
          <w:sz w:val="14"/>
        </w:rPr>
        <w:t xml:space="preserve"> (here expressed in gerunds and the passive voice, among other grammars of pronouncement), </w:t>
      </w:r>
      <w:r w:rsidRPr="00F24AC3">
        <w:rPr>
          <w:rStyle w:val="StyleUnderline"/>
        </w:rPr>
        <w:t xml:space="preserve">and expresses a </w:t>
      </w:r>
      <w:r w:rsidRPr="00F24AC3">
        <w:rPr>
          <w:rStyle w:val="StyleUnderline"/>
          <w:b/>
          <w:bCs/>
        </w:rPr>
        <w:t>basic desire</w:t>
      </w:r>
      <w:r w:rsidRPr="00F24AC3">
        <w:rPr>
          <w:rStyle w:val="StyleUnderline"/>
        </w:rPr>
        <w:t xml:space="preserve"> to live life otherwise</w:t>
      </w:r>
      <w:r w:rsidRPr="00F24AC3">
        <w:rPr>
          <w:sz w:val="14"/>
        </w:rPr>
        <w:t xml:space="preserve">. </w:t>
      </w:r>
      <w:r w:rsidRPr="00F24AC3">
        <w:rPr>
          <w:rStyle w:val="StyleUnderline"/>
          <w:b/>
          <w:bCs/>
        </w:rPr>
        <w:t>Academics</w:t>
      </w:r>
      <w:r w:rsidRPr="00F24AC3">
        <w:rPr>
          <w:sz w:val="14"/>
        </w:rPr>
        <w:t xml:space="preserve">, activists, artists, and cartoon characters </w:t>
      </w:r>
      <w:r w:rsidRPr="00F24AC3">
        <w:rPr>
          <w:rStyle w:val="StyleUnderline"/>
        </w:rPr>
        <w:t xml:space="preserve">have long been on a quest to articulate an alternative vision of </w:t>
      </w:r>
      <w:r w:rsidRPr="00F24AC3">
        <w:rPr>
          <w:rStyle w:val="StyleUnderline"/>
          <w:b/>
          <w:bCs/>
        </w:rPr>
        <w:t>life, love, and labor</w:t>
      </w:r>
      <w:r w:rsidRPr="00F24AC3">
        <w:rPr>
          <w:rStyle w:val="StyleUnderline"/>
        </w:rPr>
        <w:t xml:space="preserve"> and to put such a </w:t>
      </w:r>
      <w:r w:rsidRPr="00F24AC3">
        <w:rPr>
          <w:rStyle w:val="StyleUnderline"/>
          <w:b/>
          <w:bCs/>
        </w:rPr>
        <w:t>vision into practice</w:t>
      </w:r>
      <w:r w:rsidRPr="00F24AC3">
        <w:rPr>
          <w:sz w:val="14"/>
        </w:rPr>
        <w:t xml:space="preserve">. Through the use of manifestoes, a range of political tactics, and new technologies of representation, </w:t>
      </w:r>
      <w:r w:rsidRPr="00F24AC3">
        <w:rPr>
          <w:rStyle w:val="StyleUnderline"/>
        </w:rPr>
        <w:t>radical utopians continue to search for</w:t>
      </w:r>
      <w:r>
        <w:rPr>
          <w:rStyle w:val="StyleUnderline"/>
        </w:rPr>
        <w:t xml:space="preserve"> </w:t>
      </w:r>
      <w:r w:rsidRPr="00F24AC3">
        <w:rPr>
          <w:rStyle w:val="StyleUnderline"/>
        </w:rPr>
        <w:t>different ways of being in the world and being in relation to one another</w:t>
      </w:r>
      <w:r>
        <w:rPr>
          <w:rStyle w:val="StyleUnderline"/>
        </w:rPr>
        <w:t xml:space="preserve"> </w:t>
      </w:r>
      <w:r w:rsidRPr="00F24AC3">
        <w:rPr>
          <w:rStyle w:val="StyleUnderline"/>
        </w:rPr>
        <w:t>than those</w:t>
      </w:r>
      <w:r w:rsidRPr="00F24AC3">
        <w:rPr>
          <w:sz w:val="14"/>
        </w:rPr>
        <w:t xml:space="preserve"> already </w:t>
      </w:r>
      <w:r w:rsidRPr="00F24AC3">
        <w:rPr>
          <w:rStyle w:val="StyleUnderline"/>
        </w:rPr>
        <w:t>prescribed for the liberal and consumer subject</w:t>
      </w:r>
      <w:r w:rsidRPr="00F24AC3">
        <w:rPr>
          <w:sz w:val="14"/>
        </w:rPr>
        <w:t xml:space="preserve">. This book uses “low theory” (a term I am adapting from Stuart Hall’s work) and popular knowledge to explore alternatives and to look for a way out of the usual traps and impasses of binary formulations. Low theory tries to locate all the in- between spaces that save us from being snared by the hooks of hegemony and speared by the seductions of the gift shop. But </w:t>
      </w:r>
      <w:r w:rsidRPr="00F24AC3">
        <w:rPr>
          <w:rStyle w:val="StyleUnderline"/>
        </w:rPr>
        <w:t>it also makes its peace with the possibility that alternatives dwell in the</w:t>
      </w:r>
      <w:r>
        <w:rPr>
          <w:rStyle w:val="StyleUnderline"/>
        </w:rPr>
        <w:t xml:space="preserve"> </w:t>
      </w:r>
      <w:r w:rsidRPr="00F24AC3">
        <w:rPr>
          <w:rStyle w:val="StyleUnderline"/>
        </w:rPr>
        <w:t>murky waters of a counterintuitive, often impossibly dark and negative</w:t>
      </w:r>
      <w:r>
        <w:rPr>
          <w:rStyle w:val="StyleUnderline"/>
        </w:rPr>
        <w:t xml:space="preserve"> </w:t>
      </w:r>
      <w:r w:rsidRPr="00F24AC3">
        <w:rPr>
          <w:rStyle w:val="StyleUnderline"/>
        </w:rPr>
        <w:t xml:space="preserve">realm of </w:t>
      </w:r>
      <w:r w:rsidRPr="00F24AC3">
        <w:rPr>
          <w:rStyle w:val="StyleUnderline"/>
          <w:b/>
          <w:bCs/>
        </w:rPr>
        <w:t>critique and refusal</w:t>
      </w:r>
      <w:r w:rsidRPr="00F24AC3">
        <w:rPr>
          <w:sz w:val="14"/>
        </w:rPr>
        <w:t xml:space="preserve">. And so the book darts back and forth between high and low culture, high and low theory, popular culture and esoteric knowledge, in order to push through the divisions between life and art, practice and theory, thinking and doing, and into a more chaotic realm of knowing and unknowing. In this book I range from children’s animation to avant- garde performance and queer art to think about ways of being and knowing that stand outside of conventional understandings of success. I argue that success in a heteronormative, capitalist society equates too easily to specific forms of reproductive maturity combined with wealth accumulation. But </w:t>
      </w:r>
      <w:r w:rsidRPr="00F24AC3">
        <w:rPr>
          <w:rStyle w:val="StyleUnderline"/>
        </w:rPr>
        <w:t>these measures of success have come under serious pressure recently,</w:t>
      </w:r>
      <w:r>
        <w:rPr>
          <w:rStyle w:val="StyleUnderline"/>
        </w:rPr>
        <w:t xml:space="preserve"> </w:t>
      </w:r>
      <w:r w:rsidRPr="00F24AC3">
        <w:rPr>
          <w:rStyle w:val="StyleUnderline"/>
        </w:rPr>
        <w:t xml:space="preserve">with the </w:t>
      </w:r>
      <w:r w:rsidRPr="00F24AC3">
        <w:rPr>
          <w:rStyle w:val="StyleUnderline"/>
          <w:b/>
          <w:bCs/>
        </w:rPr>
        <w:t>collapse of</w:t>
      </w:r>
      <w:r w:rsidRPr="00F24AC3">
        <w:rPr>
          <w:rStyle w:val="StyleUnderline"/>
        </w:rPr>
        <w:t xml:space="preserve"> </w:t>
      </w:r>
      <w:r w:rsidRPr="00F24AC3">
        <w:rPr>
          <w:rStyle w:val="StyleUnderline"/>
          <w:b/>
          <w:bCs/>
        </w:rPr>
        <w:t>financial markets</w:t>
      </w:r>
      <w:r w:rsidRPr="00F24AC3">
        <w:rPr>
          <w:sz w:val="14"/>
        </w:rPr>
        <w:t xml:space="preserve"> on the one hand </w:t>
      </w:r>
      <w:r w:rsidRPr="00F24AC3">
        <w:rPr>
          <w:rStyle w:val="StyleUnderline"/>
        </w:rPr>
        <w:t>and the epic rise in</w:t>
      </w:r>
      <w:r>
        <w:rPr>
          <w:rStyle w:val="StyleUnderline"/>
        </w:rPr>
        <w:t xml:space="preserve"> </w:t>
      </w:r>
      <w:r w:rsidRPr="00F24AC3">
        <w:rPr>
          <w:rStyle w:val="StyleUnderline"/>
        </w:rPr>
        <w:t>divorce rates on the other</w:t>
      </w:r>
      <w:r w:rsidRPr="00F24AC3">
        <w:rPr>
          <w:sz w:val="14"/>
        </w:rPr>
        <w:t xml:space="preserve">. </w:t>
      </w:r>
      <w:r w:rsidRPr="00F24AC3">
        <w:rPr>
          <w:rStyle w:val="StyleUnderline"/>
        </w:rPr>
        <w:t>If the boom and bust years of the late twentieth century and the early twenty- first have taught us anything, we should</w:t>
      </w:r>
      <w:r>
        <w:rPr>
          <w:rStyle w:val="StyleUnderline"/>
        </w:rPr>
        <w:t xml:space="preserve"> </w:t>
      </w:r>
      <w:r w:rsidRPr="00F24AC3">
        <w:rPr>
          <w:rStyle w:val="StyleUnderline"/>
        </w:rPr>
        <w:t xml:space="preserve">at least have a </w:t>
      </w:r>
      <w:r w:rsidRPr="00F24AC3">
        <w:rPr>
          <w:rStyle w:val="StyleUnderline"/>
          <w:b/>
          <w:bCs/>
        </w:rPr>
        <w:t>healthy critique of static models of success and failure</w:t>
      </w:r>
      <w:r w:rsidRPr="00F24AC3">
        <w:rPr>
          <w:sz w:val="14"/>
        </w:rPr>
        <w:t xml:space="preserve">. </w:t>
      </w:r>
      <w:r w:rsidRPr="00F24AC3">
        <w:rPr>
          <w:rStyle w:val="StyleUnderline"/>
        </w:rPr>
        <w:t>Rather than just arguing for a reevaluation of these standards of passing and failing, The</w:t>
      </w:r>
      <w:r>
        <w:rPr>
          <w:rStyle w:val="StyleUnderline"/>
        </w:rPr>
        <w:t xml:space="preserve"> </w:t>
      </w:r>
      <w:r w:rsidRPr="00F24AC3">
        <w:rPr>
          <w:rStyle w:val="StyleUnderline"/>
        </w:rPr>
        <w:t xml:space="preserve">QueerArtofFailure </w:t>
      </w:r>
      <w:r w:rsidRPr="00F24AC3">
        <w:rPr>
          <w:rStyle w:val="StyleUnderline"/>
          <w:b/>
          <w:bCs/>
        </w:rPr>
        <w:t>dismantles the logics of success and failure with which we currently live</w:t>
      </w:r>
      <w:r w:rsidRPr="00F24AC3">
        <w:rPr>
          <w:sz w:val="14"/>
        </w:rPr>
        <w:t xml:space="preserve">. Under certain circumstances </w:t>
      </w:r>
      <w:r w:rsidRPr="00F24AC3">
        <w:rPr>
          <w:rStyle w:val="StyleUnderline"/>
        </w:rPr>
        <w:t>failing,</w:t>
      </w:r>
      <w:r>
        <w:rPr>
          <w:rStyle w:val="StyleUnderline"/>
        </w:rPr>
        <w:t xml:space="preserve"> </w:t>
      </w:r>
      <w:r w:rsidRPr="00F24AC3">
        <w:rPr>
          <w:rStyle w:val="StyleUnderline"/>
        </w:rPr>
        <w:t>losing, forgetting, unmaking, undoing, unbecoming, not knowing</w:t>
      </w:r>
      <w:r w:rsidRPr="00F24AC3">
        <w:rPr>
          <w:sz w:val="14"/>
        </w:rPr>
        <w:t xml:space="preserve"> may in fact offer </w:t>
      </w:r>
      <w:r w:rsidRPr="00F24AC3">
        <w:rPr>
          <w:rStyle w:val="StyleUnderline"/>
        </w:rPr>
        <w:t>more creative, more cooperative, more surprising ways of being in the world</w:t>
      </w:r>
      <w:r w:rsidRPr="00F24AC3">
        <w:rPr>
          <w:sz w:val="14"/>
        </w:rPr>
        <w:t xml:space="preserve">. </w:t>
      </w:r>
      <w:r w:rsidRPr="00F24AC3">
        <w:rPr>
          <w:rStyle w:val="StyleUnderline"/>
          <w:b/>
          <w:bCs/>
        </w:rPr>
        <w:t>Failing is something queers do and have always done exceptionally well</w:t>
      </w:r>
      <w:r w:rsidRPr="00F24AC3">
        <w:rPr>
          <w:rStyle w:val="StyleUnderline"/>
        </w:rPr>
        <w:t>; for queers failure can be a style</w:t>
      </w:r>
      <w:r w:rsidRPr="00F24AC3">
        <w:rPr>
          <w:sz w:val="14"/>
        </w:rPr>
        <w:t xml:space="preserve">, to cite Quentin Crisp, or </w:t>
      </w:r>
      <w:r w:rsidRPr="00F24AC3">
        <w:rPr>
          <w:rStyle w:val="StyleUnderline"/>
        </w:rPr>
        <w:t>a way of life,</w:t>
      </w:r>
      <w:r w:rsidRPr="00F24AC3">
        <w:rPr>
          <w:sz w:val="14"/>
        </w:rPr>
        <w:t xml:space="preserve"> to cite Foucault, </w:t>
      </w:r>
      <w:r w:rsidRPr="00F24AC3">
        <w:rPr>
          <w:rStyle w:val="StyleUnderline"/>
        </w:rPr>
        <w:t>and it can stand in contrast to the grim</w:t>
      </w:r>
      <w:r>
        <w:rPr>
          <w:rStyle w:val="StyleUnderline"/>
        </w:rPr>
        <w:t xml:space="preserve"> </w:t>
      </w:r>
      <w:r w:rsidRPr="00F24AC3">
        <w:rPr>
          <w:rStyle w:val="StyleUnderline"/>
        </w:rPr>
        <w:t>scenarios of success that depend upon “trying and trying again.”</w:t>
      </w:r>
      <w:r w:rsidRPr="00F24AC3">
        <w:rPr>
          <w:sz w:val="14"/>
        </w:rPr>
        <w:t xml:space="preserve"> In fact </w:t>
      </w:r>
      <w:r w:rsidRPr="00F24AC3">
        <w:rPr>
          <w:rStyle w:val="StyleUnderline"/>
          <w:b/>
          <w:bCs/>
        </w:rPr>
        <w:t>if success requires so much effort, then maybe failure is easier</w:t>
      </w:r>
      <w:r w:rsidRPr="00F24AC3">
        <w:rPr>
          <w:sz w:val="14"/>
        </w:rPr>
        <w:t xml:space="preserve"> </w:t>
      </w:r>
      <w:r w:rsidRPr="00F24AC3">
        <w:rPr>
          <w:rStyle w:val="StyleUnderline"/>
          <w:b/>
          <w:bCs/>
        </w:rPr>
        <w:t>in the long run</w:t>
      </w:r>
      <w:r w:rsidRPr="00F24AC3">
        <w:rPr>
          <w:sz w:val="14"/>
        </w:rPr>
        <w:t xml:space="preserve"> and offers different rewards. What kinds of reward can failure offer us? Perhaps most obviously, </w:t>
      </w:r>
      <w:r w:rsidRPr="00F24AC3">
        <w:rPr>
          <w:rStyle w:val="StyleUnderline"/>
        </w:rPr>
        <w:t xml:space="preserve">failure allows us to </w:t>
      </w:r>
      <w:r w:rsidRPr="00F24AC3">
        <w:rPr>
          <w:rStyle w:val="StyleUnderline"/>
          <w:b/>
          <w:bCs/>
        </w:rPr>
        <w:t>escape the punishing norms that discipline behavior and manage human development</w:t>
      </w:r>
      <w:r w:rsidRPr="00F24AC3">
        <w:rPr>
          <w:rStyle w:val="StyleUnderline"/>
        </w:rPr>
        <w:t xml:space="preserve"> with the goal of delivering us from unruly childhoods to orderly and predictable adulthoods</w:t>
      </w:r>
      <w:r w:rsidRPr="00F24AC3">
        <w:rPr>
          <w:sz w:val="14"/>
        </w:rPr>
        <w:t xml:space="preserve">. </w:t>
      </w:r>
      <w:r w:rsidRPr="00F24AC3">
        <w:rPr>
          <w:rStyle w:val="StyleUnderline"/>
        </w:rPr>
        <w:t>Failure preserves</w:t>
      </w:r>
      <w:r w:rsidRPr="00F24AC3">
        <w:rPr>
          <w:sz w:val="14"/>
        </w:rPr>
        <w:t xml:space="preserve"> some of </w:t>
      </w:r>
      <w:r w:rsidRPr="00F24AC3">
        <w:rPr>
          <w:rStyle w:val="StyleUnderline"/>
        </w:rPr>
        <w:t>the</w:t>
      </w:r>
      <w:r w:rsidRPr="00F24AC3">
        <w:rPr>
          <w:sz w:val="14"/>
        </w:rPr>
        <w:t xml:space="preserve"> wondrous </w:t>
      </w:r>
      <w:r w:rsidRPr="00F24AC3">
        <w:rPr>
          <w:rStyle w:val="StyleUnderline"/>
        </w:rPr>
        <w:t>anarchy of childhood and disturbs the supposedly</w:t>
      </w:r>
      <w:r>
        <w:rPr>
          <w:rStyle w:val="StyleUnderline"/>
        </w:rPr>
        <w:t xml:space="preserve"> </w:t>
      </w:r>
      <w:r w:rsidRPr="00F24AC3">
        <w:rPr>
          <w:rStyle w:val="StyleUnderline"/>
        </w:rPr>
        <w:t>clean boundaries between adults and children, winners and losers</w:t>
      </w:r>
      <w:r w:rsidRPr="00F24AC3">
        <w:rPr>
          <w:sz w:val="14"/>
        </w:rPr>
        <w:t xml:space="preserve">. And </w:t>
      </w:r>
      <w:r w:rsidRPr="00F24AC3">
        <w:rPr>
          <w:rStyle w:val="StyleUnderline"/>
        </w:rPr>
        <w:t>while failure certainly comes accompanied by a host of negative affects,</w:t>
      </w:r>
      <w:r>
        <w:rPr>
          <w:rStyle w:val="StyleUnderline"/>
        </w:rPr>
        <w:t xml:space="preserve"> </w:t>
      </w:r>
      <w:r w:rsidRPr="00F24AC3">
        <w:rPr>
          <w:sz w:val="14"/>
        </w:rPr>
        <w:t xml:space="preserve">such as disappointment, disillusionment, and despair, </w:t>
      </w:r>
      <w:r w:rsidRPr="00F24AC3">
        <w:rPr>
          <w:rStyle w:val="StyleUnderline"/>
        </w:rPr>
        <w:t>it</w:t>
      </w:r>
      <w:r w:rsidRPr="00F24AC3">
        <w:rPr>
          <w:sz w:val="14"/>
        </w:rPr>
        <w:t xml:space="preserve"> also </w:t>
      </w:r>
      <w:r w:rsidRPr="00F24AC3">
        <w:rPr>
          <w:rStyle w:val="StyleUnderline"/>
        </w:rPr>
        <w:t>provides the</w:t>
      </w:r>
      <w:r>
        <w:rPr>
          <w:rStyle w:val="StyleUnderline"/>
        </w:rPr>
        <w:t xml:space="preserve"> </w:t>
      </w:r>
      <w:r w:rsidRPr="00F24AC3">
        <w:rPr>
          <w:rStyle w:val="StyleUnderline"/>
        </w:rPr>
        <w:t xml:space="preserve">opportunity to use these negative affects to </w:t>
      </w:r>
      <w:r w:rsidRPr="00F24AC3">
        <w:rPr>
          <w:rStyle w:val="StyleUnderline"/>
          <w:b/>
          <w:bCs/>
        </w:rPr>
        <w:t>poke holes in the toxic positivity of contemporary life</w:t>
      </w:r>
      <w:r w:rsidRPr="00F24AC3">
        <w:rPr>
          <w:sz w:val="14"/>
        </w:rPr>
        <w:t xml:space="preserve">. As Barbara Ehrenreich reminds us in Bright- sided, </w:t>
      </w:r>
      <w:r w:rsidRPr="00F24AC3">
        <w:rPr>
          <w:rStyle w:val="StyleUnderline"/>
        </w:rPr>
        <w:t>positive thinking is a North American affliction, “</w:t>
      </w:r>
      <w:r w:rsidRPr="00F24AC3">
        <w:rPr>
          <w:rStyle w:val="StyleUnderline"/>
          <w:b/>
          <w:bCs/>
        </w:rPr>
        <w:t>a mass delusion</w:t>
      </w:r>
      <w:r w:rsidRPr="00F24AC3">
        <w:rPr>
          <w:rStyle w:val="StyleUnderline"/>
        </w:rPr>
        <w:t>”</w:t>
      </w:r>
      <w:r>
        <w:rPr>
          <w:rStyle w:val="StyleUnderline"/>
        </w:rPr>
        <w:t xml:space="preserve"> </w:t>
      </w:r>
      <w:r w:rsidRPr="00F24AC3">
        <w:rPr>
          <w:rStyle w:val="StyleUnderline"/>
        </w:rPr>
        <w:t xml:space="preserve">that emerges out of a combination of </w:t>
      </w:r>
      <w:r w:rsidRPr="00F24AC3">
        <w:rPr>
          <w:rStyle w:val="StyleUnderline"/>
          <w:b/>
          <w:bCs/>
        </w:rPr>
        <w:t>American exceptionalism</w:t>
      </w:r>
      <w:r w:rsidRPr="00F24AC3">
        <w:rPr>
          <w:rStyle w:val="StyleUnderline"/>
        </w:rPr>
        <w:t xml:space="preserve"> and a</w:t>
      </w:r>
      <w:r>
        <w:rPr>
          <w:rStyle w:val="StyleUnderline"/>
        </w:rPr>
        <w:t xml:space="preserve"> </w:t>
      </w:r>
      <w:r w:rsidRPr="00F24AC3">
        <w:rPr>
          <w:rStyle w:val="StyleUnderline"/>
          <w:b/>
          <w:bCs/>
        </w:rPr>
        <w:t>desire</w:t>
      </w:r>
      <w:r w:rsidRPr="00F24AC3">
        <w:rPr>
          <w:rStyle w:val="StyleUnderline"/>
        </w:rPr>
        <w:t xml:space="preserve"> to believe that </w:t>
      </w:r>
      <w:r w:rsidRPr="00F24AC3">
        <w:rPr>
          <w:rStyle w:val="StyleUnderline"/>
          <w:b/>
          <w:bCs/>
        </w:rPr>
        <w:t>success happens to good people and failure is just a consequence of a bad attitude rather than structural conditions</w:t>
      </w:r>
      <w:r w:rsidRPr="00F24AC3">
        <w:rPr>
          <w:sz w:val="14"/>
        </w:rPr>
        <w:t xml:space="preserve"> (2009: 13). </w:t>
      </w:r>
      <w:r w:rsidRPr="00F24AC3">
        <w:rPr>
          <w:rStyle w:val="StyleUnderline"/>
        </w:rPr>
        <w:t>Positive thinking is offered up in the U.S. as a cure for cancer, a path</w:t>
      </w:r>
      <w:r>
        <w:rPr>
          <w:rStyle w:val="StyleUnderline"/>
        </w:rPr>
        <w:t xml:space="preserve"> </w:t>
      </w:r>
      <w:r w:rsidRPr="00F24AC3">
        <w:rPr>
          <w:rStyle w:val="StyleUnderline"/>
        </w:rPr>
        <w:t>to untold riches, and a surefire way to engineer your own success</w:t>
      </w:r>
      <w:r w:rsidRPr="00F24AC3">
        <w:rPr>
          <w:sz w:val="14"/>
        </w:rPr>
        <w:t xml:space="preserve">. Indeed </w:t>
      </w:r>
      <w:r w:rsidRPr="00F24AC3">
        <w:rPr>
          <w:rStyle w:val="StyleUnderline"/>
        </w:rPr>
        <w:t>believing that success depends upon one’s attitude is far preferable to</w:t>
      </w:r>
      <w:r>
        <w:rPr>
          <w:rStyle w:val="StyleUnderline"/>
        </w:rPr>
        <w:t xml:space="preserve"> </w:t>
      </w:r>
      <w:r w:rsidRPr="00F24AC3">
        <w:rPr>
          <w:rStyle w:val="StyleUnderline"/>
        </w:rPr>
        <w:t>Americans than recognizing that their success is the outcome of the tilted</w:t>
      </w:r>
      <w:r>
        <w:rPr>
          <w:rStyle w:val="StyleUnderline"/>
        </w:rPr>
        <w:t xml:space="preserve"> </w:t>
      </w:r>
      <w:r w:rsidRPr="00F24AC3">
        <w:rPr>
          <w:rStyle w:val="StyleUnderline"/>
        </w:rPr>
        <w:t>scales of race, class, and gender</w:t>
      </w:r>
      <w:r w:rsidRPr="00F24AC3">
        <w:rPr>
          <w:sz w:val="14"/>
        </w:rPr>
        <w:t xml:space="preserve">. As Ehrenreich puts it, </w:t>
      </w:r>
      <w:r w:rsidRPr="00F24AC3">
        <w:rPr>
          <w:rStyle w:val="StyleUnderline"/>
        </w:rPr>
        <w:t>“If optimism is</w:t>
      </w:r>
      <w:r>
        <w:rPr>
          <w:rStyle w:val="StyleUnderline"/>
        </w:rPr>
        <w:t xml:space="preserve"> </w:t>
      </w:r>
      <w:r w:rsidRPr="00F24AC3">
        <w:rPr>
          <w:rStyle w:val="StyleUnderline"/>
        </w:rPr>
        <w:t>the key to material success, and if you can achieve an optimistic outlook</w:t>
      </w:r>
      <w:r>
        <w:rPr>
          <w:rStyle w:val="StyleUnderline"/>
        </w:rPr>
        <w:t xml:space="preserve"> </w:t>
      </w:r>
      <w:r w:rsidRPr="00F24AC3">
        <w:rPr>
          <w:rStyle w:val="StyleUnderline"/>
        </w:rPr>
        <w:t>through the discipline of positive thinking, then there is no excuse for</w:t>
      </w:r>
      <w:r>
        <w:rPr>
          <w:rStyle w:val="StyleUnderline"/>
        </w:rPr>
        <w:t xml:space="preserve"> </w:t>
      </w:r>
      <w:r w:rsidRPr="00F24AC3">
        <w:rPr>
          <w:rStyle w:val="StyleUnderline"/>
        </w:rPr>
        <w:t>failure.”</w:t>
      </w:r>
      <w:r w:rsidRPr="00F24AC3">
        <w:rPr>
          <w:sz w:val="14"/>
        </w:rPr>
        <w:t xml:space="preserve"> But, she continues, </w:t>
      </w:r>
      <w:r w:rsidRPr="00F24AC3">
        <w:rPr>
          <w:rStyle w:val="StyleUnderline"/>
        </w:rPr>
        <w:t>“the flip side of positivity is</w:t>
      </w:r>
      <w:r w:rsidRPr="00F24AC3">
        <w:rPr>
          <w:sz w:val="14"/>
        </w:rPr>
        <w:t xml:space="preserve"> thus a </w:t>
      </w:r>
      <w:r w:rsidRPr="00F24AC3">
        <w:rPr>
          <w:rStyle w:val="StyleUnderline"/>
        </w:rPr>
        <w:t>harsh insistence on personal responsibility,” meaning that while capitalism produces some people’s success through other people’s failures, the ideology</w:t>
      </w:r>
      <w:r>
        <w:rPr>
          <w:rStyle w:val="StyleUnderline"/>
        </w:rPr>
        <w:t xml:space="preserve"> </w:t>
      </w:r>
      <w:r w:rsidRPr="00F24AC3">
        <w:rPr>
          <w:rStyle w:val="StyleUnderline"/>
        </w:rPr>
        <w:t>of positive thinking insists that success depends only upon working hard</w:t>
      </w:r>
      <w:r>
        <w:rPr>
          <w:rStyle w:val="StyleUnderline"/>
        </w:rPr>
        <w:t xml:space="preserve"> </w:t>
      </w:r>
      <w:r w:rsidRPr="00F24AC3">
        <w:rPr>
          <w:rStyle w:val="StyleUnderline"/>
        </w:rPr>
        <w:t>and failure is always of your own doing</w:t>
      </w:r>
      <w:r w:rsidRPr="00F24AC3">
        <w:rPr>
          <w:sz w:val="14"/>
        </w:rPr>
        <w:t xml:space="preserve"> (8). We know better of course in an age when the banks that ripped off ordinary people have been deemed “too big to fail” and the people who bought bad mortgages are simply too little to care about. In Bright-sided Ehrenreich uses the example of American women’s application of positive thinking to breast cancer to demonstrate how dangerous the belief in optimism can be and how deeply Americans want to believe that health is a matter of attitude rather than environmental degradation and that wealth is a matter of visualizing success rather than having the cards stacked in your favor. </w:t>
      </w:r>
      <w:r w:rsidRPr="00F24AC3">
        <w:rPr>
          <w:rStyle w:val="StyleUnderline"/>
        </w:rPr>
        <w:t>For the nonbelievers outside the</w:t>
      </w:r>
      <w:r>
        <w:rPr>
          <w:rStyle w:val="StyleUnderline"/>
        </w:rPr>
        <w:t xml:space="preserve"> </w:t>
      </w:r>
      <w:r w:rsidRPr="00F24AC3">
        <w:rPr>
          <w:rStyle w:val="StyleUnderline"/>
        </w:rPr>
        <w:t>cult of positive thinking</w:t>
      </w:r>
      <w:r w:rsidRPr="00F24AC3">
        <w:rPr>
          <w:sz w:val="14"/>
        </w:rPr>
        <w:t xml:space="preserve">, however, the failures and losers, the grouchy, irritable whiners who do not want to “have a nice day” and who do not believe that getting cancer has made them better people, politics offers a better explanatory framework than personal disposition. For these negative thinkers, </w:t>
      </w:r>
      <w:r w:rsidRPr="00F24AC3">
        <w:rPr>
          <w:rStyle w:val="StyleUnderline"/>
        </w:rPr>
        <w:t xml:space="preserve">there are </w:t>
      </w:r>
      <w:r w:rsidRPr="00F24AC3">
        <w:rPr>
          <w:rStyle w:val="StyleUnderline"/>
          <w:b/>
          <w:bCs/>
        </w:rPr>
        <w:t>definite advantages to failing</w:t>
      </w:r>
      <w:r w:rsidRPr="00F24AC3">
        <w:rPr>
          <w:sz w:val="14"/>
        </w:rPr>
        <w:t>. Relieved of the obligation to keep smiling through chemotherapy or bankruptcy</w:t>
      </w:r>
      <w:r w:rsidRPr="00F24AC3">
        <w:rPr>
          <w:rStyle w:val="StyleUnderline"/>
        </w:rPr>
        <w:t>, the</w:t>
      </w:r>
      <w:r>
        <w:rPr>
          <w:rStyle w:val="StyleUnderline"/>
        </w:rPr>
        <w:t xml:space="preserve"> </w:t>
      </w:r>
      <w:r w:rsidRPr="00F24AC3">
        <w:rPr>
          <w:rStyle w:val="StyleUnderline"/>
        </w:rPr>
        <w:t xml:space="preserve">negative thinker can use the experience of failure to confront the </w:t>
      </w:r>
      <w:r w:rsidRPr="00F24AC3">
        <w:rPr>
          <w:rStyle w:val="StyleUnderline"/>
          <w:b/>
          <w:bCs/>
        </w:rPr>
        <w:t>gross inequalities of everyday life in the U</w:t>
      </w:r>
      <w:r w:rsidRPr="00F24AC3">
        <w:rPr>
          <w:sz w:val="14"/>
        </w:rPr>
        <w:t xml:space="preserve">nited </w:t>
      </w:r>
      <w:r w:rsidRPr="00F24AC3">
        <w:rPr>
          <w:rStyle w:val="StyleUnderline"/>
          <w:b/>
          <w:bCs/>
        </w:rPr>
        <w:t>S</w:t>
      </w:r>
      <w:r w:rsidRPr="00F24AC3">
        <w:rPr>
          <w:sz w:val="14"/>
        </w:rPr>
        <w:t xml:space="preserve">tates. From the perspective of feminism, </w:t>
      </w:r>
      <w:r w:rsidRPr="00F24AC3">
        <w:rPr>
          <w:rStyle w:val="StyleUnderline"/>
        </w:rPr>
        <w:t>failure has often been a better bet</w:t>
      </w:r>
      <w:r>
        <w:rPr>
          <w:rStyle w:val="StyleUnderline"/>
        </w:rPr>
        <w:t xml:space="preserve"> </w:t>
      </w:r>
      <w:r w:rsidRPr="00F24AC3">
        <w:rPr>
          <w:rStyle w:val="StyleUnderline"/>
        </w:rPr>
        <w:t>than success</w:t>
      </w:r>
      <w:r w:rsidRPr="00F24AC3">
        <w:rPr>
          <w:sz w:val="14"/>
        </w:rPr>
        <w:t xml:space="preserve">. Where feminine success is always measured by male standards, and </w:t>
      </w:r>
      <w:r w:rsidRPr="00F24AC3">
        <w:rPr>
          <w:rStyle w:val="StyleUnderline"/>
        </w:rPr>
        <w:t>gender failure</w:t>
      </w:r>
      <w:r w:rsidRPr="00F24AC3">
        <w:rPr>
          <w:sz w:val="14"/>
        </w:rPr>
        <w:t xml:space="preserve"> often </w:t>
      </w:r>
      <w:r w:rsidRPr="00F24AC3">
        <w:rPr>
          <w:rStyle w:val="StyleUnderline"/>
        </w:rPr>
        <w:t>means being relieved of the pressure to</w:t>
      </w:r>
      <w:r>
        <w:rPr>
          <w:rStyle w:val="StyleUnderline"/>
        </w:rPr>
        <w:t xml:space="preserve"> </w:t>
      </w:r>
      <w:r w:rsidRPr="00F24AC3">
        <w:rPr>
          <w:rStyle w:val="StyleUnderline"/>
        </w:rPr>
        <w:t>measure up to patriarchal ideals, not succeeding at womanhood can offer</w:t>
      </w:r>
      <w:r>
        <w:rPr>
          <w:rStyle w:val="StyleUnderline"/>
        </w:rPr>
        <w:t xml:space="preserve"> </w:t>
      </w:r>
      <w:r w:rsidRPr="00F24AC3">
        <w:rPr>
          <w:rStyle w:val="StyleUnderline"/>
        </w:rPr>
        <w:t>unexpected pleasures</w:t>
      </w:r>
      <w:r w:rsidRPr="00F24AC3">
        <w:rPr>
          <w:sz w:val="14"/>
        </w:rPr>
        <w:t xml:space="preserve">. In many ways this has been the message of many renegade feminists in the past. Monique Wittig (1992) argued in the 1970s that if womanhood depends upon a heterosexual framework, then </w:t>
      </w:r>
      <w:r w:rsidRPr="00F24AC3">
        <w:rPr>
          <w:rStyle w:val="StyleUnderline"/>
        </w:rPr>
        <w:t>lesbians are not “women,” and if lesbians are not “women,” then they</w:t>
      </w:r>
      <w:r>
        <w:rPr>
          <w:rStyle w:val="StyleUnderline"/>
        </w:rPr>
        <w:t xml:space="preserve"> </w:t>
      </w:r>
      <w:r w:rsidRPr="00F24AC3">
        <w:rPr>
          <w:rStyle w:val="StyleUnderline"/>
        </w:rPr>
        <w:t>fall outside of patriarchal norms and can re- create some of the meaning of their genders</w:t>
      </w:r>
      <w:r w:rsidRPr="00F24AC3">
        <w:rPr>
          <w:sz w:val="14"/>
        </w:rPr>
        <w:t>. Also in the 1970s Valerie Solanas suggested that if “woman” takes on meaning only in relation to “man,” then we need to “cut up men” (2004: 72). Perhaps that is a little drastic, but at any rate these kinds of feminisms, what I call shadow feminisms in chapter 5, have long haunted the more acceptable forms of feminism that are oriented to positivity, reform, and accommodation rather than negativity, rejection, and transformation. Shadow feminisms take the form not of becoming, being, and doing but of shady, murky modes of undoing, unbecoming, and violating.</w:t>
      </w:r>
    </w:p>
    <w:p w14:paraId="3AF239FE" w14:textId="375F9E31" w:rsidR="0075717A" w:rsidRDefault="0075717A" w:rsidP="0075717A">
      <w:pPr>
        <w:pStyle w:val="Heading3"/>
      </w:pPr>
      <w:r>
        <w:t xml:space="preserve">Alt---Queer </w:t>
      </w:r>
      <w:r w:rsidR="001D7315">
        <w:t>Desire</w:t>
      </w:r>
    </w:p>
    <w:p w14:paraId="73A402BE" w14:textId="38DBB9E1" w:rsidR="0075717A" w:rsidRDefault="0075717A" w:rsidP="0075717A">
      <w:pPr>
        <w:pStyle w:val="Heading4"/>
      </w:pPr>
      <w:r>
        <w:t>Vote NEG for queer desires</w:t>
      </w:r>
      <w:r w:rsidR="008E55BD">
        <w:t xml:space="preserve"> for collectivity.</w:t>
      </w:r>
    </w:p>
    <w:p w14:paraId="760A2908" w14:textId="77777777" w:rsidR="0075717A" w:rsidRPr="00FB7555" w:rsidRDefault="0075717A" w:rsidP="0075717A">
      <w:r>
        <w:t>Evangeline</w:t>
      </w:r>
      <w:r w:rsidRPr="00FB7555">
        <w:rPr>
          <w:rStyle w:val="Style13ptBold"/>
        </w:rPr>
        <w:t xml:space="preserve"> Heigler 15</w:t>
      </w:r>
      <w:r>
        <w:t xml:space="preserve"> is Visiting Assistant Professor of LGBT/Queer Studies at Oberlin College, Ohio. Her publications include ‘Ado(red), Abhor(red), Disappea(red): Fashioning Race, Poverty, and Morality Under Product (Red)™’ and ‘Coffee “Tied With a Pink Ribbon”: Transgender Phenomena and Transnational Feminisms in Twenty-First Century Ethical Consumer Movements’. She is writing Sexy Sustainabilities, a book-length feminist cultural study of racialized gender and sexualized nature in the green and queer economic bodies that comprise American ethical consumerism. Heiliger’s research interests include: queer of color critique; gender, sexuality and feminism; feminist pedagogy; cultural studies; sustainability; feminist science; critical development; coffee; class; alternative economies; and environmental justice. (</w:t>
      </w:r>
      <w:r>
        <w:rPr>
          <w:i/>
          <w:iCs/>
        </w:rPr>
        <w:t>Global Justice and Desire</w:t>
      </w:r>
      <w:r>
        <w:t xml:space="preserve"> | “Queer economies: possibilities of queer desires and economic bodies (because ‘the economy’ is not enough)” | DOA: 5/29/2023 | SAoki)</w:t>
      </w:r>
    </w:p>
    <w:p w14:paraId="7ED51B67" w14:textId="77777777" w:rsidR="0075717A" w:rsidRPr="00F00085" w:rsidRDefault="0075717A" w:rsidP="0075717A">
      <w:pPr>
        <w:rPr>
          <w:u w:val="single"/>
        </w:rPr>
      </w:pPr>
      <w:r w:rsidRPr="004E692E">
        <w:rPr>
          <w:rStyle w:val="StyleUnderline"/>
          <w:b/>
          <w:bCs/>
        </w:rPr>
        <w:t>Working in ‘the economy’ alone couldn’t satisfy our needs</w:t>
      </w:r>
      <w:r w:rsidRPr="00FB7555">
        <w:rPr>
          <w:sz w:val="12"/>
        </w:rPr>
        <w:t xml:space="preserve">. </w:t>
      </w:r>
      <w:r w:rsidRPr="004E692E">
        <w:rPr>
          <w:rStyle w:val="StyleUnderline"/>
          <w:b/>
          <w:bCs/>
        </w:rPr>
        <w:t>It still cannot</w:t>
      </w:r>
      <w:r w:rsidRPr="0075717A">
        <w:rPr>
          <w:sz w:val="12"/>
        </w:rPr>
        <w:t>.</w:t>
      </w:r>
      <w:r w:rsidRPr="00FB7555">
        <w:rPr>
          <w:sz w:val="12"/>
        </w:rPr>
        <w:t xml:space="preserve"> </w:t>
      </w:r>
      <w:r w:rsidRPr="00F56D40">
        <w:rPr>
          <w:rStyle w:val="StyleUnderline"/>
        </w:rPr>
        <w:t>Trashpicking</w:t>
      </w:r>
      <w:r w:rsidRPr="00FB7555">
        <w:rPr>
          <w:sz w:val="12"/>
        </w:rPr>
        <w:t xml:space="preserve"> is just one example of </w:t>
      </w:r>
      <w:r w:rsidRPr="00F56D40">
        <w:rPr>
          <w:rStyle w:val="StyleUnderline"/>
        </w:rPr>
        <w:t>an economic innovation by poor, queer, and working-class people in response to laws and policies that ignore the needs of marginalized folks</w:t>
      </w:r>
      <w:r w:rsidRPr="00FB7555">
        <w:rPr>
          <w:sz w:val="12"/>
        </w:rPr>
        <w:t xml:space="preserve">. Yet </w:t>
      </w:r>
      <w:r w:rsidRPr="00F56D40">
        <w:rPr>
          <w:rStyle w:val="StyleUnderline"/>
        </w:rPr>
        <w:t xml:space="preserve">rarely are these innovations acknowledged in traditional economic study; </w:t>
      </w:r>
      <w:r w:rsidRPr="004E692E">
        <w:rPr>
          <w:rStyle w:val="StyleUnderline"/>
          <w:b/>
          <w:bCs/>
        </w:rPr>
        <w:t>they become visible only as ‘alternatives to’ capitalism</w:t>
      </w:r>
      <w:r w:rsidRPr="00FB7555">
        <w:rPr>
          <w:sz w:val="12"/>
        </w:rPr>
        <w:t xml:space="preserve">, and </w:t>
      </w:r>
      <w:r w:rsidRPr="00F56D40">
        <w:rPr>
          <w:rStyle w:val="StyleUnderline"/>
        </w:rPr>
        <w:t>only if economic gains are quantifiable</w:t>
      </w:r>
      <w:r w:rsidRPr="00FB7555">
        <w:rPr>
          <w:sz w:val="12"/>
        </w:rPr>
        <w:t xml:space="preserve">. </w:t>
      </w:r>
      <w:r w:rsidRPr="00F56D40">
        <w:rPr>
          <w:rStyle w:val="StyleUnderline"/>
        </w:rPr>
        <w:t>In development studies, such activities are denigrated as ‘economies of affection’, viewed within that framework as a cause for poverty and a hindrance to progress</w:t>
      </w:r>
      <w:r w:rsidRPr="00FB7555">
        <w:rPr>
          <w:sz w:val="12"/>
        </w:rPr>
        <w:t xml:space="preserve"> (Escobar 1995; Scott 1996). </w:t>
      </w:r>
      <w:r w:rsidRPr="004E692E">
        <w:rPr>
          <w:rStyle w:val="StyleUnderline"/>
          <w:b/>
          <w:bCs/>
        </w:rPr>
        <w:t>The full range of economic activities enacted by poor, queer, and working-class people is missing from economic analysis</w:t>
      </w:r>
      <w:r w:rsidRPr="00FB7555">
        <w:rPr>
          <w:sz w:val="12"/>
        </w:rPr>
        <w:t xml:space="preserve">. As noted by Binnie, class is an analytic of power by which people are differentiated from one another on the basis of differential access to material inequalities. Binnie argues for the integration of class into an intersectional analysis of sexuality, and an integration of sexuality into an intersectional analysis of class. This chapter answers Binnie’s call by utilizing an intersectional sexuality–class analysis of different economic innovations by poor, queer, and working-class folks. I have a queer desire. I want to convince you that </w:t>
      </w:r>
      <w:r w:rsidRPr="0075717A">
        <w:rPr>
          <w:rStyle w:val="StyleUnderline"/>
        </w:rPr>
        <w:t>there are worlds of economic activities that go unnoticed</w:t>
      </w:r>
      <w:r w:rsidRPr="00F56D40">
        <w:rPr>
          <w:rStyle w:val="StyleUnderline"/>
        </w:rPr>
        <w:t xml:space="preserve"> in traditional economic study</w:t>
      </w:r>
      <w:r w:rsidRPr="00FB7555">
        <w:rPr>
          <w:sz w:val="12"/>
        </w:rPr>
        <w:t xml:space="preserve">. My goal is to explain the benefits of those ‘other activities’ – the alternative capitalist and noncapitalist activities – </w:t>
      </w:r>
      <w:r w:rsidRPr="00F56D40">
        <w:rPr>
          <w:rStyle w:val="StyleUnderline"/>
        </w:rPr>
        <w:t>despite their being marked as ‘outside’ wage-earning capitalism</w:t>
      </w:r>
      <w:r w:rsidRPr="00FB7555">
        <w:rPr>
          <w:sz w:val="12"/>
        </w:rPr>
        <w:t xml:space="preserve">. I want you to </w:t>
      </w:r>
      <w:r w:rsidRPr="0075717A">
        <w:rPr>
          <w:rStyle w:val="StyleUnderline"/>
        </w:rPr>
        <w:t>value them because they matter to people’s survival</w:t>
      </w:r>
      <w:r w:rsidRPr="00FB7555">
        <w:rPr>
          <w:sz w:val="12"/>
        </w:rPr>
        <w:t xml:space="preserve">. To do this, I have to blend some strangely personal queer, poor, and working-class stories with a scholarly attempt to dethrone ‘the economy’ as a unified, closed system. Economic bodies: multiplying vulnerable desires I argue that </w:t>
      </w:r>
      <w:r w:rsidRPr="004E692E">
        <w:rPr>
          <w:rStyle w:val="StyleUnderline"/>
          <w:b/>
          <w:bCs/>
        </w:rPr>
        <w:t>queer desires inspire people to engage in clusters of nonnormative economic arrangements</w:t>
      </w:r>
      <w:r w:rsidRPr="00FB7555">
        <w:rPr>
          <w:sz w:val="12"/>
        </w:rPr>
        <w:t xml:space="preserve">. </w:t>
      </w:r>
      <w:r w:rsidRPr="00F56D40">
        <w:rPr>
          <w:rStyle w:val="StyleUnderline"/>
        </w:rPr>
        <w:t>These clusters of economic activity can best be understood metaphorically as ‘</w:t>
      </w:r>
      <w:r w:rsidRPr="004E692E">
        <w:rPr>
          <w:rStyle w:val="StyleUnderline"/>
          <w:b/>
          <w:bCs/>
        </w:rPr>
        <w:t>economic bodies’</w:t>
      </w:r>
      <w:r w:rsidRPr="00FB7555">
        <w:rPr>
          <w:sz w:val="12"/>
        </w:rPr>
        <w:t xml:space="preserve">. I imagine these economic bodies engaging the world much like living and nonliving bodies interacting with other living and nonliving bodies. They take in nutrients and excrete waste. They create and destroy, mimic and hide, hibernate, reproduce, and die (although not necessarily in that order).2 One could consider capitalism as one type of economic body, although certainly not the only type. </w:t>
      </w:r>
      <w:r w:rsidRPr="00F56D40">
        <w:rPr>
          <w:rStyle w:val="StyleUnderline"/>
        </w:rPr>
        <w:t>Economic bodies consist of people, tools, equipment, technical devices, algorithms, as well as non-human substances (e.g. food, plants, minerals, currencies), and actions such as labor, exchanges, and gifting</w:t>
      </w:r>
      <w:r w:rsidRPr="00FB7555">
        <w:rPr>
          <w:sz w:val="12"/>
        </w:rPr>
        <w:t xml:space="preserve">. </w:t>
      </w:r>
      <w:r w:rsidRPr="00F56D40">
        <w:rPr>
          <w:rStyle w:val="StyleUnderline"/>
        </w:rPr>
        <w:t>Economic bodies can exist at a large scale, similarly to how ‘capitalism’ is conceived, or at smaller scales such as micro-economies, families, groups, and individuals</w:t>
      </w:r>
      <w:r w:rsidRPr="00FB7555">
        <w:rPr>
          <w:sz w:val="12"/>
        </w:rPr>
        <w:t xml:space="preserve">.3 </w:t>
      </w:r>
      <w:r w:rsidRPr="00F56D40">
        <w:rPr>
          <w:rStyle w:val="StyleUnderline"/>
        </w:rPr>
        <w:t>The relationships of and between economic bodies can be understood only through engaging a radical analysis that incorporates intersectional analytics of power, including but not limited to gender, race/ethnicity, class, sexuality, nationality, embodiment, and other structural forms of power</w:t>
      </w:r>
      <w:r w:rsidRPr="00FB7555">
        <w:rPr>
          <w:sz w:val="12"/>
        </w:rPr>
        <w:t xml:space="preserve">.4 Why not then use the term ‘actor’ as developed by Callon and Latour in actornetwork theory (also known as ANT)5 (Callon and Latour 1981; Callon 1986, 2005; Latour 1987, 2005)? Latour’s ‘actor’ calls to mind a human being who acts in relation to others, and whose actions can only be understood in connection to others, similarly to how I describe economic bodies functioning relationally to other bodies. Callon describes ‘actors’ as being made up of ‘human bodies but also of prostheses, tools, equipment, technical devices, algorithms, etc.’ (Callon 2005: 4). My description of economic bodies again aligns, although it elaborates further. </w:t>
      </w:r>
      <w:r w:rsidRPr="00F56D40">
        <w:rPr>
          <w:rStyle w:val="StyleUnderline"/>
        </w:rPr>
        <w:t>My observations of green, queer, and alternative economies</w:t>
      </w:r>
      <w:r w:rsidRPr="00FB7555">
        <w:rPr>
          <w:sz w:val="12"/>
        </w:rPr>
        <w:t xml:space="preserve"> (Heiliger 2011, 2012, 2013) </w:t>
      </w:r>
      <w:r w:rsidRPr="00F56D40">
        <w:rPr>
          <w:rStyle w:val="StyleUnderline"/>
        </w:rPr>
        <w:t xml:space="preserve">leads me to articulate three reasons to use </w:t>
      </w:r>
      <w:r w:rsidRPr="0075717A">
        <w:rPr>
          <w:rStyle w:val="StyleUnderline"/>
        </w:rPr>
        <w:t>the metaphor of ‘bodies’</w:t>
      </w:r>
      <w:r w:rsidRPr="00F56D40">
        <w:rPr>
          <w:rStyle w:val="StyleUnderline"/>
        </w:rPr>
        <w:t xml:space="preserve"> in this chapter – rather than ‘actor’, ‘economy’, or ‘economic actor’ – </w:t>
      </w:r>
      <w:r w:rsidRPr="0075717A">
        <w:rPr>
          <w:rStyle w:val="StyleUnderline"/>
        </w:rPr>
        <w:t xml:space="preserve">to describe an </w:t>
      </w:r>
      <w:r w:rsidRPr="004E692E">
        <w:rPr>
          <w:rStyle w:val="StyleUnderline"/>
          <w:b/>
          <w:bCs/>
        </w:rPr>
        <w:t>assemblage of people, parts, relationships, and actions that make up economic activities</w:t>
      </w:r>
      <w:r w:rsidRPr="00730EC2">
        <w:rPr>
          <w:rStyle w:val="StyleUnderline"/>
        </w:rPr>
        <w:t xml:space="preserve">: (1) to </w:t>
      </w:r>
      <w:r w:rsidRPr="004E692E">
        <w:rPr>
          <w:rStyle w:val="StyleUnderline"/>
          <w:b/>
          <w:bCs/>
        </w:rPr>
        <w:t>pluralize and multiply economic systems</w:t>
      </w:r>
      <w:r w:rsidRPr="00730EC2">
        <w:rPr>
          <w:rStyle w:val="StyleUnderline"/>
        </w:rPr>
        <w:t xml:space="preserve">; (2) to </w:t>
      </w:r>
      <w:r w:rsidRPr="0075717A">
        <w:rPr>
          <w:rStyle w:val="StyleUnderline"/>
        </w:rPr>
        <w:t>emphasize</w:t>
      </w:r>
      <w:r w:rsidRPr="00730EC2">
        <w:rPr>
          <w:rStyle w:val="StyleUnderline"/>
        </w:rPr>
        <w:t xml:space="preserve"> the </w:t>
      </w:r>
      <w:r w:rsidRPr="004E692E">
        <w:rPr>
          <w:rStyle w:val="StyleUnderline"/>
          <w:b/>
          <w:bCs/>
        </w:rPr>
        <w:t>vulnerability</w:t>
      </w:r>
      <w:r w:rsidRPr="00730EC2">
        <w:rPr>
          <w:rStyle w:val="StyleUnderline"/>
        </w:rPr>
        <w:t xml:space="preserve"> of the human bodies living and working </w:t>
      </w:r>
      <w:r w:rsidRPr="0075717A">
        <w:rPr>
          <w:rStyle w:val="StyleUnderline"/>
        </w:rPr>
        <w:t xml:space="preserve">under conditions of </w:t>
      </w:r>
      <w:r w:rsidRPr="004E692E">
        <w:rPr>
          <w:rStyle w:val="StyleUnderline"/>
          <w:b/>
          <w:bCs/>
        </w:rPr>
        <w:t>structural inequality</w:t>
      </w:r>
      <w:r w:rsidRPr="00730EC2">
        <w:rPr>
          <w:rStyle w:val="StyleUnderline"/>
        </w:rPr>
        <w:t>;</w:t>
      </w:r>
      <w:r w:rsidRPr="00FB7555">
        <w:rPr>
          <w:sz w:val="12"/>
        </w:rPr>
        <w:t xml:space="preserve">6 </w:t>
      </w:r>
      <w:r w:rsidRPr="0075717A">
        <w:rPr>
          <w:rStyle w:val="StyleUnderline"/>
        </w:rPr>
        <w:t>and</w:t>
      </w:r>
      <w:r w:rsidRPr="00730EC2">
        <w:rPr>
          <w:rStyle w:val="StyleUnderline"/>
        </w:rPr>
        <w:t xml:space="preserve"> (3) to </w:t>
      </w:r>
      <w:r w:rsidRPr="0075717A">
        <w:rPr>
          <w:rStyle w:val="StyleUnderline"/>
        </w:rPr>
        <w:t>utilize</w:t>
      </w:r>
      <w:r w:rsidRPr="00730EC2">
        <w:rPr>
          <w:rStyle w:val="StyleUnderline"/>
        </w:rPr>
        <w:t xml:space="preserve"> the </w:t>
      </w:r>
      <w:r w:rsidRPr="004E692E">
        <w:rPr>
          <w:rStyle w:val="StyleUnderline"/>
          <w:b/>
          <w:bCs/>
        </w:rPr>
        <w:t>power of metaphor</w:t>
      </w:r>
      <w:r w:rsidRPr="0075717A">
        <w:rPr>
          <w:rStyle w:val="StyleUnderline"/>
        </w:rPr>
        <w:t xml:space="preserve"> to insert images of </w:t>
      </w:r>
      <w:r w:rsidRPr="004E692E">
        <w:rPr>
          <w:rStyle w:val="StyleUnderline"/>
          <w:b/>
          <w:bCs/>
        </w:rPr>
        <w:t>vulnerable economies</w:t>
      </w:r>
      <w:r w:rsidRPr="00730EC2">
        <w:rPr>
          <w:rStyle w:val="StyleUnderline"/>
        </w:rPr>
        <w:t xml:space="preserve"> in the minds of readers</w:t>
      </w:r>
      <w:r w:rsidRPr="00FB7555">
        <w:rPr>
          <w:sz w:val="12"/>
        </w:rPr>
        <w:t xml:space="preserve">. While ANT allows for a multiplying and plurality of economies via its concept of ‘networks’, in which multiple ‘actors’ can (inter)act, ANT does not meet the other two characteristics of green/queer/ alternative economies.7 My </w:t>
      </w:r>
      <w:r w:rsidRPr="003766DE">
        <w:rPr>
          <w:rStyle w:val="StyleUnderline"/>
        </w:rPr>
        <w:t>purpose in using ‘bodies’ as a metaphor is to call to mind both the humans included in economic activities and their vulnerability, a vulnerability mirrored in economic bodies</w:t>
      </w:r>
      <w:r w:rsidRPr="00FB7555">
        <w:rPr>
          <w:sz w:val="12"/>
        </w:rPr>
        <w:t xml:space="preserve">. In Precarious Life, feminist and queer scholar Judith Butler writes that </w:t>
      </w:r>
      <w:r w:rsidRPr="003766DE">
        <w:rPr>
          <w:rStyle w:val="StyleUnderline"/>
        </w:rPr>
        <w:t>the vulnerability of our bodies is what connects us to one another</w:t>
      </w:r>
      <w:r w:rsidRPr="00FB7555">
        <w:rPr>
          <w:sz w:val="12"/>
        </w:rPr>
        <w:t xml:space="preserve">. Our bodies signal ‘dependency, vulnerability, agency: the skin and flesh expose us to the gaze of others, but also to touch and to violence’ (2004: 26). </w:t>
      </w:r>
      <w:r w:rsidRPr="003766DE">
        <w:rPr>
          <w:rStyle w:val="StyleUnderline"/>
        </w:rPr>
        <w:t>This vulnerability of bodies is also what creates porousness: a body’s capacity to help and to harm, to be assisted and to be hurt is interwoven with the dependency of bodies</w:t>
      </w:r>
      <w:r w:rsidRPr="00FB7555">
        <w:rPr>
          <w:sz w:val="12"/>
        </w:rPr>
        <w:t xml:space="preserve"> (Butler 2004). </w:t>
      </w:r>
      <w:r w:rsidRPr="004E692E">
        <w:rPr>
          <w:rStyle w:val="StyleUnderline"/>
          <w:b/>
          <w:bCs/>
        </w:rPr>
        <w:t>Economic bodies are equally vulnerable</w:t>
      </w:r>
      <w:r w:rsidRPr="00FB7555">
        <w:rPr>
          <w:sz w:val="12"/>
        </w:rPr>
        <w:t xml:space="preserve">, a point which I address later in this section. </w:t>
      </w:r>
      <w:r w:rsidRPr="003766DE">
        <w:rPr>
          <w:rStyle w:val="StyleUnderline"/>
        </w:rPr>
        <w:t xml:space="preserve">I pluralize </w:t>
      </w:r>
      <w:r w:rsidRPr="0075717A">
        <w:rPr>
          <w:rStyle w:val="StyleUnderline"/>
        </w:rPr>
        <w:t>the metaphor of body</w:t>
      </w:r>
      <w:r w:rsidRPr="003766DE">
        <w:rPr>
          <w:rStyle w:val="StyleUnderline"/>
        </w:rPr>
        <w:t>, using ‘economic bodies’</w:t>
      </w:r>
      <w:r w:rsidRPr="00FB7555">
        <w:rPr>
          <w:sz w:val="12"/>
        </w:rPr>
        <w:t xml:space="preserve"> (rather than economic body) </w:t>
      </w:r>
      <w:r w:rsidRPr="003766DE">
        <w:rPr>
          <w:rStyle w:val="StyleUnderline"/>
        </w:rPr>
        <w:t xml:space="preserve">to </w:t>
      </w:r>
      <w:r w:rsidRPr="0075717A">
        <w:rPr>
          <w:rStyle w:val="StyleUnderline"/>
        </w:rPr>
        <w:t>counter</w:t>
      </w:r>
      <w:r w:rsidRPr="003766DE">
        <w:rPr>
          <w:rStyle w:val="StyleUnderline"/>
        </w:rPr>
        <w:t xml:space="preserve"> powerful </w:t>
      </w:r>
      <w:r w:rsidRPr="0075717A">
        <w:rPr>
          <w:rStyle w:val="StyleUnderline"/>
        </w:rPr>
        <w:t>existing metaphors that promote</w:t>
      </w:r>
      <w:r w:rsidRPr="003766DE">
        <w:rPr>
          <w:rStyle w:val="StyleUnderline"/>
        </w:rPr>
        <w:t xml:space="preserve"> the idea of </w:t>
      </w:r>
      <w:r w:rsidRPr="0075717A">
        <w:rPr>
          <w:rStyle w:val="StyleUnderline"/>
        </w:rPr>
        <w:t>a singular, unified, economic totality such as</w:t>
      </w:r>
      <w:r w:rsidRPr="003766DE">
        <w:rPr>
          <w:rStyle w:val="StyleUnderline"/>
        </w:rPr>
        <w:t xml:space="preserve"> ‘the body of </w:t>
      </w:r>
      <w:r w:rsidRPr="0075717A">
        <w:rPr>
          <w:rStyle w:val="StyleUnderline"/>
        </w:rPr>
        <w:t>Capitalism’ and ‘the Market’</w:t>
      </w:r>
      <w:r w:rsidRPr="00FB7555">
        <w:rPr>
          <w:sz w:val="12"/>
        </w:rPr>
        <w:t xml:space="preserve">. In making this argument, I align with Gibson-Graham (1996, 2006) in </w:t>
      </w:r>
      <w:r w:rsidRPr="003766DE">
        <w:rPr>
          <w:rStyle w:val="StyleUnderline"/>
        </w:rPr>
        <w:t>recognizing multiple forms of capitalism and the need to partially dis-unify the powerful ideology of ‘the economy’ or ‘Capitalism’ as a closed system</w:t>
      </w:r>
      <w:r w:rsidRPr="00FB7555">
        <w:rPr>
          <w:sz w:val="12"/>
        </w:rPr>
        <w:t xml:space="preserve">. I also draw on embodiment theorists in recognizing the porousness of bodies, and on queer theorists to articulate how queer desires are pursued through economic bodies. </w:t>
      </w:r>
      <w:r w:rsidRPr="003766DE">
        <w:rPr>
          <w:rStyle w:val="StyleUnderline"/>
        </w:rPr>
        <w:t>The communal, polymorphous, intersubjective components of queer, feminist, and embodiment theories amplify the metaphor of ‘bodies’</w:t>
      </w:r>
      <w:r w:rsidRPr="00FB7555">
        <w:rPr>
          <w:sz w:val="12"/>
        </w:rPr>
        <w:t xml:space="preserve">. </w:t>
      </w:r>
      <w:r w:rsidRPr="003766DE">
        <w:rPr>
          <w:rStyle w:val="StyleUnderline"/>
        </w:rPr>
        <w:t>The communal, polymorphous, and intersubjective components also diffuse the idea of a monolithic economic process such as ‘the market’ or ‘capitalism’ into easily recognizable clusters of activity</w:t>
      </w:r>
      <w:r w:rsidRPr="00FB7555">
        <w:rPr>
          <w:sz w:val="12"/>
        </w:rPr>
        <w:t xml:space="preserve">. </w:t>
      </w:r>
      <w:r w:rsidRPr="003766DE">
        <w:rPr>
          <w:rStyle w:val="StyleUnderline"/>
        </w:rPr>
        <w:t>It becomes possible to see</w:t>
      </w:r>
      <w:r w:rsidRPr="00FB7555">
        <w:rPr>
          <w:sz w:val="12"/>
        </w:rPr>
        <w:t xml:space="preserve"> my mother’s </w:t>
      </w:r>
      <w:r w:rsidRPr="004E692E">
        <w:rPr>
          <w:rStyle w:val="StyleUnderline"/>
          <w:b/>
          <w:bCs/>
        </w:rPr>
        <w:t>teaching</w:t>
      </w:r>
      <w:r w:rsidRPr="00FB7555">
        <w:rPr>
          <w:sz w:val="12"/>
        </w:rPr>
        <w:t xml:space="preserve"> job</w:t>
      </w:r>
      <w:r w:rsidRPr="003766DE">
        <w:rPr>
          <w:rStyle w:val="StyleUnderline"/>
        </w:rPr>
        <w:t xml:space="preserve">, </w:t>
      </w:r>
      <w:r w:rsidRPr="004E692E">
        <w:rPr>
          <w:rStyle w:val="StyleUnderline"/>
          <w:b/>
          <w:bCs/>
        </w:rPr>
        <w:t>neighborhood foodsharing, charity clothing donations, and trashpicking</w:t>
      </w:r>
      <w:r w:rsidRPr="003766DE">
        <w:rPr>
          <w:rStyle w:val="StyleUnderline"/>
        </w:rPr>
        <w:t xml:space="preserve"> as a </w:t>
      </w:r>
      <w:r w:rsidRPr="004E692E">
        <w:rPr>
          <w:rStyle w:val="StyleUnderline"/>
          <w:b/>
          <w:bCs/>
        </w:rPr>
        <w:t>connected cluster of economic activity</w:t>
      </w:r>
      <w:r w:rsidRPr="00730EC2">
        <w:rPr>
          <w:rStyle w:val="StyleUnderline"/>
        </w:rPr>
        <w:t xml:space="preserve"> that </w:t>
      </w:r>
      <w:r w:rsidRPr="004E692E">
        <w:rPr>
          <w:rStyle w:val="StyleUnderline"/>
          <w:b/>
          <w:bCs/>
        </w:rPr>
        <w:t>enable</w:t>
      </w:r>
      <w:r w:rsidRPr="00FB7555">
        <w:rPr>
          <w:sz w:val="12"/>
        </w:rPr>
        <w:t xml:space="preserve">d my family’s </w:t>
      </w:r>
      <w:r w:rsidRPr="004E692E">
        <w:rPr>
          <w:rStyle w:val="StyleUnderline"/>
          <w:b/>
          <w:bCs/>
        </w:rPr>
        <w:t>survival</w:t>
      </w:r>
      <w:r w:rsidRPr="003766DE">
        <w:rPr>
          <w:rStyle w:val="StyleUnderline"/>
        </w:rPr>
        <w:t>, rather than as a capitalist economic activity</w:t>
      </w:r>
      <w:r w:rsidRPr="00FB7555">
        <w:rPr>
          <w:sz w:val="12"/>
        </w:rPr>
        <w:t xml:space="preserve"> (teaching job) </w:t>
      </w:r>
      <w:r w:rsidRPr="003766DE">
        <w:rPr>
          <w:rStyle w:val="StyleUnderline"/>
        </w:rPr>
        <w:t>and several alternative capitalist and noncapitalist activities</w:t>
      </w:r>
      <w:r w:rsidRPr="00FB7555">
        <w:rPr>
          <w:sz w:val="12"/>
        </w:rPr>
        <w:t xml:space="preserve">. Therefore, </w:t>
      </w:r>
      <w:r w:rsidRPr="003766DE">
        <w:rPr>
          <w:rStyle w:val="StyleUnderline"/>
        </w:rPr>
        <w:t xml:space="preserve">reading this metaphor of economic bodies through recent scholarship allows a more complex picture of multiple economic processes, particularly those utilized by poor and other </w:t>
      </w:r>
      <w:r w:rsidRPr="004E692E">
        <w:rPr>
          <w:rStyle w:val="StyleUnderline"/>
          <w:b/>
          <w:bCs/>
        </w:rPr>
        <w:t>marginalized people as survival strategies</w:t>
      </w:r>
      <w:r w:rsidRPr="00FB7555">
        <w:rPr>
          <w:sz w:val="12"/>
        </w:rPr>
        <w:t xml:space="preserve">. It may appear that the difference between ‘body’ and ‘bodies’ as an economic metaphor is so slight as to be insignificant. Yet recent </w:t>
      </w:r>
      <w:r w:rsidRPr="004E692E">
        <w:rPr>
          <w:rStyle w:val="StyleUnderline"/>
          <w:b/>
          <w:bCs/>
        </w:rPr>
        <w:t>studies by</w:t>
      </w:r>
      <w:r w:rsidRPr="0075717A">
        <w:rPr>
          <w:rStyle w:val="StyleUnderline"/>
        </w:rPr>
        <w:t xml:space="preserve"> </w:t>
      </w:r>
      <w:r w:rsidRPr="004E692E">
        <w:rPr>
          <w:rStyle w:val="StyleUnderline"/>
          <w:b/>
          <w:bCs/>
        </w:rPr>
        <w:t>cognitive scientists</w:t>
      </w:r>
      <w:r w:rsidRPr="00FB7555">
        <w:rPr>
          <w:sz w:val="12"/>
        </w:rPr>
        <w:t xml:space="preserve"> Thibodeau and Boroditsky (2011, 2013) </w:t>
      </w:r>
      <w:r w:rsidRPr="0075717A">
        <w:rPr>
          <w:rStyle w:val="StyleUnderline"/>
        </w:rPr>
        <w:t>demonstrate</w:t>
      </w:r>
      <w:r w:rsidRPr="00730EC2">
        <w:rPr>
          <w:rStyle w:val="StyleUnderline"/>
        </w:rPr>
        <w:t xml:space="preserve"> that even</w:t>
      </w:r>
      <w:r w:rsidRPr="003766DE">
        <w:rPr>
          <w:rStyle w:val="StyleUnderline"/>
        </w:rPr>
        <w:t xml:space="preserve"> </w:t>
      </w:r>
      <w:r w:rsidRPr="004E692E">
        <w:rPr>
          <w:rStyle w:val="StyleUnderline"/>
          <w:b/>
          <w:bCs/>
        </w:rPr>
        <w:t>slight, oneword differences</w:t>
      </w:r>
      <w:r w:rsidRPr="0075717A">
        <w:rPr>
          <w:rStyle w:val="StyleUnderline"/>
        </w:rPr>
        <w:t xml:space="preserve"> in</w:t>
      </w:r>
      <w:r w:rsidRPr="003766DE">
        <w:rPr>
          <w:rStyle w:val="StyleUnderline"/>
        </w:rPr>
        <w:t xml:space="preserve"> the </w:t>
      </w:r>
      <w:r w:rsidRPr="004E692E">
        <w:rPr>
          <w:rStyle w:val="StyleUnderline"/>
          <w:b/>
          <w:bCs/>
        </w:rPr>
        <w:t>metaphor</w:t>
      </w:r>
      <w:r w:rsidRPr="003766DE">
        <w:rPr>
          <w:rStyle w:val="StyleUnderline"/>
        </w:rPr>
        <w:t xml:space="preserve"> </w:t>
      </w:r>
      <w:r w:rsidRPr="00730EC2">
        <w:rPr>
          <w:rStyle w:val="StyleUnderline"/>
        </w:rPr>
        <w:t xml:space="preserve">used to describe a social or political issue can </w:t>
      </w:r>
      <w:r w:rsidRPr="0075717A">
        <w:rPr>
          <w:rStyle w:val="StyleUnderline"/>
        </w:rPr>
        <w:t xml:space="preserve">have </w:t>
      </w:r>
      <w:r w:rsidRPr="004E692E">
        <w:rPr>
          <w:rStyle w:val="StyleUnderline"/>
          <w:b/>
          <w:bCs/>
        </w:rPr>
        <w:t>profound impacts</w:t>
      </w:r>
      <w:r w:rsidRPr="00730EC2">
        <w:rPr>
          <w:rStyle w:val="StyleUnderline"/>
        </w:rPr>
        <w:t xml:space="preserve"> up</w:t>
      </w:r>
      <w:r w:rsidRPr="0075717A">
        <w:rPr>
          <w:rStyle w:val="StyleUnderline"/>
        </w:rPr>
        <w:t xml:space="preserve">on </w:t>
      </w:r>
      <w:r w:rsidRPr="004E692E">
        <w:rPr>
          <w:rStyle w:val="StyleUnderline"/>
          <w:b/>
          <w:bCs/>
        </w:rPr>
        <w:t>decision-making processes by individuals</w:t>
      </w:r>
      <w:r w:rsidRPr="00FB7555">
        <w:rPr>
          <w:sz w:val="12"/>
        </w:rPr>
        <w:t xml:space="preserve">. </w:t>
      </w:r>
      <w:r w:rsidRPr="003766DE">
        <w:rPr>
          <w:rStyle w:val="StyleUnderline"/>
        </w:rPr>
        <w:t>Metaphors influence the kinds of solutions we think of and also direct us towards solutions that are consistent with the metaphor</w:t>
      </w:r>
      <w:r w:rsidRPr="00FB7555">
        <w:rPr>
          <w:sz w:val="12"/>
        </w:rPr>
        <w:t xml:space="preserve"> (Thibodeau and Boroditsky 2011). Furthermore, </w:t>
      </w:r>
      <w:r w:rsidRPr="003766DE">
        <w:rPr>
          <w:rStyle w:val="StyleUnderline"/>
        </w:rPr>
        <w:t>metaphors influence our thinking whether or not we are explicitly aware of the metaphor’s role in our decision-making process</w:t>
      </w:r>
      <w:r w:rsidRPr="00FB7555">
        <w:rPr>
          <w:sz w:val="12"/>
        </w:rPr>
        <w:t xml:space="preserve"> (Thibodeau and Boroditsky 2013). Therefore, I argue that </w:t>
      </w:r>
      <w:r w:rsidRPr="00730EC2">
        <w:rPr>
          <w:rStyle w:val="StyleUnderline"/>
        </w:rPr>
        <w:t>those who consider all economic activities part of a singular, unified entity such as ‘the economy’ will seek out economic solutions for a singular, unified economy</w:t>
      </w:r>
      <w:r w:rsidRPr="003766DE">
        <w:rPr>
          <w:rStyle w:val="StyleUnderline"/>
        </w:rPr>
        <w:t>, convinced these are the best solutions regardless of data</w:t>
      </w:r>
      <w:r w:rsidRPr="00FB7555">
        <w:rPr>
          <w:sz w:val="12"/>
        </w:rPr>
        <w:t xml:space="preserve">. </w:t>
      </w:r>
      <w:r w:rsidRPr="0075717A">
        <w:rPr>
          <w:rStyle w:val="StyleUnderline"/>
        </w:rPr>
        <w:t>If</w:t>
      </w:r>
      <w:r w:rsidRPr="00FB7555">
        <w:rPr>
          <w:sz w:val="12"/>
        </w:rPr>
        <w:t xml:space="preserve"> the same </w:t>
      </w:r>
      <w:r w:rsidRPr="0075717A">
        <w:rPr>
          <w:rStyle w:val="StyleUnderline"/>
        </w:rPr>
        <w:t>people</w:t>
      </w:r>
      <w:r w:rsidRPr="003766DE">
        <w:rPr>
          <w:rStyle w:val="StyleUnderline"/>
        </w:rPr>
        <w:t xml:space="preserve"> </w:t>
      </w:r>
      <w:r w:rsidRPr="00730EC2">
        <w:rPr>
          <w:rStyle w:val="StyleUnderline"/>
        </w:rPr>
        <w:t xml:space="preserve">are willing to </w:t>
      </w:r>
      <w:r w:rsidRPr="0075717A">
        <w:rPr>
          <w:rStyle w:val="StyleUnderline"/>
        </w:rPr>
        <w:t>think of economies as bodies</w:t>
      </w:r>
      <w:r w:rsidRPr="003766DE">
        <w:rPr>
          <w:rStyle w:val="StyleUnderline"/>
        </w:rPr>
        <w:t xml:space="preserve"> – as lots of different kinds of ‘people’ moving through the world interacting with other ‘people’ – </w:t>
      </w:r>
      <w:r w:rsidRPr="0075717A">
        <w:rPr>
          <w:rStyle w:val="StyleUnderline"/>
        </w:rPr>
        <w:t>they will look for economic solutions that meet</w:t>
      </w:r>
      <w:r w:rsidRPr="00730EC2">
        <w:rPr>
          <w:rStyle w:val="StyleUnderline"/>
        </w:rPr>
        <w:t xml:space="preserve"> the </w:t>
      </w:r>
      <w:r w:rsidRPr="0075717A">
        <w:rPr>
          <w:rStyle w:val="StyleUnderline"/>
        </w:rPr>
        <w:t xml:space="preserve">needs of </w:t>
      </w:r>
      <w:r w:rsidRPr="004E692E">
        <w:rPr>
          <w:rStyle w:val="StyleUnderline"/>
          <w:b/>
          <w:bCs/>
        </w:rPr>
        <w:t>diverse people</w:t>
      </w:r>
      <w:r w:rsidRPr="0075717A">
        <w:rPr>
          <w:rStyle w:val="StyleUnderline"/>
        </w:rPr>
        <w:t xml:space="preserve"> who</w:t>
      </w:r>
      <w:r w:rsidRPr="00730EC2">
        <w:rPr>
          <w:rStyle w:val="StyleUnderline"/>
        </w:rPr>
        <w:t xml:space="preserve"> will </w:t>
      </w:r>
      <w:r w:rsidRPr="0075717A">
        <w:rPr>
          <w:rStyle w:val="StyleUnderline"/>
        </w:rPr>
        <w:t xml:space="preserve">function best by </w:t>
      </w:r>
      <w:r w:rsidRPr="004E692E">
        <w:rPr>
          <w:rStyle w:val="StyleUnderline"/>
          <w:b/>
          <w:bCs/>
        </w:rPr>
        <w:t>interacting with others to meet their needs</w:t>
      </w:r>
      <w:r w:rsidRPr="00FB7555">
        <w:rPr>
          <w:sz w:val="12"/>
        </w:rPr>
        <w:t xml:space="preserve">.8 </w:t>
      </w:r>
      <w:r w:rsidRPr="003766DE">
        <w:rPr>
          <w:rStyle w:val="StyleUnderline"/>
        </w:rPr>
        <w:t xml:space="preserve">I propose bodies as a metaphor for economies because </w:t>
      </w:r>
      <w:r w:rsidRPr="004E692E">
        <w:rPr>
          <w:rStyle w:val="StyleUnderline"/>
          <w:b/>
          <w:bCs/>
        </w:rPr>
        <w:t>human bodies are not closed systems</w:t>
      </w:r>
      <w:r w:rsidRPr="003766DE">
        <w:rPr>
          <w:rStyle w:val="StyleUnderline"/>
        </w:rPr>
        <w:t xml:space="preserve">; they have </w:t>
      </w:r>
      <w:r w:rsidRPr="004E692E">
        <w:rPr>
          <w:rStyle w:val="StyleUnderline"/>
          <w:b/>
          <w:bCs/>
        </w:rPr>
        <w:t>complex interactions</w:t>
      </w:r>
      <w:r w:rsidRPr="003766DE">
        <w:rPr>
          <w:rStyle w:val="StyleUnderline"/>
        </w:rPr>
        <w:t xml:space="preserve"> with other bodies and their environments via border crossings of flesh and consciousness ‘more porous than previously imagined’</w:t>
      </w:r>
      <w:r w:rsidRPr="00FB7555">
        <w:rPr>
          <w:sz w:val="12"/>
        </w:rPr>
        <w:t xml:space="preserve"> (Grosz 2001). My family’s intimate engagement with other people’s refuse is one example of blurred boundaries: between us and other families; between work-for-pay and nonmarket activity; and between what no longer has possibility (trash) and what newly has possibility (trash-turned-treasure). Klapeer and Schönpflug concept of ‘queer commons’ in Chapter 9 of this volume illustrates the porous boundaries of human bodies more fully. If one considers identity as something formed in relation to others, rather than owned by one’s individual self – as argued by Klapeer and Schönpflug – then my family’s class identity and my mother’s queer desires formed in relation to multiple others, both within and adjacent to our class. Human contact is porous in its overlaps: fingerprints left on trash meet fingerprints on trash-turned-treasure,9 creating liminal spaces where my family’s queerly classed identity was formed and re-formed. We interacted with one another as family members sharing the same material and social resources, and we brushed up against those whose trash became a means to my family’s desires and survival. Moira Gatens (1996) argues that the permeability and transitivity of human bodies is possible with any ‘body’ with which we have an affective relation, including corporate social bodies. Pushing out from Gatens, I suggest that </w:t>
      </w:r>
      <w:r w:rsidRPr="003766DE">
        <w:rPr>
          <w:rStyle w:val="StyleUnderline"/>
        </w:rPr>
        <w:t>economic bodies, as a form of social body, are controlled through human forces, behave in human ways, actively engage with other economic bodies, and utilize forms of social control and power</w:t>
      </w:r>
      <w:r w:rsidRPr="00FB7555">
        <w:rPr>
          <w:sz w:val="12"/>
        </w:rPr>
        <w:t xml:space="preserve">. </w:t>
      </w:r>
      <w:r w:rsidRPr="003766DE">
        <w:rPr>
          <w:rStyle w:val="StyleUnderline"/>
        </w:rPr>
        <w:t>Bodies are vulnerable to racism, sexism, homophobia, xenophobia, and ableism</w:t>
      </w:r>
      <w:r w:rsidRPr="00FB7555">
        <w:rPr>
          <w:sz w:val="12"/>
        </w:rPr>
        <w:t xml:space="preserve"> (Butler 2004)</w:t>
      </w:r>
      <w:r w:rsidRPr="003766DE">
        <w:rPr>
          <w:rStyle w:val="StyleUnderline"/>
        </w:rPr>
        <w:t xml:space="preserve">, which serve </w:t>
      </w:r>
      <w:r w:rsidRPr="004E692E">
        <w:rPr>
          <w:rStyle w:val="StyleUnderline"/>
          <w:b/>
          <w:bCs/>
        </w:rPr>
        <w:t>neoliberal aims</w:t>
      </w:r>
      <w:r w:rsidRPr="003766DE">
        <w:rPr>
          <w:rStyle w:val="StyleUnderline"/>
        </w:rPr>
        <w:t xml:space="preserve"> through their visual and discursive association both with certain human bodies and with nonnormative economic </w:t>
      </w:r>
      <w:r w:rsidRPr="00317CD5">
        <w:rPr>
          <w:rStyle w:val="StyleUnderline"/>
        </w:rPr>
        <w:t>bodies</w:t>
      </w:r>
      <w:r w:rsidRPr="00317CD5">
        <w:rPr>
          <w:sz w:val="12"/>
        </w:rPr>
        <w:t xml:space="preserve">. </w:t>
      </w:r>
      <w:r w:rsidRPr="00317CD5">
        <w:rPr>
          <w:rStyle w:val="StyleUnderline"/>
        </w:rPr>
        <w:t>Nonnormative economic bodies include intelligent</w:t>
      </w:r>
      <w:r w:rsidRPr="003766DE">
        <w:rPr>
          <w:rStyle w:val="StyleUnderline"/>
        </w:rPr>
        <w:t xml:space="preserve">, deliberate, and </w:t>
      </w:r>
      <w:r w:rsidRPr="0075717A">
        <w:rPr>
          <w:rStyle w:val="StyleUnderline"/>
        </w:rPr>
        <w:t>relationship-making processes such as bartering, gifting, trading, careshift collectives, trashpicking, and repurposing</w:t>
      </w:r>
      <w:r w:rsidRPr="00FB7555">
        <w:rPr>
          <w:sz w:val="12"/>
        </w:rPr>
        <w:t xml:space="preserve">. However, </w:t>
      </w:r>
      <w:r w:rsidRPr="003766DE">
        <w:rPr>
          <w:rStyle w:val="StyleUnderline"/>
        </w:rPr>
        <w:t>these economic activities are frequently racialized, feminized, eroticized, and colonized, imagined in economic discourse as geographically located in the global south or in ‘inferior’ areas of the global north</w:t>
      </w:r>
      <w:r w:rsidRPr="00FB7555">
        <w:rPr>
          <w:sz w:val="12"/>
        </w:rPr>
        <w:t xml:space="preserve"> (e.g. inner-city urban or lower-class rural) (Escobar 1995</w:t>
      </w:r>
      <w:r w:rsidRPr="004E692E">
        <w:rPr>
          <w:sz w:val="16"/>
        </w:rPr>
        <w:t xml:space="preserve">). </w:t>
      </w:r>
      <w:r w:rsidRPr="003766DE">
        <w:rPr>
          <w:rStyle w:val="StyleUnderline"/>
        </w:rPr>
        <w:t>What we imagine about bodies interrelates with the socio-historic formations of economic realities and current understandings of economic ‘truth’</w:t>
      </w:r>
      <w:r w:rsidRPr="00FB7555">
        <w:rPr>
          <w:sz w:val="12"/>
        </w:rPr>
        <w:t xml:space="preserve">. Thus </w:t>
      </w:r>
      <w:r w:rsidRPr="003766DE">
        <w:rPr>
          <w:rStyle w:val="StyleUnderline"/>
        </w:rPr>
        <w:t xml:space="preserve">stereotypes about human bodies are transferred onto what we imagine about economic bodies, and imaginings about economic bodies cross the borders of ‘social bodies’ and become soaked up by the sponginess of the diverse human bodies that labor in the environments of that particular economic </w:t>
      </w:r>
      <w:r w:rsidRPr="00317CD5">
        <w:rPr>
          <w:rStyle w:val="StyleUnderline"/>
        </w:rPr>
        <w:t>body</w:t>
      </w:r>
      <w:r w:rsidRPr="00317CD5">
        <w:rPr>
          <w:sz w:val="12"/>
        </w:rPr>
        <w:t xml:space="preserve">. </w:t>
      </w:r>
      <w:r w:rsidRPr="004E692E">
        <w:rPr>
          <w:rStyle w:val="StyleUnderline"/>
        </w:rPr>
        <w:t xml:space="preserve">The bodies of the people in an economy – in an economic body – </w:t>
      </w:r>
      <w:r w:rsidRPr="004E692E">
        <w:rPr>
          <w:rStyle w:val="StyleUnderline"/>
          <w:b/>
          <w:bCs/>
        </w:rPr>
        <w:t>create meaning for that</w:t>
      </w:r>
      <w:r w:rsidRPr="004E692E">
        <w:rPr>
          <w:rStyle w:val="StyleUnderline"/>
        </w:rPr>
        <w:t xml:space="preserve"> </w:t>
      </w:r>
      <w:r w:rsidRPr="004E692E">
        <w:rPr>
          <w:rStyle w:val="StyleUnderline"/>
          <w:b/>
          <w:bCs/>
        </w:rPr>
        <w:t>economy</w:t>
      </w:r>
      <w:r w:rsidRPr="004E692E">
        <w:rPr>
          <w:sz w:val="12"/>
        </w:rPr>
        <w:t>.</w:t>
      </w:r>
      <w:r w:rsidRPr="00FB7555">
        <w:rPr>
          <w:sz w:val="12"/>
        </w:rPr>
        <w:t xml:space="preserve"> </w:t>
      </w:r>
      <w:r w:rsidRPr="00317CD5">
        <w:rPr>
          <w:rStyle w:val="StyleUnderline"/>
        </w:rPr>
        <w:t>What we imagine about bodies, our own and others’, has powerful effects on how we relate to those bodies</w:t>
      </w:r>
      <w:r w:rsidRPr="00317CD5">
        <w:rPr>
          <w:sz w:val="12"/>
        </w:rPr>
        <w:t>. This transitivity of bodies from material to imagined and back again in simultaneous time, combined with the spongelike ability of bodies to hold multiple meanings, is what I refer to here as the porousness of bodies, both human and economic. How then might we use this porousness of bodies to imagine and engage in productively promiscuous economies? I take up this question in this chapter, offering five examples of porously queer economies that function like human bodies:10 a single-mother desiring beautiful furniture, art, and possibility despite living in poverty; a homeless person making a livelihood on their own terms; medically altering one’s body to better match one’s gender regardless of age or ability to pay; moving cross-country despite being told that persons with disabilities ought to be satisfied wi</w:t>
      </w:r>
      <w:r w:rsidRPr="00FB7555">
        <w:rPr>
          <w:sz w:val="12"/>
        </w:rPr>
        <w:t xml:space="preserve">th their current living situations; and creating social healing through cultivating queer black intergenerational community across state lines and in the absence of legal ties. I demonstrate that these queer desires inspire complex weavings of market, alternative market, and nonmarket economic activities. These blended activities in pursuit of queer desires are what I call ‘queer economies’. Queer economies </w:t>
      </w:r>
      <w:r w:rsidRPr="003766DE">
        <w:rPr>
          <w:rStyle w:val="StyleUnderline"/>
        </w:rPr>
        <w:t xml:space="preserve">I define queer economies as economic bodies animated by </w:t>
      </w:r>
      <w:r w:rsidRPr="004E692E">
        <w:rPr>
          <w:rStyle w:val="StyleUnderline"/>
          <w:b/>
          <w:bCs/>
        </w:rPr>
        <w:t>queer desires</w:t>
      </w:r>
      <w:r w:rsidRPr="00FB7555">
        <w:rPr>
          <w:sz w:val="12"/>
        </w:rPr>
        <w:t xml:space="preserve">. J. Jack Halberstam defines queerness as referring ‘to nonnormative logics and organizations of community, sexual identity, embodiment, and activity in space and time’ (2005: 6). </w:t>
      </w:r>
      <w:r w:rsidRPr="003766DE">
        <w:rPr>
          <w:rStyle w:val="StyleUnderline"/>
        </w:rPr>
        <w:t>The ‘queer’ part of queer desires</w:t>
      </w:r>
      <w:r w:rsidRPr="00FB7555">
        <w:rPr>
          <w:sz w:val="12"/>
        </w:rPr>
        <w:t xml:space="preserve">, in this chapter, </w:t>
      </w:r>
      <w:r w:rsidRPr="003766DE">
        <w:rPr>
          <w:rStyle w:val="StyleUnderline"/>
        </w:rPr>
        <w:t xml:space="preserve">signals desires shaped by </w:t>
      </w:r>
      <w:r w:rsidRPr="00096C80">
        <w:rPr>
          <w:rStyle w:val="StyleUnderline"/>
        </w:rPr>
        <w:t>nonnormative logics of community, sexual identity, embodiment, and activity – including economic processes – in space and time</w:t>
      </w:r>
      <w:r w:rsidRPr="00096C80">
        <w:rPr>
          <w:sz w:val="12"/>
        </w:rPr>
        <w:t xml:space="preserve">. </w:t>
      </w:r>
      <w:r w:rsidRPr="00096C80">
        <w:rPr>
          <w:rStyle w:val="StyleUnderline"/>
        </w:rPr>
        <w:t xml:space="preserve">When queer desires motivate economic bodies, we can see that </w:t>
      </w:r>
      <w:r w:rsidRPr="004E692E">
        <w:rPr>
          <w:rStyle w:val="StyleUnderline"/>
          <w:b/>
          <w:bCs/>
        </w:rPr>
        <w:t>queer economies are shaped and moved by human bodies pursuing queer desires</w:t>
      </w:r>
      <w:r w:rsidRPr="00096C80">
        <w:rPr>
          <w:sz w:val="12"/>
        </w:rPr>
        <w:t>.</w:t>
      </w:r>
      <w:r w:rsidRPr="00FB7555">
        <w:rPr>
          <w:sz w:val="12"/>
        </w:rPr>
        <w:t xml:space="preserve"> </w:t>
      </w:r>
      <w:r w:rsidRPr="00096C80">
        <w:rPr>
          <w:rStyle w:val="StyleUnderline"/>
        </w:rPr>
        <w:t xml:space="preserve">Because </w:t>
      </w:r>
      <w:r w:rsidRPr="0075717A">
        <w:rPr>
          <w:rStyle w:val="StyleUnderline"/>
        </w:rPr>
        <w:t>queer economies blend economic activities</w:t>
      </w:r>
      <w:r w:rsidRPr="003766DE">
        <w:rPr>
          <w:rStyle w:val="StyleUnderline"/>
        </w:rPr>
        <w:t xml:space="preserve">, these kinds of economic bodies </w:t>
      </w:r>
      <w:r w:rsidRPr="0075717A">
        <w:rPr>
          <w:rStyle w:val="StyleUnderline"/>
        </w:rPr>
        <w:t>have radical potential for transformation</w:t>
      </w:r>
      <w:r w:rsidRPr="003766DE">
        <w:rPr>
          <w:rStyle w:val="StyleUnderline"/>
        </w:rPr>
        <w:t xml:space="preserve">, extending options </w:t>
      </w:r>
      <w:r w:rsidRPr="0075717A">
        <w:rPr>
          <w:rStyle w:val="StyleUnderline"/>
        </w:rPr>
        <w:t>to survive and thrive through</w:t>
      </w:r>
      <w:r w:rsidRPr="003766DE">
        <w:rPr>
          <w:rStyle w:val="StyleUnderline"/>
        </w:rPr>
        <w:t xml:space="preserve"> deliberately </w:t>
      </w:r>
      <w:r w:rsidRPr="0075717A">
        <w:rPr>
          <w:rStyle w:val="StyleUnderline"/>
        </w:rPr>
        <w:t>relational activities</w:t>
      </w:r>
      <w:r w:rsidRPr="003766DE">
        <w:rPr>
          <w:rStyle w:val="StyleUnderline"/>
        </w:rPr>
        <w:t xml:space="preserve"> such as </w:t>
      </w:r>
      <w:r w:rsidRPr="004E692E">
        <w:rPr>
          <w:rStyle w:val="StyleUnderline"/>
          <w:b/>
          <w:bCs/>
        </w:rPr>
        <w:t>bartering, trading, careshift collectives, and trashpicking</w:t>
      </w:r>
      <w:r w:rsidRPr="00FB7555">
        <w:rPr>
          <w:sz w:val="12"/>
        </w:rPr>
        <w:t xml:space="preserve">. Another feature of queer economies is their engagement with the erotic. In her seminal essay ‘Toward a Queer Ecofeminism’ (1997), Greta Gaard articulates how Western culture’s devaluing of women, nature, and colonized peoples parallels a devaluation of both queerness and the erotic. Scholars such as Arturo Escobar (1995) and Catherine Scott (1996) have made similar claims that economic development discourse conceptually connects nature, women, indigenous people, and colonized nations. Given Gaard’s eco-feminist theorization that colonization projects attempting to stamp out queer expressions of gender and sexuality simultaneously created a fear of the erotic (1997), I am intrigued by the idea that erotophobia might be preventing us from valuing a range of economic bodies. Can we conceive of nonnormative economies as queerly erotic bodies, sparking and enflaming queer desires? I can imagine them flaming, butch, dyke, crip, leather, trans*, closeted, polyamorous – even dandy! Yet I wish also to include ‘punks’ and ‘welfare queens’ amongst these queerly defined and imagined economic bodies that inspire queer desire (Cohen 1997: 438). For Cathy J. Cohen, using ‘queer’ politically allows for an expansive definition of identities linked to sexuality, labor, and visibility, a definition that includes those who blur gender/ sexual boundaries as well as unmarried mothers or youth who reject capitalism in favor of anarchy. </w:t>
      </w:r>
      <w:r w:rsidRPr="003766DE">
        <w:rPr>
          <w:rStyle w:val="StyleUnderline"/>
        </w:rPr>
        <w:t xml:space="preserve">When our queer economies rub up against the skin of other queer economies, </w:t>
      </w:r>
      <w:r w:rsidRPr="004E692E">
        <w:rPr>
          <w:rStyle w:val="StyleUnderline"/>
          <w:b/>
          <w:bCs/>
        </w:rPr>
        <w:t>there lies powerful potential for desire and economy outside the (re)productive</w:t>
      </w:r>
      <w:r w:rsidRPr="00FB7555">
        <w:rPr>
          <w:sz w:val="12"/>
        </w:rPr>
        <w:t xml:space="preserve">. I suspect many forms of queer economy go unnoticed because they represent refusals to ‘sleep with’ or ‘be faithful to’ a white hetero-malecapitalism. Thus, just as lesbians and queer women may be punished for refusing sexual availability to heteronormative demands, so too are queer economies deplored, ignored, and decimated for cheeky ‘failures’ to live up to capitalist expectations of profit, efficiency, and progress. </w:t>
      </w:r>
      <w:r w:rsidRPr="003766DE">
        <w:rPr>
          <w:rStyle w:val="StyleUnderline"/>
        </w:rPr>
        <w:t>One example of a ‘failure’ to properly engage capitalism is that of contemporary trashpickers in LA County</w:t>
      </w:r>
      <w:r w:rsidRPr="00FB7555">
        <w:rPr>
          <w:sz w:val="12"/>
        </w:rPr>
        <w:t xml:space="preserve">. </w:t>
      </w:r>
      <w:r w:rsidRPr="003766DE">
        <w:rPr>
          <w:rStyle w:val="StyleUnderline"/>
        </w:rPr>
        <w:t>They are typecast as homeless, male, dirty, and incapable of making rational decisions for their own well-being</w:t>
      </w:r>
      <w:r w:rsidRPr="00FB7555">
        <w:rPr>
          <w:sz w:val="12"/>
        </w:rPr>
        <w:t xml:space="preserve">.11 </w:t>
      </w:r>
      <w:r w:rsidRPr="003766DE">
        <w:rPr>
          <w:rStyle w:val="StyleUnderline"/>
        </w:rPr>
        <w:t>Yet evidence about scavenging demonstrates that at least some of those assumptions are false: collecting recyclables is a consistent means to make money. It requires skill and awareness, planning and follow-through. Trashpicking also requires patience and a certain amount of strength and mobility, although it doesn’t have to be one’s own legs or arms – wheelchairs and grabber-sticks are useful tools</w:t>
      </w:r>
      <w:r w:rsidRPr="00FB7555">
        <w:rPr>
          <w:sz w:val="12"/>
        </w:rPr>
        <w:t xml:space="preserve"> (Farrell 2006</w:t>
      </w:r>
      <w:r w:rsidRPr="004E692E">
        <w:rPr>
          <w:sz w:val="16"/>
        </w:rPr>
        <w:t xml:space="preserve">). </w:t>
      </w:r>
      <w:r w:rsidRPr="003766DE">
        <w:rPr>
          <w:rStyle w:val="StyleUnderline"/>
        </w:rPr>
        <w:t>Scavenging can be effective in teams or solo, or by collaborating with someone for company while collecting for oneself. Trashpicking allows for making a livelihood on one’s own terms outside of or in addition to work for pay.</w:t>
      </w:r>
      <w:r w:rsidRPr="00FB7555">
        <w:rPr>
          <w:sz w:val="12"/>
        </w:rPr>
        <w:t xml:space="preserve"> </w:t>
      </w:r>
      <w:r w:rsidRPr="003766DE">
        <w:rPr>
          <w:rStyle w:val="StyleUnderline"/>
        </w:rPr>
        <w:t xml:space="preserve">I list </w:t>
      </w:r>
      <w:r w:rsidRPr="004E692E">
        <w:rPr>
          <w:rStyle w:val="StyleUnderline"/>
          <w:b/>
          <w:bCs/>
        </w:rPr>
        <w:t>trashpicking as evidence of queer economy</w:t>
      </w:r>
      <w:r w:rsidRPr="00FB7555">
        <w:rPr>
          <w:sz w:val="12"/>
        </w:rPr>
        <w:t xml:space="preserve">, partly because my own queer survival has depended upon it. I see it in action in every place I have ever traveled or lived. Trash also brushes uncomfortably against the erotic, frequently cast in moral terms as a judgment: as dirty, unclean, something to be discarded and not thought about again. Those who engage in close, embodied contact with trash are categorized in the same way as the trash itself: disposable, unclean, and certainly not compatible with a middle- or upper-class status. At the same time, the embrace of ‘trashiness’ in popular culture – understood as a gendered and sexualized cultural performance – leaves me loath to romanticize trashpicking. It is dirty work, but hardly immoral: one might even argue that repurposing keeps valuable resources out of landfills and reduces greenhouse gasses, thereby improving local environments. This is where feminist, queer, and antiracist theories help us to </w:t>
      </w:r>
      <w:r w:rsidRPr="00317CD5">
        <w:rPr>
          <w:sz w:val="12"/>
        </w:rPr>
        <w:t xml:space="preserve">see the language and practices used to denigrate particular human bodies. I propose that when we hear sexist, racist, ableist, classist, homophobic, or trans*phobic comments, there is an opportunity to observe queer economies that challenge the unity, singularity, and totality of ‘capitalism’. Why do I suggest that economies function like bodies? </w:t>
      </w:r>
      <w:r w:rsidRPr="00317CD5">
        <w:rPr>
          <w:rStyle w:val="StyleUnderline"/>
        </w:rPr>
        <w:t>Contemporary English-language economic discourse frequently touts both the singularity of economy – ‘the economy is sick’ – and economy’s presumed human qualities – ‘the economy is sick’</w:t>
      </w:r>
      <w:r w:rsidRPr="00317CD5">
        <w:rPr>
          <w:sz w:val="12"/>
        </w:rPr>
        <w:t xml:space="preserve">. </w:t>
      </w:r>
      <w:r w:rsidRPr="00317CD5">
        <w:rPr>
          <w:rStyle w:val="StyleUnderline"/>
        </w:rPr>
        <w:t>Existing descriptions of economies as gendered, racialized, disabled, and otherwise anthropomorphized in human terms bolster my claim that economies are already conceived at least partially in embodied terms</w:t>
      </w:r>
      <w:r w:rsidRPr="00317CD5">
        <w:rPr>
          <w:sz w:val="12"/>
        </w:rPr>
        <w:t xml:space="preserve">. The anthropomorphized terms rely on a Western framework that values certain ‘masculine-affiliated’ qualities over ‘feminine-affiliated’ others. Catherine Scott illuminates that the gendered nature of economic discourse is fundamental to imbuing imperial and capitalist regimes with unearned power (1995: 4). Yet </w:t>
      </w:r>
      <w:r w:rsidRPr="00317CD5">
        <w:rPr>
          <w:rStyle w:val="StyleUnderline"/>
        </w:rPr>
        <w:t>within this gendered, anthropomorphized language is ‘the economy’s’ Achilles heel</w:t>
      </w:r>
      <w:r w:rsidRPr="00317CD5">
        <w:rPr>
          <w:sz w:val="12"/>
        </w:rPr>
        <w:t xml:space="preserve">. The tendency to anthropomorphize ‘the economy’ also serves to break down an image of the economy as singular: ‘the’ economy is variously described as masculine, feminine, hard, soft, sick, dying, racialized, reproducing, and lazy. </w:t>
      </w:r>
      <w:r w:rsidRPr="00317CD5">
        <w:rPr>
          <w:rStyle w:val="StyleUnderline"/>
        </w:rPr>
        <w:t xml:space="preserve">In paying attention to such discourses, one can only conclude </w:t>
      </w:r>
      <w:r w:rsidRPr="004E692E">
        <w:rPr>
          <w:rStyle w:val="StyleUnderline"/>
          <w:b/>
          <w:bCs/>
        </w:rPr>
        <w:t>that ‘the economy’ consistently changes genders, has multiple personalities, or is not as singular in form as dominant hegemonic discourse would lead us to think</w:t>
      </w:r>
      <w:r w:rsidRPr="00FB7555">
        <w:rPr>
          <w:sz w:val="12"/>
        </w:rPr>
        <w:t xml:space="preserve">. </w:t>
      </w:r>
      <w:r w:rsidRPr="00096C80">
        <w:rPr>
          <w:rStyle w:val="StyleUnderline"/>
        </w:rPr>
        <w:t>Each</w:t>
      </w:r>
      <w:r w:rsidRPr="003766DE">
        <w:rPr>
          <w:rStyle w:val="StyleUnderline"/>
        </w:rPr>
        <w:t xml:space="preserve"> of these scenarios </w:t>
      </w:r>
      <w:r w:rsidRPr="00096C80">
        <w:rPr>
          <w:rStyle w:val="StyleUnderline"/>
        </w:rPr>
        <w:t>holds promise for imagining</w:t>
      </w:r>
      <w:r w:rsidRPr="00730EC2">
        <w:rPr>
          <w:rStyle w:val="StyleUnderline"/>
        </w:rPr>
        <w:t xml:space="preserve"> multiple, diverse economic bodies</w:t>
      </w:r>
      <w:r w:rsidRPr="00FB7555">
        <w:rPr>
          <w:sz w:val="12"/>
        </w:rPr>
        <w:t xml:space="preserve">. Those invested in racism, sexism, ableism, erotophobia, heteronormativity, nationalisms, and colonial power are likely to take my suggestion that there are as many kinds of economies as there are types of human bodies as proof of the superiority of capital ‘c’ Capitalism (Gibson-Graham 1996), much as they take for granted the privileges and power granted to bodies upholding whiteness, maleness, wholeness, productivity, reason, heterosexism, the nation-state, and imperialism. My argument is not for them. </w:t>
      </w:r>
      <w:r w:rsidRPr="003766DE">
        <w:rPr>
          <w:rStyle w:val="StyleUnderline"/>
        </w:rPr>
        <w:t>I suggest thinking of economies as bodies so that those invested in valuing a range of diverse human bodies and relationships can claim our queer economies – our labors in service of queer desires – with the same ferocity that we claim our diverse, queer selves</w:t>
      </w:r>
      <w:r w:rsidRPr="00FB7555">
        <w:rPr>
          <w:sz w:val="12"/>
        </w:rPr>
        <w:t xml:space="preserve">. Benefits of economic bodies The need for an ‘economies as bodies’ framework grew out of my research on two brands from so-called ‘ethical trade’: Café Femenino® and Product (Red)™ (Heiliger 2011, 2012, 2013). These brands and their campaigns are examples of a larger ‘ethical consumerism’ trend in the late twentieth and early twenty-first centuries, which is a social and economic phenomenon encouraging shoppers, primarily in the global North, to buy products that claim to make the world a better place for all. Gibson-Graham’s dismantling of monolithic ‘Capitalism’ into ‘capitalisms’ (1996) proved critical for describing ways Café Femenino’s Fair Trade economic processes differed from Product (Red)’s version of shopping for a social justice cause. However, once I began to analyse economic activities that blended market, alternative market, and nonmarket transactions, Gibson-Graham’s (1996, 2006) framework of diverse economies no longer effectively described what I observed. One flaw in Gibson-Graham’s description of diverse economies is its limited framing of diverse economies as consisting of transactions/labor/ enterprise, which are conceived as taking place in one of three places: (1) markets, (2) alternative markets, or (3) nonmarkets. Depending upon how economic exchanges are compensated, Gibson-Graham categorize economic activities as either (1) capitalist, (2) alternative capitalist, or (3) noncapitalist. Yet economic bodies do not fit neatly into any one of these categories as strictly capitalist, alternative capitalist, or noncapitalist. Instead, diverse economic bodies – including queer economies – overlap different areas of Gibson-Graham’s framework. The actions of economic bodies may include a combination of capitalist, alternative capitalist, and noncapitalist activities. Here, the metaphor of porousness is useful for understanding the ways that queer economies do not have defined boundaries around market, alternative market, and nonmarket activities. Rather, all three of these activities intermingle in queer economies to support nonnormative people as they pursue queer desires for surviving, thriving, and justice. Gibson-Graham’s framework of diverse economies may not preclude the matrix of queer economies. However, it does not adequately theorize the ways queer economies mix economic activities in pursuit of specific queer desires. Contemporary forms of trade such as ethical consumerism are a merger of capitalisms and alternatives such as Fair Trade (Heiliger 2011; Barnett et al. 2008). Instead of describing Café Femenino as functioning under a ‘subsystem of capitalism’ or Product (Red) as ‘a more ethical capitalism’, the framework of economic bodies catalogues each as its own economic body. Both are new economic bodies formed through an economic marriage. These are two different economies that have adapted quickly in response to critiques of globalization, and which play with one another on a global scale, as well as in local markets. In the coffee world, certified Fair Trade became more entrenched in legal documentation, a result that some considered a hindrance to the transformative possibilities of Fair Trade. In response, other forms of ‘ethical’ trade such as transparent contracts and direct trade spun off from Fair Trade and formed their own economic bodies, some of which continue to engage with formal, certified Fair Trade. Other economic bodies previously considered alternative have modified to more closely resemble conventional trade (e.g. Silk brand soy products). Economic offspring form just as human ones do: through unions sometimes clandestine, occasionally sexy, possibly expensive, but generally without much of note to alert the media. This merger of ideological interests (if not actual practices) and social justice concerns is strange. It strikes me that </w:t>
      </w:r>
      <w:r w:rsidRPr="0075717A">
        <w:rPr>
          <w:rStyle w:val="StyleUnderline"/>
        </w:rPr>
        <w:t xml:space="preserve">current bodies of </w:t>
      </w:r>
      <w:r w:rsidRPr="004E692E">
        <w:rPr>
          <w:rStyle w:val="StyleUnderline"/>
          <w:b/>
          <w:bCs/>
        </w:rPr>
        <w:t>ethical economies operate</w:t>
      </w:r>
      <w:r w:rsidRPr="00FB7555">
        <w:rPr>
          <w:sz w:val="12"/>
        </w:rPr>
        <w:t xml:space="preserve"> a bit </w:t>
      </w:r>
      <w:r w:rsidRPr="004E692E">
        <w:rPr>
          <w:rStyle w:val="StyleUnderline"/>
          <w:b/>
          <w:bCs/>
        </w:rPr>
        <w:t>like</w:t>
      </w:r>
      <w:r w:rsidRPr="0075717A">
        <w:rPr>
          <w:rStyle w:val="StyleUnderline"/>
        </w:rPr>
        <w:t xml:space="preserve"> </w:t>
      </w:r>
      <w:r w:rsidRPr="004E692E">
        <w:rPr>
          <w:rStyle w:val="StyleUnderline"/>
          <w:b/>
          <w:bCs/>
        </w:rPr>
        <w:t>idealized liberal American upwardly mobile heterosexual couples</w:t>
      </w:r>
      <w:r w:rsidRPr="0075717A">
        <w:rPr>
          <w:rStyle w:val="StyleUnderline"/>
        </w:rPr>
        <w:t>: practical, yet kind</w:t>
      </w:r>
      <w:r w:rsidRPr="00FB7555">
        <w:rPr>
          <w:sz w:val="12"/>
        </w:rPr>
        <w:t xml:space="preserve">. When I am asked to comment on Fair Trade’s radical potential, I can only say that I am in favor of Fair Trade in the same way that I am in favor of samesex marriage. Whereas same-sex marriage allows increased legal benefits, protections, and responsibilities to those who participate, certified Fair Trade provides increased access to global markets, some financial protection, and responsibilities to a cooperative or group of farmers. Yet it must be noted that </w:t>
      </w:r>
      <w:r w:rsidRPr="00F0386A">
        <w:rPr>
          <w:rStyle w:val="StyleUnderline"/>
        </w:rPr>
        <w:t>both same-sex marriage and certified Fair Trade provide benefits only to those who fit a limited profile. To participate in same-sex marriage in the U</w:t>
      </w:r>
      <w:r w:rsidRPr="00FB7555">
        <w:rPr>
          <w:sz w:val="12"/>
        </w:rPr>
        <w:t xml:space="preserve">nited </w:t>
      </w:r>
      <w:r w:rsidRPr="00F0386A">
        <w:rPr>
          <w:rStyle w:val="StyleUnderline"/>
        </w:rPr>
        <w:t>S</w:t>
      </w:r>
      <w:r w:rsidRPr="00FB7555">
        <w:rPr>
          <w:sz w:val="12"/>
        </w:rPr>
        <w:t xml:space="preserve">tates, </w:t>
      </w:r>
      <w:r w:rsidRPr="00F0386A">
        <w:rPr>
          <w:rStyle w:val="StyleUnderline"/>
        </w:rPr>
        <w:t>one must have a recognized citizenship and a legally recognized gender, only one adult partner who consents to marry you, money for a marriage license, and access to a state government that permits same-sex marriage</w:t>
      </w:r>
      <w:r w:rsidRPr="00FB7555">
        <w:rPr>
          <w:sz w:val="12"/>
        </w:rPr>
        <w:t xml:space="preserve">. </w:t>
      </w:r>
      <w:r w:rsidRPr="00F0386A">
        <w:rPr>
          <w:rStyle w:val="StyleUnderline"/>
        </w:rPr>
        <w:t>Fair Trade is similarly limited to those who are privileged</w:t>
      </w:r>
      <w:r w:rsidRPr="00FB7555">
        <w:rPr>
          <w:sz w:val="12"/>
        </w:rPr>
        <w:t xml:space="preserve">. </w:t>
      </w:r>
      <w:r w:rsidRPr="00F0386A">
        <w:rPr>
          <w:rStyle w:val="StyleUnderline"/>
        </w:rPr>
        <w:t xml:space="preserve">To participate in Fair Trade, one must have certification of Fair Trade practices, ownership of or access to land to grow crops, membership in a cooperative, and access to income or assets. Fair Trade provides major social and economic benefits to farmers and producers who participate, yet Fair Trade does not intervene in the lives of the very poorest farmers in most cases </w:t>
      </w:r>
      <w:r w:rsidRPr="00FB7555">
        <w:rPr>
          <w:sz w:val="12"/>
        </w:rPr>
        <w:t>(</w:t>
      </w:r>
      <w:r w:rsidRPr="00096C80">
        <w:rPr>
          <w:sz w:val="12"/>
        </w:rPr>
        <w:t xml:space="preserve">Jaffee 2007). </w:t>
      </w:r>
      <w:r w:rsidRPr="00096C80">
        <w:rPr>
          <w:rStyle w:val="StyleUnderline"/>
        </w:rPr>
        <w:t>Certainly there are social, legal, emotional, and economic benefits of both Fair Trade and gay marriage to those who participate. However, both</w:t>
      </w:r>
      <w:r w:rsidRPr="00F0386A">
        <w:rPr>
          <w:rStyle w:val="StyleUnderline"/>
        </w:rPr>
        <w:t xml:space="preserve"> are </w:t>
      </w:r>
      <w:r w:rsidRPr="0075717A">
        <w:rPr>
          <w:rStyle w:val="StyleUnderline"/>
        </w:rPr>
        <w:t>solutions that work within existing legal and economic structures</w:t>
      </w:r>
      <w:r w:rsidRPr="00F0386A">
        <w:rPr>
          <w:rStyle w:val="StyleUnderline"/>
        </w:rPr>
        <w:t xml:space="preserve">, systems </w:t>
      </w:r>
      <w:r w:rsidRPr="0075717A">
        <w:rPr>
          <w:rStyle w:val="StyleUnderline"/>
        </w:rPr>
        <w:t>designed to privilege heterosexuality, whiteness,</w:t>
      </w:r>
      <w:r w:rsidRPr="00F0386A">
        <w:rPr>
          <w:rStyle w:val="StyleUnderline"/>
        </w:rPr>
        <w:t xml:space="preserve"> existing wealth, </w:t>
      </w:r>
      <w:r w:rsidRPr="0075717A">
        <w:rPr>
          <w:rStyle w:val="StyleUnderline"/>
        </w:rPr>
        <w:t>able-bodiedness, and the nation-state</w:t>
      </w:r>
      <w:r w:rsidRPr="00FB7555">
        <w:rPr>
          <w:sz w:val="12"/>
        </w:rPr>
        <w:t xml:space="preserve">. </w:t>
      </w:r>
      <w:r w:rsidRPr="00730EC2">
        <w:rPr>
          <w:rStyle w:val="StyleUnderline"/>
        </w:rPr>
        <w:t xml:space="preserve">It is </w:t>
      </w:r>
      <w:r w:rsidRPr="0075717A">
        <w:rPr>
          <w:rStyle w:val="StyleUnderline"/>
        </w:rPr>
        <w:t>undeniable</w:t>
      </w:r>
      <w:r w:rsidRPr="00730EC2">
        <w:rPr>
          <w:rStyle w:val="StyleUnderline"/>
        </w:rPr>
        <w:t xml:space="preserve"> that some people – </w:t>
      </w:r>
      <w:r w:rsidRPr="0075717A">
        <w:rPr>
          <w:rStyle w:val="StyleUnderline"/>
        </w:rPr>
        <w:t>some bodies</w:t>
      </w:r>
      <w:r w:rsidRPr="00730EC2">
        <w:rPr>
          <w:rStyle w:val="StyleUnderline"/>
        </w:rPr>
        <w:t xml:space="preserve"> – </w:t>
      </w:r>
      <w:r w:rsidRPr="0075717A">
        <w:rPr>
          <w:rStyle w:val="StyleUnderline"/>
        </w:rPr>
        <w:t>will never</w:t>
      </w:r>
      <w:r w:rsidRPr="00730EC2">
        <w:rPr>
          <w:rStyle w:val="StyleUnderline"/>
        </w:rPr>
        <w:t xml:space="preserve"> be qualified to </w:t>
      </w:r>
      <w:r w:rsidRPr="0075717A">
        <w:rPr>
          <w:rStyle w:val="StyleUnderline"/>
        </w:rPr>
        <w:t>participate</w:t>
      </w:r>
      <w:r w:rsidRPr="00096C80">
        <w:rPr>
          <w:rStyle w:val="StyleUnderline"/>
        </w:rPr>
        <w:t xml:space="preserve"> in either project, </w:t>
      </w:r>
      <w:r w:rsidRPr="0075717A">
        <w:rPr>
          <w:rStyle w:val="StyleUnderline"/>
        </w:rPr>
        <w:t>whereas others will not want to</w:t>
      </w:r>
      <w:r w:rsidRPr="00FB7555">
        <w:rPr>
          <w:sz w:val="12"/>
        </w:rPr>
        <w:t xml:space="preserve">. As Lyn Ossome argues in Chapter 7 of this volume, a teleological view of economic justice can blind observers to those who cannot ‘move forward’ in the prescribed way. Ossome additionally questions whether justice can possibly be held within the embrace of capitalism. I want to focus primarily on Ossome’s critique of attempting to locate justice within capitalism, for this leaves room to consider how justice might be struggled for across, through, and around capitalism by those who deliberately engage in queer economies – that is, a variety of capitalist, alternative capitalist, and noncapitalist activities motivated by queer desires – in order to survive and thrive. Therefore, I wish to stipulate that while a framework of economic bodies could chart progressive and liberal economies not usually visible within conventional economic discourse, more is needed to develop this concept in order to locate and describe radical, transformative, queer economies of desire. The next section elaborates on what I mean by queer economic bodies, and articulates ways these economies make queer survival possible. </w:t>
      </w:r>
      <w:r w:rsidRPr="004E692E">
        <w:rPr>
          <w:rStyle w:val="StyleUnderline"/>
          <w:b/>
          <w:bCs/>
        </w:rPr>
        <w:t>Queer desires multiply economic possibilities</w:t>
      </w:r>
      <w:r w:rsidRPr="00FB7555">
        <w:rPr>
          <w:sz w:val="12"/>
        </w:rPr>
        <w:t xml:space="preserve"> As I gather evidence of multiple, interrelated, queer economies through a process of witnessing, storytelling, and internet ‘eavesdropping’ (Facebook), it is obvious that </w:t>
      </w:r>
      <w:r w:rsidRPr="0075717A">
        <w:rPr>
          <w:rStyle w:val="StyleUnderline"/>
        </w:rPr>
        <w:t>queer people</w:t>
      </w:r>
      <w:r w:rsidRPr="00FB7555">
        <w:rPr>
          <w:sz w:val="12"/>
        </w:rPr>
        <w:t xml:space="preserve"> – using Cohen’s radical political potential to include a wide range of individuals – </w:t>
      </w:r>
      <w:r w:rsidRPr="004E692E">
        <w:rPr>
          <w:rStyle w:val="StyleUnderline"/>
          <w:b/>
          <w:bCs/>
        </w:rPr>
        <w:t>co-create communities and economies</w:t>
      </w:r>
      <w:r w:rsidRPr="00730EC2">
        <w:rPr>
          <w:rStyle w:val="StyleUnderline"/>
        </w:rPr>
        <w:t xml:space="preserve"> </w:t>
      </w:r>
      <w:r w:rsidRPr="0075717A">
        <w:rPr>
          <w:rStyle w:val="StyleUnderline"/>
        </w:rPr>
        <w:t>blending capitalist, alternative</w:t>
      </w:r>
      <w:r w:rsidRPr="00730EC2">
        <w:rPr>
          <w:rStyle w:val="StyleUnderline"/>
        </w:rPr>
        <w:t xml:space="preserve"> capitalist, </w:t>
      </w:r>
      <w:r w:rsidRPr="0075717A">
        <w:rPr>
          <w:rStyle w:val="StyleUnderline"/>
        </w:rPr>
        <w:t>and noncapitalist activities</w:t>
      </w:r>
      <w:r w:rsidRPr="00730EC2">
        <w:rPr>
          <w:rStyle w:val="StyleUnderline"/>
        </w:rPr>
        <w:t xml:space="preserve"> into economic bodies</w:t>
      </w:r>
      <w:r w:rsidRPr="00F0386A">
        <w:rPr>
          <w:rStyle w:val="StyleUnderline"/>
        </w:rPr>
        <w:t xml:space="preserve">. These economic bodies become queer economies if the blended activities are </w:t>
      </w:r>
      <w:r w:rsidRPr="00096C80">
        <w:rPr>
          <w:rStyle w:val="StyleUnderline"/>
        </w:rPr>
        <w:t xml:space="preserve">used </w:t>
      </w:r>
      <w:r w:rsidRPr="0075717A">
        <w:rPr>
          <w:rStyle w:val="StyleUnderline"/>
        </w:rPr>
        <w:t>to pursue queer desires</w:t>
      </w:r>
      <w:r w:rsidRPr="00FB7555">
        <w:rPr>
          <w:sz w:val="12"/>
        </w:rPr>
        <w:t xml:space="preserve"> shaped by (as Halberstam describes ‘queer’ to indicate) </w:t>
      </w:r>
      <w:r w:rsidRPr="00F0386A">
        <w:rPr>
          <w:rStyle w:val="StyleUnderline"/>
        </w:rPr>
        <w:t>nonnormative logics of community, sexual identity, embodiment, and activity – including economic processes – in space and time</w:t>
      </w:r>
      <w:r w:rsidRPr="00FB7555">
        <w:rPr>
          <w:sz w:val="12"/>
        </w:rPr>
        <w:t xml:space="preserve">. One example of this blending for queer desires is the Trans*ition Fund Collective (T*FC), a Tumblr begun in January, 2012 to ‘highlight the projects of trans* individuals fundraising for their transition while sharing some awesome trans*-friendly products and resources. Submissions are always welcome!’ (T*FC; see website in notes at the end of the chapter). More than 15 individuals posted fundraising efforts and personal stories on T*FC during the first month, primarily for surgery and follow-up care for themselves or a loved one. Some fundraisers sell pre-made items such as video games, sex toys, or books, while others offer their skills in trade or to personalize a special gift. Most create art such as t-shirts, screen prints, jewelry, and paintings to fund medical costs. The remaining Tumblr posts include resources, information about moderators Ariel and Codi, binder giveaways, and general encouragement of trans* individuals. I classify the Trans*ition Fund Collective as a queer economy because it is prompted by the nonnormative desire to medically change one’s body to better match one’s self-identified gender, and it blends capitalist (the medical-industrial complex), alternative capitalist (fundraising via Tumblr), and noncapitalist (bartering, trading, and gifting) economic activities. The T*FC additionally manifests queer desires by not focusing solely on profit; its features include strengthening ties between individuals and their supporters via Tumblr. Its use of multiple economic processes (art, bartering, trade, gifting, collaborating, fundraising) alongside an engagement in the medical-industrial complex is an unconventional kind of economic arrangement, an economic body neither fully inside nor wholly outside a conventional profitmaking capitalism. Additionally, its relationship-building (supporting, connecting, communicating, promoting) across in-person and internet interactions provides a model of community engagement and transformation for other trans* people. Porously queer economies One reason for the intermingling of various economic activities in a porous queer economy may be that the politically queer humans laboring in queer economies are themselves diverse and experience intersecting forms of systemic oppression that must be met with multiple forms of resistance. Engaging in different forms of economic activity – in different kinds of enterprise – is one strategy for resistance and survival. So, too, is engaging in a variety of relationships and forms of community. An example of a queer economy pursuing ‘nonnormative logics and community’ is a Tumblr called To the Other Side of Dreaming (TTOSOD; see website in notes at the end of the chapter). TTOSOD documents the journey of disability justice/transformative justice activists Mia Mingus and Stacey ‘Cripchick’ Milbern to move together from the US south to the Bay Area of California, despite immense economic and social limitations to mobility faced by people with disabilities. In pursuing this endeavor, they said to their communities in the blogosphere: [We] have decided to live together and create/cultivate interdependent queer disabled korean diasporic radical women of color home together. We are embarking on a journey together to put pieces of disability justice into practice, love each other and live on the other side of dreaming. A huge part of this is our need, as crips, as queers, and women of color, as korean (and all) diasporic people; we need each other and we need you. (TTOSOD) Mingus and Milbern ask for assistance finding affordable, accessible housing and creating a community care collective in Berkeley, California, to assist with Milbern’s needs until the state of CA approves her application and provides home assistive care. They transgress complicated state regulations and social norms that make it difficult for persons with disabilities to move. They explicitly name love and healing a variety of inter-related traumas as part of their relationship-building. The response towards To the Other Side of Dreaming in the first two weeks was remarkable: members of their online and in-person community offered advice and connections to affordable housing and began creating a schedule for a careshift collective. Some online community members sold books, while another friend organized an Etsy shop to raise money for their move and transition. The kinds of support To the Other Side of Dreaming required to prepare to move across the United States differs from the kinds of day-to-day support needed after moving and settling in. Questions of quantity of assistance as well as quality of relationships are critical. Enough people have to be involved to avoid burnout – and those who commit to assisting need to be honest about what they can contribute and for how long. Some ‘allies’ stuck around to provide access for less than six months, perhaps not knowing or caring how their absence can shift a situation of thriving to one of surviving. TTOSOD, as queer economy, relies particularly on creativity, flexibility, and interdependence, as well as access to money, able-bodied persons with access, and state services. In Chapter 7 of this volume, Lyn Ossome challenges the teleological view of most discussions of economic justice, and her arguments apply here: that TTOSOD remains a functioning queer economy, but one that defies the linear narrative of progress and invites the question whether rubbing queer economies against other queer economies is always or necessarily pleasurable, particularly when some economies operate from greater privileges. Queer economies, queer relationships Like other economic bodies, queer economies engage in relationship-making and a variety of economic processes for survival of nonnormative human bodies. Some of these processes may look like a poor imitation of capitalisms – for example, so-called ‘economies of affection’ with activities such as gifting, trading, bartering, trashpicking, and repurposing. However, I would argue they no more mock capitalisms than a dildo mocks a penis. Each of these noncapitalist exchanges offers relational pleasures and responsibilities. Profit-making is not the sole point of these economic activities. Relationships and tool-usage matter as much as form and purpose. Gibson-Graham (1999) and Escobar (1995) reveal that a Western ideological framework invisibilizes some economic activities, while denigrating and calling for the destruction of others. Success and survival within this context become linked to one’s ability to perform as an ideal ‘rational’ economic actor for capitalism. As Escobar has argued, ‘through economic sciences (classical political economy) and broader philosophical conceptions (derived from the Enlightenment, utilitarianism, empiricism), this system produced a certain subjectivity, namely, that embodied in the modern producing subject’ (2005: 142). Cultivating a sense of the profit motive was seen as a crucial component of becoming an ideal producer for the global market, while gift-giving, charity, bartering, and other forms of noncapitalist exchange were ridiculed as being non-rational and non-productive (Escobar 1995; Harvey 2005; Scott 1995). My fifth example of a queer economy embraces many ‘nonrational’ economic activities. Mobile Homecoming (MBHC) is designed by Dr. Alexis Pauline Gumbs, black queer feminist poet and revolutionary, and her partner, Julia Wallace, revolutionary black queer filmmaker, to record the stories of queer black elders in the US. They reached out to online and in-person communities to raise funds for a mobile home to travel to the homes of queer black elders to conduct interviews. </w:t>
      </w:r>
      <w:r w:rsidRPr="00F0386A">
        <w:rPr>
          <w:rStyle w:val="StyleUnderline"/>
        </w:rPr>
        <w:t>Gumbs and Wallace build relationships and raise money through holding freedom schools, selling poetry and books, creating films and teaching resources available online for free and for sale, sharing meals, asking for donations of money, love, and support, and connecting with other queer radicals</w:t>
      </w:r>
      <w:r w:rsidRPr="00FB7555">
        <w:rPr>
          <w:sz w:val="12"/>
        </w:rPr>
        <w:t xml:space="preserve"> in North Carolina, USA, and around the globe. According to Gumbs and Wallace’s MBHC (see website in notes at the end of the chapter), </w:t>
      </w:r>
      <w:r w:rsidRPr="00F0386A">
        <w:rPr>
          <w:rStyle w:val="StyleUnderline"/>
        </w:rPr>
        <w:t xml:space="preserve">the point of their work is to heal, love, and honor black queers, and to support other revolutionary relationships. MBHC is explicitly not a nonprofit. They write: We understand that the modes of survival in our black queer communities which include: – </w:t>
      </w:r>
      <w:r w:rsidRPr="0075717A">
        <w:rPr>
          <w:rStyle w:val="StyleUnderline"/>
        </w:rPr>
        <w:t>social support organizing – artistic creativity – spiritual transformation – revolutionary interpersonal relationships</w:t>
      </w:r>
      <w:r w:rsidRPr="00096C80">
        <w:rPr>
          <w:rStyle w:val="StyleUnderline"/>
        </w:rPr>
        <w:t xml:space="preserve"> are our key resources as we </w:t>
      </w:r>
      <w:r w:rsidRPr="0075717A">
        <w:rPr>
          <w:rStyle w:val="StyleUnderline"/>
        </w:rPr>
        <w:t>transform</w:t>
      </w:r>
      <w:r w:rsidRPr="00730EC2">
        <w:rPr>
          <w:rStyle w:val="StyleUnderline"/>
        </w:rPr>
        <w:t xml:space="preserve"> the meaning of </w:t>
      </w:r>
      <w:r w:rsidRPr="0075717A">
        <w:rPr>
          <w:rStyle w:val="StyleUnderline"/>
        </w:rPr>
        <w:t>life</w:t>
      </w:r>
      <w:r w:rsidRPr="00FB7555">
        <w:rPr>
          <w:sz w:val="12"/>
        </w:rPr>
        <w:t>. (MBHC website</w:t>
      </w:r>
      <w:r w:rsidRPr="00096C80">
        <w:rPr>
          <w:sz w:val="12"/>
        </w:rPr>
        <w:t xml:space="preserve">) </w:t>
      </w:r>
      <w:r w:rsidRPr="00096C80">
        <w:rPr>
          <w:rStyle w:val="StyleUnderline"/>
        </w:rPr>
        <w:t xml:space="preserve">MBHC is queer economy for its </w:t>
      </w:r>
      <w:r w:rsidRPr="004E692E">
        <w:rPr>
          <w:rStyle w:val="StyleUnderline"/>
        </w:rPr>
        <w:t xml:space="preserve">intentional mixing of monetary exchange, creative resourcefulness, and deliberate community-building meant to </w:t>
      </w:r>
      <w:r w:rsidRPr="004E692E">
        <w:rPr>
          <w:rStyle w:val="StyleUnderline"/>
          <w:b/>
          <w:bCs/>
        </w:rPr>
        <w:t>generate love and structural healing</w:t>
      </w:r>
      <w:r w:rsidRPr="00FB7555">
        <w:rPr>
          <w:sz w:val="12"/>
        </w:rPr>
        <w:t xml:space="preserve">. Celebrating the full range of black queerness fundamentally shapes MBHC and affiliated projects. </w:t>
      </w:r>
      <w:r w:rsidRPr="00F0386A">
        <w:rPr>
          <w:rStyle w:val="StyleUnderline"/>
        </w:rPr>
        <w:t>‘</w:t>
      </w:r>
      <w:r w:rsidRPr="0075717A">
        <w:rPr>
          <w:rStyle w:val="StyleUnderline"/>
        </w:rPr>
        <w:t>Community’ is defined</w:t>
      </w:r>
      <w:r w:rsidRPr="00096C80">
        <w:rPr>
          <w:rStyle w:val="StyleUnderline"/>
        </w:rPr>
        <w:t xml:space="preserve"> not by geographic boundaries, nor by boundaries around race or gender, but </w:t>
      </w:r>
      <w:r w:rsidRPr="004E692E">
        <w:rPr>
          <w:rStyle w:val="StyleUnderline"/>
          <w:b/>
          <w:bCs/>
        </w:rPr>
        <w:t>by reaching out to like-minded social revolutionaries working for justice</w:t>
      </w:r>
      <w:r w:rsidRPr="00FB7555">
        <w:rPr>
          <w:sz w:val="12"/>
        </w:rPr>
        <w:t xml:space="preserve">. There are thousands of people who belong to Gumbs and Wallace’s community – their project of celebrating black queer love and honoring queer intergenerational connection through listening projects and recording history clearly speaks to many. This is one example of how queer economies function – through connections, networks of respect and mutuality, and by speaking truth to power. Because ‘the economy’ is never enough: desiring (more) queer economic bodies In this chapter, I analyse five examples of queer economies to begin to think through what makes queer economies queer, and what makes queer economies valuable. In considering what makes queer economies queer, first, they are a type of economic body animated by queer desires. Economic bodies are inherently relational. Second, queer economies differ conceptually from ‘the economy’, because they are not a singular, unified entity like ‘Capitalism’ – they are multiple and allow us to ‘have some more’. Third, queer economies differ from Gibson-Graham’s framing of multiple economies (as capitalisms, alternative capitalisms, or noncapitalisms) because queer economies – like many economic bodies – weave together two or more kinds of economic activities in pursuit of queer desires. Finally, queer economies function differently from other economic bodies because they focus on nonnormative arrangements of community and relationship-building while pursuing queer desires. The value of queer economies comes from this bundle of characteristics. The relationship-making aspects of queer economies are as important as their plurality and their blending of economic activities. Relationship-making – between people and between economies – enables queer economies to sidestep larger structural forces that disenfranchise queer people and thwart queer desires. Specifically, TTOSOD and MBHC name desires such as love and healing personal and structural wounds as key goals motivating the activities of their economic bodies. Attempting to diffuse or heal structural harms is also clear in T*FC’s use of Tumblr to provide emotional support for trans* youth who experience social pressure to pretend to be the sex/gender assigned to them at birth. Scavengers like my family and trashpickers in Los Angeles have a nonnormative relationship with trash, which pushes back against structural norms that insist ‘nice people’ spend money to pursue their desires or that those who don’t have money don’t deserve to thrive. </w:t>
      </w:r>
      <w:r w:rsidRPr="0075717A">
        <w:rPr>
          <w:rStyle w:val="StyleUnderline"/>
        </w:rPr>
        <w:t>One reason queer economies might be difficult to identify</w:t>
      </w:r>
      <w:r w:rsidRPr="00730EC2">
        <w:rPr>
          <w:rStyle w:val="StyleUnderline"/>
        </w:rPr>
        <w:t xml:space="preserve"> and describe</w:t>
      </w:r>
      <w:r w:rsidRPr="00FB7555">
        <w:rPr>
          <w:rStyle w:val="StyleUnderline"/>
        </w:rPr>
        <w:t xml:space="preserve"> </w:t>
      </w:r>
      <w:r w:rsidRPr="0075717A">
        <w:rPr>
          <w:rStyle w:val="StyleUnderline"/>
        </w:rPr>
        <w:t>is that many</w:t>
      </w:r>
      <w:r w:rsidRPr="00FB7555">
        <w:rPr>
          <w:rStyle w:val="StyleUnderline"/>
        </w:rPr>
        <w:t xml:space="preserve"> are </w:t>
      </w:r>
      <w:r w:rsidRPr="0075717A">
        <w:rPr>
          <w:rStyle w:val="StyleUnderline"/>
        </w:rPr>
        <w:t>utiliz</w:t>
      </w:r>
      <w:r w:rsidRPr="00FB7555">
        <w:rPr>
          <w:rStyle w:val="StyleUnderline"/>
        </w:rPr>
        <w:t xml:space="preserve">ing forms of </w:t>
      </w:r>
      <w:r w:rsidRPr="00096C80">
        <w:rPr>
          <w:rStyle w:val="StyleUnderline"/>
        </w:rPr>
        <w:t xml:space="preserve">alternative and noncapitalist </w:t>
      </w:r>
      <w:r w:rsidRPr="0075717A">
        <w:rPr>
          <w:rStyle w:val="StyleUnderline"/>
        </w:rPr>
        <w:t>exchange</w:t>
      </w:r>
      <w:r w:rsidRPr="00FB7555">
        <w:rPr>
          <w:rStyle w:val="StyleUnderline"/>
        </w:rPr>
        <w:t xml:space="preserve"> that are typically </w:t>
      </w:r>
      <w:r w:rsidRPr="0075717A">
        <w:rPr>
          <w:rStyle w:val="StyleUnderline"/>
        </w:rPr>
        <w:t>categorized as non-economic</w:t>
      </w:r>
      <w:r w:rsidRPr="00730EC2">
        <w:rPr>
          <w:b/>
          <w:bCs/>
          <w:sz w:val="12"/>
        </w:rPr>
        <w:t xml:space="preserve">. </w:t>
      </w:r>
      <w:r w:rsidRPr="00730EC2">
        <w:rPr>
          <w:rStyle w:val="StyleUnderline"/>
        </w:rPr>
        <w:t>Queer economies work differently from how we have been taught that capitalisms function</w:t>
      </w:r>
      <w:r w:rsidRPr="00FB7555">
        <w:rPr>
          <w:rStyle w:val="StyleUnderline"/>
        </w:rPr>
        <w:t xml:space="preserve">, even as queer economies operate </w:t>
      </w:r>
      <w:r w:rsidRPr="004E692E">
        <w:rPr>
          <w:rStyle w:val="StyleUnderline"/>
          <w:b/>
          <w:bCs/>
        </w:rPr>
        <w:t>through, within, and outside them</w:t>
      </w:r>
      <w:r w:rsidRPr="00FB7555">
        <w:rPr>
          <w:sz w:val="12"/>
        </w:rPr>
        <w:t xml:space="preserve">. Therefore, </w:t>
      </w:r>
      <w:r w:rsidRPr="00096C80">
        <w:rPr>
          <w:rStyle w:val="StyleUnderline"/>
        </w:rPr>
        <w:t>queer economies have the potential to create justice through desires for nonnormative logics of community, sexual identity, embodiment, and activity – including economic processes – in space and time</w:t>
      </w:r>
      <w:r w:rsidRPr="00096C80">
        <w:rPr>
          <w:sz w:val="12"/>
        </w:rPr>
        <w:t xml:space="preserve">.12 </w:t>
      </w:r>
      <w:r w:rsidRPr="00096C80">
        <w:rPr>
          <w:rStyle w:val="StyleUnderline"/>
        </w:rPr>
        <w:t>This requires flexibility and creativity, as well as the pleasurable and often-difficult work of building relationships and being accountable for our actions</w:t>
      </w:r>
      <w:r w:rsidRPr="00096C80">
        <w:rPr>
          <w:sz w:val="12"/>
        </w:rPr>
        <w:t xml:space="preserve">. </w:t>
      </w:r>
      <w:r w:rsidRPr="00096C80">
        <w:rPr>
          <w:rStyle w:val="StyleUnderline"/>
        </w:rPr>
        <w:t>Re-theorizing economies as bodies</w:t>
      </w:r>
      <w:r w:rsidRPr="00FB7555">
        <w:rPr>
          <w:rStyle w:val="StyleUnderline"/>
        </w:rPr>
        <w:t xml:space="preserve"> is not merely an intellectual exercise</w:t>
      </w:r>
      <w:r w:rsidRPr="00FB7555">
        <w:rPr>
          <w:sz w:val="12"/>
        </w:rPr>
        <w:t xml:space="preserve"> – I mean to multiply our options for engaging in economic activities. </w:t>
      </w:r>
      <w:r w:rsidRPr="00FB7555">
        <w:rPr>
          <w:rStyle w:val="StyleUnderline"/>
        </w:rPr>
        <w:t>Naming and describing queer economies makes clear the unconscious links between economies-as-bodies and the embodied persons laboring within them in service of queer desires</w:t>
      </w:r>
      <w:r w:rsidRPr="00FB7555">
        <w:rPr>
          <w:sz w:val="12"/>
        </w:rPr>
        <w:t xml:space="preserve">. So I ask: </w:t>
      </w:r>
      <w:r w:rsidRPr="00730EC2">
        <w:rPr>
          <w:rStyle w:val="StyleUnderline"/>
        </w:rPr>
        <w:t>what queer desires move your economic bodies? What relationships must you engage in to manifest your desires? With whom will your economic bodies collaborate, flirt, merge, avoid, fight, make up, bargain, or trade? What – or who – will your queer economies long for? Applying our ideas about human bodies leads to greater recognition of – and perhaps participation in – economies already animated by queer desires and justice</w:t>
      </w:r>
      <w:r w:rsidRPr="00096C80">
        <w:rPr>
          <w:rStyle w:val="StyleUnderline"/>
        </w:rPr>
        <w:t xml:space="preserve">. </w:t>
      </w:r>
      <w:r w:rsidRPr="0075717A">
        <w:rPr>
          <w:rStyle w:val="StyleUnderline"/>
        </w:rPr>
        <w:t xml:space="preserve">What will your queer economies do? Because </w:t>
      </w:r>
      <w:r w:rsidRPr="004E692E">
        <w:rPr>
          <w:rStyle w:val="StyleUnderline"/>
          <w:b/>
          <w:bCs/>
        </w:rPr>
        <w:t>‘the economy’ simply isn’t enough to hold all your queer possibilities</w:t>
      </w:r>
      <w:r w:rsidRPr="00FB7555">
        <w:rPr>
          <w:rStyle w:val="StyleUnderline"/>
        </w:rPr>
        <w:t xml:space="preserve">. </w:t>
      </w:r>
    </w:p>
    <w:p w14:paraId="1071FD40" w14:textId="375D6DBB" w:rsidR="002B5618" w:rsidRDefault="002B5618" w:rsidP="00F00085">
      <w:pPr>
        <w:pStyle w:val="Heading3"/>
      </w:pPr>
      <w:r>
        <w:t>Alt---Sexual Revolution</w:t>
      </w:r>
    </w:p>
    <w:p w14:paraId="16477986" w14:textId="47B3BDA8" w:rsidR="002B5618" w:rsidRPr="002B5618" w:rsidRDefault="002B5618" w:rsidP="002B5618">
      <w:pPr>
        <w:pStyle w:val="Heading4"/>
      </w:pPr>
      <w:r>
        <w:t>Vote NEG for sexual revolution!</w:t>
      </w:r>
    </w:p>
    <w:p w14:paraId="0CF0EB82" w14:textId="68AC5C4A" w:rsidR="002B5618" w:rsidRPr="007A74ED" w:rsidRDefault="002B5618" w:rsidP="002B5618">
      <w:r w:rsidRPr="002B5618">
        <w:t>Laurie</w:t>
      </w:r>
      <w:r>
        <w:rPr>
          <w:rStyle w:val="Style13ptBold"/>
        </w:rPr>
        <w:t xml:space="preserve"> </w:t>
      </w:r>
      <w:r w:rsidRPr="007A74ED">
        <w:rPr>
          <w:rStyle w:val="Style13ptBold"/>
        </w:rPr>
        <w:t>Penny 22</w:t>
      </w:r>
      <w:r>
        <w:t xml:space="preserve"> is an author, journalist, and screenwriter from London. They are a culture writer for Wired and have written for the Guardian, New Stateman, New York Times, Longreads, Time, and many more. They are a graduate of the Nieman Foundation Fellows’ programme at Harvard University and the Clarion West Writer’s Workshop. (</w:t>
      </w:r>
      <w:r>
        <w:rPr>
          <w:i/>
          <w:iCs/>
        </w:rPr>
        <w:t>Sexual Revolution: Modern Fascism and the Feminist Fightback</w:t>
      </w:r>
      <w:r>
        <w:t xml:space="preserve"> pg 5-9 | DOA: 7/8/2023 | SAoki)</w:t>
      </w:r>
    </w:p>
    <w:p w14:paraId="41AFB649" w14:textId="3F0C6622" w:rsidR="002B5618" w:rsidRPr="002B5618" w:rsidRDefault="002B5618" w:rsidP="002B5618">
      <w:pPr>
        <w:rPr>
          <w:sz w:val="14"/>
        </w:rPr>
      </w:pPr>
      <w:r w:rsidRPr="006D40F8">
        <w:rPr>
          <w:sz w:val="14"/>
        </w:rPr>
        <w:t xml:space="preserve">This book picks out the patterns in the contemporary wreckage of sex and power, </w:t>
      </w:r>
      <w:r w:rsidRPr="0075717A">
        <w:rPr>
          <w:rStyle w:val="StyleUnderline"/>
        </w:rPr>
        <w:t>seeking a</w:t>
      </w:r>
      <w:r w:rsidRPr="00955E4B">
        <w:rPr>
          <w:rStyle w:val="StyleUnderline"/>
        </w:rPr>
        <w:t xml:space="preserve"> map to a </w:t>
      </w:r>
      <w:r w:rsidRPr="0075717A">
        <w:rPr>
          <w:rStyle w:val="StyleUnderline"/>
        </w:rPr>
        <w:t xml:space="preserve">more </w:t>
      </w:r>
      <w:r w:rsidRPr="0075717A">
        <w:rPr>
          <w:rStyle w:val="Emphasis"/>
        </w:rPr>
        <w:t>life-sustaining</w:t>
      </w:r>
      <w:r w:rsidRPr="0075717A">
        <w:rPr>
          <w:rStyle w:val="StyleUnderline"/>
        </w:rPr>
        <w:t xml:space="preserve"> world</w:t>
      </w:r>
      <w:r w:rsidRPr="006D40F8">
        <w:rPr>
          <w:sz w:val="14"/>
        </w:rPr>
        <w:t xml:space="preserve">. It </w:t>
      </w:r>
      <w:r w:rsidRPr="00DC0170">
        <w:rPr>
          <w:rStyle w:val="StyleUnderline"/>
        </w:rPr>
        <w:t>starts</w:t>
      </w:r>
      <w:r w:rsidRPr="00955E4B">
        <w:rPr>
          <w:rStyle w:val="StyleUnderline"/>
        </w:rPr>
        <w:t xml:space="preserve"> in the tender, vicious underbelly of political economy. It </w:t>
      </w:r>
      <w:r w:rsidRPr="0075717A">
        <w:rPr>
          <w:rStyle w:val="StyleUnderline"/>
        </w:rPr>
        <w:t>starts with sex</w:t>
      </w:r>
      <w:r w:rsidRPr="006D40F8">
        <w:rPr>
          <w:sz w:val="14"/>
        </w:rPr>
        <w:t xml:space="preserve">. </w:t>
      </w:r>
      <w:r w:rsidRPr="00CC5F71">
        <w:rPr>
          <w:rStyle w:val="StyleUnderline"/>
        </w:rPr>
        <w:t>Sexual freedom doesn’t exist. Not yet. In</w:t>
      </w:r>
      <w:r w:rsidRPr="00955E4B">
        <w:rPr>
          <w:rStyle w:val="StyleUnderline"/>
        </w:rPr>
        <w:t xml:space="preserve"> most democracies, most of us are legally free to love who we want, live how we like and pursue pleasure however we choose – but only in the same way that most of us are free to buy a Maserati, or a mansion, or an election</w:t>
      </w:r>
      <w:r w:rsidRPr="006D40F8">
        <w:rPr>
          <w:sz w:val="14"/>
        </w:rPr>
        <w:t xml:space="preserve">. In practice, </w:t>
      </w:r>
      <w:r w:rsidRPr="00DC0170">
        <w:rPr>
          <w:rStyle w:val="StyleUnderline"/>
        </w:rPr>
        <w:t>most</w:t>
      </w:r>
      <w:r w:rsidRPr="00955E4B">
        <w:rPr>
          <w:rStyle w:val="StyleUnderline"/>
        </w:rPr>
        <w:t xml:space="preserve"> people </w:t>
      </w:r>
      <w:r w:rsidRPr="00DC0170">
        <w:rPr>
          <w:rStyle w:val="StyleUnderline"/>
        </w:rPr>
        <w:t>cannot afford</w:t>
      </w:r>
      <w:r w:rsidRPr="00955E4B">
        <w:rPr>
          <w:rStyle w:val="StyleUnderline"/>
        </w:rPr>
        <w:t xml:space="preserve"> sexual freedom</w:t>
      </w:r>
      <w:r w:rsidRPr="006D40F8">
        <w:rPr>
          <w:sz w:val="14"/>
        </w:rPr>
        <w:t xml:space="preserve">. </w:t>
      </w:r>
      <w:r w:rsidRPr="0075717A">
        <w:rPr>
          <w:rStyle w:val="StyleUnderline"/>
        </w:rPr>
        <w:t>Most</w:t>
      </w:r>
      <w:r w:rsidRPr="00CC5F71">
        <w:rPr>
          <w:rStyle w:val="StyleUnderline"/>
        </w:rPr>
        <w:t xml:space="preserve"> women, and most LGBTQ pe</w:t>
      </w:r>
      <w:r w:rsidRPr="00955E4B">
        <w:rPr>
          <w:rStyle w:val="StyleUnderline"/>
        </w:rPr>
        <w:t xml:space="preserve">ople of all genders, </w:t>
      </w:r>
      <w:r w:rsidRPr="0075717A">
        <w:rPr>
          <w:rStyle w:val="StyleUnderline"/>
        </w:rPr>
        <w:t xml:space="preserve">cannot afford </w:t>
      </w:r>
      <w:r w:rsidRPr="0075717A">
        <w:rPr>
          <w:rStyle w:val="Emphasis"/>
        </w:rPr>
        <w:t>sexual liberation</w:t>
      </w:r>
      <w:r w:rsidRPr="00955E4B">
        <w:rPr>
          <w:rStyle w:val="StyleUnderline"/>
        </w:rPr>
        <w:t xml:space="preserve"> – </w:t>
      </w:r>
      <w:r w:rsidRPr="0075717A">
        <w:rPr>
          <w:rStyle w:val="StyleUnderline"/>
        </w:rPr>
        <w:t>because the social costs</w:t>
      </w:r>
      <w:r w:rsidRPr="00CC5F71">
        <w:rPr>
          <w:rStyle w:val="StyleUnderline"/>
        </w:rPr>
        <w:t xml:space="preserve"> of simply naming their desires </w:t>
      </w:r>
      <w:r w:rsidRPr="0075717A">
        <w:rPr>
          <w:rStyle w:val="StyleUnderline"/>
        </w:rPr>
        <w:t>are</w:t>
      </w:r>
      <w:r w:rsidRPr="00955E4B">
        <w:rPr>
          <w:rStyle w:val="StyleUnderline"/>
        </w:rPr>
        <w:t xml:space="preserve"> still </w:t>
      </w:r>
      <w:r w:rsidRPr="0075717A">
        <w:rPr>
          <w:rStyle w:val="StyleUnderline"/>
        </w:rPr>
        <w:t>so high</w:t>
      </w:r>
      <w:r w:rsidRPr="006D40F8">
        <w:rPr>
          <w:sz w:val="14"/>
        </w:rPr>
        <w:t xml:space="preserve">. </w:t>
      </w:r>
      <w:r w:rsidRPr="0075717A">
        <w:rPr>
          <w:rStyle w:val="StyleUnderline"/>
        </w:rPr>
        <w:t>Sexual liberation cannot be achieved while sexual power is unequally distributed</w:t>
      </w:r>
      <w:r w:rsidRPr="006D40F8">
        <w:rPr>
          <w:sz w:val="14"/>
        </w:rPr>
        <w:t xml:space="preserve">. Today, </w:t>
      </w:r>
      <w:r w:rsidRPr="00955E4B">
        <w:rPr>
          <w:rStyle w:val="StyleUnderline"/>
        </w:rPr>
        <w:t>in almost every society on earth, straight men still have far more social, political and economic agency than women, girls and LGBTQ people</w:t>
      </w:r>
      <w:r w:rsidRPr="006D40F8">
        <w:rPr>
          <w:sz w:val="14"/>
        </w:rPr>
        <w:t xml:space="preserve">. </w:t>
      </w:r>
      <w:r w:rsidRPr="00955E4B">
        <w:rPr>
          <w:rStyle w:val="StyleUnderline"/>
        </w:rPr>
        <w:t>Patriarchy and white supremacy are political systems that give men more power over women and white people over Black, brown and Indigenous people</w:t>
      </w:r>
      <w:r w:rsidRPr="006D40F8">
        <w:rPr>
          <w:sz w:val="14"/>
        </w:rPr>
        <w:t xml:space="preserve">. This isn’t power that all white people and all men have. It’s not power that all of them asked for. But </w:t>
      </w:r>
      <w:r w:rsidRPr="00955E4B">
        <w:rPr>
          <w:rStyle w:val="StyleUnderline"/>
        </w:rPr>
        <w:t>it’s power they were raised to expect, power that feels painful to lose</w:t>
      </w:r>
      <w:r w:rsidRPr="006D40F8">
        <w:rPr>
          <w:sz w:val="14"/>
        </w:rPr>
        <w:t xml:space="preserve">. </w:t>
      </w:r>
      <w:r w:rsidRPr="00955E4B">
        <w:rPr>
          <w:rStyle w:val="StyleUnderline"/>
        </w:rPr>
        <w:t>It is structural power, economic power, power that means that,</w:t>
      </w:r>
      <w:r w:rsidRPr="006D40F8">
        <w:rPr>
          <w:sz w:val="14"/>
        </w:rPr>
        <w:t xml:space="preserve"> on the whole, </w:t>
      </w:r>
      <w:r w:rsidRPr="00955E4B">
        <w:rPr>
          <w:rStyle w:val="StyleUnderline"/>
        </w:rPr>
        <w:t>white people are richer, freer and more independent than women and queer p</w:t>
      </w:r>
      <w:r w:rsidRPr="006D40F8">
        <w:rPr>
          <w:sz w:val="14"/>
        </w:rPr>
        <w:t xml:space="preserve">eople </w:t>
      </w:r>
      <w:r w:rsidRPr="00955E4B">
        <w:rPr>
          <w:rStyle w:val="StyleUnderline"/>
        </w:rPr>
        <w:t>o</w:t>
      </w:r>
      <w:r w:rsidRPr="006D40F8">
        <w:rPr>
          <w:sz w:val="14"/>
        </w:rPr>
        <w:t xml:space="preserve">f </w:t>
      </w:r>
      <w:r w:rsidRPr="00955E4B">
        <w:rPr>
          <w:rStyle w:val="StyleUnderline"/>
        </w:rPr>
        <w:t>c</w:t>
      </w:r>
      <w:r w:rsidRPr="006D40F8">
        <w:rPr>
          <w:sz w:val="14"/>
        </w:rPr>
        <w:t xml:space="preserve">olour, </w:t>
      </w:r>
      <w:r w:rsidRPr="00955E4B">
        <w:rPr>
          <w:rStyle w:val="StyleUnderline"/>
        </w:rPr>
        <w:t>still negotiate for sexual and bodily autonomy under conditions of inequality</w:t>
      </w:r>
      <w:r w:rsidRPr="006D40F8">
        <w:rPr>
          <w:sz w:val="14"/>
        </w:rPr>
        <w:t xml:space="preserve">. </w:t>
      </w:r>
      <w:r w:rsidRPr="0075717A">
        <w:rPr>
          <w:rStyle w:val="StyleUnderline"/>
        </w:rPr>
        <w:t>The best way to correct power</w:t>
      </w:r>
      <w:r w:rsidRPr="00955E4B">
        <w:rPr>
          <w:rStyle w:val="StyleUnderline"/>
        </w:rPr>
        <w:t xml:space="preserve"> </w:t>
      </w:r>
      <w:r w:rsidRPr="0075717A">
        <w:rPr>
          <w:rStyle w:val="StyleUnderline"/>
        </w:rPr>
        <w:t>imbalances</w:t>
      </w:r>
      <w:r w:rsidRPr="00955E4B">
        <w:rPr>
          <w:rStyle w:val="StyleUnderline"/>
        </w:rPr>
        <w:t xml:space="preserve"> in society </w:t>
      </w:r>
      <w:r w:rsidRPr="0075717A">
        <w:rPr>
          <w:rStyle w:val="StyleUnderline"/>
        </w:rPr>
        <w:t>is</w:t>
      </w:r>
      <w:r w:rsidRPr="00CC5F71">
        <w:rPr>
          <w:rStyle w:val="StyleUnderline"/>
        </w:rPr>
        <w:t xml:space="preserve"> for the weaker players </w:t>
      </w:r>
      <w:r w:rsidRPr="0075717A">
        <w:rPr>
          <w:rStyle w:val="StyleUnderline"/>
        </w:rPr>
        <w:t xml:space="preserve">to </w:t>
      </w:r>
      <w:r w:rsidRPr="0075717A">
        <w:rPr>
          <w:rStyle w:val="Emphasis"/>
        </w:rPr>
        <w:t>organise collectively</w:t>
      </w:r>
      <w:r w:rsidRPr="006D40F8">
        <w:rPr>
          <w:sz w:val="14"/>
        </w:rPr>
        <w:t xml:space="preserve">. </w:t>
      </w:r>
      <w:r w:rsidRPr="00955E4B">
        <w:rPr>
          <w:rStyle w:val="StyleUnderline"/>
        </w:rPr>
        <w:t>When women come together to argue</w:t>
      </w:r>
      <w:r w:rsidRPr="006D40F8">
        <w:rPr>
          <w:sz w:val="14"/>
        </w:rPr>
        <w:t xml:space="preserve">, for example, </w:t>
      </w:r>
      <w:r w:rsidRPr="00955E4B">
        <w:rPr>
          <w:rStyle w:val="StyleUnderline"/>
        </w:rPr>
        <w:t>for a change in the way rape is prosecuted, that is collective bargaining</w:t>
      </w:r>
      <w:r w:rsidRPr="006D40F8">
        <w:rPr>
          <w:sz w:val="14"/>
        </w:rPr>
        <w:t xml:space="preserve">. </w:t>
      </w:r>
      <w:r w:rsidRPr="00955E4B">
        <w:rPr>
          <w:rStyle w:val="StyleUnderline"/>
        </w:rPr>
        <w:t>When women being to share stories of sexual harassment at work and to demand that there be stronger consequences for abusive employees, that is collective bargaining</w:t>
      </w:r>
      <w:r w:rsidRPr="006D40F8">
        <w:rPr>
          <w:sz w:val="14"/>
        </w:rPr>
        <w:t xml:space="preserve">. </w:t>
      </w:r>
      <w:r w:rsidRPr="00955E4B">
        <w:rPr>
          <w:rStyle w:val="StyleUnderline"/>
        </w:rPr>
        <w:t xml:space="preserve">When people who can become pregnant decide not to do so until the material conditions of parenthood improve, </w:t>
      </w:r>
      <w:r w:rsidRPr="0075717A">
        <w:rPr>
          <w:rStyle w:val="StyleUnderline"/>
        </w:rPr>
        <w:t>that</w:t>
      </w:r>
      <w:r w:rsidRPr="006D40F8">
        <w:rPr>
          <w:sz w:val="14"/>
        </w:rPr>
        <w:t xml:space="preserve"> too </w:t>
      </w:r>
      <w:r w:rsidRPr="0075717A">
        <w:rPr>
          <w:rStyle w:val="StyleUnderline"/>
        </w:rPr>
        <w:t>is collective bargaining</w:t>
      </w:r>
      <w:r w:rsidRPr="006D40F8">
        <w:rPr>
          <w:sz w:val="14"/>
        </w:rPr>
        <w:t xml:space="preserve">. </w:t>
      </w:r>
      <w:r w:rsidRPr="0075717A">
        <w:rPr>
          <w:rStyle w:val="StyleUnderline"/>
        </w:rPr>
        <w:t>That’s</w:t>
      </w:r>
      <w:r w:rsidRPr="00955E4B">
        <w:rPr>
          <w:rStyle w:val="StyleUnderline"/>
        </w:rPr>
        <w:t xml:space="preserve"> what </w:t>
      </w:r>
      <w:r w:rsidRPr="0075717A">
        <w:rPr>
          <w:rStyle w:val="Emphasis"/>
        </w:rPr>
        <w:t>sexual revolution</w:t>
      </w:r>
      <w:r w:rsidRPr="00955E4B">
        <w:rPr>
          <w:rStyle w:val="StyleUnderline"/>
        </w:rPr>
        <w:t xml:space="preserve"> is all about</w:t>
      </w:r>
      <w:r w:rsidRPr="006D40F8">
        <w:rPr>
          <w:sz w:val="14"/>
        </w:rPr>
        <w:t xml:space="preserve">. </w:t>
      </w:r>
      <w:r w:rsidRPr="00AF4611">
        <w:rPr>
          <w:rStyle w:val="StyleUnderline"/>
        </w:rPr>
        <w:t>Y</w:t>
      </w:r>
      <w:r w:rsidRPr="00955E4B">
        <w:rPr>
          <w:rStyle w:val="StyleUnderline"/>
        </w:rPr>
        <w:t>ou can’t have a sexual revolution without addressing sexual violence for the same reason you can’t have an economic revolution without addressing workers’ rights</w:t>
      </w:r>
      <w:r w:rsidRPr="006D40F8">
        <w:rPr>
          <w:sz w:val="14"/>
        </w:rPr>
        <w:t xml:space="preserve">. </w:t>
      </w:r>
      <w:r w:rsidRPr="00DC0170">
        <w:rPr>
          <w:rStyle w:val="StyleUnderline"/>
        </w:rPr>
        <w:t>A sexual ‘revolution’ that simply makes sex easier to access for</w:t>
      </w:r>
      <w:r w:rsidRPr="00955E4B">
        <w:rPr>
          <w:rStyle w:val="StyleUnderline"/>
        </w:rPr>
        <w:t xml:space="preserve"> people who have more </w:t>
      </w:r>
      <w:r w:rsidRPr="00DC0170">
        <w:rPr>
          <w:rStyle w:val="StyleUnderline"/>
        </w:rPr>
        <w:t xml:space="preserve">power is in </w:t>
      </w:r>
      <w:r w:rsidRPr="00DC0170">
        <w:rPr>
          <w:rStyle w:val="Emphasis"/>
        </w:rPr>
        <w:t>no way radical</w:t>
      </w:r>
      <w:r w:rsidRPr="006D40F8">
        <w:rPr>
          <w:sz w:val="14"/>
        </w:rPr>
        <w:t xml:space="preserve">. In fact, </w:t>
      </w:r>
      <w:r w:rsidRPr="0075717A">
        <w:rPr>
          <w:rStyle w:val="StyleUnderline"/>
        </w:rPr>
        <w:t>any</w:t>
      </w:r>
      <w:r w:rsidRPr="00955E4B">
        <w:rPr>
          <w:rStyle w:val="StyleUnderline"/>
        </w:rPr>
        <w:t xml:space="preserve"> sort of </w:t>
      </w:r>
      <w:r w:rsidRPr="0075717A">
        <w:rPr>
          <w:rStyle w:val="StyleUnderline"/>
        </w:rPr>
        <w:t>revolution that preaches liberation while leaving</w:t>
      </w:r>
      <w:r w:rsidRPr="00955E4B">
        <w:rPr>
          <w:rStyle w:val="StyleUnderline"/>
        </w:rPr>
        <w:t xml:space="preserve"> the </w:t>
      </w:r>
      <w:r w:rsidRPr="0075717A">
        <w:rPr>
          <w:rStyle w:val="StyleUnderline"/>
        </w:rPr>
        <w:t>rich</w:t>
      </w:r>
      <w:r w:rsidRPr="00C83E27">
        <w:rPr>
          <w:rStyle w:val="StyleUnderline"/>
        </w:rPr>
        <w:t xml:space="preserve"> and powerful </w:t>
      </w:r>
      <w:r w:rsidRPr="0075717A">
        <w:rPr>
          <w:rStyle w:val="StyleUnderline"/>
        </w:rPr>
        <w:t>free to exploit</w:t>
      </w:r>
      <w:r w:rsidRPr="00955E4B">
        <w:rPr>
          <w:rStyle w:val="StyleUnderline"/>
        </w:rPr>
        <w:t xml:space="preserve">, bully and abuse </w:t>
      </w:r>
      <w:r w:rsidRPr="0075717A">
        <w:rPr>
          <w:rStyle w:val="StyleUnderline"/>
        </w:rPr>
        <w:t xml:space="preserve">will </w:t>
      </w:r>
      <w:r w:rsidRPr="0075717A">
        <w:rPr>
          <w:rStyle w:val="Emphasis"/>
        </w:rPr>
        <w:t>inevitably</w:t>
      </w:r>
      <w:r w:rsidRPr="00955E4B">
        <w:rPr>
          <w:rStyle w:val="Emphasis"/>
        </w:rPr>
        <w:t xml:space="preserve"> begin</w:t>
      </w:r>
      <w:r w:rsidRPr="00955E4B">
        <w:rPr>
          <w:rStyle w:val="StyleUnderline"/>
        </w:rPr>
        <w:t xml:space="preserve"> to </w:t>
      </w:r>
      <w:r w:rsidRPr="0075717A">
        <w:rPr>
          <w:rStyle w:val="StyleUnderline"/>
        </w:rPr>
        <w:t>rot in</w:t>
      </w:r>
      <w:r w:rsidRPr="00CC5F71">
        <w:rPr>
          <w:rStyle w:val="StyleUnderline"/>
        </w:rPr>
        <w:t xml:space="preserve"> the damp heat of </w:t>
      </w:r>
      <w:r w:rsidRPr="0075717A">
        <w:rPr>
          <w:rStyle w:val="StyleUnderline"/>
        </w:rPr>
        <w:t xml:space="preserve">its </w:t>
      </w:r>
      <w:r w:rsidRPr="0075717A">
        <w:rPr>
          <w:rStyle w:val="Emphasis"/>
        </w:rPr>
        <w:t>own contradictions</w:t>
      </w:r>
      <w:r w:rsidRPr="006D40F8">
        <w:rPr>
          <w:sz w:val="14"/>
        </w:rPr>
        <w:t xml:space="preserve">. </w:t>
      </w:r>
      <w:r w:rsidRPr="00C83E27">
        <w:rPr>
          <w:rStyle w:val="StyleUnderline"/>
        </w:rPr>
        <w:t>This sexual revolution is different</w:t>
      </w:r>
      <w:r w:rsidRPr="00C83E27">
        <w:rPr>
          <w:sz w:val="14"/>
        </w:rPr>
        <w:t xml:space="preserve">. </w:t>
      </w:r>
      <w:r w:rsidRPr="0075717A">
        <w:rPr>
          <w:rStyle w:val="StyleUnderline"/>
        </w:rPr>
        <w:t>This</w:t>
      </w:r>
      <w:r w:rsidRPr="00AF4611">
        <w:rPr>
          <w:rStyle w:val="StyleUnderline"/>
        </w:rPr>
        <w:t xml:space="preserve"> sexual revolution </w:t>
      </w:r>
      <w:r w:rsidRPr="0075717A">
        <w:rPr>
          <w:rStyle w:val="StyleUnderline"/>
        </w:rPr>
        <w:t>goes deeper, because it deals not just with</w:t>
      </w:r>
      <w:r w:rsidRPr="00DC0170">
        <w:rPr>
          <w:rStyle w:val="StyleUnderline"/>
        </w:rPr>
        <w:t xml:space="preserve"> sexual </w:t>
      </w:r>
      <w:r w:rsidRPr="0075717A">
        <w:rPr>
          <w:rStyle w:val="StyleUnderline"/>
        </w:rPr>
        <w:t>license, but with</w:t>
      </w:r>
      <w:r w:rsidRPr="00DC0170">
        <w:rPr>
          <w:rStyle w:val="StyleUnderline"/>
        </w:rPr>
        <w:t xml:space="preserve"> </w:t>
      </w:r>
      <w:r w:rsidRPr="00DC0170">
        <w:rPr>
          <w:rStyle w:val="Emphasis"/>
        </w:rPr>
        <w:t xml:space="preserve">sexual </w:t>
      </w:r>
      <w:r w:rsidRPr="0075717A">
        <w:rPr>
          <w:rStyle w:val="Emphasis"/>
        </w:rPr>
        <w:t>liberation</w:t>
      </w:r>
      <w:r w:rsidRPr="006D40F8">
        <w:rPr>
          <w:sz w:val="14"/>
        </w:rPr>
        <w:t xml:space="preserve">. </w:t>
      </w:r>
      <w:r w:rsidRPr="0075717A">
        <w:rPr>
          <w:rStyle w:val="StyleUnderline"/>
        </w:rPr>
        <w:t>It is not</w:t>
      </w:r>
      <w:r w:rsidRPr="00AF4611">
        <w:rPr>
          <w:rStyle w:val="StyleUnderline"/>
        </w:rPr>
        <w:t xml:space="preserve"> just </w:t>
      </w:r>
      <w:r w:rsidRPr="0075717A">
        <w:rPr>
          <w:rStyle w:val="StyleUnderline"/>
        </w:rPr>
        <w:t xml:space="preserve">about </w:t>
      </w:r>
      <w:r w:rsidRPr="0075717A">
        <w:rPr>
          <w:rStyle w:val="Emphasis"/>
          <w:sz w:val="28"/>
          <w:szCs w:val="28"/>
        </w:rPr>
        <w:t xml:space="preserve">freedom </w:t>
      </w:r>
      <w:r w:rsidRPr="0075717A">
        <w:rPr>
          <w:rStyle w:val="Emphasis"/>
          <w:i/>
          <w:sz w:val="28"/>
          <w:szCs w:val="28"/>
        </w:rPr>
        <w:t>from</w:t>
      </w:r>
      <w:r w:rsidRPr="0075717A">
        <w:rPr>
          <w:rStyle w:val="Emphasis"/>
          <w:sz w:val="28"/>
          <w:szCs w:val="28"/>
        </w:rPr>
        <w:t xml:space="preserve">, but freedom </w:t>
      </w:r>
      <w:r w:rsidRPr="0075717A">
        <w:rPr>
          <w:rStyle w:val="Emphasis"/>
          <w:i/>
          <w:sz w:val="28"/>
          <w:szCs w:val="28"/>
        </w:rPr>
        <w:t>to</w:t>
      </w:r>
      <w:r w:rsidRPr="006D40F8">
        <w:rPr>
          <w:sz w:val="14"/>
        </w:rPr>
        <w:t xml:space="preserve">. </w:t>
      </w:r>
      <w:r w:rsidRPr="00DC0170">
        <w:rPr>
          <w:rStyle w:val="StyleUnderline"/>
        </w:rPr>
        <w:t>It is a</w:t>
      </w:r>
      <w:r w:rsidRPr="00AF4611">
        <w:rPr>
          <w:rStyle w:val="StyleUnderline"/>
        </w:rPr>
        <w:t xml:space="preserve"> fundamental reimagining of gender roles and sexual rules, work and love, trauma and violence, pleasure and power</w:t>
      </w:r>
      <w:r w:rsidRPr="006D40F8">
        <w:rPr>
          <w:sz w:val="14"/>
        </w:rPr>
        <w:t xml:space="preserve">. </w:t>
      </w:r>
      <w:r w:rsidRPr="00AF4611">
        <w:rPr>
          <w:rStyle w:val="StyleUnderline"/>
        </w:rPr>
        <w:t>The new sexual revolution is a feminist one</w:t>
      </w:r>
      <w:r w:rsidRPr="006D40F8">
        <w:rPr>
          <w:sz w:val="14"/>
        </w:rPr>
        <w:t xml:space="preserve">. </w:t>
      </w:r>
      <w:r w:rsidRPr="00AF4611">
        <w:rPr>
          <w:rStyle w:val="StyleUnderline"/>
        </w:rPr>
        <w:t xml:space="preserve">And </w:t>
      </w:r>
      <w:r w:rsidRPr="00CC5F71">
        <w:rPr>
          <w:rStyle w:val="StyleUnderline"/>
        </w:rPr>
        <w:t xml:space="preserve">the most important thing to realise about the sexual revolution is that </w:t>
      </w:r>
      <w:r w:rsidRPr="0075717A">
        <w:rPr>
          <w:rStyle w:val="Emphasis"/>
        </w:rPr>
        <w:t>it is already happening</w:t>
      </w:r>
      <w:r w:rsidRPr="006D40F8">
        <w:rPr>
          <w:sz w:val="14"/>
        </w:rPr>
        <w:t xml:space="preserve">. Here’s why it is happening. </w:t>
      </w:r>
      <w:r w:rsidRPr="00AF4611">
        <w:rPr>
          <w:rStyle w:val="StyleUnderline"/>
        </w:rPr>
        <w:t>Not very long ago</w:t>
      </w:r>
      <w:r w:rsidRPr="00C83E27">
        <w:rPr>
          <w:rStyle w:val="StyleUnderline"/>
        </w:rPr>
        <w:t>,</w:t>
      </w:r>
      <w:r w:rsidRPr="00AF4611">
        <w:rPr>
          <w:rStyle w:val="StyleUnderline"/>
        </w:rPr>
        <w:t xml:space="preserve"> </w:t>
      </w:r>
      <w:r w:rsidRPr="0075717A">
        <w:rPr>
          <w:rStyle w:val="StyleUnderline"/>
        </w:rPr>
        <w:t>power in</w:t>
      </w:r>
      <w:r w:rsidRPr="00C83E27">
        <w:rPr>
          <w:rStyle w:val="StyleUnderline"/>
        </w:rPr>
        <w:t xml:space="preserve"> most human </w:t>
      </w:r>
      <w:r w:rsidRPr="0075717A">
        <w:rPr>
          <w:rStyle w:val="StyleUnderline"/>
        </w:rPr>
        <w:t>societies</w:t>
      </w:r>
      <w:r w:rsidRPr="00C83E27">
        <w:rPr>
          <w:rStyle w:val="StyleUnderline"/>
        </w:rPr>
        <w:t xml:space="preserve"> were </w:t>
      </w:r>
      <w:r w:rsidRPr="0075717A">
        <w:rPr>
          <w:rStyle w:val="StyleUnderline"/>
        </w:rPr>
        <w:t>organised around</w:t>
      </w:r>
      <w:r w:rsidRPr="00C83E27">
        <w:rPr>
          <w:rStyle w:val="StyleUnderline"/>
        </w:rPr>
        <w:t xml:space="preserve"> a strict gender </w:t>
      </w:r>
      <w:r w:rsidRPr="0075717A">
        <w:rPr>
          <w:rStyle w:val="StyleUnderline"/>
        </w:rPr>
        <w:t>binary, based</w:t>
      </w:r>
      <w:r w:rsidRPr="00AF4611">
        <w:rPr>
          <w:rStyle w:val="StyleUnderline"/>
        </w:rPr>
        <w:t xml:space="preserve"> roughly </w:t>
      </w:r>
      <w:r w:rsidRPr="0075717A">
        <w:rPr>
          <w:rStyle w:val="StyleUnderline"/>
        </w:rPr>
        <w:t>on</w:t>
      </w:r>
      <w:r w:rsidRPr="00AF4611">
        <w:rPr>
          <w:rStyle w:val="StyleUnderline"/>
        </w:rPr>
        <w:t xml:space="preserve"> </w:t>
      </w:r>
      <w:r w:rsidRPr="0075717A">
        <w:rPr>
          <w:rStyle w:val="StyleUnderline"/>
        </w:rPr>
        <w:t>reproductive sex</w:t>
      </w:r>
      <w:r w:rsidRPr="006D40F8">
        <w:rPr>
          <w:sz w:val="14"/>
        </w:rPr>
        <w:t xml:space="preserve">. There were men and women, and men were strong and powerful, and women were nurturing and powerless, and women were property of men. On the basis of bimodal sex, </w:t>
      </w:r>
      <w:r w:rsidRPr="0073782E">
        <w:rPr>
          <w:rStyle w:val="StyleUnderline"/>
        </w:rPr>
        <w:t>humans were forced to take on the roles of soldiers or victims in a strict gendered power hierarchy</w:t>
      </w:r>
      <w:r w:rsidRPr="006D40F8">
        <w:rPr>
          <w:sz w:val="14"/>
        </w:rPr>
        <w:t xml:space="preserve">. </w:t>
      </w:r>
      <w:r w:rsidRPr="0073782E">
        <w:rPr>
          <w:rStyle w:val="StyleUnderline"/>
        </w:rPr>
        <w:t>Half of humanity was coralled into the political category of ‘womanhood’ – which meant that their bodies and desires were men’s to dispose of</w:t>
      </w:r>
      <w:r w:rsidRPr="006D40F8">
        <w:rPr>
          <w:sz w:val="14"/>
        </w:rPr>
        <w:t xml:space="preserve">. </w:t>
      </w:r>
      <w:r w:rsidRPr="006D4A8B">
        <w:rPr>
          <w:rStyle w:val="StyleUnderline"/>
        </w:rPr>
        <w:t>Their role was to care for men and boys, to bear and raise children, and to take only a decorative role in public life unless they happened to be a hereditary monarch</w:t>
      </w:r>
      <w:r w:rsidRPr="006D40F8">
        <w:rPr>
          <w:sz w:val="14"/>
        </w:rPr>
        <w:t xml:space="preserve">. </w:t>
      </w:r>
      <w:r w:rsidRPr="006D4A8B">
        <w:rPr>
          <w:rStyle w:val="StyleUnderline"/>
        </w:rPr>
        <w:t xml:space="preserve">The earliest </w:t>
      </w:r>
      <w:r w:rsidRPr="00DC0170">
        <w:rPr>
          <w:rStyle w:val="StyleUnderline"/>
        </w:rPr>
        <w:t>political theorists explicitly excluded women</w:t>
      </w:r>
      <w:r w:rsidRPr="006D4A8B">
        <w:rPr>
          <w:rStyle w:val="StyleUnderline"/>
        </w:rPr>
        <w:t xml:space="preserve"> and children </w:t>
      </w:r>
      <w:r w:rsidRPr="00DC0170">
        <w:rPr>
          <w:rStyle w:val="StyleUnderline"/>
        </w:rPr>
        <w:t>from the ‘</w:t>
      </w:r>
      <w:r w:rsidRPr="00DC0170">
        <w:rPr>
          <w:rStyle w:val="Emphasis"/>
        </w:rPr>
        <w:t>social contract</w:t>
      </w:r>
      <w:r w:rsidRPr="00DC0170">
        <w:rPr>
          <w:rStyle w:val="StyleUnderline"/>
        </w:rPr>
        <w:t>’ that is the foundation of modern statehood</w:t>
      </w:r>
      <w:r w:rsidRPr="006D40F8">
        <w:rPr>
          <w:sz w:val="14"/>
        </w:rPr>
        <w:t xml:space="preserve">. </w:t>
      </w:r>
      <w:r w:rsidRPr="0075717A">
        <w:rPr>
          <w:rStyle w:val="StyleUnderline"/>
        </w:rPr>
        <w:t>The</w:t>
      </w:r>
      <w:r w:rsidRPr="00C83E27">
        <w:rPr>
          <w:rStyle w:val="StyleUnderline"/>
        </w:rPr>
        <w:t xml:space="preserve"> economic and social </w:t>
      </w:r>
      <w:r w:rsidRPr="0075717A">
        <w:rPr>
          <w:rStyle w:val="StyleUnderline"/>
        </w:rPr>
        <w:t>structures of</w:t>
      </w:r>
      <w:r w:rsidRPr="00C83E27">
        <w:rPr>
          <w:rStyle w:val="StyleUnderline"/>
        </w:rPr>
        <w:t xml:space="preserve"> every </w:t>
      </w:r>
      <w:r w:rsidRPr="0075717A">
        <w:rPr>
          <w:rStyle w:val="StyleUnderline"/>
        </w:rPr>
        <w:t xml:space="preserve">modern culture </w:t>
      </w:r>
      <w:r w:rsidRPr="00C83E27">
        <w:rPr>
          <w:rStyle w:val="StyleUnderline"/>
        </w:rPr>
        <w:t xml:space="preserve">were </w:t>
      </w:r>
      <w:r w:rsidRPr="0075717A">
        <w:rPr>
          <w:rStyle w:val="Emphasis"/>
        </w:rPr>
        <w:t>built on the bones</w:t>
      </w:r>
      <w:r w:rsidRPr="0075717A">
        <w:rPr>
          <w:rStyle w:val="StyleUnderline"/>
        </w:rPr>
        <w:t xml:space="preserve"> of those assumptions</w:t>
      </w:r>
      <w:r w:rsidRPr="006D4A8B">
        <w:rPr>
          <w:rStyle w:val="StyleUnderline"/>
        </w:rPr>
        <w:t xml:space="preserve">. </w:t>
      </w:r>
      <w:r w:rsidRPr="006D4A8B">
        <w:rPr>
          <w:rStyle w:val="Emphasis"/>
        </w:rPr>
        <w:t>All of us were born and raised</w:t>
      </w:r>
      <w:r w:rsidRPr="006D4A8B">
        <w:rPr>
          <w:rStyle w:val="StyleUnderline"/>
        </w:rPr>
        <w:t xml:space="preserve"> in those structures</w:t>
      </w:r>
      <w:r w:rsidRPr="006D40F8">
        <w:rPr>
          <w:sz w:val="14"/>
        </w:rPr>
        <w:t xml:space="preserve">. But </w:t>
      </w:r>
      <w:r w:rsidRPr="006D4A8B">
        <w:rPr>
          <w:rStyle w:val="StyleUnderline"/>
        </w:rPr>
        <w:t xml:space="preserve">over the course of the nineteenth and twentieth centuries, </w:t>
      </w:r>
      <w:r w:rsidRPr="0075717A">
        <w:rPr>
          <w:rStyle w:val="Emphasis"/>
        </w:rPr>
        <w:t>something changed</w:t>
      </w:r>
      <w:r w:rsidRPr="006D40F8">
        <w:rPr>
          <w:sz w:val="14"/>
        </w:rPr>
        <w:t xml:space="preserve">. </w:t>
      </w:r>
      <w:r w:rsidRPr="006D4A8B">
        <w:rPr>
          <w:rStyle w:val="StyleUnderline"/>
        </w:rPr>
        <w:t>Advances in medical science meant that, for the first time in human history, women were able to reliably control their own fertility</w:t>
      </w:r>
      <w:r w:rsidRPr="006D40F8">
        <w:rPr>
          <w:sz w:val="14"/>
        </w:rPr>
        <w:t xml:space="preserve">. </w:t>
      </w:r>
      <w:r w:rsidRPr="006D4A8B">
        <w:rPr>
          <w:rStyle w:val="StyleUnderline"/>
        </w:rPr>
        <w:t>Safe medical abortion and advances in contraceptive technology meant that women and girls could – in theory – decide when and if they had children, which meant that the stakes of human sexuality and society changed for ever</w:t>
      </w:r>
      <w:r w:rsidRPr="006D40F8">
        <w:rPr>
          <w:sz w:val="14"/>
        </w:rPr>
        <w:t xml:space="preserve">. It meant that </w:t>
      </w:r>
      <w:r w:rsidRPr="006D4A8B">
        <w:rPr>
          <w:rStyle w:val="StyleUnderline"/>
        </w:rPr>
        <w:t>it was no longer so easy to keep women and girls shamed into sexual compliance and dependent on marriage</w:t>
      </w:r>
      <w:r w:rsidRPr="006D40F8">
        <w:rPr>
          <w:sz w:val="14"/>
        </w:rPr>
        <w:t xml:space="preserve">. The consequences of this technological shift have been profound, and we have only begun to cope with them. Today, </w:t>
      </w:r>
      <w:r w:rsidRPr="0075717A">
        <w:rPr>
          <w:rStyle w:val="StyleUnderline"/>
        </w:rPr>
        <w:t>despite</w:t>
      </w:r>
      <w:r w:rsidRPr="006D4A8B">
        <w:rPr>
          <w:rStyle w:val="StyleUnderline"/>
        </w:rPr>
        <w:t xml:space="preserve"> the </w:t>
      </w:r>
      <w:r w:rsidRPr="0075717A">
        <w:rPr>
          <w:rStyle w:val="StyleUnderline"/>
        </w:rPr>
        <w:t>devastating impact of pandemic and recessions</w:t>
      </w:r>
      <w:r w:rsidRPr="006D4A8B">
        <w:rPr>
          <w:rStyle w:val="StyleUnderline"/>
        </w:rPr>
        <w:t xml:space="preserve"> on women’s employment, </w:t>
      </w:r>
      <w:r w:rsidRPr="0075717A">
        <w:rPr>
          <w:rStyle w:val="StyleUnderline"/>
        </w:rPr>
        <w:t>there are</w:t>
      </w:r>
      <w:r w:rsidRPr="006D4A8B">
        <w:rPr>
          <w:rStyle w:val="StyleUnderline"/>
        </w:rPr>
        <w:t xml:space="preserve"> more women and queer people in the traditional male workplace than there have been for centuries; </w:t>
      </w:r>
      <w:r w:rsidRPr="0075717A">
        <w:rPr>
          <w:rStyle w:val="StyleUnderline"/>
        </w:rPr>
        <w:t>more women and queer people making art</w:t>
      </w:r>
      <w:r w:rsidRPr="006D4A8B">
        <w:rPr>
          <w:rStyle w:val="StyleUnderline"/>
        </w:rPr>
        <w:t xml:space="preserve">, making </w:t>
      </w:r>
      <w:r w:rsidRPr="0075717A">
        <w:rPr>
          <w:rStyle w:val="StyleUnderline"/>
        </w:rPr>
        <w:t>laws</w:t>
      </w:r>
      <w:r w:rsidRPr="006D4A8B">
        <w:rPr>
          <w:rStyle w:val="StyleUnderline"/>
        </w:rPr>
        <w:t xml:space="preserve">, making </w:t>
      </w:r>
      <w:r w:rsidRPr="0075717A">
        <w:rPr>
          <w:rStyle w:val="StyleUnderline"/>
        </w:rPr>
        <w:t>history</w:t>
      </w:r>
      <w:r w:rsidRPr="006D40F8">
        <w:rPr>
          <w:sz w:val="14"/>
        </w:rPr>
        <w:t xml:space="preserve">. Meanwhile, </w:t>
      </w:r>
      <w:r w:rsidRPr="006D4A8B">
        <w:rPr>
          <w:rStyle w:val="StyleUnderline"/>
        </w:rPr>
        <w:t xml:space="preserve">the once fundamental </w:t>
      </w:r>
      <w:r w:rsidRPr="0075717A">
        <w:rPr>
          <w:rStyle w:val="StyleUnderline"/>
        </w:rPr>
        <w:t>social structures of family and faith are falling apart</w:t>
      </w:r>
      <w:r w:rsidRPr="006D40F8">
        <w:rPr>
          <w:sz w:val="14"/>
        </w:rPr>
        <w:t xml:space="preserve">. More and more women and girls are boycotting marriage and motherhood. In fact, women’s increasing freedom has led to a demographic time bomb, as parenthood becomes an unsustainable choice in developed nations that still refuse to pay for the work of care and childrearing. </w:t>
      </w:r>
      <w:r w:rsidRPr="006D4A8B">
        <w:rPr>
          <w:rStyle w:val="StyleUnderline"/>
        </w:rPr>
        <w:t>This is work that has</w:t>
      </w:r>
      <w:r w:rsidRPr="006D40F8">
        <w:rPr>
          <w:sz w:val="14"/>
        </w:rPr>
        <w:t xml:space="preserve">, until now, </w:t>
      </w:r>
      <w:r w:rsidRPr="006D4A8B">
        <w:rPr>
          <w:rStyle w:val="StyleUnderline"/>
        </w:rPr>
        <w:t>been mostly done by women, mostly for free</w:t>
      </w:r>
      <w:r w:rsidRPr="006D40F8">
        <w:rPr>
          <w:sz w:val="14"/>
        </w:rPr>
        <w:t xml:space="preserve">. </w:t>
      </w:r>
      <w:r w:rsidRPr="00DC0170">
        <w:rPr>
          <w:rStyle w:val="StyleUnderline"/>
        </w:rPr>
        <w:t>But as motherhood becomes harder and less affordable, as governments refuse to pay for work of social care, and as women refuse to be bullied into making babies in impossible circumstances, birth rates are plummeting across</w:t>
      </w:r>
      <w:r w:rsidRPr="006D4A8B">
        <w:rPr>
          <w:rStyle w:val="StyleUnderline"/>
        </w:rPr>
        <w:t xml:space="preserve"> and beyond the Global North</w:t>
      </w:r>
      <w:r w:rsidRPr="006D40F8">
        <w:rPr>
          <w:sz w:val="14"/>
        </w:rPr>
        <w:t xml:space="preserve">. To put it another way, women and queer people, particularly </w:t>
      </w:r>
      <w:r w:rsidRPr="0075717A">
        <w:rPr>
          <w:rStyle w:val="StyleUnderline"/>
        </w:rPr>
        <w:t>women and queer p</w:t>
      </w:r>
      <w:r w:rsidRPr="006D40F8">
        <w:rPr>
          <w:sz w:val="14"/>
        </w:rPr>
        <w:t xml:space="preserve">eople </w:t>
      </w:r>
      <w:r w:rsidRPr="0075717A">
        <w:rPr>
          <w:rStyle w:val="StyleUnderline"/>
        </w:rPr>
        <w:t>o</w:t>
      </w:r>
      <w:r w:rsidRPr="006D40F8">
        <w:rPr>
          <w:sz w:val="14"/>
        </w:rPr>
        <w:t xml:space="preserve">f </w:t>
      </w:r>
      <w:r w:rsidRPr="0075717A">
        <w:rPr>
          <w:rStyle w:val="StyleUnderline"/>
        </w:rPr>
        <w:t>c</w:t>
      </w:r>
      <w:r w:rsidRPr="006D40F8">
        <w:rPr>
          <w:sz w:val="14"/>
        </w:rPr>
        <w:t xml:space="preserve">olour, </w:t>
      </w:r>
      <w:r w:rsidRPr="0075717A">
        <w:rPr>
          <w:rStyle w:val="StyleUnderline"/>
        </w:rPr>
        <w:t>are</w:t>
      </w:r>
      <w:r w:rsidRPr="006D4A8B">
        <w:rPr>
          <w:rStyle w:val="StyleUnderline"/>
        </w:rPr>
        <w:t xml:space="preserve"> simply </w:t>
      </w:r>
      <w:r w:rsidRPr="0075717A">
        <w:rPr>
          <w:rStyle w:val="Emphasis"/>
        </w:rPr>
        <w:t>refusing to be held hostage</w:t>
      </w:r>
      <w:r w:rsidRPr="0075717A">
        <w:rPr>
          <w:rStyle w:val="StyleUnderline"/>
        </w:rPr>
        <w:t xml:space="preserve"> to male fragility</w:t>
      </w:r>
      <w:r w:rsidRPr="006D40F8">
        <w:rPr>
          <w:sz w:val="14"/>
        </w:rPr>
        <w:t xml:space="preserve">. </w:t>
      </w:r>
      <w:r w:rsidRPr="006D4A8B">
        <w:rPr>
          <w:rStyle w:val="StyleUnderline"/>
        </w:rPr>
        <w:t xml:space="preserve">They are refusing </w:t>
      </w:r>
      <w:r w:rsidRPr="0075717A">
        <w:rPr>
          <w:rStyle w:val="StyleUnderline"/>
        </w:rPr>
        <w:t xml:space="preserve">in numbers </w:t>
      </w:r>
      <w:r w:rsidRPr="0075717A">
        <w:rPr>
          <w:rStyle w:val="Emphasis"/>
        </w:rPr>
        <w:t>too big to ignore</w:t>
      </w:r>
      <w:r w:rsidRPr="006D40F8">
        <w:rPr>
          <w:sz w:val="14"/>
        </w:rPr>
        <w:t xml:space="preserve">. As economist and journalist Paul Mason observes his work </w:t>
      </w:r>
      <w:r w:rsidRPr="006D40F8">
        <w:rPr>
          <w:i/>
          <w:iCs/>
          <w:sz w:val="14"/>
        </w:rPr>
        <w:t>Clear Bright Future</w:t>
      </w:r>
      <w:r w:rsidRPr="006D40F8">
        <w:rPr>
          <w:sz w:val="14"/>
        </w:rPr>
        <w:t xml:space="preserve">, anti-feminism is now a key recruiting ground for the new right, a phenomenon Mason traces back to: The reversal of male biological power, through birth control and equal rights legislation, that took place during the last decades of the twentieth century… In the fifty years following the rollout of the contraceptive pill, developed world society has experiences what Federal Reverse chief Janey Yellen called ‘reproductive shock’. The results do not come anywhere close to women’s liberation… [but] the basic assumption behind misogyny, that women are destined to stick their biologically determined role as child-bearers and unpaid domestic workers, has been blown to smithereens. </w:t>
      </w:r>
      <w:r w:rsidRPr="006D4A8B">
        <w:rPr>
          <w:rStyle w:val="StyleUnderline"/>
        </w:rPr>
        <w:t>Alongside these shifts in power relations between men and women, the ‘basic assumptions’ of heterosexuality and gender identity have also been exploded</w:t>
      </w:r>
      <w:r w:rsidRPr="006D40F8">
        <w:rPr>
          <w:sz w:val="14"/>
        </w:rPr>
        <w:t xml:space="preserve">. </w:t>
      </w:r>
      <w:r w:rsidRPr="006D4A8B">
        <w:rPr>
          <w:rStyle w:val="StyleUnderline"/>
        </w:rPr>
        <w:t>The gender binary itself is being superseded as a form of social control</w:t>
      </w:r>
      <w:r w:rsidRPr="006D40F8">
        <w:rPr>
          <w:sz w:val="14"/>
        </w:rPr>
        <w:t xml:space="preserve">. Since the early 2010s there has been a seismic cultural shift in the cultural visibility of trans and non-binary people. A great many young people in particular are coming out en masse as transgender, genderqueer or non-binary, and that’s a positive change. It is a great deal more normal to be openly trans than it was even decades ago, </w:t>
      </w:r>
      <w:r w:rsidRPr="006D4A8B">
        <w:rPr>
          <w:rStyle w:val="StyleUnderline"/>
        </w:rPr>
        <w:t>but social conservatives are loudly resisting this change, as are many political-interest groups afraid of a world beyond the gender binary</w:t>
      </w:r>
      <w:r w:rsidRPr="006D40F8">
        <w:rPr>
          <w:sz w:val="14"/>
        </w:rPr>
        <w:t xml:space="preserve">. In this book, when I talk about ‘men’ and ‘women’ and what they do, I am not talking about biological essentialism. This book does not subscribe to any authoritarian view of gender that divides the world into immutable biological categories, pink and blue, binary and biddable, nor does it believe in imposing political identity on diverse human bodies without their consent. Essentialism is invariably conservative. When I write about ‘men’ or ‘women’, I am including everyone who locates themselves in those categories. I identify as genderqueer myself, meaning that the category of ‘women’ does not fully describe any lived experience. </w:t>
      </w:r>
      <w:r w:rsidRPr="00DC0170">
        <w:rPr>
          <w:rStyle w:val="StyleUnderline"/>
        </w:rPr>
        <w:t>Gender</w:t>
      </w:r>
      <w:r w:rsidRPr="006D4A8B">
        <w:rPr>
          <w:rStyle w:val="StyleUnderline"/>
        </w:rPr>
        <w:t xml:space="preserve"> </w:t>
      </w:r>
      <w:r w:rsidRPr="0075717A">
        <w:rPr>
          <w:rStyle w:val="StyleUnderline"/>
        </w:rPr>
        <w:t>roles and</w:t>
      </w:r>
      <w:r w:rsidRPr="006D4A8B">
        <w:rPr>
          <w:rStyle w:val="StyleUnderline"/>
        </w:rPr>
        <w:t xml:space="preserve"> gender </w:t>
      </w:r>
      <w:r w:rsidRPr="0075717A">
        <w:rPr>
          <w:rStyle w:val="StyleUnderline"/>
        </w:rPr>
        <w:t>stereotypes are</w:t>
      </w:r>
      <w:r w:rsidRPr="006D4A8B">
        <w:rPr>
          <w:rStyle w:val="StyleUnderline"/>
        </w:rPr>
        <w:t xml:space="preserve"> </w:t>
      </w:r>
      <w:r w:rsidRPr="0075717A">
        <w:rPr>
          <w:rStyle w:val="StyleUnderline"/>
        </w:rPr>
        <w:t>imposed</w:t>
      </w:r>
      <w:r w:rsidRPr="006D4A8B">
        <w:rPr>
          <w:rStyle w:val="StyleUnderline"/>
        </w:rPr>
        <w:t xml:space="preserve"> on our bodies from birth, </w:t>
      </w:r>
      <w:r w:rsidRPr="0075717A">
        <w:rPr>
          <w:rStyle w:val="StyleUnderline"/>
        </w:rPr>
        <w:t xml:space="preserve">without </w:t>
      </w:r>
      <w:r w:rsidRPr="0075717A">
        <w:rPr>
          <w:rStyle w:val="Emphasis"/>
        </w:rPr>
        <w:t>our consent</w:t>
      </w:r>
      <w:r w:rsidRPr="006D4A8B">
        <w:rPr>
          <w:rStyle w:val="StyleUnderline"/>
        </w:rPr>
        <w:t xml:space="preserve"> – and </w:t>
      </w:r>
      <w:r w:rsidRPr="0075717A">
        <w:rPr>
          <w:rStyle w:val="StyleUnderline"/>
        </w:rPr>
        <w:t>the process</w:t>
      </w:r>
      <w:r w:rsidRPr="006D4A8B">
        <w:rPr>
          <w:rStyle w:val="StyleUnderline"/>
        </w:rPr>
        <w:t xml:space="preserve"> of learning to occupy the gender you have been assigned </w:t>
      </w:r>
      <w:r w:rsidRPr="0075717A">
        <w:rPr>
          <w:rStyle w:val="StyleUnderline"/>
        </w:rPr>
        <w:t>is</w:t>
      </w:r>
      <w:r w:rsidRPr="006D4A8B">
        <w:rPr>
          <w:rStyle w:val="StyleUnderline"/>
        </w:rPr>
        <w:t xml:space="preserve"> often </w:t>
      </w:r>
      <w:r w:rsidRPr="0075717A">
        <w:rPr>
          <w:rStyle w:val="StyleUnderline"/>
        </w:rPr>
        <w:t>traumatic</w:t>
      </w:r>
      <w:r w:rsidRPr="006D40F8">
        <w:rPr>
          <w:sz w:val="14"/>
        </w:rPr>
        <w:t xml:space="preserve">. </w:t>
      </w:r>
      <w:r w:rsidRPr="006D4A8B">
        <w:rPr>
          <w:rStyle w:val="StyleUnderline"/>
        </w:rPr>
        <w:t>A great many cis men I interviewed</w:t>
      </w:r>
      <w:r w:rsidRPr="006D40F8">
        <w:rPr>
          <w:sz w:val="14"/>
        </w:rPr>
        <w:t xml:space="preserve"> in the course of writing this book </w:t>
      </w:r>
      <w:r w:rsidRPr="006D4A8B">
        <w:rPr>
          <w:rStyle w:val="StyleUnderline"/>
        </w:rPr>
        <w:t xml:space="preserve">carry profound emotional scars from </w:t>
      </w:r>
      <w:r w:rsidRPr="00DC0170">
        <w:rPr>
          <w:rStyle w:val="StyleUnderline"/>
        </w:rPr>
        <w:t>decades of savage social policing</w:t>
      </w:r>
      <w:r w:rsidRPr="006D4A8B">
        <w:rPr>
          <w:rStyle w:val="StyleUnderline"/>
        </w:rPr>
        <w:t xml:space="preserve">, of being punished for any deviance from perceived ‘masculine’ </w:t>
      </w:r>
      <w:r w:rsidRPr="00C83E27">
        <w:rPr>
          <w:rStyle w:val="StyleUnderline"/>
        </w:rPr>
        <w:t>norms</w:t>
      </w:r>
      <w:r w:rsidRPr="00C83E27">
        <w:rPr>
          <w:sz w:val="14"/>
        </w:rPr>
        <w:t xml:space="preserve">. </w:t>
      </w:r>
      <w:r w:rsidRPr="00C83E27">
        <w:rPr>
          <w:rStyle w:val="StyleUnderline"/>
        </w:rPr>
        <w:t>There is no universal experience of womanhood or of manhood</w:t>
      </w:r>
      <w:r w:rsidRPr="00C83E27">
        <w:rPr>
          <w:sz w:val="14"/>
        </w:rPr>
        <w:t>. Instead</w:t>
      </w:r>
      <w:r w:rsidRPr="006D40F8">
        <w:rPr>
          <w:sz w:val="14"/>
        </w:rPr>
        <w:t xml:space="preserve">, </w:t>
      </w:r>
      <w:r w:rsidRPr="0075717A">
        <w:rPr>
          <w:rStyle w:val="StyleUnderline"/>
        </w:rPr>
        <w:t>this</w:t>
      </w:r>
      <w:r w:rsidRPr="006D40F8">
        <w:rPr>
          <w:sz w:val="14"/>
        </w:rPr>
        <w:t xml:space="preserve"> book </w:t>
      </w:r>
      <w:r w:rsidRPr="0075717A">
        <w:rPr>
          <w:rStyle w:val="StyleUnderline"/>
        </w:rPr>
        <w:t>describes</w:t>
      </w:r>
      <w:r w:rsidRPr="006D4A8B">
        <w:rPr>
          <w:rStyle w:val="StyleUnderline"/>
        </w:rPr>
        <w:t xml:space="preserve"> </w:t>
      </w:r>
      <w:r w:rsidRPr="00DC0170">
        <w:rPr>
          <w:rStyle w:val="StyleUnderline"/>
        </w:rPr>
        <w:t xml:space="preserve">many </w:t>
      </w:r>
      <w:r w:rsidRPr="0075717A">
        <w:rPr>
          <w:rStyle w:val="StyleUnderline"/>
        </w:rPr>
        <w:t>common experiences</w:t>
      </w:r>
      <w:r w:rsidRPr="00C83E27">
        <w:rPr>
          <w:rStyle w:val="StyleUnderline"/>
        </w:rPr>
        <w:t xml:space="preserve"> of sex, consent and power, </w:t>
      </w:r>
      <w:r w:rsidRPr="0075717A">
        <w:rPr>
          <w:rStyle w:val="StyleUnderline"/>
        </w:rPr>
        <w:t>and invites</w:t>
      </w:r>
      <w:r w:rsidRPr="00DC0170">
        <w:rPr>
          <w:rStyle w:val="StyleUnderline"/>
        </w:rPr>
        <w:t xml:space="preserve"> </w:t>
      </w:r>
      <w:r w:rsidRPr="00DC0170">
        <w:rPr>
          <w:rStyle w:val="Emphasis"/>
        </w:rPr>
        <w:t xml:space="preserve">every reader of </w:t>
      </w:r>
      <w:r w:rsidRPr="0075717A">
        <w:rPr>
          <w:rStyle w:val="Emphasis"/>
        </w:rPr>
        <w:t>every gender</w:t>
      </w:r>
      <w:r w:rsidRPr="0075717A">
        <w:rPr>
          <w:rStyle w:val="StyleUnderline"/>
        </w:rPr>
        <w:t xml:space="preserve"> to try them on for size</w:t>
      </w:r>
      <w:r w:rsidRPr="006D40F8">
        <w:rPr>
          <w:sz w:val="14"/>
        </w:rPr>
        <w:t>.</w:t>
      </w:r>
    </w:p>
    <w:p w14:paraId="61D62B27" w14:textId="72E296E9" w:rsidR="00515DB8" w:rsidRDefault="00515DB8" w:rsidP="00F00085">
      <w:pPr>
        <w:pStyle w:val="Heading3"/>
      </w:pPr>
      <w:r>
        <w:t>Alt---</w:t>
      </w:r>
      <w:r w:rsidR="008C1D39">
        <w:t>Solvency---2NC</w:t>
      </w:r>
    </w:p>
    <w:p w14:paraId="0FE4C118" w14:textId="21C99C5F" w:rsidR="00515DB8" w:rsidRDefault="000A6BE7" w:rsidP="003F67AB">
      <w:pPr>
        <w:pStyle w:val="Heading4"/>
      </w:pPr>
      <w:r>
        <w:t xml:space="preserve">The economy </w:t>
      </w:r>
      <w:r w:rsidRPr="00DF0D0A">
        <w:rPr>
          <w:u w:val="single"/>
        </w:rPr>
        <w:t>is</w:t>
      </w:r>
      <w:r>
        <w:t xml:space="preserve"> desire.</w:t>
      </w:r>
    </w:p>
    <w:p w14:paraId="57676B15" w14:textId="77777777" w:rsidR="00515DB8" w:rsidRPr="006A735D" w:rsidRDefault="00515DB8" w:rsidP="00515DB8">
      <w:r w:rsidRPr="006A735D">
        <w:t xml:space="preserve">Nikita </w:t>
      </w:r>
      <w:r w:rsidRPr="006A735D">
        <w:rPr>
          <w:rStyle w:val="Style13ptBold"/>
        </w:rPr>
        <w:t>Dhawan et al. 15</w:t>
      </w:r>
      <w:r w:rsidRPr="006A735D">
        <w:t xml:space="preserve"> is Professor of Political Science at the Leopold-Franzen University Innsbruck and Director of the Frankfurt Research Center for Postcolonial Studies, Cluster of Excellence ‘The Formation of Normative Orders’, Goethe University Frankfurt. She has held visiting fellowships at Universidad de Costa Rica (2013); Institute for International Law and the Humanities, University of Melbourne, Australia (2013); Program of Critical Theory, University of California, Berkeley, USA (2012); University of La Laguna, Tenerife, Spain (2011); Pusan National University, South Korea (2011); Columbia University, New York, USA (2008). Her publications include Impossible Speech: On the Politics of Silence and Violence (2007), Decolonizing Enlightenment: Transnational Justice, Human Rights and Democracy in a Postcolonial World (editor, 2014); Postkoloniale Theorie: Eine kritische Einführung (with Maria do Mar Castro Varela, 2014). Antke Engel is Director of the Institute for Queer Theory in Berlin, a site where academic debate meets up with political activism and artistic/cultural practices (www.queer-institut.de). She received her PhD in Philosophy at Potsdam University and works as independent scholar in the fields of queer, feminist and poststructuralist theory, political philosophy and visual cultural studies. She held visiting professorships at Hamburg University (2003–2005) and at Vienna University (2011), and a research fellowship at the ICI Berlin Institute for Cultural Inquiry (2007–2009). She has published numerous essays and the two monographs Wider die Eindeutigkeit (2002) and Bilder von Sexualität und Ökonomie (2009). Jule Jacob Gorvin is a PhD candidate in philosophy at Freie Universität Berlin and a research assistant at the Institute for Queer Theory, Berlin. After studying philosophy and comparative literature at Freie Universität and the University of Paris VIII, she published several articles, including Widerspenstige Körper: Ein Vergleich körperkonzeptueller Widerstandsstrategien bei Judith Butler und Pierre Bourdieu (2012). In her PhD project Aufbegehren und Begierden: Zum Verhältnis von Begehren und Ökonomie, she is focusing on the epistemological and socio-political entanglements of desire and economy in the light of neoliberalism. Her research interests include political and social philosophy, theories of desire, sexuality studies, body politics, poststructuralism, psychoanalysis and philosophy of economy. Christoph F. E. Holzhey is the founding director of the ICI Berlin Institute for Cultural Inquiry. He received a PhD in theoretical physics (1993) and another in German literature with a dissertation on the critical potential of paradoxical pleasures (2001). His edited volumes include Tension/Spannung (2011), The Scandal of Self-Contradiction: Pasolini’s Multistable Subjectivities, Traditions, Geographies (with L. Di Blasi and M. Gragnolati, 2012), Situiertes Wissen und regionale Epistemologie: Zur Aktualität Georges Canguilhems und Donna J. Haraways (with A. Deuber-Mankowsky, 2013), Multistable Figures: On the Critical Potentials of Ir/Reversible Aspect-Seeing (2014) and Wendy Brown and Rainer Forst, The Power of Tolerance: A Debate (editor, with L. Di Blasi, 2014). Volker Woltersdorff (aka Lore Logorrhöe) is an independent scholar and affiliated fellow at the ICI Berlin Institute for Cultural Inquiry. He received a PhD in Comparative Literature at the Freie Universität Berlin with a thesis on gay coming-out narrative and practice. From 1999 to 2010 he was research assistant at the Institute of Comparative Literature of Freie Universität Berlin and Member of the Collaborative Research Centre ‘Kulturen des Performativen’. His main research interests lie in queer and feminist theories, studies in sadomasochism, subcultural aesthetics and the intersection of heteronormativity and capitalism. He has published numerous essays and the monograph Coming out: Die Inszenierung schwuler Identitäten zwischen Auflehnung und Anpassung (2005).  (</w:t>
      </w:r>
      <w:r w:rsidRPr="00526B66">
        <w:rPr>
          <w:i/>
          <w:iCs/>
        </w:rPr>
        <w:t>Global Justice and Desire</w:t>
      </w:r>
      <w:r w:rsidRPr="006A735D">
        <w:t xml:space="preserve"> | “Introduction” | DOA: 4/19/2023 | SAoki)</w:t>
      </w:r>
    </w:p>
    <w:p w14:paraId="3583D720" w14:textId="77777777" w:rsidR="00515DB8" w:rsidRPr="005B66E8" w:rsidRDefault="00515DB8" w:rsidP="00515DB8">
      <w:pPr>
        <w:rPr>
          <w:sz w:val="16"/>
        </w:rPr>
      </w:pPr>
      <w:r w:rsidRPr="005B66E8">
        <w:rPr>
          <w:sz w:val="16"/>
        </w:rPr>
        <w:t xml:space="preserve">Historically, both Marxist and queer embrace of justice is marked by ambivalence. For Marx, justice was deeply entangled in ideology as there is no possibility of justice under capitalism and no need for justice after communism (Jakobsen 2011: 21). Furthermore, </w:t>
      </w:r>
      <w:r w:rsidRPr="007B5E35">
        <w:rPr>
          <w:rStyle w:val="StyleUnderline"/>
        </w:rPr>
        <w:t xml:space="preserve">justice is traditionally associated with the idea of </w:t>
      </w:r>
      <w:r w:rsidRPr="00515DB8">
        <w:rPr>
          <w:rStyle w:val="StyleUnderline"/>
          <w:b/>
          <w:bCs/>
        </w:rPr>
        <w:t>redistribution</w:t>
      </w:r>
      <w:r w:rsidRPr="007B5E35">
        <w:rPr>
          <w:rStyle w:val="StyleUnderline"/>
        </w:rPr>
        <w:t xml:space="preserve"> </w:t>
      </w:r>
      <w:r w:rsidRPr="00515DB8">
        <w:rPr>
          <w:rStyle w:val="StyleUnderline"/>
          <w:b/>
          <w:bCs/>
        </w:rPr>
        <w:t>of goods and wealth</w:t>
      </w:r>
      <w:r w:rsidRPr="007B5E35">
        <w:rPr>
          <w:rStyle w:val="StyleUnderline"/>
        </w:rPr>
        <w:t xml:space="preserve">, which leaves unaddressed the question of </w:t>
      </w:r>
      <w:r w:rsidRPr="00515DB8">
        <w:rPr>
          <w:rStyle w:val="StyleUnderline"/>
          <w:b/>
          <w:bCs/>
        </w:rPr>
        <w:t>control of means of production</w:t>
      </w:r>
      <w:r w:rsidRPr="005B66E8">
        <w:rPr>
          <w:sz w:val="16"/>
        </w:rPr>
        <w:t xml:space="preserve"> (ibid). As </w:t>
      </w:r>
      <w:r w:rsidRPr="007B5E35">
        <w:rPr>
          <w:rStyle w:val="StyleUnderline"/>
        </w:rPr>
        <w:t>sexual relations are also relations of production</w:t>
      </w:r>
      <w:r w:rsidRPr="005B66E8">
        <w:rPr>
          <w:sz w:val="16"/>
        </w:rPr>
        <w:t xml:space="preserve">, this is also significant </w:t>
      </w:r>
      <w:r w:rsidRPr="007B5E35">
        <w:rPr>
          <w:rStyle w:val="StyleUnderline"/>
        </w:rPr>
        <w:t>for queer politics</w:t>
      </w:r>
      <w:r w:rsidRPr="005B66E8">
        <w:rPr>
          <w:sz w:val="16"/>
        </w:rPr>
        <w:t xml:space="preserve">. However, justice’s opposing term, namely </w:t>
      </w:r>
      <w:r w:rsidRPr="007B5E35">
        <w:rPr>
          <w:rStyle w:val="StyleUnderline"/>
        </w:rPr>
        <w:t>‘</w:t>
      </w:r>
      <w:r w:rsidRPr="0066406F">
        <w:rPr>
          <w:rStyle w:val="StyleUnderline"/>
          <w:b/>
          <w:bCs/>
        </w:rPr>
        <w:t>freedom’</w:t>
      </w:r>
      <w:r w:rsidRPr="007B5E35">
        <w:rPr>
          <w:rStyle w:val="StyleUnderline"/>
        </w:rPr>
        <w:t>, has</w:t>
      </w:r>
      <w:r w:rsidRPr="005B66E8">
        <w:rPr>
          <w:sz w:val="16"/>
        </w:rPr>
        <w:t xml:space="preserve"> also </w:t>
      </w:r>
      <w:r w:rsidRPr="007B5E35">
        <w:rPr>
          <w:rStyle w:val="StyleUnderline"/>
        </w:rPr>
        <w:t>lost its attraction for</w:t>
      </w:r>
      <w:r w:rsidRPr="005B66E8">
        <w:rPr>
          <w:sz w:val="16"/>
        </w:rPr>
        <w:t xml:space="preserve"> contemporary Marxist and </w:t>
      </w:r>
      <w:r w:rsidRPr="007B5E35">
        <w:rPr>
          <w:rStyle w:val="StyleUnderline"/>
        </w:rPr>
        <w:t>queer-feminist</w:t>
      </w:r>
      <w:r>
        <w:rPr>
          <w:rStyle w:val="StyleUnderline"/>
        </w:rPr>
        <w:t xml:space="preserve"> </w:t>
      </w:r>
      <w:r w:rsidRPr="007B5E35">
        <w:rPr>
          <w:rStyle w:val="StyleUnderline"/>
        </w:rPr>
        <w:t>approaches</w:t>
      </w:r>
      <w:r w:rsidRPr="005B66E8">
        <w:rPr>
          <w:sz w:val="16"/>
        </w:rPr>
        <w:t xml:space="preserve">. As outlined by queer theorists, </w:t>
      </w:r>
      <w:r w:rsidRPr="007B5E35">
        <w:rPr>
          <w:rStyle w:val="StyleUnderline"/>
        </w:rPr>
        <w:t xml:space="preserve">the </w:t>
      </w:r>
      <w:r w:rsidRPr="00515DB8">
        <w:rPr>
          <w:rStyle w:val="StyleUnderline"/>
          <w:b/>
          <w:bCs/>
        </w:rPr>
        <w:t>neoliberal interplay</w:t>
      </w:r>
      <w:r w:rsidRPr="007B5E35">
        <w:rPr>
          <w:rStyle w:val="StyleUnderline"/>
        </w:rPr>
        <w:t xml:space="preserve"> between politics of freedom and politics of sex reveals the </w:t>
      </w:r>
      <w:r w:rsidRPr="00515DB8">
        <w:rPr>
          <w:rStyle w:val="StyleUnderline"/>
          <w:b/>
          <w:bCs/>
        </w:rPr>
        <w:t>inextricable link</w:t>
      </w:r>
      <w:r w:rsidRPr="007B5E35">
        <w:rPr>
          <w:rStyle w:val="StyleUnderline"/>
        </w:rPr>
        <w:t xml:space="preserve"> between </w:t>
      </w:r>
      <w:r w:rsidRPr="00515DB8">
        <w:rPr>
          <w:rStyle w:val="StyleUnderline"/>
          <w:b/>
          <w:bCs/>
        </w:rPr>
        <w:t>sexual freedom/choice and capitalism</w:t>
      </w:r>
      <w:r w:rsidRPr="005B66E8">
        <w:rPr>
          <w:sz w:val="16"/>
        </w:rPr>
        <w:t xml:space="preserve"> (ibid.: 23). </w:t>
      </w:r>
      <w:r w:rsidRPr="007B5E35">
        <w:rPr>
          <w:rStyle w:val="StyleUnderline"/>
        </w:rPr>
        <w:t>Critical theorists are</w:t>
      </w:r>
      <w:r w:rsidRPr="005B66E8">
        <w:rPr>
          <w:sz w:val="16"/>
        </w:rPr>
        <w:t xml:space="preserve"> consequently </w:t>
      </w:r>
      <w:r w:rsidRPr="007B5E35">
        <w:rPr>
          <w:rStyle w:val="StyleUnderline"/>
        </w:rPr>
        <w:t>drawing on the vocabulary of transnational</w:t>
      </w:r>
      <w:r>
        <w:rPr>
          <w:rStyle w:val="StyleUnderline"/>
        </w:rPr>
        <w:t xml:space="preserve"> </w:t>
      </w:r>
      <w:r w:rsidRPr="007B5E35">
        <w:rPr>
          <w:rStyle w:val="StyleUnderline"/>
        </w:rPr>
        <w:t xml:space="preserve">in/justice to examine </w:t>
      </w:r>
      <w:r w:rsidRPr="00515DB8">
        <w:rPr>
          <w:rStyle w:val="StyleUnderline"/>
          <w:b/>
          <w:bCs/>
        </w:rPr>
        <w:t>economic and political disenfranchisement</w:t>
      </w:r>
      <w:r w:rsidRPr="007B5E35">
        <w:rPr>
          <w:rStyle w:val="StyleUnderline"/>
        </w:rPr>
        <w:t xml:space="preserve"> in the era of</w:t>
      </w:r>
      <w:r>
        <w:rPr>
          <w:rStyle w:val="StyleUnderline"/>
        </w:rPr>
        <w:t xml:space="preserve"> </w:t>
      </w:r>
      <w:r w:rsidRPr="00515DB8">
        <w:rPr>
          <w:rStyle w:val="StyleUnderline"/>
          <w:b/>
          <w:bCs/>
        </w:rPr>
        <w:t>neoliberal globalization</w:t>
      </w:r>
      <w:r w:rsidRPr="005B66E8">
        <w:rPr>
          <w:sz w:val="16"/>
        </w:rPr>
        <w:t xml:space="preserve">. </w:t>
      </w:r>
      <w:r w:rsidRPr="007B5E35">
        <w:rPr>
          <w:rStyle w:val="StyleUnderline"/>
        </w:rPr>
        <w:t>In addressing issues of economic justice and sociopolitical participation, feminist and queer scholars highlight the role of sexuality</w:t>
      </w:r>
      <w:r w:rsidRPr="005B66E8">
        <w:rPr>
          <w:sz w:val="16"/>
        </w:rPr>
        <w:t xml:space="preserve"> in addition </w:t>
      </w:r>
      <w:r w:rsidRPr="007B5E35">
        <w:rPr>
          <w:rStyle w:val="StyleUnderline"/>
        </w:rPr>
        <w:t>to the gendered division of labour</w:t>
      </w:r>
      <w:r w:rsidRPr="005B66E8">
        <w:rPr>
          <w:sz w:val="16"/>
        </w:rPr>
        <w:t xml:space="preserve"> (Alexander 1997; Cornell 1998; Nussbaum 2000; Lorenz and Kuster 2007). </w:t>
      </w:r>
      <w:r w:rsidRPr="007B5E35">
        <w:rPr>
          <w:rStyle w:val="StyleUnderline"/>
        </w:rPr>
        <w:t>They</w:t>
      </w:r>
      <w:r w:rsidRPr="005B66E8">
        <w:rPr>
          <w:sz w:val="16"/>
        </w:rPr>
        <w:t xml:space="preserve"> also draw connections between economic justice and sexual justice (Duggan 2003; Bedford and Jakobsen 2009), and </w:t>
      </w:r>
      <w:r w:rsidRPr="007B5E35">
        <w:rPr>
          <w:rStyle w:val="StyleUnderline"/>
        </w:rPr>
        <w:t xml:space="preserve">reveal the </w:t>
      </w:r>
      <w:r w:rsidRPr="00515DB8">
        <w:rPr>
          <w:rStyle w:val="StyleUnderline"/>
          <w:b/>
          <w:bCs/>
        </w:rPr>
        <w:t>heteronormative bias</w:t>
      </w:r>
      <w:r w:rsidRPr="007B5E35">
        <w:rPr>
          <w:rStyle w:val="StyleUnderline"/>
        </w:rPr>
        <w:t xml:space="preserve"> that fosters international gender and development policies</w:t>
      </w:r>
      <w:r w:rsidRPr="005B66E8">
        <w:rPr>
          <w:sz w:val="16"/>
        </w:rPr>
        <w:t xml:space="preserve"> (Bedford 2009; Lind 2010). In light of these discussions, this volume explores to what extent desire can provide an analytical tool in understanding sexual and economic justice. We are confronted with the following questions: </w:t>
      </w:r>
      <w:r w:rsidRPr="007B5E35">
        <w:rPr>
          <w:rStyle w:val="StyleUnderline"/>
        </w:rPr>
        <w:t>How do justice, desire and economy intersect and conflict? How does their intertwinement form a complex dynamic of differential meanings, social effects</w:t>
      </w:r>
      <w:r>
        <w:rPr>
          <w:rStyle w:val="StyleUnderline"/>
        </w:rPr>
        <w:t xml:space="preserve"> </w:t>
      </w:r>
      <w:r w:rsidRPr="007B5E35">
        <w:rPr>
          <w:rStyle w:val="StyleUnderline"/>
        </w:rPr>
        <w:t>and political affects?</w:t>
      </w:r>
      <w:r w:rsidRPr="005B66E8">
        <w:rPr>
          <w:sz w:val="16"/>
        </w:rPr>
        <w:t xml:space="preserve"> Taking these questions as the point of departure, the aim of this volume is to expound an understanding of economy as a key ingredient in the dynamic interplay between modes of subjectivity, governance and social life, and to explore how specific and different ways of doing economy may evolve from these dynamics. </w:t>
      </w:r>
      <w:r w:rsidRPr="007B5E35">
        <w:rPr>
          <w:rStyle w:val="StyleUnderline"/>
        </w:rPr>
        <w:t>Employing feminist, queer and postcolonial perspectives</w:t>
      </w:r>
      <w:r w:rsidRPr="005B66E8">
        <w:rPr>
          <w:sz w:val="16"/>
        </w:rPr>
        <w:t xml:space="preserve">, the volume focuses on </w:t>
      </w:r>
      <w:r w:rsidRPr="007B5E35">
        <w:rPr>
          <w:rStyle w:val="StyleUnderline"/>
        </w:rPr>
        <w:t xml:space="preserve">questions of </w:t>
      </w:r>
      <w:r w:rsidRPr="00515DB8">
        <w:rPr>
          <w:rStyle w:val="StyleUnderline"/>
          <w:b/>
          <w:bCs/>
        </w:rPr>
        <w:t>justice</w:t>
      </w:r>
      <w:r w:rsidRPr="005B66E8">
        <w:rPr>
          <w:sz w:val="16"/>
        </w:rPr>
        <w:t xml:space="preserve"> that emerge from economic processes. While these are questions of </w:t>
      </w:r>
      <w:r w:rsidRPr="00515DB8">
        <w:rPr>
          <w:rStyle w:val="StyleUnderline"/>
          <w:b/>
          <w:bCs/>
        </w:rPr>
        <w:t>equality, distribution and recognition</w:t>
      </w:r>
      <w:r w:rsidRPr="005B66E8">
        <w:rPr>
          <w:sz w:val="16"/>
        </w:rPr>
        <w:t xml:space="preserve">, we propose that they </w:t>
      </w:r>
      <w:r w:rsidRPr="007B5E35">
        <w:rPr>
          <w:rStyle w:val="StyleUnderline"/>
        </w:rPr>
        <w:t xml:space="preserve">are also questions of </w:t>
      </w:r>
      <w:r w:rsidRPr="00515DB8">
        <w:rPr>
          <w:rStyle w:val="StyleUnderline"/>
          <w:b/>
          <w:bCs/>
        </w:rPr>
        <w:t>desire</w:t>
      </w:r>
      <w:r w:rsidRPr="007B5E35">
        <w:rPr>
          <w:rStyle w:val="StyleUnderline"/>
        </w:rPr>
        <w:t xml:space="preserve"> and that </w:t>
      </w:r>
      <w:r w:rsidRPr="00515DB8">
        <w:rPr>
          <w:rStyle w:val="StyleUnderline"/>
          <w:b/>
          <w:bCs/>
        </w:rPr>
        <w:t>analyzing justice</w:t>
      </w:r>
      <w:r w:rsidRPr="007B5E35">
        <w:rPr>
          <w:rStyle w:val="StyleUnderline"/>
        </w:rPr>
        <w:t xml:space="preserve"> through the </w:t>
      </w:r>
      <w:r w:rsidRPr="00515DB8">
        <w:rPr>
          <w:rStyle w:val="StyleUnderline"/>
          <w:b/>
          <w:bCs/>
        </w:rPr>
        <w:t>lens of desire</w:t>
      </w:r>
      <w:r w:rsidRPr="00515DB8">
        <w:rPr>
          <w:sz w:val="16"/>
        </w:rPr>
        <w:t xml:space="preserve"> – as well as considering desire through the lens of justice – </w:t>
      </w:r>
      <w:r w:rsidRPr="007B5E35">
        <w:rPr>
          <w:rStyle w:val="StyleUnderline"/>
        </w:rPr>
        <w:t>may prove</w:t>
      </w:r>
      <w:r>
        <w:rPr>
          <w:rStyle w:val="StyleUnderline"/>
        </w:rPr>
        <w:t xml:space="preserve"> </w:t>
      </w:r>
      <w:r w:rsidRPr="007B5E35">
        <w:rPr>
          <w:rStyle w:val="StyleUnderline"/>
        </w:rPr>
        <w:t xml:space="preserve">useful to develop analytical tools for </w:t>
      </w:r>
      <w:r w:rsidRPr="00515DB8">
        <w:rPr>
          <w:rStyle w:val="StyleUnderline"/>
          <w:b/>
          <w:bCs/>
        </w:rPr>
        <w:t>exploring economic processes</w:t>
      </w:r>
      <w:r w:rsidRPr="005B66E8">
        <w:rPr>
          <w:sz w:val="16"/>
        </w:rPr>
        <w:t xml:space="preserve">. Since we understand analytical tools not merely as descriptive but also as unfolding performative potential, we suggest that </w:t>
      </w:r>
      <w:r w:rsidRPr="007B5E35">
        <w:rPr>
          <w:rStyle w:val="StyleUnderline"/>
        </w:rPr>
        <w:t xml:space="preserve">the rethinking of justice/desire can </w:t>
      </w:r>
      <w:r w:rsidRPr="00515DB8">
        <w:rPr>
          <w:rStyle w:val="StyleUnderline"/>
          <w:b/>
          <w:bCs/>
        </w:rPr>
        <w:t>foster transformative forces</w:t>
      </w:r>
      <w:r w:rsidRPr="005B66E8">
        <w:rPr>
          <w:sz w:val="16"/>
        </w:rPr>
        <w:t xml:space="preserve">. Despite the possible heteronormative connotations of romance, ‘roses’, as a metaphor of political protest, may signify a desire that is much more multifarious, a desire to subvert the distinction between natural needs and deviant desires, a desire that is sexual in polymorphous ways, perhaps also queer. </w:t>
      </w:r>
      <w:r w:rsidRPr="0027196F">
        <w:rPr>
          <w:rStyle w:val="StyleUnderline"/>
          <w:b/>
          <w:bCs/>
        </w:rPr>
        <w:t>Desire</w:t>
      </w:r>
      <w:r w:rsidRPr="007B5E35">
        <w:rPr>
          <w:rStyle w:val="StyleUnderline"/>
        </w:rPr>
        <w:t xml:space="preserve"> is</w:t>
      </w:r>
      <w:r w:rsidRPr="005B66E8">
        <w:rPr>
          <w:sz w:val="16"/>
        </w:rPr>
        <w:t xml:space="preserve"> considered both </w:t>
      </w:r>
      <w:r w:rsidRPr="007B5E35">
        <w:rPr>
          <w:rStyle w:val="StyleUnderline"/>
        </w:rPr>
        <w:t xml:space="preserve">a </w:t>
      </w:r>
      <w:r w:rsidRPr="00515DB8">
        <w:rPr>
          <w:rStyle w:val="StyleUnderline"/>
          <w:b/>
          <w:bCs/>
        </w:rPr>
        <w:t>motor of economy</w:t>
      </w:r>
      <w:r w:rsidRPr="007B5E35">
        <w:rPr>
          <w:rStyle w:val="StyleUnderline"/>
        </w:rPr>
        <w:t xml:space="preserve"> and a </w:t>
      </w:r>
      <w:r w:rsidRPr="00515DB8">
        <w:rPr>
          <w:rStyle w:val="StyleUnderline"/>
          <w:b/>
          <w:bCs/>
        </w:rPr>
        <w:t>force to be generated and disciplined by economy</w:t>
      </w:r>
      <w:r w:rsidRPr="005B66E8">
        <w:rPr>
          <w:sz w:val="16"/>
        </w:rPr>
        <w:t xml:space="preserve">. Challenging the presumption of economy as sexuality’s other, we claim that </w:t>
      </w:r>
      <w:r w:rsidRPr="007B5E35">
        <w:rPr>
          <w:rStyle w:val="StyleUnderline"/>
        </w:rPr>
        <w:t xml:space="preserve">desire is central to </w:t>
      </w:r>
      <w:r w:rsidRPr="0027196F">
        <w:rPr>
          <w:rStyle w:val="StyleUnderline"/>
          <w:b/>
          <w:bCs/>
        </w:rPr>
        <w:t>socio-economic processes</w:t>
      </w:r>
      <w:r w:rsidRPr="007B5E35">
        <w:rPr>
          <w:rStyle w:val="StyleUnderline"/>
        </w:rPr>
        <w:t xml:space="preserve">, to the </w:t>
      </w:r>
      <w:r w:rsidRPr="0027196F">
        <w:rPr>
          <w:rStyle w:val="StyleUnderline"/>
          <w:b/>
          <w:bCs/>
        </w:rPr>
        <w:t>sphere of consumption</w:t>
      </w:r>
      <w:r w:rsidRPr="007B5E35">
        <w:rPr>
          <w:rStyle w:val="StyleUnderline"/>
        </w:rPr>
        <w:t>,</w:t>
      </w:r>
      <w:r>
        <w:rPr>
          <w:rStyle w:val="StyleUnderline"/>
        </w:rPr>
        <w:t xml:space="preserve"> </w:t>
      </w:r>
      <w:r w:rsidRPr="007B5E35">
        <w:rPr>
          <w:rStyle w:val="StyleUnderline"/>
        </w:rPr>
        <w:t xml:space="preserve">to </w:t>
      </w:r>
      <w:r w:rsidRPr="0027196F">
        <w:rPr>
          <w:rStyle w:val="StyleUnderline"/>
          <w:b/>
          <w:bCs/>
        </w:rPr>
        <w:t>working worlds</w:t>
      </w:r>
      <w:r w:rsidRPr="007B5E35">
        <w:rPr>
          <w:rStyle w:val="StyleUnderline"/>
        </w:rPr>
        <w:t xml:space="preserve">, and to their </w:t>
      </w:r>
      <w:r w:rsidRPr="0027196F">
        <w:rPr>
          <w:rStyle w:val="StyleUnderline"/>
          <w:b/>
          <w:bCs/>
        </w:rPr>
        <w:t>modes of subjectivity</w:t>
      </w:r>
      <w:r w:rsidRPr="005B66E8">
        <w:rPr>
          <w:sz w:val="16"/>
        </w:rPr>
        <w:t xml:space="preserve">; last but not least, </w:t>
      </w:r>
      <w:r w:rsidRPr="007B5E35">
        <w:rPr>
          <w:rStyle w:val="StyleUnderline"/>
        </w:rPr>
        <w:t>it is</w:t>
      </w:r>
      <w:r>
        <w:rPr>
          <w:rStyle w:val="StyleUnderline"/>
        </w:rPr>
        <w:t xml:space="preserve"> </w:t>
      </w:r>
      <w:r w:rsidRPr="007B5E35">
        <w:rPr>
          <w:rStyle w:val="StyleUnderline"/>
        </w:rPr>
        <w:t xml:space="preserve">embedded in </w:t>
      </w:r>
      <w:r w:rsidRPr="0027196F">
        <w:rPr>
          <w:rStyle w:val="StyleUnderline"/>
          <w:b/>
          <w:bCs/>
        </w:rPr>
        <w:t>economic exploitation</w:t>
      </w:r>
      <w:r w:rsidRPr="007B5E35">
        <w:rPr>
          <w:rStyle w:val="StyleUnderline"/>
        </w:rPr>
        <w:t xml:space="preserve">, which often implies a </w:t>
      </w:r>
      <w:r w:rsidRPr="0027196F">
        <w:rPr>
          <w:rStyle w:val="StyleUnderline"/>
          <w:b/>
          <w:bCs/>
        </w:rPr>
        <w:t>lack of sexual autonomy and vulnerability to sexual violence</w:t>
      </w:r>
      <w:r w:rsidRPr="005B66E8">
        <w:rPr>
          <w:sz w:val="16"/>
        </w:rPr>
        <w:t xml:space="preserve"> (Castro Varela and Dhawan 2011b). We focus on </w:t>
      </w:r>
      <w:r w:rsidRPr="007B5E35">
        <w:rPr>
          <w:rStyle w:val="StyleUnderline"/>
        </w:rPr>
        <w:t>desire</w:t>
      </w:r>
      <w:r w:rsidRPr="005B66E8">
        <w:rPr>
          <w:sz w:val="16"/>
        </w:rPr>
        <w:t xml:space="preserve"> as a key term that </w:t>
      </w:r>
      <w:r w:rsidRPr="007B5E35">
        <w:rPr>
          <w:rStyle w:val="StyleUnderline"/>
        </w:rPr>
        <w:t xml:space="preserve">facilitates exploring the </w:t>
      </w:r>
      <w:r w:rsidRPr="0027196F">
        <w:rPr>
          <w:rStyle w:val="StyleUnderline"/>
          <w:b/>
          <w:bCs/>
        </w:rPr>
        <w:t>entanglements</w:t>
      </w:r>
      <w:r>
        <w:rPr>
          <w:rStyle w:val="StyleUnderline"/>
        </w:rPr>
        <w:t xml:space="preserve"> </w:t>
      </w:r>
      <w:r w:rsidRPr="007B5E35">
        <w:rPr>
          <w:rStyle w:val="StyleUnderline"/>
        </w:rPr>
        <w:t>of economy and sexuality</w:t>
      </w:r>
      <w:r w:rsidRPr="005B66E8">
        <w:rPr>
          <w:sz w:val="16"/>
        </w:rPr>
        <w:t xml:space="preserve">. Like desire, </w:t>
      </w:r>
      <w:r w:rsidRPr="00043BCE">
        <w:rPr>
          <w:rStyle w:val="StyleUnderline"/>
        </w:rPr>
        <w:t>sexuality is not separate from the ways in</w:t>
      </w:r>
      <w:r>
        <w:rPr>
          <w:rStyle w:val="StyleUnderline"/>
        </w:rPr>
        <w:t xml:space="preserve"> </w:t>
      </w:r>
      <w:r w:rsidRPr="00043BCE">
        <w:rPr>
          <w:rStyle w:val="StyleUnderline"/>
        </w:rPr>
        <w:t>which we feed, clothe and house ourselves</w:t>
      </w:r>
      <w:r w:rsidRPr="005B66E8">
        <w:rPr>
          <w:sz w:val="16"/>
        </w:rPr>
        <w:t xml:space="preserve">. </w:t>
      </w:r>
      <w:r w:rsidRPr="00043BCE">
        <w:rPr>
          <w:rStyle w:val="StyleUnderline"/>
        </w:rPr>
        <w:t>Sex is always-already ‘</w:t>
      </w:r>
      <w:r w:rsidRPr="0027196F">
        <w:rPr>
          <w:rStyle w:val="StyleUnderline"/>
          <w:b/>
          <w:bCs/>
        </w:rPr>
        <w:t>contaminated’</w:t>
      </w:r>
      <w:r>
        <w:rPr>
          <w:rStyle w:val="StyleUnderline"/>
        </w:rPr>
        <w:t xml:space="preserve"> </w:t>
      </w:r>
      <w:r w:rsidRPr="00043BCE">
        <w:rPr>
          <w:rStyle w:val="StyleUnderline"/>
        </w:rPr>
        <w:t xml:space="preserve">by </w:t>
      </w:r>
      <w:r w:rsidRPr="0027196F">
        <w:rPr>
          <w:rStyle w:val="StyleUnderline"/>
          <w:b/>
          <w:bCs/>
        </w:rPr>
        <w:t>economic needs</w:t>
      </w:r>
      <w:r w:rsidRPr="00043BCE">
        <w:rPr>
          <w:rStyle w:val="StyleUnderline"/>
        </w:rPr>
        <w:t>, wants and conditions, and ways of organizing sexual relations</w:t>
      </w:r>
      <w:r>
        <w:rPr>
          <w:rStyle w:val="StyleUnderline"/>
        </w:rPr>
        <w:t xml:space="preserve"> </w:t>
      </w:r>
      <w:r w:rsidRPr="00043BCE">
        <w:rPr>
          <w:rStyle w:val="StyleUnderline"/>
        </w:rPr>
        <w:t>influence economic processes</w:t>
      </w:r>
      <w:r w:rsidRPr="005B66E8">
        <w:rPr>
          <w:sz w:val="16"/>
        </w:rPr>
        <w:t xml:space="preserve">. </w:t>
      </w:r>
      <w:r w:rsidRPr="00043BCE">
        <w:rPr>
          <w:rStyle w:val="StyleUnderline"/>
        </w:rPr>
        <w:t>Current global economic processes constitute</w:t>
      </w:r>
      <w:r w:rsidRPr="005B66E8">
        <w:rPr>
          <w:sz w:val="16"/>
        </w:rPr>
        <w:t xml:space="preserve"> specific </w:t>
      </w:r>
      <w:r w:rsidRPr="00043BCE">
        <w:rPr>
          <w:rStyle w:val="StyleUnderline"/>
        </w:rPr>
        <w:t xml:space="preserve">sexual identities and practices that </w:t>
      </w:r>
      <w:r w:rsidRPr="0027196F">
        <w:rPr>
          <w:rStyle w:val="StyleUnderline"/>
          <w:b/>
          <w:bCs/>
        </w:rPr>
        <w:t>collaborate</w:t>
      </w:r>
      <w:r w:rsidRPr="00043BCE">
        <w:rPr>
          <w:rStyle w:val="StyleUnderline"/>
        </w:rPr>
        <w:t xml:space="preserve"> in relations of exploitation,</w:t>
      </w:r>
      <w:r>
        <w:rPr>
          <w:rStyle w:val="StyleUnderline"/>
        </w:rPr>
        <w:t xml:space="preserve"> </w:t>
      </w:r>
      <w:r w:rsidRPr="00043BCE">
        <w:rPr>
          <w:rStyle w:val="StyleUnderline"/>
        </w:rPr>
        <w:t>domination and subjectivation, and</w:t>
      </w:r>
      <w:r w:rsidRPr="005B66E8">
        <w:rPr>
          <w:sz w:val="16"/>
        </w:rPr>
        <w:t xml:space="preserve"> they </w:t>
      </w:r>
      <w:r w:rsidRPr="00043BCE">
        <w:rPr>
          <w:rStyle w:val="StyleUnderline"/>
        </w:rPr>
        <w:t>are</w:t>
      </w:r>
      <w:r w:rsidRPr="005B66E8">
        <w:rPr>
          <w:sz w:val="16"/>
        </w:rPr>
        <w:t xml:space="preserve"> often </w:t>
      </w:r>
      <w:r w:rsidRPr="0027196F">
        <w:rPr>
          <w:rStyle w:val="StyleUnderline"/>
          <w:b/>
          <w:bCs/>
        </w:rPr>
        <w:t>heteronormative</w:t>
      </w:r>
      <w:r w:rsidRPr="005B66E8">
        <w:rPr>
          <w:sz w:val="16"/>
        </w:rPr>
        <w:t xml:space="preserve"> (Kulpa and Mizielinska 2011; Castro Varela and Dhawan 2011b; Lind 2013). At the same time we also argue that </w:t>
      </w:r>
      <w:r w:rsidRPr="00043BCE">
        <w:rPr>
          <w:rStyle w:val="StyleUnderline"/>
        </w:rPr>
        <w:t xml:space="preserve">heteronormativity is not the only modality for the </w:t>
      </w:r>
      <w:r w:rsidRPr="0027196F">
        <w:rPr>
          <w:rStyle w:val="StyleUnderline"/>
          <w:b/>
          <w:bCs/>
        </w:rPr>
        <w:t>regulation of desire</w:t>
      </w:r>
      <w:r w:rsidRPr="00043BCE">
        <w:rPr>
          <w:rStyle w:val="StyleUnderline"/>
        </w:rPr>
        <w:t>, even as the salience of heteronormativity cannot be simply subverted by fostering non-normative sexualities and genders and the transgression</w:t>
      </w:r>
      <w:r>
        <w:rPr>
          <w:rStyle w:val="StyleUnderline"/>
        </w:rPr>
        <w:t xml:space="preserve"> </w:t>
      </w:r>
      <w:r w:rsidRPr="00043BCE">
        <w:rPr>
          <w:rStyle w:val="StyleUnderline"/>
        </w:rPr>
        <w:t>of heteronorms</w:t>
      </w:r>
      <w:r w:rsidRPr="005B66E8">
        <w:rPr>
          <w:sz w:val="16"/>
        </w:rPr>
        <w:t xml:space="preserve">. Given the multiplicities of rationalities and technologies of power, we propose an approach that draws on queer theory, but does not reduce its scope to questions of gender and sexuality alone, instead </w:t>
      </w:r>
      <w:r w:rsidRPr="00043BCE">
        <w:rPr>
          <w:rStyle w:val="StyleUnderline"/>
        </w:rPr>
        <w:t>understanding sex, gender, sexuality</w:t>
      </w:r>
      <w:r>
        <w:rPr>
          <w:rStyle w:val="StyleUnderline"/>
        </w:rPr>
        <w:t xml:space="preserve"> </w:t>
      </w:r>
      <w:r w:rsidRPr="00043BCE">
        <w:rPr>
          <w:rStyle w:val="StyleUnderline"/>
        </w:rPr>
        <w:t>and desire as intricately intertwined and necessarily articulated through a whole</w:t>
      </w:r>
      <w:r>
        <w:rPr>
          <w:rStyle w:val="StyleUnderline"/>
        </w:rPr>
        <w:t xml:space="preserve"> </w:t>
      </w:r>
      <w:r w:rsidRPr="00043BCE">
        <w:rPr>
          <w:rStyle w:val="StyleUnderline"/>
        </w:rPr>
        <w:t>set of complex, socio-historical differences</w:t>
      </w:r>
      <w:r w:rsidRPr="005B66E8">
        <w:rPr>
          <w:sz w:val="16"/>
        </w:rPr>
        <w:t xml:space="preserve">. This view, which may be captured under the buzzword ‘intersectionality’ (Crenshaw 1989), has been extensively discussed within queer studies (Cohen 2005; Eng et al. 2005; Dietze et al. 2007; Hashemi et al. 2013). Accordingly, desire </w:t>
      </w:r>
      <w:r w:rsidRPr="00043BCE">
        <w:rPr>
          <w:rStyle w:val="StyleUnderline"/>
        </w:rPr>
        <w:t xml:space="preserve">is understood to have constitutive effects not only on subjectivities and intimate social relations but also on </w:t>
      </w:r>
      <w:r w:rsidRPr="0027196F">
        <w:rPr>
          <w:rStyle w:val="StyleUnderline"/>
          <w:b/>
          <w:bCs/>
        </w:rPr>
        <w:t>normative symbolic orders</w:t>
      </w:r>
      <w:r w:rsidRPr="00043BCE">
        <w:rPr>
          <w:rStyle w:val="StyleUnderline"/>
        </w:rPr>
        <w:t xml:space="preserve"> and </w:t>
      </w:r>
      <w:r w:rsidRPr="0027196F">
        <w:rPr>
          <w:rStyle w:val="StyleUnderline"/>
          <w:b/>
          <w:bCs/>
        </w:rPr>
        <w:t>macro-political processes and institutions</w:t>
      </w:r>
      <w:r w:rsidRPr="005B66E8">
        <w:rPr>
          <w:sz w:val="16"/>
        </w:rPr>
        <w:t xml:space="preserve">. Hierarchical gender arrangements, relations of exploitation and their colonial histories equally structure sexuality. We propose that queer theory and queer politics uphold the idea of a multiplicity of perspectives – the impossibility of foreclosing meaning or forms of social organizing – and accordingly fostering ongoing political struggles and non-dominant futures. The various chapters of this book explore how such forms of queer, feminist and postcolonial theory and politics, which are mutually productive, may contribute to more just and more desirable economies. Herein, </w:t>
      </w:r>
      <w:r w:rsidRPr="00043BCE">
        <w:rPr>
          <w:rStyle w:val="StyleUnderline"/>
        </w:rPr>
        <w:t>the term ‘justice’ is critically engaged</w:t>
      </w:r>
      <w:r w:rsidRPr="005B66E8">
        <w:rPr>
          <w:sz w:val="16"/>
        </w:rPr>
        <w:t xml:space="preserve"> with </w:t>
      </w:r>
      <w:r w:rsidRPr="00043BCE">
        <w:rPr>
          <w:rStyle w:val="StyleUnderline"/>
        </w:rPr>
        <w:t>in order to explore</w:t>
      </w:r>
      <w:r w:rsidRPr="005B66E8">
        <w:rPr>
          <w:sz w:val="16"/>
        </w:rPr>
        <w:t xml:space="preserve"> </w:t>
      </w:r>
      <w:r w:rsidRPr="00043BCE">
        <w:rPr>
          <w:rStyle w:val="StyleUnderline"/>
        </w:rPr>
        <w:t>both its</w:t>
      </w:r>
      <w:r>
        <w:rPr>
          <w:rStyle w:val="StyleUnderline"/>
        </w:rPr>
        <w:t xml:space="preserve"> </w:t>
      </w:r>
      <w:r w:rsidRPr="00043BCE">
        <w:rPr>
          <w:rStyle w:val="StyleUnderline"/>
        </w:rPr>
        <w:t xml:space="preserve">enabling and disempowering functions in the context of debates about </w:t>
      </w:r>
      <w:r w:rsidRPr="0027196F">
        <w:rPr>
          <w:rStyle w:val="StyleUnderline"/>
          <w:b/>
          <w:bCs/>
        </w:rPr>
        <w:t>economy and desire</w:t>
      </w:r>
      <w:r w:rsidRPr="005B66E8">
        <w:rPr>
          <w:sz w:val="16"/>
        </w:rPr>
        <w:t xml:space="preserve">. Instead of functioning as an ideal and universal norm, </w:t>
      </w:r>
      <w:r w:rsidRPr="00043BCE">
        <w:rPr>
          <w:rStyle w:val="StyleUnderline"/>
        </w:rPr>
        <w:t>the term ‘justice’</w:t>
      </w:r>
      <w:r>
        <w:rPr>
          <w:rStyle w:val="StyleUnderline"/>
        </w:rPr>
        <w:t xml:space="preserve"> </w:t>
      </w:r>
      <w:r w:rsidRPr="00043BCE">
        <w:rPr>
          <w:rStyle w:val="StyleUnderline"/>
        </w:rPr>
        <w:t xml:space="preserve">is employed as a contestable term; it is </w:t>
      </w:r>
      <w:r w:rsidRPr="0027196F">
        <w:rPr>
          <w:rStyle w:val="StyleUnderline"/>
          <w:b/>
          <w:bCs/>
        </w:rPr>
        <w:t>open to debate</w:t>
      </w:r>
      <w:r w:rsidRPr="00043BCE">
        <w:rPr>
          <w:rStyle w:val="StyleUnderline"/>
        </w:rPr>
        <w:t xml:space="preserve"> and it </w:t>
      </w:r>
      <w:r w:rsidRPr="0027196F">
        <w:rPr>
          <w:rStyle w:val="StyleUnderline"/>
          <w:b/>
          <w:bCs/>
        </w:rPr>
        <w:t>offers</w:t>
      </w:r>
      <w:r w:rsidRPr="00043BCE">
        <w:rPr>
          <w:rStyle w:val="StyleUnderline"/>
        </w:rPr>
        <w:t xml:space="preserve"> </w:t>
      </w:r>
      <w:r w:rsidRPr="0027196F">
        <w:rPr>
          <w:rStyle w:val="StyleUnderline"/>
          <w:b/>
          <w:bCs/>
        </w:rPr>
        <w:t>possibilities for political practice</w:t>
      </w:r>
      <w:r w:rsidRPr="005B66E8">
        <w:rPr>
          <w:sz w:val="16"/>
        </w:rPr>
        <w:t xml:space="preserve">. This means asking questions about the distribution of resources, forms of value and modes of recognition and representation. In order </w:t>
      </w:r>
      <w:r w:rsidRPr="005B66E8">
        <w:rPr>
          <w:rStyle w:val="StyleUnderline"/>
        </w:rPr>
        <w:t>to articulate</w:t>
      </w:r>
      <w:r>
        <w:rPr>
          <w:rStyle w:val="StyleUnderline"/>
        </w:rPr>
        <w:t xml:space="preserve"> </w:t>
      </w:r>
      <w:r w:rsidRPr="005B66E8">
        <w:rPr>
          <w:rStyle w:val="StyleUnderline"/>
        </w:rPr>
        <w:t xml:space="preserve">the demand for sexual justice as a crucial aspect of the struggles for </w:t>
      </w:r>
      <w:r w:rsidRPr="0027196F">
        <w:rPr>
          <w:rStyle w:val="StyleUnderline"/>
          <w:b/>
          <w:bCs/>
        </w:rPr>
        <w:t>economic justice</w:t>
      </w:r>
      <w:r w:rsidRPr="005B66E8">
        <w:rPr>
          <w:rStyle w:val="StyleUnderline"/>
        </w:rPr>
        <w:t xml:space="preserve">, our understanding of justice must be </w:t>
      </w:r>
      <w:r w:rsidRPr="0027196F">
        <w:rPr>
          <w:rStyle w:val="StyleUnderline"/>
          <w:b/>
          <w:bCs/>
        </w:rPr>
        <w:t>reconfigured</w:t>
      </w:r>
      <w:r w:rsidRPr="005B66E8">
        <w:rPr>
          <w:rStyle w:val="StyleUnderline"/>
        </w:rPr>
        <w:t xml:space="preserve">, so that struggles for economic justice do not </w:t>
      </w:r>
      <w:r w:rsidRPr="0027196F">
        <w:rPr>
          <w:rStyle w:val="StyleUnderline"/>
          <w:b/>
          <w:bCs/>
        </w:rPr>
        <w:t>marginalize sexual injustice and its economic consequences</w:t>
      </w:r>
      <w:r w:rsidRPr="005B66E8">
        <w:rPr>
          <w:sz w:val="16"/>
        </w:rPr>
        <w:t xml:space="preserve">, even as struggles for sexual rights address economic issues (Bedford and Jakobsen 2009; Castro Varela and Dhawan 2011b). A postcolonial-queer-feminist critique of justice neither entails a rejection of the idea of justice for its Eurocentric origins nor claims to ‘recover’ pure, uncontaminated and authentic non-Western notions of justice (Randeria 2002; Dhawan 2011a, 2011b). Rather, </w:t>
      </w:r>
      <w:r w:rsidRPr="005B66E8">
        <w:rPr>
          <w:rStyle w:val="StyleUnderline"/>
        </w:rPr>
        <w:t>justice may be understood as a ‘travelling norm’ whose roots must be distinguished from the routes of</w:t>
      </w:r>
      <w:r>
        <w:rPr>
          <w:rStyle w:val="StyleUnderline"/>
        </w:rPr>
        <w:t xml:space="preserve"> </w:t>
      </w:r>
      <w:r w:rsidRPr="005B66E8">
        <w:rPr>
          <w:rStyle w:val="StyleUnderline"/>
        </w:rPr>
        <w:t>the idea</w:t>
      </w:r>
      <w:r w:rsidRPr="005B66E8">
        <w:rPr>
          <w:sz w:val="16"/>
        </w:rPr>
        <w:t xml:space="preserve"> (Gilroy 1995). The three sections of the volume, ‘Entanglements of desire and economy’, ‘Intersections of sexual and economic justice’ and ‘The political economy of queer embodiments’, respectively address specific aspects of the key concepts outlined here. Furthermore, the variable interdependencies and unexpected interrelations of all three moments are peppered throughout the volume. Following such a complex, dynamic and open-ended approach enables the volume to draw attention to divergent, if not contradictory, geo-political formations in an unevenly globalized world, including countless internal differentiations that arise due to differing power relations and systems of knowledge. What difference does it make, for example, to employ the concept of neoliberalism, capitalism or cultural economy in order to understand sexualized class relations – in a Western rural region or a megacity in the global South? </w:t>
      </w:r>
      <w:r w:rsidRPr="005B66E8">
        <w:rPr>
          <w:rStyle w:val="StyleUnderline"/>
        </w:rPr>
        <w:t>Why should one refer to</w:t>
      </w:r>
      <w:r>
        <w:rPr>
          <w:rStyle w:val="StyleUnderline"/>
        </w:rPr>
        <w:t xml:space="preserve"> </w:t>
      </w:r>
      <w:r w:rsidRPr="005B66E8">
        <w:rPr>
          <w:rStyle w:val="StyleUnderline"/>
        </w:rPr>
        <w:t>love, desire or the erotic as a means of explaining property relations and the way</w:t>
      </w:r>
      <w:r>
        <w:rPr>
          <w:rStyle w:val="StyleUnderline"/>
        </w:rPr>
        <w:t xml:space="preserve"> </w:t>
      </w:r>
      <w:r w:rsidRPr="005B66E8">
        <w:rPr>
          <w:rStyle w:val="StyleUnderline"/>
        </w:rPr>
        <w:t>they are – heteronormatively – reproduced?</w:t>
      </w:r>
      <w:r w:rsidRPr="005B66E8">
        <w:rPr>
          <w:sz w:val="16"/>
        </w:rPr>
        <w:t xml:space="preserve"> When is it politically more promising to draw on universal human rights than to highlight the unacknowledged legal pluralism in, for example, India or South Africa? What about queer desires that wish to participate in local power struggles of civil society rather than become cosmopolitan by adopting transnational discourses (cf. Gressgård, Chapter 5 in this volume)? </w:t>
      </w:r>
      <w:r w:rsidRPr="005B66E8">
        <w:rPr>
          <w:rStyle w:val="StyleUnderline"/>
        </w:rPr>
        <w:t>Instead of answering such questions in a way that would subsume them under one overarching framework, this</w:t>
      </w:r>
      <w:r w:rsidRPr="005B66E8">
        <w:rPr>
          <w:sz w:val="16"/>
        </w:rPr>
        <w:t xml:space="preserve"> volume </w:t>
      </w:r>
      <w:r w:rsidRPr="005B66E8">
        <w:rPr>
          <w:rStyle w:val="StyleUnderline"/>
        </w:rPr>
        <w:t xml:space="preserve">seeks </w:t>
      </w:r>
      <w:r w:rsidRPr="0027196F">
        <w:rPr>
          <w:rStyle w:val="StyleUnderline"/>
          <w:b/>
          <w:bCs/>
        </w:rPr>
        <w:t>to incite debate and a multiplicity of perspectives and politics</w:t>
      </w:r>
      <w:r w:rsidRPr="005B66E8">
        <w:rPr>
          <w:sz w:val="16"/>
        </w:rPr>
        <w:t>.</w:t>
      </w:r>
    </w:p>
    <w:p w14:paraId="365AE09B" w14:textId="77777777" w:rsidR="00515DB8" w:rsidRPr="00515DB8" w:rsidRDefault="00515DB8" w:rsidP="00515DB8"/>
    <w:p w14:paraId="1197AD77" w14:textId="77777777" w:rsidR="001B2452" w:rsidRDefault="001B2452" w:rsidP="001B2452">
      <w:pPr>
        <w:pStyle w:val="Heading3"/>
      </w:pPr>
      <w:r>
        <w:t>Alt---AT: No Spillup---2NC</w:t>
      </w:r>
    </w:p>
    <w:p w14:paraId="02E67903" w14:textId="77777777" w:rsidR="001B2452" w:rsidRPr="006D052B" w:rsidRDefault="001B2452" w:rsidP="001B2452">
      <w:pPr>
        <w:pStyle w:val="Heading4"/>
      </w:pPr>
      <w:r>
        <w:t>Yes spillup.</w:t>
      </w:r>
    </w:p>
    <w:p w14:paraId="5EBD2634" w14:textId="77777777" w:rsidR="001B2452" w:rsidRPr="007A74ED" w:rsidRDefault="001B2452" w:rsidP="001B2452">
      <w:r w:rsidRPr="00D57370">
        <w:t xml:space="preserve">Laurie </w:t>
      </w:r>
      <w:r w:rsidRPr="007A74ED">
        <w:rPr>
          <w:rStyle w:val="Style13ptBold"/>
        </w:rPr>
        <w:t>Penny 22</w:t>
      </w:r>
      <w:r>
        <w:t xml:space="preserve"> is an author, journalist, and screenwriter from London. They are a culture writer for Wired and have written for the Guardian, New Stateman, New York Times, Longreads, Time, and many more. They are a graduate of the Nieman Foundation Fellows’ programme at Harvard University and the Clarion West Writer’s Workshop. (</w:t>
      </w:r>
      <w:r>
        <w:rPr>
          <w:i/>
          <w:iCs/>
        </w:rPr>
        <w:t>Sexual Revolution: Modern Fascism and the Feminist Fightback</w:t>
      </w:r>
      <w:r>
        <w:t xml:space="preserve"> pg 16-18 | DOA: 7/8/2023 | SAoki)</w:t>
      </w:r>
    </w:p>
    <w:p w14:paraId="196F88FD" w14:textId="77777777" w:rsidR="001B2452" w:rsidRPr="00D57370" w:rsidRDefault="001B2452" w:rsidP="001B2452">
      <w:pPr>
        <w:rPr>
          <w:sz w:val="14"/>
        </w:rPr>
      </w:pPr>
      <w:r w:rsidRPr="008B7ABC">
        <w:rPr>
          <w:rStyle w:val="StyleUnderline"/>
        </w:rPr>
        <w:t xml:space="preserve">This </w:t>
      </w:r>
      <w:r w:rsidRPr="0075717A">
        <w:rPr>
          <w:rStyle w:val="StyleUnderline"/>
        </w:rPr>
        <w:t>sexual revolution confronts</w:t>
      </w:r>
      <w:r w:rsidRPr="008B7ABC">
        <w:rPr>
          <w:rStyle w:val="StyleUnderline"/>
        </w:rPr>
        <w:t xml:space="preserve"> abuse of </w:t>
      </w:r>
      <w:r w:rsidRPr="0075717A">
        <w:rPr>
          <w:rStyle w:val="StyleUnderline"/>
        </w:rPr>
        <w:t>power at every level</w:t>
      </w:r>
      <w:r w:rsidRPr="006D40F8">
        <w:rPr>
          <w:sz w:val="14"/>
        </w:rPr>
        <w:t xml:space="preserve">. And </w:t>
      </w:r>
      <w:r w:rsidRPr="006F0231">
        <w:rPr>
          <w:rStyle w:val="StyleUnderline"/>
        </w:rPr>
        <w:t>this</w:t>
      </w:r>
      <w:r w:rsidRPr="006D40F8">
        <w:rPr>
          <w:sz w:val="14"/>
        </w:rPr>
        <w:t xml:space="preserve"> book </w:t>
      </w:r>
      <w:r w:rsidRPr="006F0231">
        <w:rPr>
          <w:rStyle w:val="StyleUnderline"/>
        </w:rPr>
        <w:t xml:space="preserve">deal explicitly with abuse, exploitation and </w:t>
      </w:r>
      <w:r w:rsidRPr="008B7ABC">
        <w:rPr>
          <w:rStyle w:val="StyleUnderline"/>
        </w:rPr>
        <w:t>trauma, not</w:t>
      </w:r>
      <w:r w:rsidRPr="006F0231">
        <w:rPr>
          <w:rStyle w:val="StyleUnderline"/>
        </w:rPr>
        <w:t xml:space="preserve"> just </w:t>
      </w:r>
      <w:r w:rsidRPr="008B7ABC">
        <w:rPr>
          <w:rStyle w:val="StyleUnderline"/>
        </w:rPr>
        <w:t xml:space="preserve">as individual problems but </w:t>
      </w:r>
      <w:r w:rsidRPr="0075717A">
        <w:rPr>
          <w:rStyle w:val="StyleUnderline"/>
        </w:rPr>
        <w:t xml:space="preserve">as </w:t>
      </w:r>
      <w:r w:rsidRPr="0075717A">
        <w:rPr>
          <w:rStyle w:val="Emphasis"/>
        </w:rPr>
        <w:t>political phenomena</w:t>
      </w:r>
      <w:r w:rsidRPr="006D40F8">
        <w:rPr>
          <w:sz w:val="14"/>
        </w:rPr>
        <w:t xml:space="preserve">. </w:t>
      </w:r>
      <w:r w:rsidRPr="006F0231">
        <w:rPr>
          <w:rStyle w:val="StyleUnderline"/>
        </w:rPr>
        <w:t>This logic of abuse is central to the way in which power operates – from world governments, institutions and industries, to individual families</w:t>
      </w:r>
      <w:r w:rsidRPr="006D40F8">
        <w:rPr>
          <w:sz w:val="14"/>
        </w:rPr>
        <w:t xml:space="preserve">. This book argues that </w:t>
      </w:r>
      <w:r w:rsidRPr="006F0231">
        <w:rPr>
          <w:rStyle w:val="StyleUnderline"/>
        </w:rPr>
        <w:t xml:space="preserve">many </w:t>
      </w:r>
      <w:r w:rsidRPr="0075717A">
        <w:rPr>
          <w:rStyle w:val="StyleUnderline"/>
        </w:rPr>
        <w:t>traditional models</w:t>
      </w:r>
      <w:r w:rsidRPr="008B7ABC">
        <w:rPr>
          <w:rStyle w:val="StyleUnderline"/>
        </w:rPr>
        <w:t xml:space="preserve"> of social organisation, from the nuclear family to parliamentary politics, do not simply enable abuse – </w:t>
      </w:r>
      <w:r w:rsidRPr="008B7ABC">
        <w:rPr>
          <w:rStyle w:val="Emphasis"/>
        </w:rPr>
        <w:t>the</w:t>
      </w:r>
      <w:r w:rsidRPr="006F0231">
        <w:rPr>
          <w:rStyle w:val="Emphasis"/>
        </w:rPr>
        <w:t xml:space="preserve">y </w:t>
      </w:r>
      <w:r w:rsidRPr="0075717A">
        <w:rPr>
          <w:rStyle w:val="Emphasis"/>
        </w:rPr>
        <w:t>require abuse</w:t>
      </w:r>
      <w:r w:rsidRPr="006F0231">
        <w:rPr>
          <w:rStyle w:val="StyleUnderline"/>
        </w:rPr>
        <w:t xml:space="preserve">. They </w:t>
      </w:r>
      <w:r w:rsidRPr="008B7ABC">
        <w:rPr>
          <w:rStyle w:val="StyleUnderline"/>
        </w:rPr>
        <w:t>require</w:t>
      </w:r>
      <w:r w:rsidRPr="006F0231">
        <w:rPr>
          <w:rStyle w:val="StyleUnderline"/>
        </w:rPr>
        <w:t xml:space="preserve"> that </w:t>
      </w:r>
      <w:r w:rsidRPr="0075717A">
        <w:rPr>
          <w:rStyle w:val="StyleUnderline"/>
        </w:rPr>
        <w:t>exploitation</w:t>
      </w:r>
      <w:r w:rsidRPr="006F0231">
        <w:rPr>
          <w:rStyle w:val="StyleUnderline"/>
        </w:rPr>
        <w:t xml:space="preserve">, bullying, </w:t>
      </w:r>
      <w:r w:rsidRPr="0075717A">
        <w:rPr>
          <w:rStyle w:val="StyleUnderline"/>
        </w:rPr>
        <w:t>male</w:t>
      </w:r>
      <w:r w:rsidRPr="006F0231">
        <w:rPr>
          <w:rStyle w:val="StyleUnderline"/>
        </w:rPr>
        <w:t xml:space="preserve"> supremacy </w:t>
      </w:r>
      <w:r w:rsidRPr="0075717A">
        <w:rPr>
          <w:rStyle w:val="StyleUnderline"/>
        </w:rPr>
        <w:t>and white supremacy be</w:t>
      </w:r>
      <w:r w:rsidRPr="006F0231">
        <w:rPr>
          <w:rStyle w:val="StyleUnderline"/>
        </w:rPr>
        <w:t xml:space="preserve"> normal and </w:t>
      </w:r>
      <w:r w:rsidRPr="0075717A">
        <w:rPr>
          <w:rStyle w:val="StyleUnderline"/>
        </w:rPr>
        <w:t>normalised</w:t>
      </w:r>
      <w:r w:rsidRPr="006D40F8">
        <w:rPr>
          <w:sz w:val="14"/>
        </w:rPr>
        <w:t xml:space="preserve">. </w:t>
      </w:r>
      <w:r w:rsidRPr="0075717A">
        <w:rPr>
          <w:rStyle w:val="StyleUnderline"/>
        </w:rPr>
        <w:t>Our culture is</w:t>
      </w:r>
      <w:r w:rsidRPr="006F0231">
        <w:rPr>
          <w:rStyle w:val="StyleUnderline"/>
        </w:rPr>
        <w:t xml:space="preserve"> shaped and </w:t>
      </w:r>
      <w:r w:rsidRPr="0075717A">
        <w:rPr>
          <w:rStyle w:val="StyleUnderline"/>
        </w:rPr>
        <w:t>reshaped by abuse, and</w:t>
      </w:r>
      <w:r w:rsidRPr="006F0231">
        <w:rPr>
          <w:rStyle w:val="StyleUnderline"/>
        </w:rPr>
        <w:t xml:space="preserve"> by </w:t>
      </w:r>
      <w:r w:rsidRPr="0075717A">
        <w:rPr>
          <w:rStyle w:val="StyleUnderline"/>
        </w:rPr>
        <w:t>the scars</w:t>
      </w:r>
      <w:r w:rsidRPr="006F0231">
        <w:rPr>
          <w:rStyle w:val="StyleUnderline"/>
        </w:rPr>
        <w:t xml:space="preserve"> </w:t>
      </w:r>
      <w:r w:rsidRPr="0075717A">
        <w:rPr>
          <w:rStyle w:val="StyleUnderline"/>
        </w:rPr>
        <w:t>it leaves</w:t>
      </w:r>
      <w:r w:rsidRPr="008B7ABC">
        <w:rPr>
          <w:rStyle w:val="StyleUnderline"/>
        </w:rPr>
        <w:t xml:space="preserve"> on the </w:t>
      </w:r>
      <w:r w:rsidRPr="008B7ABC">
        <w:rPr>
          <w:rStyle w:val="Emphasis"/>
        </w:rPr>
        <w:t>individual and collective psyche</w:t>
      </w:r>
      <w:r w:rsidRPr="008B7ABC">
        <w:rPr>
          <w:sz w:val="14"/>
        </w:rPr>
        <w:t xml:space="preserve">. But </w:t>
      </w:r>
      <w:r w:rsidRPr="0075717A">
        <w:rPr>
          <w:rStyle w:val="StyleUnderline"/>
        </w:rPr>
        <w:t>abuse</w:t>
      </w:r>
      <w:r w:rsidRPr="008B7ABC">
        <w:rPr>
          <w:rStyle w:val="StyleUnderline"/>
        </w:rPr>
        <w:t xml:space="preserve"> has rarely been deemed worthy of political attention</w:t>
      </w:r>
      <w:r w:rsidRPr="008B7ABC">
        <w:rPr>
          <w:sz w:val="14"/>
        </w:rPr>
        <w:t>. Inste</w:t>
      </w:r>
      <w:r w:rsidRPr="006D40F8">
        <w:rPr>
          <w:sz w:val="14"/>
        </w:rPr>
        <w:t xml:space="preserve">ad, where it is spoken of </w:t>
      </w:r>
      <w:r w:rsidRPr="008B7ABC">
        <w:rPr>
          <w:sz w:val="14"/>
        </w:rPr>
        <w:t xml:space="preserve">at all, </w:t>
      </w:r>
      <w:r w:rsidRPr="008B7ABC">
        <w:rPr>
          <w:rStyle w:val="StyleUnderline"/>
        </w:rPr>
        <w:t>it is usually something that has to be borne in pri</w:t>
      </w:r>
      <w:r w:rsidRPr="006F0231">
        <w:rPr>
          <w:rStyle w:val="StyleUnderline"/>
        </w:rPr>
        <w:t xml:space="preserve">vate, </w:t>
      </w:r>
      <w:r w:rsidRPr="0075717A">
        <w:rPr>
          <w:rStyle w:val="StyleUnderline"/>
        </w:rPr>
        <w:t>healed in isolation</w:t>
      </w:r>
      <w:r w:rsidRPr="006F0231">
        <w:rPr>
          <w:rStyle w:val="StyleUnderline"/>
        </w:rPr>
        <w:t xml:space="preserve"> - and </w:t>
      </w:r>
      <w:r w:rsidRPr="00D14E86">
        <w:rPr>
          <w:rStyle w:val="StyleUnderline"/>
        </w:rPr>
        <w:t xml:space="preserve">that's useful, because </w:t>
      </w:r>
      <w:r w:rsidRPr="008B7ABC">
        <w:rPr>
          <w:rStyle w:val="StyleUnderline"/>
        </w:rPr>
        <w:t xml:space="preserve">it </w:t>
      </w:r>
      <w:r w:rsidRPr="0075717A">
        <w:rPr>
          <w:rStyle w:val="StyleUnderline"/>
        </w:rPr>
        <w:t xml:space="preserve">places </w:t>
      </w:r>
      <w:r w:rsidRPr="0075717A">
        <w:rPr>
          <w:rStyle w:val="Emphasis"/>
        </w:rPr>
        <w:t>all the responsibility</w:t>
      </w:r>
      <w:r w:rsidRPr="0075717A">
        <w:rPr>
          <w:rStyle w:val="StyleUnderline"/>
        </w:rPr>
        <w:t xml:space="preserve"> for change on the individual who suffers, and not on the systems that cause suffering</w:t>
      </w:r>
      <w:r w:rsidRPr="006D40F8">
        <w:rPr>
          <w:sz w:val="14"/>
        </w:rPr>
        <w:t xml:space="preserve">. Just in case anyone fails to get the message, those who do speak out about abuse can expect punishment and public humiliation, especially if they are women. </w:t>
      </w:r>
      <w:r w:rsidRPr="00720AB6">
        <w:rPr>
          <w:sz w:val="14"/>
        </w:rPr>
        <w:t xml:space="preserve">But </w:t>
      </w:r>
      <w:r w:rsidRPr="00720AB6">
        <w:rPr>
          <w:rStyle w:val="StyleUnderline"/>
        </w:rPr>
        <w:t>speaking about abuse, exploitation and trauma are crucial if we want to understand how oppression operates</w:t>
      </w:r>
      <w:r w:rsidRPr="00720AB6">
        <w:rPr>
          <w:sz w:val="14"/>
        </w:rPr>
        <w:t xml:space="preserve">. </w:t>
      </w:r>
      <w:r w:rsidRPr="00720AB6">
        <w:rPr>
          <w:rStyle w:val="StyleUnderline"/>
        </w:rPr>
        <w:t>People who learn from a young age that adults are allowed to hurt children, that men are allowed to hurt women, that police officers are allowed to hurt people from marginalised communities, that the strong are allowed to prey upon the weak and the weak cannot rely on help arriving</w:t>
      </w:r>
      <w:r w:rsidRPr="006D40F8">
        <w:rPr>
          <w:rStyle w:val="StyleUnderline"/>
        </w:rPr>
        <w:t>, will reshape their imaginations around that narrative. They will be more, not less, likely to accept bullying and exploitation as a normal part of their working lives. And this logic of exploitation has been upheld</w:t>
      </w:r>
      <w:r w:rsidRPr="006D40F8">
        <w:rPr>
          <w:sz w:val="14"/>
        </w:rPr>
        <w:t xml:space="preserve">, time and time again, </w:t>
      </w:r>
      <w:r w:rsidRPr="006D40F8">
        <w:rPr>
          <w:rStyle w:val="StyleUnderline"/>
        </w:rPr>
        <w:t>in recent years of political upheaval</w:t>
      </w:r>
      <w:r w:rsidRPr="006D40F8">
        <w:rPr>
          <w:sz w:val="14"/>
        </w:rPr>
        <w:t xml:space="preserve">. Even as women and children have begun to speak out in ever-more confident chorus about their experience of abuse, known abusers have been elevated to the highest positions of public office and political responsibility. Watching violent bullies be rewarded hurts in a way that is hard to look away from if you have been a victim of abuse yourself, as a very great many of us have, even if we don't like to think of ourselves that way. </w:t>
      </w:r>
      <w:r w:rsidRPr="006D40F8">
        <w:rPr>
          <w:rStyle w:val="StyleUnderline"/>
        </w:rPr>
        <w:t>Victims</w:t>
      </w:r>
      <w:r w:rsidRPr="006D40F8">
        <w:rPr>
          <w:sz w:val="14"/>
        </w:rPr>
        <w:t xml:space="preserve">, in fact, </w:t>
      </w:r>
      <w:r w:rsidRPr="006D40F8">
        <w:rPr>
          <w:rStyle w:val="StyleUnderline"/>
        </w:rPr>
        <w:t>routinely seem to burden themselves with the shame that should properly belong to those who victimise others</w:t>
      </w:r>
      <w:r w:rsidRPr="006D40F8">
        <w:rPr>
          <w:sz w:val="14"/>
        </w:rPr>
        <w:t xml:space="preserve">. In fact, </w:t>
      </w:r>
      <w:r w:rsidRPr="006D40F8">
        <w:rPr>
          <w:rStyle w:val="StyleUnderline"/>
        </w:rPr>
        <w:t xml:space="preserve">the amount of shame still attached to being a person who has experienced violence or persecution today has everything to </w:t>
      </w:r>
      <w:r w:rsidRPr="00720AB6">
        <w:rPr>
          <w:rStyle w:val="StyleUnderline"/>
        </w:rPr>
        <w:t>do with the desire to silence victims and normalise abuse</w:t>
      </w:r>
      <w:r w:rsidRPr="00720AB6">
        <w:rPr>
          <w:sz w:val="14"/>
        </w:rPr>
        <w:t xml:space="preserve">. Again, </w:t>
      </w:r>
      <w:r w:rsidRPr="00720AB6">
        <w:rPr>
          <w:rStyle w:val="StyleUnderline"/>
        </w:rPr>
        <w:t xml:space="preserve">on every level, from the institutional to the individual, the attempt to come to terms with the injustice and scale of abuse has </w:t>
      </w:r>
      <w:r w:rsidRPr="00720AB6">
        <w:rPr>
          <w:rStyle w:val="Emphasis"/>
        </w:rPr>
        <w:t>created chaos</w:t>
      </w:r>
      <w:r w:rsidRPr="00720AB6">
        <w:rPr>
          <w:sz w:val="14"/>
        </w:rPr>
        <w:t>.</w:t>
      </w:r>
      <w:r w:rsidRPr="006D40F8">
        <w:rPr>
          <w:sz w:val="14"/>
        </w:rPr>
        <w:t xml:space="preserve"> </w:t>
      </w:r>
      <w:r w:rsidRPr="0075717A">
        <w:rPr>
          <w:rStyle w:val="StyleUnderline"/>
        </w:rPr>
        <w:t>People</w:t>
      </w:r>
      <w:r w:rsidRPr="006D40F8">
        <w:rPr>
          <w:rStyle w:val="StyleUnderline"/>
        </w:rPr>
        <w:t xml:space="preserve"> and communities </w:t>
      </w:r>
      <w:r w:rsidRPr="0075717A">
        <w:rPr>
          <w:rStyle w:val="StyleUnderline"/>
        </w:rPr>
        <w:t>have torn</w:t>
      </w:r>
      <w:r w:rsidRPr="00720AB6">
        <w:rPr>
          <w:rStyle w:val="StyleUnderline"/>
        </w:rPr>
        <w:t xml:space="preserve"> themselves </w:t>
      </w:r>
      <w:r w:rsidRPr="0075717A">
        <w:rPr>
          <w:rStyle w:val="StyleUnderline"/>
        </w:rPr>
        <w:t>apart trying to square</w:t>
      </w:r>
      <w:r w:rsidRPr="00720AB6">
        <w:rPr>
          <w:rStyle w:val="StyleUnderline"/>
        </w:rPr>
        <w:t xml:space="preserve"> the</w:t>
      </w:r>
      <w:r w:rsidRPr="006D40F8">
        <w:rPr>
          <w:rStyle w:val="StyleUnderline"/>
        </w:rPr>
        <w:t xml:space="preserve">ir </w:t>
      </w:r>
      <w:r w:rsidRPr="0075717A">
        <w:rPr>
          <w:rStyle w:val="StyleUnderline"/>
        </w:rPr>
        <w:t>desire for justice with</w:t>
      </w:r>
      <w:r w:rsidRPr="006D40F8">
        <w:rPr>
          <w:rStyle w:val="StyleUnderline"/>
        </w:rPr>
        <w:t xml:space="preserve"> their </w:t>
      </w:r>
      <w:r w:rsidRPr="0075717A">
        <w:rPr>
          <w:rStyle w:val="StyleUnderline"/>
        </w:rPr>
        <w:t>desire not to think about wrongdoing</w:t>
      </w:r>
      <w:r w:rsidRPr="006D40F8">
        <w:rPr>
          <w:sz w:val="14"/>
        </w:rPr>
        <w:t xml:space="preserve">. </w:t>
      </w:r>
      <w:r w:rsidRPr="00720AB6">
        <w:rPr>
          <w:rStyle w:val="StyleUnderline"/>
        </w:rPr>
        <w:t xml:space="preserve">Victims and survivors </w:t>
      </w:r>
      <w:r w:rsidRPr="0075717A">
        <w:rPr>
          <w:rStyle w:val="StyleUnderline"/>
        </w:rPr>
        <w:t>have struggled to hold</w:t>
      </w:r>
      <w:r w:rsidRPr="006D40F8">
        <w:rPr>
          <w:rStyle w:val="StyleUnderline"/>
        </w:rPr>
        <w:t xml:space="preserve"> the centre </w:t>
      </w:r>
      <w:r w:rsidRPr="00720AB6">
        <w:rPr>
          <w:rStyle w:val="StyleUnderline"/>
        </w:rPr>
        <w:t xml:space="preserve">of themselves </w:t>
      </w:r>
      <w:r w:rsidRPr="0075717A">
        <w:rPr>
          <w:rStyle w:val="StyleUnderline"/>
        </w:rPr>
        <w:t>in the storm of cognitive dissonance</w:t>
      </w:r>
      <w:r w:rsidRPr="006D40F8">
        <w:rPr>
          <w:rStyle w:val="StyleUnderline"/>
        </w:rPr>
        <w:t xml:space="preserve"> that buffets anyone who knows that something terrible and unfair has happened to them, but who still thinks on some level that it was their fault, that they're wrong to complain, that they don't deserve to be believed, that they cannot allow themselves to believe the evidence of their own experience</w:t>
      </w:r>
      <w:r w:rsidRPr="006D40F8">
        <w:rPr>
          <w:sz w:val="14"/>
        </w:rPr>
        <w:t xml:space="preserve">. </w:t>
      </w:r>
      <w:r w:rsidRPr="0075717A">
        <w:rPr>
          <w:rStyle w:val="Emphasis"/>
        </w:rPr>
        <w:t>Revolution does not begin in the streets.</w:t>
      </w:r>
      <w:r w:rsidRPr="006D40F8">
        <w:rPr>
          <w:rStyle w:val="Emphasis"/>
        </w:rPr>
        <w:t xml:space="preserve"> </w:t>
      </w:r>
      <w:r w:rsidRPr="0075717A">
        <w:rPr>
          <w:rStyle w:val="Emphasis"/>
        </w:rPr>
        <w:t>Revolution begins in the head, and in the heart</w:t>
      </w:r>
      <w:r w:rsidRPr="006D40F8">
        <w:rPr>
          <w:sz w:val="14"/>
        </w:rPr>
        <w:t xml:space="preserve">. </w:t>
      </w:r>
      <w:r w:rsidRPr="00720AB6">
        <w:rPr>
          <w:rStyle w:val="StyleUnderline"/>
        </w:rPr>
        <w:t>Sexual revolution happens whenever a person decides, in the face of years of carefully nurtured self-loathing, in a culture that tells her every day that her body does not belong to her, that her sexuality is a commodity for men's consumption, that her pleasure does not matter, that her ambition makes her unlikeable and her desires make her disgusting and her exhaustion make her weak</w:t>
      </w:r>
      <w:r w:rsidRPr="00720AB6">
        <w:rPr>
          <w:sz w:val="14"/>
        </w:rPr>
        <w:t xml:space="preserve"> - sexual revolution happens </w:t>
      </w:r>
      <w:r w:rsidRPr="00720AB6">
        <w:rPr>
          <w:rStyle w:val="StyleUnderline"/>
        </w:rPr>
        <w:t>when a person who has learned all these things decides to like herself anyway and to treat herself as if she were a person worthy of respect, as if she were a person who does not owe her body or her energy or the work of her life as the rent for existing in a man's world. When a woman behaves as if her life matters and h</w:t>
      </w:r>
      <w:r w:rsidRPr="006D40F8">
        <w:rPr>
          <w:rStyle w:val="StyleUnderline"/>
        </w:rPr>
        <w:t xml:space="preserve">er happiness counts, </w:t>
      </w:r>
      <w:r w:rsidRPr="0075717A">
        <w:rPr>
          <w:rStyle w:val="Emphasis"/>
        </w:rPr>
        <w:t>a tiny revolution takes place</w:t>
      </w:r>
      <w:r w:rsidRPr="006D40F8">
        <w:rPr>
          <w:sz w:val="14"/>
        </w:rPr>
        <w:t xml:space="preserve">. </w:t>
      </w:r>
      <w:r w:rsidRPr="0075717A">
        <w:rPr>
          <w:rStyle w:val="StyleUnderline"/>
        </w:rPr>
        <w:t>And when many millions</w:t>
      </w:r>
      <w:r w:rsidRPr="00720AB6">
        <w:rPr>
          <w:rStyle w:val="StyleUnderline"/>
        </w:rPr>
        <w:t xml:space="preserve"> of them </w:t>
      </w:r>
      <w:r w:rsidRPr="0075717A">
        <w:rPr>
          <w:rStyle w:val="StyleUnderline"/>
        </w:rPr>
        <w:t>do</w:t>
      </w:r>
      <w:r w:rsidRPr="006D40F8">
        <w:rPr>
          <w:rStyle w:val="StyleUnderline"/>
        </w:rPr>
        <w:t xml:space="preserve">, all at once, </w:t>
      </w:r>
      <w:r w:rsidRPr="0075717A">
        <w:rPr>
          <w:rStyle w:val="Emphasis"/>
        </w:rPr>
        <w:t>the world changes for ever</w:t>
      </w:r>
      <w:r w:rsidRPr="006D40F8">
        <w:rPr>
          <w:sz w:val="14"/>
        </w:rPr>
        <w:t xml:space="preserve">. As Shulamith Firestone wrote in The Dialectic of Sex: Just as </w:t>
      </w:r>
      <w:r w:rsidRPr="006D40F8">
        <w:rPr>
          <w:rStyle w:val="StyleUnderline"/>
        </w:rPr>
        <w:t>to ensure elimination of economic classes requires the revolt of the underclass (the proletariat) and, in a temporary dictatorship, their seizure of the means of production, so to assure the elimination of sexual classes requires the revolt of the underclass (women) and the seizure of control of reproduction: not only the full restoration to women of ownership of their own bodies, but also their (temporary) seizure of control of human fertility</w:t>
      </w:r>
      <w:r w:rsidRPr="006D40F8">
        <w:rPr>
          <w:sz w:val="14"/>
        </w:rPr>
        <w:t>.</w:t>
      </w:r>
    </w:p>
    <w:p w14:paraId="117952DA" w14:textId="432FB3E8" w:rsidR="00276708" w:rsidRDefault="00276708" w:rsidP="00F00085">
      <w:pPr>
        <w:pStyle w:val="Heading3"/>
      </w:pPr>
      <w:r>
        <w:t>Alt---AT: Not Concrete---2NC</w:t>
      </w:r>
    </w:p>
    <w:p w14:paraId="1815A6B2" w14:textId="0D6FBCF9" w:rsidR="00276708" w:rsidRPr="00276708" w:rsidRDefault="00276708" w:rsidP="00276708">
      <w:pPr>
        <w:pStyle w:val="Heading4"/>
      </w:pPr>
      <w:r>
        <w:t>Doesn’t matter.</w:t>
      </w:r>
    </w:p>
    <w:p w14:paraId="2448D283" w14:textId="12449891" w:rsidR="00276708" w:rsidRDefault="00276708" w:rsidP="00276708">
      <w:bookmarkStart w:id="0" w:name="_Hlk139758290"/>
      <w:r>
        <w:t xml:space="preserve">George </w:t>
      </w:r>
      <w:r w:rsidRPr="00276708">
        <w:rPr>
          <w:rStyle w:val="Style13ptBold"/>
        </w:rPr>
        <w:t>Monbiot 19</w:t>
      </w:r>
      <w:r>
        <w:t xml:space="preserve"> is a British writer known for his environmental and political activism. He writes a regular column for The Guardian and is the author of a number of books. Monbiot grew up in Oxfordshire and studied zoology at the University of Oxford. (“Dare to declare capitalism dead – before it takes us all down with it” | </w:t>
      </w:r>
      <w:r w:rsidRPr="009F32FE">
        <w:t>https://www.theguardian.com/commentisfree/2019/apr/25/capitalism-economic-system-survival-earth</w:t>
      </w:r>
      <w:r>
        <w:t xml:space="preserve"> | </w:t>
      </w:r>
      <w:r w:rsidR="00851066">
        <w:t xml:space="preserve">25 April 2019 | </w:t>
      </w:r>
      <w:r>
        <w:t>DOA: 7/9/2023 | SAoki)</w:t>
      </w:r>
    </w:p>
    <w:bookmarkEnd w:id="0"/>
    <w:p w14:paraId="3578366B" w14:textId="12B163F1" w:rsidR="00276708" w:rsidRPr="00276708" w:rsidRDefault="00276708" w:rsidP="00276708">
      <w:pPr>
        <w:rPr>
          <w:sz w:val="14"/>
        </w:rPr>
      </w:pPr>
      <w:r w:rsidRPr="00276708">
        <w:rPr>
          <w:sz w:val="14"/>
        </w:rPr>
        <w:t xml:space="preserve">So </w:t>
      </w:r>
      <w:r w:rsidRPr="00276708">
        <w:rPr>
          <w:rStyle w:val="StyleUnderline"/>
          <w:b/>
          <w:bCs/>
        </w:rPr>
        <w:t>what does a better system look like?</w:t>
      </w:r>
      <w:r w:rsidRPr="00276708">
        <w:rPr>
          <w:rStyle w:val="StyleUnderline"/>
        </w:rPr>
        <w:t xml:space="preserve"> I don’t have a complete answer, and I don’t believe any one person does</w:t>
      </w:r>
      <w:r w:rsidRPr="00276708">
        <w:rPr>
          <w:sz w:val="14"/>
        </w:rPr>
        <w:t xml:space="preserve">. But I think </w:t>
      </w:r>
      <w:r w:rsidRPr="00276708">
        <w:rPr>
          <w:rStyle w:val="StyleUnderline"/>
        </w:rPr>
        <w:t xml:space="preserve">I see a </w:t>
      </w:r>
      <w:r w:rsidRPr="00276708">
        <w:rPr>
          <w:rStyle w:val="StyleUnderline"/>
          <w:b/>
          <w:bCs/>
        </w:rPr>
        <w:t>rough framework</w:t>
      </w:r>
      <w:r w:rsidRPr="00276708">
        <w:rPr>
          <w:rStyle w:val="StyleUnderline"/>
        </w:rPr>
        <w:t xml:space="preserve"> emerging</w:t>
      </w:r>
      <w:r w:rsidRPr="00276708">
        <w:rPr>
          <w:sz w:val="14"/>
        </w:rPr>
        <w:t>. Part of it is provided by the ecological civilisation proposed by Jeremy Lent, one of the greatest thinkers of our age. Other elements come from Kate Raworth’s doughnut economics and the environmental thinking of Naomi Klein, Amitav Ghosh, Angaangaq Angakkorsuaq, Raj Patel and Bill McKibben. Part of the answer lies in the notion of “private sufficiency, public luxury”. Another part arises from the creation of a new conception of justice based on this simple principle: every generation, everywhere, shall have an equal right to the enjoyment of natural wealth.</w:t>
      </w:r>
    </w:p>
    <w:p w14:paraId="319495FC" w14:textId="53DF3087" w:rsidR="00276708" w:rsidRPr="00276708" w:rsidRDefault="00276708" w:rsidP="00276708">
      <w:pPr>
        <w:rPr>
          <w:sz w:val="14"/>
        </w:rPr>
      </w:pPr>
      <w:r w:rsidRPr="00276708">
        <w:rPr>
          <w:sz w:val="14"/>
        </w:rPr>
        <w:t xml:space="preserve">I believe </w:t>
      </w:r>
      <w:r w:rsidRPr="00276708">
        <w:rPr>
          <w:rStyle w:val="StyleUnderline"/>
        </w:rPr>
        <w:t xml:space="preserve">our task is to identify the </w:t>
      </w:r>
      <w:r w:rsidRPr="00276708">
        <w:rPr>
          <w:rStyle w:val="StyleUnderline"/>
          <w:b/>
          <w:bCs/>
        </w:rPr>
        <w:t>best proposals</w:t>
      </w:r>
      <w:r w:rsidRPr="00276708">
        <w:rPr>
          <w:rStyle w:val="StyleUnderline"/>
        </w:rPr>
        <w:t xml:space="preserve"> from </w:t>
      </w:r>
      <w:r w:rsidRPr="00276708">
        <w:rPr>
          <w:rStyle w:val="StyleUnderline"/>
          <w:b/>
          <w:bCs/>
        </w:rPr>
        <w:t>many different thinkers</w:t>
      </w:r>
      <w:r w:rsidRPr="00276708">
        <w:rPr>
          <w:rStyle w:val="StyleUnderline"/>
        </w:rPr>
        <w:t xml:space="preserve"> and </w:t>
      </w:r>
      <w:r w:rsidRPr="00276708">
        <w:rPr>
          <w:rStyle w:val="StyleUnderline"/>
          <w:b/>
          <w:bCs/>
        </w:rPr>
        <w:t>shape them into a coherent alternative</w:t>
      </w:r>
      <w:r w:rsidRPr="00276708">
        <w:rPr>
          <w:sz w:val="14"/>
        </w:rPr>
        <w:t xml:space="preserve">. Because </w:t>
      </w:r>
      <w:r w:rsidRPr="00276708">
        <w:rPr>
          <w:rStyle w:val="StyleUnderline"/>
          <w:b/>
          <w:bCs/>
        </w:rPr>
        <w:t>no economic system</w:t>
      </w:r>
      <w:r w:rsidRPr="00276708">
        <w:rPr>
          <w:rStyle w:val="StyleUnderline"/>
        </w:rPr>
        <w:t xml:space="preserve"> is only an economic system but </w:t>
      </w:r>
      <w:r w:rsidRPr="00276708">
        <w:rPr>
          <w:rStyle w:val="StyleUnderline"/>
          <w:b/>
          <w:bCs/>
        </w:rPr>
        <w:t>intrudes into every aspect of our lives</w:t>
      </w:r>
      <w:r w:rsidRPr="00276708">
        <w:rPr>
          <w:rStyle w:val="StyleUnderline"/>
        </w:rPr>
        <w:t xml:space="preserve">, we need many minds from various disciplines – economic, environmental, political, cultural, social and logistical – </w:t>
      </w:r>
      <w:r w:rsidRPr="00276708">
        <w:rPr>
          <w:rStyle w:val="StyleUnderline"/>
          <w:b/>
          <w:bCs/>
        </w:rPr>
        <w:t>working collaboratively to create a better way of organising ourselves that meets our needs without destroying our home</w:t>
      </w:r>
      <w:r w:rsidRPr="00276708">
        <w:rPr>
          <w:sz w:val="14"/>
        </w:rPr>
        <w:t>.</w:t>
      </w:r>
    </w:p>
    <w:sectPr w:rsidR="00276708" w:rsidRPr="002767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94257" w14:textId="77777777" w:rsidR="00D21EE6" w:rsidRDefault="00D21EE6" w:rsidP="00066D2C">
      <w:r>
        <w:separator/>
      </w:r>
    </w:p>
  </w:endnote>
  <w:endnote w:type="continuationSeparator" w:id="0">
    <w:p w14:paraId="4B5DDB31" w14:textId="77777777" w:rsidR="00D21EE6" w:rsidRDefault="00D21E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25F97" w14:textId="77777777" w:rsidR="00D21EE6" w:rsidRDefault="00D21EE6" w:rsidP="00066D2C">
      <w:r>
        <w:separator/>
      </w:r>
    </w:p>
  </w:footnote>
  <w:footnote w:type="continuationSeparator" w:id="0">
    <w:p w14:paraId="402D21BC" w14:textId="77777777" w:rsidR="00D21EE6" w:rsidRDefault="00D21E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03761762048"/>
    <w:docVar w:name="VerbatimVersion" w:val="6.0.0"/>
    <w:docVar w:name="WordVersion" w:val="16.0"/>
  </w:docVars>
  <w:rsids>
    <w:rsidRoot w:val="006A735D"/>
    <w:rsid w:val="00001C7E"/>
    <w:rsid w:val="0000487C"/>
    <w:rsid w:val="00011FEF"/>
    <w:rsid w:val="000132D1"/>
    <w:rsid w:val="00013C8B"/>
    <w:rsid w:val="000174DA"/>
    <w:rsid w:val="00023AEF"/>
    <w:rsid w:val="00023D44"/>
    <w:rsid w:val="000250CA"/>
    <w:rsid w:val="00031F82"/>
    <w:rsid w:val="00032119"/>
    <w:rsid w:val="000427BD"/>
    <w:rsid w:val="00043C82"/>
    <w:rsid w:val="00045DEB"/>
    <w:rsid w:val="00050713"/>
    <w:rsid w:val="00052B79"/>
    <w:rsid w:val="00053D0F"/>
    <w:rsid w:val="00056966"/>
    <w:rsid w:val="0005727F"/>
    <w:rsid w:val="000615B0"/>
    <w:rsid w:val="00063921"/>
    <w:rsid w:val="000657E9"/>
    <w:rsid w:val="00066D2C"/>
    <w:rsid w:val="0007328F"/>
    <w:rsid w:val="00074F1E"/>
    <w:rsid w:val="0007573B"/>
    <w:rsid w:val="0007578B"/>
    <w:rsid w:val="0007692C"/>
    <w:rsid w:val="00076EA7"/>
    <w:rsid w:val="00080473"/>
    <w:rsid w:val="00080E37"/>
    <w:rsid w:val="00080F27"/>
    <w:rsid w:val="0008280A"/>
    <w:rsid w:val="000912B1"/>
    <w:rsid w:val="00093AB9"/>
    <w:rsid w:val="00094DF4"/>
    <w:rsid w:val="000961CD"/>
    <w:rsid w:val="000A0198"/>
    <w:rsid w:val="000A0585"/>
    <w:rsid w:val="000A218A"/>
    <w:rsid w:val="000A239C"/>
    <w:rsid w:val="000A4AE6"/>
    <w:rsid w:val="000A5EE1"/>
    <w:rsid w:val="000A6BE7"/>
    <w:rsid w:val="000B3425"/>
    <w:rsid w:val="000B5FBB"/>
    <w:rsid w:val="000B6974"/>
    <w:rsid w:val="000B6B3E"/>
    <w:rsid w:val="000C137E"/>
    <w:rsid w:val="000D0D08"/>
    <w:rsid w:val="000D5D46"/>
    <w:rsid w:val="000D739E"/>
    <w:rsid w:val="000D7A2C"/>
    <w:rsid w:val="000E088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7B9"/>
    <w:rsid w:val="00117D84"/>
    <w:rsid w:val="00117F85"/>
    <w:rsid w:val="00117F87"/>
    <w:rsid w:val="001218F5"/>
    <w:rsid w:val="00122202"/>
    <w:rsid w:val="0012620D"/>
    <w:rsid w:val="00127061"/>
    <w:rsid w:val="00130DC5"/>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59C"/>
    <w:rsid w:val="00186B65"/>
    <w:rsid w:val="00190CDA"/>
    <w:rsid w:val="00190D12"/>
    <w:rsid w:val="00192007"/>
    <w:rsid w:val="00196816"/>
    <w:rsid w:val="0019779A"/>
    <w:rsid w:val="001977CD"/>
    <w:rsid w:val="0019782C"/>
    <w:rsid w:val="001A07A2"/>
    <w:rsid w:val="001A1422"/>
    <w:rsid w:val="001A3079"/>
    <w:rsid w:val="001A4D9A"/>
    <w:rsid w:val="001A6960"/>
    <w:rsid w:val="001B1595"/>
    <w:rsid w:val="001B1762"/>
    <w:rsid w:val="001B18CF"/>
    <w:rsid w:val="001B2452"/>
    <w:rsid w:val="001B2C27"/>
    <w:rsid w:val="001C0A69"/>
    <w:rsid w:val="001C48D7"/>
    <w:rsid w:val="001C559A"/>
    <w:rsid w:val="001C6BB6"/>
    <w:rsid w:val="001D1994"/>
    <w:rsid w:val="001D59B8"/>
    <w:rsid w:val="001D6D5C"/>
    <w:rsid w:val="001D7315"/>
    <w:rsid w:val="001D7A6D"/>
    <w:rsid w:val="001E4A64"/>
    <w:rsid w:val="001E61F5"/>
    <w:rsid w:val="001E6803"/>
    <w:rsid w:val="001F0C01"/>
    <w:rsid w:val="001F13DD"/>
    <w:rsid w:val="001F1F4D"/>
    <w:rsid w:val="001F794E"/>
    <w:rsid w:val="002005AF"/>
    <w:rsid w:val="00200C1A"/>
    <w:rsid w:val="002013AE"/>
    <w:rsid w:val="002052E3"/>
    <w:rsid w:val="00207669"/>
    <w:rsid w:val="00210DC2"/>
    <w:rsid w:val="002110D6"/>
    <w:rsid w:val="002152F9"/>
    <w:rsid w:val="0021530A"/>
    <w:rsid w:val="002212A9"/>
    <w:rsid w:val="002234FB"/>
    <w:rsid w:val="00225437"/>
    <w:rsid w:val="002263A1"/>
    <w:rsid w:val="002273E1"/>
    <w:rsid w:val="00232746"/>
    <w:rsid w:val="00236707"/>
    <w:rsid w:val="00241116"/>
    <w:rsid w:val="0024328E"/>
    <w:rsid w:val="002508CB"/>
    <w:rsid w:val="002514A7"/>
    <w:rsid w:val="00253733"/>
    <w:rsid w:val="00256AC0"/>
    <w:rsid w:val="002573AF"/>
    <w:rsid w:val="00263CC5"/>
    <w:rsid w:val="0026559F"/>
    <w:rsid w:val="00271154"/>
    <w:rsid w:val="00271866"/>
    <w:rsid w:val="0027196F"/>
    <w:rsid w:val="00276708"/>
    <w:rsid w:val="00276ACF"/>
    <w:rsid w:val="00276E12"/>
    <w:rsid w:val="00277BB1"/>
    <w:rsid w:val="00281B05"/>
    <w:rsid w:val="00282932"/>
    <w:rsid w:val="00282FFC"/>
    <w:rsid w:val="00286408"/>
    <w:rsid w:val="002878D0"/>
    <w:rsid w:val="00290F1B"/>
    <w:rsid w:val="00291C09"/>
    <w:rsid w:val="00293EB2"/>
    <w:rsid w:val="002A3018"/>
    <w:rsid w:val="002A4DA5"/>
    <w:rsid w:val="002A57B1"/>
    <w:rsid w:val="002B2116"/>
    <w:rsid w:val="002B3050"/>
    <w:rsid w:val="002B5618"/>
    <w:rsid w:val="002B5F0C"/>
    <w:rsid w:val="002C0731"/>
    <w:rsid w:val="002C0B33"/>
    <w:rsid w:val="002C30D9"/>
    <w:rsid w:val="002C6C7D"/>
    <w:rsid w:val="002C769C"/>
    <w:rsid w:val="002D1CF4"/>
    <w:rsid w:val="002D2594"/>
    <w:rsid w:val="002D3647"/>
    <w:rsid w:val="002D418C"/>
    <w:rsid w:val="002E0B4A"/>
    <w:rsid w:val="002E556A"/>
    <w:rsid w:val="002E663F"/>
    <w:rsid w:val="002F0384"/>
    <w:rsid w:val="002F0815"/>
    <w:rsid w:val="002F276B"/>
    <w:rsid w:val="002F28CE"/>
    <w:rsid w:val="002F2CFC"/>
    <w:rsid w:val="002F37D1"/>
    <w:rsid w:val="002F5A47"/>
    <w:rsid w:val="002F636E"/>
    <w:rsid w:val="003008E6"/>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835"/>
    <w:rsid w:val="003457B9"/>
    <w:rsid w:val="00345BF2"/>
    <w:rsid w:val="00346E9B"/>
    <w:rsid w:val="00347131"/>
    <w:rsid w:val="003479B5"/>
    <w:rsid w:val="003500B6"/>
    <w:rsid w:val="00352622"/>
    <w:rsid w:val="00355B45"/>
    <w:rsid w:val="00361FA0"/>
    <w:rsid w:val="003630AC"/>
    <w:rsid w:val="003662DB"/>
    <w:rsid w:val="00367D96"/>
    <w:rsid w:val="003706D8"/>
    <w:rsid w:val="00372091"/>
    <w:rsid w:val="00373B7F"/>
    <w:rsid w:val="003753F6"/>
    <w:rsid w:val="003779C8"/>
    <w:rsid w:val="00382DF7"/>
    <w:rsid w:val="0039157C"/>
    <w:rsid w:val="00392D93"/>
    <w:rsid w:val="00393EF2"/>
    <w:rsid w:val="00394F71"/>
    <w:rsid w:val="00396D52"/>
    <w:rsid w:val="00397B61"/>
    <w:rsid w:val="003A0C0D"/>
    <w:rsid w:val="003A2F71"/>
    <w:rsid w:val="003A46B4"/>
    <w:rsid w:val="003A5CE8"/>
    <w:rsid w:val="003A698D"/>
    <w:rsid w:val="003B17B3"/>
    <w:rsid w:val="003B4705"/>
    <w:rsid w:val="003B4F86"/>
    <w:rsid w:val="003B734D"/>
    <w:rsid w:val="003C0ED2"/>
    <w:rsid w:val="003C177C"/>
    <w:rsid w:val="003C251E"/>
    <w:rsid w:val="003C3CCA"/>
    <w:rsid w:val="003C3EC5"/>
    <w:rsid w:val="003C6CA9"/>
    <w:rsid w:val="003D3B44"/>
    <w:rsid w:val="003D4150"/>
    <w:rsid w:val="003D5367"/>
    <w:rsid w:val="003D78ED"/>
    <w:rsid w:val="003E02DB"/>
    <w:rsid w:val="003E048D"/>
    <w:rsid w:val="003F07E5"/>
    <w:rsid w:val="003F3920"/>
    <w:rsid w:val="003F3B4F"/>
    <w:rsid w:val="003F4D5F"/>
    <w:rsid w:val="003F67AB"/>
    <w:rsid w:val="004046D3"/>
    <w:rsid w:val="00405AD7"/>
    <w:rsid w:val="00406FED"/>
    <w:rsid w:val="004070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83"/>
    <w:rsid w:val="00457F13"/>
    <w:rsid w:val="004604DA"/>
    <w:rsid w:val="00462267"/>
    <w:rsid w:val="00462B60"/>
    <w:rsid w:val="00465376"/>
    <w:rsid w:val="00474720"/>
    <w:rsid w:val="00480A40"/>
    <w:rsid w:val="004827C9"/>
    <w:rsid w:val="00486F5E"/>
    <w:rsid w:val="004875B9"/>
    <w:rsid w:val="00491C5F"/>
    <w:rsid w:val="0049341D"/>
    <w:rsid w:val="00493AA8"/>
    <w:rsid w:val="004A2B4E"/>
    <w:rsid w:val="004A3E0A"/>
    <w:rsid w:val="004A40AB"/>
    <w:rsid w:val="004A539A"/>
    <w:rsid w:val="004A685A"/>
    <w:rsid w:val="004A74B8"/>
    <w:rsid w:val="004B3C97"/>
    <w:rsid w:val="004B4D3B"/>
    <w:rsid w:val="004B5436"/>
    <w:rsid w:val="004C2990"/>
    <w:rsid w:val="004C5E96"/>
    <w:rsid w:val="004C6438"/>
    <w:rsid w:val="004C7B42"/>
    <w:rsid w:val="004D05AA"/>
    <w:rsid w:val="004D14C3"/>
    <w:rsid w:val="004D1A24"/>
    <w:rsid w:val="004D2C8F"/>
    <w:rsid w:val="004D43AE"/>
    <w:rsid w:val="004D5EAC"/>
    <w:rsid w:val="004D6EEE"/>
    <w:rsid w:val="004D73E6"/>
    <w:rsid w:val="004D7907"/>
    <w:rsid w:val="004E3715"/>
    <w:rsid w:val="004E692E"/>
    <w:rsid w:val="004E6CD8"/>
    <w:rsid w:val="004E6F12"/>
    <w:rsid w:val="004E746C"/>
    <w:rsid w:val="004E7533"/>
    <w:rsid w:val="004F16CA"/>
    <w:rsid w:val="004F4139"/>
    <w:rsid w:val="004F682B"/>
    <w:rsid w:val="00500EFF"/>
    <w:rsid w:val="00500F93"/>
    <w:rsid w:val="005015BF"/>
    <w:rsid w:val="00503435"/>
    <w:rsid w:val="00503593"/>
    <w:rsid w:val="005036B1"/>
    <w:rsid w:val="00511177"/>
    <w:rsid w:val="005125C9"/>
    <w:rsid w:val="00515BDD"/>
    <w:rsid w:val="00515DB8"/>
    <w:rsid w:val="00521B9F"/>
    <w:rsid w:val="005268F8"/>
    <w:rsid w:val="00526B66"/>
    <w:rsid w:val="0053384E"/>
    <w:rsid w:val="005339DD"/>
    <w:rsid w:val="0053626E"/>
    <w:rsid w:val="00544936"/>
    <w:rsid w:val="005449A8"/>
    <w:rsid w:val="00546041"/>
    <w:rsid w:val="0055242A"/>
    <w:rsid w:val="005525AE"/>
    <w:rsid w:val="005546C5"/>
    <w:rsid w:val="005558FC"/>
    <w:rsid w:val="00557B59"/>
    <w:rsid w:val="00565142"/>
    <w:rsid w:val="00567D6A"/>
    <w:rsid w:val="00567D90"/>
    <w:rsid w:val="00575723"/>
    <w:rsid w:val="00583644"/>
    <w:rsid w:val="00585F11"/>
    <w:rsid w:val="005906F9"/>
    <w:rsid w:val="005932B4"/>
    <w:rsid w:val="00593D91"/>
    <w:rsid w:val="005A3550"/>
    <w:rsid w:val="005A4DE4"/>
    <w:rsid w:val="005A6204"/>
    <w:rsid w:val="005A6D5A"/>
    <w:rsid w:val="005A762E"/>
    <w:rsid w:val="005B41CE"/>
    <w:rsid w:val="005B566C"/>
    <w:rsid w:val="005B5DC5"/>
    <w:rsid w:val="005B6286"/>
    <w:rsid w:val="005C1630"/>
    <w:rsid w:val="005C1E34"/>
    <w:rsid w:val="005C2AEB"/>
    <w:rsid w:val="005C5B70"/>
    <w:rsid w:val="005D027B"/>
    <w:rsid w:val="005D1583"/>
    <w:rsid w:val="005D3400"/>
    <w:rsid w:val="005D3778"/>
    <w:rsid w:val="005D388F"/>
    <w:rsid w:val="005D45F4"/>
    <w:rsid w:val="005D545A"/>
    <w:rsid w:val="005D700C"/>
    <w:rsid w:val="005E0F22"/>
    <w:rsid w:val="005E43F7"/>
    <w:rsid w:val="005E5941"/>
    <w:rsid w:val="005E78A2"/>
    <w:rsid w:val="005F5E14"/>
    <w:rsid w:val="00603215"/>
    <w:rsid w:val="00613FD5"/>
    <w:rsid w:val="00614633"/>
    <w:rsid w:val="00616B3B"/>
    <w:rsid w:val="00622773"/>
    <w:rsid w:val="00622C58"/>
    <w:rsid w:val="0062614B"/>
    <w:rsid w:val="006266E2"/>
    <w:rsid w:val="0063037B"/>
    <w:rsid w:val="00632C54"/>
    <w:rsid w:val="00635616"/>
    <w:rsid w:val="00637D2C"/>
    <w:rsid w:val="00641E99"/>
    <w:rsid w:val="006463F8"/>
    <w:rsid w:val="00650C88"/>
    <w:rsid w:val="0065258E"/>
    <w:rsid w:val="00655035"/>
    <w:rsid w:val="00656814"/>
    <w:rsid w:val="00657A00"/>
    <w:rsid w:val="006633F4"/>
    <w:rsid w:val="0066406F"/>
    <w:rsid w:val="0066638E"/>
    <w:rsid w:val="00666CC0"/>
    <w:rsid w:val="00666E54"/>
    <w:rsid w:val="00673C22"/>
    <w:rsid w:val="0067482D"/>
    <w:rsid w:val="0067732F"/>
    <w:rsid w:val="0068043C"/>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35D"/>
    <w:rsid w:val="006B1653"/>
    <w:rsid w:val="006B4E4E"/>
    <w:rsid w:val="006B5952"/>
    <w:rsid w:val="006B6C5F"/>
    <w:rsid w:val="006B7E39"/>
    <w:rsid w:val="006C2072"/>
    <w:rsid w:val="006C43E7"/>
    <w:rsid w:val="006C4820"/>
    <w:rsid w:val="006C5872"/>
    <w:rsid w:val="006C60E0"/>
    <w:rsid w:val="006C676D"/>
    <w:rsid w:val="006C69E2"/>
    <w:rsid w:val="006C7825"/>
    <w:rsid w:val="006D052B"/>
    <w:rsid w:val="006D6CB7"/>
    <w:rsid w:val="006D767A"/>
    <w:rsid w:val="006E2A45"/>
    <w:rsid w:val="006E37D4"/>
    <w:rsid w:val="006E5A8B"/>
    <w:rsid w:val="006F3768"/>
    <w:rsid w:val="006F71DE"/>
    <w:rsid w:val="00701A51"/>
    <w:rsid w:val="00704573"/>
    <w:rsid w:val="007072CC"/>
    <w:rsid w:val="0071254A"/>
    <w:rsid w:val="007131D2"/>
    <w:rsid w:val="00713917"/>
    <w:rsid w:val="0071722F"/>
    <w:rsid w:val="00717AF8"/>
    <w:rsid w:val="00720F86"/>
    <w:rsid w:val="00722E77"/>
    <w:rsid w:val="007245F1"/>
    <w:rsid w:val="007247B8"/>
    <w:rsid w:val="0072731C"/>
    <w:rsid w:val="0073056C"/>
    <w:rsid w:val="00735B1F"/>
    <w:rsid w:val="00737502"/>
    <w:rsid w:val="00740B3A"/>
    <w:rsid w:val="00740C8B"/>
    <w:rsid w:val="00743263"/>
    <w:rsid w:val="00744943"/>
    <w:rsid w:val="007454B6"/>
    <w:rsid w:val="0074789B"/>
    <w:rsid w:val="00754ABD"/>
    <w:rsid w:val="00754D3B"/>
    <w:rsid w:val="0075717A"/>
    <w:rsid w:val="00760D6A"/>
    <w:rsid w:val="0076343C"/>
    <w:rsid w:val="00764C12"/>
    <w:rsid w:val="0077222C"/>
    <w:rsid w:val="00772513"/>
    <w:rsid w:val="007750DF"/>
    <w:rsid w:val="00777C19"/>
    <w:rsid w:val="00782487"/>
    <w:rsid w:val="00782DCC"/>
    <w:rsid w:val="00784C8D"/>
    <w:rsid w:val="00785E47"/>
    <w:rsid w:val="007873F5"/>
    <w:rsid w:val="007875F8"/>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306"/>
    <w:rsid w:val="007E010C"/>
    <w:rsid w:val="007E1757"/>
    <w:rsid w:val="007E18CC"/>
    <w:rsid w:val="007E1E34"/>
    <w:rsid w:val="007F1998"/>
    <w:rsid w:val="007F2034"/>
    <w:rsid w:val="007F4683"/>
    <w:rsid w:val="007F55A4"/>
    <w:rsid w:val="007F7C5E"/>
    <w:rsid w:val="00800BF1"/>
    <w:rsid w:val="00800C12"/>
    <w:rsid w:val="00804005"/>
    <w:rsid w:val="0080587F"/>
    <w:rsid w:val="00806B14"/>
    <w:rsid w:val="008114D4"/>
    <w:rsid w:val="0081234D"/>
    <w:rsid w:val="00812D2D"/>
    <w:rsid w:val="008160C7"/>
    <w:rsid w:val="00817A64"/>
    <w:rsid w:val="008202F7"/>
    <w:rsid w:val="0082291D"/>
    <w:rsid w:val="008247A4"/>
    <w:rsid w:val="00825D47"/>
    <w:rsid w:val="008272A6"/>
    <w:rsid w:val="0083258C"/>
    <w:rsid w:val="00833D6C"/>
    <w:rsid w:val="008343CC"/>
    <w:rsid w:val="00836569"/>
    <w:rsid w:val="00840DAB"/>
    <w:rsid w:val="00841328"/>
    <w:rsid w:val="00841CCC"/>
    <w:rsid w:val="008427C8"/>
    <w:rsid w:val="00844377"/>
    <w:rsid w:val="008443EF"/>
    <w:rsid w:val="00846F90"/>
    <w:rsid w:val="00851066"/>
    <w:rsid w:val="008525EF"/>
    <w:rsid w:val="00852FB9"/>
    <w:rsid w:val="008536B7"/>
    <w:rsid w:val="00860F34"/>
    <w:rsid w:val="00862AC4"/>
    <w:rsid w:val="0086319B"/>
    <w:rsid w:val="00866CFE"/>
    <w:rsid w:val="008674A6"/>
    <w:rsid w:val="00867F21"/>
    <w:rsid w:val="0087210F"/>
    <w:rsid w:val="0087564D"/>
    <w:rsid w:val="00876000"/>
    <w:rsid w:val="0089108B"/>
    <w:rsid w:val="00892EE6"/>
    <w:rsid w:val="008931B4"/>
    <w:rsid w:val="00895450"/>
    <w:rsid w:val="008973A2"/>
    <w:rsid w:val="008A0E76"/>
    <w:rsid w:val="008A42FE"/>
    <w:rsid w:val="008A4F23"/>
    <w:rsid w:val="008A713B"/>
    <w:rsid w:val="008B2F83"/>
    <w:rsid w:val="008B37DD"/>
    <w:rsid w:val="008B4FBE"/>
    <w:rsid w:val="008B6039"/>
    <w:rsid w:val="008C1D39"/>
    <w:rsid w:val="008C2555"/>
    <w:rsid w:val="008C29FB"/>
    <w:rsid w:val="008C5B87"/>
    <w:rsid w:val="008D00A8"/>
    <w:rsid w:val="008D0448"/>
    <w:rsid w:val="008D0677"/>
    <w:rsid w:val="008D0C9E"/>
    <w:rsid w:val="008D2F03"/>
    <w:rsid w:val="008D34D2"/>
    <w:rsid w:val="008D6762"/>
    <w:rsid w:val="008E30D8"/>
    <w:rsid w:val="008E447C"/>
    <w:rsid w:val="008E55BD"/>
    <w:rsid w:val="008E596E"/>
    <w:rsid w:val="008E6741"/>
    <w:rsid w:val="008F04C5"/>
    <w:rsid w:val="008F125D"/>
    <w:rsid w:val="00901E9C"/>
    <w:rsid w:val="009025B0"/>
    <w:rsid w:val="00906F79"/>
    <w:rsid w:val="00907369"/>
    <w:rsid w:val="00910B12"/>
    <w:rsid w:val="00912404"/>
    <w:rsid w:val="0091412B"/>
    <w:rsid w:val="00920B9A"/>
    <w:rsid w:val="009237D3"/>
    <w:rsid w:val="009249C5"/>
    <w:rsid w:val="00925558"/>
    <w:rsid w:val="00925B25"/>
    <w:rsid w:val="009263C9"/>
    <w:rsid w:val="00927731"/>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E2F"/>
    <w:rsid w:val="0098278C"/>
    <w:rsid w:val="00983FE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2FE"/>
    <w:rsid w:val="009F34CC"/>
    <w:rsid w:val="009F3C4D"/>
    <w:rsid w:val="009F4101"/>
    <w:rsid w:val="009F479E"/>
    <w:rsid w:val="009F66D9"/>
    <w:rsid w:val="009F6B6A"/>
    <w:rsid w:val="009F7721"/>
    <w:rsid w:val="00A035A3"/>
    <w:rsid w:val="00A1128F"/>
    <w:rsid w:val="00A16440"/>
    <w:rsid w:val="00A169AC"/>
    <w:rsid w:val="00A21B48"/>
    <w:rsid w:val="00A2231D"/>
    <w:rsid w:val="00A2334F"/>
    <w:rsid w:val="00A250AA"/>
    <w:rsid w:val="00A277E6"/>
    <w:rsid w:val="00A30A8F"/>
    <w:rsid w:val="00A3174A"/>
    <w:rsid w:val="00A3320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675"/>
    <w:rsid w:val="00A81524"/>
    <w:rsid w:val="00A81D60"/>
    <w:rsid w:val="00A85420"/>
    <w:rsid w:val="00A90163"/>
    <w:rsid w:val="00A9023F"/>
    <w:rsid w:val="00AA1AC0"/>
    <w:rsid w:val="00AA3B66"/>
    <w:rsid w:val="00AA5803"/>
    <w:rsid w:val="00AA584F"/>
    <w:rsid w:val="00AB05F0"/>
    <w:rsid w:val="00AB1BAF"/>
    <w:rsid w:val="00AB2843"/>
    <w:rsid w:val="00AB3118"/>
    <w:rsid w:val="00AB6F32"/>
    <w:rsid w:val="00AB7239"/>
    <w:rsid w:val="00AC2E1A"/>
    <w:rsid w:val="00AC46C7"/>
    <w:rsid w:val="00AC5B71"/>
    <w:rsid w:val="00AC5F18"/>
    <w:rsid w:val="00AC6ED5"/>
    <w:rsid w:val="00AC7528"/>
    <w:rsid w:val="00AE00AE"/>
    <w:rsid w:val="00AE56E1"/>
    <w:rsid w:val="00AE57E0"/>
    <w:rsid w:val="00AE6C9A"/>
    <w:rsid w:val="00AF2207"/>
    <w:rsid w:val="00AF2612"/>
    <w:rsid w:val="00AF2A61"/>
    <w:rsid w:val="00AF30D9"/>
    <w:rsid w:val="00AF63BF"/>
    <w:rsid w:val="00AF6B3B"/>
    <w:rsid w:val="00AF79DD"/>
    <w:rsid w:val="00AF7F2C"/>
    <w:rsid w:val="00AF7F46"/>
    <w:rsid w:val="00B0178C"/>
    <w:rsid w:val="00B018BA"/>
    <w:rsid w:val="00B019F0"/>
    <w:rsid w:val="00B02885"/>
    <w:rsid w:val="00B04EC7"/>
    <w:rsid w:val="00B06440"/>
    <w:rsid w:val="00B10B51"/>
    <w:rsid w:val="00B1231F"/>
    <w:rsid w:val="00B17927"/>
    <w:rsid w:val="00B2113E"/>
    <w:rsid w:val="00B2123B"/>
    <w:rsid w:val="00B2388A"/>
    <w:rsid w:val="00B2410E"/>
    <w:rsid w:val="00B2727D"/>
    <w:rsid w:val="00B301A2"/>
    <w:rsid w:val="00B31350"/>
    <w:rsid w:val="00B315A8"/>
    <w:rsid w:val="00B32C3E"/>
    <w:rsid w:val="00B372AC"/>
    <w:rsid w:val="00B41D37"/>
    <w:rsid w:val="00B45128"/>
    <w:rsid w:val="00B5159F"/>
    <w:rsid w:val="00B534D5"/>
    <w:rsid w:val="00B53DB3"/>
    <w:rsid w:val="00B552FE"/>
    <w:rsid w:val="00B66AF2"/>
    <w:rsid w:val="00B67ECF"/>
    <w:rsid w:val="00B71C4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F9E"/>
    <w:rsid w:val="00BC66ED"/>
    <w:rsid w:val="00BD11D3"/>
    <w:rsid w:val="00BD2B47"/>
    <w:rsid w:val="00BD2CAA"/>
    <w:rsid w:val="00BD3B65"/>
    <w:rsid w:val="00BE1646"/>
    <w:rsid w:val="00BE1C5C"/>
    <w:rsid w:val="00BE29D1"/>
    <w:rsid w:val="00BE3E67"/>
    <w:rsid w:val="00BE50E6"/>
    <w:rsid w:val="00BE61B2"/>
    <w:rsid w:val="00BE6A1A"/>
    <w:rsid w:val="00BE7C97"/>
    <w:rsid w:val="00BE7CC3"/>
    <w:rsid w:val="00BF2B0D"/>
    <w:rsid w:val="00BF2E67"/>
    <w:rsid w:val="00BF4E3B"/>
    <w:rsid w:val="00BF5454"/>
    <w:rsid w:val="00BF7EC9"/>
    <w:rsid w:val="00C00D8A"/>
    <w:rsid w:val="00C01C49"/>
    <w:rsid w:val="00C066E6"/>
    <w:rsid w:val="00C07C0B"/>
    <w:rsid w:val="00C110C0"/>
    <w:rsid w:val="00C1138B"/>
    <w:rsid w:val="00C12370"/>
    <w:rsid w:val="00C15000"/>
    <w:rsid w:val="00C15897"/>
    <w:rsid w:val="00C1616B"/>
    <w:rsid w:val="00C16B21"/>
    <w:rsid w:val="00C16DFC"/>
    <w:rsid w:val="00C2079E"/>
    <w:rsid w:val="00C221CD"/>
    <w:rsid w:val="00C27368"/>
    <w:rsid w:val="00C27729"/>
    <w:rsid w:val="00C312FA"/>
    <w:rsid w:val="00C332C4"/>
    <w:rsid w:val="00C334F5"/>
    <w:rsid w:val="00C35A03"/>
    <w:rsid w:val="00C36A05"/>
    <w:rsid w:val="00C40BA5"/>
    <w:rsid w:val="00C432D9"/>
    <w:rsid w:val="00C43500"/>
    <w:rsid w:val="00C44166"/>
    <w:rsid w:val="00C45B5B"/>
    <w:rsid w:val="00C46F26"/>
    <w:rsid w:val="00C51687"/>
    <w:rsid w:val="00C5289C"/>
    <w:rsid w:val="00C56008"/>
    <w:rsid w:val="00C56CBC"/>
    <w:rsid w:val="00C617B0"/>
    <w:rsid w:val="00C62D2B"/>
    <w:rsid w:val="00C6344F"/>
    <w:rsid w:val="00C64379"/>
    <w:rsid w:val="00C659E2"/>
    <w:rsid w:val="00C669AD"/>
    <w:rsid w:val="00C72510"/>
    <w:rsid w:val="00C731CA"/>
    <w:rsid w:val="00C77A6B"/>
    <w:rsid w:val="00C816E6"/>
    <w:rsid w:val="00C82587"/>
    <w:rsid w:val="00C84097"/>
    <w:rsid w:val="00C85116"/>
    <w:rsid w:val="00C87FA4"/>
    <w:rsid w:val="00C9181A"/>
    <w:rsid w:val="00C9487D"/>
    <w:rsid w:val="00C955CB"/>
    <w:rsid w:val="00C95664"/>
    <w:rsid w:val="00C96E53"/>
    <w:rsid w:val="00CA1597"/>
    <w:rsid w:val="00CA1669"/>
    <w:rsid w:val="00CA1CB5"/>
    <w:rsid w:val="00CA25CC"/>
    <w:rsid w:val="00CA2BA2"/>
    <w:rsid w:val="00CA3ACE"/>
    <w:rsid w:val="00CA5FFF"/>
    <w:rsid w:val="00CA7F86"/>
    <w:rsid w:val="00CB2639"/>
    <w:rsid w:val="00CB32EF"/>
    <w:rsid w:val="00CB5227"/>
    <w:rsid w:val="00CC1BDF"/>
    <w:rsid w:val="00CC21EC"/>
    <w:rsid w:val="00CC482B"/>
    <w:rsid w:val="00CC7924"/>
    <w:rsid w:val="00CD105E"/>
    <w:rsid w:val="00CD2C8A"/>
    <w:rsid w:val="00CD4AE6"/>
    <w:rsid w:val="00CD5211"/>
    <w:rsid w:val="00CD57F9"/>
    <w:rsid w:val="00CD5CD1"/>
    <w:rsid w:val="00CE0BB8"/>
    <w:rsid w:val="00CE54E0"/>
    <w:rsid w:val="00CE5835"/>
    <w:rsid w:val="00CE6FA1"/>
    <w:rsid w:val="00CF1938"/>
    <w:rsid w:val="00CF24CD"/>
    <w:rsid w:val="00D01F0A"/>
    <w:rsid w:val="00D05DA5"/>
    <w:rsid w:val="00D13012"/>
    <w:rsid w:val="00D14159"/>
    <w:rsid w:val="00D14990"/>
    <w:rsid w:val="00D21EE6"/>
    <w:rsid w:val="00D24268"/>
    <w:rsid w:val="00D25BE6"/>
    <w:rsid w:val="00D27AE3"/>
    <w:rsid w:val="00D321DB"/>
    <w:rsid w:val="00D32460"/>
    <w:rsid w:val="00D32EBF"/>
    <w:rsid w:val="00D33F3A"/>
    <w:rsid w:val="00D343B3"/>
    <w:rsid w:val="00D35073"/>
    <w:rsid w:val="00D36085"/>
    <w:rsid w:val="00D4080D"/>
    <w:rsid w:val="00D421D9"/>
    <w:rsid w:val="00D47529"/>
    <w:rsid w:val="00D47713"/>
    <w:rsid w:val="00D50744"/>
    <w:rsid w:val="00D51103"/>
    <w:rsid w:val="00D51E9E"/>
    <w:rsid w:val="00D53B1C"/>
    <w:rsid w:val="00D55A7A"/>
    <w:rsid w:val="00D55B9F"/>
    <w:rsid w:val="00D568D5"/>
    <w:rsid w:val="00D56B6F"/>
    <w:rsid w:val="00D57370"/>
    <w:rsid w:val="00D57878"/>
    <w:rsid w:val="00D60AB7"/>
    <w:rsid w:val="00D6226F"/>
    <w:rsid w:val="00D702BA"/>
    <w:rsid w:val="00D70E15"/>
    <w:rsid w:val="00D714E5"/>
    <w:rsid w:val="00D7546D"/>
    <w:rsid w:val="00D75C54"/>
    <w:rsid w:val="00D839C5"/>
    <w:rsid w:val="00D83C67"/>
    <w:rsid w:val="00D84043"/>
    <w:rsid w:val="00D87F1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D0A"/>
    <w:rsid w:val="00DF139C"/>
    <w:rsid w:val="00DF6EBC"/>
    <w:rsid w:val="00DF7D53"/>
    <w:rsid w:val="00E01186"/>
    <w:rsid w:val="00E12F22"/>
    <w:rsid w:val="00E165FC"/>
    <w:rsid w:val="00E168D7"/>
    <w:rsid w:val="00E17DAB"/>
    <w:rsid w:val="00E23A47"/>
    <w:rsid w:val="00E23E0E"/>
    <w:rsid w:val="00E2482B"/>
    <w:rsid w:val="00E24E47"/>
    <w:rsid w:val="00E2592B"/>
    <w:rsid w:val="00E25D98"/>
    <w:rsid w:val="00E264F8"/>
    <w:rsid w:val="00E30C52"/>
    <w:rsid w:val="00E33666"/>
    <w:rsid w:val="00E3771A"/>
    <w:rsid w:val="00E40B45"/>
    <w:rsid w:val="00E41637"/>
    <w:rsid w:val="00E50C30"/>
    <w:rsid w:val="00E513B7"/>
    <w:rsid w:val="00E51410"/>
    <w:rsid w:val="00E515E7"/>
    <w:rsid w:val="00E51F31"/>
    <w:rsid w:val="00E5580D"/>
    <w:rsid w:val="00E56402"/>
    <w:rsid w:val="00E56CB5"/>
    <w:rsid w:val="00E60CA3"/>
    <w:rsid w:val="00E61828"/>
    <w:rsid w:val="00E65E56"/>
    <w:rsid w:val="00E664D0"/>
    <w:rsid w:val="00E66F94"/>
    <w:rsid w:val="00E670E5"/>
    <w:rsid w:val="00E6767D"/>
    <w:rsid w:val="00E717C1"/>
    <w:rsid w:val="00E71E63"/>
    <w:rsid w:val="00E76D4C"/>
    <w:rsid w:val="00E81786"/>
    <w:rsid w:val="00E85DE5"/>
    <w:rsid w:val="00E90EC0"/>
    <w:rsid w:val="00E9177F"/>
    <w:rsid w:val="00E944C1"/>
    <w:rsid w:val="00E97D8B"/>
    <w:rsid w:val="00EA5878"/>
    <w:rsid w:val="00EA68C9"/>
    <w:rsid w:val="00EA7F55"/>
    <w:rsid w:val="00EB1CE6"/>
    <w:rsid w:val="00EB1F19"/>
    <w:rsid w:val="00EB7375"/>
    <w:rsid w:val="00EC06EA"/>
    <w:rsid w:val="00EC2660"/>
    <w:rsid w:val="00EC3057"/>
    <w:rsid w:val="00EC47C5"/>
    <w:rsid w:val="00EC6F61"/>
    <w:rsid w:val="00ED087B"/>
    <w:rsid w:val="00ED5626"/>
    <w:rsid w:val="00ED5EB9"/>
    <w:rsid w:val="00ED6BFE"/>
    <w:rsid w:val="00ED7FE5"/>
    <w:rsid w:val="00EE0176"/>
    <w:rsid w:val="00EE17BD"/>
    <w:rsid w:val="00EE2449"/>
    <w:rsid w:val="00EE27D8"/>
    <w:rsid w:val="00EE2E15"/>
    <w:rsid w:val="00EE32BD"/>
    <w:rsid w:val="00EE5542"/>
    <w:rsid w:val="00EE6872"/>
    <w:rsid w:val="00EF0191"/>
    <w:rsid w:val="00EF09CC"/>
    <w:rsid w:val="00EF0F91"/>
    <w:rsid w:val="00EF3B5A"/>
    <w:rsid w:val="00F00085"/>
    <w:rsid w:val="00F00A14"/>
    <w:rsid w:val="00F0685D"/>
    <w:rsid w:val="00F0687A"/>
    <w:rsid w:val="00F06A5D"/>
    <w:rsid w:val="00F0700E"/>
    <w:rsid w:val="00F14A61"/>
    <w:rsid w:val="00F17B58"/>
    <w:rsid w:val="00F24AC3"/>
    <w:rsid w:val="00F24B23"/>
    <w:rsid w:val="00F25A3F"/>
    <w:rsid w:val="00F27353"/>
    <w:rsid w:val="00F31B7D"/>
    <w:rsid w:val="00F32A17"/>
    <w:rsid w:val="00F349CE"/>
    <w:rsid w:val="00F34BAA"/>
    <w:rsid w:val="00F35345"/>
    <w:rsid w:val="00F355CA"/>
    <w:rsid w:val="00F355FB"/>
    <w:rsid w:val="00F40C6B"/>
    <w:rsid w:val="00F40CFD"/>
    <w:rsid w:val="00F41113"/>
    <w:rsid w:val="00F44385"/>
    <w:rsid w:val="00F45C61"/>
    <w:rsid w:val="00F4766B"/>
    <w:rsid w:val="00F51138"/>
    <w:rsid w:val="00F52305"/>
    <w:rsid w:val="00F5306F"/>
    <w:rsid w:val="00F532A6"/>
    <w:rsid w:val="00F569D6"/>
    <w:rsid w:val="00F57FCC"/>
    <w:rsid w:val="00F61907"/>
    <w:rsid w:val="00F61AB2"/>
    <w:rsid w:val="00F651E0"/>
    <w:rsid w:val="00F65464"/>
    <w:rsid w:val="00F6726A"/>
    <w:rsid w:val="00F7060E"/>
    <w:rsid w:val="00F70E1C"/>
    <w:rsid w:val="00F72FCE"/>
    <w:rsid w:val="00F734F9"/>
    <w:rsid w:val="00F73F90"/>
    <w:rsid w:val="00F743F1"/>
    <w:rsid w:val="00F748E4"/>
    <w:rsid w:val="00F74D13"/>
    <w:rsid w:val="00F7663E"/>
    <w:rsid w:val="00F80FBD"/>
    <w:rsid w:val="00F849FF"/>
    <w:rsid w:val="00F86F58"/>
    <w:rsid w:val="00F936BB"/>
    <w:rsid w:val="00F93BAD"/>
    <w:rsid w:val="00F941DD"/>
    <w:rsid w:val="00F95311"/>
    <w:rsid w:val="00F95F8F"/>
    <w:rsid w:val="00FA0A18"/>
    <w:rsid w:val="00FA1BBD"/>
    <w:rsid w:val="00FA70EC"/>
    <w:rsid w:val="00FA751E"/>
    <w:rsid w:val="00FC1707"/>
    <w:rsid w:val="00FC1C82"/>
    <w:rsid w:val="00FC1D2F"/>
    <w:rsid w:val="00FC45AC"/>
    <w:rsid w:val="00FC4CFF"/>
    <w:rsid w:val="00FC5DE9"/>
    <w:rsid w:val="00FD0415"/>
    <w:rsid w:val="00FD319F"/>
    <w:rsid w:val="00FD44E2"/>
    <w:rsid w:val="00FD48FA"/>
    <w:rsid w:val="00FD73C3"/>
    <w:rsid w:val="00FE0C6D"/>
    <w:rsid w:val="00FE1283"/>
    <w:rsid w:val="00FE2FD3"/>
    <w:rsid w:val="00FE5699"/>
    <w:rsid w:val="00FE57BD"/>
    <w:rsid w:val="00FE61BD"/>
    <w:rsid w:val="00FE6DE0"/>
    <w:rsid w:val="00FF06B2"/>
    <w:rsid w:val="00FF2542"/>
    <w:rsid w:val="00FF29EF"/>
    <w:rsid w:val="00FF3D23"/>
    <w:rsid w:val="00FF530C"/>
    <w:rsid w:val="00FF7A6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3E3CE"/>
  <w15:chartTrackingRefBased/>
  <w15:docId w15:val="{94427315-BADE-45FB-8722-79D54FE1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687A"/>
    <w:pPr>
      <w:spacing w:after="0" w:line="240" w:lineRule="auto"/>
    </w:pPr>
    <w:rPr>
      <w:rFonts w:ascii="Georgia" w:hAnsi="Georgia"/>
      <w:sz w:val="20"/>
    </w:rPr>
  </w:style>
  <w:style w:type="paragraph" w:styleId="Heading1">
    <w:name w:val="heading 1"/>
    <w:aliases w:val="Pocket"/>
    <w:basedOn w:val="Normal"/>
    <w:next w:val="Normal"/>
    <w:link w:val="Heading1Char"/>
    <w:qFormat/>
    <w:rsid w:val="00F068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687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687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No Spacing11111,No Spacing111111,no read,No Spacing211,No Spacing12,No Spacing2111,No Spacing4,No Spacing5,No Spacing21,TAG,Ch,small space,ta,Ta,t"/>
    <w:basedOn w:val="Normal"/>
    <w:next w:val="Normal"/>
    <w:link w:val="Heading4Char"/>
    <w:uiPriority w:val="3"/>
    <w:unhideWhenUsed/>
    <w:qFormat/>
    <w:rsid w:val="00F0687A"/>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20766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68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87A"/>
  </w:style>
  <w:style w:type="character" w:styleId="Emphasis">
    <w:name w:val="Emphasis"/>
    <w:aliases w:val="Evidence,Minimized,minimized,Highlighted,tag2,Size 10,emphasis in card,CD Card,ED - Tag,Underlined,emphasis,Bold Underline,Emphasis!!,small,Qualifications,normal card text,Shrunk,Heading 3 Char1,Char Char Char,qualifications in card,Box,Debate"/>
    <w:basedOn w:val="DefaultParagraphFont"/>
    <w:link w:val="Emphasize"/>
    <w:uiPriority w:val="7"/>
    <w:qFormat/>
    <w:rsid w:val="00F0687A"/>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F0687A"/>
    <w:rPr>
      <w:color w:val="auto"/>
      <w:u w:val="none"/>
    </w:rPr>
  </w:style>
  <w:style w:type="character" w:customStyle="1" w:styleId="Heading1Char">
    <w:name w:val="Heading 1 Char"/>
    <w:aliases w:val="Pocket Char"/>
    <w:basedOn w:val="DefaultParagraphFont"/>
    <w:link w:val="Heading1"/>
    <w:rsid w:val="00F0687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0687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0687A"/>
    <w:rPr>
      <w:rFonts w:ascii="Georgia" w:eastAsiaTheme="majorEastAsia" w:hAnsi="Georgia"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No Spacing11111 Char,No Spacing111111 Char,no read Char,No Spacing211 Char,No Spacing12 Char,TAG Char"/>
    <w:basedOn w:val="DefaultParagraphFont"/>
    <w:link w:val="Heading4"/>
    <w:uiPriority w:val="3"/>
    <w:rsid w:val="00F0687A"/>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F0687A"/>
    <w:rPr>
      <w:b/>
      <w:bCs/>
      <w:sz w:val="22"/>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Citation Char Char Char,ci,c,Bo,Underline Char,B,S,Bol,cit"/>
    <w:basedOn w:val="DefaultParagraphFont"/>
    <w:uiPriority w:val="6"/>
    <w:qFormat/>
    <w:rsid w:val="00F0687A"/>
    <w:rPr>
      <w:b w:val="0"/>
      <w:sz w:val="22"/>
      <w:u w:val="single"/>
    </w:rPr>
  </w:style>
  <w:style w:type="character" w:styleId="Strong">
    <w:name w:val="Strong"/>
    <w:basedOn w:val="DefaultParagraphFont"/>
    <w:uiPriority w:val="22"/>
    <w:semiHidden/>
    <w:qFormat/>
    <w:rsid w:val="00207669"/>
    <w:rPr>
      <w:b/>
      <w:bCs/>
    </w:rPr>
  </w:style>
  <w:style w:type="character" w:styleId="BookTitle">
    <w:name w:val="Book Title"/>
    <w:basedOn w:val="DefaultParagraphFont"/>
    <w:uiPriority w:val="33"/>
    <w:semiHidden/>
    <w:qFormat/>
    <w:rsid w:val="00207669"/>
    <w:rPr>
      <w:b/>
      <w:bCs/>
      <w:i/>
      <w:iCs/>
      <w:spacing w:val="5"/>
    </w:rPr>
  </w:style>
  <w:style w:type="character" w:customStyle="1" w:styleId="Heading5Char">
    <w:name w:val="Heading 5 Char"/>
    <w:basedOn w:val="DefaultParagraphFont"/>
    <w:link w:val="Heading5"/>
    <w:uiPriority w:val="9"/>
    <w:semiHidden/>
    <w:rsid w:val="002076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7669"/>
  </w:style>
  <w:style w:type="paragraph" w:styleId="Header">
    <w:name w:val="header"/>
    <w:basedOn w:val="Normal"/>
    <w:link w:val="HeaderChar"/>
    <w:uiPriority w:val="99"/>
    <w:semiHidden/>
    <w:rsid w:val="00207669"/>
    <w:pPr>
      <w:tabs>
        <w:tab w:val="center" w:pos="4680"/>
        <w:tab w:val="right" w:pos="9360"/>
      </w:tabs>
    </w:pPr>
  </w:style>
  <w:style w:type="character" w:customStyle="1" w:styleId="HeaderChar">
    <w:name w:val="Header Char"/>
    <w:basedOn w:val="DefaultParagraphFont"/>
    <w:link w:val="Header"/>
    <w:uiPriority w:val="99"/>
    <w:semiHidden/>
    <w:rsid w:val="00207669"/>
    <w:rPr>
      <w:rFonts w:ascii="Georgia" w:hAnsi="Georgia" w:cs="Calibri"/>
    </w:rPr>
  </w:style>
  <w:style w:type="paragraph" w:styleId="Footer">
    <w:name w:val="footer"/>
    <w:basedOn w:val="Normal"/>
    <w:link w:val="FooterChar"/>
    <w:uiPriority w:val="99"/>
    <w:semiHidden/>
    <w:rsid w:val="00207669"/>
    <w:pPr>
      <w:tabs>
        <w:tab w:val="center" w:pos="4680"/>
        <w:tab w:val="right" w:pos="9360"/>
      </w:tabs>
    </w:pPr>
  </w:style>
  <w:style w:type="character" w:customStyle="1" w:styleId="FooterChar">
    <w:name w:val="Footer Char"/>
    <w:basedOn w:val="DefaultParagraphFont"/>
    <w:link w:val="Footer"/>
    <w:uiPriority w:val="99"/>
    <w:semiHidden/>
    <w:rsid w:val="00207669"/>
    <w:rPr>
      <w:rFonts w:ascii="Georgia" w:hAnsi="Georgia" w:cs="Calibri"/>
    </w:rPr>
  </w:style>
  <w:style w:type="paragraph" w:styleId="BodyText">
    <w:name w:val="Body Text"/>
    <w:basedOn w:val="Normal"/>
    <w:link w:val="BodyTextChar"/>
    <w:uiPriority w:val="99"/>
    <w:semiHidden/>
    <w:unhideWhenUsed/>
    <w:rsid w:val="00207669"/>
    <w:pPr>
      <w:spacing w:after="120"/>
    </w:pPr>
  </w:style>
  <w:style w:type="character" w:customStyle="1" w:styleId="BodyTextChar">
    <w:name w:val="Body Text Char"/>
    <w:basedOn w:val="DefaultParagraphFont"/>
    <w:link w:val="BodyText"/>
    <w:uiPriority w:val="99"/>
    <w:semiHidden/>
    <w:rsid w:val="00207669"/>
    <w:rPr>
      <w:rFonts w:ascii="Georgia" w:hAnsi="Georgia" w:cs="Calibri"/>
    </w:rPr>
  </w:style>
  <w:style w:type="paragraph" w:styleId="NoSpacing">
    <w:name w:val="No Spacing"/>
    <w:aliases w:val="Card Format,DDI Tag,Tag Title,No Spacing tnr,ClearFormatting,Hidden Block Title,No Spacing311,No Spacing51,No Spacing8,Dont u,No Spacing1111111,Tag and Ci,No Spacing7,No Spacing11211,Clear,Note Level 2,Small Text,Note Level 21,No Spacing6,ca"/>
    <w:link w:val="NoSpacingChar"/>
    <w:uiPriority w:val="99"/>
    <w:unhideWhenUsed/>
    <w:qFormat/>
    <w:rsid w:val="00207669"/>
    <w:pPr>
      <w:spacing w:after="0" w:line="240" w:lineRule="auto"/>
    </w:pPr>
    <w:rPr>
      <w:rFonts w:ascii="Calibri" w:hAnsi="Calibri" w:cs="Calibri"/>
    </w:rPr>
  </w:style>
  <w:style w:type="character" w:customStyle="1" w:styleId="NoSpacingChar">
    <w:name w:val="No Spacing Char"/>
    <w:aliases w:val="Card Format Char1,DDI Tag Char1,Tag Title Char1,No Spacing tnr Char1,ClearFormatting Char1,Hidden Block Title Char1,No Spacing311 Char1,No Spacing51 Char1,No Spacing8 Char1,Dont u Char1,No Spacing1111111 Char1,Tag and Ci Char1,Clear Char"/>
    <w:basedOn w:val="DefaultParagraphFont"/>
    <w:link w:val="NoSpacing"/>
    <w:uiPriority w:val="99"/>
    <w:rsid w:val="00207669"/>
    <w:rPr>
      <w:rFonts w:ascii="Calibri" w:hAnsi="Calibri" w:cs="Calibri"/>
    </w:rPr>
  </w:style>
  <w:style w:type="character" w:styleId="Hyperlink">
    <w:name w:val="Hyperlink"/>
    <w:aliases w:val="Card Format Char,DDI Tag Char,Tag Title Char,No Spacing tnr Char,ClearFormatting Char,Hidden Block Title Char,No Spacing311 Char,No Spacing51 Char,No Spacing8 Char,Dont u Char,No Spacing1111111 Char,Tag and Ci Char,heading 1 (block title),Read"/>
    <w:basedOn w:val="DefaultParagraphFont"/>
    <w:uiPriority w:val="99"/>
    <w:unhideWhenUsed/>
    <w:rsid w:val="00F0687A"/>
    <w:rPr>
      <w:color w:val="auto"/>
      <w:u w:val="none"/>
    </w:rPr>
  </w:style>
  <w:style w:type="character" w:styleId="UnresolvedMention">
    <w:name w:val="Unresolved Mention"/>
    <w:basedOn w:val="DefaultParagraphFont"/>
    <w:uiPriority w:val="99"/>
    <w:semiHidden/>
    <w:unhideWhenUsed/>
    <w:rsid w:val="00207669"/>
    <w:rPr>
      <w:color w:val="605E5C"/>
      <w:shd w:val="clear" w:color="auto" w:fill="E1DFDD"/>
    </w:rPr>
  </w:style>
  <w:style w:type="paragraph" w:customStyle="1" w:styleId="Analytic">
    <w:name w:val="Analytic"/>
    <w:basedOn w:val="Heading4"/>
    <w:link w:val="AnalyticChar"/>
    <w:autoRedefine/>
    <w:qFormat/>
    <w:rsid w:val="001D7315"/>
    <w:rPr>
      <w:rFonts w:eastAsia="Times New Roman" w:cs="Times New Roman"/>
      <w:color w:val="002060"/>
    </w:rPr>
  </w:style>
  <w:style w:type="character" w:customStyle="1" w:styleId="AnalyticChar">
    <w:name w:val="Analytic Char"/>
    <w:link w:val="Analytic"/>
    <w:rsid w:val="001D7315"/>
    <w:rPr>
      <w:rFonts w:ascii="Calibri" w:eastAsia="Times New Roman" w:hAnsi="Calibri" w:cs="Times New Roman"/>
      <w:b/>
      <w:iCs/>
      <w:color w:val="002060"/>
      <w:sz w:val="26"/>
    </w:rPr>
  </w:style>
  <w:style w:type="paragraph" w:customStyle="1" w:styleId="Emphasize">
    <w:name w:val="Emphasize"/>
    <w:basedOn w:val="Normal"/>
    <w:link w:val="Emphasis"/>
    <w:uiPriority w:val="7"/>
    <w:qFormat/>
    <w:rsid w:val="002B5618"/>
    <w:pPr>
      <w:pBdr>
        <w:top w:val="single" w:sz="18" w:space="0" w:color="auto"/>
        <w:left w:val="single" w:sz="18" w:space="0" w:color="auto"/>
        <w:bottom w:val="single" w:sz="18" w:space="0" w:color="auto"/>
        <w:right w:val="single" w:sz="18" w:space="0" w:color="auto"/>
      </w:pBdr>
      <w:spacing w:line="254" w:lineRule="auto"/>
      <w:ind w:left="720"/>
      <w:jc w:val="both"/>
    </w:pPr>
    <w:rPr>
      <w:b/>
      <w:iCs/>
      <w:sz w:val="22"/>
      <w:u w:val="single"/>
    </w:rPr>
  </w:style>
  <w:style w:type="paragraph" w:customStyle="1" w:styleId="textbold">
    <w:name w:val="text bold"/>
    <w:basedOn w:val="Normal"/>
    <w:uiPriority w:val="8"/>
    <w:qFormat/>
    <w:rsid w:val="004D1A24"/>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04005"/>
    <w:pPr>
      <w:spacing w:after="0" w:line="240" w:lineRule="auto"/>
    </w:pPr>
    <w:rPr>
      <w:u w:val="single"/>
    </w:rPr>
  </w:style>
  <w:style w:type="paragraph" w:styleId="FootnoteText">
    <w:name w:val="footnote text"/>
    <w:basedOn w:val="Normal"/>
    <w:link w:val="FootnoteTextChar"/>
    <w:uiPriority w:val="99"/>
    <w:semiHidden/>
    <w:unhideWhenUsed/>
    <w:rsid w:val="00616B3B"/>
    <w:rPr>
      <w:szCs w:val="20"/>
    </w:rPr>
  </w:style>
  <w:style w:type="character" w:customStyle="1" w:styleId="FootnoteTextChar">
    <w:name w:val="Footnote Text Char"/>
    <w:basedOn w:val="DefaultParagraphFont"/>
    <w:link w:val="FootnoteText"/>
    <w:uiPriority w:val="99"/>
    <w:semiHidden/>
    <w:rsid w:val="00616B3B"/>
    <w:rPr>
      <w:rFonts w:ascii="Calibri" w:hAnsi="Calibri" w:cs="Calibri"/>
      <w:sz w:val="20"/>
      <w:szCs w:val="20"/>
    </w:rPr>
  </w:style>
  <w:style w:type="character" w:styleId="FootnoteReference">
    <w:name w:val="footnote reference"/>
    <w:basedOn w:val="DefaultParagraphFont"/>
    <w:uiPriority w:val="99"/>
    <w:semiHidden/>
    <w:unhideWhenUsed/>
    <w:rsid w:val="00616B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00758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mary-nardini-gang-be-gay-do-crim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anarchistlibrary.org/library/mary-nardini-gang-be-gay-do-cri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43428</Words>
  <Characters>247543</Characters>
  <Application>Microsoft Office Word</Application>
  <DocSecurity>0</DocSecurity>
  <Lines>2062</Lines>
  <Paragraphs>580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Tim_Alderete</cp:lastModifiedBy>
  <cp:revision>3</cp:revision>
  <dcterms:created xsi:type="dcterms:W3CDTF">2023-07-12T15:27:00Z</dcterms:created>
  <dcterms:modified xsi:type="dcterms:W3CDTF">2023-07-13T16:48:00Z</dcterms:modified>
</cp:coreProperties>
</file>