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E40BC" w14:textId="33B837DD" w:rsidR="00803508" w:rsidRDefault="00803508" w:rsidP="00803508">
      <w:pPr>
        <w:pStyle w:val="Heading1"/>
      </w:pPr>
      <w:r>
        <w:t>Racial Capitalism Kritik --- K Lab 2023</w:t>
      </w:r>
    </w:p>
    <w:p w14:paraId="6EF330E9" w14:textId="3CF44EF5" w:rsidR="00803508" w:rsidRDefault="00803508" w:rsidP="00803508">
      <w:r>
        <w:t>Special thank you to:</w:t>
      </w:r>
    </w:p>
    <w:p w14:paraId="570F7694" w14:textId="126821F7" w:rsidR="00803508" w:rsidRDefault="00803508" w:rsidP="00803508">
      <w:r>
        <w:t>Maryclare Nestor- Berkeley Preparatory School</w:t>
      </w:r>
    </w:p>
    <w:p w14:paraId="59B861ED" w14:textId="1191A761" w:rsidR="003976A9" w:rsidRDefault="003976A9" w:rsidP="00803508">
      <w:r>
        <w:t>Elizabeth Lai- Berkeley Preparatory School</w:t>
      </w:r>
    </w:p>
    <w:p w14:paraId="41059810" w14:textId="47DA2808" w:rsidR="003976A9" w:rsidRDefault="003976A9" w:rsidP="00803508">
      <w:r>
        <w:t>Aayush Shah- Coppell High School</w:t>
      </w:r>
    </w:p>
    <w:p w14:paraId="63112158" w14:textId="75AA12C0" w:rsidR="003976A9" w:rsidRDefault="003976A9" w:rsidP="00803508">
      <w:r>
        <w:t>Mark Orr- Georgetown Day School</w:t>
      </w:r>
    </w:p>
    <w:p w14:paraId="6A088AA2" w14:textId="440A9400" w:rsidR="003976A9" w:rsidRDefault="003976A9" w:rsidP="00803508">
      <w:r>
        <w:t>Ila Dohrmann- Georgetown Day School</w:t>
      </w:r>
    </w:p>
    <w:p w14:paraId="644D7368" w14:textId="77777777" w:rsidR="003976A9" w:rsidRDefault="003976A9" w:rsidP="003976A9">
      <w:r>
        <w:t>Lukas Flynn- Jones College Prep</w:t>
      </w:r>
    </w:p>
    <w:p w14:paraId="7C304ED6" w14:textId="6EF7C499" w:rsidR="003976A9" w:rsidRDefault="003976A9" w:rsidP="00803508">
      <w:r>
        <w:t>Zack Facey- Success Academy</w:t>
      </w:r>
    </w:p>
    <w:p w14:paraId="6B430D29" w14:textId="39D49B22" w:rsidR="003976A9" w:rsidRPr="00803508" w:rsidRDefault="003976A9" w:rsidP="00803508">
      <w:r>
        <w:t xml:space="preserve">Feel free to email Joshua Harrington at </w:t>
      </w:r>
      <w:hyperlink r:id="rId8" w:history="1">
        <w:r w:rsidRPr="00DF5C16">
          <w:rPr>
            <w:rStyle w:val="Hyperlink"/>
          </w:rPr>
          <w:t>joshharr@umich.edu</w:t>
        </w:r>
      </w:hyperlink>
      <w:r>
        <w:t xml:space="preserve"> if you have any questions.</w:t>
      </w:r>
    </w:p>
    <w:p w14:paraId="7F269787" w14:textId="3B958F11" w:rsidR="00D00DA3" w:rsidRPr="00F3623E" w:rsidRDefault="00D00DA3" w:rsidP="00440BE3">
      <w:pPr>
        <w:pStyle w:val="Heading2"/>
        <w:rPr>
          <w:rFonts w:cs="Calibri"/>
          <w:color w:val="000000" w:themeColor="text1"/>
        </w:rPr>
      </w:pPr>
      <w:r w:rsidRPr="00F3623E">
        <w:rPr>
          <w:rFonts w:cs="Calibri"/>
          <w:color w:val="000000" w:themeColor="text1"/>
        </w:rPr>
        <w:t xml:space="preserve">1NC </w:t>
      </w:r>
    </w:p>
    <w:p w14:paraId="78AB1ABF" w14:textId="5F1B0C10" w:rsidR="00D00DA3" w:rsidRPr="00F3623E" w:rsidRDefault="00D00DA3" w:rsidP="00D00DA3">
      <w:pPr>
        <w:pStyle w:val="Heading3"/>
        <w:rPr>
          <w:rFonts w:cs="Calibri"/>
          <w:color w:val="000000" w:themeColor="text1"/>
        </w:rPr>
      </w:pPr>
      <w:r w:rsidRPr="00F3623E">
        <w:rPr>
          <w:rFonts w:cs="Calibri"/>
          <w:color w:val="000000" w:themeColor="text1"/>
        </w:rPr>
        <w:t xml:space="preserve">1NC --- Shell </w:t>
      </w:r>
    </w:p>
    <w:p w14:paraId="74B69CA1" w14:textId="77777777" w:rsidR="00D00DA3" w:rsidRPr="00F3623E" w:rsidRDefault="00D00DA3" w:rsidP="00D00DA3">
      <w:pPr>
        <w:pStyle w:val="Heading4"/>
        <w:rPr>
          <w:rFonts w:cs="Calibri"/>
          <w:color w:val="000000" w:themeColor="text1"/>
        </w:rPr>
      </w:pPr>
      <w:r w:rsidRPr="00F3623E">
        <w:rPr>
          <w:rFonts w:cs="Calibri"/>
          <w:color w:val="000000" w:themeColor="text1"/>
        </w:rPr>
        <w:t xml:space="preserve">Racial capitalism culminates in constant war, interventions, and the super exploitation of blackness in the name of profit. </w:t>
      </w:r>
    </w:p>
    <w:p w14:paraId="1CA3D217" w14:textId="77777777" w:rsidR="00D00DA3" w:rsidRPr="00F3623E" w:rsidRDefault="00D00DA3" w:rsidP="00D00DA3">
      <w:pPr>
        <w:rPr>
          <w:color w:val="000000" w:themeColor="text1"/>
        </w:rPr>
      </w:pPr>
      <w:r w:rsidRPr="00F3623E">
        <w:rPr>
          <w:b/>
          <w:bCs/>
          <w:color w:val="000000" w:themeColor="text1"/>
          <w:sz w:val="26"/>
          <w:szCs w:val="26"/>
        </w:rPr>
        <w:t>Burden-Stelly 20</w:t>
      </w:r>
      <w:r w:rsidRPr="00F3623E">
        <w:rPr>
          <w:color w:val="000000" w:themeColor="text1"/>
        </w:rPr>
        <w:t xml:space="preserve"> [Charisse Burden-Stelly, Assistant Professor of Africana Studies and Political Science At Carelton University, July 1, 2020, “Modern U.S. Racial Capitalism”, EBSCOhost, Pages 8-10, JMH] </w:t>
      </w:r>
    </w:p>
    <w:p w14:paraId="53BF6ABC" w14:textId="77777777" w:rsidR="00D00DA3" w:rsidRPr="00F3623E" w:rsidRDefault="00D00DA3" w:rsidP="00D00DA3">
      <w:pPr>
        <w:rPr>
          <w:color w:val="000000" w:themeColor="text1"/>
          <w:u w:val="single"/>
        </w:rPr>
      </w:pPr>
      <w:r w:rsidRPr="00F3623E">
        <w:rPr>
          <w:color w:val="000000" w:themeColor="text1"/>
          <w:sz w:val="16"/>
        </w:rPr>
        <w:t>Drawing on the intellectual production of twentieth-century Black anticapitalists</w:t>
      </w:r>
      <w:r w:rsidRPr="00F3623E">
        <w:rPr>
          <w:b/>
          <w:bCs/>
          <w:color w:val="000000" w:themeColor="text1"/>
          <w:u w:val="single"/>
        </w:rPr>
        <w:t xml:space="preserve">, I theorize modern </w:t>
      </w:r>
      <w:r w:rsidRPr="00F3623E">
        <w:rPr>
          <w:b/>
          <w:bCs/>
          <w:color w:val="000000" w:themeColor="text1"/>
          <w:highlight w:val="cyan"/>
          <w:u w:val="single"/>
        </w:rPr>
        <w:t>U.S. racial capitalism</w:t>
      </w:r>
      <w:r w:rsidRPr="00F3623E">
        <w:rPr>
          <w:b/>
          <w:bCs/>
          <w:color w:val="000000" w:themeColor="text1"/>
          <w:u w:val="single"/>
        </w:rPr>
        <w:t xml:space="preserve"> as </w:t>
      </w:r>
      <w:r w:rsidRPr="00F3623E">
        <w:rPr>
          <w:b/>
          <w:bCs/>
          <w:color w:val="000000" w:themeColor="text1"/>
          <w:highlight w:val="cyan"/>
          <w:u w:val="single"/>
        </w:rPr>
        <w:t>a racially hierarchical political economy constituting war and militarism,</w:t>
      </w:r>
      <w:r w:rsidRPr="00F3623E">
        <w:rPr>
          <w:b/>
          <w:bCs/>
          <w:color w:val="000000" w:themeColor="text1"/>
          <w:u w:val="single"/>
        </w:rPr>
        <w:t xml:space="preserve"> </w:t>
      </w:r>
      <w:r w:rsidRPr="00F3623E">
        <w:rPr>
          <w:b/>
          <w:bCs/>
          <w:color w:val="000000" w:themeColor="text1"/>
          <w:highlight w:val="cyan"/>
          <w:u w:val="single"/>
        </w:rPr>
        <w:t>imperialist accumulation, expropriation by domination, and labor superexploitation.</w:t>
      </w:r>
      <w:r w:rsidRPr="00F3623E">
        <w:rPr>
          <w:b/>
          <w:bCs/>
          <w:color w:val="000000" w:themeColor="text1"/>
          <w:u w:val="single"/>
        </w:rPr>
        <w:t>14</w:t>
      </w:r>
      <w:r w:rsidRPr="00F3623E">
        <w:rPr>
          <w:color w:val="000000" w:themeColor="text1"/>
          <w:sz w:val="16"/>
        </w:rPr>
        <w:t xml:space="preserve"> </w:t>
      </w:r>
      <w:r w:rsidRPr="00F3623E">
        <w:rPr>
          <w:color w:val="000000" w:themeColor="text1"/>
          <w:u w:val="single"/>
        </w:rPr>
        <w:t xml:space="preserve">The racial here specifically refers to </w:t>
      </w:r>
      <w:r w:rsidRPr="00F3623E">
        <w:rPr>
          <w:color w:val="000000" w:themeColor="text1"/>
          <w:highlight w:val="cyan"/>
          <w:u w:val="single"/>
        </w:rPr>
        <w:t>Blackness, defined as African descendants’</w:t>
      </w:r>
      <w:r w:rsidRPr="00F3623E">
        <w:rPr>
          <w:color w:val="000000" w:themeColor="text1"/>
          <w:u w:val="single"/>
        </w:rPr>
        <w:t xml:space="preserve"> relationship to the capitalist mode of production—their structural location—and the </w:t>
      </w:r>
      <w:r w:rsidRPr="00F3623E">
        <w:rPr>
          <w:color w:val="000000" w:themeColor="text1"/>
          <w:highlight w:val="cyan"/>
          <w:u w:val="single"/>
        </w:rPr>
        <w:t>condition, status, and material realities</w:t>
      </w:r>
      <w:r w:rsidRPr="00F3623E">
        <w:rPr>
          <w:color w:val="000000" w:themeColor="text1"/>
          <w:u w:val="single"/>
        </w:rPr>
        <w:t xml:space="preserve"> emanating therefrom</w:t>
      </w:r>
      <w:r w:rsidRPr="00F3623E">
        <w:rPr>
          <w:color w:val="000000" w:themeColor="text1"/>
          <w:sz w:val="16"/>
        </w:rPr>
        <w:t xml:space="preserve">.15 It is out of this structural location that the irresolvable contradiction of value minus worth arises. Stated differently, </w:t>
      </w:r>
      <w:r w:rsidRPr="00F3623E">
        <w:rPr>
          <w:color w:val="000000" w:themeColor="text1"/>
          <w:u w:val="single"/>
        </w:rPr>
        <w:t>Blackness is a capacious category of surplus value extraction essential to an array of political-economic functions, including accumulation, disaccumulation, debt, planned obsolescence, and absorption of the burdens of economic crises.1</w:t>
      </w:r>
      <w:r w:rsidRPr="00F3623E">
        <w:rPr>
          <w:color w:val="000000" w:themeColor="text1"/>
          <w:sz w:val="16"/>
        </w:rPr>
        <w:t>6 At the same time</w:t>
      </w:r>
      <w:r w:rsidRPr="00F3623E">
        <w:rPr>
          <w:b/>
          <w:bCs/>
          <w:color w:val="000000" w:themeColor="text1"/>
          <w:u w:val="single"/>
        </w:rPr>
        <w:t xml:space="preserve">, </w:t>
      </w:r>
      <w:r w:rsidRPr="00F3623E">
        <w:rPr>
          <w:b/>
          <w:bCs/>
          <w:color w:val="000000" w:themeColor="text1"/>
          <w:highlight w:val="cyan"/>
          <w:u w:val="single"/>
        </w:rPr>
        <w:t>Blackness is the quintessential condition of disposability, expendability, and devalorization</w:t>
      </w:r>
      <w:r w:rsidRPr="00F3623E">
        <w:rPr>
          <w:b/>
          <w:bCs/>
          <w:color w:val="000000" w:themeColor="text1"/>
          <w:u w:val="single"/>
        </w:rPr>
        <w:t xml:space="preserve">. </w:t>
      </w:r>
      <w:r w:rsidRPr="00F3623E">
        <w:rPr>
          <w:color w:val="000000" w:themeColor="text1"/>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F3623E">
        <w:rPr>
          <w:color w:val="000000" w:themeColor="text1"/>
          <w:u w:val="single"/>
        </w:rPr>
        <w:t>This was not least because the Great War “drastically reordered global credit flows,” with the United States transforming from a debtor into a creditor nation.20</w:t>
      </w:r>
      <w:r w:rsidRPr="00F3623E">
        <w:rPr>
          <w:color w:val="000000" w:themeColor="text1"/>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F3623E">
        <w:rPr>
          <w:b/>
          <w:bCs/>
          <w:color w:val="000000" w:themeColor="text1"/>
          <w:highlight w:val="cyan"/>
          <w:u w:val="single"/>
        </w:rPr>
        <w:t>Modern U.S. racial capitalism is</w:t>
      </w:r>
      <w:r w:rsidRPr="00F3623E">
        <w:rPr>
          <w:b/>
          <w:bCs/>
          <w:color w:val="000000" w:themeColor="text1"/>
          <w:u w:val="single"/>
        </w:rPr>
        <w:t xml:space="preserve"> thus </w:t>
      </w:r>
      <w:r w:rsidRPr="00F3623E">
        <w:rPr>
          <w:b/>
          <w:bCs/>
          <w:color w:val="000000" w:themeColor="text1"/>
          <w:highlight w:val="cyan"/>
          <w:u w:val="single"/>
        </w:rPr>
        <w:t>sustained by military expenditure,</w:t>
      </w:r>
      <w:r w:rsidRPr="00F3623E">
        <w:rPr>
          <w:b/>
          <w:bCs/>
          <w:color w:val="000000" w:themeColor="text1"/>
          <w:u w:val="single"/>
        </w:rPr>
        <w:t xml:space="preserve"> the maintenance of an </w:t>
      </w:r>
      <w:r w:rsidRPr="00F3623E">
        <w:rPr>
          <w:b/>
          <w:bCs/>
          <w:color w:val="000000" w:themeColor="text1"/>
          <w:highlight w:val="cyan"/>
          <w:u w:val="single"/>
        </w:rPr>
        <w:t>extremely low standard of living</w:t>
      </w:r>
      <w:r w:rsidRPr="00F3623E">
        <w:rPr>
          <w:b/>
          <w:bCs/>
          <w:color w:val="000000" w:themeColor="text1"/>
          <w:u w:val="single"/>
        </w:rPr>
        <w:t xml:space="preserve"> in “dependent” countries, and the </w:t>
      </w:r>
      <w:r w:rsidRPr="00F3623E">
        <w:rPr>
          <w:b/>
          <w:bCs/>
          <w:color w:val="000000" w:themeColor="text1"/>
          <w:highlight w:val="cyan"/>
          <w:u w:val="single"/>
        </w:rPr>
        <w:t>domestic superexploitation of Black</w:t>
      </w:r>
      <w:r w:rsidRPr="00F3623E">
        <w:rPr>
          <w:b/>
          <w:bCs/>
          <w:color w:val="000000" w:themeColor="text1"/>
          <w:u w:val="single"/>
        </w:rPr>
        <w:t xml:space="preserve"> toilers and </w:t>
      </w:r>
      <w:r w:rsidRPr="00F3623E">
        <w:rPr>
          <w:b/>
          <w:bCs/>
          <w:color w:val="000000" w:themeColor="text1"/>
          <w:highlight w:val="cyan"/>
          <w:u w:val="single"/>
        </w:rPr>
        <w:t>laborers</w:t>
      </w:r>
      <w:r w:rsidRPr="00F3623E">
        <w:rPr>
          <w:color w:val="000000" w:themeColor="text1"/>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F3623E">
        <w:rPr>
          <w:b/>
          <w:bCs/>
          <w:color w:val="000000" w:themeColor="text1"/>
          <w:highlight w:val="cyan"/>
          <w:u w:val="single"/>
        </w:rPr>
        <w:t>racial capitalism</w:t>
      </w:r>
      <w:r w:rsidRPr="00F3623E">
        <w:rPr>
          <w:b/>
          <w:bCs/>
          <w:color w:val="000000" w:themeColor="text1"/>
          <w:u w:val="single"/>
        </w:rPr>
        <w:t xml:space="preserve"> in the United States </w:t>
      </w:r>
      <w:r w:rsidRPr="00F3623E">
        <w:rPr>
          <w:b/>
          <w:bCs/>
          <w:color w:val="000000" w:themeColor="text1"/>
          <w:highlight w:val="cyan"/>
          <w:u w:val="single"/>
        </w:rPr>
        <w:t>constitutes “a peculiar variant of capitalist production” in which Blackness expresses a structural location at the bottom of the labor hierarchy</w:t>
      </w:r>
      <w:r w:rsidRPr="00F3623E">
        <w:rPr>
          <w:b/>
          <w:bCs/>
          <w:color w:val="000000" w:themeColor="text1"/>
          <w:u w:val="single"/>
        </w:rPr>
        <w:t xml:space="preserve"> characterized by depressed wages, working conditions, job opportunities, and widespread exclusion from labor unions.24 </w:t>
      </w:r>
      <w:r w:rsidRPr="00F3623E">
        <w:rPr>
          <w:color w:val="000000" w:themeColor="text1"/>
          <w:sz w:val="16"/>
        </w:rPr>
        <w:t xml:space="preserve">Furthermore, </w:t>
      </w:r>
      <w:r w:rsidRPr="00F3623E">
        <w:rPr>
          <w:color w:val="000000" w:themeColor="text1"/>
          <w:u w:val="single"/>
        </w:rPr>
        <w:t xml:space="preserve">modern </w:t>
      </w:r>
      <w:r w:rsidRPr="00F3623E">
        <w:rPr>
          <w:color w:val="000000" w:themeColor="text1"/>
          <w:highlight w:val="cyan"/>
          <w:u w:val="single"/>
        </w:rPr>
        <w:t>U.S. racial capitalism is rooted in the imbrication of anti-Blackness and antiradicalism</w:t>
      </w:r>
      <w:r w:rsidRPr="00F3623E">
        <w:rPr>
          <w:color w:val="000000" w:themeColor="text1"/>
          <w:u w:val="single"/>
        </w:rPr>
        <w:t>.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F3623E">
        <w:rPr>
          <w:color w:val="000000" w:themeColor="text1"/>
          <w:sz w:val="16"/>
        </w:rPr>
        <w:t>25 Anti-Blackness thus conceals the inherent contradiction of Blackness—value minus worth—obscuring and distorting its structural location by, as Ralph and Singhal remark, contorting it into only a “debilitated condition.”</w:t>
      </w:r>
      <w:r w:rsidRPr="00F3623E">
        <w:rPr>
          <w:color w:val="000000" w:themeColor="text1"/>
          <w:u w:val="single"/>
        </w:rPr>
        <w:t>26</w:t>
      </w:r>
      <w:r w:rsidRPr="00F3623E">
        <w:rPr>
          <w:b/>
          <w:bCs/>
          <w:color w:val="000000" w:themeColor="text1"/>
          <w:u w:val="singl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F3623E">
        <w:rPr>
          <w:color w:val="000000" w:themeColor="text1"/>
          <w:sz w:val="16"/>
        </w:rPr>
        <w:t xml:space="preserve">ty. These include, but are not limited to, internationalism, anti-imperialism, anticolonialism, peace activism, and antisexism. </w:t>
      </w:r>
      <w:r w:rsidRPr="00F3623E">
        <w:rPr>
          <w:color w:val="000000" w:themeColor="text1"/>
          <w:u w:val="single"/>
        </w:rPr>
        <w:t xml:space="preserve">Anti-Blackness and antiradicalism function as the legitimating architecture of modern U.S. racial capitalism, </w:t>
      </w:r>
      <w:r w:rsidRPr="00F3623E">
        <w:rPr>
          <w:color w:val="000000" w:themeColor="text1"/>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F3623E">
        <w:rPr>
          <w:color w:val="000000" w:themeColor="text1"/>
          <w:highlight w:val="cyan"/>
          <w:u w:val="single"/>
        </w:rPr>
        <w:t>anti-Blackness propelled</w:t>
      </w:r>
      <w:r w:rsidRPr="00F3623E">
        <w:rPr>
          <w:color w:val="000000" w:themeColor="text1"/>
          <w:u w:val="single"/>
        </w:rPr>
        <w:t xml:space="preserve"> the “Black Scare,” defined as the specter of </w:t>
      </w:r>
      <w:r w:rsidRPr="00F3623E">
        <w:rPr>
          <w:color w:val="000000" w:themeColor="text1"/>
          <w:highlight w:val="cyan"/>
          <w:u w:val="single"/>
        </w:rPr>
        <w:t>racial, social, and economic domination of</w:t>
      </w:r>
      <w:r w:rsidRPr="00F3623E">
        <w:rPr>
          <w:color w:val="000000" w:themeColor="text1"/>
          <w:u w:val="single"/>
        </w:rPr>
        <w:t xml:space="preserve"> superior </w:t>
      </w:r>
      <w:r w:rsidRPr="00F3623E">
        <w:rPr>
          <w:color w:val="000000" w:themeColor="text1"/>
          <w:highlight w:val="cyan"/>
          <w:u w:val="single"/>
        </w:rPr>
        <w:t>whites</w:t>
      </w:r>
      <w:r w:rsidRPr="00F3623E">
        <w:rPr>
          <w:color w:val="000000" w:themeColor="text1"/>
          <w:u w:val="single"/>
        </w:rPr>
        <w:t xml:space="preserve"> by inferior Black populations</w:t>
      </w:r>
      <w:r w:rsidRPr="00F3623E">
        <w:rPr>
          <w:color w:val="000000" w:themeColor="text1"/>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F3623E">
        <w:rPr>
          <w:b/>
          <w:bCs/>
          <w:color w:val="000000" w:themeColor="text1"/>
          <w:highlight w:val="cyan"/>
          <w:u w:val="single"/>
        </w:rPr>
        <w:t>anti-Blackness, articulated through the fear of the “assertion of race consciousness,</w:t>
      </w:r>
      <w:r w:rsidRPr="00F3623E">
        <w:rPr>
          <w:b/>
          <w:bCs/>
          <w:color w:val="000000" w:themeColor="text1"/>
          <w:u w:val="single"/>
        </w:rPr>
        <w:t>”</w:t>
      </w:r>
      <w:r w:rsidRPr="00F3623E">
        <w:rPr>
          <w:color w:val="000000" w:themeColor="text1"/>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F3623E">
        <w:rPr>
          <w:b/>
          <w:bCs/>
          <w:color w:val="000000" w:themeColor="text1"/>
          <w:u w:val="single"/>
        </w:rPr>
        <w:t>its linkage with Black insistence on equality and self-defense against racial terrorism.</w:t>
      </w:r>
      <w:r w:rsidRPr="00F3623E">
        <w:rPr>
          <w:color w:val="000000" w:themeColor="text1"/>
          <w:u w:val="single"/>
        </w:rPr>
        <w:t xml:space="preserve"> In this way, “defiance and insolently race-centered condemnation of the white race” and “the Negro seeing red” came to be understood as seditious in the context of modern U.S. racial capitalism.</w:t>
      </w:r>
      <w:r w:rsidRPr="00F3623E">
        <w:rPr>
          <w:color w:val="000000" w:themeColor="text1"/>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F3623E">
        <w:rPr>
          <w:color w:val="000000" w:themeColor="text1"/>
          <w:u w:val="single"/>
        </w:rPr>
        <w:t xml:space="preserve">: “Capitalism…[is] never not racial.… </w:t>
      </w:r>
      <w:r w:rsidRPr="00F3623E">
        <w:rPr>
          <w:color w:val="000000" w:themeColor="text1"/>
          <w:highlight w:val="cyan"/>
          <w:u w:val="single"/>
        </w:rPr>
        <w:t>Racial capitalism: a mode of production developed</w:t>
      </w:r>
      <w:r w:rsidRPr="00F3623E">
        <w:rPr>
          <w:color w:val="000000" w:themeColor="text1"/>
          <w:u w:val="single"/>
        </w:rPr>
        <w:t xml:space="preserve"> in agriculture, improved by enclosure in the Old World, and captive land and labor in the Americas, </w:t>
      </w:r>
      <w:r w:rsidRPr="00F3623E">
        <w:rPr>
          <w:color w:val="000000" w:themeColor="text1"/>
          <w:highlight w:val="cyan"/>
          <w:u w:val="single"/>
        </w:rPr>
        <w:t>perfected in slavery’s time-motion,</w:t>
      </w:r>
      <w:r w:rsidRPr="00F3623E">
        <w:rPr>
          <w:color w:val="000000" w:themeColor="text1"/>
          <w:u w:val="single"/>
        </w:rPr>
        <w:t xml:space="preserve"> field factory choreography, its imperative forged on the anvils of imperial war-making monarchs</w:t>
      </w:r>
      <w:r w:rsidRPr="00F3623E">
        <w:rPr>
          <w:color w:val="000000" w:themeColor="text1"/>
          <w:sz w:val="16"/>
        </w:rPr>
        <w:t>.”</w:t>
      </w:r>
      <w:r w:rsidRPr="00F3623E">
        <w:rPr>
          <w:b/>
          <w:bCs/>
          <w:color w:val="000000" w:themeColor="text1"/>
          <w:u w:val="single"/>
        </w:rPr>
        <w:t>30 Racial capitalism, she continues, “</w:t>
      </w:r>
      <w:r w:rsidRPr="00F3623E">
        <w:rPr>
          <w:b/>
          <w:bCs/>
          <w:color w:val="000000" w:themeColor="text1"/>
          <w:highlight w:val="cyan"/>
          <w:u w:val="single"/>
        </w:rPr>
        <w:t>requires all kinds of scheming</w:t>
      </w:r>
      <w:r w:rsidRPr="00F3623E">
        <w:rPr>
          <w:b/>
          <w:bCs/>
          <w:color w:val="000000" w:themeColor="text1"/>
          <w:u w:val="single"/>
        </w:rPr>
        <w:t xml:space="preserve">, including hard work by elites and their compradors in the overlapping and interlocking space-economies of the planet’s surface. </w:t>
      </w:r>
      <w:r w:rsidRPr="00F3623E">
        <w:rPr>
          <w:b/>
          <w:bCs/>
          <w:color w:val="000000" w:themeColor="text1"/>
          <w:highlight w:val="cyan"/>
          <w:u w:val="single"/>
        </w:rPr>
        <w:t>They build and dismantle and reconfigure states, moving capacity into and out of the public realm.</w:t>
      </w:r>
      <w:r w:rsidRPr="00F3623E">
        <w:rPr>
          <w:b/>
          <w:bCs/>
          <w:color w:val="000000" w:themeColor="text1"/>
          <w:u w:val="single"/>
        </w:rPr>
        <w:t xml:space="preserve"> </w:t>
      </w:r>
      <w:r w:rsidRPr="00F3623E">
        <w:rPr>
          <w:color w:val="000000" w:themeColor="text1"/>
          <w:sz w:val="16"/>
        </w:rPr>
        <w:t xml:space="preserve">And they think very hard about money on the move.”31 Perhaps more than Gilmore, though, my approach aligns with that of Neville Alexander as described by Hudson.32 Like Alexander, who focused on South Africa, </w:t>
      </w:r>
      <w:r w:rsidRPr="00F3623E">
        <w:rPr>
          <w:color w:val="000000" w:themeColor="text1"/>
          <w:u w:val="single"/>
        </w:rPr>
        <w:t>I offer a particularistic understanding of racial capitalism, mine being rooted in the political economy of Blackness and the legitimating architectures of anti-Blackness and antiradicalism in the United States.</w:t>
      </w:r>
      <w:r w:rsidRPr="00F3623E">
        <w:rPr>
          <w:color w:val="000000" w:themeColor="text1"/>
          <w:sz w:val="16"/>
        </w:rPr>
        <w:t xml:space="preserve"> Gilmore qua Robinson offers a more universalist and transhistorical conception. Like Alexander, my theory of modern U.S. racial capitalism is primarily rooted in (Black) Marxist-Leninists and fellow travelers. </w:t>
      </w:r>
      <w:r w:rsidRPr="00F3623E">
        <w:rPr>
          <w:color w:val="000000" w:themeColor="text1"/>
          <w:u w:val="single"/>
        </w:rPr>
        <w:t xml:space="preserve">This is an important epistemological distinction: whereas Robinson finds Marxism-Leninism to be, at best, inattentive to race, my </w:t>
      </w:r>
      <w:r w:rsidRPr="00F3623E">
        <w:rPr>
          <w:color w:val="000000" w:themeColor="text1"/>
          <w:highlight w:val="cyan"/>
          <w:u w:val="single"/>
        </w:rPr>
        <w:t>theory of</w:t>
      </w:r>
      <w:r w:rsidRPr="00F3623E">
        <w:rPr>
          <w:color w:val="000000" w:themeColor="text1"/>
          <w:u w:val="single"/>
        </w:rPr>
        <w:t xml:space="preserve"> modern U.S. </w:t>
      </w:r>
      <w:r w:rsidRPr="00F3623E">
        <w:rPr>
          <w:color w:val="000000" w:themeColor="text1"/>
          <w:highlight w:val="cyan"/>
          <w:u w:val="single"/>
        </w:rPr>
        <w:t>racial capitalism is rooted in the work of Black freedom fighters who</w:t>
      </w:r>
      <w:r w:rsidRPr="00F3623E">
        <w:rPr>
          <w:color w:val="000000" w:themeColor="text1"/>
          <w:u w:val="single"/>
        </w:rPr>
        <w:t xml:space="preserve">, as Marxist-Leninists, were able to </w:t>
      </w:r>
      <w:r w:rsidRPr="00F3623E">
        <w:rPr>
          <w:color w:val="000000" w:themeColor="text1"/>
          <w:highlight w:val="cyan"/>
          <w:u w:val="single"/>
        </w:rPr>
        <w:t>offer</w:t>
      </w:r>
      <w:r w:rsidRPr="00F3623E">
        <w:rPr>
          <w:color w:val="000000" w:themeColor="text1"/>
          <w:u w:val="single"/>
        </w:rPr>
        <w:t xml:space="preserve"> potent and enduring analyses and critiques of the conjunctural </w:t>
      </w:r>
      <w:r w:rsidRPr="00F3623E">
        <w:rPr>
          <w:color w:val="000000" w:themeColor="text1"/>
          <w:highlight w:val="cyan"/>
          <w:u w:val="single"/>
        </w:rPr>
        <w:t>entanglements of racialism</w:t>
      </w:r>
      <w:r w:rsidRPr="00F3623E">
        <w:rPr>
          <w:color w:val="000000" w:themeColor="text1"/>
          <w:u w:val="single"/>
        </w:rPr>
        <w:t xml:space="preserve">, white supremacy, and anti-Blackness, on the one hand, </w:t>
      </w:r>
      <w:r w:rsidRPr="00F3623E">
        <w:rPr>
          <w:color w:val="000000" w:themeColor="text1"/>
          <w:highlight w:val="cyan"/>
          <w:u w:val="single"/>
        </w:rPr>
        <w:t xml:space="preserve">and </w:t>
      </w:r>
      <w:r w:rsidRPr="00F3623E">
        <w:rPr>
          <w:color w:val="000000" w:themeColor="text1"/>
          <w:u w:val="single"/>
        </w:rPr>
        <w:t xml:space="preserve">capitalist exploitation and </w:t>
      </w:r>
      <w:r w:rsidRPr="00F3623E">
        <w:rPr>
          <w:color w:val="000000" w:themeColor="text1"/>
          <w:highlight w:val="cyan"/>
          <w:u w:val="single"/>
        </w:rPr>
        <w:t>class antagonism</w:t>
      </w:r>
      <w:r w:rsidRPr="00F3623E">
        <w:rPr>
          <w:color w:val="000000" w:themeColor="text1"/>
          <w:u w:val="single"/>
        </w:rPr>
        <w:t xml:space="preserve"> on the other hand.33</w:t>
      </w:r>
    </w:p>
    <w:p w14:paraId="1196B916" w14:textId="524DD159" w:rsidR="003873E9" w:rsidRPr="00F3623E" w:rsidRDefault="003873E9" w:rsidP="00D00DA3">
      <w:pPr>
        <w:pStyle w:val="Heading4"/>
        <w:rPr>
          <w:rFonts w:cs="Calibri"/>
          <w:color w:val="000000" w:themeColor="text1"/>
        </w:rPr>
      </w:pPr>
      <w:r w:rsidRPr="00F3623E">
        <w:rPr>
          <w:rFonts w:cs="Calibri"/>
          <w:color w:val="000000" w:themeColor="text1"/>
        </w:rPr>
        <w:t>[Insert Link]</w:t>
      </w:r>
    </w:p>
    <w:p w14:paraId="7F895ACA" w14:textId="67145D6B" w:rsidR="00230750" w:rsidRPr="00F3623E" w:rsidRDefault="00230750" w:rsidP="00230750">
      <w:pPr>
        <w:pStyle w:val="Heading4"/>
        <w:rPr>
          <w:rFonts w:cs="Calibri"/>
          <w:color w:val="000000" w:themeColor="text1"/>
          <w:szCs w:val="26"/>
        </w:rPr>
      </w:pPr>
      <w:r w:rsidRPr="00F3623E">
        <w:rPr>
          <w:rFonts w:cs="Calibri"/>
          <w:color w:val="000000" w:themeColor="text1"/>
          <w:szCs w:val="26"/>
        </w:rPr>
        <w:t xml:space="preserve">The alternative is </w:t>
      </w:r>
      <w:r w:rsidR="00171B60" w:rsidRPr="00F3623E">
        <w:rPr>
          <w:rFonts w:cs="Calibri"/>
          <w:color w:val="000000" w:themeColor="text1"/>
          <w:szCs w:val="26"/>
        </w:rPr>
        <w:t xml:space="preserve">Black anti-capitalist organizing against the totalizing system of racial capitalism. </w:t>
      </w:r>
      <w:r w:rsidRPr="00F3623E">
        <w:rPr>
          <w:rFonts w:cs="Calibri"/>
          <w:color w:val="000000" w:themeColor="text1"/>
          <w:szCs w:val="26"/>
        </w:rPr>
        <w:t xml:space="preserve">Now is key for political and material organizing that circumvents the legacy of the afterlife of slavery. </w:t>
      </w:r>
    </w:p>
    <w:p w14:paraId="536D04D9" w14:textId="1350C87C" w:rsidR="00230750" w:rsidRPr="00F3623E" w:rsidRDefault="00230750" w:rsidP="00230750">
      <w:pPr>
        <w:spacing w:line="240" w:lineRule="auto"/>
        <w:rPr>
          <w:b/>
          <w:color w:val="000000" w:themeColor="text1"/>
        </w:rPr>
      </w:pPr>
      <w:r w:rsidRPr="00F3623E">
        <w:rPr>
          <w:b/>
          <w:color w:val="000000" w:themeColor="text1"/>
          <w:sz w:val="26"/>
          <w:szCs w:val="26"/>
        </w:rPr>
        <w:t>Kelley, 23</w:t>
      </w:r>
      <w:r w:rsidRPr="00F3623E">
        <w:rPr>
          <w:b/>
          <w:color w:val="000000" w:themeColor="text1"/>
        </w:rPr>
        <w:t xml:space="preserve"> </w:t>
      </w:r>
      <w:r w:rsidRPr="00F3623E">
        <w:rPr>
          <w:color w:val="000000" w:themeColor="text1"/>
        </w:rPr>
        <w:t xml:space="preserve">[Robin D. G. Kelley, Gary B. Nash Professor of American History at UCLA, is author of </w:t>
      </w:r>
      <w:r w:rsidRPr="00F3623E">
        <w:rPr>
          <w:i/>
          <w:color w:val="000000" w:themeColor="text1"/>
        </w:rPr>
        <w:t>Africa Speaks, America Answers: Modern Jazz in Revolutionary Times</w:t>
      </w:r>
      <w:r w:rsidRPr="00F3623E">
        <w:rPr>
          <w:color w:val="000000" w:themeColor="text1"/>
        </w:rPr>
        <w:t xml:space="preserve"> and </w:t>
      </w:r>
      <w:r w:rsidRPr="00F3623E">
        <w:rPr>
          <w:i/>
          <w:color w:val="000000" w:themeColor="text1"/>
        </w:rPr>
        <w:t>Freedom Dreams: The Black Radical Imagination</w:t>
      </w:r>
      <w:r w:rsidRPr="00F3623E">
        <w:rPr>
          <w:color w:val="000000" w:themeColor="text1"/>
        </w:rPr>
        <w:t xml:space="preserve">. Kelley, Robin D.G. “Why Black Marxism, Why Now?” </w:t>
      </w:r>
      <w:r w:rsidRPr="00F3623E">
        <w:rPr>
          <w:i/>
          <w:color w:val="000000" w:themeColor="text1"/>
        </w:rPr>
        <w:t>Boston Review</w:t>
      </w:r>
      <w:r w:rsidRPr="00F3623E">
        <w:rPr>
          <w:color w:val="000000" w:themeColor="text1"/>
        </w:rPr>
        <w:t xml:space="preserve">, 21 May 2023, www.bostonreview.net/articles/why-black-marxism-why-now/. ]  </w:t>
      </w:r>
      <w:r w:rsidRPr="00F3623E">
        <w:rPr>
          <w:b/>
          <w:color w:val="000000" w:themeColor="text1"/>
        </w:rPr>
        <w:t xml:space="preserve">ZRF 7/11/2023 </w:t>
      </w:r>
      <w:r w:rsidRPr="00F3623E">
        <w:rPr>
          <w:rFonts w:ascii="Segoe UI Emoji" w:hAnsi="Segoe UI Emoji" w:cs="Segoe UI Emoji"/>
          <w:b/>
          <w:color w:val="000000" w:themeColor="text1"/>
        </w:rPr>
        <w:t>🐥</w:t>
      </w:r>
    </w:p>
    <w:p w14:paraId="185FD047" w14:textId="77777777" w:rsidR="00230750" w:rsidRPr="00F3623E" w:rsidRDefault="00230750" w:rsidP="00230750">
      <w:pPr>
        <w:rPr>
          <w:color w:val="000000" w:themeColor="text1"/>
          <w:u w:val="single"/>
          <w:shd w:val="clear" w:color="auto" w:fill="FFD966"/>
        </w:rPr>
      </w:pPr>
      <w:r w:rsidRPr="00F3623E">
        <w:rPr>
          <w:b/>
          <w:color w:val="000000" w:themeColor="text1"/>
          <w:highlight w:val="cyan"/>
          <w:u w:val="single"/>
          <w:shd w:val="clear" w:color="auto" w:fill="FFD966"/>
        </w:rPr>
        <w:t xml:space="preserve">The inspiration to bring out </w:t>
      </w:r>
      <w:r w:rsidRPr="00F3623E">
        <w:rPr>
          <w:color w:val="000000" w:themeColor="text1"/>
          <w:sz w:val="16"/>
        </w:rPr>
        <w:t xml:space="preserve">a new edition of Cedric Robinson’s classic, </w:t>
      </w:r>
      <w:r w:rsidRPr="00F3623E">
        <w:rPr>
          <w:color w:val="000000" w:themeColor="text1"/>
          <w:highlight w:val="cyan"/>
          <w:u w:val="single"/>
          <w:shd w:val="clear" w:color="auto" w:fill="FFD966"/>
        </w:rPr>
        <w:t>Black Marxism</w:t>
      </w:r>
      <w:r w:rsidRPr="00F3623E">
        <w:rPr>
          <w:color w:val="000000" w:themeColor="text1"/>
          <w:sz w:val="16"/>
        </w:rPr>
        <w:t xml:space="preserve">: The Making of the Black Radical Tradition, came from </w:t>
      </w:r>
      <w:r w:rsidRPr="00F3623E">
        <w:rPr>
          <w:color w:val="000000" w:themeColor="text1"/>
          <w:u w:val="single"/>
        </w:rPr>
        <w:t>the</w:t>
      </w:r>
      <w:r w:rsidRPr="00F3623E">
        <w:rPr>
          <w:color w:val="000000" w:themeColor="text1"/>
          <w:sz w:val="16"/>
        </w:rPr>
        <w:t xml:space="preserve"> estimated</w:t>
      </w:r>
      <w:r w:rsidRPr="00F3623E">
        <w:rPr>
          <w:color w:val="000000" w:themeColor="text1"/>
          <w:u w:val="single"/>
          <w:shd w:val="clear" w:color="auto" w:fill="FFD966"/>
        </w:rPr>
        <w:t xml:space="preserve"> </w:t>
      </w:r>
      <w:r w:rsidRPr="00F3623E">
        <w:rPr>
          <w:color w:val="000000" w:themeColor="text1"/>
          <w:highlight w:val="cyan"/>
          <w:u w:val="single"/>
          <w:shd w:val="clear" w:color="auto" w:fill="FFD966"/>
        </w:rPr>
        <w:t>26 million people who took to the streets during the spring and summer of 2020 to protest the killings of George Floyd, Breonna Taylor, Ahmaud Arbery, and the many others who lost their lives to the police</w:t>
      </w:r>
      <w:r w:rsidRPr="00F3623E">
        <w:rPr>
          <w:color w:val="000000" w:themeColor="text1"/>
          <w:u w:val="single"/>
        </w:rPr>
        <w:t xml:space="preserve">. </w:t>
      </w:r>
      <w:r w:rsidRPr="00F3623E">
        <w:rPr>
          <w:color w:val="000000" w:themeColor="text1"/>
          <w:sz w:val="16"/>
        </w:rPr>
        <w:t xml:space="preserve">During this time, the world bore witness to the Black radical tradition in motion, driving what was arguably the most dynamic mass rebellion against state-sanctioned violence and racial capitalism we have seen in North America since the 1960s—maybe the 1860s. </w:t>
      </w:r>
      <w:r w:rsidRPr="00F3623E">
        <w:rPr>
          <w:color w:val="000000" w:themeColor="text1"/>
          <w:u w:val="single"/>
        </w:rPr>
        <w:t>The boldest activists demanded that we abolish police and prisons and shift the resources funding police and prisons to housing, universal healthcare, living-wage jobs, universal basic income, green energy, and a system of restorative justice.</w:t>
      </w:r>
      <w:r w:rsidRPr="00F3623E">
        <w:rPr>
          <w:color w:val="000000" w:themeColor="text1"/>
          <w:sz w:val="16"/>
        </w:rPr>
        <w:t xml:space="preserve"> These</w:t>
      </w:r>
      <w:r w:rsidRPr="00F3623E">
        <w:rPr>
          <w:color w:val="000000" w:themeColor="text1"/>
          <w:u w:val="single"/>
          <w:shd w:val="clear" w:color="auto" w:fill="FFD966"/>
        </w:rPr>
        <w:t xml:space="preserve"> </w:t>
      </w:r>
      <w:r w:rsidRPr="00F3623E">
        <w:rPr>
          <w:color w:val="000000" w:themeColor="text1"/>
          <w:highlight w:val="cyan"/>
          <w:u w:val="single"/>
          <w:shd w:val="clear" w:color="auto" w:fill="FFD966"/>
        </w:rPr>
        <w:t>new abolitionists</w:t>
      </w:r>
      <w:r w:rsidRPr="00F3623E">
        <w:rPr>
          <w:color w:val="000000" w:themeColor="text1"/>
          <w:sz w:val="16"/>
        </w:rPr>
        <w:t xml:space="preserve"> are not interested</w:t>
      </w:r>
      <w:r w:rsidRPr="00F3623E">
        <w:rPr>
          <w:color w:val="000000" w:themeColor="text1"/>
          <w:u w:val="single"/>
          <w:shd w:val="clear" w:color="auto" w:fill="FFD966"/>
        </w:rPr>
        <w:t xml:space="preserve"> </w:t>
      </w:r>
      <w:r w:rsidRPr="00F3623E">
        <w:rPr>
          <w:b/>
          <w:color w:val="000000" w:themeColor="text1"/>
          <w:highlight w:val="cyan"/>
          <w:u w:val="single"/>
          <w:shd w:val="clear" w:color="auto" w:fill="FFD966"/>
        </w:rPr>
        <w:t>in making capitalism fairer</w:t>
      </w:r>
      <w:r w:rsidRPr="00F3623E">
        <w:rPr>
          <w:b/>
          <w:color w:val="000000" w:themeColor="text1"/>
          <w:sz w:val="16"/>
          <w:highlight w:val="cyan"/>
          <w:shd w:val="clear" w:color="auto" w:fill="FFD966"/>
        </w:rPr>
        <w:t>,</w:t>
      </w:r>
      <w:r w:rsidRPr="00F3623E">
        <w:rPr>
          <w:color w:val="000000" w:themeColor="text1"/>
          <w:sz w:val="16"/>
        </w:rPr>
        <w:t xml:space="preserve"> safer, and less racist—they </w:t>
      </w:r>
      <w:r w:rsidRPr="00F3623E">
        <w:rPr>
          <w:b/>
          <w:color w:val="000000" w:themeColor="text1"/>
          <w:highlight w:val="cyan"/>
          <w:u w:val="single"/>
          <w:shd w:val="clear" w:color="auto" w:fill="FFD966"/>
        </w:rPr>
        <w:t>know this is impossible.</w:t>
      </w:r>
      <w:r w:rsidRPr="00F3623E">
        <w:rPr>
          <w:b/>
          <w:color w:val="000000" w:themeColor="text1"/>
          <w:u w:val="single"/>
        </w:rPr>
        <w:t xml:space="preserve"> </w:t>
      </w:r>
      <w:r w:rsidRPr="00F3623E">
        <w:rPr>
          <w:color w:val="000000" w:themeColor="text1"/>
          <w:sz w:val="16"/>
        </w:rPr>
        <w:t xml:space="preserve">They want to bring an end to “racial capitalism.” The threat of fascism is no longer rhetorical, a hollow epithet. It is real.The state’s reaction to these protests has also brought us to the precipice of fascism. The organized protests in the streets and places of public assembly, on campuses, inside prisons, in state houses and courtrooms and police stations, portended the rise of a police state in the United States. For the past several years, </w:t>
      </w:r>
      <w:r w:rsidRPr="00F3623E">
        <w:rPr>
          <w:color w:val="000000" w:themeColor="text1"/>
          <w:u w:val="single"/>
        </w:rPr>
        <w:t>the Movement for Black Lives and its dozens of allied organizations warned the country that we were headed for a fascist state if we did not end racist state-sanctioned violence and the mass caging of Black and brown people</w:t>
      </w:r>
      <w:r w:rsidRPr="00F3623E">
        <w:rPr>
          <w:color w:val="000000" w:themeColor="text1"/>
          <w:sz w:val="16"/>
        </w:rPr>
        <w:t>. They issued these warnings</w:t>
      </w:r>
      <w:r w:rsidRPr="00F3623E">
        <w:rPr>
          <w:color w:val="000000" w:themeColor="text1"/>
          <w:u w:val="single"/>
        </w:rPr>
        <w:t xml:space="preserve"> before Trump’s election. As the protests waned and COVID-19 entered a second, deadlier wave</w:t>
      </w:r>
      <w:r w:rsidRPr="00F3623E">
        <w:rPr>
          <w:b/>
          <w:color w:val="000000" w:themeColor="text1"/>
          <w:highlight w:val="cyan"/>
          <w:u w:val="single"/>
        </w:rPr>
        <w:t>,</w:t>
      </w:r>
      <w:r w:rsidRPr="00F3623E">
        <w:rPr>
          <w:b/>
          <w:color w:val="000000" w:themeColor="text1"/>
          <w:highlight w:val="cyan"/>
          <w:u w:val="single"/>
          <w:shd w:val="clear" w:color="auto" w:fill="FFD966"/>
        </w:rPr>
        <w:t xml:space="preserve"> the fascist threat grew right before our eyes.</w:t>
      </w:r>
      <w:r w:rsidRPr="00F3623E">
        <w:rPr>
          <w:b/>
          <w:color w:val="000000" w:themeColor="text1"/>
          <w:sz w:val="16"/>
          <w:shd w:val="clear" w:color="auto" w:fill="FFD966"/>
        </w:rPr>
        <w:t xml:space="preserve"> </w:t>
      </w:r>
      <w:r w:rsidRPr="00F3623E">
        <w:rPr>
          <w:color w:val="000000" w:themeColor="text1"/>
          <w:sz w:val="16"/>
        </w:rPr>
        <w:t>We’ve seen armed white militias gun down protesters; Trump and his acolytes attempt to hold on to power despite losing the presidential election; the federal government deploy armed force to suppress dissent, round up and deport undocumented workers, and intimidate the public; and, most recently t</w:t>
      </w:r>
      <w:r w:rsidRPr="00F3623E">
        <w:rPr>
          <w:color w:val="000000" w:themeColor="text1"/>
          <w:u w:val="single"/>
        </w:rPr>
        <w:t>he violent insurrection at the U.S. Capitol by members of the alt-right, racists, Neo-Nazis, and assorted fascist gangs whose ranks included off-duty cops, active military members, and veterans.</w:t>
      </w:r>
      <w:r w:rsidRPr="00F3623E">
        <w:rPr>
          <w:color w:val="000000" w:themeColor="text1"/>
          <w:sz w:val="16"/>
        </w:rPr>
        <w:t xml:space="preserve"> </w:t>
      </w:r>
      <w:r w:rsidRPr="00F3623E">
        <w:rPr>
          <w:b/>
          <w:color w:val="000000" w:themeColor="text1"/>
          <w:highlight w:val="cyan"/>
          <w:u w:val="single"/>
          <w:shd w:val="clear" w:color="auto" w:fill="FFD966"/>
        </w:rPr>
        <w:t xml:space="preserve">The threat </w:t>
      </w:r>
      <w:r w:rsidRPr="00F3623E">
        <w:rPr>
          <w:color w:val="000000" w:themeColor="text1"/>
          <w:highlight w:val="cyan"/>
          <w:u w:val="single"/>
          <w:shd w:val="clear" w:color="auto" w:fill="FFD966"/>
        </w:rPr>
        <w:t xml:space="preserve">of fascism </w:t>
      </w:r>
      <w:r w:rsidRPr="00F3623E">
        <w:rPr>
          <w:b/>
          <w:color w:val="000000" w:themeColor="text1"/>
          <w:highlight w:val="cyan"/>
          <w:u w:val="single"/>
          <w:shd w:val="clear" w:color="auto" w:fill="FFD966"/>
        </w:rPr>
        <w:t>is no longer rhetorical</w:t>
      </w:r>
      <w:r w:rsidRPr="00F3623E">
        <w:rPr>
          <w:color w:val="000000" w:themeColor="text1"/>
          <w:sz w:val="16"/>
          <w:highlight w:val="cyan"/>
          <w:shd w:val="clear" w:color="auto" w:fill="FFD966"/>
        </w:rPr>
        <w:t>,</w:t>
      </w:r>
      <w:r w:rsidRPr="00F3623E">
        <w:rPr>
          <w:color w:val="000000" w:themeColor="text1"/>
          <w:sz w:val="16"/>
        </w:rPr>
        <w:t xml:space="preserve"> a hollow epithet. It is real. The crossroads where Black revolt and fascism meet is precisely the space where Cedric’s main interlocutors find the Black radical tradition</w:t>
      </w:r>
      <w:r w:rsidRPr="00F3623E">
        <w:rPr>
          <w:color w:val="000000" w:themeColor="text1"/>
          <w:sz w:val="16"/>
          <w:highlight w:val="cyan"/>
        </w:rPr>
        <w:t xml:space="preserve">. </w:t>
      </w:r>
      <w:r w:rsidRPr="00F3623E">
        <w:rPr>
          <w:b/>
          <w:color w:val="000000" w:themeColor="text1"/>
          <w:highlight w:val="cyan"/>
          <w:u w:val="single"/>
          <w:shd w:val="clear" w:color="auto" w:fill="FFD966"/>
        </w:rPr>
        <w:t xml:space="preserve">Black Marxism is, in part, about an earlier generation of Black antifascists, written at the dawn of a global right-wing, </w:t>
      </w:r>
      <w:r w:rsidRPr="00F3623E">
        <w:rPr>
          <w:color w:val="000000" w:themeColor="text1"/>
          <w:sz w:val="16"/>
          <w:highlight w:val="cyan"/>
          <w:shd w:val="clear" w:color="auto" w:fill="FFD966"/>
        </w:rPr>
        <w:t>n</w:t>
      </w:r>
      <w:r w:rsidRPr="00F3623E">
        <w:rPr>
          <w:color w:val="000000" w:themeColor="text1"/>
          <w:sz w:val="16"/>
        </w:rPr>
        <w:t>eoliberal order that one political theorist called</w:t>
      </w:r>
      <w:r w:rsidRPr="00F3623E">
        <w:rPr>
          <w:color w:val="000000" w:themeColor="text1"/>
          <w:u w:val="single"/>
        </w:rPr>
        <w:t xml:space="preserve"> the era of “friendly fascism.”</w:t>
      </w:r>
      <w:r w:rsidRPr="00F3623E">
        <w:rPr>
          <w:color w:val="000000" w:themeColor="text1"/>
          <w:sz w:val="16"/>
        </w:rPr>
        <w:t xml:space="preserve"> Black </w:t>
      </w:r>
      <w:r w:rsidRPr="00F3623E">
        <w:rPr>
          <w:color w:val="000000" w:themeColor="text1"/>
          <w:u w:val="single"/>
        </w:rPr>
        <w:t>Marxism was primarily about Black revolt</w:t>
      </w:r>
      <w:r w:rsidRPr="00F3623E">
        <w:rPr>
          <w:color w:val="000000" w:themeColor="text1"/>
          <w:sz w:val="16"/>
        </w:rPr>
        <w:t>, not racial capitalism. The Black radical tradition defies racial capitalism’s efforts to generate new categories of human experience stripped bare of the historical consciousness embedded in culture. What did Robinson mean by the Black radical tradition, and why is it relevant now? Contrary to popular belief,</w:t>
      </w:r>
      <w:r w:rsidRPr="00F3623E">
        <w:rPr>
          <w:b/>
          <w:color w:val="000000" w:themeColor="text1"/>
          <w:u w:val="single"/>
        </w:rPr>
        <w:t xml:space="preserve"> </w:t>
      </w:r>
      <w:r w:rsidRPr="00F3623E">
        <w:rPr>
          <w:b/>
          <w:color w:val="000000" w:themeColor="text1"/>
          <w:highlight w:val="cyan"/>
          <w:u w:val="single"/>
          <w:shd w:val="clear" w:color="auto" w:fill="FFD966"/>
        </w:rPr>
        <w:t>Black Marxism was primarily about Black revolt, not racial capitalism.</w:t>
      </w:r>
      <w:r w:rsidRPr="00F3623E">
        <w:rPr>
          <w:b/>
          <w:color w:val="000000" w:themeColor="text1"/>
          <w:u w:val="single"/>
        </w:rPr>
        <w:t xml:space="preserve"> </w:t>
      </w:r>
      <w:r w:rsidRPr="00F3623E">
        <w:rPr>
          <w:color w:val="000000" w:themeColor="text1"/>
          <w:u w:val="single"/>
        </w:rPr>
        <w:t xml:space="preserve">Robinson takes Marx and Engels to task for underestimating the material force of racial ideology on proletarian consciousness, </w:t>
      </w:r>
      <w:r w:rsidRPr="00F3623E">
        <w:rPr>
          <w:color w:val="000000" w:themeColor="text1"/>
          <w:sz w:val="16"/>
        </w:rPr>
        <w:t>and for conflating the English working class with the workers of the world. In his preface to the 2000 edition of Black Marxism, Cedric wrote, “Marxism’s internationalism was not global; its materialism was exposed as an insufficient explanator of cultural and social forces; and its economic determinism too often politically compromised freedom struggles beyond or outside of the metropole.” It is a damning observation. Many would counter by pointing to Marx’s writings on India, the United States, Russia, slavery, colonialism, imperialism, and peasants. Others would argue that Marx himself only ever claimed to understand capitalist development in Western Europe.</w:t>
      </w:r>
      <w:r w:rsidRPr="00F3623E">
        <w:rPr>
          <w:color w:val="000000" w:themeColor="text1"/>
          <w:u w:val="single"/>
        </w:rPr>
        <w:t xml:space="preserve"> </w:t>
      </w:r>
      <w:r w:rsidRPr="00F3623E">
        <w:rPr>
          <w:color w:val="000000" w:themeColor="text1"/>
          <w:highlight w:val="cyan"/>
          <w:u w:val="single"/>
          <w:shd w:val="clear" w:color="auto" w:fill="FFD966"/>
        </w:rPr>
        <w:t>But</w:t>
      </w:r>
      <w:r w:rsidRPr="00F3623E">
        <w:rPr>
          <w:color w:val="000000" w:themeColor="text1"/>
          <w:highlight w:val="cyan"/>
          <w:u w:val="single"/>
        </w:rPr>
        <w:t xml:space="preserve"> </w:t>
      </w:r>
      <w:r w:rsidRPr="00F3623E">
        <w:rPr>
          <w:color w:val="000000" w:themeColor="text1"/>
          <w:highlight w:val="cyan"/>
          <w:u w:val="single"/>
          <w:shd w:val="clear" w:color="auto" w:fill="FFD966"/>
        </w:rPr>
        <w:t>because neither Marx nor Engels considered the colonies and their plantations central to modern capitalist processes, class struggles within the slave regime or peasant rebellions within the colonial order were ignored or dismissed as underdeveloped or peripheral</w:t>
      </w:r>
      <w:r w:rsidRPr="00F3623E">
        <w:rPr>
          <w:color w:val="000000" w:themeColor="text1"/>
          <w:sz w:val="16"/>
        </w:rPr>
        <w:t>—especially since they looked nothing like the secular radical humanism of 1848 or 1789. Cedric’s point is that Marx and Engels missed the significance of revolt in the rest of the world, specifically by non-Western peoples who made up the vast majority of the world’s unfree and nonindustrial labor force.</w:t>
      </w:r>
      <w:r w:rsidRPr="00F3623E">
        <w:rPr>
          <w:color w:val="000000" w:themeColor="text1"/>
          <w:u w:val="single"/>
        </w:rPr>
        <w:t xml:space="preserve"> Unfree laborers in Africa, the Americas, Asia, and the islands of the sea were producing the lion’s share of surplus value for a world system of racial capitalism, </w:t>
      </w:r>
      <w:r w:rsidRPr="00F3623E">
        <w:rPr>
          <w:color w:val="000000" w:themeColor="text1"/>
          <w:sz w:val="16"/>
        </w:rPr>
        <w:t xml:space="preserve">but the ideological source of their revolts was not the mode of production. Africans kidnapped and drawn into this system were ripped from “superstructures” with radically different beliefs, moralities, cosmologies, metaphysics, and intellectual traditions. Robinson observes, Marx had not realized fully that the cargoes of laborers also contained African cultures, critical mixes and admixtures of language and thought, of cosmology and metaphysics, of habits, beliefs and morality. </w:t>
      </w:r>
      <w:r w:rsidRPr="00F3623E">
        <w:rPr>
          <w:color w:val="000000" w:themeColor="text1"/>
          <w:u w:val="single"/>
        </w:rPr>
        <w:t>These were the actual terms of their humanity.</w:t>
      </w:r>
      <w:r w:rsidRPr="00F3623E">
        <w:rPr>
          <w:color w:val="000000" w:themeColor="text1"/>
          <w:sz w:val="16"/>
        </w:rPr>
        <w:t xml:space="preserve"> These cargoes, then, did not consist of intellectual isolates or decultured blanks—men, women, and children separated from their previous universe. African labor brought the past with it</w:t>
      </w:r>
      <w:r w:rsidRPr="00F3623E">
        <w:rPr>
          <w:color w:val="000000" w:themeColor="text1"/>
          <w:sz w:val="16"/>
          <w:highlight w:val="cyan"/>
          <w:shd w:val="clear" w:color="auto" w:fill="FFD966"/>
        </w:rPr>
        <w:t xml:space="preserve">, </w:t>
      </w:r>
      <w:r w:rsidRPr="00F3623E">
        <w:rPr>
          <w:b/>
          <w:color w:val="000000" w:themeColor="text1"/>
          <w:highlight w:val="cyan"/>
          <w:u w:val="single"/>
          <w:shd w:val="clear" w:color="auto" w:fill="FFD966"/>
        </w:rPr>
        <w:t>a past that had produced it and settled on it the first elements of consciousness and comprehension</w:t>
      </w:r>
      <w:r w:rsidRPr="00F3623E">
        <w:rPr>
          <w:b/>
          <w:color w:val="000000" w:themeColor="text1"/>
          <w:u w:val="single"/>
        </w:rPr>
        <w:t>.</w:t>
      </w:r>
      <w:r w:rsidRPr="00F3623E">
        <w:rPr>
          <w:color w:val="000000" w:themeColor="text1"/>
          <w:sz w:val="16"/>
        </w:rPr>
        <w:t xml:space="preserve"> With this observation Robinson unveils the secret history of the Black radical tradition, which he describes as “a revolutionary consciousness that proceeded from the whole historical experience of Black people.” </w:t>
      </w:r>
      <w:r w:rsidRPr="00F3623E">
        <w:rPr>
          <w:color w:val="000000" w:themeColor="text1"/>
          <w:u w:val="single"/>
        </w:rPr>
        <w:t>The Black radical tradition defies racial capitalism’s efforts to remake African social life and generate new categories of human experience stripped bare of the historical consciousness embedded in culture.</w:t>
      </w:r>
      <w:r w:rsidRPr="00F3623E">
        <w:rPr>
          <w:color w:val="000000" w:themeColor="text1"/>
          <w:sz w:val="16"/>
        </w:rPr>
        <w:t xml:space="preserve"> Robinson traces the roots of Black radical thought to a shared epistemology among diverse African people, arguing that the first waves of African New World revolts were governed not by a critique rooted in Western conceptions of freedom but by a total rejection of enslavement and racism as it was experience</w:t>
      </w:r>
      <w:r w:rsidRPr="00F3623E">
        <w:rPr>
          <w:color w:val="000000" w:themeColor="text1"/>
          <w:sz w:val="16"/>
          <w:highlight w:val="cyan"/>
          <w:shd w:val="clear" w:color="auto" w:fill="FFD966"/>
        </w:rPr>
        <w:t xml:space="preserve">d. </w:t>
      </w:r>
      <w:r w:rsidRPr="00F3623E">
        <w:rPr>
          <w:b/>
          <w:color w:val="000000" w:themeColor="text1"/>
          <w:highlight w:val="cyan"/>
          <w:u w:val="single"/>
          <w:shd w:val="clear" w:color="auto" w:fill="FFD966"/>
        </w:rPr>
        <w:t>Behind these revolts were not charismatic men but, more often than not, women.</w:t>
      </w:r>
      <w:r w:rsidRPr="00F3623E">
        <w:rPr>
          <w:b/>
          <w:color w:val="000000" w:themeColor="text1"/>
          <w:u w:val="single"/>
          <w:shd w:val="clear" w:color="auto" w:fill="FFD966"/>
        </w:rPr>
        <w:t xml:space="preserve"> </w:t>
      </w:r>
      <w:r w:rsidRPr="00F3623E">
        <w:rPr>
          <w:color w:val="000000" w:themeColor="text1"/>
          <w:sz w:val="16"/>
        </w:rPr>
        <w:t>In fact, the female and queer-led horizontal formations that are currently at the forefront of resisting state violence and racial capitalism are more in line with the Black radical tradition than traditional civil rights organizations. Africans chose flight and marronage because they were not interested in transforming Western society but in finding a way “home,” even if it meant death.</w:t>
      </w:r>
      <w:r w:rsidRPr="00F3623E">
        <w:rPr>
          <w:color w:val="000000" w:themeColor="text1"/>
          <w:u w:val="single"/>
        </w:rPr>
        <w:t xml:space="preserve"> </w:t>
      </w:r>
      <w:r w:rsidRPr="00F3623E">
        <w:rPr>
          <w:color w:val="000000" w:themeColor="text1"/>
          <w:highlight w:val="cyan"/>
          <w:u w:val="single"/>
          <w:shd w:val="clear" w:color="auto" w:fill="FFD966"/>
        </w:rPr>
        <w:t>Yet, the advent of formal colonialism and the incorporation of Black labor into a fully governed social structure produced the “native bourgeoisie,”</w:t>
      </w:r>
      <w:r w:rsidRPr="00F3623E">
        <w:rPr>
          <w:color w:val="000000" w:themeColor="text1"/>
          <w:sz w:val="16"/>
          <w:highlight w:val="cyan"/>
          <w:shd w:val="clear" w:color="auto" w:fill="FFD966"/>
        </w:rPr>
        <w:t xml:space="preserve"> </w:t>
      </w:r>
      <w:r w:rsidRPr="00F3623E">
        <w:rPr>
          <w:color w:val="000000" w:themeColor="text1"/>
          <w:sz w:val="16"/>
        </w:rPr>
        <w:t xml:space="preserve">the Black intellectuals whose positions within the political, educational, and bureaucratic structures of the dominant racial and colonial order gave them greater access to European life and thought. </w:t>
      </w:r>
      <w:r w:rsidRPr="00F3623E">
        <w:rPr>
          <w:color w:val="000000" w:themeColor="text1"/>
          <w:u w:val="single"/>
        </w:rPr>
        <w:t xml:space="preserve">Their contradictory role as descendants of the enslaved, victims of racial domination, and tools of empire compelled some of these men and women to rebel, </w:t>
      </w:r>
      <w:r w:rsidRPr="00F3623E">
        <w:rPr>
          <w:color w:val="000000" w:themeColor="text1"/>
          <w:sz w:val="16"/>
        </w:rPr>
        <w:t xml:space="preserve">thus producing the radical Black intelligentsia. This intelligentsia occupies the last section of </w:t>
      </w:r>
      <w:r w:rsidRPr="00F3623E">
        <w:rPr>
          <w:color w:val="000000" w:themeColor="text1"/>
          <w:u w:val="single"/>
        </w:rPr>
        <w:t>Black Marxism</w:t>
      </w:r>
      <w:r w:rsidRPr="00F3623E">
        <w:rPr>
          <w:color w:val="000000" w:themeColor="text1"/>
          <w:sz w:val="16"/>
        </w:rPr>
        <w:t>. Robinson reveals how W. E. B. Du Bois, C. L. R. James, and Richard Wright,</w:t>
      </w:r>
      <w:r w:rsidRPr="00F3623E">
        <w:rPr>
          <w:color w:val="000000" w:themeColor="text1"/>
          <w:sz w:val="16"/>
          <w:shd w:val="clear" w:color="auto" w:fill="FFD966"/>
        </w:rPr>
        <w:t xml:space="preserve"> </w:t>
      </w:r>
      <w:r w:rsidRPr="00F3623E">
        <w:rPr>
          <w:b/>
          <w:color w:val="000000" w:themeColor="text1"/>
          <w:highlight w:val="cyan"/>
          <w:u w:val="single"/>
          <w:shd w:val="clear" w:color="auto" w:fill="FFD966"/>
        </w:rPr>
        <w:t>by confronting Black mass movements, revised Western Marxism or broke with it altogether.</w:t>
      </w:r>
      <w:r w:rsidRPr="00F3623E">
        <w:rPr>
          <w:b/>
          <w:color w:val="000000" w:themeColor="text1"/>
          <w:u w:val="single"/>
          <w:shd w:val="clear" w:color="auto" w:fill="FFD966"/>
        </w:rPr>
        <w:t xml:space="preserve"> </w:t>
      </w:r>
      <w:r w:rsidRPr="00F3623E">
        <w:rPr>
          <w:color w:val="000000" w:themeColor="text1"/>
          <w:sz w:val="16"/>
        </w:rPr>
        <w:t>The way they came to the Black radical tradition was more an act of</w:t>
      </w:r>
      <w:r w:rsidRPr="00F3623E">
        <w:rPr>
          <w:color w:val="000000" w:themeColor="text1"/>
          <w:u w:val="single"/>
        </w:rPr>
        <w:t xml:space="preserve"> recognition than of invention; they divined a theory of Black radicalism through what they found in the movements of the Black masses. </w:t>
      </w:r>
      <w:r w:rsidRPr="00F3623E">
        <w:rPr>
          <w:color w:val="000000" w:themeColor="text1"/>
          <w:sz w:val="16"/>
        </w:rPr>
        <w:t>The final section has also been a source of confusion and misapprehension. Black Marxism is not a book about “Black Marxists” or the ways in which Black intellectuals “improved” Marxism by attending to race. This is a fundamental misunderstanding that has led even the most sympathetic readers to treat the Black radical tradition as a checklist of our favorite Black radical intellectuals. Isn’t Frantz Fanon part of the Black radical tradition? What about Claudia Jones? Why not Walter Rodney? Where are the African Marxists? Of course Cedric would agree that these and other figures were products of, and contributors to, the Black radical tradition. As he humbly closed his preface to the 2000 edition, “It was never my purpose to exhaust the subject, only to suggest that it was there.”</w:t>
      </w:r>
      <w:r w:rsidRPr="00F3623E">
        <w:rPr>
          <w:color w:val="000000" w:themeColor="text1"/>
          <w:u w:val="single"/>
        </w:rPr>
        <w:t xml:space="preserve"> The Black radical tradition is not a greatest hits list.</w:t>
      </w:r>
      <w:r w:rsidRPr="00F3623E">
        <w:rPr>
          <w:color w:val="000000" w:themeColor="text1"/>
          <w:sz w:val="16"/>
        </w:rPr>
        <w:t xml:space="preserve"> Cedric was clear that the Black intellectuals at the center of this work were not the Black radical tradition, nor did they stand outside it—t</w:t>
      </w:r>
      <w:r w:rsidRPr="00F3623E">
        <w:rPr>
          <w:color w:val="000000" w:themeColor="text1"/>
          <w:u w:val="single"/>
        </w:rPr>
        <w:t xml:space="preserve">hrough praxis they discovered it. Or, better yet, they were overtaken by it. </w:t>
      </w:r>
      <w:r w:rsidRPr="00F3623E">
        <w:rPr>
          <w:color w:val="000000" w:themeColor="text1"/>
          <w:sz w:val="16"/>
        </w:rPr>
        <w:t xml:space="preserve">And, as far as Cedric was concerned, sometimes the Black intellectuals about whom he writes fell short. Marxism was their path toward discovery, but apprehending the Black radical tradition required a break with Marx and Engels’s historical materialism. Black Marxism is neither Marxist nor anti-Marxist. It is a dialectical critique of Marxism that turns to the long history of Black revolt to construct a wholly original theory of revolution. When the London-based Zed Press published Black Marxism in 1983, few could have predicted the impact it would have on political theory, political economy, historical analysis, Black studies, Marxist studies, and our broader understanding of the rise of the modern world. It appeared with little fanfare. For years it was treated as a curiosity, grossly misunderstood or simply ignored. </w:t>
      </w:r>
      <w:r w:rsidRPr="00F3623E">
        <w:rPr>
          <w:b/>
          <w:color w:val="000000" w:themeColor="text1"/>
          <w:highlight w:val="cyan"/>
          <w:u w:val="single"/>
          <w:shd w:val="clear" w:color="auto" w:fill="FFD966"/>
        </w:rPr>
        <w:t>Given its current “rebirth,” some may argue that Black Marxism was simply ahead of its time</w:t>
      </w:r>
      <w:r w:rsidRPr="00F3623E">
        <w:rPr>
          <w:b/>
          <w:color w:val="000000" w:themeColor="text1"/>
          <w:u w:val="single"/>
        </w:rPr>
        <w:t>.</w:t>
      </w:r>
      <w:r w:rsidRPr="00F3623E">
        <w:rPr>
          <w:color w:val="000000" w:themeColor="text1"/>
          <w:sz w:val="16"/>
        </w:rPr>
        <w:t xml:space="preserve"> Or, to paraphrase the sociologist George Lipsitz quoting the late activist Ivory Perry, perhaps Cedric was on time but the rest of us are late? Indeed, how we determine where we are depends on our conception of time.In thinking of the</w:t>
      </w:r>
      <w:r w:rsidRPr="00F3623E">
        <w:rPr>
          <w:b/>
          <w:color w:val="000000" w:themeColor="text1"/>
          <w:u w:val="single"/>
          <w:shd w:val="clear" w:color="auto" w:fill="FFD966"/>
        </w:rPr>
        <w:t xml:space="preserve"> </w:t>
      </w:r>
      <w:r w:rsidRPr="00F3623E">
        <w:rPr>
          <w:b/>
          <w:color w:val="000000" w:themeColor="text1"/>
          <w:highlight w:val="cyan"/>
          <w:u w:val="single"/>
          <w:shd w:val="clear" w:color="auto" w:fill="FFD966"/>
        </w:rPr>
        <w:t>Black radical tradition as generative</w:t>
      </w:r>
      <w:r w:rsidRPr="00F3623E">
        <w:rPr>
          <w:b/>
          <w:color w:val="000000" w:themeColor="text1"/>
          <w:u w:val="single"/>
        </w:rPr>
        <w:t xml:space="preserve"> rather than prefigurative, not only is the future uncertain, but</w:t>
      </w:r>
      <w:r w:rsidRPr="00F3623E">
        <w:rPr>
          <w:b/>
          <w:color w:val="000000" w:themeColor="text1"/>
          <w:u w:val="single"/>
          <w:shd w:val="clear" w:color="auto" w:fill="FFD966"/>
        </w:rPr>
        <w:t xml:space="preserve"> </w:t>
      </w:r>
      <w:r w:rsidRPr="00F3623E">
        <w:rPr>
          <w:b/>
          <w:color w:val="000000" w:themeColor="text1"/>
          <w:highlight w:val="cyan"/>
          <w:u w:val="single"/>
          <w:shd w:val="clear" w:color="auto" w:fill="FFD966"/>
        </w:rPr>
        <w:t>the road is constantly changing.</w:t>
      </w:r>
      <w:r w:rsidRPr="00F3623E">
        <w:rPr>
          <w:b/>
          <w:color w:val="000000" w:themeColor="text1"/>
          <w:u w:val="single"/>
          <w:shd w:val="clear" w:color="auto" w:fill="FFD966"/>
        </w:rPr>
        <w:t xml:space="preserve"> </w:t>
      </w:r>
      <w:r w:rsidRPr="00F3623E">
        <w:rPr>
          <w:color w:val="000000" w:themeColor="text1"/>
          <w:sz w:val="16"/>
        </w:rPr>
        <w:t>Cedric took Marx’s historical materialism to task in part for its conception of time and temporality.</w:t>
      </w:r>
      <w:r w:rsidRPr="00F3623E">
        <w:rPr>
          <w:color w:val="000000" w:themeColor="text1"/>
          <w:u w:val="single"/>
        </w:rPr>
        <w:t xml:space="preserve"> From The Terms of Order to An Anthropology of Marxism, he consistently critiqued Marxism for its fidelity to a stadial view of history and linear time or teleology,</w:t>
      </w:r>
      <w:r w:rsidRPr="00F3623E">
        <w:rPr>
          <w:color w:val="000000" w:themeColor="text1"/>
          <w:sz w:val="16"/>
        </w:rPr>
        <w:t xml:space="preserve"> and dismissed the belief that revolts occur at certain stages or only when the objective conditions are “ripe.” And yet there was something in Cedric—perhaps his grandfather’s notion of faith—that related to some utopian elements of Marxism, notably the commitment to eschatological time, or the idea of “end times” rooted in earlier Christian notions of prophecy. Anyone who has read the Communist Manifesto or sang “The Internationale” will recognize the promise of proletarian victory and a socialist future. On the one hand, Robinson considered the absence of “the promise of a certain future” a unique feature of Black radicalism. “Only when that radicalism is costumed or achieves an envelope in Black Christianity,” he explained in a 2012 lecture, “is there a certainty to it. Otherwise it is about a kind of resistance that does not promise triumph or victory at the end, only liberation. No nice package at the end, only that you would be free. . . . Only the promise of liberation, only the promise of </w:t>
      </w:r>
      <w:r w:rsidRPr="00F3623E">
        <w:rPr>
          <w:b/>
          <w:color w:val="000000" w:themeColor="text1"/>
          <w:highlight w:val="cyan"/>
          <w:u w:val="single"/>
          <w:shd w:val="clear" w:color="auto" w:fill="FFD966"/>
        </w:rPr>
        <w:t>liberation</w:t>
      </w:r>
      <w:r w:rsidRPr="00F3623E">
        <w:rPr>
          <w:color w:val="000000" w:themeColor="text1"/>
          <w:sz w:val="16"/>
        </w:rPr>
        <w:t>!” “Only the promise of liberation”</w:t>
      </w:r>
      <w:r w:rsidRPr="00F3623E">
        <w:rPr>
          <w:b/>
          <w:color w:val="000000" w:themeColor="text1"/>
          <w:u w:val="single"/>
        </w:rPr>
        <w:t xml:space="preserve"> </w:t>
      </w:r>
      <w:r w:rsidRPr="00F3623E">
        <w:rPr>
          <w:b/>
          <w:color w:val="000000" w:themeColor="text1"/>
          <w:highlight w:val="cyan"/>
          <w:u w:val="single"/>
          <w:shd w:val="clear" w:color="auto" w:fill="FFD966"/>
        </w:rPr>
        <w:t>captures the essence of Black revolt</w:t>
      </w:r>
      <w:r w:rsidRPr="00F3623E">
        <w:rPr>
          <w:color w:val="000000" w:themeColor="text1"/>
          <w:sz w:val="16"/>
        </w:rPr>
        <w:t xml:space="preserve"> and </w:t>
      </w:r>
      <w:r w:rsidRPr="00F3623E">
        <w:rPr>
          <w:color w:val="000000" w:themeColor="text1"/>
          <w:sz w:val="16"/>
          <w:highlight w:val="cyan"/>
          <w:shd w:val="clear" w:color="auto" w:fill="FFD966"/>
        </w:rPr>
        <w:t>i</w:t>
      </w:r>
      <w:r w:rsidRPr="00F3623E">
        <w:rPr>
          <w:color w:val="000000" w:themeColor="text1"/>
          <w:highlight w:val="cyan"/>
          <w:u w:val="single"/>
          <w:shd w:val="clear" w:color="auto" w:fill="FFD966"/>
        </w:rPr>
        <w:t>ntroduces a completely different temporality: blues time.</w:t>
      </w:r>
      <w:r w:rsidRPr="00F3623E">
        <w:rPr>
          <w:color w:val="000000" w:themeColor="text1"/>
          <w:sz w:val="16"/>
          <w:shd w:val="clear" w:color="auto" w:fill="FFD966"/>
        </w:rPr>
        <w:t xml:space="preserve"> </w:t>
      </w:r>
      <w:r w:rsidRPr="00F3623E">
        <w:rPr>
          <w:color w:val="000000" w:themeColor="text1"/>
          <w:sz w:val="16"/>
        </w:rPr>
        <w:t>Blues</w:t>
      </w:r>
      <w:r w:rsidRPr="00F3623E">
        <w:rPr>
          <w:b/>
          <w:color w:val="000000" w:themeColor="text1"/>
          <w:sz w:val="16"/>
        </w:rPr>
        <w:t xml:space="preserve"> </w:t>
      </w:r>
      <w:r w:rsidRPr="00F3623E">
        <w:rPr>
          <w:color w:val="000000" w:themeColor="text1"/>
          <w:sz w:val="16"/>
        </w:rPr>
        <w:t xml:space="preserve">time </w:t>
      </w:r>
      <w:r w:rsidRPr="00F3623E">
        <w:rPr>
          <w:b/>
          <w:color w:val="000000" w:themeColor="text1"/>
          <w:highlight w:val="cyan"/>
          <w:u w:val="single"/>
          <w:shd w:val="clear" w:color="auto" w:fill="FFD966"/>
        </w:rPr>
        <w:t>eschews any reassurance that the path to liberation is preordained</w:t>
      </w:r>
      <w:r w:rsidRPr="00F3623E">
        <w:rPr>
          <w:color w:val="000000" w:themeColor="text1"/>
          <w:sz w:val="16"/>
          <w:highlight w:val="cyan"/>
          <w:shd w:val="clear" w:color="auto" w:fill="FFD966"/>
        </w:rPr>
        <w:t>.</w:t>
      </w:r>
      <w:r w:rsidRPr="00F3623E">
        <w:rPr>
          <w:color w:val="000000" w:themeColor="text1"/>
          <w:sz w:val="16"/>
        </w:rPr>
        <w:t xml:space="preserve"> Blues time is flexible and improvisatory; it is simultaneously in the moment, the past, the future, and the timeless space of the imagination. As the geographer Clyde Woods taught us, the blues is not a lament but a clear-eyed way of knowing and r</w:t>
      </w:r>
      <w:r w:rsidRPr="00F3623E">
        <w:rPr>
          <w:color w:val="000000" w:themeColor="text1"/>
          <w:u w:val="single"/>
        </w:rPr>
        <w:t xml:space="preserve">evealing the world that recognizes the tragedy and humor in everyday life, </w:t>
      </w:r>
      <w:r w:rsidRPr="00F3623E">
        <w:rPr>
          <w:color w:val="000000" w:themeColor="text1"/>
          <w:sz w:val="16"/>
        </w:rPr>
        <w:t>as well as</w:t>
      </w:r>
      <w:r w:rsidRPr="00F3623E">
        <w:rPr>
          <w:color w:val="000000" w:themeColor="text1"/>
          <w:u w:val="single"/>
        </w:rPr>
        <w:t xml:space="preserve"> the capacity of people to survive, think, and resist in the face of adversity. </w:t>
      </w:r>
      <w:r w:rsidRPr="00F3623E">
        <w:rPr>
          <w:color w:val="000000" w:themeColor="text1"/>
          <w:sz w:val="16"/>
        </w:rPr>
        <w:t>Blues time resembles what the anarchist theorist Uri Gordon calls a “generative temporality,” a temporality that treats the future itself as indeterminate and full of contingencies. In thinking of the Black radical tradition as generative rather than prefigurative, not only is the future uncertain, but the road is constantly changing, along with new social relations that require new visions and expose new contradictions and challenges.</w:t>
      </w:r>
      <w:r w:rsidRPr="00F3623E">
        <w:rPr>
          <w:color w:val="000000" w:themeColor="text1"/>
          <w:u w:val="single"/>
        </w:rPr>
        <w:t xml:space="preserve"> What we are witnessing now, across the country and around the world, is a struggle to interrupt historical processes leading to catastrophe</w:t>
      </w:r>
      <w:r w:rsidRPr="00F3623E">
        <w:rPr>
          <w:color w:val="000000" w:themeColor="text1"/>
          <w:sz w:val="16"/>
        </w:rPr>
        <w:t xml:space="preserve">. </w:t>
      </w:r>
      <w:r w:rsidRPr="00F3623E">
        <w:rPr>
          <w:b/>
          <w:color w:val="000000" w:themeColor="text1"/>
          <w:highlight w:val="cyan"/>
          <w:u w:val="single"/>
          <w:shd w:val="clear" w:color="auto" w:fill="FFD966"/>
        </w:rPr>
        <w:t>These struggles are not doomed, nor are they</w:t>
      </w:r>
      <w:r w:rsidRPr="00F3623E">
        <w:rPr>
          <w:b/>
          <w:color w:val="000000" w:themeColor="text1"/>
          <w:u w:val="single"/>
          <w:shd w:val="clear" w:color="auto" w:fill="FFD966"/>
        </w:rPr>
        <w:t xml:space="preserve"> </w:t>
      </w:r>
      <w:r w:rsidRPr="00F3623E">
        <w:rPr>
          <w:b/>
          <w:color w:val="000000" w:themeColor="text1"/>
          <w:highlight w:val="cyan"/>
          <w:u w:val="single"/>
          <w:shd w:val="clear" w:color="auto" w:fill="FFD966"/>
        </w:rPr>
        <w:t>guaranteed.</w:t>
      </w:r>
      <w:r w:rsidRPr="00F3623E">
        <w:rPr>
          <w:color w:val="000000" w:themeColor="text1"/>
          <w:sz w:val="16"/>
          <w:shd w:val="clear" w:color="auto" w:fill="FFD966"/>
        </w:rPr>
        <w:t xml:space="preserve"> </w:t>
      </w:r>
      <w:r w:rsidRPr="00F3623E">
        <w:rPr>
          <w:color w:val="000000" w:themeColor="text1"/>
          <w:sz w:val="16"/>
        </w:rPr>
        <w:t xml:space="preserve">Thanks in no small measure to this book, we fight with greater clarity, with a more expansive conception of the task before us, and with ever more questions. Cedric reminded us repeatedly that the forces we face are not as strong as we think. They are held together by guns, tanks, and fictions. They can be disassembled, though that is easier said than done. In the meantime, we need to be prepared to fight for our collective lives. Cedric reminded us repeatedly </w:t>
      </w:r>
      <w:r w:rsidRPr="00F3623E">
        <w:rPr>
          <w:b/>
          <w:color w:val="000000" w:themeColor="text1"/>
          <w:highlight w:val="cyan"/>
          <w:u w:val="single"/>
          <w:shd w:val="clear" w:color="auto" w:fill="FFD966"/>
        </w:rPr>
        <w:t>that the forces we face are not as strong as we think.</w:t>
      </w:r>
      <w:r w:rsidRPr="00F3623E">
        <w:rPr>
          <w:color w:val="000000" w:themeColor="text1"/>
          <w:sz w:val="16"/>
        </w:rPr>
        <w:t xml:space="preserve"> They are </w:t>
      </w:r>
      <w:r w:rsidRPr="00F3623E">
        <w:rPr>
          <w:color w:val="000000" w:themeColor="text1"/>
          <w:highlight w:val="cyan"/>
          <w:u w:val="single"/>
          <w:shd w:val="clear" w:color="auto" w:fill="FFD966"/>
        </w:rPr>
        <w:t>held together by</w:t>
      </w:r>
      <w:r w:rsidRPr="00F3623E">
        <w:rPr>
          <w:color w:val="000000" w:themeColor="text1"/>
          <w:sz w:val="16"/>
        </w:rPr>
        <w:t xml:space="preserve"> guns, tanks, and </w:t>
      </w:r>
      <w:r w:rsidRPr="00F3623E">
        <w:rPr>
          <w:b/>
          <w:color w:val="000000" w:themeColor="text1"/>
          <w:highlight w:val="cyan"/>
          <w:u w:val="single"/>
          <w:shd w:val="clear" w:color="auto" w:fill="FFD966"/>
        </w:rPr>
        <w:t>fictions</w:t>
      </w:r>
      <w:r w:rsidRPr="00F3623E">
        <w:rPr>
          <w:color w:val="000000" w:themeColor="text1"/>
          <w:sz w:val="16"/>
        </w:rPr>
        <w:t>.</w:t>
      </w:r>
      <w:r w:rsidRPr="00F3623E">
        <w:rPr>
          <w:color w:val="000000" w:themeColor="text1"/>
          <w:u w:val="single"/>
        </w:rPr>
        <w:t xml:space="preserve"> They </w:t>
      </w:r>
      <w:r w:rsidRPr="00F3623E">
        <w:rPr>
          <w:color w:val="000000" w:themeColor="text1"/>
          <w:highlight w:val="cyan"/>
          <w:u w:val="single"/>
          <w:shd w:val="clear" w:color="auto" w:fill="FFD966"/>
        </w:rPr>
        <w:t>can be disassembled.</w:t>
      </w:r>
    </w:p>
    <w:p w14:paraId="2EC5E64C" w14:textId="77777777" w:rsidR="00230750" w:rsidRPr="00F3623E" w:rsidRDefault="00230750" w:rsidP="00230750">
      <w:pPr>
        <w:rPr>
          <w:color w:val="000000" w:themeColor="text1"/>
        </w:rPr>
      </w:pPr>
    </w:p>
    <w:p w14:paraId="1FF45777" w14:textId="77777777" w:rsidR="00007728" w:rsidRPr="00F3623E" w:rsidRDefault="00007728" w:rsidP="00007728">
      <w:pPr>
        <w:pStyle w:val="Heading3"/>
        <w:rPr>
          <w:rFonts w:cs="Calibri"/>
          <w:color w:val="000000" w:themeColor="text1"/>
        </w:rPr>
      </w:pPr>
      <w:r w:rsidRPr="00F3623E">
        <w:rPr>
          <w:rFonts w:cs="Calibri"/>
          <w:color w:val="000000" w:themeColor="text1"/>
        </w:rPr>
        <w:t xml:space="preserve">1NC --- Shell v K </w:t>
      </w:r>
    </w:p>
    <w:p w14:paraId="7BCC2713" w14:textId="77777777" w:rsidR="00007728" w:rsidRPr="00F3623E" w:rsidRDefault="00007728" w:rsidP="00007728">
      <w:pPr>
        <w:pStyle w:val="Heading4"/>
        <w:rPr>
          <w:rFonts w:cs="Calibri"/>
        </w:rPr>
      </w:pPr>
      <w:bookmarkStart w:id="0" w:name="_Hlk99610024"/>
      <w:r w:rsidRPr="00F3623E">
        <w:rPr>
          <w:rFonts w:cs="Calibri"/>
        </w:rPr>
        <w:t>The aff’s attempt at new radical modes of being is nothing more than a continuation of recognition politics that forecloses the possibility of genuine, material, anti-capitalist change.</w:t>
      </w:r>
    </w:p>
    <w:p w14:paraId="6204029B" w14:textId="77777777" w:rsidR="00007728" w:rsidRPr="00F3623E" w:rsidRDefault="00007728" w:rsidP="00007728">
      <w:r w:rsidRPr="00F3623E">
        <w:rPr>
          <w:rStyle w:val="Style13ptBold"/>
        </w:rPr>
        <w:t>Suekama 21</w:t>
      </w:r>
      <w:r w:rsidRPr="00F3623E">
        <w:t xml:space="preserve"> [Nsambu Za Suekama, nonbinary and disabled Afro-transfemme coming from the Anarqa-pantherist movement, Red Voice, the voices of the People- news, commentary, and coverage, September 29, 2021, “The Devil Wears Dashikis, Pt. 4: Theoretical and Practical Lessons for the Struggle (Conclusion”, </w:t>
      </w:r>
      <w:hyperlink r:id="rId9" w:history="1">
        <w:r w:rsidRPr="00F3623E">
          <w:rPr>
            <w:rStyle w:val="Hyperlink"/>
          </w:rPr>
          <w:t>https://redvoice.news/the-devil-wears-conclusion/</w:t>
        </w:r>
      </w:hyperlink>
      <w:r w:rsidRPr="00F3623E">
        <w:t>, JMH]</w:t>
      </w:r>
    </w:p>
    <w:p w14:paraId="4EE4D424" w14:textId="77777777" w:rsidR="00007728" w:rsidRPr="00F3623E" w:rsidRDefault="00007728" w:rsidP="00007728">
      <w:pPr>
        <w:rPr>
          <w:u w:val="single"/>
        </w:rPr>
      </w:pPr>
      <w:r w:rsidRPr="00F3623E">
        <w:rPr>
          <w:sz w:val="16"/>
        </w:rPr>
        <w:t xml:space="preserve">Even before the publication of this article series, </w:t>
      </w:r>
      <w:r w:rsidRPr="00F3623E">
        <w:rPr>
          <w:highlight w:val="cyan"/>
          <w:u w:val="single"/>
        </w:rPr>
        <w:t>there was a wave of</w:t>
      </w:r>
      <w:r w:rsidRPr="00F3623E">
        <w:rPr>
          <w:u w:val="single"/>
        </w:rPr>
        <w:t xml:space="preserve"> denunciations and even </w:t>
      </w:r>
      <w:r w:rsidRPr="00F3623E">
        <w:rPr>
          <w:highlight w:val="cyan"/>
          <w:u w:val="single"/>
        </w:rPr>
        <w:t>disaffiliations over</w:t>
      </w:r>
      <w:r w:rsidRPr="00F3623E">
        <w:rPr>
          <w:u w:val="single"/>
        </w:rPr>
        <w:t xml:space="preserve"> the last few weeks regarding </w:t>
      </w:r>
      <w:r w:rsidRPr="00F3623E">
        <w:rPr>
          <w:highlight w:val="cyan"/>
          <w:u w:val="single"/>
        </w:rPr>
        <w:t>Black Hammer Organization</w:t>
      </w:r>
      <w:r w:rsidRPr="00F3623E">
        <w:rPr>
          <w:u w:val="single"/>
        </w:rPr>
        <w:t xml:space="preserve"> in general</w:t>
      </w:r>
      <w:r w:rsidRPr="00F3623E">
        <w:rPr>
          <w:sz w:val="16"/>
        </w:rPr>
        <w:t xml:space="preserve">, and Gazi Kodzo in particular (and/or the cult of personality that has been allowed to form around Gazi through social media and the other horrid means detailed here). </w:t>
      </w:r>
      <w:r w:rsidRPr="00F3623E">
        <w:rPr>
          <w:u w:val="single"/>
        </w:rPr>
        <w:t>Those developments simultaneously led to but also were made possible by the work that went into this document; but, more importantly, they need to be understood as part of a broader reckoning in the Black and Third World revolutionary struggle</w:t>
      </w:r>
      <w:r w:rsidRPr="00F3623E">
        <w:rPr>
          <w:sz w:val="16"/>
        </w:rPr>
        <w:t xml:space="preserve">. </w:t>
      </w:r>
      <w:r w:rsidRPr="00F3623E">
        <w:rPr>
          <w:highlight w:val="cyan"/>
          <w:u w:val="single"/>
        </w:rPr>
        <w:t>That reckoning has to do with</w:t>
      </w:r>
      <w:r w:rsidRPr="00F3623E">
        <w:rPr>
          <w:u w:val="single"/>
        </w:rPr>
        <w:t xml:space="preserve"> past and </w:t>
      </w:r>
      <w:r w:rsidRPr="00F3623E">
        <w:rPr>
          <w:highlight w:val="cyan"/>
          <w:u w:val="single"/>
        </w:rPr>
        <w:t>ongoing histories of abuse, cult-like dynamics, individualism, clout, de jure and de facto hierarchies</w:t>
      </w:r>
      <w:r w:rsidRPr="00F3623E">
        <w:rPr>
          <w:u w:val="single"/>
        </w:rPr>
        <w:t>, and the gendered labor divisions, assumptions, and violence these all tend to rely on and reinforce.</w:t>
      </w:r>
      <w:r w:rsidRPr="00F3623E">
        <w:rPr>
          <w:sz w:val="16"/>
        </w:rPr>
        <w:t xml:space="preserve"> </w:t>
      </w:r>
      <w:r w:rsidRPr="00F3623E">
        <w:rPr>
          <w:highlight w:val="cyan"/>
          <w:u w:val="single"/>
        </w:rPr>
        <w:t>This reckoning has</w:t>
      </w:r>
      <w:r w:rsidRPr="00F3623E">
        <w:rPr>
          <w:u w:val="single"/>
        </w:rPr>
        <w:t xml:space="preserve"> had </w:t>
      </w:r>
      <w:r w:rsidRPr="00F3623E">
        <w:rPr>
          <w:highlight w:val="cyan"/>
          <w:u w:val="single"/>
        </w:rPr>
        <w:t>reverberations throughout the Left</w:t>
      </w:r>
      <w:r w:rsidRPr="00F3623E">
        <w:rPr>
          <w:u w:val="single"/>
        </w:rPr>
        <w:t xml:space="preserve">, across radical tendencies, and most significantly </w:t>
      </w:r>
      <w:r w:rsidRPr="00F3623E">
        <w:rPr>
          <w:highlight w:val="cyan"/>
          <w:u w:val="single"/>
        </w:rPr>
        <w:t>in the wake of the COVID-19 pandemic</w:t>
      </w:r>
      <w:r w:rsidRPr="00F3623E">
        <w:rPr>
          <w:u w:val="single"/>
        </w:rPr>
        <w:t xml:space="preserve">, as well as </w:t>
      </w:r>
      <w:r w:rsidRPr="00F3623E">
        <w:rPr>
          <w:highlight w:val="cyan"/>
          <w:u w:val="single"/>
        </w:rPr>
        <w:t>heightening climate catastrophes</w:t>
      </w:r>
      <w:r w:rsidRPr="00F3623E">
        <w:rPr>
          <w:u w:val="single"/>
        </w:rPr>
        <w:t xml:space="preserve">, and the </w:t>
      </w:r>
      <w:r w:rsidRPr="00F3623E">
        <w:rPr>
          <w:highlight w:val="cyan"/>
          <w:u w:val="single"/>
        </w:rPr>
        <w:t>anti-police rebellions</w:t>
      </w:r>
      <w:r w:rsidRPr="00F3623E">
        <w:rPr>
          <w:u w:val="single"/>
        </w:rPr>
        <w:t xml:space="preserve"> that ensued after the murder of George Floyd.</w:t>
      </w:r>
      <w:r w:rsidRPr="00F3623E">
        <w:rPr>
          <w:sz w:val="16"/>
        </w:rPr>
        <w:t xml:space="preserve"> </w:t>
      </w:r>
      <w:r w:rsidRPr="00F3623E">
        <w:rPr>
          <w:u w:val="single"/>
        </w:rPr>
        <w:t>From well known political formations such as the PSL, to IWOC/IWW contradictions, to Black Rose/Rosa Negra, and even the MOVE organization, to lesser known movement spaces, radical projects, affinity groups, collectives, alliances, parties, and more</w:t>
      </w:r>
      <w:r w:rsidRPr="00F3623E">
        <w:rPr>
          <w:sz w:val="16"/>
        </w:rPr>
        <w:t xml:space="preserve">. </w:t>
      </w:r>
      <w:r w:rsidRPr="00F3623E">
        <w:rPr>
          <w:u w:val="single"/>
        </w:rPr>
        <w:t xml:space="preserve">All are being shaken up by a sharpened resistance to and refusal among colonized folk especially Black ones to accept the dynamics of clout, hierarchy (both formal and informal), abuse, individualism, and gender exploitation, which often imbricate upon one another. </w:t>
      </w:r>
      <w:r w:rsidRPr="00F3623E">
        <w:rPr>
          <w:b/>
          <w:bCs/>
          <w:u w:val="single"/>
        </w:rPr>
        <w:t xml:space="preserve">And </w:t>
      </w:r>
      <w:r w:rsidRPr="00F3623E">
        <w:rPr>
          <w:b/>
          <w:bCs/>
          <w:highlight w:val="cyan"/>
          <w:u w:val="single"/>
        </w:rPr>
        <w:t xml:space="preserve">this reckoning has had theoretical, practical, methodological, </w:t>
      </w:r>
      <w:r w:rsidRPr="00F3623E">
        <w:rPr>
          <w:b/>
          <w:bCs/>
          <w:u w:val="single"/>
        </w:rPr>
        <w:t>procedural,</w:t>
      </w:r>
      <w:r w:rsidRPr="00F3623E">
        <w:rPr>
          <w:b/>
          <w:bCs/>
          <w:highlight w:val="cyan"/>
          <w:u w:val="single"/>
        </w:rPr>
        <w:t xml:space="preserve"> intracommunal, </w:t>
      </w:r>
      <w:r w:rsidRPr="00F3623E">
        <w:rPr>
          <w:b/>
          <w:bCs/>
          <w:u w:val="single"/>
        </w:rPr>
        <w:t xml:space="preserve">interpersonal, and individual </w:t>
      </w:r>
      <w:r w:rsidRPr="00F3623E">
        <w:rPr>
          <w:b/>
          <w:bCs/>
          <w:highlight w:val="cyan"/>
          <w:u w:val="single"/>
        </w:rPr>
        <w:t>implications.</w:t>
      </w:r>
      <w:r w:rsidRPr="00F3623E">
        <w:rPr>
          <w:b/>
          <w:bCs/>
          <w:u w:val="single"/>
        </w:rPr>
        <w:t xml:space="preserve"> </w:t>
      </w:r>
      <w:r w:rsidRPr="00F3623E">
        <w:rPr>
          <w:sz w:val="16"/>
        </w:rPr>
        <w:t xml:space="preserve">That this upheaval within our movements/organizations is happening whilst the bourgeoisie continues to use cultural representation of gender/sexual issues to either push liberal or conservative agendas, is a sure sign that if we are to speak of colonialism as a primary contradiction in the class struggle, which the revolutionary Black/Third World Left is known for: then we must amend Du Bois’ poignant observation. </w:t>
      </w:r>
      <w:r w:rsidRPr="00F3623E">
        <w:rPr>
          <w:u w:val="single"/>
        </w:rPr>
        <w:t>Where the problem of the 20th century is the color line, a relation of domination between the Man and the darker peoples of Africa, Asia, the Americas, and the Pacific; the problem of the 21st century is that said “color line'' is threaded at the nexus of gendered labor divisions/institutions/contradictions (and the values and practices traced back to them)</w:t>
      </w:r>
      <w:r w:rsidRPr="00F3623E">
        <w:rPr>
          <w:sz w:val="16"/>
        </w:rPr>
        <w:t xml:space="preserve">. Thus, </w:t>
      </w:r>
      <w:r w:rsidRPr="00F3623E">
        <w:rPr>
          <w:b/>
          <w:bCs/>
          <w:highlight w:val="cyan"/>
          <w:u w:val="single"/>
        </w:rPr>
        <w:t>all anti-capitalist liberation struggles</w:t>
      </w:r>
      <w:r w:rsidRPr="00F3623E">
        <w:rPr>
          <w:b/>
          <w:bCs/>
          <w:u w:val="single"/>
        </w:rPr>
        <w:t xml:space="preserve"> among the colonized and oppressed, which are indeed the only true way to address the mounting economic and health and ecological issues we see building around us today, </w:t>
      </w:r>
      <w:r w:rsidRPr="00F3623E">
        <w:rPr>
          <w:b/>
          <w:bCs/>
          <w:highlight w:val="cyan"/>
          <w:u w:val="single"/>
        </w:rPr>
        <w:t>must confront them if we are to truly achieve full communism and autonomy for all peoples and sustainability for our ecosystem</w:t>
      </w:r>
      <w:r w:rsidRPr="00F3623E">
        <w:rPr>
          <w:sz w:val="16"/>
        </w:rPr>
        <w:t xml:space="preserve">. </w:t>
      </w:r>
      <w:r w:rsidRPr="00F3623E">
        <w:rPr>
          <w:u w:val="single"/>
        </w:rPr>
        <w:t xml:space="preserve">Black Hammer Organization, however, and a great number of organizations claiming to be anti-colonial, have failed to meet this need. </w:t>
      </w:r>
      <w:r w:rsidRPr="00F3623E">
        <w:rPr>
          <w:highlight w:val="cyan"/>
          <w:u w:val="single"/>
        </w:rPr>
        <w:t>Instead there is a</w:t>
      </w:r>
      <w:r w:rsidRPr="00F3623E">
        <w:rPr>
          <w:u w:val="single"/>
        </w:rPr>
        <w:t xml:space="preserve"> sort of </w:t>
      </w:r>
      <w:r w:rsidRPr="00F3623E">
        <w:rPr>
          <w:highlight w:val="cyan"/>
          <w:u w:val="single"/>
        </w:rPr>
        <w:t>ideological "pick me"</w:t>
      </w:r>
      <w:r w:rsidRPr="00F3623E">
        <w:rPr>
          <w:u w:val="single"/>
        </w:rPr>
        <w:t xml:space="preserve">/"tap dancing" </w:t>
      </w:r>
      <w:r w:rsidRPr="00F3623E">
        <w:rPr>
          <w:highlight w:val="cyan"/>
          <w:u w:val="single"/>
        </w:rPr>
        <w:t xml:space="preserve">energy </w:t>
      </w:r>
      <w:r w:rsidRPr="00F3623E">
        <w:rPr>
          <w:u w:val="single"/>
        </w:rPr>
        <w:t xml:space="preserve">very </w:t>
      </w:r>
      <w:r w:rsidRPr="00F3623E">
        <w:rPr>
          <w:highlight w:val="cyan"/>
          <w:u w:val="single"/>
        </w:rPr>
        <w:t>prominent</w:t>
      </w:r>
      <w:r w:rsidRPr="00F3623E">
        <w:rPr>
          <w:u w:val="single"/>
        </w:rPr>
        <w:t>,</w:t>
      </w:r>
      <w:r w:rsidRPr="00F3623E">
        <w:rPr>
          <w:sz w:val="16"/>
        </w:rPr>
        <w:t xml:space="preserve"> where folks like Gazi will declare that before they were "woke" they would make sexuality important to their sense of self, as if to be revolutionary then requires a type of asceticism for queer/trans people (akin to the race-first logics of cultural nationalists). </w:t>
      </w:r>
      <w:r w:rsidRPr="00F3623E">
        <w:rPr>
          <w:highlight w:val="cyan"/>
          <w:u w:val="single"/>
        </w:rPr>
        <w:t>Pronouncements</w:t>
      </w:r>
      <w:r w:rsidRPr="00F3623E">
        <w:rPr>
          <w:u w:val="single"/>
        </w:rPr>
        <w:t xml:space="preserve"> like that </w:t>
      </w:r>
      <w:r w:rsidRPr="00F3623E">
        <w:rPr>
          <w:highlight w:val="cyan"/>
          <w:u w:val="single"/>
        </w:rPr>
        <w:t>are</w:t>
      </w:r>
      <w:r w:rsidRPr="00F3623E">
        <w:rPr>
          <w:u w:val="single"/>
        </w:rPr>
        <w:t xml:space="preserve"> not simply about personal lifestyle choices, but </w:t>
      </w:r>
      <w:r w:rsidRPr="00F3623E">
        <w:rPr>
          <w:highlight w:val="cyan"/>
          <w:u w:val="single"/>
        </w:rPr>
        <w:t>a political commitment</w:t>
      </w:r>
      <w:r w:rsidRPr="00F3623E">
        <w:rPr>
          <w:u w:val="single"/>
        </w:rPr>
        <w:t xml:space="preserve"> that is </w:t>
      </w:r>
      <w:r w:rsidRPr="00F3623E">
        <w:rPr>
          <w:highlight w:val="cyan"/>
          <w:u w:val="single"/>
        </w:rPr>
        <w:t>shaped in bourgeois/colonial logic</w:t>
      </w:r>
      <w:r w:rsidRPr="00F3623E">
        <w:rPr>
          <w:u w:val="single"/>
        </w:rPr>
        <w:t>.</w:t>
      </w:r>
      <w:r w:rsidRPr="00F3623E">
        <w:rPr>
          <w:sz w:val="16"/>
        </w:rPr>
        <w:t xml:space="preserve"> Yes, the cult was queer-led, and claimed to be queer affirming/inclusive. </w:t>
      </w:r>
      <w:r w:rsidRPr="00F3623E">
        <w:rPr>
          <w:highlight w:val="cyan"/>
          <w:u w:val="single"/>
        </w:rPr>
        <w:t>It’s not enough</w:t>
      </w:r>
      <w:r w:rsidRPr="00F3623E">
        <w:rPr>
          <w:u w:val="single"/>
        </w:rPr>
        <w:t xml:space="preserve">, though, </w:t>
      </w:r>
      <w:r w:rsidRPr="00F3623E">
        <w:rPr>
          <w:highlight w:val="cyan"/>
          <w:u w:val="single"/>
        </w:rPr>
        <w:t>to have queer representation in the anti-colonial Left</w:t>
      </w:r>
      <w:r w:rsidRPr="00F3623E">
        <w:rPr>
          <w:u w:val="single"/>
        </w:rPr>
        <w:t xml:space="preserve">. Gender/sexuality is not as simple as the conversations on identity we are so used to, nor the conversations on styles of dress, on pronouns and labels and names, on presentation and performance and affect, on attraction and intimacy and the like, or even on genetics/biology; although all of these phenomena are to some degree involved in the equation. </w:t>
      </w:r>
      <w:r w:rsidRPr="00F3623E">
        <w:rPr>
          <w:sz w:val="16"/>
        </w:rPr>
        <w:t xml:space="preserve">Scientifically speaking, all supposedly “fixed” biological distinctions, the real phenotypical and genetic variations and diversity within our species that has been marked as “race” and “sex”: like our various skin colors, curl patterns and hair textures, nose shapes, gonad formations and other reproductive organs, hormonal levels, neurotypes, eye colors, body shapes, and more have to do with how social positions deriving from political histories and culture specific modes of organization relate to and exploit and limit our “nature.” </w:t>
      </w:r>
      <w:r w:rsidRPr="00F3623E">
        <w:rPr>
          <w:u w:val="single"/>
        </w:rPr>
        <w:t>Our brains/bodies have a certain natural potentiality for a range of expressions and experiences, though predisposed toward none; we cannot be reduced to them, because societal structures are the most significant factor in how these become shaped into identities and behavioral norms.</w:t>
      </w:r>
      <w:r w:rsidRPr="00F3623E">
        <w:rPr>
          <w:sz w:val="16"/>
        </w:rPr>
        <w:t xml:space="preserve"> Hence, </w:t>
      </w:r>
      <w:r w:rsidRPr="00F3623E">
        <w:rPr>
          <w:u w:val="single"/>
        </w:rPr>
        <w:t xml:space="preserve">Frantz </w:t>
      </w:r>
      <w:r w:rsidRPr="00F3623E">
        <w:rPr>
          <w:highlight w:val="cyan"/>
          <w:u w:val="single"/>
        </w:rPr>
        <w:t>Fanon</w:t>
      </w:r>
      <w:r w:rsidRPr="00F3623E">
        <w:rPr>
          <w:u w:val="single"/>
        </w:rPr>
        <w:t xml:space="preserve"> once </w:t>
      </w:r>
      <w:r w:rsidRPr="00F3623E">
        <w:rPr>
          <w:highlight w:val="cyan"/>
          <w:u w:val="single"/>
        </w:rPr>
        <w:t>wrote that “beside phylogeny and ontogeny stand sociogeny,”</w:t>
      </w:r>
      <w:r w:rsidRPr="00F3623E">
        <w:rPr>
          <w:u w:val="single"/>
        </w:rPr>
        <w:t xml:space="preserve"> and </w:t>
      </w:r>
      <w:r w:rsidRPr="00F3623E">
        <w:rPr>
          <w:highlight w:val="cyan"/>
          <w:u w:val="single"/>
        </w:rPr>
        <w:t>as we learn from</w:t>
      </w:r>
      <w:r w:rsidRPr="00F3623E">
        <w:rPr>
          <w:u w:val="single"/>
        </w:rPr>
        <w:t xml:space="preserve"> Sylvia </w:t>
      </w:r>
      <w:r w:rsidRPr="00F3623E">
        <w:rPr>
          <w:highlight w:val="cyan"/>
          <w:u w:val="single"/>
        </w:rPr>
        <w:t>Wynter, the latter is always a question of class</w:t>
      </w:r>
      <w:r w:rsidRPr="00F3623E">
        <w:rPr>
          <w:u w:val="single"/>
        </w:rPr>
        <w:t>, so much so that we have to acknowledge two things</w:t>
      </w:r>
      <w:r w:rsidRPr="00F3623E">
        <w:rPr>
          <w:sz w:val="16"/>
        </w:rPr>
        <w:t xml:space="preserve">. One, that </w:t>
      </w:r>
      <w:r w:rsidRPr="00F3623E">
        <w:rPr>
          <w:b/>
          <w:bCs/>
          <w:highlight w:val="cyan"/>
          <w:u w:val="single"/>
        </w:rPr>
        <w:t>we are a nature-culture species</w:t>
      </w:r>
      <w:r w:rsidRPr="00F3623E">
        <w:rPr>
          <w:b/>
          <w:bCs/>
          <w:u w:val="single"/>
        </w:rPr>
        <w:t xml:space="preserve">, not just nature, and two, </w:t>
      </w:r>
      <w:r w:rsidRPr="00F3623E">
        <w:rPr>
          <w:b/>
          <w:bCs/>
          <w:highlight w:val="cyan"/>
          <w:u w:val="single"/>
        </w:rPr>
        <w:t>that we evolve as such dialectically, which requires a materialist standpoint</w:t>
      </w:r>
      <w:r w:rsidRPr="00F3623E">
        <w:rPr>
          <w:sz w:val="16"/>
        </w:rPr>
        <w:t xml:space="preserve">. The way we socially understand and live out and culturally embody and even transform our natural diversities has an economic base to it. Class struggle is key, and a failure to correctly apply it to marginalized genders in the anti-colonial context is what allowed for everything described here to unfold. </w:t>
      </w:r>
      <w:r w:rsidRPr="00F3623E">
        <w:rPr>
          <w:b/>
          <w:bCs/>
          <w:u w:val="single"/>
        </w:rPr>
        <w:t xml:space="preserve">As Black revolutionaries and Third Worldists, </w:t>
      </w:r>
      <w:r w:rsidRPr="00F3623E">
        <w:rPr>
          <w:b/>
          <w:bCs/>
          <w:highlight w:val="cyan"/>
          <w:u w:val="single"/>
        </w:rPr>
        <w:t>our materialism must emphasize that national liberation is the horizon within which our class consciousness develops</w:t>
      </w:r>
      <w:r w:rsidRPr="00F3623E">
        <w:rPr>
          <w:sz w:val="16"/>
        </w:rPr>
        <w:t xml:space="preserve">. So, </w:t>
      </w:r>
      <w:r w:rsidRPr="00F3623E">
        <w:rPr>
          <w:u w:val="single"/>
        </w:rPr>
        <w:t>if we are to discuss the economic basis of gender ontology, that has to involve theorizing gender/sexual developments as part of a process that is endogenous to our uniquely African histories on this planet, including our histories of revolutionary participation</w:t>
      </w:r>
      <w:r w:rsidRPr="00F3623E">
        <w:rPr>
          <w:sz w:val="16"/>
        </w:rPr>
        <w:t xml:space="preserve">. The term "endogenous" refers to any phenomenon, resource, any data, any object that is emerging or is discernible within the context of a given biological, social, or other kind of system, based on its dynamics and interactions and development. </w:t>
      </w:r>
      <w:r w:rsidRPr="00F3623E">
        <w:rPr>
          <w:u w:val="single"/>
        </w:rPr>
        <w:t>The Marxists historically looked past the endogenous processes within African life that influenced how Black people would eventually arrive at anti-capitalist struggle</w:t>
      </w:r>
      <w:r w:rsidRPr="00F3623E">
        <w:rPr>
          <w:sz w:val="16"/>
        </w:rPr>
        <w:t xml:space="preserve">. Comrade Marcus Brown once spoke of these phenomena as an “internal dynamism” in Black Against Profit, pt. III: The African Mode of Production, speaking of them as an “innate capacity to develop progressively into freer, more democratic, and more technically advanced social configurations.” The comrade examines, using the scholarship of Cheikh Anta Diop, </w:t>
      </w:r>
      <w:r w:rsidRPr="00F3623E">
        <w:rPr>
          <w:u w:val="single"/>
        </w:rPr>
        <w:t>the development of these organizational patterns in African life, and points out the racist mischaracterization on part of Marxists which deemed our consciousness as tied to a supposed “Asiatic mode of production,” and so located the seat of revolutionary class consciousness in the European proletariat because of a Eurocentric teleology regarding certain relations within African nations</w:t>
      </w:r>
      <w:r w:rsidRPr="00F3623E">
        <w:rPr>
          <w:sz w:val="16"/>
        </w:rPr>
        <w:t xml:space="preserve"> (such as so-called “caste” or the development of the Egyptian state). </w:t>
      </w:r>
      <w:r w:rsidRPr="00F3623E">
        <w:rPr>
          <w:u w:val="single"/>
        </w:rPr>
        <w:t xml:space="preserve">Cedric </w:t>
      </w:r>
      <w:r w:rsidRPr="00F3623E">
        <w:rPr>
          <w:highlight w:val="cyan"/>
          <w:u w:val="single"/>
        </w:rPr>
        <w:t>Robinson</w:t>
      </w:r>
      <w:r w:rsidRPr="00F3623E">
        <w:rPr>
          <w:u w:val="single"/>
        </w:rPr>
        <w:t xml:space="preserve"> wrote Black Marxism: The Making of the Black Radical Tradition, to </w:t>
      </w:r>
      <w:r w:rsidRPr="00F3623E">
        <w:rPr>
          <w:highlight w:val="cyan"/>
          <w:u w:val="single"/>
        </w:rPr>
        <w:t>offer a corrective</w:t>
      </w:r>
      <w:r w:rsidRPr="00F3623E">
        <w:rPr>
          <w:u w:val="single"/>
        </w:rPr>
        <w:t xml:space="preserve"> about our </w:t>
      </w:r>
      <w:r w:rsidRPr="00F3623E">
        <w:rPr>
          <w:highlight w:val="cyan"/>
          <w:u w:val="single"/>
        </w:rPr>
        <w:t>history</w:t>
      </w:r>
      <w:r w:rsidRPr="00F3623E">
        <w:rPr>
          <w:u w:val="single"/>
        </w:rPr>
        <w:t xml:space="preserve"> of struggle as well, </w:t>
      </w:r>
      <w:r w:rsidRPr="00F3623E">
        <w:rPr>
          <w:highlight w:val="cyan"/>
          <w:u w:val="single"/>
        </w:rPr>
        <w:t>displacing the dehumanizing view of African radical activity as merely “superstructural” and unable to grasp class struggle</w:t>
      </w:r>
      <w:r w:rsidRPr="00F3623E">
        <w:rPr>
          <w:u w:val="single"/>
        </w:rPr>
        <w:t>, and thereby challenged Western Marxist chauvinism</w:t>
      </w:r>
      <w:r w:rsidRPr="00F3623E">
        <w:rPr>
          <w:sz w:val="16"/>
        </w:rPr>
        <w:t xml:space="preserve">. And so have other </w:t>
      </w:r>
      <w:r w:rsidRPr="00F3623E">
        <w:rPr>
          <w:u w:val="single"/>
        </w:rPr>
        <w:t>Afrikan thinkers</w:t>
      </w:r>
      <w:r w:rsidRPr="00F3623E">
        <w:rPr>
          <w:sz w:val="16"/>
        </w:rPr>
        <w:t xml:space="preserve">, from Samir Amin to Kwame Nkrumah, to W.E.B Du Bois, and many others, each offering explanations of Black struggle that </w:t>
      </w:r>
      <w:r w:rsidRPr="00F3623E">
        <w:rPr>
          <w:u w:val="single"/>
        </w:rPr>
        <w:t xml:space="preserve">prioritize our role in our own unique histories and the objective challenge to the bourgeois order we continue to pose because of these endogenous social realities. But the chauvinism characteristic of the white Marxist view of endogenous African development re: </w:t>
      </w:r>
      <w:r w:rsidRPr="00F3623E">
        <w:rPr>
          <w:highlight w:val="cyan"/>
          <w:u w:val="single"/>
        </w:rPr>
        <w:t>the class struggle has yet to be challenged to the fullest degree</w:t>
      </w:r>
      <w:r w:rsidRPr="00F3623E">
        <w:rPr>
          <w:sz w:val="16"/>
        </w:rPr>
        <w:t xml:space="preserve">. Instead, </w:t>
      </w:r>
      <w:r w:rsidRPr="00F3623E">
        <w:rPr>
          <w:highlight w:val="cyan"/>
          <w:u w:val="single"/>
        </w:rPr>
        <w:t>it's been carried into our movements,</w:t>
      </w:r>
      <w:r w:rsidRPr="00F3623E">
        <w:rPr>
          <w:u w:val="single"/>
        </w:rPr>
        <w:t xml:space="preserve"> leaving the gender/sexual lifeways endogenous to African contexts throughout our history underexplored. </w:t>
      </w:r>
      <w:r w:rsidRPr="00F3623E">
        <w:rPr>
          <w:highlight w:val="cyan"/>
          <w:u w:val="single"/>
        </w:rPr>
        <w:t>Black women scholars,</w:t>
      </w:r>
      <w:r w:rsidRPr="00F3623E">
        <w:rPr>
          <w:u w:val="single"/>
        </w:rPr>
        <w:t xml:space="preserve"> like Oyeronke Oyewumi</w:t>
      </w:r>
      <w:r w:rsidRPr="00F3623E">
        <w:rPr>
          <w:sz w:val="16"/>
        </w:rPr>
        <w:t xml:space="preserve"> (who theorized the unique "worldsense" that outlined African, especially Yoruba gender ontology) </w:t>
      </w:r>
      <w:r w:rsidRPr="00F3623E">
        <w:rPr>
          <w:u w:val="single"/>
        </w:rPr>
        <w:t>in The Invention of Women, and Ifi Amadiume</w:t>
      </w:r>
      <w:r w:rsidRPr="00F3623E">
        <w:rPr>
          <w:sz w:val="16"/>
        </w:rPr>
        <w:t xml:space="preserve"> (who looks at the practice of female husbandry in West African societies) </w:t>
      </w:r>
      <w:r w:rsidRPr="00F3623E">
        <w:rPr>
          <w:u w:val="single"/>
        </w:rPr>
        <w:t xml:space="preserve">in Male Daughters, Female Husbands, as well as other marginalized gender Black radicals, such as Yannenga Toure, a Black Two-Head radical and author of the "Two Head Manifesto" </w:t>
      </w:r>
      <w:r w:rsidRPr="00F3623E">
        <w:rPr>
          <w:highlight w:val="cyan"/>
          <w:u w:val="single"/>
        </w:rPr>
        <w:t>have taken time to analyze these legacies</w:t>
      </w:r>
      <w:r w:rsidRPr="00F3623E">
        <w:rPr>
          <w:sz w:val="16"/>
        </w:rPr>
        <w:t xml:space="preserve">. Following this, we would see, as Sage Hunt, Afro-Native nonbinary transfeminine revolutionary theorist has written, that gender is clearly a “modality through which class is lived.” With that in mind, </w:t>
      </w:r>
      <w:r w:rsidRPr="00F3623E">
        <w:rPr>
          <w:b/>
          <w:bCs/>
          <w:highlight w:val="cyan"/>
          <w:u w:val="single"/>
        </w:rPr>
        <w:t>relations to the mode of production</w:t>
      </w:r>
      <w:r w:rsidRPr="00F3623E">
        <w:rPr>
          <w:b/>
          <w:bCs/>
          <w:u w:val="single"/>
        </w:rPr>
        <w:t xml:space="preserve">, </w:t>
      </w:r>
      <w:r w:rsidRPr="00F3623E">
        <w:rPr>
          <w:u w:val="single"/>
        </w:rPr>
        <w:t>whether that be the village and communal modes which were predominant in Africa, and even the other modes, less sedentary ones, as well as the less fluid, more somewhat feudalistic modes</w:t>
      </w:r>
      <w:r w:rsidRPr="00F3623E">
        <w:rPr>
          <w:b/>
          <w:bCs/>
          <w:u w:val="single"/>
        </w:rPr>
        <w:t xml:space="preserve">, all </w:t>
      </w:r>
      <w:r w:rsidRPr="00F3623E">
        <w:rPr>
          <w:b/>
          <w:bCs/>
          <w:highlight w:val="cyan"/>
          <w:u w:val="single"/>
        </w:rPr>
        <w:t>involve gender ontology as a material question</w:t>
      </w:r>
      <w:r w:rsidRPr="00F3623E">
        <w:rPr>
          <w:sz w:val="16"/>
        </w:rPr>
        <w:t xml:space="preserve">. But overall, </w:t>
      </w:r>
      <w:r w:rsidRPr="00F3623E">
        <w:rPr>
          <w:b/>
          <w:bCs/>
          <w:highlight w:val="cyan"/>
          <w:u w:val="single"/>
        </w:rPr>
        <w:t>the Anti-colonial Left has neglected to transect these phenomena</w:t>
      </w:r>
      <w:r w:rsidRPr="00F3623E">
        <w:rPr>
          <w:b/>
          <w:bCs/>
          <w:u w:val="single"/>
        </w:rPr>
        <w:t xml:space="preserve">, and </w:t>
      </w:r>
      <w:r w:rsidRPr="00F3623E">
        <w:rPr>
          <w:b/>
          <w:bCs/>
          <w:highlight w:val="cyan"/>
          <w:u w:val="single"/>
        </w:rPr>
        <w:t>they</w:t>
      </w:r>
      <w:r w:rsidRPr="00F3623E">
        <w:rPr>
          <w:b/>
          <w:bCs/>
          <w:u w:val="single"/>
        </w:rPr>
        <w:t xml:space="preserve"> have </w:t>
      </w:r>
      <w:r w:rsidRPr="00F3623E">
        <w:rPr>
          <w:b/>
          <w:bCs/>
          <w:highlight w:val="cyan"/>
          <w:u w:val="single"/>
        </w:rPr>
        <w:t>painted all concerns</w:t>
      </w:r>
      <w:r w:rsidRPr="00F3623E">
        <w:rPr>
          <w:b/>
          <w:bCs/>
          <w:u w:val="single"/>
        </w:rPr>
        <w:t xml:space="preserve"> about this </w:t>
      </w:r>
      <w:r w:rsidRPr="00F3623E">
        <w:rPr>
          <w:b/>
          <w:bCs/>
          <w:highlight w:val="cyan"/>
          <w:u w:val="single"/>
        </w:rPr>
        <w:t>as "metaphysical" just like the white Left does to Black radicalisms</w:t>
      </w:r>
      <w:r w:rsidRPr="00F3623E">
        <w:rPr>
          <w:b/>
          <w:bCs/>
          <w:u w:val="single"/>
        </w:rPr>
        <w:t xml:space="preserve">. And </w:t>
      </w:r>
      <w:r w:rsidRPr="00F3623E">
        <w:rPr>
          <w:b/>
          <w:bCs/>
          <w:highlight w:val="cyan"/>
          <w:u w:val="single"/>
        </w:rPr>
        <w:t>so gender</w:t>
      </w:r>
      <w:r w:rsidRPr="00F3623E">
        <w:rPr>
          <w:b/>
          <w:bCs/>
          <w:u w:val="single"/>
        </w:rPr>
        <w:t xml:space="preserve"> often </w:t>
      </w:r>
      <w:r w:rsidRPr="00F3623E">
        <w:rPr>
          <w:b/>
          <w:bCs/>
          <w:highlight w:val="cyan"/>
          <w:u w:val="single"/>
        </w:rPr>
        <w:t>remains</w:t>
      </w:r>
      <w:r w:rsidRPr="00F3623E">
        <w:rPr>
          <w:b/>
          <w:bCs/>
          <w:u w:val="single"/>
        </w:rPr>
        <w:t xml:space="preserve"> and continues to remain somewhat </w:t>
      </w:r>
      <w:r w:rsidRPr="00F3623E">
        <w:rPr>
          <w:b/>
          <w:bCs/>
          <w:highlight w:val="cyan"/>
          <w:u w:val="single"/>
        </w:rPr>
        <w:t>undertheorized</w:t>
      </w:r>
      <w:r w:rsidRPr="00F3623E">
        <w:rPr>
          <w:b/>
          <w:bCs/>
          <w:u w:val="single"/>
        </w:rPr>
        <w:t xml:space="preserve"> within the historical anti-colonial Left </w:t>
      </w:r>
      <w:r w:rsidRPr="00F3623E">
        <w:rPr>
          <w:b/>
          <w:bCs/>
          <w:highlight w:val="cyan"/>
          <w:u w:val="single"/>
        </w:rPr>
        <w:t>despite surface level appeals to the need for self-determination</w:t>
      </w:r>
      <w:r w:rsidRPr="00F3623E">
        <w:rPr>
          <w:b/>
          <w:bCs/>
          <w:u w:val="single"/>
        </w:rPr>
        <w:t xml:space="preserve"> over our collective societal development</w:t>
      </w:r>
      <w:r w:rsidRPr="00F3623E">
        <w:rPr>
          <w:sz w:val="16"/>
        </w:rPr>
        <w:t xml:space="preserve">. This is an undialectical bypassing of the full weight of our history as African people, and is a residue of white supremacy, and thus extremely vulnerable to opportunism and a culture of abuse and apologism History would show us that cisheteronormativity is a set of values, institutions, labor divisions, and social practices that is both European in origin, and part of the capitalist order. The prevalence of a biological reduced, binary, hierarchical kinship system and mode of self-understanding that upholds heteronormative gender/sexual codes is only a universal, global assumption now because of how racial capitalism transformed and subordinated pre-existing approaches in indigenous contexts. </w:t>
      </w:r>
      <w:r w:rsidRPr="00F3623E">
        <w:rPr>
          <w:u w:val="single"/>
        </w:rPr>
        <w:t>This fact is seldom discussed or organized against, at least not adequately, in the established anti-colonial Left.</w:t>
      </w:r>
      <w:r w:rsidRPr="00F3623E">
        <w:rPr>
          <w:sz w:val="16"/>
        </w:rPr>
        <w:t xml:space="preserve"> On the occasions that this is acknowledged, it is simply said that “Homophobia is unAfrican” (to challenge the neocolonial falsehood that “homosexuality is unAfrican”), which is thus a nature-culture appeal. For example, at a rally following the Queer Liberation March of 2020, Black Hammer Organization showed up and announced something along the lines of “before colonialism, all of our people loved and lived as they wanted.” </w:t>
      </w:r>
      <w:r w:rsidRPr="00F3623E">
        <w:rPr>
          <w:highlight w:val="cyan"/>
          <w:u w:val="single"/>
        </w:rPr>
        <w:t>While i</w:t>
      </w:r>
      <w:r w:rsidRPr="00F3623E">
        <w:rPr>
          <w:u w:val="single"/>
        </w:rPr>
        <w:t xml:space="preserve">t was an </w:t>
      </w:r>
      <w:r w:rsidRPr="00F3623E">
        <w:rPr>
          <w:highlight w:val="cyan"/>
          <w:u w:val="single"/>
        </w:rPr>
        <w:t>acknowledgment of our more inclusive African social relations</w:t>
      </w:r>
      <w:r w:rsidRPr="00F3623E">
        <w:rPr>
          <w:u w:val="single"/>
        </w:rPr>
        <w:t xml:space="preserve"> to the diversity of sexual experience in our species, </w:t>
      </w:r>
      <w:r w:rsidRPr="00F3623E">
        <w:rPr>
          <w:b/>
          <w:bCs/>
          <w:highlight w:val="cyan"/>
          <w:u w:val="single"/>
        </w:rPr>
        <w:t>it did not address the problem materially</w:t>
      </w:r>
      <w:r w:rsidRPr="00F3623E">
        <w:rPr>
          <w:u w:val="single"/>
        </w:rPr>
        <w:t xml:space="preserve">. As in, this theory of gender ontology was not attuned to the question of economic modes of production and all the structures and hierarchical organizational patterns and labor relegations that that implies, and the implications of this all for modern class struggle. </w:t>
      </w:r>
      <w:r w:rsidRPr="00F3623E">
        <w:rPr>
          <w:b/>
          <w:bCs/>
          <w:highlight w:val="cyan"/>
          <w:u w:val="single"/>
        </w:rPr>
        <w:t>It was functionally useless,</w:t>
      </w:r>
      <w:r w:rsidRPr="00F3623E">
        <w:rPr>
          <w:b/>
          <w:bCs/>
          <w:u w:val="single"/>
        </w:rPr>
        <w:t xml:space="preserve"> because </w:t>
      </w:r>
      <w:r w:rsidRPr="00F3623E">
        <w:rPr>
          <w:b/>
          <w:bCs/>
          <w:highlight w:val="cyan"/>
          <w:u w:val="single"/>
        </w:rPr>
        <w:t>idealist</w:t>
      </w:r>
      <w:r w:rsidRPr="00F3623E">
        <w:rPr>
          <w:sz w:val="16"/>
        </w:rPr>
        <w:t xml:space="preserve"> (alongside being a homogenized account). And of course it was, otherwise Black Hammer Organization would have had to examine their own gender contradictions, and especially that of Gazi. </w:t>
      </w:r>
      <w:r w:rsidRPr="00F3623E">
        <w:rPr>
          <w:u w:val="single"/>
        </w:rPr>
        <w:t>The cult’s gender commentary was therefore opportunistic and self-serving</w:t>
      </w:r>
      <w:r w:rsidRPr="00F3623E">
        <w:rPr>
          <w:sz w:val="16"/>
        </w:rPr>
        <w:t xml:space="preserve">, and as comrade Shupavu made clear this was a holdover from a similar opportunistic and self-serving relationship to queerness that went into why Gazi was recruited to the movement in the first place by Omali Yeshitela. </w:t>
      </w:r>
      <w:r w:rsidRPr="00F3623E">
        <w:rPr>
          <w:u w:val="single"/>
        </w:rPr>
        <w:t xml:space="preserve">In order to call these things as they are, </w:t>
      </w:r>
      <w:r w:rsidRPr="00F3623E">
        <w:rPr>
          <w:highlight w:val="cyan"/>
          <w:u w:val="single"/>
        </w:rPr>
        <w:t>we need a full picture</w:t>
      </w:r>
      <w:r w:rsidRPr="00F3623E">
        <w:rPr>
          <w:u w:val="single"/>
        </w:rPr>
        <w:t xml:space="preserve"> of the Black radical relation to the gender/sexual struggle, and it needs </w:t>
      </w:r>
      <w:r w:rsidRPr="00F3623E">
        <w:rPr>
          <w:highlight w:val="cyan"/>
          <w:u w:val="single"/>
        </w:rPr>
        <w:t>to be more than just a question of cultural acceptance: it has to be materially grounded</w:t>
      </w:r>
      <w:r w:rsidRPr="00F3623E">
        <w:rPr>
          <w:u w:val="single"/>
        </w:rPr>
        <w:t>, thinking about ideology and labor and praxis.</w:t>
      </w:r>
    </w:p>
    <w:bookmarkEnd w:id="0"/>
    <w:p w14:paraId="3BAB4F22" w14:textId="77777777" w:rsidR="00007728" w:rsidRPr="00F3623E" w:rsidRDefault="00007728" w:rsidP="00007728"/>
    <w:p w14:paraId="36078DF7" w14:textId="77777777" w:rsidR="00007728" w:rsidRPr="00F3623E" w:rsidRDefault="00007728" w:rsidP="00007728">
      <w:pPr>
        <w:pStyle w:val="Heading4"/>
        <w:rPr>
          <w:rFonts w:cs="Calibri"/>
        </w:rPr>
      </w:pPr>
      <w:bookmarkStart w:id="1" w:name="_Hlk99610243"/>
      <w:bookmarkStart w:id="2" w:name="_Hlk99612946"/>
      <w:r w:rsidRPr="00F3623E">
        <w:rPr>
          <w:rFonts w:cs="Calibri"/>
        </w:rPr>
        <w:t xml:space="preserve">Racial capitalism is terminally unsustainable, it culminates in constant war, interventions, and the super exploitation of blackness in the name of profit. </w:t>
      </w:r>
    </w:p>
    <w:p w14:paraId="5ADE0290" w14:textId="77777777" w:rsidR="00007728" w:rsidRPr="00F3623E" w:rsidRDefault="00007728" w:rsidP="00007728">
      <w:r w:rsidRPr="00F3623E">
        <w:rPr>
          <w:b/>
          <w:bCs/>
          <w:sz w:val="26"/>
          <w:szCs w:val="26"/>
        </w:rPr>
        <w:t>Burden-Stelly 20</w:t>
      </w:r>
      <w:r w:rsidRPr="00F3623E">
        <w:t xml:space="preserve"> [Charisse Burden-Stelly, Assistant Professor of Africana Studies and Political Science At Carelton University, July 1, 2020, “Modern U.S. Racial Capitalism”, EBSCOhost, Pages 8-10, JMH] </w:t>
      </w:r>
    </w:p>
    <w:p w14:paraId="1215333E" w14:textId="77777777" w:rsidR="00007728" w:rsidRPr="00F3623E" w:rsidRDefault="00007728" w:rsidP="00007728">
      <w:pPr>
        <w:rPr>
          <w:u w:val="single"/>
        </w:rPr>
      </w:pPr>
      <w:r w:rsidRPr="00F3623E">
        <w:rPr>
          <w:sz w:val="16"/>
        </w:rPr>
        <w:t>Drawing on the intellectual production of twentieth-century Black anticapitalists</w:t>
      </w:r>
      <w:r w:rsidRPr="00F3623E">
        <w:rPr>
          <w:b/>
          <w:bCs/>
          <w:u w:val="single"/>
        </w:rPr>
        <w:t xml:space="preserve">, I theorize modern </w:t>
      </w:r>
      <w:r w:rsidRPr="00F3623E">
        <w:rPr>
          <w:b/>
          <w:bCs/>
          <w:highlight w:val="cyan"/>
          <w:u w:val="single"/>
        </w:rPr>
        <w:t>U.S. racial capitalism</w:t>
      </w:r>
      <w:r w:rsidRPr="00F3623E">
        <w:rPr>
          <w:b/>
          <w:bCs/>
          <w:u w:val="single"/>
        </w:rPr>
        <w:t xml:space="preserve"> as </w:t>
      </w:r>
      <w:r w:rsidRPr="00F3623E">
        <w:rPr>
          <w:b/>
          <w:bCs/>
          <w:highlight w:val="cyan"/>
          <w:u w:val="single"/>
        </w:rPr>
        <w:t>a racially hierarchical political economy constituting war and militarism,</w:t>
      </w:r>
      <w:r w:rsidRPr="00F3623E">
        <w:rPr>
          <w:b/>
          <w:bCs/>
          <w:u w:val="single"/>
        </w:rPr>
        <w:t xml:space="preserve"> </w:t>
      </w:r>
      <w:r w:rsidRPr="00F3623E">
        <w:rPr>
          <w:b/>
          <w:bCs/>
          <w:highlight w:val="cyan"/>
          <w:u w:val="single"/>
        </w:rPr>
        <w:t>imperialist accumulation, expropriation by domination, and labor superexploitation.</w:t>
      </w:r>
      <w:r w:rsidRPr="00F3623E">
        <w:rPr>
          <w:b/>
          <w:bCs/>
          <w:u w:val="single"/>
        </w:rPr>
        <w:t>14</w:t>
      </w:r>
      <w:r w:rsidRPr="00F3623E">
        <w:rPr>
          <w:sz w:val="16"/>
        </w:rPr>
        <w:t xml:space="preserve"> </w:t>
      </w:r>
      <w:r w:rsidRPr="00F3623E">
        <w:rPr>
          <w:u w:val="single"/>
        </w:rPr>
        <w:t xml:space="preserve">The racial here specifically refers to </w:t>
      </w:r>
      <w:r w:rsidRPr="00F3623E">
        <w:rPr>
          <w:highlight w:val="cyan"/>
          <w:u w:val="single"/>
        </w:rPr>
        <w:t>Blackness, defined as African descendants’</w:t>
      </w:r>
      <w:r w:rsidRPr="00F3623E">
        <w:rPr>
          <w:u w:val="single"/>
        </w:rPr>
        <w:t xml:space="preserve"> relationship to the capitalist mode of production—their structural location—and the </w:t>
      </w:r>
      <w:r w:rsidRPr="00F3623E">
        <w:rPr>
          <w:highlight w:val="cyan"/>
          <w:u w:val="single"/>
        </w:rPr>
        <w:t>condition, status, and material realities</w:t>
      </w:r>
      <w:r w:rsidRPr="00F3623E">
        <w:rPr>
          <w:u w:val="single"/>
        </w:rPr>
        <w:t xml:space="preserve"> emanating therefrom</w:t>
      </w:r>
      <w:r w:rsidRPr="00F3623E">
        <w:rPr>
          <w:sz w:val="16"/>
        </w:rPr>
        <w:t xml:space="preserve">.15 It is out of this structural location that the irresolvable contradiction of value minus worth arises. Stated differently, </w:t>
      </w:r>
      <w:r w:rsidRPr="00F3623E">
        <w:rPr>
          <w:u w:val="single"/>
        </w:rPr>
        <w:t>Blackness is a capacious category of surplus value extraction essential to an array of political-economic functions, including accumulation, disaccumulation, debt, planned obsolescence, and absorption of the burdens of economic crises.1</w:t>
      </w:r>
      <w:r w:rsidRPr="00F3623E">
        <w:rPr>
          <w:sz w:val="16"/>
        </w:rPr>
        <w:t>6 At the same time</w:t>
      </w:r>
      <w:r w:rsidRPr="00F3623E">
        <w:rPr>
          <w:b/>
          <w:bCs/>
          <w:u w:val="single"/>
        </w:rPr>
        <w:t xml:space="preserve">, </w:t>
      </w:r>
      <w:r w:rsidRPr="00F3623E">
        <w:rPr>
          <w:b/>
          <w:bCs/>
          <w:highlight w:val="cyan"/>
          <w:u w:val="single"/>
        </w:rPr>
        <w:t>Blackness is the quintessential condition of disposability, expendability, and devalorization</w:t>
      </w:r>
      <w:r w:rsidRPr="00F3623E">
        <w:rPr>
          <w:b/>
          <w:bCs/>
          <w:u w:val="single"/>
        </w:rPr>
        <w:t xml:space="preserve">. </w:t>
      </w:r>
      <w:r w:rsidRPr="00F3623E">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F3623E">
        <w:rPr>
          <w:u w:val="single"/>
        </w:rPr>
        <w:t>This was not least because the Great War “drastically reordered global credit flows,” with the United States transforming from a debtor into a creditor nation.20</w:t>
      </w:r>
      <w:r w:rsidRPr="00F3623E">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F3623E">
        <w:rPr>
          <w:b/>
          <w:bCs/>
          <w:highlight w:val="cyan"/>
          <w:u w:val="single"/>
        </w:rPr>
        <w:t>Modern U.S. racial capitalism is</w:t>
      </w:r>
      <w:r w:rsidRPr="00F3623E">
        <w:rPr>
          <w:b/>
          <w:bCs/>
          <w:u w:val="single"/>
        </w:rPr>
        <w:t xml:space="preserve"> thus </w:t>
      </w:r>
      <w:r w:rsidRPr="00F3623E">
        <w:rPr>
          <w:b/>
          <w:bCs/>
          <w:highlight w:val="cyan"/>
          <w:u w:val="single"/>
        </w:rPr>
        <w:t>sustained by military expenditure,</w:t>
      </w:r>
      <w:r w:rsidRPr="00F3623E">
        <w:rPr>
          <w:b/>
          <w:bCs/>
          <w:u w:val="single"/>
        </w:rPr>
        <w:t xml:space="preserve"> the maintenance of an </w:t>
      </w:r>
      <w:r w:rsidRPr="00F3623E">
        <w:rPr>
          <w:b/>
          <w:bCs/>
          <w:highlight w:val="cyan"/>
          <w:u w:val="single"/>
        </w:rPr>
        <w:t>extremely low standard of living</w:t>
      </w:r>
      <w:r w:rsidRPr="00F3623E">
        <w:rPr>
          <w:b/>
          <w:bCs/>
          <w:u w:val="single"/>
        </w:rPr>
        <w:t xml:space="preserve"> in “dependent” countries, and the </w:t>
      </w:r>
      <w:r w:rsidRPr="00F3623E">
        <w:rPr>
          <w:b/>
          <w:bCs/>
          <w:highlight w:val="cyan"/>
          <w:u w:val="single"/>
        </w:rPr>
        <w:t>domestic superexploitation of Black</w:t>
      </w:r>
      <w:r w:rsidRPr="00F3623E">
        <w:rPr>
          <w:b/>
          <w:bCs/>
          <w:u w:val="single"/>
        </w:rPr>
        <w:t xml:space="preserve"> toilers and </w:t>
      </w:r>
      <w:r w:rsidRPr="00F3623E">
        <w:rPr>
          <w:b/>
          <w:bCs/>
          <w:highlight w:val="cyan"/>
          <w:u w:val="single"/>
        </w:rPr>
        <w:t>laborers</w:t>
      </w:r>
      <w:r w:rsidRPr="00F3623E">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F3623E">
        <w:rPr>
          <w:b/>
          <w:bCs/>
          <w:highlight w:val="cyan"/>
          <w:u w:val="single"/>
        </w:rPr>
        <w:t>racial capitalism</w:t>
      </w:r>
      <w:r w:rsidRPr="00F3623E">
        <w:rPr>
          <w:b/>
          <w:bCs/>
          <w:u w:val="single"/>
        </w:rPr>
        <w:t xml:space="preserve"> in the United States </w:t>
      </w:r>
      <w:r w:rsidRPr="00F3623E">
        <w:rPr>
          <w:b/>
          <w:bCs/>
          <w:highlight w:val="cyan"/>
          <w:u w:val="single"/>
        </w:rPr>
        <w:t>constitutes “a peculiar variant of capitalist production” in which Blackness expresses a structural location at the bottom of the labor hierarchy</w:t>
      </w:r>
      <w:r w:rsidRPr="00F3623E">
        <w:rPr>
          <w:b/>
          <w:bCs/>
          <w:u w:val="single"/>
        </w:rPr>
        <w:t xml:space="preserve"> characterized by depressed wages, working conditions, job opportunities, and widespread exclusion from labor unions.24 </w:t>
      </w:r>
      <w:r w:rsidRPr="00F3623E">
        <w:rPr>
          <w:sz w:val="16"/>
        </w:rPr>
        <w:t xml:space="preserve">Furthermore, </w:t>
      </w:r>
      <w:r w:rsidRPr="00F3623E">
        <w:rPr>
          <w:u w:val="single"/>
        </w:rPr>
        <w:t xml:space="preserve">modern </w:t>
      </w:r>
      <w:r w:rsidRPr="00F3623E">
        <w:rPr>
          <w:highlight w:val="cyan"/>
          <w:u w:val="single"/>
        </w:rPr>
        <w:t>U.S. racial capitalism is rooted in the imbrication of anti-Blackness and antiradicalism</w:t>
      </w:r>
      <w:r w:rsidRPr="00F3623E">
        <w:rPr>
          <w:u w:val="single"/>
        </w:rPr>
        <w:t>.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F3623E">
        <w:rPr>
          <w:sz w:val="16"/>
        </w:rPr>
        <w:t>25 Anti-Blackness thus conceals the inherent contradiction of Blackness—value minus worth—obscuring and distorting its structural location by, as Ralph and Singhal remark, contorting it into only a “debilitated condition.”</w:t>
      </w:r>
      <w:r w:rsidRPr="00F3623E">
        <w:rPr>
          <w:u w:val="single"/>
        </w:rPr>
        <w:t>26</w:t>
      </w:r>
      <w:r w:rsidRPr="00F3623E">
        <w:rPr>
          <w:b/>
          <w:bCs/>
          <w:u w:val="singl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F3623E">
        <w:rPr>
          <w:sz w:val="16"/>
        </w:rPr>
        <w:t xml:space="preserve">ty. These include, but are not limited to, internationalism, anti-imperialism, anticolonialism, peace activism, and antisexism. </w:t>
      </w:r>
      <w:r w:rsidRPr="00F3623E">
        <w:rPr>
          <w:u w:val="single"/>
        </w:rPr>
        <w:t xml:space="preserve">Anti-Blackness and antiradicalism function as the legitimating architecture of modern U.S. racial capitalism, </w:t>
      </w:r>
      <w:r w:rsidRPr="00F3623E">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F3623E">
        <w:rPr>
          <w:highlight w:val="cyan"/>
          <w:u w:val="single"/>
        </w:rPr>
        <w:t>anti-Blackness propelled</w:t>
      </w:r>
      <w:r w:rsidRPr="00F3623E">
        <w:rPr>
          <w:u w:val="single"/>
        </w:rPr>
        <w:t xml:space="preserve"> the “Black Scare,” defined as the specter of </w:t>
      </w:r>
      <w:r w:rsidRPr="00F3623E">
        <w:rPr>
          <w:highlight w:val="cyan"/>
          <w:u w:val="single"/>
        </w:rPr>
        <w:t>racial, social, and economic domination of</w:t>
      </w:r>
      <w:r w:rsidRPr="00F3623E">
        <w:rPr>
          <w:u w:val="single"/>
        </w:rPr>
        <w:t xml:space="preserve"> superior </w:t>
      </w:r>
      <w:r w:rsidRPr="00F3623E">
        <w:rPr>
          <w:highlight w:val="cyan"/>
          <w:u w:val="single"/>
        </w:rPr>
        <w:t>whites</w:t>
      </w:r>
      <w:r w:rsidRPr="00F3623E">
        <w:rPr>
          <w:u w:val="single"/>
        </w:rPr>
        <w:t xml:space="preserve"> by inferior Black populations</w:t>
      </w:r>
      <w:r w:rsidRPr="00F3623E">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F3623E">
        <w:rPr>
          <w:b/>
          <w:bCs/>
          <w:highlight w:val="cyan"/>
          <w:u w:val="single"/>
        </w:rPr>
        <w:t>anti-Blackness, articulated through the fear of the “assertion of race consciousness,</w:t>
      </w:r>
      <w:r w:rsidRPr="00F3623E">
        <w:rPr>
          <w:b/>
          <w:bCs/>
          <w:u w:val="single"/>
        </w:rPr>
        <w:t>”</w:t>
      </w:r>
      <w:r w:rsidRPr="00F3623E">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F3623E">
        <w:rPr>
          <w:b/>
          <w:bCs/>
          <w:u w:val="single"/>
        </w:rPr>
        <w:t>its linkage with Black insistence on equality and self-defense against racial terrorism.</w:t>
      </w:r>
      <w:r w:rsidRPr="00F3623E">
        <w:rPr>
          <w:u w:val="single"/>
        </w:rPr>
        <w:t xml:space="preserve"> In this way, “defiance and insolently race-centered condemnation of the white race” and “the Negro seeing red” came to be understood as seditious in the context of modern U.S. racial capitalism.</w:t>
      </w:r>
      <w:r w:rsidRPr="00F3623E">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F3623E">
        <w:rPr>
          <w:u w:val="single"/>
        </w:rPr>
        <w:t xml:space="preserve">: “Capitalism…[is] never not racial.… </w:t>
      </w:r>
      <w:r w:rsidRPr="00F3623E">
        <w:rPr>
          <w:highlight w:val="cyan"/>
          <w:u w:val="single"/>
        </w:rPr>
        <w:t>Racial capitalism: a mode of production developed</w:t>
      </w:r>
      <w:r w:rsidRPr="00F3623E">
        <w:rPr>
          <w:u w:val="single"/>
        </w:rPr>
        <w:t xml:space="preserve"> in agriculture, improved by enclosure in the Old World, and captive land and labor in the Americas, </w:t>
      </w:r>
      <w:r w:rsidRPr="00F3623E">
        <w:rPr>
          <w:highlight w:val="cyan"/>
          <w:u w:val="single"/>
        </w:rPr>
        <w:t>perfected in slavery’s time-motion,</w:t>
      </w:r>
      <w:r w:rsidRPr="00F3623E">
        <w:rPr>
          <w:u w:val="single"/>
        </w:rPr>
        <w:t xml:space="preserve"> field factory choreography, its imperative forged on the anvils of imperial war-making monarchs</w:t>
      </w:r>
      <w:r w:rsidRPr="00F3623E">
        <w:rPr>
          <w:sz w:val="16"/>
        </w:rPr>
        <w:t>.”</w:t>
      </w:r>
      <w:r w:rsidRPr="00F3623E">
        <w:rPr>
          <w:b/>
          <w:bCs/>
          <w:u w:val="single"/>
        </w:rPr>
        <w:t>30 Racial capitalism, she continues, “</w:t>
      </w:r>
      <w:r w:rsidRPr="00F3623E">
        <w:rPr>
          <w:b/>
          <w:bCs/>
          <w:highlight w:val="cyan"/>
          <w:u w:val="single"/>
        </w:rPr>
        <w:t>requires all kinds of scheming</w:t>
      </w:r>
      <w:r w:rsidRPr="00F3623E">
        <w:rPr>
          <w:b/>
          <w:bCs/>
          <w:u w:val="single"/>
        </w:rPr>
        <w:t xml:space="preserve">, including hard work by elites and their compradors in the overlapping and interlocking space-economies of the planet’s surface. </w:t>
      </w:r>
      <w:r w:rsidRPr="00F3623E">
        <w:rPr>
          <w:b/>
          <w:bCs/>
          <w:highlight w:val="cyan"/>
          <w:u w:val="single"/>
        </w:rPr>
        <w:t>They build and dismantle and reconfigure states, moving capacity into and out of the public realm.</w:t>
      </w:r>
      <w:r w:rsidRPr="00F3623E">
        <w:rPr>
          <w:b/>
          <w:bCs/>
          <w:u w:val="single"/>
        </w:rPr>
        <w:t xml:space="preserve"> </w:t>
      </w:r>
      <w:r w:rsidRPr="00F3623E">
        <w:rPr>
          <w:sz w:val="16"/>
        </w:rPr>
        <w:t xml:space="preserve">And they think very hard about money on the move.”31 Perhaps more than Gilmore, though, my approach aligns with that of Neville Alexander as described by Hudson.32 Like Alexander, who focused on South Africa, </w:t>
      </w:r>
      <w:r w:rsidRPr="00F3623E">
        <w:rPr>
          <w:u w:val="single"/>
        </w:rPr>
        <w:t>I offer a particularistic understanding of racial capitalism, mine being rooted in the political economy of Blackness and the legitimating architectures of anti-Blackness and antiradicalism in the United States.</w:t>
      </w:r>
      <w:r w:rsidRPr="00F3623E">
        <w:rPr>
          <w:sz w:val="16"/>
        </w:rPr>
        <w:t xml:space="preserve"> Gilmore qua Robinson offers a more universalist and transhistorical conception. Like Alexander, my theory of modern U.S. racial capitalism is primarily rooted in (Black) Marxist-Leninists and fellow travelers. </w:t>
      </w:r>
      <w:r w:rsidRPr="00F3623E">
        <w:rPr>
          <w:u w:val="single"/>
        </w:rPr>
        <w:t xml:space="preserve">This is an important epistemological distinction: whereas Robinson finds Marxism-Leninism to be, at best, inattentive to race, my </w:t>
      </w:r>
      <w:r w:rsidRPr="00F3623E">
        <w:rPr>
          <w:highlight w:val="cyan"/>
          <w:u w:val="single"/>
        </w:rPr>
        <w:t>theory of</w:t>
      </w:r>
      <w:r w:rsidRPr="00F3623E">
        <w:rPr>
          <w:u w:val="single"/>
        </w:rPr>
        <w:t xml:space="preserve"> modern U.S. </w:t>
      </w:r>
      <w:r w:rsidRPr="00F3623E">
        <w:rPr>
          <w:highlight w:val="cyan"/>
          <w:u w:val="single"/>
        </w:rPr>
        <w:t>racial capitalism is rooted in the work of Black freedom fighters who</w:t>
      </w:r>
      <w:r w:rsidRPr="00F3623E">
        <w:rPr>
          <w:u w:val="single"/>
        </w:rPr>
        <w:t xml:space="preserve">, as Marxist-Leninists, were able to </w:t>
      </w:r>
      <w:r w:rsidRPr="00F3623E">
        <w:rPr>
          <w:highlight w:val="cyan"/>
          <w:u w:val="single"/>
        </w:rPr>
        <w:t>offer</w:t>
      </w:r>
      <w:r w:rsidRPr="00F3623E">
        <w:rPr>
          <w:u w:val="single"/>
        </w:rPr>
        <w:t xml:space="preserve"> potent and enduring analyses and critiques of the conjunctural </w:t>
      </w:r>
      <w:r w:rsidRPr="00F3623E">
        <w:rPr>
          <w:highlight w:val="cyan"/>
          <w:u w:val="single"/>
        </w:rPr>
        <w:t>entanglements of racialism</w:t>
      </w:r>
      <w:r w:rsidRPr="00F3623E">
        <w:rPr>
          <w:u w:val="single"/>
        </w:rPr>
        <w:t xml:space="preserve">, white supremacy, and anti-Blackness, on the one hand, </w:t>
      </w:r>
      <w:r w:rsidRPr="00F3623E">
        <w:rPr>
          <w:highlight w:val="cyan"/>
          <w:u w:val="single"/>
        </w:rPr>
        <w:t xml:space="preserve">and </w:t>
      </w:r>
      <w:r w:rsidRPr="00F3623E">
        <w:rPr>
          <w:u w:val="single"/>
        </w:rPr>
        <w:t xml:space="preserve">capitalist exploitation and </w:t>
      </w:r>
      <w:r w:rsidRPr="00F3623E">
        <w:rPr>
          <w:highlight w:val="cyan"/>
          <w:u w:val="single"/>
        </w:rPr>
        <w:t>class antagonism</w:t>
      </w:r>
      <w:r w:rsidRPr="00F3623E">
        <w:rPr>
          <w:u w:val="single"/>
        </w:rPr>
        <w:t xml:space="preserve"> on the other hand.33</w:t>
      </w:r>
    </w:p>
    <w:p w14:paraId="525B9EB3" w14:textId="77777777" w:rsidR="00007728" w:rsidRDefault="00007728" w:rsidP="00007728">
      <w:pPr>
        <w:pStyle w:val="Heading4"/>
        <w:rPr>
          <w:rFonts w:cs="Calibri"/>
        </w:rPr>
      </w:pPr>
      <w:r w:rsidRPr="00F3623E">
        <w:rPr>
          <w:rFonts w:cs="Calibri"/>
        </w:rPr>
        <w:t xml:space="preserve">The alternative is a rejection of the 1AC’s ideological neglect in favor of black radical anti-capitalist resistance. Our call to action is a necessary launching point for challenging the system of racial capitalism both within debate and on the ground. </w:t>
      </w:r>
    </w:p>
    <w:p w14:paraId="65C2BD4E" w14:textId="24D4A2C8" w:rsidR="00711CB7" w:rsidRPr="00711CB7" w:rsidRDefault="00711CB7" w:rsidP="00711CB7">
      <w:r w:rsidRPr="00F3623E">
        <w:rPr>
          <w:rStyle w:val="Style13ptBold"/>
        </w:rPr>
        <w:t>Suekama 21</w:t>
      </w:r>
      <w:r w:rsidRPr="00F3623E">
        <w:t xml:space="preserve"> [Nsambu Za Suekama, nonbinary and disabled Afro-transfemme coming from the Anarqa-pantherist movement, Red Voice, the voices of the People- news, commentary, and coverage, September 29, 2021, “The Devil Wears Dashikis, Pt. 4: Theoretical and Practical Lessons for the Struggle (Conclusion”, </w:t>
      </w:r>
      <w:hyperlink r:id="rId10" w:history="1">
        <w:r w:rsidRPr="00F3623E">
          <w:rPr>
            <w:rStyle w:val="Hyperlink"/>
          </w:rPr>
          <w:t>https://redvoice.news/the-devil-wears-conclusion/</w:t>
        </w:r>
      </w:hyperlink>
      <w:r w:rsidRPr="00F3623E">
        <w:t>, JMH]</w:t>
      </w:r>
    </w:p>
    <w:p w14:paraId="0C38DA60" w14:textId="77777777" w:rsidR="00007728" w:rsidRPr="00F3623E" w:rsidRDefault="00007728" w:rsidP="00007728">
      <w:pPr>
        <w:rPr>
          <w:b/>
          <w:bCs/>
          <w:sz w:val="16"/>
        </w:rPr>
      </w:pPr>
      <w:r w:rsidRPr="00F3623E">
        <w:rPr>
          <w:u w:val="single"/>
        </w:rPr>
        <w:t xml:space="preserve">The </w:t>
      </w:r>
      <w:r w:rsidRPr="00F3623E">
        <w:rPr>
          <w:highlight w:val="cyan"/>
          <w:u w:val="single"/>
        </w:rPr>
        <w:t>ideological neglect</w:t>
      </w:r>
      <w:r w:rsidRPr="00F3623E">
        <w:rPr>
          <w:sz w:val="16"/>
        </w:rPr>
        <w:t xml:space="preserve">, based in chauvinism, </w:t>
      </w:r>
      <w:r w:rsidRPr="00F3623E">
        <w:rPr>
          <w:highlight w:val="cyan"/>
          <w:u w:val="single"/>
        </w:rPr>
        <w:t>allows movements to not question the</w:t>
      </w:r>
      <w:r w:rsidRPr="00F3623E">
        <w:rPr>
          <w:u w:val="single"/>
        </w:rPr>
        <w:t xml:space="preserve"> hierarchy and rigidity and </w:t>
      </w:r>
      <w:r w:rsidRPr="00F3623E">
        <w:rPr>
          <w:highlight w:val="cyan"/>
          <w:u w:val="single"/>
        </w:rPr>
        <w:t>cults of personality formed around</w:t>
      </w:r>
      <w:r w:rsidRPr="00F3623E">
        <w:rPr>
          <w:u w:val="single"/>
        </w:rPr>
        <w:t xml:space="preserve"> great and </w:t>
      </w:r>
      <w:r w:rsidRPr="00F3623E">
        <w:rPr>
          <w:highlight w:val="cyan"/>
          <w:u w:val="single"/>
        </w:rPr>
        <w:t>strong individuals</w:t>
      </w:r>
      <w:r w:rsidRPr="00F3623E">
        <w:rPr>
          <w:u w:val="single"/>
        </w:rPr>
        <w:t xml:space="preserve"> or units and deference to single sites of authority in these organizations who get credit and attention and even bread from the blood, sweat, and tears of members under them</w:t>
      </w:r>
      <w:r w:rsidRPr="00F3623E">
        <w:rPr>
          <w:sz w:val="16"/>
        </w:rPr>
        <w:t xml:space="preserve">. The ideological neglect and chauvinism </w:t>
      </w:r>
      <w:r w:rsidRPr="00F3623E">
        <w:rPr>
          <w:highlight w:val="cyan"/>
          <w:u w:val="single"/>
        </w:rPr>
        <w:t>leaves unexamined</w:t>
      </w:r>
      <w:r w:rsidRPr="00F3623E">
        <w:rPr>
          <w:u w:val="single"/>
        </w:rPr>
        <w:t xml:space="preserve"> the voracious almost evangelical/fundamentalist ways each of them wants to be the agent of revolutionary change, the vanguard who has the correct line and "out-organizes" everyone else, and the grift and manipulation that often hides behind these zealous declarations.</w:t>
      </w:r>
      <w:r w:rsidRPr="00F3623E">
        <w:rPr>
          <w:sz w:val="16"/>
        </w:rPr>
        <w:t xml:space="preserve"> Ideological neglect and chauvinism </w:t>
      </w:r>
      <w:r w:rsidRPr="00F3623E">
        <w:rPr>
          <w:u w:val="single"/>
        </w:rPr>
        <w:t>will also not question the fact that such values and procedural or methodological infrastructures are inculcated in bourgeois institutions like the church and nuclear family.</w:t>
      </w:r>
      <w:r w:rsidRPr="00F3623E">
        <w:rPr>
          <w:sz w:val="16"/>
        </w:rPr>
        <w:t xml:space="preserve"> To say nothing of the fact that it puts a spotlight on figures or formations that, when wiped out by the enemy or by their own internal contradictions, means the diffusion of revolutionary consciousness and necessary movement infrastructures and comradely bonds is slowed down or brought to a halt (let’s think about the revolving door in Black Hammer membership). And, further</w:t>
      </w:r>
      <w:r w:rsidRPr="00F3623E">
        <w:rPr>
          <w:u w:val="single"/>
        </w:rPr>
        <w:t>, it allows for the elevation of individual personality flaws and horrors to the level of antagonistic contradiction</w:t>
      </w:r>
      <w:r w:rsidRPr="00F3623E">
        <w:rPr>
          <w:sz w:val="16"/>
        </w:rPr>
        <w:t xml:space="preserve"> (as was so commonly taken advantage of by COINTELPRO to disrupt movement last century). </w:t>
      </w:r>
      <w:r w:rsidRPr="00F3623E">
        <w:rPr>
          <w:u w:val="single"/>
        </w:rPr>
        <w:t xml:space="preserve">What does it say about </w:t>
      </w:r>
      <w:r w:rsidRPr="00F3623E">
        <w:rPr>
          <w:highlight w:val="cyan"/>
          <w:u w:val="single"/>
        </w:rPr>
        <w:t>the anti-colonial Left in an age of celebrity "activism</w:t>
      </w:r>
      <w:r w:rsidRPr="00F3623E">
        <w:rPr>
          <w:sz w:val="16"/>
        </w:rPr>
        <w:t xml:space="preserve">" (AOC at the Met; CBS producing a show like "The Activist"; and all the Derays and Shaun Kings), </w:t>
      </w:r>
      <w:r w:rsidRPr="00F3623E">
        <w:rPr>
          <w:u w:val="single"/>
        </w:rPr>
        <w:t xml:space="preserve">a wholly bourgeois and counterinsurgent phenomenon, that a YouTuber like Gazi was catapulted to prominence, with catastrophic consequences, in part with the help of organizations in our movement? It's </w:t>
      </w:r>
      <w:r w:rsidRPr="00F3623E">
        <w:rPr>
          <w:highlight w:val="cyan"/>
          <w:u w:val="single"/>
        </w:rPr>
        <w:t>the residue of ruling class ideology and gendered political</w:t>
      </w:r>
      <w:r w:rsidRPr="00F3623E">
        <w:rPr>
          <w:u w:val="single"/>
        </w:rPr>
        <w:t xml:space="preserve"> values that allowed people to get wrapped up in Black Hammer's antics. And that is why these formations and milieus are so vulnerable to even non-fed wreckers who come and undermine revolutionary organizations, like the one under consideration in this document.</w:t>
      </w:r>
      <w:r w:rsidRPr="00F3623E">
        <w:rPr>
          <w:sz w:val="16"/>
        </w:rPr>
        <w:t xml:space="preserve"> The established anti-colonial Left’s chauvinism and ideological neglect prevents them from fully grasping the value in what INCITE! meant by “misogynists make great informants.” They cannot appreciate that it is as much a question of principles and care for all our people as it is a question of operational security and militant praxis to observe how gender violence and the techniques used to shield it destroy movements and dovetail with pig work. </w:t>
      </w:r>
      <w:r w:rsidRPr="00F3623E">
        <w:rPr>
          <w:u w:val="single"/>
        </w:rPr>
        <w:t xml:space="preserve">Only an acknowledgement that the </w:t>
      </w:r>
      <w:r w:rsidRPr="00F3623E">
        <w:rPr>
          <w:highlight w:val="cyan"/>
          <w:u w:val="single"/>
        </w:rPr>
        <w:t>emancipation of gender/sexuality is essential to the</w:t>
      </w:r>
      <w:r w:rsidRPr="00F3623E">
        <w:rPr>
          <w:u w:val="single"/>
        </w:rPr>
        <w:t xml:space="preserve"> endogenous Third World national dynamics by which we </w:t>
      </w:r>
      <w:r w:rsidRPr="00F3623E">
        <w:rPr>
          <w:highlight w:val="cyan"/>
          <w:u w:val="single"/>
        </w:rPr>
        <w:t>fight for class liberation</w:t>
      </w:r>
      <w:r w:rsidRPr="00F3623E">
        <w:rPr>
          <w:u w:val="single"/>
        </w:rPr>
        <w:t xml:space="preserve"> could have led the organizers in INCITE! to name how the same deceitful behaviors that allow an abuser to hide their deeds or manipulate sympathy and excuses from folk proximal to them are the exact strategies used by agents of the State infiltrating our movements.</w:t>
      </w:r>
      <w:r w:rsidRPr="00F3623E">
        <w:rPr>
          <w:sz w:val="16"/>
        </w:rPr>
        <w:t xml:space="preserve"> And this same acknowledgement, that </w:t>
      </w:r>
      <w:r w:rsidRPr="00F3623E">
        <w:rPr>
          <w:b/>
          <w:bCs/>
          <w:highlight w:val="cyan"/>
          <w:u w:val="single"/>
        </w:rPr>
        <w:t>the problem of the color line is threaded</w:t>
      </w:r>
      <w:r w:rsidRPr="00F3623E">
        <w:rPr>
          <w:b/>
          <w:bCs/>
          <w:u w:val="single"/>
        </w:rPr>
        <w:t xml:space="preserve"> at the nexus of gender/sexuality </w:t>
      </w:r>
      <w:r w:rsidRPr="00F3623E">
        <w:rPr>
          <w:b/>
          <w:bCs/>
          <w:highlight w:val="cyan"/>
          <w:u w:val="single"/>
        </w:rPr>
        <w:t>as a material question</w:t>
      </w:r>
      <w:r w:rsidRPr="00F3623E">
        <w:rPr>
          <w:u w:val="single"/>
        </w:rPr>
        <w:t>, is why more broadly, QTGNC and marginalized gender Africans have identified that when the negrosie needs to distract the people they are exploiting from identifying the pressures of class oppression and amelioration, they will simply whip up fervor around homosexuality through appeals to defending “sovereignty</w:t>
      </w:r>
      <w:r w:rsidRPr="00F3623E">
        <w:rPr>
          <w:sz w:val="16"/>
        </w:rPr>
        <w:t xml:space="preserve">.” Here, the source of deprivation is identified as a Queer/trans problem, juxtaposed against a reactionary nationalism, which is a mystificatory narrative. </w:t>
      </w:r>
      <w:r w:rsidRPr="00F3623E">
        <w:rPr>
          <w:u w:val="single"/>
        </w:rPr>
        <w:t>Few of the most major anti-colonial Left voices, however, have admitted this when speaking on the composition and strategies of the puppet/misleadership class in this neocolonial age.</w:t>
      </w:r>
      <w:r w:rsidRPr="00F3623E">
        <w:rPr>
          <w:sz w:val="16"/>
        </w:rPr>
        <w:t xml:space="preserve"> Just like a good number of them could not predict the monstrosities that would come out of BHO, and did not make attempts to adequately struggle against them. And why would they, when majority of them are used to and/or benefit from the relative degrees of safety, access, ideological commitments and behavioral sanction of cisheteronormative institutions such as the nuclear family, certain religions, education systems, medical industries, the State, etc. thereby sharing adjacent subjective contradictions and even interests as the outright reactionaries? </w:t>
      </w:r>
      <w:r w:rsidRPr="00F3623E">
        <w:rPr>
          <w:b/>
          <w:bCs/>
          <w:highlight w:val="cyan"/>
          <w:u w:val="single"/>
        </w:rPr>
        <w:t>Matter precedes mind</w:t>
      </w:r>
      <w:r w:rsidRPr="00F3623E">
        <w:rPr>
          <w:b/>
          <w:bCs/>
          <w:u w:val="single"/>
        </w:rPr>
        <w:t xml:space="preserve">, once again, and </w:t>
      </w:r>
      <w:r w:rsidRPr="00F3623E">
        <w:rPr>
          <w:b/>
          <w:bCs/>
          <w:highlight w:val="cyan"/>
          <w:u w:val="single"/>
        </w:rPr>
        <w:t>the weight of a cisheteronormative history, a material question, has imbricated upon our movements to create a certain ideological inertia that can only be addressed through consciously synthesizing from within</w:t>
      </w:r>
      <w:r w:rsidRPr="00F3623E">
        <w:rPr>
          <w:b/>
          <w:bCs/>
          <w:u w:val="single"/>
        </w:rPr>
        <w:t xml:space="preserve">. </w:t>
      </w:r>
      <w:r w:rsidRPr="00F3623E">
        <w:rPr>
          <w:u w:val="single"/>
        </w:rPr>
        <w:t xml:space="preserve">Everyone, including queer, trans, gender nonconforming folk in Third World/colonized contexts need to understand these lessons. </w:t>
      </w:r>
      <w:r w:rsidRPr="00F3623E">
        <w:rPr>
          <w:highlight w:val="cyan"/>
          <w:u w:val="single"/>
        </w:rPr>
        <w:t>No population is inherently radical or inherently reactionary: what’s decisive is how we choose to synthesize the material conditions</w:t>
      </w:r>
      <w:r w:rsidRPr="00F3623E">
        <w:rPr>
          <w:u w:val="single"/>
        </w:rPr>
        <w:t xml:space="preserve"> with the endogenous dynamics unfolding in our histories of societal development</w:t>
      </w:r>
      <w:r w:rsidRPr="00F3623E">
        <w:rPr>
          <w:sz w:val="16"/>
        </w:rPr>
        <w:t xml:space="preserve">. There was a time when the national liberation struggle was not class conscious; </w:t>
      </w:r>
      <w:r w:rsidRPr="00F3623E">
        <w:rPr>
          <w:b/>
          <w:bCs/>
          <w:highlight w:val="cyan"/>
          <w:u w:val="single"/>
        </w:rPr>
        <w:t>it took conscious struggle against internal contradictions in order for anti-capitalism to more visibly become a staple of Black nationalist politics</w:t>
      </w:r>
      <w:r w:rsidRPr="00F3623E">
        <w:rPr>
          <w:b/>
          <w:bCs/>
          <w:u w:val="single"/>
        </w:rPr>
        <w:t>.</w:t>
      </w:r>
      <w:r w:rsidRPr="00F3623E">
        <w:rPr>
          <w:sz w:val="16"/>
        </w:rPr>
        <w:t xml:space="preserve"> The African Blood Brotherhood made a similar observation, back in 1922, when they announced their program: “A race without a program is like a ship at sea without a rudder. </w:t>
      </w:r>
      <w:r w:rsidRPr="00F3623E">
        <w:rPr>
          <w:u w:val="single"/>
        </w:rPr>
        <w:t>It is absolutely at the mercy of the elements. It is buffeted hither and thither and in a storm is bound to flounder. It is in such a plight as this that the Negro race has drifted for the past fifty years and more.</w:t>
      </w:r>
      <w:r w:rsidRPr="00F3623E">
        <w:rPr>
          <w:sz w:val="16"/>
        </w:rPr>
        <w:t xml:space="preserve"> Rarely ever did it know exactly what it was seeking and never once did it formulate any intelligent and workable plan of getting what it was seeking, even in the rare instances when it did know what it wanted.” </w:t>
      </w:r>
      <w:r w:rsidRPr="00F3623E">
        <w:rPr>
          <w:u w:val="single"/>
        </w:rPr>
        <w:t>The Black struggle had at a time demonstrated one qualitative phase of development (a non-class conscious one) that began to give way to a markedly distinct qualitative phase (a class conscious one) only because of the efforts of organizations like the ABB and many others, especially going into the civil rights movements and the mid-to-late 20th century militant decolonization movements.</w:t>
      </w:r>
      <w:r w:rsidRPr="00F3623E">
        <w:rPr>
          <w:sz w:val="16"/>
        </w:rPr>
        <w:t xml:space="preserve"> </w:t>
      </w:r>
      <w:r w:rsidRPr="00F3623E">
        <w:rPr>
          <w:highlight w:val="cyan"/>
          <w:u w:val="single"/>
        </w:rPr>
        <w:t>The white Left,</w:t>
      </w:r>
      <w:r w:rsidRPr="00F3623E">
        <w:rPr>
          <w:u w:val="single"/>
        </w:rPr>
        <w:t xml:space="preserve"> however, being chauvinistic, </w:t>
      </w:r>
      <w:r w:rsidRPr="00F3623E">
        <w:rPr>
          <w:highlight w:val="cyan"/>
          <w:u w:val="single"/>
        </w:rPr>
        <w:t>would often dismiss Black and Third World concerns on the mere account of our self-determined interaction with the anti-capitalist movement</w:t>
      </w:r>
      <w:r w:rsidRPr="00F3623E">
        <w:rPr>
          <w:u w:val="single"/>
        </w:rPr>
        <w:t>, which did not pattern their frame of reference</w:t>
      </w:r>
      <w:r w:rsidRPr="00F3623E">
        <w:rPr>
          <w:sz w:val="16"/>
        </w:rPr>
        <w:t xml:space="preserve">. So, </w:t>
      </w:r>
      <w:r w:rsidRPr="00F3623E">
        <w:rPr>
          <w:highlight w:val="cyan"/>
          <w:u w:val="single"/>
        </w:rPr>
        <w:t>they refused to operate in solidarity with many of our organizations, both theoretically and practically</w:t>
      </w:r>
      <w:r w:rsidRPr="00F3623E">
        <w:rPr>
          <w:sz w:val="16"/>
        </w:rPr>
        <w:t xml:space="preserve">. They essentially spat on the ship and wagged their fingers at the tired seasick sailors trying to find a way to guide it home to port, causing a number of our ancestors to break away from alliance with them. When it comes to the roadblocks in class consciousness along gender/sexual lines, where the ship is still finding its way, both for cisgender/heterosexual people and for QTGNC people, a similar thing is happening. </w:t>
      </w:r>
      <w:r w:rsidRPr="00F3623E">
        <w:rPr>
          <w:highlight w:val="cyan"/>
          <w:u w:val="single"/>
        </w:rPr>
        <w:t xml:space="preserve">A conscious struggle is needed </w:t>
      </w:r>
      <w:r w:rsidRPr="00F3623E">
        <w:rPr>
          <w:u w:val="single"/>
        </w:rPr>
        <w:t xml:space="preserve">in order </w:t>
      </w:r>
      <w:r w:rsidRPr="00F3623E">
        <w:rPr>
          <w:highlight w:val="cyan"/>
          <w:u w:val="single"/>
        </w:rPr>
        <w:t>to achieve a higher unity and the next phase in ideological evolution</w:t>
      </w:r>
      <w:r w:rsidRPr="00F3623E">
        <w:rPr>
          <w:u w:val="single"/>
        </w:rPr>
        <w:t xml:space="preserve"> (ie, the ship needs revolutionaries who understand what it takes to build its rudder). But, just as the chauvinists in the white Marxist (and anarchist) settings isolate and even work against Black and Third World radicals that try/tried to do so, Black/Third World women and other marginalized gender radicals have had to either wrestle with or break away from the historical left because of the chauvinistic refusal of solidarity from supposed comrades and allies who also worked against us.</w:t>
      </w:r>
      <w:r w:rsidRPr="00F3623E">
        <w:rPr>
          <w:sz w:val="16"/>
        </w:rPr>
        <w:t xml:space="preserve"> Claudia Jones, Frances Beal, the Combahee River Collective are examples of this from the last century; but it is still prominent now. </w:t>
      </w:r>
      <w:r w:rsidRPr="00F3623E">
        <w:rPr>
          <w:b/>
          <w:bCs/>
          <w:u w:val="single"/>
        </w:rPr>
        <w:t xml:space="preserve">The ship needs a coxswain or a few, yet cishet radicals and even marginalized gender radicals who unite with their chauvinism wag their fingers at those of us who are training ourselves for the task. </w:t>
      </w:r>
      <w:r w:rsidRPr="00F3623E">
        <w:rPr>
          <w:u w:val="single"/>
        </w:rPr>
        <w:t xml:space="preserve">These refusals to extend self-determination in this way are wholly connected to many of the conservative, radlib, and neoliberal tendencies the Left likes to critique. </w:t>
      </w:r>
      <w:r w:rsidRPr="00F3623E">
        <w:rPr>
          <w:sz w:val="16"/>
        </w:rPr>
        <w:t xml:space="preserve">Gazi was an entire QTGNC revolutionary anti-colonialist who kept pushing Hotep-like analyses of Black cis male oppression and calling for violence against trans Black women just like these reactionary forces do, and who visited violence and abuse and labor exploitation onto several Black women and other marginalized genders with the help of white/non-Black cis comrades. </w:t>
      </w:r>
      <w:r w:rsidRPr="00F3623E">
        <w:rPr>
          <w:u w:val="single"/>
        </w:rPr>
        <w:t>Then, there are QTGNC Black Lives Matter organizers speaking of “abundance” in the way prosperity ministers do and even going on right-wing platforms like the Breakfast Club to justify their grift, and echoing support of white imperialist politicians.</w:t>
      </w:r>
      <w:r w:rsidRPr="00F3623E">
        <w:rPr>
          <w:sz w:val="16"/>
        </w:rPr>
        <w:t xml:space="preserve"> And there are whole Queer- run Black Leftist publications and radio shows pushing the same lines about feminist/queer movements that go into why misleadership in places like Ghana and Nigeria are legislating against QTGNC rights (the latter of which is being facilitated by white religious movements partnering with local governments). </w:t>
      </w:r>
      <w:r w:rsidRPr="00F3623E">
        <w:rPr>
          <w:b/>
          <w:bCs/>
          <w:u w:val="single"/>
        </w:rPr>
        <w:t xml:space="preserve">Here, then, the white left’s anti-blackness converging with white liberal/conservative reaction, is translated into a bias in our movements along gender/sexual lines that dovetails with parallel biases in bourgeois society across nations, all with the same impact. </w:t>
      </w:r>
      <w:r w:rsidRPr="00F3623E">
        <w:rPr>
          <w:sz w:val="16"/>
        </w:rPr>
        <w:t xml:space="preserve">And that's why, after the 2020 rebellions, when the right-wing insists on protecting the nuclear family alongside defending the nation, ratcheting up both the police state and anti-trans/anti-abortion legislation; </w:t>
      </w:r>
      <w:r w:rsidRPr="00F3623E">
        <w:rPr>
          <w:u w:val="single"/>
        </w:rPr>
        <w:t>we have anti-colonial Left voices piling on “identity politics” and related topics more vociferously than they are actually denouncing cisheteropatriarchy and organizing against it!</w:t>
      </w:r>
      <w:r w:rsidRPr="00F3623E">
        <w:rPr>
          <w:sz w:val="16"/>
        </w:rPr>
        <w:t xml:space="preserve"> Self-described revolutionaries tailing the ruling class? </w:t>
      </w:r>
      <w:r w:rsidRPr="00F3623E">
        <w:rPr>
          <w:u w:val="single"/>
        </w:rPr>
        <w:t xml:space="preserve">This, by the way, is the same thing the white Left did after the election of Trump in 2016, with dismissal of “wokeness." The latter should not be surprising for us, as the divide in the working class is maintained at the color line. </w:t>
      </w:r>
      <w:r w:rsidRPr="00F3623E">
        <w:rPr>
          <w:sz w:val="16"/>
        </w:rPr>
        <w:t xml:space="preserve">But, reductive anti-colonialists, whether cisgender/heterosexual or not, who dismiss or fail to fully apprehend the gender/sexual horizons of the struggle for both self-determination and class liberation, are no different theoretically or practically, from the white reductionists who have been so historically chauvinistic and antagonistic toward Black and Third World movement. Perhaps that's why the two camps worked together so closely in BHO (and in cults like APSP who BHO patterned themselves on); and why in other organizations both camps have a discursive unity with the conservatives' insistence on cisheteropatriarchy and anti-feminism in particular. </w:t>
      </w:r>
      <w:r w:rsidRPr="00F3623E">
        <w:rPr>
          <w:b/>
          <w:bCs/>
          <w:u w:val="single"/>
        </w:rPr>
        <w:t xml:space="preserve">Is any of this advancing our struggle? Not when certain </w:t>
      </w:r>
      <w:r w:rsidRPr="00F3623E">
        <w:rPr>
          <w:b/>
          <w:bCs/>
          <w:highlight w:val="cyan"/>
          <w:u w:val="single"/>
        </w:rPr>
        <w:t>Black people have chosen to avoid Left politics because of an overrepresentation of whiteness within the anti-capitalist movement</w:t>
      </w:r>
      <w:r w:rsidRPr="00F3623E">
        <w:rPr>
          <w:sz w:val="16"/>
        </w:rPr>
        <w:t xml:space="preserve">. They feel alienated. </w:t>
      </w:r>
      <w:r w:rsidRPr="00F3623E">
        <w:rPr>
          <w:u w:val="single"/>
        </w:rPr>
        <w:t>In this way we lose potential comrades.</w:t>
      </w:r>
      <w:r w:rsidRPr="00F3623E">
        <w:rPr>
          <w:sz w:val="16"/>
        </w:rPr>
        <w:t xml:space="preserve"> And, similarly, </w:t>
      </w:r>
      <w:r w:rsidRPr="00F3623E">
        <w:rPr>
          <w:u w:val="single"/>
        </w:rPr>
        <w:t>some QTGNC folk in particular have avoided the Left because of an overrepresentation of cisheteropatriarchy and abuse within the same.</w:t>
      </w:r>
      <w:r w:rsidRPr="00F3623E">
        <w:rPr>
          <w:sz w:val="16"/>
        </w:rPr>
        <w:t xml:space="preserve"> Because of alienation. </w:t>
      </w:r>
      <w:r w:rsidRPr="00F3623E">
        <w:rPr>
          <w:u w:val="single"/>
        </w:rPr>
        <w:t>More potential comrades lost.</w:t>
      </w:r>
      <w:r w:rsidRPr="00F3623E">
        <w:rPr>
          <w:sz w:val="16"/>
        </w:rPr>
        <w:t xml:space="preserve"> </w:t>
      </w:r>
      <w:r w:rsidRPr="00F3623E">
        <w:rPr>
          <w:b/>
          <w:bCs/>
          <w:u w:val="single"/>
        </w:rPr>
        <w:t xml:space="preserve">Then the </w:t>
      </w:r>
      <w:r w:rsidRPr="00F3623E">
        <w:rPr>
          <w:b/>
          <w:bCs/>
          <w:highlight w:val="cyan"/>
          <w:u w:val="single"/>
        </w:rPr>
        <w:t>liberals exploit this, encouraging folk to stick with</w:t>
      </w:r>
      <w:r w:rsidRPr="00F3623E">
        <w:rPr>
          <w:b/>
          <w:bCs/>
          <w:u w:val="single"/>
        </w:rPr>
        <w:t xml:space="preserve"> and try to </w:t>
      </w:r>
      <w:r w:rsidRPr="00F3623E">
        <w:rPr>
          <w:b/>
          <w:bCs/>
          <w:highlight w:val="cyan"/>
          <w:u w:val="single"/>
        </w:rPr>
        <w:t>reform</w:t>
      </w:r>
      <w:r w:rsidRPr="00F3623E">
        <w:rPr>
          <w:b/>
          <w:bCs/>
          <w:u w:val="single"/>
        </w:rPr>
        <w:t xml:space="preserve"> the system they know intimately (capitalism and the State); hence the popularity of representation politics, </w:t>
      </w:r>
      <w:r w:rsidRPr="00F3623E">
        <w:rPr>
          <w:b/>
          <w:bCs/>
          <w:highlight w:val="cyan"/>
          <w:u w:val="single"/>
        </w:rPr>
        <w:t>rather than</w:t>
      </w:r>
      <w:r w:rsidRPr="00F3623E">
        <w:rPr>
          <w:b/>
          <w:bCs/>
          <w:u w:val="single"/>
        </w:rPr>
        <w:t xml:space="preserve"> be “fooled” into </w:t>
      </w:r>
      <w:r w:rsidRPr="00F3623E">
        <w:rPr>
          <w:b/>
          <w:bCs/>
          <w:highlight w:val="cyan"/>
          <w:u w:val="single"/>
        </w:rPr>
        <w:t>trying to join liberatory movements that</w:t>
      </w:r>
      <w:r w:rsidRPr="00F3623E">
        <w:rPr>
          <w:b/>
          <w:bCs/>
          <w:u w:val="single"/>
        </w:rPr>
        <w:t xml:space="preserve"> promise something better but that </w:t>
      </w:r>
      <w:r w:rsidRPr="00F3623E">
        <w:rPr>
          <w:b/>
          <w:bCs/>
          <w:highlight w:val="cyan"/>
          <w:u w:val="single"/>
        </w:rPr>
        <w:t>end up an “authoritarian” nightmare</w:t>
      </w:r>
      <w:r w:rsidRPr="00F3623E">
        <w:rPr>
          <w:b/>
          <w:bCs/>
          <w:u w:val="single"/>
        </w:rPr>
        <w:t xml:space="preserve"> behind the scenes. </w:t>
      </w:r>
      <w:r w:rsidRPr="00F3623E">
        <w:rPr>
          <w:b/>
          <w:bCs/>
          <w:highlight w:val="cyan"/>
          <w:u w:val="single"/>
        </w:rPr>
        <w:t>We lose comrades because of these myths.</w:t>
      </w:r>
      <w:r w:rsidRPr="00F3623E">
        <w:rPr>
          <w:b/>
          <w:bCs/>
          <w:u w:val="single"/>
        </w:rPr>
        <w:t xml:space="preserve"> </w:t>
      </w:r>
      <w:r w:rsidRPr="00F3623E">
        <w:rPr>
          <w:sz w:val="16"/>
        </w:rPr>
        <w:t xml:space="preserve">Is any of this advancing a united front? It is difficult to disprove propaganda from the enemy, if we insist on chauvinism, invalidating legitimate concerns about exclusion and violence and abuse and manipulation that lend certain stories credence. Gazi is just a very extreme example of what’s being described here, and so it was with a few of those who have helped them rise to and remain in prominence. </w:t>
      </w:r>
      <w:r w:rsidRPr="00F3623E">
        <w:rPr>
          <w:u w:val="single"/>
        </w:rPr>
        <w:t>Again, that is what will happen when you refuse to ideologically deal with developments endogenous to our national and gender experiences, to see their implications for class struggle.</w:t>
      </w:r>
      <w:r w:rsidRPr="00F3623E">
        <w:rPr>
          <w:sz w:val="16"/>
        </w:rPr>
        <w:t xml:space="preserve"> Like the white left marginalizing Black interests, Gazi/BHO, and their acolytes and supporters across races and tendencies held to a resounding refusal to synthesize specific histories and concerns of the QTGNC struggle with anti-colonial Left ideology. </w:t>
      </w:r>
      <w:r w:rsidRPr="00F3623E">
        <w:rPr>
          <w:u w:val="single"/>
        </w:rPr>
        <w:t xml:space="preserve">They insisted on calling “intersectionality” a white supremacist project. In an atmosphere like that, of course the dynamics that enable abuse to persist can go hidden. </w:t>
      </w:r>
      <w:r w:rsidRPr="00F3623E">
        <w:rPr>
          <w:sz w:val="16"/>
        </w:rPr>
        <w:t xml:space="preserve">The ideological chauvinism had practical implications. There was complete erasure and lack of political education around the origins of the modern QTGNC movement as it relates to uprisings and lumpenized labor organizations led by Third World women of trans experience such as the gorls of STAR during the 70s era anti-colonial upheavals. </w:t>
      </w:r>
      <w:r w:rsidRPr="00F3623E">
        <w:rPr>
          <w:u w:val="single"/>
        </w:rPr>
        <w:t xml:space="preserve">Certain values, </w:t>
      </w:r>
      <w:r w:rsidRPr="00F3623E">
        <w:rPr>
          <w:highlight w:val="cyan"/>
          <w:u w:val="single"/>
        </w:rPr>
        <w:t>praxis,</w:t>
      </w:r>
      <w:r w:rsidRPr="00F3623E">
        <w:rPr>
          <w:u w:val="single"/>
        </w:rPr>
        <w:t xml:space="preserve"> theoretical concerns </w:t>
      </w:r>
      <w:r w:rsidRPr="00F3623E">
        <w:rPr>
          <w:highlight w:val="cyan"/>
          <w:u w:val="single"/>
        </w:rPr>
        <w:t>cannot be synthesized in a movement when you bypass endogenous developments</w:t>
      </w:r>
      <w:r w:rsidRPr="00F3623E">
        <w:rPr>
          <w:u w:val="single"/>
        </w:rPr>
        <w:t xml:space="preserve"> like this in our history. And that's why a failure to name, anticipate or respond to abuse in a principled way is so common.</w:t>
      </w:r>
      <w:r w:rsidRPr="00F3623E">
        <w:rPr>
          <w:sz w:val="16"/>
        </w:rPr>
        <w:t xml:space="preserve"> The need to build a rudder for the ship, borrowing once more from the words of the ABB, was neither acknowledged nor consciously struggled for. Instead, the ship was allowed to verse the high seas without direction, while some claiming to be vanguards either scoffed from the shore or they climbed aboard pretending to steer it, though they lacked the tools to do so, as they knew nothing of the waves or the winds or the stars and navigation, and simply let the most vulnerable rot at the bottom of the hold, and led folk, particularly youth, including underage ones, into destruction. And what came of that? All of the horrors we went over in this document, and then some. </w:t>
      </w:r>
      <w:r w:rsidRPr="00F3623E">
        <w:rPr>
          <w:highlight w:val="cyan"/>
          <w:u w:val="single"/>
        </w:rPr>
        <w:t>True political education and</w:t>
      </w:r>
      <w:r w:rsidRPr="00F3623E">
        <w:rPr>
          <w:u w:val="single"/>
        </w:rPr>
        <w:t xml:space="preserve"> a culture of </w:t>
      </w:r>
      <w:r w:rsidRPr="00F3623E">
        <w:rPr>
          <w:highlight w:val="cyan"/>
          <w:u w:val="single"/>
        </w:rPr>
        <w:t>genuine revolutionary</w:t>
      </w:r>
      <w:r w:rsidRPr="00F3623E">
        <w:rPr>
          <w:u w:val="single"/>
        </w:rPr>
        <w:t xml:space="preserve"> learning and </w:t>
      </w:r>
      <w:r w:rsidRPr="00F3623E">
        <w:rPr>
          <w:highlight w:val="cyan"/>
          <w:u w:val="single"/>
        </w:rPr>
        <w:t>practice is the only thing that would have allowed folk</w:t>
      </w:r>
      <w:r w:rsidRPr="00F3623E">
        <w:rPr>
          <w:u w:val="single"/>
        </w:rPr>
        <w:t xml:space="preserve"> </w:t>
      </w:r>
      <w:r w:rsidRPr="00F3623E">
        <w:rPr>
          <w:highlight w:val="cyan"/>
          <w:u w:val="single"/>
        </w:rPr>
        <w:t>to</w:t>
      </w:r>
      <w:r w:rsidRPr="00F3623E">
        <w:rPr>
          <w:u w:val="single"/>
        </w:rPr>
        <w:t xml:space="preserve"> identify this stuff from jump and </w:t>
      </w:r>
      <w:r w:rsidRPr="00F3623E">
        <w:rPr>
          <w:highlight w:val="cyan"/>
          <w:u w:val="single"/>
        </w:rPr>
        <w:t>act against it.</w:t>
      </w:r>
      <w:r w:rsidRPr="00F3623E">
        <w:rPr>
          <w:u w:val="single"/>
        </w:rPr>
        <w:t xml:space="preserve"> It is not enough for folk to call themselves “scientific” revolutionaries, Nkrumahists, Marxists/Leninists, Maoists, or whatever other persuasion, too, all while maintaining a movement atmosphere and ideological milieu built on reaction to reaction and vice versa; not dialectics. </w:t>
      </w:r>
      <w:r w:rsidRPr="00F3623E">
        <w:rPr>
          <w:b/>
          <w:bCs/>
          <w:u w:val="single"/>
        </w:rPr>
        <w:t>Gazi’s antics could hardly be critiqued effectively when the self-described materialists around them had only learned to theorize gender by way of cissexist idealists like Tommy Curry (who believes sexualized racism against Black cishet men absolves them of patriarchal violence),</w:t>
      </w:r>
      <w:r w:rsidRPr="00F3623E">
        <w:rPr>
          <w:sz w:val="16"/>
        </w:rPr>
        <w:t xml:space="preserve"> Frances Cress Welsing (who believes white supremacy is primarily motivated by fear of Black cishet male virility), Clenora Hudson Weems (who sees Black feminism as divisive and prefers a “holistic” gender politics that is cissexist/heterosexist instead) when discussing gender contradiction. </w:t>
      </w:r>
      <w:r w:rsidRPr="00F3623E">
        <w:rPr>
          <w:u w:val="single"/>
        </w:rPr>
        <w:t>Gazi’s antics could hardly be critiqued effectively when the self-described queer radicals of the Left had only learned to theorize gender struggles by misusing Sylvia Wynter and Hortense Spillers’ critiques about the colonial basis of modern cisheteropatriarchy to idealize precolonial Africa as genderless and all Black people as essentially nonbinary</w:t>
      </w:r>
      <w:r w:rsidRPr="00F3623E">
        <w:rPr>
          <w:sz w:val="16"/>
        </w:rPr>
        <w:t xml:space="preserve">. </w:t>
      </w:r>
      <w:r w:rsidRPr="00F3623E">
        <w:rPr>
          <w:u w:val="single"/>
        </w:rPr>
        <w:t>Gazi’s antics could hardly be critiqued effectively while the ship still lacks a rudder, while no synthesis toward higher unity is being advanced, while bad theoretical moves steeped in chauvinism and class interests mask horrible practices like gender violence and abuse.</w:t>
      </w:r>
      <w:r w:rsidRPr="00F3623E">
        <w:rPr>
          <w:sz w:val="16"/>
        </w:rPr>
        <w:t xml:space="preserve"> Even sadder is that due to all this, attempts to establish a better precedent on part of some Black/Third World radicals, particularly trans and nonbinary, especially trans woman, transfeminine, and transmisogyny-affected (TMA) ones, were being and are still being dismissed. </w:t>
      </w:r>
      <w:r w:rsidRPr="00F3623E">
        <w:rPr>
          <w:highlight w:val="cyan"/>
          <w:u w:val="single"/>
        </w:rPr>
        <w:t>There is still reactionary criticism upon reactionary criticism compounding</w:t>
      </w:r>
      <w:r w:rsidRPr="00F3623E">
        <w:rPr>
          <w:u w:val="single"/>
        </w:rPr>
        <w:t xml:space="preserve">, and all this shitslinging, and divisiveness, and </w:t>
      </w:r>
      <w:r w:rsidRPr="00F3623E">
        <w:rPr>
          <w:highlight w:val="cyan"/>
          <w:u w:val="single"/>
        </w:rPr>
        <w:t>hot takes</w:t>
      </w:r>
      <w:r w:rsidRPr="00F3623E">
        <w:rPr>
          <w:u w:val="single"/>
        </w:rPr>
        <w:t xml:space="preserve">, sensationalistic media titles (“fuck black history month” and “feminism is inherently bourgeois”), </w:t>
      </w:r>
      <w:r w:rsidRPr="00F3623E">
        <w:rPr>
          <w:highlight w:val="cyan"/>
          <w:u w:val="single"/>
        </w:rPr>
        <w:t>incendiary commentary</w:t>
      </w:r>
      <w:r w:rsidRPr="00F3623E">
        <w:rPr>
          <w:u w:val="single"/>
        </w:rPr>
        <w:t xml:space="preserve"> (like those which denied the literal existence of a Black elder and political prisoner), </w:t>
      </w:r>
      <w:r w:rsidRPr="00F3623E">
        <w:rPr>
          <w:highlight w:val="cyan"/>
          <w:u w:val="single"/>
        </w:rPr>
        <w:t>intentional internet controversy campaigns</w:t>
      </w:r>
      <w:r w:rsidRPr="00F3623E">
        <w:rPr>
          <w:u w:val="single"/>
        </w:rPr>
        <w:t xml:space="preserve"> (“operation storm of white tears”), </w:t>
      </w:r>
      <w:r w:rsidRPr="00F3623E">
        <w:rPr>
          <w:highlight w:val="cyan"/>
          <w:u w:val="single"/>
        </w:rPr>
        <w:t>and endless podcasts and breadtubes with surface level analysis akin to the revolving door of mainstream media reporting, rants that sound more like Shade Room comment sections, and exclusionary academic panel-style events led by wanna-be public intellectual types</w:t>
      </w:r>
      <w:r w:rsidRPr="00F3623E">
        <w:rPr>
          <w:u w:val="single"/>
        </w:rPr>
        <w:t xml:space="preserve">, the courting of celebrities, </w:t>
      </w:r>
      <w:r w:rsidRPr="00F3623E">
        <w:rPr>
          <w:highlight w:val="cyan"/>
          <w:u w:val="single"/>
        </w:rPr>
        <w:t>and overall reliance on the marketing apparatus that is social media</w:t>
      </w:r>
      <w:r w:rsidRPr="00F3623E">
        <w:rPr>
          <w:u w:val="single"/>
        </w:rPr>
        <w:t xml:space="preserve"> (even to the point of mistaking mere popular education and even populism for political education and conscientization). </w:t>
      </w:r>
      <w:r w:rsidRPr="00F3623E">
        <w:rPr>
          <w:highlight w:val="cyan"/>
          <w:u w:val="single"/>
        </w:rPr>
        <w:t>Does any of this advance the struggle?</w:t>
      </w:r>
      <w:r w:rsidRPr="00F3623E">
        <w:rPr>
          <w:u w:val="single"/>
        </w:rPr>
        <w:t xml:space="preserve"> </w:t>
      </w:r>
      <w:r w:rsidRPr="00F3623E">
        <w:rPr>
          <w:b/>
          <w:bCs/>
          <w:u w:val="single"/>
        </w:rPr>
        <w:t xml:space="preserve">Black Hammer Organization’s inconsistency at the theoretical level, </w:t>
      </w:r>
      <w:r w:rsidRPr="00F3623E">
        <w:rPr>
          <w:b/>
          <w:bCs/>
          <w:highlight w:val="cyan"/>
          <w:u w:val="single"/>
        </w:rPr>
        <w:t>their lack of cohesive understanding on colonialism and gender struggles,</w:t>
      </w:r>
      <w:r w:rsidRPr="00F3623E">
        <w:rPr>
          <w:b/>
          <w:bCs/>
          <w:u w:val="single"/>
        </w:rPr>
        <w:t xml:space="preserve"> and the way that </w:t>
      </w:r>
      <w:r w:rsidRPr="00F3623E">
        <w:rPr>
          <w:b/>
          <w:bCs/>
          <w:highlight w:val="cyan"/>
          <w:u w:val="single"/>
        </w:rPr>
        <w:t>provided a smokescreen to cover the abusive and cult-like dynamics</w:t>
      </w:r>
      <w:r w:rsidRPr="00F3623E">
        <w:rPr>
          <w:b/>
          <w:bCs/>
          <w:u w:val="single"/>
        </w:rPr>
        <w:t xml:space="preserve">: it is made possible by a general problem </w:t>
      </w:r>
      <w:r w:rsidRPr="00F3623E">
        <w:rPr>
          <w:b/>
          <w:bCs/>
          <w:highlight w:val="cyan"/>
          <w:u w:val="single"/>
        </w:rPr>
        <w:t>on the anti-colonial Left</w:t>
      </w:r>
      <w:r w:rsidRPr="00F3623E">
        <w:rPr>
          <w:b/>
          <w:bCs/>
          <w:u w:val="single"/>
        </w:rPr>
        <w:t xml:space="preserve"> where </w:t>
      </w:r>
      <w:r w:rsidRPr="00F3623E">
        <w:rPr>
          <w:b/>
          <w:bCs/>
          <w:highlight w:val="cyan"/>
          <w:u w:val="single"/>
        </w:rPr>
        <w:t>gender and hierarchy are seldom confronted materially</w:t>
      </w:r>
      <w:r w:rsidRPr="00F3623E">
        <w:rPr>
          <w:b/>
          <w:bCs/>
          <w:u w:val="single"/>
        </w:rPr>
        <w:t>.</w:t>
      </w:r>
      <w:r w:rsidRPr="00F3623E">
        <w:rPr>
          <w:sz w:val="16"/>
        </w:rPr>
        <w:t xml:space="preserve"> And this milieu is still driving more wedges, still keeps alienating potential comrades from the anti-colonial Left, and it shields chauvinists, and though you can scratch a chauvinist, and almost always either find an apologist for abuse or an actual abuser, like what happened with Gazi, </w:t>
      </w:r>
      <w:r w:rsidRPr="00F3623E">
        <w:rPr>
          <w:u w:val="single"/>
        </w:rPr>
        <w:t>these radicals are mystified as our movements are so rife with the people like the latter, and so they can't even effectively protect themselves or anyone else from these wreckers, just dusting their hands or looking the other way when the damage is done, or claiming that discussion of these things is a tool of the white Man.</w:t>
      </w:r>
      <w:r w:rsidRPr="00F3623E">
        <w:rPr>
          <w:sz w:val="16"/>
        </w:rPr>
        <w:t xml:space="preserve"> </w:t>
      </w:r>
      <w:r w:rsidRPr="00F3623E">
        <w:rPr>
          <w:b/>
          <w:bCs/>
          <w:u w:val="single"/>
        </w:rPr>
        <w:t xml:space="preserve">Sounds just like how abuse culture happens in the bourgeois world, right? The same stuff that led to a #MeToo movement? Interesting... . </w:t>
      </w:r>
      <w:r w:rsidRPr="00F3623E">
        <w:rPr>
          <w:b/>
          <w:bCs/>
          <w:highlight w:val="cyan"/>
          <w:u w:val="single"/>
        </w:rPr>
        <w:t>The anti-colonial Left must take this moment as indication about how necessary it is to parse embourgeoisement in our space</w:t>
      </w:r>
      <w:r w:rsidRPr="00F3623E">
        <w:rPr>
          <w:b/>
          <w:bCs/>
          <w:u w:val="single"/>
        </w:rPr>
        <w:t>s.</w:t>
      </w:r>
      <w:r w:rsidRPr="00F3623E">
        <w:rPr>
          <w:sz w:val="16"/>
        </w:rPr>
        <w:t xml:space="preserve"> </w:t>
      </w:r>
      <w:r w:rsidRPr="00F3623E">
        <w:rPr>
          <w:u w:val="single"/>
        </w:rPr>
        <w:t>And we can only walk through the manifestations thereof by paying attention to the gendered/sexual contradictions that provide a throughline.</w:t>
      </w:r>
      <w:r w:rsidRPr="00F3623E">
        <w:rPr>
          <w:sz w:val="16"/>
        </w:rPr>
        <w:t xml:space="preserve"> </w:t>
      </w:r>
      <w:r w:rsidRPr="00F3623E">
        <w:rPr>
          <w:b/>
          <w:bCs/>
          <w:highlight w:val="cyan"/>
          <w:u w:val="single"/>
        </w:rPr>
        <w:t>Counterinsurgency is heavily reliant on celebrity activism</w:t>
      </w:r>
      <w:r w:rsidRPr="00F3623E">
        <w:rPr>
          <w:b/>
          <w:bCs/>
          <w:u w:val="single"/>
        </w:rPr>
        <w:t xml:space="preserve"> and social media to </w:t>
      </w:r>
      <w:r w:rsidRPr="00F3623E">
        <w:rPr>
          <w:b/>
          <w:bCs/>
          <w:highlight w:val="cyan"/>
          <w:u w:val="single"/>
        </w:rPr>
        <w:t>water down and misrepresent radical ideas</w:t>
      </w:r>
      <w:r w:rsidRPr="00F3623E">
        <w:rPr>
          <w:b/>
          <w:bCs/>
          <w:u w:val="single"/>
        </w:rPr>
        <w:t>, and the problem of cults and hierarchy, which are gendered problems, is a perfect doorway to these bourgeois tendencies infecting our spaces.</w:t>
      </w:r>
      <w:r w:rsidRPr="00F3623E">
        <w:rPr>
          <w:sz w:val="16"/>
        </w:rPr>
        <w:t xml:space="preserve"> All Gazi did was foster a significantly horrible version of an alignment between an old problem and new realities that the rest of our movement hasn't fully grappled with yet. </w:t>
      </w:r>
      <w:r w:rsidRPr="00F3623E">
        <w:rPr>
          <w:highlight w:val="cyan"/>
          <w:u w:val="single"/>
        </w:rPr>
        <w:t>An organization like Black Hammer could rise to prominence without much opposition as a result of not dealing with this</w:t>
      </w:r>
      <w:r w:rsidRPr="00F3623E">
        <w:rPr>
          <w:u w:val="single"/>
        </w:rPr>
        <w:t xml:space="preserve">. </w:t>
      </w:r>
      <w:r w:rsidRPr="00F3623E">
        <w:rPr>
          <w:highlight w:val="cyan"/>
          <w:u w:val="single"/>
        </w:rPr>
        <w:t>To the point of being defended</w:t>
      </w:r>
      <w:r w:rsidRPr="00F3623E">
        <w:rPr>
          <w:u w:val="single"/>
        </w:rPr>
        <w:t xml:space="preserve"> </w:t>
      </w:r>
      <w:r w:rsidRPr="00F3623E">
        <w:rPr>
          <w:highlight w:val="cyan"/>
          <w:u w:val="single"/>
        </w:rPr>
        <w:t>despite its</w:t>
      </w:r>
      <w:r w:rsidRPr="00F3623E">
        <w:rPr>
          <w:u w:val="single"/>
        </w:rPr>
        <w:t xml:space="preserve"> egregious doings, and its astounding liberalism, its lack of cohesive scientific analysis or ideology or operational security, and its </w:t>
      </w:r>
      <w:r w:rsidRPr="00F3623E">
        <w:rPr>
          <w:highlight w:val="cyan"/>
          <w:u w:val="single"/>
        </w:rPr>
        <w:t>outright campaigns against other revolutionaries</w:t>
      </w:r>
      <w:r w:rsidRPr="00F3623E">
        <w:rPr>
          <w:u w:val="single"/>
        </w:rPr>
        <w:t xml:space="preserve"> (in which BHO deemed us “opposition” or “enemies”). </w:t>
      </w:r>
      <w:r w:rsidRPr="00F3623E">
        <w:rPr>
          <w:sz w:val="16"/>
        </w:rPr>
        <w:t xml:space="preserve">There is no valid reason that criticism of these issues was dismissed so readily and enthusiastically, or at least not taken seriously, save that there is unpreparedness on the anti-colonial Left to confront gender contradictions as a material/labor/praxis question. </w:t>
      </w:r>
      <w:r w:rsidRPr="00F3623E">
        <w:rPr>
          <w:highlight w:val="cyan"/>
          <w:u w:val="single"/>
        </w:rPr>
        <w:t>If something is not done about this immediately</w:t>
      </w:r>
      <w:r w:rsidRPr="00F3623E">
        <w:rPr>
          <w:u w:val="single"/>
        </w:rPr>
        <w:t xml:space="preserve">, at theoretical and procedural, and interpersonal and individual levels, at organizational and intracommunal levels, </w:t>
      </w:r>
      <w:r w:rsidRPr="00F3623E">
        <w:rPr>
          <w:highlight w:val="cyan"/>
          <w:u w:val="single"/>
        </w:rPr>
        <w:t>we will see the increased magnification of individualism,</w:t>
      </w:r>
      <w:r w:rsidRPr="00F3623E">
        <w:rPr>
          <w:u w:val="single"/>
        </w:rPr>
        <w:t xml:space="preserve"> of </w:t>
      </w:r>
      <w:r w:rsidRPr="00F3623E">
        <w:rPr>
          <w:highlight w:val="cyan"/>
          <w:u w:val="single"/>
        </w:rPr>
        <w:t>cults of personality</w:t>
      </w:r>
      <w:r w:rsidRPr="00F3623E">
        <w:rPr>
          <w:u w:val="single"/>
        </w:rPr>
        <w:t xml:space="preserve"> and of abuse and the apologism and shielding around the same, as well as grift and opportunism, to the point that there would cease to be a meaningful distinction between a “radical” space and a “radlib” or even “alt-right” space.</w:t>
      </w:r>
      <w:r w:rsidRPr="00F3623E">
        <w:rPr>
          <w:sz w:val="16"/>
        </w:rPr>
        <w:t xml:space="preserve"> With the gamut of tactics used by BHO to supposedly propagandize and politically educate that we have seen, the lines here are already blurred. And gender violence, especially (trans)misogynoir, will always be the tell. There is a web that must be detangled, ultimately, and it is threaded in gendered contradictions that stem from or are reaction to cisheteropatriarchy. </w:t>
      </w:r>
      <w:r w:rsidRPr="00F3623E">
        <w:rPr>
          <w:b/>
          <w:bCs/>
          <w:u w:val="single"/>
        </w:rPr>
        <w:t>It's this that enabled the rise of BHO/Gazi, which that formation unfortunately took to absolutely depraved extremes, but which much of the anti-colonial Left is guilty of either participating in or failing to meaningfully struggle against.</w:t>
      </w:r>
      <w:r w:rsidRPr="00F3623E">
        <w:rPr>
          <w:sz w:val="16"/>
        </w:rPr>
        <w:t xml:space="preserve"> One may say that correlation ain't causation, but correlation requires a look at the context that shapes a certain connection: and as regards cults, gender violence, etc, a context entrenched in organizational methodologies which value individualism and visibility and one-dimensional expressions of radical thought, that see other ideologies as competition (reminds us, competition on the Left is a residue of capitalist market logic), that regard "the masses'' as tabulae rasae who must be proselytized with the gospel of Marx or Lenin or Mao or Nkrumah or whomever, often cannot address the issue, see it coming, and they will even stand by it and make excuses or sweep narratives under the rug. </w:t>
      </w:r>
      <w:r w:rsidRPr="00F3623E">
        <w:rPr>
          <w:u w:val="single"/>
        </w:rPr>
        <w:t xml:space="preserve">And it is because their values come from the same gendered histories and institutions that already rely on abuse and manipulation. Every true revolutionary must have a commitment to extricating themselves from gendered oppression and exploitation and domination and division, and striving not to replicate them, if we want to see all power to the people. </w:t>
      </w:r>
      <w:r w:rsidRPr="00F3623E">
        <w:rPr>
          <w:sz w:val="16"/>
        </w:rPr>
        <w:t xml:space="preserve">The ruling class is clear on this, </w:t>
      </w:r>
      <w:r w:rsidRPr="00F3623E">
        <w:rPr>
          <w:u w:val="single"/>
        </w:rPr>
        <w:t>that is why they are waging war on bodily autonomy through gender oppression, and on our consciousness through mystification around gender, as part of broader attempts to undermine revolutionary struggle.</w:t>
      </w:r>
      <w:r w:rsidRPr="00F3623E">
        <w:rPr>
          <w:sz w:val="16"/>
        </w:rPr>
        <w:t xml:space="preserve"> We want true transformation of ourselves and our movements, we need to be ready for this. </w:t>
      </w:r>
      <w:r w:rsidRPr="00F3623E">
        <w:rPr>
          <w:b/>
          <w:bCs/>
          <w:highlight w:val="cyan"/>
          <w:u w:val="single"/>
        </w:rPr>
        <w:t>We need the tools to anticipate and stamp out future abuse and cults</w:t>
      </w:r>
      <w:r w:rsidRPr="00F3623E">
        <w:rPr>
          <w:b/>
          <w:bCs/>
          <w:u w:val="single"/>
        </w:rPr>
        <w:t xml:space="preserve">, or at least adequately </w:t>
      </w:r>
      <w:r w:rsidRPr="00F3623E">
        <w:rPr>
          <w:b/>
          <w:bCs/>
          <w:highlight w:val="cyan"/>
          <w:u w:val="single"/>
        </w:rPr>
        <w:t>support victims and repair the damage that has already been done</w:t>
      </w:r>
      <w:r w:rsidRPr="00F3623E">
        <w:rPr>
          <w:b/>
          <w:bCs/>
          <w:u w:val="single"/>
        </w:rPr>
        <w:t xml:space="preserve">, and that could come in the future. </w:t>
      </w:r>
      <w:r w:rsidRPr="00F3623E">
        <w:rPr>
          <w:b/>
          <w:bCs/>
          <w:highlight w:val="cyan"/>
          <w:u w:val="single"/>
        </w:rPr>
        <w:t>This can only come when we put our faith in the magic of the hands</w:t>
      </w:r>
      <w:r w:rsidRPr="00F3623E">
        <w:rPr>
          <w:b/>
          <w:bCs/>
          <w:u w:val="single"/>
        </w:rPr>
        <w:t>, as Assata called it.</w:t>
      </w:r>
      <w:r w:rsidRPr="00F3623E">
        <w:rPr>
          <w:sz w:val="16"/>
        </w:rPr>
        <w:t xml:space="preserve"> </w:t>
      </w:r>
      <w:r w:rsidRPr="00F3623E">
        <w:rPr>
          <w:u w:val="single"/>
        </w:rPr>
        <w:t>Discovering how to practice this is the mission of this generation, and it's the gender/sexual struggle, it is a confrontation with cisheteropatriarchy as a material question, it is the courage to develop new institutions and new genres of being, it is the willingness to free the available "cultural and political maneuvers" that gender has enclosed, to liberate them from the inherited models so reliant on bourgeois hierarchies and values and labor ascriptions: this phase of struggle is what will help us both discover and fulfill that charge</w:t>
      </w:r>
      <w:r w:rsidRPr="00F3623E">
        <w:rPr>
          <w:sz w:val="16"/>
        </w:rPr>
        <w:t xml:space="preserve">. </w:t>
      </w:r>
      <w:r w:rsidRPr="00F3623E">
        <w:rPr>
          <w:b/>
          <w:bCs/>
          <w:highlight w:val="cyan"/>
          <w:u w:val="single"/>
        </w:rPr>
        <w:t>We owe it to our ancestors and to all survivors and to our descendants,</w:t>
      </w:r>
      <w:r w:rsidRPr="00F3623E">
        <w:rPr>
          <w:b/>
          <w:bCs/>
          <w:u w:val="single"/>
        </w:rPr>
        <w:t xml:space="preserve"> to see it thusly, and </w:t>
      </w:r>
      <w:r w:rsidRPr="00F3623E">
        <w:rPr>
          <w:b/>
          <w:bCs/>
          <w:highlight w:val="cyan"/>
          <w:u w:val="single"/>
        </w:rPr>
        <w:t>to move accordingly</w:t>
      </w:r>
      <w:r w:rsidRPr="00F3623E">
        <w:rPr>
          <w:b/>
          <w:bCs/>
          <w:u w:val="single"/>
        </w:rPr>
        <w:t xml:space="preserve">. And </w:t>
      </w:r>
      <w:r w:rsidRPr="00F3623E">
        <w:rPr>
          <w:b/>
          <w:bCs/>
          <w:highlight w:val="cyan"/>
          <w:u w:val="single"/>
        </w:rPr>
        <w:t>we owe it to our planet</w:t>
      </w:r>
      <w:r w:rsidRPr="00F3623E">
        <w:rPr>
          <w:b/>
          <w:bCs/>
          <w:u w:val="single"/>
        </w:rPr>
        <w:t xml:space="preserve"> too, because </w:t>
      </w:r>
      <w:r w:rsidRPr="00F3623E">
        <w:rPr>
          <w:b/>
          <w:bCs/>
          <w:highlight w:val="cyan"/>
          <w:u w:val="single"/>
        </w:rPr>
        <w:t>the earth is being killed</w:t>
      </w:r>
      <w:r w:rsidRPr="00F3623E">
        <w:rPr>
          <w:b/>
          <w:bCs/>
          <w:u w:val="single"/>
        </w:rPr>
        <w:t xml:space="preserve">, and </w:t>
      </w:r>
      <w:r w:rsidRPr="00F3623E">
        <w:rPr>
          <w:b/>
          <w:bCs/>
          <w:highlight w:val="cyan"/>
          <w:u w:val="single"/>
        </w:rPr>
        <w:t>only a real united front of Black/Third World radical movements and networks can heal it.</w:t>
      </w:r>
      <w:r w:rsidRPr="00F3623E">
        <w:rPr>
          <w:sz w:val="16"/>
        </w:rPr>
        <w:t xml:space="preserve"> Shall we stagnate because we waited on “demiurges” who only want fame and to enact violence on the most vulnerable? or will we teach ourselves and our people that it's our collective strength that's gonna get us free? </w:t>
      </w:r>
      <w:r w:rsidRPr="00F3623E">
        <w:rPr>
          <w:b/>
          <w:bCs/>
          <w:highlight w:val="cyan"/>
          <w:u w:val="single"/>
        </w:rPr>
        <w:t>The choice is ours</w:t>
      </w:r>
      <w:r w:rsidRPr="00F3623E">
        <w:rPr>
          <w:b/>
          <w:bCs/>
          <w:u w:val="single"/>
        </w:rPr>
        <w:t xml:space="preserve">. Queer or not, </w:t>
      </w:r>
      <w:r w:rsidRPr="00F3623E">
        <w:rPr>
          <w:b/>
          <w:bCs/>
          <w:highlight w:val="cyan"/>
          <w:u w:val="single"/>
        </w:rPr>
        <w:t>we gotta do better.</w:t>
      </w:r>
    </w:p>
    <w:bookmarkEnd w:id="1"/>
    <w:bookmarkEnd w:id="2"/>
    <w:p w14:paraId="7C1E4A25" w14:textId="77777777" w:rsidR="00007728" w:rsidRPr="00F3623E" w:rsidRDefault="00007728" w:rsidP="00007728">
      <w:pPr>
        <w:rPr>
          <w:u w:val="single"/>
        </w:rPr>
      </w:pPr>
    </w:p>
    <w:p w14:paraId="310F7344" w14:textId="77777777" w:rsidR="00007728" w:rsidRPr="00F3623E" w:rsidRDefault="00007728" w:rsidP="00007728"/>
    <w:p w14:paraId="127EF623" w14:textId="6FE2E272" w:rsidR="00D867BC" w:rsidRPr="00F3623E" w:rsidRDefault="00D867BC" w:rsidP="00440BE3">
      <w:pPr>
        <w:pStyle w:val="Heading2"/>
        <w:rPr>
          <w:rFonts w:cs="Calibri"/>
          <w:color w:val="000000" w:themeColor="text1"/>
        </w:rPr>
      </w:pPr>
      <w:r w:rsidRPr="00F3623E">
        <w:rPr>
          <w:rFonts w:cs="Calibri"/>
          <w:color w:val="000000" w:themeColor="text1"/>
        </w:rPr>
        <w:t xml:space="preserve">Link </w:t>
      </w:r>
    </w:p>
    <w:p w14:paraId="23F43412" w14:textId="66C7CB34" w:rsidR="00D03790" w:rsidRPr="00C50DEB" w:rsidRDefault="00D03790" w:rsidP="00C50DEB">
      <w:pPr>
        <w:pStyle w:val="Heading3"/>
        <w:rPr>
          <w:rFonts w:cs="Calibri"/>
          <w:color w:val="000000" w:themeColor="text1"/>
        </w:rPr>
      </w:pPr>
      <w:r w:rsidRPr="00F3623E">
        <w:rPr>
          <w:rFonts w:cs="Calibri"/>
          <w:color w:val="000000" w:themeColor="text1"/>
        </w:rPr>
        <w:t xml:space="preserve">1NC --- Afrofuturism </w:t>
      </w:r>
    </w:p>
    <w:p w14:paraId="6A7E540E" w14:textId="77777777" w:rsidR="00D03790" w:rsidRPr="00F3623E" w:rsidRDefault="00D03790" w:rsidP="00D03790">
      <w:pPr>
        <w:pStyle w:val="Heading4"/>
        <w:rPr>
          <w:rFonts w:cs="Calibri"/>
        </w:rPr>
      </w:pPr>
      <w:r w:rsidRPr="00F3623E">
        <w:rPr>
          <w:rFonts w:cs="Calibri"/>
        </w:rPr>
        <w:t xml:space="preserve">Afro-futurism’s emphasis on </w:t>
      </w:r>
      <w:r w:rsidRPr="00F3623E">
        <w:rPr>
          <w:rFonts w:cs="Calibri"/>
          <w:i/>
          <w:u w:val="single"/>
        </w:rPr>
        <w:t>cultural articulations</w:t>
      </w:r>
      <w:r w:rsidRPr="00F3623E">
        <w:rPr>
          <w:rFonts w:cs="Calibri"/>
        </w:rPr>
        <w:t xml:space="preserve"> of anti-blackness in </w:t>
      </w:r>
      <w:r w:rsidRPr="00F3623E">
        <w:rPr>
          <w:rFonts w:cs="Calibri"/>
          <w:i/>
          <w:u w:val="single"/>
        </w:rPr>
        <w:t>trope</w:t>
      </w:r>
      <w:r w:rsidRPr="00F3623E">
        <w:rPr>
          <w:rFonts w:cs="Calibri"/>
        </w:rPr>
        <w:t xml:space="preserve">, </w:t>
      </w:r>
      <w:r w:rsidRPr="00F3623E">
        <w:rPr>
          <w:rFonts w:cs="Calibri"/>
          <w:i/>
          <w:u w:val="single"/>
        </w:rPr>
        <w:t>image</w:t>
      </w:r>
      <w:r w:rsidRPr="00F3623E">
        <w:rPr>
          <w:rFonts w:cs="Calibri"/>
        </w:rPr>
        <w:t xml:space="preserve">, and </w:t>
      </w:r>
      <w:r w:rsidRPr="00F3623E">
        <w:rPr>
          <w:rFonts w:cs="Calibri"/>
          <w:i/>
          <w:u w:val="single"/>
        </w:rPr>
        <w:t>discourse</w:t>
      </w:r>
      <w:r w:rsidRPr="00F3623E">
        <w:rPr>
          <w:rFonts w:cs="Calibri"/>
        </w:rPr>
        <w:t xml:space="preserve"> de-mobilizes anti-capitalist political mobilization and ensures co-option by </w:t>
      </w:r>
      <w:r w:rsidRPr="00F3623E">
        <w:rPr>
          <w:rFonts w:cs="Calibri"/>
          <w:i/>
          <w:u w:val="single"/>
        </w:rPr>
        <w:t>neoliberal institutions</w:t>
      </w:r>
      <w:r w:rsidRPr="00F3623E">
        <w:rPr>
          <w:rFonts w:cs="Calibri"/>
        </w:rPr>
        <w:t xml:space="preserve"> – emphasizing </w:t>
      </w:r>
      <w:r w:rsidRPr="00F3623E">
        <w:rPr>
          <w:rFonts w:cs="Calibri"/>
          <w:i/>
          <w:u w:val="single"/>
        </w:rPr>
        <w:t>performance</w:t>
      </w:r>
      <w:r w:rsidRPr="00F3623E">
        <w:rPr>
          <w:rFonts w:cs="Calibri"/>
        </w:rPr>
        <w:t xml:space="preserve"> as the terrain of resistance abstracts away from the concrete, material, and political-economic foundations of racial capitalism</w:t>
      </w:r>
    </w:p>
    <w:p w14:paraId="0B6B7BCD" w14:textId="77777777" w:rsidR="00D03790" w:rsidRPr="00F3623E" w:rsidRDefault="00D03790" w:rsidP="00D03790">
      <w:pPr>
        <w:rPr>
          <w:rStyle w:val="Style13ptBold"/>
        </w:rPr>
      </w:pPr>
      <w:r w:rsidRPr="00F3623E">
        <w:rPr>
          <w:rStyle w:val="Style13ptBold"/>
        </w:rPr>
        <w:t>Burden-Stelly 16</w:t>
      </w:r>
    </w:p>
    <w:p w14:paraId="35790B5D" w14:textId="77777777" w:rsidR="00D03790" w:rsidRPr="00F3623E" w:rsidRDefault="00D03790" w:rsidP="00D03790">
      <w:r w:rsidRPr="00F3623E">
        <w:t>(Charisse Burden-Stelly, PhD in African-American Studies from University of California Berkeley, dissertation entitled “The Modern Capitalist State and the Black Challenge: Culturalism and the Elision of Political Economy,” pgs. 13-16)</w:t>
      </w:r>
    </w:p>
    <w:p w14:paraId="7FB5C8D8" w14:textId="77777777" w:rsidR="00D03790" w:rsidRPr="00F3623E" w:rsidRDefault="00D03790" w:rsidP="00D03790">
      <w:r w:rsidRPr="00F3623E">
        <w:rPr>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F3623E">
        <w:t xml:space="preserve"> </w:t>
      </w:r>
      <w:r w:rsidRPr="00F3623E">
        <w:rPr>
          <w:rStyle w:val="Emphasis"/>
          <w:highlight w:val="green"/>
        </w:rPr>
        <w:t>the Black radical structure of feeling</w:t>
      </w:r>
      <w:r w:rsidRPr="00F3623E">
        <w:t xml:space="preserve"> nonetheless </w:t>
      </w:r>
      <w:r w:rsidRPr="00F3623E">
        <w:rPr>
          <w:rStyle w:val="StyleUnderline"/>
          <w:highlight w:val="green"/>
        </w:rPr>
        <w:t>provided the grammar</w:t>
      </w:r>
      <w:r w:rsidRPr="00F3623E">
        <w:rPr>
          <w:rStyle w:val="StyleUnderline"/>
        </w:rPr>
        <w:t xml:space="preserve"> and</w:t>
      </w:r>
      <w:r w:rsidRPr="00F3623E">
        <w:t xml:space="preserve"> the </w:t>
      </w:r>
      <w:r w:rsidRPr="00F3623E">
        <w:rPr>
          <w:rStyle w:val="StyleUnderline"/>
        </w:rPr>
        <w:t xml:space="preserve">pedagogy </w:t>
      </w:r>
      <w:r w:rsidRPr="00F3623E">
        <w:rPr>
          <w:rStyle w:val="StyleUnderline"/>
          <w:highlight w:val="green"/>
        </w:rPr>
        <w:t>to critique</w:t>
      </w:r>
      <w:r w:rsidRPr="00F3623E">
        <w:rPr>
          <w:rStyle w:val="StyleUnderline"/>
        </w:rPr>
        <w:t xml:space="preserve"> and challenge regimes of coloniality</w:t>
      </w:r>
      <w:r w:rsidRPr="00F3623E">
        <w:t xml:space="preserve">79 </w:t>
      </w:r>
      <w:r w:rsidRPr="00F3623E">
        <w:rPr>
          <w:rStyle w:val="StyleUnderline"/>
        </w:rPr>
        <w:t>that sustain</w:t>
      </w:r>
      <w:r w:rsidRPr="00F3623E">
        <w:t xml:space="preserve"> the trans-spatial and trans-temporal conditions of </w:t>
      </w:r>
      <w:r w:rsidRPr="00F3623E">
        <w:rPr>
          <w:rStyle w:val="StyleUnderline"/>
          <w:highlight w:val="green"/>
        </w:rPr>
        <w:t>Black abjection</w:t>
      </w:r>
      <w:r w:rsidRPr="00F3623E">
        <w:t xml:space="preserve">. </w:t>
      </w:r>
      <w:r w:rsidRPr="00F3623E">
        <w:rPr>
          <w:sz w:val="12"/>
          <w:szCs w:val="12"/>
        </w:rPr>
        <w:t>It created an intellectual map for theories of the African diaspora to reflect anticolonial and antiracist grievance articulated in the conjunctural space of black radical consciousness.</w:t>
      </w:r>
      <w:r w:rsidRPr="00F3623E">
        <w:t xml:space="preserve"> </w:t>
      </w:r>
      <w:r w:rsidRPr="00F3623E">
        <w:rPr>
          <w:rStyle w:val="StyleUnderline"/>
          <w:highlight w:val="green"/>
        </w:rPr>
        <w:t>Unlike post-Cold War articulations of Blackness, the Black radical structure of feeling</w:t>
      </w:r>
      <w:r w:rsidRPr="00F3623E">
        <w:rPr>
          <w:rStyle w:val="StyleUnderline"/>
        </w:rPr>
        <w:t xml:space="preserve"> inflected a heterogeneous critique imbued with</w:t>
      </w:r>
      <w:r w:rsidRPr="00F3623E">
        <w:t xml:space="preserve"> not only cultural, but also </w:t>
      </w:r>
      <w:r w:rsidRPr="00F3623E">
        <w:rPr>
          <w:rStyle w:val="Emphasis"/>
        </w:rPr>
        <w:t>structural</w:t>
      </w:r>
      <w:r w:rsidRPr="00F3623E">
        <w:t xml:space="preserve">, </w:t>
      </w:r>
      <w:r w:rsidRPr="00F3623E">
        <w:rPr>
          <w:rStyle w:val="Emphasis"/>
        </w:rPr>
        <w:t>anticapitalist</w:t>
      </w:r>
      <w:r w:rsidRPr="00F3623E">
        <w:t xml:space="preserve">, </w:t>
      </w:r>
      <w:r w:rsidRPr="00F3623E">
        <w:rPr>
          <w:rStyle w:val="StyleUnderline"/>
        </w:rPr>
        <w:t>and</w:t>
      </w:r>
      <w:r w:rsidRPr="00F3623E">
        <w:t xml:space="preserve"> </w:t>
      </w:r>
      <w:r w:rsidRPr="00F3623E">
        <w:rPr>
          <w:rStyle w:val="Emphasis"/>
        </w:rPr>
        <w:t>anti-imperialist foundations</w:t>
      </w:r>
      <w:r w:rsidRPr="00F3623E">
        <w:t xml:space="preserve">. </w:t>
      </w:r>
      <w:r w:rsidRPr="00F3623E">
        <w:rPr>
          <w:rStyle w:val="StyleUnderline"/>
        </w:rPr>
        <w:t>“New Negro Culturalism”</w:t>
      </w:r>
      <w:r w:rsidRPr="00F3623E">
        <w:t>—the Harlem Renaissance enunciation of Black radicalism—</w:t>
      </w:r>
      <w:r w:rsidRPr="00F3623E">
        <w:rPr>
          <w:rStyle w:val="StyleUnderline"/>
        </w:rPr>
        <w:t>had yet to become the hegemonic mode of theorizing and asserting Blackness</w:t>
      </w:r>
      <w:r w:rsidRPr="00F3623E">
        <w:t xml:space="preserve">, </w:t>
      </w:r>
      <w:r w:rsidRPr="00F3623E">
        <w:rPr>
          <w:rStyle w:val="StyleUnderline"/>
        </w:rPr>
        <w:t xml:space="preserve">so the project of constructing Black modern subjectivity </w:t>
      </w:r>
      <w:r w:rsidRPr="00F3623E">
        <w:rPr>
          <w:rStyle w:val="StyleUnderline"/>
          <w:highlight w:val="green"/>
        </w:rPr>
        <w:t xml:space="preserve">became inhered in </w:t>
      </w:r>
      <w:r w:rsidRPr="00F3623E">
        <w:rPr>
          <w:rStyle w:val="Emphasis"/>
          <w:highlight w:val="green"/>
        </w:rPr>
        <w:t>a robust theoretical framework</w:t>
      </w:r>
      <w:r w:rsidRPr="00F3623E">
        <w:rPr>
          <w:highlight w:val="green"/>
        </w:rPr>
        <w:t xml:space="preserve"> </w:t>
      </w:r>
      <w:r w:rsidRPr="00F3623E">
        <w:rPr>
          <w:rStyle w:val="StyleUnderline"/>
          <w:highlight w:val="green"/>
        </w:rPr>
        <w:t>that included structural critiques of capitalist exploitation</w:t>
      </w:r>
      <w:r w:rsidRPr="00F3623E">
        <w:rPr>
          <w:sz w:val="12"/>
          <w:szCs w:val="12"/>
        </w:rPr>
        <w:t>, analyses of racialization, and the politicization of cultural production.</w:t>
      </w:r>
    </w:p>
    <w:p w14:paraId="7BE71368" w14:textId="77777777" w:rsidR="00D03790" w:rsidRPr="00F3623E" w:rsidRDefault="00D03790" w:rsidP="00D03790">
      <w:r w:rsidRPr="00F3623E">
        <w:rPr>
          <w:rStyle w:val="StyleUnderline"/>
        </w:rPr>
        <w:t xml:space="preserve">This dissertation seeks to comprehensively refocus the analytical frameworks dealing with black modern subjectivity through an in-depth examination of </w:t>
      </w:r>
      <w:r w:rsidRPr="00F3623E">
        <w:rPr>
          <w:rStyle w:val="Emphasis"/>
        </w:rPr>
        <w:t>“</w:t>
      </w:r>
      <w:r w:rsidRPr="00F3623E">
        <w:rPr>
          <w:rStyle w:val="Emphasis"/>
          <w:highlight w:val="green"/>
        </w:rPr>
        <w:t>Culturalism</w:t>
      </w:r>
      <w:r w:rsidRPr="00F3623E">
        <w:rPr>
          <w:rStyle w:val="Emphasis"/>
        </w:rPr>
        <w:t>,”</w:t>
      </w:r>
      <w:r w:rsidRPr="00F3623E">
        <w:t xml:space="preserve"> </w:t>
      </w:r>
      <w:r w:rsidRPr="00F3623E">
        <w:rPr>
          <w:rStyle w:val="StyleUnderline"/>
        </w:rPr>
        <w:t xml:space="preserve">or </w:t>
      </w:r>
      <w:r w:rsidRPr="00F3623E">
        <w:rPr>
          <w:rStyle w:val="StyleUnderline"/>
          <w:highlight w:val="green"/>
        </w:rPr>
        <w:t xml:space="preserve">the regime of meaning-making in which Blackness is </w:t>
      </w:r>
      <w:r w:rsidRPr="00F3623E">
        <w:rPr>
          <w:rStyle w:val="Emphasis"/>
          <w:highlight w:val="green"/>
        </w:rPr>
        <w:t>culturally specified</w:t>
      </w:r>
      <w:r w:rsidRPr="00F3623E">
        <w:rPr>
          <w:highlight w:val="green"/>
        </w:rPr>
        <w:t xml:space="preserve"> </w:t>
      </w:r>
      <w:r w:rsidRPr="00F3623E">
        <w:rPr>
          <w:rStyle w:val="Emphasis"/>
          <w:highlight w:val="green"/>
        </w:rPr>
        <w:t>and abstracted from material, political economic, and structural conditions of dispossession</w:t>
      </w:r>
      <w:r w:rsidRPr="00F3623E">
        <w:t xml:space="preserve"> </w:t>
      </w:r>
      <w:r w:rsidRPr="00F3623E">
        <w:rPr>
          <w:rStyle w:val="StyleUnderline"/>
        </w:rPr>
        <w:t>through state technologies of antiradicalism</w:t>
      </w:r>
      <w:r w:rsidRPr="00F3623E">
        <w:t xml:space="preserve">. </w:t>
      </w:r>
      <w:r w:rsidRPr="00F3623E">
        <w:rPr>
          <w:sz w:val="12"/>
          <w:szCs w:val="12"/>
        </w:rPr>
        <w:t>As Deborah Thomas explains, “Herein lies the root of the epistemological violence generated by the turn to [C]ulturalis[m]... The question of where black populations stood in relation to states... became secondary to the question of how blacks in the West were connected to roots, to Africa...</w:t>
      </w:r>
      <w:r w:rsidRPr="00F3623E">
        <w:t xml:space="preserve"> </w:t>
      </w:r>
      <w:r w:rsidRPr="00F3623E">
        <w:rPr>
          <w:rStyle w:val="StyleUnderline"/>
          <w:highlight w:val="green"/>
        </w:rPr>
        <w:t>the language of cultural politics</w:t>
      </w:r>
      <w:r w:rsidRPr="00F3623E">
        <w:t xml:space="preserve">... </w:t>
      </w:r>
      <w:r w:rsidRPr="00F3623E">
        <w:rPr>
          <w:rStyle w:val="Emphasis"/>
        </w:rPr>
        <w:t>abandons the impetus within internationalism toward imagining political community</w:t>
      </w:r>
      <w:r w:rsidRPr="00F3623E">
        <w:t xml:space="preserve">. </w:t>
      </w:r>
      <w:r w:rsidRPr="00F3623E">
        <w:rPr>
          <w:rStyle w:val="StyleUnderline"/>
        </w:rPr>
        <w:t xml:space="preserve">It </w:t>
      </w:r>
      <w:r w:rsidRPr="00F3623E">
        <w:rPr>
          <w:rStyle w:val="StyleUnderline"/>
          <w:highlight w:val="green"/>
        </w:rPr>
        <w:t>derails</w:t>
      </w:r>
      <w:r w:rsidRPr="00F3623E">
        <w:rPr>
          <w:rStyle w:val="StyleUnderline"/>
        </w:rPr>
        <w:t xml:space="preserve"> a more </w:t>
      </w:r>
      <w:r w:rsidRPr="00F3623E">
        <w:rPr>
          <w:rStyle w:val="StyleUnderline"/>
          <w:highlight w:val="green"/>
        </w:rPr>
        <w:t>global political economic analysis</w:t>
      </w:r>
      <w:r w:rsidRPr="00F3623E">
        <w:rPr>
          <w:sz w:val="12"/>
          <w:szCs w:val="12"/>
        </w:rPr>
        <w:t>...”80 Herskovitsian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rsidRPr="00F3623E">
        <w:t xml:space="preserve"> </w:t>
      </w:r>
      <w:r w:rsidRPr="00F3623E">
        <w:rPr>
          <w:rStyle w:val="StyleUnderline"/>
        </w:rPr>
        <w:t xml:space="preserve">Culturalism divorced Blackness and the African diaspora from </w:t>
      </w:r>
      <w:r w:rsidRPr="00F3623E">
        <w:rPr>
          <w:rStyle w:val="Emphasis"/>
        </w:rPr>
        <w:t>the material realties of governmentalized, transnational state projects</w:t>
      </w:r>
      <w:r w:rsidRPr="00F3623E">
        <w:rPr>
          <w:rStyle w:val="StyleUnderline"/>
        </w:rPr>
        <w:t xml:space="preserve"> that sustain racial and class hierarchies</w:t>
      </w:r>
      <w:r w:rsidRPr="00F3623E">
        <w:t>.85</w:t>
      </w:r>
    </w:p>
    <w:p w14:paraId="6AE0703E" w14:textId="77777777" w:rsidR="00D03790" w:rsidRPr="00F3623E" w:rsidRDefault="00D03790" w:rsidP="00D03790">
      <w:r w:rsidRPr="00F3623E">
        <w:rPr>
          <w:sz w:val="12"/>
          <w:szCs w:val="12"/>
        </w:rPr>
        <w:t>The hegemony of Culturalism in contemporary theories of the Black condition and the African diaspora diverge significantly from those of the Black radical structure of feeling that conceptualized the Diaspora (thought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rsidRPr="00F3623E">
        <w:t xml:space="preserve"> </w:t>
      </w:r>
      <w:r w:rsidRPr="00F3623E">
        <w:rPr>
          <w:rStyle w:val="StyleUnderline"/>
        </w:rPr>
        <w:t>The ascendance of New Negro Culturalism as the progenitor of, and</w:t>
      </w:r>
      <w:r w:rsidRPr="00F3623E">
        <w:t xml:space="preserve"> therefore the </w:t>
      </w:r>
      <w:r w:rsidRPr="00F3623E">
        <w:rPr>
          <w:rStyle w:val="StyleUnderline"/>
        </w:rPr>
        <w:t xml:space="preserve">predominate structure in, post-Cold War theories of the African diaspora is the unfortunate consequence of </w:t>
      </w:r>
      <w:r w:rsidRPr="00F3623E">
        <w:rPr>
          <w:rStyle w:val="Emphasis"/>
        </w:rPr>
        <w:t>the entanglements of anticommunism</w:t>
      </w:r>
      <w:r w:rsidRPr="00F3623E">
        <w:t xml:space="preserve">, </w:t>
      </w:r>
      <w:r w:rsidRPr="00F3623E">
        <w:rPr>
          <w:rStyle w:val="Emphasis"/>
        </w:rPr>
        <w:t>antiradicalism</w:t>
      </w:r>
      <w:r w:rsidRPr="00F3623E">
        <w:t xml:space="preserve">, </w:t>
      </w:r>
      <w:r w:rsidRPr="00F3623E">
        <w:rPr>
          <w:rStyle w:val="Emphasis"/>
        </w:rPr>
        <w:t>and antiblackness</w:t>
      </w:r>
      <w:r w:rsidRPr="00F3623E">
        <w:t xml:space="preserve">. </w:t>
      </w:r>
      <w:r w:rsidRPr="00F3623E">
        <w:rPr>
          <w:rStyle w:val="StyleUnderline"/>
        </w:rPr>
        <w:t xml:space="preserve">The result has been a turn away from the political economy/structural critique that, in the interwar period, </w:t>
      </w:r>
      <w:r w:rsidRPr="00F3623E">
        <w:rPr>
          <w:rStyle w:val="Emphasis"/>
        </w:rPr>
        <w:t>provided a theoretical framework to challenge American antiblack statist discourse</w:t>
      </w:r>
      <w:r w:rsidRPr="00F3623E">
        <w:t xml:space="preserve">. </w:t>
      </w:r>
      <w:r w:rsidRPr="00F3623E">
        <w:rPr>
          <w:rStyle w:val="StyleUnderline"/>
          <w:highlight w:val="green"/>
        </w:rPr>
        <w:t>The marginalization of Black</w:t>
      </w:r>
      <w:r w:rsidRPr="00F3623E">
        <w:t xml:space="preserve"> radicalism and </w:t>
      </w:r>
      <w:r w:rsidRPr="00F3623E">
        <w:rPr>
          <w:rStyle w:val="StyleUnderline"/>
          <w:highlight w:val="green"/>
        </w:rPr>
        <w:t xml:space="preserve">political economy produced </w:t>
      </w:r>
      <w:r w:rsidRPr="00F3623E">
        <w:rPr>
          <w:rStyle w:val="Emphasis"/>
          <w:highlight w:val="green"/>
        </w:rPr>
        <w:t>the politicization of culture</w:t>
      </w:r>
      <w:r w:rsidRPr="00F3623E">
        <w:rPr>
          <w:highlight w:val="green"/>
        </w:rPr>
        <w:t xml:space="preserve"> </w:t>
      </w:r>
      <w:r w:rsidRPr="00F3623E">
        <w:rPr>
          <w:rStyle w:val="StyleUnderline"/>
          <w:highlight w:val="green"/>
        </w:rPr>
        <w:t>as the dominant mode of organizing for Black equality</w:t>
      </w:r>
      <w:r w:rsidRPr="00F3623E">
        <w:rPr>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 conditions of Black abjection and their connection to the material realities of Black people.</w:t>
      </w:r>
    </w:p>
    <w:p w14:paraId="3F3EF748" w14:textId="77777777" w:rsidR="00D03790" w:rsidRPr="00F3623E" w:rsidRDefault="00D03790" w:rsidP="00D03790">
      <w:r w:rsidRPr="00F3623E">
        <w:rPr>
          <w:rStyle w:val="StyleUnderline"/>
          <w:highlight w:val="green"/>
        </w:rPr>
        <w:t>Culturalism supports</w:t>
      </w:r>
      <w:r w:rsidRPr="00F3623E">
        <w:rPr>
          <w:rStyle w:val="StyleUnderline"/>
        </w:rPr>
        <w:t xml:space="preserve"> the constitution and </w:t>
      </w:r>
      <w:r w:rsidRPr="00F3623E">
        <w:rPr>
          <w:rStyle w:val="StyleUnderline"/>
          <w:highlight w:val="green"/>
        </w:rPr>
        <w:t>maintenance of Blackness as a category of</w:t>
      </w:r>
      <w:r w:rsidRPr="00F3623E">
        <w:t xml:space="preserve"> economic exploitation and dispossession and </w:t>
      </w:r>
      <w:r w:rsidRPr="00F3623E">
        <w:rPr>
          <w:rStyle w:val="StyleUnderline"/>
          <w:highlight w:val="green"/>
        </w:rPr>
        <w:t>racialized abjection</w:t>
      </w:r>
      <w:r w:rsidRPr="00F3623E">
        <w:t xml:space="preserve"> in three fundamental ways. First, </w:t>
      </w:r>
      <w:r w:rsidRPr="00F3623E">
        <w:rPr>
          <w:rStyle w:val="StyleUnderline"/>
          <w:highlight w:val="green"/>
        </w:rPr>
        <w:t>it reinscribes</w:t>
      </w:r>
      <w:r w:rsidRPr="00F3623E">
        <w:rPr>
          <w:rStyle w:val="StyleUnderline"/>
        </w:rPr>
        <w:t xml:space="preserve"> the </w:t>
      </w:r>
      <w:r w:rsidRPr="00F3623E">
        <w:rPr>
          <w:rStyle w:val="StyleUnderline"/>
          <w:highlight w:val="green"/>
        </w:rPr>
        <w:t xml:space="preserve">Black </w:t>
      </w:r>
      <w:r w:rsidRPr="00F3623E">
        <w:rPr>
          <w:rStyle w:val="Emphasis"/>
          <w:highlight w:val="green"/>
        </w:rPr>
        <w:t>on the margins of the state</w:t>
      </w:r>
      <w:r w:rsidRPr="00F3623E">
        <w:rPr>
          <w:highlight w:val="green"/>
        </w:rPr>
        <w:t xml:space="preserve"> </w:t>
      </w:r>
      <w:r w:rsidRPr="00F3623E">
        <w:rPr>
          <w:rStyle w:val="StyleUnderline"/>
          <w:highlight w:val="green"/>
        </w:rPr>
        <w:t>by accommodating Blackness in a way that maintains</w:t>
      </w:r>
      <w:r w:rsidRPr="00F3623E">
        <w:t xml:space="preserve"> their </w:t>
      </w:r>
      <w:r w:rsidRPr="00F3623E">
        <w:rPr>
          <w:rStyle w:val="StyleUnderline"/>
          <w:highlight w:val="green"/>
        </w:rPr>
        <w:t>subordination</w:t>
      </w:r>
      <w:r w:rsidRPr="00F3623E">
        <w:rPr>
          <w:rStyle w:val="StyleUnderline"/>
        </w:rPr>
        <w:t xml:space="preserve"> and subjection on cultural grounds</w:t>
      </w:r>
      <w:r w:rsidRPr="00F3623E">
        <w:t xml:space="preserve">. </w:t>
      </w:r>
      <w:r w:rsidRPr="00F3623E">
        <w:rPr>
          <w:rStyle w:val="StyleUnderline"/>
        </w:rPr>
        <w:t xml:space="preserve">The </w:t>
      </w:r>
      <w:r w:rsidRPr="00F3623E">
        <w:rPr>
          <w:rStyle w:val="StyleUnderline"/>
          <w:highlight w:val="green"/>
        </w:rPr>
        <w:t xml:space="preserve">foregrounding of </w:t>
      </w:r>
      <w:r w:rsidRPr="00F3623E">
        <w:rPr>
          <w:rStyle w:val="Emphasis"/>
          <w:highlight w:val="green"/>
        </w:rPr>
        <w:t>the</w:t>
      </w:r>
      <w:r w:rsidRPr="00F3623E">
        <w:rPr>
          <w:rStyle w:val="Emphasis"/>
        </w:rPr>
        <w:t xml:space="preserve"> culture</w:t>
      </w:r>
      <w:r w:rsidRPr="00F3623E">
        <w:t xml:space="preserve">, behavior, </w:t>
      </w:r>
      <w:r w:rsidRPr="00F3623E">
        <w:rPr>
          <w:rStyle w:val="Emphasis"/>
        </w:rPr>
        <w:t xml:space="preserve">and </w:t>
      </w:r>
      <w:r w:rsidRPr="00F3623E">
        <w:rPr>
          <w:rStyle w:val="Emphasis"/>
          <w:highlight w:val="green"/>
        </w:rPr>
        <w:t>performance of Black people</w:t>
      </w:r>
      <w:r w:rsidRPr="00F3623E">
        <w:rPr>
          <w:highlight w:val="green"/>
        </w:rPr>
        <w:t xml:space="preserve"> </w:t>
      </w:r>
      <w:r w:rsidRPr="00F3623E">
        <w:rPr>
          <w:rStyle w:val="StyleUnderline"/>
          <w:highlight w:val="green"/>
        </w:rPr>
        <w:t>leaves the effects of inequality, increased poverty, unemployment, and structural features of the global political economy on Black people</w:t>
      </w:r>
      <w:r w:rsidRPr="00F3623E">
        <w:rPr>
          <w:rStyle w:val="StyleUnderline"/>
        </w:rPr>
        <w:t xml:space="preserve"> largely </w:t>
      </w:r>
      <w:r w:rsidRPr="00F3623E">
        <w:rPr>
          <w:rStyle w:val="StyleUnderline"/>
          <w:highlight w:val="green"/>
        </w:rPr>
        <w:t>undertheorized</w:t>
      </w:r>
      <w:r w:rsidRPr="00F3623E">
        <w:t xml:space="preserve">. </w:t>
      </w:r>
      <w:r w:rsidRPr="00F3623E">
        <w:rPr>
          <w:sz w:val="12"/>
          <w:szCs w:val="12"/>
        </w:rPr>
        <w:t>Thus, on the one hand, deteriorating conditions of Black people globally are understood as innate cultural lack or pathology. On the other hand,</w:t>
      </w:r>
      <w:r w:rsidRPr="00F3623E">
        <w:t xml:space="preserve"> </w:t>
      </w:r>
      <w:r w:rsidRPr="00F3623E">
        <w:rPr>
          <w:rStyle w:val="StyleUnderline"/>
          <w:highlight w:val="green"/>
        </w:rPr>
        <w:t>it is assumed</w:t>
      </w:r>
      <w:r w:rsidRPr="00F3623E">
        <w:t xml:space="preserve"> that </w:t>
      </w:r>
      <w:r w:rsidRPr="00F3623E">
        <w:rPr>
          <w:rStyle w:val="StyleUnderline"/>
          <w:highlight w:val="green"/>
        </w:rPr>
        <w:t>Black empowerment</w:t>
      </w:r>
      <w:r w:rsidRPr="00F3623E">
        <w:rPr>
          <w:rStyle w:val="StyleUnderline"/>
        </w:rPr>
        <w:t xml:space="preserve"> and equality </w:t>
      </w:r>
      <w:r w:rsidRPr="00F3623E">
        <w:rPr>
          <w:rStyle w:val="StyleUnderline"/>
          <w:highlight w:val="green"/>
        </w:rPr>
        <w:t xml:space="preserve">can be achieved in </w:t>
      </w:r>
      <w:r w:rsidRPr="00F3623E">
        <w:rPr>
          <w:rStyle w:val="Emphasis"/>
          <w:highlight w:val="green"/>
        </w:rPr>
        <w:t>the struggle over cultural representation</w:t>
      </w:r>
      <w:r w:rsidRPr="00F3623E">
        <w:t xml:space="preserve">. Both of </w:t>
      </w:r>
      <w:r w:rsidRPr="00F3623E">
        <w:rPr>
          <w:rStyle w:val="StyleUnderline"/>
          <w:highlight w:val="green"/>
        </w:rPr>
        <w:t>these positions</w:t>
      </w:r>
      <w:r w:rsidRPr="00F3623E">
        <w:rPr>
          <w:rStyle w:val="StyleUnderline"/>
        </w:rPr>
        <w:t xml:space="preserve"> reproduce cultural specifications of Blackness that </w:t>
      </w:r>
      <w:r w:rsidRPr="00F3623E">
        <w:rPr>
          <w:rStyle w:val="StyleUnderline"/>
          <w:highlight w:val="green"/>
        </w:rPr>
        <w:t>negate the role of</w:t>
      </w:r>
      <w:r w:rsidRPr="00F3623E">
        <w:t xml:space="preserve"> state and </w:t>
      </w:r>
      <w:r w:rsidRPr="00F3623E">
        <w:rPr>
          <w:rStyle w:val="Emphasis"/>
          <w:highlight w:val="green"/>
        </w:rPr>
        <w:t>capitalist structures</w:t>
      </w:r>
      <w:r w:rsidRPr="00F3623E">
        <w:t xml:space="preserve"> </w:t>
      </w:r>
      <w:r w:rsidRPr="00F3623E">
        <w:rPr>
          <w:rStyle w:val="StyleUnderline"/>
        </w:rPr>
        <w:t>in its production and maintenance</w:t>
      </w:r>
      <w:r w:rsidRPr="00F3623E">
        <w:t>.</w:t>
      </w:r>
    </w:p>
    <w:p w14:paraId="6DA14943" w14:textId="77777777" w:rsidR="00D03790" w:rsidRPr="00F3623E" w:rsidRDefault="00D03790" w:rsidP="00D03790">
      <w:pPr>
        <w:rPr>
          <w:sz w:val="12"/>
          <w:szCs w:val="12"/>
        </w:rPr>
      </w:pPr>
      <w:r w:rsidRPr="00F3623E">
        <w:rPr>
          <w:sz w:val="12"/>
          <w:szCs w:val="12"/>
        </w:rPr>
        <w:t>Second, Culturalism creates the condition for the Black that is inscribed in the modern project to “niggerize”86 radical Blacks who present a fundamental threat to the organization of global and statist structures on the basis of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w:t>
      </w:r>
    </w:p>
    <w:p w14:paraId="5F8493D0" w14:textId="77777777" w:rsidR="00D03790" w:rsidRPr="00F3623E" w:rsidRDefault="00D03790" w:rsidP="00D03790">
      <w:r w:rsidRPr="00F3623E">
        <w:rPr>
          <w:sz w:val="12"/>
          <w:szCs w:val="12"/>
        </w:rPr>
        <w:t>Third,</w:t>
      </w:r>
      <w:r w:rsidRPr="00F3623E">
        <w:t xml:space="preserve"> </w:t>
      </w:r>
      <w:r w:rsidRPr="00F3623E">
        <w:rPr>
          <w:rStyle w:val="StyleUnderline"/>
          <w:highlight w:val="green"/>
        </w:rPr>
        <w:t xml:space="preserve">Culturalism has the dual function of </w:t>
      </w:r>
      <w:r w:rsidRPr="00F3623E">
        <w:rPr>
          <w:rStyle w:val="Emphasis"/>
          <w:highlight w:val="green"/>
        </w:rPr>
        <w:t>erasing political economy</w:t>
      </w:r>
      <w:r w:rsidRPr="00F3623E">
        <w:rPr>
          <w:highlight w:val="green"/>
        </w:rPr>
        <w:t xml:space="preserve"> </w:t>
      </w:r>
      <w:r w:rsidRPr="00F3623E">
        <w:rPr>
          <w:rStyle w:val="StyleUnderline"/>
          <w:highlight w:val="green"/>
        </w:rPr>
        <w:t xml:space="preserve">as a means of understanding and critiquing the Black condition, and of </w:t>
      </w:r>
      <w:r w:rsidRPr="00F3623E">
        <w:rPr>
          <w:rStyle w:val="Emphasis"/>
          <w:highlight w:val="green"/>
        </w:rPr>
        <w:t>specifying Black articulations of freedom and equality in terms of culture</w:t>
      </w:r>
      <w:r w:rsidRPr="00F3623E">
        <w:t>:</w:t>
      </w:r>
    </w:p>
    <w:p w14:paraId="7C2771CB" w14:textId="77777777" w:rsidR="00D03790" w:rsidRPr="00F3623E" w:rsidRDefault="00D03790" w:rsidP="00D03790">
      <w:pPr>
        <w:rPr>
          <w:sz w:val="12"/>
          <w:szCs w:val="12"/>
        </w:rPr>
      </w:pPr>
      <w:r w:rsidRPr="00F3623E">
        <w:rPr>
          <w:sz w:val="12"/>
          <w:szCs w:val="12"/>
        </w:rPr>
        <w:t>[A]nalyses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w:t>
      </w:r>
    </w:p>
    <w:p w14:paraId="104573C8" w14:textId="77777777" w:rsidR="00D03790" w:rsidRPr="00F3623E" w:rsidRDefault="00D03790" w:rsidP="00D03790">
      <w:r w:rsidRPr="00F3623E">
        <w:rPr>
          <w:sz w:val="12"/>
          <w:szCs w:val="12"/>
        </w:rPr>
        <w:t>Anticommunism entrenched this move away from structural analysis by criminalizing and disciplining critiques of the entanglements of the racialized social order, the spread of empire, and capitalist accumulation.</w:t>
      </w:r>
      <w:r w:rsidRPr="00F3623E">
        <w:t xml:space="preserve"> </w:t>
      </w:r>
      <w:r w:rsidRPr="00F3623E">
        <w:rPr>
          <w:rStyle w:val="StyleUnderline"/>
          <w:highlight w:val="green"/>
        </w:rPr>
        <w:t>Instead of challenging</w:t>
      </w:r>
      <w:r w:rsidRPr="00F3623E">
        <w:rPr>
          <w:rStyle w:val="StyleUnderline"/>
        </w:rPr>
        <w:t xml:space="preserve"> their </w:t>
      </w:r>
      <w:r w:rsidRPr="00F3623E">
        <w:rPr>
          <w:rStyle w:val="StyleUnderline"/>
          <w:highlight w:val="green"/>
        </w:rPr>
        <w:t>exclusion from the state based on economic dispossession and maldistribution of resources, Black people</w:t>
      </w:r>
      <w:r w:rsidRPr="00F3623E">
        <w:rPr>
          <w:rStyle w:val="StyleUnderline"/>
        </w:rPr>
        <w:t xml:space="preserve"> in the U</w:t>
      </w:r>
      <w:r w:rsidRPr="00F3623E">
        <w:t xml:space="preserve">nited </w:t>
      </w:r>
      <w:r w:rsidRPr="00F3623E">
        <w:rPr>
          <w:rStyle w:val="StyleUnderline"/>
        </w:rPr>
        <w:t>S</w:t>
      </w:r>
      <w:r w:rsidRPr="00F3623E">
        <w:t xml:space="preserve">tates </w:t>
      </w:r>
      <w:r w:rsidRPr="00F3623E">
        <w:rPr>
          <w:rStyle w:val="StyleUnderline"/>
          <w:highlight w:val="green"/>
        </w:rPr>
        <w:t xml:space="preserve">began to mobilize around </w:t>
      </w:r>
      <w:r w:rsidRPr="00F3623E">
        <w:rPr>
          <w:rStyle w:val="Emphasis"/>
          <w:highlight w:val="green"/>
        </w:rPr>
        <w:t>cultural specification</w:t>
      </w:r>
      <w:r w:rsidRPr="00F3623E">
        <w:rPr>
          <w:sz w:val="12"/>
          <w:szCs w:val="12"/>
        </w:rPr>
        <w:t>, for inclusion based on liberal civil rights discourse, and/or to assert international linkages based on mutually recognized cultural enunciations of blackness. In other words,</w:t>
      </w:r>
      <w:r w:rsidRPr="00F3623E">
        <w:t xml:space="preserve"> </w:t>
      </w:r>
      <w:r w:rsidRPr="00F3623E">
        <w:rPr>
          <w:rStyle w:val="StyleUnderline"/>
        </w:rPr>
        <w:t xml:space="preserve">the Cold War curtailed the possibilities of challenging the state in terms of </w:t>
      </w:r>
      <w:r w:rsidRPr="00F3623E">
        <w:rPr>
          <w:rStyle w:val="Emphasis"/>
        </w:rPr>
        <w:t>the political economy of exploitation</w:t>
      </w:r>
      <w:r w:rsidRPr="00F3623E">
        <w:t xml:space="preserve">, </w:t>
      </w:r>
      <w:r w:rsidRPr="00F3623E">
        <w:rPr>
          <w:rStyle w:val="StyleUnderline"/>
        </w:rPr>
        <w:t xml:space="preserve">thus Blackness came to be understood in </w:t>
      </w:r>
      <w:r w:rsidRPr="00F3623E">
        <w:rPr>
          <w:rStyle w:val="Emphasis"/>
        </w:rPr>
        <w:t>nationalist and cultural terms of exclusion</w:t>
      </w:r>
      <w:r w:rsidRPr="00F3623E">
        <w:t xml:space="preserve">. </w:t>
      </w:r>
      <w:r w:rsidRPr="00F3623E">
        <w:rPr>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p>
    <w:p w14:paraId="53777D06" w14:textId="77777777" w:rsidR="00D03790" w:rsidRPr="00F3623E" w:rsidRDefault="00D03790" w:rsidP="00D03790">
      <w:pPr>
        <w:rPr>
          <w:sz w:val="12"/>
          <w:szCs w:val="12"/>
        </w:rPr>
      </w:pPr>
      <w:r w:rsidRPr="00F3623E">
        <w:rPr>
          <w:rStyle w:val="StyleUnderline"/>
          <w:highlight w:val="green"/>
        </w:rPr>
        <w:t xml:space="preserve">Culturalism is thus a function of </w:t>
      </w:r>
      <w:r w:rsidRPr="00F3623E">
        <w:rPr>
          <w:rStyle w:val="Emphasis"/>
          <w:highlight w:val="green"/>
        </w:rPr>
        <w:t>antiradical and antiblack statist pedagogy</w:t>
      </w:r>
      <w:r w:rsidRPr="00F3623E">
        <w:t xml:space="preserve">, </w:t>
      </w:r>
      <w:r w:rsidRPr="00F3623E">
        <w:rPr>
          <w:rStyle w:val="StyleUnderline"/>
        </w:rPr>
        <w:t>and after World War II, it became entangled with anticommunism as an instrumentality of surveillance and violence</w:t>
      </w:r>
      <w:r w:rsidRPr="00F3623E">
        <w:t xml:space="preserve">. </w:t>
      </w:r>
      <w:r w:rsidRPr="00F3623E">
        <w:rPr>
          <w:rStyle w:val="StyleUnderline"/>
          <w:highlight w:val="green"/>
        </w:rPr>
        <w:t>Culturalism institutionalized the erasure of radical political economic critique in the theorizing of the black global condition</w:t>
      </w:r>
      <w:r w:rsidRPr="00F3623E">
        <w:rPr>
          <w:sz w:val="12"/>
          <w:szCs w:val="12"/>
        </w:rPr>
        <w:t>, the disciplining of Black radicalism, and the cultural specification of African diaspora studies examined in this dissertation.</w:t>
      </w:r>
      <w:r w:rsidRPr="00F3623E">
        <w:t xml:space="preserve"> </w:t>
      </w:r>
      <w:r w:rsidRPr="00F3623E">
        <w:rPr>
          <w:rStyle w:val="StyleUnderline"/>
        </w:rPr>
        <w:t xml:space="preserve">The cultural specification of Blackness and the forms of Culturalism that it takes are integrally related to </w:t>
      </w:r>
      <w:r w:rsidRPr="00F3623E">
        <w:rPr>
          <w:rStyle w:val="Emphasis"/>
        </w:rPr>
        <w:t>statist technologies</w:t>
      </w:r>
      <w:r w:rsidRPr="00F3623E">
        <w:t xml:space="preserve"> </w:t>
      </w:r>
      <w:r w:rsidRPr="00F3623E">
        <w:rPr>
          <w:rStyle w:val="StyleUnderline"/>
        </w:rPr>
        <w:t xml:space="preserve">that facilitate the accommodation of Black intellectual and practical challenges to the capitalist state while, at the same time, </w:t>
      </w:r>
      <w:r w:rsidRPr="00F3623E">
        <w:rPr>
          <w:rStyle w:val="Emphasis"/>
        </w:rPr>
        <w:t>ensuring their cooptation</w:t>
      </w:r>
      <w:r w:rsidRPr="00F3623E">
        <w:t xml:space="preserve">. </w:t>
      </w:r>
      <w:r w:rsidRPr="00F3623E">
        <w:rPr>
          <w:sz w:val="12"/>
          <w:szCs w:val="12"/>
        </w:rPr>
        <w:t>These are the bases for the surveillance, disciplining, and punishment of black radical critique.</w:t>
      </w:r>
    </w:p>
    <w:p w14:paraId="2A041FF4" w14:textId="77777777" w:rsidR="00D03790" w:rsidRPr="00F3623E" w:rsidRDefault="00D03790" w:rsidP="00D03790"/>
    <w:p w14:paraId="3A171E5A" w14:textId="77777777" w:rsidR="00D03790" w:rsidRPr="00F3623E" w:rsidRDefault="00D03790" w:rsidP="00D03790"/>
    <w:p w14:paraId="3B372F58" w14:textId="7CB0263C" w:rsidR="00D00DA3" w:rsidRPr="00F3623E" w:rsidRDefault="00D00DA3" w:rsidP="00440BE3">
      <w:pPr>
        <w:pStyle w:val="Heading3"/>
        <w:rPr>
          <w:rFonts w:cs="Calibri"/>
          <w:color w:val="000000" w:themeColor="text1"/>
        </w:rPr>
      </w:pPr>
      <w:r w:rsidRPr="00F3623E">
        <w:rPr>
          <w:rFonts w:cs="Calibri"/>
          <w:color w:val="000000" w:themeColor="text1"/>
        </w:rPr>
        <w:t xml:space="preserve">1NC --- Agriculture </w:t>
      </w:r>
    </w:p>
    <w:p w14:paraId="395BC1E6" w14:textId="77777777" w:rsidR="00D00DA3" w:rsidRPr="00F3623E" w:rsidRDefault="00D00DA3" w:rsidP="00D00DA3">
      <w:pPr>
        <w:pStyle w:val="Heading4"/>
        <w:rPr>
          <w:rFonts w:cs="Calibri"/>
          <w:color w:val="000000" w:themeColor="text1"/>
        </w:rPr>
      </w:pPr>
      <w:r w:rsidRPr="00F3623E">
        <w:rPr>
          <w:rFonts w:cs="Calibri"/>
          <w:color w:val="000000" w:themeColor="text1"/>
        </w:rPr>
        <w:t xml:space="preserve">Attempts at changing urban agricultural practice simply recreate the same hierarchies they attempt to dismantle. The 1AC will always recreate new and worse forms of gentrification while also demonizing projects of black and native foodways that have already begun the work. </w:t>
      </w:r>
    </w:p>
    <w:p w14:paraId="102A6315" w14:textId="77777777" w:rsidR="00D00DA3" w:rsidRPr="00F3623E" w:rsidRDefault="00D00DA3" w:rsidP="00D00DA3">
      <w:pPr>
        <w:rPr>
          <w:color w:val="000000" w:themeColor="text1"/>
        </w:rPr>
      </w:pPr>
      <w:r w:rsidRPr="00F3623E">
        <w:rPr>
          <w:b/>
          <w:bCs/>
          <w:color w:val="000000" w:themeColor="text1"/>
          <w:sz w:val="26"/>
          <w:szCs w:val="26"/>
        </w:rPr>
        <w:t xml:space="preserve">McClintock 18 </w:t>
      </w:r>
      <w:r w:rsidRPr="00F3623E">
        <w:rPr>
          <w:color w:val="000000" w:themeColor="text1"/>
        </w:rPr>
        <w:t xml:space="preserve">[Nathan McClintock, Professor at Toulan School of Urban Studies and Planning, Portland State University, May 22, 2018, “Urban agriculture, racial capitalism, and resistance in the settler-colonial city”, Wiley Online Library, </w:t>
      </w:r>
      <w:hyperlink r:id="rId11" w:history="1">
        <w:r w:rsidRPr="00F3623E">
          <w:rPr>
            <w:rStyle w:val="Hyperlink"/>
            <w:color w:val="000000" w:themeColor="text1"/>
          </w:rPr>
          <w:t>https://onlinelibrary.wiley.com/doi/full/10.1111/gec3.12373?casa_token=v-oWijW4HMgAAAAA%3AuCrVmoalxNdvNZ7QhGTAKebNuh5nBESgnZ91qHVKn6zoOZeBi-sbGJRS6ZUgu4xhlQs6AK_yJRcbACUU</w:t>
        </w:r>
      </w:hyperlink>
      <w:r w:rsidRPr="00F3623E">
        <w:rPr>
          <w:color w:val="000000" w:themeColor="text1"/>
        </w:rPr>
        <w:t xml:space="preserve">, JMH] </w:t>
      </w:r>
    </w:p>
    <w:p w14:paraId="4527DDE4" w14:textId="77777777" w:rsidR="00D00DA3" w:rsidRPr="00F3623E" w:rsidRDefault="00D00DA3" w:rsidP="00D00DA3">
      <w:pPr>
        <w:rPr>
          <w:color w:val="000000" w:themeColor="text1"/>
          <w:sz w:val="16"/>
        </w:rPr>
      </w:pPr>
      <w:r w:rsidRPr="00F3623E">
        <w:rPr>
          <w:color w:val="000000" w:themeColor="text1"/>
          <w:u w:val="single"/>
        </w:rPr>
        <w:t xml:space="preserve">Scholarship on </w:t>
      </w:r>
      <w:r w:rsidRPr="00F3623E">
        <w:rPr>
          <w:color w:val="000000" w:themeColor="text1"/>
          <w:highlight w:val="cyan"/>
          <w:u w:val="single"/>
        </w:rPr>
        <w:t>contemporary Urban Agriculture</w:t>
      </w:r>
      <w:r w:rsidRPr="00F3623E">
        <w:rPr>
          <w:color w:val="000000" w:themeColor="text1"/>
          <w:u w:val="single"/>
        </w:rPr>
        <w:t xml:space="preserve"> (UA) </w:t>
      </w:r>
      <w:r w:rsidRPr="00F3623E">
        <w:rPr>
          <w:color w:val="000000" w:themeColor="text1"/>
          <w:highlight w:val="cyan"/>
          <w:u w:val="single"/>
        </w:rPr>
        <w:t>projects reveals similar logics of Othering</w:t>
      </w:r>
      <w:r w:rsidRPr="00F3623E">
        <w:rPr>
          <w:color w:val="000000" w:themeColor="text1"/>
          <w:u w:val="single"/>
        </w:rPr>
        <w:t xml:space="preserve"> and civilizing </w:t>
      </w:r>
      <w:r w:rsidRPr="00F3623E">
        <w:rPr>
          <w:color w:val="000000" w:themeColor="text1"/>
          <w:highlight w:val="cyan"/>
          <w:u w:val="single"/>
        </w:rPr>
        <w:t>at play</w:t>
      </w:r>
      <w:r w:rsidRPr="00F3623E">
        <w:rPr>
          <w:color w:val="000000" w:themeColor="text1"/>
          <w:u w:val="single"/>
        </w:rPr>
        <w:t xml:space="preserve"> in North American cities. </w:t>
      </w:r>
      <w:r w:rsidRPr="00F3623E">
        <w:rPr>
          <w:color w:val="000000" w:themeColor="text1"/>
          <w:sz w:val="16"/>
        </w:rPr>
        <w:t xml:space="preserve">Critical food scholars have written extensively on the ways in which alternative food initiatives ultimately support neoliberal capitalism (Alkon &amp; Mares, 2012; Guthman, 2008c; Holt-Giménez &amp; Shattuck, 2011; Weissman, 2015), arguing, for example, that organized UA efforts can contribute to neoliberal subject formation by shifting responsibility to the individual and away from collective mobilization against the corporate agri-food system (McClintock, 2014; Pudup, 2008). </w:t>
      </w:r>
      <w:r w:rsidRPr="00F3623E">
        <w:rPr>
          <w:color w:val="000000" w:themeColor="text1"/>
          <w:u w:val="single"/>
        </w:rPr>
        <w:t xml:space="preserve">But the formation of </w:t>
      </w:r>
      <w:r w:rsidRPr="00F3623E">
        <w:rPr>
          <w:color w:val="000000" w:themeColor="text1"/>
          <w:highlight w:val="cyan"/>
          <w:u w:val="single"/>
        </w:rPr>
        <w:t>the ideal neoliberal “foodie”</w:t>
      </w:r>
      <w:r w:rsidRPr="00F3623E">
        <w:rPr>
          <w:color w:val="000000" w:themeColor="text1"/>
          <w:u w:val="single"/>
        </w:rPr>
        <w:t xml:space="preserve"> also mobilizes a highly normative set of imaginaries and claims, many of which </w:t>
      </w:r>
      <w:r w:rsidRPr="00F3623E">
        <w:rPr>
          <w:color w:val="000000" w:themeColor="text1"/>
          <w:highlight w:val="cyan"/>
          <w:u w:val="single"/>
        </w:rPr>
        <w:t>undergird racial-capitalist and settler logics of Othering. Many UA efforts draw on an agrarian romanticization of “going back to the land” and “getting your hands dirty</w:t>
      </w:r>
      <w:r w:rsidRPr="00F3623E">
        <w:rPr>
          <w:color w:val="000000" w:themeColor="text1"/>
          <w:u w:val="single"/>
        </w:rPr>
        <w:t>,” while remaining blind to racialized and gendered histories of agricultural exploitation</w:t>
      </w:r>
      <w:r w:rsidRPr="00F3623E">
        <w:rPr>
          <w:color w:val="000000" w:themeColor="text1"/>
          <w:sz w:val="16"/>
        </w:rPr>
        <w:t xml:space="preserve"> (Carlisle, 2014; Guthman, 2008a, 2008b; Rotz, 2017) and eliding questions of whose land they are actually “going back to.” These studies have also revealed how UA can reinforce hegemonic racial hierarchies, where well-meaning UA advocates intent on “bringing good food to others” (Guthman, 2008a) can re-inscribe paternalistic power asymmetries and colonial patterns of oppression of people of color (Lyson, 2014; Ramírez, 2015; Reynolds &amp; Cohen, 2016; Rosan &amp; Pearsall, 2017). Discourses of purity, mobilized in opposition to corporate, processed food, can also denigrate Indigenous and non-White foodways (Alkon et al., 2013; DeLind, 2010; Minkoff-Zern, 2014). Furthermore, </w:t>
      </w:r>
      <w:r w:rsidRPr="00F3623E">
        <w:rPr>
          <w:color w:val="000000" w:themeColor="text1"/>
          <w:highlight w:val="cyan"/>
          <w:u w:val="single"/>
        </w:rPr>
        <w:t>the Whiteness of alternative food initiatives</w:t>
      </w:r>
      <w:r w:rsidRPr="00F3623E">
        <w:rPr>
          <w:color w:val="000000" w:themeColor="text1"/>
          <w:u w:val="single"/>
        </w:rPr>
        <w:t>—and their capacity for racial Othering—</w:t>
      </w:r>
      <w:r w:rsidRPr="00F3623E">
        <w:rPr>
          <w:color w:val="000000" w:themeColor="text1"/>
          <w:highlight w:val="cyan"/>
          <w:u w:val="single"/>
        </w:rPr>
        <w:t>is spatialized through</w:t>
      </w:r>
      <w:r w:rsidRPr="00F3623E">
        <w:rPr>
          <w:color w:val="000000" w:themeColor="text1"/>
          <w:u w:val="single"/>
        </w:rPr>
        <w:t xml:space="preserve"> what Saldanha (2007, p. 50) refers to as “viscosity,” or </w:t>
      </w:r>
      <w:r w:rsidRPr="00F3623E">
        <w:rPr>
          <w:color w:val="000000" w:themeColor="text1"/>
          <w:highlight w:val="cyan"/>
          <w:u w:val="single"/>
        </w:rPr>
        <w:t>the tendency of “white bodies to stick and exclude others</w:t>
      </w:r>
      <w:r w:rsidRPr="00F3623E">
        <w:rPr>
          <w:color w:val="000000" w:themeColor="text1"/>
          <w:sz w:val="16"/>
          <w:highlight w:val="cyan"/>
        </w:rPr>
        <w:t>.”</w:t>
      </w:r>
      <w:r w:rsidRPr="00F3623E">
        <w:rPr>
          <w:color w:val="000000" w:themeColor="text1"/>
          <w:sz w:val="16"/>
        </w:rPr>
        <w:t xml:space="preserve"> Several scholars have described how such viscosity has rendered alternative food spaces as White spaces (Alkon &amp; McCullen, 2011; Slocum, 2007), where community gardens, for example, become exclusionary, despite their presumed ability to bring a diversity of people together (Bosco &amp; Joassart-Marcelli, 2017; Drake, 2014). </w:t>
      </w:r>
      <w:r w:rsidRPr="00F3623E">
        <w:rPr>
          <w:color w:val="000000" w:themeColor="text1"/>
          <w:u w:val="single"/>
        </w:rPr>
        <w:t>As White people begin to dominate agricultural spaces in older communities of color, the actual practice of UA can result in territorial appropriation</w:t>
      </w:r>
      <w:r w:rsidRPr="00F3623E">
        <w:rPr>
          <w:color w:val="000000" w:themeColor="text1"/>
          <w:sz w:val="16"/>
        </w:rPr>
        <w:t xml:space="preserve">. Even well-intentioned activists working under a banner of “food justice” or “reclaiming the commons” can unintentionally contribute to dispossession and displacement of people of color (McClintock, 2018; Stehlin &amp; Tarr, 2017). Indeed, </w:t>
      </w:r>
      <w:r w:rsidRPr="00F3623E">
        <w:rPr>
          <w:color w:val="000000" w:themeColor="text1"/>
          <w:u w:val="single"/>
        </w:rPr>
        <w:t>UA efforts by White people are often perceived as colonial by those they intend to “help.”</w:t>
      </w:r>
      <w:r w:rsidRPr="00F3623E">
        <w:rPr>
          <w:color w:val="000000" w:themeColor="text1"/>
          <w:sz w:val="16"/>
        </w:rPr>
        <w:t xml:space="preserve"> Meenar and Hoover (2016, p. 10) quote an African American gardener who describes the urban farming efforts in a low-income area of Philadelphia as “a white, top down activity.” Similarly, Owens and Antiporda (2017, p. 165) describe how garden project failed in its efforts to fulfill a promise to construct “a garden on every corner” in historically Black West Oakland precisely because it “replicated the colonial ‘ideology’ of ‘improvement’ and risked appearing obtuse to the reality of displacement in the context of extreme gentrification.” </w:t>
      </w:r>
      <w:r w:rsidRPr="00F3623E">
        <w:rPr>
          <w:color w:val="000000" w:themeColor="text1"/>
          <w:u w:val="single"/>
        </w:rPr>
        <w:t>Discussing a White-led garden project in Seattle, Ramírez (2015) notes a similar blindness to power asymmetries, as do Rosan and Pearsall (2017) in their study of UA in Philadelphia, exemplifying the “disavowal of the processes of dispossession</w:t>
      </w:r>
      <w:r w:rsidRPr="00F3623E">
        <w:rPr>
          <w:color w:val="000000" w:themeColor="text1"/>
          <w:sz w:val="16"/>
        </w:rPr>
        <w:t>” (Snelgrove, Dhamoon, &amp; Corntassel, 2014, p. 5) fundamental to the racial formation of White settlers (Rotz, 2017).</w:t>
      </w:r>
      <w:r w:rsidRPr="00F3623E">
        <w:rPr>
          <w:b/>
          <w:bCs/>
          <w:color w:val="000000" w:themeColor="text1"/>
          <w:u w:val="single"/>
        </w:rPr>
        <w:t xml:space="preserve"> But </w:t>
      </w:r>
      <w:r w:rsidRPr="00F3623E">
        <w:rPr>
          <w:b/>
          <w:bCs/>
          <w:color w:val="000000" w:themeColor="text1"/>
          <w:highlight w:val="cyan"/>
          <w:u w:val="single"/>
        </w:rPr>
        <w:t>even while many White urban farmers are actually sensitive to uneven power dynamics, their efforts often overshadow the existing UA efforts of non-White community residents.</w:t>
      </w:r>
      <w:r w:rsidRPr="00F3623E">
        <w:rPr>
          <w:b/>
          <w:bCs/>
          <w:color w:val="000000" w:themeColor="text1"/>
          <w:u w:val="single"/>
        </w:rPr>
        <w:t xml:space="preserve"> This has material impacts, as </w:t>
      </w:r>
      <w:r w:rsidRPr="00F3623E">
        <w:rPr>
          <w:b/>
          <w:bCs/>
          <w:color w:val="000000" w:themeColor="text1"/>
          <w:highlight w:val="cyan"/>
          <w:u w:val="single"/>
        </w:rPr>
        <w:t>municipalities and funders</w:t>
      </w:r>
      <w:r w:rsidRPr="00F3623E">
        <w:rPr>
          <w:b/>
          <w:bCs/>
          <w:color w:val="000000" w:themeColor="text1"/>
          <w:u w:val="single"/>
        </w:rPr>
        <w:t xml:space="preserve"> alike tend to </w:t>
      </w:r>
      <w:r w:rsidRPr="00F3623E">
        <w:rPr>
          <w:b/>
          <w:bCs/>
          <w:color w:val="000000" w:themeColor="text1"/>
          <w:highlight w:val="cyan"/>
          <w:u w:val="single"/>
        </w:rPr>
        <w:t>privilege large-scale, photogenic UA, thereby disproportionately shifting land, equipment, and grant funding away from organizations of color to these new urban farmers</w:t>
      </w:r>
      <w:r w:rsidRPr="00F3623E">
        <w:rPr>
          <w:b/>
          <w:bCs/>
          <w:color w:val="000000" w:themeColor="text1"/>
          <w:u w:val="single"/>
        </w:rPr>
        <w:t xml:space="preserve"> </w:t>
      </w:r>
      <w:r w:rsidRPr="00F3623E">
        <w:rPr>
          <w:color w:val="000000" w:themeColor="text1"/>
          <w:sz w:val="16"/>
        </w:rPr>
        <w:t>(Horst, McClintock, &amp; Hoey, 2017; Reynolds &amp; Cohen, 2016). Indeed</w:t>
      </w:r>
      <w:r w:rsidRPr="00F3623E">
        <w:rPr>
          <w:color w:val="000000" w:themeColor="text1"/>
          <w:highlight w:val="cyan"/>
          <w:u w:val="single"/>
        </w:rPr>
        <w:t>, it is in such gentrifying neighborhoods that UA seems most visibly entangled in racial-capitalist</w:t>
      </w:r>
      <w:r w:rsidRPr="00F3623E">
        <w:rPr>
          <w:color w:val="000000" w:themeColor="text1"/>
          <w:u w:val="single"/>
        </w:rPr>
        <w:t>/settler-colonial logics of Othering and dispossession</w:t>
      </w:r>
      <w:r w:rsidRPr="00F3623E">
        <w:rPr>
          <w:color w:val="000000" w:themeColor="text1"/>
          <w:sz w:val="16"/>
        </w:rPr>
        <w:t xml:space="preserve">. Clamoring to take advantage of the growing “rent gap” between actual and potential property values in disinvested neighborhoods of color, developers, landlords, and gentrifiers alike invoke a frontier imaginary that appeals to “pioneers” and “urban homesteaders” in search of cheap housing (N. Smith, 1996). </w:t>
      </w:r>
      <w:r w:rsidRPr="00F3623E">
        <w:rPr>
          <w:color w:val="000000" w:themeColor="text1"/>
          <w:u w:val="single"/>
        </w:rPr>
        <w:t>Harkening back to the westward settlement of the United States by Whites granted “free” land under a series of Homestead Acts, such discourse reframes devalued inner-city neighborhoods as uncharted “urbs nullius” (Coulthard, 2014, p. 176), rendering “the present innercity population as a natural element of their physical surroundings” (Smith, 1996, p. xvi), while “evading Indigenous sovereignty and the modern presence of actual urban Native peoples” (</w:t>
      </w:r>
      <w:r w:rsidRPr="00F3623E">
        <w:rPr>
          <w:color w:val="000000" w:themeColor="text1"/>
          <w:sz w:val="16"/>
        </w:rPr>
        <w:t xml:space="preserve">Tuck &amp; Yang, 2012, p. 28; see also Jackson, 2009). In some cases, commercial developers and market gardeners, trumpeting promises of enhanced food security or sustainability, purchase or lease vast tracts of vacant land at fire sale prices in these neighborhoods, acquisitions that locals see as “land grabs” that do little more than enrich the owner at the community's expense (Paddeu, 2017; Safransky, 2017). Several authors have described this phenomenon in Detroit and other post-industrial cities where vacant land is abundant. But similar processes are visible everywhere, arising where land values are lower and—given the racialized nature of uneven development—where populations of color tend to be concentrated (Lederman, 2017; Pothukuchi, 2017; Rosan &amp; Pearsall, 2017). </w:t>
      </w:r>
      <w:r w:rsidRPr="00F3623E">
        <w:rPr>
          <w:color w:val="000000" w:themeColor="text1"/>
          <w:highlight w:val="cyan"/>
          <w:u w:val="single"/>
        </w:rPr>
        <w:t>Urban agriculture is caught up in racial-capitalist and settler logics of urban development precisely because it distinguishes “new development, rising home values, and a whiter residential population” from a neighborhood's “racially marginalized past</w:t>
      </w:r>
      <w:r w:rsidRPr="00F3623E">
        <w:rPr>
          <w:color w:val="000000" w:themeColor="text1"/>
          <w:sz w:val="16"/>
        </w:rPr>
        <w:t xml:space="preserve">” (Dillon, 2014, p. 1211), or as Pettygrove and Ghose (2018, p. 601) put it, UA works “to racialize revitalization as whiteness, in that it is a process meant to improve neighborhoods understood to be black.” </w:t>
      </w:r>
      <w:r w:rsidRPr="00F3623E">
        <w:rPr>
          <w:color w:val="000000" w:themeColor="text1"/>
          <w:u w:val="single"/>
        </w:rPr>
        <w:t>Even if longtime residents tend gardens, the viscosity and visibility of White gardeners—growing food UA in their yards, community garden plots, or vacant lots—serves as a signal to future gentrifiers and investors that the neighborhood is on the road to being livable and green</w:t>
      </w:r>
      <w:r w:rsidRPr="00F3623E">
        <w:rPr>
          <w:color w:val="000000" w:themeColor="text1"/>
          <w:sz w:val="16"/>
        </w:rPr>
        <w:t xml:space="preserve"> (McClintock, 2018</w:t>
      </w:r>
      <w:r w:rsidRPr="00F3623E">
        <w:rPr>
          <w:b/>
          <w:bCs/>
          <w:color w:val="000000" w:themeColor="text1"/>
          <w:u w:val="single"/>
        </w:rPr>
        <w:t xml:space="preserve">). </w:t>
      </w:r>
      <w:r w:rsidRPr="00F3623E">
        <w:rPr>
          <w:b/>
          <w:bCs/>
          <w:color w:val="000000" w:themeColor="text1"/>
          <w:highlight w:val="cyan"/>
          <w:u w:val="single"/>
        </w:rPr>
        <w:t>Urban agriculture</w:t>
      </w:r>
      <w:r w:rsidRPr="00F3623E">
        <w:rPr>
          <w:b/>
          <w:bCs/>
          <w:color w:val="000000" w:themeColor="text1"/>
          <w:u w:val="single"/>
        </w:rPr>
        <w:t xml:space="preserve">, like other green amenities, </w:t>
      </w:r>
      <w:r w:rsidRPr="00F3623E">
        <w:rPr>
          <w:b/>
          <w:bCs/>
          <w:color w:val="000000" w:themeColor="text1"/>
          <w:highlight w:val="cyan"/>
          <w:u w:val="single"/>
        </w:rPr>
        <w:t>is thus performative</w:t>
      </w:r>
      <w:r w:rsidRPr="00F3623E">
        <w:rPr>
          <w:b/>
          <w:bCs/>
          <w:color w:val="000000" w:themeColor="text1"/>
          <w:u w:val="single"/>
        </w:rPr>
        <w:t xml:space="preserve"> and often most widespread in some of the trendiest neighborhoods </w:t>
      </w:r>
      <w:r w:rsidRPr="00F3623E">
        <w:rPr>
          <w:color w:val="000000" w:themeColor="text1"/>
          <w:sz w:val="16"/>
        </w:rPr>
        <w:t xml:space="preserve">(Lebowitz &amp; Trudeau, 2017; Lowell &amp; Law, 2017; McClintock, Mahmoudi, Simpson, &amp; Santos, 2016; Naylor, 2012; Quastel, 2009). As demonstrated above, </w:t>
      </w:r>
      <w:r w:rsidRPr="00F3623E">
        <w:rPr>
          <w:color w:val="000000" w:themeColor="text1"/>
          <w:highlight w:val="cyan"/>
          <w:u w:val="single"/>
        </w:rPr>
        <w:t>UA has been entangled in processes of racial Othering and dispossession central to the racial-capitalist</w:t>
      </w:r>
      <w:r w:rsidRPr="00F3623E">
        <w:rPr>
          <w:color w:val="000000" w:themeColor="text1"/>
          <w:u w:val="single"/>
        </w:rPr>
        <w:t xml:space="preserve"> development of settler cities</w:t>
      </w:r>
      <w:r w:rsidRPr="00F3623E">
        <w:rPr>
          <w:color w:val="000000" w:themeColor="text1"/>
          <w:sz w:val="16"/>
        </w:rPr>
        <w:t xml:space="preserve">. But as noted in the introduction, UA can work in contradictory ways. In the next section, I draw on insights from Black geographies and Indigenous studies to illustrate how UA's emancipatory functions arise dialectically in response to the logics and material outcomes of settler colonialism and racial capitalism. </w:t>
      </w:r>
      <w:r w:rsidRPr="00F3623E">
        <w:rPr>
          <w:color w:val="000000" w:themeColor="text1"/>
          <w:u w:val="single"/>
        </w:rPr>
        <w:t>Many scholars have raised that alarm that a narrow focus on political economic structures, particularly those grounded in Marxian critiques of neoliberal capitalism, can foreclose alternative, anti-capitalist pathways</w:t>
      </w:r>
      <w:r w:rsidRPr="00F3623E">
        <w:rPr>
          <w:color w:val="000000" w:themeColor="text1"/>
          <w:sz w:val="16"/>
        </w:rPr>
        <w:t xml:space="preserve"> (Gibson-Graham, 2006; Parnell &amp; Robinson, 2012; Springer, 2014). </w:t>
      </w:r>
      <w:r w:rsidRPr="00F3623E">
        <w:rPr>
          <w:color w:val="000000" w:themeColor="text1"/>
          <w:u w:val="single"/>
        </w:rPr>
        <w:t xml:space="preserve">Scholars of </w:t>
      </w:r>
      <w:r w:rsidRPr="00F3623E">
        <w:rPr>
          <w:color w:val="000000" w:themeColor="text1"/>
          <w:highlight w:val="cyan"/>
          <w:u w:val="single"/>
        </w:rPr>
        <w:t>Black geographies have further warned of the scholarly erasure of Black epistemologies, ontologies, and material practices</w:t>
      </w:r>
      <w:r w:rsidRPr="00F3623E">
        <w:rPr>
          <w:color w:val="000000" w:themeColor="text1"/>
          <w:u w:val="single"/>
        </w:rPr>
        <w:t>. Even when well-intentioned, a narrow focus on racial violence can reinforce racist differentiation by essentializing the Black experience as tantamount to death and dying, thereby reinforcing the role that “scenes of subjection” (Hartman, 1997) have historically played in normalizing violence against Black bodies and Othering Black spaces</w:t>
      </w:r>
      <w:r w:rsidRPr="00F3623E">
        <w:rPr>
          <w:color w:val="000000" w:themeColor="text1"/>
          <w:sz w:val="16"/>
        </w:rPr>
        <w:t xml:space="preserve"> (Gilmore, 2002; Mbembe, 2003; McKittrick, 2013; Woods, 2002). Instead, </w:t>
      </w:r>
      <w:r w:rsidRPr="00F3623E">
        <w:rPr>
          <w:color w:val="000000" w:themeColor="text1"/>
          <w:u w:val="single"/>
        </w:rPr>
        <w:t xml:space="preserve">these authors argue for a dialectical approach to understanding Black space that also includes the social movements that emerge in opposition to racial capitalism's assault on Black life. </w:t>
      </w:r>
      <w:r w:rsidRPr="00F3623E">
        <w:rPr>
          <w:color w:val="000000" w:themeColor="text1"/>
          <w:highlight w:val="cyan"/>
          <w:u w:val="single"/>
        </w:rPr>
        <w:t>McKittrick</w:t>
      </w:r>
      <w:r w:rsidRPr="00F3623E">
        <w:rPr>
          <w:color w:val="000000" w:themeColor="text1"/>
          <w:u w:val="single"/>
        </w:rPr>
        <w:t xml:space="preserve"> (2011, p. 955), for example, </w:t>
      </w:r>
      <w:r w:rsidRPr="00F3623E">
        <w:rPr>
          <w:color w:val="000000" w:themeColor="text1"/>
          <w:highlight w:val="cyan"/>
          <w:u w:val="single"/>
        </w:rPr>
        <w:t>asserts that Black geographies “hold in them useful anti-colonial practices and narratives”</w:t>
      </w:r>
      <w:r w:rsidRPr="00F3623E">
        <w:rPr>
          <w:color w:val="000000" w:themeColor="text1"/>
          <w:u w:val="single"/>
        </w:rPr>
        <w:t xml:space="preserve"> and “are not just about limitations, captivities, and erasures; they are also about everyday contestations, philosophical demands, and the possibilities the production of space can engender for subaltern subjects</w:t>
      </w:r>
      <w:r w:rsidRPr="00F3623E">
        <w:rPr>
          <w:color w:val="000000" w:themeColor="text1"/>
          <w:sz w:val="16"/>
        </w:rPr>
        <w:t xml:space="preserve">” (McKittrick, 2006, p. 121). Mirroring Robinson's dialectical understanding of the emergence of the Black radical tradition as a movement to reconstitute social bonds torn apart by racial capitalism (Melamed, 2015, p. 80; Robinson, 2000), Woods identifies a “Blues model of sustainable development” that arises in dialectical opposition to slavery and Jim Crow oppression (Woods, 2000, 2017). Similarly, critics have warned that studies of settler colonialism risk perpetuating the dominance of a singular colonial narrative that can silence Indigenous theorizing, thus reinforcing settler-colonial logics of erasure (Hugill, 2017). Rather than focusing solely on settler structures of oppression, Indigenous scholars have stressed the importance of examining everyday practices and other assertions of the multiple sovereignties that work in opposition to settler logics (Corntassel, 2012; Daigle, 2017; Simpson, 2014). To this end, </w:t>
      </w:r>
      <w:r w:rsidRPr="00F3623E">
        <w:rPr>
          <w:color w:val="000000" w:themeColor="text1"/>
          <w:highlight w:val="cyan"/>
          <w:u w:val="single"/>
        </w:rPr>
        <w:t>the theory and praxis of Indigenous resurgence entails “recommitments and reorientations” to Indigenous epistemologies, ontologies, and practices</w:t>
      </w:r>
      <w:r w:rsidRPr="00F3623E">
        <w:rPr>
          <w:color w:val="000000" w:themeColor="text1"/>
          <w:sz w:val="16"/>
        </w:rPr>
        <w:t xml:space="preserve"> (Alfred &amp; Corntassel, 2005, p. 611). Action at the scale of the individual and household may scale up over time into social or political movements challenging the authority and territorial claims of the settler-colonial state (Daigle, 2017).</w:t>
      </w:r>
    </w:p>
    <w:p w14:paraId="5084BFCA" w14:textId="77777777" w:rsidR="00D00DA3" w:rsidRPr="00F3623E" w:rsidRDefault="00D00DA3" w:rsidP="00D00DA3">
      <w:pPr>
        <w:pStyle w:val="Heading4"/>
        <w:rPr>
          <w:rFonts w:cs="Calibri"/>
          <w:color w:val="000000" w:themeColor="text1"/>
        </w:rPr>
      </w:pPr>
      <w:r w:rsidRPr="00F3623E">
        <w:rPr>
          <w:rFonts w:cs="Calibri"/>
          <w:color w:val="000000" w:themeColor="text1"/>
        </w:rPr>
        <w:t xml:space="preserve">The alternative alone solves the aff better- black foodways have always been a way to access self-determination in the face racial capitalist power structures. </w:t>
      </w:r>
    </w:p>
    <w:p w14:paraId="0FBE8DD7" w14:textId="77777777" w:rsidR="00D00DA3" w:rsidRPr="00F3623E" w:rsidRDefault="00D00DA3" w:rsidP="00D00DA3">
      <w:pPr>
        <w:rPr>
          <w:color w:val="000000" w:themeColor="text1"/>
        </w:rPr>
      </w:pPr>
      <w:r w:rsidRPr="00F3623E">
        <w:rPr>
          <w:b/>
          <w:bCs/>
          <w:color w:val="000000" w:themeColor="text1"/>
          <w:sz w:val="26"/>
          <w:szCs w:val="26"/>
        </w:rPr>
        <w:t xml:space="preserve">McClintock 18 </w:t>
      </w:r>
      <w:r w:rsidRPr="00F3623E">
        <w:rPr>
          <w:color w:val="000000" w:themeColor="text1"/>
        </w:rPr>
        <w:t xml:space="preserve">[Nathan McClintock, Professor at Toulan School of Urban Studies and Planning, Portland State University, May 22, 2018, “Urban agriculture, racial capitalism, and resistance in the settler-colonial city”, Wiley Online Library, </w:t>
      </w:r>
      <w:hyperlink r:id="rId12" w:history="1">
        <w:r w:rsidRPr="00F3623E">
          <w:rPr>
            <w:rStyle w:val="Hyperlink"/>
            <w:color w:val="000000" w:themeColor="text1"/>
          </w:rPr>
          <w:t>https://onlinelibrary.wiley.com/doi/full/10.1111/gec3.12373?casa_token=v-oWijW4HMgAAAAA%3AuCrVmoalxNdvNZ7QhGTAKebNuh5nBESgnZ91qHVKn6zoOZeBi-sbGJRS6ZUgu4xhlQs6AK_yJRcbACUU</w:t>
        </w:r>
      </w:hyperlink>
      <w:r w:rsidRPr="00F3623E">
        <w:rPr>
          <w:color w:val="000000" w:themeColor="text1"/>
        </w:rPr>
        <w:t xml:space="preserve">, JMH] </w:t>
      </w:r>
    </w:p>
    <w:p w14:paraId="1C542256" w14:textId="77777777" w:rsidR="00D00DA3" w:rsidRPr="00F3623E" w:rsidRDefault="00D00DA3" w:rsidP="00D00DA3">
      <w:pPr>
        <w:rPr>
          <w:color w:val="000000" w:themeColor="text1"/>
          <w:sz w:val="16"/>
        </w:rPr>
      </w:pPr>
      <w:r w:rsidRPr="00F3623E">
        <w:rPr>
          <w:color w:val="000000" w:themeColor="text1"/>
          <w:sz w:val="16"/>
        </w:rPr>
        <w:t xml:space="preserve">Through these lenses, </w:t>
      </w:r>
      <w:r w:rsidRPr="00F3623E">
        <w:rPr>
          <w:color w:val="000000" w:themeColor="text1"/>
          <w:highlight w:val="cyan"/>
          <w:u w:val="single"/>
        </w:rPr>
        <w:t>understanding UA as a form of resistance and self-determination under racial capitalism/settler colonialism</w:t>
      </w:r>
      <w:r w:rsidRPr="00F3623E">
        <w:rPr>
          <w:color w:val="000000" w:themeColor="text1"/>
          <w:u w:val="single"/>
        </w:rPr>
        <w:t xml:space="preserve"> first demands attention to “banal acts of daily subsistence” as these “reflect and reproduce capitalist social relations, express their contradictions, and contain the seeds of their overcoming”</w:t>
      </w:r>
      <w:r w:rsidRPr="00F3623E">
        <w:rPr>
          <w:color w:val="000000" w:themeColor="text1"/>
          <w:sz w:val="16"/>
        </w:rPr>
        <w:t xml:space="preserve"> (Figueroa, 2015, p. 502). </w:t>
      </w:r>
      <w:r w:rsidRPr="00F3623E">
        <w:rPr>
          <w:b/>
          <w:bCs/>
          <w:color w:val="000000" w:themeColor="text1"/>
          <w:highlight w:val="cyan"/>
          <w:u w:val="single"/>
        </w:rPr>
        <w:t>Urban food production has historically served as a means of subsistence for low-income, racialized, and marginalized populations, supplementing diets and providing agriculturalists with supplemental income from sales of garden surplus</w:t>
      </w:r>
      <w:r w:rsidRPr="00F3623E">
        <w:rPr>
          <w:b/>
          <w:bCs/>
          <w:color w:val="000000" w:themeColor="text1"/>
          <w:u w:val="single"/>
        </w:rPr>
        <w:t>.</w:t>
      </w:r>
      <w:r w:rsidRPr="00F3623E">
        <w:rPr>
          <w:color w:val="000000" w:themeColor="text1"/>
          <w:sz w:val="16"/>
        </w:rPr>
        <w:t xml:space="preserve"> Often arriving in cities and towns from rural areas, people with limited incomes grew food to lower grocery costs and earn a little money on the side (McClintock, 2010; Nicolaides, 2001); indeed, in many cities, agriculture and truck farming was often one of the few activities open to racialized immigrants (Gibb &amp; Wittman, 2013; Lim, 2015; Wong, 2004, pp. 211–220). </w:t>
      </w:r>
      <w:r w:rsidRPr="00F3623E">
        <w:rPr>
          <w:color w:val="000000" w:themeColor="text1"/>
          <w:u w:val="single"/>
        </w:rPr>
        <w:t>For African Americans who moved from the U.S. South to urban centers in the North and West during the two Great Migrations, growing staple vegetables such as okra, collards, and sweet potatoes and raising small livestock was a means of saving money, supplementing incomes, and having fresh produce in the summer and canned surplus for the winter</w:t>
      </w:r>
      <w:r w:rsidRPr="00F3623E">
        <w:rPr>
          <w:color w:val="000000" w:themeColor="text1"/>
          <w:sz w:val="16"/>
        </w:rPr>
        <w:t xml:space="preserve"> (Wiese, 2005, p. 78). </w:t>
      </w:r>
      <w:r w:rsidRPr="00F3623E">
        <w:rPr>
          <w:color w:val="000000" w:themeColor="text1"/>
          <w:u w:val="single"/>
        </w:rPr>
        <w:t>Later waves of immigration to U.S. cities similarly saw newcomers growing food at home and in community gardens</w:t>
      </w:r>
      <w:r w:rsidRPr="00F3623E">
        <w:rPr>
          <w:color w:val="000000" w:themeColor="text1"/>
          <w:sz w:val="16"/>
        </w:rPr>
        <w:t xml:space="preserve"> (Airriess &amp; Clawson, 1994; Baker, 2005; Hondagneu-Sotelo, 2014; Martinez, 2010; Saldivar-Tanaka &amp; Krasny, 2004). For many immigrants, urban gardening provides “biographical continuity” (Li, Hodgetts, &amp; Ho, 2010, p. 786) between their old lives in their country of origin and their lives in a new culture and space (Irazábal &amp; Punja, 2009; Mares &amp; Peña, 2010). Gardens also provided sustenance for many Indigenous people forcefully relocated to large cities in the 1950s and 1960s (Pollak, 2016, p. 94). Food production has thus served as a buffer against economic upheaval inherent to the socio-spatial logic of uneven capitalist development (McClintock, 2010; Sbicca, 2014; Tornaghi, 2014), providing a modicum of food security, supplementing diets with fresh produce, and providing benefits to mental and physical health (Gray, Guzman, Glowa, &amp; Drevno, 2014; Hale et al., 2011; Kortright &amp; Wakefield, 2011). </w:t>
      </w:r>
      <w:r w:rsidRPr="00F3623E">
        <w:rPr>
          <w:b/>
          <w:bCs/>
          <w:color w:val="000000" w:themeColor="text1"/>
          <w:highlight w:val="cyan"/>
          <w:u w:val="single"/>
        </w:rPr>
        <w:t>Urban food production has similarly contributed to Black self-determination</w:t>
      </w:r>
      <w:r w:rsidRPr="00F3623E">
        <w:rPr>
          <w:b/>
          <w:bCs/>
          <w:color w:val="000000" w:themeColor="text1"/>
          <w:u w:val="single"/>
        </w:rPr>
        <w:t>.</w:t>
      </w:r>
      <w:r w:rsidRPr="00F3623E">
        <w:rPr>
          <w:color w:val="000000" w:themeColor="text1"/>
          <w:sz w:val="16"/>
        </w:rPr>
        <w:t xml:space="preserve"> Indeed, </w:t>
      </w:r>
      <w:r w:rsidRPr="00F3623E">
        <w:rPr>
          <w:color w:val="000000" w:themeColor="text1"/>
          <w:u w:val="single"/>
        </w:rPr>
        <w:t xml:space="preserve">foodways have long played an important role in emancipatory politics in African American communities—from the agricultural and culinary knowledge of enslaved people (Carney, 2009; Wisecup, 2015) to the </w:t>
      </w:r>
      <w:r w:rsidRPr="00F3623E">
        <w:rPr>
          <w:color w:val="000000" w:themeColor="text1"/>
          <w:highlight w:val="cyan"/>
          <w:u w:val="single"/>
        </w:rPr>
        <w:t>anti-hunger work of the Black Panther Party</w:t>
      </w:r>
      <w:r w:rsidRPr="00F3623E">
        <w:rPr>
          <w:color w:val="000000" w:themeColor="text1"/>
          <w:u w:val="single"/>
        </w:rPr>
        <w:t xml:space="preserve"> (Heynen, 2009b)—and have been a site of negotiation between divergent Black political ideologies</w:t>
      </w:r>
      <w:r w:rsidRPr="00F3623E">
        <w:rPr>
          <w:color w:val="000000" w:themeColor="text1"/>
          <w:sz w:val="16"/>
        </w:rPr>
        <w:t xml:space="preserve"> (McCutcheon, 2015), from which theories of praxis emerge that link analysis of racial capitalist structures and relations to the “deeply human side” of everyday survival (Heynen, 2009a, p. 197). </w:t>
      </w:r>
      <w:r w:rsidRPr="00F3623E">
        <w:rPr>
          <w:color w:val="000000" w:themeColor="text1"/>
          <w:highlight w:val="cyan"/>
          <w:u w:val="single"/>
        </w:rPr>
        <w:t>Black gardening is thus “a way to stake a claim to permanency, education, economic citizenship, and community leadership, rather than only as a vehicle for food security”</w:t>
      </w:r>
      <w:r w:rsidRPr="00F3623E">
        <w:rPr>
          <w:color w:val="000000" w:themeColor="text1"/>
          <w:u w:val="single"/>
        </w:rPr>
        <w:t xml:space="preserve"> (Tuck, Smith, Guess, Benjamin, &amp; Jones, 2014, p. 55). Examining urban gardens in a majority African American area of Washington, DC, Reese (2018, p. 421) explains how gardeners draw on “memories and myths” of a hyper-local Black economy that arose in response to redlining and segregation.</w:t>
      </w:r>
      <w:r w:rsidRPr="00F3623E">
        <w:rPr>
          <w:color w:val="000000" w:themeColor="text1"/>
          <w:sz w:val="16"/>
        </w:rPr>
        <w:t xml:space="preserve"> These affective stories served as “both a critique of the breakdown of Black community life and as inspiration for reclaiming a past of cooperative living that was seemingly lost.” Indeed, gifting, sharing, and trading garden produce between Black gardeners has traditionally “reinforced community bonds and preserved tangible links” (Wiese, 2005, p. 85) not only to an African American agrarian heritage in the South but also to Black liberation struggles and the Blues development tradition, more broadly (Figueroa, 2015; Heynen, 2009b; McCutcheon, 2013; Ramírez, 2015; Rickford, 2017; White, 2011b). </w:t>
      </w:r>
      <w:r w:rsidRPr="00F3623E">
        <w:rPr>
          <w:color w:val="000000" w:themeColor="text1"/>
          <w:u w:val="single"/>
        </w:rPr>
        <w:t xml:space="preserve">Echoing other studies of UA in Detroit (Pothukuchi, 2015; White, 2011b, 2011a), Safransky (2017, p. 1093) describes how </w:t>
      </w:r>
      <w:r w:rsidRPr="00F3623E">
        <w:rPr>
          <w:color w:val="000000" w:themeColor="text1"/>
          <w:highlight w:val="cyan"/>
          <w:u w:val="single"/>
        </w:rPr>
        <w:t>for some Black farmers, UA is “a strategy of resistance, an act of self-determination, a challenge to systemic violence” that contributes to wider efforts “to undo colonial spatial orders and structures of white supremacy</w:t>
      </w:r>
      <w:r w:rsidRPr="00F3623E">
        <w:rPr>
          <w:color w:val="000000" w:themeColor="text1"/>
          <w:u w:val="single"/>
        </w:rPr>
        <w:t>,” an observation that appears to be true of Black UA efforts across the country:</w:t>
      </w:r>
      <w:r w:rsidRPr="00F3623E">
        <w:rPr>
          <w:color w:val="000000" w:themeColor="text1"/>
          <w:sz w:val="16"/>
        </w:rPr>
        <w:t xml:space="preserve"> New York (Reynolds &amp; Cohen, 2016; Sbicca &amp; Myers, 2017); Chicago (Block, Chávez, Allen, &amp; Ramirez, 2012; Shabazz, 2015, pp. 115–118); Los Angeles (Bonacich &amp; Alimahomed-Wilson, 2011; Broad, 2016); the Bay Area (Bradley &amp; Galt, 2014; Sbicca, 2016); and many other American cities (Passidomo, 2016; Ramírez, 2015; Rodriguez, 2017). As the literature cited in this article illustrates, </w:t>
      </w:r>
      <w:r w:rsidRPr="00F3623E">
        <w:rPr>
          <w:color w:val="000000" w:themeColor="text1"/>
          <w:u w:val="single"/>
        </w:rPr>
        <w:t>UA can serve as both a tool of racial Othering and dispossession and a tool of resistance to these same processes and their outcomes. Urban agriculture is not inherently one way or another—it is simply an everyday practice. How it is mobilized and by whom, however, can make all the difference in whether it serves to bolster racial capitalism or to undermine it. Viewing UA through a relational framework of racial capitalism and settler colonialism can help clarify some of its contradictory outcomes</w:t>
      </w:r>
      <w:r w:rsidRPr="00F3623E">
        <w:rPr>
          <w:color w:val="000000" w:themeColor="text1"/>
          <w:sz w:val="16"/>
        </w:rPr>
        <w:t xml:space="preserve">. Future theoretical and empirical work in this vein might address any number of scales, from ethnographies focused on the micro-geographies of everyday UA practices, to macro-scale relational comparative work. A few additional recommendations for future work are worth mentioning. First, regardless of the scale or scope of analysis, scholars should work hard to identify which specific processes are at play in a given case, to clarify precisely how racial Othering and settler logics of erasure and dispossession mediate particular political economic processes (see, for example, Coulthard, 2014; Day, 2016; King, 2016; Pasternak &amp; Dafnos, 2017). Second, </w:t>
      </w:r>
      <w:r w:rsidRPr="00F3623E">
        <w:rPr>
          <w:color w:val="000000" w:themeColor="text1"/>
          <w:u w:val="single"/>
        </w:rPr>
        <w:t>future work should place gender more centrally, given the gendered dynamics of UA and social reproduction, more broadly. Third, while some have called for more attention to UA practiced by people of color (to offset the disproportionate attention paid to the urban farming of young, White hipsters; see Reynolds &amp; Cohen, 2016, for example),</w:t>
      </w:r>
      <w:r w:rsidRPr="00F3623E">
        <w:rPr>
          <w:color w:val="000000" w:themeColor="text1"/>
          <w:sz w:val="16"/>
        </w:rPr>
        <w:t xml:space="preserve"> scholars should take care to avoid essentializing the UA practices of Indigenous people and people of color. Fostering and protecting spaces for people to tell their own stories is one important way to uphold the diversity of epistemologies and narratives. Finally</w:t>
      </w:r>
      <w:r w:rsidRPr="00F3623E">
        <w:rPr>
          <w:color w:val="000000" w:themeColor="text1"/>
          <w:u w:val="single"/>
        </w:rPr>
        <w:t>, future work might even call into question using UA as a framework of analysis in and of itself. Given that hunting, fishing, and gathering of foods are all central to Indigenous food sovereignty and resurgence</w:t>
      </w:r>
      <w:r w:rsidRPr="00F3623E">
        <w:rPr>
          <w:color w:val="000000" w:themeColor="text1"/>
          <w:sz w:val="16"/>
        </w:rPr>
        <w:t xml:space="preserve"> (Daigle, 2017; Poe, LeCompte, McLain, &amp; Hurley, 2014; Simpson &amp; Bagelman, 2018), we might ask whether a narrow, Eurocentric focus on cultivation, as opposed to a more broadly defined food system, works to erase non-White epistemologies and practices. In sum, given the extent to which discursive Othering and erasure undergird racial capitalism, how we frame UA and other food spaces—and, indeed, what we choose to focus our research on—clearly matters.</w:t>
      </w:r>
    </w:p>
    <w:p w14:paraId="54154F01" w14:textId="77777777" w:rsidR="00D00DA3" w:rsidRPr="00F3623E" w:rsidRDefault="00D00DA3" w:rsidP="00D00DA3">
      <w:pPr>
        <w:rPr>
          <w:color w:val="000000" w:themeColor="text1"/>
          <w:sz w:val="16"/>
        </w:rPr>
      </w:pPr>
    </w:p>
    <w:p w14:paraId="76B07507" w14:textId="767063F3" w:rsidR="00C50DEB" w:rsidRDefault="00C50DEB" w:rsidP="00440BE3">
      <w:pPr>
        <w:pStyle w:val="Heading3"/>
        <w:rPr>
          <w:rFonts w:cs="Calibri"/>
          <w:color w:val="000000" w:themeColor="text1"/>
        </w:rPr>
      </w:pPr>
      <w:r>
        <w:rPr>
          <w:rFonts w:cs="Calibri"/>
          <w:color w:val="000000" w:themeColor="text1"/>
        </w:rPr>
        <w:t xml:space="preserve">1NC --- Asian Identity </w:t>
      </w:r>
    </w:p>
    <w:p w14:paraId="69AA8422" w14:textId="77777777" w:rsidR="00C50DEB" w:rsidRDefault="00C50DEB" w:rsidP="00C50DEB">
      <w:pPr>
        <w:pStyle w:val="Heading4"/>
      </w:pPr>
      <w:r>
        <w:t xml:space="preserve">The aff’s identarian antiracist organizing obfuscates the role of capital in racial oppression and collapses activist efforts back into essentialized ideals of race—turning the aff. </w:t>
      </w:r>
    </w:p>
    <w:p w14:paraId="4D9BF5ED" w14:textId="77777777" w:rsidR="00C50DEB" w:rsidRPr="00E16659" w:rsidRDefault="00C50DEB" w:rsidP="00C50DEB">
      <w:r>
        <w:rPr>
          <w:rStyle w:val="Style13ptBold"/>
        </w:rPr>
        <w:t>Tran 21</w:t>
      </w:r>
      <w:r w:rsidRPr="00E16659">
        <w:t xml:space="preserve">, </w:t>
      </w:r>
      <w:r>
        <w:t xml:space="preserve">12/23/21, Jonathan Tran is the associate Dean for Faculty in the Honors College and a Professor of Theology at Baylor University and has a PhD in Theology and Ethics from Duke University, “Asian Americans and the Spirit of Racial Capitalism,” Introduction, Oxford University Press, </w:t>
      </w:r>
      <w:hyperlink r:id="rId13" w:history="1">
        <w:r w:rsidRPr="00E16659">
          <w:rPr>
            <w:rStyle w:val="Hyperlink"/>
          </w:rPr>
          <w:t>https://doi.org/10.1093/oso/9780197587904.001.0001</w:t>
        </w:r>
      </w:hyperlink>
      <w:r>
        <w:t>, Orr</w:t>
      </w:r>
    </w:p>
    <w:p w14:paraId="73365C50" w14:textId="77777777" w:rsidR="00C50DEB" w:rsidRPr="00E16659" w:rsidRDefault="00C50DEB" w:rsidP="00C50DEB">
      <w:pPr>
        <w:rPr>
          <w:rStyle w:val="Emphasis"/>
        </w:rPr>
      </w:pPr>
      <w:r w:rsidRPr="00E16659">
        <w:rPr>
          <w:sz w:val="14"/>
        </w:rPr>
        <w:t xml:space="preserve">This book contrasts </w:t>
      </w:r>
      <w:r w:rsidRPr="00FE291A">
        <w:rPr>
          <w:rStyle w:val="StyleUnderline"/>
        </w:rPr>
        <w:t xml:space="preserve">two approaches to race and racism. The first I will call </w:t>
      </w:r>
      <w:r w:rsidRPr="00D271C5">
        <w:rPr>
          <w:rStyle w:val="StyleUnderline"/>
          <w:highlight w:val="cyan"/>
        </w:rPr>
        <w:t>identarian antiracism</w:t>
      </w:r>
      <w:r w:rsidRPr="00E16659">
        <w:rPr>
          <w:sz w:val="14"/>
        </w:rPr>
        <w:t xml:space="preserve">. Identarian antiracists </w:t>
      </w:r>
      <w:r w:rsidRPr="00FE291A">
        <w:rPr>
          <w:rStyle w:val="StyleUnderline"/>
        </w:rPr>
        <w:t xml:space="preserve">proceed with the </w:t>
      </w:r>
      <w:r w:rsidRPr="00D271C5">
        <w:rPr>
          <w:rStyle w:val="StyleUnderline"/>
          <w:highlight w:val="cyan"/>
        </w:rPr>
        <w:t>notion</w:t>
      </w:r>
      <w:r w:rsidRPr="00FE291A">
        <w:rPr>
          <w:rStyle w:val="StyleUnderline"/>
        </w:rPr>
        <w:t xml:space="preserve"> that there are </w:t>
      </w:r>
      <w:r w:rsidRPr="00D271C5">
        <w:rPr>
          <w:rStyle w:val="StyleUnderline"/>
          <w:highlight w:val="cyan"/>
        </w:rPr>
        <w:t>specific kinds of race</w:t>
      </w:r>
      <w:r w:rsidRPr="00D271C5">
        <w:rPr>
          <w:sz w:val="14"/>
          <w:highlight w:val="cyan"/>
        </w:rPr>
        <w:t>s</w:t>
      </w:r>
      <w:r w:rsidRPr="00E16659">
        <w:rPr>
          <w:sz w:val="14"/>
        </w:rPr>
        <w:t xml:space="preserve"> (e.g., white, black, and Asian American) </w:t>
      </w:r>
      <w:r w:rsidRPr="00FE291A">
        <w:rPr>
          <w:rStyle w:val="StyleUnderline"/>
        </w:rPr>
        <w:t xml:space="preserve">and that </w:t>
      </w:r>
      <w:r w:rsidRPr="00D271C5">
        <w:rPr>
          <w:rStyle w:val="StyleUnderline"/>
          <w:highlight w:val="cyan"/>
        </w:rPr>
        <w:t>each person possesses</w:t>
      </w:r>
      <w:r w:rsidRPr="00FE291A">
        <w:rPr>
          <w:rStyle w:val="StyleUnderline"/>
        </w:rPr>
        <w:t xml:space="preserve">—whether or not she can articulate it—a racial identity. </w:t>
      </w:r>
      <w:r w:rsidRPr="00E16659">
        <w:rPr>
          <w:sz w:val="14"/>
        </w:rPr>
        <w:t xml:space="preserve">This approach includes a variety of views about the nature of race. </w:t>
      </w:r>
      <w:r w:rsidRPr="00FE291A">
        <w:rPr>
          <w:rStyle w:val="StyleUnderline"/>
        </w:rPr>
        <w:t>Some identarians believe race is an innate property of persons.</w:t>
      </w:r>
      <w:r w:rsidRPr="00E16659">
        <w:rPr>
          <w:sz w:val="14"/>
        </w:rPr>
        <w:t>4 In this view</w:t>
      </w:r>
      <w:r w:rsidRPr="00FE291A">
        <w:rPr>
          <w:rStyle w:val="StyleUnderline"/>
        </w:rPr>
        <w:t>, I am, for example, Asian American insofar as my ancestry can be traced to Asia, I am phenotypically identifiable as Asian, I share history and habits with other Asians, and so forth. Other identarians believe that the kind of race one “is” depends on the sort of socialization one has undergone; rather than being born a certain race I  am, through processes of socialization, made—“racialized” is the operative term—a race</w:t>
      </w:r>
      <w:r w:rsidRPr="00E16659">
        <w:rPr>
          <w:sz w:val="14"/>
        </w:rPr>
        <w:t>.5 In this case, my life in America (say, the ways others identify, talk about, and relate to me, the way systems categorize me, and how resources are offered or denied to me, etc.) makes me in a relevant sense Asian American.6 To be sure, these views are not mutually exclusive since one’s phenotypical features can lead to being accordingly racialized. Whether I am born Asian American (where racial identity denotes a natural kind) or become so (denoting a social kind), identarian antiracism proceeds with the idea that I am racially Asian American. Notice that I said that ident</w:t>
      </w:r>
      <w:r w:rsidRPr="00FE291A">
        <w:rPr>
          <w:rStyle w:val="StyleUnderline"/>
        </w:rPr>
        <w:t xml:space="preserve">arian antiracism proceeds with a notion of racial kinds and identities. Which is not to say that it starts with it. </w:t>
      </w:r>
      <w:r w:rsidRPr="00D271C5">
        <w:rPr>
          <w:rStyle w:val="StyleUnderline"/>
          <w:highlight w:val="cyan"/>
        </w:rPr>
        <w:t>Identarianism works out from</w:t>
      </w:r>
      <w:r w:rsidRPr="00FE291A">
        <w:rPr>
          <w:rStyle w:val="StyleUnderline"/>
        </w:rPr>
        <w:t xml:space="preserve">, </w:t>
      </w:r>
      <w:r w:rsidRPr="00D271C5">
        <w:rPr>
          <w:rStyle w:val="StyleUnderline"/>
          <w:highlight w:val="cyan"/>
        </w:rPr>
        <w:t>without working out,</w:t>
      </w:r>
      <w:r w:rsidRPr="00FE291A">
        <w:rPr>
          <w:rStyle w:val="StyleUnderline"/>
        </w:rPr>
        <w:t xml:space="preserve"> </w:t>
      </w:r>
      <w:r w:rsidRPr="00D271C5">
        <w:rPr>
          <w:rStyle w:val="StyleUnderline"/>
          <w:highlight w:val="cyan"/>
        </w:rPr>
        <w:t>a notion of racial</w:t>
      </w:r>
      <w:r w:rsidRPr="00FE291A">
        <w:rPr>
          <w:rStyle w:val="StyleUnderline"/>
        </w:rPr>
        <w:t xml:space="preserve"> kinds and </w:t>
      </w:r>
      <w:r w:rsidRPr="00D271C5">
        <w:rPr>
          <w:rStyle w:val="StyleUnderline"/>
          <w:highlight w:val="cyan"/>
        </w:rPr>
        <w:t>identities</w:t>
      </w:r>
      <w:r w:rsidRPr="00FE291A">
        <w:rPr>
          <w:rStyle w:val="StyleUnderline"/>
        </w:rPr>
        <w:t xml:space="preserve">. This is because its </w:t>
      </w:r>
      <w:r w:rsidRPr="00D271C5">
        <w:rPr>
          <w:rStyle w:val="StyleUnderline"/>
          <w:highlight w:val="cyan"/>
        </w:rPr>
        <w:t>primary concerns are political, not metaphysical</w:t>
      </w:r>
      <w:r w:rsidRPr="00FE291A">
        <w:rPr>
          <w:rStyle w:val="StyleUnderline"/>
        </w:rPr>
        <w:t xml:space="preserve">, and it </w:t>
      </w:r>
      <w:r w:rsidRPr="00D271C5">
        <w:rPr>
          <w:rStyle w:val="StyleUnderline"/>
          <w:highlight w:val="cyan"/>
        </w:rPr>
        <w:t>seeks</w:t>
      </w:r>
      <w:r w:rsidRPr="00FE291A">
        <w:rPr>
          <w:rStyle w:val="StyleUnderline"/>
        </w:rPr>
        <w:t xml:space="preserve"> above all </w:t>
      </w:r>
      <w:r w:rsidRPr="00D271C5">
        <w:rPr>
          <w:rStyle w:val="StyleUnderline"/>
          <w:highlight w:val="cyan"/>
        </w:rPr>
        <w:t>equitable relations</w:t>
      </w:r>
      <w:r w:rsidRPr="00FE291A">
        <w:rPr>
          <w:rStyle w:val="StyleUnderline"/>
        </w:rPr>
        <w:t xml:space="preserve"> between those it takes for granted as racial kinds.</w:t>
      </w:r>
      <w:r w:rsidRPr="00E16659">
        <w:rPr>
          <w:sz w:val="14"/>
        </w:rPr>
        <w:t xml:space="preserve"> It cares about what people are inasmuch as perceptions of what they are determine how they are treated. In other words, </w:t>
      </w:r>
      <w:r w:rsidRPr="00FE291A">
        <w:rPr>
          <w:rStyle w:val="StyleUnderline"/>
        </w:rPr>
        <w:t xml:space="preserve">identarian antiracists are concerned with race because they are concerned with antiracism. Their </w:t>
      </w:r>
      <w:r w:rsidRPr="00D271C5">
        <w:rPr>
          <w:rStyle w:val="StyleUnderline"/>
          <w:highlight w:val="cyan"/>
        </w:rPr>
        <w:t>antiracist</w:t>
      </w:r>
      <w:r w:rsidRPr="00FE291A">
        <w:rPr>
          <w:rStyle w:val="StyleUnderline"/>
        </w:rPr>
        <w:t xml:space="preserve"> </w:t>
      </w:r>
      <w:r w:rsidRPr="00D271C5">
        <w:rPr>
          <w:rStyle w:val="StyleUnderline"/>
          <w:highlight w:val="cyan"/>
        </w:rPr>
        <w:t xml:space="preserve">political commitments </w:t>
      </w:r>
      <w:r w:rsidRPr="00D271C5">
        <w:rPr>
          <w:rStyle w:val="Emphasis"/>
          <w:highlight w:val="cyan"/>
        </w:rPr>
        <w:t>require</w:t>
      </w:r>
      <w:r w:rsidRPr="00AF514F">
        <w:rPr>
          <w:rStyle w:val="Emphasis"/>
        </w:rPr>
        <w:t xml:space="preserve"> that they </w:t>
      </w:r>
      <w:r w:rsidRPr="00D271C5">
        <w:rPr>
          <w:rStyle w:val="Emphasis"/>
          <w:highlight w:val="cyan"/>
        </w:rPr>
        <w:t>take</w:t>
      </w:r>
      <w:r w:rsidRPr="00AF514F">
        <w:rPr>
          <w:rStyle w:val="Emphasis"/>
        </w:rPr>
        <w:t xml:space="preserve"> on board in some form or fashion the </w:t>
      </w:r>
      <w:r w:rsidRPr="00D271C5">
        <w:rPr>
          <w:rStyle w:val="Emphasis"/>
          <w:highlight w:val="cyan"/>
        </w:rPr>
        <w:t>notion of race</w:t>
      </w:r>
      <w:r w:rsidRPr="00AF514F">
        <w:rPr>
          <w:rStyle w:val="Emphasis"/>
        </w:rPr>
        <w:t>—</w:t>
      </w:r>
      <w:r w:rsidRPr="00D271C5">
        <w:rPr>
          <w:rStyle w:val="Emphasis"/>
          <w:highlight w:val="cyan"/>
        </w:rPr>
        <w:t>including</w:t>
      </w:r>
      <w:r w:rsidRPr="00AF514F">
        <w:rPr>
          <w:rStyle w:val="Emphasis"/>
        </w:rPr>
        <w:t xml:space="preserve"> </w:t>
      </w:r>
      <w:r w:rsidRPr="00D271C5">
        <w:rPr>
          <w:rStyle w:val="Emphasis"/>
          <w:highlight w:val="cyan"/>
        </w:rPr>
        <w:t>its</w:t>
      </w:r>
      <w:r w:rsidRPr="00AF514F">
        <w:rPr>
          <w:rStyle w:val="Emphasis"/>
        </w:rPr>
        <w:t xml:space="preserve"> </w:t>
      </w:r>
      <w:r w:rsidRPr="00D271C5">
        <w:rPr>
          <w:rStyle w:val="Emphasis"/>
          <w:highlight w:val="cyan"/>
        </w:rPr>
        <w:t>many</w:t>
      </w:r>
      <w:r w:rsidRPr="00AF514F">
        <w:rPr>
          <w:rStyle w:val="Emphasis"/>
        </w:rPr>
        <w:t xml:space="preserve"> </w:t>
      </w:r>
      <w:r w:rsidRPr="00D271C5">
        <w:rPr>
          <w:rStyle w:val="Emphasis"/>
          <w:highlight w:val="cyan"/>
        </w:rPr>
        <w:t>problems</w:t>
      </w:r>
      <w:r w:rsidRPr="00AF514F">
        <w:rPr>
          <w:rStyle w:val="Emphasis"/>
        </w:rPr>
        <w:t xml:space="preserve">. The </w:t>
      </w:r>
      <w:r w:rsidRPr="00D271C5">
        <w:rPr>
          <w:rStyle w:val="Emphasis"/>
          <w:highlight w:val="cyan"/>
        </w:rPr>
        <w:t>politics</w:t>
      </w:r>
      <w:r w:rsidRPr="00AF514F">
        <w:rPr>
          <w:rStyle w:val="Emphasis"/>
        </w:rPr>
        <w:t xml:space="preserve"> allows identarians to </w:t>
      </w:r>
      <w:r w:rsidRPr="00D271C5">
        <w:rPr>
          <w:rStyle w:val="Emphasis"/>
          <w:highlight w:val="cyan"/>
        </w:rPr>
        <w:t xml:space="preserve">look past </w:t>
      </w:r>
      <w:r w:rsidRPr="00D271C5">
        <w:rPr>
          <w:rStyle w:val="Emphasis"/>
        </w:rPr>
        <w:t xml:space="preserve">the </w:t>
      </w:r>
      <w:r w:rsidRPr="00D271C5">
        <w:rPr>
          <w:rStyle w:val="Emphasis"/>
          <w:highlight w:val="cyan"/>
        </w:rPr>
        <w:t>problems</w:t>
      </w:r>
      <w:r w:rsidRPr="00AF514F">
        <w:rPr>
          <w:rStyle w:val="Emphasis"/>
        </w:rPr>
        <w:t xml:space="preserve">. It also permits identarian antiracism its </w:t>
      </w:r>
      <w:r w:rsidRPr="00D271C5">
        <w:rPr>
          <w:rStyle w:val="Emphasis"/>
          <w:highlight w:val="cyan"/>
        </w:rPr>
        <w:t>diversity of metaphysical views</w:t>
      </w:r>
      <w:r w:rsidRPr="00AF514F">
        <w:rPr>
          <w:rStyle w:val="Emphasis"/>
        </w:rPr>
        <w:t xml:space="preserve"> about the nature of race </w:t>
      </w:r>
      <w:r w:rsidRPr="00E16659">
        <w:rPr>
          <w:sz w:val="14"/>
        </w:rPr>
        <w:t xml:space="preserve">(i.e., whether it is a natural kind or a social kind, etc.). Identarian antiracists can afford to look </w:t>
      </w:r>
      <w:r w:rsidRPr="00FE291A">
        <w:rPr>
          <w:rStyle w:val="StyleUnderline"/>
        </w:rPr>
        <w:t>past the problems and remain agnostic on the metaphysical questions because they are most concerned with the problematic political questions. They adopt the notion of race not because they have worked it out, but because their politics requires it.</w:t>
      </w:r>
      <w:r w:rsidRPr="00E16659">
        <w:rPr>
          <w:sz w:val="14"/>
        </w:rPr>
        <w:t>7 These are important but often overlooked features of identarian antiracist thinking</w:t>
      </w:r>
      <w:r w:rsidRPr="00FE291A">
        <w:rPr>
          <w:rStyle w:val="StyleUnderline"/>
        </w:rPr>
        <w:t xml:space="preserve">. Identarian antiracism </w:t>
      </w:r>
      <w:r w:rsidRPr="00D271C5">
        <w:rPr>
          <w:rStyle w:val="StyleUnderline"/>
          <w:highlight w:val="cyan"/>
        </w:rPr>
        <w:t>portrays</w:t>
      </w:r>
      <w:r w:rsidRPr="00FE291A">
        <w:rPr>
          <w:rStyle w:val="StyleUnderline"/>
        </w:rPr>
        <w:t xml:space="preserve"> racism as the </w:t>
      </w:r>
      <w:r w:rsidRPr="00D271C5">
        <w:rPr>
          <w:rStyle w:val="StyleUnderline"/>
          <w:highlight w:val="cyan"/>
        </w:rPr>
        <w:t>personal</w:t>
      </w:r>
      <w:r w:rsidRPr="00FE291A">
        <w:rPr>
          <w:rStyle w:val="StyleUnderline"/>
        </w:rPr>
        <w:t xml:space="preserve"> </w:t>
      </w:r>
      <w:r w:rsidRPr="00D271C5">
        <w:rPr>
          <w:rStyle w:val="StyleUnderline"/>
          <w:highlight w:val="cyan"/>
        </w:rPr>
        <w:t>and</w:t>
      </w:r>
      <w:r w:rsidRPr="00FE291A">
        <w:rPr>
          <w:rStyle w:val="StyleUnderline"/>
        </w:rPr>
        <w:t xml:space="preserve"> </w:t>
      </w:r>
      <w:r w:rsidRPr="00D271C5">
        <w:rPr>
          <w:rStyle w:val="StyleUnderline"/>
          <w:highlight w:val="cyan"/>
        </w:rPr>
        <w:t>systemic</w:t>
      </w:r>
      <w:r w:rsidRPr="00FE291A">
        <w:rPr>
          <w:rStyle w:val="StyleUnderline"/>
        </w:rPr>
        <w:t xml:space="preserve"> </w:t>
      </w:r>
      <w:r w:rsidRPr="00D271C5">
        <w:rPr>
          <w:rStyle w:val="StyleUnderline"/>
          <w:highlight w:val="cyan"/>
        </w:rPr>
        <w:t>denigration of racial kinds</w:t>
      </w:r>
      <w:r w:rsidRPr="00FE291A">
        <w:rPr>
          <w:rStyle w:val="StyleUnderline"/>
        </w:rPr>
        <w:t xml:space="preserve"> by other racial kinds, focused specifically—for better or worse—on the harm black people suffer at the hands of white people. It seeks to acknowledge and address these denigrations, a task it pursues by </w:t>
      </w:r>
      <w:r w:rsidRPr="00D271C5">
        <w:rPr>
          <w:rStyle w:val="StyleUnderline"/>
          <w:highlight w:val="cyan"/>
        </w:rPr>
        <w:t>investigating</w:t>
      </w:r>
      <w:r w:rsidRPr="00FE291A">
        <w:rPr>
          <w:rStyle w:val="StyleUnderline"/>
        </w:rPr>
        <w:t xml:space="preserve"> the </w:t>
      </w:r>
      <w:r w:rsidRPr="00D271C5">
        <w:rPr>
          <w:rStyle w:val="StyleUnderline"/>
          <w:highlight w:val="cyan"/>
        </w:rPr>
        <w:t>conditions under which they occur</w:t>
      </w:r>
      <w:r w:rsidRPr="00FE291A">
        <w:rPr>
          <w:rStyle w:val="StyleUnderline"/>
        </w:rPr>
        <w:t>.</w:t>
      </w:r>
      <w:r w:rsidRPr="00E16659">
        <w:rPr>
          <w:sz w:val="14"/>
        </w:rPr>
        <w:t xml:space="preserve"> Its </w:t>
      </w:r>
      <w:r w:rsidRPr="00FE291A">
        <w:rPr>
          <w:rStyle w:val="Emphasis"/>
        </w:rPr>
        <w:t xml:space="preserve">constructive vision entails </w:t>
      </w:r>
      <w:r w:rsidRPr="00D271C5">
        <w:rPr>
          <w:rStyle w:val="Emphasis"/>
          <w:highlight w:val="cyan"/>
        </w:rPr>
        <w:t>lifting up those who have suffered</w:t>
      </w:r>
      <w:r w:rsidRPr="00FE291A">
        <w:rPr>
          <w:rStyle w:val="Emphasis"/>
        </w:rPr>
        <w:t xml:space="preserve"> </w:t>
      </w:r>
      <w:r w:rsidRPr="00D271C5">
        <w:rPr>
          <w:rStyle w:val="Emphasis"/>
          <w:highlight w:val="cyan"/>
        </w:rPr>
        <w:t>racism</w:t>
      </w:r>
      <w:r w:rsidRPr="00FE291A">
        <w:rPr>
          <w:rStyle w:val="Emphasis"/>
        </w:rPr>
        <w:t xml:space="preserve">. This commits identarian antiracism to the work of </w:t>
      </w:r>
      <w:r w:rsidRPr="00D271C5">
        <w:rPr>
          <w:rStyle w:val="Emphasis"/>
          <w:highlight w:val="cyan"/>
        </w:rPr>
        <w:t>establishing, securing, and asserting racial identity</w:t>
      </w:r>
      <w:r w:rsidRPr="00FE291A">
        <w:rPr>
          <w:rStyle w:val="Emphasis"/>
        </w:rPr>
        <w:t xml:space="preserve">, work which programmatically comes under familiar banners: diversity, </w:t>
      </w:r>
      <w:r w:rsidRPr="00D271C5">
        <w:rPr>
          <w:rStyle w:val="Emphasis"/>
          <w:highlight w:val="cyan"/>
        </w:rPr>
        <w:t>inclusion</w:t>
      </w:r>
      <w:r w:rsidRPr="00FE291A">
        <w:rPr>
          <w:rStyle w:val="Emphasis"/>
        </w:rPr>
        <w:t xml:space="preserve">, </w:t>
      </w:r>
      <w:r w:rsidRPr="00D271C5">
        <w:rPr>
          <w:rStyle w:val="Emphasis"/>
          <w:highlight w:val="cyan"/>
        </w:rPr>
        <w:t>representation</w:t>
      </w:r>
      <w:r w:rsidRPr="00FE291A">
        <w:rPr>
          <w:rStyle w:val="Emphasis"/>
        </w:rPr>
        <w:t xml:space="preserve">, </w:t>
      </w:r>
      <w:r w:rsidRPr="00D271C5">
        <w:rPr>
          <w:rStyle w:val="Emphasis"/>
          <w:highlight w:val="cyan"/>
        </w:rPr>
        <w:t>multiculturalism</w:t>
      </w:r>
      <w:r w:rsidRPr="00FE291A">
        <w:rPr>
          <w:rStyle w:val="Emphasis"/>
        </w:rPr>
        <w:t>, and the like.</w:t>
      </w:r>
      <w:r w:rsidRPr="00E16659">
        <w:rPr>
          <w:sz w:val="14"/>
        </w:rPr>
        <w:t xml:space="preserve"> The constructive vision comes with the decons</w:t>
      </w:r>
      <w:r w:rsidRPr="00FE291A">
        <w:rPr>
          <w:rStyle w:val="StyleUnderline"/>
        </w:rPr>
        <w:t xml:space="preserve">tructive need to subvert, </w:t>
      </w:r>
      <w:r w:rsidRPr="00D271C5">
        <w:rPr>
          <w:rStyle w:val="StyleUnderline"/>
          <w:highlight w:val="cyan"/>
        </w:rPr>
        <w:t>destabilize</w:t>
      </w:r>
      <w:r w:rsidRPr="00FE291A">
        <w:rPr>
          <w:rStyle w:val="StyleUnderline"/>
        </w:rPr>
        <w:t xml:space="preserve">, and attack </w:t>
      </w:r>
      <w:r w:rsidRPr="00D271C5">
        <w:rPr>
          <w:rStyle w:val="StyleUnderline"/>
          <w:highlight w:val="cyan"/>
        </w:rPr>
        <w:t>racial kinds deemed responsible for harming others</w:t>
      </w:r>
      <w:r w:rsidRPr="00FE291A">
        <w:rPr>
          <w:rStyle w:val="StyleUnderline"/>
        </w:rPr>
        <w:t xml:space="preserve"> (i.e., whites and others party to their racism</w:t>
      </w:r>
      <w:r w:rsidRPr="00E16659">
        <w:rPr>
          <w:sz w:val="14"/>
        </w:rPr>
        <w:t xml:space="preserve">). As this book shows, </w:t>
      </w:r>
      <w:r w:rsidRPr="00FE291A">
        <w:rPr>
          <w:rStyle w:val="StyleUnderline"/>
        </w:rPr>
        <w:t xml:space="preserve">the </w:t>
      </w:r>
      <w:r w:rsidRPr="00D271C5">
        <w:rPr>
          <w:rStyle w:val="StyleUnderline"/>
          <w:highlight w:val="cyan"/>
        </w:rPr>
        <w:t>constructive</w:t>
      </w:r>
      <w:r w:rsidRPr="00FE291A">
        <w:rPr>
          <w:rStyle w:val="StyleUnderline"/>
        </w:rPr>
        <w:t xml:space="preserve"> </w:t>
      </w:r>
      <w:r w:rsidRPr="00D271C5">
        <w:rPr>
          <w:rStyle w:val="StyleUnderline"/>
          <w:highlight w:val="cyan"/>
        </w:rPr>
        <w:t>vision</w:t>
      </w:r>
      <w:r w:rsidRPr="00FE291A">
        <w:rPr>
          <w:rStyle w:val="StyleUnderline"/>
        </w:rPr>
        <w:t xml:space="preserve"> </w:t>
      </w:r>
      <w:r w:rsidRPr="00D271C5">
        <w:rPr>
          <w:rStyle w:val="StyleUnderline"/>
          <w:highlight w:val="cyan"/>
        </w:rPr>
        <w:t>along with the deconstructive tasks</w:t>
      </w:r>
      <w:r w:rsidRPr="00FE291A">
        <w:rPr>
          <w:rStyle w:val="StyleUnderline"/>
        </w:rPr>
        <w:t xml:space="preserve"> have the combined effect of further </w:t>
      </w:r>
      <w:r w:rsidRPr="00D271C5">
        <w:rPr>
          <w:rStyle w:val="StyleUnderline"/>
          <w:highlight w:val="cyan"/>
        </w:rPr>
        <w:t>solidifying</w:t>
      </w:r>
      <w:r w:rsidRPr="00FE291A">
        <w:rPr>
          <w:rStyle w:val="StyleUnderline"/>
        </w:rPr>
        <w:t xml:space="preserve"> (even with the metaphysical agnosticism) the reality of </w:t>
      </w:r>
      <w:r w:rsidRPr="00D271C5">
        <w:rPr>
          <w:rStyle w:val="StyleUnderline"/>
          <w:highlight w:val="cyan"/>
        </w:rPr>
        <w:t>race</w:t>
      </w:r>
      <w:r w:rsidRPr="00E16659">
        <w:rPr>
          <w:sz w:val="14"/>
        </w:rPr>
        <w:t xml:space="preserve">. In other words, </w:t>
      </w:r>
      <w:r w:rsidRPr="00D271C5">
        <w:rPr>
          <w:rStyle w:val="StyleUnderline"/>
          <w:highlight w:val="cyan"/>
        </w:rPr>
        <w:t>identarian</w:t>
      </w:r>
      <w:r w:rsidRPr="00FE291A">
        <w:rPr>
          <w:rStyle w:val="StyleUnderline"/>
        </w:rPr>
        <w:t xml:space="preserve"> antiracism </w:t>
      </w:r>
      <w:r w:rsidRPr="00D271C5">
        <w:rPr>
          <w:rStyle w:val="StyleUnderline"/>
          <w:highlight w:val="cyan"/>
        </w:rPr>
        <w:t>racializes</w:t>
      </w:r>
      <w:r w:rsidRPr="00E16659">
        <w:rPr>
          <w:sz w:val="14"/>
        </w:rPr>
        <w:t xml:space="preserve">. </w:t>
      </w:r>
      <w:r w:rsidRPr="00FE291A">
        <w:rPr>
          <w:rStyle w:val="StyleUnderline"/>
        </w:rPr>
        <w:t>Religion does not play a necessary role in identarian antiracism</w:t>
      </w:r>
      <w:r w:rsidRPr="00E16659">
        <w:rPr>
          <w:sz w:val="14"/>
        </w:rPr>
        <w:t xml:space="preserve">. Which is not to say that it cannot play an important role. The deconstructive tasks might interrogate various religions for supplying racists or racist systems with ideological reasons and motivations for their racism. For example, one might point to Gnosticism’s disembodying tendencies or Christian antisemitism as evidence for religious complicity.8 Conversely, </w:t>
      </w:r>
      <w:r w:rsidRPr="00FE291A">
        <w:rPr>
          <w:rStyle w:val="StyleUnderline"/>
        </w:rPr>
        <w:t xml:space="preserve">the constructive vision </w:t>
      </w:r>
      <w:r w:rsidRPr="00D271C5">
        <w:rPr>
          <w:rStyle w:val="StyleUnderline"/>
          <w:highlight w:val="cyan"/>
        </w:rPr>
        <w:t>can be aided by utilizing certain theological formulations</w:t>
      </w:r>
      <w:r w:rsidRPr="00FE291A">
        <w:rPr>
          <w:rStyle w:val="StyleUnderline"/>
        </w:rPr>
        <w:t xml:space="preserve"> in order to establish, secure, and assert specific racial identities, especially when those identities have been harmed.</w:t>
      </w:r>
      <w:r w:rsidRPr="00E16659">
        <w:rPr>
          <w:sz w:val="14"/>
        </w:rPr>
        <w:t xml:space="preserve"> For example, one might highlight Jewish scripture that sides YHWH with the oppressed (Exodus 3:7) or Islamic teaching that declares “a white has no superiority over black nor a black has any superiority over white except by piety and good action.”9 </w:t>
      </w:r>
      <w:r w:rsidRPr="00D271C5">
        <w:rPr>
          <w:rStyle w:val="StyleUnderline"/>
          <w:highlight w:val="cyan"/>
        </w:rPr>
        <w:t>Religion can play a role</w:t>
      </w:r>
      <w:r w:rsidRPr="00FE291A">
        <w:rPr>
          <w:rStyle w:val="StyleUnderline"/>
        </w:rPr>
        <w:t xml:space="preserve">, </w:t>
      </w:r>
      <w:r w:rsidRPr="00D271C5">
        <w:rPr>
          <w:rStyle w:val="StyleUnderline"/>
          <w:highlight w:val="cyan"/>
        </w:rPr>
        <w:t>but it need not</w:t>
      </w:r>
      <w:r w:rsidRPr="00FE291A">
        <w:rPr>
          <w:rStyle w:val="StyleUnderline"/>
        </w:rPr>
        <w:t xml:space="preserve">. Identarianism </w:t>
      </w:r>
      <w:r w:rsidRPr="00D271C5">
        <w:rPr>
          <w:rStyle w:val="StyleUnderline"/>
          <w:highlight w:val="cyan"/>
        </w:rPr>
        <w:t>can go about its business without ever mentioning religion</w:t>
      </w:r>
      <w:r w:rsidRPr="00FE291A">
        <w:rPr>
          <w:rStyle w:val="StyleUnderline"/>
        </w:rPr>
        <w:t>, religious commitments, or religious people.</w:t>
      </w:r>
      <w:r w:rsidRPr="00E16659">
        <w:rPr>
          <w:sz w:val="14"/>
        </w:rPr>
        <w:t xml:space="preserve"> Identarian antiracism can be as agnostic on religion as it is on the metaphysical status of race. Neither is crucial for its primary concerns. </w:t>
      </w:r>
      <w:r w:rsidRPr="00FE291A">
        <w:rPr>
          <w:rStyle w:val="StyleUnderline"/>
        </w:rPr>
        <w:t xml:space="preserve">Identarian antiracism is an </w:t>
      </w:r>
      <w:r w:rsidRPr="00D271C5">
        <w:rPr>
          <w:rStyle w:val="StyleUnderline"/>
          <w:highlight w:val="cyan"/>
        </w:rPr>
        <w:t>approach</w:t>
      </w:r>
      <w:r w:rsidRPr="00FE291A">
        <w:rPr>
          <w:rStyle w:val="StyleUnderline"/>
        </w:rPr>
        <w:t xml:space="preserve"> to racism that </w:t>
      </w:r>
      <w:r w:rsidRPr="00D271C5">
        <w:rPr>
          <w:rStyle w:val="StyleUnderline"/>
          <w:highlight w:val="cyan"/>
        </w:rPr>
        <w:t>begins</w:t>
      </w:r>
      <w:r w:rsidRPr="00FE291A">
        <w:rPr>
          <w:rStyle w:val="StyleUnderline"/>
        </w:rPr>
        <w:t xml:space="preserve"> and ends </w:t>
      </w:r>
      <w:r w:rsidRPr="00D271C5">
        <w:rPr>
          <w:rStyle w:val="StyleUnderline"/>
          <w:highlight w:val="cyan"/>
        </w:rPr>
        <w:t>with</w:t>
      </w:r>
      <w:r w:rsidRPr="00FE291A">
        <w:rPr>
          <w:rStyle w:val="StyleUnderline"/>
        </w:rPr>
        <w:t xml:space="preserve"> racial identity, prioritizing (</w:t>
      </w:r>
      <w:r w:rsidRPr="00D271C5">
        <w:rPr>
          <w:rStyle w:val="StyleUnderline"/>
          <w:highlight w:val="cyan"/>
        </w:rPr>
        <w:t>white</w:t>
      </w:r>
      <w:r w:rsidRPr="00FE291A">
        <w:rPr>
          <w:rStyle w:val="StyleUnderline"/>
        </w:rPr>
        <w:t xml:space="preserve">) racial identity as racism’s starting point </w:t>
      </w:r>
      <w:r w:rsidRPr="00D271C5">
        <w:rPr>
          <w:rStyle w:val="StyleUnderline"/>
          <w:highlight w:val="cyan"/>
        </w:rPr>
        <w:t>and</w:t>
      </w:r>
      <w:r w:rsidRPr="00FE291A">
        <w:rPr>
          <w:rStyle w:val="StyleUnderline"/>
        </w:rPr>
        <w:t xml:space="preserve"> </w:t>
      </w:r>
      <w:r w:rsidRPr="00D271C5">
        <w:rPr>
          <w:rStyle w:val="StyleUnderline"/>
          <w:highlight w:val="cyan"/>
        </w:rPr>
        <w:t>championing</w:t>
      </w:r>
      <w:r w:rsidRPr="00FE291A">
        <w:rPr>
          <w:rStyle w:val="StyleUnderline"/>
        </w:rPr>
        <w:t xml:space="preserve"> (</w:t>
      </w:r>
      <w:r w:rsidRPr="00D271C5">
        <w:rPr>
          <w:rStyle w:val="StyleUnderline"/>
          <w:highlight w:val="cyan"/>
        </w:rPr>
        <w:t>non-white</w:t>
      </w:r>
      <w:r w:rsidRPr="00FE291A">
        <w:rPr>
          <w:rStyle w:val="StyleUnderline"/>
        </w:rPr>
        <w:t xml:space="preserve">) racial identity </w:t>
      </w:r>
      <w:r w:rsidRPr="00D271C5">
        <w:rPr>
          <w:rStyle w:val="StyleUnderline"/>
          <w:highlight w:val="cyan"/>
        </w:rPr>
        <w:t>as</w:t>
      </w:r>
      <w:r w:rsidRPr="00FE291A">
        <w:rPr>
          <w:rStyle w:val="StyleUnderline"/>
        </w:rPr>
        <w:t xml:space="preserve"> antiracism’s </w:t>
      </w:r>
      <w:r w:rsidRPr="00D271C5">
        <w:rPr>
          <w:rStyle w:val="StyleUnderline"/>
          <w:highlight w:val="cyan"/>
        </w:rPr>
        <w:t>end</w:t>
      </w:r>
      <w:r w:rsidRPr="00FE291A">
        <w:rPr>
          <w:rStyle w:val="StyleUnderline"/>
        </w:rPr>
        <w:t xml:space="preserve"> game.</w:t>
      </w:r>
      <w:r w:rsidRPr="00E16659">
        <w:rPr>
          <w:sz w:val="14"/>
        </w:rPr>
        <w:t xml:space="preserve"> In the academy and beyond, identarian antiracism is the dominant approach to race and racism. Its dominance rises to the level of established doctrine. Hence, one can call it the orthodox view. To get a sense of how identarianism as an antiracist mode of analysis works, as well as the alternative approach espoused by this book, consider the matter of gentrification. In both the academic and popular imagination gentrification is often construed in narrowly racial terms. Whites push black people out of black neighborhoods. Gentrification is presented here as an instance of the far-reaching powers of whiteness and antiblackness. This is an identarian story, cast as it is with the requisite racial dramatis personae. When ethnographer Derek S. Hyra recounts the gentrification of the Shaw/ U Street section of Washington, D.C., he explains things in these terms. His Race, Class, and Politics in Cappuccino City proposes “a plausible explanation for the arrival of some Whites in traditionally low-income African American communities.”10 Hyra zeroes in on a “living the wire” mentality whereby consumptive whites, enticed by the allure of stereotypically black-branded culture (“the wire” refers to a popular HBO series about inner-city Baltimore), move in on historically black communities, snatch up property, appropriate culture, and price African Americans out of house and home. The 2019 film The Last Black Man in San Francisco dramatizes a similar account, whereby adventurous cum progressive-minded whites take over Black San Francisco, not despite its black cultural heritage but rather because of it. Yet, like Richard Rothstein’s much celebrated The Color of Law: A Forgotten History of How Our Government Segregated America, Hyra’s book describes racism’s entanglement with housing markets without examining what such arrangements accomplish, without ever questioning what racism is for, leaving the impression that whites participate in racist systems solely for the purpose of harming black people.12 Like The Color of Law, Hyra’s identarian analysis misses what racism is—that is, what it does. Historian Destin Jenkins puts it this way: “</w:t>
      </w:r>
      <w:r w:rsidRPr="00FE291A">
        <w:rPr>
          <w:rStyle w:val="StyleUnderline"/>
        </w:rPr>
        <w:t>If government was the tool by which segregation was created, who—or what—was the hand that wielded it? Curiously, The Color of Law ignores the obvious answer: capitalism</w:t>
      </w:r>
      <w:r w:rsidRPr="00E16659">
        <w:rPr>
          <w:sz w:val="14"/>
        </w:rPr>
        <w:t xml:space="preserve">. </w:t>
      </w:r>
      <w:r w:rsidRPr="00FE291A">
        <w:rPr>
          <w:rStyle w:val="StyleUnderline"/>
        </w:rPr>
        <w:t xml:space="preserve">The book’s </w:t>
      </w:r>
      <w:r w:rsidRPr="00D271C5">
        <w:rPr>
          <w:rStyle w:val="StyleUnderline"/>
          <w:highlight w:val="cyan"/>
        </w:rPr>
        <w:t>focus on law and policy shifts attention away</w:t>
      </w:r>
      <w:r w:rsidRPr="00FE291A">
        <w:rPr>
          <w:rStyle w:val="StyleUnderline"/>
        </w:rPr>
        <w:t xml:space="preserve"> </w:t>
      </w:r>
      <w:r w:rsidRPr="00D271C5">
        <w:rPr>
          <w:rStyle w:val="StyleUnderline"/>
          <w:highlight w:val="cyan"/>
        </w:rPr>
        <w:t>from</w:t>
      </w:r>
      <w:r w:rsidRPr="00FE291A">
        <w:rPr>
          <w:rStyle w:val="StyleUnderline"/>
        </w:rPr>
        <w:t xml:space="preserve"> </w:t>
      </w:r>
      <w:r w:rsidRPr="00D271C5">
        <w:rPr>
          <w:rStyle w:val="StyleUnderline"/>
          <w:highlight w:val="cyan"/>
        </w:rPr>
        <w:t>surplus value and</w:t>
      </w:r>
      <w:r w:rsidRPr="00FE291A">
        <w:rPr>
          <w:rStyle w:val="StyleUnderline"/>
        </w:rPr>
        <w:t xml:space="preserve"> </w:t>
      </w:r>
      <w:r w:rsidRPr="00D271C5">
        <w:rPr>
          <w:rStyle w:val="StyleUnderline"/>
          <w:highlight w:val="cyan"/>
        </w:rPr>
        <w:t>patterns</w:t>
      </w:r>
      <w:r w:rsidRPr="00FE291A">
        <w:rPr>
          <w:rStyle w:val="StyleUnderline"/>
        </w:rPr>
        <w:t xml:space="preserve"> </w:t>
      </w:r>
      <w:r w:rsidRPr="00D271C5">
        <w:rPr>
          <w:rStyle w:val="StyleUnderline"/>
          <w:highlight w:val="cyan"/>
        </w:rPr>
        <w:t>of</w:t>
      </w:r>
      <w:r w:rsidRPr="00FE291A">
        <w:rPr>
          <w:rStyle w:val="StyleUnderline"/>
        </w:rPr>
        <w:t xml:space="preserve"> </w:t>
      </w:r>
      <w:r w:rsidRPr="00D271C5">
        <w:rPr>
          <w:rStyle w:val="StyleUnderline"/>
          <w:highlight w:val="cyan"/>
        </w:rPr>
        <w:t>extraction</w:t>
      </w:r>
      <w:r w:rsidRPr="00FE291A">
        <w:rPr>
          <w:rStyle w:val="StyleUnderline"/>
        </w:rPr>
        <w:t xml:space="preserve"> and exploitation, instead of </w:t>
      </w:r>
      <w:r w:rsidRPr="00D47A52">
        <w:rPr>
          <w:rStyle w:val="StyleUnderline"/>
        </w:rPr>
        <w:t>focusing</w:t>
      </w:r>
      <w:r w:rsidRPr="00FE291A">
        <w:rPr>
          <w:rStyle w:val="StyleUnderline"/>
        </w:rPr>
        <w:t xml:space="preserve"> on these dynamics as an integral part of America’s democratic, law-making system</w:t>
      </w:r>
      <w:r w:rsidRPr="00E16659">
        <w:rPr>
          <w:sz w:val="14"/>
        </w:rPr>
        <w:t xml:space="preserve">. We might well view residential segregation as the domestic expression of the racial capitalism of the 20th century.”13 Cappuccino City’s focus is narrower still. Hyra attends to </w:t>
      </w:r>
      <w:r w:rsidRPr="00D47A52">
        <w:rPr>
          <w:rStyle w:val="StyleUnderline"/>
          <w:highlight w:val="cyan"/>
        </w:rPr>
        <w:t>capitalism</w:t>
      </w:r>
      <w:r w:rsidRPr="00FE291A">
        <w:rPr>
          <w:rStyle w:val="StyleUnderline"/>
        </w:rPr>
        <w:t xml:space="preserve"> and issues of class, but his </w:t>
      </w:r>
      <w:r w:rsidRPr="00D47A52">
        <w:rPr>
          <w:rStyle w:val="StyleUnderline"/>
          <w:highlight w:val="cyan"/>
        </w:rPr>
        <w:t>emphasis</w:t>
      </w:r>
      <w:r w:rsidRPr="00FE291A">
        <w:rPr>
          <w:rStyle w:val="StyleUnderline"/>
        </w:rPr>
        <w:t xml:space="preserve"> </w:t>
      </w:r>
      <w:r w:rsidRPr="00D47A52">
        <w:rPr>
          <w:rStyle w:val="StyleUnderline"/>
          <w:highlight w:val="cyan"/>
        </w:rPr>
        <w:t>on</w:t>
      </w:r>
      <w:r w:rsidRPr="00FE291A">
        <w:rPr>
          <w:rStyle w:val="StyleUnderline"/>
        </w:rPr>
        <w:t xml:space="preserve"> </w:t>
      </w:r>
      <w:r w:rsidRPr="00D47A52">
        <w:rPr>
          <w:rStyle w:val="StyleUnderline"/>
          <w:highlight w:val="cyan"/>
        </w:rPr>
        <w:t>white</w:t>
      </w:r>
      <w:r w:rsidRPr="00FE291A">
        <w:rPr>
          <w:rStyle w:val="StyleUnderline"/>
        </w:rPr>
        <w:t xml:space="preserve"> </w:t>
      </w:r>
      <w:r w:rsidRPr="00D47A52">
        <w:rPr>
          <w:rStyle w:val="StyleUnderline"/>
          <w:highlight w:val="cyan"/>
        </w:rPr>
        <w:t>and</w:t>
      </w:r>
      <w:r w:rsidRPr="00FE291A">
        <w:rPr>
          <w:rStyle w:val="StyleUnderline"/>
        </w:rPr>
        <w:t xml:space="preserve"> </w:t>
      </w:r>
      <w:r w:rsidRPr="00D47A52">
        <w:rPr>
          <w:rStyle w:val="StyleUnderline"/>
          <w:highlight w:val="cyan"/>
        </w:rPr>
        <w:t>black</w:t>
      </w:r>
      <w:r w:rsidRPr="00FE291A">
        <w:rPr>
          <w:rStyle w:val="StyleUnderline"/>
        </w:rPr>
        <w:t xml:space="preserve"> racial identity </w:t>
      </w:r>
      <w:r w:rsidRPr="00D47A52">
        <w:rPr>
          <w:rStyle w:val="StyleUnderline"/>
          <w:highlight w:val="cyan"/>
        </w:rPr>
        <w:t>confuses</w:t>
      </w:r>
      <w:r w:rsidRPr="00FE291A">
        <w:rPr>
          <w:rStyle w:val="StyleUnderline"/>
        </w:rPr>
        <w:t xml:space="preserve"> matters, thereby </w:t>
      </w:r>
      <w:r w:rsidRPr="00D47A52">
        <w:rPr>
          <w:rStyle w:val="StyleUnderline"/>
          <w:highlight w:val="cyan"/>
        </w:rPr>
        <w:t>failing</w:t>
      </w:r>
      <w:r w:rsidRPr="00FE291A">
        <w:rPr>
          <w:rStyle w:val="StyleUnderline"/>
        </w:rPr>
        <w:t xml:space="preserve"> </w:t>
      </w:r>
      <w:r w:rsidRPr="00D47A52">
        <w:rPr>
          <w:rStyle w:val="StyleUnderline"/>
          <w:highlight w:val="cyan"/>
        </w:rPr>
        <w:t>to</w:t>
      </w:r>
      <w:r w:rsidRPr="00FE291A">
        <w:rPr>
          <w:rStyle w:val="StyleUnderline"/>
        </w:rPr>
        <w:t xml:space="preserve"> deliver on what such attention should do for any analysis of race and racism: </w:t>
      </w:r>
      <w:r w:rsidRPr="00D47A52">
        <w:rPr>
          <w:rStyle w:val="StyleUnderline"/>
          <w:highlight w:val="cyan"/>
        </w:rPr>
        <w:t>illuminate</w:t>
      </w:r>
      <w:r w:rsidRPr="00FE291A">
        <w:rPr>
          <w:rStyle w:val="StyleUnderline"/>
        </w:rPr>
        <w:t xml:space="preserve"> the intrinsic </w:t>
      </w:r>
      <w:r w:rsidRPr="00D47A52">
        <w:rPr>
          <w:rStyle w:val="StyleUnderline"/>
          <w:highlight w:val="cyan"/>
        </w:rPr>
        <w:t>relationship</w:t>
      </w:r>
      <w:r w:rsidRPr="00FE291A">
        <w:rPr>
          <w:rStyle w:val="StyleUnderline"/>
        </w:rPr>
        <w:t xml:space="preserve"> </w:t>
      </w:r>
      <w:r w:rsidRPr="00D47A52">
        <w:rPr>
          <w:rStyle w:val="StyleUnderline"/>
          <w:highlight w:val="cyan"/>
        </w:rPr>
        <w:t>between</w:t>
      </w:r>
      <w:r w:rsidRPr="00FE291A">
        <w:rPr>
          <w:rStyle w:val="StyleUnderline"/>
        </w:rPr>
        <w:t xml:space="preserve"> </w:t>
      </w:r>
      <w:r w:rsidRPr="00D47A52">
        <w:rPr>
          <w:rStyle w:val="StyleUnderline"/>
          <w:highlight w:val="cyan"/>
        </w:rPr>
        <w:t>racist</w:t>
      </w:r>
      <w:r w:rsidRPr="00FE291A">
        <w:rPr>
          <w:rStyle w:val="StyleUnderline"/>
        </w:rPr>
        <w:t xml:space="preserve"> </w:t>
      </w:r>
      <w:r w:rsidRPr="00D47A52">
        <w:rPr>
          <w:rStyle w:val="StyleUnderline"/>
          <w:highlight w:val="cyan"/>
        </w:rPr>
        <w:t>domination</w:t>
      </w:r>
      <w:r w:rsidRPr="00FE291A">
        <w:rPr>
          <w:rStyle w:val="StyleUnderline"/>
        </w:rPr>
        <w:t xml:space="preserve"> </w:t>
      </w:r>
      <w:r w:rsidRPr="00D47A52">
        <w:rPr>
          <w:rStyle w:val="StyleUnderline"/>
          <w:highlight w:val="cyan"/>
        </w:rPr>
        <w:t>and</w:t>
      </w:r>
      <w:r w:rsidRPr="00FE291A">
        <w:rPr>
          <w:rStyle w:val="StyleUnderline"/>
        </w:rPr>
        <w:t xml:space="preserve"> </w:t>
      </w:r>
      <w:r w:rsidRPr="00D47A52">
        <w:rPr>
          <w:rStyle w:val="StyleUnderline"/>
          <w:highlight w:val="cyan"/>
        </w:rPr>
        <w:t>political</w:t>
      </w:r>
      <w:r w:rsidRPr="00FE291A">
        <w:rPr>
          <w:rStyle w:val="StyleUnderline"/>
        </w:rPr>
        <w:t xml:space="preserve"> economic </w:t>
      </w:r>
      <w:r w:rsidRPr="00D47A52">
        <w:rPr>
          <w:rStyle w:val="StyleUnderline"/>
          <w:highlight w:val="cyan"/>
        </w:rPr>
        <w:t>exploitation</w:t>
      </w:r>
      <w:r w:rsidRPr="00FE291A">
        <w:rPr>
          <w:rStyle w:val="StyleUnderline"/>
        </w:rPr>
        <w:t>.</w:t>
      </w:r>
      <w:r w:rsidRPr="00E16659">
        <w:rPr>
          <w:sz w:val="14"/>
        </w:rPr>
        <w:t xml:space="preserve">14 Hyra recognizes that the phenomenon he labels “living the wire” represents an inversion of market forces that previously redlined African Americans out of the U.S. housing market—hitherto their presence diminished property value; now (at least in this case) it elevates it. </w:t>
      </w:r>
      <w:r w:rsidRPr="00FE291A">
        <w:rPr>
          <w:rStyle w:val="StyleUnderline"/>
        </w:rPr>
        <w:t xml:space="preserve">Yet, </w:t>
      </w:r>
      <w:r w:rsidRPr="00AC7AA9">
        <w:rPr>
          <w:rStyle w:val="StyleUnderline"/>
          <w:highlight w:val="cyan"/>
        </w:rPr>
        <w:t>instead of interrogating a market logic</w:t>
      </w:r>
      <w:r w:rsidRPr="00FE291A">
        <w:rPr>
          <w:rStyle w:val="StyleUnderline"/>
        </w:rPr>
        <w:t xml:space="preserve"> </w:t>
      </w:r>
      <w:r w:rsidRPr="00AC7AA9">
        <w:rPr>
          <w:rStyle w:val="StyleUnderline"/>
          <w:highlight w:val="cyan"/>
        </w:rPr>
        <w:t>whose</w:t>
      </w:r>
      <w:r w:rsidRPr="00FE291A">
        <w:rPr>
          <w:rStyle w:val="StyleUnderline"/>
        </w:rPr>
        <w:t xml:space="preserve"> governing </w:t>
      </w:r>
      <w:r w:rsidRPr="00AC7AA9">
        <w:rPr>
          <w:rStyle w:val="StyleUnderline"/>
          <w:highlight w:val="cyan"/>
        </w:rPr>
        <w:t>principles</w:t>
      </w:r>
      <w:r w:rsidRPr="00FE291A">
        <w:rPr>
          <w:rStyle w:val="StyleUnderline"/>
        </w:rPr>
        <w:t xml:space="preserve"> </w:t>
      </w:r>
      <w:r w:rsidRPr="00AC7AA9">
        <w:rPr>
          <w:rStyle w:val="StyleUnderline"/>
          <w:highlight w:val="cyan"/>
        </w:rPr>
        <w:t>use racial categories to judge value</w:t>
      </w:r>
      <w:r w:rsidRPr="00FE291A">
        <w:rPr>
          <w:rStyle w:val="StyleUnderline"/>
        </w:rPr>
        <w:t xml:space="preserve">, he seems content with ridiculing those governed by it.15 Hyra’s insightful observations regarding the commodification of black culture </w:t>
      </w:r>
      <w:r w:rsidRPr="00AC7AA9">
        <w:rPr>
          <w:rStyle w:val="StyleUnderline"/>
          <w:highlight w:val="cyan"/>
        </w:rPr>
        <w:t>fall</w:t>
      </w:r>
      <w:r w:rsidRPr="00FE291A">
        <w:rPr>
          <w:rStyle w:val="StyleUnderline"/>
        </w:rPr>
        <w:t xml:space="preserve"> </w:t>
      </w:r>
      <w:r w:rsidRPr="00AC7AA9">
        <w:rPr>
          <w:rStyle w:val="StyleUnderline"/>
          <w:highlight w:val="cyan"/>
        </w:rPr>
        <w:t>short</w:t>
      </w:r>
      <w:r w:rsidRPr="00FE291A">
        <w:rPr>
          <w:rStyle w:val="StyleUnderline"/>
        </w:rPr>
        <w:t xml:space="preserve"> </w:t>
      </w:r>
      <w:r w:rsidRPr="00AC7AA9">
        <w:rPr>
          <w:rStyle w:val="StyleUnderline"/>
          <w:highlight w:val="cyan"/>
        </w:rPr>
        <w:t>of</w:t>
      </w:r>
      <w:r w:rsidRPr="00FE291A">
        <w:rPr>
          <w:rStyle w:val="StyleUnderline"/>
        </w:rPr>
        <w:t xml:space="preserve"> </w:t>
      </w:r>
      <w:r w:rsidRPr="00AC7AA9">
        <w:rPr>
          <w:rStyle w:val="StyleUnderline"/>
          <w:highlight w:val="cyan"/>
        </w:rPr>
        <w:t>realizing</w:t>
      </w:r>
      <w:r w:rsidRPr="00FE291A">
        <w:rPr>
          <w:rStyle w:val="StyleUnderline"/>
        </w:rPr>
        <w:t xml:space="preserve"> that </w:t>
      </w:r>
      <w:r w:rsidRPr="00AC7AA9">
        <w:rPr>
          <w:rStyle w:val="StyleUnderline"/>
          <w:highlight w:val="cyan"/>
        </w:rPr>
        <w:t>racial</w:t>
      </w:r>
      <w:r w:rsidRPr="00FE291A">
        <w:rPr>
          <w:rStyle w:val="StyleUnderline"/>
        </w:rPr>
        <w:t xml:space="preserve"> </w:t>
      </w:r>
      <w:r w:rsidRPr="00AC7AA9">
        <w:rPr>
          <w:rStyle w:val="StyleUnderline"/>
        </w:rPr>
        <w:t>identity</w:t>
      </w:r>
      <w:r w:rsidRPr="00FE291A">
        <w:rPr>
          <w:rStyle w:val="StyleUnderline"/>
        </w:rPr>
        <w:t xml:space="preserve"> </w:t>
      </w:r>
      <w:r w:rsidRPr="00AC7AA9">
        <w:rPr>
          <w:rStyle w:val="StyleUnderline"/>
        </w:rPr>
        <w:t>and</w:t>
      </w:r>
      <w:r w:rsidRPr="00FE291A">
        <w:rPr>
          <w:rStyle w:val="StyleUnderline"/>
        </w:rPr>
        <w:t xml:space="preserve"> </w:t>
      </w:r>
      <w:r w:rsidRPr="00AC7AA9">
        <w:rPr>
          <w:rStyle w:val="StyleUnderline"/>
          <w:highlight w:val="cyan"/>
        </w:rPr>
        <w:t>commodification</w:t>
      </w:r>
      <w:r w:rsidRPr="00FE291A">
        <w:rPr>
          <w:rStyle w:val="StyleUnderline"/>
        </w:rPr>
        <w:t xml:space="preserve"> go hand in hand.</w:t>
      </w:r>
      <w:r w:rsidRPr="00E16659">
        <w:rPr>
          <w:sz w:val="14"/>
        </w:rPr>
        <w:t xml:space="preserve">16 The notion that gentrification is a function of whiteness and antiblackness is only plausible if one ignores the material determinates of black displacement.17 As D.C. community organizer Alex Baca recounts, “While media attention often focuses on those few places that are witnessing a transformation, </w:t>
      </w:r>
      <w:r w:rsidRPr="00EE28EA">
        <w:rPr>
          <w:rStyle w:val="StyleUnderline"/>
        </w:rPr>
        <w:t xml:space="preserve">there are two more potent and less mentioned storylines. The first is the persistence of </w:t>
      </w:r>
      <w:r w:rsidRPr="00AC7AA9">
        <w:rPr>
          <w:rStyle w:val="StyleUnderline"/>
          <w:highlight w:val="cyan"/>
        </w:rPr>
        <w:t>chronic poverty</w:t>
      </w:r>
      <w:r w:rsidRPr="00EE28EA">
        <w:rPr>
          <w:rStyle w:val="StyleUnderline"/>
        </w:rPr>
        <w:t>.</w:t>
      </w:r>
      <w:r w:rsidRPr="00E16659">
        <w:rPr>
          <w:sz w:val="14"/>
        </w:rPr>
        <w:t xml:space="preserve"> Three-quarters of 1970 highpoverty urban neighborhoods in the U.S. are still poor today. </w:t>
      </w:r>
      <w:r w:rsidRPr="00EE28EA">
        <w:rPr>
          <w:rStyle w:val="StyleUnderline"/>
        </w:rPr>
        <w:t xml:space="preserve">The second is the spread of </w:t>
      </w:r>
      <w:r w:rsidRPr="00AC7AA9">
        <w:rPr>
          <w:rStyle w:val="StyleUnderline"/>
          <w:highlight w:val="cyan"/>
        </w:rPr>
        <w:t>concentrated poverty</w:t>
      </w:r>
      <w:r w:rsidRPr="00EE28EA">
        <w:rPr>
          <w:rStyle w:val="StyleUnderline"/>
        </w:rPr>
        <w:t xml:space="preserve">: Three times as many urban neighborhoods have poverty rates exceeding 30 percent as was true in 1970, and the number of poor people living in these neighborhoods has doubled. The result of these trends is that the </w:t>
      </w:r>
      <w:r w:rsidRPr="00AC7AA9">
        <w:rPr>
          <w:rStyle w:val="StyleUnderline"/>
          <w:highlight w:val="cyan"/>
        </w:rPr>
        <w:t>poor in the nation’s metropolitan</w:t>
      </w:r>
      <w:r w:rsidRPr="00EE28EA">
        <w:rPr>
          <w:rStyle w:val="StyleUnderline"/>
        </w:rPr>
        <w:t xml:space="preserve"> areas are </w:t>
      </w:r>
      <w:r w:rsidRPr="00AC7AA9">
        <w:rPr>
          <w:rStyle w:val="StyleUnderline"/>
          <w:highlight w:val="cyan"/>
        </w:rPr>
        <w:t>increasingly segregated</w:t>
      </w:r>
      <w:r w:rsidRPr="00EE28EA">
        <w:rPr>
          <w:rStyle w:val="StyleUnderline"/>
        </w:rPr>
        <w:t xml:space="preserve"> </w:t>
      </w:r>
      <w:r w:rsidRPr="00AC7AA9">
        <w:rPr>
          <w:rStyle w:val="StyleUnderline"/>
          <w:highlight w:val="cyan"/>
        </w:rPr>
        <w:t>into</w:t>
      </w:r>
      <w:r w:rsidRPr="00EE28EA">
        <w:rPr>
          <w:rStyle w:val="StyleUnderline"/>
        </w:rPr>
        <w:t xml:space="preserve"> neighborhoods </w:t>
      </w:r>
      <w:r w:rsidRPr="00AC7AA9">
        <w:rPr>
          <w:rStyle w:val="StyleUnderline"/>
        </w:rPr>
        <w:t>of</w:t>
      </w:r>
      <w:r w:rsidRPr="00EE28EA">
        <w:rPr>
          <w:rStyle w:val="StyleUnderline"/>
        </w:rPr>
        <w:t xml:space="preserve"> concentrated </w:t>
      </w:r>
      <w:r w:rsidRPr="00AC7AA9">
        <w:rPr>
          <w:rStyle w:val="StyleUnderline"/>
          <w:highlight w:val="cyan"/>
        </w:rPr>
        <w:t>poverty</w:t>
      </w:r>
      <w:r w:rsidRPr="00EE28EA">
        <w:rPr>
          <w:rStyle w:val="StyleUnderline"/>
        </w:rPr>
        <w:t>.</w:t>
      </w:r>
      <w:r w:rsidRPr="00E16659">
        <w:rPr>
          <w:sz w:val="14"/>
        </w:rPr>
        <w:t xml:space="preserve"> In 1970, 28 percent of the urban poor lived in a neighborhood with a poverty rate of 30 percent or more; by 2010, 39 percent of the urban poor lived in such high-poverty neighborhoods.”18 Cappuccino City’s strangely </w:t>
      </w:r>
      <w:r w:rsidRPr="00AC7AA9">
        <w:rPr>
          <w:rStyle w:val="StyleUnderline"/>
          <w:highlight w:val="cyan"/>
        </w:rPr>
        <w:t>individualist</w:t>
      </w:r>
      <w:r w:rsidRPr="00EE28EA">
        <w:rPr>
          <w:rStyle w:val="StyleUnderline"/>
        </w:rPr>
        <w:t xml:space="preserve"> approach would </w:t>
      </w:r>
      <w:r w:rsidRPr="00AC7AA9">
        <w:rPr>
          <w:rStyle w:val="StyleUnderline"/>
          <w:highlight w:val="cyan"/>
        </w:rPr>
        <w:t>leave unscathed entire structures</w:t>
      </w:r>
      <w:r w:rsidRPr="00EE28EA">
        <w:rPr>
          <w:rStyle w:val="StyleUnderline"/>
        </w:rPr>
        <w:t xml:space="preserve"> </w:t>
      </w:r>
      <w:r w:rsidRPr="00AC7AA9">
        <w:rPr>
          <w:rStyle w:val="StyleUnderline"/>
          <w:highlight w:val="cyan"/>
        </w:rPr>
        <w:t>and systems</w:t>
      </w:r>
      <w:r w:rsidRPr="00EE28EA">
        <w:rPr>
          <w:rStyle w:val="StyleUnderline"/>
        </w:rPr>
        <w:t xml:space="preserve"> that </w:t>
      </w:r>
      <w:r w:rsidRPr="00AC7AA9">
        <w:rPr>
          <w:rStyle w:val="StyleUnderline"/>
          <w:highlight w:val="cyan"/>
        </w:rPr>
        <w:t>utilize racial identity to facilitate</w:t>
      </w:r>
      <w:r w:rsidRPr="00EE28EA">
        <w:rPr>
          <w:rStyle w:val="StyleUnderline"/>
        </w:rPr>
        <w:t xml:space="preserve"> African American </w:t>
      </w:r>
      <w:r w:rsidRPr="00AC7AA9">
        <w:rPr>
          <w:rStyle w:val="StyleUnderline"/>
          <w:highlight w:val="cyan"/>
        </w:rPr>
        <w:t>eviction</w:t>
      </w:r>
      <w:r w:rsidRPr="00EE28EA">
        <w:rPr>
          <w:rStyle w:val="StyleUnderline"/>
        </w:rPr>
        <w:t xml:space="preserve"> and foreclosure: explosive income inequality that concentrates wealth just as it concentrates poverty; a gold-rush approach to development and management scaled absurdly high and siphoned away from neighborhoods by the financial speculation of big money; a lack of sound government policy incentivizing infrastructure investment for existing communities, meaning that those actually committed to sustainability die the death of a thousand permits; gerrymandered political schemes that suppress communal agency long before impossible rent hikes rob people of homes; and so on</w:t>
      </w:r>
      <w:r w:rsidRPr="00E16659">
        <w:rPr>
          <w:sz w:val="14"/>
        </w:rPr>
        <w:t xml:space="preserve">.19 </w:t>
      </w:r>
      <w:r w:rsidRPr="00EE28EA">
        <w:rPr>
          <w:rStyle w:val="StyleUnderline"/>
        </w:rPr>
        <w:t>At the end of the day it is the persistence and spread of poverty and their antidemocratic antecedents and effects, and their structural and systemic consequences for black life, not the influx of an abstract whiteness, that displaces.</w:t>
      </w:r>
      <w:r w:rsidRPr="00E16659">
        <w:rPr>
          <w:sz w:val="14"/>
        </w:rPr>
        <w:t xml:space="preserve">20 But that story, one senses, is less tantalizing than the one Hyra tells about white hipsters. These determining factors don’t always add up to the “de jure” forms of racism Rothstein’s The Color of Law sensationalizes, but together they conspire against African American communities. Here is a picture of racism featuring no one group of individuals (e.g., red-faced sheriffs armed with firehoses and attack dogs, well-meaning mortgage lenders, or white progressives “living the wire”) but rather a </w:t>
      </w:r>
      <w:r w:rsidRPr="00EE28EA">
        <w:rPr>
          <w:rStyle w:val="StyleUnderline"/>
        </w:rPr>
        <w:t xml:space="preserve">whole </w:t>
      </w:r>
      <w:r w:rsidRPr="00AC7AA9">
        <w:rPr>
          <w:rStyle w:val="StyleUnderline"/>
        </w:rPr>
        <w:t>network</w:t>
      </w:r>
      <w:r w:rsidRPr="00EE28EA">
        <w:rPr>
          <w:rStyle w:val="StyleUnderline"/>
        </w:rPr>
        <w:t xml:space="preserve"> of </w:t>
      </w:r>
      <w:r w:rsidRPr="00AC7AA9">
        <w:rPr>
          <w:rStyle w:val="StyleUnderline"/>
        </w:rPr>
        <w:t>oppressions</w:t>
      </w:r>
      <w:r w:rsidRPr="00EE28EA">
        <w:rPr>
          <w:rStyle w:val="StyleUnderline"/>
        </w:rPr>
        <w:t xml:space="preserve"> carrying the force </w:t>
      </w:r>
      <w:r w:rsidRPr="00AC7AA9">
        <w:rPr>
          <w:rStyle w:val="StyleUnderline"/>
        </w:rPr>
        <w:t>of</w:t>
      </w:r>
      <w:r w:rsidRPr="00EE28EA">
        <w:rPr>
          <w:rStyle w:val="StyleUnderline"/>
        </w:rPr>
        <w:t xml:space="preserve"> </w:t>
      </w:r>
      <w:r w:rsidRPr="00AC7AA9">
        <w:rPr>
          <w:rStyle w:val="StyleUnderline"/>
        </w:rPr>
        <w:t>history</w:t>
      </w:r>
      <w:r w:rsidRPr="00EE28EA">
        <w:rPr>
          <w:rStyle w:val="StyleUnderline"/>
        </w:rPr>
        <w:t xml:space="preserve">. The problem with the identarian mode of analysis is that it </w:t>
      </w:r>
      <w:r w:rsidRPr="00AC7AA9">
        <w:rPr>
          <w:rStyle w:val="StyleUnderline"/>
          <w:highlight w:val="cyan"/>
        </w:rPr>
        <w:t>encourages</w:t>
      </w:r>
      <w:r w:rsidRPr="00EE28EA">
        <w:rPr>
          <w:rStyle w:val="StyleUnderline"/>
        </w:rPr>
        <w:t xml:space="preserve"> one </w:t>
      </w:r>
      <w:r w:rsidRPr="00AC7AA9">
        <w:rPr>
          <w:rStyle w:val="StyleUnderline"/>
          <w:highlight w:val="cyan"/>
        </w:rPr>
        <w:t>to look for</w:t>
      </w:r>
      <w:r w:rsidRPr="00EE28EA">
        <w:rPr>
          <w:rStyle w:val="StyleUnderline"/>
        </w:rPr>
        <w:t xml:space="preserve"> the </w:t>
      </w:r>
      <w:r w:rsidRPr="00AC7AA9">
        <w:rPr>
          <w:rStyle w:val="StyleUnderline"/>
          <w:highlight w:val="cyan"/>
        </w:rPr>
        <w:t>presence of certain racial personalities</w:t>
      </w:r>
      <w:r w:rsidRPr="00EE28EA">
        <w:rPr>
          <w:rStyle w:val="StyleUnderline"/>
        </w:rPr>
        <w:t xml:space="preserve"> possessed of certain racist attitudes </w:t>
      </w:r>
      <w:r w:rsidRPr="00AC7AA9">
        <w:rPr>
          <w:rStyle w:val="StyleUnderline"/>
          <w:highlight w:val="cyan"/>
        </w:rPr>
        <w:t>when</w:t>
      </w:r>
      <w:r w:rsidRPr="00EE28EA">
        <w:rPr>
          <w:rStyle w:val="StyleUnderline"/>
        </w:rPr>
        <w:t xml:space="preserve"> </w:t>
      </w:r>
      <w:r w:rsidRPr="00AC7AA9">
        <w:rPr>
          <w:rStyle w:val="StyleUnderline"/>
          <w:highlight w:val="cyan"/>
        </w:rPr>
        <w:t>one</w:t>
      </w:r>
      <w:r w:rsidRPr="00EE28EA">
        <w:rPr>
          <w:rStyle w:val="StyleUnderline"/>
        </w:rPr>
        <w:t xml:space="preserve"> </w:t>
      </w:r>
      <w:r w:rsidRPr="00AC7AA9">
        <w:rPr>
          <w:rStyle w:val="StyleUnderline"/>
          <w:highlight w:val="cyan"/>
        </w:rPr>
        <w:t>should be looking at structures</w:t>
      </w:r>
      <w:r w:rsidRPr="00EE28EA">
        <w:rPr>
          <w:rStyle w:val="StyleUnderline"/>
        </w:rPr>
        <w:t xml:space="preserve"> and systems </w:t>
      </w:r>
      <w:r w:rsidRPr="00AC7AA9">
        <w:rPr>
          <w:rStyle w:val="StyleUnderline"/>
          <w:highlight w:val="cyan"/>
        </w:rPr>
        <w:t xml:space="preserve">that often remain faceless </w:t>
      </w:r>
      <w:r w:rsidRPr="00AC7AA9">
        <w:rPr>
          <w:rStyle w:val="StyleUnderline"/>
        </w:rPr>
        <w:t>and</w:t>
      </w:r>
      <w:r w:rsidRPr="00EE28EA">
        <w:rPr>
          <w:rStyle w:val="StyleUnderline"/>
        </w:rPr>
        <w:t xml:space="preserve"> are no less deadly for it.</w:t>
      </w:r>
      <w:r w:rsidRPr="00E16659">
        <w:rPr>
          <w:sz w:val="14"/>
        </w:rPr>
        <w:t xml:space="preserve"> The problem isn’t that in focusing on white gentrifiers Hyra “plays the race card” (as some might complain) but rather that he </w:t>
      </w:r>
      <w:r w:rsidRPr="003041AC">
        <w:rPr>
          <w:rStyle w:val="Emphasis"/>
        </w:rPr>
        <w:t xml:space="preserve">plays it too narrowly and thereby distracts from the fact that the </w:t>
      </w:r>
      <w:r w:rsidRPr="00AC7AA9">
        <w:rPr>
          <w:rStyle w:val="Emphasis"/>
          <w:highlight w:val="cyan"/>
        </w:rPr>
        <w:t>whole deck of racial capitalism</w:t>
      </w:r>
      <w:r w:rsidRPr="003041AC">
        <w:rPr>
          <w:rStyle w:val="Emphasis"/>
        </w:rPr>
        <w:t xml:space="preserve"> is </w:t>
      </w:r>
      <w:r w:rsidRPr="00AC7AA9">
        <w:rPr>
          <w:rStyle w:val="Emphasis"/>
          <w:highlight w:val="cyan"/>
        </w:rPr>
        <w:t>stacked against anyone relegated to the bottom</w:t>
      </w:r>
      <w:r w:rsidRPr="003041AC">
        <w:rPr>
          <w:rStyle w:val="Emphasis"/>
        </w:rPr>
        <w:t xml:space="preserve"> of the race-based political economy.</w:t>
      </w:r>
      <w:r w:rsidRPr="00E16659">
        <w:rPr>
          <w:sz w:val="14"/>
        </w:rPr>
        <w:t xml:space="preserve"> Hyra turns what needs to be a broadly racial capitalist story (as Jenkins mentions) into one narrowly confined to racial identity. </w:t>
      </w:r>
      <w:r w:rsidRPr="003041AC">
        <w:rPr>
          <w:rStyle w:val="Emphasis"/>
        </w:rPr>
        <w:t>In failing to situate consumer preference within the concrete workings of capital—in failing to ask what redlining and displacement practically accomplish, what they profit</w:t>
      </w:r>
      <w:r w:rsidRPr="00E16659">
        <w:rPr>
          <w:sz w:val="14"/>
        </w:rPr>
        <w:t xml:space="preserve">—we are left with the sense that the problem lies with </w:t>
      </w:r>
      <w:r w:rsidRPr="003041AC">
        <w:rPr>
          <w:rStyle w:val="StyleUnderline"/>
        </w:rPr>
        <w:t>white people as such, a mythologized account of gentrification that has the practical effect of leaving the concrete reality of racism beyond reach and redress</w:t>
      </w:r>
      <w:r w:rsidRPr="00E16659">
        <w:rPr>
          <w:sz w:val="14"/>
        </w:rPr>
        <w:t xml:space="preserve">. This </w:t>
      </w:r>
      <w:r w:rsidRPr="0034332D">
        <w:rPr>
          <w:rStyle w:val="StyleUnderline"/>
          <w:highlight w:val="cyan"/>
        </w:rPr>
        <w:t>tendency</w:t>
      </w:r>
      <w:r w:rsidRPr="003041AC">
        <w:rPr>
          <w:rStyle w:val="StyleUnderline"/>
        </w:rPr>
        <w:t xml:space="preserve"> of </w:t>
      </w:r>
      <w:r w:rsidRPr="0034332D">
        <w:rPr>
          <w:rStyle w:val="StyleUnderline"/>
          <w:highlight w:val="cyan"/>
        </w:rPr>
        <w:t>emphasizing</w:t>
      </w:r>
      <w:r w:rsidRPr="003041AC">
        <w:rPr>
          <w:rStyle w:val="StyleUnderline"/>
        </w:rPr>
        <w:t xml:space="preserve"> racial </w:t>
      </w:r>
      <w:r w:rsidRPr="0034332D">
        <w:rPr>
          <w:rStyle w:val="StyleUnderline"/>
          <w:highlight w:val="cyan"/>
        </w:rPr>
        <w:t>identity</w:t>
      </w:r>
      <w:r w:rsidRPr="003041AC">
        <w:rPr>
          <w:rStyle w:val="StyleUnderline"/>
        </w:rPr>
        <w:t xml:space="preserve"> </w:t>
      </w:r>
      <w:r w:rsidRPr="0034332D">
        <w:rPr>
          <w:rStyle w:val="StyleUnderline"/>
          <w:highlight w:val="cyan"/>
        </w:rPr>
        <w:t>to</w:t>
      </w:r>
      <w:r w:rsidRPr="003041AC">
        <w:rPr>
          <w:rStyle w:val="StyleUnderline"/>
        </w:rPr>
        <w:t xml:space="preserve"> the </w:t>
      </w:r>
      <w:r w:rsidRPr="0034332D">
        <w:rPr>
          <w:rStyle w:val="StyleUnderline"/>
          <w:highlight w:val="cyan"/>
        </w:rPr>
        <w:t>exclusion</w:t>
      </w:r>
      <w:r w:rsidRPr="003041AC">
        <w:rPr>
          <w:rStyle w:val="StyleUnderline"/>
        </w:rPr>
        <w:t xml:space="preserve"> </w:t>
      </w:r>
      <w:r w:rsidRPr="0034332D">
        <w:rPr>
          <w:rStyle w:val="StyleUnderline"/>
          <w:highlight w:val="cyan"/>
        </w:rPr>
        <w:t>of political economy</w:t>
      </w:r>
      <w:r w:rsidRPr="003041AC">
        <w:rPr>
          <w:rStyle w:val="StyleUnderline"/>
        </w:rPr>
        <w:t xml:space="preserve"> is what I mean by identarian antiracism</w:t>
      </w:r>
      <w:r w:rsidRPr="00E16659">
        <w:rPr>
          <w:sz w:val="14"/>
        </w:rPr>
        <w:t xml:space="preserve">, what I call academic and popular antiracism’s reigning orthodoxy. This book challenges the orthodox identarian view by offering a </w:t>
      </w:r>
      <w:r w:rsidRPr="003041AC">
        <w:rPr>
          <w:rStyle w:val="StyleUnderline"/>
        </w:rPr>
        <w:t>political economic approach to race and racism</w:t>
      </w:r>
      <w:r w:rsidRPr="00E16659">
        <w:rPr>
          <w:sz w:val="14"/>
        </w:rPr>
        <w:t xml:space="preserve">. Unlike the orthodox view, my </w:t>
      </w:r>
      <w:r w:rsidRPr="003041AC">
        <w:rPr>
          <w:rStyle w:val="StyleUnderline"/>
        </w:rPr>
        <w:t>approach does not press the case for racial kinds possessed of racial identities</w:t>
      </w:r>
      <w:r w:rsidRPr="00E16659">
        <w:rPr>
          <w:sz w:val="14"/>
        </w:rPr>
        <w:t xml:space="preserve">. In fact, it considers orthodox antiracism’s intense focus on racial identity a serious impediment to the work of democratic life on the one hand and political liberation on the other. </w:t>
      </w:r>
      <w:r w:rsidRPr="003041AC">
        <w:rPr>
          <w:rStyle w:val="StyleUnderline"/>
        </w:rPr>
        <w:t xml:space="preserve">Instead of an approach to </w:t>
      </w:r>
      <w:r w:rsidRPr="0034332D">
        <w:rPr>
          <w:rStyle w:val="StyleUnderline"/>
          <w:highlight w:val="cyan"/>
        </w:rPr>
        <w:t>racism that emphasizes racial identity front to back,</w:t>
      </w:r>
      <w:r w:rsidRPr="003041AC">
        <w:rPr>
          <w:rStyle w:val="StyleUnderline"/>
        </w:rPr>
        <w:t xml:space="preserve"> my approach </w:t>
      </w:r>
      <w:r w:rsidRPr="0034332D">
        <w:rPr>
          <w:rStyle w:val="StyleUnderline"/>
          <w:highlight w:val="cyan"/>
        </w:rPr>
        <w:t>foregrounds</w:t>
      </w:r>
      <w:r w:rsidRPr="003041AC">
        <w:rPr>
          <w:rStyle w:val="StyleUnderline"/>
        </w:rPr>
        <w:t xml:space="preserve"> the </w:t>
      </w:r>
      <w:r w:rsidRPr="0034332D">
        <w:rPr>
          <w:rStyle w:val="StyleUnderline"/>
          <w:highlight w:val="cyan"/>
        </w:rPr>
        <w:t>political economy</w:t>
      </w:r>
      <w:r w:rsidRPr="003041AC">
        <w:rPr>
          <w:rStyle w:val="StyleUnderline"/>
        </w:rPr>
        <w:t xml:space="preserve"> by which </w:t>
      </w:r>
      <w:r w:rsidRPr="0034332D">
        <w:rPr>
          <w:rStyle w:val="StyleUnderline"/>
          <w:highlight w:val="cyan"/>
        </w:rPr>
        <w:t>racial</w:t>
      </w:r>
      <w:r w:rsidRPr="003041AC">
        <w:rPr>
          <w:rStyle w:val="StyleUnderline"/>
        </w:rPr>
        <w:t xml:space="preserve"> </w:t>
      </w:r>
      <w:r w:rsidRPr="0034332D">
        <w:rPr>
          <w:rStyle w:val="StyleUnderline"/>
          <w:highlight w:val="cyan"/>
        </w:rPr>
        <w:t>identity came to matter</w:t>
      </w:r>
      <w:r w:rsidRPr="003041AC">
        <w:rPr>
          <w:rStyle w:val="StyleUnderline"/>
        </w:rPr>
        <w:t xml:space="preserve"> at all</w:t>
      </w:r>
      <w:r w:rsidRPr="00E16659">
        <w:rPr>
          <w:sz w:val="14"/>
        </w:rPr>
        <w:t xml:space="preserve">.21 It presents a genealogy whereby the ideas of race and specific </w:t>
      </w:r>
      <w:r w:rsidRPr="003041AC">
        <w:rPr>
          <w:rStyle w:val="Emphasis"/>
        </w:rPr>
        <w:t xml:space="preserve">racial kinds were originally </w:t>
      </w:r>
      <w:r w:rsidRPr="0034332D">
        <w:rPr>
          <w:rStyle w:val="Emphasis"/>
          <w:highlight w:val="cyan"/>
        </w:rPr>
        <w:t>established</w:t>
      </w:r>
      <w:r w:rsidRPr="003041AC">
        <w:rPr>
          <w:rStyle w:val="Emphasis"/>
        </w:rPr>
        <w:t xml:space="preserve"> and continue to be used </w:t>
      </w:r>
      <w:r w:rsidRPr="0034332D">
        <w:rPr>
          <w:rStyle w:val="Emphasis"/>
          <w:highlight w:val="cyan"/>
        </w:rPr>
        <w:t>to</w:t>
      </w:r>
      <w:r w:rsidRPr="003041AC">
        <w:rPr>
          <w:rStyle w:val="Emphasis"/>
        </w:rPr>
        <w:t xml:space="preserve"> </w:t>
      </w:r>
      <w:r w:rsidRPr="0034332D">
        <w:rPr>
          <w:rStyle w:val="Emphasis"/>
          <w:highlight w:val="cyan"/>
        </w:rPr>
        <w:t>facilitate domination</w:t>
      </w:r>
      <w:r w:rsidRPr="003041AC">
        <w:rPr>
          <w:rStyle w:val="Emphasis"/>
        </w:rPr>
        <w:t xml:space="preserve"> </w:t>
      </w:r>
      <w:r w:rsidRPr="0034332D">
        <w:rPr>
          <w:rStyle w:val="Emphasis"/>
          <w:highlight w:val="cyan"/>
        </w:rPr>
        <w:t>and exploitation</w:t>
      </w:r>
      <w:r w:rsidRPr="003041AC">
        <w:rPr>
          <w:rStyle w:val="Emphasis"/>
        </w:rPr>
        <w:t xml:space="preserve"> </w:t>
      </w:r>
      <w:r w:rsidRPr="0034332D">
        <w:rPr>
          <w:rStyle w:val="Emphasis"/>
          <w:highlight w:val="cyan"/>
        </w:rPr>
        <w:t>of</w:t>
      </w:r>
      <w:r w:rsidRPr="003041AC">
        <w:rPr>
          <w:rStyle w:val="Emphasis"/>
        </w:rPr>
        <w:t xml:space="preserve"> a </w:t>
      </w:r>
      <w:r w:rsidRPr="0034332D">
        <w:rPr>
          <w:rStyle w:val="Emphasis"/>
          <w:highlight w:val="cyan"/>
        </w:rPr>
        <w:t>uniquely</w:t>
      </w:r>
      <w:r w:rsidRPr="003041AC">
        <w:rPr>
          <w:rStyle w:val="Emphasis"/>
        </w:rPr>
        <w:t xml:space="preserve"> </w:t>
      </w:r>
      <w:r w:rsidRPr="0034332D">
        <w:rPr>
          <w:rStyle w:val="Emphasis"/>
          <w:highlight w:val="cyan"/>
        </w:rPr>
        <w:t>political economic variety</w:t>
      </w:r>
      <w:r w:rsidRPr="003041AC">
        <w:rPr>
          <w:rStyle w:val="Emphasis"/>
        </w:rPr>
        <w:t>.</w:t>
      </w:r>
      <w:r w:rsidRPr="00E16659">
        <w:rPr>
          <w:sz w:val="14"/>
        </w:rPr>
        <w:t xml:space="preserve"> The story has two parts. In the first part, Americans at the end of the seventeenth century devise race in order to ideologically justify political economic domination and exploitation. The claims were thin, no more than skin deep, but because they were embedded within processes and commitments that needed them to be true, they stuck. This is the part of the story that concerns racism. A second, equally complicated part of the story concerns contemporary antiracism’s fixation with race. This book captures both parts in a continuous narrative. </w:t>
      </w:r>
      <w:r w:rsidRPr="003041AC">
        <w:rPr>
          <w:rStyle w:val="StyleUnderline"/>
        </w:rPr>
        <w:t>It relates the story as one where (1) racial capitalism originally created racial identity</w:t>
      </w:r>
      <w:r w:rsidRPr="00E16659">
        <w:rPr>
          <w:sz w:val="14"/>
        </w:rPr>
        <w:t xml:space="preserve">—a black race derivative of a white race—in order to </w:t>
      </w:r>
      <w:r w:rsidRPr="003041AC">
        <w:rPr>
          <w:rStyle w:val="Emphasis"/>
        </w:rPr>
        <w:t>facilitate political economic domination and exploitation and (2) antiracists now commit themselves to appropriating racial identity—and its founding white/black binary—for antiracist purposes</w:t>
      </w:r>
      <w:r w:rsidRPr="00E16659">
        <w:rPr>
          <w:sz w:val="14"/>
        </w:rPr>
        <w:t xml:space="preserve">. </w:t>
      </w:r>
      <w:r w:rsidRPr="003041AC">
        <w:rPr>
          <w:rStyle w:val="Emphasis"/>
        </w:rPr>
        <w:t>Given all that academic research has uncovered about the capitalist origins of white supremacy, there should be little question about the historical correlation between American capitalism and American racism</w:t>
      </w:r>
      <w:r w:rsidRPr="00E16659">
        <w:rPr>
          <w:sz w:val="14"/>
        </w:rPr>
        <w:t xml:space="preserve"> (a correlation captured in this book under the designation “</w:t>
      </w:r>
      <w:r w:rsidRPr="003041AC">
        <w:rPr>
          <w:rStyle w:val="Emphasis"/>
        </w:rPr>
        <w:t>racial capitalism</w:t>
      </w:r>
      <w:r w:rsidRPr="00E16659">
        <w:rPr>
          <w:sz w:val="14"/>
        </w:rPr>
        <w:t>”). There should be, however, considerable debate about the strategic benefits of continuing to operate in terms of race identity, about whether race can be carried forward as unproblematically as antiracists seem to suppose. What we need, and what the genealogy demands, is an open and honest debate about whether race language can become more than it was set out to be at the foundations of American life. This book develops arguments for that debate. As said in the Preface, the lesson to be learned from this genealogy (origin story, if you will) is not one that champions postracial color-blindness, the fantasy that results when one fails to differentiate race from racialization.22 Decades of serious thinking about race teach us two things. First, we have every reason to question the view of race as a natural kind, the case for which has shown itself to be fatally flawed.23 Second, w</w:t>
      </w:r>
      <w:r w:rsidRPr="003041AC">
        <w:rPr>
          <w:rStyle w:val="Emphasis"/>
        </w:rPr>
        <w:t>e have little reason to question the racializing effects of racial capitalism, the evidence for which is all those structures and systems racially categorizing people in order to facilitate dominative exploitation.</w:t>
      </w:r>
      <w:r w:rsidRPr="00E16659">
        <w:rPr>
          <w:sz w:val="14"/>
        </w:rPr>
        <w:t xml:space="preserve"> Postracial color-blindness confuses the two, thinking that because race is not a natural kind, race concepts should be abandoned, even those that track the damage done by racial capitalism.24 Regarding racial capitalism, postracialism promotes willful ignorance, which ends up serving racial capitalism.25 </w:t>
      </w:r>
      <w:r w:rsidRPr="0034332D">
        <w:rPr>
          <w:rStyle w:val="Emphasis"/>
          <w:highlight w:val="cyan"/>
        </w:rPr>
        <w:t>Identarian antiracism</w:t>
      </w:r>
      <w:r w:rsidRPr="003041AC">
        <w:rPr>
          <w:rStyle w:val="Emphasis"/>
        </w:rPr>
        <w:t xml:space="preserve">, though, </w:t>
      </w:r>
      <w:r w:rsidRPr="0034332D">
        <w:rPr>
          <w:rStyle w:val="Emphasis"/>
          <w:highlight w:val="cyan"/>
        </w:rPr>
        <w:t>contributes its own confusions</w:t>
      </w:r>
      <w:r w:rsidRPr="003041AC">
        <w:rPr>
          <w:rStyle w:val="Emphasis"/>
        </w:rPr>
        <w:t>.</w:t>
      </w:r>
      <w:r w:rsidRPr="00E16659">
        <w:rPr>
          <w:sz w:val="14"/>
        </w:rPr>
        <w:t xml:space="preserve"> </w:t>
      </w:r>
      <w:r w:rsidRPr="003041AC">
        <w:rPr>
          <w:rStyle w:val="Emphasis"/>
        </w:rPr>
        <w:t xml:space="preserve">The deconstructive </w:t>
      </w:r>
      <w:r w:rsidRPr="0034332D">
        <w:rPr>
          <w:rStyle w:val="Emphasis"/>
          <w:highlight w:val="cyan"/>
        </w:rPr>
        <w:t>need to track racialization</w:t>
      </w:r>
      <w:r w:rsidRPr="003041AC">
        <w:rPr>
          <w:rStyle w:val="Emphasis"/>
        </w:rPr>
        <w:t xml:space="preserve"> combines with the constructive vision of establishing, securing, and </w:t>
      </w:r>
      <w:r w:rsidRPr="0034332D">
        <w:rPr>
          <w:rStyle w:val="Emphasis"/>
          <w:highlight w:val="cyan"/>
        </w:rPr>
        <w:t>asserting identity</w:t>
      </w:r>
      <w:r w:rsidRPr="003041AC">
        <w:rPr>
          <w:rStyle w:val="Emphasis"/>
        </w:rPr>
        <w:t xml:space="preserve"> to </w:t>
      </w:r>
      <w:r w:rsidRPr="0034332D">
        <w:rPr>
          <w:rStyle w:val="Emphasis"/>
          <w:highlight w:val="cyan"/>
        </w:rPr>
        <w:t>produce concepts</w:t>
      </w:r>
      <w:r w:rsidRPr="003041AC">
        <w:rPr>
          <w:rStyle w:val="Emphasis"/>
        </w:rPr>
        <w:t xml:space="preserve"> </w:t>
      </w:r>
      <w:r w:rsidRPr="0034332D">
        <w:rPr>
          <w:rStyle w:val="Emphasis"/>
          <w:highlight w:val="cyan"/>
        </w:rPr>
        <w:t>that naturalize race</w:t>
      </w:r>
      <w:r w:rsidRPr="003041AC">
        <w:rPr>
          <w:rStyle w:val="Emphasis"/>
        </w:rPr>
        <w:t xml:space="preserve"> all over again</w:t>
      </w:r>
      <w:r w:rsidRPr="00E16659">
        <w:rPr>
          <w:sz w:val="14"/>
        </w:rPr>
        <w:t xml:space="preserve"> (e.g., “whiteness” and “blackness”). Because identarian politics necessitates adopting race concepts without working out everything taken on board, this newly naturalized notion of race is left standing as an overlooked piece of orthodox </w:t>
      </w:r>
      <w:r w:rsidRPr="0034332D">
        <w:rPr>
          <w:rStyle w:val="Emphasis"/>
          <w:highlight w:val="cyan"/>
        </w:rPr>
        <w:t>dogma</w:t>
      </w:r>
      <w:r w:rsidRPr="003041AC">
        <w:rPr>
          <w:rStyle w:val="Emphasis"/>
        </w:rPr>
        <w:t xml:space="preserve">. </w:t>
      </w:r>
      <w:r w:rsidRPr="0034332D">
        <w:rPr>
          <w:rStyle w:val="Emphasis"/>
          <w:highlight w:val="cyan"/>
        </w:rPr>
        <w:t>Embracing</w:t>
      </w:r>
      <w:r w:rsidRPr="003041AC">
        <w:rPr>
          <w:rStyle w:val="Emphasis"/>
        </w:rPr>
        <w:t xml:space="preserve"> racial </w:t>
      </w:r>
      <w:r w:rsidRPr="0034332D">
        <w:rPr>
          <w:rStyle w:val="Emphasis"/>
          <w:highlight w:val="cyan"/>
        </w:rPr>
        <w:t>identities</w:t>
      </w:r>
      <w:r w:rsidRPr="003041AC">
        <w:rPr>
          <w:rStyle w:val="Emphasis"/>
        </w:rPr>
        <w:t xml:space="preserve"> that come downstream </w:t>
      </w:r>
      <w:r w:rsidRPr="0034332D">
        <w:rPr>
          <w:rStyle w:val="Emphasis"/>
          <w:highlight w:val="cyan"/>
        </w:rPr>
        <w:t>from</w:t>
      </w:r>
      <w:r w:rsidRPr="003041AC">
        <w:rPr>
          <w:rStyle w:val="Emphasis"/>
        </w:rPr>
        <w:t xml:space="preserve"> </w:t>
      </w:r>
      <w:r w:rsidRPr="0034332D">
        <w:rPr>
          <w:rStyle w:val="Emphasis"/>
          <w:highlight w:val="cyan"/>
        </w:rPr>
        <w:t>racialization</w:t>
      </w:r>
      <w:r w:rsidRPr="003041AC">
        <w:rPr>
          <w:rStyle w:val="Emphasis"/>
        </w:rPr>
        <w:t xml:space="preserve"> amounts to an </w:t>
      </w:r>
      <w:r w:rsidRPr="0034332D">
        <w:rPr>
          <w:rStyle w:val="Emphasis"/>
          <w:highlight w:val="cyan"/>
        </w:rPr>
        <w:t>intimate embrace of the political economy</w:t>
      </w:r>
      <w:r w:rsidRPr="003041AC">
        <w:rPr>
          <w:rStyle w:val="Emphasis"/>
        </w:rPr>
        <w:t xml:space="preserve"> </w:t>
      </w:r>
      <w:r w:rsidRPr="0034332D">
        <w:rPr>
          <w:rStyle w:val="Emphasis"/>
          <w:highlight w:val="cyan"/>
        </w:rPr>
        <w:t>that produced them</w:t>
      </w:r>
      <w:r w:rsidRPr="003041AC">
        <w:rPr>
          <w:rStyle w:val="Emphasis"/>
        </w:rPr>
        <w:t xml:space="preserve">. We should avoid both confusions. </w:t>
      </w:r>
      <w:r w:rsidRPr="00E16659">
        <w:rPr>
          <w:sz w:val="14"/>
        </w:rPr>
        <w:t xml:space="preserve">Rather than willful ignorance, </w:t>
      </w:r>
      <w:r w:rsidRPr="003041AC">
        <w:rPr>
          <w:rStyle w:val="StyleUnderline"/>
        </w:rPr>
        <w:t xml:space="preserve">we need to keep track of racial capitalism’s many effects. Rather than naturalize race, we need to </w:t>
      </w:r>
      <w:r w:rsidRPr="0034332D">
        <w:rPr>
          <w:rStyle w:val="StyleUnderline"/>
          <w:highlight w:val="cyan"/>
        </w:rPr>
        <w:t xml:space="preserve">avoid dogmatic concepts that capitulate to racial capitalism’s identarian </w:t>
      </w:r>
      <w:r w:rsidRPr="00D4179D">
        <w:rPr>
          <w:rStyle w:val="StyleUnderline"/>
          <w:highlight w:val="cyan"/>
        </w:rPr>
        <w:t>schemes</w:t>
      </w:r>
      <w:r w:rsidRPr="003041AC">
        <w:rPr>
          <w:rStyle w:val="StyleUnderline"/>
        </w:rPr>
        <w:t>.</w:t>
      </w:r>
      <w:r w:rsidRPr="00E16659">
        <w:rPr>
          <w:sz w:val="14"/>
        </w:rPr>
        <w:t xml:space="preserve"> While they might seem mutually exclusive, </w:t>
      </w:r>
      <w:r w:rsidRPr="003041AC">
        <w:rPr>
          <w:rStyle w:val="Emphasis"/>
        </w:rPr>
        <w:t xml:space="preserve">postracialism and identarianism reinforce one another. What we need—what would constitute a genuine alternative to both—is </w:t>
      </w:r>
      <w:r w:rsidRPr="00D4179D">
        <w:rPr>
          <w:rStyle w:val="Emphasis"/>
          <w:highlight w:val="cyan"/>
        </w:rPr>
        <w:t>consideration of political economies</w:t>
      </w:r>
      <w:r w:rsidRPr="00E16659">
        <w:rPr>
          <w:sz w:val="14"/>
        </w:rPr>
        <w:t xml:space="preserve"> that do not leave us with postracialism and identarianism as our only options. Deracialization, not postracialism, should be the goal. </w:t>
      </w:r>
      <w:r w:rsidRPr="003041AC">
        <w:rPr>
          <w:rStyle w:val="StyleUnderline"/>
        </w:rPr>
        <w:t xml:space="preserve">Until that goal is met, it is </w:t>
      </w:r>
      <w:r w:rsidRPr="00D4179D">
        <w:rPr>
          <w:rStyle w:val="StyleUnderline"/>
          <w:highlight w:val="cyan"/>
        </w:rPr>
        <w:t>unclear</w:t>
      </w:r>
      <w:r w:rsidRPr="003041AC">
        <w:rPr>
          <w:rStyle w:val="StyleUnderline"/>
        </w:rPr>
        <w:t xml:space="preserve"> </w:t>
      </w:r>
      <w:r w:rsidRPr="00D4179D">
        <w:rPr>
          <w:rStyle w:val="StyleUnderline"/>
          <w:highlight w:val="cyan"/>
        </w:rPr>
        <w:t>what</w:t>
      </w:r>
      <w:r w:rsidRPr="003041AC">
        <w:rPr>
          <w:rStyle w:val="StyleUnderline"/>
        </w:rPr>
        <w:t xml:space="preserve"> </w:t>
      </w:r>
      <w:r w:rsidRPr="00D4179D">
        <w:rPr>
          <w:rStyle w:val="StyleUnderline"/>
          <w:highlight w:val="cyan"/>
        </w:rPr>
        <w:t>racial identity comes to</w:t>
      </w:r>
      <w:r w:rsidRPr="003041AC">
        <w:rPr>
          <w:rStyle w:val="StyleUnderline"/>
        </w:rPr>
        <w:t xml:space="preserve"> </w:t>
      </w:r>
      <w:r w:rsidRPr="00D4179D">
        <w:rPr>
          <w:rStyle w:val="StyleUnderline"/>
          <w:highlight w:val="cyan"/>
        </w:rPr>
        <w:t>other</w:t>
      </w:r>
      <w:r w:rsidRPr="003041AC">
        <w:rPr>
          <w:rStyle w:val="StyleUnderline"/>
        </w:rPr>
        <w:t xml:space="preserve"> </w:t>
      </w:r>
      <w:r w:rsidRPr="00D4179D">
        <w:rPr>
          <w:rStyle w:val="StyleUnderline"/>
          <w:highlight w:val="cyan"/>
        </w:rPr>
        <w:t>than</w:t>
      </w:r>
      <w:r w:rsidRPr="003041AC">
        <w:rPr>
          <w:rStyle w:val="StyleUnderline"/>
        </w:rPr>
        <w:t xml:space="preserve"> the </w:t>
      </w:r>
      <w:r w:rsidRPr="00D4179D">
        <w:rPr>
          <w:rStyle w:val="StyleUnderline"/>
          <w:highlight w:val="cyan"/>
        </w:rPr>
        <w:t>furnishings of a political economy</w:t>
      </w:r>
      <w:r w:rsidRPr="003041AC">
        <w:rPr>
          <w:rStyle w:val="StyleUnderline"/>
        </w:rPr>
        <w:t xml:space="preserve"> that </w:t>
      </w:r>
      <w:r w:rsidRPr="00D4179D">
        <w:rPr>
          <w:rStyle w:val="StyleUnderline"/>
          <w:highlight w:val="cyan"/>
        </w:rPr>
        <w:t>continues unabated in its domination</w:t>
      </w:r>
      <w:r w:rsidRPr="003041AC">
        <w:rPr>
          <w:rStyle w:val="StyleUnderline"/>
        </w:rPr>
        <w:t xml:space="preserve"> and exploitation.</w:t>
      </w:r>
      <w:r w:rsidRPr="00E16659">
        <w:rPr>
          <w:sz w:val="14"/>
        </w:rPr>
        <w:t xml:space="preserve"> Properly undertaken, the debate about identarianism would raise hard questions about whether racial identity can be appropriated in the way antiracists want to believe it can. </w:t>
      </w:r>
      <w:r w:rsidRPr="003041AC">
        <w:rPr>
          <w:rStyle w:val="Emphasis"/>
        </w:rPr>
        <w:t>Can we, for example, talk about “</w:t>
      </w:r>
      <w:r w:rsidRPr="00D4179D">
        <w:rPr>
          <w:rStyle w:val="Emphasis"/>
          <w:highlight w:val="cyan"/>
        </w:rPr>
        <w:t>yellow power</w:t>
      </w:r>
      <w:r w:rsidRPr="003041AC">
        <w:rPr>
          <w:rStyle w:val="Emphasis"/>
        </w:rPr>
        <w:t xml:space="preserve">” as some Asian American antiracists did in the 1960s without </w:t>
      </w:r>
      <w:r w:rsidRPr="00D4179D">
        <w:rPr>
          <w:rStyle w:val="Emphasis"/>
          <w:highlight w:val="cyan"/>
        </w:rPr>
        <w:t>capitulating</w:t>
      </w:r>
      <w:r w:rsidRPr="003041AC">
        <w:rPr>
          <w:rStyle w:val="Emphasis"/>
        </w:rPr>
        <w:t xml:space="preserve"> to the </w:t>
      </w:r>
      <w:r w:rsidRPr="00D4179D">
        <w:rPr>
          <w:rStyle w:val="Emphasis"/>
          <w:highlight w:val="cyan"/>
        </w:rPr>
        <w:t>political economy</w:t>
      </w:r>
      <w:r w:rsidRPr="003041AC">
        <w:rPr>
          <w:rStyle w:val="Emphasis"/>
        </w:rPr>
        <w:t xml:space="preserve"> that </w:t>
      </w:r>
      <w:r w:rsidRPr="00D4179D">
        <w:rPr>
          <w:rStyle w:val="Emphasis"/>
          <w:highlight w:val="cyan"/>
        </w:rPr>
        <w:t>coined “yellow peril”</w:t>
      </w:r>
      <w:r w:rsidRPr="003041AC">
        <w:rPr>
          <w:rStyle w:val="Emphasis"/>
        </w:rPr>
        <w:t xml:space="preserve"> in order </w:t>
      </w:r>
      <w:r w:rsidRPr="00D4179D">
        <w:rPr>
          <w:rStyle w:val="Emphasis"/>
          <w:highlight w:val="cyan"/>
        </w:rPr>
        <w:t>to exploit Chinese migrants</w:t>
      </w:r>
      <w:r w:rsidRPr="003041AC">
        <w:rPr>
          <w:rStyle w:val="Emphasis"/>
        </w:rPr>
        <w:t xml:space="preserve"> in the 1860s</w:t>
      </w:r>
      <w:r w:rsidRPr="00E16659">
        <w:rPr>
          <w:sz w:val="14"/>
        </w:rPr>
        <w:t xml:space="preserve">?26 Identarians have designs here of </w:t>
      </w:r>
      <w:r w:rsidRPr="003041AC">
        <w:rPr>
          <w:rStyle w:val="StyleUnderline"/>
        </w:rPr>
        <w:t>hijacking a concept meant for harm and redeploying it for good, reverse-engineering its use from dominative exploitation to political liberation.</w:t>
      </w:r>
      <w:r w:rsidRPr="00E16659">
        <w:rPr>
          <w:sz w:val="14"/>
        </w:rPr>
        <w:t xml:space="preserve"> Can we not appropriate for good that which was meant for evil?27 Conducting this debate is not the primary point of this book, which offers proposals beyond identarianism. At minimum, </w:t>
      </w:r>
      <w:r w:rsidRPr="003041AC">
        <w:rPr>
          <w:rStyle w:val="StyleUnderline"/>
        </w:rPr>
        <w:t>those committed to keeping racial identity on the table will need to theorize its possibilities through its political economic origins. If I am right about identarianism’s dominance within contemporary antiracism, it will be these questions about the legacy of racial identity that become for many readers a particular bone of contention.</w:t>
      </w:r>
      <w:r w:rsidRPr="00E16659">
        <w:rPr>
          <w:sz w:val="14"/>
        </w:rPr>
        <w:t xml:space="preserve">28 This book takes the position that while antiracists would understandably want to take the path of appropriating racism’s central concepts, racial identity cannot be so easily appropriated. It cannot for the simple reason that the same political economy that deployed racial identity in the first place still determines the conditions of its use.29 Even if that were not the case, and I try to show throughout that it is, it is nevertheless surprising how rarely antiracists acknowledge the commanding role racial capitalism has played throughout American history. The omission suggests that </w:t>
      </w:r>
      <w:r w:rsidRPr="003041AC">
        <w:rPr>
          <w:rStyle w:val="StyleUnderline"/>
        </w:rPr>
        <w:t>identarian antiracism does not fully appreciate the stakes of the matter, nor the possibilities that remain. Of course, the mere coincidence of racial identity and racial capitalism is not enough to prove that something untoward has occurred.</w:t>
      </w:r>
      <w:r w:rsidRPr="00E16659">
        <w:rPr>
          <w:sz w:val="14"/>
        </w:rPr>
        <w:t xml:space="preserve"> An argument will need to be made. This book offers one such argument for the claim that </w:t>
      </w:r>
      <w:r w:rsidRPr="00D4179D">
        <w:rPr>
          <w:rStyle w:val="StyleUnderline"/>
          <w:highlight w:val="cyan"/>
        </w:rPr>
        <w:t>racial identity</w:t>
      </w:r>
      <w:r w:rsidRPr="003041AC">
        <w:rPr>
          <w:rStyle w:val="StyleUnderline"/>
        </w:rPr>
        <w:t xml:space="preserve"> remains </w:t>
      </w:r>
      <w:r w:rsidRPr="00D4179D">
        <w:rPr>
          <w:rStyle w:val="StyleUnderline"/>
          <w:highlight w:val="cyan"/>
        </w:rPr>
        <w:t>wedded</w:t>
      </w:r>
      <w:r w:rsidRPr="003041AC">
        <w:rPr>
          <w:rStyle w:val="StyleUnderline"/>
        </w:rPr>
        <w:t xml:space="preserve"> </w:t>
      </w:r>
      <w:r w:rsidRPr="00D4179D">
        <w:rPr>
          <w:rStyle w:val="StyleUnderline"/>
          <w:highlight w:val="cyan"/>
        </w:rPr>
        <w:t>to</w:t>
      </w:r>
      <w:r w:rsidRPr="003041AC">
        <w:rPr>
          <w:rStyle w:val="StyleUnderline"/>
        </w:rPr>
        <w:t xml:space="preserve"> </w:t>
      </w:r>
      <w:r w:rsidRPr="00D4179D">
        <w:rPr>
          <w:rStyle w:val="StyleUnderline"/>
        </w:rPr>
        <w:t xml:space="preserve">racial </w:t>
      </w:r>
      <w:r w:rsidRPr="00D4179D">
        <w:rPr>
          <w:rStyle w:val="StyleUnderline"/>
          <w:highlight w:val="cyan"/>
        </w:rPr>
        <w:t>capitalism</w:t>
      </w:r>
      <w:r w:rsidRPr="003041AC">
        <w:rPr>
          <w:rStyle w:val="StyleUnderline"/>
        </w:rPr>
        <w:t xml:space="preserve">, and it </w:t>
      </w:r>
      <w:r w:rsidRPr="00D4179D">
        <w:rPr>
          <w:rStyle w:val="StyleUnderline"/>
          <w:highlight w:val="cyan"/>
        </w:rPr>
        <w:t>submits</w:t>
      </w:r>
      <w:r w:rsidRPr="003041AC">
        <w:rPr>
          <w:rStyle w:val="StyleUnderline"/>
        </w:rPr>
        <w:t xml:space="preserve"> those racialized as </w:t>
      </w:r>
      <w:r w:rsidRPr="00D4179D">
        <w:rPr>
          <w:rStyle w:val="StyleUnderline"/>
          <w:highlight w:val="cyan"/>
        </w:rPr>
        <w:t>Asian Americans as evidence</w:t>
      </w:r>
      <w:r w:rsidRPr="003041AC">
        <w:rPr>
          <w:rStyle w:val="StyleUnderline"/>
        </w:rPr>
        <w:t xml:space="preserve"> for the claim. In relationship to Asian Americans, </w:t>
      </w:r>
      <w:r w:rsidRPr="007D0E07">
        <w:rPr>
          <w:rStyle w:val="StyleUnderline"/>
          <w:highlight w:val="cyan"/>
        </w:rPr>
        <w:t>identarianism</w:t>
      </w:r>
      <w:r w:rsidRPr="003041AC">
        <w:rPr>
          <w:rStyle w:val="StyleUnderline"/>
        </w:rPr>
        <w:t xml:space="preserve"> </w:t>
      </w:r>
      <w:r w:rsidRPr="007D0E07">
        <w:rPr>
          <w:rStyle w:val="StyleUnderline"/>
          <w:highlight w:val="cyan"/>
        </w:rPr>
        <w:t>comes up short</w:t>
      </w:r>
      <w:r w:rsidRPr="003041AC">
        <w:rPr>
          <w:rStyle w:val="StyleUnderline"/>
        </w:rPr>
        <w:t xml:space="preserve"> in two telling ways. First, American race politics </w:t>
      </w:r>
      <w:r w:rsidRPr="007D0E07">
        <w:rPr>
          <w:rStyle w:val="StyleUnderline"/>
          <w:highlight w:val="cyan"/>
        </w:rPr>
        <w:t>constructs race in a manner that marginalizes Asian Americans</w:t>
      </w:r>
      <w:r w:rsidRPr="00E16659">
        <w:rPr>
          <w:sz w:val="14"/>
        </w:rPr>
        <w:t xml:space="preserve">. Here I refer to the </w:t>
      </w:r>
      <w:r w:rsidRPr="007D0E07">
        <w:rPr>
          <w:rStyle w:val="StyleUnderline"/>
          <w:highlight w:val="cyan"/>
        </w:rPr>
        <w:t>racial binary (between white</w:t>
      </w:r>
      <w:r w:rsidRPr="003041AC">
        <w:rPr>
          <w:rStyle w:val="StyleUnderline"/>
        </w:rPr>
        <w:t xml:space="preserve"> and </w:t>
      </w:r>
      <w:r w:rsidRPr="007D0E07">
        <w:rPr>
          <w:rStyle w:val="StyleUnderline"/>
          <w:highlight w:val="cyan"/>
        </w:rPr>
        <w:t>black</w:t>
      </w:r>
      <w:r w:rsidRPr="003041AC">
        <w:rPr>
          <w:rStyle w:val="StyleUnderline"/>
        </w:rPr>
        <w:t>)</w:t>
      </w:r>
      <w:r w:rsidRPr="00E16659">
        <w:rPr>
          <w:sz w:val="14"/>
        </w:rPr>
        <w:t xml:space="preserve"> that </w:t>
      </w:r>
      <w:r w:rsidRPr="007D0E07">
        <w:rPr>
          <w:rStyle w:val="StyleUnderline"/>
          <w:highlight w:val="cyan"/>
        </w:rPr>
        <w:t xml:space="preserve">governs </w:t>
      </w:r>
      <w:r w:rsidRPr="007D0E07">
        <w:rPr>
          <w:rStyle w:val="StyleUnderline"/>
        </w:rPr>
        <w:t>the</w:t>
      </w:r>
      <w:r w:rsidRPr="003041AC">
        <w:rPr>
          <w:rStyle w:val="StyleUnderline"/>
        </w:rPr>
        <w:t xml:space="preserve"> lives of those it identifies as </w:t>
      </w:r>
      <w:r w:rsidRPr="007D0E07">
        <w:rPr>
          <w:rStyle w:val="StyleUnderline"/>
          <w:highlight w:val="cyan"/>
        </w:rPr>
        <w:t>Asian American</w:t>
      </w:r>
      <w:r w:rsidRPr="003041AC">
        <w:rPr>
          <w:rStyle w:val="StyleUnderline"/>
        </w:rPr>
        <w:t>.</w:t>
      </w:r>
      <w:r w:rsidRPr="00E16659">
        <w:rPr>
          <w:sz w:val="14"/>
        </w:rPr>
        <w:t xml:space="preserve"> The racial binary limits their existence to a racial existence: </w:t>
      </w:r>
      <w:r w:rsidRPr="003041AC">
        <w:rPr>
          <w:rStyle w:val="StyleUnderline"/>
        </w:rPr>
        <w:t>who they are reduces to who they are racially</w:t>
      </w:r>
      <w:r w:rsidRPr="00E16659">
        <w:rPr>
          <w:sz w:val="14"/>
        </w:rPr>
        <w:t xml:space="preserve">. At the same time the racial binary determines the substance of that existence: who they are reduces to who they are relative to a white/black binary. Because race is presumed to work for those identified as white and black (i.e., those who are conceptually prioritized by the binary), it is presumed to work for others. Even if it doesn’t. It </w:t>
      </w:r>
      <w:r w:rsidRPr="003041AC">
        <w:rPr>
          <w:rStyle w:val="StyleUnderline"/>
        </w:rPr>
        <w:t xml:space="preserve">should be no surprise then that </w:t>
      </w:r>
      <w:r w:rsidRPr="007D0E07">
        <w:rPr>
          <w:rStyle w:val="StyleUnderline"/>
          <w:highlight w:val="cyan"/>
        </w:rPr>
        <w:t>orthodox</w:t>
      </w:r>
      <w:r w:rsidRPr="003041AC">
        <w:rPr>
          <w:rStyle w:val="StyleUnderline"/>
        </w:rPr>
        <w:t xml:space="preserve"> </w:t>
      </w:r>
      <w:r w:rsidRPr="007D0E07">
        <w:rPr>
          <w:rStyle w:val="StyleUnderline"/>
          <w:highlight w:val="cyan"/>
        </w:rPr>
        <w:t>antiracism</w:t>
      </w:r>
      <w:r w:rsidRPr="003041AC">
        <w:rPr>
          <w:rStyle w:val="StyleUnderline"/>
        </w:rPr>
        <w:t xml:space="preserve"> ends up </w:t>
      </w:r>
      <w:r w:rsidRPr="007D0E07">
        <w:rPr>
          <w:rStyle w:val="StyleUnderline"/>
          <w:highlight w:val="cyan"/>
        </w:rPr>
        <w:t>marginalizing those already marginalized</w:t>
      </w:r>
      <w:r w:rsidRPr="003041AC">
        <w:rPr>
          <w:rStyle w:val="StyleUnderline"/>
        </w:rPr>
        <w:t xml:space="preserve"> by racism.</w:t>
      </w:r>
      <w:r w:rsidRPr="00E16659">
        <w:rPr>
          <w:sz w:val="14"/>
        </w:rPr>
        <w:t xml:space="preserve">30 Over the course of the book, I offer a number of examples, some quite involved, along these lines. Second, </w:t>
      </w:r>
      <w:r w:rsidRPr="007D0E07">
        <w:rPr>
          <w:rStyle w:val="Emphasis"/>
        </w:rPr>
        <w:t>as an explanatory concept racial identity</w:t>
      </w:r>
      <w:r w:rsidRPr="00C43311">
        <w:rPr>
          <w:rStyle w:val="Emphasis"/>
        </w:rPr>
        <w:t xml:space="preserve"> </w:t>
      </w:r>
      <w:r w:rsidRPr="007D0E07">
        <w:rPr>
          <w:rStyle w:val="Emphasis"/>
          <w:highlight w:val="cyan"/>
        </w:rPr>
        <w:t>explains</w:t>
      </w:r>
      <w:r w:rsidRPr="00C43311">
        <w:rPr>
          <w:rStyle w:val="Emphasis"/>
        </w:rPr>
        <w:t xml:space="preserve"> </w:t>
      </w:r>
      <w:r w:rsidRPr="007D0E07">
        <w:rPr>
          <w:rStyle w:val="Emphasis"/>
          <w:highlight w:val="cyan"/>
        </w:rPr>
        <w:t>very little about Asian Americans</w:t>
      </w:r>
      <w:r w:rsidRPr="00C43311">
        <w:rPr>
          <w:rStyle w:val="Emphasis"/>
        </w:rPr>
        <w:t>.</w:t>
      </w:r>
      <w:r w:rsidRPr="00E16659">
        <w:rPr>
          <w:sz w:val="14"/>
        </w:rPr>
        <w:t xml:space="preserve">31 Conceptually, racial identity is notoriously unwieldy. Yet identarians insist on using it in order to get at highly complex phenomena like racism, nativism, political community, democratic life, moral agency, and the like. The strategy of using </w:t>
      </w:r>
      <w:r w:rsidRPr="00C43311">
        <w:rPr>
          <w:rStyle w:val="StyleUnderline"/>
        </w:rPr>
        <w:t>unwieldy concepts to explain complex phenomena results in outcomes that are unsurprisingly mired in analytical problems</w:t>
      </w:r>
      <w:r w:rsidRPr="00E16659">
        <w:rPr>
          <w:sz w:val="14"/>
        </w:rPr>
        <w:t xml:space="preserve">. While indications of these problems are everywhere present, this book takes up the task of carefully laying out the evidence and delineating the question-begging structure of arguments that begin with racial identity (e.g., “Because of whiteness, white people. . . .”). Failure to pay heed to these problems puts antiracism on the wrong path. My argument proceeds as if that path has become so confused and convoluted that any hope of dismantling racism now involves dismantling significant aspects of antiracist thought. If we have reached a point where we need to, as Eddie S. Glaude suggests, “begin again” (more precisely, continuously begin again), then we need to venture rethinking even our most cherished concepts, including those related to racial identity.32 Throughout my argument, </w:t>
      </w:r>
      <w:r w:rsidRPr="00C43311">
        <w:rPr>
          <w:rStyle w:val="StyleUnderline"/>
        </w:rPr>
        <w:t xml:space="preserve">Asian Americans play a central role in challenging antiracist orthodoxy. Their </w:t>
      </w:r>
      <w:r w:rsidRPr="007D0E07">
        <w:rPr>
          <w:rStyle w:val="StyleUnderline"/>
          <w:highlight w:val="cyan"/>
        </w:rPr>
        <w:t>experience</w:t>
      </w:r>
      <w:r w:rsidRPr="00C43311">
        <w:rPr>
          <w:rStyle w:val="StyleUnderline"/>
        </w:rPr>
        <w:t xml:space="preserve"> </w:t>
      </w:r>
      <w:r w:rsidRPr="007D0E07">
        <w:rPr>
          <w:rStyle w:val="StyleUnderline"/>
          <w:highlight w:val="cyan"/>
        </w:rPr>
        <w:t>within</w:t>
      </w:r>
      <w:r w:rsidRPr="00C43311">
        <w:rPr>
          <w:rStyle w:val="StyleUnderline"/>
        </w:rPr>
        <w:t xml:space="preserve"> the </w:t>
      </w:r>
      <w:r w:rsidRPr="007D0E07">
        <w:rPr>
          <w:rStyle w:val="StyleUnderline"/>
          <w:highlight w:val="cyan"/>
        </w:rPr>
        <w:t>dominant</w:t>
      </w:r>
      <w:r w:rsidRPr="00C43311">
        <w:rPr>
          <w:rStyle w:val="StyleUnderline"/>
        </w:rPr>
        <w:t xml:space="preserve"> </w:t>
      </w:r>
      <w:r w:rsidRPr="007D0E07">
        <w:rPr>
          <w:rStyle w:val="StyleUnderline"/>
          <w:highlight w:val="cyan"/>
        </w:rPr>
        <w:t>discourse</w:t>
      </w:r>
      <w:r w:rsidRPr="00C43311">
        <w:rPr>
          <w:rStyle w:val="StyleUnderline"/>
        </w:rPr>
        <w:t xml:space="preserve"> shows that </w:t>
      </w:r>
      <w:r w:rsidRPr="007D0E07">
        <w:rPr>
          <w:rStyle w:val="StyleUnderline"/>
          <w:highlight w:val="cyan"/>
        </w:rPr>
        <w:t xml:space="preserve">identarianism harms more than </w:t>
      </w:r>
      <w:r w:rsidRPr="007D0E07">
        <w:rPr>
          <w:rStyle w:val="StyleUnderline"/>
        </w:rPr>
        <w:t xml:space="preserve">it </w:t>
      </w:r>
      <w:r w:rsidRPr="007D0E07">
        <w:rPr>
          <w:rStyle w:val="StyleUnderline"/>
          <w:highlight w:val="cyan"/>
        </w:rPr>
        <w:t>helps</w:t>
      </w:r>
      <w:r w:rsidRPr="00E16659">
        <w:rPr>
          <w:sz w:val="14"/>
        </w:rPr>
        <w:t xml:space="preserve"> (or that it harms at least as much as it helps but the harms do not so easily register). They similarly demonstrate that </w:t>
      </w:r>
      <w:r w:rsidRPr="00C43311">
        <w:rPr>
          <w:rStyle w:val="StyleUnderline"/>
        </w:rPr>
        <w:t>identarianism’s intense focus on racial identity severely limits its explanatory power</w:t>
      </w:r>
      <w:r w:rsidRPr="00E16659">
        <w:rPr>
          <w:sz w:val="14"/>
        </w:rPr>
        <w:t xml:space="preserve"> (i.e., racial identity tells us little more than that and how persons are racially identified). Racial identity misconstrues identity, and therefore persons, making of identity’s </w:t>
      </w:r>
      <w:r w:rsidRPr="00E16659">
        <w:rPr>
          <w:rStyle w:val="StyleUnderline"/>
        </w:rPr>
        <w:t>translational, provisional, and pragmatic character something essential, permanent, and ideal.33 Emphasizing race above all other forms of identification—where one’s racial identity determines everything about one’s identity—then has the effect of misconstruing how identity works altogether.</w:t>
      </w:r>
      <w:r w:rsidRPr="00E16659">
        <w:rPr>
          <w:sz w:val="14"/>
        </w:rPr>
        <w:t xml:space="preserve"> Racial identity misleads not only about race but also about identity, not only about racial persons but persons as such. As a whole, the book argues that </w:t>
      </w:r>
      <w:r w:rsidRPr="00E16659">
        <w:rPr>
          <w:rStyle w:val="Emphasis"/>
        </w:rPr>
        <w:t xml:space="preserve">replacing identarian antiracism with an antiracist </w:t>
      </w:r>
      <w:r w:rsidRPr="007D0E07">
        <w:rPr>
          <w:rStyle w:val="Emphasis"/>
          <w:highlight w:val="cyan"/>
        </w:rPr>
        <w:t>approach</w:t>
      </w:r>
      <w:r w:rsidRPr="00E16659">
        <w:rPr>
          <w:rStyle w:val="Emphasis"/>
        </w:rPr>
        <w:t xml:space="preserve"> </w:t>
      </w:r>
      <w:r w:rsidRPr="007D0E07">
        <w:rPr>
          <w:rStyle w:val="Emphasis"/>
          <w:highlight w:val="cyan"/>
        </w:rPr>
        <w:t>focused</w:t>
      </w:r>
      <w:r w:rsidRPr="00E16659">
        <w:rPr>
          <w:rStyle w:val="Emphasis"/>
        </w:rPr>
        <w:t xml:space="preserve"> </w:t>
      </w:r>
      <w:r w:rsidRPr="007D0E07">
        <w:rPr>
          <w:rStyle w:val="Emphasis"/>
          <w:highlight w:val="cyan"/>
        </w:rPr>
        <w:t>on</w:t>
      </w:r>
      <w:r w:rsidRPr="00E16659">
        <w:rPr>
          <w:rStyle w:val="Emphasis"/>
        </w:rPr>
        <w:t xml:space="preserve"> </w:t>
      </w:r>
      <w:r w:rsidRPr="007D0E07">
        <w:rPr>
          <w:rStyle w:val="Emphasis"/>
          <w:highlight w:val="cyan"/>
        </w:rPr>
        <w:t>political economy</w:t>
      </w:r>
      <w:r w:rsidRPr="00E16659">
        <w:rPr>
          <w:rStyle w:val="Emphasis"/>
        </w:rPr>
        <w:t xml:space="preserve"> gets us </w:t>
      </w:r>
      <w:r w:rsidRPr="007D0E07">
        <w:rPr>
          <w:rStyle w:val="Emphasis"/>
          <w:highlight w:val="cyan"/>
        </w:rPr>
        <w:t>closer to overcoming racism</w:t>
      </w:r>
      <w:r w:rsidRPr="00E16659">
        <w:rPr>
          <w:rStyle w:val="StyleUnderline"/>
        </w:rPr>
        <w:t>.</w:t>
      </w:r>
      <w:r w:rsidRPr="00E16659">
        <w:rPr>
          <w:sz w:val="14"/>
        </w:rPr>
        <w:t xml:space="preserve"> </w:t>
      </w:r>
      <w:r w:rsidRPr="00E16659">
        <w:rPr>
          <w:rStyle w:val="Emphasis"/>
        </w:rPr>
        <w:t xml:space="preserve">By explaining race and </w:t>
      </w:r>
      <w:r w:rsidRPr="007D0E07">
        <w:rPr>
          <w:rStyle w:val="Emphasis"/>
          <w:highlight w:val="cyan"/>
        </w:rPr>
        <w:t>racism</w:t>
      </w:r>
      <w:r w:rsidRPr="00E16659">
        <w:rPr>
          <w:rStyle w:val="Emphasis"/>
        </w:rPr>
        <w:t xml:space="preserve"> </w:t>
      </w:r>
      <w:r w:rsidRPr="007D0E07">
        <w:rPr>
          <w:rStyle w:val="Emphasis"/>
          <w:highlight w:val="cyan"/>
        </w:rPr>
        <w:t>in terms of</w:t>
      </w:r>
      <w:r w:rsidRPr="00E16659">
        <w:rPr>
          <w:rStyle w:val="Emphasis"/>
        </w:rPr>
        <w:t xml:space="preserve"> the </w:t>
      </w:r>
      <w:r w:rsidRPr="007D0E07">
        <w:rPr>
          <w:rStyle w:val="Emphasis"/>
          <w:highlight w:val="cyan"/>
        </w:rPr>
        <w:t>historical</w:t>
      </w:r>
      <w:r w:rsidRPr="00E16659">
        <w:rPr>
          <w:rStyle w:val="Emphasis"/>
        </w:rPr>
        <w:t xml:space="preserve"> and </w:t>
      </w:r>
      <w:r w:rsidRPr="007D0E07">
        <w:rPr>
          <w:rStyle w:val="Emphasis"/>
          <w:highlight w:val="cyan"/>
        </w:rPr>
        <w:t>material contexts</w:t>
      </w:r>
      <w:r w:rsidRPr="00E16659">
        <w:rPr>
          <w:rStyle w:val="Emphasis"/>
        </w:rPr>
        <w:t xml:space="preserve"> that </w:t>
      </w:r>
      <w:r w:rsidRPr="007D0E07">
        <w:rPr>
          <w:rStyle w:val="Emphasis"/>
          <w:highlight w:val="cyan"/>
        </w:rPr>
        <w:t>produced</w:t>
      </w:r>
      <w:r w:rsidRPr="00E16659">
        <w:rPr>
          <w:rStyle w:val="Emphasis"/>
        </w:rPr>
        <w:t xml:space="preserve"> and perpetuate </w:t>
      </w:r>
      <w:r w:rsidRPr="007D0E07">
        <w:rPr>
          <w:rStyle w:val="Emphasis"/>
          <w:highlight w:val="cyan"/>
        </w:rPr>
        <w:t>race thinking</w:t>
      </w:r>
      <w:r w:rsidRPr="00E16659">
        <w:rPr>
          <w:rStyle w:val="Emphasis"/>
        </w:rPr>
        <w:t xml:space="preserve"> and racist arrangements, political economy </w:t>
      </w:r>
      <w:r w:rsidRPr="007D0E07">
        <w:rPr>
          <w:rStyle w:val="Emphasis"/>
          <w:highlight w:val="cyan"/>
        </w:rPr>
        <w:t>better explains what racism is, how it works</w:t>
      </w:r>
      <w:r w:rsidRPr="00E16659">
        <w:rPr>
          <w:rStyle w:val="Emphasis"/>
        </w:rPr>
        <w:t xml:space="preserve">, and </w:t>
      </w:r>
      <w:r w:rsidRPr="007D0E07">
        <w:rPr>
          <w:rStyle w:val="Emphasis"/>
          <w:highlight w:val="cyan"/>
        </w:rPr>
        <w:t>what</w:t>
      </w:r>
      <w:r w:rsidRPr="00E16659">
        <w:rPr>
          <w:rStyle w:val="Emphasis"/>
        </w:rPr>
        <w:t xml:space="preserve"> </w:t>
      </w:r>
      <w:r w:rsidRPr="007D0E07">
        <w:rPr>
          <w:rStyle w:val="Emphasis"/>
          <w:highlight w:val="cyan"/>
        </w:rPr>
        <w:t>liberation entails</w:t>
      </w:r>
      <w:r w:rsidRPr="00E16659">
        <w:rPr>
          <w:rStyle w:val="Emphasis"/>
        </w:rPr>
        <w:t xml:space="preserve"> and constrains.</w:t>
      </w:r>
      <w:r w:rsidRPr="00E16659">
        <w:rPr>
          <w:sz w:val="14"/>
        </w:rPr>
        <w:t xml:space="preserve"> Relying, as identarianism increasingly does, on </w:t>
      </w:r>
      <w:r w:rsidRPr="00E16659">
        <w:rPr>
          <w:rStyle w:val="StyleUnderline"/>
        </w:rPr>
        <w:t>vague concepts like “whiteness” (i.e., that which determines history without answering to it) might be rhetorically useful, but it will not in the end get us very far.</w:t>
      </w:r>
      <w:r w:rsidRPr="00E16659">
        <w:rPr>
          <w:sz w:val="14"/>
        </w:rPr>
        <w:t xml:space="preserve"> Rather than limiting ourselves to racial identity and rather than deploying concepts that float free of history, we might consider approaches that help us understand </w:t>
      </w:r>
      <w:r w:rsidRPr="00E16659">
        <w:rPr>
          <w:rStyle w:val="Emphasis"/>
        </w:rPr>
        <w:t xml:space="preserve">why racial identity came to matter at all. By narrating identarian antiracism in continuity with racism’s fixation with racial identity (that is, by telling both parts of the origin story), my </w:t>
      </w:r>
      <w:r w:rsidRPr="007D0E07">
        <w:rPr>
          <w:rStyle w:val="Emphasis"/>
          <w:highlight w:val="cyan"/>
        </w:rPr>
        <w:t>political economic approach tries to understand the reigning orthodoxy</w:t>
      </w:r>
      <w:r w:rsidRPr="00E16659">
        <w:rPr>
          <w:rStyle w:val="Emphasis"/>
        </w:rPr>
        <w:t xml:space="preserve"> better than it understands itself.</w:t>
      </w:r>
      <w:r w:rsidRPr="00E16659">
        <w:rPr>
          <w:sz w:val="14"/>
        </w:rPr>
        <w:t xml:space="preserve"> Correspondingly, because it does not press the case for racial identity, it does not, as the identarian binaries do, prioritize some people to the exclusion of others. In my approach, </w:t>
      </w:r>
      <w:r w:rsidRPr="00E16659">
        <w:rPr>
          <w:rStyle w:val="StyleUnderline"/>
        </w:rPr>
        <w:t xml:space="preserve">each </w:t>
      </w:r>
      <w:r w:rsidRPr="007D0E07">
        <w:rPr>
          <w:rStyle w:val="StyleUnderline"/>
          <w:highlight w:val="cyan"/>
        </w:rPr>
        <w:t>racialized</w:t>
      </w:r>
      <w:r w:rsidRPr="00E16659">
        <w:rPr>
          <w:rStyle w:val="StyleUnderline"/>
        </w:rPr>
        <w:t xml:space="preserve"> </w:t>
      </w:r>
      <w:r w:rsidRPr="007D0E07">
        <w:rPr>
          <w:rStyle w:val="StyleUnderline"/>
          <w:highlight w:val="cyan"/>
        </w:rPr>
        <w:t>person counts the same</w:t>
      </w:r>
      <w:r w:rsidRPr="00E16659">
        <w:rPr>
          <w:rStyle w:val="StyleUnderline"/>
        </w:rPr>
        <w:t xml:space="preserve">, </w:t>
      </w:r>
      <w:r w:rsidRPr="007D0E07">
        <w:rPr>
          <w:rStyle w:val="StyleUnderline"/>
          <w:highlight w:val="cyan"/>
        </w:rPr>
        <w:t>as</w:t>
      </w:r>
      <w:r w:rsidRPr="00E16659">
        <w:rPr>
          <w:rStyle w:val="StyleUnderline"/>
        </w:rPr>
        <w:t xml:space="preserve"> </w:t>
      </w:r>
      <w:r w:rsidRPr="007D0E07">
        <w:rPr>
          <w:rStyle w:val="StyleUnderline"/>
          <w:highlight w:val="cyan"/>
        </w:rPr>
        <w:t>racialized</w:t>
      </w:r>
      <w:r w:rsidRPr="00E16659">
        <w:rPr>
          <w:rStyle w:val="StyleUnderline"/>
        </w:rPr>
        <w:t xml:space="preserve"> </w:t>
      </w:r>
      <w:r w:rsidRPr="007D0E07">
        <w:rPr>
          <w:rStyle w:val="StyleUnderline"/>
          <w:highlight w:val="cyan"/>
        </w:rPr>
        <w:t>and</w:t>
      </w:r>
      <w:r w:rsidRPr="007D0E07">
        <w:rPr>
          <w:rStyle w:val="StyleUnderline"/>
        </w:rPr>
        <w:t xml:space="preserve"> therefore </w:t>
      </w:r>
      <w:r w:rsidRPr="007D0E07">
        <w:rPr>
          <w:rStyle w:val="StyleUnderline"/>
          <w:highlight w:val="cyan"/>
        </w:rPr>
        <w:t>commodified</w:t>
      </w:r>
      <w:r w:rsidRPr="00E16659">
        <w:rPr>
          <w:rStyle w:val="StyleUnderline"/>
        </w:rPr>
        <w:t>.</w:t>
      </w:r>
      <w:r w:rsidRPr="00E16659">
        <w:rPr>
          <w:sz w:val="14"/>
        </w:rPr>
        <w:t xml:space="preserve"> There is not in this approach some conceptually privileged racialized group (some uncommodified racial group), either on account of access to power or proximity to suffering. To be racialized just is to be commodified. As a result, this </w:t>
      </w:r>
      <w:r w:rsidRPr="00E16659">
        <w:rPr>
          <w:rStyle w:val="StyleUnderline"/>
        </w:rPr>
        <w:t xml:space="preserve">non-identarian view of persons </w:t>
      </w:r>
      <w:r w:rsidRPr="007D0E07">
        <w:rPr>
          <w:rStyle w:val="StyleUnderline"/>
          <w:highlight w:val="cyan"/>
        </w:rPr>
        <w:t>creates space for coalitional solidarity</w:t>
      </w:r>
      <w:r w:rsidRPr="00E16659">
        <w:rPr>
          <w:rStyle w:val="StyleUnderline"/>
        </w:rPr>
        <w:t xml:space="preserve"> since your </w:t>
      </w:r>
      <w:r w:rsidRPr="007D0E07">
        <w:rPr>
          <w:rStyle w:val="StyleUnderline"/>
          <w:highlight w:val="cyan"/>
        </w:rPr>
        <w:t>belonging</w:t>
      </w:r>
      <w:r w:rsidRPr="00E16659">
        <w:rPr>
          <w:rStyle w:val="StyleUnderline"/>
        </w:rPr>
        <w:t xml:space="preserve"> to a group is </w:t>
      </w:r>
      <w:r w:rsidRPr="007D0E07">
        <w:rPr>
          <w:rStyle w:val="StyleUnderline"/>
          <w:highlight w:val="cyan"/>
        </w:rPr>
        <w:t>not made to depend on your belonging to a certain race</w:t>
      </w:r>
      <w:r w:rsidRPr="00E16659">
        <w:rPr>
          <w:sz w:val="14"/>
        </w:rPr>
        <w:t xml:space="preserve"> (which will segregate you from some just as it will join you to others). Belonging instead involves shar</w:t>
      </w:r>
      <w:r w:rsidRPr="00E16659">
        <w:rPr>
          <w:rStyle w:val="StyleUnderline"/>
        </w:rPr>
        <w:t xml:space="preserve">ed patterns of common life by which you and others mutually discover who you are. Coalitional solidarity premised on racial identity turns the degree of one’s racial suffering into the basis for one’s belonging, </w:t>
      </w:r>
      <w:r w:rsidRPr="00E16659">
        <w:rPr>
          <w:sz w:val="14"/>
        </w:rPr>
        <w:t xml:space="preserve">with predictable results—only certain races count. When race (e.g., “whiteness”) serves as the common enemy around which a coalition is built, then </w:t>
      </w:r>
      <w:r w:rsidRPr="00E16659">
        <w:rPr>
          <w:rStyle w:val="StyleUnderline"/>
        </w:rPr>
        <w:t>racial identity (i.e., one’s suffering owing to one’s race) becomes the criterion for participation.</w:t>
      </w:r>
      <w:r w:rsidRPr="00E16659">
        <w:rPr>
          <w:sz w:val="14"/>
        </w:rPr>
        <w:t xml:space="preserve"> Just as ra</w:t>
      </w:r>
      <w:r w:rsidRPr="00E16659">
        <w:rPr>
          <w:rStyle w:val="StyleUnderline"/>
        </w:rPr>
        <w:t xml:space="preserve">ce narrows what counts as suffering, so it narrows pathways for shared forms of life. When </w:t>
      </w:r>
      <w:r w:rsidRPr="007D0E07">
        <w:rPr>
          <w:rStyle w:val="StyleUnderline"/>
          <w:highlight w:val="cyan"/>
        </w:rPr>
        <w:t>identity precedes liberative politics, it too often precludes it</w:t>
      </w:r>
      <w:r w:rsidRPr="00E16659">
        <w:rPr>
          <w:sz w:val="14"/>
        </w:rPr>
        <w:t xml:space="preserve">. </w:t>
      </w:r>
      <w:r w:rsidRPr="00E16659">
        <w:rPr>
          <w:rStyle w:val="StyleUnderline"/>
        </w:rPr>
        <w:t xml:space="preserve">Racial identity becomes a conversation stopper. When </w:t>
      </w:r>
      <w:r w:rsidRPr="007D0E07">
        <w:rPr>
          <w:rStyle w:val="StyleUnderline"/>
          <w:highlight w:val="cyan"/>
        </w:rPr>
        <w:t>identity instead arrives as an achievement of shared struggle</w:t>
      </w:r>
      <w:r w:rsidRPr="00E16659">
        <w:rPr>
          <w:rStyle w:val="StyleUnderline"/>
        </w:rPr>
        <w:t xml:space="preserve"> in revolutionary forms of love, </w:t>
      </w:r>
      <w:r w:rsidRPr="007D0E07">
        <w:rPr>
          <w:rStyle w:val="StyleUnderline"/>
          <w:highlight w:val="cyan"/>
        </w:rPr>
        <w:t>identities</w:t>
      </w:r>
      <w:r w:rsidRPr="00E16659">
        <w:rPr>
          <w:sz w:val="14"/>
        </w:rPr>
        <w:t xml:space="preserve"> (who and what we are) </w:t>
      </w:r>
      <w:r w:rsidRPr="007D0E07">
        <w:rPr>
          <w:rStyle w:val="StyleUnderline"/>
          <w:highlight w:val="cyan"/>
        </w:rPr>
        <w:t>form</w:t>
      </w:r>
      <w:r w:rsidRPr="00E16659">
        <w:rPr>
          <w:rStyle w:val="StyleUnderline"/>
        </w:rPr>
        <w:t xml:space="preserve"> </w:t>
      </w:r>
      <w:r w:rsidRPr="007D0E07">
        <w:rPr>
          <w:rStyle w:val="StyleUnderline"/>
          <w:highlight w:val="cyan"/>
        </w:rPr>
        <w:t>around</w:t>
      </w:r>
      <w:r w:rsidRPr="00E16659">
        <w:rPr>
          <w:rStyle w:val="StyleUnderline"/>
        </w:rPr>
        <w:t xml:space="preserve"> common </w:t>
      </w:r>
      <w:r w:rsidRPr="007D0E07">
        <w:rPr>
          <w:rStyle w:val="StyleUnderline"/>
          <w:highlight w:val="cyan"/>
        </w:rPr>
        <w:t>liberative agendas</w:t>
      </w:r>
      <w:r w:rsidRPr="00E16659">
        <w:rPr>
          <w:sz w:val="14"/>
        </w:rPr>
        <w:t xml:space="preserve">.34 Inasmuch as racism stems from a </w:t>
      </w:r>
      <w:r w:rsidRPr="00E16659">
        <w:rPr>
          <w:rStyle w:val="Emphasis"/>
        </w:rPr>
        <w:t xml:space="preserve">baseline </w:t>
      </w:r>
      <w:r w:rsidRPr="007D0E07">
        <w:rPr>
          <w:rStyle w:val="Emphasis"/>
          <w:highlight w:val="cyan"/>
        </w:rPr>
        <w:t>commodifying political economy</w:t>
      </w:r>
      <w:r w:rsidRPr="00E16659">
        <w:rPr>
          <w:rStyle w:val="Emphasis"/>
        </w:rPr>
        <w:t xml:space="preserve"> and insofar as that political economy seeks to </w:t>
      </w:r>
      <w:r w:rsidRPr="007D0E07">
        <w:rPr>
          <w:rStyle w:val="Emphasis"/>
          <w:highlight w:val="cyan"/>
        </w:rPr>
        <w:t>dominate and exploit everyone and everything</w:t>
      </w:r>
      <w:r w:rsidRPr="00E16659">
        <w:rPr>
          <w:rStyle w:val="Emphasis"/>
        </w:rPr>
        <w:t xml:space="preserve">, antiracism will </w:t>
      </w:r>
      <w:r w:rsidRPr="007D0E07">
        <w:rPr>
          <w:rStyle w:val="Emphasis"/>
          <w:highlight w:val="cyan"/>
        </w:rPr>
        <w:t>need to provide remedies wide enough to overcome it. Identarianism’s individualizing approach will not do. If</w:t>
      </w:r>
      <w:r w:rsidRPr="00E16659">
        <w:rPr>
          <w:rStyle w:val="Emphasis"/>
        </w:rPr>
        <w:t xml:space="preserve"> we hope to succeed, </w:t>
      </w:r>
      <w:r w:rsidRPr="007D0E07">
        <w:rPr>
          <w:rStyle w:val="Emphasis"/>
        </w:rPr>
        <w:t>we will need others.</w:t>
      </w:r>
      <w:r w:rsidRPr="00E16659">
        <w:rPr>
          <w:rStyle w:val="Emphasis"/>
        </w:rPr>
        <w:t xml:space="preserve"> </w:t>
      </w:r>
    </w:p>
    <w:p w14:paraId="0C7AE5CF" w14:textId="77777777" w:rsidR="00740902" w:rsidRDefault="00740902" w:rsidP="00740902">
      <w:pPr>
        <w:pStyle w:val="Heading4"/>
      </w:pPr>
      <w:r>
        <w:t>Absent the theorization of how racial capitalism underscores the model minority myth the aff is wrong and does not account for the violent structures Asians in the US face</w:t>
      </w:r>
    </w:p>
    <w:p w14:paraId="61CEFA02" w14:textId="77777777" w:rsidR="00740902" w:rsidRPr="00D74491" w:rsidRDefault="00740902" w:rsidP="00740902">
      <w:r w:rsidRPr="00D74491">
        <w:rPr>
          <w:rFonts w:eastAsiaTheme="majorEastAsia" w:cstheme="majorBidi"/>
          <w:b/>
          <w:bCs/>
          <w:sz w:val="26"/>
          <w:szCs w:val="26"/>
        </w:rPr>
        <w:t>Au 22</w:t>
      </w:r>
      <w:r>
        <w:t xml:space="preserve">, Wayne Au, </w:t>
      </w:r>
      <w:r w:rsidRPr="00D74491">
        <w:t>American educational researcher and professor in the School of Educational Studies at the University of Washington Bothell</w:t>
      </w:r>
      <w:r>
        <w:t xml:space="preserve">, 2022, “American racialization, racial capitalism, and the threat of the model minority” </w:t>
      </w:r>
      <w:r w:rsidRPr="00D74491">
        <w:t>https://doi.org/10.1080/10714413.2022.2084326</w:t>
      </w:r>
    </w:p>
    <w:p w14:paraId="5C5A0753" w14:textId="77777777" w:rsidR="00740902" w:rsidRPr="00D74491" w:rsidRDefault="00740902" w:rsidP="00740902">
      <w:pPr>
        <w:rPr>
          <w:sz w:val="10"/>
        </w:rPr>
      </w:pPr>
      <w:r w:rsidRPr="00D74491">
        <w:rPr>
          <w:sz w:val="10"/>
        </w:rPr>
        <w:t xml:space="preserve">There is an established literature about the racialization of Asian Americans1 in education and its dominant form, the </w:t>
      </w:r>
      <w:r w:rsidRPr="0083093A">
        <w:rPr>
          <w:rStyle w:val="StyleUnderline"/>
          <w:highlight w:val="yellow"/>
        </w:rPr>
        <w:t>Model Minority</w:t>
      </w:r>
      <w:r w:rsidRPr="00D74491">
        <w:rPr>
          <w:sz w:val="10"/>
        </w:rPr>
        <w:t xml:space="preserve"> (see, e.g., Lee, 2009; Yi et al., 2020). Much of this literature has challenged stereotypes as well as advanced our understandings of Asian American educational life and the positioning of Asian Americans relative to other racial groups. However, I have found our educational </w:t>
      </w:r>
      <w:r w:rsidRPr="0083093A">
        <w:rPr>
          <w:rStyle w:val="StyleUnderline"/>
          <w:highlight w:val="yellow"/>
        </w:rPr>
        <w:t>theorization has been inadequate</w:t>
      </w:r>
      <w:r w:rsidRPr="009E5D29">
        <w:rPr>
          <w:rStyle w:val="StyleUnderline"/>
        </w:rPr>
        <w:t xml:space="preserve"> for us </w:t>
      </w:r>
      <w:r w:rsidRPr="0083093A">
        <w:rPr>
          <w:rStyle w:val="StyleUnderline"/>
          <w:highlight w:val="yellow"/>
        </w:rPr>
        <w:t>to fully account for why the racialization of Asian Americans allows us to be positioned and used as Model Minorities</w:t>
      </w:r>
      <w:r w:rsidRPr="00D74491">
        <w:rPr>
          <w:sz w:val="10"/>
        </w:rPr>
        <w:t xml:space="preserve">. In this paper, I seek to address this conceptual shortcoming by arguing for an Asian American racialization that takes seriously the political economy of racial capitalism (Brown &amp; De Lissovoy, 2011; Chang, 1985; Kelley, 2017; Leonardo, 2012). To do so, I first discuss the racial category of Asian American, and then take up the myth of the Model Minority as the defining form of Asian American racialization in education. I go on to connect the Model Minority to the tropes of Yellow Peril and Orientalism, arguing that </w:t>
      </w:r>
      <w:r w:rsidRPr="0083093A">
        <w:rPr>
          <w:rStyle w:val="StyleUnderline"/>
          <w:highlight w:val="yellow"/>
        </w:rPr>
        <w:t>our shortcomings</w:t>
      </w:r>
      <w:r w:rsidRPr="009E5D29">
        <w:rPr>
          <w:rStyle w:val="StyleUnderline"/>
        </w:rPr>
        <w:t xml:space="preserve"> of understanding Asian American racialization generally, and in education specifically, </w:t>
      </w:r>
      <w:r w:rsidRPr="0083093A">
        <w:rPr>
          <w:rStyle w:val="StyleUnderline"/>
          <w:highlight w:val="yellow"/>
        </w:rPr>
        <w:t>require</w:t>
      </w:r>
      <w:r w:rsidRPr="009E5D29">
        <w:rPr>
          <w:rStyle w:val="StyleUnderline"/>
        </w:rPr>
        <w:t xml:space="preserve"> us to develop </w:t>
      </w:r>
      <w:r w:rsidRPr="0083093A">
        <w:rPr>
          <w:rStyle w:val="StyleUnderline"/>
          <w:highlight w:val="yellow"/>
        </w:rPr>
        <w:t>a different theory</w:t>
      </w:r>
      <w:r w:rsidRPr="009E5D29">
        <w:rPr>
          <w:rStyle w:val="StyleUnderline"/>
        </w:rPr>
        <w:t xml:space="preserve"> of Asian American racialization that is </w:t>
      </w:r>
      <w:r w:rsidRPr="0083093A">
        <w:rPr>
          <w:rStyle w:val="StyleUnderline"/>
          <w:highlight w:val="yellow"/>
        </w:rPr>
        <w:t>not</w:t>
      </w:r>
      <w:r w:rsidRPr="009E5D29">
        <w:rPr>
          <w:rStyle w:val="StyleUnderline"/>
        </w:rPr>
        <w:t xml:space="preserve"> wholly </w:t>
      </w:r>
      <w:r w:rsidRPr="0083093A">
        <w:rPr>
          <w:rStyle w:val="StyleUnderline"/>
          <w:highlight w:val="yellow"/>
        </w:rPr>
        <w:t>confined within the boundaries of the U</w:t>
      </w:r>
      <w:r w:rsidRPr="009E5D29">
        <w:rPr>
          <w:rStyle w:val="StyleUnderline"/>
        </w:rPr>
        <w:t xml:space="preserve">nited </w:t>
      </w:r>
      <w:r w:rsidRPr="0083093A">
        <w:rPr>
          <w:rStyle w:val="StyleUnderline"/>
          <w:highlight w:val="yellow"/>
        </w:rPr>
        <w:t>S</w:t>
      </w:r>
      <w:r w:rsidRPr="009E5D29">
        <w:rPr>
          <w:rStyle w:val="StyleUnderline"/>
        </w:rPr>
        <w:t>tates</w:t>
      </w:r>
      <w:r w:rsidRPr="00D74491">
        <w:rPr>
          <w:sz w:val="10"/>
        </w:rPr>
        <w:t xml:space="preserve">. Following the racial political economy of Day (2016), I then discuss a conceptualization of Asian American racialization as that of abstract and efficient alien labor, and point to the ways this explains how Asian Americans have been used within racial dynamics in the U.S. I conclude with a discussion of the implications this reconceptuali- zation of Asian American racialization for the construction of the Model Minority in education. Relative to other racial categories, “Asian American” is a recently constructed identity, one that consolidated amid U.S. wars in Korea and Vietnam, the burgeoning Civil Rights movement in the U.S., anti-colonial liberation movements around the world, and shifts in U.S. immigration policies that allowed for a new wave of Asian immigrants post-1965. The term originated among community activist and college students in the late 1960s as part of radical movements for racial justice in the U.S. that included the Black Liberation movement and the movement for Ethnic Studies (Chang, 2017; Ishizuka, 2016). Before then, however, Asian Americans were either referred to as “Orientals” or they were called by their specific, individual national origins (Hong, 2020). In these ways, “Asian American” has always been an identity based on a kind of coalition politics, stitching together significant and far-ranging heterogeneity in politically powerful ways. In 2019 there were over 23 million people of Asian or mixed Asian descent in the United States (or, 5.9% of the total U.S. population) spread across 21 different officially named ethnic and national groups (American Community Survey, 2020). Listed alphabetically using the government’s terms, these include: Asian Indian, Bangladeshi, Bhutanese, Burmese, Cambodian, Chinese, Filipino, Hmong, Indonesian, Japanese, Korean, Laotian, Malaysian, Mongolian, Nepalese, Okinawan, Pakistani, Sri Lankan, Taiwanese, Thai, Vietnamese, “Other Asian, specified” and “Other Asian, not specified.” A Pew Research Center analysis found that 34% of Asian Americans self-identified as speaking only English at home (the number rises to 65% for those that are U.S. born) (Budiman &amp; Ruiz, 2021), and the largest language groups are Chinese (17%), Hindi (13%), Tagalog (9%), and Vietnamese (7%) (American Community Survey, 2020). Other major Asian language groups include Bengali, Formosan, Gujarati, Hmong, Ilocano, Indonesian, Japanese, Laotian, Malayalam, Mon-Khmer or Cambodian, Punjabi, Tamil, Telugu, and Urdu, among others (Chang, 2017). Even though the data illustrates significant heterogeneity within the racial category of Asian American, there are deeper levels of diversity within these groupings. For instance, the ethnic, national, and linguistic category of “Chinese” conceals as much as it reveals. The Han ethnic group officially makes up over 90% of the of Chinese population in China itself. While Mandarin is the official language of the country, there are at least 1,500 “dialects”—supposed off-shoots of Mandarin—that in reality are mutually- unintelligible languages that have less in common with each other than European languages have with each other (French, 2005). This linguistic (and ultimately cultural) diversity does not even include the other 55 non- Han ethnic Chinese minorities like the Uyghurs and Tibetans (Montefiore, 2013). Taiwan is also technically and officially designated as being part of “China,” but it has its own island indigenous peoples (Nesterova, 2019), and the island has experienced different waves of migration from “mainland” China under distinct circumstances that add complexity to that identity (Chang, 2017). Similar histories and complexities exist for most Asian nations. India has a mix of castes, religions, ethnicities, nation-states, languages, and indigen- ous peoples (Oommen, 2004). Japan has indigenous populations of the Ainu people, and it has control of the island of Okinawa—itself a former sovereign kingdom of indigenous island peoples that now struggles against military occupation, environmental degradation, and the colonizing powers of both the United States and Japan (Hibbett, 2019; Murphy-Shigematsu, 2004). The Philippines fundamentally consists of indigenous peoples with multiple languages that were colonized by both Spain and the United States (Herrera, 2015). Indeed, it is important to remember that </w:t>
      </w:r>
      <w:r w:rsidRPr="0083093A">
        <w:rPr>
          <w:rStyle w:val="StyleUnderline"/>
          <w:highlight w:val="yellow"/>
        </w:rPr>
        <w:t>most Asian Americans have</w:t>
      </w:r>
      <w:r w:rsidRPr="009E5D29">
        <w:rPr>
          <w:rStyle w:val="StyleUnderline"/>
        </w:rPr>
        <w:t xml:space="preserve"> either </w:t>
      </w:r>
      <w:r w:rsidRPr="0083093A">
        <w:rPr>
          <w:rStyle w:val="StyleUnderline"/>
          <w:highlight w:val="yellow"/>
        </w:rPr>
        <w:t>descended or immigrated</w:t>
      </w:r>
      <w:r w:rsidRPr="009E5D29">
        <w:rPr>
          <w:rStyle w:val="StyleUnderline"/>
        </w:rPr>
        <w:t xml:space="preserve"> directly </w:t>
      </w:r>
      <w:r w:rsidRPr="0083093A">
        <w:rPr>
          <w:rStyle w:val="StyleUnderline"/>
          <w:highlight w:val="yellow"/>
        </w:rPr>
        <w:t>from countries that</w:t>
      </w:r>
      <w:r w:rsidRPr="009E5D29">
        <w:rPr>
          <w:rStyle w:val="StyleUnderline"/>
        </w:rPr>
        <w:t xml:space="preserve">, like the Philippines, </w:t>
      </w:r>
      <w:r w:rsidRPr="0083093A">
        <w:rPr>
          <w:rStyle w:val="StyleUnderline"/>
          <w:highlight w:val="yellow"/>
        </w:rPr>
        <w:t>have</w:t>
      </w:r>
      <w:r w:rsidRPr="009E5D29">
        <w:rPr>
          <w:rStyle w:val="StyleUnderline"/>
        </w:rPr>
        <w:t xml:space="preserve"> struggled with the </w:t>
      </w:r>
      <w:r w:rsidRPr="0083093A">
        <w:rPr>
          <w:rStyle w:val="StyleUnderline"/>
        </w:rPr>
        <w:t xml:space="preserve">legacies of </w:t>
      </w:r>
      <w:r w:rsidRPr="0083093A">
        <w:rPr>
          <w:rStyle w:val="StyleUnderline"/>
          <w:highlight w:val="yellow"/>
        </w:rPr>
        <w:t>colonization and imperialism:</w:t>
      </w:r>
      <w:r w:rsidRPr="00D74491">
        <w:rPr>
          <w:sz w:val="10"/>
        </w:rPr>
        <w:t xml:space="preserve"> the Dutch and Portuguese colonized Indonesia; The British colonized the Malayan peninsula, parts of China, and India; France colonized Vietnam, Cambodia, and Laos; and Japan occupied all or parts of many East and Southeast Asian nations during World War II (Yang, 2015). As such, in addition to histories of communities with linguistic, ethnic, religious, class, caste, and indigenous diversity</w:t>
      </w:r>
      <w:r w:rsidRPr="00FA1DF2">
        <w:rPr>
          <w:rStyle w:val="StyleUnderline"/>
        </w:rPr>
        <w:t xml:space="preserve">, most Asian Americans have lineages that, somewhere in their past, connect with </w:t>
      </w:r>
      <w:r w:rsidRPr="0083093A">
        <w:rPr>
          <w:rStyle w:val="StyleUnderline"/>
          <w:highlight w:val="yellow"/>
        </w:rPr>
        <w:t>terrible legacies of colonization and imperialism</w:t>
      </w:r>
      <w:r w:rsidRPr="00FA1DF2">
        <w:rPr>
          <w:rStyle w:val="StyleUnderline"/>
        </w:rPr>
        <w:t xml:space="preserve"> from foreign powers, colonization of indigenous peoples internally, and imperialist wars.</w:t>
      </w:r>
      <w:r>
        <w:rPr>
          <w:rStyle w:val="StyleUnderline"/>
        </w:rPr>
        <w:t xml:space="preserve"> </w:t>
      </w:r>
      <w:r w:rsidRPr="00D74491">
        <w:rPr>
          <w:sz w:val="10"/>
        </w:rPr>
        <w:t xml:space="preserve">The varying conditions of Asian immigration also matter greatly. For </w:t>
      </w:r>
      <w:r w:rsidRPr="00FA1DF2">
        <w:rPr>
          <w:rStyle w:val="StyleUnderline"/>
        </w:rPr>
        <w:t>the majority of the current Asian American population, immigration to the United States has largely been structured by the Immigration and Nationality Act of 1965, which gave preference to those that already held educational degrees and who had professional skills.</w:t>
      </w:r>
      <w:r w:rsidRPr="00D74491">
        <w:rPr>
          <w:sz w:val="10"/>
        </w:rPr>
        <w:t xml:space="preserve"> The Pew Center estimates that over 98% of Asian Americans either immigrated or are descendants of immigrants after 1965. Current immigration policy gives first preference to immigrants who have immediate family who are permanent residents in the U.S. and second preference to educated professionals. Wealthy immigrants also have the option of investing in U.S. businesses (in the amounts of either $900,000 or $1.8 million) in order to immigrate. On average, spread across both permanent and temporary work visas, over 60% (over 490,000) of the immigrants to the United States per year from 2017 to 2019 have been from Asia. Many of these visas include the H-1B visa, which is the visa heavily used by the technology sector, as well as by investors, bankers, and the entertainment industry (Watsky et al., 2020). These policies and practices have contributed directly to the fact that in 2019, 58.2% of Asian Americans held a bachelor’s degree (United States Census Bureau, 2020). However, in sharp contrast to these more highly educated and wealthier immigrants, refugees from Southeast Asia and their familial networks also make up a sizable and important portion of the Asian American population, and the data about their experiences tells a much different story. The peoples of Cambodia, Laos, and Vietnam, including the Khmer and Hmong, have been resettled in the United States, fleeing persecution in their home countries after the U.S. military incursion in Southeast Asia ended. This refugee resettlement began in 1975 and has resulted in over 1.1 million refugees being relocated to the U.S. across three decades. More recent Southeast Asian immigrants have arrived almost solely through visas for family or employment, and currently there are over 2.5 million total Southeast Asian Americans, comprising 14% of the broader Asian American community (SEARAC &amp; AAJC Los Angeles, 2020). Nationally, almost 1.1 million Southeast Asian Americans are officially designated “low income,” with 460,000 of those living in poverty. Hmong Americans are one of the poorest groups in the country, with 58% low income and 26% officially living in poverty. For comparison, these rates are essentially double that of white Americans, and they are on par with that of Black Americans. We know that income correlates strongly with educational attainment, and this remains consistent with Southeast Asian Americans. For instance, 2011–2015 data from California (where the high- est concentrations of Southeast Asian Americans live) shows that almost 30% of Southeast Asian Americans have not earned a high school diploma, with Cambodian Americans having the highest rate of 34%. While the total percentage of Asian Americans who hold a bachelor’s degree is over 50%, only 25% of Southeast Asian Americans hold the same degree. Laotian Americans have the lowest rate of higher-education degree attainment (14%), followed closely by Hmong Americans and Cambodian Americans, both at 17% (SEARAC &amp; AAJC Los Angeles, 2020). The conditions faced by Southeast Asian American refugee immigrants vs. that of more privileged and elite Asian American immigrants illustrate a broader trend</w:t>
      </w:r>
      <w:r w:rsidRPr="00FA1DF2">
        <w:rPr>
          <w:rStyle w:val="StyleUnderline"/>
        </w:rPr>
        <w:t xml:space="preserve">: </w:t>
      </w:r>
      <w:r w:rsidRPr="0083093A">
        <w:rPr>
          <w:rStyle w:val="StyleUnderline"/>
          <w:highlight w:val="yellow"/>
        </w:rPr>
        <w:t>As of 2018, Asian Americans had the greatest in-group income inequality in the U.S.</w:t>
      </w:r>
      <w:r w:rsidRPr="00D74491">
        <w:rPr>
          <w:sz w:val="10"/>
        </w:rPr>
        <w:t xml:space="preserve"> (Kochhar &amp; Cilluffo, 2018). There are almost 1.7 million undocumented Asian immigrants, and many have limited English skills. These highly vulnerable populations face housing insecurity and are often relegated to low-wage jobs. Such conditions contribute greatly to 25% of the Asians in New York City and just over 26% of those in Boston living in poverty (Yee, 2021). These kinds of economic class divi- sions are consistent with those that have existed between different Asian American groups and within individual groups historically (Kwong, 1996; Lan, 2011; Lee, 2009; Lew, 2006). The heterogeneity with the racial category of Asian American highlights an important contradiction within the category itself. There is power to be found in the stitching together of a community based on a kind of coalitional politics. If we can say that the Asian American exists as a unitary category, then we can feel the strength in those numbers. However, the broadness of the category does us a disservice because it also masks significant cultural, political, and material fractures within our community as well. The construction of Asian Americans as </w:t>
      </w:r>
      <w:r w:rsidRPr="0083093A">
        <w:rPr>
          <w:rStyle w:val="StyleUnderline"/>
          <w:highlight w:val="yellow"/>
        </w:rPr>
        <w:t>the Model Minority is built on a</w:t>
      </w:r>
      <w:r w:rsidRPr="00FA1DF2">
        <w:rPr>
          <w:rStyle w:val="StyleUnderline"/>
        </w:rPr>
        <w:t xml:space="preserve"> similar </w:t>
      </w:r>
      <w:r w:rsidRPr="0083093A">
        <w:rPr>
          <w:rStyle w:val="StyleUnderline"/>
          <w:highlight w:val="yellow"/>
        </w:rPr>
        <w:t>contradiction</w:t>
      </w:r>
      <w:r w:rsidRPr="00FA1DF2">
        <w:rPr>
          <w:rStyle w:val="StyleUnderline"/>
        </w:rPr>
        <w:t xml:space="preserve">, simultaneously </w:t>
      </w:r>
      <w:r w:rsidRPr="0083093A">
        <w:rPr>
          <w:rStyle w:val="StyleUnderline"/>
          <w:highlight w:val="yellow"/>
        </w:rPr>
        <w:t>upholding the idea of Asian Americans as a monolithically</w:t>
      </w:r>
      <w:r w:rsidRPr="00FA1DF2">
        <w:rPr>
          <w:rStyle w:val="StyleUnderline"/>
        </w:rPr>
        <w:t xml:space="preserve"> </w:t>
      </w:r>
      <w:r w:rsidRPr="0083093A">
        <w:rPr>
          <w:rStyle w:val="StyleUnderline"/>
          <w:highlight w:val="yellow"/>
        </w:rPr>
        <w:t>successful</w:t>
      </w:r>
      <w:r w:rsidRPr="00FA1DF2">
        <w:rPr>
          <w:rStyle w:val="StyleUnderline"/>
        </w:rPr>
        <w:t xml:space="preserve"> </w:t>
      </w:r>
      <w:r w:rsidRPr="0083093A">
        <w:rPr>
          <w:rStyle w:val="StyleUnderline"/>
          <w:highlight w:val="yellow"/>
        </w:rPr>
        <w:t>group</w:t>
      </w:r>
      <w:r w:rsidRPr="00FA1DF2">
        <w:rPr>
          <w:rStyle w:val="StyleUnderline"/>
        </w:rPr>
        <w:t xml:space="preserve"> </w:t>
      </w:r>
      <w:r w:rsidRPr="0083093A">
        <w:rPr>
          <w:rStyle w:val="StyleUnderline"/>
          <w:highlight w:val="yellow"/>
        </w:rPr>
        <w:t>while hiding</w:t>
      </w:r>
      <w:r w:rsidRPr="00FA1DF2">
        <w:rPr>
          <w:rStyle w:val="StyleUnderline"/>
        </w:rPr>
        <w:t xml:space="preserve"> the diversity of </w:t>
      </w:r>
      <w:r w:rsidRPr="0083093A">
        <w:rPr>
          <w:rStyle w:val="StyleUnderline"/>
          <w:highlight w:val="yellow"/>
        </w:rPr>
        <w:t>material realities we face</w:t>
      </w:r>
      <w:r w:rsidRPr="00D74491">
        <w:rPr>
          <w:sz w:val="10"/>
        </w:rPr>
        <w:t xml:space="preserve">. The Asian American educational model minority </w:t>
      </w:r>
      <w:r w:rsidRPr="00FA1DF2">
        <w:rPr>
          <w:rStyle w:val="StyleUnderline"/>
        </w:rPr>
        <w:t>The Model Minority has been the defining form of racialization for Asian Americans in education.</w:t>
      </w:r>
      <w:r w:rsidRPr="00D74491">
        <w:rPr>
          <w:sz w:val="10"/>
        </w:rPr>
        <w:t xml:space="preserve"> It is the idea that Asian Americans, as a racial group, have been able to overcome any obstacles to succeed educationally, professionally, and racially—making them a “model” racial group to which all other racial groups should aspire (Poon et al., 2016; Yi et al., 2020). The term “model minority” first appeared in popular media in 1966, where in January of that year, the New York Times published an article entitled, “Success Story: Japanese-American Style.” That story was followed that December with a U.S. News and World report article, “Success Story of One Minority in the US” (Lee, 2009). In the 1980s, popular media expanded this view to include Southeast Asian Americans among the examples of Asian American “Whiz Kids” reaching academic success (Lee, 2009; Osajima, 1988). In the 1990s, Korean Americans were upheld as hardworking immigrants with strong families, and in 2006, a prominent columnist for the New York Times lauded Asian American students for being so successful (Lee, 2009). In 2012, a Mercury News headline read, “Asian Workers Dominate Silicon Valley Tech Jobs,” and a 2017 New Yorker column ended by arguing that Asian Americans were one of the most “prosperous, well-educated, and successful ethnic groups in America” (Sullivan, 2017, n.p.) because their hard work, education, and family structure enabled them to overcome a history of discrimination. In 2021, Iowa Senator Chuck Grassley addressed a Korean American nominee for a judicial post, by remarking, “If I’ve learned anything from Korean people, it’s a hard work ethic. And how you can make a lot out of nothing....So I congratulate you and your people” (Pfannenstiel, 2021, n.p.). </w:t>
      </w:r>
      <w:r w:rsidRPr="00FA1DF2">
        <w:rPr>
          <w:rStyle w:val="StyleUnderline"/>
        </w:rPr>
        <w:t>The Model Minority was a crafted narrative of successful Asian American assimilation doubling as an argument either that racism did not exist in the U.S. or that racism could be overcome through hard work and the right cultural values.</w:t>
      </w:r>
      <w:r w:rsidRPr="00D74491">
        <w:rPr>
          <w:sz w:val="10"/>
        </w:rPr>
        <w:t xml:space="preserve"> In turn, this narrative racialized Asian Americans in the form of an attack on other racial groups for their supposed inability to overcome structural racism and even as an attack against Asian Americans themselves as they struggled to meet the norms established through this identity formation (Lee, 2009; Suzuki, 1977). In education specifically, </w:t>
      </w:r>
      <w:r w:rsidRPr="00FA1DF2">
        <w:rPr>
          <w:rStyle w:val="StyleUnderline"/>
        </w:rPr>
        <w:t>propagators of the myth of the Model Minority typically treat Asian American students as a monolithic, homogenous group, pointing to their scores on standardized tests, high school graduation rates, college attainment rates, acceptance rates into elite universities, and levels of college degrees as proof of the myth</w:t>
      </w:r>
      <w:r w:rsidRPr="00D74491">
        <w:rPr>
          <w:sz w:val="10"/>
        </w:rPr>
        <w:t xml:space="preserve"> (Lee, 2009; Poon et al., 2016; Yi et al., 2020). Some of the most robust responses to the myth of the Model Minority in education have critically analyzed it through tracing its history, use, and impact within the context of Asian American racialization in the United States, particularly through critical lenses of intersectionality and trans- nationalism (Chang, 2017; Coloma, 2006; Iftikar &amp; Museus, 2018; Yi et al., 2020). Much of this work empirically examines the material conditions and experiences of Asian Americans, paying particular attention to the hetero- geneity within the category itself. For instance, Buenavista et al. (2009), Lee (2005, 2006, 2009), Lew (2006), Louie (2001), Ng et al. (2007), Pang et al. (2003), and Wing (2007), among others, have done important research into the ways that socioeconomic class, gender, ethnic subgroup, cultural capital, and generation of immigration have produced varying educational out- comes and relationships to schooling—including significantly lower educational performance for working class students and students from specific Asian American subgroups. Additionally, most scholars point to the significant impact of the Immigration and Nationality Act of 1965, which gave preference to those Asian immigrants that already held educational degrees and who had professional training and skills, which is important in explaining the high number East and South Asian Americans with bachelor’s degrees and other markers of educational attainment, but also important in explaining the educational attainment of their children (Lee, 2009; Watsky et al., 2020). In turn, these analyses have been used to both highlight the material diversity of Asian American educational experiences and deconstruct the ways that </w:t>
      </w:r>
      <w:r w:rsidRPr="00FA1DF2">
        <w:rPr>
          <w:rStyle w:val="StyleUnderline"/>
        </w:rPr>
        <w:t xml:space="preserve">a </w:t>
      </w:r>
      <w:r w:rsidRPr="0083093A">
        <w:rPr>
          <w:rStyle w:val="StyleUnderline"/>
          <w:highlight w:val="yellow"/>
        </w:rPr>
        <w:t>homogenous understanding of the category of “Asian American” invisibilizes the difficult realities</w:t>
      </w:r>
      <w:r w:rsidRPr="00FA1DF2">
        <w:rPr>
          <w:rStyle w:val="StyleUnderline"/>
        </w:rPr>
        <w:t xml:space="preserve"> </w:t>
      </w:r>
      <w:r w:rsidRPr="0083093A">
        <w:rPr>
          <w:rStyle w:val="StyleUnderline"/>
          <w:highlight w:val="yellow"/>
        </w:rPr>
        <w:t>faced</w:t>
      </w:r>
      <w:r w:rsidRPr="00FA1DF2">
        <w:rPr>
          <w:rStyle w:val="StyleUnderline"/>
        </w:rPr>
        <w:t xml:space="preserve"> by many Asian Americans</w:t>
      </w:r>
      <w:r w:rsidRPr="00D74491">
        <w:rPr>
          <w:sz w:val="10"/>
        </w:rPr>
        <w:t xml:space="preserve"> (Budiman &amp; Ruiz, 2021; Chang, 2017). However, it is also important to understand that </w:t>
      </w:r>
      <w:r w:rsidRPr="00FA1DF2">
        <w:rPr>
          <w:rStyle w:val="StyleUnderline"/>
        </w:rPr>
        <w:t xml:space="preserve">the stereotype of the </w:t>
      </w:r>
      <w:r w:rsidRPr="0083093A">
        <w:rPr>
          <w:rStyle w:val="StyleUnderline"/>
          <w:highlight w:val="yellow"/>
        </w:rPr>
        <w:t>Model Minority also racializes Asian Americans as a threat</w:t>
      </w:r>
      <w:r w:rsidRPr="00FA1DF2">
        <w:rPr>
          <w:rStyle w:val="StyleUnderline"/>
        </w:rPr>
        <w:t>, where the very same stereotypes that are used to uphold us are also used against us</w:t>
      </w:r>
      <w:r w:rsidRPr="00D74491">
        <w:rPr>
          <w:sz w:val="10"/>
        </w:rPr>
        <w:t xml:space="preserve">. As Okihiro (2014) explains: The Asian work ethic, family values, self-help, culture and religiosity, and intermarriage—all elements of the model minority—can also be read as components of the yellow peril. Asian workers can be “diligent” and “slavish,” “frugal” and “cheap,” “upwardly mobile” and “aggressive,” while Asian families and communities can be “mutual aid” and “self-serving” institutions, “inclusive” and “exclusive” groupings, “multicultural enclaves” and “balkanized ghettoes.”... “Models” can be “perils,” and “perils,” “models” despite their apparent incongruity. (pp. 141–142) History underscores Okihiro’s point, because </w:t>
      </w:r>
      <w:r w:rsidRPr="00FA1DF2">
        <w:rPr>
          <w:rStyle w:val="StyleUnderline"/>
        </w:rPr>
        <w:t xml:space="preserve">the depiction of Asian American as a successful Model Minority also made Asians a threat </w:t>
      </w:r>
      <w:r w:rsidRPr="0083093A">
        <w:rPr>
          <w:rStyle w:val="StyleUnderline"/>
          <w:highlight w:val="yellow"/>
        </w:rPr>
        <w:t>to white America and white entitlement to resources</w:t>
      </w:r>
      <w:r w:rsidRPr="00FA1DF2">
        <w:rPr>
          <w:rStyle w:val="StyleUnderline"/>
        </w:rPr>
        <w:t>.</w:t>
      </w:r>
      <w:r w:rsidRPr="00D74491">
        <w:rPr>
          <w:sz w:val="10"/>
        </w:rPr>
        <w:t xml:space="preserve"> For instance, </w:t>
      </w:r>
      <w:r w:rsidRPr="0083093A">
        <w:rPr>
          <w:rStyle w:val="StyleUnderline"/>
          <w:highlight w:val="yellow"/>
        </w:rPr>
        <w:t>in the</w:t>
      </w:r>
      <w:r w:rsidRPr="00FA1DF2">
        <w:rPr>
          <w:rStyle w:val="StyleUnderline"/>
        </w:rPr>
        <w:t xml:space="preserve"> early 19</w:t>
      </w:r>
      <w:r w:rsidRPr="0083093A">
        <w:rPr>
          <w:rStyle w:val="StyleUnderline"/>
          <w:highlight w:val="yellow"/>
        </w:rPr>
        <w:t>80</w:t>
      </w:r>
      <w:r w:rsidRPr="00FA1DF2">
        <w:rPr>
          <w:rStyle w:val="StyleUnderline"/>
        </w:rPr>
        <w:t xml:space="preserve">s, </w:t>
      </w:r>
      <w:r w:rsidRPr="0083093A">
        <w:rPr>
          <w:rStyle w:val="StyleUnderline"/>
          <w:highlight w:val="yellow"/>
        </w:rPr>
        <w:t>white fears about</w:t>
      </w:r>
      <w:r w:rsidRPr="00FA1DF2">
        <w:rPr>
          <w:rStyle w:val="StyleUnderline"/>
        </w:rPr>
        <w:t xml:space="preserve"> the rise of the </w:t>
      </w:r>
      <w:r w:rsidRPr="0083093A">
        <w:rPr>
          <w:rStyle w:val="StyleUnderline"/>
          <w:highlight w:val="yellow"/>
        </w:rPr>
        <w:t>Japanese automobile industry</w:t>
      </w:r>
      <w:r w:rsidRPr="00FA1DF2">
        <w:rPr>
          <w:rStyle w:val="StyleUnderline"/>
        </w:rPr>
        <w:t xml:space="preserve"> </w:t>
      </w:r>
      <w:r w:rsidRPr="0083093A">
        <w:rPr>
          <w:rStyle w:val="StyleUnderline"/>
          <w:highlight w:val="yellow"/>
        </w:rPr>
        <w:t>contributed to a bout of anti-Japanese racism</w:t>
      </w:r>
      <w:r w:rsidRPr="00FA1DF2">
        <w:rPr>
          <w:rStyle w:val="StyleUnderline"/>
        </w:rPr>
        <w:t xml:space="preserve">, </w:t>
      </w:r>
      <w:r w:rsidRPr="0083093A">
        <w:rPr>
          <w:rStyle w:val="StyleUnderline"/>
          <w:highlight w:val="yellow"/>
        </w:rPr>
        <w:t>including the murder of Vincent Chin</w:t>
      </w:r>
      <w:r w:rsidRPr="00FA1DF2">
        <w:rPr>
          <w:rStyle w:val="StyleUnderline"/>
        </w:rPr>
        <w:t xml:space="preserve"> (a Chinese American) by two white autoworkers in Detroit</w:t>
      </w:r>
      <w:r w:rsidRPr="0083093A">
        <w:rPr>
          <w:rStyle w:val="StyleUnderline"/>
          <w:highlight w:val="yellow"/>
        </w:rPr>
        <w:t>. In the late 1980s, a white gunman opened fire on a California elementary school, killing five and wounding 32 school children</w:t>
      </w:r>
      <w:r w:rsidRPr="0083093A">
        <w:rPr>
          <w:rStyle w:val="StyleUnderline"/>
        </w:rPr>
        <w:t xml:space="preserve">, all of whom were </w:t>
      </w:r>
      <w:r w:rsidRPr="0083093A">
        <w:rPr>
          <w:rStyle w:val="StyleUnderline"/>
          <w:highlight w:val="yellow"/>
        </w:rPr>
        <w:t>of Cambodian or Vietnamese descent</w:t>
      </w:r>
      <w:r w:rsidRPr="00FA1DF2">
        <w:rPr>
          <w:rStyle w:val="StyleUnderline"/>
        </w:rPr>
        <w:t xml:space="preserve"> (Chang, 2021). </w:t>
      </w:r>
      <w:r w:rsidRPr="0083093A">
        <w:rPr>
          <w:rStyle w:val="StyleUnderline"/>
          <w:highlight w:val="yellow"/>
        </w:rPr>
        <w:t>In the</w:t>
      </w:r>
      <w:r w:rsidRPr="00FA1DF2">
        <w:rPr>
          <w:rStyle w:val="StyleUnderline"/>
        </w:rPr>
        <w:t xml:space="preserve"> 1980s and 19</w:t>
      </w:r>
      <w:r w:rsidRPr="0083093A">
        <w:rPr>
          <w:rStyle w:val="StyleUnderline"/>
          <w:highlight w:val="yellow"/>
        </w:rPr>
        <w:t>90s Asian American students were framed in popular media as “surging” like a “tidal wave” into top universities</w:t>
      </w:r>
      <w:r w:rsidRPr="00FA1DF2">
        <w:rPr>
          <w:rStyle w:val="StyleUnderline"/>
        </w:rPr>
        <w:t xml:space="preserve"> (Osajima, 2005, p. 221), and </w:t>
      </w:r>
      <w:r w:rsidRPr="0083093A">
        <w:rPr>
          <w:rStyle w:val="StyleUnderline"/>
          <w:highlight w:val="yellow"/>
        </w:rPr>
        <w:t>graffiti like “Stop the Asian Hordes” appeared at UC Berkeley.</w:t>
      </w:r>
      <w:r w:rsidRPr="00FA1DF2">
        <w:rPr>
          <w:rStyle w:val="StyleUnderline"/>
        </w:rPr>
        <w:t xml:space="preserve"> White university stu- dents also expressed resentment at the increased presence of Asian national and Asian American students at this time</w:t>
      </w:r>
      <w:r w:rsidRPr="0083093A">
        <w:rPr>
          <w:rStyle w:val="StyleUnderline"/>
          <w:highlight w:val="yellow"/>
        </w:rPr>
        <w:t>, joking that MIT</w:t>
      </w:r>
      <w:r w:rsidRPr="00FA1DF2">
        <w:rPr>
          <w:rStyle w:val="StyleUnderline"/>
        </w:rPr>
        <w:t xml:space="preserve"> (the Massachusetts Institute for Technology) </w:t>
      </w:r>
      <w:r w:rsidRPr="0083093A">
        <w:rPr>
          <w:rStyle w:val="StyleUnderline"/>
          <w:highlight w:val="yellow"/>
        </w:rPr>
        <w:t>was short for “Made in Taiwan</w:t>
      </w:r>
      <w:r w:rsidRPr="00FA1DF2">
        <w:rPr>
          <w:rStyle w:val="StyleUnderline"/>
        </w:rPr>
        <w:t xml:space="preserve">” </w:t>
      </w:r>
      <w:r w:rsidRPr="0083093A">
        <w:rPr>
          <w:rStyle w:val="StyleUnderline"/>
          <w:highlight w:val="yellow"/>
        </w:rPr>
        <w:t>and</w:t>
      </w:r>
      <w:r w:rsidRPr="00FA1DF2">
        <w:rPr>
          <w:rStyle w:val="StyleUnderline"/>
        </w:rPr>
        <w:t xml:space="preserve"> that </w:t>
      </w:r>
      <w:r w:rsidRPr="0083093A">
        <w:rPr>
          <w:rStyle w:val="StyleUnderline"/>
          <w:highlight w:val="yellow"/>
        </w:rPr>
        <w:t>UCLA</w:t>
      </w:r>
      <w:r w:rsidRPr="00FA1DF2">
        <w:rPr>
          <w:rStyle w:val="StyleUnderline"/>
        </w:rPr>
        <w:t xml:space="preserve"> (the University of California Los Angeles) </w:t>
      </w:r>
      <w:r w:rsidRPr="0083093A">
        <w:rPr>
          <w:rStyle w:val="StyleUnderline"/>
          <w:highlight w:val="yellow"/>
        </w:rPr>
        <w:t>stood for “University of Caucasians Living Among Asians</w:t>
      </w:r>
      <w:r w:rsidRPr="00FA1DF2">
        <w:rPr>
          <w:rStyle w:val="StyleUnderline"/>
        </w:rPr>
        <w:t>”</w:t>
      </w:r>
      <w:r w:rsidRPr="00D74491">
        <w:rPr>
          <w:sz w:val="10"/>
        </w:rPr>
        <w:t xml:space="preserve"> (Osajima, 2005). Amid </w:t>
      </w:r>
      <w:r w:rsidRPr="0083093A">
        <w:rPr>
          <w:rStyle w:val="StyleUnderline"/>
          <w:highlight w:val="yellow"/>
        </w:rPr>
        <w:t>exaggerated reports of Chinese espionage in the U.S</w:t>
      </w:r>
      <w:r w:rsidRPr="00FA1DF2">
        <w:rPr>
          <w:rStyle w:val="StyleUnderline"/>
        </w:rPr>
        <w:t>.</w:t>
      </w:r>
      <w:r w:rsidRPr="00D74491">
        <w:rPr>
          <w:sz w:val="10"/>
        </w:rPr>
        <w:t xml:space="preserve"> in the 1990s, </w:t>
      </w:r>
      <w:r w:rsidRPr="00FA1DF2">
        <w:rPr>
          <w:rStyle w:val="StyleUnderline"/>
        </w:rPr>
        <w:t>Chinese American scientist Wen Ho Lee was targeted as a potential spy, fired from his job, and jailed by the U.S. government despite a lack of evidence</w:t>
      </w:r>
      <w:r w:rsidRPr="00D74491">
        <w:rPr>
          <w:sz w:val="10"/>
        </w:rPr>
        <w:t xml:space="preserve"> and the fact that he had been a well-educated, long time, trusted employee of a U.S. Defense lab (Wang, 2007). In the aftermath of the 192 W. AU September 11, 2001 bombing of the World Trade Center, many racist and nationalist Americans ignorantly associated Sikh turbans and dark skin with terrorism—resulting in a rash of attacks against the South Asian American community at the time and contributing to a gun massacre of 6 by a white supremacist at a Sikh temple in Wisconsin in 2012 (Chang, 2021; United Sikhs, 2019). </w:t>
      </w:r>
      <w:r w:rsidRPr="0072544E">
        <w:rPr>
          <w:rStyle w:val="StyleUnderline"/>
        </w:rPr>
        <w:t xml:space="preserve">More recently, </w:t>
      </w:r>
      <w:r w:rsidRPr="0083093A">
        <w:rPr>
          <w:rStyle w:val="StyleUnderline"/>
          <w:highlight w:val="yellow"/>
        </w:rPr>
        <w:t>in the context of China’s ascent as a global economic power, an increase in anti-Chinese rhetoric by then- President Donald Trump</w:t>
      </w:r>
      <w:r w:rsidRPr="0072544E">
        <w:rPr>
          <w:rStyle w:val="StyleUnderline"/>
        </w:rPr>
        <w:t xml:space="preserve">, and </w:t>
      </w:r>
      <w:r w:rsidRPr="0083093A">
        <w:rPr>
          <w:rStyle w:val="StyleUnderline"/>
          <w:highlight w:val="yellow"/>
        </w:rPr>
        <w:t>amid</w:t>
      </w:r>
      <w:r w:rsidRPr="0072544E">
        <w:rPr>
          <w:rStyle w:val="StyleUnderline"/>
        </w:rPr>
        <w:t xml:space="preserve"> the </w:t>
      </w:r>
      <w:r w:rsidRPr="0083093A">
        <w:rPr>
          <w:rStyle w:val="StyleUnderline"/>
          <w:highlight w:val="yellow"/>
        </w:rPr>
        <w:t>Covid-19 global</w:t>
      </w:r>
      <w:r w:rsidRPr="0072544E">
        <w:rPr>
          <w:rStyle w:val="StyleUnderline"/>
        </w:rPr>
        <w:t xml:space="preserve"> pandemic which most likely began in China (Devlin et al., 2021; Salcedo, 2021), </w:t>
      </w:r>
      <w:r w:rsidRPr="0083093A">
        <w:rPr>
          <w:rStyle w:val="StyleUnderline"/>
          <w:highlight w:val="yellow"/>
        </w:rPr>
        <w:t>the U.S. experienced a massive spike in anti-Asian hate crimes during 2020–2021, the majority of which have targeted Asian women</w:t>
      </w:r>
      <w:r w:rsidRPr="0072544E">
        <w:rPr>
          <w:rStyle w:val="StyleUnderline"/>
        </w:rPr>
        <w:t xml:space="preserve"> in particular</w:t>
      </w:r>
      <w:r w:rsidRPr="00D74491">
        <w:rPr>
          <w:sz w:val="10"/>
        </w:rPr>
        <w:t xml:space="preserve"> (Jeung et al., 2021; Yellow Horse et al., 2022). Research also shows us that the Model Minority has similarly operated as a threat within education. For instance, the construction of the Asian American Model Minority student has been used against non-white students. The stereotypical Asian American Model Minority student is supposed to be obedient, quiet, studious, and “good,” put in extra hours of work, value education, get high test scores and grade point averages, and attend elite universities (Lee, 2009; Okihiro, 2014). This “model” then gets used, for instance, against African American students who are subject to stereotypical anti-Black constructions of being lazy, uncaring, unintelligent, educational failures with disciplinary problems (Dumas, 2016a, 2016b). As an empirical embodiment of this relational use of the Model Minority threat, research has found that for some Asian American college students, stronger internalization of the Model Minority stereotype predicted stron- ger feelings of anti-Blackness and stronger opposition to affirmative action programs (Yi &amp; Todd, 2021). Additionally, as opposed to being a “positive” stereotype that helps Asian American students, the myth of the Model Minority is in fact a racist stereotype that is used threateningly against Asian American students themselves (Chang, 2017; Iftikar &amp; Museus, 2018; Yi et al., 2020). For instance, we know that several Asian American subgroups (e.g., Filipinx Americans and Southeast Asian Americans) are invisibilized by the Model Minority stereotype, leading to their educational needs being overlooked or ignored (Buenavista et al., 2009; Lee, 2005, 2006). Additionally, Asian American students who do not fit the Model Minority stereotype often silence themselves (Lee, 2009), face feelings of inadequacy and self-hate (McGee, 2018; Yi et al., 2020), and experience strong feelings of either being an impostor (Cokley et al., 2013) or an inauthentic Asian (Luthar et al., 2021). Asian Americans also suffer internalized racism due to the Model Minority and other stereotypes (Hwang, 2021) and demonstrate higher levels of psychological distress and an unwillingness to seek help REVIEW OF EDUCATION, PEDAGOGY, AND CULTURAL STUDIES 193 from others (Gupta et al., 2011; Kim &amp; Lee, 2014). Importantly, the Model Minority stereotype also operates as a form of political threat against Asian Americans, because it effectively casts the legacies of radical resistance and activism that exist in our communities as “not really” Asian American since those legacies don’t match the constructed Model (Ishizuka, 2016; Liu et al., 2008; Maeda, 2009). The constructed Asian American Model Minority student has also been used against White students. As noted above, there is a history of white students complaining about too many Asian American students universities (Dong, 1995; Osajima, 1988), and more recent research confirms that white students still feel that Asian Americans are overrepresented in higher edu- cation (Cabrera, 2014). Other research has found that the Model Minority stereotype increased the likelihood of Asian American college students being viewed by White peers with resentment, envy, and as a threat (Ho &amp; Jackson, 2001), and that White college students disdain Asian students for what they perceive as working too hard (Lin et al., 2005). One study of high school students in California also points to Whiteness being associated with “lower-achievement, laziness, and academic mediocrity,” while Asianness is, “linked with high achievement, hard work, and academic success” (Jimenez &amp; Horowitz, 2013, p. 864). The perceived threat that “successful” Asian American students pose to White students highlights how, ultimately, the myth of the Model Minority partially upends a hege- monic racial-educational order that is supposed to privilege whites above all others (Allred, 2007). In doing so, the threat of the Model Minority— historically and in education—is in many ways a manifestation of the expression of all anti-Asian racism in the United States since the 1800s: Yellow Peril. </w:t>
      </w:r>
      <w:r w:rsidRPr="00335CD4">
        <w:rPr>
          <w:rStyle w:val="StyleUnderline"/>
          <w:highlight w:val="yellow"/>
        </w:rPr>
        <w:t>Yellow Peril is the idea that Asian immigrants</w:t>
      </w:r>
      <w:r w:rsidRPr="0072544E">
        <w:rPr>
          <w:rStyle w:val="StyleUnderline"/>
        </w:rPr>
        <w:t xml:space="preserve"> globally, and in this case Asian Americans domestically, </w:t>
      </w:r>
      <w:r w:rsidRPr="00335CD4">
        <w:rPr>
          <w:rStyle w:val="StyleUnderline"/>
          <w:highlight w:val="yellow"/>
        </w:rPr>
        <w:t>represent a foreign threat</w:t>
      </w:r>
      <w:r w:rsidRPr="0072544E">
        <w:rPr>
          <w:rStyle w:val="StyleUnderline"/>
        </w:rPr>
        <w:t xml:space="preserve"> </w:t>
      </w:r>
      <w:r w:rsidRPr="00335CD4">
        <w:rPr>
          <w:rStyle w:val="StyleUnderline"/>
          <w:highlight w:val="yellow"/>
        </w:rPr>
        <w:t>to take over</w:t>
      </w:r>
      <w:r w:rsidRPr="0072544E">
        <w:rPr>
          <w:rStyle w:val="StyleUnderline"/>
        </w:rPr>
        <w:t xml:space="preserve"> the United States </w:t>
      </w:r>
      <w:r w:rsidRPr="00335CD4">
        <w:rPr>
          <w:rStyle w:val="StyleUnderline"/>
          <w:highlight w:val="yellow"/>
        </w:rPr>
        <w:t>and displace White “Americans</w:t>
      </w:r>
      <w:r w:rsidRPr="0072544E">
        <w:rPr>
          <w:rStyle w:val="StyleUnderline"/>
        </w:rPr>
        <w:t xml:space="preserve">” in areas of employment, education, and access to other valued resources, as well as a threat to dis- place Western Civilization </w:t>
      </w:r>
      <w:r w:rsidRPr="00335CD4">
        <w:rPr>
          <w:rStyle w:val="StyleUnderline"/>
          <w:highlight w:val="yellow"/>
        </w:rPr>
        <w:t>with the barbarism of the “Orient</w:t>
      </w:r>
      <w:r w:rsidRPr="00D74491">
        <w:rPr>
          <w:sz w:val="10"/>
        </w:rPr>
        <w:t xml:space="preserve">” (Day, 2016; Okihiro, 2014). Ultimately, Yellow Peril is based in Orientalism (Said, 1978), a European imperialist binary typology that designates the West as the Occident and the East as the Orient. Within this paradigm, the Occidental represents civilization, cleanliness, goodness, justice, progress, Christianity, and cultural superiority. Conversely, the Oriental is considered to be the opposite: backward, heathen, barbaric, uncivilized, inferior, dirty, scary, and, importantly, alien (Day, 2016; Lee, 2015). To the Occidental, the Oriental represents a constant threat of degenerate hoards threatening to overwhelm the “civilized” West (Said, 1978). The “Oriental” is gendered too, because </w:t>
      </w:r>
      <w:r w:rsidRPr="00335CD4">
        <w:rPr>
          <w:rStyle w:val="StyleUnderline"/>
          <w:highlight w:val="yellow"/>
        </w:rPr>
        <w:t>Orientalism frames Asian women as sexually exotic and particularly lascivious and excludes Asian men from the social construction of Western masculinity</w:t>
      </w:r>
      <w:r w:rsidRPr="00D74491">
        <w:rPr>
          <w:sz w:val="10"/>
        </w:rPr>
        <w:t xml:space="preserve"> (Day, 2016; Lee, 1999). Even though Said’s (1978) original analysis mainly focused on the European construction of Western and Southern Asia, the concept of the Oriental evolved into an expression of Western views of all of Asia and Asians (Iftikar &amp; Museus, 2018; Ngai, 2000). Additionally, early </w:t>
      </w:r>
      <w:r w:rsidRPr="0072544E">
        <w:rPr>
          <w:rStyle w:val="StyleUnderline"/>
        </w:rPr>
        <w:t>Chinese immigration to the North America set the stage for an “American Orientalism” that, “homogenized Asia as one indistinguishable entity, positioned and defined the West and the East in diametrically opposite terms</w:t>
      </w:r>
      <w:r w:rsidRPr="00D74491">
        <w:rPr>
          <w:sz w:val="10"/>
        </w:rPr>
        <w:t xml:space="preserve">, and used those distinctions to claim American and Anglo American superiority” (Lee, 1999, p. 239). In many ways, this requiring Asian labor on the one hand, and then finding that labor as threatening on the other, has always been the racial contract (Mills, 2014) for Asian Americans. Early waves of Chinese, Japanese, Filipino, Korean, and South Asian immigrants were, each in their turn, used as cheap labor by white industrialists to work the railroads, mines, farms, canneries, and sawmills, among others. Then, again each in their turn, these communities were systematically targeted as threats to white America because of their labor, through racist arguments that “Orientals” were morally and culturally depraved, dirty, conniving, uncivil- ized, and ultimately unassimilable to whiteness. Historically this resulted in a series of laws excluding Asians from immigration and land ownership, violent white mob attacks on each of these Asian immigrant groups, the burning of Chinatowns and the lynching of Chinese workers, and the incarceration of Japanese Americans and transfer of most of their farms to white agribusiness during WWII (Lee, 2015; Lye, 2005). In contemporary times, we’ve witnessed similar impulses with the above-mentioned periods of anti-Asian attacks. From the early Chinese Coolies working on the rail- roads to the “high tech coolies” (Wang, 2007) we see now, Asian Americans have been valued for their productive labor (hard labor historic- ally and intellectual labor now) and then treated as an Oriental, Yellow Peril threat for that same productive labor—resulting in anti-Asian propa- ganda, restrictive laws, incarceration, and/or violence. However, we still have not full theorized what it is about Asian American racialization that has historically positioned us in such a threatening way. To do so requires we revisit theories of Asian American racialization. Toward a transnational Asian American racialization Historically, Asian American racialization has generally been theorized as being constructed within the paradigm of Black/White power relations in the United States, essentially arguing that Asian American positionality is contingent upon a foundation of anti-Black racism (Bonilla-Silva, 2002; REVIEW OF EDUCATION, PEDAGOGY, AND CULTURAL STUDIES 195 Day, 2016; Kim, 1999; Lye, 2008). One important example that has been used widely is that of Kim (1999). In Kim’s triangulation, Asian Americans are minoritized as non-white but placed in position of privilege relative to Black Americans such that, “White supremacy has pushed [Asian Americans] down, and anti-Blackness has provided the floor beneath which they cannot fall” (Kim, 2018, p. 10). Bonilla-Silva (2002) similarly maps Asian Americans onto a Black/White field, where he suggests that some Asian American subgroups can be classified as “Whites,” some as “Honorary Whites,” and others as “Collective Blacks” (p. 4). Likewise, Ong (1996) discusses how within the context of a Black/White racial discourse, some Asian American subgroups, like successful Chinese Americans, have been ideologically Whitened while others, like working class Cambodians, have been ideologically Blackened. To be clear, there is truth and power in these conceptions since we know that anti-Black racism has been central to racial formation generally in the United States (Delgado &amp; Stefancic, 2012; Ladson-Billings &amp; Tate, 1995). We also know that the racial formation of Asian Americans has taken place in the context of anti-Black racism, as evidenced in the ways that the Model Minority Stereotype has been wielded against Black people (Chow, 2017) and as evidenced in anti-Black racism amongst some Asian Americans (Yi &amp; Todd, 2021). However, even as the above statements hold true, what I am arguing here is that there are aspects of Asian American racialization that exceed the explanatory power provided by a framework of racialization defined only by a Black/white field based purely on anti-Black racism in the U.S. (Day, 2015, 2016; Lye, 2008; Ng et al., 2007). The central problem with this “Asian American analogical dependency” (Lye, 2008, p. 1735) on anti-Blackness is that it describes “Asian ostracism as deriving from a white-supremacist ideology that has already been put in place by the contradictions of a slave republic” (p. 1733). Further, as Day (2016) explains, such an approach “constrains our ability to elaborate the specificity of Asian racialization that isn’t merely a by-product of a founda- tional antiblackness” (p. 23).2 That is to say, if Asian American racialization is solely built on a foundation of anti-Black racism, then it not only limits how we can understand it on its own terms (Ng et al., 2007), it also leaves significant gaps in explaining aspects of that same racialization. One critical gap is that anti-Asian racism in the U.S. cannot be explained entirely through a lens of foundational anti-Blackness. Rather, as discussed above, anti-Asian racism in the U.S. is built on an ideological legacy that includes Orientalist racialization of Asian Americans as both alien and a threat (a threat, I have argued here, exists within the Model Minority stereotype and Yellow Peril). Asian American racialization thus in part arises from the European imperialist project of Orientalism—a project that, while linked to the enslavement of African peoples through White suprem- acy and systems of empire, originated outside of the Americas. In this sense, while anti-Asian racism in the U.S. is in part born of domestic racial formations clearly connected to anti-Blackness, it is also carries with it a fundamental, underlying conception of Asian Americans that is also trans- national in origin. We therefore cannot fully explain or understand anti- Asian racism if our analysis is kept strictly within the theoretical confines of the continental U.S. As Day (2016) explains: ...[T]he racialization of Asian Americans and Asian Canadians has unfolded as a parallel evolution of yellow peril to model minority.... This mirrored arc of Asian racialization, therefore, cannot be entirely attributable to an inherited legacy or second-order version of antiblack racism given the absence of a similar regime of plantation-based slavery in Canada ... To put it another way, a transnational framework contradicts an understanding of anti-Asian racism as solely derivative of a prototypical racialization of blackness. (p. 23) It is important to recognize that in the field of education Coloma (2006) does call for a turn toward transnationalism in Asian American racializa- tion, and that Iftikar and Museus (2018) also argue for a transnational Asian American racialization and do not reduce anti-Asian racism to anti- Black racism. However, despite these important advances, we still lack a more robust theory of the racialization of Asian Americans in education that attends to </w:t>
      </w:r>
      <w:r w:rsidRPr="00335CD4">
        <w:rPr>
          <w:rStyle w:val="StyleUnderline"/>
          <w:highlight w:val="yellow"/>
        </w:rPr>
        <w:t>the role of Asian immigrant labor as part of global racial capitalism</w:t>
      </w:r>
      <w:r w:rsidRPr="00335CD4">
        <w:rPr>
          <w:sz w:val="10"/>
          <w:highlight w:val="yellow"/>
        </w:rPr>
        <w:t>.</w:t>
      </w:r>
      <w:r w:rsidRPr="00D74491">
        <w:rPr>
          <w:sz w:val="10"/>
        </w:rPr>
        <w:t xml:space="preserve"> Day’s (2016) theorization helps us do just that. Asian, alien, and abstract labor </w:t>
      </w:r>
      <w:r w:rsidRPr="00D74491">
        <w:rPr>
          <w:rStyle w:val="StyleUnderline"/>
        </w:rPr>
        <w:t>Day (2016</w:t>
      </w:r>
      <w:r w:rsidRPr="00335CD4">
        <w:rPr>
          <w:rStyle w:val="StyleUnderline"/>
          <w:highlight w:val="yellow"/>
        </w:rPr>
        <w:t>) suggests a theorization of Asian racialization that is “translational but distinctively national</w:t>
      </w:r>
      <w:r w:rsidRPr="00D74491">
        <w:rPr>
          <w:rStyle w:val="StyleUnderline"/>
        </w:rPr>
        <w:t xml:space="preserve">” (p. 17) </w:t>
      </w:r>
      <w:r w:rsidRPr="00335CD4">
        <w:rPr>
          <w:rStyle w:val="StyleUnderline"/>
          <w:highlight w:val="yellow"/>
        </w:rPr>
        <w:t>and directly linked to racial capitalism by proposing a different racial triangular framework for North America</w:t>
      </w:r>
      <w:r w:rsidRPr="00D74491">
        <w:rPr>
          <w:rStyle w:val="StyleUnderline"/>
        </w:rPr>
        <w:t xml:space="preserve">: Native, settler, and alien labor. </w:t>
      </w:r>
      <w:r w:rsidRPr="00BA7C8D">
        <w:rPr>
          <w:rStyle w:val="Emphasis"/>
          <w:highlight w:val="yellow"/>
        </w:rPr>
        <w:t>This framing is critical</w:t>
      </w:r>
      <w:r w:rsidRPr="00D74491">
        <w:rPr>
          <w:rStyle w:val="StyleUnderline"/>
        </w:rPr>
        <w:t xml:space="preserve"> because it enables us to understand what it is about the racialization of Asian Americans, as a Model Minority (and as Yellow Peril), that has positioned us to be used as a threat. The first two points of this triangular framework, Native and settler, are overall relatively consistent with other work in the area of settler-colonial studies, which generally seek to account for the col- onization of North America by Whites Europeans, the historical and ongoing processes of dispossession of indigenous peoples, struggles in the establishment and maintenance of indigenous sovereignty, and the main- tenance of a settler-colonial state (Coulthard, 2014; Tuck &amp; Yang, 2012).</w:t>
      </w:r>
      <w:r>
        <w:rPr>
          <w:rStyle w:val="StyleUnderline"/>
        </w:rPr>
        <w:t xml:space="preserve"> </w:t>
      </w:r>
      <w:r w:rsidRPr="00D74491">
        <w:rPr>
          <w:sz w:val="10"/>
        </w:rPr>
        <w:t>However, Day’s (2015, 2016, 2021) work also departs from previous the- orizing of racialization in important ways. For instance, Day’s designation argues against categorizing Asian immigrants as settlers. Instead, Day (2016) suggests that, “[s]imilar to African Americans, Asians represented an alien labor force that mixed with Indigenous land to transform it into white property and capital” (p. 31). This is not to imply that Asian immi- grants are absolved of potential complicity with the settler colonialism, for as Saranillio (2013) explains: While migration in and of itself does not equate to colonialism, migration to a settler colonial space, where Native lands and resources are under political, ecological, and spiritual contestation, means the political agency of immigrant communities can bolster a colonial system initiated by White settlers. (p. 286) It is also important to note that Day (2016) recognizes that Hawaii is a specific case where several waves of Asian immigrant labor, combined with land ownership, has evolved into Asian Americans there assuming status as settlers (see also, Okamura &amp; Fujikane, 2013; Saranillio, 2013). However, distinguishing the positionality of alien labor in North America as distinct from the settler recognizes that Asian immigrant labor exists as “willing or unwitting participants in a settler colonial structure that is driven to eliminate Indigenous people” (Day, 2015, p. 21), while also recognizing that “their racialized vulnerability and disposability supports a settler colonial project” (p. 21). To be clear, in grouping Black and Asian Americans together as alien labor, Day (2015, 2016, 2021) does not suggest that the racialization of Asian and Black Americans is equivalent or even similar. Day (2015) is expressly cognizant that this triangulation represents a significant departure from the Afro-pessimist arguments about the absolute primacy of anti- Blackness in all forms of racialization in the U.S., as well as arguments about enslaved Africans only existing as property and not also as labor (Bilge, 2020; Winnubst, 2020). Rather, Day (2016) argues that, “the diver- gent historical and economic contexts of Asian and African labor highlight the heterogeneity contained within an alien position” (p. 31). In an exten- sive treatment of this issue, Day goes on to discuss how Asian and Black alien labor in North America were treated in different ways specific to racial, economic, cultural, and historical contexts. Specifically, Day notes that Asian labor came to North America just as the economy built around chattel slavery began to decline in the 1830s. The flexibility provided by an immigrant workforce, as opposed to an enslaved one, “inoculated Asians from assuming the status of unfree labor” (p. 31). Indeed, as Jung (2008) observes, early Chinese labor was “viewed as a natural advancement from chattel slavery ... ” (p. 6). Day (2016) goes on to explain that historically “a logic of exclusion is the prerequisite for the recruitment of alien labor” (p. 34, original emphasis), but that exclusion has taken different forms for Asian and Black labor in North America. Whereas chattel slavery relied on segregation and 198 W. AU Jim Crow laws (forms of exclusion internal to the United States), Asian exclusion mainly took the form of border control and immigration policy (e.g. the Chinese Exclusion Act of 1882), in what Day refers to as a “form of Jim Crow in a transnational context” (p. 32). Day further argues that because African Americans were not immigrants who could be subject to deportation, but also could not be biologically assimilated by White settlers, they were treated as an “undisposable alien labor population” (p. 33, ori- ginal emphasis) that could only be dealt with either by internal exclusion, “domestic social control” (p. 33), or death. Conversely, for Asian immi- grants, “the settler state produces a less fixed and more volatile racialization” (p. 33) that not only allowed for them to be controlled through immigration and exclusion at the border but also “inhibited Asian exposure to more sustained domestic logics of racial exclusion and elimination” (p. 33) faced by Blacks. Day’s (2016) overall point is, then, at least 3-fold. One is to emphasize the heterogeneity of racialization within the category of alien labor in a way to account for the specifically different treatments of Black and Asian labor in the United States. By extension, another is to suggest that this het- erogeneity is necessary to understand that the racialization of Asian alien labor cannot be fully grasped solely through a lens of “prototypical anti- blackness” (p. 31) because that racialization has been both national and transnational in nature. Third, is to explain that “the vicissitudes of Asian racialization are primarily shaped by the evolving economic landscape of settler colonialism within a global economy” (p. 31). This, in turn, orients us toward what Day argues is the fundamental framing for Asian racializa- tion in North America: an association with abstract labor. Abstract labor is a form of labor coined by Marx (1967) in Capital. Ever the dialectician, Marx argued that every commodity contains two types of labor within it—concrete and abstract—and that these two types of labor manifest in commodities in different, but related, ways. For Marx, concrete labor is connected to the production of use value within a commodity (how “useful” something is), and this in turn is connected to the qualitative value of a commodity (something being of high- or low-quality construc- tion). Abstract labor, on the other hand, is connected to the quantitative value in a commodity (how much something is “worth”), which can be measured in money. Understanding commodities as the expression of a dialectical unity between concrete and abstract labor is important in a Marxist analysis because it allows us to demystify the relations of capitalist production present in any commodity. Rather than separating the, “concreteness of labor, commodities, and nature, on the one hand, and the abstractness of money and finance, on the other” (Day, 2016, p. 14), a uni- fied view helps us see that overall value is not just generated by mysterious REVIEW OF EDUCATION, PEDAGOGY, AND CULTURAL STUDIES 199 forces of the market or controlled by far away financiers and investors, but instead is generated by workers and materials through a combination of the quality of what they produce and how long they take to produce it. In a Marxian view, then, efficiency—less time spent on production— becomes a key aspect for generating value, because the more efficient a worker is in production, the more value can be gained from the commod- ity. Day (2016, 2021) thus argues that abstract labor and efficiency are the key to understanding the racialization of Asians as alien labor in North America, where Asians have been associated with “the abstract dimensions of capitalism through labor time” (Day, 2016, p. 16) either as cheap or effi- cient labor. Day (2021) also clarifies how this association of Asianness with abstract labor helps us reframe the racialization of Asian American threat into one based on a form of productive efficiency that disrupts the relations of capitalist production, explaining that: ... [I]n North America, Asians have personified a destructive value regime rooted in the excessive efficiency of their labor, whether in conflicts between capital and labor against the backdrop of Reconstruction, or in fears over Japanese agricultural monopolies during the early-twentieth century, or in the evisceration of the US auto industry by Japanese competition in the 1980s....Moreover, the passage of neoliberal immigration reforms in 1965 that favored Asian immigrants from investor and managerial classes, alongside the rise of Asian economies, has further reinforced the identification of Asians with the speculative dynamism of finance capitalism. (n.p.) Thus, the “menacing foreignness” (Day, 2021, n.p.) lurking behind both the Model Minority and Yellow Peril tropes creates a form of dehumanization such that Asian Americans can be “...reduced to an economic func- tionality based on labor efficiency, identified not with the qualitative substance of their bodies but with the quantitative rate of their labor” (Day, 2021, n.p.). In this way we see that, ultimately, “ ... ‘yellow peril’ and the ‘model minority’ stereotype function as complementary aspects of the same form of racialization, in which economic efficiency is the basis for exclusion or assimilation” (Day, 2016, p. 7, see also, Lye, 2005). The raciali- zation of Asian Americans as efficient through their association with abstract labor, thus is the basis for their positioning as an ever-present, racial threat expressed through the construction of the Model Minority. Reframing the model minority in education Following Day (2016, 2021), the form of racialization of Asian Americans that I have argued for here—as efficient workers associated with abstract labor—allows us to understand the Asian American Model Minority in education and its use as a threat against all racialized groups in a new way. Whereas Black students and other non-Asian American students of color have been constructed as culturally deficient to explain their disparate 200 W. AU educational outcomes (Blanton, 2003; Ladson-Billings, 2017; Lee, 2009), we can now see that the Asian American Model Minority student has been constructed as culturally efficient to explain their educational success. That is to say that, within the myth, the Asian American Model Minority achieves in education because they are supposedly more efficient with their educational labor than other groups, and that this efficiency is explained by stereotypes about Asian culture. The possibility of this construction is cre- ated through the association of Asian Americans with abstract, efficient labor because the Asian American subject is functionally being abstracted from the concrete conditions faced by Asian American students and their communities. Higher test scores, graduation rates, and college attainment for Asian American students are thus articulated through of a form of raci- alization that masks the heterogeneous material conditions that produced those educational outcomes for specific groups in favor of a myth that the homogenous Asian American Model Minority simply works harder, can achieve more with less than Whites, and can even achieve more than other peoples of color despite also experiencing a history of racism and discrim- ination in the United States. The myth of Asian American cultural efficiency is thus used oppositionally as proof of the cultural deficiency of others, because it appears to partially disrupt the white supremacist racial order of educational labor. Understanding the Asian American Model Minority racialized as abstract, efficient labor also helps illuminate an intersection of race and neoliberalism in education. Importantly, some scholars have already connected the Model Minority stereotype directly to neoliberalism. Lee (2009), for instance, noted that: The continuing dominance of the model minority stereotype reflects the fact that the stereotype continues to support the rhetoric of the achievement ideology. Asian Americans as model minorities are the ideal neoliberal subject—motivated, self- sufficient, and successful. The model minority success of Asian Americans is interpreted as evidence that markets are neutral and color-blind. (p. 11). Similarly, Jun (2011), argues that</w:t>
      </w:r>
      <w:r w:rsidRPr="0072544E">
        <w:rPr>
          <w:rStyle w:val="StyleUnderline"/>
        </w:rPr>
        <w:t xml:space="preserve">, </w:t>
      </w:r>
      <w:r w:rsidRPr="00335CD4">
        <w:rPr>
          <w:rStyle w:val="StyleUnderline"/>
          <w:highlight w:val="yellow"/>
        </w:rPr>
        <w:t xml:space="preserve">through the Model Minority, Asia(n) Americans </w:t>
      </w:r>
      <w:r w:rsidRPr="00BA7C8D">
        <w:rPr>
          <w:rStyle w:val="StyleUnderline"/>
        </w:rPr>
        <w:t xml:space="preserve">have come to </w:t>
      </w:r>
      <w:r w:rsidRPr="00335CD4">
        <w:rPr>
          <w:rStyle w:val="StyleUnderline"/>
          <w:highlight w:val="yellow"/>
        </w:rPr>
        <w:t>embody the neoliberal theories of human capital</w:t>
      </w:r>
      <w:r w:rsidRPr="00D74491">
        <w:rPr>
          <w:sz w:val="10"/>
        </w:rPr>
        <w:t xml:space="preserve">, individual entrepreneurship, and self-regulation in the post-1965 era of Asian immigration to the U.S. The theorizing of Asian American racialization presented here buttresses these arguments, since it identifies that labor efficiency is central to how Asian American Model Minority success is con- structed as individual merit based on hard work, rendering potential structural barriers as negligible or non-existent. Bringing this line of analysis to bear in education is important because if, as Lee (2009) suggests above, the Asian American Model Minority represents the “ideal neoliberal subject” (p. 11), then we can now also see that the Asian American Model Minority student comes to represent the ideal neoliberal educational subject. In this construction, Asian American student success is explained by their supposed ability to work hard and faster and triumph over their peers in the free market competition of individual achievement, all due to the excessive efficiency of their educational labor. The Asian American Model Minority student racialized as educationally efficient labor thus becomes the physical and cultural embodiment of meritocracy—the myth that all it takes to succeed in the United States is hard work (Lemann, 1999). This, in turn, also explains the positionality of some conservative Asian Americans, who in coalition with conservative whites, have attacked affirmative action programs as discriminatory. We can interpret conservative Asian American outrage at perceived discrimination as a combination of their own internalized belief in the racist Model Minority stereotype (Poon et al., 2019; Yi &amp; Todd, 2021) and feelings that they or their children are not be rightly rewarded for what they perceive as the efficiency of their own educational labor. Relatedly, Asian American students in higher education who feel self-hate and isolation if they do not live up to the Model Minority stereotype (Gupta et al., 2011; Kim &amp; Lee, 2014) can be explained as them feeling like they are not efficient enough to fit into their own racialization as Asian Americans. The association with efficient productivity and abstract labor ultimately dehumanizes Asian Americans, and this dehumanization points to how the Asian American Model Minority in education (and society) is dependent on the fungibility of Asian American labor. Fungibility is a legal and eco- nomic term that refers to the interchangeability and substitution of one thing for another, and it signals the way that economic systems require abstraction and homogenization in order to establish markets where one thing can be exchanged for another (Ong, 2016; Winnubst, 2020). Looked at dialectically, fungibility implies both a usefulness or value of something and a disposability or a willingness to exchange that same thing. In this light, we might understand the history of Asian Americans being both val- ued and despised for their labor that I described previously as the Asian American racial contract (Mills, 2014), as an embodiment of the fungibility of Asian American labor: Each specific Asian immigrant group was used for their labor, and when that labor was construed as a threat, one group was exchanged for another. In this way, Asian American fungibility is also at the heart of anti-Asian violence because Orientalist Yellow Peril relies on the Western construction of an abstracted, homogenous Asian “Oriental” such that any Asian American subgroup can be cast as a target of violence, incarceration, or exclusion depending upon historical, political, cultural, or economic conditions. Indeed, the myth of the Asian American Model Minority in education and society is built upon an abstracted homogeneity that renders Asian Americans fungible such that the educational and eco- nomic success of one subgroup can be substituted in exchanges as being true for all groups.3 </w:t>
      </w:r>
      <w:r w:rsidRPr="00335CD4">
        <w:rPr>
          <w:rStyle w:val="StyleUnderline"/>
          <w:highlight w:val="yellow"/>
        </w:rPr>
        <w:t>This abstraction and fungibility of Asian American educational labor</w:t>
      </w:r>
      <w:r w:rsidRPr="00D74491">
        <w:rPr>
          <w:sz w:val="10"/>
        </w:rPr>
        <w:t xml:space="preserve"> thus </w:t>
      </w:r>
      <w:r w:rsidRPr="00BA7C8D">
        <w:rPr>
          <w:rStyle w:val="StyleUnderline"/>
          <w:highlight w:val="yellow"/>
        </w:rPr>
        <w:t>illuminates how the myth of the Model Minority invisibilizes</w:t>
      </w:r>
      <w:r w:rsidRPr="00D74491">
        <w:rPr>
          <w:sz w:val="10"/>
        </w:rPr>
        <w:t xml:space="preserve"> the varied educational </w:t>
      </w:r>
      <w:r w:rsidRPr="00BA7C8D">
        <w:rPr>
          <w:rStyle w:val="StyleUnderline"/>
          <w:highlight w:val="yellow"/>
        </w:rPr>
        <w:t>experiences</w:t>
      </w:r>
      <w:r w:rsidRPr="00D74491">
        <w:rPr>
          <w:sz w:val="10"/>
        </w:rPr>
        <w:t xml:space="preserve"> and educational outcomes of specific Asian American subgroups and how the myth has been leveraged in a threatening manner against all racial groups.</w:t>
      </w:r>
    </w:p>
    <w:p w14:paraId="07805364" w14:textId="77777777" w:rsidR="00C50DEB" w:rsidRPr="00B55AD5" w:rsidRDefault="00C50DEB" w:rsidP="00C50DEB"/>
    <w:p w14:paraId="2714F292" w14:textId="77777777" w:rsidR="00C50DEB" w:rsidRPr="00C50DEB" w:rsidRDefault="00C50DEB" w:rsidP="00C50DEB"/>
    <w:p w14:paraId="6AE8033D" w14:textId="531C1077" w:rsidR="001F6385" w:rsidRPr="00F3623E" w:rsidRDefault="001F6385" w:rsidP="00440BE3">
      <w:pPr>
        <w:pStyle w:val="Heading3"/>
        <w:rPr>
          <w:rFonts w:cs="Calibri"/>
          <w:color w:val="000000" w:themeColor="text1"/>
        </w:rPr>
      </w:pPr>
      <w:r w:rsidRPr="00F3623E">
        <w:rPr>
          <w:rFonts w:cs="Calibri"/>
          <w:color w:val="000000" w:themeColor="text1"/>
        </w:rPr>
        <w:t xml:space="preserve">1NC --- Carbon Tax </w:t>
      </w:r>
    </w:p>
    <w:p w14:paraId="21ECF37B" w14:textId="77777777" w:rsidR="001F6385" w:rsidRPr="00F3623E" w:rsidRDefault="001F6385" w:rsidP="001F6385">
      <w:pPr>
        <w:pStyle w:val="Heading4"/>
        <w:rPr>
          <w:rFonts w:cs="Calibri"/>
          <w:color w:val="000000" w:themeColor="text1"/>
        </w:rPr>
      </w:pPr>
      <w:r w:rsidRPr="00F3623E">
        <w:rPr>
          <w:rFonts w:cs="Calibri"/>
          <w:color w:val="000000" w:themeColor="text1"/>
          <w:u w:val="single"/>
        </w:rPr>
        <w:t>Carbon Taxes</w:t>
      </w:r>
      <w:r w:rsidRPr="00F3623E">
        <w:rPr>
          <w:rFonts w:cs="Calibri"/>
          <w:color w:val="000000" w:themeColor="text1"/>
        </w:rPr>
        <w:t xml:space="preserve"> uniquely </w:t>
      </w:r>
      <w:r w:rsidRPr="00F3623E">
        <w:rPr>
          <w:rFonts w:cs="Calibri"/>
          <w:color w:val="000000" w:themeColor="text1"/>
          <w:u w:val="single"/>
        </w:rPr>
        <w:t>disad</w:t>
      </w:r>
      <w:r w:rsidRPr="00F3623E">
        <w:rPr>
          <w:rFonts w:cs="Calibri"/>
          <w:color w:val="000000" w:themeColor="text1"/>
        </w:rPr>
        <w:t xml:space="preserve">vantage low/middle income families through </w:t>
      </w:r>
      <w:r w:rsidRPr="00F3623E">
        <w:rPr>
          <w:rFonts w:cs="Calibri"/>
          <w:color w:val="000000" w:themeColor="text1"/>
          <w:u w:val="single"/>
        </w:rPr>
        <w:t>inflation and tax differences</w:t>
      </w:r>
      <w:r w:rsidRPr="00F3623E">
        <w:rPr>
          <w:rFonts w:cs="Calibri"/>
          <w:color w:val="000000" w:themeColor="text1"/>
        </w:rPr>
        <w:t xml:space="preserve"> – high level </w:t>
      </w:r>
      <w:r w:rsidRPr="00F3623E">
        <w:rPr>
          <w:rFonts w:cs="Calibri"/>
          <w:color w:val="000000" w:themeColor="text1"/>
          <w:u w:val="single"/>
        </w:rPr>
        <w:t>reforms</w:t>
      </w:r>
      <w:r w:rsidRPr="00F3623E">
        <w:rPr>
          <w:rFonts w:cs="Calibri"/>
          <w:color w:val="000000" w:themeColor="text1"/>
        </w:rPr>
        <w:t xml:space="preserve"> for EJ </w:t>
      </w:r>
      <w:r w:rsidRPr="00F3623E">
        <w:rPr>
          <w:rFonts w:cs="Calibri"/>
          <w:color w:val="000000" w:themeColor="text1"/>
          <w:u w:val="single"/>
        </w:rPr>
        <w:t>fail</w:t>
      </w:r>
      <w:r w:rsidRPr="00F3623E">
        <w:rPr>
          <w:rFonts w:cs="Calibri"/>
          <w:color w:val="000000" w:themeColor="text1"/>
        </w:rPr>
        <w:t xml:space="preserve"> absent </w:t>
      </w:r>
      <w:r w:rsidRPr="00F3623E">
        <w:rPr>
          <w:rFonts w:cs="Calibri"/>
          <w:color w:val="000000" w:themeColor="text1"/>
          <w:u w:val="single"/>
        </w:rPr>
        <w:t>grassroots</w:t>
      </w:r>
      <w:r w:rsidRPr="00F3623E">
        <w:rPr>
          <w:rFonts w:cs="Calibri"/>
          <w:color w:val="000000" w:themeColor="text1"/>
        </w:rPr>
        <w:t xml:space="preserve"> movements that address </w:t>
      </w:r>
      <w:r w:rsidRPr="00F3623E">
        <w:rPr>
          <w:rFonts w:cs="Calibri"/>
          <w:color w:val="000000" w:themeColor="text1"/>
          <w:u w:val="single"/>
        </w:rPr>
        <w:t>limits of the liberal state</w:t>
      </w:r>
      <w:r w:rsidRPr="00F3623E">
        <w:rPr>
          <w:rFonts w:cs="Calibri"/>
          <w:color w:val="000000" w:themeColor="text1"/>
        </w:rPr>
        <w:t xml:space="preserve">. </w:t>
      </w:r>
    </w:p>
    <w:p w14:paraId="1A457261" w14:textId="77777777" w:rsidR="001F6385" w:rsidRPr="00F3623E" w:rsidRDefault="001F6385" w:rsidP="001F6385">
      <w:pPr>
        <w:rPr>
          <w:color w:val="000000" w:themeColor="text1"/>
        </w:rPr>
      </w:pPr>
      <w:r w:rsidRPr="00F3623E">
        <w:rPr>
          <w:rStyle w:val="Style13ptBold"/>
          <w:color w:val="000000" w:themeColor="text1"/>
        </w:rPr>
        <w:t>Kashwan 21</w:t>
      </w:r>
      <w:r w:rsidRPr="00F3623E">
        <w:rPr>
          <w:color w:val="000000" w:themeColor="text1"/>
        </w:rPr>
        <w:t xml:space="preserve"> (Prakash Kashwan, “Climate Justice in the Global North”, University of California Press, FEBRUARY 24 2021, </w:t>
      </w:r>
      <w:hyperlink r:id="rId14" w:history="1">
        <w:r w:rsidRPr="00F3623E">
          <w:rPr>
            <w:rStyle w:val="Hyperlink"/>
            <w:color w:val="000000" w:themeColor="text1"/>
          </w:rPr>
          <w:t>https://online.ucpress.edu/cse/article/5/1/1125003/116311/Climate-Justice-in-the-Global-NorthAn-Introduction</w:t>
        </w:r>
      </w:hyperlink>
      <w:r w:rsidRPr="00F3623E">
        <w:rPr>
          <w:color w:val="000000" w:themeColor="text1"/>
        </w:rPr>
        <w:t>, acc. 7/10/23)//AS</w:t>
      </w:r>
    </w:p>
    <w:p w14:paraId="7541ABA8" w14:textId="77777777" w:rsidR="001F6385" w:rsidRPr="00F3623E" w:rsidRDefault="001F6385" w:rsidP="001F6385">
      <w:pPr>
        <w:rPr>
          <w:rStyle w:val="StyleUnderline"/>
          <w:color w:val="000000" w:themeColor="text1"/>
        </w:rPr>
      </w:pPr>
      <w:r w:rsidRPr="00F3623E">
        <w:rPr>
          <w:color w:val="000000" w:themeColor="text1"/>
          <w:sz w:val="16"/>
        </w:rPr>
        <w:t xml:space="preserve">3. </w:t>
      </w:r>
      <w:r w:rsidRPr="00F3623E">
        <w:rPr>
          <w:rStyle w:val="StyleUnderline"/>
          <w:color w:val="000000" w:themeColor="text1"/>
        </w:rPr>
        <w:t>Injustices of Climate Responses</w:t>
      </w:r>
      <w:r w:rsidRPr="00F3623E">
        <w:rPr>
          <w:color w:val="000000" w:themeColor="text1"/>
          <w:sz w:val="16"/>
        </w:rPr>
        <w:t xml:space="preserve"> Climate response has </w:t>
      </w:r>
      <w:r w:rsidRPr="00F3623E">
        <w:rPr>
          <w:rStyle w:val="StyleUnderline"/>
          <w:color w:val="000000" w:themeColor="text1"/>
        </w:rPr>
        <w:t>three components</w:t>
      </w:r>
      <w:r w:rsidRPr="00F3623E">
        <w:rPr>
          <w:color w:val="000000" w:themeColor="text1"/>
          <w:sz w:val="16"/>
        </w:rPr>
        <w:t xml:space="preserve">: </w:t>
      </w:r>
      <w:r w:rsidRPr="00F3623E">
        <w:rPr>
          <w:rStyle w:val="StyleUnderline"/>
          <w:color w:val="000000" w:themeColor="text1"/>
        </w:rPr>
        <w:t>mitigation</w:t>
      </w:r>
      <w:r w:rsidRPr="00F3623E">
        <w:rPr>
          <w:color w:val="000000" w:themeColor="text1"/>
          <w:sz w:val="16"/>
        </w:rPr>
        <w:t xml:space="preserve">, which refers to </w:t>
      </w:r>
      <w:r w:rsidRPr="00F3623E">
        <w:rPr>
          <w:rStyle w:val="StyleUnderline"/>
          <w:color w:val="000000" w:themeColor="text1"/>
        </w:rPr>
        <w:t>actions that help reduce emissions</w:t>
      </w:r>
      <w:r w:rsidRPr="00F3623E">
        <w:rPr>
          <w:color w:val="000000" w:themeColor="text1"/>
          <w:sz w:val="16"/>
        </w:rPr>
        <w:t xml:space="preserve"> of GHGs; </w:t>
      </w:r>
      <w:r w:rsidRPr="00F3623E">
        <w:rPr>
          <w:rStyle w:val="StyleUnderline"/>
          <w:color w:val="000000" w:themeColor="text1"/>
        </w:rPr>
        <w:t>adaptation</w:t>
      </w:r>
      <w:r w:rsidRPr="00F3623E">
        <w:rPr>
          <w:color w:val="000000" w:themeColor="text1"/>
          <w:sz w:val="16"/>
        </w:rPr>
        <w:t xml:space="preserve">, which refers to </w:t>
      </w:r>
      <w:r w:rsidRPr="00F3623E">
        <w:rPr>
          <w:rStyle w:val="StyleUnderline"/>
          <w:color w:val="000000" w:themeColor="text1"/>
        </w:rPr>
        <w:t>measures that reduce vulnerability to the consequences of climate change</w:t>
      </w:r>
      <w:r w:rsidRPr="00F3623E">
        <w:rPr>
          <w:color w:val="000000" w:themeColor="text1"/>
          <w:sz w:val="16"/>
        </w:rPr>
        <w:t xml:space="preserve">; and </w:t>
      </w:r>
      <w:r w:rsidRPr="00F3623E">
        <w:rPr>
          <w:rStyle w:val="StyleUnderline"/>
          <w:color w:val="000000" w:themeColor="text1"/>
        </w:rPr>
        <w:t>resilience</w:t>
      </w:r>
      <w:r w:rsidRPr="00F3623E">
        <w:rPr>
          <w:color w:val="000000" w:themeColor="text1"/>
          <w:sz w:val="16"/>
        </w:rPr>
        <w:t xml:space="preserve">, which refers to the </w:t>
      </w:r>
      <w:r w:rsidRPr="00F3623E">
        <w:rPr>
          <w:rStyle w:val="StyleUnderline"/>
          <w:color w:val="000000" w:themeColor="text1"/>
        </w:rPr>
        <w:t>properties that enable a socioecological system to withstand the shocks of climate change.</w:t>
      </w:r>
      <w:r w:rsidRPr="00F3623E">
        <w:rPr>
          <w:color w:val="000000" w:themeColor="text1"/>
          <w:sz w:val="16"/>
        </w:rPr>
        <w:t xml:space="preserve"> Although adaptation and resilience are closely intertwined, adaptation actions are generally thought of as responses to climate change impacts, while resilience actions are anticipatory. Each of these three types of “climate responses” has important implications for justice. Additionally, we briefly consider the importance of taking an intersectional approach to understanding climate action’s justice effects. </w:t>
      </w:r>
      <w:r w:rsidRPr="00F3623E">
        <w:rPr>
          <w:rStyle w:val="StyleUnderline"/>
          <w:color w:val="000000" w:themeColor="text1"/>
        </w:rPr>
        <w:t xml:space="preserve">A central component of the efforts to </w:t>
      </w:r>
      <w:r w:rsidRPr="00F3623E">
        <w:rPr>
          <w:rStyle w:val="Emphasis"/>
          <w:color w:val="000000" w:themeColor="text1"/>
          <w:highlight w:val="cyan"/>
        </w:rPr>
        <w:t>mitigate climate change</w:t>
      </w:r>
      <w:r w:rsidRPr="00F3623E">
        <w:rPr>
          <w:rStyle w:val="StyleUnderline"/>
          <w:color w:val="000000" w:themeColor="text1"/>
        </w:rPr>
        <w:t xml:space="preserve"> is to </w:t>
      </w:r>
      <w:r w:rsidRPr="00F3623E">
        <w:rPr>
          <w:rStyle w:val="Emphasis"/>
          <w:color w:val="000000" w:themeColor="text1"/>
        </w:rPr>
        <w:t>curtail carbon emissions</w:t>
      </w:r>
      <w:r w:rsidRPr="00F3623E">
        <w:rPr>
          <w:rStyle w:val="StyleUnderline"/>
          <w:color w:val="000000" w:themeColor="text1"/>
        </w:rPr>
        <w:t xml:space="preserve"> linked to energy-intensive consumption.</w:t>
      </w:r>
      <w:r w:rsidRPr="00F3623E">
        <w:rPr>
          <w:color w:val="000000" w:themeColor="text1"/>
          <w:sz w:val="16"/>
        </w:rPr>
        <w:t xml:space="preserve"> However, </w:t>
      </w:r>
      <w:r w:rsidRPr="00F3623E">
        <w:rPr>
          <w:rStyle w:val="StyleUnderline"/>
          <w:color w:val="000000" w:themeColor="text1"/>
        </w:rPr>
        <w:t>in democratic societies</w:t>
      </w:r>
      <w:r w:rsidRPr="00F3623E">
        <w:rPr>
          <w:color w:val="000000" w:themeColor="text1"/>
          <w:sz w:val="16"/>
        </w:rPr>
        <w:t xml:space="preserve">, one cannot merely ban or arbitrarily restrict </w:t>
      </w:r>
      <w:r w:rsidRPr="00F3623E">
        <w:rPr>
          <w:rStyle w:val="StyleUnderline"/>
          <w:color w:val="000000" w:themeColor="text1"/>
        </w:rPr>
        <w:t>energy-intensive activities</w:t>
      </w:r>
      <w:r w:rsidRPr="00F3623E">
        <w:rPr>
          <w:color w:val="000000" w:themeColor="text1"/>
          <w:sz w:val="16"/>
        </w:rPr>
        <w:t xml:space="preserve">, not least because </w:t>
      </w:r>
      <w:r w:rsidRPr="00F3623E">
        <w:rPr>
          <w:rStyle w:val="StyleUnderline"/>
          <w:color w:val="000000" w:themeColor="text1"/>
        </w:rPr>
        <w:t xml:space="preserve">many of these </w:t>
      </w:r>
      <w:r w:rsidRPr="00F3623E">
        <w:rPr>
          <w:rStyle w:val="Emphasis"/>
          <w:color w:val="000000" w:themeColor="text1"/>
        </w:rPr>
        <w:t>activities</w:t>
      </w:r>
      <w:r w:rsidRPr="00F3623E">
        <w:rPr>
          <w:rStyle w:val="StyleUnderline"/>
          <w:color w:val="000000" w:themeColor="text1"/>
        </w:rPr>
        <w:t xml:space="preserve"> are a </w:t>
      </w:r>
      <w:r w:rsidRPr="00F3623E">
        <w:rPr>
          <w:rStyle w:val="Emphasis"/>
          <w:color w:val="000000" w:themeColor="text1"/>
        </w:rPr>
        <w:t>source of employment</w:t>
      </w:r>
      <w:r w:rsidRPr="00F3623E">
        <w:rPr>
          <w:rStyle w:val="StyleUnderline"/>
          <w:color w:val="000000" w:themeColor="text1"/>
        </w:rPr>
        <w:t xml:space="preserve"> and other means of economic wellbeing for many </w:t>
      </w:r>
      <w:r w:rsidRPr="00F3623E">
        <w:rPr>
          <w:rStyle w:val="Emphasis"/>
          <w:color w:val="000000" w:themeColor="text1"/>
        </w:rPr>
        <w:t>lower-income families</w:t>
      </w:r>
      <w:r w:rsidRPr="00F3623E">
        <w:rPr>
          <w:rStyle w:val="StyleUnderline"/>
          <w:color w:val="000000" w:themeColor="text1"/>
        </w:rPr>
        <w:t>.</w:t>
      </w:r>
      <w:r w:rsidRPr="00F3623E">
        <w:rPr>
          <w:color w:val="000000" w:themeColor="text1"/>
          <w:sz w:val="16"/>
        </w:rPr>
        <w:t xml:space="preserve"> The </w:t>
      </w:r>
      <w:r w:rsidRPr="00F3623E">
        <w:rPr>
          <w:rStyle w:val="StyleUnderline"/>
          <w:color w:val="000000" w:themeColor="text1"/>
        </w:rPr>
        <w:t xml:space="preserve">next </w:t>
      </w:r>
      <w:r w:rsidRPr="00F3623E">
        <w:rPr>
          <w:rStyle w:val="StyleUnderline"/>
          <w:color w:val="000000" w:themeColor="text1"/>
          <w:highlight w:val="cyan"/>
        </w:rPr>
        <w:t xml:space="preserve">best option is to put a </w:t>
      </w:r>
      <w:r w:rsidRPr="00F3623E">
        <w:rPr>
          <w:rStyle w:val="Emphasis"/>
          <w:color w:val="000000" w:themeColor="text1"/>
          <w:highlight w:val="cyan"/>
        </w:rPr>
        <w:t>price on carbon emissions</w:t>
      </w:r>
      <w:r w:rsidRPr="00F3623E">
        <w:rPr>
          <w:rStyle w:val="StyleUnderline"/>
          <w:color w:val="000000" w:themeColor="text1"/>
        </w:rPr>
        <w:t xml:space="preserve">, commonly </w:t>
      </w:r>
      <w:r w:rsidRPr="00F3623E">
        <w:rPr>
          <w:rStyle w:val="StyleUnderline"/>
          <w:color w:val="000000" w:themeColor="text1"/>
          <w:highlight w:val="cyan"/>
        </w:rPr>
        <w:t>referred to as “</w:t>
      </w:r>
      <w:r w:rsidRPr="00F3623E">
        <w:rPr>
          <w:rStyle w:val="Emphasis"/>
          <w:color w:val="000000" w:themeColor="text1"/>
          <w:highlight w:val="cyan"/>
        </w:rPr>
        <w:t>carbon tax,”</w:t>
      </w:r>
      <w:r w:rsidRPr="00F3623E">
        <w:rPr>
          <w:color w:val="000000" w:themeColor="text1"/>
          <w:sz w:val="16"/>
        </w:rPr>
        <w:t xml:space="preserve"> which many scholars and practitioners see as one of the </w:t>
      </w:r>
      <w:r w:rsidRPr="00F3623E">
        <w:rPr>
          <w:rStyle w:val="StyleUnderline"/>
          <w:color w:val="000000" w:themeColor="text1"/>
        </w:rPr>
        <w:t xml:space="preserve">most effective means of climate mitigation. If we lived </w:t>
      </w:r>
      <w:r w:rsidRPr="00F3623E">
        <w:rPr>
          <w:rStyle w:val="StyleUnderline"/>
          <w:color w:val="000000" w:themeColor="text1"/>
          <w:highlight w:val="cyan"/>
        </w:rPr>
        <w:t>in a world of economic</w:t>
      </w:r>
      <w:r w:rsidRPr="00F3623E">
        <w:rPr>
          <w:rStyle w:val="StyleUnderline"/>
          <w:color w:val="000000" w:themeColor="text1"/>
        </w:rPr>
        <w:t xml:space="preserve"> and wealth </w:t>
      </w:r>
      <w:r w:rsidRPr="00F3623E">
        <w:rPr>
          <w:rStyle w:val="StyleUnderline"/>
          <w:color w:val="000000" w:themeColor="text1"/>
          <w:highlight w:val="cyan"/>
        </w:rPr>
        <w:t>equality</w:t>
      </w:r>
      <w:r w:rsidRPr="00F3623E">
        <w:rPr>
          <w:rStyle w:val="StyleUnderline"/>
          <w:color w:val="000000" w:themeColor="text1"/>
        </w:rPr>
        <w:t xml:space="preserve">, a </w:t>
      </w:r>
      <w:r w:rsidRPr="00F3623E">
        <w:rPr>
          <w:rStyle w:val="StyleUnderline"/>
          <w:color w:val="000000" w:themeColor="text1"/>
          <w:highlight w:val="cyan"/>
        </w:rPr>
        <w:t>carbon tax would</w:t>
      </w:r>
      <w:r w:rsidRPr="00F3623E">
        <w:rPr>
          <w:rStyle w:val="StyleUnderline"/>
          <w:color w:val="000000" w:themeColor="text1"/>
        </w:rPr>
        <w:t xml:space="preserve"> simply </w:t>
      </w:r>
      <w:r w:rsidRPr="00F3623E">
        <w:rPr>
          <w:rStyle w:val="StyleUnderline"/>
          <w:color w:val="000000" w:themeColor="text1"/>
          <w:highlight w:val="cyan"/>
        </w:rPr>
        <w:t>realign economic incentives without imposing excessive burdens on specific social groups.</w:t>
      </w:r>
      <w:r w:rsidRPr="00F3623E">
        <w:rPr>
          <w:rStyle w:val="StyleUnderline"/>
          <w:color w:val="000000" w:themeColor="text1"/>
        </w:rPr>
        <w:t xml:space="preserve"> However, </w:t>
      </w:r>
      <w:r w:rsidRPr="00F3623E">
        <w:rPr>
          <w:rStyle w:val="StyleUnderline"/>
          <w:color w:val="000000" w:themeColor="text1"/>
          <w:highlight w:val="cyan"/>
        </w:rPr>
        <w:t xml:space="preserve">in the presence of </w:t>
      </w:r>
      <w:r w:rsidRPr="00F3623E">
        <w:rPr>
          <w:rStyle w:val="Emphasis"/>
          <w:color w:val="000000" w:themeColor="text1"/>
          <w:highlight w:val="cyan"/>
        </w:rPr>
        <w:t>massive economic and wealth inequalities</w:t>
      </w:r>
      <w:r w:rsidRPr="00F3623E">
        <w:rPr>
          <w:rStyle w:val="StyleUnderline"/>
          <w:color w:val="000000" w:themeColor="text1"/>
          <w:highlight w:val="cyan"/>
        </w:rPr>
        <w:t xml:space="preserve">, a carbon tax would affect </w:t>
      </w:r>
      <w:r w:rsidRPr="00F3623E">
        <w:rPr>
          <w:rStyle w:val="Emphasis"/>
          <w:color w:val="000000" w:themeColor="text1"/>
          <w:highlight w:val="cyan"/>
        </w:rPr>
        <w:t>poor and/or racial minority households</w:t>
      </w:r>
      <w:r w:rsidRPr="00F3623E">
        <w:rPr>
          <w:rStyle w:val="StyleUnderline"/>
          <w:color w:val="000000" w:themeColor="text1"/>
          <w:highlight w:val="cyan"/>
        </w:rPr>
        <w:t xml:space="preserve"> </w:t>
      </w:r>
      <w:r w:rsidRPr="00F3623E">
        <w:rPr>
          <w:rStyle w:val="Emphasis"/>
          <w:color w:val="000000" w:themeColor="text1"/>
          <w:highlight w:val="cyan"/>
        </w:rPr>
        <w:t>very differently</w:t>
      </w:r>
      <w:r w:rsidRPr="00F3623E">
        <w:rPr>
          <w:rStyle w:val="StyleUnderline"/>
          <w:color w:val="000000" w:themeColor="text1"/>
        </w:rPr>
        <w:t xml:space="preserve"> compared to others.</w:t>
      </w:r>
      <w:r w:rsidRPr="00F3623E">
        <w:rPr>
          <w:color w:val="000000" w:themeColor="text1"/>
          <w:sz w:val="16"/>
        </w:rPr>
        <w:t xml:space="preserve"> Unless subsistence items, such as food, water, and energy were protected from the </w:t>
      </w:r>
      <w:r w:rsidRPr="00F3623E">
        <w:rPr>
          <w:rStyle w:val="Emphasis"/>
          <w:color w:val="000000" w:themeColor="text1"/>
          <w:highlight w:val="cyan"/>
        </w:rPr>
        <w:t>inflationary</w:t>
      </w:r>
      <w:r w:rsidRPr="00F3623E">
        <w:rPr>
          <w:rStyle w:val="StyleUnderline"/>
          <w:color w:val="000000" w:themeColor="text1"/>
          <w:highlight w:val="cyan"/>
        </w:rPr>
        <w:t xml:space="preserve"> effects of carbon taxes,</w:t>
      </w:r>
      <w:r w:rsidRPr="00F3623E">
        <w:rPr>
          <w:rStyle w:val="StyleUnderline"/>
          <w:color w:val="000000" w:themeColor="text1"/>
        </w:rPr>
        <w:t xml:space="preserve"> even a moderate level of the carbon tax </w:t>
      </w:r>
      <w:r w:rsidRPr="00F3623E">
        <w:rPr>
          <w:rStyle w:val="StyleUnderline"/>
          <w:color w:val="000000" w:themeColor="text1"/>
          <w:highlight w:val="cyan"/>
        </w:rPr>
        <w:t xml:space="preserve">could make these items </w:t>
      </w:r>
      <w:r w:rsidRPr="00F3623E">
        <w:rPr>
          <w:rStyle w:val="Emphasis"/>
          <w:color w:val="000000" w:themeColor="text1"/>
          <w:highlight w:val="cyan"/>
        </w:rPr>
        <w:t>too expensive for the poor</w:t>
      </w:r>
      <w:r w:rsidRPr="00F3623E">
        <w:rPr>
          <w:rStyle w:val="StyleUnderline"/>
          <w:color w:val="000000" w:themeColor="text1"/>
        </w:rPr>
        <w:t xml:space="preserve"> in the United States. In </w:t>
      </w:r>
      <w:r w:rsidRPr="00F3623E">
        <w:rPr>
          <w:rStyle w:val="Emphasis"/>
          <w:color w:val="000000" w:themeColor="text1"/>
          <w:highlight w:val="cyan"/>
        </w:rPr>
        <w:t>Paris</w:t>
      </w:r>
      <w:r w:rsidRPr="00F3623E">
        <w:rPr>
          <w:rStyle w:val="Emphasis"/>
          <w:color w:val="000000" w:themeColor="text1"/>
        </w:rPr>
        <w:t>,</w:t>
      </w:r>
      <w:r w:rsidRPr="00F3623E">
        <w:rPr>
          <w:rStyle w:val="StyleUnderline"/>
          <w:color w:val="000000" w:themeColor="text1"/>
        </w:rPr>
        <w:t xml:space="preserve"> the </w:t>
      </w:r>
      <w:r w:rsidRPr="00F3623E">
        <w:rPr>
          <w:rStyle w:val="Emphasis"/>
          <w:color w:val="000000" w:themeColor="text1"/>
          <w:highlight w:val="cyan"/>
        </w:rPr>
        <w:t>Yellow Vest</w:t>
      </w:r>
      <w:r w:rsidRPr="00F3623E">
        <w:rPr>
          <w:rStyle w:val="StyleUnderline"/>
          <w:color w:val="000000" w:themeColor="text1"/>
          <w:highlight w:val="cyan"/>
        </w:rPr>
        <w:t xml:space="preserve"> protestors cited economic inequalities and the </w:t>
      </w:r>
      <w:r w:rsidRPr="00F3623E">
        <w:rPr>
          <w:rStyle w:val="Emphasis"/>
          <w:color w:val="000000" w:themeColor="text1"/>
          <w:highlight w:val="cyan"/>
        </w:rPr>
        <w:t>unfairness of the gas tax</w:t>
      </w:r>
      <w:r w:rsidRPr="00F3623E">
        <w:rPr>
          <w:color w:val="000000" w:themeColor="text1"/>
          <w:sz w:val="16"/>
        </w:rPr>
        <w:t xml:space="preserve"> that President Emmanuel Macron announced in 2019 as one of the </w:t>
      </w:r>
      <w:r w:rsidRPr="00F3623E">
        <w:rPr>
          <w:rStyle w:val="StyleUnderline"/>
          <w:color w:val="000000" w:themeColor="text1"/>
        </w:rPr>
        <w:t xml:space="preserve">main reasons for the protests. The </w:t>
      </w:r>
      <w:r w:rsidRPr="00F3623E">
        <w:rPr>
          <w:rStyle w:val="StyleUnderline"/>
          <w:color w:val="000000" w:themeColor="text1"/>
          <w:highlight w:val="cyan"/>
        </w:rPr>
        <w:t>protestors felt</w:t>
      </w:r>
      <w:r w:rsidRPr="00F3623E">
        <w:rPr>
          <w:rStyle w:val="StyleUnderline"/>
          <w:color w:val="000000" w:themeColor="text1"/>
        </w:rPr>
        <w:t xml:space="preserve"> that </w:t>
      </w:r>
      <w:r w:rsidRPr="00F3623E">
        <w:rPr>
          <w:rStyle w:val="StyleUnderline"/>
          <w:color w:val="000000" w:themeColor="text1"/>
          <w:highlight w:val="cyan"/>
        </w:rPr>
        <w:t xml:space="preserve">it was </w:t>
      </w:r>
      <w:r w:rsidRPr="00F3623E">
        <w:rPr>
          <w:rStyle w:val="Emphasis"/>
          <w:color w:val="000000" w:themeColor="text1"/>
          <w:highlight w:val="cyan"/>
        </w:rPr>
        <w:t>unfair</w:t>
      </w:r>
      <w:r w:rsidRPr="00F3623E">
        <w:rPr>
          <w:rStyle w:val="StyleUnderline"/>
          <w:color w:val="000000" w:themeColor="text1"/>
          <w:highlight w:val="cyan"/>
        </w:rPr>
        <w:t xml:space="preserve"> to ask</w:t>
      </w:r>
      <w:r w:rsidRPr="00F3623E">
        <w:rPr>
          <w:rStyle w:val="StyleUnderline"/>
          <w:color w:val="000000" w:themeColor="text1"/>
        </w:rPr>
        <w:t xml:space="preserve"> </w:t>
      </w:r>
      <w:r w:rsidRPr="00F3623E">
        <w:rPr>
          <w:rStyle w:val="StyleUnderline"/>
          <w:color w:val="000000" w:themeColor="text1"/>
          <w:highlight w:val="cyan"/>
        </w:rPr>
        <w:t>low</w:t>
      </w:r>
      <w:r w:rsidRPr="00F3623E">
        <w:rPr>
          <w:rStyle w:val="StyleUnderline"/>
          <w:color w:val="000000" w:themeColor="text1"/>
        </w:rPr>
        <w:t>- and middle-</w:t>
      </w:r>
      <w:r w:rsidRPr="00F3623E">
        <w:rPr>
          <w:rStyle w:val="StyleUnderline"/>
          <w:color w:val="000000" w:themeColor="text1"/>
          <w:highlight w:val="cyan"/>
        </w:rPr>
        <w:t>income folks to “</w:t>
      </w:r>
      <w:r w:rsidRPr="00F3623E">
        <w:rPr>
          <w:rStyle w:val="Emphasis"/>
          <w:color w:val="000000" w:themeColor="text1"/>
          <w:highlight w:val="cyan"/>
        </w:rPr>
        <w:t>make sacrifices while rich</w:t>
      </w:r>
      <w:r w:rsidRPr="00F3623E">
        <w:rPr>
          <w:rStyle w:val="Emphasis"/>
          <w:color w:val="000000" w:themeColor="text1"/>
        </w:rPr>
        <w:t xml:space="preserve"> people </w:t>
      </w:r>
      <w:r w:rsidRPr="00F3623E">
        <w:rPr>
          <w:rStyle w:val="Emphasis"/>
          <w:color w:val="000000" w:themeColor="text1"/>
          <w:highlight w:val="cyan"/>
        </w:rPr>
        <w:t>aren’t paying taxes</w:t>
      </w:r>
      <w:r w:rsidRPr="00F3623E">
        <w:rPr>
          <w:rStyle w:val="Emphasis"/>
          <w:color w:val="000000" w:themeColor="text1"/>
        </w:rPr>
        <w:t xml:space="preserve"> anymore.”</w:t>
      </w:r>
      <w:r w:rsidRPr="00F3623E">
        <w:rPr>
          <w:color w:val="000000" w:themeColor="text1"/>
          <w:sz w:val="16"/>
        </w:rPr>
        <w:t xml:space="preserve"> This feeling of </w:t>
      </w:r>
      <w:r w:rsidRPr="00F3623E">
        <w:rPr>
          <w:rStyle w:val="StyleUnderline"/>
          <w:color w:val="000000" w:themeColor="text1"/>
          <w:highlight w:val="cyan"/>
        </w:rPr>
        <w:t>unfairness</w:t>
      </w:r>
      <w:r w:rsidRPr="00F3623E">
        <w:rPr>
          <w:color w:val="000000" w:themeColor="text1"/>
          <w:sz w:val="16"/>
          <w:highlight w:val="cyan"/>
        </w:rPr>
        <w:t xml:space="preserve"> </w:t>
      </w:r>
      <w:r w:rsidRPr="00F3623E">
        <w:rPr>
          <w:rStyle w:val="StyleUnderline"/>
          <w:color w:val="000000" w:themeColor="text1"/>
          <w:highlight w:val="cyan"/>
        </w:rPr>
        <w:t xml:space="preserve">contributed to “a sense of </w:t>
      </w:r>
      <w:r w:rsidRPr="00F3623E">
        <w:rPr>
          <w:rStyle w:val="Emphasis"/>
          <w:color w:val="000000" w:themeColor="text1"/>
        </w:rPr>
        <w:t>despair</w:t>
      </w:r>
      <w:r w:rsidRPr="00F3623E">
        <w:rPr>
          <w:rStyle w:val="StyleUnderline"/>
          <w:color w:val="000000" w:themeColor="text1"/>
        </w:rPr>
        <w:t xml:space="preserve">, as well as a sense of </w:t>
      </w:r>
      <w:r w:rsidRPr="00F3623E">
        <w:rPr>
          <w:rStyle w:val="Emphasis"/>
          <w:color w:val="000000" w:themeColor="text1"/>
          <w:highlight w:val="cyan"/>
        </w:rPr>
        <w:t>social injustice</w:t>
      </w:r>
      <w:r w:rsidRPr="00F3623E">
        <w:rPr>
          <w:rStyle w:val="StyleUnderline"/>
          <w:color w:val="000000" w:themeColor="text1"/>
        </w:rPr>
        <w:t>”</w:t>
      </w:r>
      <w:r w:rsidRPr="00F3623E">
        <w:rPr>
          <w:color w:val="000000" w:themeColor="text1"/>
          <w:sz w:val="16"/>
        </w:rPr>
        <w:t xml:space="preserve"> [41]. The adverse </w:t>
      </w:r>
      <w:r w:rsidRPr="00F3623E">
        <w:rPr>
          <w:rStyle w:val="StyleUnderline"/>
          <w:color w:val="000000" w:themeColor="text1"/>
        </w:rPr>
        <w:t>effects of climate</w:t>
      </w:r>
      <w:r w:rsidRPr="00F3623E">
        <w:rPr>
          <w:color w:val="000000" w:themeColor="text1"/>
          <w:sz w:val="16"/>
        </w:rPr>
        <w:t xml:space="preserve"> mitigation are not always contained within the national borders, though. </w:t>
      </w:r>
      <w:r w:rsidRPr="00F3623E">
        <w:rPr>
          <w:rStyle w:val="StyleUnderline"/>
          <w:color w:val="000000" w:themeColor="text1"/>
        </w:rPr>
        <w:t>Carbon offsets projects, including some that may be funded by environmentally conscious consumers paying an airline a little extra to offset the emissions linked to their air travel, have been implicated in the dispossession and displacements of indigenous groups in different parts of the world.</w:t>
      </w:r>
      <w:r w:rsidRPr="00F3623E">
        <w:rPr>
          <w:color w:val="000000" w:themeColor="text1"/>
          <w:sz w:val="16"/>
        </w:rPr>
        <w:t xml:space="preserve">20 Such projects may be less problematic when implemented within the Global North, characterized by the security of property rights and a robust rule of law. These conditions do not apply to most terrestrial carbon offset projects in Africa or Asia. Over 95% of forestlands are legally defined as public lands, even though most of these lands have been used customarily by indigenous peoples and other rural populations. Under those conditions, the financial returns linked to carbon offset projects incentivize powerful government agencies and private actors to set aside these lands for carbon offset projects, including in countries where customary land tenures are protected under the statute. The international community has developed social safeguards and other codes of conduct to regulate offset projects. However, research by the Center for International Forestry Research, the Oakland Institute, and the Rights &amp; Resources Initiative shows that international offset projects contribute to widespread human rights violations [42, 43]. </w:t>
      </w:r>
      <w:r w:rsidRPr="00F3623E">
        <w:rPr>
          <w:color w:val="000000" w:themeColor="text1"/>
          <w:sz w:val="16"/>
          <w:szCs w:val="10"/>
        </w:rPr>
        <w:t>Similarly, a large-scale switch to renewables, including electric or hybrid batteries, windmills, and solar panels, could lead to a sudden spike in demand for rare minerals, such as copper and cobalt. The mining of these minerals also often contributes to gross human rights abuses, including child labor and the degradation and depletion of natural resources, such as water, forests, and pastures crucial for local livelihoods in the Global South [44]. For these reasons, some scholars argue that industrial-scale renewable energy infrastructure can be as exploitative as the fossil fuel industry practices have been. Noticeably, this argument applies to industrial-scale renewable infrastructure. Renewable energy resources can also exist in the form of “energy commons,” which give local communities real stakes in making decisions about siting, pricing, and profit-sharing [45]. Such democratization of energy infrastructure is crucial for implementing a transition plan that suits the site-specific requirements. Some consider climate adaptation, that is, the measures designed to deal with the climate crisis, to be synonymous with climate justice. The argument is that if the worst consequences of climate change fall on the poor and the marginalized, any interventions meant to adapt to climate change would necessarily help the poor. Yet not all climate adaptation measures are created equal. For example, coastal adaptation measures in response to sea-level rise should help sustain rather than disrupt subsistence and artisanal fishing, which are the mainstay of livelihood strategies for many coastal frontline communities. More broadly, as Dean Hardy and colleagues argue, “the land facing inundation is racialized land…that has been appropriated, settled, cultivated, and distributed through a long history of deeply racialized projects” [46]. They argue that sea-level rise adaptation planning must recognize the reality of such “racial coastal formations” and must commit to “resist the reproduction of and reinvestments in racial inequality in responses to climate change” [46]. The failure to address racial inequalities means that many urban climate adaptation interventions, such as public transit systems, public parks, and improved civic amenities, may increase property prices or rentals, which makes some areas unaffordable to their current residents. These changes lead to urban gentrification, which refers to the changes in a neighborhood’s composition because of changes in property values. It is called climate gentrification when such changes are related to climate change [47]. The framework of climate gentrification helps illuminate the social determinants of vulnerability. For example, as the rising sea levels and frequent flooding threaten expensive properties on Miami’s famed beaches, wealthy people invest in properties inland. The flux of new investments and new wealthy residents makes the previously low-income neighborhoods too costly to afford for low-income groups [48]. As human geographer Jesse Ribot has argued, “vulnerability does not fall from the sky” [49]. Considering that socioeconomic deprivations contribute to climate change-related vulnerabilities, any efforts to address climate injustice must address such disadvantages. 4. The Pursuit of Climate Justice The discussions above demonstrate that climate injustices are not just about the “climate system” or “global warming” but are rooted firmly in the unequal patterns of vulnerabilities shaped by the distribution of social and political power and economic inequalities. Climate change’s social consequences manifest in outcomes related to urban development patterns, energy prices, urban transportation, food production, and food markets. By implication, the pursuit of climate justice also requires addressing these various sectors of the economy and society. The following are some examples of how local governments, civic groups, academic institutions, and social movements seek to pursue climate justice. The fossil-fuel divestment movement popularized by 350.org has grown to secure commitments to divest more than US$14 trillion worth of investments made by more than 1,230 institutions, including religious institutions, pension funds, university endowments, and large charitable foundations. College students from several universities in the United States, Europe, and elsewhere have made significant contributions to the global fossil fuel divestment movement’s ongoing success [50]. The decline of the fossil fuel industry, including the state-owned oil corporations in some of the largest oil producing countries, will undoubtedly lower environmental pollution and contribute to environmental and climate justice. Another example from the energy sector is the 2019 Tennessee Valley Energy Democracy Tour, which focused on building a collective grassroots vision for an egalitarian energy future in the communities impacted by the New Deal era projects of the Tennessee Valley Authority.21 This tour served as a good reminder of why we need to pay attention to the historical legacies of unequal development and socioeconomic marginalization. Transformative reforms in state-level energy policies and programs are other crucial elements necessary for fostering an inclusive clean energy action. The Washington-based Institute for Local Self-Reliance scores and ranks states on their energy policies, specifically their devolution and inclusiveness [51]. Such rankings create useful resources for grassroots actors and could help foster healthy competition among states. Climate justice interventions related to urban areas include the Miami City Commission’s resolution directing the city managers to research urban gentrification and ways of stabilizing property tax rates in lower income areas located further inland [52]. City governments can act to institutionalize other means of fostering a healthy urban ecosystem. In 2019, the Boston City Council voted unanimously to enact a Good Food Purchasing Program (GFPP) for a more equitable food purchasing system at public institutions. Seven other cities, including Los Angeles, Chicago, and Cincinnati, have also adopted GFPP policies [53]. These initiatives help urban populations cut down on their reliance on imported food items that leave a significant carbon footprint. In doing so, they also undercut the stronghold of industrial agriculture, which is a large consumer of fossil fuels and one of the major causes of global climate change [54]. Equally important, food ordinances can help improve the profitability of urban and peri-urban agro-ecological farming, which is associated with multiple social, economic, environmental, and climate-related benefits [55]. More broadly, instead of privatizing urban infrastructure or having monopolistic state control, reimagining the city as a “commons” gives urban residents a collective stake in a city’s resources [56]. Democratizing urban governance—that is, allowing urban residents a meaningful say in the conduct of the ongoing affairs in a city—is an important prerequisite for incorporating concerns of ecology and environment into our urban imaginations. La Via Campesina, a transnational social movement, promotes agroecology and food sovereignty by engaging with all relevant actors, including the United Nations at the global level and peasant federations at the subnational level. They have been instrumental in the successful enactment of the United Nations Declaration on the Rights of Peasants and Other People Working in Rural Areas. La Via Campesina engages with 182 organizations representing an estimated 200 million farmers from 81 countries throughout Africa, Asia, Europe, and the Americas. Another example of a grassroots network that has made a global impact is the Indigenous Environmental Network (IEN), founded in 1990 in Bemidji, MN, to address environmental and economic justice issues. IEN has also been one of the key actors in the global climate justice movement, mainly via its participation in the annual United Nations Climate Change meetings. The IEN has recently launched a People’s Orientation to a Regenerative Economy: Protect, Repair, Invest and Transform to put indigenous sovereignty and values at the front and center of collective efforts toward a sustainable future [57]. These are some examples of interventions from various actors and agencies invested in the pursuits of climate justice. Each of the examples cited above addresses a specific policy and programmatic area relevant to the daily lives of the people at the frontlines of climate change. However, the energy-intensive luxury consumption in the Global North and in some sections of the Global South that contribute significantly to the climate crisis does not receive adequate attention from policy makers. Our collective efforts to address climate change are unlikely to succeed if we fail to reduce consumption, especially the consumption of goods and services linked to “luxury emissions,” such as privately owned planes. The average carbon footprint of the wealthiest 1% of people globally could be 175 times that of the poorest 10% [58]. On the other hand, large sections of populations in the global South are still grappling with the provision of necessities such as nutritious food, safe drinking water, and a reliable supply of clean energy. Hundreds of millions also lack access to amenities such as sanitation systems, schools, and hospitals, as reflected in the United Nations 2030 Agenda for Sustainable Development. The emissions related to these activities are called “survival emissions” [59]. Some climate policy discussions tend to obfuscate these distinctions using the language of “human footprint” and “population problem” [60]. Such framings create a false equivalence between luxury consumption and survival emissions, while accounting for these distinctions provides policy guidance for climate policies that can be both just and efficient</w:t>
      </w:r>
      <w:r w:rsidRPr="00F3623E">
        <w:rPr>
          <w:color w:val="000000" w:themeColor="text1"/>
          <w:sz w:val="16"/>
        </w:rPr>
        <w:t xml:space="preserve">. As the discussion on fossil fuel subsidies demonstrates, </w:t>
      </w:r>
      <w:r w:rsidRPr="00F3623E">
        <w:rPr>
          <w:rStyle w:val="StyleUnderline"/>
          <w:color w:val="000000" w:themeColor="text1"/>
        </w:rPr>
        <w:t xml:space="preserve">the patterns of </w:t>
      </w:r>
      <w:r w:rsidRPr="00F3623E">
        <w:rPr>
          <w:rStyle w:val="StyleUnderline"/>
          <w:color w:val="000000" w:themeColor="text1"/>
          <w:highlight w:val="cyan"/>
        </w:rPr>
        <w:t xml:space="preserve">consumption and deprivation are products of </w:t>
      </w:r>
      <w:r w:rsidRPr="00F3623E">
        <w:rPr>
          <w:rStyle w:val="Emphasis"/>
          <w:color w:val="000000" w:themeColor="text1"/>
          <w:highlight w:val="cyan"/>
        </w:rPr>
        <w:t>political and economic structures</w:t>
      </w:r>
      <w:r w:rsidRPr="00F3623E">
        <w:rPr>
          <w:rStyle w:val="StyleUnderline"/>
          <w:color w:val="000000" w:themeColor="text1"/>
        </w:rPr>
        <w:t xml:space="preserve">. National policies and the actions of powerful state and non-state corporate actors have severe consequences for what happens at the local level. Any </w:t>
      </w:r>
      <w:r w:rsidRPr="00F3623E">
        <w:rPr>
          <w:rStyle w:val="StyleUnderline"/>
          <w:color w:val="000000" w:themeColor="text1"/>
          <w:highlight w:val="cyan"/>
        </w:rPr>
        <w:t xml:space="preserve">high-level reforms </w:t>
      </w:r>
      <w:r w:rsidRPr="00F3623E">
        <w:rPr>
          <w:rStyle w:val="Emphasis"/>
          <w:color w:val="000000" w:themeColor="text1"/>
          <w:highlight w:val="cyan"/>
        </w:rPr>
        <w:t>would not</w:t>
      </w:r>
      <w:r w:rsidRPr="00F3623E">
        <w:rPr>
          <w:rStyle w:val="StyleUnderline"/>
          <w:color w:val="000000" w:themeColor="text1"/>
        </w:rPr>
        <w:t xml:space="preserve"> necessarily </w:t>
      </w:r>
      <w:r w:rsidRPr="00F3623E">
        <w:rPr>
          <w:rStyle w:val="StyleUnderline"/>
          <w:color w:val="000000" w:themeColor="text1"/>
          <w:highlight w:val="cyan"/>
        </w:rPr>
        <w:t xml:space="preserve">translate into a </w:t>
      </w:r>
      <w:r w:rsidRPr="00F3623E">
        <w:rPr>
          <w:rStyle w:val="Emphasis"/>
          <w:color w:val="000000" w:themeColor="text1"/>
          <w:highlight w:val="cyan"/>
        </w:rPr>
        <w:t>realization of climate justice</w:t>
      </w:r>
      <w:r w:rsidRPr="00F3623E">
        <w:rPr>
          <w:rStyle w:val="StyleUnderline"/>
          <w:color w:val="000000" w:themeColor="text1"/>
          <w:highlight w:val="cyan"/>
        </w:rPr>
        <w:t xml:space="preserve"> without </w:t>
      </w:r>
      <w:r w:rsidRPr="00F3623E">
        <w:rPr>
          <w:rStyle w:val="Emphasis"/>
          <w:color w:val="000000" w:themeColor="text1"/>
          <w:highlight w:val="cyan"/>
        </w:rPr>
        <w:t>social and political mobilization at the grassroots level</w:t>
      </w:r>
      <w:r w:rsidRPr="00F3623E">
        <w:rPr>
          <w:color w:val="000000" w:themeColor="text1"/>
          <w:sz w:val="16"/>
          <w:highlight w:val="cyan"/>
        </w:rPr>
        <w:t>.</w:t>
      </w:r>
      <w:r w:rsidRPr="00F3623E">
        <w:rPr>
          <w:color w:val="000000" w:themeColor="text1"/>
          <w:sz w:val="16"/>
        </w:rPr>
        <w:t xml:space="preserve"> For over three decades, environmental and social justice movements have struggled to bring these issues to the public agenda both in the United States and globally. </w:t>
      </w:r>
      <w:r w:rsidRPr="00F3623E">
        <w:rPr>
          <w:rStyle w:val="StyleUnderline"/>
          <w:color w:val="000000" w:themeColor="text1"/>
        </w:rPr>
        <w:t>Advocates of climate justice would benefit from building on the insights and lessons from these moveme</w:t>
      </w:r>
      <w:r w:rsidRPr="00F3623E">
        <w:rPr>
          <w:color w:val="000000" w:themeColor="text1"/>
          <w:sz w:val="16"/>
        </w:rPr>
        <w:t xml:space="preserve">nts [61]. Additionally, transformative reforms in the economy and society, executed via the federal or state-level agencies, are also equally important. </w:t>
      </w:r>
      <w:r w:rsidRPr="00F3623E">
        <w:rPr>
          <w:rStyle w:val="StyleUnderline"/>
          <w:color w:val="000000" w:themeColor="text1"/>
          <w:highlight w:val="cyan"/>
        </w:rPr>
        <w:t>We must</w:t>
      </w:r>
      <w:r w:rsidRPr="00F3623E">
        <w:rPr>
          <w:rStyle w:val="StyleUnderline"/>
          <w:color w:val="000000" w:themeColor="text1"/>
        </w:rPr>
        <w:t xml:space="preserve"> seek to </w:t>
      </w:r>
      <w:r w:rsidRPr="00F3623E">
        <w:rPr>
          <w:rStyle w:val="Emphasis"/>
          <w:color w:val="000000" w:themeColor="text1"/>
          <w:highlight w:val="cyan"/>
        </w:rPr>
        <w:t>address the limits of liberal state</w:t>
      </w:r>
      <w:r w:rsidRPr="00F3623E">
        <w:rPr>
          <w:rStyle w:val="StyleUnderline"/>
          <w:color w:val="000000" w:themeColor="text1"/>
          <w:highlight w:val="cyan"/>
        </w:rPr>
        <w:t xml:space="preserve">, which are responsible for the </w:t>
      </w:r>
      <w:r w:rsidRPr="00F3623E">
        <w:rPr>
          <w:rStyle w:val="Emphasis"/>
          <w:color w:val="000000" w:themeColor="text1"/>
          <w:highlight w:val="cyan"/>
        </w:rPr>
        <w:t>entrenchment of racial capitalism and the climate crisis</w:t>
      </w:r>
      <w:r w:rsidRPr="00F3623E">
        <w:rPr>
          <w:rStyle w:val="StyleUnderline"/>
          <w:color w:val="000000" w:themeColor="text1"/>
        </w:rPr>
        <w:t xml:space="preserve"> [62]. Climate justice calls for wide-ranging reforms and concerted actions in the cultural, social, economic, and political spheres.</w:t>
      </w:r>
    </w:p>
    <w:p w14:paraId="6F3E041B" w14:textId="77777777" w:rsidR="001F6385" w:rsidRPr="00F3623E" w:rsidRDefault="001F6385" w:rsidP="001F6385">
      <w:pPr>
        <w:pStyle w:val="Heading4"/>
        <w:rPr>
          <w:rFonts w:cs="Calibri"/>
          <w:color w:val="000000" w:themeColor="text1"/>
        </w:rPr>
      </w:pPr>
      <w:r w:rsidRPr="00F3623E">
        <w:rPr>
          <w:rFonts w:cs="Calibri"/>
          <w:color w:val="000000" w:themeColor="text1"/>
        </w:rPr>
        <w:t xml:space="preserve">Carbon taxes cater to the interests of big business, facilitating neoliberal pollution under the guise of environmental regulation. The plan increases emissions which turns the aff. </w:t>
      </w:r>
    </w:p>
    <w:p w14:paraId="39306929" w14:textId="77777777" w:rsidR="001F6385" w:rsidRPr="00F3623E" w:rsidRDefault="001F6385" w:rsidP="001F6385">
      <w:pPr>
        <w:rPr>
          <w:color w:val="000000" w:themeColor="text1"/>
        </w:rPr>
      </w:pPr>
      <w:r w:rsidRPr="00F3623E">
        <w:rPr>
          <w:rStyle w:val="Style13ptBold"/>
          <w:color w:val="000000" w:themeColor="text1"/>
        </w:rPr>
        <w:t>Patterson et al. 21</w:t>
      </w:r>
      <w:r w:rsidRPr="00F3623E">
        <w:rPr>
          <w:color w:val="000000" w:themeColor="text1"/>
        </w:rPr>
        <w:t xml:space="preserve">, July 2021, Jacqueline Patterson is a Senior Director at the NAACP for the Environmental and Climate Justice Program. Lorah Steichen is a Consultant in the Environmental and Climate Justice Program at the NAACP. Katherine Egland is a chair for the ECJ Committee on the NAACP National Board of Directors. Saleem Chapman is a Consultant for the Environmental and Climate Justice Program at the NAACP. Mandy Lee is a sector manager for the Centering Equity in the Sustainable Building at the NAACP ECJP. Zoe Lee-Park is an intern at the NAACP Environmental and Climate Justice Program, “Nuts, Bolts, and Pitfalls of Carbon Pricing: An Equity-Based Primer on Paying to Pollute,” NAACP, </w:t>
      </w:r>
      <w:hyperlink r:id="rId15" w:history="1">
        <w:r w:rsidRPr="00F3623E">
          <w:rPr>
            <w:rStyle w:val="Hyperlink"/>
            <w:color w:val="000000" w:themeColor="text1"/>
          </w:rPr>
          <w:t>https://naacp.org/resources/nuts-bolts-and-pitfalls-carbon-pricing-equity-based-primer-paying-pollute</w:t>
        </w:r>
      </w:hyperlink>
      <w:r w:rsidRPr="00F3623E">
        <w:rPr>
          <w:color w:val="000000" w:themeColor="text1"/>
        </w:rPr>
        <w:t>, Orr</w:t>
      </w:r>
    </w:p>
    <w:p w14:paraId="113F0C5C" w14:textId="77777777" w:rsidR="001F6385" w:rsidRPr="00F3623E" w:rsidRDefault="001F6385" w:rsidP="001F6385">
      <w:pPr>
        <w:rPr>
          <w:color w:val="000000" w:themeColor="text1"/>
          <w:sz w:val="16"/>
        </w:rPr>
      </w:pPr>
      <w:r w:rsidRPr="00F3623E">
        <w:rPr>
          <w:color w:val="000000" w:themeColor="text1"/>
          <w:sz w:val="16"/>
        </w:rPr>
        <w:t xml:space="preserve">Despite embodying these characteristics, </w:t>
      </w:r>
      <w:r w:rsidRPr="00F3623E">
        <w:rPr>
          <w:rStyle w:val="StyleUnderline"/>
          <w:color w:val="000000" w:themeColor="text1"/>
        </w:rPr>
        <w:t xml:space="preserve">carbon pricing has emerged as a popular solution to climate change among many predominantly white organizations working on environment/climate. </w:t>
      </w:r>
      <w:r w:rsidRPr="00F3623E">
        <w:rPr>
          <w:color w:val="000000" w:themeColor="text1"/>
          <w:sz w:val="16"/>
        </w:rPr>
        <w:t xml:space="preserve">As the </w:t>
      </w:r>
      <w:r w:rsidRPr="00F3623E">
        <w:rPr>
          <w:rStyle w:val="StyleUnderline"/>
          <w:color w:val="000000" w:themeColor="text1"/>
        </w:rPr>
        <w:t>urgency of addressing the climate crisis grows and relative inaction persists, the pervasiveness of market-based “solutions” has continued to spread</w:t>
      </w:r>
      <w:r w:rsidRPr="00F3623E">
        <w:rPr>
          <w:color w:val="000000" w:themeColor="text1"/>
          <w:sz w:val="16"/>
        </w:rPr>
        <w:t xml:space="preserve">. </w:t>
      </w:r>
      <w:r w:rsidRPr="00F3623E">
        <w:rPr>
          <w:rStyle w:val="StyleUnderline"/>
          <w:color w:val="000000" w:themeColor="text1"/>
        </w:rPr>
        <w:t>In fact, in recent years,carbon pricing has begun to permeate some environmental justice spaces as well—</w:t>
      </w:r>
      <w:r w:rsidRPr="00F3623E">
        <w:rPr>
          <w:color w:val="000000" w:themeColor="text1"/>
          <w:sz w:val="16"/>
        </w:rPr>
        <w:t xml:space="preserve">or at the very least carbon pricing champions have begun to appropriate the language of the movement. At first glance, </w:t>
      </w:r>
      <w:r w:rsidRPr="00F3623E">
        <w:rPr>
          <w:rStyle w:val="StyleUnderline"/>
          <w:color w:val="000000" w:themeColor="text1"/>
        </w:rPr>
        <w:t>a price on carbon appears to make sense as it purports to incentivize shifting to renewable energy, low-or no-carbon technologies,and generally constrains the market to protect the planet.</w:t>
      </w:r>
      <w:r w:rsidRPr="00F3623E">
        <w:rPr>
          <w:color w:val="000000" w:themeColor="text1"/>
          <w:sz w:val="16"/>
        </w:rPr>
        <w:t xml:space="preserve"> But looking beyond this surface-level analysis, </w:t>
      </w:r>
      <w:r w:rsidRPr="00F3623E">
        <w:rPr>
          <w:rStyle w:val="StyleUnderline"/>
          <w:color w:val="000000" w:themeColor="text1"/>
        </w:rPr>
        <w:t>the limitations and inherent flaws of carbon pricing as a tool to reduce emissions and meaningfully address the climate crisis become clear</w:t>
      </w:r>
      <w:r w:rsidRPr="00F3623E">
        <w:rPr>
          <w:color w:val="000000" w:themeColor="text1"/>
          <w:sz w:val="16"/>
        </w:rPr>
        <w:t xml:space="preserve">. It’s worth acknowledging that some carbon pricing models are more problematic than others. Likewise, there are some carbon pricing policies that are framed with well-meaning intentions. Ultimately, however, </w:t>
      </w:r>
      <w:r w:rsidRPr="00F3623E">
        <w:rPr>
          <w:rStyle w:val="StyleUnderline"/>
          <w:color w:val="000000" w:themeColor="text1"/>
        </w:rPr>
        <w:t xml:space="preserve">it is evident that carbon pricing is not the solution we need to significantly reduce carbon emissions and, in many cases, results in exacerbated impact on BIPOC as well as low-income communities and other populations vulnerable to the impacts of the extraction and refinement of fossil fuel-forms of energy, and the resulting carbon pollution from its use. </w:t>
      </w:r>
      <w:r w:rsidRPr="00F3623E">
        <w:rPr>
          <w:color w:val="000000" w:themeColor="text1"/>
          <w:sz w:val="16"/>
        </w:rPr>
        <w:t xml:space="preserve">Key Environmental Justice Critiques of Carbon Pricing. </w:t>
      </w:r>
      <w:r w:rsidRPr="00F3623E">
        <w:rPr>
          <w:rStyle w:val="StyleUnderline"/>
          <w:color w:val="000000" w:themeColor="text1"/>
        </w:rPr>
        <w:t>Carbon pricing falls short on many grounds</w:t>
      </w:r>
      <w:r w:rsidRPr="00F3623E">
        <w:rPr>
          <w:color w:val="000000" w:themeColor="text1"/>
          <w:sz w:val="16"/>
        </w:rPr>
        <w:t xml:space="preserve">. If we look at the lived realities of frontline communities in the US and around the world, and the </w:t>
      </w:r>
      <w:r w:rsidRPr="00F3623E">
        <w:rPr>
          <w:rStyle w:val="StyleUnderline"/>
          <w:color w:val="000000" w:themeColor="text1"/>
        </w:rPr>
        <w:t xml:space="preserve">track record of various carbon pricing schemes in existence, we can critique it from multiple vantage points: </w:t>
      </w:r>
      <w:r w:rsidRPr="00F3623E">
        <w:rPr>
          <w:color w:val="000000" w:themeColor="text1"/>
          <w:sz w:val="16"/>
        </w:rPr>
        <w:sym w:font="Symbol" w:char="F0B7"/>
      </w:r>
      <w:r w:rsidRPr="00F3623E">
        <w:rPr>
          <w:rStyle w:val="StyleUnderline"/>
          <w:color w:val="000000" w:themeColor="text1"/>
        </w:rPr>
        <w:t xml:space="preserve">moral/ethical </w:t>
      </w:r>
      <w:r w:rsidRPr="00F3623E">
        <w:rPr>
          <w:color w:val="000000" w:themeColor="text1"/>
          <w:sz w:val="16"/>
        </w:rPr>
        <w:sym w:font="Symbol" w:char="F0B7"/>
      </w:r>
      <w:r w:rsidRPr="00F3623E">
        <w:rPr>
          <w:color w:val="000000" w:themeColor="text1"/>
          <w:sz w:val="16"/>
        </w:rPr>
        <w:t xml:space="preserve">religious and spiritual </w:t>
      </w:r>
      <w:r w:rsidRPr="00F3623E">
        <w:rPr>
          <w:color w:val="000000" w:themeColor="text1"/>
          <w:sz w:val="16"/>
        </w:rPr>
        <w:sym w:font="Symbol" w:char="F0B7"/>
      </w:r>
      <w:r w:rsidRPr="00F3623E">
        <w:rPr>
          <w:rStyle w:val="StyleUnderline"/>
          <w:color w:val="000000" w:themeColor="text1"/>
        </w:rPr>
        <w:t xml:space="preserve">human rights </w:t>
      </w:r>
      <w:r w:rsidRPr="00F3623E">
        <w:rPr>
          <w:color w:val="000000" w:themeColor="text1"/>
          <w:sz w:val="16"/>
        </w:rPr>
        <w:sym w:font="Symbol" w:char="F0B7"/>
      </w:r>
      <w:r w:rsidRPr="00F3623E">
        <w:rPr>
          <w:rStyle w:val="StyleUnderline"/>
          <w:color w:val="000000" w:themeColor="text1"/>
        </w:rPr>
        <w:t>flaws in the economic theory</w:t>
      </w:r>
      <w:r w:rsidRPr="00F3623E">
        <w:rPr>
          <w:color w:val="000000" w:themeColor="text1"/>
          <w:sz w:val="16"/>
        </w:rPr>
        <w:t xml:space="preserve"> which provides the rationale for the policy </w:t>
      </w:r>
      <w:r w:rsidRPr="00F3623E">
        <w:rPr>
          <w:color w:val="000000" w:themeColor="text1"/>
          <w:sz w:val="16"/>
        </w:rPr>
        <w:sym w:font="Symbol" w:char="F0B7"/>
      </w:r>
      <w:r w:rsidRPr="00F3623E">
        <w:rPr>
          <w:rStyle w:val="StyleUnderline"/>
          <w:color w:val="000000" w:themeColor="text1"/>
        </w:rPr>
        <w:t>socio-economic</w:t>
      </w:r>
      <w:r w:rsidRPr="00F3623E">
        <w:rPr>
          <w:color w:val="000000" w:themeColor="text1"/>
          <w:sz w:val="16"/>
        </w:rPr>
        <w:t xml:space="preserve"> outcomes </w:t>
      </w:r>
      <w:r w:rsidRPr="00F3623E">
        <w:rPr>
          <w:color w:val="000000" w:themeColor="text1"/>
          <w:sz w:val="16"/>
        </w:rPr>
        <w:sym w:font="Symbol" w:char="F0B7"/>
      </w:r>
      <w:r w:rsidRPr="00F3623E">
        <w:rPr>
          <w:rStyle w:val="StyleUnderline"/>
          <w:color w:val="000000" w:themeColor="text1"/>
        </w:rPr>
        <w:t xml:space="preserve">environmental outcomes </w:t>
      </w:r>
      <w:r w:rsidRPr="00F3623E">
        <w:rPr>
          <w:color w:val="000000" w:themeColor="text1"/>
          <w:sz w:val="16"/>
        </w:rPr>
        <w:t xml:space="preserve">In this section, we deepen the environmental justice analysis by describing the four top contentions of carbon pricing advocates juxtaposed against the lived realities, as defined by frontline communities. #1: Missing the Bigger Picture Carbon pricing proponents say: Market-based solutionsare “elegant” and “efficient.” When a price is assigned to carbon emissions, polluters will be incentivized to reduce emissions and encouraged to invest in alternative forms of energy and production practices. </w:t>
      </w:r>
      <w:r w:rsidRPr="00F3623E">
        <w:rPr>
          <w:rStyle w:val="StyleUnderline"/>
          <w:color w:val="000000" w:themeColor="text1"/>
        </w:rPr>
        <w:t>Carbon pollution is not a technical problem that can be fixed with a market-based solution that allows fossil fuels to continue to be extracted from the earth and burned</w:t>
      </w:r>
      <w:r w:rsidRPr="00F3623E">
        <w:rPr>
          <w:color w:val="000000" w:themeColor="text1"/>
          <w:sz w:val="16"/>
        </w:rPr>
        <w:t xml:space="preserve">. Climate change is a symptom of—not technical problem within—the dig, dump, and burn economy. </w:t>
      </w:r>
      <w:r w:rsidRPr="00F3623E">
        <w:rPr>
          <w:rStyle w:val="StyleUnderline"/>
          <w:color w:val="000000" w:themeColor="text1"/>
        </w:rPr>
        <w:t>Climate change is the earth’s cry for us to profoundly rethink our relationship with each other as humans,</w:t>
      </w:r>
      <w:r w:rsidRPr="00F3623E">
        <w:rPr>
          <w:color w:val="000000" w:themeColor="text1"/>
          <w:sz w:val="16"/>
        </w:rPr>
        <w:t xml:space="preserve"> and with the larger ecosystems of which we are a part –</w:t>
      </w:r>
      <w:r w:rsidRPr="00F3623E">
        <w:rPr>
          <w:rStyle w:val="StyleUnderline"/>
          <w:color w:val="000000" w:themeColor="text1"/>
        </w:rPr>
        <w:t>not simply to tweak prices for fossil fuels</w:t>
      </w:r>
      <w:r w:rsidRPr="00F3623E">
        <w:rPr>
          <w:color w:val="000000" w:themeColor="text1"/>
          <w:sz w:val="16"/>
        </w:rPr>
        <w:t xml:space="preserve">.As researcher Larry Lohmann asserts, “Many people of strong environmentalist convictions and democratic spirit genuinely believe that if the earth’s carbon-cycling capacity is to be respected and preserved, it is inevitable that it be treated as a commodity.” In fact, they have championed language which looks at nature through the lens of “environmental services” as a way of protecting and defending it. While we acknowledge the appeal of this viewpoint—notably its convenience and simplicity—the reality is that it doesn’t hold up. The </w:t>
      </w:r>
      <w:r w:rsidRPr="00F3623E">
        <w:rPr>
          <w:rStyle w:val="StyleUnderline"/>
          <w:color w:val="000000" w:themeColor="text1"/>
        </w:rPr>
        <w:t>purpose of the dominant, extractive economy is the accumulation, concentration, and enclosure of wealth and power achieved through resource extraction and labor exploitation.</w:t>
      </w:r>
      <w:r w:rsidRPr="00F3623E">
        <w:rPr>
          <w:color w:val="000000" w:themeColor="text1"/>
          <w:sz w:val="16"/>
        </w:rPr>
        <w:t xml:space="preserve"> It is in the context of this </w:t>
      </w:r>
      <w:r w:rsidRPr="00F3623E">
        <w:rPr>
          <w:rStyle w:val="StyleUnderline"/>
          <w:color w:val="000000" w:themeColor="text1"/>
        </w:rPr>
        <w:t xml:space="preserve">deeply flawed economic system that the climate crisis has emerged. </w:t>
      </w:r>
      <w:r w:rsidRPr="00F3623E">
        <w:rPr>
          <w:color w:val="000000" w:themeColor="text1"/>
          <w:sz w:val="16"/>
        </w:rPr>
        <w:t xml:space="preserve">60Considering how an entrenched logic of domination, exploitation of land and people, and </w:t>
      </w:r>
      <w:r w:rsidRPr="00F3623E">
        <w:rPr>
          <w:rStyle w:val="StyleUnderline"/>
          <w:color w:val="000000" w:themeColor="text1"/>
        </w:rPr>
        <w:t>indiscriminate economic growth has set the stage for the climate crisis as we experience it today, supposed solutions that uphold or reinforce this economic system should give us pause</w:t>
      </w:r>
      <w:r w:rsidRPr="00F3623E">
        <w:rPr>
          <w:color w:val="000000" w:themeColor="text1"/>
          <w:sz w:val="16"/>
        </w:rPr>
        <w:t xml:space="preserve"> (if not set off alarm bells and red flags</w:t>
      </w:r>
      <w:r w:rsidRPr="00F3623E">
        <w:rPr>
          <w:rStyle w:val="Emphasis"/>
          <w:color w:val="000000" w:themeColor="text1"/>
        </w:rPr>
        <w:t>). A system where companies or governments buy and sell permits to pollute fails to challenge the economicsystem that created the climate crisis in the first place</w:t>
      </w:r>
      <w:r w:rsidRPr="00F3623E">
        <w:rPr>
          <w:color w:val="000000" w:themeColor="text1"/>
          <w:sz w:val="16"/>
        </w:rPr>
        <w:t>. On the contrary, it reinforces it. “</w:t>
      </w:r>
      <w:r w:rsidRPr="00F3623E">
        <w:rPr>
          <w:rStyle w:val="StyleUnderline"/>
          <w:color w:val="000000" w:themeColor="text1"/>
        </w:rPr>
        <w:t xml:space="preserve">Market-based mechanisms are a false solution to curb catastrophic climate change and deforestation. As an example, these mechanisms allow big polluters to continue to poison communities at sites of extraction and at points of distribution and processing by buying up pollution permits from forests around the world and simultaneously continuing dirty pollution practices in a different country.” Womens’ Earth and Climate Action Network. </w:t>
      </w:r>
      <w:r w:rsidRPr="00F3623E">
        <w:rPr>
          <w:color w:val="000000" w:themeColor="text1"/>
          <w:sz w:val="16"/>
        </w:rPr>
        <w:t xml:space="preserve">#2: </w:t>
      </w:r>
      <w:r w:rsidRPr="00F3623E">
        <w:rPr>
          <w:rStyle w:val="StyleUnderline"/>
          <w:color w:val="000000" w:themeColor="text1"/>
        </w:rPr>
        <w:t>Carbon Pricing Schemes Are Not Designed to Produce Localized Emissions Reductions</w:t>
      </w:r>
      <w:r w:rsidRPr="00F3623E">
        <w:rPr>
          <w:color w:val="000000" w:themeColor="text1"/>
          <w:sz w:val="16"/>
        </w:rPr>
        <w:t xml:space="preserve">. Carbon pricing proponents say: “Carbon pricing reduces emissions in the cheapest, most efficient means possible.”Reality: </w:t>
      </w:r>
      <w:r w:rsidRPr="00F3623E">
        <w:rPr>
          <w:rStyle w:val="StyleUnderline"/>
          <w:color w:val="000000" w:themeColor="text1"/>
        </w:rPr>
        <w:t xml:space="preserve">Carbon pricing makes pollution hot spots worse and fails to reduce localized emissions, by design. </w:t>
      </w:r>
      <w:r w:rsidRPr="00F3623E">
        <w:rPr>
          <w:color w:val="000000" w:themeColor="text1"/>
          <w:sz w:val="16"/>
        </w:rPr>
        <w:t xml:space="preserve">Rather than stop pollution at the source, </w:t>
      </w:r>
      <w:r w:rsidRPr="00F3623E">
        <w:rPr>
          <w:rStyle w:val="StyleUnderline"/>
          <w:color w:val="000000" w:themeColor="text1"/>
        </w:rPr>
        <w:t>carbon-pricing schemes often add to and reinforce the toxic and disproportionate burdens that BIPOC, low-income communities</w:t>
      </w:r>
      <w:r w:rsidRPr="00F3623E">
        <w:rPr>
          <w:color w:val="000000" w:themeColor="text1"/>
          <w:sz w:val="16"/>
        </w:rPr>
        <w:t xml:space="preserve">, and other frontline communities already face from polluting-facilities—such as power plants, industrial facilities, or trash incinerators. </w:t>
      </w:r>
      <w:r w:rsidRPr="00F3623E">
        <w:rPr>
          <w:rStyle w:val="StyleUnderline"/>
          <w:color w:val="000000" w:themeColor="text1"/>
        </w:rPr>
        <w:t>Carbon-pricing schemes are not designed to produce localized emissions reductions, as the California’s cap and trade program has demonstrated</w:t>
      </w:r>
      <w:r w:rsidRPr="00F3623E">
        <w:rPr>
          <w:color w:val="000000" w:themeColor="text1"/>
          <w:sz w:val="16"/>
        </w:rPr>
        <w:t>.</w:t>
      </w:r>
      <w:r w:rsidRPr="00F3623E">
        <w:rPr>
          <w:rStyle w:val="Emphasis"/>
          <w:color w:val="000000" w:themeColor="text1"/>
        </w:rPr>
        <w:t>81By spreading emissions cuts around so that the “cheapest,” “most efficient,” and “easiest” cuts are made first, carbon pricing explicitly neglects—and actually continues to erase and reinforce—the conditions of sacrifice communities</w:t>
      </w:r>
      <w:r w:rsidRPr="00F3623E">
        <w:rPr>
          <w:color w:val="000000" w:themeColor="text1"/>
          <w:sz w:val="16"/>
        </w:rPr>
        <w:t xml:space="preserve">. </w:t>
      </w:r>
      <w:r w:rsidRPr="00F3623E">
        <w:rPr>
          <w:rStyle w:val="StyleUnderline"/>
          <w:color w:val="000000" w:themeColor="text1"/>
        </w:rPr>
        <w:t>The health and well-being of these communities has been sacrificed in order to further the interests of those benefiting off of the extractive economy</w:t>
      </w:r>
      <w:r w:rsidRPr="00F3623E">
        <w:rPr>
          <w:color w:val="000000" w:themeColor="text1"/>
          <w:sz w:val="16"/>
        </w:rPr>
        <w:t xml:space="preserve">. </w:t>
      </w:r>
      <w:r w:rsidRPr="00F3623E">
        <w:rPr>
          <w:rStyle w:val="StyleUnderline"/>
          <w:color w:val="000000" w:themeColor="text1"/>
        </w:rPr>
        <w:t>By reducing the climate emergency to a crisis of carbon, carbon-pricing policies also fall short in addressing the co-pollutants that are produced from industrial facilities</w:t>
      </w:r>
      <w:r w:rsidRPr="00F3623E">
        <w:rPr>
          <w:color w:val="000000" w:themeColor="text1"/>
          <w:sz w:val="16"/>
        </w:rPr>
        <w:t xml:space="preserve">—notably, particulate matter, sulfur oxides, nitrogen oxides, volatile organic compounds, and air toxics (roughly six hundred chemicals subject to Toxics Release Inventory reporting and beyond). </w:t>
      </w:r>
      <w:r w:rsidRPr="00F3623E">
        <w:rPr>
          <w:rStyle w:val="StyleUnderline"/>
          <w:color w:val="000000" w:themeColor="text1"/>
        </w:rPr>
        <w:t>Fossil fuel combustion is not only the primary source of greenhouse gas emissions, but a major source of local ambient air pollution</w:t>
      </w:r>
      <w:r w:rsidRPr="00F3623E">
        <w:rPr>
          <w:color w:val="000000" w:themeColor="text1"/>
          <w:sz w:val="16"/>
        </w:rPr>
        <w:t xml:space="preserve">. Numerous studies indicate that such co-pollutants are connected to a variety of detrimental health impacts. The World Health Organization estimated that in 2012, approximately three million deaths were attributable to ambient air pollution.83This underscores the importance of monitoring co-pollutant emissions during the design and implementation of climate policies. “This is carbon trading—a multi-billion dollar scheme whose </w:t>
      </w:r>
      <w:r w:rsidRPr="00F3623E">
        <w:rPr>
          <w:rStyle w:val="StyleUnderline"/>
          <w:color w:val="000000" w:themeColor="text1"/>
        </w:rPr>
        <w:t>basic premise is that polluters can pay someone else to clean up their mess so that they don’t have to</w:t>
      </w:r>
      <w:r w:rsidRPr="00F3623E">
        <w:rPr>
          <w:color w:val="000000" w:themeColor="text1"/>
          <w:sz w:val="16"/>
        </w:rPr>
        <w:t xml:space="preserve">.” Tamra Gilbertson and Oscar Reyes in Carbon Trading: How it Works and Why It Fails. “We here in the town of Brookhaven are in a fight for our lives, literally. We have a power plant that was put here in an overburdened majority-minority community, and now they want to expand it to create an ash facility that will make us the garbage hub of the region. We had an initial victory. The citizen’s panel that was appointed to look at the feasibility of the ash facility has unanimously recommended that it not be built, and that was really a victoryfor the NAACP. The fight still continues because this is just the beginning. We’re in it. We’re the oldest and the boldest for a reason, because we stay the course.”Nicole Christian, Environmental Justice Chair, Brookhaven Town NAACP (Long Island, NY). </w:t>
      </w:r>
      <w:r w:rsidRPr="00F3623E">
        <w:rPr>
          <w:rStyle w:val="StyleUnderline"/>
          <w:color w:val="000000" w:themeColor="text1"/>
        </w:rPr>
        <w:t>Carbon offset markets are the most blatant example of relocating emissions instead of reducing them. By design, offsets merely “compensate” for emissions growth by implementing a reduction elsewhere</w:t>
      </w:r>
      <w:r w:rsidRPr="00F3623E">
        <w:rPr>
          <w:color w:val="000000" w:themeColor="text1"/>
          <w:sz w:val="16"/>
        </w:rPr>
        <w:t xml:space="preserve">. </w:t>
      </w:r>
      <w:r w:rsidRPr="00F3623E">
        <w:rPr>
          <w:rStyle w:val="StyleUnderline"/>
          <w:color w:val="000000" w:themeColor="text1"/>
        </w:rPr>
        <w:t>In many cases, however, offsets actually increaseemissions rather than displace them.</w:t>
      </w:r>
      <w:r w:rsidRPr="00F3623E">
        <w:rPr>
          <w:color w:val="000000" w:themeColor="text1"/>
          <w:sz w:val="16"/>
        </w:rPr>
        <w:t xml:space="preserve"> </w:t>
      </w:r>
      <w:r w:rsidRPr="00F3623E">
        <w:rPr>
          <w:rStyle w:val="StyleUnderline"/>
          <w:color w:val="000000" w:themeColor="text1"/>
        </w:rPr>
        <w:t>Given that offsets are designed to be cheaper than emissions reductions, they are an attractive means to avoid changing practices and reducing emissions at the source</w:t>
      </w:r>
      <w:r w:rsidRPr="00F3623E">
        <w:rPr>
          <w:color w:val="000000" w:themeColor="text1"/>
          <w:sz w:val="16"/>
        </w:rPr>
        <w:t xml:space="preserve">. </w:t>
      </w:r>
      <w:r w:rsidRPr="00F3623E">
        <w:rPr>
          <w:rStyle w:val="StyleUnderline"/>
          <w:color w:val="000000" w:themeColor="text1"/>
        </w:rPr>
        <w:t>The largest companies which tend to purchase the largest portion of carbon offsets also tend to be the biggest polluters</w:t>
      </w:r>
      <w:r w:rsidRPr="00F3623E">
        <w:rPr>
          <w:color w:val="000000" w:themeColor="text1"/>
          <w:sz w:val="16"/>
        </w:rPr>
        <w:t xml:space="preserve">. When </w:t>
      </w:r>
      <w:r w:rsidRPr="00F3623E">
        <w:rPr>
          <w:rStyle w:val="StyleUnderline"/>
          <w:color w:val="000000" w:themeColor="text1"/>
        </w:rPr>
        <w:t>employed as a compliance mechanism in cap and trade, offsets remove the limit</w:t>
      </w:r>
      <w:r w:rsidRPr="00F3623E">
        <w:rPr>
          <w:color w:val="000000" w:themeColor="text1"/>
          <w:sz w:val="16"/>
        </w:rPr>
        <w:t xml:space="preserve"> (the “cap”) </w:t>
      </w:r>
      <w:r w:rsidRPr="00F3623E">
        <w:rPr>
          <w:rStyle w:val="StyleUnderline"/>
          <w:color w:val="000000" w:themeColor="text1"/>
        </w:rPr>
        <w:t xml:space="preserve">on emissions supposedly imposed by the scheme. </w:t>
      </w:r>
      <w:r w:rsidRPr="00F3623E">
        <w:rPr>
          <w:color w:val="000000" w:themeColor="text1"/>
          <w:sz w:val="16"/>
        </w:rPr>
        <w:t xml:space="preserve">In addition to failing to result in real emissions reductions, </w:t>
      </w:r>
      <w:r w:rsidRPr="00F3623E">
        <w:rPr>
          <w:rStyle w:val="StyleUnderline"/>
          <w:color w:val="000000" w:themeColor="text1"/>
        </w:rPr>
        <w:t>offsets also allow companies and governments to shirk their responsibilities to clean up their practices</w:t>
      </w:r>
      <w:r w:rsidRPr="00F3623E">
        <w:rPr>
          <w:color w:val="000000" w:themeColor="text1"/>
          <w:sz w:val="16"/>
        </w:rPr>
        <w:t xml:space="preserve">. </w:t>
      </w:r>
      <w:r w:rsidRPr="00F3623E">
        <w:rPr>
          <w:rStyle w:val="StyleUnderline"/>
          <w:color w:val="000000" w:themeColor="text1"/>
        </w:rPr>
        <w:t xml:space="preserve">If a policy supposedly addresses carbon-emissions at large but fails to deliver localized emissions reductions or extend air-quality co-benefits, then it is most certainly a false solution. </w:t>
      </w:r>
      <w:r w:rsidRPr="00F3623E">
        <w:rPr>
          <w:color w:val="000000" w:themeColor="text1"/>
          <w:sz w:val="16"/>
        </w:rPr>
        <w:t xml:space="preserve">#3: The Origins of Carbon Pricing Advanced Programs </w:t>
      </w:r>
      <w:r w:rsidRPr="00F3623E">
        <w:rPr>
          <w:rStyle w:val="StyleUnderline"/>
          <w:color w:val="000000" w:themeColor="text1"/>
        </w:rPr>
        <w:t>Designed to Benefit Polluters</w:t>
      </w:r>
      <w:r w:rsidRPr="00F3623E">
        <w:rPr>
          <w:color w:val="000000" w:themeColor="text1"/>
          <w:sz w:val="16"/>
        </w:rPr>
        <w:t xml:space="preserve"> Carbon pricing proponents say: “Everybody agrees—Republicans, Democrats, Investors, Fossil Fuel Companies—carbon pricing is the best way to address the climate crisis. 63Reality: </w:t>
      </w:r>
      <w:r w:rsidRPr="00F3623E">
        <w:rPr>
          <w:rStyle w:val="StyleUnderline"/>
          <w:color w:val="000000" w:themeColor="text1"/>
        </w:rPr>
        <w:t xml:space="preserve">Carbon markets were created so that governments and fossil fuel companies could “flexibly” meet emissions reductions standards without having to significantly change their own pollution practices. </w:t>
      </w:r>
      <w:r w:rsidRPr="00F3623E">
        <w:rPr>
          <w:color w:val="000000" w:themeColor="text1"/>
          <w:sz w:val="16"/>
        </w:rPr>
        <w:t>Carbon pricing programs are politically popular, in part, because</w:t>
      </w:r>
      <w:r w:rsidRPr="00F3623E">
        <w:rPr>
          <w:rStyle w:val="StyleUnderline"/>
          <w:color w:val="000000" w:themeColor="text1"/>
        </w:rPr>
        <w:t xml:space="preserve"> they are perceived as the least expensive and most-industry friendly approach to reducing carbon pollution</w:t>
      </w:r>
      <w:r w:rsidRPr="00F3623E">
        <w:rPr>
          <w:color w:val="000000" w:themeColor="text1"/>
          <w:sz w:val="16"/>
        </w:rPr>
        <w:t xml:space="preserve">. Indeed, </w:t>
      </w:r>
      <w:r w:rsidRPr="00F3623E">
        <w:rPr>
          <w:rStyle w:val="StyleUnderline"/>
          <w:color w:val="000000" w:themeColor="text1"/>
        </w:rPr>
        <w:t>carbon markets originated as a means through which responsible entities (i.e. governments and corporations) could “flexibly” meet emissions reductions standards without having to make significant operating changes</w:t>
      </w:r>
      <w:r w:rsidRPr="00F3623E">
        <w:rPr>
          <w:color w:val="000000" w:themeColor="text1"/>
          <w:sz w:val="16"/>
        </w:rPr>
        <w:t xml:space="preserve">. This is especially true with mechanisms which offer </w:t>
      </w:r>
      <w:r w:rsidRPr="00F3623E">
        <w:rPr>
          <w:rStyle w:val="StyleUnderline"/>
          <w:color w:val="000000" w:themeColor="text1"/>
        </w:rPr>
        <w:t xml:space="preserve">compliance loopholes such as free allowances or carbon offsets that allow companies to continue polluting at rates that deny direct air quality benefits to those communities living in the shadow of their facilities. </w:t>
      </w:r>
      <w:r w:rsidRPr="00F3623E">
        <w:rPr>
          <w:color w:val="000000" w:themeColor="text1"/>
          <w:sz w:val="16"/>
        </w:rPr>
        <w:t>As a carbon pricing critique published by Food and Water Watch clearly articulates, “</w:t>
      </w:r>
      <w:r w:rsidRPr="00F3623E">
        <w:rPr>
          <w:rStyle w:val="StyleUnderline"/>
          <w:color w:val="000000" w:themeColor="text1"/>
        </w:rPr>
        <w:t>Companies trade pollution credits with little or no public input. This lack of transparency can concentrate emissions and exacerbate the persistent inequitable health and economic burdens in disadvantaged communities</w:t>
      </w:r>
      <w:r w:rsidRPr="00F3623E">
        <w:rPr>
          <w:color w:val="000000" w:themeColor="text1"/>
          <w:sz w:val="16"/>
        </w:rPr>
        <w:t xml:space="preserve">. Unlike the regulatory process, </w:t>
      </w:r>
      <w:r w:rsidRPr="00F3623E">
        <w:rPr>
          <w:rStyle w:val="StyleUnderline"/>
          <w:color w:val="000000" w:themeColor="text1"/>
        </w:rPr>
        <w:t>pollution trading leaves almost no room for political or legal recourse</w:t>
      </w:r>
      <w:r w:rsidRPr="00F3623E">
        <w:rPr>
          <w:color w:val="000000" w:themeColor="text1"/>
          <w:sz w:val="16"/>
        </w:rPr>
        <w:t xml:space="preserve">.” </w:t>
      </w:r>
      <w:r w:rsidRPr="00F3623E">
        <w:rPr>
          <w:rStyle w:val="StyleUnderline"/>
          <w:color w:val="000000" w:themeColor="text1"/>
        </w:rPr>
        <w:t>“Market-based approaches such as a carbon tax are accepted by the fossil fuel industry because they do not actually threaten the ongoing and continuous extraction of oil and gas</w:t>
      </w:r>
      <w:r w:rsidRPr="00F3623E">
        <w:rPr>
          <w:color w:val="000000" w:themeColor="text1"/>
          <w:sz w:val="16"/>
        </w:rPr>
        <w:t xml:space="preserve">.” Cynthia Mellon, Policy Coordinator at the Climate Justice Alliance “At a time when rampant free market capitalism has led to financial crisis, with skyrocketing oil and food prices, </w:t>
      </w:r>
      <w:r w:rsidRPr="00F3623E">
        <w:rPr>
          <w:rStyle w:val="StyleUnderline"/>
          <w:color w:val="000000" w:themeColor="text1"/>
        </w:rPr>
        <w:t>market based ‘innovative’ financial mechanisms are still being promoted to commodify nature including, carbon trading, carbon offsets, payments forenvironmental services, REDD, and biodiversity offsets</w:t>
      </w:r>
      <w:r w:rsidRPr="00F3623E">
        <w:rPr>
          <w:color w:val="000000" w:themeColor="text1"/>
          <w:sz w:val="16"/>
        </w:rPr>
        <w:t xml:space="preserve">. These </w:t>
      </w:r>
      <w:r w:rsidRPr="00F3623E">
        <w:rPr>
          <w:rStyle w:val="StyleUnderline"/>
          <w:color w:val="000000" w:themeColor="text1"/>
        </w:rPr>
        <w:t>'solutions' are more likely to endanger biodiversity, climate and communities. Such false solutions are really for the benefit of corporations</w:t>
      </w:r>
      <w:r w:rsidRPr="00F3623E">
        <w:rPr>
          <w:color w:val="000000" w:themeColor="text1"/>
          <w:sz w:val="16"/>
        </w:rPr>
        <w:t xml:space="preserve">. The real agenda behind this is to increase corporate controlover land, forests, water, agriculture and biodiversity, using climate change and the biodiversity crisis as an opportunity to further these objectives. This is a new 21stcentury phase of colonialism.”Climate Justice Group Joint Statement at the Convention on Biological Diversity 86Given the historical fraternization between </w:t>
      </w:r>
      <w:r w:rsidRPr="00F3623E">
        <w:rPr>
          <w:rStyle w:val="StyleUnderline"/>
          <w:color w:val="000000" w:themeColor="text1"/>
        </w:rPr>
        <w:t>policymakers and powerful energy lobbyists, who have always subsidized, benefited, and favored the oil and gas industry at the expense of consumers, why would we venture to now trust the government to be fully accountable in fairly and accurately administering carbon pricing regulations? When carbon market advocates assert that pricingcarbon is “efficient” or “cost-effective,” those advocates fail to specify for whom: polluting industries</w:t>
      </w:r>
      <w:r w:rsidRPr="00F3623E">
        <w:rPr>
          <w:color w:val="000000" w:themeColor="text1"/>
          <w:sz w:val="16"/>
        </w:rPr>
        <w:t xml:space="preserve">.” </w:t>
      </w:r>
      <w:r w:rsidRPr="00F3623E">
        <w:rPr>
          <w:rStyle w:val="StyleUnderline"/>
          <w:color w:val="000000" w:themeColor="text1"/>
        </w:rPr>
        <w:t>If our objective is to achieve drastic emissions reductions or bring about a change in a larger technological system,</w:t>
      </w:r>
      <w:r w:rsidRPr="00F3623E">
        <w:rPr>
          <w:color w:val="000000" w:themeColor="text1"/>
          <w:sz w:val="16"/>
        </w:rPr>
        <w:t xml:space="preserve"> </w:t>
      </w:r>
      <w:r w:rsidRPr="00F3623E">
        <w:rPr>
          <w:rStyle w:val="StyleUnderline"/>
          <w:color w:val="000000" w:themeColor="text1"/>
        </w:rPr>
        <w:t>a solution designed for polluters is not it</w:t>
      </w:r>
      <w:r w:rsidRPr="00F3623E">
        <w:rPr>
          <w:color w:val="000000" w:themeColor="text1"/>
          <w:sz w:val="16"/>
        </w:rPr>
        <w:t xml:space="preserve">. Food and Water Watch, November 2017 #4: Existing Carbon Markets Haven’t Produced Significant Results. Carbon pricing proponents say: Carbon pricing is an efficient and effective way to reduce emissions. Reality: </w:t>
      </w:r>
      <w:r w:rsidRPr="00F3623E">
        <w:rPr>
          <w:rStyle w:val="StyleUnderline"/>
          <w:color w:val="000000" w:themeColor="text1"/>
        </w:rPr>
        <w:t>Existing carbon markets have not produced significant emissions reductions at the rate we need</w:t>
      </w:r>
      <w:r w:rsidRPr="00F3623E">
        <w:rPr>
          <w:color w:val="000000" w:themeColor="text1"/>
          <w:sz w:val="16"/>
        </w:rPr>
        <w:t xml:space="preserve">. Carbon prices have consistently been low. </w:t>
      </w:r>
      <w:r w:rsidRPr="00F3623E">
        <w:rPr>
          <w:rStyle w:val="StyleUnderline"/>
          <w:color w:val="000000" w:themeColor="text1"/>
        </w:rPr>
        <w:t>Policymakers have often had more success in reducing emissions by imposing direct regulations. Beyond the deeply flawed ideological basis of carbon markets, existing carbon pricing approaches have dismal track records of producing significant emissions reductions</w:t>
      </w:r>
      <w:r w:rsidRPr="00F3623E">
        <w:rPr>
          <w:color w:val="000000" w:themeColor="text1"/>
          <w:sz w:val="16"/>
        </w:rPr>
        <w:t xml:space="preserve">. “These cap </w:t>
      </w:r>
      <w:r w:rsidRPr="00F3623E">
        <w:rPr>
          <w:rStyle w:val="StyleUnderline"/>
          <w:color w:val="000000" w:themeColor="text1"/>
        </w:rPr>
        <w:t>and trade proposals are mostly about protecting business as usual. Right now, the US subsidizes fossil fuels at more than twice the rate of renewables.</w:t>
      </w:r>
      <w:r w:rsidRPr="00F3623E">
        <w:rPr>
          <w:color w:val="000000" w:themeColor="text1"/>
          <w:sz w:val="16"/>
        </w:rPr>
        <w:t xml:space="preserve"> What? We shouldn’t be subsidizing fossil fuels at all! These guys don’t seem to realize that the simplest way to keep carbon out of the atmosphere is to leave it safely in the ground. U.S. congressman, Rick Boucher, a well-known friend of the coal industry voted for cap and trade. He said it ‘strengthens the case for utilities to continue to use coal.’ No law that encourages coal use can stop climate change. Period. Solid caps, strong laws, citizen action, and paying off ecological debt and creating a clean energy economy, that’s how we can save our future.”Annie Leonard, Story of Stuff Project </w:t>
      </w:r>
      <w:r w:rsidRPr="00F3623E">
        <w:rPr>
          <w:rStyle w:val="StyleUnderline"/>
          <w:color w:val="000000" w:themeColor="text1"/>
        </w:rPr>
        <w:t xml:space="preserve">Countries where governments have imposed fees on carbon emissions haven’t shown significant decline in carbon emissions. </w:t>
      </w:r>
      <w:r w:rsidRPr="00F3623E">
        <w:rPr>
          <w:color w:val="000000" w:themeColor="text1"/>
          <w:sz w:val="16"/>
        </w:rPr>
        <w:t xml:space="preserve">As a matter of fact, after remaining flat for three years, global greenhouse emissions rose to an all-time high in 2017. Take British Columbia, Canada, for example, where </w:t>
      </w:r>
      <w:r w:rsidRPr="00F3623E">
        <w:rPr>
          <w:rStyle w:val="StyleUnderline"/>
          <w:color w:val="000000" w:themeColor="text1"/>
        </w:rPr>
        <w:t>carbon emissions have actually increased since a carbon tax was introduced in 2008</w:t>
      </w:r>
      <w:r w:rsidRPr="00F3623E">
        <w:rPr>
          <w:color w:val="000000" w:themeColor="text1"/>
          <w:sz w:val="16"/>
        </w:rPr>
        <w:t xml:space="preserve">. Recent data indicates that CO2emissions went up from 61.3 million tons in 2015 to 62.3 in 2016; CO2emissions have increasedin five of the last six years that data is available. In the United States, existing carbon pricing programs are encountering difficulties achieving reductions or spurring innovation. There is concern in California, for instance,that an oversupply of allowances could result in industries buying and hoarding so many that they might evade the need to actually reduce emissions in the future, when the state’s emission target stighten. In many cases, governments are unwilling to impose carbon prices that are high or broad enough to make a significant difference.In 2017, a group of economists known as the High-Level Commission on Carbon Prices concluded that carbon prices would need to be between $40-$80 per metric ton by 2020, and between $50-$100 by 2030 in order to achieve the emission cuts called for in the Paris Climate Accord. (It’s worth noting that the goals set by the Paris Agreement are widely considered to be insufficient.)91A report from the United Nations called for a steeper price, estimating that governments would need to impose effective carbon prices of $135 to $5,500 per ton of carbon dioxide pollution by 2030 to keep overall global warming below 1.5 degrees Celsius. Of the global emissions now subject to a carbon price, only one percent are priced at or above $40, while three-quarters are priced below $10. Only 0.15 percent of global greenhouse gas emissions are subject to a carbon price that economists deem high enough to make much of an environmental difference. It’s important to point out here, that to date, </w:t>
      </w:r>
      <w:r w:rsidRPr="00F3623E">
        <w:rPr>
          <w:rStyle w:val="StyleUnderline"/>
          <w:color w:val="000000" w:themeColor="text1"/>
        </w:rPr>
        <w:t>policymakers have often had more success in reducing emissions by imposing direct regulations</w:t>
      </w:r>
      <w:r w:rsidRPr="00F3623E">
        <w:rPr>
          <w:color w:val="000000" w:themeColor="text1"/>
          <w:sz w:val="16"/>
        </w:rPr>
        <w:t>. Examples include the case of sulfur dioxide trading mentioned previously, as well as the United States’ strict fuel-economy standards, which have reduced domestic oil consumption by billions of barrels.94,95</w:t>
      </w:r>
    </w:p>
    <w:p w14:paraId="3AC9DD52" w14:textId="77777777" w:rsidR="001F6385" w:rsidRPr="00F3623E" w:rsidRDefault="001F6385" w:rsidP="001F6385">
      <w:pPr>
        <w:pStyle w:val="Heading4"/>
        <w:rPr>
          <w:rFonts w:cs="Calibri"/>
          <w:color w:val="000000" w:themeColor="text1"/>
        </w:rPr>
      </w:pPr>
      <w:r w:rsidRPr="00F3623E">
        <w:rPr>
          <w:rFonts w:cs="Calibri"/>
          <w:color w:val="000000" w:themeColor="text1"/>
        </w:rPr>
        <w:t xml:space="preserve">Yes it applies to the aff—our evidence specifically indicts Carbon Dividends. </w:t>
      </w:r>
    </w:p>
    <w:p w14:paraId="6D3C5998" w14:textId="77777777" w:rsidR="001F6385" w:rsidRPr="00F3623E" w:rsidRDefault="001F6385" w:rsidP="001F6385">
      <w:pPr>
        <w:rPr>
          <w:color w:val="000000" w:themeColor="text1"/>
        </w:rPr>
      </w:pPr>
      <w:r w:rsidRPr="00F3623E">
        <w:rPr>
          <w:rStyle w:val="Style13ptBold"/>
          <w:color w:val="000000" w:themeColor="text1"/>
        </w:rPr>
        <w:t>Patterson et al. 21</w:t>
      </w:r>
      <w:r w:rsidRPr="00F3623E">
        <w:rPr>
          <w:color w:val="000000" w:themeColor="text1"/>
        </w:rPr>
        <w:t xml:space="preserve">, July 2021, Jacqueline Patterson is a Senior Director at the NAACP for the Environmental and Climate Justice Program. Lorah Steichen is a Consultant in the Environmental and Climate Justice Program at the NAACP. Katherine Egland is a chair for the ECJ Committee on the NAACP National Board of Directors. Saleem Chapman is a Consultant for the Environmental and Climate Justice Program at the NAACP. Mandy Lee is a sector manager for the Centering Equity in the Sustainable Building at the NAACP ECJP. Zoe Lee-Park is an intern at the NAACP Environmental and Climate Justice Program, “Nuts, Bolts, and Pitfalls of Carbon Pricing: An Equity-Based Primer on Paying to Pollute,” NAACP, </w:t>
      </w:r>
      <w:hyperlink r:id="rId16" w:history="1">
        <w:r w:rsidRPr="00F3623E">
          <w:rPr>
            <w:rStyle w:val="Hyperlink"/>
            <w:color w:val="000000" w:themeColor="text1"/>
          </w:rPr>
          <w:t>https://naacp.org/resources/nuts-bolts-and-pitfalls-carbon-pricing-equity-based-primer-paying-pollute</w:t>
        </w:r>
      </w:hyperlink>
      <w:r w:rsidRPr="00F3623E">
        <w:rPr>
          <w:color w:val="000000" w:themeColor="text1"/>
        </w:rPr>
        <w:t>, Orr</w:t>
      </w:r>
    </w:p>
    <w:p w14:paraId="3F460F02" w14:textId="77777777" w:rsidR="001F6385" w:rsidRPr="00F3623E" w:rsidRDefault="001F6385" w:rsidP="001F6385">
      <w:pPr>
        <w:rPr>
          <w:color w:val="000000" w:themeColor="text1"/>
        </w:rPr>
      </w:pPr>
      <w:r w:rsidRPr="00F3623E">
        <w:rPr>
          <w:color w:val="000000" w:themeColor="text1"/>
        </w:rPr>
        <w:t>“</w:t>
      </w:r>
      <w:r w:rsidRPr="00F3623E">
        <w:rPr>
          <w:rStyle w:val="StyleUnderline"/>
          <w:color w:val="000000" w:themeColor="text1"/>
        </w:rPr>
        <w:t xml:space="preserve">The belief that a </w:t>
      </w:r>
      <w:r w:rsidRPr="00F3623E">
        <w:rPr>
          <w:rStyle w:val="StyleUnderline"/>
          <w:color w:val="000000" w:themeColor="text1"/>
          <w:highlight w:val="cyan"/>
        </w:rPr>
        <w:t>tax-driven process</w:t>
      </w:r>
      <w:r w:rsidRPr="00F3623E">
        <w:rPr>
          <w:rStyle w:val="StyleUnderline"/>
          <w:color w:val="000000" w:themeColor="text1"/>
        </w:rPr>
        <w:t xml:space="preserve"> </w:t>
      </w:r>
      <w:r w:rsidRPr="00F3623E">
        <w:rPr>
          <w:rStyle w:val="StyleUnderline"/>
          <w:color w:val="000000" w:themeColor="text1"/>
          <w:highlight w:val="cyan"/>
        </w:rPr>
        <w:t>is</w:t>
      </w:r>
      <w:r w:rsidRPr="00F3623E">
        <w:rPr>
          <w:rStyle w:val="StyleUnderline"/>
          <w:color w:val="000000" w:themeColor="text1"/>
        </w:rPr>
        <w:t xml:space="preserve"> </w:t>
      </w:r>
      <w:r w:rsidRPr="00F3623E">
        <w:rPr>
          <w:rStyle w:val="StyleUnderline"/>
          <w:color w:val="000000" w:themeColor="text1"/>
          <w:highlight w:val="cyan"/>
        </w:rPr>
        <w:t>possible</w:t>
      </w:r>
      <w:r w:rsidRPr="00F3623E">
        <w:rPr>
          <w:rStyle w:val="StyleUnderline"/>
          <w:color w:val="000000" w:themeColor="text1"/>
        </w:rPr>
        <w:t xml:space="preserve"> </w:t>
      </w:r>
      <w:r w:rsidRPr="00F3623E">
        <w:rPr>
          <w:rStyle w:val="StyleUnderline"/>
          <w:color w:val="000000" w:themeColor="text1"/>
          <w:highlight w:val="cyan"/>
        </w:rPr>
        <w:t>distracts from</w:t>
      </w:r>
      <w:r w:rsidRPr="00F3623E">
        <w:rPr>
          <w:rStyle w:val="StyleUnderline"/>
          <w:color w:val="000000" w:themeColor="text1"/>
        </w:rPr>
        <w:t xml:space="preserve"> the more </w:t>
      </w:r>
      <w:r w:rsidRPr="00F3623E">
        <w:rPr>
          <w:rStyle w:val="StyleUnderline"/>
          <w:color w:val="000000" w:themeColor="text1"/>
          <w:highlight w:val="cyan"/>
        </w:rPr>
        <w:t>complex</w:t>
      </w:r>
      <w:r w:rsidRPr="00F3623E">
        <w:rPr>
          <w:rStyle w:val="StyleUnderline"/>
          <w:color w:val="000000" w:themeColor="text1"/>
        </w:rPr>
        <w:t xml:space="preserve"> and deep-reaching </w:t>
      </w:r>
      <w:r w:rsidRPr="00F3623E">
        <w:rPr>
          <w:rStyle w:val="StyleUnderline"/>
          <w:color w:val="000000" w:themeColor="text1"/>
          <w:highlight w:val="cyan"/>
        </w:rPr>
        <w:t>political changes</w:t>
      </w:r>
      <w:r w:rsidRPr="00F3623E">
        <w:rPr>
          <w:rStyle w:val="StyleUnderline"/>
          <w:color w:val="000000" w:themeColor="text1"/>
        </w:rPr>
        <w:t xml:space="preserve"> </w:t>
      </w:r>
      <w:r w:rsidRPr="00F3623E">
        <w:rPr>
          <w:rStyle w:val="StyleUnderline"/>
          <w:color w:val="000000" w:themeColor="text1"/>
          <w:highlight w:val="cyan"/>
        </w:rPr>
        <w:t>necessary</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drastically </w:t>
      </w:r>
      <w:r w:rsidRPr="00F3623E">
        <w:rPr>
          <w:rStyle w:val="StyleUnderline"/>
          <w:color w:val="000000" w:themeColor="text1"/>
          <w:highlight w:val="cyan"/>
        </w:rPr>
        <w:t>cut</w:t>
      </w:r>
      <w:r w:rsidRPr="00F3623E">
        <w:rPr>
          <w:rStyle w:val="StyleUnderline"/>
          <w:color w:val="000000" w:themeColor="text1"/>
        </w:rPr>
        <w:t xml:space="preserve"> carbon </w:t>
      </w:r>
      <w:r w:rsidRPr="00F3623E">
        <w:rPr>
          <w:rStyle w:val="StyleUnderline"/>
          <w:color w:val="000000" w:themeColor="text1"/>
          <w:highlight w:val="cyan"/>
        </w:rPr>
        <w:t>emissions</w:t>
      </w:r>
      <w:r w:rsidRPr="00F3623E">
        <w:rPr>
          <w:color w:val="000000" w:themeColor="text1"/>
        </w:rPr>
        <w:t>, such as re</w:t>
      </w:r>
      <w:r w:rsidRPr="00F3623E">
        <w:rPr>
          <w:rStyle w:val="StyleUnderline"/>
          <w:color w:val="000000" w:themeColor="text1"/>
        </w:rPr>
        <w:t>gulating against the extraction and use of fossil fuels and seeking the best and most inclusive ways of transitioning toward a regenerative economy—one that doesn’t leave vulnerable people and communities behind.</w:t>
      </w:r>
      <w:r w:rsidRPr="00F3623E">
        <w:rPr>
          <w:color w:val="000000" w:themeColor="text1"/>
        </w:rPr>
        <w:t>” Cynthia Mellon, Policy Coordinator at the Climate Justice</w:t>
      </w:r>
    </w:p>
    <w:p w14:paraId="7DBAA40D" w14:textId="77777777" w:rsidR="001F6385" w:rsidRPr="00F3623E" w:rsidRDefault="001F6385" w:rsidP="001F6385">
      <w:pPr>
        <w:rPr>
          <w:color w:val="000000" w:themeColor="text1"/>
        </w:rPr>
      </w:pPr>
      <w:r w:rsidRPr="00F3623E">
        <w:rPr>
          <w:color w:val="000000" w:themeColor="text1"/>
        </w:rPr>
        <w:t xml:space="preserve">Faulty Economic Justice Arguments. Carbon pricing proponents say: “Carbon pricing helps deliver economic justice while fighting climate change.”Reality: </w:t>
      </w:r>
      <w:r w:rsidRPr="00F3623E">
        <w:rPr>
          <w:rStyle w:val="Emphasis"/>
          <w:color w:val="000000" w:themeColor="text1"/>
          <w:highlight w:val="cyan"/>
        </w:rPr>
        <w:t>Token</w:t>
      </w:r>
      <w:r w:rsidRPr="00F3623E">
        <w:rPr>
          <w:rStyle w:val="Emphasis"/>
          <w:color w:val="000000" w:themeColor="text1"/>
        </w:rPr>
        <w:t xml:space="preserve"> </w:t>
      </w:r>
      <w:r w:rsidRPr="00F3623E">
        <w:rPr>
          <w:rStyle w:val="Emphasis"/>
          <w:color w:val="000000" w:themeColor="text1"/>
          <w:highlight w:val="cyan"/>
        </w:rPr>
        <w:t>revenues</w:t>
      </w:r>
      <w:r w:rsidRPr="00F3623E">
        <w:rPr>
          <w:rStyle w:val="Emphasis"/>
          <w:color w:val="000000" w:themeColor="text1"/>
        </w:rPr>
        <w:t xml:space="preserve"> </w:t>
      </w:r>
      <w:r w:rsidRPr="00F3623E">
        <w:rPr>
          <w:rStyle w:val="Emphasis"/>
          <w:color w:val="000000" w:themeColor="text1"/>
          <w:highlight w:val="cyan"/>
        </w:rPr>
        <w:t>distributed to environmental justice communities</w:t>
      </w:r>
      <w:r w:rsidRPr="00F3623E">
        <w:rPr>
          <w:rStyle w:val="Emphasis"/>
          <w:color w:val="000000" w:themeColor="text1"/>
        </w:rPr>
        <w:t xml:space="preserve">, </w:t>
      </w:r>
      <w:r w:rsidRPr="00F3623E">
        <w:rPr>
          <w:rStyle w:val="Emphasis"/>
          <w:color w:val="000000" w:themeColor="text1"/>
          <w:highlight w:val="cyan"/>
        </w:rPr>
        <w:t>via</w:t>
      </w:r>
      <w:r w:rsidRPr="00F3623E">
        <w:rPr>
          <w:rStyle w:val="Emphasis"/>
          <w:color w:val="000000" w:themeColor="text1"/>
        </w:rPr>
        <w:t xml:space="preserve"> </w:t>
      </w:r>
      <w:r w:rsidRPr="00F3623E">
        <w:rPr>
          <w:rStyle w:val="Emphasis"/>
          <w:color w:val="000000" w:themeColor="text1"/>
          <w:highlight w:val="cyan"/>
        </w:rPr>
        <w:t>Carbon</w:t>
      </w:r>
      <w:r w:rsidRPr="00F3623E">
        <w:rPr>
          <w:rStyle w:val="Emphasis"/>
          <w:color w:val="000000" w:themeColor="text1"/>
        </w:rPr>
        <w:t xml:space="preserve"> Fee and </w:t>
      </w:r>
      <w:r w:rsidRPr="00F3623E">
        <w:rPr>
          <w:rStyle w:val="Emphasis"/>
          <w:color w:val="000000" w:themeColor="text1"/>
          <w:highlight w:val="cyan"/>
        </w:rPr>
        <w:t>Dividend</w:t>
      </w:r>
      <w:r w:rsidRPr="00F3623E">
        <w:rPr>
          <w:rStyle w:val="Emphasis"/>
          <w:color w:val="000000" w:themeColor="text1"/>
        </w:rPr>
        <w:t xml:space="preserve"> or other </w:t>
      </w:r>
      <w:r w:rsidRPr="00F3623E">
        <w:rPr>
          <w:rStyle w:val="Emphasis"/>
          <w:color w:val="000000" w:themeColor="text1"/>
          <w:highlight w:val="cyan"/>
        </w:rPr>
        <w:t>models</w:t>
      </w:r>
      <w:r w:rsidRPr="00F3623E">
        <w:rPr>
          <w:rStyle w:val="Emphasis"/>
          <w:color w:val="000000" w:themeColor="text1"/>
        </w:rPr>
        <w:t xml:space="preserve">, will </w:t>
      </w:r>
      <w:r w:rsidRPr="00F3623E">
        <w:rPr>
          <w:rStyle w:val="Emphasis"/>
          <w:color w:val="000000" w:themeColor="text1"/>
          <w:highlight w:val="cyan"/>
        </w:rPr>
        <w:t>never</w:t>
      </w:r>
      <w:r w:rsidRPr="00F3623E">
        <w:rPr>
          <w:rStyle w:val="Emphasis"/>
          <w:color w:val="000000" w:themeColor="text1"/>
        </w:rPr>
        <w:t xml:space="preserve"> </w:t>
      </w:r>
      <w:r w:rsidRPr="00F3623E">
        <w:rPr>
          <w:rStyle w:val="Emphasis"/>
          <w:color w:val="000000" w:themeColor="text1"/>
          <w:highlight w:val="cyan"/>
        </w:rPr>
        <w:t>make up for</w:t>
      </w:r>
      <w:r w:rsidRPr="00F3623E">
        <w:rPr>
          <w:rStyle w:val="Emphasis"/>
          <w:color w:val="000000" w:themeColor="text1"/>
        </w:rPr>
        <w:t xml:space="preserve"> the </w:t>
      </w:r>
      <w:r w:rsidRPr="00F3623E">
        <w:rPr>
          <w:rStyle w:val="Emphasis"/>
          <w:color w:val="000000" w:themeColor="text1"/>
          <w:highlight w:val="cyan"/>
        </w:rPr>
        <w:t>destruction</w:t>
      </w:r>
      <w:r w:rsidRPr="00F3623E">
        <w:rPr>
          <w:rStyle w:val="Emphasis"/>
          <w:color w:val="000000" w:themeColor="text1"/>
        </w:rPr>
        <w:t xml:space="preserve"> </w:t>
      </w:r>
      <w:r w:rsidRPr="00F3623E">
        <w:rPr>
          <w:rStyle w:val="Emphasis"/>
          <w:color w:val="000000" w:themeColor="text1"/>
          <w:highlight w:val="cyan"/>
        </w:rPr>
        <w:t>resulting</w:t>
      </w:r>
      <w:r w:rsidRPr="00F3623E">
        <w:rPr>
          <w:rStyle w:val="Emphasis"/>
          <w:color w:val="000000" w:themeColor="text1"/>
        </w:rPr>
        <w:t xml:space="preserve"> </w:t>
      </w:r>
      <w:r w:rsidRPr="00F3623E">
        <w:rPr>
          <w:rStyle w:val="Emphasis"/>
          <w:color w:val="000000" w:themeColor="text1"/>
          <w:highlight w:val="cyan"/>
        </w:rPr>
        <w:t>from</w:t>
      </w:r>
      <w:r w:rsidRPr="00F3623E">
        <w:rPr>
          <w:rStyle w:val="Emphasis"/>
          <w:color w:val="000000" w:themeColor="text1"/>
        </w:rPr>
        <w:t xml:space="preserve"> the source of </w:t>
      </w:r>
      <w:r w:rsidRPr="00F3623E">
        <w:rPr>
          <w:rStyle w:val="Emphasis"/>
          <w:color w:val="000000" w:themeColor="text1"/>
          <w:highlight w:val="cyan"/>
        </w:rPr>
        <w:t>that</w:t>
      </w:r>
      <w:r w:rsidRPr="00F3623E">
        <w:rPr>
          <w:rStyle w:val="Emphasis"/>
          <w:color w:val="000000" w:themeColor="text1"/>
        </w:rPr>
        <w:t xml:space="preserve"> </w:t>
      </w:r>
      <w:r w:rsidRPr="00F3623E">
        <w:rPr>
          <w:rStyle w:val="Emphasis"/>
          <w:color w:val="000000" w:themeColor="text1"/>
          <w:highlight w:val="cyan"/>
        </w:rPr>
        <w:t>revenue</w:t>
      </w:r>
      <w:r w:rsidRPr="00F3623E">
        <w:rPr>
          <w:color w:val="000000" w:themeColor="text1"/>
        </w:rPr>
        <w:t>.</w:t>
      </w:r>
      <w:r w:rsidRPr="00F3623E">
        <w:rPr>
          <w:rStyle w:val="StyleUnderline"/>
          <w:color w:val="000000" w:themeColor="text1"/>
        </w:rPr>
        <w:t xml:space="preserve">100Some iterations of carbon pricing policy </w:t>
      </w:r>
      <w:r w:rsidRPr="00F3623E">
        <w:rPr>
          <w:rStyle w:val="StyleUnderline"/>
          <w:color w:val="000000" w:themeColor="text1"/>
          <w:highlight w:val="cyan"/>
        </w:rPr>
        <w:t>attempt to make-up for the shortfalls</w:t>
      </w:r>
      <w:r w:rsidRPr="00F3623E">
        <w:rPr>
          <w:rStyle w:val="StyleUnderline"/>
          <w:color w:val="000000" w:themeColor="text1"/>
        </w:rPr>
        <w:t xml:space="preserve"> described above </w:t>
      </w:r>
      <w:r w:rsidRPr="00F3623E">
        <w:rPr>
          <w:rStyle w:val="StyleUnderline"/>
          <w:color w:val="000000" w:themeColor="text1"/>
          <w:highlight w:val="cyan"/>
        </w:rPr>
        <w:t>by</w:t>
      </w:r>
      <w:r w:rsidRPr="00F3623E">
        <w:rPr>
          <w:rStyle w:val="StyleUnderline"/>
          <w:color w:val="000000" w:themeColor="text1"/>
        </w:rPr>
        <w:t xml:space="preserve"> claiming to advance economic justice or function as a </w:t>
      </w:r>
      <w:r w:rsidRPr="00F3623E">
        <w:rPr>
          <w:rStyle w:val="StyleUnderline"/>
          <w:color w:val="000000" w:themeColor="text1"/>
          <w:highlight w:val="cyan"/>
        </w:rPr>
        <w:t>revenue generator for “disadvantaged</w:t>
      </w:r>
      <w:r w:rsidRPr="00F3623E">
        <w:rPr>
          <w:rStyle w:val="StyleUnderline"/>
          <w:color w:val="000000" w:themeColor="text1"/>
        </w:rPr>
        <w:t>” communities</w:t>
      </w:r>
      <w:r w:rsidRPr="00F3623E">
        <w:rPr>
          <w:color w:val="000000" w:themeColor="text1"/>
        </w:rPr>
        <w:t xml:space="preserve">. </w:t>
      </w:r>
      <w:r w:rsidRPr="00F3623E">
        <w:rPr>
          <w:rStyle w:val="Emphasis"/>
          <w:color w:val="000000" w:themeColor="text1"/>
        </w:rPr>
        <w:t xml:space="preserve">Communities that </w:t>
      </w:r>
      <w:r w:rsidRPr="00F3623E">
        <w:rPr>
          <w:rStyle w:val="Emphasis"/>
          <w:color w:val="000000" w:themeColor="text1"/>
          <w:highlight w:val="cyan"/>
        </w:rPr>
        <w:t>policymakers often characterize as “disadvantaged</w:t>
      </w:r>
      <w:r w:rsidRPr="00F3623E">
        <w:rPr>
          <w:rStyle w:val="Emphasis"/>
          <w:color w:val="000000" w:themeColor="text1"/>
        </w:rPr>
        <w:t xml:space="preserve">” have long </w:t>
      </w:r>
      <w:r w:rsidRPr="00F3623E">
        <w:rPr>
          <w:rStyle w:val="Emphasis"/>
          <w:color w:val="000000" w:themeColor="text1"/>
          <w:highlight w:val="cyan"/>
        </w:rPr>
        <w:t>experienced</w:t>
      </w:r>
      <w:r w:rsidRPr="00F3623E">
        <w:rPr>
          <w:rStyle w:val="Emphasis"/>
          <w:color w:val="000000" w:themeColor="text1"/>
        </w:rPr>
        <w:t xml:space="preserve"> </w:t>
      </w:r>
      <w:r w:rsidRPr="00F3623E">
        <w:rPr>
          <w:rStyle w:val="Emphasis"/>
          <w:color w:val="000000" w:themeColor="text1"/>
          <w:highlight w:val="cyan"/>
        </w:rPr>
        <w:t>systemic discrimination and oppression</w:t>
      </w:r>
      <w:r w:rsidRPr="00F3623E">
        <w:rPr>
          <w:rStyle w:val="Emphasis"/>
          <w:color w:val="000000" w:themeColor="text1"/>
        </w:rPr>
        <w:t xml:space="preserve"> in the United States, often as a </w:t>
      </w:r>
      <w:r w:rsidRPr="00F3623E">
        <w:rPr>
          <w:rStyle w:val="Emphasis"/>
          <w:color w:val="000000" w:themeColor="text1"/>
          <w:highlight w:val="cyan"/>
        </w:rPr>
        <w:t>direct result of the policies</w:t>
      </w:r>
      <w:r w:rsidRPr="00F3623E">
        <w:rPr>
          <w:rStyle w:val="Emphasis"/>
          <w:color w:val="000000" w:themeColor="text1"/>
        </w:rPr>
        <w:t xml:space="preserve"> and systems designed and </w:t>
      </w:r>
      <w:r w:rsidRPr="00F3623E">
        <w:rPr>
          <w:rStyle w:val="Emphasis"/>
          <w:color w:val="000000" w:themeColor="text1"/>
          <w:highlight w:val="cyan"/>
        </w:rPr>
        <w:t>implemented by U.S. policymakers</w:t>
      </w:r>
      <w:r w:rsidRPr="00F3623E">
        <w:rPr>
          <w:color w:val="000000" w:themeColor="text1"/>
        </w:rPr>
        <w:t xml:space="preserve">. The suggestion that these </w:t>
      </w:r>
      <w:r w:rsidRPr="00F3623E">
        <w:rPr>
          <w:rStyle w:val="StyleUnderline"/>
          <w:color w:val="000000" w:themeColor="text1"/>
          <w:highlight w:val="cyan"/>
        </w:rPr>
        <w:t>communities should have to rely on funds</w:t>
      </w:r>
      <w:r w:rsidRPr="00F3623E">
        <w:rPr>
          <w:rStyle w:val="StyleUnderline"/>
          <w:color w:val="000000" w:themeColor="text1"/>
        </w:rPr>
        <w:t xml:space="preserve"> generated from cap-and-trade or other carbon pricing schemes—which </w:t>
      </w:r>
      <w:r w:rsidRPr="00F3623E">
        <w:rPr>
          <w:rStyle w:val="StyleUnderline"/>
          <w:color w:val="000000" w:themeColor="text1"/>
          <w:highlight w:val="cyan"/>
        </w:rPr>
        <w:t>disproportionately harm</w:t>
      </w:r>
      <w:r w:rsidRPr="00F3623E">
        <w:rPr>
          <w:rStyle w:val="StyleUnderline"/>
          <w:color w:val="000000" w:themeColor="text1"/>
        </w:rPr>
        <w:t xml:space="preserve"> the very </w:t>
      </w:r>
      <w:r w:rsidRPr="00F3623E">
        <w:rPr>
          <w:rStyle w:val="StyleUnderline"/>
          <w:color w:val="000000" w:themeColor="text1"/>
          <w:highlight w:val="cyan"/>
        </w:rPr>
        <w:t>communities</w:t>
      </w:r>
      <w:r w:rsidRPr="00F3623E">
        <w:rPr>
          <w:rStyle w:val="StyleUnderline"/>
          <w:color w:val="000000" w:themeColor="text1"/>
        </w:rPr>
        <w:t xml:space="preserve"> that are </w:t>
      </w:r>
      <w:r w:rsidRPr="00F3623E">
        <w:rPr>
          <w:rStyle w:val="StyleUnderline"/>
          <w:color w:val="000000" w:themeColor="text1"/>
          <w:highlight w:val="cyan"/>
        </w:rPr>
        <w:t>supposedly receiving financial benefits from</w:t>
      </w:r>
      <w:r w:rsidRPr="00F3623E">
        <w:rPr>
          <w:rStyle w:val="StyleUnderline"/>
          <w:color w:val="000000" w:themeColor="text1"/>
        </w:rPr>
        <w:t xml:space="preserve"> </w:t>
      </w:r>
      <w:r w:rsidRPr="00F3623E">
        <w:rPr>
          <w:rStyle w:val="StyleUnderline"/>
          <w:color w:val="000000" w:themeColor="text1"/>
          <w:highlight w:val="cyan"/>
        </w:rPr>
        <w:t>carbon markets—is</w:t>
      </w:r>
      <w:r w:rsidRPr="00F3623E">
        <w:rPr>
          <w:rStyle w:val="StyleUnderline"/>
          <w:color w:val="000000" w:themeColor="text1"/>
        </w:rPr>
        <w:t xml:space="preserve"> frankly </w:t>
      </w:r>
      <w:r w:rsidRPr="00F3623E">
        <w:rPr>
          <w:rStyle w:val="StyleUnderline"/>
          <w:color w:val="000000" w:themeColor="text1"/>
          <w:highlight w:val="cyan"/>
        </w:rPr>
        <w:t>insulting</w:t>
      </w:r>
      <w:r w:rsidRPr="00F3623E">
        <w:rPr>
          <w:rStyle w:val="StyleUnderline"/>
          <w:color w:val="000000" w:themeColor="text1"/>
        </w:rPr>
        <w:t>.</w:t>
      </w:r>
      <w:r w:rsidRPr="00F3623E">
        <w:rPr>
          <w:color w:val="000000" w:themeColor="text1"/>
        </w:rPr>
        <w:t xml:space="preserve"> </w:t>
      </w:r>
      <w:r w:rsidRPr="00F3623E">
        <w:rPr>
          <w:rStyle w:val="StyleUnderline"/>
          <w:color w:val="000000" w:themeColor="text1"/>
        </w:rPr>
        <w:t>Effective climate policy should deliver economic justice outcomes alongside environmental ones.</w:t>
      </w:r>
      <w:r w:rsidRPr="00F3623E">
        <w:rPr>
          <w:color w:val="000000" w:themeColor="text1"/>
        </w:rPr>
        <w:t xml:space="preserve"> </w:t>
      </w:r>
      <w:r w:rsidRPr="00F3623E">
        <w:rPr>
          <w:rStyle w:val="Emphasis"/>
          <w:color w:val="000000" w:themeColor="text1"/>
        </w:rPr>
        <w:t xml:space="preserve">This is </w:t>
      </w:r>
      <w:r w:rsidRPr="00F3623E">
        <w:rPr>
          <w:rStyle w:val="Emphasis"/>
          <w:color w:val="000000" w:themeColor="text1"/>
          <w:highlight w:val="cyan"/>
        </w:rPr>
        <w:t>not</w:t>
      </w:r>
      <w:r w:rsidRPr="00F3623E">
        <w:rPr>
          <w:rStyle w:val="Emphasis"/>
          <w:color w:val="000000" w:themeColor="text1"/>
        </w:rPr>
        <w:t xml:space="preserve"> </w:t>
      </w:r>
      <w:r w:rsidRPr="00F3623E">
        <w:rPr>
          <w:rStyle w:val="Emphasis"/>
          <w:color w:val="000000" w:themeColor="text1"/>
          <w:highlight w:val="cyan"/>
        </w:rPr>
        <w:t>achieved through carbon pricing</w:t>
      </w:r>
      <w:r w:rsidRPr="00F3623E">
        <w:rPr>
          <w:rStyle w:val="Emphasis"/>
          <w:color w:val="000000" w:themeColor="text1"/>
        </w:rPr>
        <w:t xml:space="preserve">, </w:t>
      </w:r>
      <w:r w:rsidRPr="00F3623E">
        <w:rPr>
          <w:rStyle w:val="Emphasis"/>
          <w:color w:val="000000" w:themeColor="text1"/>
          <w:highlight w:val="cyan"/>
        </w:rPr>
        <w:t>even when revenues are distributed to most impacted communities</w:t>
      </w:r>
      <w:r w:rsidRPr="00F3623E">
        <w:rPr>
          <w:rStyle w:val="Emphasis"/>
          <w:color w:val="000000" w:themeColor="text1"/>
        </w:rPr>
        <w:t xml:space="preserve">. </w:t>
      </w:r>
      <w:r w:rsidRPr="00F3623E">
        <w:rPr>
          <w:color w:val="000000" w:themeColor="text1"/>
        </w:rPr>
        <w:t>Our allies at the Indigenous Environmental Network state: “</w:t>
      </w:r>
      <w:r w:rsidRPr="00F3623E">
        <w:rPr>
          <w:rStyle w:val="StyleUnderline"/>
          <w:color w:val="000000" w:themeColor="text1"/>
          <w:highlight w:val="cyan"/>
        </w:rPr>
        <w:t>Accepting</w:t>
      </w:r>
      <w:r w:rsidRPr="00F3623E">
        <w:rPr>
          <w:rStyle w:val="StyleUnderline"/>
          <w:color w:val="000000" w:themeColor="text1"/>
        </w:rPr>
        <w:t xml:space="preserve"> such </w:t>
      </w:r>
      <w:r w:rsidRPr="00F3623E">
        <w:rPr>
          <w:rStyle w:val="StyleUnderline"/>
          <w:color w:val="000000" w:themeColor="text1"/>
          <w:highlight w:val="cyan"/>
        </w:rPr>
        <w:t>revenue</w:t>
      </w:r>
      <w:r w:rsidRPr="00F3623E">
        <w:rPr>
          <w:rStyle w:val="StyleUnderline"/>
          <w:color w:val="000000" w:themeColor="text1"/>
        </w:rPr>
        <w:t xml:space="preserve"> not only </w:t>
      </w:r>
      <w:r w:rsidRPr="00F3623E">
        <w:rPr>
          <w:rStyle w:val="StyleUnderline"/>
          <w:color w:val="000000" w:themeColor="text1"/>
          <w:highlight w:val="cyan"/>
        </w:rPr>
        <w:t>does</w:t>
      </w:r>
      <w:r w:rsidRPr="00F3623E">
        <w:rPr>
          <w:rStyle w:val="StyleUnderline"/>
          <w:color w:val="000000" w:themeColor="text1"/>
        </w:rPr>
        <w:t xml:space="preserve"> </w:t>
      </w:r>
      <w:r w:rsidRPr="00F3623E">
        <w:rPr>
          <w:rStyle w:val="StyleUnderline"/>
          <w:color w:val="000000" w:themeColor="text1"/>
          <w:highlight w:val="cyan"/>
        </w:rPr>
        <w:t>not</w:t>
      </w:r>
      <w:r w:rsidRPr="00F3623E">
        <w:rPr>
          <w:rStyle w:val="StyleUnderline"/>
          <w:color w:val="000000" w:themeColor="text1"/>
        </w:rPr>
        <w:t xml:space="preserve"> </w:t>
      </w:r>
      <w:r w:rsidRPr="00F3623E">
        <w:rPr>
          <w:rStyle w:val="StyleUnderline"/>
          <w:color w:val="000000" w:themeColor="text1"/>
          <w:highlight w:val="cyan"/>
        </w:rPr>
        <w:t>compensate</w:t>
      </w:r>
      <w:r w:rsidRPr="00F3623E">
        <w:rPr>
          <w:rStyle w:val="StyleUnderline"/>
          <w:color w:val="000000" w:themeColor="text1"/>
        </w:rPr>
        <w:t xml:space="preserve"> </w:t>
      </w:r>
      <w:r w:rsidRPr="00F3623E">
        <w:rPr>
          <w:rStyle w:val="StyleUnderline"/>
          <w:color w:val="000000" w:themeColor="text1"/>
          <w:highlight w:val="cyan"/>
        </w:rPr>
        <w:t>for the damage</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our air, bodies, </w:t>
      </w:r>
      <w:r w:rsidRPr="00F3623E">
        <w:rPr>
          <w:rStyle w:val="StyleUnderline"/>
          <w:color w:val="000000" w:themeColor="text1"/>
          <w:highlight w:val="cyan"/>
        </w:rPr>
        <w:t>environment</w:t>
      </w:r>
      <w:r w:rsidRPr="00F3623E">
        <w:rPr>
          <w:rStyle w:val="StyleUnderline"/>
          <w:color w:val="000000" w:themeColor="text1"/>
        </w:rPr>
        <w:t xml:space="preserve">, and nature, but </w:t>
      </w:r>
      <w:r w:rsidRPr="00F3623E">
        <w:rPr>
          <w:rStyle w:val="StyleUnderline"/>
          <w:color w:val="000000" w:themeColor="text1"/>
          <w:highlight w:val="cyan"/>
        </w:rPr>
        <w:t>also</w:t>
      </w:r>
      <w:r w:rsidRPr="00F3623E">
        <w:rPr>
          <w:rStyle w:val="StyleUnderline"/>
          <w:color w:val="000000" w:themeColor="text1"/>
        </w:rPr>
        <w:t xml:space="preserve"> </w:t>
      </w:r>
      <w:r w:rsidRPr="00F3623E">
        <w:rPr>
          <w:rStyle w:val="StyleUnderline"/>
          <w:color w:val="000000" w:themeColor="text1"/>
          <w:highlight w:val="cyan"/>
        </w:rPr>
        <w:t>implicates</w:t>
      </w:r>
      <w:r w:rsidRPr="00F3623E">
        <w:rPr>
          <w:rStyle w:val="StyleUnderline"/>
          <w:color w:val="000000" w:themeColor="text1"/>
        </w:rPr>
        <w:t xml:space="preserve"> </w:t>
      </w:r>
      <w:r w:rsidRPr="00F3623E">
        <w:rPr>
          <w:rStyle w:val="StyleUnderline"/>
          <w:color w:val="000000" w:themeColor="text1"/>
          <w:highlight w:val="cyan"/>
        </w:rPr>
        <w:t>the receiver in the extraction, pollution and natural disasters</w:t>
      </w:r>
      <w:r w:rsidRPr="00F3623E">
        <w:rPr>
          <w:rStyle w:val="StyleUnderline"/>
          <w:color w:val="000000" w:themeColor="text1"/>
        </w:rPr>
        <w:t xml:space="preserve"> that such pollution causes</w:t>
      </w:r>
      <w:r w:rsidRPr="00F3623E">
        <w:rPr>
          <w:color w:val="000000" w:themeColor="text1"/>
        </w:rPr>
        <w:t>.”</w:t>
      </w:r>
    </w:p>
    <w:p w14:paraId="7C348F3D" w14:textId="77777777" w:rsidR="001F6385" w:rsidRPr="00F3623E" w:rsidRDefault="001F6385" w:rsidP="001F6385">
      <w:pPr>
        <w:pStyle w:val="Heading4"/>
        <w:rPr>
          <w:rFonts w:cs="Calibri"/>
          <w:color w:val="000000" w:themeColor="text1"/>
        </w:rPr>
      </w:pPr>
      <w:r w:rsidRPr="00F3623E">
        <w:rPr>
          <w:rFonts w:cs="Calibri"/>
          <w:color w:val="000000" w:themeColor="text1"/>
        </w:rPr>
        <w:t xml:space="preserve">Carbon Dividends pose no opportunity cost to pollution, are regressive, disproportionately harm the poor, and exacerbate capitalist accumulation.  </w:t>
      </w:r>
    </w:p>
    <w:p w14:paraId="07681591" w14:textId="77777777" w:rsidR="001F6385" w:rsidRPr="00F3623E" w:rsidRDefault="001F6385" w:rsidP="001F6385">
      <w:pPr>
        <w:rPr>
          <w:color w:val="000000" w:themeColor="text1"/>
        </w:rPr>
      </w:pPr>
      <w:r w:rsidRPr="00F3623E">
        <w:rPr>
          <w:rStyle w:val="Style13ptBold"/>
          <w:color w:val="000000" w:themeColor="text1"/>
        </w:rPr>
        <w:t>Jones 09</w:t>
      </w:r>
      <w:r w:rsidRPr="00F3623E">
        <w:rPr>
          <w:color w:val="000000" w:themeColor="text1"/>
        </w:rPr>
        <w:t xml:space="preserve">, 2009, Peter Jones is a chief economist at the Master Builders Australia and has PhD from the Australian National University, “Saving the planet or selling off the atmosphere? Emissions trading, capital accumulation and the carbon rent,” Marxist Interventions </w:t>
      </w:r>
      <w:hyperlink r:id="rId17" w:history="1">
        <w:r w:rsidRPr="00F3623E">
          <w:rPr>
            <w:rStyle w:val="Hyperlink"/>
            <w:color w:val="000000" w:themeColor="text1"/>
          </w:rPr>
          <w:t>https://openresearch-repository.anu.edu.au/handle/1885/12548</w:t>
        </w:r>
      </w:hyperlink>
      <w:r w:rsidRPr="00F3623E">
        <w:rPr>
          <w:color w:val="000000" w:themeColor="text1"/>
        </w:rPr>
        <w:t>, Orr</w:t>
      </w:r>
    </w:p>
    <w:p w14:paraId="3F101FA3" w14:textId="77777777" w:rsidR="001F6385" w:rsidRPr="00F3623E" w:rsidRDefault="001F6385" w:rsidP="001F6385">
      <w:pPr>
        <w:rPr>
          <w:color w:val="000000" w:themeColor="text1"/>
          <w:sz w:val="14"/>
        </w:rPr>
      </w:pPr>
      <w:r w:rsidRPr="00F3623E">
        <w:rPr>
          <w:color w:val="000000" w:themeColor="text1"/>
          <w:sz w:val="14"/>
        </w:rPr>
        <w:t>Auctions versus gifts Would auctioning permits solve this problem? Although there has not been a substantial experiment in the full auctioning of pollution permits it has been widely proposed. Policy in the EU also seems to be moving in this direction. Under Phase II of the EU ETS, which began in January 2008, a (very small) proportion of permits have been auctioned.37 Under Phase III, which begins in 2013, the European Commission estimates that 60 per cent of permits will be auctioned.38 The Australian government has, however, rejected the recommendation of its own Garnaut Review to fully auction permits, and instead proposes to hand-out around 40 per cent of permits to industry for free.</w:t>
      </w:r>
      <w:r w:rsidRPr="00F3623E">
        <w:rPr>
          <w:rStyle w:val="StyleUnderline"/>
          <w:color w:val="000000" w:themeColor="text1"/>
        </w:rPr>
        <w:t>39 If permits are auctioned under an ETS, polluters would at least be denied the windfall profits outlined above.</w:t>
      </w:r>
      <w:r w:rsidRPr="00F3623E">
        <w:rPr>
          <w:color w:val="000000" w:themeColor="text1"/>
          <w:sz w:val="14"/>
        </w:rPr>
        <w:t xml:space="preserve"> </w:t>
      </w:r>
      <w:r w:rsidRPr="00F3623E">
        <w:rPr>
          <w:rStyle w:val="StyleUnderline"/>
          <w:color w:val="000000" w:themeColor="text1"/>
        </w:rPr>
        <w:t>As long as the market for permits functions competitively (which it may not), emissions trading with fully auctioned permits does put a real cost on pollution, and not simply an opportunity cost.</w:t>
      </w:r>
      <w:r w:rsidRPr="00F3623E">
        <w:rPr>
          <w:color w:val="000000" w:themeColor="text1"/>
          <w:sz w:val="14"/>
        </w:rPr>
        <w:t xml:space="preserve"> This means that the state captures the revenue from this new commodity, and not polluters. </w:t>
      </w:r>
      <w:r w:rsidRPr="00F3623E">
        <w:rPr>
          <w:rStyle w:val="Emphasis"/>
          <w:color w:val="000000" w:themeColor="text1"/>
        </w:rPr>
        <w:t>However, we should not conclude that this represents an unambiguous victory against the interests of polluters in particular, and capital in general</w:t>
      </w:r>
      <w:r w:rsidRPr="00F3623E">
        <w:rPr>
          <w:color w:val="000000" w:themeColor="text1"/>
          <w:sz w:val="14"/>
        </w:rPr>
        <w:t xml:space="preserve">. Since auctioning permits makes </w:t>
      </w:r>
      <w:r w:rsidRPr="00F3623E">
        <w:rPr>
          <w:rStyle w:val="StyleUnderline"/>
          <w:color w:val="000000" w:themeColor="text1"/>
        </w:rPr>
        <w:t>no difference to the opportunity cost of pollution, it follows that it will have the same consequences for the prices of emissions intensive goods and services.</w:t>
      </w:r>
      <w:r w:rsidRPr="00F3623E">
        <w:rPr>
          <w:color w:val="000000" w:themeColor="text1"/>
          <w:sz w:val="14"/>
        </w:rPr>
        <w:t xml:space="preserve">40 Whether the </w:t>
      </w:r>
      <w:r w:rsidRPr="00F3623E">
        <w:rPr>
          <w:rStyle w:val="Emphasis"/>
          <w:color w:val="000000" w:themeColor="text1"/>
        </w:rPr>
        <w:t xml:space="preserve">overall effect is regressive depends upon how the state spends the additional revenue it raises. </w:t>
      </w:r>
      <w:r w:rsidRPr="00F3623E">
        <w:rPr>
          <w:color w:val="000000" w:themeColor="text1"/>
          <w:sz w:val="14"/>
        </w:rPr>
        <w:t xml:space="preserve">Under a ‘cap and share’ scheme, </w:t>
      </w:r>
      <w:r w:rsidRPr="00F3623E">
        <w:rPr>
          <w:rStyle w:val="StyleUnderline"/>
          <w:color w:val="000000" w:themeColor="text1"/>
        </w:rPr>
        <w:t>the money would be distributed on an equal basis to each citizen (with each having the option to ‘spend’ this dividend on retiring permits</w:t>
      </w:r>
      <w:r w:rsidRPr="00F3623E">
        <w:rPr>
          <w:color w:val="000000" w:themeColor="text1"/>
          <w:sz w:val="14"/>
        </w:rPr>
        <w:t xml:space="preserve">).41 Peter Barnes bases his advocacy for such a scheme on what he sees as the unfortunate but necessary recognition that environmental ‘goods’ can only be preserved if they are priced and commodified.42 He argues that if the Earth’s carbon cycling capacity can be said to belong to anyone, it must belong to everyone: hence the need to share the revenue from emissions trading equally. In his book Heat, George Monbiot argued for a scheme which would have a similar effect, combining state-auctioned permits for industry with an equal allocation of tradeable carbon ‘rations’ for consumers. Such proposals avoid the kinds of problems outlined so far. </w:t>
      </w:r>
      <w:r w:rsidRPr="00F3623E">
        <w:rPr>
          <w:rStyle w:val="Emphasis"/>
          <w:color w:val="000000" w:themeColor="text1"/>
        </w:rPr>
        <w:t>In theory they would have a progressive effect on the distribution of income, since, in absolute terms, the poor consume fewer emissions intensive resources than the rich, but both would receive the same dividend or allocation of rations.</w:t>
      </w:r>
      <w:r w:rsidRPr="00F3623E">
        <w:rPr>
          <w:color w:val="000000" w:themeColor="text1"/>
          <w:sz w:val="14"/>
        </w:rPr>
        <w:t xml:space="preserve"> There are still important problems with ‘cap and share’ type proposals. They </w:t>
      </w:r>
      <w:r w:rsidRPr="00F3623E">
        <w:rPr>
          <w:rStyle w:val="Emphasis"/>
          <w:color w:val="000000" w:themeColor="text1"/>
        </w:rPr>
        <w:t>theoretically provide lower income households with a carbon dividend which on average would cover the costs of increased prices, but there is still a strong case that these price increases themselves are objectionable.</w:t>
      </w:r>
      <w:r w:rsidRPr="00F3623E">
        <w:rPr>
          <w:color w:val="000000" w:themeColor="text1"/>
          <w:sz w:val="14"/>
        </w:rPr>
        <w:t xml:space="preserve"> </w:t>
      </w:r>
      <w:r w:rsidRPr="00F3623E">
        <w:rPr>
          <w:rStyle w:val="StyleUnderline"/>
          <w:color w:val="000000" w:themeColor="text1"/>
        </w:rPr>
        <w:t>Imagine a pensioner who is barely scraping by switching off their heating in winter so that they can spend their carbon dividend on food and petrol</w:t>
      </w:r>
      <w:r w:rsidRPr="00F3623E">
        <w:rPr>
          <w:color w:val="000000" w:themeColor="text1"/>
          <w:sz w:val="14"/>
        </w:rPr>
        <w:t xml:space="preserve">. Think also of </w:t>
      </w:r>
      <w:r w:rsidRPr="00F3623E">
        <w:rPr>
          <w:rStyle w:val="StyleUnderline"/>
          <w:color w:val="000000" w:themeColor="text1"/>
        </w:rPr>
        <w:t>someone on a low income who needs to travel long distances and has no access to public transport: the carbon dividend may well not cover their increased transport costs.</w:t>
      </w:r>
      <w:r w:rsidRPr="00F3623E">
        <w:rPr>
          <w:color w:val="000000" w:themeColor="text1"/>
          <w:sz w:val="14"/>
        </w:rPr>
        <w:t xml:space="preserve"> Moreover, </w:t>
      </w:r>
      <w:r w:rsidRPr="00F3623E">
        <w:rPr>
          <w:rStyle w:val="StyleUnderline"/>
          <w:color w:val="000000" w:themeColor="text1"/>
        </w:rPr>
        <w:t>it is not hard to imagine a situation in which politicians or bosses cynically justify cuts in welfare payments or wages by pointing out that the carbon dividend has made lower income households ‘better off’.</w:t>
      </w:r>
      <w:r w:rsidRPr="00F3623E">
        <w:rPr>
          <w:color w:val="000000" w:themeColor="text1"/>
          <w:sz w:val="14"/>
        </w:rPr>
        <w:t xml:space="preserve"> </w:t>
      </w:r>
      <w:r w:rsidRPr="00F3623E">
        <w:rPr>
          <w:rStyle w:val="StyleUnderline"/>
          <w:color w:val="000000" w:themeColor="text1"/>
        </w:rPr>
        <w:t xml:space="preserve">The ETS outlined in the Australian government’s White Paper would be significantly worse </w:t>
      </w:r>
      <w:r w:rsidRPr="00F3623E">
        <w:rPr>
          <w:color w:val="000000" w:themeColor="text1"/>
          <w:sz w:val="14"/>
        </w:rPr>
        <w:t xml:space="preserve">than ‘cap and share’. Unsurprisingly, the White Paper makes no reference to the Earth’s natural systems as a form of common property. Instead, it </w:t>
      </w:r>
      <w:r w:rsidRPr="00F3623E">
        <w:rPr>
          <w:rStyle w:val="StyleUnderline"/>
          <w:color w:val="000000" w:themeColor="text1"/>
        </w:rPr>
        <w:t>commits only to using some of the revenue raised by the proposed ETS for the purposes of compensating households for price increases</w:t>
      </w:r>
      <w:r w:rsidRPr="00F3623E">
        <w:rPr>
          <w:color w:val="000000" w:themeColor="text1"/>
          <w:sz w:val="14"/>
        </w:rPr>
        <w:t xml:space="preserve">.44 </w:t>
      </w:r>
      <w:r w:rsidRPr="00F3623E">
        <w:rPr>
          <w:rStyle w:val="Emphasis"/>
          <w:color w:val="000000" w:themeColor="text1"/>
        </w:rPr>
        <w:t xml:space="preserve">Indeed, there are reasons to suspect that even this commitment will not be maintained over the long term. If the carbon price increases significantly, compensation payments will also need to rise substantially for lower income households not to be left worse off. </w:t>
      </w:r>
      <w:r w:rsidRPr="00F3623E">
        <w:rPr>
          <w:color w:val="000000" w:themeColor="text1"/>
          <w:sz w:val="14"/>
        </w:rPr>
        <w:t xml:space="preserve">The scheme proposed in the White Paper would effectively make the carbon dump just another commodity that consumers must pay to access. Auctioning permits combined with compensation is certainly </w:t>
      </w:r>
      <w:r w:rsidRPr="00F3623E">
        <w:rPr>
          <w:rStyle w:val="Emphasis"/>
          <w:color w:val="000000" w:themeColor="text1"/>
        </w:rPr>
        <w:t>no guarantee that the poor and working class will not be made to pay for the costs of whatever cuts in pollution an ETS does manage to achieve</w:t>
      </w:r>
      <w:r w:rsidRPr="00F3623E">
        <w:rPr>
          <w:color w:val="000000" w:themeColor="text1"/>
          <w:sz w:val="14"/>
        </w:rPr>
        <w:t xml:space="preserve">. From a political economy perspective, this </w:t>
      </w:r>
      <w:r w:rsidRPr="00F3623E">
        <w:rPr>
          <w:rStyle w:val="StyleUnderline"/>
          <w:color w:val="000000" w:themeColor="text1"/>
        </w:rPr>
        <w:t xml:space="preserve">redistributive aspect of emissions trading is surely a crucial one. </w:t>
      </w:r>
      <w:r w:rsidRPr="00F3623E">
        <w:rPr>
          <w:color w:val="000000" w:themeColor="text1"/>
          <w:sz w:val="14"/>
        </w:rPr>
        <w:t xml:space="preserve">It suggests </w:t>
      </w:r>
      <w:r w:rsidRPr="00F3623E">
        <w:rPr>
          <w:rStyle w:val="StyleUnderline"/>
          <w:color w:val="000000" w:themeColor="text1"/>
        </w:rPr>
        <w:t>that one goal lying behind the current trend towards adopting trading schemes is to shore up the profitability of capital at the expense of labour</w:t>
      </w:r>
      <w:r w:rsidRPr="00F3623E">
        <w:rPr>
          <w:color w:val="000000" w:themeColor="text1"/>
          <w:sz w:val="14"/>
        </w:rPr>
        <w:t xml:space="preserve">. Indeed, the Treasury’s own modelling reveals that under an </w:t>
      </w:r>
      <w:r w:rsidRPr="00F3623E">
        <w:rPr>
          <w:rStyle w:val="StyleUnderline"/>
          <w:color w:val="000000" w:themeColor="text1"/>
        </w:rPr>
        <w:t>emissions trading scheme, ‘labour income growth slows more than capital incom</w:t>
      </w:r>
      <w:r w:rsidRPr="00F3623E">
        <w:rPr>
          <w:color w:val="000000" w:themeColor="text1"/>
          <w:sz w:val="14"/>
        </w:rPr>
        <w:t xml:space="preserve">e’.45 Interestingly, while Matthews and Paterson ignore this possibility, it actually supports their overall conclusion that </w:t>
      </w:r>
      <w:r w:rsidRPr="00F3623E">
        <w:rPr>
          <w:rStyle w:val="Emphasis"/>
          <w:color w:val="000000" w:themeColor="text1"/>
        </w:rPr>
        <w:t>states</w:t>
      </w:r>
      <w:r w:rsidRPr="00F3623E">
        <w:rPr>
          <w:color w:val="000000" w:themeColor="text1"/>
          <w:sz w:val="14"/>
        </w:rPr>
        <w:t xml:space="preserve"> </w:t>
      </w:r>
      <w:r w:rsidRPr="00F3623E">
        <w:rPr>
          <w:rStyle w:val="Emphasis"/>
          <w:color w:val="000000" w:themeColor="text1"/>
        </w:rPr>
        <w:t>are pursuing emissions trading as part of their role in promoting capital accumulation</w:t>
      </w:r>
      <w:r w:rsidRPr="00F3623E">
        <w:rPr>
          <w:color w:val="000000" w:themeColor="text1"/>
          <w:sz w:val="14"/>
        </w:rPr>
        <w:t xml:space="preserve">. </w:t>
      </w:r>
      <w:r w:rsidRPr="00F3623E">
        <w:rPr>
          <w:rStyle w:val="StyleUnderline"/>
          <w:color w:val="000000" w:themeColor="text1"/>
        </w:rPr>
        <w:t>Indeed, it is also possible to combine the analysis of the distributional consequences of an ETS with their original insight that emissions trading promotes the dynamic process of capital accumulation within a more consistent Marxist framework.</w:t>
      </w:r>
      <w:r w:rsidRPr="00F3623E">
        <w:rPr>
          <w:color w:val="000000" w:themeColor="text1"/>
          <w:sz w:val="14"/>
        </w:rPr>
        <w:t xml:space="preserve"> However, it is first necessary to examine in more detail how Marx explains the relationship between the environment and capital accumulation.</w:t>
      </w:r>
    </w:p>
    <w:p w14:paraId="49DF9892" w14:textId="77777777" w:rsidR="001F6385" w:rsidRPr="00F3623E" w:rsidRDefault="001F6385" w:rsidP="001F6385">
      <w:pPr>
        <w:rPr>
          <w:color w:val="000000" w:themeColor="text1"/>
        </w:rPr>
      </w:pPr>
    </w:p>
    <w:p w14:paraId="43CC798E" w14:textId="1D9EA9E2" w:rsidR="00440BE3" w:rsidRPr="00F3623E" w:rsidRDefault="00440BE3" w:rsidP="00440BE3">
      <w:pPr>
        <w:pStyle w:val="Heading3"/>
        <w:rPr>
          <w:rFonts w:cs="Calibri"/>
          <w:color w:val="000000" w:themeColor="text1"/>
        </w:rPr>
      </w:pPr>
      <w:r w:rsidRPr="00F3623E">
        <w:rPr>
          <w:rFonts w:cs="Calibri"/>
          <w:color w:val="000000" w:themeColor="text1"/>
        </w:rPr>
        <w:t xml:space="preserve">1NC --- Courts </w:t>
      </w:r>
    </w:p>
    <w:p w14:paraId="16600379" w14:textId="77777777" w:rsidR="00440BE3" w:rsidRPr="00F3623E" w:rsidRDefault="00440BE3" w:rsidP="00440BE3">
      <w:pPr>
        <w:pStyle w:val="Heading4"/>
        <w:rPr>
          <w:rStyle w:val="Style13ptBold"/>
          <w:rFonts w:cs="Calibri"/>
          <w:b/>
          <w:bCs w:val="0"/>
          <w:color w:val="000000" w:themeColor="text1"/>
        </w:rPr>
      </w:pPr>
      <w:r w:rsidRPr="00F3623E">
        <w:rPr>
          <w:rStyle w:val="Style13ptBold"/>
          <w:rFonts w:cs="Calibri"/>
          <w:b/>
          <w:color w:val="000000" w:themeColor="text1"/>
        </w:rPr>
        <w:t>Courts and state action are inherently racialized and work to sustain capitalism</w:t>
      </w:r>
    </w:p>
    <w:p w14:paraId="7C71E5FC" w14:textId="77777777" w:rsidR="00440BE3" w:rsidRPr="00F3623E" w:rsidRDefault="00440BE3" w:rsidP="00440BE3">
      <w:pPr>
        <w:rPr>
          <w:color w:val="000000" w:themeColor="text1"/>
          <w:sz w:val="20"/>
          <w:szCs w:val="20"/>
        </w:rPr>
      </w:pPr>
      <w:r w:rsidRPr="00F3623E">
        <w:rPr>
          <w:rStyle w:val="Style13ptBold"/>
          <w:color w:val="000000" w:themeColor="text1"/>
        </w:rPr>
        <w:t>Brito et al.  22</w:t>
      </w:r>
      <w:r w:rsidRPr="00F3623E">
        <w:rPr>
          <w:rStyle w:val="Style13ptBold"/>
          <w:color w:val="000000" w:themeColor="text1"/>
          <w:sz w:val="20"/>
          <w:szCs w:val="20"/>
        </w:rPr>
        <w:t>–</w:t>
      </w:r>
      <w:r w:rsidRPr="00F3623E">
        <w:rPr>
          <w:color w:val="000000" w:themeColor="text1"/>
        </w:rPr>
        <w:t xml:space="preserve"> Tonya L. Brito, Kathryn A. Sabbeth, Jessica K. Steinberg, and Lauren Sudeall. Columbia Law Review 15 July 2022 “Racial Capitalism in the Civil Courts” https://columbialawreview.org/content/racial-capitalism-in-the-civil-courts/ (DOA 10 July 2023)/MCN</w:t>
      </w:r>
    </w:p>
    <w:p w14:paraId="3890FB1E" w14:textId="77777777" w:rsidR="00440BE3" w:rsidRPr="00F3623E" w:rsidRDefault="00440BE3" w:rsidP="00440BE3">
      <w:pPr>
        <w:rPr>
          <w:color w:val="000000" w:themeColor="text1"/>
          <w:sz w:val="16"/>
        </w:rPr>
      </w:pPr>
      <w:r w:rsidRPr="00F3623E">
        <w:rPr>
          <w:color w:val="000000" w:themeColor="text1"/>
          <w:sz w:val="16"/>
        </w:rPr>
        <w:t xml:space="preserve">3 While the dearth of race-based data from state civil courts has made it difficult to construct a full picture, existing data show that </w:t>
      </w:r>
      <w:r w:rsidRPr="00F3623E">
        <w:rPr>
          <w:rStyle w:val="StyleUnderline"/>
          <w:color w:val="000000" w:themeColor="text1"/>
          <w:highlight w:val="cyan"/>
        </w:rPr>
        <w:t>racialized individuals</w:t>
      </w:r>
      <w:r w:rsidRPr="00F3623E">
        <w:rPr>
          <w:rStyle w:val="StyleUnderline"/>
          <w:color w:val="000000" w:themeColor="text1"/>
        </w:rPr>
        <w:t xml:space="preserve"> and communities </w:t>
      </w:r>
      <w:r w:rsidRPr="00F3623E">
        <w:rPr>
          <w:color w:val="000000" w:themeColor="text1"/>
          <w:sz w:val="16"/>
        </w:rPr>
        <w:t xml:space="preserve">are </w:t>
      </w:r>
      <w:r w:rsidRPr="00F3623E">
        <w:rPr>
          <w:rStyle w:val="StyleUnderline"/>
          <w:color w:val="000000" w:themeColor="text1"/>
          <w:highlight w:val="cyan"/>
        </w:rPr>
        <w:t>impacted disproportionately by</w:t>
      </w:r>
      <w:r w:rsidRPr="00F3623E">
        <w:rPr>
          <w:rStyle w:val="StyleUnderline"/>
          <w:color w:val="000000" w:themeColor="text1"/>
        </w:rPr>
        <w:t xml:space="preserve"> civil </w:t>
      </w:r>
      <w:r w:rsidRPr="00F3623E">
        <w:rPr>
          <w:rStyle w:val="StyleUnderline"/>
          <w:color w:val="000000" w:themeColor="text1"/>
          <w:highlight w:val="cyan"/>
        </w:rPr>
        <w:t>justice issues</w:t>
      </w:r>
      <w:r w:rsidRPr="00F3623E">
        <w:rPr>
          <w:rStyle w:val="StyleUnderline"/>
          <w:color w:val="000000" w:themeColor="text1"/>
        </w:rPr>
        <w:t>.</w:t>
      </w:r>
      <w:r w:rsidRPr="00F3623E">
        <w:rPr>
          <w:color w:val="000000" w:themeColor="text1"/>
          <w:sz w:val="16"/>
        </w:rPr>
        <w:t xml:space="preserve"> 2 Racialized litigants are </w:t>
      </w:r>
      <w:r w:rsidRPr="00F3623E">
        <w:rPr>
          <w:rStyle w:val="StyleUnderline"/>
          <w:color w:val="000000" w:themeColor="text1"/>
          <w:highlight w:val="cyan"/>
        </w:rPr>
        <w:t>less likely to have access to</w:t>
      </w:r>
      <w:r w:rsidRPr="00F3623E">
        <w:rPr>
          <w:rStyle w:val="StyleUnderline"/>
          <w:color w:val="000000" w:themeColor="text1"/>
        </w:rPr>
        <w:t xml:space="preserve"> critical </w:t>
      </w:r>
      <w:r w:rsidRPr="00F3623E">
        <w:rPr>
          <w:rStyle w:val="StyleUnderline"/>
          <w:color w:val="000000" w:themeColor="text1"/>
          <w:highlight w:val="cyan"/>
        </w:rPr>
        <w:t>resource</w:t>
      </w:r>
      <w:r w:rsidRPr="00F3623E">
        <w:rPr>
          <w:rStyle w:val="StyleUnderline"/>
          <w:color w:val="000000" w:themeColor="text1"/>
        </w:rPr>
        <w:t>s</w:t>
      </w:r>
      <w:r w:rsidRPr="00F3623E">
        <w:rPr>
          <w:color w:val="000000" w:themeColor="text1"/>
          <w:sz w:val="16"/>
        </w:rPr>
        <w:t xml:space="preserve"> and </w:t>
      </w:r>
      <w:r w:rsidRPr="00F3623E">
        <w:rPr>
          <w:rStyle w:val="StyleUnderline"/>
          <w:color w:val="000000" w:themeColor="text1"/>
        </w:rPr>
        <w:t>more likely to receive negative results</w:t>
      </w:r>
      <w:r w:rsidRPr="00F3623E">
        <w:rPr>
          <w:color w:val="000000" w:themeColor="text1"/>
          <w:sz w:val="16"/>
        </w:rPr>
        <w:t xml:space="preserve">. And, as in all systems, the </w:t>
      </w:r>
      <w:r w:rsidRPr="00F3623E">
        <w:rPr>
          <w:rStyle w:val="StyleUnderline"/>
          <w:color w:val="000000" w:themeColor="text1"/>
          <w:highlight w:val="cyan"/>
        </w:rPr>
        <w:t>ability to access justice in</w:t>
      </w:r>
      <w:r w:rsidRPr="00F3623E">
        <w:rPr>
          <w:color w:val="000000" w:themeColor="text1"/>
          <w:sz w:val="16"/>
        </w:rPr>
        <w:t xml:space="preserve"> the civil </w:t>
      </w:r>
      <w:r w:rsidRPr="00F3623E">
        <w:rPr>
          <w:rStyle w:val="StyleUnderline"/>
          <w:color w:val="000000" w:themeColor="text1"/>
          <w:highlight w:val="cyan"/>
        </w:rPr>
        <w:t>legal system</w:t>
      </w:r>
      <w:r w:rsidRPr="00F3623E">
        <w:rPr>
          <w:rStyle w:val="StyleUnderline"/>
          <w:color w:val="000000" w:themeColor="text1"/>
        </w:rPr>
        <w:t xml:space="preserve"> is </w:t>
      </w:r>
      <w:r w:rsidRPr="00F3623E">
        <w:rPr>
          <w:rStyle w:val="StyleUnderline"/>
          <w:color w:val="000000" w:themeColor="text1"/>
          <w:highlight w:val="cyan"/>
        </w:rPr>
        <w:t>influenced by</w:t>
      </w:r>
      <w:r w:rsidRPr="00F3623E">
        <w:rPr>
          <w:rStyle w:val="StyleUnderline"/>
          <w:color w:val="000000" w:themeColor="text1"/>
        </w:rPr>
        <w:t xml:space="preserve"> </w:t>
      </w:r>
      <w:r w:rsidRPr="00F3623E">
        <w:rPr>
          <w:color w:val="000000" w:themeColor="text1"/>
          <w:sz w:val="16"/>
        </w:rPr>
        <w:t xml:space="preserve">multiple factors, including </w:t>
      </w:r>
      <w:r w:rsidRPr="00F3623E">
        <w:rPr>
          <w:rStyle w:val="StyleUnderline"/>
          <w:color w:val="000000" w:themeColor="text1"/>
          <w:highlight w:val="cyan"/>
        </w:rPr>
        <w:t>societal discrimination</w:t>
      </w:r>
      <w:r w:rsidRPr="00F3623E">
        <w:rPr>
          <w:rStyle w:val="StyleUnderline"/>
          <w:color w:val="000000" w:themeColor="text1"/>
        </w:rPr>
        <w:t xml:space="preserve">, </w:t>
      </w:r>
      <w:r w:rsidRPr="00F3623E">
        <w:rPr>
          <w:rStyle w:val="StyleUnderline"/>
          <w:color w:val="000000" w:themeColor="text1"/>
          <w:highlight w:val="cyan"/>
        </w:rPr>
        <w:t>economic inequality</w:t>
      </w:r>
      <w:r w:rsidRPr="00F3623E">
        <w:rPr>
          <w:rStyle w:val="StyleUnderline"/>
          <w:color w:val="000000" w:themeColor="text1"/>
        </w:rPr>
        <w:t xml:space="preserve">, and </w:t>
      </w:r>
      <w:r w:rsidRPr="00F3623E">
        <w:rPr>
          <w:rStyle w:val="StyleUnderline"/>
          <w:color w:val="000000" w:themeColor="text1"/>
          <w:highlight w:val="cyan"/>
        </w:rPr>
        <w:t>race- based behaviors of</w:t>
      </w:r>
      <w:r w:rsidRPr="00F3623E">
        <w:rPr>
          <w:rStyle w:val="StyleUnderline"/>
          <w:color w:val="000000" w:themeColor="text1"/>
        </w:rPr>
        <w:t xml:space="preserve"> individual </w:t>
      </w:r>
      <w:r w:rsidRPr="00F3623E">
        <w:rPr>
          <w:rStyle w:val="StyleUnderline"/>
          <w:color w:val="000000" w:themeColor="text1"/>
          <w:highlight w:val="cyan"/>
        </w:rPr>
        <w:t>system actors</w:t>
      </w:r>
      <w:r w:rsidRPr="00F3623E">
        <w:rPr>
          <w:color w:val="000000" w:themeColor="text1"/>
          <w:sz w:val="16"/>
        </w:rPr>
        <w:t xml:space="preserve">. 4 The civil </w:t>
      </w:r>
      <w:r w:rsidRPr="00F3623E">
        <w:rPr>
          <w:rStyle w:val="StyleUnderline"/>
          <w:color w:val="000000" w:themeColor="text1"/>
          <w:highlight w:val="cyan"/>
        </w:rPr>
        <w:t>court system</w:t>
      </w:r>
      <w:r w:rsidRPr="00F3623E">
        <w:rPr>
          <w:rStyle w:val="StyleUnderline"/>
          <w:color w:val="000000" w:themeColor="text1"/>
        </w:rPr>
        <w:t xml:space="preserve"> is </w:t>
      </w:r>
      <w:r w:rsidRPr="00F3623E">
        <w:rPr>
          <w:rStyle w:val="StyleUnderline"/>
          <w:color w:val="000000" w:themeColor="text1"/>
          <w:highlight w:val="cyan"/>
        </w:rPr>
        <w:t>characterized by racial disparities</w:t>
      </w:r>
      <w:r w:rsidRPr="00F3623E">
        <w:rPr>
          <w:color w:val="000000" w:themeColor="text1"/>
          <w:sz w:val="16"/>
        </w:rPr>
        <w:t xml:space="preserve"> in access, treatment, and outcomes, all of which deserve increased attention. At the same time, we view the observation of these disparities as the beginning of a larger and sustained inquiry about how and why such disparities exist</w:t>
      </w:r>
      <w:r w:rsidRPr="00F3623E">
        <w:rPr>
          <w:rStyle w:val="StyleUnderline"/>
          <w:color w:val="000000" w:themeColor="text1"/>
        </w:rPr>
        <w:t xml:space="preserve">. Racial disparities in the civil courts serve as a miner's canary-an </w:t>
      </w:r>
      <w:r w:rsidRPr="00F3623E">
        <w:rPr>
          <w:rStyle w:val="StyleUnderline"/>
          <w:color w:val="000000" w:themeColor="text1"/>
          <w:highlight w:val="cyan"/>
        </w:rPr>
        <w:t>invitation to further question the role</w:t>
      </w:r>
      <w:r w:rsidRPr="00F3623E">
        <w:rPr>
          <w:rStyle w:val="StyleUnderline"/>
          <w:color w:val="000000" w:themeColor="text1"/>
        </w:rPr>
        <w:t xml:space="preserve"> that </w:t>
      </w:r>
      <w:r w:rsidRPr="00F3623E">
        <w:rPr>
          <w:rStyle w:val="StyleUnderline"/>
          <w:color w:val="000000" w:themeColor="text1"/>
          <w:highlight w:val="cyan"/>
        </w:rPr>
        <w:t>race plays in</w:t>
      </w:r>
      <w:r w:rsidRPr="00F3623E">
        <w:rPr>
          <w:rStyle w:val="StyleUnderline"/>
          <w:color w:val="000000" w:themeColor="text1"/>
        </w:rPr>
        <w:t xml:space="preserve"> the design, structure, and operation of the</w:t>
      </w:r>
      <w:r w:rsidRPr="00F3623E">
        <w:rPr>
          <w:color w:val="000000" w:themeColor="text1"/>
          <w:sz w:val="16"/>
        </w:rPr>
        <w:t xml:space="preserve"> civil </w:t>
      </w:r>
      <w:r w:rsidRPr="00F3623E">
        <w:rPr>
          <w:rStyle w:val="StyleUnderline"/>
          <w:color w:val="000000" w:themeColor="text1"/>
          <w:highlight w:val="cyan"/>
        </w:rPr>
        <w:t>court system</w:t>
      </w:r>
      <w:r w:rsidRPr="00F3623E">
        <w:rPr>
          <w:color w:val="000000" w:themeColor="text1"/>
          <w:sz w:val="16"/>
        </w:rPr>
        <w:t xml:space="preserve">. The responses to that inquiry are </w:t>
      </w:r>
      <w:r w:rsidRPr="00F3623E">
        <w:rPr>
          <w:rStyle w:val="StyleUnderline"/>
          <w:color w:val="000000" w:themeColor="text1"/>
          <w:highlight w:val="cyan"/>
        </w:rPr>
        <w:t>critical</w:t>
      </w:r>
      <w:r w:rsidRPr="00F3623E">
        <w:rPr>
          <w:rStyle w:val="StyleUnderline"/>
          <w:color w:val="000000" w:themeColor="text1"/>
        </w:rPr>
        <w:t xml:space="preserve"> not only </w:t>
      </w:r>
      <w:r w:rsidRPr="00F3623E">
        <w:rPr>
          <w:rStyle w:val="StyleUnderline"/>
          <w:color w:val="000000" w:themeColor="text1"/>
          <w:highlight w:val="cyan"/>
        </w:rPr>
        <w:t>to our understanding of how race affects</w:t>
      </w:r>
      <w:r w:rsidRPr="00F3623E">
        <w:rPr>
          <w:rStyle w:val="StyleUnderline"/>
          <w:color w:val="000000" w:themeColor="text1"/>
        </w:rPr>
        <w:t xml:space="preserve"> the administration</w:t>
      </w:r>
      <w:r w:rsidRPr="00F3623E">
        <w:rPr>
          <w:color w:val="000000" w:themeColor="text1"/>
          <w:sz w:val="16"/>
        </w:rPr>
        <w:t xml:space="preserve"> </w:t>
      </w:r>
      <w:r w:rsidRPr="00F3623E">
        <w:rPr>
          <w:rStyle w:val="StyleUnderline"/>
          <w:color w:val="000000" w:themeColor="text1"/>
        </w:rPr>
        <w:t xml:space="preserve">of </w:t>
      </w:r>
      <w:r w:rsidRPr="00F3623E">
        <w:rPr>
          <w:color w:val="000000" w:themeColor="text1"/>
          <w:sz w:val="16"/>
        </w:rPr>
        <w:t xml:space="preserve">civil </w:t>
      </w:r>
      <w:r w:rsidRPr="00F3623E">
        <w:rPr>
          <w:rStyle w:val="StyleUnderline"/>
          <w:color w:val="000000" w:themeColor="text1"/>
          <w:highlight w:val="cyan"/>
        </w:rPr>
        <w:t>justice</w:t>
      </w:r>
      <w:r w:rsidRPr="00F3623E">
        <w:rPr>
          <w:color w:val="000000" w:themeColor="text1"/>
          <w:sz w:val="16"/>
        </w:rPr>
        <w:t xml:space="preserve">, </w:t>
      </w:r>
      <w:r w:rsidRPr="00F3623E">
        <w:rPr>
          <w:rStyle w:val="StyleUnderline"/>
          <w:color w:val="000000" w:themeColor="text1"/>
          <w:highlight w:val="cyan"/>
        </w:rPr>
        <w:t>but also</w:t>
      </w:r>
      <w:r w:rsidRPr="00F3623E">
        <w:rPr>
          <w:rStyle w:val="StyleUnderline"/>
          <w:color w:val="000000" w:themeColor="text1"/>
        </w:rPr>
        <w:t xml:space="preserve"> </w:t>
      </w:r>
      <w:r w:rsidRPr="00F3623E">
        <w:rPr>
          <w:color w:val="000000" w:themeColor="text1"/>
          <w:sz w:val="16"/>
        </w:rPr>
        <w:t xml:space="preserve">as part of a </w:t>
      </w:r>
      <w:r w:rsidRPr="00F3623E">
        <w:rPr>
          <w:rStyle w:val="StyleUnderline"/>
          <w:color w:val="000000" w:themeColor="text1"/>
        </w:rPr>
        <w:t xml:space="preserve">necessary </w:t>
      </w:r>
      <w:r w:rsidRPr="00F3623E">
        <w:rPr>
          <w:rStyle w:val="StyleUnderline"/>
          <w:color w:val="000000" w:themeColor="text1"/>
          <w:highlight w:val="cyan"/>
        </w:rPr>
        <w:t>foundation for</w:t>
      </w:r>
      <w:r w:rsidRPr="00F3623E">
        <w:rPr>
          <w:color w:val="000000" w:themeColor="text1"/>
          <w:sz w:val="16"/>
        </w:rPr>
        <w:t xml:space="preserve"> contemplating </w:t>
      </w:r>
      <w:r w:rsidRPr="00F3623E">
        <w:rPr>
          <w:rStyle w:val="StyleUnderline"/>
          <w:color w:val="000000" w:themeColor="text1"/>
          <w:highlight w:val="cyan"/>
        </w:rPr>
        <w:t>systemic change</w:t>
      </w:r>
      <w:r w:rsidRPr="00F3623E">
        <w:rPr>
          <w:color w:val="000000" w:themeColor="text1"/>
          <w:sz w:val="16"/>
        </w:rPr>
        <w:t xml:space="preserve">. 5 This Essay contributes to the above conversation-and offers one possible response to the above inquiry-by exploring how civil </w:t>
      </w:r>
      <w:r w:rsidRPr="00F3623E">
        <w:rPr>
          <w:rStyle w:val="StyleUnderline"/>
          <w:color w:val="000000" w:themeColor="text1"/>
          <w:highlight w:val="cyan"/>
        </w:rPr>
        <w:t>courts, as</w:t>
      </w:r>
      <w:r w:rsidRPr="00F3623E">
        <w:rPr>
          <w:rStyle w:val="StyleUnderline"/>
          <w:color w:val="000000" w:themeColor="text1"/>
        </w:rPr>
        <w:t xml:space="preserve"> an arm of the </w:t>
      </w:r>
      <w:r w:rsidRPr="00F3623E">
        <w:rPr>
          <w:rStyle w:val="StyleUnderline"/>
          <w:color w:val="000000" w:themeColor="text1"/>
          <w:highlight w:val="cyan"/>
        </w:rPr>
        <w:t>state, function as sites of racial capitalism</w:t>
      </w:r>
      <w:r w:rsidRPr="00F3623E">
        <w:rPr>
          <w:color w:val="000000" w:themeColor="text1"/>
          <w:sz w:val="16"/>
        </w:rPr>
        <w:t xml:space="preserve">. It argues that theories of </w:t>
      </w:r>
      <w:r w:rsidRPr="00F3623E">
        <w:rPr>
          <w:rStyle w:val="StyleUnderline"/>
          <w:color w:val="000000" w:themeColor="text1"/>
          <w:highlight w:val="cyan"/>
        </w:rPr>
        <w:t>racial capitalism help</w:t>
      </w:r>
      <w:r w:rsidRPr="00F3623E">
        <w:rPr>
          <w:color w:val="000000" w:themeColor="text1"/>
          <w:sz w:val="16"/>
        </w:rPr>
        <w:t xml:space="preserve"> to explain </w:t>
      </w:r>
      <w:r w:rsidRPr="00F3623E">
        <w:rPr>
          <w:rStyle w:val="StyleUnderline"/>
          <w:color w:val="000000" w:themeColor="text1"/>
        </w:rPr>
        <w:t>how</w:t>
      </w:r>
      <w:r w:rsidRPr="00F3623E">
        <w:rPr>
          <w:color w:val="000000" w:themeColor="text1"/>
          <w:sz w:val="16"/>
        </w:rPr>
        <w:t xml:space="preserve"> and why state civil </w:t>
      </w:r>
      <w:r w:rsidRPr="00F3623E">
        <w:rPr>
          <w:rStyle w:val="StyleUnderline"/>
          <w:color w:val="000000" w:themeColor="text1"/>
        </w:rPr>
        <w:t xml:space="preserve">courts are designed </w:t>
      </w:r>
      <w:r w:rsidRPr="00F3623E">
        <w:rPr>
          <w:color w:val="000000" w:themeColor="text1"/>
          <w:sz w:val="16"/>
        </w:rPr>
        <w:t xml:space="preserve">and operate </w:t>
      </w:r>
      <w:r w:rsidRPr="00F3623E">
        <w:rPr>
          <w:rStyle w:val="StyleUnderline"/>
          <w:color w:val="000000" w:themeColor="text1"/>
          <w:highlight w:val="cyan"/>
        </w:rPr>
        <w:t>to subordinate racialized groups and individuals</w:t>
      </w:r>
      <w:r w:rsidRPr="00F3623E">
        <w:rPr>
          <w:color w:val="000000" w:themeColor="text1"/>
          <w:sz w:val="16"/>
        </w:rPr>
        <w:t xml:space="preserve">. In doing so, it also makes an important contribution to the growing racial capitalism literature by expanding its application in legal scholarship. This Essay strengthens the existing literature by examining the </w:t>
      </w:r>
      <w:r w:rsidRPr="00F3623E">
        <w:rPr>
          <w:rStyle w:val="StyleUnderline"/>
          <w:color w:val="000000" w:themeColor="text1"/>
          <w:highlight w:val="cyan"/>
        </w:rPr>
        <w:t>racial capitalism</w:t>
      </w:r>
      <w:r w:rsidRPr="00F3623E">
        <w:rPr>
          <w:rStyle w:val="StyleUnderline"/>
          <w:color w:val="000000" w:themeColor="text1"/>
        </w:rPr>
        <w:t xml:space="preserve"> conceptual framework in </w:t>
      </w:r>
      <w:r w:rsidRPr="00F3623E">
        <w:rPr>
          <w:color w:val="000000" w:themeColor="text1"/>
          <w:sz w:val="16"/>
        </w:rPr>
        <w:t xml:space="preserve">state civil </w:t>
      </w:r>
      <w:r w:rsidRPr="00F3623E">
        <w:rPr>
          <w:rStyle w:val="StyleUnderline"/>
          <w:color w:val="000000" w:themeColor="text1"/>
        </w:rPr>
        <w:t>courts</w:t>
      </w:r>
      <w:r w:rsidRPr="00F3623E">
        <w:rPr>
          <w:color w:val="000000" w:themeColor="text1"/>
          <w:sz w:val="16"/>
        </w:rPr>
        <w:t xml:space="preserve">, a </w:t>
      </w:r>
      <w:r w:rsidRPr="00F3623E">
        <w:rPr>
          <w:rStyle w:val="StyleUnderline"/>
          <w:color w:val="000000" w:themeColor="text1"/>
        </w:rPr>
        <w:t>site commonly understood as nonmarket</w:t>
      </w:r>
      <w:r w:rsidRPr="00F3623E">
        <w:rPr>
          <w:color w:val="000000" w:themeColor="text1"/>
          <w:sz w:val="16"/>
        </w:rPr>
        <w:t xml:space="preserve">. More broadly, it </w:t>
      </w:r>
      <w:r w:rsidRPr="00F3623E">
        <w:rPr>
          <w:rStyle w:val="StyleUnderline"/>
          <w:color w:val="000000" w:themeColor="text1"/>
          <w:highlight w:val="cyan"/>
        </w:rPr>
        <w:t>advances</w:t>
      </w:r>
      <w:r w:rsidRPr="00F3623E">
        <w:rPr>
          <w:rStyle w:val="StyleUnderline"/>
          <w:color w:val="000000" w:themeColor="text1"/>
        </w:rPr>
        <w:t xml:space="preserve"> </w:t>
      </w:r>
      <w:r w:rsidRPr="00F3623E">
        <w:rPr>
          <w:color w:val="000000" w:themeColor="text1"/>
          <w:sz w:val="16"/>
        </w:rPr>
        <w:t xml:space="preserve">still nascent </w:t>
      </w:r>
      <w:r w:rsidRPr="00F3623E">
        <w:rPr>
          <w:rStyle w:val="StyleUnderline"/>
          <w:color w:val="000000" w:themeColor="text1"/>
          <w:highlight w:val="cyan"/>
        </w:rPr>
        <w:t>conversations about race and access to civil justice that require</w:t>
      </w:r>
      <w:r w:rsidRPr="00F3623E">
        <w:rPr>
          <w:color w:val="000000" w:themeColor="text1"/>
          <w:sz w:val="16"/>
        </w:rPr>
        <w:t xml:space="preserve"> not only more empirical data on racial demographics but also more </w:t>
      </w:r>
      <w:r w:rsidRPr="00F3623E">
        <w:rPr>
          <w:rStyle w:val="StyleUnderline"/>
          <w:color w:val="000000" w:themeColor="text1"/>
        </w:rPr>
        <w:t xml:space="preserve">theoretical </w:t>
      </w:r>
      <w:r w:rsidRPr="00F3623E">
        <w:rPr>
          <w:rStyle w:val="StyleUnderline"/>
          <w:color w:val="000000" w:themeColor="text1"/>
          <w:highlight w:val="cyan"/>
        </w:rPr>
        <w:t>analysis of</w:t>
      </w:r>
      <w:r w:rsidRPr="00F3623E">
        <w:rPr>
          <w:rStyle w:val="StyleUnderline"/>
          <w:color w:val="000000" w:themeColor="text1"/>
        </w:rPr>
        <w:t xml:space="preserve"> the social </w:t>
      </w:r>
      <w:r w:rsidRPr="00F3623E">
        <w:rPr>
          <w:rStyle w:val="StyleUnderline"/>
          <w:color w:val="000000" w:themeColor="text1"/>
          <w:highlight w:val="cyan"/>
        </w:rPr>
        <w:t>significance of race</w:t>
      </w:r>
      <w:r w:rsidRPr="00F3623E">
        <w:rPr>
          <w:color w:val="000000" w:themeColor="text1"/>
          <w:sz w:val="16"/>
        </w:rPr>
        <w:t xml:space="preserve">. 6 8 Racial capitalism is a relatively new concept in legal academia and has its roots in several other disciplines, including Black studies, history, political science, sociology, and cultural studies, where the term has been defined and used differently by a wide range of scholars. 7 While critical race theorists have demonstrated that </w:t>
      </w:r>
      <w:r w:rsidRPr="00F3623E">
        <w:rPr>
          <w:rStyle w:val="StyleUnderline"/>
          <w:color w:val="000000" w:themeColor="text1"/>
          <w:highlight w:val="cyan"/>
        </w:rPr>
        <w:t>race is</w:t>
      </w:r>
      <w:r w:rsidRPr="00F3623E">
        <w:rPr>
          <w:rStyle w:val="StyleUnderline"/>
          <w:color w:val="000000" w:themeColor="text1"/>
        </w:rPr>
        <w:t xml:space="preserve"> fundamental to and deeply </w:t>
      </w:r>
      <w:r w:rsidRPr="00F3623E">
        <w:rPr>
          <w:rStyle w:val="StyleUnderline"/>
          <w:color w:val="000000" w:themeColor="text1"/>
          <w:highlight w:val="cyan"/>
        </w:rPr>
        <w:t>embedded in U.S. law</w:t>
      </w:r>
      <w:r w:rsidRPr="00F3623E">
        <w:rPr>
          <w:color w:val="000000" w:themeColor="text1"/>
          <w:sz w:val="16"/>
        </w:rPr>
        <w:t xml:space="preserve">, scholars of racial capitalism have emphasized how </w:t>
      </w:r>
      <w:r w:rsidRPr="00F3623E">
        <w:rPr>
          <w:rStyle w:val="StyleUnderline"/>
          <w:color w:val="000000" w:themeColor="text1"/>
          <w:highlight w:val="cyan"/>
        </w:rPr>
        <w:t>racial subordination</w:t>
      </w:r>
      <w:r w:rsidRPr="00F3623E">
        <w:rPr>
          <w:rStyle w:val="StyleUnderline"/>
          <w:color w:val="000000" w:themeColor="text1"/>
        </w:rPr>
        <w:t xml:space="preserve"> is </w:t>
      </w:r>
      <w:r w:rsidRPr="00F3623E">
        <w:rPr>
          <w:rStyle w:val="StyleUnderline"/>
          <w:color w:val="000000" w:themeColor="text1"/>
          <w:highlight w:val="cyan"/>
        </w:rPr>
        <w:t>fundamental</w:t>
      </w:r>
      <w:r w:rsidRPr="00F3623E">
        <w:rPr>
          <w:rStyle w:val="StyleUnderline"/>
          <w:color w:val="000000" w:themeColor="text1"/>
        </w:rPr>
        <w:t>,</w:t>
      </w:r>
      <w:r w:rsidRPr="00F3623E">
        <w:rPr>
          <w:color w:val="000000" w:themeColor="text1"/>
          <w:sz w:val="16"/>
        </w:rPr>
        <w:t xml:space="preserve"> rather than incidental, </w:t>
      </w:r>
      <w:r w:rsidRPr="00F3623E">
        <w:rPr>
          <w:rStyle w:val="StyleUnderline"/>
          <w:color w:val="000000" w:themeColor="text1"/>
          <w:highlight w:val="cyan"/>
        </w:rPr>
        <w:t>to economic exploitation</w:t>
      </w:r>
      <w:r w:rsidRPr="00F3623E">
        <w:rPr>
          <w:color w:val="000000" w:themeColor="text1"/>
          <w:sz w:val="16"/>
        </w:rPr>
        <w:t xml:space="preserve">. From a legal perspective, </w:t>
      </w:r>
      <w:r w:rsidRPr="00F3623E">
        <w:rPr>
          <w:rStyle w:val="StyleUnderline"/>
          <w:color w:val="000000" w:themeColor="text1"/>
          <w:highlight w:val="cyan"/>
        </w:rPr>
        <w:t>racial capitalism</w:t>
      </w:r>
      <w:r w:rsidRPr="00F3623E">
        <w:rPr>
          <w:rStyle w:val="StyleUnderline"/>
          <w:color w:val="000000" w:themeColor="text1"/>
        </w:rPr>
        <w:t xml:space="preserve"> can be </w:t>
      </w:r>
      <w:r w:rsidRPr="00F3623E">
        <w:rPr>
          <w:rStyle w:val="StyleUnderline"/>
          <w:color w:val="000000" w:themeColor="text1"/>
          <w:highlight w:val="cyan"/>
        </w:rPr>
        <w:t>understood as</w:t>
      </w:r>
      <w:r w:rsidRPr="00F3623E">
        <w:rPr>
          <w:rStyle w:val="StyleUnderline"/>
          <w:color w:val="000000" w:themeColor="text1"/>
        </w:rPr>
        <w:t xml:space="preserve"> a </w:t>
      </w:r>
      <w:r w:rsidRPr="00F3623E">
        <w:rPr>
          <w:rStyle w:val="StyleUnderline"/>
          <w:color w:val="000000" w:themeColor="text1"/>
          <w:highlight w:val="cyan"/>
        </w:rPr>
        <w:t>system of racialized "dispossession, extraction, accumulation, and exploitation</w:t>
      </w:r>
      <w:r w:rsidRPr="00F3623E">
        <w:rPr>
          <w:rStyle w:val="StyleUnderline"/>
          <w:color w:val="000000" w:themeColor="text1"/>
        </w:rPr>
        <w:t xml:space="preserve">" </w:t>
      </w:r>
      <w:r w:rsidRPr="00F3623E">
        <w:rPr>
          <w:rStyle w:val="StyleUnderline"/>
          <w:color w:val="000000" w:themeColor="text1"/>
          <w:highlight w:val="cyan"/>
        </w:rPr>
        <w:t>for power and profit</w:t>
      </w:r>
      <w:r w:rsidRPr="00F3623E">
        <w:rPr>
          <w:rStyle w:val="StyleUnderline"/>
          <w:color w:val="000000" w:themeColor="text1"/>
        </w:rPr>
        <w:t xml:space="preserve"> in which </w:t>
      </w:r>
      <w:r w:rsidRPr="00F3623E">
        <w:rPr>
          <w:rStyle w:val="StyleUnderline"/>
          <w:color w:val="000000" w:themeColor="text1"/>
          <w:highlight w:val="cyan"/>
        </w:rPr>
        <w:t>human</w:t>
      </w:r>
      <w:r w:rsidRPr="00F3623E">
        <w:rPr>
          <w:rStyle w:val="StyleUnderline"/>
          <w:color w:val="000000" w:themeColor="text1"/>
        </w:rPr>
        <w:t xml:space="preserve"> elements are both </w:t>
      </w:r>
      <w:r w:rsidRPr="00F3623E">
        <w:rPr>
          <w:rStyle w:val="StyleUnderline"/>
          <w:color w:val="000000" w:themeColor="text1"/>
          <w:highlight w:val="cyan"/>
        </w:rPr>
        <w:t>commodified and devalued</w:t>
      </w:r>
      <w:r w:rsidRPr="00F3623E">
        <w:rPr>
          <w:rStyle w:val="StyleUnderline"/>
          <w:color w:val="000000" w:themeColor="text1"/>
        </w:rPr>
        <w:t>.</w:t>
      </w:r>
      <w:r w:rsidRPr="00F3623E">
        <w:rPr>
          <w:color w:val="000000" w:themeColor="text1"/>
          <w:sz w:val="16"/>
        </w:rPr>
        <w:t xml:space="preserve"> 10 We argue that through their interpretation and implementation of the law and the processes they impose, the civil </w:t>
      </w:r>
      <w:r w:rsidRPr="00F3623E">
        <w:rPr>
          <w:rStyle w:val="StyleUnderline"/>
          <w:color w:val="000000" w:themeColor="text1"/>
          <w:highlight w:val="cyan"/>
        </w:rPr>
        <w:t>courts</w:t>
      </w:r>
      <w:r w:rsidRPr="00F3623E">
        <w:rPr>
          <w:rStyle w:val="StyleUnderline"/>
          <w:color w:val="000000" w:themeColor="text1"/>
        </w:rPr>
        <w:t xml:space="preserve"> function as </w:t>
      </w:r>
      <w:r w:rsidRPr="00F3623E">
        <w:rPr>
          <w:rStyle w:val="StyleUnderline"/>
          <w:color w:val="000000" w:themeColor="text1"/>
          <w:highlight w:val="cyan"/>
        </w:rPr>
        <w:t>instruments of racial capitalism,</w:t>
      </w:r>
      <w:r w:rsidRPr="00F3623E">
        <w:rPr>
          <w:rStyle w:val="StyleUnderline"/>
          <w:color w:val="000000" w:themeColor="text1"/>
        </w:rPr>
        <w:t xml:space="preserve"> facilitating its goals and </w:t>
      </w:r>
      <w:r w:rsidRPr="00F3623E">
        <w:rPr>
          <w:rStyle w:val="StyleUnderline"/>
          <w:color w:val="000000" w:themeColor="text1"/>
          <w:highlight w:val="cyan"/>
        </w:rPr>
        <w:t>assisting</w:t>
      </w:r>
      <w:r w:rsidRPr="00F3623E">
        <w:rPr>
          <w:rStyle w:val="StyleUnderline"/>
          <w:color w:val="000000" w:themeColor="text1"/>
        </w:rPr>
        <w:t xml:space="preserve"> in its </w:t>
      </w:r>
      <w:r w:rsidRPr="00F3623E">
        <w:rPr>
          <w:rStyle w:val="StyleUnderline"/>
          <w:color w:val="000000" w:themeColor="text1"/>
          <w:highlight w:val="cyan"/>
        </w:rPr>
        <w:t>entrenchment</w:t>
      </w:r>
      <w:r w:rsidRPr="00F3623E">
        <w:rPr>
          <w:rStyle w:val="StyleUnderline"/>
          <w:color w:val="000000" w:themeColor="text1"/>
        </w:rPr>
        <w:t>.</w:t>
      </w:r>
      <w:r w:rsidRPr="00F3623E">
        <w:rPr>
          <w:color w:val="000000" w:themeColor="text1"/>
          <w:sz w:val="16"/>
        </w:rPr>
        <w:t xml:space="preserve"> 9 11 Civil cases are typically framed as voluntary disputes among private parties, yet many racially and economically marginalized litigants, particularly Black individuals, enter the civil legal system involuntarily, often in a defensive or vulnerable posture. Even in cases where marginalized plaintiffs initiate litigation, they enter the civil courts due to a lack of other feasible options. They are forced to subject themselves and others to a system designed to devalue them, commodify their needs, and maximize financial extraction. Most of the cases in the civil system involve eviction, debt collection, or family law matters -legal matters likely to target poor and racialized litigants. And in many of those cases, an individual has been sued by the state or a corporation. 14 It is those cases that are the focus of this Essay, where the ability of the party initiating court action to extract capital and exercise control over racialized people is strongest. And it is in these cases that the </w:t>
      </w:r>
      <w:r w:rsidRPr="00F3623E">
        <w:rPr>
          <w:rStyle w:val="StyleUnderline"/>
          <w:color w:val="000000" w:themeColor="text1"/>
        </w:rPr>
        <w:t>role of the courts in facilitating the transfer and accumulation of assets from racialized individuals to majority-white corporations or the state itself is most visible</w:t>
      </w:r>
      <w:r w:rsidRPr="00F3623E">
        <w:rPr>
          <w:color w:val="000000" w:themeColor="text1"/>
          <w:sz w:val="16"/>
        </w:rPr>
        <w:t xml:space="preserve">. 12 13 16 15 </w:t>
      </w:r>
      <w:r w:rsidRPr="00F3623E">
        <w:rPr>
          <w:rStyle w:val="StyleUnderline"/>
          <w:color w:val="000000" w:themeColor="text1"/>
          <w:highlight w:val="cyan"/>
        </w:rPr>
        <w:t>Courts</w:t>
      </w:r>
      <w:r w:rsidRPr="00F3623E">
        <w:rPr>
          <w:rStyle w:val="StyleUnderline"/>
          <w:color w:val="000000" w:themeColor="text1"/>
        </w:rPr>
        <w:t xml:space="preserve"> have</w:t>
      </w:r>
      <w:r w:rsidRPr="00F3623E">
        <w:rPr>
          <w:color w:val="000000" w:themeColor="text1"/>
          <w:sz w:val="16"/>
        </w:rPr>
        <w:t xml:space="preserve"> long </w:t>
      </w:r>
      <w:r w:rsidRPr="00F3623E">
        <w:rPr>
          <w:rStyle w:val="StyleUnderline"/>
          <w:color w:val="000000" w:themeColor="text1"/>
          <w:highlight w:val="cyan"/>
        </w:rPr>
        <w:t>played</w:t>
      </w:r>
      <w:r w:rsidRPr="00F3623E">
        <w:rPr>
          <w:rStyle w:val="StyleUnderline"/>
          <w:color w:val="000000" w:themeColor="text1"/>
        </w:rPr>
        <w:t xml:space="preserve"> a </w:t>
      </w:r>
      <w:r w:rsidRPr="00F3623E">
        <w:rPr>
          <w:rStyle w:val="StyleUnderline"/>
          <w:color w:val="000000" w:themeColor="text1"/>
          <w:highlight w:val="cyan"/>
        </w:rPr>
        <w:t>role in defining</w:t>
      </w:r>
      <w:r w:rsidRPr="00F3623E">
        <w:rPr>
          <w:rStyle w:val="StyleUnderline"/>
          <w:color w:val="000000" w:themeColor="text1"/>
        </w:rPr>
        <w:t xml:space="preserve"> race and policing </w:t>
      </w:r>
      <w:r w:rsidRPr="00F3623E">
        <w:rPr>
          <w:rStyle w:val="StyleUnderline"/>
          <w:color w:val="000000" w:themeColor="text1"/>
          <w:highlight w:val="cyan"/>
        </w:rPr>
        <w:t>racial order</w:t>
      </w:r>
      <w:r w:rsidRPr="00F3623E">
        <w:rPr>
          <w:rStyle w:val="StyleUnderline"/>
          <w:color w:val="000000" w:themeColor="text1"/>
        </w:rPr>
        <w:t xml:space="preserve">, </w:t>
      </w:r>
      <w:r w:rsidRPr="00F3623E">
        <w:rPr>
          <w:rStyle w:val="StyleUnderline"/>
          <w:color w:val="000000" w:themeColor="text1"/>
          <w:highlight w:val="cyan"/>
        </w:rPr>
        <w:t>contributing to</w:t>
      </w:r>
      <w:r w:rsidRPr="00F3623E">
        <w:rPr>
          <w:rStyle w:val="StyleUnderline"/>
          <w:color w:val="000000" w:themeColor="text1"/>
        </w:rPr>
        <w:t xml:space="preserve"> the </w:t>
      </w:r>
      <w:r w:rsidRPr="00F3623E">
        <w:rPr>
          <w:rStyle w:val="StyleUnderline"/>
          <w:color w:val="000000" w:themeColor="text1"/>
          <w:highlight w:val="cyan"/>
        </w:rPr>
        <w:t>perpetuation of racial inequality and</w:t>
      </w:r>
      <w:r w:rsidRPr="00F3623E">
        <w:rPr>
          <w:rStyle w:val="StyleUnderline"/>
          <w:color w:val="000000" w:themeColor="text1"/>
        </w:rPr>
        <w:t xml:space="preserve">, more specifically, </w:t>
      </w:r>
      <w:r w:rsidRPr="00F3623E">
        <w:rPr>
          <w:rStyle w:val="StyleUnderline"/>
          <w:color w:val="000000" w:themeColor="text1"/>
          <w:highlight w:val="cyan"/>
        </w:rPr>
        <w:t>white dominance</w:t>
      </w:r>
      <w:r w:rsidRPr="00F3623E">
        <w:rPr>
          <w:color w:val="000000" w:themeColor="text1"/>
          <w:sz w:val="16"/>
        </w:rPr>
        <w:t xml:space="preserve">. The civil courts that are the focus of this Essay are very much a part of that story. They oversee and process case dockets filled by poor people and, as limited available data have shown, disproportionately Black people. In addition, </w:t>
      </w:r>
      <w:r w:rsidRPr="00F3623E">
        <w:rPr>
          <w:rStyle w:val="StyleUnderline"/>
          <w:color w:val="000000" w:themeColor="text1"/>
        </w:rPr>
        <w:t xml:space="preserve">the </w:t>
      </w:r>
      <w:r w:rsidRPr="00F3623E">
        <w:rPr>
          <w:rStyle w:val="StyleUnderline"/>
          <w:color w:val="000000" w:themeColor="text1"/>
          <w:highlight w:val="cyan"/>
        </w:rPr>
        <w:t>racialization of poverty in U.S</w:t>
      </w:r>
      <w:r w:rsidRPr="00F3623E">
        <w:rPr>
          <w:rStyle w:val="StyleUnderline"/>
          <w:color w:val="000000" w:themeColor="text1"/>
        </w:rPr>
        <w:t xml:space="preserve">. society has </w:t>
      </w:r>
      <w:r w:rsidRPr="00F3623E">
        <w:rPr>
          <w:rStyle w:val="StyleUnderline"/>
          <w:color w:val="000000" w:themeColor="text1"/>
          <w:highlight w:val="cyan"/>
        </w:rPr>
        <w:t>made it impossible to disentangle</w:t>
      </w:r>
      <w:r w:rsidRPr="00F3623E">
        <w:rPr>
          <w:rStyle w:val="StyleUnderline"/>
          <w:color w:val="000000" w:themeColor="text1"/>
        </w:rPr>
        <w:t xml:space="preserve"> narratives of the "</w:t>
      </w:r>
      <w:r w:rsidRPr="00F3623E">
        <w:rPr>
          <w:rStyle w:val="StyleUnderline"/>
          <w:color w:val="000000" w:themeColor="text1"/>
          <w:highlight w:val="cyan"/>
        </w:rPr>
        <w:t>undeserving poor" from</w:t>
      </w:r>
      <w:r w:rsidRPr="00F3623E">
        <w:rPr>
          <w:rStyle w:val="StyleUnderline"/>
          <w:color w:val="000000" w:themeColor="text1"/>
        </w:rPr>
        <w:t xml:space="preserve"> those of </w:t>
      </w:r>
      <w:r w:rsidRPr="00F3623E">
        <w:rPr>
          <w:rStyle w:val="StyleUnderline"/>
          <w:color w:val="000000" w:themeColor="text1"/>
          <w:highlight w:val="cyan"/>
        </w:rPr>
        <w:t>Black America</w:t>
      </w:r>
      <w:r w:rsidRPr="00F3623E">
        <w:rPr>
          <w:color w:val="000000" w:themeColor="text1"/>
          <w:sz w:val="16"/>
        </w:rPr>
        <w:t xml:space="preserve">. 17 This </w:t>
      </w:r>
      <w:r w:rsidRPr="00F3623E">
        <w:rPr>
          <w:rStyle w:val="StyleUnderline"/>
          <w:color w:val="000000" w:themeColor="text1"/>
        </w:rPr>
        <w:t xml:space="preserve">entwinement of racial and economic status-and the imposition of beliefs and traits suggesting that these individuals are appropriate subjects for state-sponsored discipline -is </w:t>
      </w:r>
      <w:r w:rsidRPr="00F3623E">
        <w:rPr>
          <w:rStyle w:val="StyleUnderline"/>
          <w:color w:val="000000" w:themeColor="text1"/>
          <w:highlight w:val="cyan"/>
        </w:rPr>
        <w:t>operationalized through the work of</w:t>
      </w:r>
      <w:r w:rsidRPr="00F3623E">
        <w:rPr>
          <w:rStyle w:val="StyleUnderline"/>
          <w:color w:val="000000" w:themeColor="text1"/>
        </w:rPr>
        <w:t xml:space="preserve"> civil </w:t>
      </w:r>
      <w:r w:rsidRPr="00F3623E">
        <w:rPr>
          <w:rStyle w:val="StyleUnderline"/>
          <w:color w:val="000000" w:themeColor="text1"/>
          <w:highlight w:val="cyan"/>
        </w:rPr>
        <w:t>courts and provides</w:t>
      </w:r>
      <w:r w:rsidRPr="00F3623E">
        <w:rPr>
          <w:rStyle w:val="StyleUnderline"/>
          <w:color w:val="000000" w:themeColor="text1"/>
        </w:rPr>
        <w:t xml:space="preserve"> additional </w:t>
      </w:r>
      <w:r w:rsidRPr="00F3623E">
        <w:rPr>
          <w:rStyle w:val="StyleUnderline"/>
          <w:color w:val="000000" w:themeColor="text1"/>
          <w:highlight w:val="cyan"/>
        </w:rPr>
        <w:t>justification for</w:t>
      </w:r>
      <w:r w:rsidRPr="00F3623E">
        <w:rPr>
          <w:rStyle w:val="StyleUnderline"/>
          <w:color w:val="000000" w:themeColor="text1"/>
        </w:rPr>
        <w:t xml:space="preserve"> the </w:t>
      </w:r>
      <w:r w:rsidRPr="00F3623E">
        <w:rPr>
          <w:rStyle w:val="StyleUnderline"/>
          <w:color w:val="000000" w:themeColor="text1"/>
          <w:highlight w:val="cyan"/>
        </w:rPr>
        <w:t>extraction</w:t>
      </w:r>
      <w:r w:rsidRPr="00F3623E">
        <w:rPr>
          <w:rStyle w:val="StyleUnderline"/>
          <w:color w:val="000000" w:themeColor="text1"/>
        </w:rPr>
        <w:t xml:space="preserve"> that </w:t>
      </w:r>
      <w:r w:rsidRPr="00F3623E">
        <w:rPr>
          <w:rStyle w:val="StyleUnderline"/>
          <w:color w:val="000000" w:themeColor="text1"/>
          <w:highlight w:val="cyan"/>
        </w:rPr>
        <w:t>racial capitalism requires</w:t>
      </w:r>
      <w:r w:rsidRPr="00F3623E">
        <w:rPr>
          <w:rStyle w:val="StyleUnderline"/>
          <w:color w:val="000000" w:themeColor="text1"/>
        </w:rPr>
        <w:t>.</w:t>
      </w:r>
      <w:r w:rsidRPr="00F3623E">
        <w:rPr>
          <w:color w:val="000000" w:themeColor="text1"/>
          <w:sz w:val="16"/>
        </w:rPr>
        <w:t xml:space="preserve"> 18</w:t>
      </w:r>
    </w:p>
    <w:p w14:paraId="5ADB24D2" w14:textId="5358E7B9" w:rsidR="001F6385" w:rsidRPr="00F3623E" w:rsidRDefault="001F6385" w:rsidP="00440BE3">
      <w:pPr>
        <w:pStyle w:val="Heading3"/>
        <w:rPr>
          <w:rFonts w:cs="Calibri"/>
          <w:color w:val="000000" w:themeColor="text1"/>
        </w:rPr>
      </w:pPr>
      <w:r w:rsidRPr="00F3623E">
        <w:rPr>
          <w:rFonts w:cs="Calibri"/>
          <w:color w:val="000000" w:themeColor="text1"/>
        </w:rPr>
        <w:t xml:space="preserve">1NC --- Degrowth </w:t>
      </w:r>
    </w:p>
    <w:p w14:paraId="057B7B11" w14:textId="77777777" w:rsidR="001F6385" w:rsidRPr="00F3623E" w:rsidRDefault="001F6385" w:rsidP="001F6385">
      <w:pPr>
        <w:pStyle w:val="Heading4"/>
        <w:rPr>
          <w:rFonts w:cs="Calibri"/>
          <w:color w:val="000000" w:themeColor="text1"/>
        </w:rPr>
      </w:pPr>
      <w:r w:rsidRPr="00F3623E">
        <w:rPr>
          <w:rFonts w:cs="Calibri"/>
          <w:color w:val="000000" w:themeColor="text1"/>
        </w:rPr>
        <w:t xml:space="preserve">Degrowth </w:t>
      </w:r>
      <w:r w:rsidRPr="00F3623E">
        <w:rPr>
          <w:rFonts w:cs="Calibri"/>
          <w:color w:val="000000" w:themeColor="text1"/>
          <w:u w:val="single"/>
        </w:rPr>
        <w:t>sustains sociocultural hierarchies</w:t>
      </w:r>
      <w:r w:rsidRPr="00F3623E">
        <w:rPr>
          <w:rFonts w:cs="Calibri"/>
          <w:color w:val="000000" w:themeColor="text1"/>
        </w:rPr>
        <w:t xml:space="preserve"> that </w:t>
      </w:r>
      <w:r w:rsidRPr="00F3623E">
        <w:rPr>
          <w:rFonts w:cs="Calibri"/>
          <w:color w:val="000000" w:themeColor="text1"/>
          <w:u w:val="single"/>
        </w:rPr>
        <w:t>polarize</w:t>
      </w:r>
      <w:r w:rsidRPr="00F3623E">
        <w:rPr>
          <w:rFonts w:cs="Calibri"/>
          <w:color w:val="000000" w:themeColor="text1"/>
        </w:rPr>
        <w:t xml:space="preserve"> and </w:t>
      </w:r>
      <w:r w:rsidRPr="00F3623E">
        <w:rPr>
          <w:rFonts w:cs="Calibri"/>
          <w:color w:val="000000" w:themeColor="text1"/>
          <w:u w:val="single"/>
        </w:rPr>
        <w:t>divide</w:t>
      </w:r>
      <w:r w:rsidRPr="00F3623E">
        <w:rPr>
          <w:rFonts w:cs="Calibri"/>
          <w:color w:val="000000" w:themeColor="text1"/>
        </w:rPr>
        <w:t xml:space="preserve"> potential allies and limit progress toward care – only </w:t>
      </w:r>
      <w:r w:rsidRPr="00F3623E">
        <w:rPr>
          <w:rFonts w:cs="Calibri"/>
          <w:color w:val="000000" w:themeColor="text1"/>
          <w:u w:val="single"/>
        </w:rPr>
        <w:t>feminist activist inclusion</w:t>
      </w:r>
      <w:r w:rsidRPr="00F3623E">
        <w:rPr>
          <w:rFonts w:cs="Calibri"/>
          <w:color w:val="000000" w:themeColor="text1"/>
        </w:rPr>
        <w:t xml:space="preserve"> allows for </w:t>
      </w:r>
      <w:r w:rsidRPr="00F3623E">
        <w:rPr>
          <w:rFonts w:cs="Calibri"/>
          <w:color w:val="000000" w:themeColor="text1"/>
          <w:u w:val="single"/>
        </w:rPr>
        <w:t>emancipatory ecosocial transformation.</w:t>
      </w:r>
    </w:p>
    <w:p w14:paraId="6D2CE090" w14:textId="77777777" w:rsidR="001F6385" w:rsidRPr="00F3623E" w:rsidRDefault="001F6385" w:rsidP="001F6385">
      <w:pPr>
        <w:rPr>
          <w:color w:val="000000" w:themeColor="text1"/>
        </w:rPr>
      </w:pPr>
      <w:r w:rsidRPr="00F3623E">
        <w:rPr>
          <w:rStyle w:val="Style13ptBold"/>
          <w:color w:val="000000" w:themeColor="text1"/>
        </w:rPr>
        <w:t>Dengler et al. 23</w:t>
      </w:r>
      <w:r w:rsidRPr="00F3623E">
        <w:rPr>
          <w:color w:val="000000" w:themeColor="text1"/>
        </w:rPr>
        <w:t xml:space="preserve"> </w:t>
      </w:r>
      <w:r w:rsidRPr="00F3623E">
        <w:rPr>
          <w:color w:val="000000" w:themeColor="text1"/>
          <w:sz w:val="16"/>
          <w:szCs w:val="16"/>
        </w:rPr>
        <w:t>(Corinna Dengler a, Nadine Gerner b, Taís, Sonetti-González c, Lina Hansen d, Sourayan Mookerjea e, Susan Paulson f, and Anna Saave g, 03 May 2023, “Why are feminist perspectives, analyses, and actions vital to degrowth?”, https://www.researchgate.net/profile/Tais-S-Gonzalez/publication/370472342_Why_are_feminist_perspectives_analyses_and_actions_vital_to_degrowth/links/64523c47809a53502147deb9/Why-are-feminist-perspectives-analyses-and-actions-vital-to-degrowth.pdf, acc. 7/10/23)//AS</w:t>
      </w:r>
    </w:p>
    <w:p w14:paraId="6DAFE6A7" w14:textId="77777777" w:rsidR="001F6385" w:rsidRPr="00F3623E" w:rsidRDefault="001F6385" w:rsidP="001F6385">
      <w:pPr>
        <w:rPr>
          <w:color w:val="000000" w:themeColor="text1"/>
          <w:sz w:val="14"/>
        </w:rPr>
      </w:pPr>
      <w:r w:rsidRPr="00F3623E">
        <w:rPr>
          <w:rStyle w:val="Emphasis"/>
          <w:color w:val="000000" w:themeColor="text1"/>
          <w:highlight w:val="cyan"/>
        </w:rPr>
        <w:t>Feminist analyses</w:t>
      </w:r>
      <w:r w:rsidRPr="00F3623E">
        <w:rPr>
          <w:rStyle w:val="StyleUnderline"/>
          <w:color w:val="000000" w:themeColor="text1"/>
        </w:rPr>
        <w:t xml:space="preserve"> of the historical dynamics of gender systems are </w:t>
      </w:r>
      <w:r w:rsidRPr="00F3623E">
        <w:rPr>
          <w:rStyle w:val="Emphasis"/>
          <w:color w:val="000000" w:themeColor="text1"/>
          <w:highlight w:val="cyan"/>
        </w:rPr>
        <w:t>fundamental</w:t>
      </w:r>
      <w:r w:rsidRPr="00F3623E">
        <w:rPr>
          <w:rStyle w:val="StyleUnderline"/>
          <w:color w:val="000000" w:themeColor="text1"/>
          <w:highlight w:val="cyan"/>
        </w:rPr>
        <w:t xml:space="preserve"> to</w:t>
      </w:r>
      <w:r w:rsidRPr="00F3623E">
        <w:rPr>
          <w:rStyle w:val="StyleUnderline"/>
          <w:color w:val="000000" w:themeColor="text1"/>
        </w:rPr>
        <w:t xml:space="preserve"> the work of </w:t>
      </w:r>
      <w:r w:rsidRPr="00F3623E">
        <w:rPr>
          <w:rStyle w:val="Emphasis"/>
          <w:color w:val="000000" w:themeColor="text1"/>
          <w:highlight w:val="cyan"/>
        </w:rPr>
        <w:t>challenging growth-driven political economies</w:t>
      </w:r>
      <w:r w:rsidRPr="00F3623E">
        <w:rPr>
          <w:rStyle w:val="StyleUnderline"/>
          <w:color w:val="000000" w:themeColor="text1"/>
          <w:highlight w:val="cyan"/>
        </w:rPr>
        <w:t>, and</w:t>
      </w:r>
      <w:r w:rsidRPr="00F3623E">
        <w:rPr>
          <w:rStyle w:val="StyleUnderline"/>
          <w:color w:val="000000" w:themeColor="text1"/>
        </w:rPr>
        <w:t xml:space="preserve"> of designing more </w:t>
      </w:r>
      <w:r w:rsidRPr="00F3623E">
        <w:rPr>
          <w:rStyle w:val="Emphasis"/>
          <w:color w:val="000000" w:themeColor="text1"/>
          <w:highlight w:val="cyan"/>
        </w:rPr>
        <w:t>equitable</w:t>
      </w:r>
      <w:r w:rsidRPr="00F3623E">
        <w:rPr>
          <w:rStyle w:val="Emphasis"/>
          <w:color w:val="000000" w:themeColor="text1"/>
        </w:rPr>
        <w:t xml:space="preserve"> and balanced </w:t>
      </w:r>
      <w:r w:rsidRPr="00F3623E">
        <w:rPr>
          <w:rStyle w:val="Emphasis"/>
          <w:color w:val="000000" w:themeColor="text1"/>
          <w:highlight w:val="cyan"/>
        </w:rPr>
        <w:t>ecosocial systems</w:t>
      </w:r>
      <w:r w:rsidRPr="00F3623E">
        <w:rPr>
          <w:rStyle w:val="Emphasis"/>
          <w:color w:val="000000" w:themeColor="text1"/>
        </w:rPr>
        <w:t>.</w:t>
      </w:r>
      <w:r w:rsidRPr="00F3623E">
        <w:rPr>
          <w:color w:val="000000" w:themeColor="text1"/>
          <w:sz w:val="14"/>
        </w:rPr>
        <w:t xml:space="preserve"> Feminist theories and methods that acknowledge and support diverse voices, knowledges, and practices are </w:t>
      </w:r>
      <w:r w:rsidRPr="00F3623E">
        <w:rPr>
          <w:rStyle w:val="StyleUnderline"/>
          <w:color w:val="000000" w:themeColor="text1"/>
        </w:rPr>
        <w:t>vital resources for building on heterodox degrowth movements</w:t>
      </w:r>
      <w:r w:rsidRPr="00F3623E">
        <w:rPr>
          <w:color w:val="000000" w:themeColor="text1"/>
          <w:sz w:val="14"/>
        </w:rPr>
        <w:t xml:space="preserve">. In dialogue with postcolonial, decolonial, indigenous, and anti-racist efforts, </w:t>
      </w:r>
      <w:r w:rsidRPr="00F3623E">
        <w:rPr>
          <w:rStyle w:val="StyleUnderline"/>
          <w:color w:val="000000" w:themeColor="text1"/>
        </w:rPr>
        <w:t>intersectional feminisms have been unlearning and disrupting conventional politics of knowing and action in ways that help forge more inclusive understandings and applications necessary for degrowth futures. Degrowth Journal Volume 1</w:t>
      </w:r>
      <w:r w:rsidRPr="00F3623E">
        <w:rPr>
          <w:color w:val="000000" w:themeColor="text1"/>
          <w:sz w:val="14"/>
        </w:rPr>
        <w:t xml:space="preserve"> (2023) 00046 With the </w:t>
      </w:r>
      <w:r w:rsidRPr="00F3623E">
        <w:rPr>
          <w:rStyle w:val="StyleUnderline"/>
          <w:color w:val="000000" w:themeColor="text1"/>
        </w:rPr>
        <w:t>purpose of</w:t>
      </w:r>
      <w:r w:rsidRPr="00F3623E">
        <w:rPr>
          <w:color w:val="000000" w:themeColor="text1"/>
          <w:sz w:val="14"/>
        </w:rPr>
        <w:t xml:space="preserve"> highlighting advances on these three fronts, this essay was co-written by </w:t>
      </w:r>
      <w:r w:rsidRPr="00F3623E">
        <w:rPr>
          <w:rStyle w:val="StyleUnderline"/>
          <w:color w:val="000000" w:themeColor="text1"/>
        </w:rPr>
        <w:t>participants in the Feminisms and Degrowth Alliance (</w:t>
      </w:r>
      <w:r w:rsidRPr="00F3623E">
        <w:rPr>
          <w:rStyle w:val="StyleUnderline"/>
          <w:color w:val="000000" w:themeColor="text1"/>
          <w:highlight w:val="cyan"/>
        </w:rPr>
        <w:t>FaDA</w:t>
      </w:r>
      <w:r w:rsidRPr="00F3623E">
        <w:rPr>
          <w:rStyle w:val="StyleUnderline"/>
          <w:color w:val="000000" w:themeColor="text1"/>
        </w:rPr>
        <w:t>),</w:t>
      </w:r>
      <w:r w:rsidRPr="00F3623E">
        <w:rPr>
          <w:color w:val="000000" w:themeColor="text1"/>
          <w:sz w:val="14"/>
        </w:rPr>
        <w:t xml:space="preserve"> an </w:t>
      </w:r>
      <w:r w:rsidRPr="00F3623E">
        <w:rPr>
          <w:rStyle w:val="StyleUnderline"/>
          <w:color w:val="000000" w:themeColor="text1"/>
        </w:rPr>
        <w:t xml:space="preserve">inclusive </w:t>
      </w:r>
      <w:r w:rsidRPr="00F3623E">
        <w:rPr>
          <w:rStyle w:val="Emphasis"/>
          <w:color w:val="000000" w:themeColor="text1"/>
          <w:highlight w:val="cyan"/>
        </w:rPr>
        <w:t xml:space="preserve">network of activists </w:t>
      </w:r>
      <w:r w:rsidRPr="00F3623E">
        <w:rPr>
          <w:rStyle w:val="Emphasis"/>
          <w:color w:val="000000" w:themeColor="text1"/>
        </w:rPr>
        <w:t xml:space="preserve">and scholars </w:t>
      </w:r>
      <w:r w:rsidRPr="00F3623E">
        <w:rPr>
          <w:rStyle w:val="StyleUnderline"/>
          <w:color w:val="000000" w:themeColor="text1"/>
        </w:rPr>
        <w:t xml:space="preserve">that has supported an </w:t>
      </w:r>
      <w:r w:rsidRPr="00F3623E">
        <w:rPr>
          <w:rStyle w:val="Emphasis"/>
          <w:color w:val="000000" w:themeColor="text1"/>
        </w:rPr>
        <w:t>array of collaborative initiatives</w:t>
      </w:r>
      <w:r w:rsidRPr="00F3623E">
        <w:rPr>
          <w:color w:val="000000" w:themeColor="text1"/>
          <w:sz w:val="14"/>
        </w:rPr>
        <w:t xml:space="preserve">. FaDA’s birthplace was the 5th International Conference on Degrowth in Budapest in 2016, where a surprisingly large turnout for the roundtable Degrowth and feminism(s): Conflicts, intersections, and convergences between two radical political movements motivated the establishment of the FaDA mailing list, our main means of communication. FaDA participation reflects the diversity of degrowth advocates in general: a 2017 survey (Iserlohn, 2018) revealed that members bring varying activist, academic, household, and professional experiences from wide-ranging contexts around the world. This essay is illuminated with examples from our own journeys toward more inclusive and mutual learning across languages, nationalities, cultures, gender identities, and time zones, all challenges engaged in the co-writing process. xThe main part of this text explores powerful contributions from feminist thought and practice. </w:t>
      </w:r>
      <w:r w:rsidRPr="00F3623E">
        <w:rPr>
          <w:rStyle w:val="StyleUnderline"/>
          <w:color w:val="000000" w:themeColor="text1"/>
        </w:rPr>
        <w:t xml:space="preserve">We then identify a set of important issues and approaches advanced by feminisms and degrowth scholarship, and point to potential for further work along these lines. Our conclusions </w:t>
      </w:r>
      <w:r w:rsidRPr="00F3623E">
        <w:rPr>
          <w:rStyle w:val="StyleUnderline"/>
          <w:color w:val="000000" w:themeColor="text1"/>
          <w:highlight w:val="cyan"/>
        </w:rPr>
        <w:t>draw on</w:t>
      </w:r>
      <w:r w:rsidRPr="00F3623E">
        <w:rPr>
          <w:rStyle w:val="StyleUnderline"/>
          <w:color w:val="000000" w:themeColor="text1"/>
        </w:rPr>
        <w:t xml:space="preserve"> histories of </w:t>
      </w:r>
      <w:r w:rsidRPr="00F3623E">
        <w:rPr>
          <w:rStyle w:val="StyleUnderline"/>
          <w:color w:val="000000" w:themeColor="text1"/>
          <w:highlight w:val="cyan"/>
        </w:rPr>
        <w:t>movement-building</w:t>
      </w:r>
      <w:r w:rsidRPr="00F3623E">
        <w:rPr>
          <w:rStyle w:val="StyleUnderline"/>
          <w:color w:val="000000" w:themeColor="text1"/>
        </w:rPr>
        <w:t xml:space="preserve"> across diverse feminisms worldwide to strategize ways </w:t>
      </w:r>
      <w:r w:rsidRPr="00F3623E">
        <w:rPr>
          <w:rStyle w:val="StyleUnderline"/>
          <w:color w:val="000000" w:themeColor="text1"/>
          <w:highlight w:val="cyan"/>
        </w:rPr>
        <w:t xml:space="preserve">to </w:t>
      </w:r>
      <w:r w:rsidRPr="00F3623E">
        <w:rPr>
          <w:rStyle w:val="Emphasis"/>
          <w:color w:val="000000" w:themeColor="text1"/>
          <w:highlight w:val="cyan"/>
        </w:rPr>
        <w:t>strengthen degrowth alliances toward shared goals of emancipatory ecosocial transformation</w:t>
      </w:r>
      <w:r w:rsidRPr="00F3623E">
        <w:rPr>
          <w:color w:val="000000" w:themeColor="text1"/>
          <w:sz w:val="14"/>
        </w:rPr>
        <w:t xml:space="preserve">. 1. Marginalizing exclusions or fertile synergies? Widespread consensus that degrowth horizons are broadened by the celebration of plural knowledges, practices, and worldviews coexists in tension with dynamics that have worked to empower and publicize certain strands of degrowth, while obscuring others. Degrowth Journal Volume 1 (2023) 00046 In recent decades, some scholars have disseminated degrowth research and analyses in scholarly books and in journals like Ecological Economics and the Journal of Cleaner Production. </w:t>
      </w:r>
      <w:r w:rsidRPr="00F3623E">
        <w:rPr>
          <w:rStyle w:val="StyleUnderline"/>
          <w:color w:val="000000" w:themeColor="text1"/>
        </w:rPr>
        <w:t xml:space="preserve">This work has been essential to increasing visibility and advancing the shared cause. Intellectual genealogies and literature reviews have often portrayed these authors, predominantly </w:t>
      </w:r>
      <w:r w:rsidRPr="00F3623E">
        <w:rPr>
          <w:rStyle w:val="StyleUnderline"/>
          <w:color w:val="000000" w:themeColor="text1"/>
          <w:highlight w:val="cyan"/>
        </w:rPr>
        <w:t>European men</w:t>
      </w:r>
      <w:r w:rsidRPr="00F3623E">
        <w:rPr>
          <w:rStyle w:val="StyleUnderline"/>
          <w:color w:val="000000" w:themeColor="text1"/>
        </w:rPr>
        <w:t xml:space="preserve">, as the main (or only) founding fathers and protagonists of degrowth, using this single strand to </w:t>
      </w:r>
      <w:r w:rsidRPr="00F3623E">
        <w:rPr>
          <w:rStyle w:val="StyleUnderline"/>
          <w:color w:val="000000" w:themeColor="text1"/>
          <w:highlight w:val="cyan"/>
        </w:rPr>
        <w:t>represent all degrowth thought and action</w:t>
      </w:r>
      <w:r w:rsidRPr="00F3623E">
        <w:rPr>
          <w:rStyle w:val="StyleUnderline"/>
          <w:color w:val="000000" w:themeColor="text1"/>
        </w:rPr>
        <w:t>.</w:t>
      </w:r>
      <w:r w:rsidRPr="00F3623E">
        <w:rPr>
          <w:color w:val="000000" w:themeColor="text1"/>
          <w:sz w:val="14"/>
        </w:rPr>
        <w:t xml:space="preserve"> Meanwhile, feminist, decolonial, and anti-racist voices from many parts of the world have been contributing strongly to degrowth conversations and directions through conferences, graduate courses, publications, and other initiatives. They have worked to co-construct degrowth communities and movements, and have influenced degrowth visions, including conceptualizations and embodiments of pluriversality. </w:t>
      </w:r>
      <w:r w:rsidRPr="00F3623E">
        <w:rPr>
          <w:rStyle w:val="StyleUnderline"/>
          <w:color w:val="000000" w:themeColor="text1"/>
        </w:rPr>
        <w:t xml:space="preserve">Amid growing appreciation of the generative force of these essential strands, numerous scholars have raised questions about why </w:t>
      </w:r>
      <w:r w:rsidRPr="00F3623E">
        <w:rPr>
          <w:rStyle w:val="StyleUnderline"/>
          <w:color w:val="000000" w:themeColor="text1"/>
          <w:highlight w:val="cyan"/>
        </w:rPr>
        <w:t xml:space="preserve">feminist, decolonial, and anti-racist voices are </w:t>
      </w:r>
      <w:r w:rsidRPr="00F3623E">
        <w:rPr>
          <w:rStyle w:val="Emphasis"/>
          <w:color w:val="000000" w:themeColor="text1"/>
          <w:highlight w:val="cyan"/>
        </w:rPr>
        <w:t xml:space="preserve">under- or misrepresented </w:t>
      </w:r>
      <w:r w:rsidRPr="00F3623E">
        <w:rPr>
          <w:rStyle w:val="StyleUnderline"/>
          <w:color w:val="000000" w:themeColor="text1"/>
          <w:highlight w:val="cyan"/>
        </w:rPr>
        <w:t>in</w:t>
      </w:r>
      <w:r w:rsidRPr="00F3623E">
        <w:rPr>
          <w:rStyle w:val="StyleUnderline"/>
          <w:color w:val="000000" w:themeColor="text1"/>
        </w:rPr>
        <w:t xml:space="preserve"> so many characterizations of </w:t>
      </w:r>
      <w:r w:rsidRPr="00F3623E">
        <w:rPr>
          <w:rStyle w:val="StyleUnderline"/>
          <w:color w:val="000000" w:themeColor="text1"/>
          <w:highlight w:val="cyan"/>
        </w:rPr>
        <w:t>degrowth</w:t>
      </w:r>
      <w:r w:rsidRPr="00F3623E">
        <w:rPr>
          <w:color w:val="000000" w:themeColor="text1"/>
          <w:sz w:val="14"/>
        </w:rPr>
        <w:t xml:space="preserve"> (e.g. Andreucci &amp; Engel-Di Mauro, 2019; Dengler &amp; Seebacher, 2019; Gregoratti &amp; Raphael, 2019; Nirmal &amp; Rocheleau, 2019; Richter, 2022; Schulken et al., 2022). Rather than call out specific authors who propagate limited and limiting portrayals of degrowth, we point here to one public representation of the field. At 10,650 words and 132 sources, the </w:t>
      </w:r>
      <w:r w:rsidRPr="00F3623E">
        <w:rPr>
          <w:rStyle w:val="StyleUnderline"/>
          <w:color w:val="000000" w:themeColor="text1"/>
        </w:rPr>
        <w:t>Wikipedia entry on degrowth is remarkably long at the time of this writing (22 May, 2022). Equally remarkable is its underrepresentation of the feminist contributions that have shaped degrowth thought and practice—contributions partially reflected in the 70 sources cited in this essay in Degrowth</w:t>
      </w:r>
      <w:r w:rsidRPr="00F3623E">
        <w:rPr>
          <w:color w:val="000000" w:themeColor="text1"/>
          <w:sz w:val="14"/>
        </w:rPr>
        <w:t xml:space="preserve">. Wiki entries are constantly evolving, and some time before our May 2022 reading, editors added a section on “feminism” and a section on “intersectional feminism.” Curiously, however, combined these sections only mention three papers from the wealth of feminist degrowth work that has burgeoned in the 21st century. The limitation of nearly all citations to publications from the 1980s and 1990s makes it seem as if feminism was something done Degrowth Journal Volume 1 (2023) 00046 only by earlier generations and </w:t>
      </w:r>
      <w:r w:rsidRPr="00F3623E">
        <w:rPr>
          <w:rStyle w:val="StyleUnderline"/>
          <w:color w:val="000000" w:themeColor="text1"/>
        </w:rPr>
        <w:t>suggests that current feminisms are not actively contributing to degrowth thought and praxis.</w:t>
      </w:r>
      <w:r w:rsidRPr="00F3623E">
        <w:rPr>
          <w:color w:val="000000" w:themeColor="text1"/>
          <w:sz w:val="14"/>
        </w:rPr>
        <w:t xml:space="preserve"> How has one strand of degrowth become a proxy for the much broader whole? Can </w:t>
      </w:r>
      <w:r w:rsidRPr="00F3623E">
        <w:rPr>
          <w:rStyle w:val="StyleUnderline"/>
          <w:color w:val="000000" w:themeColor="text1"/>
        </w:rPr>
        <w:t xml:space="preserve">future horizons be </w:t>
      </w:r>
      <w:r w:rsidRPr="00F3623E">
        <w:rPr>
          <w:rStyle w:val="Emphasis"/>
          <w:color w:val="000000" w:themeColor="text1"/>
        </w:rPr>
        <w:t xml:space="preserve">enriched </w:t>
      </w:r>
      <w:r w:rsidRPr="00F3623E">
        <w:rPr>
          <w:rStyle w:val="StyleUnderline"/>
          <w:color w:val="000000" w:themeColor="text1"/>
        </w:rPr>
        <w:t xml:space="preserve">by more sincere and public engagement with </w:t>
      </w:r>
      <w:r w:rsidRPr="00F3623E">
        <w:rPr>
          <w:rStyle w:val="Emphasis"/>
          <w:color w:val="000000" w:themeColor="text1"/>
        </w:rPr>
        <w:t xml:space="preserve">contributions from feminist </w:t>
      </w:r>
      <w:r w:rsidRPr="00F3623E">
        <w:rPr>
          <w:rStyle w:val="StyleUnderline"/>
          <w:color w:val="000000" w:themeColor="text1"/>
        </w:rPr>
        <w:t>political ecology, feminist ecological economics, feminist economics, feminist new materialism, ecofeminisms, postcolonial feminisms, decolonial feminisms, communitarian feminisms, Black feminisms, indigenous feminisms, queer feminisms, anarcha-feminisms, anti-racist feminisms, among others</w:t>
      </w:r>
      <w:r w:rsidRPr="00F3623E">
        <w:rPr>
          <w:color w:val="000000" w:themeColor="text1"/>
          <w:sz w:val="14"/>
        </w:rPr>
        <w:t xml:space="preserve">? 2. Power of feminisms and degrowth synergies Feminist research and analysis has contributed to understanding the roles that historically specific gender systems have played in facilitating growth, revealing that the growth paradigm is not merely a dynamic that drives production and consumption on local and global scales, but to that end also tangles deeply with gendered norms, practices, and subjectivities. This first contribution of feminist studies strengthens degrowth capacities to imagine and to adapt gender systems that support different paths. Human biology, sociocultural practice, and changing environments continually interact to create astonishingly diverse ways of being human. </w:t>
      </w:r>
      <w:r w:rsidRPr="00F3623E">
        <w:rPr>
          <w:rStyle w:val="Emphasis"/>
          <w:color w:val="000000" w:themeColor="text1"/>
          <w:highlight w:val="cyan"/>
        </w:rPr>
        <w:t>Gender and queer studies show how diversity</w:t>
      </w:r>
      <w:r w:rsidRPr="00F3623E">
        <w:rPr>
          <w:rStyle w:val="Emphasis"/>
          <w:color w:val="000000" w:themeColor="text1"/>
        </w:rPr>
        <w:t xml:space="preserve"> </w:t>
      </w:r>
      <w:r w:rsidRPr="00F3623E">
        <w:rPr>
          <w:rStyle w:val="Emphasis"/>
          <w:color w:val="000000" w:themeColor="text1"/>
          <w:highlight w:val="cyan"/>
        </w:rPr>
        <w:t>within</w:t>
      </w:r>
      <w:r w:rsidRPr="00F3623E">
        <w:rPr>
          <w:rStyle w:val="Emphasis"/>
          <w:color w:val="000000" w:themeColor="text1"/>
        </w:rPr>
        <w:t xml:space="preserve"> and among </w:t>
      </w:r>
      <w:r w:rsidRPr="00F3623E">
        <w:rPr>
          <w:rStyle w:val="Emphasis"/>
          <w:color w:val="000000" w:themeColor="text1"/>
          <w:highlight w:val="cyan"/>
        </w:rPr>
        <w:t xml:space="preserve">societies is essential to </w:t>
      </w:r>
      <w:r w:rsidRPr="00F3623E">
        <w:rPr>
          <w:rStyle w:val="Emphasis"/>
          <w:color w:val="000000" w:themeColor="text1"/>
        </w:rPr>
        <w:t xml:space="preserve">vitality and </w:t>
      </w:r>
      <w:r w:rsidRPr="00F3623E">
        <w:rPr>
          <w:rStyle w:val="Emphasis"/>
          <w:color w:val="000000" w:themeColor="text1"/>
          <w:highlight w:val="cyan"/>
        </w:rPr>
        <w:t>adaptation in human history, and</w:t>
      </w:r>
      <w:r w:rsidRPr="00F3623E">
        <w:rPr>
          <w:rStyle w:val="Emphasis"/>
          <w:color w:val="000000" w:themeColor="text1"/>
        </w:rPr>
        <w:t xml:space="preserve"> also </w:t>
      </w:r>
      <w:r w:rsidRPr="00F3623E">
        <w:rPr>
          <w:rStyle w:val="Emphasis"/>
          <w:color w:val="000000" w:themeColor="text1"/>
          <w:highlight w:val="cyan"/>
        </w:rPr>
        <w:t xml:space="preserve">reveal how </w:t>
      </w:r>
      <w:r w:rsidRPr="00F3623E">
        <w:rPr>
          <w:rStyle w:val="Emphasis"/>
          <w:color w:val="000000" w:themeColor="text1"/>
        </w:rPr>
        <w:t xml:space="preserve">currently </w:t>
      </w:r>
      <w:r w:rsidRPr="00F3623E">
        <w:rPr>
          <w:rStyle w:val="Emphasis"/>
          <w:color w:val="000000" w:themeColor="text1"/>
          <w:highlight w:val="cyan"/>
        </w:rPr>
        <w:t>dominant systems that differentiate people in hierarchical and exploitative ways limit progress towards goals of care and equitable wellbeing</w:t>
      </w:r>
      <w:r w:rsidRPr="00F3623E">
        <w:rPr>
          <w:rStyle w:val="Emphasis"/>
          <w:color w:val="000000" w:themeColor="text1"/>
        </w:rPr>
        <w:t xml:space="preserve">. </w:t>
      </w:r>
      <w:r w:rsidRPr="00F3623E">
        <w:rPr>
          <w:color w:val="000000" w:themeColor="text1"/>
          <w:sz w:val="14"/>
        </w:rPr>
        <w:t xml:space="preserve">The rise of capitalism and fossil-fueled industrial technologies was enabled by the establishment of violent colonial and racial systems that mobilized war and commerce to expropriate Indigenous Peoples’ lands, enslave labor, and harness diverse local gender systems to increase productivity and profit. Colonial capitalist restructuring of gender norms and identities accompanied shifts in human ecological relations involving the separation of economic production from ecosocial reproduction, and the ascendance of a new ideology that dualistically Degrowth Journal Volume 1 (2023) 00046 separated culture from nature, which was portrayed as a mechanism and passive resource (Merchant, 1990). </w:t>
      </w:r>
      <w:r w:rsidRPr="00F3623E">
        <w:rPr>
          <w:rStyle w:val="StyleUnderline"/>
          <w:color w:val="000000" w:themeColor="text1"/>
        </w:rPr>
        <w:t xml:space="preserve">The separation of </w:t>
      </w:r>
      <w:r w:rsidRPr="00F3623E">
        <w:rPr>
          <w:rStyle w:val="StyleUnderline"/>
          <w:color w:val="000000" w:themeColor="text1"/>
          <w:highlight w:val="cyan"/>
        </w:rPr>
        <w:t>production</w:t>
      </w:r>
      <w:r w:rsidRPr="00F3623E">
        <w:rPr>
          <w:rStyle w:val="StyleUnderline"/>
          <w:color w:val="000000" w:themeColor="text1"/>
        </w:rPr>
        <w:t xml:space="preserve">, which came to be </w:t>
      </w:r>
      <w:r w:rsidRPr="00F3623E">
        <w:rPr>
          <w:rStyle w:val="StyleUnderline"/>
          <w:color w:val="000000" w:themeColor="text1"/>
          <w:highlight w:val="cyan"/>
        </w:rPr>
        <w:t>associated with masculinity</w:t>
      </w:r>
      <w:r w:rsidRPr="00F3623E">
        <w:rPr>
          <w:rStyle w:val="StyleUnderline"/>
          <w:color w:val="000000" w:themeColor="text1"/>
        </w:rPr>
        <w:t xml:space="preserve">, from </w:t>
      </w:r>
      <w:r w:rsidRPr="00F3623E">
        <w:rPr>
          <w:rStyle w:val="Emphasis"/>
          <w:color w:val="000000" w:themeColor="text1"/>
          <w:highlight w:val="cyan"/>
        </w:rPr>
        <w:t>reproduction</w:t>
      </w:r>
      <w:r w:rsidRPr="00F3623E">
        <w:rPr>
          <w:rStyle w:val="StyleUnderline"/>
          <w:color w:val="000000" w:themeColor="text1"/>
          <w:highlight w:val="cyan"/>
        </w:rPr>
        <w:t xml:space="preserve">, associated with </w:t>
      </w:r>
      <w:r w:rsidRPr="00F3623E">
        <w:rPr>
          <w:rStyle w:val="Emphasis"/>
          <w:color w:val="000000" w:themeColor="text1"/>
          <w:highlight w:val="cyan"/>
        </w:rPr>
        <w:t>femininity</w:t>
      </w:r>
      <w:r w:rsidRPr="00F3623E">
        <w:rPr>
          <w:color w:val="000000" w:themeColor="text1"/>
          <w:sz w:val="14"/>
        </w:rPr>
        <w:t xml:space="preserve">, interacted with other historical changes. These </w:t>
      </w:r>
      <w:r w:rsidRPr="00F3623E">
        <w:rPr>
          <w:rStyle w:val="StyleUnderline"/>
          <w:color w:val="000000" w:themeColor="text1"/>
          <w:highlight w:val="cyan"/>
        </w:rPr>
        <w:t>include</w:t>
      </w:r>
      <w:r w:rsidRPr="00F3623E">
        <w:rPr>
          <w:rStyle w:val="StyleUnderline"/>
          <w:color w:val="000000" w:themeColor="text1"/>
        </w:rPr>
        <w:t xml:space="preserve">d adaptations of </w:t>
      </w:r>
      <w:r w:rsidRPr="00F3623E">
        <w:rPr>
          <w:rStyle w:val="Emphasis"/>
          <w:color w:val="000000" w:themeColor="text1"/>
          <w:highlight w:val="cyan"/>
        </w:rPr>
        <w:t>inherited patriarchal social relations</w:t>
      </w:r>
      <w:r w:rsidRPr="00F3623E">
        <w:rPr>
          <w:rStyle w:val="StyleUnderline"/>
          <w:color w:val="000000" w:themeColor="text1"/>
        </w:rPr>
        <w:t>, new kinds of colonizing states, and expansion of long-distance trade</w:t>
      </w:r>
      <w:r w:rsidRPr="00F3623E">
        <w:rPr>
          <w:color w:val="000000" w:themeColor="text1"/>
          <w:sz w:val="14"/>
        </w:rPr>
        <w:t xml:space="preserve">. All worked together to mobilize old and new forms of coercion and exploitation of labor and other natural resources. The emergence and </w:t>
      </w:r>
      <w:r w:rsidRPr="00F3623E">
        <w:rPr>
          <w:rStyle w:val="StyleUnderline"/>
          <w:color w:val="000000" w:themeColor="text1"/>
          <w:highlight w:val="cyan"/>
        </w:rPr>
        <w:t xml:space="preserve">establishment of this </w:t>
      </w:r>
      <w:r w:rsidRPr="00F3623E">
        <w:rPr>
          <w:rStyle w:val="Emphasis"/>
          <w:color w:val="000000" w:themeColor="text1"/>
          <w:highlight w:val="cyan"/>
        </w:rPr>
        <w:t>globalizing gendered and racial capitalist</w:t>
      </w:r>
      <w:r w:rsidRPr="00F3623E">
        <w:rPr>
          <w:rStyle w:val="StyleUnderline"/>
          <w:color w:val="000000" w:themeColor="text1"/>
          <w:highlight w:val="cyan"/>
        </w:rPr>
        <w:t xml:space="preserve"> society</w:t>
      </w:r>
      <w:r w:rsidRPr="00F3623E">
        <w:rPr>
          <w:rStyle w:val="StyleUnderline"/>
          <w:color w:val="000000" w:themeColor="text1"/>
        </w:rPr>
        <w:t xml:space="preserve"> has </w:t>
      </w:r>
      <w:r w:rsidRPr="00F3623E">
        <w:rPr>
          <w:rStyle w:val="StyleUnderline"/>
          <w:color w:val="000000" w:themeColor="text1"/>
          <w:highlight w:val="cyan"/>
        </w:rPr>
        <w:t>depend</w:t>
      </w:r>
      <w:r w:rsidRPr="00F3623E">
        <w:rPr>
          <w:rStyle w:val="StyleUnderline"/>
          <w:color w:val="000000" w:themeColor="text1"/>
        </w:rPr>
        <w:t xml:space="preserve">ed </w:t>
      </w:r>
      <w:r w:rsidRPr="00F3623E">
        <w:rPr>
          <w:rStyle w:val="StyleUnderline"/>
          <w:color w:val="000000" w:themeColor="text1"/>
          <w:highlight w:val="cyan"/>
        </w:rPr>
        <w:t>on</w:t>
      </w:r>
      <w:r w:rsidRPr="00F3623E">
        <w:rPr>
          <w:rStyle w:val="StyleUnderline"/>
          <w:color w:val="000000" w:themeColor="text1"/>
        </w:rPr>
        <w:t xml:space="preserve"> the periodic </w:t>
      </w:r>
      <w:r w:rsidRPr="00F3623E">
        <w:rPr>
          <w:rStyle w:val="StyleUnderline"/>
          <w:color w:val="000000" w:themeColor="text1"/>
          <w:highlight w:val="cyan"/>
        </w:rPr>
        <w:t xml:space="preserve">expansion and </w:t>
      </w:r>
      <w:r w:rsidRPr="00F3623E">
        <w:rPr>
          <w:rStyle w:val="Emphasis"/>
          <w:color w:val="000000" w:themeColor="text1"/>
          <w:highlight w:val="cyan"/>
        </w:rPr>
        <w:t>intensification</w:t>
      </w:r>
      <w:r w:rsidRPr="00F3623E">
        <w:rPr>
          <w:rStyle w:val="StyleUnderline"/>
          <w:color w:val="000000" w:themeColor="text1"/>
          <w:highlight w:val="cyan"/>
        </w:rPr>
        <w:t xml:space="preserve"> of its </w:t>
      </w:r>
      <w:r w:rsidRPr="00F3623E">
        <w:rPr>
          <w:rStyle w:val="Emphasis"/>
          <w:color w:val="000000" w:themeColor="text1"/>
          <w:highlight w:val="cyan"/>
        </w:rPr>
        <w:t>regimes of accumulation</w:t>
      </w:r>
      <w:r w:rsidRPr="00F3623E">
        <w:rPr>
          <w:rStyle w:val="StyleUnderline"/>
          <w:color w:val="000000" w:themeColor="text1"/>
          <w:highlight w:val="cyan"/>
        </w:rPr>
        <w:t>,</w:t>
      </w:r>
      <w:r w:rsidRPr="00F3623E">
        <w:rPr>
          <w:rStyle w:val="StyleUnderline"/>
          <w:color w:val="000000" w:themeColor="text1"/>
        </w:rPr>
        <w:t xml:space="preserve"> and on new masculinities and femininities through which crises in the domain of production are externalized into the domain of reproduction</w:t>
      </w:r>
      <w:r w:rsidRPr="00F3623E">
        <w:rPr>
          <w:color w:val="000000" w:themeColor="text1"/>
          <w:sz w:val="14"/>
        </w:rPr>
        <w:t xml:space="preserve"> (Federici, 2004, 2021; Mies &amp; Bennholdt-Thomsen, 2000; Robinson, 2020). </w:t>
      </w:r>
      <w:r w:rsidRPr="00F3623E">
        <w:rPr>
          <w:rStyle w:val="Emphasis"/>
          <w:color w:val="000000" w:themeColor="text1"/>
          <w:highlight w:val="cyan"/>
        </w:rPr>
        <w:t>State command and control over sexuality and reproduction, witch-hunts, new misogyny among guilds</w:t>
      </w:r>
      <w:r w:rsidRPr="00F3623E">
        <w:rPr>
          <w:rStyle w:val="Emphasis"/>
          <w:color w:val="000000" w:themeColor="text1"/>
        </w:rPr>
        <w:t>,</w:t>
      </w:r>
      <w:r w:rsidRPr="00F3623E">
        <w:rPr>
          <w:rStyle w:val="StyleUnderline"/>
          <w:color w:val="000000" w:themeColor="text1"/>
        </w:rPr>
        <w:t xml:space="preserve"> merchant exploitation through the putting out system, transatlantic slave trade, plantation slavery, and forced labor in fleets and mines operated together to develop interlocking systems of oppression on global scales. The </w:t>
      </w:r>
      <w:r w:rsidRPr="00F3623E">
        <w:rPr>
          <w:rStyle w:val="StyleUnderline"/>
          <w:color w:val="000000" w:themeColor="text1"/>
          <w:highlight w:val="cyan"/>
        </w:rPr>
        <w:t>gendered and racialized class hierarchies of</w:t>
      </w:r>
      <w:r w:rsidRPr="00F3623E">
        <w:rPr>
          <w:rStyle w:val="StyleUnderline"/>
          <w:color w:val="000000" w:themeColor="text1"/>
        </w:rPr>
        <w:t xml:space="preserve"> those </w:t>
      </w:r>
      <w:r w:rsidRPr="00F3623E">
        <w:rPr>
          <w:rStyle w:val="StyleUnderline"/>
          <w:color w:val="000000" w:themeColor="text1"/>
          <w:highlight w:val="cyan"/>
        </w:rPr>
        <w:t xml:space="preserve">systems </w:t>
      </w:r>
      <w:r w:rsidRPr="00F3623E">
        <w:rPr>
          <w:rStyle w:val="Emphasis"/>
          <w:color w:val="000000" w:themeColor="text1"/>
          <w:highlight w:val="cyan"/>
        </w:rPr>
        <w:t>persist to this day</w:t>
      </w:r>
      <w:r w:rsidRPr="00F3623E">
        <w:rPr>
          <w:rStyle w:val="StyleUnderline"/>
          <w:color w:val="000000" w:themeColor="text1"/>
        </w:rPr>
        <w:t>, notably in the continued subalternization of the domain of social reproduction. In contexts of modernity, thought and discourse about race, gender, and sexuality became characterized by categorical, dichotomous, and hierarchical forms that promote the dehumanization of women’s and men’s bodies, especially in the global south</w:t>
      </w:r>
      <w:r w:rsidRPr="00F3623E">
        <w:rPr>
          <w:color w:val="000000" w:themeColor="text1"/>
          <w:sz w:val="14"/>
        </w:rPr>
        <w:t xml:space="preserve"> (Lugones, 2010). This </w:t>
      </w:r>
      <w:r w:rsidRPr="00F3623E">
        <w:rPr>
          <w:rStyle w:val="StyleUnderline"/>
          <w:color w:val="000000" w:themeColor="text1"/>
        </w:rPr>
        <w:t>system of oppression linked subordinate forms of masculinity with dangerous and degrading labor, while linking femininity with the unpaid work of reproducing socialized laborers and regenerating labor capacities through nourishment, nurture, and emotional care</w:t>
      </w:r>
      <w:r w:rsidRPr="00F3623E">
        <w:rPr>
          <w:color w:val="000000" w:themeColor="text1"/>
          <w:sz w:val="14"/>
        </w:rPr>
        <w:t xml:space="preserve">. At the same time, a political </w:t>
      </w:r>
      <w:r w:rsidRPr="00F3623E">
        <w:rPr>
          <w:rStyle w:val="StyleUnderline"/>
          <w:color w:val="000000" w:themeColor="text1"/>
        </w:rPr>
        <w:t>affiliation between some masculinities and</w:t>
      </w:r>
      <w:r w:rsidRPr="00F3623E">
        <w:rPr>
          <w:color w:val="000000" w:themeColor="text1"/>
          <w:sz w:val="14"/>
        </w:rPr>
        <w:t xml:space="preserve"> the modernizing culture of </w:t>
      </w:r>
      <w:r w:rsidRPr="00F3623E">
        <w:rPr>
          <w:rStyle w:val="Emphasis"/>
          <w:color w:val="000000" w:themeColor="text1"/>
          <w:highlight w:val="cyan"/>
        </w:rPr>
        <w:t>racial capitalism</w:t>
      </w:r>
      <w:r w:rsidRPr="00F3623E">
        <w:rPr>
          <w:rStyle w:val="StyleUnderline"/>
          <w:color w:val="000000" w:themeColor="text1"/>
          <w:highlight w:val="cyan"/>
        </w:rPr>
        <w:t xml:space="preserve"> has worked to sustain a “patriarchy of</w:t>
      </w:r>
      <w:r w:rsidRPr="00F3623E">
        <w:rPr>
          <w:color w:val="000000" w:themeColor="text1"/>
          <w:sz w:val="14"/>
        </w:rPr>
        <w:t xml:space="preserve"> Degrowth Journal Volume 1 (2023) 00046 </w:t>
      </w:r>
      <w:r w:rsidRPr="00F3623E">
        <w:rPr>
          <w:rStyle w:val="StyleUnderline"/>
          <w:color w:val="000000" w:themeColor="text1"/>
        </w:rPr>
        <w:t xml:space="preserve">the </w:t>
      </w:r>
      <w:r w:rsidRPr="00F3623E">
        <w:rPr>
          <w:rStyle w:val="StyleUnderline"/>
          <w:color w:val="000000" w:themeColor="text1"/>
          <w:highlight w:val="cyan"/>
        </w:rPr>
        <w:t>wage</w:t>
      </w:r>
      <w:r w:rsidRPr="00F3623E">
        <w:rPr>
          <w:rStyle w:val="StyleUnderline"/>
          <w:color w:val="000000" w:themeColor="text1"/>
        </w:rPr>
        <w:t>”</w:t>
      </w:r>
      <w:r w:rsidRPr="00F3623E">
        <w:rPr>
          <w:color w:val="000000" w:themeColor="text1"/>
          <w:sz w:val="14"/>
        </w:rPr>
        <w:t xml:space="preserve"> (Federici, 2021). </w:t>
      </w:r>
      <w:r w:rsidRPr="00F3623E">
        <w:rPr>
          <w:rStyle w:val="Emphasis"/>
          <w:color w:val="000000" w:themeColor="text1"/>
          <w:highlight w:val="cyan"/>
        </w:rPr>
        <w:t xml:space="preserve">Challenging </w:t>
      </w:r>
      <w:r w:rsidRPr="00F3623E">
        <w:rPr>
          <w:rStyle w:val="Emphasis"/>
          <w:color w:val="000000" w:themeColor="text1"/>
        </w:rPr>
        <w:t xml:space="preserve">the </w:t>
      </w:r>
      <w:r w:rsidRPr="00F3623E">
        <w:rPr>
          <w:rStyle w:val="Emphasis"/>
          <w:color w:val="000000" w:themeColor="text1"/>
          <w:highlight w:val="cyan"/>
        </w:rPr>
        <w:t>growth imperative</w:t>
      </w:r>
      <w:r w:rsidRPr="00F3623E">
        <w:rPr>
          <w:rStyle w:val="Emphasis"/>
          <w:color w:val="000000" w:themeColor="text1"/>
        </w:rPr>
        <w:t xml:space="preserve"> crucially </w:t>
      </w:r>
      <w:r w:rsidRPr="00F3623E">
        <w:rPr>
          <w:rStyle w:val="Emphasis"/>
          <w:color w:val="000000" w:themeColor="text1"/>
          <w:highlight w:val="cyan"/>
        </w:rPr>
        <w:t>involves curbing</w:t>
      </w:r>
      <w:r w:rsidRPr="00F3623E">
        <w:rPr>
          <w:rStyle w:val="Emphasis"/>
          <w:color w:val="000000" w:themeColor="text1"/>
        </w:rPr>
        <w:t xml:space="preserve"> the </w:t>
      </w:r>
      <w:r w:rsidRPr="00F3623E">
        <w:rPr>
          <w:rStyle w:val="Emphasis"/>
          <w:color w:val="000000" w:themeColor="text1"/>
          <w:highlight w:val="cyan"/>
        </w:rPr>
        <w:t>reproduction of masculinities and femininities that are subjected to and subjectified by this imperative. Creating degrowth futures depends crucially on feminist innovation, retrieval, and adaptation of other gendered ecologies</w:t>
      </w:r>
      <w:r w:rsidRPr="00F3623E">
        <w:rPr>
          <w:rStyle w:val="Emphasis"/>
          <w:color w:val="000000" w:themeColor="text1"/>
        </w:rPr>
        <w:t>.</w:t>
      </w:r>
      <w:r w:rsidRPr="00F3623E">
        <w:rPr>
          <w:color w:val="000000" w:themeColor="text1"/>
          <w:sz w:val="14"/>
        </w:rPr>
        <w:t xml:space="preserve"> A second powerful contribution from feminisms are methods and theories that acknowledge and support diverse voices, knowledges, and practices. People in different positions and contexts are exploring degrowth as a field of research, a network of social movements, a community of scholar-activists, a way of life, or a vision for desirable futures. An even broader range of people and movements may contribute to—and benefit from—degrowth transitions. As Patricia E. Perkins (2010, p. 5) makes clear, “</w:t>
      </w:r>
      <w:r w:rsidRPr="00F3623E">
        <w:rPr>
          <w:rStyle w:val="Emphasis"/>
          <w:color w:val="000000" w:themeColor="text1"/>
          <w:highlight w:val="cyan"/>
        </w:rPr>
        <w:t>Degrowth needs to include people from a diversity of gender, race, class, and geographic perspectives FROM THE START</w:t>
      </w:r>
      <w:r w:rsidRPr="00F3623E">
        <w:rPr>
          <w:rStyle w:val="Emphasis"/>
          <w:color w:val="000000" w:themeColor="text1"/>
        </w:rPr>
        <w:t xml:space="preserve"> [sic] </w:t>
      </w:r>
      <w:r w:rsidRPr="00F3623E">
        <w:rPr>
          <w:rStyle w:val="Emphasis"/>
          <w:color w:val="000000" w:themeColor="text1"/>
          <w:highlight w:val="cyan"/>
        </w:rPr>
        <w:t>in order to build a strong, resilient, and politically-dynamic framework for eco-socio-political change</w:t>
      </w:r>
      <w:r w:rsidRPr="00F3623E">
        <w:rPr>
          <w:color w:val="000000" w:themeColor="text1"/>
          <w:sz w:val="14"/>
        </w:rPr>
        <w:t xml:space="preserve">.” Yet, </w:t>
      </w:r>
      <w:r w:rsidRPr="00F3623E">
        <w:rPr>
          <w:rStyle w:val="StyleUnderline"/>
          <w:color w:val="000000" w:themeColor="text1"/>
        </w:rPr>
        <w:t>we face powerful legacies of division and exclusion</w:t>
      </w:r>
      <w:r w:rsidRPr="00F3623E">
        <w:rPr>
          <w:color w:val="000000" w:themeColor="text1"/>
          <w:sz w:val="14"/>
        </w:rPr>
        <w:t xml:space="preserve">. In contemporary societies, including in natural and social sciences, </w:t>
      </w:r>
      <w:r w:rsidRPr="00F3623E">
        <w:rPr>
          <w:rStyle w:val="StyleUnderline"/>
          <w:color w:val="000000" w:themeColor="text1"/>
        </w:rPr>
        <w:t xml:space="preserve">power operates through historically </w:t>
      </w:r>
      <w:r w:rsidRPr="00F3623E">
        <w:rPr>
          <w:rStyle w:val="Emphasis"/>
          <w:color w:val="000000" w:themeColor="text1"/>
        </w:rPr>
        <w:t>specific hierarchical binaries</w:t>
      </w:r>
      <w:r w:rsidRPr="00F3623E">
        <w:rPr>
          <w:rStyle w:val="StyleUnderline"/>
          <w:color w:val="000000" w:themeColor="text1"/>
        </w:rPr>
        <w:t xml:space="preserve"> that have been disseminated with colonial capitalism and globalization, and have been </w:t>
      </w:r>
      <w:r w:rsidRPr="00F3623E">
        <w:rPr>
          <w:rStyle w:val="Emphasis"/>
          <w:color w:val="000000" w:themeColor="text1"/>
        </w:rPr>
        <w:t>internalized</w:t>
      </w:r>
      <w:r w:rsidRPr="00F3623E">
        <w:rPr>
          <w:rStyle w:val="StyleUnderline"/>
          <w:color w:val="000000" w:themeColor="text1"/>
        </w:rPr>
        <w:t xml:space="preserve"> (or resisted) in various ways around the world</w:t>
      </w:r>
      <w:r w:rsidRPr="00F3623E">
        <w:rPr>
          <w:color w:val="000000" w:themeColor="text1"/>
          <w:sz w:val="14"/>
        </w:rPr>
        <w:t xml:space="preserve">. Superiority and domination of humans over other nature have been conceptually and structurally interconnected with colonizer over colonized, white over non-white, man over woman, hetero-normative over queer, capitalist over worker, and nation-state over community. </w:t>
      </w:r>
      <w:r w:rsidRPr="00F3623E">
        <w:rPr>
          <w:rStyle w:val="Emphasis"/>
          <w:color w:val="000000" w:themeColor="text1"/>
          <w:highlight w:val="cyan"/>
        </w:rPr>
        <w:t>Structures and institutions</w:t>
      </w:r>
      <w:r w:rsidRPr="00F3623E">
        <w:rPr>
          <w:rStyle w:val="StyleUnderline"/>
          <w:color w:val="000000" w:themeColor="text1"/>
        </w:rPr>
        <w:t xml:space="preserve"> through which these divisions </w:t>
      </w:r>
      <w:r w:rsidRPr="00F3623E">
        <w:rPr>
          <w:rStyle w:val="StyleUnderline"/>
          <w:color w:val="000000" w:themeColor="text1"/>
          <w:highlight w:val="cyan"/>
        </w:rPr>
        <w:t xml:space="preserve">are </w:t>
      </w:r>
      <w:r w:rsidRPr="00F3623E">
        <w:rPr>
          <w:rStyle w:val="Emphasis"/>
          <w:color w:val="000000" w:themeColor="text1"/>
          <w:highlight w:val="cyan"/>
        </w:rPr>
        <w:t>sustained and reproduced</w:t>
      </w:r>
      <w:r w:rsidRPr="00F3623E">
        <w:rPr>
          <w:rStyle w:val="StyleUnderline"/>
          <w:color w:val="000000" w:themeColor="text1"/>
        </w:rPr>
        <w:t xml:space="preserve"> work in complex ways </w:t>
      </w:r>
      <w:r w:rsidRPr="00F3623E">
        <w:rPr>
          <w:rStyle w:val="StyleUnderline"/>
          <w:color w:val="000000" w:themeColor="text1"/>
          <w:highlight w:val="cyan"/>
        </w:rPr>
        <w:t xml:space="preserve">to </w:t>
      </w:r>
      <w:r w:rsidRPr="00F3623E">
        <w:rPr>
          <w:rStyle w:val="Emphasis"/>
          <w:color w:val="000000" w:themeColor="text1"/>
          <w:highlight w:val="cyan"/>
        </w:rPr>
        <w:t>frustrate attempts</w:t>
      </w:r>
      <w:r w:rsidRPr="00F3623E">
        <w:rPr>
          <w:rStyle w:val="Emphasis"/>
          <w:color w:val="000000" w:themeColor="text1"/>
        </w:rPr>
        <w:t xml:space="preserve"> at mutually fruitful relationships and </w:t>
      </w:r>
      <w:r w:rsidRPr="00F3623E">
        <w:rPr>
          <w:rStyle w:val="Emphasis"/>
          <w:color w:val="000000" w:themeColor="text1"/>
          <w:highlight w:val="cyan"/>
        </w:rPr>
        <w:t>alliances across differences</w:t>
      </w:r>
      <w:r w:rsidRPr="00F3623E">
        <w:rPr>
          <w:rStyle w:val="Emphasis"/>
          <w:color w:val="000000" w:themeColor="text1"/>
        </w:rPr>
        <w:t>.</w:t>
      </w:r>
      <w:r w:rsidRPr="00F3623E">
        <w:rPr>
          <w:color w:val="000000" w:themeColor="text1"/>
          <w:sz w:val="14"/>
        </w:rPr>
        <w:t xml:space="preserve"> Emerging at the confluence of critiques of humans-over-nature and critiques of colonizer-over-colonized, conversations about degrowth offer ways towards deeper interrogation of these historical hierarchies. Since its earliest articulations (Gorz, 1980; Illich, 1974; Latouche, 1986), </w:t>
      </w:r>
      <w:r w:rsidRPr="00F3623E">
        <w:rPr>
          <w:rStyle w:val="StyleUnderline"/>
          <w:color w:val="000000" w:themeColor="text1"/>
          <w:highlight w:val="cyan"/>
        </w:rPr>
        <w:t>degrowth</w:t>
      </w:r>
      <w:r w:rsidRPr="00F3623E">
        <w:rPr>
          <w:rStyle w:val="StyleUnderline"/>
          <w:color w:val="000000" w:themeColor="text1"/>
        </w:rPr>
        <w:t xml:space="preserve"> diverged from mainstream</w:t>
      </w:r>
      <w:r w:rsidRPr="00F3623E">
        <w:rPr>
          <w:color w:val="000000" w:themeColor="text1"/>
          <w:sz w:val="14"/>
        </w:rPr>
        <w:t xml:space="preserve"> Degrowth Journal Volume 1 (2023) 00046 </w:t>
      </w:r>
      <w:r w:rsidRPr="00F3623E">
        <w:rPr>
          <w:rStyle w:val="StyleUnderline"/>
          <w:color w:val="000000" w:themeColor="text1"/>
        </w:rPr>
        <w:t>development and environmental stances</w:t>
      </w:r>
      <w:r w:rsidRPr="00F3623E">
        <w:rPr>
          <w:color w:val="000000" w:themeColor="text1"/>
          <w:sz w:val="14"/>
        </w:rPr>
        <w:t xml:space="preserve"> by seeking ways for “developed” societies, positioned as colonizers, to reduce negative impacts on other people and environments, </w:t>
      </w:r>
      <w:r w:rsidRPr="00F3623E">
        <w:rPr>
          <w:rStyle w:val="StyleUnderline"/>
          <w:color w:val="000000" w:themeColor="text1"/>
        </w:rPr>
        <w:t>starting with efforts to dismantle ideologies of the growth imperative</w:t>
      </w:r>
      <w:r w:rsidRPr="00F3623E">
        <w:rPr>
          <w:color w:val="000000" w:themeColor="text1"/>
          <w:sz w:val="14"/>
        </w:rPr>
        <w:t xml:space="preserve">. Yet, </w:t>
      </w:r>
      <w:r w:rsidRPr="00F3623E">
        <w:rPr>
          <w:rStyle w:val="StyleUnderline"/>
          <w:color w:val="000000" w:themeColor="text1"/>
        </w:rPr>
        <w:t>societal projects based on downscaling growth</w:t>
      </w:r>
      <w:r w:rsidRPr="00F3623E">
        <w:rPr>
          <w:color w:val="000000" w:themeColor="text1"/>
          <w:sz w:val="14"/>
        </w:rPr>
        <w:t xml:space="preserve"> and global exploitation, even those that prioritize conviviality and cooperation, </w:t>
      </w:r>
      <w:r w:rsidRPr="00F3623E">
        <w:rPr>
          <w:rStyle w:val="Emphasis"/>
          <w:color w:val="000000" w:themeColor="text1"/>
          <w:highlight w:val="cyan"/>
        </w:rPr>
        <w:t>do not guarantee relations free of sexism, racism, and other forms of exploitation and oppression.</w:t>
      </w:r>
      <w:r w:rsidRPr="00F3623E">
        <w:rPr>
          <w:color w:val="000000" w:themeColor="text1"/>
          <w:sz w:val="14"/>
        </w:rPr>
        <w:t xml:space="preserve"> For example, although racism has been explicitly recognized by environmental justice scholars and activists, </w:t>
      </w:r>
      <w:r w:rsidRPr="00F3623E">
        <w:rPr>
          <w:rStyle w:val="StyleUnderline"/>
          <w:color w:val="000000" w:themeColor="text1"/>
        </w:rPr>
        <w:t xml:space="preserve">serious work still needs to be done on the roles that </w:t>
      </w:r>
      <w:r w:rsidRPr="00F3623E">
        <w:rPr>
          <w:rStyle w:val="StyleUnderline"/>
          <w:color w:val="000000" w:themeColor="text1"/>
          <w:highlight w:val="cyan"/>
        </w:rPr>
        <w:t xml:space="preserve">racialization and </w:t>
      </w:r>
      <w:r w:rsidRPr="00F3623E">
        <w:rPr>
          <w:rStyle w:val="Emphasis"/>
          <w:color w:val="000000" w:themeColor="text1"/>
          <w:highlight w:val="cyan"/>
        </w:rPr>
        <w:t>white privilege play in dynamics that drive growth</w:t>
      </w:r>
      <w:r w:rsidRPr="00F3623E">
        <w:rPr>
          <w:color w:val="000000" w:themeColor="text1"/>
          <w:sz w:val="14"/>
        </w:rPr>
        <w:t xml:space="preserve">, as well as in those that may support just and equitable degrowth (Tyberg, 2020). Some critical awareness is activated via alliances with anti-colonial, anti-racist, ecofeminist, and other movements that address interconnected hierarchies. However, powerful institutions for production and dissemination of knowledge have been operating in ways that construe these perspectives as less valid than mainstream science and marginalize their topics and analyses as irrelevant to economic and ecological knowledge. These </w:t>
      </w:r>
      <w:r w:rsidRPr="00F3623E">
        <w:rPr>
          <w:rStyle w:val="StyleUnderline"/>
          <w:color w:val="000000" w:themeColor="text1"/>
          <w:highlight w:val="cyan"/>
        </w:rPr>
        <w:t>structural legacies</w:t>
      </w:r>
      <w:r w:rsidRPr="00F3623E">
        <w:rPr>
          <w:rStyle w:val="StyleUnderline"/>
          <w:color w:val="000000" w:themeColor="text1"/>
        </w:rPr>
        <w:t xml:space="preserve"> continue to </w:t>
      </w:r>
      <w:r w:rsidRPr="00F3623E">
        <w:rPr>
          <w:rStyle w:val="Emphasis"/>
          <w:color w:val="000000" w:themeColor="text1"/>
          <w:highlight w:val="cyan"/>
        </w:rPr>
        <w:t>limit efforts</w:t>
      </w:r>
      <w:r w:rsidRPr="00F3623E">
        <w:rPr>
          <w:rStyle w:val="StyleUnderline"/>
          <w:color w:val="000000" w:themeColor="text1"/>
          <w:highlight w:val="cyan"/>
        </w:rPr>
        <w:t xml:space="preserve"> to bring</w:t>
      </w:r>
      <w:r w:rsidRPr="00F3623E">
        <w:rPr>
          <w:rStyle w:val="StyleUnderline"/>
          <w:color w:val="000000" w:themeColor="text1"/>
        </w:rPr>
        <w:t xml:space="preserve"> voices and </w:t>
      </w:r>
      <w:r w:rsidRPr="00F3623E">
        <w:rPr>
          <w:rStyle w:val="StyleUnderline"/>
          <w:color w:val="000000" w:themeColor="text1"/>
          <w:highlight w:val="cyan"/>
        </w:rPr>
        <w:t>visions together towards emancipatory ecosocial transformation</w:t>
      </w:r>
      <w:r w:rsidRPr="00F3623E">
        <w:rPr>
          <w:color w:val="000000" w:themeColor="text1"/>
          <w:sz w:val="14"/>
        </w:rPr>
        <w:t xml:space="preserve">. There is no doubt that </w:t>
      </w:r>
      <w:r w:rsidRPr="00F3623E">
        <w:rPr>
          <w:rStyle w:val="Emphasis"/>
          <w:color w:val="000000" w:themeColor="text1"/>
        </w:rPr>
        <w:t>diversifying degrowth movements</w:t>
      </w:r>
      <w:r w:rsidRPr="00F3623E">
        <w:rPr>
          <w:rStyle w:val="StyleUnderline"/>
          <w:color w:val="000000" w:themeColor="text1"/>
        </w:rPr>
        <w:t xml:space="preserve"> is an </w:t>
      </w:r>
      <w:r w:rsidRPr="00F3623E">
        <w:rPr>
          <w:rStyle w:val="Emphasis"/>
          <w:color w:val="000000" w:themeColor="text1"/>
        </w:rPr>
        <w:t>important</w:t>
      </w:r>
      <w:r w:rsidRPr="00F3623E">
        <w:rPr>
          <w:rStyle w:val="StyleUnderline"/>
          <w:color w:val="000000" w:themeColor="text1"/>
        </w:rPr>
        <w:t xml:space="preserve"> means towards this</w:t>
      </w:r>
      <w:r w:rsidRPr="00F3623E">
        <w:rPr>
          <w:color w:val="000000" w:themeColor="text1"/>
          <w:sz w:val="14"/>
        </w:rPr>
        <w:t xml:space="preserve"> end. But, as the network Diversifying and Decolonizing Economics (d-econ) reminds us, diversifying is not the same as decolonizing. While the former is important for epistemic justice and likely to bring other questions and perspectives to the table, decolonization and decoloniality furthermore require collective unlearning of Eurocentric and androcentric knowledges and practices, and the provision of fertile soil in which new collaborative knowledges and practices can flourish. In this regard, histories of feminist solidarity and movement building, especially coordinating local struggles transnationally (e.g., on issues of food, land, development dispossession, and anti-war/peace), offer important lessons for degrowth scholarship and activism. Degrowth Journal Volume 1 (2023) 00046 A third power of synergies among feminisms and degrowth lies in the potential for creating new spaces and modes of knowledge production. </w:t>
      </w:r>
      <w:r w:rsidRPr="00F3623E">
        <w:rPr>
          <w:rStyle w:val="StyleUnderline"/>
          <w:color w:val="000000" w:themeColor="text1"/>
        </w:rPr>
        <w:t>Degrowth and feminist proponents share an appreciation of different ways of learning and kinds of understanding that go beyond conventional western scientific approaches; some of many journeys on this front are described in “Pluriversal learning: pathways toward a world of many worlds”</w:t>
      </w:r>
      <w:r w:rsidRPr="00F3623E">
        <w:rPr>
          <w:color w:val="000000" w:themeColor="text1"/>
          <w:sz w:val="14"/>
        </w:rPr>
        <w:t xml:space="preserve"> (Paulson, 2018). </w:t>
      </w:r>
      <w:r w:rsidRPr="00F3623E">
        <w:rPr>
          <w:rStyle w:val="StyleUnderline"/>
          <w:color w:val="000000" w:themeColor="text1"/>
        </w:rPr>
        <w:t>Feminisms and Degrowth Alliance is a living example of experimentation with forms of knowledge production that incorporates diverse positions and perspectives</w:t>
      </w:r>
      <w:r w:rsidRPr="00F3623E">
        <w:rPr>
          <w:color w:val="000000" w:themeColor="text1"/>
          <w:sz w:val="14"/>
        </w:rPr>
        <w:t>. Venturing beyond topics usually associated with feminism, FaDA members have organized and joined workshops and panels at international conferences on degrowth, ecological economics, anthropology, and other subjects, and provided respective groups with guidelines for feminist conference organizing. Continuous experimentation with self-organized collective projects is exemplified by processes in March and April 2020, when FaDA channeled spontaneous interaction to understand and respond to situations provoked by the coronavirus. Conversation among more than 40 participants from five continents led to collaborative writing of two statements: “Feminist degrowth reflections on COVID-19 and the Politics of Social Reproduction” (FaDA 2020a) and “Collaborative Feminist Degrowth: Pandemic as an Opening for a Care-Full Radical Transformation” (FaDA 2020b). Commitment to include a wide variety of interlocutors in the conversation inspired translations of the messages into Finnish, German, Greek, Italian, Spanish, and Turkish. The call for a “Care-full radical transformation” begins: “The crisis we face as a global community must be understood not only as a public health crisis, or as an economic crisis of the capitalist mode of production, but also, fundamentally, as a crisis of the reproduction of life. In this sense, it is a crisis of care: the work of caring for humans, non-humans, and the shared biosphere.” Degrowth Journal Volume 1 (2023) 00046 Recent flourishing of feminist degrowth is contributing to more comprehensive origin stories by digging for obscured feminist roots of degrowth and is fostering convergences of perspectives and creative alliances. In light of these successes, and despite them</w:t>
      </w:r>
      <w:r w:rsidRPr="00F3623E">
        <w:rPr>
          <w:rStyle w:val="StyleUnderline"/>
          <w:color w:val="000000" w:themeColor="text1"/>
        </w:rPr>
        <w:t xml:space="preserve">, </w:t>
      </w:r>
      <w:r w:rsidRPr="00F3623E">
        <w:rPr>
          <w:rStyle w:val="StyleUnderline"/>
          <w:color w:val="000000" w:themeColor="text1"/>
          <w:highlight w:val="cyan"/>
        </w:rPr>
        <w:t>FaDA</w:t>
      </w:r>
      <w:r w:rsidRPr="00F3623E">
        <w:rPr>
          <w:rStyle w:val="StyleUnderline"/>
          <w:color w:val="000000" w:themeColor="text1"/>
        </w:rPr>
        <w:t xml:space="preserve"> members continue to </w:t>
      </w:r>
      <w:r w:rsidRPr="00F3623E">
        <w:rPr>
          <w:rStyle w:val="Emphasis"/>
          <w:color w:val="000000" w:themeColor="text1"/>
          <w:highlight w:val="cyan"/>
        </w:rPr>
        <w:t>struggle</w:t>
      </w:r>
      <w:r w:rsidRPr="00F3623E">
        <w:rPr>
          <w:rStyle w:val="StyleUnderline"/>
          <w:color w:val="000000" w:themeColor="text1"/>
          <w:highlight w:val="cyan"/>
        </w:rPr>
        <w:t xml:space="preserve"> with </w:t>
      </w:r>
      <w:r w:rsidRPr="00F3623E">
        <w:rPr>
          <w:rStyle w:val="Emphasis"/>
          <w:color w:val="000000" w:themeColor="text1"/>
          <w:highlight w:val="cyan"/>
        </w:rPr>
        <w:t>unlearning</w:t>
      </w:r>
      <w:r w:rsidRPr="00F3623E">
        <w:rPr>
          <w:rStyle w:val="Emphasis"/>
          <w:color w:val="000000" w:themeColor="text1"/>
        </w:rPr>
        <w:t xml:space="preserve"> those values, </w:t>
      </w:r>
      <w:r w:rsidRPr="00F3623E">
        <w:rPr>
          <w:rStyle w:val="Emphasis"/>
          <w:color w:val="000000" w:themeColor="text1"/>
          <w:highlight w:val="cyan"/>
        </w:rPr>
        <w:t>assumptions, and structures that hinder feminist-informed degrowth</w:t>
      </w:r>
      <w:r w:rsidRPr="00F3623E">
        <w:rPr>
          <w:rStyle w:val="Emphasis"/>
          <w:color w:val="000000" w:themeColor="text1"/>
        </w:rPr>
        <w:t>,</w:t>
      </w:r>
      <w:r w:rsidRPr="00F3623E">
        <w:rPr>
          <w:rStyle w:val="StyleUnderline"/>
          <w:color w:val="000000" w:themeColor="text1"/>
        </w:rPr>
        <w:t xml:space="preserve"> including racist, colonialist, hetero-patriarchal, speciesist, ableist, and classist undercurrents that unconsciously guide all of our thinking and practice</w:t>
      </w:r>
      <w:r w:rsidRPr="00F3623E">
        <w:rPr>
          <w:color w:val="000000" w:themeColor="text1"/>
          <w:sz w:val="14"/>
        </w:rPr>
        <w:t xml:space="preserve">. Although transdisciplinary research has long worked toward alignment between knowledge and practice (Gibbons, 1999), it is still a struggle to bridge knowledge systems in ways that do not reinforce hegemonic positivist academia, epicenter of the colonial system (Grosfoguel, 2008). </w:t>
      </w:r>
      <w:r w:rsidRPr="00F3623E">
        <w:rPr>
          <w:rStyle w:val="StyleUnderline"/>
          <w:color w:val="000000" w:themeColor="text1"/>
        </w:rPr>
        <w:t xml:space="preserve">Feminisms and degrowth motivate complementary efforts to move away from hierarchical relations and systems of knowledge that have constituted the colonial matrix of power </w:t>
      </w:r>
      <w:r w:rsidRPr="00F3623E">
        <w:rPr>
          <w:color w:val="000000" w:themeColor="text1"/>
          <w:sz w:val="14"/>
        </w:rPr>
        <w:t xml:space="preserve">(Quijano, 2000). A fundamental strategy for FaDA has been to create commons for unlearning, learning, and writing. This is facilitated by ongoing open FaDA meetings and topical events, as well as virtual check-ins on the well-being of members, and live gatherings like a 2022 workshop that brought 60 participants from a dozen countries to Lund, Sweden, to explore feminisms and degrowth horizons. The toolkit of the degrowth movement can be fortified with similar commoning processes. Projects such as this essay, co-written by seven participants from nearly as many countries, have generated confusions, unexpected doubts, and painful misunderstandings that prevent linear progress. Moving toward communal forms of intellectual work, we have come to appreciate ways in which more difficult journeys can be more fruitful, and to trust the process of writing as a goal and reward in itself. </w:t>
      </w:r>
      <w:r w:rsidRPr="00F3623E">
        <w:rPr>
          <w:rStyle w:val="StyleUnderline"/>
          <w:color w:val="000000" w:themeColor="text1"/>
        </w:rPr>
        <w:t>The constitution of text through the entanglement of our varied writings/lines/thoughts/onto-epistemologies/desires forges communal processes of "becoming" that portray experiences of "betweenness</w:t>
      </w:r>
      <w:r w:rsidRPr="00F3623E">
        <w:rPr>
          <w:color w:val="000000" w:themeColor="text1"/>
          <w:sz w:val="14"/>
        </w:rPr>
        <w:t xml:space="preserve">" (SonettiGonzález et al., forthcoming). In sum, even as </w:t>
      </w:r>
      <w:r w:rsidRPr="00F3623E">
        <w:rPr>
          <w:rStyle w:val="StyleUnderline"/>
          <w:color w:val="000000" w:themeColor="text1"/>
        </w:rPr>
        <w:t xml:space="preserve">collaboration across differences </w:t>
      </w:r>
      <w:r w:rsidRPr="00F3623E">
        <w:rPr>
          <w:color w:val="000000" w:themeColor="text1"/>
          <w:sz w:val="14"/>
        </w:rPr>
        <w:t xml:space="preserve">Degrowth Journal Volume 1 (2023) 00046 multiplies confusions and changes, it has also </w:t>
      </w:r>
      <w:r w:rsidRPr="00F3623E">
        <w:rPr>
          <w:rStyle w:val="StyleUnderline"/>
          <w:color w:val="000000" w:themeColor="text1"/>
        </w:rPr>
        <w:t xml:space="preserve">multiplied learning and unlearning in processes that have become vital for us. 3. Issues and approaches that feminisms and degrowth synergy is already advancing and can further strengthen With the aim of motivating readers to explore opportunities toward further synergies, </w:t>
      </w:r>
      <w:r w:rsidRPr="00F3623E">
        <w:rPr>
          <w:color w:val="000000" w:themeColor="text1"/>
          <w:sz w:val="14"/>
        </w:rPr>
        <w:t xml:space="preserve">we provide here a non-comprehensive glimpse of the rich work that has been published in many languages and diverse media around selected issues in feminisms and degrowth. FaDA collaborators are working on a longer article that will present and reflect on a broader range of literature. • Care economies, commoning care, caring masculinities, and interspecies care (Aulenbacher &amp; Riegraf, 2018; Borowy &amp; Aillon, 2017; D’Alisa &amp; Catteano, 2013; Dengler &amp; Lang, 2022; Paulson et al., 2022(a); Paulson et al., 2022(b)\; Tummers &amp; MacGregor, 2019; Winker, 2015) • Crises (war, anthropocene, COVID) (Bahn, Cohen &amp; Rodgers, 2020; Bock, 2021; FaDA, 2020a; FaDA, 2020b; Raworth, 2014; Riquito, 2021; Paulson, 2022; Paulson, 2020) • Decolonial, intersectional, and global south approaches (Abazeri, 2022; Dengler &amp; Seebacher, 2019, Mehta &amp; Harcourt, 2021; Nirmal &amp; Rocheleau, 2019; Paulson, 2021; Pietilä, 2006, Salleh, 2020; Svampa, 2015) • Design, technology, and practical innovations (Bell et al., 2020; Gaziulusoy &amp; Houtbeckers, 2018; Houtbeckers &amp; Gaziulusoy, 2019; Kawgan-Kagan, 2015; Paulson, 2022; White, 2020) • Ecofeminisms (Pérez Orozco &amp; Mason-Deese, 2022; Perkins, 2019; Picardi et al., 2022; Saave, 2022; Salleh, 2017) • Gender and political economic systems (Andreucci et al., 2019; Akbulut, 2021; Barca et al., 2019; Gregoratti &amp; Raphael, 2019) • Programs and policies (basic income, wages for housework, green new deals, UN) (Katada, 2012; Paulson &amp; Paulson-Smith, 2021; Piccardi &amp; Barca, 2022; Schulz, 2017; Zelleke, 2021) Degrowth Journal Volume 1 (2023) 00046 • Social reproduction, labor, and invisible economy (Barca, 2019; Bauhardt, 2014; Dengler &amp; Strunk 2018; Salleh, 2017; Saave-Harnack, Dengler &amp; Muraca, 2019; Saave &amp; Muraca, 2021) • Societal transformations, climate justice, and utopias (Aulenbacher &amp; Riegraf, 2018; Andreucci &amp; Engel-Di Mauro, 2019; Akbulut, 2021; Barca, Chertkovskaya &amp; Paulsson, 2019; Khanna, 2021; Pérez-Orozco &amp; MasonDeese, 2022; Perkins, 2019; Solón, 2019; Winker, 2015) 4. Conclusion In this essay, we showed </w:t>
      </w:r>
      <w:r w:rsidRPr="00F3623E">
        <w:rPr>
          <w:rStyle w:val="StyleUnderline"/>
          <w:color w:val="000000" w:themeColor="text1"/>
        </w:rPr>
        <w:t xml:space="preserve">three </w:t>
      </w:r>
      <w:r w:rsidRPr="00F3623E">
        <w:rPr>
          <w:rStyle w:val="StyleUnderline"/>
          <w:color w:val="000000" w:themeColor="text1"/>
          <w:highlight w:val="cyan"/>
        </w:rPr>
        <w:t xml:space="preserve">central strategies to </w:t>
      </w:r>
      <w:r w:rsidRPr="00F3623E">
        <w:rPr>
          <w:rStyle w:val="Emphasis"/>
          <w:color w:val="000000" w:themeColor="text1"/>
          <w:highlight w:val="cyan"/>
        </w:rPr>
        <w:t>mobilize synergies</w:t>
      </w:r>
      <w:r w:rsidRPr="00F3623E">
        <w:rPr>
          <w:rStyle w:val="StyleUnderline"/>
          <w:color w:val="000000" w:themeColor="text1"/>
          <w:highlight w:val="cyan"/>
        </w:rPr>
        <w:t xml:space="preserve"> among feminisms and degrowth </w:t>
      </w:r>
      <w:r w:rsidRPr="00F3623E">
        <w:rPr>
          <w:rStyle w:val="Emphasis"/>
          <w:color w:val="000000" w:themeColor="text1"/>
          <w:highlight w:val="cyan"/>
        </w:rPr>
        <w:t>toward shared</w:t>
      </w:r>
      <w:r w:rsidRPr="00F3623E">
        <w:rPr>
          <w:rStyle w:val="Emphasis"/>
          <w:color w:val="000000" w:themeColor="text1"/>
        </w:rPr>
        <w:t xml:space="preserve"> purposes of </w:t>
      </w:r>
      <w:r w:rsidRPr="00F3623E">
        <w:rPr>
          <w:rStyle w:val="Emphasis"/>
          <w:color w:val="000000" w:themeColor="text1"/>
          <w:highlight w:val="cyan"/>
        </w:rPr>
        <w:t>emancipatory transformation</w:t>
      </w:r>
      <w:r w:rsidRPr="00F3623E">
        <w:rPr>
          <w:color w:val="000000" w:themeColor="text1"/>
          <w:sz w:val="14"/>
        </w:rPr>
        <w:t xml:space="preserve">. The </w:t>
      </w:r>
      <w:r w:rsidRPr="00F3623E">
        <w:rPr>
          <w:rStyle w:val="StyleUnderline"/>
          <w:color w:val="000000" w:themeColor="text1"/>
          <w:highlight w:val="cyan"/>
        </w:rPr>
        <w:t>first</w:t>
      </w:r>
      <w:r w:rsidRPr="00F3623E">
        <w:rPr>
          <w:rStyle w:val="StyleUnderline"/>
          <w:color w:val="000000" w:themeColor="text1"/>
        </w:rPr>
        <w:t xml:space="preserve"> strategy </w:t>
      </w:r>
      <w:r w:rsidRPr="00F3623E">
        <w:rPr>
          <w:rStyle w:val="StyleUnderline"/>
          <w:color w:val="000000" w:themeColor="text1"/>
          <w:highlight w:val="cyan"/>
        </w:rPr>
        <w:t>is</w:t>
      </w:r>
      <w:r w:rsidRPr="00F3623E">
        <w:rPr>
          <w:color w:val="000000" w:themeColor="text1"/>
          <w:sz w:val="14"/>
        </w:rPr>
        <w:t xml:space="preserve"> to apply </w:t>
      </w:r>
      <w:r w:rsidRPr="00F3623E">
        <w:rPr>
          <w:rStyle w:val="Emphasis"/>
          <w:color w:val="000000" w:themeColor="text1"/>
          <w:highlight w:val="cyan"/>
        </w:rPr>
        <w:t>understandings</w:t>
      </w:r>
      <w:r w:rsidRPr="00F3623E">
        <w:rPr>
          <w:rStyle w:val="StyleUnderline"/>
          <w:color w:val="000000" w:themeColor="text1"/>
          <w:highlight w:val="cyan"/>
        </w:rPr>
        <w:t xml:space="preserve"> of the historical dynamics of </w:t>
      </w:r>
      <w:r w:rsidRPr="00F3623E">
        <w:rPr>
          <w:rStyle w:val="Emphasis"/>
          <w:color w:val="000000" w:themeColor="text1"/>
          <w:highlight w:val="cyan"/>
        </w:rPr>
        <w:t xml:space="preserve">gender systems to challenge growth-driven political economies and </w:t>
      </w:r>
      <w:r w:rsidRPr="00F3623E">
        <w:rPr>
          <w:rStyle w:val="Emphasis"/>
          <w:color w:val="000000" w:themeColor="text1"/>
        </w:rPr>
        <w:t xml:space="preserve">to </w:t>
      </w:r>
      <w:r w:rsidRPr="00F3623E">
        <w:rPr>
          <w:rStyle w:val="Emphasis"/>
          <w:color w:val="000000" w:themeColor="text1"/>
          <w:highlight w:val="cyan"/>
        </w:rPr>
        <w:t xml:space="preserve">build </w:t>
      </w:r>
      <w:r w:rsidRPr="00F3623E">
        <w:rPr>
          <w:rStyle w:val="Emphasis"/>
          <w:color w:val="000000" w:themeColor="text1"/>
        </w:rPr>
        <w:t xml:space="preserve">more </w:t>
      </w:r>
      <w:r w:rsidRPr="00F3623E">
        <w:rPr>
          <w:rStyle w:val="Emphasis"/>
          <w:color w:val="000000" w:themeColor="text1"/>
          <w:highlight w:val="cyan"/>
        </w:rPr>
        <w:t xml:space="preserve">equitable </w:t>
      </w:r>
      <w:r w:rsidRPr="00F3623E">
        <w:rPr>
          <w:rStyle w:val="Emphasis"/>
          <w:color w:val="000000" w:themeColor="text1"/>
        </w:rPr>
        <w:t xml:space="preserve">and balanced </w:t>
      </w:r>
      <w:r w:rsidRPr="00F3623E">
        <w:rPr>
          <w:rStyle w:val="Emphasis"/>
          <w:color w:val="000000" w:themeColor="text1"/>
          <w:highlight w:val="cyan"/>
        </w:rPr>
        <w:t>social ecologies</w:t>
      </w:r>
      <w:r w:rsidRPr="00F3623E">
        <w:rPr>
          <w:color w:val="000000" w:themeColor="text1"/>
          <w:sz w:val="14"/>
        </w:rPr>
        <w:t xml:space="preserve">. The </w:t>
      </w:r>
      <w:r w:rsidRPr="00F3623E">
        <w:rPr>
          <w:rStyle w:val="StyleUnderline"/>
          <w:color w:val="000000" w:themeColor="text1"/>
          <w:highlight w:val="cyan"/>
        </w:rPr>
        <w:t>second is</w:t>
      </w:r>
      <w:r w:rsidRPr="00F3623E">
        <w:rPr>
          <w:color w:val="000000" w:themeColor="text1"/>
          <w:sz w:val="14"/>
        </w:rPr>
        <w:t xml:space="preserve"> to </w:t>
      </w:r>
      <w:r w:rsidRPr="00F3623E">
        <w:rPr>
          <w:rStyle w:val="StyleUnderline"/>
          <w:color w:val="000000" w:themeColor="text1"/>
          <w:highlight w:val="cyan"/>
        </w:rPr>
        <w:t>support diverse voices</w:t>
      </w:r>
      <w:r w:rsidRPr="00F3623E">
        <w:rPr>
          <w:rStyle w:val="StyleUnderline"/>
          <w:color w:val="000000" w:themeColor="text1"/>
        </w:rPr>
        <w:t>, knowledges, and practices as vital resources for strengthening degrowt</w:t>
      </w:r>
      <w:r w:rsidRPr="00F3623E">
        <w:rPr>
          <w:color w:val="000000" w:themeColor="text1"/>
          <w:sz w:val="14"/>
        </w:rPr>
        <w:t xml:space="preserve">h thought and action. And the </w:t>
      </w:r>
      <w:r w:rsidRPr="00F3623E">
        <w:rPr>
          <w:rStyle w:val="StyleUnderline"/>
          <w:color w:val="000000" w:themeColor="text1"/>
          <w:highlight w:val="cyan"/>
        </w:rPr>
        <w:t xml:space="preserve">third is to </w:t>
      </w:r>
      <w:r w:rsidRPr="00F3623E">
        <w:rPr>
          <w:rStyle w:val="Emphasis"/>
          <w:color w:val="000000" w:themeColor="text1"/>
          <w:highlight w:val="cyan"/>
        </w:rPr>
        <w:t>unlearn conventional</w:t>
      </w:r>
      <w:r w:rsidRPr="00F3623E">
        <w:rPr>
          <w:rStyle w:val="Emphasis"/>
          <w:color w:val="000000" w:themeColor="text1"/>
        </w:rPr>
        <w:t xml:space="preserve"> politics of </w:t>
      </w:r>
      <w:r w:rsidRPr="00F3623E">
        <w:rPr>
          <w:rStyle w:val="Emphasis"/>
          <w:color w:val="000000" w:themeColor="text1"/>
          <w:highlight w:val="cyan"/>
        </w:rPr>
        <w:t>knowledge</w:t>
      </w:r>
      <w:r w:rsidRPr="00F3623E">
        <w:rPr>
          <w:rStyle w:val="StyleUnderline"/>
          <w:color w:val="000000" w:themeColor="text1"/>
        </w:rPr>
        <w:t xml:space="preserve"> and action, </w:t>
      </w:r>
      <w:r w:rsidRPr="00F3623E">
        <w:rPr>
          <w:rStyle w:val="StyleUnderline"/>
          <w:color w:val="000000" w:themeColor="text1"/>
          <w:highlight w:val="cyan"/>
        </w:rPr>
        <w:t xml:space="preserve">while </w:t>
      </w:r>
      <w:r w:rsidRPr="00F3623E">
        <w:rPr>
          <w:rStyle w:val="Emphasis"/>
          <w:color w:val="000000" w:themeColor="text1"/>
          <w:highlight w:val="cyan"/>
        </w:rPr>
        <w:t>generating</w:t>
      </w:r>
      <w:r w:rsidRPr="00F3623E">
        <w:rPr>
          <w:rStyle w:val="StyleUnderline"/>
          <w:color w:val="000000" w:themeColor="text1"/>
        </w:rPr>
        <w:t xml:space="preserve"> new </w:t>
      </w:r>
      <w:r w:rsidRPr="00F3623E">
        <w:rPr>
          <w:rStyle w:val="Emphasis"/>
          <w:color w:val="000000" w:themeColor="text1"/>
          <w:highlight w:val="cyan"/>
        </w:rPr>
        <w:t>understandings and applications through feminist epistemological interventions</w:t>
      </w:r>
      <w:r w:rsidRPr="00F3623E">
        <w:rPr>
          <w:color w:val="000000" w:themeColor="text1"/>
          <w:sz w:val="14"/>
          <w:highlight w:val="cyan"/>
        </w:rPr>
        <w:t>.</w:t>
      </w:r>
      <w:r w:rsidRPr="00F3623E">
        <w:rPr>
          <w:color w:val="000000" w:themeColor="text1"/>
          <w:sz w:val="14"/>
        </w:rPr>
        <w:t xml:space="preserve"> All are advanced through alliances including postcolonial, indigenous, and intersectional efforts. </w:t>
      </w:r>
      <w:r w:rsidRPr="00F3623E">
        <w:rPr>
          <w:rStyle w:val="StyleUnderline"/>
          <w:color w:val="000000" w:themeColor="text1"/>
        </w:rPr>
        <w:t xml:space="preserve">Degrowth movements </w:t>
      </w:r>
      <w:r w:rsidRPr="00F3623E">
        <w:rPr>
          <w:color w:val="000000" w:themeColor="text1"/>
          <w:sz w:val="14"/>
        </w:rPr>
        <w:t xml:space="preserve">will </w:t>
      </w:r>
      <w:r w:rsidRPr="00F3623E">
        <w:rPr>
          <w:rStyle w:val="Emphasis"/>
          <w:color w:val="000000" w:themeColor="text1"/>
        </w:rPr>
        <w:t>benefit</w:t>
      </w:r>
      <w:r w:rsidRPr="00F3623E">
        <w:rPr>
          <w:rStyle w:val="StyleUnderline"/>
          <w:color w:val="000000" w:themeColor="text1"/>
        </w:rPr>
        <w:t xml:space="preserve"> from placing </w:t>
      </w:r>
      <w:r w:rsidRPr="00F3623E">
        <w:rPr>
          <w:rStyle w:val="StyleUnderline"/>
          <w:color w:val="000000" w:themeColor="text1"/>
          <w:highlight w:val="cyan"/>
        </w:rPr>
        <w:t xml:space="preserve">those </w:t>
      </w:r>
      <w:r w:rsidRPr="00F3623E">
        <w:rPr>
          <w:rStyle w:val="Emphasis"/>
          <w:color w:val="000000" w:themeColor="text1"/>
          <w:highlight w:val="cyan"/>
        </w:rPr>
        <w:t xml:space="preserve">strategies </w:t>
      </w:r>
      <w:r w:rsidRPr="00F3623E">
        <w:rPr>
          <w:rStyle w:val="Emphasis"/>
          <w:color w:val="000000" w:themeColor="text1"/>
        </w:rPr>
        <w:t>at the core</w:t>
      </w:r>
      <w:r w:rsidRPr="00F3623E">
        <w:rPr>
          <w:rStyle w:val="StyleUnderline"/>
          <w:color w:val="000000" w:themeColor="text1"/>
        </w:rPr>
        <w:t xml:space="preserve"> of studies and policies oriented to forging futures that are not only </w:t>
      </w:r>
      <w:r w:rsidRPr="00F3623E">
        <w:rPr>
          <w:rStyle w:val="Emphasis"/>
          <w:color w:val="000000" w:themeColor="text1"/>
        </w:rPr>
        <w:t>environmentally sound</w:t>
      </w:r>
      <w:r w:rsidRPr="00F3623E">
        <w:rPr>
          <w:rStyle w:val="StyleUnderline"/>
          <w:color w:val="000000" w:themeColor="text1"/>
        </w:rPr>
        <w:t xml:space="preserve">, but also </w:t>
      </w:r>
      <w:r w:rsidRPr="00F3623E">
        <w:rPr>
          <w:rStyle w:val="Emphasis"/>
          <w:color w:val="000000" w:themeColor="text1"/>
        </w:rPr>
        <w:t>thriving and inclusive</w:t>
      </w:r>
      <w:r w:rsidRPr="00F3623E">
        <w:rPr>
          <w:rStyle w:val="StyleUnderline"/>
          <w:color w:val="000000" w:themeColor="text1"/>
        </w:rPr>
        <w:t xml:space="preserve">. Feminist analyses </w:t>
      </w:r>
      <w:r w:rsidRPr="00F3623E">
        <w:rPr>
          <w:rStyle w:val="StyleUnderline"/>
          <w:color w:val="000000" w:themeColor="text1"/>
          <w:highlight w:val="cyan"/>
        </w:rPr>
        <w:t xml:space="preserve">illuminate </w:t>
      </w:r>
      <w:r w:rsidRPr="00F3623E">
        <w:rPr>
          <w:rStyle w:val="Emphasis"/>
          <w:color w:val="000000" w:themeColor="text1"/>
          <w:highlight w:val="cyan"/>
        </w:rPr>
        <w:t>hierarchical sociocultural systems</w:t>
      </w:r>
      <w:r w:rsidRPr="00F3623E">
        <w:rPr>
          <w:rStyle w:val="StyleUnderline"/>
          <w:color w:val="000000" w:themeColor="text1"/>
          <w:highlight w:val="cyan"/>
        </w:rPr>
        <w:t xml:space="preserve"> and narratives that </w:t>
      </w:r>
      <w:r w:rsidRPr="00F3623E">
        <w:rPr>
          <w:rStyle w:val="Emphasis"/>
          <w:color w:val="000000" w:themeColor="text1"/>
          <w:highlight w:val="cyan"/>
        </w:rPr>
        <w:t>divide and polarize potential allies</w:t>
      </w:r>
      <w:r w:rsidRPr="00F3623E">
        <w:rPr>
          <w:rStyle w:val="StyleUnderline"/>
          <w:color w:val="000000" w:themeColor="text1"/>
        </w:rPr>
        <w:t xml:space="preserve">, heighten awareness of relative positioning and power within these systems, and contextualize diverse pathways and perspectives. </w:t>
      </w:r>
      <w:r w:rsidRPr="00F3623E">
        <w:rPr>
          <w:rStyle w:val="StyleUnderline"/>
          <w:color w:val="000000" w:themeColor="text1"/>
          <w:highlight w:val="cyan"/>
        </w:rPr>
        <w:t>FaDA promotes strategic alliances that explicitly recognize the class, gender, colonial, and ethno-racial systems that categorize people into unequal relationships, and</w:t>
      </w:r>
      <w:r w:rsidRPr="00F3623E">
        <w:rPr>
          <w:rStyle w:val="StyleUnderline"/>
          <w:color w:val="000000" w:themeColor="text1"/>
        </w:rPr>
        <w:t xml:space="preserve"> care-fully attend to ways in which these </w:t>
      </w:r>
      <w:r w:rsidRPr="00F3623E">
        <w:rPr>
          <w:rStyle w:val="Emphasis"/>
          <w:color w:val="000000" w:themeColor="text1"/>
        </w:rPr>
        <w:t xml:space="preserve">systems </w:t>
      </w:r>
      <w:r w:rsidRPr="00F3623E">
        <w:rPr>
          <w:rStyle w:val="Emphasis"/>
          <w:color w:val="000000" w:themeColor="text1"/>
          <w:highlight w:val="cyan"/>
        </w:rPr>
        <w:t>constrain and contaminate attempts at alliance-building</w:t>
      </w:r>
      <w:r w:rsidRPr="00F3623E">
        <w:rPr>
          <w:rStyle w:val="Emphasis"/>
          <w:color w:val="000000" w:themeColor="text1"/>
        </w:rPr>
        <w:t xml:space="preserve">. </w:t>
      </w:r>
      <w:r w:rsidRPr="00F3623E">
        <w:rPr>
          <w:color w:val="000000" w:themeColor="text1"/>
          <w:sz w:val="14"/>
          <w:szCs w:val="14"/>
        </w:rPr>
        <w:t xml:space="preserve">These </w:t>
      </w:r>
      <w:r w:rsidRPr="00F3623E">
        <w:rPr>
          <w:color w:val="000000" w:themeColor="text1"/>
          <w:sz w:val="14"/>
        </w:rPr>
        <w:t xml:space="preserve">contributions can be multiplied via tangible degrowth-wide support for learning from these Degrowth Journal Volume 1 (2023) 00046 histories, and for feminist movement building, especially regarding the coordination of local struggles transnationally. </w:t>
      </w:r>
      <w:r w:rsidRPr="00F3623E">
        <w:rPr>
          <w:rStyle w:val="StyleUnderline"/>
          <w:color w:val="000000" w:themeColor="text1"/>
        </w:rPr>
        <w:t xml:space="preserve">Degrowth advocates agree that </w:t>
      </w:r>
      <w:r w:rsidRPr="00F3623E">
        <w:rPr>
          <w:rStyle w:val="StyleUnderline"/>
          <w:color w:val="000000" w:themeColor="text1"/>
          <w:highlight w:val="cyan"/>
        </w:rPr>
        <w:t>transformation towards</w:t>
      </w:r>
      <w:r w:rsidRPr="00F3623E">
        <w:rPr>
          <w:rStyle w:val="StyleUnderline"/>
          <w:color w:val="000000" w:themeColor="text1"/>
        </w:rPr>
        <w:t xml:space="preserve"> worlds that prioritize </w:t>
      </w:r>
      <w:r w:rsidRPr="00F3623E">
        <w:rPr>
          <w:rStyle w:val="Emphasis"/>
          <w:color w:val="000000" w:themeColor="text1"/>
          <w:highlight w:val="cyan"/>
        </w:rPr>
        <w:t>good living for all</w:t>
      </w:r>
      <w:r w:rsidRPr="00F3623E">
        <w:rPr>
          <w:rStyle w:val="StyleUnderline"/>
          <w:color w:val="000000" w:themeColor="text1"/>
        </w:rPr>
        <w:t xml:space="preserve"> will </w:t>
      </w:r>
      <w:r w:rsidRPr="00F3623E">
        <w:rPr>
          <w:rStyle w:val="StyleUnderline"/>
          <w:color w:val="000000" w:themeColor="text1"/>
          <w:highlight w:val="cyan"/>
        </w:rPr>
        <w:t>require</w:t>
      </w:r>
      <w:r w:rsidRPr="00F3623E">
        <w:rPr>
          <w:rStyle w:val="StyleUnderline"/>
          <w:color w:val="000000" w:themeColor="text1"/>
        </w:rPr>
        <w:t xml:space="preserve"> us to </w:t>
      </w:r>
      <w:r w:rsidRPr="00F3623E">
        <w:rPr>
          <w:rStyle w:val="Emphasis"/>
          <w:color w:val="000000" w:themeColor="text1"/>
          <w:highlight w:val="cyan"/>
        </w:rPr>
        <w:t>find points of convergence</w:t>
      </w:r>
      <w:r w:rsidRPr="00F3623E">
        <w:rPr>
          <w:rStyle w:val="StyleUnderline"/>
          <w:color w:val="000000" w:themeColor="text1"/>
        </w:rPr>
        <w:t xml:space="preserve"> and to </w:t>
      </w:r>
      <w:r w:rsidRPr="00F3623E">
        <w:rPr>
          <w:rStyle w:val="Emphasis"/>
          <w:color w:val="000000" w:themeColor="text1"/>
        </w:rPr>
        <w:t>activate synergies</w:t>
      </w:r>
      <w:r w:rsidRPr="00F3623E">
        <w:rPr>
          <w:rStyle w:val="StyleUnderline"/>
          <w:color w:val="000000" w:themeColor="text1"/>
        </w:rPr>
        <w:t xml:space="preserve"> among diverse positions and purposes; feminist degrowth activism and scholarships have prepared this ground.</w:t>
      </w:r>
      <w:r w:rsidRPr="00F3623E">
        <w:rPr>
          <w:color w:val="000000" w:themeColor="text1"/>
          <w:sz w:val="14"/>
        </w:rPr>
        <w:t xml:space="preserve"> Building more </w:t>
      </w:r>
      <w:r w:rsidRPr="00F3623E">
        <w:rPr>
          <w:rStyle w:val="StyleUnderline"/>
          <w:color w:val="000000" w:themeColor="text1"/>
        </w:rPr>
        <w:t>explicit and fruitful alliances</w:t>
      </w:r>
      <w:r w:rsidRPr="00F3623E">
        <w:rPr>
          <w:color w:val="000000" w:themeColor="text1"/>
          <w:sz w:val="14"/>
        </w:rPr>
        <w:t xml:space="preserve"> requires courageous moves to ally with diverse feminisms, and to </w:t>
      </w:r>
      <w:r w:rsidRPr="00F3623E">
        <w:rPr>
          <w:rStyle w:val="StyleUnderline"/>
          <w:color w:val="000000" w:themeColor="text1"/>
        </w:rPr>
        <w:t>create new narratives that portray “degrowth as if feminists and feminism mattered”</w:t>
      </w:r>
      <w:r w:rsidRPr="00F3623E">
        <w:rPr>
          <w:color w:val="000000" w:themeColor="text1"/>
          <w:sz w:val="14"/>
        </w:rPr>
        <w:t xml:space="preserve"> (Gregoratti &amp; Raphael, 2019, p. 85). By providing systematic space to develop synergies and alliances discussed here, and by inviting feminist-informed contributions, Degrowth as a journal facilitates and fuels this process.</w:t>
      </w:r>
    </w:p>
    <w:p w14:paraId="6AE244EF" w14:textId="77777777" w:rsidR="001F6385" w:rsidRPr="00F3623E" w:rsidRDefault="001F6385" w:rsidP="001F6385">
      <w:pPr>
        <w:rPr>
          <w:color w:val="000000" w:themeColor="text1"/>
        </w:rPr>
      </w:pPr>
    </w:p>
    <w:p w14:paraId="2DB627BD" w14:textId="78C3D4ED" w:rsidR="00A75BF8" w:rsidRPr="00F3623E" w:rsidRDefault="00A75BF8" w:rsidP="001F6385">
      <w:pPr>
        <w:pStyle w:val="Heading3"/>
        <w:rPr>
          <w:rFonts w:cs="Calibri"/>
          <w:color w:val="000000" w:themeColor="text1"/>
        </w:rPr>
      </w:pPr>
      <w:r w:rsidRPr="00F3623E">
        <w:rPr>
          <w:rFonts w:cs="Calibri"/>
          <w:color w:val="000000" w:themeColor="text1"/>
        </w:rPr>
        <w:t xml:space="preserve">1NC --- Disability </w:t>
      </w:r>
    </w:p>
    <w:p w14:paraId="1368A2A4" w14:textId="77777777" w:rsidR="00A75BF8" w:rsidRPr="00F3623E" w:rsidRDefault="00A75BF8" w:rsidP="00A75BF8">
      <w:pPr>
        <w:pStyle w:val="Heading4"/>
        <w:rPr>
          <w:rStyle w:val="Style13ptBold"/>
          <w:rFonts w:cs="Calibri"/>
          <w:b/>
          <w:bCs w:val="0"/>
        </w:rPr>
      </w:pPr>
      <w:r w:rsidRPr="00F3623E">
        <w:rPr>
          <w:rStyle w:val="Style13ptBold"/>
          <w:rFonts w:cs="Calibri"/>
          <w:b/>
        </w:rPr>
        <w:t>Narratives of vulnerability under racial capitalism bracket out disabled individuals further exacerbating ableism</w:t>
      </w:r>
    </w:p>
    <w:p w14:paraId="3034362F" w14:textId="77777777" w:rsidR="00A75BF8" w:rsidRPr="00F3623E" w:rsidRDefault="00A75BF8" w:rsidP="00A75BF8">
      <w:r w:rsidRPr="00F3623E">
        <w:rPr>
          <w:rStyle w:val="Style13ptBold"/>
        </w:rPr>
        <w:t>Jacobs 21</w:t>
      </w:r>
      <w:r w:rsidRPr="00F3623E">
        <w:rPr>
          <w:rStyle w:val="Style13ptBold"/>
          <w:sz w:val="20"/>
          <w:szCs w:val="20"/>
        </w:rPr>
        <w:t>–</w:t>
      </w:r>
      <w:r w:rsidRPr="00F3623E">
        <w:t xml:space="preserve"> Fayola Jacobs is a professor at the University of Minnesota’s School of Public Policy. Sociologica 26 May 2021“Beyond Social Vulnerability: COVID-19 as a Disaster of Racial Capitalism” https://sociologica.unibo.it/article/view/11659 (DOA 15 July 2023)/MCN</w:t>
      </w:r>
    </w:p>
    <w:p w14:paraId="5E0F8349" w14:textId="77777777" w:rsidR="00A75BF8" w:rsidRPr="00F3623E" w:rsidRDefault="00A75BF8" w:rsidP="00A75BF8">
      <w:pPr>
        <w:rPr>
          <w:rStyle w:val="StyleUnderline"/>
        </w:rPr>
      </w:pPr>
      <w:r w:rsidRPr="00F3623E">
        <w:rPr>
          <w:sz w:val="16"/>
        </w:rPr>
        <w:t xml:space="preserve">3 Why Not Social Vulnerability? In the second edition of their 1994 book on hazard vulnerability, Wisner et al. (2004) define social vulnerability as the “set of characteristics of a group or individual in terms of their capacity to anticipate, cope with, resist and recover from the impact of a natural hazard” (p. 9). </w:t>
      </w:r>
      <w:r w:rsidRPr="00F3623E">
        <w:rPr>
          <w:rStyle w:val="StyleUnderline"/>
        </w:rPr>
        <w:t>While they discuss the root causes of vulnerabilities and note that socially vulnerable groups are often treated as victims, the definition they provide reflects the uncritical nature of much subsequent literature on social vulnerabilit</w:t>
      </w:r>
      <w:r w:rsidRPr="00F3623E">
        <w:rPr>
          <w:sz w:val="16"/>
        </w:rPr>
        <w:t xml:space="preserve">y. </w:t>
      </w:r>
      <w:r w:rsidRPr="00F3623E">
        <w:rPr>
          <w:rStyle w:val="StyleUnderline"/>
          <w:highlight w:val="cyan"/>
        </w:rPr>
        <w:t>Social vulnerability lit</w:t>
      </w:r>
      <w:r w:rsidRPr="00F3623E">
        <w:rPr>
          <w:rStyle w:val="StyleUnderline"/>
        </w:rPr>
        <w:t xml:space="preserve">erature </w:t>
      </w:r>
      <w:r w:rsidRPr="00F3623E">
        <w:rPr>
          <w:rStyle w:val="StyleUnderline"/>
          <w:highlight w:val="cyan"/>
        </w:rPr>
        <w:t>is rife with discussions that attribute vulnerability to</w:t>
      </w:r>
      <w:r w:rsidRPr="00F3623E">
        <w:rPr>
          <w:rStyle w:val="StyleUnderline"/>
        </w:rPr>
        <w:t xml:space="preserve"> the supposed </w:t>
      </w:r>
      <w:r w:rsidRPr="00F3623E">
        <w:rPr>
          <w:rStyle w:val="StyleUnderline"/>
          <w:highlight w:val="cyan"/>
        </w:rPr>
        <w:t>intrinsic characteristics</w:t>
      </w:r>
      <w:r w:rsidRPr="00F3623E">
        <w:rPr>
          <w:rStyle w:val="StyleUnderline"/>
        </w:rPr>
        <w:t xml:space="preserve"> of individuals and groups </w:t>
      </w:r>
      <w:r w:rsidRPr="00F3623E">
        <w:rPr>
          <w:rStyle w:val="StyleUnderline"/>
          <w:highlight w:val="cyan"/>
        </w:rPr>
        <w:t>instead of</w:t>
      </w:r>
      <w:r w:rsidRPr="00F3623E">
        <w:rPr>
          <w:rStyle w:val="StyleUnderline"/>
        </w:rPr>
        <w:t xml:space="preserve"> the </w:t>
      </w:r>
      <w:r w:rsidRPr="00F3623E">
        <w:rPr>
          <w:rStyle w:val="StyleUnderline"/>
          <w:highlight w:val="cyan"/>
        </w:rPr>
        <w:t>structural causes that force communities of color, poor, disabled, elderly, and health-compromised folks to bear</w:t>
      </w:r>
      <w:r w:rsidRPr="00F3623E">
        <w:rPr>
          <w:rStyle w:val="StyleUnderline"/>
        </w:rPr>
        <w:t xml:space="preserve"> the </w:t>
      </w:r>
      <w:r w:rsidRPr="00F3623E">
        <w:rPr>
          <w:rStyle w:val="StyleUnderline"/>
          <w:highlight w:val="cyan"/>
        </w:rPr>
        <w:t>brunt of disasters</w:t>
      </w:r>
      <w:r w:rsidRPr="00F3623E">
        <w:rPr>
          <w:rStyle w:val="StyleUnderline"/>
        </w:rPr>
        <w:t xml:space="preserve"> </w:t>
      </w:r>
      <w:r w:rsidRPr="00F3623E">
        <w:rPr>
          <w:sz w:val="16"/>
        </w:rPr>
        <w:t xml:space="preserve">(Bolin, 2006; Jacobs, 2019). The social vulnerability literature in urban planning and related fields is dominated by studies that map so-called vulnerable populations. This mapping essentially amounts to counting non-white, disabled and poor people, households without access to a vehicle and single womanheaded households, along with other characteristics. Once all these so-called destitute populations are added up, they are mapped in red and called “hot spots” (Cutter et al., 2000; Cutter &amp; Finch, 2008; Finch et al., 2010; Van Zandt et al., 2012). </w:t>
      </w:r>
      <w:r w:rsidRPr="00F3623E">
        <w:rPr>
          <w:rStyle w:val="StyleUnderline"/>
        </w:rPr>
        <w:t xml:space="preserve">There are </w:t>
      </w:r>
      <w:r w:rsidRPr="00F3623E">
        <w:rPr>
          <w:rStyle w:val="StyleUnderline"/>
          <w:highlight w:val="cyan"/>
        </w:rPr>
        <w:t>few social vulnerability</w:t>
      </w:r>
      <w:r w:rsidRPr="00F3623E">
        <w:rPr>
          <w:rStyle w:val="StyleUnderline"/>
        </w:rPr>
        <w:t xml:space="preserve"> </w:t>
      </w:r>
      <w:r w:rsidRPr="00F3623E">
        <w:rPr>
          <w:sz w:val="16"/>
        </w:rPr>
        <w:t xml:space="preserve">mapping </w:t>
      </w:r>
      <w:r w:rsidRPr="00F3623E">
        <w:rPr>
          <w:rStyle w:val="StyleUnderline"/>
          <w:highlight w:val="cyan"/>
        </w:rPr>
        <w:t>studies that</w:t>
      </w:r>
      <w:r w:rsidRPr="00F3623E">
        <w:rPr>
          <w:rStyle w:val="StyleUnderline"/>
        </w:rPr>
        <w:t xml:space="preserve"> </w:t>
      </w:r>
      <w:r w:rsidRPr="00F3623E">
        <w:rPr>
          <w:rStyle w:val="StyleUnderline"/>
          <w:highlight w:val="cyan"/>
        </w:rPr>
        <w:t>include conversations with these “vulnerable” populations</w:t>
      </w:r>
      <w:r w:rsidRPr="00F3623E">
        <w:rPr>
          <w:rStyle w:val="StyleUnderline"/>
        </w:rPr>
        <w:t xml:space="preserve"> </w:t>
      </w:r>
      <w:r w:rsidRPr="00F3623E">
        <w:rPr>
          <w:rStyle w:val="StyleUnderline"/>
          <w:highlight w:val="cyan"/>
        </w:rPr>
        <w:t>or critical conversations abo</w:t>
      </w:r>
      <w:r w:rsidRPr="00F3623E">
        <w:rPr>
          <w:rStyle w:val="StyleUnderline"/>
        </w:rPr>
        <w:t xml:space="preserve">ut the </w:t>
      </w:r>
      <w:r w:rsidRPr="00F3623E">
        <w:rPr>
          <w:rStyle w:val="StyleUnderline"/>
          <w:highlight w:val="cyan"/>
        </w:rPr>
        <w:t>root causes of vulnerability</w:t>
      </w:r>
      <w:r w:rsidRPr="00F3623E">
        <w:rPr>
          <w:sz w:val="16"/>
        </w:rPr>
        <w:t xml:space="preserve">. </w:t>
      </w:r>
      <w:r w:rsidRPr="00F3623E">
        <w:rPr>
          <w:rStyle w:val="StyleUnderline"/>
        </w:rPr>
        <w:t>These</w:t>
      </w:r>
      <w:r w:rsidRPr="00F3623E">
        <w:rPr>
          <w:sz w:val="16"/>
        </w:rPr>
        <w:t xml:space="preserve"> hot spots </w:t>
      </w:r>
      <w:r w:rsidRPr="00F3623E">
        <w:rPr>
          <w:rStyle w:val="StyleUnderline"/>
        </w:rPr>
        <w:t xml:space="preserve">are </w:t>
      </w:r>
      <w:r w:rsidRPr="00F3623E">
        <w:rPr>
          <w:rStyle w:val="StyleUnderline"/>
          <w:highlight w:val="cyan"/>
        </w:rPr>
        <w:t>largely treated as passive populations that</w:t>
      </w:r>
      <w:r w:rsidRPr="00F3623E">
        <w:rPr>
          <w:rStyle w:val="StyleUnderline"/>
        </w:rPr>
        <w:t xml:space="preserve"> </w:t>
      </w:r>
      <w:r w:rsidRPr="00F3623E">
        <w:rPr>
          <w:rStyle w:val="StyleUnderline"/>
          <w:highlight w:val="cyan"/>
        </w:rPr>
        <w:t>magically became vulnerable, or,</w:t>
      </w:r>
      <w:r w:rsidRPr="00F3623E">
        <w:rPr>
          <w:rStyle w:val="StyleUnderline"/>
        </w:rPr>
        <w:t xml:space="preserve"> even worse, </w:t>
      </w:r>
      <w:r w:rsidRPr="00F3623E">
        <w:rPr>
          <w:rStyle w:val="StyleUnderline"/>
          <w:highlight w:val="cyan"/>
        </w:rPr>
        <w:t>by their own faults</w:t>
      </w:r>
      <w:r w:rsidRPr="00F3623E">
        <w:rPr>
          <w:rStyle w:val="StyleUnderline"/>
        </w:rPr>
        <w:t xml:space="preserve"> </w:t>
      </w:r>
      <w:r w:rsidRPr="00F3623E">
        <w:rPr>
          <w:sz w:val="16"/>
        </w:rPr>
        <w:t xml:space="preserve">(Jacobs, 2019). Fortunately, there are fields that do better jobs of unpacking and critiquing the term “vulnerability” than hazards and disaster literature in urban planning. Development studies </w:t>
      </w:r>
      <w:r w:rsidRPr="00F3623E">
        <w:rPr>
          <w:rStyle w:val="StyleUnderline"/>
          <w:highlight w:val="cyan"/>
        </w:rPr>
        <w:t>scholars critique</w:t>
      </w:r>
      <w:r w:rsidRPr="00F3623E">
        <w:rPr>
          <w:rStyle w:val="StyleUnderline"/>
        </w:rPr>
        <w:t xml:space="preserve"> the notion of vulnerability</w:t>
      </w:r>
      <w:r w:rsidRPr="00F3623E">
        <w:rPr>
          <w:sz w:val="16"/>
        </w:rPr>
        <w:t xml:space="preserve">. </w:t>
      </w:r>
      <w:r w:rsidRPr="00F3623E">
        <w:rPr>
          <w:rStyle w:val="StyleUnderline"/>
        </w:rPr>
        <w:t>Bankoff</w:t>
      </w:r>
      <w:r w:rsidRPr="00F3623E">
        <w:rPr>
          <w:sz w:val="16"/>
        </w:rPr>
        <w:t xml:space="preserve"> (2001) </w:t>
      </w:r>
      <w:r w:rsidRPr="00F3623E">
        <w:rPr>
          <w:rStyle w:val="StyleUnderline"/>
        </w:rPr>
        <w:t xml:space="preserve">discusses </w:t>
      </w:r>
      <w:r w:rsidRPr="00F3623E">
        <w:rPr>
          <w:rStyle w:val="StyleUnderline"/>
          <w:highlight w:val="cyan"/>
        </w:rPr>
        <w:t>vulnerability as a western construct imposed on</w:t>
      </w:r>
      <w:r w:rsidRPr="00F3623E">
        <w:rPr>
          <w:rStyle w:val="StyleUnderline"/>
        </w:rPr>
        <w:t xml:space="preserve"> the developing </w:t>
      </w:r>
      <w:r w:rsidRPr="00F3623E">
        <w:rPr>
          <w:rStyle w:val="StyleUnderline"/>
          <w:highlight w:val="cyan"/>
        </w:rPr>
        <w:t>world that construct</w:t>
      </w:r>
      <w:r w:rsidRPr="00F3623E">
        <w:rPr>
          <w:rStyle w:val="StyleUnderline"/>
        </w:rPr>
        <w:t xml:space="preserve"> the </w:t>
      </w:r>
      <w:r w:rsidRPr="00F3623E">
        <w:rPr>
          <w:rStyle w:val="StyleUnderline"/>
          <w:highlight w:val="cyan"/>
        </w:rPr>
        <w:t>Global South as dangerous with little consideration of how colonialism and imperialism produced and</w:t>
      </w:r>
      <w:r w:rsidRPr="00F3623E">
        <w:rPr>
          <w:rStyle w:val="StyleUnderline"/>
        </w:rPr>
        <w:t xml:space="preserve"> continue to </w:t>
      </w:r>
      <w:r w:rsidRPr="00F3623E">
        <w:rPr>
          <w:rStyle w:val="StyleUnderline"/>
          <w:highlight w:val="cyan"/>
        </w:rPr>
        <w:t>exacerbate</w:t>
      </w:r>
      <w:r w:rsidRPr="00F3623E">
        <w:rPr>
          <w:rStyle w:val="StyleUnderline"/>
        </w:rPr>
        <w:t xml:space="preserve"> said </w:t>
      </w:r>
      <w:r w:rsidRPr="00F3623E">
        <w:rPr>
          <w:rStyle w:val="StyleUnderline"/>
          <w:highlight w:val="cyan"/>
        </w:rPr>
        <w:t>vulnerability</w:t>
      </w:r>
      <w:r w:rsidRPr="00F3623E">
        <w:rPr>
          <w:sz w:val="16"/>
          <w:highlight w:val="cyan"/>
        </w:rPr>
        <w:t>.</w:t>
      </w:r>
      <w:r w:rsidRPr="00F3623E">
        <w:rPr>
          <w:sz w:val="16"/>
        </w:rPr>
        <w:t xml:space="preserve"> The </w:t>
      </w:r>
      <w:r w:rsidRPr="00F3623E">
        <w:rPr>
          <w:rStyle w:val="StyleUnderline"/>
        </w:rPr>
        <w:t>concept</w:t>
      </w:r>
      <w:r w:rsidRPr="00F3623E">
        <w:rPr>
          <w:sz w:val="16"/>
        </w:rPr>
        <w:t xml:space="preserve"> is also </w:t>
      </w:r>
      <w:r w:rsidRPr="00F3623E">
        <w:rPr>
          <w:rStyle w:val="StyleUnderline"/>
          <w:highlight w:val="cyan"/>
        </w:rPr>
        <w:t>critiqued as overused and paternalistic to</w:t>
      </w:r>
      <w:r w:rsidRPr="00F3623E">
        <w:rPr>
          <w:rStyle w:val="StyleUnderline"/>
        </w:rPr>
        <w:t xml:space="preserve"> those </w:t>
      </w:r>
      <w:r w:rsidRPr="00F3623E">
        <w:rPr>
          <w:rStyle w:val="StyleUnderline"/>
          <w:highlight w:val="cyan"/>
        </w:rPr>
        <w:t>designated</w:t>
      </w:r>
      <w:r w:rsidRPr="00F3623E">
        <w:rPr>
          <w:rStyle w:val="StyleUnderline"/>
        </w:rPr>
        <w:t xml:space="preserve"> as </w:t>
      </w:r>
      <w:r w:rsidRPr="00F3623E">
        <w:rPr>
          <w:rStyle w:val="StyleUnderline"/>
          <w:highlight w:val="cyan"/>
        </w:rPr>
        <w:t>vulnerable</w:t>
      </w:r>
      <w:r w:rsidRPr="00F3623E">
        <w:rPr>
          <w:sz w:val="16"/>
        </w:rPr>
        <w:t xml:space="preserve"> (Chambers, 2006). A critical disabilities scholar, Burghardt (2013) contends that </w:t>
      </w:r>
      <w:r w:rsidRPr="00F3623E">
        <w:rPr>
          <w:rStyle w:val="Emphasis"/>
          <w:highlight w:val="cyan"/>
        </w:rPr>
        <w:t>vulnerability</w:t>
      </w:r>
      <w:r w:rsidRPr="00F3623E">
        <w:rPr>
          <w:rStyle w:val="Emphasis"/>
        </w:rPr>
        <w:t xml:space="preserve"> is “a social construct that </w:t>
      </w:r>
      <w:r w:rsidRPr="00F3623E">
        <w:rPr>
          <w:rStyle w:val="Emphasis"/>
          <w:highlight w:val="cyan"/>
        </w:rPr>
        <w:t>limits the lives of people with disabilities</w:t>
      </w:r>
      <w:r w:rsidRPr="00F3623E">
        <w:rPr>
          <w:rStyle w:val="StyleUnderline"/>
          <w:highlight w:val="cyan"/>
        </w:rPr>
        <w:t xml:space="preserve"> due to</w:t>
      </w:r>
      <w:r w:rsidRPr="00F3623E">
        <w:rPr>
          <w:rStyle w:val="StyleUnderline"/>
        </w:rPr>
        <w:t xml:space="preserve"> its </w:t>
      </w:r>
      <w:r w:rsidRPr="00F3623E">
        <w:rPr>
          <w:rStyle w:val="StyleUnderline"/>
          <w:highlight w:val="cyan"/>
        </w:rPr>
        <w:t>implication of weakness and need</w:t>
      </w:r>
      <w:r w:rsidRPr="00F3623E">
        <w:rPr>
          <w:rStyle w:val="StyleUnderline"/>
        </w:rPr>
        <w:t xml:space="preserve"> and its </w:t>
      </w:r>
      <w:r w:rsidRPr="00F3623E">
        <w:rPr>
          <w:rStyle w:val="StyleUnderline"/>
          <w:highlight w:val="cyan"/>
        </w:rPr>
        <w:t>inattention to</w:t>
      </w:r>
      <w:r w:rsidRPr="00F3623E">
        <w:rPr>
          <w:rStyle w:val="StyleUnderline"/>
        </w:rPr>
        <w:t xml:space="preserve"> socially </w:t>
      </w:r>
      <w:r w:rsidRPr="00F3623E">
        <w:rPr>
          <w:rStyle w:val="StyleUnderline"/>
          <w:highlight w:val="cyan"/>
        </w:rPr>
        <w:t>imposed barriers”</w:t>
      </w:r>
      <w:r w:rsidRPr="00F3623E">
        <w:rPr>
          <w:sz w:val="16"/>
        </w:rPr>
        <w:t xml:space="preserve"> (p. 557). Burghardt (2013) also points out that </w:t>
      </w:r>
      <w:r w:rsidRPr="00F3623E">
        <w:rPr>
          <w:rStyle w:val="StyleUnderline"/>
        </w:rPr>
        <w:t xml:space="preserve">the </w:t>
      </w:r>
      <w:r w:rsidRPr="00F3623E">
        <w:rPr>
          <w:rStyle w:val="StyleUnderline"/>
          <w:highlight w:val="cyan"/>
        </w:rPr>
        <w:t>designation of vulnerable imposes contradictory roles on populations</w:t>
      </w:r>
      <w:r w:rsidRPr="00F3623E">
        <w:rPr>
          <w:rStyle w:val="StyleUnderline"/>
        </w:rPr>
        <w:t xml:space="preserve"> both </w:t>
      </w:r>
      <w:r w:rsidRPr="00F3623E">
        <w:rPr>
          <w:rStyle w:val="StyleUnderline"/>
          <w:highlight w:val="cyan"/>
        </w:rPr>
        <w:t>assuming</w:t>
      </w:r>
      <w:r w:rsidRPr="00F3623E">
        <w:rPr>
          <w:rStyle w:val="StyleUnderline"/>
        </w:rPr>
        <w:t xml:space="preserve"> that </w:t>
      </w:r>
      <w:r w:rsidRPr="00F3623E">
        <w:rPr>
          <w:rStyle w:val="StyleUnderline"/>
          <w:highlight w:val="cyan"/>
        </w:rPr>
        <w:t>they need charity-like protection from the state</w:t>
      </w:r>
      <w:r w:rsidRPr="00F3623E">
        <w:rPr>
          <w:rStyle w:val="StyleUnderline"/>
        </w:rPr>
        <w:t xml:space="preserve"> and its systems </w:t>
      </w:r>
      <w:r w:rsidRPr="00F3623E">
        <w:rPr>
          <w:rStyle w:val="StyleUnderline"/>
          <w:highlight w:val="cyan"/>
        </w:rPr>
        <w:t>and also denying</w:t>
      </w:r>
      <w:r w:rsidRPr="00F3623E">
        <w:rPr>
          <w:rStyle w:val="StyleUnderline"/>
        </w:rPr>
        <w:t xml:space="preserve"> them the </w:t>
      </w:r>
      <w:r w:rsidRPr="00F3623E">
        <w:rPr>
          <w:rStyle w:val="StyleUnderline"/>
          <w:highlight w:val="cyan"/>
        </w:rPr>
        <w:t>right to participate in systems, and</w:t>
      </w:r>
      <w:r w:rsidRPr="00F3623E">
        <w:rPr>
          <w:rStyle w:val="StyleUnderline"/>
        </w:rPr>
        <w:t xml:space="preserve"> to some extent, </w:t>
      </w:r>
      <w:r w:rsidRPr="00F3623E">
        <w:rPr>
          <w:rStyle w:val="StyleUnderline"/>
          <w:highlight w:val="cyan"/>
        </w:rPr>
        <w:t>society</w:t>
      </w:r>
      <w:r w:rsidRPr="00F3623E">
        <w:rPr>
          <w:sz w:val="16"/>
        </w:rPr>
        <w:t xml:space="preserve">. </w:t>
      </w:r>
      <w:r w:rsidRPr="00F3623E">
        <w:rPr>
          <w:rStyle w:val="Emphasis"/>
        </w:rPr>
        <w:t xml:space="preserve">This </w:t>
      </w:r>
      <w:r w:rsidRPr="00F3623E">
        <w:rPr>
          <w:rStyle w:val="Emphasis"/>
          <w:highlight w:val="cyan"/>
        </w:rPr>
        <w:t>critique of vulnerability becomes</w:t>
      </w:r>
      <w:r w:rsidRPr="00F3623E">
        <w:rPr>
          <w:rStyle w:val="Emphasis"/>
        </w:rPr>
        <w:t xml:space="preserve"> even </w:t>
      </w:r>
      <w:r w:rsidRPr="00F3623E">
        <w:rPr>
          <w:rStyle w:val="Emphasis"/>
          <w:highlight w:val="cyan"/>
        </w:rPr>
        <w:t>more salient when we consider how ableism and other forms of oppression intersect with racial capitalism,</w:t>
      </w:r>
      <w:r w:rsidRPr="00F3623E">
        <w:rPr>
          <w:rStyle w:val="Emphasis"/>
        </w:rPr>
        <w:t xml:space="preserve"> </w:t>
      </w:r>
      <w:r w:rsidRPr="00F3623E">
        <w:rPr>
          <w:rStyle w:val="Emphasis"/>
          <w:highlight w:val="cyan"/>
        </w:rPr>
        <w:t>shaping, impacting, and reinforcing each other</w:t>
      </w:r>
      <w:r w:rsidRPr="00F3623E">
        <w:rPr>
          <w:rStyle w:val="Emphasis"/>
        </w:rPr>
        <w:t xml:space="preserve">, </w:t>
      </w:r>
      <w:r w:rsidRPr="00F3623E">
        <w:rPr>
          <w:rStyle w:val="StyleUnderline"/>
        </w:rPr>
        <w:t>as will be discussed in a subsequent section of this essay.</w:t>
      </w:r>
      <w:r w:rsidRPr="00F3623E">
        <w:rPr>
          <w:sz w:val="16"/>
        </w:rPr>
        <w:t xml:space="preserve">  In a critique of social vulnerability within disaster studies, Bolin (2006) insists that the study of disasters “requires a historically informed understanding of the particularities of racial formations in specific places and times and how those shape the environmental risks to which people are exposed” (p. 116). Bolin (2006) encourages the </w:t>
      </w:r>
      <w:r w:rsidRPr="00F3623E">
        <w:rPr>
          <w:rStyle w:val="StyleUnderline"/>
        </w:rPr>
        <w:t>use of an environmental justice lens instead of social vulnerability</w:t>
      </w:r>
      <w:r w:rsidRPr="00F3623E">
        <w:rPr>
          <w:sz w:val="16"/>
        </w:rPr>
        <w:t xml:space="preserve"> for hazards as it makes visible the “complex mechanisms by which certain ethnic (and racial, gendered and classed) categories of people are disadvantaged” (p. 117). Hardy et al. (2017) echo this in an a study of racial coastal formation, insisting that </w:t>
      </w:r>
      <w:r w:rsidRPr="00F3623E">
        <w:rPr>
          <w:rStyle w:val="StyleUnderline"/>
        </w:rPr>
        <w:t>if “deeply racialized history goes unrecognized, what [they] label colorblind [climate change] adaptation planning is likely to perpetuate the”slow violence” of environmental racism”</w:t>
      </w:r>
      <w:r w:rsidRPr="00F3623E">
        <w:rPr>
          <w:sz w:val="16"/>
        </w:rPr>
        <w:t xml:space="preserve"> (p. 62). While there are valid critiques of environmental justice activism and scholarship taking a less critical turn (Harrison, 2015; Pulido, 2000), there are many environmental justice scholars who explicitly take racism and white supremacy to task (Bullard, 2008; Pellow, 2017; Pulido, 2015; Taylor, 2000). In the next section, I take cues from </w:t>
      </w:r>
      <w:r w:rsidRPr="00F3623E">
        <w:rPr>
          <w:rStyle w:val="Emphasis"/>
        </w:rPr>
        <w:t>Pulido</w:t>
      </w:r>
      <w:r w:rsidRPr="00F3623E">
        <w:rPr>
          <w:sz w:val="16"/>
        </w:rPr>
        <w:t xml:space="preserve"> (2016a &amp; 2016b) who </w:t>
      </w:r>
      <w:r w:rsidRPr="00F3623E">
        <w:rPr>
          <w:rStyle w:val="Emphasis"/>
        </w:rPr>
        <w:t>contends that environmental racism — the antithesis of environmental justice — is but a component of racial capitalism.</w:t>
      </w:r>
      <w:r w:rsidRPr="00F3623E">
        <w:rPr>
          <w:sz w:val="16"/>
        </w:rPr>
        <w:t xml:space="preserve"> I argue that </w:t>
      </w:r>
      <w:r w:rsidRPr="00F3623E">
        <w:rPr>
          <w:rStyle w:val="StyleUnderline"/>
        </w:rPr>
        <w:t>racial capitalism, and its intersections with sexism, ageism, and ableism, can help us understand the root causes and impacts of the COVID-19 pandemic.</w:t>
      </w:r>
    </w:p>
    <w:p w14:paraId="408A443D" w14:textId="77777777" w:rsidR="00A75BF8" w:rsidRPr="00F3623E" w:rsidRDefault="00A75BF8" w:rsidP="00A75BF8"/>
    <w:p w14:paraId="0BD43657" w14:textId="3A5A1A77" w:rsidR="00440BE3" w:rsidRPr="00F3623E" w:rsidRDefault="00440BE3" w:rsidP="001F6385">
      <w:pPr>
        <w:pStyle w:val="Heading3"/>
        <w:rPr>
          <w:rFonts w:cs="Calibri"/>
          <w:color w:val="000000" w:themeColor="text1"/>
        </w:rPr>
      </w:pPr>
      <w:r w:rsidRPr="00F3623E">
        <w:rPr>
          <w:rFonts w:cs="Calibri"/>
          <w:color w:val="000000" w:themeColor="text1"/>
        </w:rPr>
        <w:t xml:space="preserve">1NC --- Economy </w:t>
      </w:r>
    </w:p>
    <w:p w14:paraId="61B5E970" w14:textId="77777777" w:rsidR="003B79A3" w:rsidRPr="00F3623E" w:rsidRDefault="003B79A3" w:rsidP="003B79A3">
      <w:pPr>
        <w:pStyle w:val="Heading4"/>
        <w:rPr>
          <w:rFonts w:cs="Calibri"/>
          <w:color w:val="000000" w:themeColor="text1"/>
        </w:rPr>
      </w:pPr>
      <w:r w:rsidRPr="00F3623E">
        <w:rPr>
          <w:rFonts w:cs="Calibri"/>
          <w:color w:val="000000" w:themeColor="text1"/>
        </w:rPr>
        <w:t xml:space="preserve">Capitalism rewards exclusionary policy for profit—that exacerbates racial inequalities and unleashes authoritarianism that preys on racial prejudice which wrecks social safety nets, and proliferates inequality and global warming, turning the aff. </w:t>
      </w:r>
    </w:p>
    <w:p w14:paraId="1AC96B1F" w14:textId="77777777" w:rsidR="003B79A3" w:rsidRPr="00F3623E" w:rsidRDefault="003B79A3" w:rsidP="003B79A3">
      <w:pPr>
        <w:pStyle w:val="NormalWeb"/>
        <w:shd w:val="clear" w:color="auto" w:fill="FFFFFF"/>
        <w:spacing w:before="30" w:beforeAutospacing="0" w:after="300" w:afterAutospacing="0"/>
        <w:rPr>
          <w:rFonts w:ascii="Calibri" w:hAnsi="Calibri" w:cs="Calibri"/>
          <w:color w:val="000000" w:themeColor="text1"/>
          <w:sz w:val="28"/>
          <w:szCs w:val="28"/>
        </w:rPr>
      </w:pPr>
      <w:r w:rsidRPr="00F3623E">
        <w:rPr>
          <w:rStyle w:val="Style13ptBold"/>
          <w:rFonts w:ascii="Calibri" w:eastAsiaTheme="majorEastAsia" w:hAnsi="Calibri" w:cs="Calibri"/>
          <w:color w:val="000000" w:themeColor="text1"/>
        </w:rPr>
        <w:t>Gonzalez 20</w:t>
      </w:r>
      <w:r w:rsidRPr="00F3623E">
        <w:rPr>
          <w:rFonts w:ascii="Calibri" w:hAnsi="Calibri" w:cs="Calibri"/>
          <w:color w:val="000000" w:themeColor="text1"/>
        </w:rPr>
        <w:t xml:space="preserve">, </w:t>
      </w:r>
      <w:r w:rsidRPr="00F3623E">
        <w:rPr>
          <w:rFonts w:ascii="Calibri" w:hAnsi="Calibri" w:cs="Calibri"/>
          <w:color w:val="000000" w:themeColor="text1"/>
          <w:sz w:val="22"/>
          <w:szCs w:val="22"/>
        </w:rPr>
        <w:t xml:space="preserve">4/6/20, Carmen G Gonzalez is a Morris I. Leibman Professor of Law at Loyola University Chicago School of Law and a world-renowned expert in international environmental law, environmental justice, human rights and the environment, and food security, “Racial capitalism, climate justice, and climate displacement,” OÑATI SOCIO-LEGAL SERIES, </w:t>
      </w:r>
      <w:hyperlink r:id="rId18" w:history="1">
        <w:r w:rsidRPr="00F3623E">
          <w:rPr>
            <w:rStyle w:val="Hyperlink"/>
            <w:rFonts w:ascii="Calibri" w:hAnsi="Calibri" w:cs="Calibri"/>
            <w:color w:val="000000" w:themeColor="text1"/>
            <w:szCs w:val="22"/>
          </w:rPr>
          <w:t>HTTPS://DOI.ORG/10.35295/OSLS.IISL/0000-0000-0000-1137</w:t>
        </w:r>
      </w:hyperlink>
      <w:r w:rsidRPr="00F3623E">
        <w:rPr>
          <w:rFonts w:ascii="Calibri" w:hAnsi="Calibri" w:cs="Calibri"/>
          <w:color w:val="000000" w:themeColor="text1"/>
          <w:sz w:val="22"/>
          <w:szCs w:val="22"/>
        </w:rPr>
        <w:t>, Orr</w:t>
      </w:r>
    </w:p>
    <w:p w14:paraId="3C1F3A49" w14:textId="77777777" w:rsidR="003B79A3" w:rsidRPr="00F3623E" w:rsidRDefault="003B79A3" w:rsidP="003B79A3">
      <w:pPr>
        <w:rPr>
          <w:color w:val="000000" w:themeColor="text1"/>
        </w:rPr>
      </w:pPr>
      <w:r w:rsidRPr="00F3623E">
        <w:rPr>
          <w:color w:val="000000" w:themeColor="text1"/>
          <w:sz w:val="16"/>
        </w:rPr>
        <w:t xml:space="preserve">The </w:t>
      </w:r>
      <w:r w:rsidRPr="00F3623E">
        <w:rPr>
          <w:rStyle w:val="StyleUnderline"/>
          <w:color w:val="000000" w:themeColor="text1"/>
        </w:rPr>
        <w:t>national security, humanitarian, and migration management responses reinforce the abyssal divide by casting the North as superior</w:t>
      </w:r>
      <w:r w:rsidRPr="00F3623E">
        <w:rPr>
          <w:color w:val="000000" w:themeColor="text1"/>
          <w:sz w:val="16"/>
        </w:rPr>
        <w:t xml:space="preserve"> and civilized while invoking the </w:t>
      </w:r>
      <w:r w:rsidRPr="00F3623E">
        <w:rPr>
          <w:rStyle w:val="StyleUnderline"/>
          <w:color w:val="000000" w:themeColor="text1"/>
        </w:rPr>
        <w:t>spectre of disorderly, disruptive, dark-skinned migrant invaders</w:t>
      </w:r>
      <w:r w:rsidRPr="00F3623E">
        <w:rPr>
          <w:color w:val="000000" w:themeColor="text1"/>
          <w:sz w:val="16"/>
        </w:rPr>
        <w:t xml:space="preserve">. These </w:t>
      </w:r>
      <w:r w:rsidRPr="00F3623E">
        <w:rPr>
          <w:rStyle w:val="StyleUnderline"/>
          <w:color w:val="000000" w:themeColor="text1"/>
        </w:rPr>
        <w:t>frameworks reflect a “desire to preserve the apparent normalcy of an imagined social order that the monstrous, future-conditional climate change migrant threatens to overwhelm”</w:t>
      </w:r>
      <w:r w:rsidRPr="00F3623E">
        <w:rPr>
          <w:color w:val="000000" w:themeColor="text1"/>
          <w:sz w:val="16"/>
        </w:rPr>
        <w:t xml:space="preserve"> (Baldwin 2016, p. 81). Without making an explicit reference to race, these responses suggest that the </w:t>
      </w:r>
      <w:r w:rsidRPr="00F3623E">
        <w:rPr>
          <w:rStyle w:val="StyleUnderline"/>
          <w:color w:val="000000" w:themeColor="text1"/>
        </w:rPr>
        <w:t xml:space="preserve">future of </w:t>
      </w:r>
      <w:r w:rsidRPr="00F3623E">
        <w:rPr>
          <w:rStyle w:val="StyleUnderline"/>
          <w:color w:val="000000" w:themeColor="text1"/>
          <w:highlight w:val="cyan"/>
        </w:rPr>
        <w:t>white supremacy depends</w:t>
      </w:r>
      <w:r w:rsidRPr="00F3623E">
        <w:rPr>
          <w:rStyle w:val="StyleUnderline"/>
          <w:color w:val="000000" w:themeColor="text1"/>
        </w:rPr>
        <w:t xml:space="preserve"> </w:t>
      </w:r>
      <w:r w:rsidRPr="00F3623E">
        <w:rPr>
          <w:rStyle w:val="StyleUnderline"/>
          <w:color w:val="000000" w:themeColor="text1"/>
          <w:highlight w:val="cyan"/>
        </w:rPr>
        <w:t>on</w:t>
      </w:r>
      <w:r w:rsidRPr="00F3623E">
        <w:rPr>
          <w:rStyle w:val="StyleUnderline"/>
          <w:color w:val="000000" w:themeColor="text1"/>
        </w:rPr>
        <w:t xml:space="preserve"> its ability to manage and </w:t>
      </w:r>
      <w:r w:rsidRPr="00F3623E">
        <w:rPr>
          <w:rStyle w:val="StyleUnderline"/>
          <w:color w:val="000000" w:themeColor="text1"/>
          <w:highlight w:val="cyan"/>
        </w:rPr>
        <w:t>contain</w:t>
      </w:r>
      <w:r w:rsidRPr="00F3623E">
        <w:rPr>
          <w:rStyle w:val="StyleUnderline"/>
          <w:color w:val="000000" w:themeColor="text1"/>
        </w:rPr>
        <w:t xml:space="preserve"> </w:t>
      </w:r>
      <w:r w:rsidRPr="00F3623E">
        <w:rPr>
          <w:rStyle w:val="StyleUnderline"/>
          <w:color w:val="000000" w:themeColor="text1"/>
          <w:highlight w:val="cyan"/>
        </w:rPr>
        <w:t>the teeming masses from the South</w:t>
      </w:r>
      <w:r w:rsidRPr="00F3623E">
        <w:rPr>
          <w:rStyle w:val="StyleUnderline"/>
          <w:color w:val="000000" w:themeColor="text1"/>
        </w:rPr>
        <w:t xml:space="preserve"> </w:t>
      </w:r>
      <w:r w:rsidRPr="00F3623E">
        <w:rPr>
          <w:rStyle w:val="StyleUnderline"/>
          <w:color w:val="000000" w:themeColor="text1"/>
          <w:highlight w:val="cyan"/>
        </w:rPr>
        <w:t>that climate change threatens to unleas</w:t>
      </w:r>
      <w:r w:rsidRPr="00F3623E">
        <w:rPr>
          <w:rStyle w:val="StyleUnderline"/>
          <w:color w:val="000000" w:themeColor="text1"/>
        </w:rPr>
        <w:t>h</w:t>
      </w:r>
      <w:r w:rsidRPr="00F3623E">
        <w:rPr>
          <w:color w:val="000000" w:themeColor="text1"/>
          <w:sz w:val="16"/>
        </w:rPr>
        <w:t xml:space="preserve">. Indeed, some scholars have observed that the </w:t>
      </w:r>
      <w:r w:rsidRPr="00F3623E">
        <w:rPr>
          <w:rStyle w:val="StyleUnderline"/>
          <w:color w:val="000000" w:themeColor="text1"/>
          <w:highlight w:val="cyan"/>
        </w:rPr>
        <w:t>discourse</w:t>
      </w:r>
      <w:r w:rsidRPr="00F3623E">
        <w:rPr>
          <w:rStyle w:val="StyleUnderline"/>
          <w:color w:val="000000" w:themeColor="text1"/>
        </w:rPr>
        <w:t xml:space="preserve"> </w:t>
      </w:r>
      <w:r w:rsidRPr="00F3623E">
        <w:rPr>
          <w:rStyle w:val="StyleUnderline"/>
          <w:color w:val="000000" w:themeColor="text1"/>
          <w:highlight w:val="cyan"/>
        </w:rPr>
        <w:t>on</w:t>
      </w:r>
      <w:r w:rsidRPr="00F3623E">
        <w:rPr>
          <w:rStyle w:val="StyleUnderline"/>
          <w:color w:val="000000" w:themeColor="text1"/>
        </w:rPr>
        <w:t xml:space="preserve"> </w:t>
      </w:r>
      <w:r w:rsidRPr="00F3623E">
        <w:rPr>
          <w:rStyle w:val="StyleUnderline"/>
          <w:color w:val="000000" w:themeColor="text1"/>
          <w:highlight w:val="cyan"/>
        </w:rPr>
        <w:t>climate change</w:t>
      </w:r>
      <w:r w:rsidRPr="00F3623E">
        <w:rPr>
          <w:rStyle w:val="StyleUnderline"/>
          <w:color w:val="000000" w:themeColor="text1"/>
        </w:rPr>
        <w:t xml:space="preserve"> and migration </w:t>
      </w:r>
      <w:r w:rsidRPr="00F3623E">
        <w:rPr>
          <w:rStyle w:val="StyleUnderline"/>
          <w:color w:val="000000" w:themeColor="text1"/>
          <w:highlight w:val="cyan"/>
        </w:rPr>
        <w:t>weaponizes fear and could produce a “pre-emptive race war</w:t>
      </w:r>
      <w:r w:rsidRPr="00F3623E">
        <w:rPr>
          <w:rStyle w:val="StyleUnderline"/>
          <w:color w:val="000000" w:themeColor="text1"/>
        </w:rPr>
        <w:t xml:space="preserve"> in which the survival of one population is pursued at the expense of another” (</w:t>
      </w:r>
      <w:r w:rsidRPr="00F3623E">
        <w:rPr>
          <w:color w:val="000000" w:themeColor="text1"/>
          <w:sz w:val="16"/>
        </w:rPr>
        <w:t xml:space="preserve">Baldwin 2016, p. 86). Arguably, elements of this race war have already begun on the borders of the US, Australia, and the EU. </w:t>
      </w:r>
      <w:r w:rsidRPr="00F3623E">
        <w:rPr>
          <w:rStyle w:val="StyleUnderline"/>
          <w:color w:val="000000" w:themeColor="text1"/>
        </w:rPr>
        <w:t xml:space="preserve">An analysis grounded in </w:t>
      </w:r>
      <w:r w:rsidRPr="00F3623E">
        <w:rPr>
          <w:rStyle w:val="StyleUnderline"/>
          <w:color w:val="000000" w:themeColor="text1"/>
          <w:highlight w:val="cyan"/>
        </w:rPr>
        <w:t>racial capitalism</w:t>
      </w:r>
      <w:r w:rsidRPr="00F3623E">
        <w:rPr>
          <w:rStyle w:val="StyleUnderline"/>
          <w:color w:val="000000" w:themeColor="text1"/>
        </w:rPr>
        <w:t xml:space="preserve"> must address the question of who </w:t>
      </w:r>
      <w:r w:rsidRPr="00F3623E">
        <w:rPr>
          <w:rStyle w:val="StyleUnderline"/>
          <w:color w:val="000000" w:themeColor="text1"/>
          <w:highlight w:val="cyan"/>
        </w:rPr>
        <w:t>benefits</w:t>
      </w:r>
      <w:r w:rsidRPr="00F3623E">
        <w:rPr>
          <w:rStyle w:val="StyleUnderline"/>
          <w:color w:val="000000" w:themeColor="text1"/>
        </w:rPr>
        <w:t xml:space="preserve"> from the </w:t>
      </w:r>
      <w:r w:rsidRPr="00F3623E">
        <w:rPr>
          <w:rStyle w:val="StyleUnderline"/>
          <w:color w:val="000000" w:themeColor="text1"/>
          <w:highlight w:val="cyan"/>
        </w:rPr>
        <w:t>policies</w:t>
      </w:r>
      <w:r w:rsidRPr="00F3623E">
        <w:rPr>
          <w:rStyle w:val="StyleUnderline"/>
          <w:color w:val="000000" w:themeColor="text1"/>
        </w:rPr>
        <w:t xml:space="preserve"> </w:t>
      </w:r>
      <w:r w:rsidRPr="00F3623E">
        <w:rPr>
          <w:rStyle w:val="StyleUnderline"/>
          <w:color w:val="000000" w:themeColor="text1"/>
          <w:highlight w:val="cyan"/>
        </w:rPr>
        <w:t>that stoke racism and militarize borders</w:t>
      </w:r>
      <w:r w:rsidRPr="00F3623E">
        <w:rPr>
          <w:rStyle w:val="StyleUnderline"/>
          <w:color w:val="000000" w:themeColor="text1"/>
        </w:rPr>
        <w:t xml:space="preserve">. </w:t>
      </w:r>
      <w:r w:rsidRPr="00F3623E">
        <w:rPr>
          <w:color w:val="000000" w:themeColor="text1"/>
          <w:sz w:val="16"/>
        </w:rPr>
        <w:t xml:space="preserve">There appear to be at least six distinct groups of beneficiaries. </w:t>
      </w:r>
      <w:r w:rsidRPr="00F3623E">
        <w:rPr>
          <w:rStyle w:val="StyleUnderline"/>
          <w:color w:val="000000" w:themeColor="text1"/>
        </w:rPr>
        <w:t xml:space="preserve">The most immediate </w:t>
      </w:r>
      <w:r w:rsidRPr="00F3623E">
        <w:rPr>
          <w:rStyle w:val="StyleUnderline"/>
          <w:color w:val="000000" w:themeColor="text1"/>
          <w:highlight w:val="cyan"/>
        </w:rPr>
        <w:t>beneficiaries</w:t>
      </w:r>
      <w:r w:rsidRPr="00F3623E">
        <w:rPr>
          <w:rStyle w:val="StyleUnderline"/>
          <w:color w:val="000000" w:themeColor="text1"/>
        </w:rPr>
        <w:t xml:space="preserve"> </w:t>
      </w:r>
      <w:r w:rsidRPr="00F3623E">
        <w:rPr>
          <w:rStyle w:val="StyleUnderline"/>
          <w:color w:val="000000" w:themeColor="text1"/>
          <w:highlight w:val="cyan"/>
        </w:rPr>
        <w:t>are</w:t>
      </w:r>
      <w:r w:rsidRPr="00F3623E">
        <w:rPr>
          <w:rStyle w:val="StyleUnderline"/>
          <w:color w:val="000000" w:themeColor="text1"/>
        </w:rPr>
        <w:t xml:space="preserve"> the </w:t>
      </w:r>
      <w:r w:rsidRPr="00F3623E">
        <w:rPr>
          <w:rStyle w:val="StyleUnderline"/>
          <w:color w:val="000000" w:themeColor="text1"/>
          <w:highlight w:val="cyan"/>
        </w:rPr>
        <w:t>corporations that contract with governmen</w:t>
      </w:r>
      <w:r w:rsidRPr="00F3623E">
        <w:rPr>
          <w:rStyle w:val="StyleUnderline"/>
          <w:color w:val="000000" w:themeColor="text1"/>
        </w:rPr>
        <w:t>ts to provide highly lucrative security, surveillance, border wall construction, and privately operated prisons and detention facilities</w:t>
      </w:r>
      <w:r w:rsidRPr="00F3623E">
        <w:rPr>
          <w:color w:val="000000" w:themeColor="text1"/>
          <w:sz w:val="16"/>
        </w:rPr>
        <w:t xml:space="preserve"> (Lowenstein 2015, Olivares 2016, Bhattacharyya 2018). </w:t>
      </w:r>
      <w:r w:rsidRPr="00F3623E">
        <w:rPr>
          <w:rStyle w:val="StyleUnderline"/>
          <w:color w:val="000000" w:themeColor="text1"/>
        </w:rPr>
        <w:t xml:space="preserve">A second set of </w:t>
      </w:r>
      <w:r w:rsidRPr="00F3623E">
        <w:rPr>
          <w:rStyle w:val="StyleUnderline"/>
          <w:color w:val="000000" w:themeColor="text1"/>
          <w:highlight w:val="cyan"/>
        </w:rPr>
        <w:t>beneficiaries consists of state security apparatuses</w:t>
      </w:r>
      <w:r w:rsidRPr="00F3623E">
        <w:rPr>
          <w:rStyle w:val="StyleUnderline"/>
          <w:color w:val="000000" w:themeColor="text1"/>
        </w:rPr>
        <w:t xml:space="preserve"> whose staff and budget </w:t>
      </w:r>
      <w:r w:rsidRPr="00F3623E">
        <w:rPr>
          <w:rStyle w:val="StyleUnderline"/>
          <w:color w:val="000000" w:themeColor="text1"/>
          <w:highlight w:val="cyan"/>
        </w:rPr>
        <w:t xml:space="preserve">swell in order to administer the </w:t>
      </w:r>
      <w:r w:rsidRPr="00F3623E">
        <w:rPr>
          <w:rStyle w:val="StyleUnderline"/>
          <w:color w:val="000000" w:themeColor="text1"/>
        </w:rPr>
        <w:t xml:space="preserve">detention and </w:t>
      </w:r>
      <w:r w:rsidRPr="00F3623E">
        <w:rPr>
          <w:rStyle w:val="StyleUnderline"/>
          <w:color w:val="000000" w:themeColor="text1"/>
          <w:highlight w:val="cyan"/>
        </w:rPr>
        <w:t>expulsion o</w:t>
      </w:r>
      <w:r w:rsidRPr="00F3623E">
        <w:rPr>
          <w:rStyle w:val="StyleUnderline"/>
          <w:color w:val="000000" w:themeColor="text1"/>
        </w:rPr>
        <w:t xml:space="preserve">f ever-growing numbers of </w:t>
      </w:r>
      <w:r w:rsidRPr="00F3623E">
        <w:rPr>
          <w:rStyle w:val="StyleUnderline"/>
          <w:color w:val="000000" w:themeColor="text1"/>
          <w:highlight w:val="cyan"/>
        </w:rPr>
        <w:t>migrants</w:t>
      </w:r>
      <w:r w:rsidRPr="00F3623E">
        <w:rPr>
          <w:color w:val="000000" w:themeColor="text1"/>
          <w:sz w:val="16"/>
        </w:rPr>
        <w:t xml:space="preserve"> (Bhattacharyya 2018). A third group of beneficiaries includes the </w:t>
      </w:r>
      <w:r w:rsidRPr="00F3623E">
        <w:rPr>
          <w:rStyle w:val="StyleUnderline"/>
          <w:color w:val="000000" w:themeColor="text1"/>
          <w:highlight w:val="cyan"/>
        </w:rPr>
        <w:t>businesses</w:t>
      </w:r>
      <w:r w:rsidRPr="00F3623E">
        <w:rPr>
          <w:rStyle w:val="StyleUnderline"/>
          <w:color w:val="000000" w:themeColor="text1"/>
        </w:rPr>
        <w:t xml:space="preserve"> which </w:t>
      </w:r>
      <w:r w:rsidRPr="00F3623E">
        <w:rPr>
          <w:rStyle w:val="StyleUnderline"/>
          <w:color w:val="000000" w:themeColor="text1"/>
          <w:highlight w:val="cyan"/>
        </w:rPr>
        <w:t>gain</w:t>
      </w:r>
      <w:r w:rsidRPr="00F3623E">
        <w:rPr>
          <w:rStyle w:val="StyleUnderline"/>
          <w:color w:val="000000" w:themeColor="text1"/>
        </w:rPr>
        <w:t xml:space="preserve"> </w:t>
      </w:r>
      <w:r w:rsidRPr="00F3623E">
        <w:rPr>
          <w:rStyle w:val="StyleUnderline"/>
          <w:color w:val="000000" w:themeColor="text1"/>
          <w:highlight w:val="cyan"/>
        </w:rPr>
        <w:t>economically</w:t>
      </w:r>
      <w:r w:rsidRPr="00F3623E">
        <w:rPr>
          <w:rStyle w:val="StyleUnderline"/>
          <w:color w:val="000000" w:themeColor="text1"/>
        </w:rPr>
        <w:t xml:space="preserve"> </w:t>
      </w:r>
      <w:r w:rsidRPr="00F3623E">
        <w:rPr>
          <w:rStyle w:val="StyleUnderline"/>
          <w:color w:val="000000" w:themeColor="text1"/>
          <w:highlight w:val="cyan"/>
        </w:rPr>
        <w:t>when</w:t>
      </w:r>
      <w:r w:rsidRPr="00F3623E">
        <w:rPr>
          <w:rStyle w:val="StyleUnderline"/>
          <w:color w:val="000000" w:themeColor="text1"/>
        </w:rPr>
        <w:t xml:space="preserve"> </w:t>
      </w:r>
      <w:r w:rsidRPr="00F3623E">
        <w:rPr>
          <w:rStyle w:val="StyleUnderline"/>
          <w:color w:val="000000" w:themeColor="text1"/>
          <w:highlight w:val="cyan"/>
        </w:rPr>
        <w:t>detained migrants</w:t>
      </w:r>
      <w:r w:rsidRPr="00F3623E">
        <w:rPr>
          <w:rStyle w:val="StyleUnderline"/>
          <w:color w:val="000000" w:themeColor="text1"/>
        </w:rPr>
        <w:t xml:space="preserve"> are </w:t>
      </w:r>
      <w:r w:rsidRPr="00F3623E">
        <w:rPr>
          <w:rStyle w:val="StyleUnderline"/>
          <w:color w:val="000000" w:themeColor="text1"/>
          <w:highlight w:val="cyan"/>
        </w:rPr>
        <w:t>forced to provide low-paid, indentured labour</w:t>
      </w:r>
      <w:r w:rsidRPr="00F3623E">
        <w:rPr>
          <w:rStyle w:val="StyleUnderline"/>
          <w:color w:val="000000" w:themeColor="text1"/>
        </w:rPr>
        <w:t xml:space="preserve"> akin to that performed by persons incarcerated for criminal offenses</w:t>
      </w:r>
      <w:r w:rsidRPr="00F3623E">
        <w:rPr>
          <w:color w:val="000000" w:themeColor="text1"/>
          <w:sz w:val="16"/>
        </w:rPr>
        <w:t xml:space="preserve"> (Richards and Peña 2017). These </w:t>
      </w:r>
      <w:r w:rsidRPr="00F3623E">
        <w:rPr>
          <w:rStyle w:val="StyleUnderline"/>
          <w:color w:val="000000" w:themeColor="text1"/>
          <w:highlight w:val="cyan"/>
        </w:rPr>
        <w:t>businesses</w:t>
      </w:r>
      <w:r w:rsidRPr="00F3623E">
        <w:rPr>
          <w:rStyle w:val="StyleUnderline"/>
          <w:color w:val="000000" w:themeColor="text1"/>
        </w:rPr>
        <w:t xml:space="preserve"> </w:t>
      </w:r>
      <w:r w:rsidRPr="00F3623E">
        <w:rPr>
          <w:rStyle w:val="StyleUnderline"/>
          <w:color w:val="000000" w:themeColor="text1"/>
          <w:highlight w:val="cyan"/>
        </w:rPr>
        <w:t>also benefit from</w:t>
      </w:r>
      <w:r w:rsidRPr="00F3623E">
        <w:rPr>
          <w:rStyle w:val="StyleUnderline"/>
          <w:color w:val="000000" w:themeColor="text1"/>
        </w:rPr>
        <w:t xml:space="preserve"> temporary migration schemes and from the </w:t>
      </w:r>
      <w:r w:rsidRPr="00F3623E">
        <w:rPr>
          <w:rStyle w:val="StyleUnderline"/>
          <w:color w:val="000000" w:themeColor="text1"/>
          <w:highlight w:val="cyan"/>
        </w:rPr>
        <w:t>exploitation of undocumented workers</w:t>
      </w:r>
      <w:r w:rsidRPr="00F3623E">
        <w:rPr>
          <w:color w:val="000000" w:themeColor="text1"/>
          <w:sz w:val="16"/>
        </w:rPr>
        <w:t xml:space="preserve">. A fourth group of beneficiaries comprises states in geographical proximity to Northern states (transit states such as Mexico, Libya and Morocco) which are able to obtain monetary compensation, political concessions or trade benefits by agreeing to limit the movement of migrants (Bhattacharyya 2018). A fifth group of beneficiaries consists of criminal enterprises that specialize in the trafficking of undocumented migrants and can charge higher fees as border controls increase (Wood 2018). </w:t>
      </w:r>
      <w:r w:rsidRPr="00F3623E">
        <w:rPr>
          <w:rStyle w:val="StyleUnderline"/>
          <w:color w:val="000000" w:themeColor="text1"/>
        </w:rPr>
        <w:t xml:space="preserve">Finally, </w:t>
      </w:r>
      <w:r w:rsidRPr="00F3623E">
        <w:rPr>
          <w:rStyle w:val="StyleUnderline"/>
          <w:color w:val="000000" w:themeColor="text1"/>
          <w:highlight w:val="cyan"/>
        </w:rPr>
        <w:t>authoritarian demagogues</w:t>
      </w:r>
      <w:r w:rsidRPr="00F3623E">
        <w:rPr>
          <w:rStyle w:val="StyleUnderline"/>
          <w:color w:val="000000" w:themeColor="text1"/>
        </w:rPr>
        <w:t xml:space="preserve"> in the global North </w:t>
      </w:r>
      <w:r w:rsidRPr="00F3623E">
        <w:rPr>
          <w:rStyle w:val="StyleUnderline"/>
          <w:color w:val="000000" w:themeColor="text1"/>
          <w:highlight w:val="cyan"/>
        </w:rPr>
        <w:t>benefit</w:t>
      </w:r>
      <w:r w:rsidRPr="00F3623E">
        <w:rPr>
          <w:rStyle w:val="StyleUnderline"/>
          <w:color w:val="000000" w:themeColor="text1"/>
        </w:rPr>
        <w:t xml:space="preserve"> </w:t>
      </w:r>
      <w:r w:rsidRPr="00F3623E">
        <w:rPr>
          <w:rStyle w:val="StyleUnderline"/>
          <w:color w:val="000000" w:themeColor="text1"/>
          <w:highlight w:val="cyan"/>
        </w:rPr>
        <w:t>from</w:t>
      </w:r>
      <w:r w:rsidRPr="00F3623E">
        <w:rPr>
          <w:rStyle w:val="StyleUnderline"/>
          <w:color w:val="000000" w:themeColor="text1"/>
        </w:rPr>
        <w:t xml:space="preserve"> stoking </w:t>
      </w:r>
      <w:r w:rsidRPr="00F3623E">
        <w:rPr>
          <w:rStyle w:val="StyleUnderline"/>
          <w:color w:val="000000" w:themeColor="text1"/>
          <w:highlight w:val="cyan"/>
        </w:rPr>
        <w:t>hatred of migrants and other racialized groups</w:t>
      </w:r>
      <w:r w:rsidRPr="00F3623E">
        <w:rPr>
          <w:rStyle w:val="StyleUnderline"/>
          <w:color w:val="000000" w:themeColor="text1"/>
        </w:rPr>
        <w:t xml:space="preserve"> in order to </w:t>
      </w:r>
      <w:r w:rsidRPr="00F3623E">
        <w:rPr>
          <w:rStyle w:val="StyleUnderline"/>
          <w:color w:val="000000" w:themeColor="text1"/>
          <w:highlight w:val="cyan"/>
        </w:rPr>
        <w:t>create a wedge between economically subordinated groups</w:t>
      </w:r>
      <w:r w:rsidRPr="00F3623E">
        <w:rPr>
          <w:rStyle w:val="StyleUnderline"/>
          <w:color w:val="000000" w:themeColor="text1"/>
        </w:rPr>
        <w:t xml:space="preserve">. </w:t>
      </w:r>
      <w:r w:rsidRPr="00F3623E">
        <w:rPr>
          <w:color w:val="000000" w:themeColor="text1"/>
          <w:sz w:val="16"/>
        </w:rPr>
        <w:t xml:space="preserve">By demonizing migrants and other racialized groups, these </w:t>
      </w:r>
      <w:r w:rsidRPr="00F3623E">
        <w:rPr>
          <w:rStyle w:val="StyleUnderline"/>
          <w:color w:val="000000" w:themeColor="text1"/>
        </w:rPr>
        <w:t xml:space="preserve">demagogues </w:t>
      </w:r>
      <w:r w:rsidRPr="00F3623E">
        <w:rPr>
          <w:rStyle w:val="StyleUnderline"/>
          <w:color w:val="000000" w:themeColor="text1"/>
          <w:highlight w:val="cyan"/>
        </w:rPr>
        <w:t>secure the support of working class whites for policies</w:t>
      </w:r>
      <w:r w:rsidRPr="00F3623E">
        <w:rPr>
          <w:rStyle w:val="StyleUnderline"/>
          <w:color w:val="000000" w:themeColor="text1"/>
        </w:rPr>
        <w:t xml:space="preserve"> </w:t>
      </w:r>
      <w:r w:rsidRPr="00F3623E">
        <w:rPr>
          <w:rStyle w:val="StyleUnderline"/>
          <w:color w:val="000000" w:themeColor="text1"/>
          <w:highlight w:val="cyan"/>
        </w:rPr>
        <w:t>that</w:t>
      </w:r>
      <w:r w:rsidRPr="00F3623E">
        <w:rPr>
          <w:rStyle w:val="StyleUnderline"/>
          <w:color w:val="000000" w:themeColor="text1"/>
        </w:rPr>
        <w:t xml:space="preserve"> </w:t>
      </w:r>
      <w:r w:rsidRPr="00F3623E">
        <w:rPr>
          <w:rStyle w:val="StyleUnderline"/>
          <w:color w:val="000000" w:themeColor="text1"/>
          <w:highlight w:val="cyan"/>
        </w:rPr>
        <w:t>intensify</w:t>
      </w:r>
      <w:r w:rsidRPr="00F3623E">
        <w:rPr>
          <w:rStyle w:val="StyleUnderline"/>
          <w:color w:val="000000" w:themeColor="text1"/>
        </w:rPr>
        <w:t xml:space="preserve"> </w:t>
      </w:r>
      <w:r w:rsidRPr="00F3623E">
        <w:rPr>
          <w:rStyle w:val="StyleUnderline"/>
          <w:color w:val="000000" w:themeColor="text1"/>
          <w:highlight w:val="cyan"/>
        </w:rPr>
        <w:t>economic inequality</w:t>
      </w:r>
      <w:r w:rsidRPr="00F3623E">
        <w:rPr>
          <w:rStyle w:val="StyleUnderline"/>
          <w:color w:val="000000" w:themeColor="text1"/>
        </w:rPr>
        <w:t xml:space="preserve">, </w:t>
      </w:r>
      <w:r w:rsidRPr="00F3623E">
        <w:rPr>
          <w:rStyle w:val="StyleUnderline"/>
          <w:color w:val="000000" w:themeColor="text1"/>
          <w:highlight w:val="cyan"/>
        </w:rPr>
        <w:t>destroy social safety nets, and hasten</w:t>
      </w:r>
      <w:r w:rsidRPr="00F3623E">
        <w:rPr>
          <w:rStyle w:val="StyleUnderline"/>
          <w:color w:val="000000" w:themeColor="text1"/>
        </w:rPr>
        <w:t xml:space="preserve"> catastrophic </w:t>
      </w:r>
      <w:r w:rsidRPr="00F3623E">
        <w:rPr>
          <w:rStyle w:val="StyleUnderline"/>
          <w:color w:val="000000" w:themeColor="text1"/>
          <w:highlight w:val="cyan"/>
        </w:rPr>
        <w:t>climate change</w:t>
      </w:r>
      <w:r w:rsidRPr="00F3623E">
        <w:rPr>
          <w:rStyle w:val="StyleUnderline"/>
          <w:color w:val="000000" w:themeColor="text1"/>
        </w:rPr>
        <w:t xml:space="preserve"> </w:t>
      </w:r>
      <w:r w:rsidRPr="00F3623E">
        <w:rPr>
          <w:color w:val="000000" w:themeColor="text1"/>
          <w:sz w:val="16"/>
        </w:rPr>
        <w:t xml:space="preserve">(Hochschild 2016, Bhattacharyya 2018, Metzl 2019). In an insightful and provocative article titled Human Rights and Root Causes, Susan Marks (2011) analyzes the perils of treating human rights abuses as random misfortunes that can be remedied if only perpetrators adopted better practices, laws and policies. She calls for an examination of the systemic causes of injustice, and argues that scholars and activists should spend less time pursuing state-oriented reforms that demobilize oppositional activity and more time channeling grievances into organized and coherent action. </w:t>
      </w:r>
      <w:r w:rsidRPr="00F3623E">
        <w:rPr>
          <w:rStyle w:val="Emphasis"/>
          <w:color w:val="000000" w:themeColor="text1"/>
        </w:rPr>
        <w:t xml:space="preserve">A </w:t>
      </w:r>
      <w:r w:rsidRPr="00F3623E">
        <w:rPr>
          <w:rStyle w:val="Emphasis"/>
          <w:color w:val="000000" w:themeColor="text1"/>
          <w:highlight w:val="cyan"/>
        </w:rPr>
        <w:t>race-conscious decolonial narrative</w:t>
      </w:r>
      <w:r w:rsidRPr="00F3623E">
        <w:rPr>
          <w:rStyle w:val="Emphasis"/>
          <w:color w:val="000000" w:themeColor="text1"/>
        </w:rPr>
        <w:t xml:space="preserve"> </w:t>
      </w:r>
      <w:r w:rsidRPr="00F3623E">
        <w:rPr>
          <w:rStyle w:val="Emphasis"/>
          <w:color w:val="000000" w:themeColor="text1"/>
          <w:highlight w:val="cyan"/>
        </w:rPr>
        <w:t>of</w:t>
      </w:r>
      <w:r w:rsidRPr="00F3623E">
        <w:rPr>
          <w:rStyle w:val="Emphasis"/>
          <w:color w:val="000000" w:themeColor="text1"/>
        </w:rPr>
        <w:t xml:space="preserve"> </w:t>
      </w:r>
      <w:r w:rsidRPr="00F3623E">
        <w:rPr>
          <w:rStyle w:val="Emphasis"/>
          <w:color w:val="000000" w:themeColor="text1"/>
          <w:highlight w:val="cyan"/>
        </w:rPr>
        <w:t>climate</w:t>
      </w:r>
      <w:r w:rsidRPr="00F3623E">
        <w:rPr>
          <w:rStyle w:val="Emphasis"/>
          <w:color w:val="000000" w:themeColor="text1"/>
        </w:rPr>
        <w:t xml:space="preserve"> justice that examines the cradle-to-grave </w:t>
      </w:r>
      <w:r w:rsidRPr="00F3623E">
        <w:rPr>
          <w:rStyle w:val="Emphasis"/>
          <w:color w:val="000000" w:themeColor="text1"/>
          <w:highlight w:val="cyan"/>
        </w:rPr>
        <w:t>impacts of carbon capitalism</w:t>
      </w:r>
      <w:r w:rsidRPr="00F3623E">
        <w:rPr>
          <w:rStyle w:val="Emphasis"/>
          <w:color w:val="000000" w:themeColor="text1"/>
        </w:rPr>
        <w:t xml:space="preserve"> has the </w:t>
      </w:r>
      <w:r w:rsidRPr="00F3623E">
        <w:rPr>
          <w:rStyle w:val="Emphasis"/>
          <w:color w:val="000000" w:themeColor="text1"/>
          <w:highlight w:val="cyan"/>
        </w:rPr>
        <w:t>potential to unite diverse and powerful social movements</w:t>
      </w:r>
      <w:r w:rsidRPr="00F3623E">
        <w:rPr>
          <w:rStyle w:val="Emphasis"/>
          <w:color w:val="000000" w:themeColor="text1"/>
        </w:rPr>
        <w:t xml:space="preserve"> that </w:t>
      </w:r>
      <w:r w:rsidRPr="00F3623E">
        <w:rPr>
          <w:rStyle w:val="Emphasis"/>
          <w:color w:val="000000" w:themeColor="text1"/>
          <w:highlight w:val="cyan"/>
        </w:rPr>
        <w:t>reject</w:t>
      </w:r>
      <w:r w:rsidRPr="00F3623E">
        <w:rPr>
          <w:rStyle w:val="Emphasis"/>
          <w:color w:val="000000" w:themeColor="text1"/>
        </w:rPr>
        <w:t xml:space="preserve"> </w:t>
      </w:r>
      <w:r w:rsidRPr="00F3623E">
        <w:rPr>
          <w:rStyle w:val="Emphasis"/>
          <w:color w:val="000000" w:themeColor="text1"/>
          <w:highlight w:val="cyan"/>
        </w:rPr>
        <w:t>militarism</w:t>
      </w:r>
      <w:r w:rsidRPr="00F3623E">
        <w:rPr>
          <w:rStyle w:val="Emphasis"/>
          <w:color w:val="000000" w:themeColor="text1"/>
        </w:rPr>
        <w:t xml:space="preserve">, </w:t>
      </w:r>
      <w:r w:rsidRPr="00F3623E">
        <w:rPr>
          <w:rStyle w:val="Emphasis"/>
          <w:color w:val="000000" w:themeColor="text1"/>
          <w:highlight w:val="cyan"/>
        </w:rPr>
        <w:t>extractivism, economic inequality and racism</w:t>
      </w:r>
      <w:r w:rsidRPr="00F3623E">
        <w:rPr>
          <w:color w:val="000000" w:themeColor="text1"/>
          <w:sz w:val="16"/>
        </w:rPr>
        <w:t xml:space="preserve">. As Naomi Klein observes, </w:t>
      </w:r>
      <w:r w:rsidRPr="00F3623E">
        <w:rPr>
          <w:rStyle w:val="Emphasis"/>
          <w:color w:val="000000" w:themeColor="text1"/>
        </w:rPr>
        <w:t>social justice struggles are often compartmentalized: The anti-austerity people rarely talk about climate change, the climate change people rarely talk about war or occupations. We rarely make the connection between the guns that take black lives on the streets of US cities and in police custody and the much larger forces that annihilate so many black lives on arid land and in precarious boats around the world.</w:t>
      </w:r>
      <w:r w:rsidRPr="00F3623E">
        <w:rPr>
          <w:color w:val="000000" w:themeColor="text1"/>
          <w:sz w:val="16"/>
        </w:rPr>
        <w:t xml:space="preserve"> (Klein 2016, p. 10) The expansive concept of climate justice articulated in Section 2 of this article, including the notion of the racialized abyssal line, </w:t>
      </w:r>
      <w:r w:rsidRPr="00F3623E">
        <w:rPr>
          <w:color w:val="000000" w:themeColor="text1"/>
          <w:u w:val="single"/>
        </w:rPr>
        <w:t>can serve as the glue that holds these diverse social movements together and provides a framework for transnational mobilization</w:t>
      </w:r>
      <w:r w:rsidRPr="00F3623E">
        <w:rPr>
          <w:color w:val="000000" w:themeColor="text1"/>
          <w:sz w:val="16"/>
        </w:rPr>
        <w:t>. In order to achieve climate justice, it is also necessary to develop legal approaches to climate displacement around which social movements and climate-vulnerable states can coalesce in order to push back against the national security, humanitarian, and migration management approaches. Scholars have long recognized that international law is constrained as a tool of resistance due to its epistemological complicity with structural violence against humans and non-human nature (Lindgren 2018). Influenced by Enl</w:t>
      </w:r>
      <w:r w:rsidRPr="00F3623E">
        <w:rPr>
          <w:color w:val="000000" w:themeColor="text1"/>
        </w:rPr>
        <w:t xml:space="preserve">ightenment philosophers, international law universalized the idea that humans are obligated to dominate nature, and created racial hierarchies that justify the objectification, dehumanization, dispossession, and exploitation of societies that differ from Euro-American norms. Moreover, the Western legal model’s individualistic focus is ill-equipped to recognize and remedy systemic injustice (Gonzalez 2015). </w:t>
      </w:r>
    </w:p>
    <w:p w14:paraId="7A51AA8F" w14:textId="25CB30B7" w:rsidR="00440BE3" w:rsidRPr="00F3623E" w:rsidRDefault="00440BE3" w:rsidP="003B79A3">
      <w:pPr>
        <w:pStyle w:val="Heading3"/>
        <w:rPr>
          <w:rFonts w:cs="Calibri"/>
          <w:color w:val="000000" w:themeColor="text1"/>
        </w:rPr>
      </w:pPr>
      <w:r w:rsidRPr="00F3623E">
        <w:rPr>
          <w:rFonts w:cs="Calibri"/>
          <w:color w:val="000000" w:themeColor="text1"/>
        </w:rPr>
        <w:t xml:space="preserve">1NC --- Environmental Justice </w:t>
      </w:r>
    </w:p>
    <w:p w14:paraId="2A0930C1" w14:textId="77777777" w:rsidR="00440BE3" w:rsidRPr="00F3623E" w:rsidRDefault="00440BE3" w:rsidP="00440BE3">
      <w:pPr>
        <w:pStyle w:val="Heading4"/>
        <w:rPr>
          <w:rFonts w:cs="Calibri"/>
          <w:color w:val="000000" w:themeColor="text1"/>
        </w:rPr>
      </w:pPr>
      <w:r w:rsidRPr="00F3623E">
        <w:rPr>
          <w:rFonts w:cs="Calibri"/>
          <w:color w:val="000000" w:themeColor="text1"/>
        </w:rPr>
        <w:t>States co-opt EJ communities, invest in environmental degradation, use regulations to sustain power structures, and lack political will for change – research must recognizes the degree to which environmental racism is a function of racial capitalism</w:t>
      </w:r>
    </w:p>
    <w:p w14:paraId="3DA018E1" w14:textId="77777777" w:rsidR="00440BE3" w:rsidRPr="00F3623E" w:rsidRDefault="00440BE3" w:rsidP="00440BE3">
      <w:pPr>
        <w:rPr>
          <w:color w:val="000000" w:themeColor="text1"/>
        </w:rPr>
      </w:pPr>
      <w:r w:rsidRPr="00F3623E">
        <w:rPr>
          <w:rStyle w:val="Style13ptBold"/>
          <w:color w:val="000000" w:themeColor="text1"/>
        </w:rPr>
        <w:t>Pulido 16</w:t>
      </w:r>
      <w:r w:rsidRPr="00F3623E">
        <w:rPr>
          <w:color w:val="000000" w:themeColor="text1"/>
        </w:rPr>
        <w:t xml:space="preserve"> (Laura Pulido, “Geographies of race and ethnicity II: Environmental racism, racial capitalism and state-sanctioned violence”, May 13, 2016, Progress in Human Geography, 41(4), 524–533, Sage Journals, </w:t>
      </w:r>
      <w:hyperlink r:id="rId19" w:history="1">
        <w:r w:rsidRPr="00F3623E">
          <w:rPr>
            <w:rStyle w:val="Hyperlink"/>
            <w:color w:val="000000" w:themeColor="text1"/>
          </w:rPr>
          <w:t>https://journals.sagepub.com/doi/10.1177/0309132516646495</w:t>
        </w:r>
      </w:hyperlink>
      <w:r w:rsidRPr="00F3623E">
        <w:rPr>
          <w:color w:val="000000" w:themeColor="text1"/>
        </w:rPr>
        <w:t>, acc. 7/9/23)//AS</w:t>
      </w:r>
    </w:p>
    <w:p w14:paraId="41E7557E" w14:textId="77777777" w:rsidR="00440BE3" w:rsidRPr="00F3623E" w:rsidRDefault="00440BE3" w:rsidP="00440BE3">
      <w:pPr>
        <w:rPr>
          <w:rStyle w:val="StyleUnderline"/>
          <w:color w:val="000000" w:themeColor="text1"/>
        </w:rPr>
      </w:pPr>
      <w:r w:rsidRPr="00F3623E">
        <w:rPr>
          <w:color w:val="000000" w:themeColor="text1"/>
          <w:sz w:val="16"/>
        </w:rPr>
        <w:t xml:space="preserve">3 </w:t>
      </w:r>
      <w:r w:rsidRPr="00F3623E">
        <w:rPr>
          <w:rStyle w:val="Emphasis"/>
          <w:color w:val="000000" w:themeColor="text1"/>
          <w:highlight w:val="cyan"/>
        </w:rPr>
        <w:t>Environmental racism as state-sanctioned racial violence</w:t>
      </w:r>
      <w:r w:rsidRPr="00F3623E">
        <w:rPr>
          <w:color w:val="000000" w:themeColor="text1"/>
          <w:sz w:val="16"/>
        </w:rPr>
        <w:t xml:space="preserve"> This brings us to the state. If </w:t>
      </w:r>
      <w:r w:rsidRPr="00F3623E">
        <w:rPr>
          <w:rStyle w:val="Emphasis"/>
          <w:color w:val="000000" w:themeColor="text1"/>
          <w:highlight w:val="cyan"/>
        </w:rPr>
        <w:t>environmental racism is part of racial capitalism</w:t>
      </w:r>
      <w:r w:rsidRPr="00F3623E">
        <w:rPr>
          <w:rStyle w:val="StyleUnderline"/>
          <w:color w:val="000000" w:themeColor="text1"/>
          <w:highlight w:val="cyan"/>
        </w:rPr>
        <w:t xml:space="preserve">, then its </w:t>
      </w:r>
      <w:r w:rsidRPr="00F3623E">
        <w:rPr>
          <w:rStyle w:val="Emphasis"/>
          <w:color w:val="000000" w:themeColor="text1"/>
          <w:highlight w:val="cyan"/>
        </w:rPr>
        <w:t>regulation becomes the province of the state</w:t>
      </w:r>
      <w:r w:rsidRPr="00F3623E">
        <w:rPr>
          <w:color w:val="000000" w:themeColor="text1"/>
          <w:sz w:val="16"/>
        </w:rPr>
        <w:t xml:space="preserve">. Kurtz (2009) has observed that the racial state has been overlooked by EJ scholars. Fortunately, researchers have begun analyzing state programs and practices, showing how the </w:t>
      </w:r>
      <w:r w:rsidRPr="00F3623E">
        <w:rPr>
          <w:rStyle w:val="Emphasis"/>
          <w:color w:val="000000" w:themeColor="text1"/>
          <w:highlight w:val="cyan"/>
        </w:rPr>
        <w:t>state needs to be problematized</w:t>
      </w:r>
      <w:r w:rsidRPr="00F3623E">
        <w:rPr>
          <w:color w:val="000000" w:themeColor="text1"/>
          <w:sz w:val="16"/>
        </w:rPr>
        <w:t xml:space="preserve"> (Holifield, 2007; Harrison, 2015; Konisky, 2015). Earlier I presented literature indicating that the state has not seriously sought to intervene in the environmental racism gap. Indeed, </w:t>
      </w:r>
      <w:r w:rsidRPr="00F3623E">
        <w:rPr>
          <w:rStyle w:val="StyleUnderline"/>
          <w:color w:val="000000" w:themeColor="text1"/>
        </w:rPr>
        <w:t xml:space="preserve">the </w:t>
      </w:r>
      <w:r w:rsidRPr="00F3623E">
        <w:rPr>
          <w:rStyle w:val="StyleUnderline"/>
          <w:color w:val="000000" w:themeColor="text1"/>
          <w:highlight w:val="cyan"/>
        </w:rPr>
        <w:t>state</w:t>
      </w:r>
      <w:r w:rsidRPr="00F3623E">
        <w:rPr>
          <w:rStyle w:val="StyleUnderline"/>
          <w:color w:val="000000" w:themeColor="text1"/>
        </w:rPr>
        <w:t xml:space="preserve"> is deeply </w:t>
      </w:r>
      <w:r w:rsidRPr="00F3623E">
        <w:rPr>
          <w:rStyle w:val="StyleUnderline"/>
          <w:color w:val="000000" w:themeColor="text1"/>
          <w:highlight w:val="cyan"/>
        </w:rPr>
        <w:t xml:space="preserve">invested in not solving the environmental racism gap because it would be </w:t>
      </w:r>
      <w:r w:rsidRPr="00F3623E">
        <w:rPr>
          <w:rStyle w:val="Emphasis"/>
          <w:color w:val="000000" w:themeColor="text1"/>
          <w:highlight w:val="cyan"/>
        </w:rPr>
        <w:t>too costly</w:t>
      </w:r>
      <w:r w:rsidRPr="00F3623E">
        <w:rPr>
          <w:rStyle w:val="StyleUnderline"/>
          <w:color w:val="000000" w:themeColor="text1"/>
          <w:highlight w:val="cyan"/>
        </w:rPr>
        <w:t xml:space="preserve"> </w:t>
      </w:r>
      <w:r w:rsidRPr="00F3623E">
        <w:rPr>
          <w:rStyle w:val="Emphasis"/>
          <w:color w:val="000000" w:themeColor="text1"/>
          <w:highlight w:val="cyan"/>
        </w:rPr>
        <w:t>and disruptive</w:t>
      </w:r>
      <w:r w:rsidRPr="00F3623E">
        <w:rPr>
          <w:rStyle w:val="StyleUnderline"/>
          <w:color w:val="000000" w:themeColor="text1"/>
        </w:rPr>
        <w:t xml:space="preserve"> to industry, the larger political system, and the state itself. Instead, the state has developed numerous initiatives in which it goes through the motions, or, ‘</w:t>
      </w:r>
      <w:r w:rsidRPr="00F3623E">
        <w:rPr>
          <w:rStyle w:val="StyleUnderline"/>
          <w:color w:val="000000" w:themeColor="text1"/>
          <w:highlight w:val="cyan"/>
        </w:rPr>
        <w:t>performs’ regulatory activity</w:t>
      </w:r>
      <w:r w:rsidRPr="00F3623E">
        <w:rPr>
          <w:rStyle w:val="StyleUnderline"/>
          <w:color w:val="000000" w:themeColor="text1"/>
        </w:rPr>
        <w:t xml:space="preserve">, especially participation (London, Sze, and Lievanos, 2008; Kohl, 2015), </w:t>
      </w:r>
      <w:r w:rsidRPr="00F3623E">
        <w:rPr>
          <w:rStyle w:val="StyleUnderline"/>
          <w:color w:val="000000" w:themeColor="text1"/>
          <w:highlight w:val="cyan"/>
        </w:rPr>
        <w:t>without producing meaningful change</w:t>
      </w:r>
      <w:r w:rsidRPr="00F3623E">
        <w:rPr>
          <w:rStyle w:val="StyleUnderline"/>
          <w:color w:val="000000" w:themeColor="text1"/>
        </w:rPr>
        <w:t xml:space="preserve">. </w:t>
      </w:r>
      <w:r w:rsidRPr="00F3623E">
        <w:rPr>
          <w:color w:val="000000" w:themeColor="text1"/>
          <w:sz w:val="16"/>
        </w:rPr>
        <w:t xml:space="preserve">The </w:t>
      </w:r>
      <w:r w:rsidRPr="00F3623E">
        <w:rPr>
          <w:rStyle w:val="StyleUnderline"/>
          <w:color w:val="000000" w:themeColor="text1"/>
          <w:highlight w:val="cyan"/>
        </w:rPr>
        <w:t>problem is not</w:t>
      </w:r>
      <w:r w:rsidRPr="00F3623E">
        <w:rPr>
          <w:rStyle w:val="StyleUnderline"/>
          <w:color w:val="000000" w:themeColor="text1"/>
        </w:rPr>
        <w:t xml:space="preserve"> a </w:t>
      </w:r>
      <w:r w:rsidRPr="00F3623E">
        <w:rPr>
          <w:rStyle w:val="StyleUnderline"/>
          <w:color w:val="000000" w:themeColor="text1"/>
          <w:highlight w:val="cyan"/>
        </w:rPr>
        <w:t>lack of knowledge</w:t>
      </w:r>
      <w:r w:rsidRPr="00F3623E">
        <w:rPr>
          <w:rStyle w:val="StyleUnderline"/>
          <w:color w:val="000000" w:themeColor="text1"/>
        </w:rPr>
        <w:t xml:space="preserve"> or skill, </w:t>
      </w:r>
      <w:r w:rsidRPr="00F3623E">
        <w:rPr>
          <w:rStyle w:val="StyleUnderline"/>
          <w:color w:val="000000" w:themeColor="text1"/>
          <w:highlight w:val="cyan"/>
        </w:rPr>
        <w:t xml:space="preserve">but a </w:t>
      </w:r>
      <w:r w:rsidRPr="00F3623E">
        <w:rPr>
          <w:rStyle w:val="Emphasis"/>
          <w:color w:val="000000" w:themeColor="text1"/>
          <w:highlight w:val="cyan"/>
        </w:rPr>
        <w:t>lack of political will</w:t>
      </w:r>
      <w:r w:rsidRPr="00F3623E">
        <w:rPr>
          <w:rStyle w:val="StyleUnderline"/>
          <w:color w:val="000000" w:themeColor="text1"/>
          <w:highlight w:val="cyan"/>
        </w:rPr>
        <w:t xml:space="preserve"> that must be </w:t>
      </w:r>
      <w:r w:rsidRPr="00F3623E">
        <w:rPr>
          <w:rStyle w:val="Emphasis"/>
          <w:color w:val="000000" w:themeColor="text1"/>
          <w:highlight w:val="cyan"/>
        </w:rPr>
        <w:t>attributed to racial capitalism</w:t>
      </w:r>
      <w:r w:rsidRPr="00F3623E">
        <w:rPr>
          <w:rStyle w:val="StyleUnderline"/>
          <w:color w:val="000000" w:themeColor="text1"/>
        </w:rPr>
        <w:t>. Environmental racism must be seen in the context of a long line of diverse forms of statesanctioned violence that facilitates racial capitalism. The fact that it is disproportionately people of color who are bearing the burden of industrial pollution enables industry to continue despite a mounting death toll</w:t>
      </w:r>
      <w:r w:rsidRPr="00F3623E">
        <w:rPr>
          <w:color w:val="000000" w:themeColor="text1"/>
          <w:sz w:val="16"/>
        </w:rPr>
        <w:t>. Ma´rquez calls this devalu</w:t>
      </w:r>
      <w:r w:rsidRPr="00F3623E">
        <w:rPr>
          <w:rStyle w:val="StyleUnderline"/>
          <w:color w:val="000000" w:themeColor="text1"/>
        </w:rPr>
        <w:t>ation of people of color a ‘</w:t>
      </w:r>
      <w:r w:rsidRPr="00F3623E">
        <w:rPr>
          <w:rStyle w:val="Emphasis"/>
          <w:color w:val="000000" w:themeColor="text1"/>
        </w:rPr>
        <w:t>racial state of expendability’</w:t>
      </w:r>
      <w:r w:rsidRPr="00F3623E">
        <w:rPr>
          <w:rStyle w:val="StyleUnderline"/>
          <w:color w:val="000000" w:themeColor="text1"/>
        </w:rPr>
        <w:t xml:space="preserve">, which he describes as ‘[a] fundamental and existential life devaluation, a perpetual susceptibility to obliteration with legal impunity’ </w:t>
      </w:r>
      <w:r w:rsidRPr="00F3623E">
        <w:rPr>
          <w:color w:val="000000" w:themeColor="text1"/>
          <w:sz w:val="16"/>
        </w:rPr>
        <w:t xml:space="preserve">(2013: 44). This concept illuminates how racism underwrites industrial activity not only through profits, but also through subsidized goods and services for all. Legal impunity is key, as it helps explains why </w:t>
      </w:r>
      <w:r w:rsidRPr="00F3623E">
        <w:rPr>
          <w:rStyle w:val="StyleUnderline"/>
          <w:color w:val="000000" w:themeColor="text1"/>
        </w:rPr>
        <w:t>there is n</w:t>
      </w:r>
      <w:r w:rsidRPr="00F3623E">
        <w:rPr>
          <w:rStyle w:val="Emphasis"/>
          <w:color w:val="000000" w:themeColor="text1"/>
        </w:rPr>
        <w:t>o meaningful action to address the environmental racism gap</w:t>
      </w:r>
      <w:r w:rsidRPr="00F3623E">
        <w:rPr>
          <w:rStyle w:val="StyleUnderline"/>
          <w:color w:val="000000" w:themeColor="text1"/>
        </w:rPr>
        <w:t xml:space="preserve"> which, in turn, </w:t>
      </w:r>
      <w:r w:rsidRPr="00F3623E">
        <w:rPr>
          <w:rStyle w:val="Emphasis"/>
          <w:color w:val="000000" w:themeColor="text1"/>
        </w:rPr>
        <w:t>underscores the centrality of environmental racism to racial capitalism</w:t>
      </w:r>
      <w:r w:rsidRPr="00F3623E">
        <w:rPr>
          <w:rStyle w:val="StyleUnderline"/>
          <w:color w:val="000000" w:themeColor="text1"/>
        </w:rPr>
        <w:t xml:space="preserve">. </w:t>
      </w:r>
      <w:r w:rsidRPr="00F3623E">
        <w:rPr>
          <w:color w:val="000000" w:themeColor="text1"/>
          <w:sz w:val="16"/>
        </w:rPr>
        <w:t xml:space="preserve">As scholars are beginning to show – </w:t>
      </w:r>
      <w:r w:rsidRPr="00F3623E">
        <w:rPr>
          <w:rStyle w:val="StyleUnderline"/>
          <w:color w:val="000000" w:themeColor="text1"/>
        </w:rPr>
        <w:t xml:space="preserve">the state </w:t>
      </w:r>
      <w:r w:rsidRPr="00F3623E">
        <w:rPr>
          <w:rStyle w:val="Emphasis"/>
          <w:color w:val="000000" w:themeColor="text1"/>
        </w:rPr>
        <w:t>refuses</w:t>
      </w:r>
      <w:r w:rsidRPr="00F3623E">
        <w:rPr>
          <w:rStyle w:val="StyleUnderline"/>
          <w:color w:val="000000" w:themeColor="text1"/>
        </w:rPr>
        <w:t xml:space="preserve"> to implement meaningful initiatives </w:t>
      </w:r>
      <w:r w:rsidRPr="00F3623E">
        <w:rPr>
          <w:rStyle w:val="Emphasis"/>
          <w:color w:val="000000" w:themeColor="text1"/>
        </w:rPr>
        <w:t>in order to maintain racial capitalism</w:t>
      </w:r>
      <w:r w:rsidRPr="00F3623E">
        <w:rPr>
          <w:rStyle w:val="StyleUnderline"/>
          <w:color w:val="000000" w:themeColor="text1"/>
        </w:rPr>
        <w:t xml:space="preserve">. Capital does not have to actually address environmental justice issues because it knows there will be minor, if any, sanctions. Indeed, bureaucrats seek to avoid the anger of conservatives by not enforcing the law </w:t>
      </w:r>
      <w:r w:rsidRPr="00F3623E">
        <w:rPr>
          <w:color w:val="000000" w:themeColor="text1"/>
          <w:sz w:val="16"/>
        </w:rPr>
        <w:t xml:space="preserve">(Kates, 2014). The state is not about to dismantle this ‘ecological service’ that allows firms to remain competitive in the global marketplace. When we put together these two facts – the devaluation of people of color, plus capital acting with legal impunity – </w:t>
      </w:r>
      <w:r w:rsidRPr="00F3623E">
        <w:rPr>
          <w:rStyle w:val="StyleUnderline"/>
          <w:color w:val="000000" w:themeColor="text1"/>
        </w:rPr>
        <w:t xml:space="preserve">environmental racism must </w:t>
      </w:r>
      <w:r w:rsidRPr="00F3623E">
        <w:rPr>
          <w:color w:val="000000" w:themeColor="text1"/>
          <w:sz w:val="16"/>
        </w:rPr>
        <w:t xml:space="preserve">Pulido 529 </w:t>
      </w:r>
      <w:r w:rsidRPr="00F3623E">
        <w:rPr>
          <w:rStyle w:val="StyleUnderline"/>
          <w:color w:val="000000" w:themeColor="text1"/>
        </w:rPr>
        <w:t xml:space="preserve">be understood as state-sanctioned racial violence. </w:t>
      </w:r>
      <w:r w:rsidRPr="00F3623E">
        <w:rPr>
          <w:color w:val="000000" w:themeColor="text1"/>
          <w:sz w:val="16"/>
        </w:rPr>
        <w:t xml:space="preserve">So what does this mean for EJ? There are implications for both scholars and activists. </w:t>
      </w:r>
      <w:r w:rsidRPr="00F3623E">
        <w:rPr>
          <w:rStyle w:val="StyleUnderline"/>
          <w:color w:val="000000" w:themeColor="text1"/>
        </w:rPr>
        <w:t xml:space="preserve">In terms of activism </w:t>
      </w:r>
      <w:r w:rsidRPr="00F3623E">
        <w:rPr>
          <w:rStyle w:val="Emphasis"/>
          <w:color w:val="000000" w:themeColor="text1"/>
          <w:highlight w:val="cyan"/>
        </w:rPr>
        <w:t>we need to change how we view the state and our relationship to it.</w:t>
      </w:r>
      <w:r w:rsidRPr="00F3623E">
        <w:rPr>
          <w:rStyle w:val="StyleUnderline"/>
          <w:color w:val="000000" w:themeColor="text1"/>
          <w:highlight w:val="cyan"/>
        </w:rPr>
        <w:t xml:space="preserve"> Far too often the state is seen as an ally, or neutral force</w:t>
      </w:r>
      <w:r w:rsidRPr="00F3623E">
        <w:rPr>
          <w:color w:val="000000" w:themeColor="text1"/>
          <w:sz w:val="16"/>
        </w:rPr>
        <w:t xml:space="preserve">. Indeed, even when people lose faith in the state, they often still turn to it because there is no other apparent alternative. </w:t>
      </w:r>
      <w:r w:rsidRPr="00F3623E">
        <w:rPr>
          <w:rStyle w:val="StyleUnderline"/>
          <w:color w:val="000000" w:themeColor="text1"/>
        </w:rPr>
        <w:t xml:space="preserve">Much of the EJ movement has become too implicated in the state itself. </w:t>
      </w:r>
      <w:r w:rsidRPr="00F3623E">
        <w:rPr>
          <w:rStyle w:val="StyleUnderline"/>
          <w:color w:val="000000" w:themeColor="text1"/>
          <w:highlight w:val="cyan"/>
        </w:rPr>
        <w:t xml:space="preserve">What is needed is to begin </w:t>
      </w:r>
      <w:r w:rsidRPr="00F3623E">
        <w:rPr>
          <w:rStyle w:val="Emphasis"/>
          <w:color w:val="000000" w:themeColor="text1"/>
          <w:highlight w:val="cyan"/>
        </w:rPr>
        <w:t>seeing the state as an adversary</w:t>
      </w:r>
      <w:r w:rsidRPr="00F3623E">
        <w:rPr>
          <w:rStyle w:val="StyleUnderline"/>
          <w:color w:val="000000" w:themeColor="text1"/>
        </w:rPr>
        <w:t xml:space="preserve"> that must be confronted in a manner similar to industry.</w:t>
      </w:r>
      <w:r w:rsidRPr="00F3623E">
        <w:rPr>
          <w:color w:val="000000" w:themeColor="text1"/>
          <w:sz w:val="16"/>
        </w:rPr>
        <w:t xml:space="preserve"> This suggests a twopronged struggle, against both polluters and the state, which will certainly not be easy. For </w:t>
      </w:r>
      <w:r w:rsidRPr="00F3623E">
        <w:rPr>
          <w:rStyle w:val="StyleUnderline"/>
          <w:color w:val="000000" w:themeColor="text1"/>
          <w:highlight w:val="cyan"/>
        </w:rPr>
        <w:t>researchers</w:t>
      </w:r>
      <w:r w:rsidRPr="00F3623E">
        <w:rPr>
          <w:rStyle w:val="StyleUnderline"/>
          <w:color w:val="000000" w:themeColor="text1"/>
        </w:rPr>
        <w:t xml:space="preserve">, our </w:t>
      </w:r>
      <w:r w:rsidRPr="00F3623E">
        <w:rPr>
          <w:rStyle w:val="StyleUnderline"/>
          <w:color w:val="000000" w:themeColor="text1"/>
          <w:highlight w:val="cyan"/>
        </w:rPr>
        <w:t>task is</w:t>
      </w:r>
      <w:r w:rsidRPr="00F3623E">
        <w:rPr>
          <w:rStyle w:val="StyleUnderline"/>
          <w:color w:val="000000" w:themeColor="text1"/>
        </w:rPr>
        <w:t xml:space="preserve"> not only </w:t>
      </w:r>
      <w:r w:rsidRPr="00F3623E">
        <w:rPr>
          <w:rStyle w:val="StyleUnderline"/>
          <w:color w:val="000000" w:themeColor="text1"/>
          <w:highlight w:val="cyan"/>
        </w:rPr>
        <w:t xml:space="preserve">to </w:t>
      </w:r>
      <w:r w:rsidRPr="00F3623E">
        <w:rPr>
          <w:rStyle w:val="Emphasis"/>
          <w:color w:val="000000" w:themeColor="text1"/>
          <w:highlight w:val="cyan"/>
        </w:rPr>
        <w:t>develop a research agenda that recognizes the degree to which environmental racism is a function of racial capitalism</w:t>
      </w:r>
      <w:r w:rsidRPr="00F3623E">
        <w:rPr>
          <w:rStyle w:val="StyleUnderline"/>
          <w:color w:val="000000" w:themeColor="text1"/>
        </w:rPr>
        <w:t xml:space="preserve">, but one that is also linked to the needs of vulnerable communities. Environmental racism will not be solved by a research agenda that reaffirms the boundaries and frameworks established by the Environmental Protection Agency. Indeed, </w:t>
      </w:r>
      <w:r w:rsidRPr="00F3623E">
        <w:rPr>
          <w:rStyle w:val="StyleUnderline"/>
          <w:color w:val="000000" w:themeColor="text1"/>
          <w:highlight w:val="cyan"/>
        </w:rPr>
        <w:t>we should help expo</w:t>
      </w:r>
      <w:r w:rsidRPr="00F3623E">
        <w:rPr>
          <w:rStyle w:val="Emphasis"/>
          <w:color w:val="000000" w:themeColor="text1"/>
          <w:highlight w:val="cyan"/>
        </w:rPr>
        <w:t>se the fraudulent nature of the state,</w:t>
      </w:r>
      <w:r w:rsidRPr="00F3623E">
        <w:rPr>
          <w:rStyle w:val="StyleUnderline"/>
          <w:color w:val="000000" w:themeColor="text1"/>
          <w:highlight w:val="cyan"/>
        </w:rPr>
        <w:t xml:space="preserve"> how it has </w:t>
      </w:r>
      <w:r w:rsidRPr="00F3623E">
        <w:rPr>
          <w:rStyle w:val="Emphasis"/>
          <w:color w:val="000000" w:themeColor="text1"/>
          <w:highlight w:val="cyan"/>
        </w:rPr>
        <w:t>sought to co-opt EJ communities</w:t>
      </w:r>
      <w:r w:rsidRPr="00F3623E">
        <w:rPr>
          <w:rStyle w:val="StyleUnderline"/>
          <w:color w:val="000000" w:themeColor="text1"/>
          <w:highlight w:val="cyan"/>
        </w:rPr>
        <w:t xml:space="preserve">, its </w:t>
      </w:r>
      <w:r w:rsidRPr="00F3623E">
        <w:rPr>
          <w:rStyle w:val="Emphasis"/>
          <w:color w:val="000000" w:themeColor="text1"/>
          <w:highlight w:val="cyan"/>
        </w:rPr>
        <w:t>support of racial capitalism</w:t>
      </w:r>
      <w:r w:rsidRPr="00F3623E">
        <w:rPr>
          <w:rStyle w:val="StyleUnderline"/>
          <w:color w:val="000000" w:themeColor="text1"/>
          <w:highlight w:val="cyan"/>
        </w:rPr>
        <w:t xml:space="preserve"> and its </w:t>
      </w:r>
      <w:r w:rsidRPr="00F3623E">
        <w:rPr>
          <w:rStyle w:val="Emphasis"/>
          <w:color w:val="000000" w:themeColor="text1"/>
          <w:highlight w:val="cyan"/>
        </w:rPr>
        <w:t>willingness to forsake poisoned communities</w:t>
      </w:r>
      <w:r w:rsidRPr="00F3623E">
        <w:rPr>
          <w:rStyle w:val="StyleUnderline"/>
          <w:color w:val="000000" w:themeColor="text1"/>
          <w:highlight w:val="cyan"/>
        </w:rPr>
        <w:t>.</w:t>
      </w:r>
      <w:r w:rsidRPr="00F3623E">
        <w:rPr>
          <w:rStyle w:val="StyleUnderline"/>
          <w:color w:val="000000" w:themeColor="text1"/>
        </w:rPr>
        <w:t xml:space="preserve"> Together, we can generate new strategies to rebuild a movement that truly works towards environmental justice.</w:t>
      </w:r>
    </w:p>
    <w:p w14:paraId="6F300D66" w14:textId="77777777" w:rsidR="00440BE3" w:rsidRPr="00F3623E" w:rsidRDefault="00440BE3" w:rsidP="00440BE3">
      <w:pPr>
        <w:pStyle w:val="Heading4"/>
        <w:rPr>
          <w:rFonts w:cs="Calibri"/>
          <w:color w:val="000000" w:themeColor="text1"/>
        </w:rPr>
      </w:pPr>
      <w:r w:rsidRPr="00F3623E">
        <w:rPr>
          <w:rFonts w:cs="Calibri"/>
          <w:color w:val="000000" w:themeColor="text1"/>
        </w:rPr>
        <w:t>Market focused climate solutions ignore the root cause – racial capitalism – and allow for its sustenance through difference.</w:t>
      </w:r>
    </w:p>
    <w:p w14:paraId="217EF84B" w14:textId="77777777" w:rsidR="00440BE3" w:rsidRPr="00F3623E" w:rsidRDefault="00440BE3" w:rsidP="00440BE3">
      <w:pPr>
        <w:rPr>
          <w:color w:val="000000" w:themeColor="text1"/>
        </w:rPr>
      </w:pPr>
      <w:r w:rsidRPr="00F3623E">
        <w:rPr>
          <w:rStyle w:val="Style13ptBold"/>
          <w:color w:val="000000" w:themeColor="text1"/>
        </w:rPr>
        <w:t>Agathangelou 22</w:t>
      </w:r>
      <w:r w:rsidRPr="00F3623E">
        <w:rPr>
          <w:color w:val="000000" w:themeColor="text1"/>
        </w:rPr>
        <w:t xml:space="preserve"> (Anna M. Agathangelou, Department of Politics, York University, Toronto, Canada Correspondence,”On the question of time, racial capitalism, and the planetary”, 22 Apr 2021, Taylor &amp; Francis Online, https://www-tandfonline-com.proxy.lib.umich.edu/doi/citedby/10.1080/14747731.2021.1906006?scroll=top&amp;needAccess=true&amp;role=tab, acc. 7/7/23)//AS</w:t>
      </w:r>
    </w:p>
    <w:p w14:paraId="1F082100" w14:textId="77777777" w:rsidR="00440BE3" w:rsidRPr="00F3623E" w:rsidRDefault="00440BE3" w:rsidP="00440BE3">
      <w:pPr>
        <w:rPr>
          <w:color w:val="000000" w:themeColor="text1"/>
          <w:sz w:val="14"/>
        </w:rPr>
      </w:pPr>
      <w:r w:rsidRPr="00F3623E">
        <w:rPr>
          <w:color w:val="000000" w:themeColor="text1"/>
          <w:sz w:val="14"/>
        </w:rPr>
        <w:t xml:space="preserve">Liberalism: always too late, or capitalism’s colonial and enslaving proactivity? </w:t>
      </w:r>
      <w:r w:rsidRPr="00F3623E">
        <w:rPr>
          <w:rStyle w:val="StyleUnderline"/>
          <w:color w:val="000000" w:themeColor="text1"/>
        </w:rPr>
        <w:t xml:space="preserve">In the IPCC reports, time as a linear human orientation is placed in the context of timescales of forces requiring human intervention but out of human control: climate change. </w:t>
      </w:r>
      <w:r w:rsidRPr="00F3623E">
        <w:rPr>
          <w:color w:val="000000" w:themeColor="text1"/>
          <w:sz w:val="14"/>
        </w:rPr>
        <w:t>The recent SRl.5 (IPCC, Citation2018), ‘</w:t>
      </w:r>
      <w:r w:rsidRPr="00F3623E">
        <w:rPr>
          <w:rStyle w:val="Emphasis"/>
          <w:color w:val="000000" w:themeColor="text1"/>
          <w:highlight w:val="cyan"/>
        </w:rPr>
        <w:t>Global Warming of 1.5°C’</w:t>
      </w:r>
      <w:r w:rsidRPr="00F3623E">
        <w:rPr>
          <w:rStyle w:val="StyleUnderline"/>
          <w:color w:val="000000" w:themeColor="text1"/>
        </w:rPr>
        <w:t xml:space="preserve">, representing the ‘newer instalment of the scientisation of climate change’, </w:t>
      </w:r>
      <w:r w:rsidRPr="00F3623E">
        <w:rPr>
          <w:rStyle w:val="StyleUnderline"/>
          <w:color w:val="000000" w:themeColor="text1"/>
          <w:highlight w:val="cyan"/>
        </w:rPr>
        <w:t>situates</w:t>
      </w:r>
      <w:r w:rsidRPr="00F3623E">
        <w:rPr>
          <w:rStyle w:val="StyleUnderline"/>
          <w:color w:val="000000" w:themeColor="text1"/>
        </w:rPr>
        <w:t xml:space="preserve"> ‘the </w:t>
      </w:r>
      <w:r w:rsidRPr="00F3623E">
        <w:rPr>
          <w:rStyle w:val="StyleUnderline"/>
          <w:color w:val="000000" w:themeColor="text1"/>
          <w:highlight w:val="cyan"/>
        </w:rPr>
        <w:t>issue beyond democratic debate</w:t>
      </w:r>
      <w:r w:rsidRPr="00F3623E">
        <w:rPr>
          <w:rStyle w:val="StyleUnderline"/>
          <w:color w:val="000000" w:themeColor="text1"/>
        </w:rPr>
        <w:t xml:space="preserve"> by </w:t>
      </w:r>
      <w:r w:rsidRPr="00F3623E">
        <w:rPr>
          <w:rStyle w:val="StyleUnderline"/>
          <w:color w:val="000000" w:themeColor="text1"/>
          <w:highlight w:val="cyan"/>
        </w:rPr>
        <w:t>declaring it</w:t>
      </w:r>
      <w:r w:rsidRPr="00F3623E">
        <w:rPr>
          <w:rStyle w:val="StyleUnderline"/>
          <w:color w:val="000000" w:themeColor="text1"/>
        </w:rPr>
        <w:t xml:space="preserve"> a matter for the scientific expertise of the IPCC’, and inscribes it as an </w:t>
      </w:r>
      <w:r w:rsidRPr="00F3623E">
        <w:rPr>
          <w:rStyle w:val="Emphasis"/>
          <w:color w:val="000000" w:themeColor="text1"/>
          <w:highlight w:val="cyan"/>
        </w:rPr>
        <w:t>emergency</w:t>
      </w:r>
      <w:r w:rsidRPr="00F3623E">
        <w:rPr>
          <w:rStyle w:val="StyleUnderline"/>
          <w:color w:val="000000" w:themeColor="text1"/>
        </w:rPr>
        <w:t xml:space="preserve"> </w:t>
      </w:r>
      <w:r w:rsidRPr="00F3623E">
        <w:rPr>
          <w:color w:val="000000" w:themeColor="text1"/>
          <w:sz w:val="14"/>
        </w:rPr>
        <w:t xml:space="preserve">(Garrard, Citation2020, p. 1). The report suggests ‘climate change is moving faster than we are’ (Masson-Delmotte et al., Citation2018, p. v), and its </w:t>
      </w:r>
      <w:r w:rsidRPr="00F3623E">
        <w:rPr>
          <w:rStyle w:val="StyleUnderline"/>
          <w:color w:val="000000" w:themeColor="text1"/>
        </w:rPr>
        <w:t xml:space="preserve">urgency </w:t>
      </w:r>
      <w:r w:rsidRPr="00F3623E">
        <w:rPr>
          <w:rStyle w:val="StyleUnderline"/>
          <w:color w:val="000000" w:themeColor="text1"/>
          <w:highlight w:val="cyan"/>
        </w:rPr>
        <w:t>demands our intervention. However</w:t>
      </w:r>
      <w:r w:rsidRPr="00F3623E">
        <w:rPr>
          <w:rStyle w:val="StyleUnderline"/>
          <w:color w:val="000000" w:themeColor="text1"/>
        </w:rPr>
        <w:t xml:space="preserve">, the moral and </w:t>
      </w:r>
      <w:r w:rsidRPr="00F3623E">
        <w:rPr>
          <w:rStyle w:val="StyleUnderline"/>
          <w:color w:val="000000" w:themeColor="text1"/>
          <w:highlight w:val="cyan"/>
        </w:rPr>
        <w:t>ethical articulation</w:t>
      </w:r>
      <w:r w:rsidRPr="00F3623E">
        <w:rPr>
          <w:rStyle w:val="StyleUnderline"/>
          <w:color w:val="000000" w:themeColor="text1"/>
        </w:rPr>
        <w:t xml:space="preserve"> of the climate as a linear temporal ‘urgency’ </w:t>
      </w:r>
      <w:r w:rsidRPr="00F3623E">
        <w:rPr>
          <w:rStyle w:val="StyleUnderline"/>
          <w:color w:val="000000" w:themeColor="text1"/>
          <w:highlight w:val="cyan"/>
        </w:rPr>
        <w:t>does n</w:t>
      </w:r>
      <w:r w:rsidRPr="00F3623E">
        <w:rPr>
          <w:rStyle w:val="StyleUnderline"/>
          <w:color w:val="000000" w:themeColor="text1"/>
        </w:rPr>
        <w:t>o</w:t>
      </w:r>
      <w:r w:rsidRPr="00F3623E">
        <w:rPr>
          <w:rStyle w:val="StyleUnderline"/>
          <w:color w:val="000000" w:themeColor="text1"/>
          <w:highlight w:val="cyan"/>
        </w:rPr>
        <w:t xml:space="preserve">t allow us to understand </w:t>
      </w:r>
      <w:r w:rsidRPr="00F3623E">
        <w:rPr>
          <w:rStyle w:val="Emphasis"/>
          <w:color w:val="000000" w:themeColor="text1"/>
          <w:highlight w:val="cyan"/>
        </w:rPr>
        <w:t>ecological shifts or even climate change in a larger trajectory</w:t>
      </w:r>
      <w:r w:rsidRPr="00F3623E">
        <w:rPr>
          <w:rStyle w:val="StyleUnderline"/>
          <w:color w:val="000000" w:themeColor="text1"/>
          <w:highlight w:val="cyan"/>
        </w:rPr>
        <w:t>,</w:t>
      </w:r>
      <w:r w:rsidRPr="00F3623E">
        <w:rPr>
          <w:rStyle w:val="StyleUnderline"/>
          <w:color w:val="000000" w:themeColor="text1"/>
        </w:rPr>
        <w:t xml:space="preserve"> including human conquest, property relations, and competition. Rather, the report’s ‘foreshortened timeframe’ speaks to the urgent need of global concerted efforts to mitigate climate change and signals how temporary responses and procrastination are not going to do the trick</w:t>
      </w:r>
      <w:r w:rsidRPr="00F3623E">
        <w:rPr>
          <w:color w:val="000000" w:themeColor="text1"/>
          <w:sz w:val="14"/>
        </w:rPr>
        <w:t xml:space="preserve"> (Garrard, Citation2020, p. 2). John Mecklin, Editor of Bulletin of Atomic Scientists, similarly reminds us that time is running out: Faced with this daunting threat landscape and a new willingness of political leaders to reject the negotiations and institutions that can protect civilization over the long term, the Bulletin of the Atomic Scientists Science and Security Board today moves the Doomsday Clock 20 s closer to midnight - closer to apocalypse than ever. (Mecklin, Citation2020) </w:t>
      </w:r>
      <w:r w:rsidRPr="00F3623E">
        <w:rPr>
          <w:rStyle w:val="StyleUnderline"/>
          <w:color w:val="000000" w:themeColor="text1"/>
        </w:rPr>
        <w:t xml:space="preserve">The moving of the clock makes the </w:t>
      </w:r>
      <w:r w:rsidRPr="00F3623E">
        <w:rPr>
          <w:rStyle w:val="StyleUnderline"/>
          <w:color w:val="000000" w:themeColor="text1"/>
          <w:highlight w:val="cyan"/>
        </w:rPr>
        <w:t xml:space="preserve">‘climate emergency’ </w:t>
      </w:r>
      <w:r w:rsidRPr="00F3623E">
        <w:rPr>
          <w:rStyle w:val="StyleUnderline"/>
          <w:color w:val="000000" w:themeColor="text1"/>
        </w:rPr>
        <w:t>public, especially for those proponents of liberalism whose ‘macroscopic exclusion clauses’ have been written to ‘displace … unfreedom’ onto all marginalized, enslaved, and colonized peoples and those ‘primitive’ and ‘undeveloped’ sites ‘from a white male bourgeois European</w:t>
      </w:r>
      <w:r w:rsidRPr="00F3623E">
        <w:rPr>
          <w:color w:val="000000" w:themeColor="text1"/>
          <w:sz w:val="14"/>
        </w:rPr>
        <w:t xml:space="preserve"> who was the historical agent in the narrative’ (Mann, Citation2019). </w:t>
      </w:r>
      <w:r w:rsidRPr="00F3623E">
        <w:rPr>
          <w:rStyle w:val="StyleUnderline"/>
          <w:color w:val="000000" w:themeColor="text1"/>
        </w:rPr>
        <w:t xml:space="preserve">Yet this moving of the </w:t>
      </w:r>
      <w:r w:rsidRPr="00F3623E">
        <w:rPr>
          <w:rStyle w:val="StyleUnderline"/>
          <w:color w:val="000000" w:themeColor="text1"/>
          <w:highlight w:val="cyan"/>
        </w:rPr>
        <w:t xml:space="preserve">clock </w:t>
      </w:r>
      <w:r w:rsidRPr="00F3623E">
        <w:rPr>
          <w:rStyle w:val="Emphasis"/>
          <w:color w:val="000000" w:themeColor="text1"/>
          <w:highlight w:val="cyan"/>
        </w:rPr>
        <w:t>does not address the root of the problem</w:t>
      </w:r>
      <w:r w:rsidRPr="00F3623E">
        <w:rPr>
          <w:rStyle w:val="StyleUnderline"/>
          <w:color w:val="000000" w:themeColor="text1"/>
        </w:rPr>
        <w:t xml:space="preserve">. It allows the positing of a secular/humanist eschatological story </w:t>
      </w:r>
      <w:r w:rsidRPr="00F3623E">
        <w:rPr>
          <w:color w:val="000000" w:themeColor="text1"/>
          <w:sz w:val="14"/>
        </w:rPr>
        <w:t xml:space="preserve">(Rothe, Citation2020, p. 162) whose temporal structure is one of immanent destruction, informed by an analysis of existence as being-towards-death (i.e. of the human and the planet) or catastrophe. Of course, this schematic presumes death and ecological catastrophe (collapsed into one). It represents a never-reached horizon of experience, where authentic and moral decisions must be made through a theory or ‘concept of crisis or emergency’ (Mann, Citation2019). </w:t>
      </w:r>
      <w:r w:rsidRPr="00F3623E">
        <w:rPr>
          <w:rStyle w:val="StyleUnderline"/>
          <w:color w:val="000000" w:themeColor="text1"/>
        </w:rPr>
        <w:t xml:space="preserve">Liberal leaders of the </w:t>
      </w:r>
      <w:r w:rsidRPr="00F3623E">
        <w:rPr>
          <w:rStyle w:val="StyleUnderline"/>
          <w:color w:val="000000" w:themeColor="text1"/>
          <w:highlight w:val="cyan"/>
        </w:rPr>
        <w:t>international political system</w:t>
      </w:r>
      <w:r w:rsidRPr="00F3623E">
        <w:rPr>
          <w:rStyle w:val="StyleUnderline"/>
          <w:color w:val="000000" w:themeColor="text1"/>
        </w:rPr>
        <w:t xml:space="preserve"> ‘inch toward’ an </w:t>
      </w:r>
      <w:r w:rsidRPr="00F3623E">
        <w:rPr>
          <w:rStyle w:val="StyleUnderline"/>
          <w:color w:val="000000" w:themeColor="text1"/>
          <w:highlight w:val="cyan"/>
        </w:rPr>
        <w:t>implement</w:t>
      </w:r>
      <w:r w:rsidRPr="00F3623E">
        <w:rPr>
          <w:rStyle w:val="StyleUnderline"/>
          <w:color w:val="000000" w:themeColor="text1"/>
        </w:rPr>
        <w:t xml:space="preserve">ation of a </w:t>
      </w:r>
      <w:r w:rsidRPr="00F3623E">
        <w:rPr>
          <w:rStyle w:val="Emphasis"/>
          <w:color w:val="000000" w:themeColor="text1"/>
          <w:highlight w:val="cyan"/>
        </w:rPr>
        <w:t>regulatory system</w:t>
      </w:r>
      <w:r w:rsidRPr="00F3623E">
        <w:rPr>
          <w:rStyle w:val="Emphasis"/>
          <w:color w:val="000000" w:themeColor="text1"/>
        </w:rPr>
        <w:t xml:space="preserve">, </w:t>
      </w:r>
      <w:r w:rsidRPr="00F3623E">
        <w:rPr>
          <w:color w:val="000000" w:themeColor="text1"/>
          <w:sz w:val="14"/>
        </w:rPr>
        <w:t xml:space="preserve">what Mann and Wainwright call climate Leviathan, </w:t>
      </w:r>
      <w:r w:rsidRPr="00F3623E">
        <w:rPr>
          <w:rStyle w:val="Emphasis"/>
          <w:color w:val="000000" w:themeColor="text1"/>
          <w:highlight w:val="cyan"/>
        </w:rPr>
        <w:t>instead of addressing the root causes of global warming</w:t>
      </w:r>
      <w:r w:rsidRPr="00F3623E">
        <w:rPr>
          <w:rStyle w:val="StyleUnderline"/>
          <w:color w:val="000000" w:themeColor="text1"/>
        </w:rPr>
        <w:t>.</w:t>
      </w:r>
      <w:r w:rsidRPr="00F3623E">
        <w:rPr>
          <w:color w:val="000000" w:themeColor="text1"/>
          <w:sz w:val="14"/>
        </w:rPr>
        <w:t xml:space="preserve"> </w:t>
      </w:r>
      <w:r w:rsidRPr="00F3623E">
        <w:rPr>
          <w:rStyle w:val="StyleUnderline"/>
          <w:color w:val="000000" w:themeColor="text1"/>
        </w:rPr>
        <w:t xml:space="preserve">These leaders are not creative but ‘fumble … for solutions’, continuing to </w:t>
      </w:r>
      <w:r w:rsidRPr="00F3623E">
        <w:rPr>
          <w:rStyle w:val="StyleUnderline"/>
          <w:color w:val="000000" w:themeColor="text1"/>
          <w:highlight w:val="cyan"/>
        </w:rPr>
        <w:t>argue that ‘</w:t>
      </w:r>
      <w:r w:rsidRPr="00F3623E">
        <w:rPr>
          <w:rStyle w:val="Emphasis"/>
          <w:color w:val="000000" w:themeColor="text1"/>
          <w:highlight w:val="cyan"/>
        </w:rPr>
        <w:t>climate change’ is a ‘market failure</w:t>
      </w:r>
      <w:r w:rsidRPr="00F3623E">
        <w:rPr>
          <w:rStyle w:val="StyleUnderline"/>
          <w:color w:val="000000" w:themeColor="text1"/>
          <w:highlight w:val="cyan"/>
        </w:rPr>
        <w:t xml:space="preserve">, without considering the </w:t>
      </w:r>
      <w:r w:rsidRPr="00F3623E">
        <w:rPr>
          <w:rStyle w:val="Emphasis"/>
          <w:color w:val="000000" w:themeColor="text1"/>
          <w:highlight w:val="cyan"/>
        </w:rPr>
        <w:t>limiting structures of the ‘market’ itself</w:t>
      </w:r>
      <w:r w:rsidRPr="00F3623E">
        <w:rPr>
          <w:color w:val="000000" w:themeColor="text1"/>
          <w:sz w:val="14"/>
        </w:rPr>
        <w:t xml:space="preserve"> (Osaka, Citation2019, p. 2; citing Mann &amp; Wainwright, Citation2018). When the moment for organized challenge emerges, </w:t>
      </w:r>
      <w:r w:rsidRPr="00F3623E">
        <w:rPr>
          <w:rStyle w:val="StyleUnderline"/>
          <w:color w:val="000000" w:themeColor="text1"/>
        </w:rPr>
        <w:t>white hegemony rushes to squander the creative energy and reorients social relations toward its consolidation</w:t>
      </w:r>
      <w:r w:rsidRPr="00F3623E">
        <w:rPr>
          <w:color w:val="000000" w:themeColor="text1"/>
          <w:sz w:val="14"/>
        </w:rPr>
        <w:t xml:space="preserve">. It does so by rushing to innovate through the co-production of narratives and an emerging ecological order. The present as a fracture of notions of history and ‘historical natures’ </w:t>
      </w:r>
      <w:r w:rsidRPr="00F3623E">
        <w:rPr>
          <w:rStyle w:val="StyleUnderline"/>
          <w:color w:val="000000" w:themeColor="text1"/>
        </w:rPr>
        <w:t xml:space="preserve">Apocalypse is ‘the </w:t>
      </w:r>
      <w:r w:rsidRPr="00F3623E">
        <w:rPr>
          <w:rStyle w:val="Emphasis"/>
          <w:color w:val="000000" w:themeColor="text1"/>
        </w:rPr>
        <w:t>single most powerful master metaphor</w:t>
      </w:r>
      <w:r w:rsidRPr="00F3623E">
        <w:rPr>
          <w:rStyle w:val="StyleUnderline"/>
          <w:color w:val="000000" w:themeColor="text1"/>
        </w:rPr>
        <w:t xml:space="preserve"> that the contemporary environmental imagination has at its disposal’</w:t>
      </w:r>
      <w:r w:rsidRPr="00F3623E">
        <w:rPr>
          <w:color w:val="000000" w:themeColor="text1"/>
          <w:sz w:val="14"/>
        </w:rPr>
        <w:t xml:space="preserve"> (Buell, Citation1995, p. 285). As such, </w:t>
      </w:r>
      <w:r w:rsidRPr="00F3623E">
        <w:rPr>
          <w:rStyle w:val="StyleUnderline"/>
          <w:color w:val="000000" w:themeColor="text1"/>
        </w:rPr>
        <w:t>it deranges capital and its entanglements with ecological problems, ranging from the climate change,</w:t>
      </w:r>
      <w:r w:rsidRPr="00F3623E">
        <w:rPr>
          <w:color w:val="000000" w:themeColor="text1"/>
          <w:sz w:val="14"/>
        </w:rPr>
        <w:t xml:space="preserve"> to the extinction of species, the loss of pollinating insects, and other ecological disasters. </w:t>
      </w:r>
      <w:r w:rsidRPr="00F3623E">
        <w:rPr>
          <w:rStyle w:val="StyleUnderline"/>
          <w:color w:val="000000" w:themeColor="text1"/>
        </w:rPr>
        <w:t xml:space="preserve">These challenges or this ecology of environmental concerns </w:t>
      </w:r>
      <w:r w:rsidRPr="00F3623E">
        <w:rPr>
          <w:rStyle w:val="Emphasis"/>
          <w:color w:val="000000" w:themeColor="text1"/>
        </w:rPr>
        <w:t xml:space="preserve">cannot be considered in a partitioned manner. </w:t>
      </w:r>
      <w:r w:rsidRPr="00F3623E">
        <w:rPr>
          <w:color w:val="000000" w:themeColor="text1"/>
          <w:sz w:val="14"/>
        </w:rPr>
        <w:t>The focus on temporality has been picked up by historians and others grappling with what the authors of the Anthropocene name a crisis and emergency. One text that speaks to the global climate change as apocalyptic temporality is Oreskes and Conway’s The Collapse of Western Civilization. In theorizing the present and the temporal possibilities for the future otherwise, these authors open the door for us to experiment with what Sheila Jasanoff and Sang-Hyun call socio­technical imaginaries (Citation2013). The book’s narrator is a Chinese historian in the year 2393. The historian says Western civilization possessed robust information about climate change and the ‘damaging events to unfold’ but was ‘unable to stop’ them (Oreskes &amp; Conway, Citation2014, p. x, pp. 1-2), thus ‘condemning their successors to the inundation and desertification of the late twenty-first and twenty-second centuries’ (Oreskes &amp; Conway, Citation2014, pp. 59–60). A second Dark Age descended, and the Period of Penumbra began. The present ignorance, the historian says, is a result of an ‘</w:t>
      </w:r>
      <w:r w:rsidRPr="00F3623E">
        <w:rPr>
          <w:rStyle w:val="StyleUnderline"/>
          <w:color w:val="000000" w:themeColor="text1"/>
        </w:rPr>
        <w:t>ideological fixation on ‘</w:t>
      </w:r>
      <w:r w:rsidRPr="00F3623E">
        <w:rPr>
          <w:rStyle w:val="Emphasis"/>
          <w:color w:val="000000" w:themeColor="text1"/>
        </w:rPr>
        <w:t>free’ markets;</w:t>
      </w:r>
      <w:r w:rsidRPr="00F3623E">
        <w:rPr>
          <w:rStyle w:val="StyleUnderline"/>
          <w:color w:val="000000" w:themeColor="text1"/>
        </w:rPr>
        <w:t xml:space="preserve"> another compartmentalization and the practice among the scientific community of demanding an excessively stringent standard for accepting claims of any kind, </w:t>
      </w:r>
      <w:r w:rsidRPr="00F3623E">
        <w:rPr>
          <w:rStyle w:val="Emphasis"/>
          <w:color w:val="000000" w:themeColor="text1"/>
        </w:rPr>
        <w:t>even those involving imminent threats’</w:t>
      </w:r>
      <w:r w:rsidRPr="00F3623E">
        <w:rPr>
          <w:color w:val="000000" w:themeColor="text1"/>
          <w:sz w:val="14"/>
        </w:rPr>
        <w:t xml:space="preserve"> (Oreskes &amp; Conway, Citation2014, pp. ix-x). In a sense, this future scenario tells nothing about the future and more about the ‘present’ – our moment. However, the narrator’s historical account is problematic and, as Garrard argues ‘unequivocably dangerous’, as the scenario focuses on ‘catastrophic outcomes’ (Garrard, Citation2020, p. 3). Gallard’s critique is important to our discussion of temporality. </w:t>
      </w:r>
      <w:r w:rsidRPr="00F3623E">
        <w:rPr>
          <w:rStyle w:val="StyleUnderline"/>
          <w:color w:val="000000" w:themeColor="text1"/>
        </w:rPr>
        <w:t xml:space="preserve">Narrating the present as a given history evades uncertainty and possibilities for the world as a project </w:t>
      </w:r>
      <w:r w:rsidRPr="00F3623E">
        <w:rPr>
          <w:rStyle w:val="Emphasis"/>
          <w:color w:val="000000" w:themeColor="text1"/>
        </w:rPr>
        <w:t>beyond global capital</w:t>
      </w:r>
      <w:r w:rsidRPr="00F3623E">
        <w:rPr>
          <w:rStyle w:val="StyleUnderline"/>
          <w:color w:val="000000" w:themeColor="text1"/>
        </w:rPr>
        <w:t>.</w:t>
      </w:r>
      <w:r w:rsidRPr="00F3623E">
        <w:rPr>
          <w:color w:val="000000" w:themeColor="text1"/>
          <w:sz w:val="14"/>
        </w:rPr>
        <w:t xml:space="preserve"> In a sense, this dystopian temporality posits itself as the ‘truth’ of our reality as if punctuating a certain kind of imaginary temporal orientation – the only one about the future. This depicted history anticipates the failure of the future by drawing on assembled empirics and technologies of problem-solving as if failure and the future are not up for debate (Jasanoff, Citation2019), as if the historical codes and genre choices that assemble these dystopia future scenarios are not ‘originary’ to the familiar narratives of history which they ground. </w:t>
      </w:r>
      <w:r w:rsidRPr="00F3623E">
        <w:rPr>
          <w:rStyle w:val="StyleUnderline"/>
          <w:color w:val="000000" w:themeColor="text1"/>
        </w:rPr>
        <w:t>In highlighting that the Anthropocene is actually a ‘</w:t>
      </w:r>
      <w:r w:rsidRPr="00F3623E">
        <w:rPr>
          <w:rStyle w:val="Emphasis"/>
          <w:color w:val="000000" w:themeColor="text1"/>
        </w:rPr>
        <w:t>liberal managerial term’</w:t>
      </w:r>
      <w:r w:rsidRPr="00F3623E">
        <w:rPr>
          <w:rStyle w:val="StyleUnderline"/>
          <w:color w:val="000000" w:themeColor="text1"/>
        </w:rPr>
        <w:t xml:space="preserve">, Mann (Citation2019) suggests the ideology of </w:t>
      </w:r>
      <w:r w:rsidRPr="00F3623E">
        <w:rPr>
          <w:rStyle w:val="Emphasis"/>
          <w:color w:val="000000" w:themeColor="text1"/>
        </w:rPr>
        <w:t>liberalism distorts the multiple social reproductions</w:t>
      </w:r>
      <w:r w:rsidRPr="00F3623E">
        <w:rPr>
          <w:rStyle w:val="StyleUnderline"/>
          <w:color w:val="000000" w:themeColor="text1"/>
        </w:rPr>
        <w:t xml:space="preserve"> of violence and strategies of failure by sublimating them through temporal means, deploying concepts such as crises, emergencies, and exceptions, and </w:t>
      </w:r>
      <w:r w:rsidRPr="00F3623E">
        <w:rPr>
          <w:rStyle w:val="Emphasis"/>
          <w:color w:val="000000" w:themeColor="text1"/>
        </w:rPr>
        <w:t>substituting adaptation for progress</w:t>
      </w:r>
      <w:r w:rsidRPr="00F3623E">
        <w:rPr>
          <w:rStyle w:val="StyleUnderline"/>
          <w:color w:val="000000" w:themeColor="text1"/>
        </w:rPr>
        <w:t>.</w:t>
      </w:r>
      <w:r w:rsidRPr="00F3623E">
        <w:rPr>
          <w:color w:val="000000" w:themeColor="text1"/>
          <w:sz w:val="14"/>
        </w:rPr>
        <w:t xml:space="preserve"> We see this in scientific reports, for example, the SRl.5 and others; while they address the metabolic rifts and shifts, they still use the Anthropocene as the social contract (Mann, Citation2019). In Climate Leviathan, Joel Wainwright and Geoff Mann argue crisis, risk, and uncertainty are asymmetrical, the result of the actions of a minority of humanity, i.e. the white male bourgeois European who claims the agency and writing of the historical narrative of liberalism and imperial capitalism. The Anthropocene is a technology co-productive of temporal regimes of modernity and the planetary order: [The Anthropocene is] an explicitly future facing instrument of temporal power. Like all contracts, it restarts time on its terms. The distribution of responsibilities it represents is always also the closure of supersession of past arrangements. So, a contract that has no expiration, like a constitution or the Anthropocene, is supposed to mark the end of the past and the beginning of a new time. (Mann &amp; Wainwright, Citation2018, p. 8) The Anthropocene is itself a technology of temporal power which orders and organizes social life. In questioning this contract, Mann and Wainwright problematize how time is used to organize global power. They question whether the idea that the Anthropocene marks the end of the past as many claim and the beginning of a new time is accurate. For them, this </w:t>
      </w:r>
      <w:r w:rsidRPr="00F3623E">
        <w:rPr>
          <w:rStyle w:val="StyleUnderline"/>
          <w:color w:val="000000" w:themeColor="text1"/>
          <w:highlight w:val="cyan"/>
        </w:rPr>
        <w:t>fetishization of</w:t>
      </w:r>
      <w:r w:rsidRPr="00F3623E">
        <w:rPr>
          <w:rStyle w:val="StyleUnderline"/>
          <w:color w:val="000000" w:themeColor="text1"/>
        </w:rPr>
        <w:t xml:space="preserve"> the </w:t>
      </w:r>
      <w:r w:rsidRPr="00F3623E">
        <w:rPr>
          <w:rStyle w:val="StyleUnderline"/>
          <w:color w:val="000000" w:themeColor="text1"/>
          <w:highlight w:val="cyan"/>
        </w:rPr>
        <w:t xml:space="preserve">Anthropocene </w:t>
      </w:r>
      <w:r w:rsidRPr="00F3623E">
        <w:rPr>
          <w:rStyle w:val="Emphasis"/>
          <w:color w:val="000000" w:themeColor="text1"/>
          <w:highlight w:val="cyan"/>
        </w:rPr>
        <w:t>evades</w:t>
      </w:r>
      <w:r w:rsidRPr="00F3623E">
        <w:rPr>
          <w:rStyle w:val="StyleUnderline"/>
          <w:color w:val="000000" w:themeColor="text1"/>
        </w:rPr>
        <w:t xml:space="preserve"> the </w:t>
      </w:r>
      <w:r w:rsidRPr="00F3623E">
        <w:rPr>
          <w:rStyle w:val="Emphasis"/>
          <w:color w:val="000000" w:themeColor="text1"/>
        </w:rPr>
        <w:t xml:space="preserve">intensifying </w:t>
      </w:r>
      <w:r w:rsidRPr="00F3623E">
        <w:rPr>
          <w:rStyle w:val="Emphasis"/>
          <w:color w:val="000000" w:themeColor="text1"/>
          <w:highlight w:val="cyan"/>
        </w:rPr>
        <w:t>challenges</w:t>
      </w:r>
      <w:r w:rsidRPr="00F3623E">
        <w:rPr>
          <w:rStyle w:val="StyleUnderline"/>
          <w:color w:val="000000" w:themeColor="text1"/>
        </w:rPr>
        <w:t xml:space="preserve"> to the world. The structure of ‘</w:t>
      </w:r>
      <w:r w:rsidRPr="00F3623E">
        <w:rPr>
          <w:rStyle w:val="StyleUnderline"/>
          <w:color w:val="000000" w:themeColor="text1"/>
          <w:highlight w:val="cyan"/>
        </w:rPr>
        <w:t>transition’</w:t>
      </w:r>
      <w:r w:rsidRPr="00F3623E">
        <w:rPr>
          <w:rStyle w:val="StyleUnderline"/>
          <w:color w:val="000000" w:themeColor="text1"/>
        </w:rPr>
        <w:t xml:space="preserve"> of the contemporary global order and the production of history of liberalism as progress</w:t>
      </w:r>
      <w:r w:rsidRPr="00F3623E">
        <w:rPr>
          <w:color w:val="000000" w:themeColor="text1"/>
          <w:sz w:val="14"/>
        </w:rPr>
        <w:t xml:space="preserve"> (Mann &amp; Wainwright, Citation2018, p. 9) </w:t>
      </w:r>
      <w:r w:rsidRPr="00F3623E">
        <w:rPr>
          <w:rStyle w:val="StyleUnderline"/>
          <w:color w:val="000000" w:themeColor="text1"/>
        </w:rPr>
        <w:t xml:space="preserve">are problematic and </w:t>
      </w:r>
      <w:r w:rsidRPr="00F3623E">
        <w:rPr>
          <w:rStyle w:val="StyleUnderline"/>
          <w:color w:val="000000" w:themeColor="text1"/>
          <w:highlight w:val="cyan"/>
        </w:rPr>
        <w:t>do not acknowledge how</w:t>
      </w:r>
      <w:r w:rsidRPr="00F3623E">
        <w:rPr>
          <w:rStyle w:val="StyleUnderline"/>
          <w:color w:val="000000" w:themeColor="text1"/>
        </w:rPr>
        <w:t xml:space="preserve"> such kinds of </w:t>
      </w:r>
      <w:r w:rsidRPr="00F3623E">
        <w:rPr>
          <w:rStyle w:val="StyleUnderline"/>
          <w:color w:val="000000" w:themeColor="text1"/>
          <w:highlight w:val="cyan"/>
        </w:rPr>
        <w:t>politics are co-produced with</w:t>
      </w:r>
      <w:r w:rsidRPr="00F3623E">
        <w:rPr>
          <w:rStyle w:val="StyleUnderline"/>
          <w:color w:val="000000" w:themeColor="text1"/>
        </w:rPr>
        <w:t xml:space="preserve"> a </w:t>
      </w:r>
      <w:r w:rsidRPr="00F3623E">
        <w:rPr>
          <w:rStyle w:val="StyleUnderline"/>
          <w:color w:val="000000" w:themeColor="text1"/>
          <w:highlight w:val="cyan"/>
        </w:rPr>
        <w:t>structure of transcendental time</w:t>
      </w:r>
      <w:r w:rsidRPr="00F3623E">
        <w:rPr>
          <w:rStyle w:val="StyleUnderline"/>
          <w:color w:val="000000" w:themeColor="text1"/>
        </w:rPr>
        <w:t xml:space="preserve"> as their major procedural technology of governance.</w:t>
      </w:r>
      <w:r w:rsidRPr="00F3623E">
        <w:rPr>
          <w:color w:val="000000" w:themeColor="text1"/>
          <w:sz w:val="14"/>
        </w:rPr>
        <w:t xml:space="preserve"> </w:t>
      </w:r>
      <w:r w:rsidRPr="00F3623E">
        <w:rPr>
          <w:rStyle w:val="StyleUnderline"/>
          <w:color w:val="000000" w:themeColor="text1"/>
        </w:rPr>
        <w:t>The transformation of the world’s</w:t>
      </w:r>
      <w:r w:rsidRPr="00F3623E">
        <w:rPr>
          <w:color w:val="000000" w:themeColor="text1"/>
          <w:sz w:val="14"/>
        </w:rPr>
        <w:t xml:space="preserve"> political economy and the fundamental </w:t>
      </w:r>
      <w:r w:rsidRPr="00F3623E">
        <w:rPr>
          <w:rStyle w:val="Emphasis"/>
          <w:color w:val="000000" w:themeColor="text1"/>
        </w:rPr>
        <w:t>political arrangements</w:t>
      </w:r>
      <w:r w:rsidRPr="00F3623E">
        <w:rPr>
          <w:color w:val="000000" w:themeColor="text1"/>
          <w:sz w:val="14"/>
        </w:rPr>
        <w:t xml:space="preserve"> most people take for granted </w:t>
      </w:r>
      <w:r w:rsidRPr="00F3623E">
        <w:rPr>
          <w:rStyle w:val="StyleUnderline"/>
          <w:color w:val="000000" w:themeColor="text1"/>
        </w:rPr>
        <w:t xml:space="preserve">thus need to be engaged on the register of the language of temporal power and the </w:t>
      </w:r>
      <w:r w:rsidRPr="00F3623E">
        <w:rPr>
          <w:rStyle w:val="Emphasis"/>
          <w:color w:val="000000" w:themeColor="text1"/>
        </w:rPr>
        <w:t xml:space="preserve">global order. </w:t>
      </w:r>
      <w:r w:rsidRPr="00F3623E">
        <w:rPr>
          <w:color w:val="000000" w:themeColor="text1"/>
          <w:sz w:val="14"/>
        </w:rPr>
        <w:t xml:space="preserve">Tsing argues the </w:t>
      </w:r>
      <w:r w:rsidRPr="00F3623E">
        <w:rPr>
          <w:rStyle w:val="Emphasis"/>
          <w:color w:val="000000" w:themeColor="text1"/>
        </w:rPr>
        <w:t>Anthropocene is entangled with the history of capitalism</w:t>
      </w:r>
      <w:r w:rsidRPr="00F3623E">
        <w:rPr>
          <w:color w:val="000000" w:themeColor="text1"/>
          <w:sz w:val="14"/>
        </w:rPr>
        <w:t xml:space="preserve">: ‘the most convincing </w:t>
      </w:r>
      <w:r w:rsidRPr="00F3623E">
        <w:rPr>
          <w:rStyle w:val="Emphasis"/>
          <w:color w:val="000000" w:themeColor="text1"/>
          <w:highlight w:val="cyan"/>
        </w:rPr>
        <w:t>Anthropocene</w:t>
      </w:r>
      <w:r w:rsidRPr="00F3623E">
        <w:rPr>
          <w:rStyle w:val="Emphasis"/>
          <w:color w:val="000000" w:themeColor="text1"/>
        </w:rPr>
        <w:t xml:space="preserve"> timeline </w:t>
      </w:r>
      <w:r w:rsidRPr="00F3623E">
        <w:rPr>
          <w:rStyle w:val="Emphasis"/>
          <w:color w:val="000000" w:themeColor="text1"/>
          <w:highlight w:val="cyan"/>
        </w:rPr>
        <w:t>begins</w:t>
      </w:r>
      <w:r w:rsidRPr="00F3623E">
        <w:rPr>
          <w:color w:val="000000" w:themeColor="text1"/>
          <w:sz w:val="14"/>
        </w:rPr>
        <w:t xml:space="preserve"> not with our species but rather </w:t>
      </w:r>
      <w:r w:rsidRPr="00F3623E">
        <w:rPr>
          <w:rStyle w:val="Emphasis"/>
          <w:color w:val="000000" w:themeColor="text1"/>
          <w:highlight w:val="cyan"/>
        </w:rPr>
        <w:t>with</w:t>
      </w:r>
      <w:r w:rsidRPr="00F3623E">
        <w:rPr>
          <w:rStyle w:val="Emphasis"/>
          <w:color w:val="000000" w:themeColor="text1"/>
        </w:rPr>
        <w:t xml:space="preserve"> the advent of </w:t>
      </w:r>
      <w:r w:rsidRPr="00F3623E">
        <w:rPr>
          <w:rStyle w:val="Emphasis"/>
          <w:color w:val="000000" w:themeColor="text1"/>
          <w:highlight w:val="cyan"/>
        </w:rPr>
        <w:t>modern capitalism</w:t>
      </w:r>
      <w:r w:rsidRPr="00F3623E">
        <w:rPr>
          <w:rStyle w:val="Emphasis"/>
          <w:color w:val="000000" w:themeColor="text1"/>
        </w:rPr>
        <w:t>, which has directed long-distance destruction of landscapes and ecologies’</w:t>
      </w:r>
      <w:r w:rsidRPr="00F3623E">
        <w:rPr>
          <w:color w:val="000000" w:themeColor="text1"/>
          <w:sz w:val="14"/>
        </w:rPr>
        <w:t xml:space="preserve"> (Tsing, Citation2015, p. 19). For Tsing, this is the time to reimagine beyond Cartesian structures: ‘without Man and Nature, all creatures can come back to life, and men and women can express themselves without the strictures of a parochially imagined rationality’ (Tsing, Citation2015, p. vi). Her vision asks the reader to focus on the </w:t>
      </w:r>
      <w:r w:rsidRPr="00F3623E">
        <w:rPr>
          <w:rStyle w:val="StyleUnderline"/>
          <w:color w:val="000000" w:themeColor="text1"/>
        </w:rPr>
        <w:t>contemporary political reality and its contingent forms of violence, including how the material effects and the ‘</w:t>
      </w:r>
      <w:r w:rsidRPr="00F3623E">
        <w:rPr>
          <w:rStyle w:val="Emphasis"/>
          <w:color w:val="000000" w:themeColor="text1"/>
        </w:rPr>
        <w:t>time of climate change’ are themselves an extension of capitalism</w:t>
      </w:r>
      <w:r w:rsidRPr="00F3623E">
        <w:rPr>
          <w:rStyle w:val="StyleUnderline"/>
          <w:color w:val="000000" w:themeColor="text1"/>
        </w:rPr>
        <w:t xml:space="preserve">. Capitalism and its contingent forms of temporal power should be the focus of critique in our contemporary moment </w:t>
      </w:r>
      <w:r w:rsidRPr="00F3623E">
        <w:rPr>
          <w:color w:val="000000" w:themeColor="text1"/>
          <w:sz w:val="14"/>
        </w:rPr>
        <w:t xml:space="preserve">(Moore, Citation2015; Tsing, Citation2015). The Marxist radical tradition engages this critique. Some theorists examine ‘ecological rifts’ by challenging the thesis of the Anthropocene, taken for granted by writers like Oreskes and Conway. </w:t>
      </w:r>
      <w:r w:rsidRPr="00F3623E">
        <w:rPr>
          <w:rStyle w:val="StyleUnderline"/>
          <w:color w:val="000000" w:themeColor="text1"/>
        </w:rPr>
        <w:t xml:space="preserve">They argue the </w:t>
      </w:r>
      <w:r w:rsidRPr="00F3623E">
        <w:rPr>
          <w:rStyle w:val="Emphasis"/>
          <w:color w:val="000000" w:themeColor="text1"/>
          <w:highlight w:val="cyan"/>
        </w:rPr>
        <w:t>Anthropocene</w:t>
      </w:r>
      <w:r w:rsidRPr="00F3623E">
        <w:rPr>
          <w:rStyle w:val="Emphasis"/>
          <w:color w:val="000000" w:themeColor="text1"/>
        </w:rPr>
        <w:t xml:space="preserve"> has </w:t>
      </w:r>
      <w:r w:rsidRPr="00F3623E">
        <w:rPr>
          <w:rStyle w:val="Emphasis"/>
          <w:color w:val="000000" w:themeColor="text1"/>
          <w:highlight w:val="cyan"/>
        </w:rPr>
        <w:t>attributed responsibility to humanity without accounting for racial capitalism</w:t>
      </w:r>
      <w:r w:rsidRPr="00F3623E">
        <w:rPr>
          <w:color w:val="000000" w:themeColor="text1"/>
          <w:sz w:val="14"/>
        </w:rPr>
        <w:t xml:space="preserve"> (Robinson, Citation1983; Kelley, Citation2017; Verges, Citation2017), </w:t>
      </w:r>
      <w:r w:rsidRPr="00F3623E">
        <w:rPr>
          <w:rStyle w:val="Emphasis"/>
          <w:color w:val="000000" w:themeColor="text1"/>
        </w:rPr>
        <w:t>evading</w:t>
      </w:r>
      <w:r w:rsidRPr="00F3623E">
        <w:rPr>
          <w:rStyle w:val="StyleUnderline"/>
          <w:color w:val="000000" w:themeColor="text1"/>
        </w:rPr>
        <w:t xml:space="preserve"> that this </w:t>
      </w:r>
      <w:r w:rsidRPr="00F3623E">
        <w:rPr>
          <w:rStyle w:val="Emphasis"/>
          <w:color w:val="000000" w:themeColor="text1"/>
          <w:highlight w:val="cyan"/>
        </w:rPr>
        <w:t>responsibility</w:t>
      </w:r>
      <w:r w:rsidRPr="00F3623E">
        <w:rPr>
          <w:rStyle w:val="StyleUnderline"/>
          <w:color w:val="000000" w:themeColor="text1"/>
        </w:rPr>
        <w:t xml:space="preserve"> and indeed the </w:t>
      </w:r>
      <w:r w:rsidRPr="00F3623E">
        <w:rPr>
          <w:rStyle w:val="StyleUnderline"/>
          <w:color w:val="000000" w:themeColor="text1"/>
          <w:highlight w:val="cyan"/>
        </w:rPr>
        <w:t>crisis of social reproduction and</w:t>
      </w:r>
      <w:r w:rsidRPr="00F3623E">
        <w:rPr>
          <w:rStyle w:val="StyleUnderline"/>
          <w:color w:val="000000" w:themeColor="text1"/>
        </w:rPr>
        <w:t xml:space="preserve"> exhaustion of </w:t>
      </w:r>
      <w:r w:rsidRPr="00F3623E">
        <w:rPr>
          <w:rStyle w:val="StyleUnderline"/>
          <w:color w:val="000000" w:themeColor="text1"/>
          <w:highlight w:val="cyan"/>
        </w:rPr>
        <w:t>nature ‘</w:t>
      </w:r>
      <w:r w:rsidRPr="00F3623E">
        <w:rPr>
          <w:rStyle w:val="Emphasis"/>
          <w:color w:val="000000" w:themeColor="text1"/>
          <w:highlight w:val="cyan"/>
        </w:rPr>
        <w:t>is the result of a minority of humanity’</w:t>
      </w:r>
      <w:r w:rsidRPr="00F3623E">
        <w:rPr>
          <w:color w:val="000000" w:themeColor="text1"/>
          <w:sz w:val="14"/>
        </w:rPr>
        <w:t xml:space="preserve"> (Hornborg, Citation2019; Mann, Citation2019). Ideas and language about depletion, acceleration, and exhaustion have recently been taken up by Jason Moore, who attempts to provide a view from the future to mobilize peoples to collectively challenge the ways we understand the historical nature of exhaustion. It is not capital or nature that is exhausted, he says, but ‘regionally specific relations of capitalization and appropriation’ (Moore, Citation2015, p. 123). For him, ‘exhaustion happens when particular natures–crystallised in specific re/production complexes–can no longer deliver more and more work/energy’ (Moore, Citation2015, p. 124). </w:t>
      </w:r>
      <w:r w:rsidRPr="00F3623E">
        <w:rPr>
          <w:color w:val="000000" w:themeColor="text1"/>
          <w:sz w:val="10"/>
          <w:szCs w:val="10"/>
        </w:rPr>
        <w:t xml:space="preserve">Maria Mies has spoken extensively about the exploitation at the centre of the global structure of capitalism. For Mies, women, nature, and colonies are penetrated, expropriated, and even obliterated through the co-production of primitive accumulation and the modern ecological-capitalist order (Mies, Citation1986, p. 77). Ahead of her time, Mies argues the history of capitalism was always globally ecological; it did not begin with Europe but was co-produced with colonization, nature and patriarchy on a world scale. Her analytics anticipate recent debates about the Anthropocene and how this patriarchal homosocial contract has not reckoned with the ways exploitation structures the uneven distribution of climate shifts and their catastrophic effects. In Fossil Capital, Andreas Malm examines the accelerating exhaustion of nature by an indifferent capitalism. This process, Malm argues, is spiral; the ‘more biophysical resources [capitalism] has withdrawn for profit-making, the more it is able to withdraw in the following round’ (Citation2018, p. 284). Moreover, ‘dissipation is not castigated or checked, but positively rewarded. The more the capitalist successfully exploits and wastes, the more he will be able to continue to do so – capitalist growth has ecological crisis wired into its DNA’ (Malm, Citation2018, p. 284, cited in Toscano, Citation2018, p. 13). As Alberto Toscano notes, Malm and Moore are concerned about the accelerated exhaustion of nature but approach the topic differently: The problem of exhaustion is for both an occasion to revisit the question of agency — Moore opting for a broadly ‘monist’ take on the ‘co-production’ of historical natures by capitalism through the ‘web of life,’ Malm a ‘dualist’ vision in which the impact of capital on nature is to be understood through the internal class antagonism sundering any putative ‘humanity’. (Toscano Citation2018, pp. 13-14) While the authors differ in their theoretical and methodological approaches, Toscano argues their interventions can be reconciled. Nature is ‘an internal limit to (the reproduction of) capital and capital .. . an internal limit to (the reproduction of) nature’ (Toscano, Citation2018, p. 131). Moore recently incorporated the concept of metabolic rift into a theoretical model of the longue durée of capitalism. Building on Fernard Braudel'sFootnote5 work and Wallersteinian world-systems theory, which conceptualize the macro-historical emergence of the conditions of metabolic rift in the rise of global markets, he advances the concept of systemic cycles of agro-ecological transformation punctuating the long-term development of capitalism, calling the metabolic rift the product of a ‘series of successive historical breaks in nutrient cycling’ (Moore, Citation2000, p. 127). This notion, he says, allows us to understand the emergence of ecological crises in the twenty-first century. Moving away from technology or imperialism as cause and effect, he articulates the reorganization of global ecology in terms of the logic of accumulation regimes of capital. Adopting a world-systems perspective, Moore points to how arguments of our long-term socio-spatial change depend on the growth of capitalism predicated centuries earlier on a crisis of feudalism. Upon confronting limits to extraction, feudal systems expanded outward. The imperialist Atlantic slavery and colonial expansion created the core–periphery dependency. The peripheries provided grain and raw materials to core regions, facilitating the conversion of agricultural lands, freeing an urban labour supply, and fueling industrialization. Global expansion gave rise to an enduring ecological inequality under a new extractive global division of labour and creating a metabolic rift in the form of diminished human relations and disturbed processes and cycles of nature (Malm, Citation2018). Moore argues primitive accumulation, or the dispossession of property under colonialism, can be conceptualized as multi­scalar. Colonial land consolidation and the separation of producers from their means of production enabled the emergence of capitalism at multiple organizational registers, including individual farms and national balances of trade and debt. An analysis of Moore’s theory and language of time would take more than this article. For now, I will simply focus on his articulation of time and his critique of Cartesian dualism. Moore speaks of ‘history as present’, arguing ‘human history is understood as an ‘unbroken circle’ of being, knowing, and doing’ (Citation2015, p. 36). He brings to the fore the historical interconnections of humans with nature and nature with humans. For him, this acknowledgement of capitalism and human implications in the environment, as well as the breaking of the natural boundaries and beyond the intra-capitalist limits, could mobilize people to do something about the present. Fernand Braudel argued the discipline of history offers an incomplete record if it does not take into account both the geological and the social changes operating in the longue durée and provide the conditions of possibility for the relatively short-term events and changes with which traditional history concerns itself (Brandel, Citation1992; Braudel, Citation1995). Like Braudel, Moore draws on this longue durée methodology and world systems analysis, often framed in terms of its spatial expansiveness, as it moves beyond the nation-state to consider global networks of centre and periphery. However, its temporal depth is equally integral to its accounts of longue durée economic and bioregional processes. The interdisciplinary development of ‘Big History’ takes deep time to new depths, seeking historical narratives that incorporate biological, metabolic, ecological, and geological scales. In Moore’s view, the ‘question of historical natures is a question of how the layers of historical time shape each other’ (Moore, Citation2015, p. 200). Moore stretches the temporal trajectory to unseat the possibility of human historical grand narratives focusing only on capitalism. Rather, ‘historical nature operates in a double register, as the field upon which capitalism unfolds–a field whose bounds are subject to revision–and as object’ (Moore, Citation2015, p. 234). He notes that ‘the drive to make the ‘time of nature’ [is] ever closer to the ‘time of capital’ (Citation2015, p. 234). This Capitalocene impulse changes nature, pointing to a clash ‘between the finite character of the biosphere and the infinite character of capital’s demands’ (Moore, Citation2015, pp. 234–235). To Moore, these impulses and processes suggest capitalism depends on a Cartesian dualism: capital would ‘go berserk in nature’ (Malm, Citation2018). Moore’s philosophy of history is inscribed with a structure of time which moves from attachments that exhaust and create antagonism to an attachment that dialectically mobilizes a planetary revolution. In Moore’s monist terms, all energy systems and human economies are ‘co-produced’ with nature. Thus, in thinking and understanding the present and the emerging futures ‘[o]nly a conception of historical nature will suffice’ (Moore, Citation2015, p. 296). But if nature is confined to the utopia of capitalism and capital’s history, then ‘nature’ can only be extended as a servile representation – a mimetic mode of what is experientially felt to be violence – and so is always already trapped inside a predefined meaning of what counts as ‘materiality’ and ‘history’. If theft and exhaustion interrupt the movement towards ‘nature’, and paradoxically make speciology (or what is nature; see the ancients’ idea of water, air, fire, earth and space) irrelevant for understanding materiality and history, then ethics and politics (insofar as they are grounded on this notion of nature) cannot simply be invoked, even negatively, as a model for thinking nature and even less so for dialectics and revolution (Marriott, Citation2011). Moore resolves this puzzle by coming up with an anthropological description of the theft and exhaustion of this nature that is singular, even if the radical singularity of that description remains bound to colonialism, enslavement and primitive accumulation as lived temporalities. Of course, Moore’s focus on capitalism’s dependence on world ecology is a perversion that cannot be worked out by stretching history or read through a theory of the structure of time and perversion; no concept or epistemology can attain the value of (non-perverse) mastery, as this situation is ‘originary’ to the history of enslavement and colonialism (Niblett, Citation2019). In The Sublime Perversion of Capital, Gavin Walker shows how capital segregates the world into nation-states through the apparatus of capture and assemblage of accumulation regimes: [W]e must always treat the process of primitive accumulation as a dual process: on the one hand, it connotes the untraceable historical emergence of labor power which can be commodified, and on the other hand, it is a historical site of the Ur-AktFootnote6 that founded and ordered the world as a nomos, as a system. These two aspects are, intimately joined: the first sets in motion the paradoxical cycle of social relations called ‘capital,’ while the second organizes the ‘formation of difference’ through which the earth’s surface is recoded as a ‘forcefield’ of the order. (Walker, Citation2012, p. 118) The making of this order and its contingent social contracts is based on ‘primitive accumulation’ and its mutations (Marx, Citation1967; Agathangelou, Citation2019; Agathangelou &amp; Ahmed, Citation2020; Sakai &amp; Solomon, Citation2006, p. 28). Walker argues the state comes to be understood as the ‘ultimate model of the capitalist axiomatic’, thereby identifying the nation with the ‘origin’ of the rational and universal process of exchange (Walker, Citation2012, p. 122). However, this is a demented and paradoxical process caught between the logic of capital, nation-state and ‘history.’ Thus, it is not enough to point to capital’s historiography, colonial and genocidal, and its ‘teleological thrust’ (Marriott, Citation2012, p. 53). If the aim is to challenge capital’s history, then we have to contest capitalism’s colonialisms and genocides ‘in a more general description of its language of time’ (Marriott, Citation2012). The logic of capital depends on the language of retrojection as a temporal grammar to surpass its limits and to posit itself anew in the way it exploits and obliterates species and nature (Malm, Citation2018). If we do not contest these retrojective linguistic mechanisms of time, we will continue participating in the same capture and theft upon which the ecological regime of racial global capital depends. On the one hand, this moment of capture, cycles back to itself, ‘harness[ing] its hazardous flux retrospectively, to conjure itself up as if its origin were a mere testament to its necessary emergence’ (Walker, Citation2012, p. 157). On the other, history or the history of the capture is a fait accompli from the vantage point of the racial capitalocene (Walker, Citation2012, p. 157). Moore acknowledges exhaustion and its acceleration are a result of ‘capital’s appropriation of unpaid work [which] transcends the Cartesian divide, encompassing both human and extra- human work as outside, but necessary to, the circuit of capital and the production of value’ (Moore, Citation2017, p. 329). However, dialectical history emerges as a question in his analysis because of the ‘metabolic shift’. The teleology seems to creep in to supervene in the situating of the ‘revolutionary ecology’ as an end. Without theorizing explicitly the structure of language of time of ecological revolution, it is not possible to invent (Fanon, Citation1967) ‘a future … that is radically unwriteable’ or a ‘tabula rasa’ which ‘opens in return a movement of temporalization that is never simply present, or timely’ (Fanon, Citation1967; Marriott, Citation2011, p. 54). An engagement with this structure and its language points to the technologies of racial capitalocene, including Cartesian dualism which is a temporal method of translating retrojectively the otherwise unsignified energies of existence. Walker argues, ‘We are always arriving on the stage of history after the fold in power has already taken place. This fold in power is constantly being renewed through its temporality, which is inherently retrospectively projected’ (Walker, Citation2012, p. 152). We can formulate a more productive response to those who argue that we can imagine the end of the world but not racial capitalocene once we grapple with the relations of the structure of time to the paradoxical suspension of time or what Fanon and Marriott call the new beginnings (Fanon, Citation1967; Marriott, Citation2011). Primitive accumulation, (‘the internal energy of African slaves and Indigenous lands’ (da Silva, Citation2018)), ‘is not a period, but a cyclically reproduced logical moment’ (Walker, Citation2012, p. 119) that becomes history by repeating itself every day. Drawing on Deleuze and Guattari’s notion of primitive accumulation as the mounting of an apparatus of capture, Walker suggests the capitalist system presupposes this violent process. In this sense, the linear notion of history that characterizes explanations of the racial capitalocene and its contingent projects is paradoxical (Deleuze &amp; Guattari, Citation1987, p. 447). Capitalism cyclically-recursively repeats the moment of the mounting of capture apparatus within the sphere of social relations as a ‘crisis’. These acts are impossible to ‘historicize’ as ‘they are an irreparable moment of the modern condition, whose effects we are still living through … That is, we ourselves have always-already been ‘enclosed,’ and therefore the historicization of enclosure throws us back on the very limit of historicity itself’ (Walker, Citation2012, p. 102). And yet, the social sciences, humanities, and natural sciences insist ‘historicizing’ through linear, eschatological narratives and dialectics (Agathangelou, Citation2016; Marriott, Citation2011). Marriott goes even further. He puts pressure on the rush to historicize in the form of dramatic narratology or dialectics. He argues that history is a colonial violent racist machinery. In his words, After all, what brings race into being as an historical concept is the European invention of Man, which also gave birth to its multiple others, whose relationship to history is necessarily one of a relegated past. So perhaps, for Fanon, in the colony, history as a discipline became, quite precisely, racist: a narrative whose redoubtable but all the more easily identified representations are the clearest example of a discursive machinery of power. If we take seriously this ‘historical’ production that depends on relegating others to the past, then a historical contextualization or dating of capitalism by highlighting how nature has been ignored or how ‘the history of capitalist origins … is also the origins of ecological crisis’ (Moore Citation2017, p. 2) cannot resolve this ‘crisis.’ It leaves untouched colonialism and ‘the description of its language of time’ (Marriott, Citation2012, p. 53) and the temporal narratives that orient us toward crisis or aporias and by extension the need for ecological revolution. For Rob Nixon, violence is an ecological question, and time and representation are entangled: ‘Slow violence occurs gradually and out of sight, a violence of delayed destruction that is dispersed across time and space, an attritional violence that is typically not viewed as violence at all’ (Nixon, Citation2011, pp. 2–3). Ecological injustice revealed through the ‘slowly unfolding environmental catastrophes’ disproportionately affects people of colour and the Global South (Nixon, Citation2011, p. 2). These ‘gradual’ catastrophes challenge the linear and historical ecological crisis narratives and their notions of temporality whose cause and effect logic demand certain kinds of reparations and responses. They challenge a contemporary quick/urgent media ecology more suited to telling stories about disasters. </w:t>
      </w:r>
      <w:r w:rsidRPr="00F3623E">
        <w:rPr>
          <w:color w:val="000000" w:themeColor="text1"/>
          <w:sz w:val="14"/>
        </w:rPr>
        <w:t xml:space="preserve">The entanglement of time and representation is all-encompassing (Callaway, Citation2014; Clark, Citation2011). Yet we have to remember the </w:t>
      </w:r>
      <w:r w:rsidRPr="00F3623E">
        <w:rPr>
          <w:rStyle w:val="StyleUnderline"/>
          <w:color w:val="000000" w:themeColor="text1"/>
        </w:rPr>
        <w:t>effect of the politics of representation on</w:t>
      </w:r>
      <w:r w:rsidRPr="00F3623E">
        <w:rPr>
          <w:color w:val="000000" w:themeColor="text1"/>
          <w:sz w:val="14"/>
        </w:rPr>
        <w:t xml:space="preserve"> the registers of </w:t>
      </w:r>
      <w:r w:rsidRPr="00F3623E">
        <w:rPr>
          <w:rStyle w:val="Emphasis"/>
          <w:color w:val="000000" w:themeColor="text1"/>
        </w:rPr>
        <w:t>grammars and logics of colonialism</w:t>
      </w:r>
      <w:r w:rsidRPr="00F3623E">
        <w:rPr>
          <w:color w:val="000000" w:themeColor="text1"/>
          <w:sz w:val="14"/>
        </w:rPr>
        <w:t xml:space="preserve"> and </w:t>
      </w:r>
      <w:r w:rsidRPr="00F3623E">
        <w:rPr>
          <w:rStyle w:val="StyleUnderline"/>
          <w:color w:val="000000" w:themeColor="text1"/>
        </w:rPr>
        <w:t>global racial capitalism</w:t>
      </w:r>
      <w:r w:rsidRPr="00F3623E">
        <w:rPr>
          <w:color w:val="000000" w:themeColor="text1"/>
          <w:sz w:val="14"/>
        </w:rPr>
        <w:t xml:space="preserve"> and its </w:t>
      </w:r>
      <w:r w:rsidRPr="00F3623E">
        <w:rPr>
          <w:rStyle w:val="StyleUnderline"/>
          <w:color w:val="000000" w:themeColor="text1"/>
        </w:rPr>
        <w:t>environmental expropriations and devastations as a planetary project</w:t>
      </w:r>
      <w:r w:rsidRPr="00F3623E">
        <w:rPr>
          <w:color w:val="000000" w:themeColor="text1"/>
          <w:sz w:val="14"/>
        </w:rPr>
        <w:t xml:space="preserve">. Simply focusing on first principles evades that colonialism and </w:t>
      </w:r>
      <w:r w:rsidRPr="00F3623E">
        <w:rPr>
          <w:rStyle w:val="StyleUnderline"/>
          <w:color w:val="000000" w:themeColor="text1"/>
        </w:rPr>
        <w:t xml:space="preserve">global </w:t>
      </w:r>
      <w:r w:rsidRPr="00F3623E">
        <w:rPr>
          <w:rStyle w:val="Emphasis"/>
          <w:color w:val="000000" w:themeColor="text1"/>
        </w:rPr>
        <w:t>racial capitalism</w:t>
      </w:r>
      <w:r w:rsidRPr="00F3623E">
        <w:rPr>
          <w:color w:val="000000" w:themeColor="text1"/>
          <w:sz w:val="14"/>
        </w:rPr>
        <w:t xml:space="preserve"> have not only </w:t>
      </w:r>
      <w:r w:rsidRPr="00F3623E">
        <w:rPr>
          <w:rStyle w:val="StyleUnderline"/>
          <w:color w:val="000000" w:themeColor="text1"/>
        </w:rPr>
        <w:t xml:space="preserve">immured ecologies and species but have also </w:t>
      </w:r>
      <w:r w:rsidRPr="00F3623E">
        <w:rPr>
          <w:rStyle w:val="Emphasis"/>
          <w:color w:val="000000" w:themeColor="text1"/>
        </w:rPr>
        <w:t>immured the writing of ecological history</w:t>
      </w:r>
      <w:r w:rsidRPr="00F3623E">
        <w:rPr>
          <w:rStyle w:val="StyleUnderline"/>
          <w:color w:val="000000" w:themeColor="text1"/>
        </w:rPr>
        <w:t>, the writing of the planetary, including systems of thought such as those produced by black, postcolonial, and indigenous thinkers/activists</w:t>
      </w:r>
      <w:r w:rsidRPr="00F3623E">
        <w:rPr>
          <w:color w:val="000000" w:themeColor="text1"/>
          <w:sz w:val="14"/>
        </w:rPr>
        <w:t xml:space="preserve"> (Marriott, Citation2011). Thus, while materials such as narratives, codes, genres, and genealogies of colonialism and enslavement block the potentiality of the colonized, they are equally able to block the recursive processes and practices that inform </w:t>
      </w:r>
      <w:r w:rsidRPr="00F3623E">
        <w:rPr>
          <w:rStyle w:val="Emphasis"/>
          <w:color w:val="000000" w:themeColor="text1"/>
          <w:highlight w:val="cyan"/>
        </w:rPr>
        <w:t>conversation</w:t>
      </w:r>
      <w:r w:rsidRPr="00F3623E">
        <w:rPr>
          <w:rStyle w:val="StyleUnderline"/>
          <w:color w:val="000000" w:themeColor="text1"/>
          <w:highlight w:val="cyan"/>
        </w:rPr>
        <w:t xml:space="preserve"> on the postponement of the </w:t>
      </w:r>
      <w:r w:rsidRPr="00F3623E">
        <w:rPr>
          <w:rStyle w:val="Emphasis"/>
          <w:color w:val="000000" w:themeColor="text1"/>
          <w:highlight w:val="cyan"/>
        </w:rPr>
        <w:t>catastrophe</w:t>
      </w:r>
      <w:r w:rsidRPr="00F3623E">
        <w:rPr>
          <w:rStyle w:val="StyleUnderline"/>
          <w:color w:val="000000" w:themeColor="text1"/>
          <w:highlight w:val="cyan"/>
        </w:rPr>
        <w:t xml:space="preserve"> of the planetary</w:t>
      </w:r>
      <w:r w:rsidRPr="00F3623E">
        <w:rPr>
          <w:rStyle w:val="StyleUnderline"/>
          <w:color w:val="000000" w:themeColor="text1"/>
        </w:rPr>
        <w:t xml:space="preserve">. Such ‘a/historical’ asymmetries </w:t>
      </w:r>
      <w:r w:rsidRPr="00F3623E">
        <w:rPr>
          <w:rStyle w:val="Emphasis"/>
          <w:color w:val="000000" w:themeColor="text1"/>
        </w:rPr>
        <w:t>can never escape the concept of history</w:t>
      </w:r>
      <w:r w:rsidRPr="00F3623E">
        <w:rPr>
          <w:rStyle w:val="StyleUnderline"/>
          <w:color w:val="000000" w:themeColor="text1"/>
        </w:rPr>
        <w:t xml:space="preserve">, thereby </w:t>
      </w:r>
      <w:r w:rsidRPr="00F3623E">
        <w:rPr>
          <w:rStyle w:val="StyleUnderline"/>
          <w:color w:val="000000" w:themeColor="text1"/>
          <w:highlight w:val="cyan"/>
        </w:rPr>
        <w:t>allow</w:t>
      </w:r>
      <w:r w:rsidRPr="00F3623E">
        <w:rPr>
          <w:rStyle w:val="StyleUnderline"/>
          <w:color w:val="000000" w:themeColor="text1"/>
        </w:rPr>
        <w:t xml:space="preserve">ing </w:t>
      </w:r>
      <w:r w:rsidRPr="00F3623E">
        <w:rPr>
          <w:rStyle w:val="Emphasis"/>
          <w:color w:val="000000" w:themeColor="text1"/>
          <w:highlight w:val="cyan"/>
        </w:rPr>
        <w:t>racial capitalism</w:t>
      </w:r>
      <w:r w:rsidRPr="00F3623E">
        <w:rPr>
          <w:rStyle w:val="StyleUnderline"/>
          <w:color w:val="000000" w:themeColor="text1"/>
        </w:rPr>
        <w:t xml:space="preserve"> to seize upon given differences to </w:t>
      </w:r>
      <w:r w:rsidRPr="00F3623E">
        <w:rPr>
          <w:rStyle w:val="Emphasis"/>
          <w:color w:val="000000" w:themeColor="text1"/>
          <w:highlight w:val="cyan"/>
        </w:rPr>
        <w:t>continue its business as usual</w:t>
      </w:r>
      <w:r w:rsidRPr="00F3623E">
        <w:rPr>
          <w:color w:val="000000" w:themeColor="text1"/>
          <w:sz w:val="14"/>
        </w:rPr>
        <w:t xml:space="preserve"> (Marriott, Citation2012). As we think this through, we can see how, through environmental economics of growth, ecological experiments with linear, eschatological and retrojective structures of time and the temporalizing of desires and hazards, capital evades its biggest secret: capital cannot produce ecologies and life. It can enslave, colonize, engage in theft of land as property, and commodify ecologies and life into labour power and obliterate those it needs as its ‘basis for defining time’ (Rifkin, Citation2017, p. vii; Johnson, Citation2000) and for gaining coherence of its projects, but it cannot make life or beings. The enslaved, colonized, labour, and planetary power do not exist as such. They are co-produced with the language of colonial time and global colonial planetary projects. Walker comments: Labor power is called into being when its use-value, labor, is employed in the process of production. At that point, labor power is retrospectively made to have existed; in other words, its basic temporality is exactly the future anterior (‘it will have been’) .. . When capital needs to expand, it presumes the existence of frontiers and free lands and a supply of labor power but it conceals to itself the ecological hazard of securing these supplies. It posits for itself a semblance which fills the void and allows the circular logic of its cycle to smoothly continue (Walker, Citation2012, p. 187). This intervention highlights how capitalism’s logics and grammars depend on retrojection as a structuring temporal modality. In this sense, capitalism is able to sustain in place the fiction that it creates everything, even when it does not, thereby re-asserting its ineluctability. Thus, time turns into a technology of explaining away the problems that capitalism itself helps generate via ever more radical accounts of ecological catastrophes and disasters. Moore goes even further in his notion of the Capitalocene when he says capitalism is a ‘world-ecology joining the accumulation of capital, the pursuit of power, and co-production of nature in a dialectical unity’ (Moore, Citation2015, p. 3). He takes the Capitalocene as his geo-poetics to describe a problem of ‘untimely ends’ by placing it within the larger world-ecology. Yet we still need to place the empirical question of an untimely ecological problem (i.e. capitalist exhaustion and acceleration) in terms of what describes the end of this problem, even if this is not the last day of the problem, that is, the instance when the problem ends (Agamben, Citation2009, p. 62). Examples disguised as facts are simply codes and genres of an epistemological model; however, by not just asking but also answering questions of what is right and wrong (Kverndokk &amp; Bjaerke, Citation2019, p. 301), they orient us towards a certain possibility of the end of the problem. This orientation is the force that sustains the co-production of the racial ecological order and its dynamics and ‘nature’ (ecologies and enslaved lives) as zero time-and zero value. In a sense, Moore’s experimentation with this geo-poetics challenges the linear time of capital but remains within the logics and grammars of capital whose deployment of recursive time is a central structuring technology of violence. Moore’s analytics do not orient us towards the apocalypse but towards the time that lies between the announcement of the end of capitalism as the root problem of the planetary crises and a perpetually postponed end. Though not apocalyptic, this geo-poetics reinserts an idea of the ‘time of the now’ (Agamben, Citation2009, p. 61), the history of the present. But the disjointed ‘presentism’ of the subject, the market, nature and their removal from chronological time does not necessarily mean a more just relationship.</w:t>
      </w:r>
    </w:p>
    <w:p w14:paraId="361AC4AC" w14:textId="77777777" w:rsidR="00440BE3" w:rsidRPr="00F3623E" w:rsidRDefault="00440BE3" w:rsidP="00440BE3">
      <w:pPr>
        <w:pStyle w:val="Heading3"/>
        <w:rPr>
          <w:rFonts w:cs="Calibri"/>
          <w:color w:val="000000" w:themeColor="text1"/>
        </w:rPr>
      </w:pPr>
      <w:r w:rsidRPr="00F3623E">
        <w:rPr>
          <w:rFonts w:cs="Calibri"/>
          <w:color w:val="000000" w:themeColor="text1"/>
        </w:rPr>
        <w:t xml:space="preserve">1NC --- Equality </w:t>
      </w:r>
    </w:p>
    <w:p w14:paraId="3BF7C09E" w14:textId="77777777" w:rsidR="00440BE3" w:rsidRPr="00F3623E" w:rsidRDefault="00440BE3" w:rsidP="00440BE3">
      <w:pPr>
        <w:pStyle w:val="Heading4"/>
        <w:rPr>
          <w:rFonts w:cs="Calibri"/>
          <w:b w:val="0"/>
          <w:color w:val="000000" w:themeColor="text1"/>
        </w:rPr>
      </w:pPr>
      <w:r w:rsidRPr="00F3623E">
        <w:rPr>
          <w:rStyle w:val="Style13ptBold"/>
          <w:rFonts w:cs="Calibri"/>
          <w:b/>
          <w:color w:val="000000" w:themeColor="text1"/>
        </w:rPr>
        <w:t>Focus on rights and equality are coopted by pursuits of accumulation and hegemony – cements racial cap.</w:t>
      </w:r>
    </w:p>
    <w:p w14:paraId="2AA547D7" w14:textId="77777777" w:rsidR="00440BE3" w:rsidRPr="00F3623E" w:rsidRDefault="00440BE3" w:rsidP="00440BE3">
      <w:pPr>
        <w:rPr>
          <w:color w:val="000000" w:themeColor="text1"/>
        </w:rPr>
      </w:pPr>
      <w:r w:rsidRPr="00F3623E">
        <w:rPr>
          <w:rStyle w:val="Style13ptBold"/>
          <w:rFonts w:eastAsiaTheme="majorEastAsia"/>
          <w:bCs w:val="0"/>
          <w:iCs/>
          <w:color w:val="000000" w:themeColor="text1"/>
        </w:rPr>
        <w:t xml:space="preserve">Melamed and Reddy 19 </w:t>
      </w:r>
      <w:r w:rsidRPr="00F3623E">
        <w:rPr>
          <w:rStyle w:val="Style13ptBold"/>
          <w:b w:val="0"/>
          <w:bCs w:val="0"/>
          <w:color w:val="000000" w:themeColor="text1"/>
          <w:sz w:val="22"/>
        </w:rPr>
        <w:t>(Jodi Melamed, an associate professor of English and Africana Studies at Marquette University. Chandan Reddy, associate professor in the departments of gender, women, and sexuality studies and the comparative history of ideas at the University of Washington, Seattle. “Using Liberal Rights to Enforce Racial Capitalism,” July 30, 2019. https://items.ssrc.org/race-capitalism/using-liberal-rights-to-enforce-racial-capitalism/)//LF</w:t>
      </w:r>
    </w:p>
    <w:p w14:paraId="21C1BFCD" w14:textId="77777777" w:rsidR="00440BE3" w:rsidRPr="00F3623E" w:rsidRDefault="00440BE3" w:rsidP="00440BE3">
      <w:pPr>
        <w:rPr>
          <w:color w:val="000000" w:themeColor="text1"/>
          <w:sz w:val="16"/>
        </w:rPr>
      </w:pPr>
      <w:r w:rsidRPr="00F3623E">
        <w:rPr>
          <w:color w:val="000000" w:themeColor="text1"/>
          <w:sz w:val="16"/>
        </w:rPr>
        <w:t xml:space="preserve">Following the insights Cedric Robinson, Patricia Williams, Saidiya Hartman, Lisa Lowe, Colin Dayan, and others, we note that today </w:t>
      </w:r>
      <w:r w:rsidRPr="00F3623E">
        <w:rPr>
          <w:rStyle w:val="StyleUnderline"/>
          <w:color w:val="000000" w:themeColor="text1"/>
        </w:rPr>
        <w:t>we are undergoing another seismic transformation of liberal rights to coordinate and arrange emergent hegemonies of accumulation.</w:t>
      </w:r>
      <w:r w:rsidRPr="00F3623E">
        <w:rPr>
          <w:color w:val="000000" w:themeColor="text1"/>
          <w:sz w:val="16"/>
        </w:rPr>
        <w:t xml:space="preserve"> Often referred to as “neoliberalism,” </w:t>
      </w:r>
      <w:r w:rsidRPr="00F3623E">
        <w:rPr>
          <w:rStyle w:val="Emphasis"/>
          <w:color w:val="000000" w:themeColor="text1"/>
        </w:rPr>
        <w:t>today’s racial capitalism is creating what we term a differential rights order, transforming “rights” into an anchor for administrative actions</w:t>
      </w:r>
      <w:r w:rsidRPr="00F3623E">
        <w:rPr>
          <w:color w:val="000000" w:themeColor="text1"/>
          <w:sz w:val="16"/>
        </w:rPr>
        <w:t xml:space="preserve">, from the local to the supranational, </w:t>
      </w:r>
      <w:r w:rsidRPr="00F3623E">
        <w:rPr>
          <w:rStyle w:val="Emphasis"/>
          <w:color w:val="000000" w:themeColor="text1"/>
        </w:rPr>
        <w:t>that facilitates</w:t>
      </w:r>
      <w:r w:rsidRPr="00F3623E">
        <w:rPr>
          <w:rStyle w:val="StyleUnderline"/>
          <w:color w:val="000000" w:themeColor="text1"/>
        </w:rPr>
        <w:t xml:space="preserve"> the required (de)valorization today’s financialized and extractive </w:t>
      </w:r>
      <w:r w:rsidRPr="00F3623E">
        <w:rPr>
          <w:rStyle w:val="Emphasis"/>
          <w:color w:val="000000" w:themeColor="text1"/>
        </w:rPr>
        <w:t>racial capitalism.</w:t>
      </w:r>
      <w:r w:rsidRPr="00F3623E">
        <w:rPr>
          <w:color w:val="000000" w:themeColor="text1"/>
          <w:sz w:val="16"/>
        </w:rPr>
        <w:t xml:space="preserve"> Important scholarship has made us familiar with the ways in which differential </w:t>
      </w:r>
      <w:r w:rsidRPr="00F3623E">
        <w:rPr>
          <w:rStyle w:val="Emphasis"/>
          <w:color w:val="000000" w:themeColor="text1"/>
        </w:rPr>
        <w:t>rights schemas have been used to organize capitalism in racial modernity</w:t>
      </w:r>
      <w:r w:rsidRPr="00F3623E">
        <w:rPr>
          <w:rStyle w:val="StyleUnderline"/>
          <w:color w:val="000000" w:themeColor="text1"/>
        </w:rPr>
        <w:t xml:space="preserve">: the bestowing of liberal rights to white, property-holding European men and the assignment of degrees of gendered and racialized rightlessness to all others, an asymmetry that structured colonial, plantation, and early industrial modes of capital accumulation globally. </w:t>
      </w:r>
      <w:r w:rsidRPr="00F3623E">
        <w:rPr>
          <w:color w:val="000000" w:themeColor="text1"/>
          <w:sz w:val="16"/>
        </w:rPr>
        <w:t>From others, we have learned that the revolutionary upheavals of the nineteenth and early twentieth century, in which enslaved, colonized, and Indigenous people fought for freedom—</w:t>
      </w:r>
      <w:r w:rsidRPr="00F3623E">
        <w:rPr>
          <w:rStyle w:val="StyleUnderline"/>
          <w:color w:val="000000" w:themeColor="text1"/>
        </w:rPr>
        <w:t xml:space="preserve">struggles conventionally narrated as “winning rights”—did not end the rights-based operationalization of racial capitalism. Rather, </w:t>
      </w:r>
      <w:r w:rsidRPr="00F3623E">
        <w:rPr>
          <w:rStyle w:val="Emphasis"/>
          <w:color w:val="000000" w:themeColor="text1"/>
        </w:rPr>
        <w:t>differential rights schemas continued to coordinate racial capitalist economies, enabling racial capitalist exploitation</w:t>
      </w:r>
      <w:r w:rsidRPr="00F3623E">
        <w:rPr>
          <w:rStyle w:val="StyleUnderline"/>
          <w:color w:val="000000" w:themeColor="text1"/>
        </w:rPr>
        <w:t xml:space="preserve"> and settler colonial dispossession through the extension of rights.2</w:t>
      </w:r>
      <w:r w:rsidRPr="00F3623E">
        <w:rPr>
          <w:color w:val="000000" w:themeColor="text1"/>
          <w:sz w:val="16"/>
        </w:rPr>
        <w:t xml:space="preserve"> Operating through ostensibly democratic processes, </w:t>
      </w:r>
      <w:r w:rsidRPr="00F3623E">
        <w:rPr>
          <w:rStyle w:val="StyleUnderline"/>
          <w:color w:val="000000" w:themeColor="text1"/>
        </w:rPr>
        <w:t xml:space="preserve">today’s </w:t>
      </w:r>
      <w:r w:rsidRPr="00F3623E">
        <w:rPr>
          <w:rStyle w:val="Emphasis"/>
          <w:color w:val="000000" w:themeColor="text1"/>
        </w:rPr>
        <w:t xml:space="preserve">rights-regimes expand differential rights by prioritizing expansive rule-making capacities and rule-enforcement, </w:t>
      </w:r>
      <w:r w:rsidRPr="00F3623E">
        <w:rPr>
          <w:rStyle w:val="StyleUnderline"/>
          <w:color w:val="000000" w:themeColor="text1"/>
        </w:rPr>
        <w:t xml:space="preserve">seeking to bend social formations to the changing interests of capital. </w:t>
      </w:r>
      <w:r w:rsidRPr="00F3623E">
        <w:rPr>
          <w:color w:val="000000" w:themeColor="text1"/>
          <w:sz w:val="16"/>
        </w:rPr>
        <w:t xml:space="preserve">Unlike previous eras of racial capitalism, the </w:t>
      </w:r>
      <w:r w:rsidRPr="00F3623E">
        <w:rPr>
          <w:rStyle w:val="Emphasis"/>
          <w:color w:val="000000" w:themeColor="text1"/>
        </w:rPr>
        <w:t>neoliberal era governs through administrative apparatuses that presume rights-bearing as an abstract universal</w:t>
      </w:r>
      <w:r w:rsidRPr="00F3623E">
        <w:rPr>
          <w:rStyle w:val="StyleUnderline"/>
          <w:color w:val="000000" w:themeColor="text1"/>
        </w:rPr>
        <w:t xml:space="preserve">, all the </w:t>
      </w:r>
      <w:r w:rsidRPr="00F3623E">
        <w:rPr>
          <w:rStyle w:val="Emphasis"/>
          <w:color w:val="000000" w:themeColor="text1"/>
        </w:rPr>
        <w:t>while using rights as a material force that generates both the systemic and haphazard violences</w:t>
      </w:r>
      <w:r w:rsidRPr="00F3623E">
        <w:rPr>
          <w:rStyle w:val="StyleUnderline"/>
          <w:color w:val="000000" w:themeColor="text1"/>
        </w:rPr>
        <w:t xml:space="preserve"> necessary for contemporary practices of accumulation</w:t>
      </w:r>
      <w:r w:rsidRPr="00F3623E">
        <w:rPr>
          <w:color w:val="000000" w:themeColor="text1"/>
          <w:sz w:val="16"/>
        </w:rPr>
        <w:t xml:space="preserve">. 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F3623E">
        <w:rPr>
          <w:rStyle w:val="StyleUnderline"/>
          <w:color w:val="000000" w:themeColor="text1"/>
        </w:rPr>
        <w:t>t</w:t>
      </w:r>
      <w:r w:rsidRPr="00F3623E">
        <w:rPr>
          <w:rStyle w:val="Emphasis"/>
          <w:color w:val="000000" w:themeColor="text1"/>
        </w:rPr>
        <w:t xml:space="preserve">he dynamic has transcended to a level marked by opportunistic racial capitalist assemblages of business, investment, and governance that can articulate rules </w:t>
      </w:r>
      <w:r w:rsidRPr="00F3623E">
        <w:rPr>
          <w:rStyle w:val="StyleUnderline"/>
          <w:color w:val="000000" w:themeColor="text1"/>
        </w:rPr>
        <w:t xml:space="preserve">as mundane as municipal zoning regulations and as lofty as global economic alliances. </w:t>
      </w:r>
    </w:p>
    <w:p w14:paraId="20E7D3E5" w14:textId="77777777" w:rsidR="00440BE3" w:rsidRPr="00F3623E" w:rsidRDefault="00440BE3" w:rsidP="00440BE3">
      <w:pPr>
        <w:pStyle w:val="Heading4"/>
        <w:rPr>
          <w:rFonts w:cs="Calibri"/>
          <w:color w:val="000000" w:themeColor="text1"/>
        </w:rPr>
      </w:pPr>
      <w:r w:rsidRPr="00F3623E">
        <w:rPr>
          <w:rFonts w:cs="Calibri"/>
          <w:color w:val="000000" w:themeColor="text1"/>
        </w:rPr>
        <w:t>They can’t explain Flint – lower class non-white communities are reduced to “The Surplus”, constantly threatened by extermination to re-entrench state power. Makes inequality inevitable</w:t>
      </w:r>
    </w:p>
    <w:p w14:paraId="78B8C969" w14:textId="77777777" w:rsidR="00440BE3" w:rsidRPr="00F3623E" w:rsidRDefault="00440BE3" w:rsidP="00440BE3">
      <w:pPr>
        <w:rPr>
          <w:color w:val="000000" w:themeColor="text1"/>
        </w:rPr>
      </w:pPr>
      <w:r w:rsidRPr="00F3623E">
        <w:rPr>
          <w:rFonts w:eastAsiaTheme="majorEastAsia"/>
          <w:b/>
          <w:iCs/>
          <w:color w:val="000000" w:themeColor="text1"/>
          <w:sz w:val="26"/>
        </w:rPr>
        <w:t>Pulido 16</w:t>
      </w:r>
      <w:r w:rsidRPr="00F3623E">
        <w:rPr>
          <w:color w:val="000000" w:themeColor="text1"/>
        </w:rPr>
        <w:t xml:space="preserve"> (Laura Pulido is a professor of ethnic studies and geography at the University of Oregon, “Flint, Environmental Racism, and Racial Capitalism,” 7-27-2016, https://www-tandfonline-com.proxy.lib.umich.edu/doi/full/10.1080/10455752.2016.1213013?scroll=top&amp;needAccess=true&amp;role=tab)//LF</w:t>
      </w:r>
    </w:p>
    <w:p w14:paraId="6413BD73" w14:textId="77777777" w:rsidR="00440BE3" w:rsidRPr="00F3623E" w:rsidRDefault="00440BE3" w:rsidP="00440BE3">
      <w:pPr>
        <w:rPr>
          <w:color w:val="000000" w:themeColor="text1"/>
          <w:sz w:val="16"/>
        </w:rPr>
      </w:pPr>
      <w:r w:rsidRPr="00F3623E">
        <w:rPr>
          <w:color w:val="000000" w:themeColor="text1"/>
          <w:sz w:val="16"/>
        </w:rPr>
        <w:t xml:space="preserve">But, again, it is which </w:t>
      </w:r>
      <w:r w:rsidRPr="00F3623E">
        <w:rPr>
          <w:rStyle w:val="Emphasis"/>
          <w:color w:val="000000" w:themeColor="text1"/>
        </w:rPr>
        <w:t>lives are subordinated to fiscal solvency</w:t>
      </w:r>
      <w:r w:rsidRPr="00F3623E">
        <w:rPr>
          <w:color w:val="000000" w:themeColor="text1"/>
          <w:sz w:val="16"/>
        </w:rPr>
        <w:t xml:space="preserve"> that is key. Michigan cities placed under EFMs are disproportionately African American</w:t>
      </w:r>
      <w:hyperlink r:id="rId20" w:history="1">
        <w:r w:rsidRPr="00F3623E">
          <w:rPr>
            <w:rStyle w:val="Hyperlink"/>
            <w:color w:val="000000" w:themeColor="text1"/>
          </w:rPr>
          <w:t>Footnote5</w:t>
        </w:r>
      </w:hyperlink>
      <w:r w:rsidRPr="00F3623E">
        <w:rPr>
          <w:color w:val="000000" w:themeColor="text1"/>
          <w:sz w:val="16"/>
        </w:rPr>
        <w:t xml:space="preserve"> (Table 1).</w:t>
      </w:r>
      <w:hyperlink r:id="rId21" w:history="1">
        <w:r w:rsidRPr="00F3623E">
          <w:rPr>
            <w:rStyle w:val="Hyperlink"/>
            <w:color w:val="000000" w:themeColor="text1"/>
          </w:rPr>
          <w:t>Footnote6</w:t>
        </w:r>
      </w:hyperlink>
      <w:r w:rsidRPr="00F3623E">
        <w:rPr>
          <w:color w:val="000000" w:themeColor="text1"/>
          <w:sz w:val="16"/>
        </w:rPr>
        <w:t xml:space="preserve"> Abbey-Lambertz (</w:t>
      </w:r>
      <w:hyperlink r:id="rId22" w:history="1">
        <w:r w:rsidRPr="00F3623E">
          <w:rPr>
            <w:rStyle w:val="Hyperlink"/>
            <w:color w:val="000000" w:themeColor="text1"/>
          </w:rPr>
          <w:t>Citation2013</w:t>
        </w:r>
      </w:hyperlink>
      <w:r w:rsidRPr="00F3623E">
        <w:rPr>
          <w:color w:val="000000" w:themeColor="text1"/>
          <w:sz w:val="16"/>
        </w:rPr>
        <w:t xml:space="preserve">) has pointed out that </w:t>
      </w:r>
      <w:r w:rsidRPr="00F3623E">
        <w:rPr>
          <w:rStyle w:val="Emphasis"/>
          <w:color w:val="000000" w:themeColor="text1"/>
        </w:rPr>
        <w:t>African Americans constitute only 14% of Michigan’s population, yet they are approximately 49% of those living under EFM</w:t>
      </w:r>
      <w:r w:rsidRPr="00F3623E">
        <w:rPr>
          <w:color w:val="000000" w:themeColor="text1"/>
          <w:sz w:val="16"/>
        </w:rPr>
        <w:t>.</w:t>
      </w:r>
      <w:hyperlink r:id="rId23" w:history="1">
        <w:r w:rsidRPr="00F3623E">
          <w:rPr>
            <w:rStyle w:val="Hyperlink"/>
            <w:color w:val="000000" w:themeColor="text1"/>
          </w:rPr>
          <w:t>Footnote7</w:t>
        </w:r>
      </w:hyperlink>
      <w:r w:rsidRPr="00F3623E">
        <w:rPr>
          <w:color w:val="000000" w:themeColor="text1"/>
          <w:sz w:val="16"/>
        </w:rPr>
        <w:t xml:space="preserve"> This is a shocking statistic: Half of Michigan’s African Americans are not living under any pretense of local democracy. As one Flint resident sarcastically wrote, </w:t>
      </w:r>
      <w:r w:rsidRPr="00F3623E">
        <w:rPr>
          <w:rStyle w:val="Emphasis"/>
          <w:color w:val="000000" w:themeColor="text1"/>
        </w:rPr>
        <w:t>“State Take Over Coming to a Black City Near You”</w:t>
      </w:r>
      <w:r w:rsidRPr="00F3623E">
        <w:rPr>
          <w:color w:val="000000" w:themeColor="text1"/>
          <w:sz w:val="16"/>
        </w:rPr>
        <w:t xml:space="preserve"> (Williams </w:t>
      </w:r>
      <w:hyperlink r:id="rId24" w:history="1">
        <w:r w:rsidRPr="00F3623E">
          <w:rPr>
            <w:rStyle w:val="Hyperlink"/>
            <w:color w:val="000000" w:themeColor="text1"/>
          </w:rPr>
          <w:t>Citation2013</w:t>
        </w:r>
      </w:hyperlink>
      <w:r w:rsidRPr="00F3623E">
        <w:rPr>
          <w:color w:val="000000" w:themeColor="text1"/>
          <w:sz w:val="16"/>
        </w:rPr>
        <w:t xml:space="preserve">). Nor has the over-representation of Black places under EFM escaped the notice of the mainstream media. </w:t>
      </w:r>
      <w:r w:rsidRPr="00F3623E">
        <w:rPr>
          <w:rStyle w:val="StyleUnderline"/>
          <w:color w:val="000000" w:themeColor="text1"/>
        </w:rPr>
        <w:t xml:space="preserve">“Coming in the wake of deindustrialization, recession, and persistent poverty, </w:t>
      </w:r>
      <w:r w:rsidRPr="00F3623E">
        <w:rPr>
          <w:rStyle w:val="Emphasis"/>
          <w:color w:val="000000" w:themeColor="text1"/>
        </w:rPr>
        <w:t>state intervention has disproportionately impacted the people who</w:t>
      </w:r>
      <w:r w:rsidRPr="00F3623E">
        <w:rPr>
          <w:rStyle w:val="StyleUnderline"/>
          <w:color w:val="000000" w:themeColor="text1"/>
        </w:rPr>
        <w:t xml:space="preserve"> – because of race and class – </w:t>
      </w:r>
      <w:r w:rsidRPr="00F3623E">
        <w:rPr>
          <w:rStyle w:val="Emphasis"/>
          <w:color w:val="000000" w:themeColor="text1"/>
        </w:rPr>
        <w:t>have been given the least opportunity to succeed in America</w:t>
      </w:r>
      <w:r w:rsidRPr="00F3623E">
        <w:rPr>
          <w:rStyle w:val="StyleUnderline"/>
          <w:color w:val="000000" w:themeColor="text1"/>
        </w:rPr>
        <w:t>”</w:t>
      </w:r>
      <w:r w:rsidRPr="00F3623E">
        <w:rPr>
          <w:color w:val="000000" w:themeColor="text1"/>
          <w:sz w:val="16"/>
        </w:rPr>
        <w:t xml:space="preserve"> (Lewis </w:t>
      </w:r>
      <w:hyperlink r:id="rId25" w:history="1">
        <w:r w:rsidRPr="00F3623E">
          <w:rPr>
            <w:rStyle w:val="Hyperlink"/>
            <w:color w:val="000000" w:themeColor="text1"/>
          </w:rPr>
          <w:t>Citation2013</w:t>
        </w:r>
      </w:hyperlink>
      <w:r w:rsidRPr="00F3623E">
        <w:rPr>
          <w:color w:val="000000" w:themeColor="text1"/>
          <w:sz w:val="16"/>
        </w:rPr>
        <w:t>). Having established the vulnerability of Black places, let us return to surplus populations and devaluation. As explained earlier</w:t>
      </w:r>
      <w:r w:rsidRPr="00F3623E">
        <w:rPr>
          <w:rStyle w:val="StyleUnderline"/>
          <w:color w:val="000000" w:themeColor="text1"/>
        </w:rPr>
        <w:t xml:space="preserve">, </w:t>
      </w:r>
      <w:r w:rsidRPr="00F3623E">
        <w:rPr>
          <w:rStyle w:val="Emphasis"/>
          <w:color w:val="000000" w:themeColor="text1"/>
        </w:rPr>
        <w:t>key to the devaluation of Black Flint is its status as a surplus population.</w:t>
      </w:r>
      <w:r w:rsidRPr="00F3623E">
        <w:rPr>
          <w:rStyle w:val="StyleUnderline"/>
          <w:color w:val="000000" w:themeColor="text1"/>
        </w:rPr>
        <w:t xml:space="preserve"> But calling Black residents “surplus” does not adequately convey their relationship to capital. We need to more fully theorize the role of surplus in contemporary capitalism. Generally, surplus populations embody varying degrees of integration into the workforce, ranging from precarious employment to the permanently unemployed. Many have argued that the most peripheral </w:t>
      </w:r>
      <w:r w:rsidRPr="00F3623E">
        <w:rPr>
          <w:rStyle w:val="Emphasis"/>
          <w:color w:val="000000" w:themeColor="text1"/>
        </w:rPr>
        <w:t>surplus populations have zero value to capital.</w:t>
      </w:r>
      <w:r w:rsidRPr="00F3623E">
        <w:rPr>
          <w:rStyle w:val="StyleUnderline"/>
          <w:color w:val="000000" w:themeColor="text1"/>
        </w:rPr>
        <w:t xml:space="preserve"> “Once relegated as permanent surplus … </w:t>
      </w:r>
      <w:r w:rsidRPr="00F3623E">
        <w:rPr>
          <w:rStyle w:val="Emphasis"/>
          <w:color w:val="000000" w:themeColor="text1"/>
        </w:rPr>
        <w:t>these populations are little more than human waste, excreted from the capitalist system”</w:t>
      </w:r>
      <w:r w:rsidRPr="00F3623E">
        <w:rPr>
          <w:color w:val="000000" w:themeColor="text1"/>
          <w:sz w:val="16"/>
        </w:rPr>
        <w:t xml:space="preserve"> (Yates </w:t>
      </w:r>
      <w:hyperlink r:id="rId26" w:history="1">
        <w:r w:rsidRPr="00F3623E">
          <w:rPr>
            <w:rStyle w:val="Hyperlink"/>
            <w:color w:val="000000" w:themeColor="text1"/>
          </w:rPr>
          <w:t>Citation2011</w:t>
        </w:r>
      </w:hyperlink>
      <w:r w:rsidRPr="00F3623E">
        <w:rPr>
          <w:color w:val="000000" w:themeColor="text1"/>
          <w:sz w:val="16"/>
        </w:rPr>
        <w:t>, 1680). While this is often true, Gilmore (</w:t>
      </w:r>
      <w:hyperlink r:id="rId27" w:history="1">
        <w:r w:rsidRPr="00F3623E">
          <w:rPr>
            <w:rStyle w:val="Hyperlink"/>
            <w:color w:val="000000" w:themeColor="text1"/>
          </w:rPr>
          <w:t>Citation2007</w:t>
        </w:r>
      </w:hyperlink>
      <w:r w:rsidRPr="00F3623E">
        <w:rPr>
          <w:color w:val="000000" w:themeColor="text1"/>
          <w:sz w:val="16"/>
        </w:rPr>
        <w:t xml:space="preserve">) has demonstrated </w:t>
      </w:r>
      <w:r w:rsidRPr="00F3623E">
        <w:rPr>
          <w:rStyle w:val="Emphasis"/>
          <w:color w:val="000000" w:themeColor="text1"/>
        </w:rPr>
        <w:t>capital’s ability to transform surplus populations into profit through the prison industrial complex.</w:t>
      </w:r>
      <w:r w:rsidRPr="00F3623E">
        <w:rPr>
          <w:rStyle w:val="StyleUnderline"/>
          <w:color w:val="000000" w:themeColor="text1"/>
        </w:rPr>
        <w:t xml:space="preserve"> </w:t>
      </w:r>
      <w:r w:rsidRPr="00F3623E">
        <w:rPr>
          <w:color w:val="000000" w:themeColor="text1"/>
          <w:sz w:val="16"/>
        </w:rPr>
        <w:t>Though Flint inhabitants are potential prisoners, they are still city residents, and thus we need to more fully understand their relationship to capital. Collard and Dempsey (</w:t>
      </w:r>
      <w:hyperlink r:id="rId28" w:history="1">
        <w:r w:rsidRPr="00F3623E">
          <w:rPr>
            <w:rStyle w:val="Hyperlink"/>
            <w:color w:val="000000" w:themeColor="text1"/>
          </w:rPr>
          <w:t>Citation2016</w:t>
        </w:r>
      </w:hyperlink>
      <w:r w:rsidRPr="00F3623E">
        <w:rPr>
          <w:color w:val="000000" w:themeColor="text1"/>
          <w:sz w:val="16"/>
        </w:rPr>
        <w:t xml:space="preserve">) have developed a typology that describes how various forms of nature are valued by capital. Though their schema centers on nonhuman nature, it is helpful in understanding Flint. Utilizing their framework, </w:t>
      </w:r>
      <w:r w:rsidRPr="00F3623E">
        <w:rPr>
          <w:rStyle w:val="Emphasis"/>
          <w:color w:val="000000" w:themeColor="text1"/>
        </w:rPr>
        <w:t>Flint’s Black residents can be seen as embodying at least three distinct forms of surplus: “Outcast Surplus,” “The Underground,” and “Threat.” Outcast Surplus refers to the widely held idea that surplus is of no value to capital</w:t>
      </w:r>
      <w:r w:rsidRPr="00F3623E">
        <w:rPr>
          <w:rStyle w:val="StyleUnderline"/>
          <w:color w:val="000000" w:themeColor="text1"/>
        </w:rPr>
        <w:t xml:space="preserve">. </w:t>
      </w:r>
      <w:r w:rsidRPr="00F3623E">
        <w:rPr>
          <w:color w:val="000000" w:themeColor="text1"/>
          <w:sz w:val="16"/>
        </w:rPr>
        <w:t xml:space="preserve">This position has been implicit throughout this essay and will not be elaborated on. However, I believe that Flint’s relationship to capital is more complex than Outcast Surplus suggests. “The Underground” refers to both human and nonhuman nature that perform services for capital but which are not recognized or valued. Examples include unpaid domestic work or ecosystem services (Collard and Dempsey, </w:t>
      </w:r>
      <w:hyperlink r:id="rId29" w:history="1">
        <w:r w:rsidRPr="00F3623E">
          <w:rPr>
            <w:rStyle w:val="Hyperlink"/>
            <w:color w:val="000000" w:themeColor="text1"/>
          </w:rPr>
          <w:t>Citation2016</w:t>
        </w:r>
      </w:hyperlink>
      <w:r w:rsidRPr="00F3623E">
        <w:rPr>
          <w:color w:val="000000" w:themeColor="text1"/>
          <w:sz w:val="16"/>
        </w:rPr>
        <w:t xml:space="preserve">). </w:t>
      </w:r>
      <w:r w:rsidRPr="00F3623E">
        <w:rPr>
          <w:rStyle w:val="StyleUnderline"/>
          <w:color w:val="000000" w:themeColor="text1"/>
        </w:rPr>
        <w:t xml:space="preserve">I argue that Flint is performing unpaid labor for capital by preparing the larger society for increased struggles over basic reproduction, including such necessities as water. </w:t>
      </w:r>
      <w:r w:rsidRPr="00F3623E">
        <w:rPr>
          <w:rStyle w:val="Emphasis"/>
          <w:color w:val="000000" w:themeColor="text1"/>
        </w:rPr>
        <w:t xml:space="preserve">It is inconceivable that a wealthy or even a middle-class </w:t>
      </w:r>
      <w:r w:rsidRPr="00F3623E">
        <w:rPr>
          <w:rStyle w:val="StyleUnderline"/>
          <w:color w:val="000000" w:themeColor="text1"/>
        </w:rPr>
        <w:t xml:space="preserve">neighborhood in the US (of any color) </w:t>
      </w:r>
      <w:r w:rsidRPr="00F3623E">
        <w:rPr>
          <w:rStyle w:val="Emphasis"/>
          <w:color w:val="000000" w:themeColor="text1"/>
        </w:rPr>
        <w:t>would deliberately be given poisoned water.</w:t>
      </w:r>
      <w:r w:rsidRPr="00F3623E">
        <w:rPr>
          <w:rStyle w:val="StyleUnderline"/>
          <w:color w:val="000000" w:themeColor="text1"/>
        </w:rPr>
        <w:t xml:space="preserve"> Yet, </w:t>
      </w:r>
      <w:r w:rsidRPr="00F3623E">
        <w:rPr>
          <w:rStyle w:val="Emphasis"/>
          <w:color w:val="000000" w:themeColor="text1"/>
        </w:rPr>
        <w:t>it is entirely conceivable that such a thing could happen in a poor, nonwhite place</w:t>
      </w:r>
      <w:r w:rsidRPr="00F3623E">
        <w:rPr>
          <w:rStyle w:val="StyleUnderline"/>
          <w:color w:val="000000" w:themeColor="text1"/>
        </w:rPr>
        <w:t>. Places like Flint are where crisis is being “worked out” and the newest tools and practices of neoliberalism are being fashioned.</w:t>
      </w:r>
      <w:r w:rsidRPr="00F3623E">
        <w:rPr>
          <w:color w:val="000000" w:themeColor="text1"/>
          <w:sz w:val="16"/>
        </w:rPr>
        <w:t xml:space="preserve"> Flint is a training ground for “disciplining” places by finance capital. What is happening in Flint today, the rest of us can expect in the coming years: the continued devaluation of life and the sacredness of bonds. Of course, this is not new. </w:t>
      </w:r>
      <w:r w:rsidRPr="00F3623E">
        <w:rPr>
          <w:rStyle w:val="Emphasis"/>
          <w:color w:val="000000" w:themeColor="text1"/>
        </w:rPr>
        <w:t xml:space="preserve">This is what happened in the Global South in the 1980s through austerity, debt, and structural readjustment </w:t>
      </w:r>
      <w:r w:rsidRPr="00F3623E">
        <w:rPr>
          <w:color w:val="000000" w:themeColor="text1"/>
          <w:sz w:val="16"/>
        </w:rPr>
        <w:t xml:space="preserve">(George </w:t>
      </w:r>
      <w:hyperlink r:id="rId30" w:history="1">
        <w:r w:rsidRPr="00F3623E">
          <w:rPr>
            <w:rStyle w:val="Hyperlink"/>
            <w:color w:val="000000" w:themeColor="text1"/>
          </w:rPr>
          <w:t>Citation1990</w:t>
        </w:r>
      </w:hyperlink>
      <w:r w:rsidRPr="00F3623E">
        <w:rPr>
          <w:color w:val="000000" w:themeColor="text1"/>
          <w:sz w:val="16"/>
        </w:rPr>
        <w:t xml:space="preserve">). One Flint resident actually said that the community felt like a “Third World Country” (ACLU of Michigan </w:t>
      </w:r>
      <w:hyperlink r:id="rId31" w:history="1">
        <w:r w:rsidRPr="00F3623E">
          <w:rPr>
            <w:rStyle w:val="Hyperlink"/>
            <w:color w:val="000000" w:themeColor="text1"/>
          </w:rPr>
          <w:t>Citation2016</w:t>
        </w:r>
      </w:hyperlink>
      <w:r w:rsidRPr="00F3623E">
        <w:rPr>
          <w:color w:val="000000" w:themeColor="text1"/>
          <w:sz w:val="16"/>
        </w:rPr>
        <w:t xml:space="preserve">). Did she know how accurate this was? Flint’s water disaster signals the inability to provide a hallmark of the “first world” to its surplus residents: clean, tap water. As President Obama stated, I will not rest … until every drop of water that flows to your homes is safe to drink, and safe to cook with, and safe to bathe in, because that’s part of the basic responsibility of a government in the United States of America. (Pearce </w:t>
      </w:r>
      <w:hyperlink r:id="rId32" w:history="1">
        <w:r w:rsidRPr="00F3623E">
          <w:rPr>
            <w:rStyle w:val="Hyperlink"/>
            <w:color w:val="000000" w:themeColor="text1"/>
          </w:rPr>
          <w:t>Citation2016</w:t>
        </w:r>
      </w:hyperlink>
      <w:r w:rsidRPr="00F3623E">
        <w:rPr>
          <w:color w:val="000000" w:themeColor="text1"/>
          <w:sz w:val="16"/>
        </w:rPr>
        <w:t xml:space="preserve">, A8, emphasis added) It is difficult to overemphasize the significance of potable water to the US’s sense of self. While I was growing up, the jokes about Mexico’s drinking water were legendary, “Don’t drink the water!” Water was both a symbolic and material manifestation of Mexican economic, political, and social inferiority. Mexico, as a “third world” country, was incapable of providing safe tap water, while in the US, this was taken for granted (Salzman </w:t>
      </w:r>
      <w:hyperlink r:id="rId33" w:history="1">
        <w:r w:rsidRPr="00F3623E">
          <w:rPr>
            <w:rStyle w:val="Hyperlink"/>
            <w:color w:val="000000" w:themeColor="text1"/>
          </w:rPr>
          <w:t>Citation2012</w:t>
        </w:r>
      </w:hyperlink>
      <w:r w:rsidRPr="00F3623E">
        <w:rPr>
          <w:color w:val="000000" w:themeColor="text1"/>
          <w:sz w:val="16"/>
        </w:rPr>
        <w:t xml:space="preserve">). Though there have been moments when potable water was temporarily unavailable in the US, increasingly poor Black, Brown, and indigenous communities are unable to consistently access sufficient, clean water (Jennings </w:t>
      </w:r>
      <w:hyperlink r:id="rId34" w:history="1">
        <w:r w:rsidRPr="00F3623E">
          <w:rPr>
            <w:rStyle w:val="Hyperlink"/>
            <w:color w:val="000000" w:themeColor="text1"/>
          </w:rPr>
          <w:t>Citation2016</w:t>
        </w:r>
      </w:hyperlink>
      <w:r w:rsidRPr="00F3623E">
        <w:rPr>
          <w:color w:val="000000" w:themeColor="text1"/>
          <w:sz w:val="16"/>
        </w:rPr>
        <w:t xml:space="preserve">; Marcum </w:t>
      </w:r>
      <w:hyperlink r:id="rId35" w:history="1">
        <w:r w:rsidRPr="00F3623E">
          <w:rPr>
            <w:rStyle w:val="Hyperlink"/>
            <w:color w:val="000000" w:themeColor="text1"/>
          </w:rPr>
          <w:t>Citation2014</w:t>
        </w:r>
      </w:hyperlink>
      <w:r w:rsidRPr="00F3623E">
        <w:rPr>
          <w:color w:val="000000" w:themeColor="text1"/>
          <w:sz w:val="16"/>
        </w:rPr>
        <w:t xml:space="preserve">). This is a singular moment in US history as we confront our downward mobility. </w:t>
      </w:r>
      <w:r w:rsidRPr="00F3623E">
        <w:rPr>
          <w:rStyle w:val="StyleUnderline"/>
          <w:color w:val="000000" w:themeColor="text1"/>
        </w:rPr>
        <w:t xml:space="preserve">The </w:t>
      </w:r>
      <w:r w:rsidRPr="00F3623E">
        <w:rPr>
          <w:rStyle w:val="Emphasis"/>
          <w:color w:val="000000" w:themeColor="text1"/>
        </w:rPr>
        <w:t>final relationship that Flint has to capital is as “Threat</w:t>
      </w:r>
      <w:r w:rsidRPr="00F3623E">
        <w:rPr>
          <w:color w:val="000000" w:themeColor="text1"/>
          <w:sz w:val="16"/>
        </w:rPr>
        <w:t xml:space="preserve">.” Marx largely dismissed the revolutionary potential of surplus populations, arguing that they lacked the proper consciousness and discipline. </w:t>
      </w:r>
      <w:r w:rsidRPr="00F3623E">
        <w:rPr>
          <w:rStyle w:val="StyleUnderline"/>
          <w:color w:val="000000" w:themeColor="text1"/>
        </w:rPr>
        <w:t xml:space="preserve">While it is true that surplus populations may have different forms of consciousness than workers, many </w:t>
      </w:r>
      <w:r w:rsidRPr="00F3623E">
        <w:rPr>
          <w:rStyle w:val="Emphasis"/>
          <w:color w:val="000000" w:themeColor="text1"/>
        </w:rPr>
        <w:t>theorists have overlooked the revolutionary potential of nonwhite population</w:t>
      </w:r>
      <w:r w:rsidRPr="00F3623E">
        <w:rPr>
          <w:rStyle w:val="StyleUnderline"/>
          <w:color w:val="000000" w:themeColor="text1"/>
        </w:rPr>
        <w:t xml:space="preserve">s, in particular, how materialist demands have been incorporated into antiracist struggle. </w:t>
      </w:r>
      <w:r w:rsidRPr="00F3623E">
        <w:rPr>
          <w:rStyle w:val="Emphasis"/>
          <w:color w:val="000000" w:themeColor="text1"/>
        </w:rPr>
        <w:t>Too often these are seen as “racial” issues, devoid of economic content</w:t>
      </w:r>
      <w:r w:rsidRPr="00F3623E">
        <w:rPr>
          <w:rStyle w:val="StyleUnderline"/>
          <w:color w:val="000000" w:themeColor="text1"/>
        </w:rPr>
        <w:t>.</w:t>
      </w:r>
      <w:r w:rsidRPr="00F3623E">
        <w:rPr>
          <w:color w:val="000000" w:themeColor="text1"/>
          <w:sz w:val="16"/>
        </w:rPr>
        <w:t xml:space="preserve"> This is a misreading, particularly of Black history, which is filled with poor Black people fighting for both economic and racial justice (Georgakas and Surkin </w:t>
      </w:r>
      <w:hyperlink r:id="rId36" w:history="1">
        <w:r w:rsidRPr="00F3623E">
          <w:rPr>
            <w:rStyle w:val="Hyperlink"/>
            <w:color w:val="000000" w:themeColor="text1"/>
          </w:rPr>
          <w:t>Citation1975</w:t>
        </w:r>
      </w:hyperlink>
      <w:r w:rsidRPr="00F3623E">
        <w:rPr>
          <w:color w:val="000000" w:themeColor="text1"/>
          <w:sz w:val="16"/>
        </w:rPr>
        <w:t xml:space="preserve">; Kelley </w:t>
      </w:r>
      <w:hyperlink r:id="rId37" w:history="1">
        <w:r w:rsidRPr="00F3623E">
          <w:rPr>
            <w:rStyle w:val="Hyperlink"/>
            <w:color w:val="000000" w:themeColor="text1"/>
          </w:rPr>
          <w:t>Citation1990</w:t>
        </w:r>
      </w:hyperlink>
      <w:r w:rsidRPr="00F3623E">
        <w:rPr>
          <w:color w:val="000000" w:themeColor="text1"/>
          <w:sz w:val="16"/>
        </w:rPr>
        <w:t xml:space="preserve">; Quizar </w:t>
      </w:r>
      <w:hyperlink r:id="rId38" w:history="1">
        <w:r w:rsidRPr="00F3623E">
          <w:rPr>
            <w:rStyle w:val="Hyperlink"/>
            <w:color w:val="000000" w:themeColor="text1"/>
          </w:rPr>
          <w:t>Citation2014</w:t>
        </w:r>
      </w:hyperlink>
      <w:r w:rsidRPr="00F3623E">
        <w:rPr>
          <w:color w:val="000000" w:themeColor="text1"/>
          <w:sz w:val="16"/>
        </w:rPr>
        <w:t xml:space="preserve">; Woods </w:t>
      </w:r>
      <w:hyperlink r:id="rId39" w:history="1">
        <w:r w:rsidRPr="00F3623E">
          <w:rPr>
            <w:rStyle w:val="Hyperlink"/>
            <w:color w:val="000000" w:themeColor="text1"/>
          </w:rPr>
          <w:t>Citation1998</w:t>
        </w:r>
      </w:hyperlink>
      <w:r w:rsidRPr="00F3623E">
        <w:rPr>
          <w:color w:val="000000" w:themeColor="text1"/>
          <w:sz w:val="16"/>
        </w:rPr>
        <w:t xml:space="preserve">). Robinson has dubbed this powerful revolutionary consciousness and history the Black Radical Tradition (BRT). It is </w:t>
      </w:r>
      <w:r w:rsidRPr="00F3623E">
        <w:rPr>
          <w:rStyle w:val="StyleUnderline"/>
          <w:color w:val="000000" w:themeColor="text1"/>
        </w:rPr>
        <w:t>“an accretion, over generations, of collective intelligence gathered from struggle … in its most militant manifestation … the purpose of the struggles informed by the tradition became the overthrow of the whole race-based structure”</w:t>
      </w:r>
      <w:r w:rsidRPr="00F3623E">
        <w:rPr>
          <w:color w:val="000000" w:themeColor="text1"/>
          <w:sz w:val="16"/>
        </w:rPr>
        <w:t xml:space="preserve"> (</w:t>
      </w:r>
      <w:hyperlink r:id="rId40" w:history="1">
        <w:r w:rsidRPr="00F3623E">
          <w:rPr>
            <w:rStyle w:val="Hyperlink"/>
            <w:color w:val="000000" w:themeColor="text1"/>
          </w:rPr>
          <w:t>Citation2000</w:t>
        </w:r>
      </w:hyperlink>
      <w:r w:rsidRPr="00F3623E">
        <w:rPr>
          <w:color w:val="000000" w:themeColor="text1"/>
          <w:sz w:val="16"/>
        </w:rPr>
        <w:t xml:space="preserve">, xxx–xxxi). This does not mean that all Black people are poised for revolution. But it does acknowledge that a powerful tradition exists among the Black diaspora that can be drawn upon. The class struggles of white workers have only rarely included the fight against racial capitalism. Not only have </w:t>
      </w:r>
      <w:r w:rsidRPr="00F3623E">
        <w:rPr>
          <w:rStyle w:val="Emphasis"/>
          <w:color w:val="000000" w:themeColor="text1"/>
        </w:rPr>
        <w:t>most whites been partially pacified by their privileged status</w:t>
      </w:r>
      <w:r w:rsidRPr="00F3623E">
        <w:rPr>
          <w:rStyle w:val="StyleUnderline"/>
          <w:color w:val="000000" w:themeColor="text1"/>
        </w:rPr>
        <w:t xml:space="preserve">, but the “wages of whiteness” (Roediger </w:t>
      </w:r>
      <w:hyperlink r:id="rId41" w:history="1">
        <w:r w:rsidRPr="00F3623E">
          <w:rPr>
            <w:rStyle w:val="StyleUnderline"/>
            <w:color w:val="000000" w:themeColor="text1"/>
          </w:rPr>
          <w:t>Citation1990</w:t>
        </w:r>
      </w:hyperlink>
      <w:r w:rsidRPr="00F3623E">
        <w:rPr>
          <w:rStyle w:val="StyleUnderline"/>
          <w:color w:val="000000" w:themeColor="text1"/>
        </w:rPr>
        <w:t xml:space="preserve">) have enabled capital to extract greater levels of surplus than would otherwise be possible. In contrast, </w:t>
      </w:r>
      <w:r w:rsidRPr="00F3623E">
        <w:rPr>
          <w:rStyle w:val="Emphasis"/>
          <w:color w:val="000000" w:themeColor="text1"/>
        </w:rPr>
        <w:t>Black people have been forced to struggle against racism, class exploitation</w:t>
      </w:r>
      <w:r w:rsidRPr="00F3623E">
        <w:rPr>
          <w:color w:val="000000" w:themeColor="text1"/>
          <w:sz w:val="16"/>
        </w:rPr>
        <w:t>, and gendered oppression for centuries – often directly against the white working class. Evidence of the BRT can be seen in its role in ending slavery as well as current efforts to dismantle the prison industrial complex.</w:t>
      </w:r>
    </w:p>
    <w:p w14:paraId="0A5AA13F" w14:textId="284EE9A8" w:rsidR="001F6385" w:rsidRPr="00F3623E" w:rsidRDefault="001F6385" w:rsidP="00EE038B">
      <w:pPr>
        <w:pStyle w:val="Heading3"/>
        <w:rPr>
          <w:rFonts w:cs="Calibri"/>
          <w:color w:val="000000" w:themeColor="text1"/>
        </w:rPr>
      </w:pPr>
      <w:r w:rsidRPr="00F3623E">
        <w:rPr>
          <w:rFonts w:cs="Calibri"/>
          <w:color w:val="000000" w:themeColor="text1"/>
        </w:rPr>
        <w:t xml:space="preserve">1NC --- Extinction </w:t>
      </w:r>
    </w:p>
    <w:p w14:paraId="5F6C7263" w14:textId="77777777" w:rsidR="001F6385" w:rsidRPr="00F3623E" w:rsidRDefault="001F6385" w:rsidP="001F6385">
      <w:pPr>
        <w:pStyle w:val="Heading4"/>
        <w:rPr>
          <w:rFonts w:cs="Calibri"/>
          <w:color w:val="000000" w:themeColor="text1"/>
        </w:rPr>
      </w:pPr>
      <w:r w:rsidRPr="00F3623E">
        <w:rPr>
          <w:rFonts w:cs="Calibri"/>
          <w:color w:val="000000" w:themeColor="text1"/>
        </w:rPr>
        <w:t>Their investment in “</w:t>
      </w:r>
      <w:r w:rsidRPr="00F3623E">
        <w:rPr>
          <w:rFonts w:cs="Calibri"/>
          <w:color w:val="000000" w:themeColor="text1"/>
          <w:u w:val="single"/>
        </w:rPr>
        <w:t>extinctionpolitics</w:t>
      </w:r>
      <w:r w:rsidRPr="00F3623E">
        <w:rPr>
          <w:rFonts w:cs="Calibri"/>
          <w:color w:val="000000" w:themeColor="text1"/>
        </w:rPr>
        <w:t xml:space="preserve">” </w:t>
      </w:r>
      <w:r w:rsidRPr="00F3623E">
        <w:rPr>
          <w:rFonts w:cs="Calibri"/>
          <w:color w:val="000000" w:themeColor="text1"/>
          <w:u w:val="single"/>
        </w:rPr>
        <w:t>sidelines</w:t>
      </w:r>
      <w:r w:rsidRPr="00F3623E">
        <w:rPr>
          <w:rFonts w:cs="Calibri"/>
          <w:color w:val="000000" w:themeColor="text1"/>
        </w:rPr>
        <w:t xml:space="preserve"> </w:t>
      </w:r>
      <w:r w:rsidRPr="00F3623E">
        <w:rPr>
          <w:rFonts w:cs="Calibri"/>
          <w:color w:val="000000" w:themeColor="text1"/>
          <w:u w:val="single"/>
        </w:rPr>
        <w:t>discourse of suffering</w:t>
      </w:r>
      <w:r w:rsidRPr="00F3623E">
        <w:rPr>
          <w:rFonts w:cs="Calibri"/>
          <w:color w:val="000000" w:themeColor="text1"/>
        </w:rPr>
        <w:t xml:space="preserve"> and </w:t>
      </w:r>
      <w:r w:rsidRPr="00F3623E">
        <w:rPr>
          <w:rFonts w:cs="Calibri"/>
          <w:color w:val="000000" w:themeColor="text1"/>
          <w:u w:val="single"/>
        </w:rPr>
        <w:t>social or political</w:t>
      </w:r>
      <w:r w:rsidRPr="00F3623E">
        <w:rPr>
          <w:rFonts w:cs="Calibri"/>
          <w:color w:val="000000" w:themeColor="text1"/>
        </w:rPr>
        <w:t xml:space="preserve"> </w:t>
      </w:r>
      <w:r w:rsidRPr="00F3623E">
        <w:rPr>
          <w:rFonts w:cs="Calibri"/>
          <w:color w:val="000000" w:themeColor="text1"/>
          <w:u w:val="single"/>
        </w:rPr>
        <w:t>structures</w:t>
      </w:r>
      <w:r w:rsidRPr="00F3623E">
        <w:rPr>
          <w:rFonts w:cs="Calibri"/>
          <w:color w:val="000000" w:themeColor="text1"/>
        </w:rPr>
        <w:t xml:space="preserve"> while allowing them to continue </w:t>
      </w:r>
      <w:r w:rsidRPr="00F3623E">
        <w:rPr>
          <w:rFonts w:cs="Calibri"/>
          <w:color w:val="000000" w:themeColor="text1"/>
          <w:u w:val="single"/>
        </w:rPr>
        <w:t>unquestioned.</w:t>
      </w:r>
    </w:p>
    <w:p w14:paraId="5E6D2DF5" w14:textId="77777777" w:rsidR="001F6385" w:rsidRPr="00F3623E" w:rsidRDefault="001F6385" w:rsidP="001F6385">
      <w:pPr>
        <w:rPr>
          <w:color w:val="000000" w:themeColor="text1"/>
        </w:rPr>
      </w:pPr>
      <w:r w:rsidRPr="00F3623E">
        <w:rPr>
          <w:rStyle w:val="Style13ptBold"/>
          <w:color w:val="000000" w:themeColor="text1"/>
        </w:rPr>
        <w:t>Davidson 22</w:t>
      </w:r>
      <w:r w:rsidRPr="00F3623E">
        <w:rPr>
          <w:color w:val="000000" w:themeColor="text1"/>
        </w:rPr>
        <w:t xml:space="preserve"> (Joe P.L. Davidson, “EXTINCTIOPOLITICS: EXISTENTIAL RISK STUDIES, THE EXTINCTIOPOLITICAL UNCONSCIOUS, AND THE BILLIONAIRES' EXODUS FROM EARTH.”, New Formations(Issue 107-108), Lawrence &amp; Wishart Ltd., Autumn-Winter 2022, https://go-gale-com.proxy.lib.umich.edu/ps/i.do?p=AONE&amp;u=umuser&amp;id=GALE%7CA742922237&amp;v=2.1&amp;it=r&amp;aty=ip, acc. 7/10/23)//AS</w:t>
      </w:r>
    </w:p>
    <w:p w14:paraId="1D8902B9" w14:textId="77777777" w:rsidR="001F6385" w:rsidRPr="00F3623E" w:rsidRDefault="001F6385" w:rsidP="001F6385">
      <w:pPr>
        <w:rPr>
          <w:color w:val="000000" w:themeColor="text1"/>
          <w:sz w:val="14"/>
        </w:rPr>
      </w:pPr>
      <w:r w:rsidRPr="00F3623E">
        <w:rPr>
          <w:rStyle w:val="Emphasis"/>
          <w:color w:val="000000" w:themeColor="text1"/>
        </w:rPr>
        <w:t>WHAT DOES EXTINCTIOPOLITICS DO</w:t>
      </w:r>
      <w:r w:rsidRPr="00F3623E">
        <w:rPr>
          <w:color w:val="000000" w:themeColor="text1"/>
          <w:sz w:val="14"/>
        </w:rPr>
        <w:t xml:space="preserve">? In the previous section, I refrained from critically analysing extinctiopolitics. However, </w:t>
      </w:r>
      <w:r w:rsidRPr="00F3623E">
        <w:rPr>
          <w:rStyle w:val="StyleUnderline"/>
          <w:color w:val="000000" w:themeColor="text1"/>
        </w:rPr>
        <w:t xml:space="preserve">even from a cursory overview of the </w:t>
      </w:r>
      <w:r w:rsidRPr="00F3623E">
        <w:rPr>
          <w:rStyle w:val="Emphasis"/>
          <w:color w:val="000000" w:themeColor="text1"/>
          <w:highlight w:val="cyan"/>
        </w:rPr>
        <w:t>field of existential</w:t>
      </w:r>
      <w:r w:rsidRPr="00F3623E">
        <w:rPr>
          <w:rStyle w:val="StyleUnderline"/>
          <w:color w:val="000000" w:themeColor="text1"/>
          <w:highlight w:val="cyan"/>
        </w:rPr>
        <w:t xml:space="preserve"> risk</w:t>
      </w:r>
      <w:r w:rsidRPr="00F3623E">
        <w:rPr>
          <w:rStyle w:val="StyleUnderline"/>
          <w:color w:val="000000" w:themeColor="text1"/>
        </w:rPr>
        <w:t xml:space="preserve"> studies, </w:t>
      </w:r>
      <w:r w:rsidRPr="00F3623E">
        <w:rPr>
          <w:rStyle w:val="Emphasis"/>
          <w:color w:val="000000" w:themeColor="text1"/>
        </w:rPr>
        <w:t xml:space="preserve">serious </w:t>
      </w:r>
      <w:r w:rsidRPr="00F3623E">
        <w:rPr>
          <w:rStyle w:val="Emphasis"/>
          <w:color w:val="000000" w:themeColor="text1"/>
          <w:highlight w:val="cyan"/>
        </w:rPr>
        <w:t>limit</w:t>
      </w:r>
      <w:r w:rsidRPr="00F3623E">
        <w:rPr>
          <w:rStyle w:val="StyleUnderline"/>
          <w:color w:val="000000" w:themeColor="text1"/>
        </w:rPr>
        <w:t xml:space="preserve">ations are apparent. </w:t>
      </w:r>
      <w:r w:rsidRPr="00F3623E">
        <w:rPr>
          <w:color w:val="000000" w:themeColor="text1"/>
          <w:sz w:val="14"/>
        </w:rPr>
        <w:t xml:space="preserve">Building on the critical accounts of the field published in recent years, several key points should be highlighted. Normatively speaking, the total </w:t>
      </w:r>
      <w:r w:rsidRPr="00F3623E">
        <w:rPr>
          <w:rStyle w:val="StyleUnderline"/>
          <w:color w:val="000000" w:themeColor="text1"/>
          <w:highlight w:val="cyan"/>
        </w:rPr>
        <w:t>util</w:t>
      </w:r>
      <w:r w:rsidRPr="00F3623E">
        <w:rPr>
          <w:rStyle w:val="StyleUnderline"/>
          <w:color w:val="000000" w:themeColor="text1"/>
        </w:rPr>
        <w:t xml:space="preserve">itarianism </w:t>
      </w:r>
      <w:r w:rsidRPr="00F3623E">
        <w:rPr>
          <w:rStyle w:val="StyleUnderline"/>
          <w:color w:val="000000" w:themeColor="text1"/>
          <w:highlight w:val="cyan"/>
        </w:rPr>
        <w:t xml:space="preserve">advanced by </w:t>
      </w:r>
      <w:r w:rsidRPr="00F3623E">
        <w:rPr>
          <w:rStyle w:val="Emphasis"/>
          <w:color w:val="000000" w:themeColor="text1"/>
          <w:highlight w:val="cyan"/>
        </w:rPr>
        <w:t>Bostrom and Ord</w:t>
      </w:r>
      <w:r w:rsidRPr="00F3623E">
        <w:rPr>
          <w:rStyle w:val="StyleUnderline"/>
          <w:color w:val="000000" w:themeColor="text1"/>
        </w:rPr>
        <w:t xml:space="preserve"> appears to </w:t>
      </w:r>
      <w:r w:rsidRPr="00F3623E">
        <w:rPr>
          <w:rStyle w:val="StyleUnderline"/>
          <w:color w:val="000000" w:themeColor="text1"/>
          <w:highlight w:val="cyan"/>
        </w:rPr>
        <w:t>prioritise</w:t>
      </w:r>
      <w:r w:rsidRPr="00F3623E">
        <w:rPr>
          <w:rStyle w:val="StyleUnderline"/>
          <w:color w:val="000000" w:themeColor="text1"/>
        </w:rPr>
        <w:t xml:space="preserve"> the </w:t>
      </w:r>
      <w:r w:rsidRPr="00F3623E">
        <w:rPr>
          <w:rStyle w:val="Emphasis"/>
          <w:color w:val="000000" w:themeColor="text1"/>
          <w:highlight w:val="cyan"/>
        </w:rPr>
        <w:t>survival</w:t>
      </w:r>
      <w:r w:rsidRPr="00F3623E">
        <w:rPr>
          <w:rStyle w:val="StyleUnderline"/>
          <w:color w:val="000000" w:themeColor="text1"/>
        </w:rPr>
        <w:t xml:space="preserve"> of the human species </w:t>
      </w:r>
      <w:r w:rsidRPr="00F3623E">
        <w:rPr>
          <w:rStyle w:val="StyleUnderline"/>
          <w:color w:val="000000" w:themeColor="text1"/>
          <w:highlight w:val="cyan"/>
        </w:rPr>
        <w:t>over</w:t>
      </w:r>
      <w:r w:rsidRPr="00F3623E">
        <w:rPr>
          <w:rStyle w:val="StyleUnderline"/>
          <w:color w:val="000000" w:themeColor="text1"/>
        </w:rPr>
        <w:t xml:space="preserve"> the </w:t>
      </w:r>
      <w:r w:rsidRPr="00F3623E">
        <w:rPr>
          <w:rStyle w:val="StyleUnderline"/>
          <w:color w:val="000000" w:themeColor="text1"/>
          <w:highlight w:val="cyan"/>
        </w:rPr>
        <w:t xml:space="preserve">wellbeing of </w:t>
      </w:r>
      <w:r w:rsidRPr="00F3623E">
        <w:rPr>
          <w:rStyle w:val="Emphasis"/>
          <w:color w:val="000000" w:themeColor="text1"/>
          <w:highlight w:val="cyan"/>
        </w:rPr>
        <w:t>actually existing people</w:t>
      </w:r>
      <w:r w:rsidRPr="00F3623E">
        <w:rPr>
          <w:rStyle w:val="StyleUnderline"/>
          <w:color w:val="000000" w:themeColor="text1"/>
        </w:rPr>
        <w:t xml:space="preserve"> </w:t>
      </w:r>
      <w:r w:rsidRPr="00F3623E">
        <w:rPr>
          <w:color w:val="000000" w:themeColor="text1"/>
          <w:sz w:val="14"/>
        </w:rPr>
        <w:t xml:space="preserve">(The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 (33) On the logic of existential risk studies, the former scenario is preferable because, despite causing a huge amount of suffering to living people, it safeguards the future of the species. </w:t>
      </w:r>
      <w:r w:rsidRPr="00F3623E">
        <w:rPr>
          <w:rStyle w:val="StyleUnderline"/>
          <w:color w:val="000000" w:themeColor="text1"/>
        </w:rPr>
        <w:t xml:space="preserve">The </w:t>
      </w:r>
      <w:r w:rsidRPr="00F3623E">
        <w:rPr>
          <w:rStyle w:val="Emphasis"/>
          <w:color w:val="000000" w:themeColor="text1"/>
        </w:rPr>
        <w:t>utilitarian</w:t>
      </w:r>
      <w:r w:rsidRPr="00F3623E">
        <w:rPr>
          <w:rStyle w:val="StyleUnderline"/>
          <w:color w:val="000000" w:themeColor="text1"/>
        </w:rPr>
        <w:t xml:space="preserve"> logic of extinctiopolitics </w:t>
      </w:r>
      <w:r w:rsidRPr="00F3623E">
        <w:rPr>
          <w:rStyle w:val="Emphasis"/>
          <w:color w:val="000000" w:themeColor="text1"/>
          <w:highlight w:val="cyan"/>
        </w:rPr>
        <w:t>sidelines</w:t>
      </w:r>
      <w:r w:rsidRPr="00F3623E">
        <w:rPr>
          <w:rStyle w:val="Emphasis"/>
          <w:color w:val="000000" w:themeColor="text1"/>
        </w:rPr>
        <w:t xml:space="preserve"> </w:t>
      </w:r>
      <w:r w:rsidRPr="00F3623E">
        <w:rPr>
          <w:rStyle w:val="StyleUnderline"/>
          <w:color w:val="000000" w:themeColor="text1"/>
        </w:rPr>
        <w:t xml:space="preserve">the </w:t>
      </w:r>
      <w:r w:rsidRPr="00F3623E">
        <w:rPr>
          <w:rStyle w:val="Emphasis"/>
          <w:color w:val="000000" w:themeColor="text1"/>
          <w:highlight w:val="cyan"/>
        </w:rPr>
        <w:t xml:space="preserve">suffering </w:t>
      </w:r>
      <w:r w:rsidRPr="00F3623E">
        <w:rPr>
          <w:rStyle w:val="StyleUnderline"/>
          <w:color w:val="000000" w:themeColor="text1"/>
          <w:highlight w:val="cyan"/>
        </w:rPr>
        <w:t xml:space="preserve">of actual people and, worse, could be </w:t>
      </w:r>
      <w:r w:rsidRPr="00F3623E">
        <w:rPr>
          <w:rStyle w:val="Emphasis"/>
          <w:color w:val="000000" w:themeColor="text1"/>
          <w:highlight w:val="cyan"/>
        </w:rPr>
        <w:t>used to justify</w:t>
      </w:r>
      <w:r w:rsidRPr="00F3623E">
        <w:rPr>
          <w:rStyle w:val="StyleUnderline"/>
          <w:color w:val="000000" w:themeColor="text1"/>
          <w:highlight w:val="cyan"/>
        </w:rPr>
        <w:t xml:space="preserve"> inflicting suffering in the name of protecting the future</w:t>
      </w:r>
      <w:r w:rsidRPr="00F3623E">
        <w:rPr>
          <w:rStyle w:val="StyleUnderline"/>
          <w:color w:val="000000" w:themeColor="text1"/>
        </w:rPr>
        <w:t xml:space="preserve"> of humanity (</w:t>
      </w:r>
      <w:r w:rsidRPr="00F3623E">
        <w:rPr>
          <w:color w:val="000000" w:themeColor="text1"/>
          <w:sz w:val="14"/>
        </w:rPr>
        <w:t xml:space="preserve">Calamity Theory, p24, p52). (34) </w:t>
      </w:r>
      <w:r w:rsidRPr="00F3623E">
        <w:rPr>
          <w:rStyle w:val="StyleUnderline"/>
          <w:color w:val="000000" w:themeColor="text1"/>
        </w:rPr>
        <w:t xml:space="preserve">If it is the case that space colonisation is one of the best strategies for protecting the future of the species, any </w:t>
      </w:r>
      <w:r w:rsidRPr="00F3623E">
        <w:rPr>
          <w:rStyle w:val="Emphasis"/>
          <w:color w:val="000000" w:themeColor="text1"/>
        </w:rPr>
        <w:t>exploitation and oppression</w:t>
      </w:r>
      <w:r w:rsidRPr="00F3623E">
        <w:rPr>
          <w:rStyle w:val="StyleUnderline"/>
          <w:color w:val="000000" w:themeColor="text1"/>
        </w:rPr>
        <w:t xml:space="preserve"> associated with initiatives like Musk's SpaceX are </w:t>
      </w:r>
      <w:r w:rsidRPr="00F3623E">
        <w:rPr>
          <w:rStyle w:val="Emphasis"/>
          <w:color w:val="000000" w:themeColor="text1"/>
        </w:rPr>
        <w:t>legitimate</w:t>
      </w:r>
      <w:r w:rsidRPr="00F3623E">
        <w:rPr>
          <w:color w:val="000000" w:themeColor="text1"/>
          <w:sz w:val="14"/>
        </w:rPr>
        <w:t xml:space="preserve">; </w:t>
      </w:r>
      <w:r w:rsidRPr="00F3623E">
        <w:rPr>
          <w:rStyle w:val="StyleUnderline"/>
          <w:color w:val="000000" w:themeColor="text1"/>
        </w:rPr>
        <w:t>they are a small price to be paid for reducing existential risk</w:t>
      </w:r>
      <w:r w:rsidRPr="00F3623E">
        <w:rPr>
          <w:color w:val="000000" w:themeColor="text1"/>
          <w:sz w:val="14"/>
        </w:rPr>
        <w:t xml:space="preserve">. The empirical account of the threats facing humanity can also be questioned. In particular, as discussed further below, </w:t>
      </w:r>
      <w:r w:rsidRPr="00F3623E">
        <w:rPr>
          <w:rStyle w:val="StyleUnderline"/>
          <w:color w:val="000000" w:themeColor="text1"/>
        </w:rPr>
        <w:t>since</w:t>
      </w:r>
      <w:r w:rsidRPr="00F3623E">
        <w:rPr>
          <w:color w:val="000000" w:themeColor="text1"/>
          <w:sz w:val="14"/>
        </w:rPr>
        <w:t xml:space="preserve"> </w:t>
      </w:r>
      <w:r w:rsidRPr="00F3623E">
        <w:rPr>
          <w:rStyle w:val="StyleUnderline"/>
          <w:color w:val="000000" w:themeColor="text1"/>
        </w:rPr>
        <w:t xml:space="preserve">there is only a small possibility that </w:t>
      </w:r>
      <w:r w:rsidRPr="00F3623E">
        <w:rPr>
          <w:rStyle w:val="Emphasis"/>
          <w:color w:val="000000" w:themeColor="text1"/>
        </w:rPr>
        <w:t>climate change</w:t>
      </w:r>
      <w:r w:rsidRPr="00F3623E">
        <w:rPr>
          <w:rStyle w:val="StyleUnderline"/>
          <w:color w:val="000000" w:themeColor="text1"/>
        </w:rPr>
        <w:t xml:space="preserve"> will totally eliminate humanity, it is </w:t>
      </w:r>
      <w:r w:rsidRPr="00F3623E">
        <w:rPr>
          <w:rStyle w:val="Emphasis"/>
          <w:color w:val="000000" w:themeColor="text1"/>
        </w:rPr>
        <w:t>deprioritised</w:t>
      </w:r>
      <w:r w:rsidRPr="00F3623E">
        <w:rPr>
          <w:rStyle w:val="StyleUnderline"/>
          <w:color w:val="000000" w:themeColor="text1"/>
        </w:rPr>
        <w:t xml:space="preserve"> by philosophers associated with existential risk</w:t>
      </w:r>
      <w:r w:rsidRPr="00F3623E">
        <w:rPr>
          <w:color w:val="000000" w:themeColor="text1"/>
          <w:sz w:val="14"/>
        </w:rPr>
        <w:t xml:space="preserve"> (see The Dangerous Ideas). Furthermore, while </w:t>
      </w:r>
      <w:r w:rsidRPr="00F3623E">
        <w:rPr>
          <w:rStyle w:val="StyleUnderline"/>
          <w:color w:val="000000" w:themeColor="text1"/>
        </w:rPr>
        <w:t xml:space="preserve">there is a </w:t>
      </w:r>
      <w:r w:rsidRPr="00F3623E">
        <w:rPr>
          <w:rStyle w:val="StyleUnderline"/>
          <w:color w:val="000000" w:themeColor="text1"/>
          <w:highlight w:val="cyan"/>
        </w:rPr>
        <w:t>particular focus on</w:t>
      </w:r>
      <w:r w:rsidRPr="00F3623E">
        <w:rPr>
          <w:rStyle w:val="StyleUnderline"/>
          <w:color w:val="000000" w:themeColor="text1"/>
        </w:rPr>
        <w:t xml:space="preserve"> the risks posed by technology, such as </w:t>
      </w:r>
      <w:r w:rsidRPr="00F3623E">
        <w:rPr>
          <w:rStyle w:val="StyleUnderline"/>
          <w:color w:val="000000" w:themeColor="text1"/>
          <w:highlight w:val="cyan"/>
        </w:rPr>
        <w:t>nuc</w:t>
      </w:r>
      <w:r w:rsidRPr="00F3623E">
        <w:rPr>
          <w:rStyle w:val="StyleUnderline"/>
          <w:color w:val="000000" w:themeColor="text1"/>
        </w:rPr>
        <w:t xml:space="preserve">lear </w:t>
      </w:r>
      <w:r w:rsidRPr="00F3623E">
        <w:rPr>
          <w:rStyle w:val="StyleUnderline"/>
          <w:color w:val="000000" w:themeColor="text1"/>
          <w:highlight w:val="cyan"/>
        </w:rPr>
        <w:t>weapons</w:t>
      </w:r>
      <w:r w:rsidRPr="00F3623E">
        <w:rPr>
          <w:rStyle w:val="StyleUnderline"/>
          <w:color w:val="000000" w:themeColor="text1"/>
        </w:rPr>
        <w:t xml:space="preserve">, </w:t>
      </w:r>
      <w:r w:rsidRPr="00F3623E">
        <w:rPr>
          <w:rStyle w:val="StyleUnderline"/>
          <w:color w:val="000000" w:themeColor="text1"/>
          <w:highlight w:val="cyan"/>
        </w:rPr>
        <w:t>synthetic bio</w:t>
      </w:r>
      <w:r w:rsidRPr="00F3623E">
        <w:rPr>
          <w:rStyle w:val="StyleUnderline"/>
          <w:color w:val="000000" w:themeColor="text1"/>
        </w:rPr>
        <w:t xml:space="preserve">logy </w:t>
      </w:r>
      <w:r w:rsidRPr="00F3623E">
        <w:rPr>
          <w:rStyle w:val="StyleUnderline"/>
          <w:color w:val="000000" w:themeColor="text1"/>
          <w:highlight w:val="cyan"/>
        </w:rPr>
        <w:t>and a</w:t>
      </w:r>
      <w:r w:rsidRPr="00F3623E">
        <w:rPr>
          <w:rStyle w:val="StyleUnderline"/>
          <w:color w:val="000000" w:themeColor="text1"/>
        </w:rPr>
        <w:t xml:space="preserve">rtificial </w:t>
      </w:r>
      <w:r w:rsidRPr="00F3623E">
        <w:rPr>
          <w:rStyle w:val="StyleUnderline"/>
          <w:color w:val="000000" w:themeColor="text1"/>
          <w:highlight w:val="cyan"/>
        </w:rPr>
        <w:t>i</w:t>
      </w:r>
      <w:r w:rsidRPr="00F3623E">
        <w:rPr>
          <w:rStyle w:val="StyleUnderline"/>
          <w:color w:val="000000" w:themeColor="text1"/>
        </w:rPr>
        <w:t xml:space="preserve">ntelligence, there is very </w:t>
      </w:r>
      <w:r w:rsidRPr="00F3623E">
        <w:rPr>
          <w:rStyle w:val="StyleUnderline"/>
          <w:color w:val="000000" w:themeColor="text1"/>
          <w:highlight w:val="cyan"/>
        </w:rPr>
        <w:t>little attention to</w:t>
      </w:r>
      <w:r w:rsidRPr="00F3623E">
        <w:rPr>
          <w:rStyle w:val="StyleUnderline"/>
          <w:color w:val="000000" w:themeColor="text1"/>
        </w:rPr>
        <w:t xml:space="preserve"> the </w:t>
      </w:r>
      <w:r w:rsidRPr="00F3623E">
        <w:rPr>
          <w:rStyle w:val="Emphasis"/>
          <w:color w:val="000000" w:themeColor="text1"/>
          <w:highlight w:val="cyan"/>
        </w:rPr>
        <w:t>social and political structures</w:t>
      </w:r>
      <w:r w:rsidRPr="00F3623E">
        <w:rPr>
          <w:rStyle w:val="StyleUnderline"/>
          <w:color w:val="000000" w:themeColor="text1"/>
          <w:highlight w:val="cyan"/>
        </w:rPr>
        <w:t xml:space="preserve"> that shape these tech</w:t>
      </w:r>
      <w:r w:rsidRPr="00F3623E">
        <w:rPr>
          <w:rStyle w:val="StyleUnderline"/>
          <w:color w:val="000000" w:themeColor="text1"/>
        </w:rPr>
        <w:t>nologies and how they are used</w:t>
      </w:r>
      <w:r w:rsidRPr="00F3623E">
        <w:rPr>
          <w:color w:val="000000" w:themeColor="text1"/>
          <w:sz w:val="14"/>
        </w:rPr>
        <w:t xml:space="preserve">. (35) </w:t>
      </w:r>
      <w:r w:rsidRPr="00F3623E">
        <w:rPr>
          <w:rStyle w:val="StyleUnderline"/>
          <w:color w:val="000000" w:themeColor="text1"/>
          <w:highlight w:val="cyan"/>
        </w:rPr>
        <w:t xml:space="preserve">Systematic discussions of </w:t>
      </w:r>
      <w:r w:rsidRPr="00F3623E">
        <w:rPr>
          <w:rStyle w:val="Emphasis"/>
          <w:color w:val="000000" w:themeColor="text1"/>
          <w:highlight w:val="cyan"/>
        </w:rPr>
        <w:t>capitalism</w:t>
      </w:r>
      <w:r w:rsidRPr="00F3623E">
        <w:rPr>
          <w:rStyle w:val="StyleUnderline"/>
          <w:color w:val="000000" w:themeColor="text1"/>
          <w:highlight w:val="cyan"/>
        </w:rPr>
        <w:t xml:space="preserve">, </w:t>
      </w:r>
      <w:r w:rsidRPr="00F3623E">
        <w:rPr>
          <w:rStyle w:val="Emphasis"/>
          <w:color w:val="000000" w:themeColor="text1"/>
          <w:highlight w:val="cyan"/>
        </w:rPr>
        <w:t>colonialism, racism, patriarchy</w:t>
      </w:r>
      <w:r w:rsidRPr="00F3623E">
        <w:rPr>
          <w:rStyle w:val="StyleUnderline"/>
          <w:color w:val="000000" w:themeColor="text1"/>
        </w:rPr>
        <w:t xml:space="preserve"> and so on are entirely </w:t>
      </w:r>
      <w:r w:rsidRPr="00F3623E">
        <w:rPr>
          <w:rStyle w:val="Emphasis"/>
          <w:color w:val="000000" w:themeColor="text1"/>
          <w:highlight w:val="cyan"/>
        </w:rPr>
        <w:t>absent</w:t>
      </w:r>
      <w:r w:rsidRPr="00F3623E">
        <w:rPr>
          <w:rStyle w:val="StyleUnderline"/>
          <w:color w:val="000000" w:themeColor="text1"/>
          <w:highlight w:val="cyan"/>
        </w:rPr>
        <w:t xml:space="preserve"> in</w:t>
      </w:r>
      <w:r w:rsidRPr="00F3623E">
        <w:rPr>
          <w:rStyle w:val="StyleUnderline"/>
          <w:color w:val="000000" w:themeColor="text1"/>
        </w:rPr>
        <w:t xml:space="preserve"> the writings of </w:t>
      </w:r>
      <w:r w:rsidRPr="00F3623E">
        <w:rPr>
          <w:rStyle w:val="StyleUnderline"/>
          <w:color w:val="000000" w:themeColor="text1"/>
          <w:highlight w:val="cyan"/>
        </w:rPr>
        <w:t>Bostrom and Ord</w:t>
      </w:r>
      <w:r w:rsidRPr="00F3623E">
        <w:rPr>
          <w:color w:val="000000" w:themeColor="text1"/>
          <w:sz w:val="14"/>
          <w:highlight w:val="cyan"/>
        </w:rPr>
        <w:t>.</w:t>
      </w:r>
      <w:r w:rsidRPr="00F3623E">
        <w:rPr>
          <w:color w:val="000000" w:themeColor="text1"/>
          <w:sz w:val="14"/>
        </w:rPr>
        <w:t xml:space="preserve"> Moreover, the </w:t>
      </w:r>
      <w:r w:rsidRPr="00F3623E">
        <w:rPr>
          <w:rStyle w:val="StyleUnderline"/>
          <w:color w:val="000000" w:themeColor="text1"/>
        </w:rPr>
        <w:t>field obscures the differential effects of catastrophes; the combined and uneven consequences of extinction across space and time are flattened.</w:t>
      </w:r>
      <w:r w:rsidRPr="00F3623E">
        <w:rPr>
          <w:color w:val="000000" w:themeColor="text1"/>
          <w:sz w:val="14"/>
        </w:rPr>
        <w:t xml:space="preserve"> For instance, there is </w:t>
      </w:r>
      <w:r w:rsidRPr="00F3623E">
        <w:rPr>
          <w:rStyle w:val="StyleUnderline"/>
          <w:color w:val="000000" w:themeColor="text1"/>
        </w:rPr>
        <w:t xml:space="preserve">no acknowledgement that, for many </w:t>
      </w:r>
      <w:r w:rsidRPr="00F3623E">
        <w:rPr>
          <w:rStyle w:val="Emphasis"/>
          <w:color w:val="000000" w:themeColor="text1"/>
        </w:rPr>
        <w:t xml:space="preserve">Indigenous </w:t>
      </w:r>
      <w:r w:rsidRPr="00F3623E">
        <w:rPr>
          <w:rStyle w:val="StyleUnderline"/>
          <w:color w:val="000000" w:themeColor="text1"/>
        </w:rPr>
        <w:t xml:space="preserve">peoples, the </w:t>
      </w:r>
      <w:r w:rsidRPr="00F3623E">
        <w:rPr>
          <w:rStyle w:val="Emphasis"/>
          <w:color w:val="000000" w:themeColor="text1"/>
        </w:rPr>
        <w:t>end of the world</w:t>
      </w:r>
      <w:r w:rsidRPr="00F3623E">
        <w:rPr>
          <w:rStyle w:val="StyleUnderline"/>
          <w:color w:val="000000" w:themeColor="text1"/>
        </w:rPr>
        <w:t xml:space="preserve"> is not something for the future but, instead, an </w:t>
      </w:r>
      <w:r w:rsidRPr="00F3623E">
        <w:rPr>
          <w:rStyle w:val="Emphasis"/>
          <w:color w:val="000000" w:themeColor="text1"/>
        </w:rPr>
        <w:t>event that has already happened</w:t>
      </w:r>
      <w:r w:rsidRPr="00F3623E">
        <w:rPr>
          <w:color w:val="000000" w:themeColor="text1"/>
          <w:sz w:val="14"/>
        </w:rPr>
        <w:t xml:space="preserve"> (I return to this point in the final section). Finally, it is </w:t>
      </w:r>
      <w:r w:rsidRPr="00F3623E">
        <w:rPr>
          <w:rStyle w:val="StyleUnderline"/>
          <w:color w:val="000000" w:themeColor="text1"/>
        </w:rPr>
        <w:t>unclear whether the solutions posited by existential risk studies are adequate</w:t>
      </w:r>
      <w:r w:rsidRPr="00F3623E">
        <w:rPr>
          <w:color w:val="000000" w:themeColor="text1"/>
          <w:sz w:val="14"/>
        </w:rPr>
        <w:t xml:space="preserve">. Bostrom and Ord, against Gunther Anders' pessimistic claim in the face of nuclear disaster that </w:t>
      </w:r>
      <w:r w:rsidRPr="00F3623E">
        <w:rPr>
          <w:rStyle w:val="StyleUnderline"/>
          <w:color w:val="000000" w:themeColor="text1"/>
        </w:rPr>
        <w:t xml:space="preserve">'the possibility of our self-extinction cannot end--except through the end itself', assert that </w:t>
      </w:r>
      <w:r w:rsidRPr="00F3623E">
        <w:rPr>
          <w:rStyle w:val="Emphasis"/>
          <w:color w:val="000000" w:themeColor="text1"/>
          <w:highlight w:val="cyan"/>
        </w:rPr>
        <w:t>humanity will eventually escape the age of existential risk</w:t>
      </w:r>
      <w:r w:rsidRPr="00F3623E">
        <w:rPr>
          <w:color w:val="000000" w:themeColor="text1"/>
          <w:sz w:val="14"/>
        </w:rPr>
        <w:t xml:space="preserve">. (36) In the utopian world imagined, preventing extinction is no longer a priority; existential risk will have been conquered. However, as others stress, the utopian ambitions of the field may increase rather than reduce existential risk. (37)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 </w:t>
      </w:r>
      <w:r w:rsidRPr="00F3623E">
        <w:rPr>
          <w:rStyle w:val="StyleUnderline"/>
          <w:color w:val="000000" w:themeColor="text1"/>
        </w:rPr>
        <w:t xml:space="preserve">In the light of the dubious normative consequences, skewed empirical account of the threats to humanity and flawed vision of the liberated future, it is </w:t>
      </w:r>
      <w:r w:rsidRPr="00F3623E">
        <w:rPr>
          <w:rStyle w:val="Emphasis"/>
          <w:color w:val="000000" w:themeColor="text1"/>
        </w:rPr>
        <w:t>difficult to affirm extinctiopolitics</w:t>
      </w:r>
      <w:r w:rsidRPr="00F3623E">
        <w:rPr>
          <w:color w:val="000000" w:themeColor="text1"/>
          <w:sz w:val="14"/>
        </w:rPr>
        <w:t xml:space="preserve">. However, these criticisms do not examine why extinctiopolitics has emerged in the current conjuncture. </w:t>
      </w:r>
      <w:r w:rsidRPr="00F3623E">
        <w:rPr>
          <w:rStyle w:val="StyleUnderline"/>
          <w:color w:val="000000" w:themeColor="text1"/>
        </w:rPr>
        <w:t>What is the relationship between</w:t>
      </w:r>
      <w:r w:rsidRPr="00F3623E">
        <w:rPr>
          <w:color w:val="000000" w:themeColor="text1"/>
          <w:sz w:val="14"/>
        </w:rPr>
        <w:t xml:space="preserve">, on the one hand, </w:t>
      </w:r>
      <w:r w:rsidRPr="00F3623E">
        <w:rPr>
          <w:rStyle w:val="StyleUnderline"/>
          <w:color w:val="000000" w:themeColor="text1"/>
        </w:rPr>
        <w:t>thinking the future in terms of threats to human extinction and, on the other</w:t>
      </w:r>
      <w:r w:rsidRPr="00F3623E">
        <w:rPr>
          <w:color w:val="000000" w:themeColor="text1"/>
          <w:sz w:val="14"/>
        </w:rPr>
        <w:t xml:space="preserve">, the </w:t>
      </w:r>
      <w:r w:rsidRPr="00F3623E">
        <w:rPr>
          <w:rStyle w:val="Emphasis"/>
          <w:color w:val="000000" w:themeColor="text1"/>
        </w:rPr>
        <w:t>social struggles, political crises and cultural anxieties</w:t>
      </w:r>
      <w:r w:rsidRPr="00F3623E">
        <w:rPr>
          <w:rStyle w:val="StyleUnderline"/>
          <w:color w:val="000000" w:themeColor="text1"/>
        </w:rPr>
        <w:t xml:space="preserve"> of the last two decades?</w:t>
      </w:r>
      <w:r w:rsidRPr="00F3623E">
        <w:rPr>
          <w:color w:val="000000" w:themeColor="text1"/>
          <w:sz w:val="14"/>
        </w:rPr>
        <w:t xml:space="preserve"> What is it about existential risk studies that resonates with philosophers at prestigious universities and billionaires in the tech industry? As David Sepkoski argues more generally, there is a </w:t>
      </w:r>
      <w:r w:rsidRPr="00F3623E">
        <w:rPr>
          <w:rStyle w:val="StyleUnderline"/>
          <w:color w:val="000000" w:themeColor="text1"/>
        </w:rPr>
        <w:t>close association between, on the one hand, discourses of extinction and, on the other, the social and political context in which they are elaborated</w:t>
      </w:r>
      <w:r w:rsidRPr="00F3623E">
        <w:rPr>
          <w:color w:val="000000" w:themeColor="text1"/>
          <w:sz w:val="14"/>
        </w:rPr>
        <w:t xml:space="preserve">. (38)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(Catastrophic Thinking, p298). Given this, are there similar resonances at play in the popularity of existential risk studies in the contemporary moment? It should first be stressed that this is a subversive question to pose to extinctiopolitics. For existential risk studies, we need to abstract ourselves from the immediate concerns of the contemporary moment. The object of </w:t>
      </w:r>
      <w:r w:rsidRPr="00F3623E">
        <w:rPr>
          <w:rStyle w:val="StyleUnderline"/>
          <w:color w:val="000000" w:themeColor="text1"/>
          <w:highlight w:val="cyan"/>
        </w:rPr>
        <w:t>extinctiopolitics is</w:t>
      </w:r>
      <w:r w:rsidRPr="00F3623E">
        <w:rPr>
          <w:rStyle w:val="StyleUnderline"/>
          <w:color w:val="000000" w:themeColor="text1"/>
        </w:rPr>
        <w:t xml:space="preserve"> the </w:t>
      </w:r>
      <w:r w:rsidRPr="00F3623E">
        <w:rPr>
          <w:rStyle w:val="StyleUnderline"/>
          <w:color w:val="000000" w:themeColor="text1"/>
          <w:highlight w:val="cyan"/>
        </w:rPr>
        <w:t>long-term</w:t>
      </w:r>
      <w:r w:rsidRPr="00F3623E">
        <w:rPr>
          <w:rStyle w:val="StyleUnderline"/>
          <w:color w:val="000000" w:themeColor="text1"/>
        </w:rPr>
        <w:t xml:space="preserve"> trajectory of humanity; it traces the entire history of the species from its origins to its multiplanetary and transhumanist future. From this perspective, the </w:t>
      </w:r>
      <w:r w:rsidRPr="00F3623E">
        <w:rPr>
          <w:rStyle w:val="StyleUnderline"/>
          <w:color w:val="000000" w:themeColor="text1"/>
          <w:highlight w:val="cyan"/>
        </w:rPr>
        <w:t>political and social concerns of the present</w:t>
      </w:r>
      <w:r w:rsidRPr="00F3623E">
        <w:rPr>
          <w:rStyle w:val="StyleUnderline"/>
          <w:color w:val="000000" w:themeColor="text1"/>
        </w:rPr>
        <w:t xml:space="preserve"> moment, especially those that are </w:t>
      </w:r>
      <w:r w:rsidRPr="00F3623E">
        <w:rPr>
          <w:rStyle w:val="StyleUnderline"/>
          <w:color w:val="000000" w:themeColor="text1"/>
          <w:highlight w:val="cyan"/>
        </w:rPr>
        <w:t xml:space="preserve">deemed </w:t>
      </w:r>
      <w:r w:rsidRPr="00F3623E">
        <w:rPr>
          <w:rStyle w:val="StyleUnderline"/>
          <w:color w:val="000000" w:themeColor="text1"/>
        </w:rPr>
        <w:t xml:space="preserve">non-existential in their stakes, are </w:t>
      </w:r>
      <w:r w:rsidRPr="00F3623E">
        <w:rPr>
          <w:rStyle w:val="StyleUnderline"/>
          <w:color w:val="000000" w:themeColor="text1"/>
          <w:highlight w:val="cyan"/>
        </w:rPr>
        <w:t>insignificant</w:t>
      </w:r>
      <w:r w:rsidRPr="00F3623E">
        <w:rPr>
          <w:color w:val="000000" w:themeColor="text1"/>
          <w:sz w:val="14"/>
        </w:rPr>
        <w:t xml:space="preserve">. For instance, Leigh encourages us to place ourselves in the grand arc of human history: 'Suppose humanity's potential time on the planet was shrunk down to a single eighty-year life span. In that event, we would now be a newborn baby--just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 (39) However, the </w:t>
      </w:r>
      <w:r w:rsidRPr="00F3623E">
        <w:rPr>
          <w:rStyle w:val="StyleUnderline"/>
          <w:color w:val="000000" w:themeColor="text1"/>
        </w:rPr>
        <w:t>disavowals of presentism amongst the proponents of existential risk studies should not be taken at face value</w:t>
      </w:r>
      <w:r w:rsidRPr="00F3623E">
        <w:rPr>
          <w:color w:val="000000" w:themeColor="text1"/>
          <w:sz w:val="14"/>
        </w:rPr>
        <w:t xml:space="preserve">. There are </w:t>
      </w:r>
      <w:r w:rsidRPr="00F3623E">
        <w:rPr>
          <w:rStyle w:val="StyleUnderline"/>
          <w:color w:val="000000" w:themeColor="text1"/>
        </w:rPr>
        <w:t>resonances between extinctiopolitics and the conjuncture in which it emerged; it is entangled with a set of concerns that are specific to the moment of the 2000s and 2010s. Extinctiopolitics chimes with the broader feeling of crisis and catastrophe that has emerged since the turn of the millennium</w:t>
      </w:r>
      <w:r w:rsidRPr="00F3623E">
        <w:rPr>
          <w:color w:val="000000" w:themeColor="text1"/>
          <w:sz w:val="14"/>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 (40) Like the extinction risks highlighted by Bostrom, the event of 9/11 inaugurated a new understanding of the future in which it is defined not by endless peace and prosperity but instead decisive caesuras and disastrous failures. Furthermore, the catastrophic consciousness fostered by existential risk studies has found succour in a range of events in the decades that have followed 9/11, including the global financial crisis of 2007/08, the rise of authoritarian populist governments across Europe and North America in the 2010s, the COVID-19 pandemic that began in 2020 and the Russian invasion of Ukraine in 2022. However, </w:t>
      </w:r>
      <w:r w:rsidRPr="00F3623E">
        <w:rPr>
          <w:rStyle w:val="StyleUnderline"/>
          <w:color w:val="000000" w:themeColor="text1"/>
        </w:rPr>
        <w:t>extinctiopolitics has a particular affinity with the apocalyptic mood that surrounds the current climate crisis</w:t>
      </w:r>
      <w:r w:rsidRPr="00F3623E">
        <w:rPr>
          <w:color w:val="000000" w:themeColor="text1"/>
          <w:sz w:val="14"/>
        </w:rPr>
        <w:t xml:space="preserve">, something captured by Greta Thunberg's declaration that the world is on fire and Extinction Rebellion's claim that we are living in a climate emergency. (41) The </w:t>
      </w:r>
      <w:r w:rsidRPr="00F3623E">
        <w:rPr>
          <w:rStyle w:val="StyleUnderline"/>
          <w:color w:val="000000" w:themeColor="text1"/>
        </w:rPr>
        <w:t>'Anthropocene is the Apocalypse'</w:t>
      </w:r>
      <w:r w:rsidRPr="00F3623E">
        <w:rPr>
          <w:color w:val="000000" w:themeColor="text1"/>
          <w:sz w:val="14"/>
        </w:rPr>
        <w:t xml:space="preserve">, its arrival marking the end of the relative stability of the Holocene era and a beginning of a new world of radical ruptures and unprecedented events. (42) </w:t>
      </w:r>
      <w:r w:rsidRPr="00F3623E">
        <w:rPr>
          <w:rStyle w:val="StyleUnderline"/>
          <w:color w:val="000000" w:themeColor="text1"/>
        </w:rPr>
        <w:t xml:space="preserve">In this context, images of human extinction become convincing. In the face of the revenge of Gaia, what hope is there for humanity? The </w:t>
      </w:r>
      <w:r w:rsidRPr="00F3623E">
        <w:rPr>
          <w:rStyle w:val="Emphasis"/>
          <w:color w:val="000000" w:themeColor="text1"/>
        </w:rPr>
        <w:t>power of extinctiopolitics</w:t>
      </w:r>
      <w:r w:rsidRPr="00F3623E">
        <w:rPr>
          <w:rStyle w:val="StyleUnderline"/>
          <w:color w:val="000000" w:themeColor="text1"/>
        </w:rPr>
        <w:t xml:space="preserve"> partly derives from its </w:t>
      </w:r>
      <w:r w:rsidRPr="00F3623E">
        <w:rPr>
          <w:rStyle w:val="Emphasis"/>
          <w:color w:val="000000" w:themeColor="text1"/>
        </w:rPr>
        <w:t>elaboration</w:t>
      </w:r>
      <w:r w:rsidRPr="00F3623E">
        <w:rPr>
          <w:rStyle w:val="StyleUnderline"/>
          <w:color w:val="000000" w:themeColor="text1"/>
        </w:rPr>
        <w:t xml:space="preserve"> of the </w:t>
      </w:r>
      <w:r w:rsidRPr="00F3623E">
        <w:rPr>
          <w:rStyle w:val="Emphasis"/>
          <w:color w:val="000000" w:themeColor="text1"/>
        </w:rPr>
        <w:t>catastrophic consciousness of the current conjuncture</w:t>
      </w:r>
      <w:r w:rsidRPr="00F3623E">
        <w:rPr>
          <w:rStyle w:val="StyleUnderline"/>
          <w:color w:val="000000" w:themeColor="text1"/>
        </w:rPr>
        <w:t>; it takes up anxieties about destruction and brings them to their conclusion with the vision of an Earth absent of humanity.</w:t>
      </w:r>
      <w:r w:rsidRPr="00F3623E">
        <w:rPr>
          <w:color w:val="000000" w:themeColor="text1"/>
          <w:sz w:val="14"/>
        </w:rPr>
        <w:t xml:space="preserve"> Here, it is instructive to contrast existential risk studies to the new optimists, a group of writers including Steven Pinker, Hans Rosling and Johan Norberg, who claim that history is a story of unending progress. (43) By virtue of the free market and Enlightenment philosophy, people are richer and healthier than at any other point in history. Moreover, the new </w:t>
      </w:r>
      <w:r w:rsidRPr="00F3623E">
        <w:rPr>
          <w:rStyle w:val="StyleUnderline"/>
          <w:color w:val="000000" w:themeColor="text1"/>
        </w:rPr>
        <w:t xml:space="preserve">optimists see no reason why this should not continue into the future; however severe the problem, </w:t>
      </w:r>
      <w:r w:rsidRPr="00F3623E">
        <w:rPr>
          <w:rStyle w:val="Emphasis"/>
          <w:color w:val="000000" w:themeColor="text1"/>
          <w:highlight w:val="cyan"/>
        </w:rPr>
        <w:t>capitalism will find a solution</w:t>
      </w:r>
      <w:r w:rsidRPr="00F3623E">
        <w:rPr>
          <w:color w:val="000000" w:themeColor="text1"/>
          <w:sz w:val="14"/>
        </w:rPr>
        <w:t xml:space="preserve">. It is easy to see why this </w:t>
      </w:r>
      <w:r w:rsidRPr="00F3623E">
        <w:rPr>
          <w:rStyle w:val="StyleUnderline"/>
          <w:color w:val="000000" w:themeColor="text1"/>
          <w:highlight w:val="cyan"/>
        </w:rPr>
        <w:t>idea</w:t>
      </w:r>
      <w:r w:rsidRPr="00F3623E">
        <w:rPr>
          <w:rStyle w:val="StyleUnderline"/>
          <w:color w:val="000000" w:themeColor="text1"/>
        </w:rPr>
        <w:t xml:space="preserve"> might </w:t>
      </w:r>
      <w:r w:rsidRPr="00F3623E">
        <w:rPr>
          <w:rStyle w:val="StyleUnderline"/>
          <w:color w:val="000000" w:themeColor="text1"/>
          <w:highlight w:val="cyan"/>
        </w:rPr>
        <w:t xml:space="preserve">appeal to those committed to the </w:t>
      </w:r>
      <w:r w:rsidRPr="00F3623E">
        <w:rPr>
          <w:rStyle w:val="Emphasis"/>
          <w:color w:val="000000" w:themeColor="text1"/>
          <w:highlight w:val="cyan"/>
        </w:rPr>
        <w:t>current social order</w:t>
      </w:r>
      <w:r w:rsidRPr="00F3623E">
        <w:rPr>
          <w:rStyle w:val="StyleUnderline"/>
          <w:color w:val="000000" w:themeColor="text1"/>
        </w:rPr>
        <w:t xml:space="preserve"> and, </w:t>
      </w:r>
      <w:r w:rsidRPr="00F3623E">
        <w:rPr>
          <w:rStyle w:val="Emphasis"/>
          <w:color w:val="000000" w:themeColor="text1"/>
          <w:highlight w:val="cyan"/>
        </w:rPr>
        <w:t>like existential risk studies</w:t>
      </w:r>
      <w:r w:rsidRPr="00F3623E">
        <w:rPr>
          <w:rStyle w:val="StyleUnderline"/>
          <w:color w:val="000000" w:themeColor="text1"/>
        </w:rPr>
        <w:t>, it has been promoted by billionaires such as Bill Gates</w:t>
      </w:r>
      <w:r w:rsidRPr="00F3623E">
        <w:rPr>
          <w:color w:val="000000" w:themeColor="text1"/>
          <w:sz w:val="14"/>
        </w:rPr>
        <w:t xml:space="preserve">. (44) </w:t>
      </w:r>
      <w:r w:rsidRPr="00F3623E">
        <w:rPr>
          <w:rStyle w:val="StyleUnderline"/>
          <w:color w:val="000000" w:themeColor="text1"/>
        </w:rPr>
        <w:t>However, given the crises of the contemporary moment, it is unsurprising that even billionaires have found the sunny optimism</w:t>
      </w:r>
      <w:r w:rsidRPr="00F3623E">
        <w:rPr>
          <w:color w:val="000000" w:themeColor="text1"/>
          <w:sz w:val="14"/>
        </w:rPr>
        <w:t xml:space="preserve"> of Pinker, Rosling and Norberg </w:t>
      </w:r>
      <w:r w:rsidRPr="00F3623E">
        <w:rPr>
          <w:rStyle w:val="StyleUnderline"/>
          <w:color w:val="000000" w:themeColor="text1"/>
        </w:rPr>
        <w:t>insufficient</w:t>
      </w:r>
      <w:r w:rsidRPr="00F3623E">
        <w:rPr>
          <w:color w:val="000000" w:themeColor="text1"/>
          <w:sz w:val="14"/>
        </w:rPr>
        <w:t xml:space="preserve">; something more is required than the declaration that everything will work out for the best in the end. In contrast to existential risk studies, which foregrounds the dangers and threats to the human species, the </w:t>
      </w:r>
      <w:r w:rsidRPr="00F3623E">
        <w:rPr>
          <w:rStyle w:val="StyleUnderline"/>
          <w:color w:val="000000" w:themeColor="text1"/>
        </w:rPr>
        <w:t xml:space="preserve">declaration that the twenty-first century will bring unending progress rings hollow, masking over rather than responding to the catastrophic consciousness inaugurated by the financial crisis, the pandemic and </w:t>
      </w:r>
      <w:r w:rsidRPr="00F3623E">
        <w:rPr>
          <w:color w:val="000000" w:themeColor="text1"/>
          <w:sz w:val="14"/>
        </w:rPr>
        <w:t xml:space="preserve">climate change. Scholars associated with existential risk studies both affirm and critique the new optimist account of history. For extinctiopolitics, the future will be better than the past; if the species succeeds in not extinguishing itself, then it is almost inevitable that utopia will be established. Ord, explicitly invoking the new optimists, states that 'at the largest scales of human history ... the trends toward progress are clear' (The Precipice, p18). At the same time, extinctiopolitics cannot entirely accept the image of the future painted by the new optimists, with Emile P Torres making it clear that it offers, at best, a partial account: '... this cluster of encouraging trends is only half of the diachronic picture of humanity, so to speak. The human condition is indeed better overall today than in the past, but the contemporary world also contains far more risk potential than any previous moment in anthropological history' (Facing Disaster, p6, emphasis in original). (45) Extinctiopolitics, in Max Horkheimer and Theodor Adorno's terms, posits a dialectic of enlightenment; the forces that appear to guarantee the advancement of humanity react back on themselves to deliver intensified forms of destruction. (46) A phenomenon like climate change is thus, in principle, entirely explicable on the logic of existential risk. The huge increase in carbon emissions over the past few centuries is simultaneously a symptom of human control over nature and produces uncontrollable forces that threaten the current social order. Yet, extinctiopolitics, despite evoking the catastrophic tendencies of the contemporary moment with its talk of annihilation, does not directly address them. The speculative account of future human annihilation is an analogy for the problems of the present. Existential risk is marked by the social and ecological tensions of capitalist society but it does not offer a determinate conceptual account of them. This is especially evident in the place of climate change in discourses of existential risk. On the one hand, </w:t>
      </w:r>
      <w:r w:rsidRPr="00F3623E">
        <w:rPr>
          <w:rStyle w:val="StyleUnderline"/>
          <w:color w:val="000000" w:themeColor="text1"/>
        </w:rPr>
        <w:t xml:space="preserve">the </w:t>
      </w:r>
      <w:r w:rsidRPr="00F3623E">
        <w:rPr>
          <w:rStyle w:val="Emphasis"/>
          <w:color w:val="000000" w:themeColor="text1"/>
          <w:highlight w:val="cyan"/>
        </w:rPr>
        <w:t>ecocidal movement of contemporary capitalism</w:t>
      </w:r>
      <w:r w:rsidRPr="00F3623E">
        <w:rPr>
          <w:rStyle w:val="StyleUnderline"/>
          <w:color w:val="000000" w:themeColor="text1"/>
        </w:rPr>
        <w:t xml:space="preserve"> is </w:t>
      </w:r>
      <w:r w:rsidRPr="00F3623E">
        <w:rPr>
          <w:rStyle w:val="StyleUnderline"/>
          <w:color w:val="000000" w:themeColor="text1"/>
          <w:highlight w:val="cyan"/>
        </w:rPr>
        <w:t>too big to</w:t>
      </w:r>
      <w:r w:rsidRPr="00F3623E">
        <w:rPr>
          <w:rStyle w:val="StyleUnderline"/>
          <w:color w:val="000000" w:themeColor="text1"/>
        </w:rPr>
        <w:t xml:space="preserve"> entirely </w:t>
      </w:r>
      <w:r w:rsidRPr="00F3623E">
        <w:rPr>
          <w:rStyle w:val="StyleUnderline"/>
          <w:color w:val="000000" w:themeColor="text1"/>
          <w:highlight w:val="cyan"/>
        </w:rPr>
        <w:t>ignore</w:t>
      </w:r>
      <w:r w:rsidRPr="00F3623E">
        <w:rPr>
          <w:rStyle w:val="StyleUnderline"/>
          <w:color w:val="000000" w:themeColor="text1"/>
        </w:rPr>
        <w:t>, with accounts of existential risk habitually devoting some attention to environmental issues</w:t>
      </w:r>
      <w:r w:rsidRPr="00F3623E">
        <w:rPr>
          <w:color w:val="000000" w:themeColor="text1"/>
          <w:sz w:val="14"/>
        </w:rPr>
        <w:t xml:space="preserve"> (see Existential Risk, p9; The Precipice, pp53-58; What's the Worst, pp36-54; What We Owe, pp134-140). On the other hand, as Torres stresses in their critical account, </w:t>
      </w:r>
      <w:r w:rsidRPr="00F3623E">
        <w:rPr>
          <w:rStyle w:val="StyleUnderline"/>
          <w:color w:val="000000" w:themeColor="text1"/>
          <w:highlight w:val="cyan"/>
        </w:rPr>
        <w:t>c</w:t>
      </w:r>
      <w:r w:rsidRPr="00F3623E">
        <w:rPr>
          <w:rStyle w:val="StyleUnderline"/>
          <w:color w:val="000000" w:themeColor="text1"/>
        </w:rPr>
        <w:t xml:space="preserve">limate </w:t>
      </w:r>
      <w:r w:rsidRPr="00F3623E">
        <w:rPr>
          <w:rStyle w:val="StyleUnderline"/>
          <w:color w:val="000000" w:themeColor="text1"/>
          <w:highlight w:val="cyan"/>
        </w:rPr>
        <w:t>c</w:t>
      </w:r>
      <w:r w:rsidRPr="00F3623E">
        <w:rPr>
          <w:rStyle w:val="StyleUnderline"/>
          <w:color w:val="000000" w:themeColor="text1"/>
        </w:rPr>
        <w:t xml:space="preserve">hange is </w:t>
      </w:r>
      <w:r w:rsidRPr="00F3623E">
        <w:rPr>
          <w:rStyle w:val="StyleUnderline"/>
          <w:color w:val="000000" w:themeColor="text1"/>
          <w:highlight w:val="cyan"/>
        </w:rPr>
        <w:t>consistently devalued as</w:t>
      </w:r>
      <w:r w:rsidRPr="00F3623E">
        <w:rPr>
          <w:rStyle w:val="StyleUnderline"/>
          <w:color w:val="000000" w:themeColor="text1"/>
        </w:rPr>
        <w:t xml:space="preserve"> an </w:t>
      </w:r>
      <w:r w:rsidRPr="00F3623E">
        <w:rPr>
          <w:rStyle w:val="StyleUnderline"/>
          <w:color w:val="000000" w:themeColor="text1"/>
          <w:highlight w:val="cyan"/>
        </w:rPr>
        <w:t>existential risk</w:t>
      </w:r>
      <w:r w:rsidRPr="00F3623E">
        <w:rPr>
          <w:color w:val="000000" w:themeColor="text1"/>
          <w:sz w:val="14"/>
        </w:rPr>
        <w:t xml:space="preserve"> (The Dangerous Ideas). For instance, </w:t>
      </w:r>
      <w:r w:rsidRPr="00F3623E">
        <w:rPr>
          <w:rStyle w:val="StyleUnderline"/>
          <w:color w:val="000000" w:themeColor="text1"/>
        </w:rPr>
        <w:t>Ord suggests that global warming is an 'immense human tragedy' but, given that it is unlikely to cause the annihilation of the species</w:t>
      </w:r>
      <w:r w:rsidRPr="00F3623E">
        <w:rPr>
          <w:color w:val="000000" w:themeColor="text1"/>
          <w:sz w:val="14"/>
        </w:rPr>
        <w:t xml:space="preserve"> (even on the gloomiest predictions), it does not 'pose a direct existential risk to humanity' (The Precipice, p56). MacAskill concurs with this assessment, noting that </w:t>
      </w:r>
      <w:r w:rsidRPr="00F3623E">
        <w:rPr>
          <w:rStyle w:val="StyleUnderline"/>
          <w:color w:val="000000" w:themeColor="text1"/>
        </w:rPr>
        <w:t>'climate change does not drastically increase the risk of civilisational collapse'</w:t>
      </w:r>
      <w:r w:rsidRPr="00F3623E">
        <w:rPr>
          <w:color w:val="000000" w:themeColor="text1"/>
          <w:sz w:val="14"/>
        </w:rPr>
        <w:t xml:space="preserve"> (What We Owe, p136). </w:t>
      </w:r>
      <w:r w:rsidRPr="00F3623E">
        <w:rPr>
          <w:rStyle w:val="StyleUnderline"/>
          <w:color w:val="000000" w:themeColor="text1"/>
        </w:rPr>
        <w:t>Like the nuclear war that kills ninety-nine per cent of the population, a recovery from climate change, even if it takes thousands of years, is possible</w:t>
      </w:r>
      <w:r w:rsidRPr="00F3623E">
        <w:rPr>
          <w:color w:val="000000" w:themeColor="text1"/>
          <w:sz w:val="14"/>
        </w:rPr>
        <w:t xml:space="preserve">. Tallinn, one of the billionaire funders of the field, makes a similar argument: </w:t>
      </w:r>
      <w:r w:rsidRPr="00F3623E">
        <w:rPr>
          <w:rStyle w:val="StyleUnderline"/>
          <w:color w:val="000000" w:themeColor="text1"/>
        </w:rPr>
        <w:t>'Climate change is not going to be an existential risk unless there's a runaway scenario</w:t>
      </w:r>
      <w:r w:rsidRPr="00F3623E">
        <w:rPr>
          <w:color w:val="000000" w:themeColor="text1"/>
          <w:sz w:val="14"/>
        </w:rPr>
        <w:t xml:space="preserve">'. (47) In fact, Tallinn, channelling Donald Rumsfeld, states that a more important risk is 'unknown unknowns', or 'things that we can't perhaps think about right now' (quoted in 3 Existential Risks). On the typological approach of extinctiopolitics, </w:t>
      </w:r>
      <w:r w:rsidRPr="00F3623E">
        <w:rPr>
          <w:rStyle w:val="StyleUnderline"/>
          <w:color w:val="000000" w:themeColor="text1"/>
        </w:rPr>
        <w:t xml:space="preserve">climate change is </w:t>
      </w:r>
      <w:r w:rsidRPr="00F3623E">
        <w:rPr>
          <w:rStyle w:val="Emphasis"/>
          <w:color w:val="000000" w:themeColor="text1"/>
        </w:rPr>
        <w:t>relegated to a second-order risk</w:t>
      </w:r>
      <w:r w:rsidRPr="00F3623E">
        <w:rPr>
          <w:rStyle w:val="StyleUnderline"/>
          <w:color w:val="000000" w:themeColor="text1"/>
        </w:rPr>
        <w:t>; it is like, but not quite, an existential challenge.</w:t>
      </w:r>
      <w:r w:rsidRPr="00F3623E">
        <w:rPr>
          <w:color w:val="000000" w:themeColor="text1"/>
          <w:sz w:val="14"/>
        </w:rPr>
        <w:t xml:space="preserve"> To borrow a notion from Sigmund Freud, extinctiopolitics cultivates a form of screen memory. This concept refers to a phenomenon whereby 'the mnemic image which would have been justified by the original event' is 'associatively displaced' by another image, the latter repressing and masking the former. (48) The substitution of one image by another has a mollifying function, protecting the subject from the full force of a destructive event. The presence of certain images of catastrophe can exclude and displace other threatening and troublesome processes. For instance, Michelle Bratu Hansen, </w:t>
      </w:r>
      <w:r w:rsidRPr="00F3623E">
        <w:rPr>
          <w:rStyle w:val="StyleUnderline"/>
          <w:color w:val="000000" w:themeColor="text1"/>
        </w:rPr>
        <w:t xml:space="preserve">reflecting on the place of the Holocaust in American society, suggests that the </w:t>
      </w:r>
      <w:r w:rsidRPr="00F3623E">
        <w:rPr>
          <w:rStyle w:val="Emphasis"/>
          <w:color w:val="000000" w:themeColor="text1"/>
        </w:rPr>
        <w:t>genocide</w:t>
      </w:r>
      <w:r w:rsidRPr="00F3623E">
        <w:rPr>
          <w:rStyle w:val="StyleUnderline"/>
          <w:color w:val="000000" w:themeColor="text1"/>
        </w:rPr>
        <w:t xml:space="preserve"> of the Jews 'could be read </w:t>
      </w:r>
      <w:r w:rsidRPr="00F3623E">
        <w:rPr>
          <w:rStyle w:val="Emphasis"/>
          <w:color w:val="000000" w:themeColor="text1"/>
        </w:rPr>
        <w:t>as a kind of screen</w:t>
      </w:r>
      <w:r w:rsidRPr="00F3623E">
        <w:rPr>
          <w:rStyle w:val="StyleUnderline"/>
          <w:color w:val="000000" w:themeColor="text1"/>
        </w:rPr>
        <w:t xml:space="preserve"> allegory behind/through which the nation is struggling to find a proper mode of memorialising traumata closer to home', whether this be the enslavement of African Americans, the genocide of Indigenous peoples or recent imperialist wars. (</w:t>
      </w:r>
      <w:r w:rsidRPr="00F3623E">
        <w:rPr>
          <w:color w:val="000000" w:themeColor="text1"/>
          <w:sz w:val="14"/>
        </w:rPr>
        <w:t xml:space="preserve">49) </w:t>
      </w:r>
      <w:r w:rsidRPr="00F3623E">
        <w:rPr>
          <w:rStyle w:val="Emphasis"/>
          <w:color w:val="000000" w:themeColor="text1"/>
        </w:rPr>
        <w:t>Similar processes are at work in extinctiopolitics</w:t>
      </w:r>
      <w:r w:rsidRPr="00F3623E">
        <w:rPr>
          <w:color w:val="000000" w:themeColor="text1"/>
          <w:sz w:val="14"/>
        </w:rPr>
        <w:t xml:space="preserve">. Unlike the new optimists, who largely dismiss the dangers of the present, the anxiety associated with ecocide is acknowledged through the analogy of human extinction; the latter summons a sense of the unfolding catastrophes of the present. However, </w:t>
      </w:r>
      <w:r w:rsidRPr="00F3623E">
        <w:rPr>
          <w:rStyle w:val="StyleUnderline"/>
          <w:color w:val="000000" w:themeColor="text1"/>
        </w:rPr>
        <w:t>extinctiopolitics, which focuses on the history of the species across hundreds of thousands of years, soothes the angst associated with contemporary threats by displacing them into the long-term history of humanity.</w:t>
      </w:r>
      <w:r w:rsidRPr="00F3623E">
        <w:rPr>
          <w:color w:val="000000" w:themeColor="text1"/>
          <w:sz w:val="14"/>
        </w:rPr>
        <w:t xml:space="preserve"> The traumatic feelings associated with </w:t>
      </w:r>
      <w:r w:rsidRPr="00F3623E">
        <w:rPr>
          <w:rStyle w:val="StyleUnderline"/>
          <w:color w:val="000000" w:themeColor="text1"/>
        </w:rPr>
        <w:t xml:space="preserve">climate change </w:t>
      </w:r>
      <w:r w:rsidRPr="00F3623E">
        <w:rPr>
          <w:color w:val="000000" w:themeColor="text1"/>
          <w:sz w:val="14"/>
        </w:rPr>
        <w:t xml:space="preserve">are immanent in the understanding of existential risk but, at the same time, they are </w:t>
      </w:r>
      <w:r w:rsidRPr="00F3623E">
        <w:rPr>
          <w:rStyle w:val="StyleUnderline"/>
          <w:color w:val="000000" w:themeColor="text1"/>
        </w:rPr>
        <w:t xml:space="preserve">camouflaged by reference to speculative disasters in the future. </w:t>
      </w:r>
      <w:r w:rsidRPr="00F3623E">
        <w:rPr>
          <w:color w:val="000000" w:themeColor="text1"/>
          <w:sz w:val="14"/>
        </w:rPr>
        <w:t xml:space="preserve">(50) Extinctiopolitics, in Fredric Jameson's terms, involves 'transformational work on social and political anxieties and fantasies', such that they are 'subsequently "managed" or repressed'. (51) Tallinn's unknown unknowns, a destructive event of immense scale that cannot yet be described, contains the ecological catastrophe but also deflects the gaze away from it. </w:t>
      </w:r>
      <w:r w:rsidRPr="00F3623E">
        <w:rPr>
          <w:rStyle w:val="StyleUnderline"/>
          <w:color w:val="000000" w:themeColor="text1"/>
        </w:rPr>
        <w:t>Existential risk studies is defined by a tension</w:t>
      </w:r>
      <w:r w:rsidRPr="00F3623E">
        <w:rPr>
          <w:color w:val="000000" w:themeColor="text1"/>
          <w:sz w:val="14"/>
        </w:rPr>
        <w:t xml:space="preserve">. On the one hand, with Walter Benjamin, </w:t>
      </w:r>
      <w:r w:rsidRPr="00F3623E">
        <w:rPr>
          <w:rStyle w:val="StyleUnderline"/>
          <w:color w:val="000000" w:themeColor="text1"/>
        </w:rPr>
        <w:t>it acknowledges that there is something destructive at the heart of the contemporary world: 'The concept of progress must be grounded in the idea of catastrophe. That things are "</w:t>
      </w:r>
      <w:r w:rsidRPr="00F3623E">
        <w:rPr>
          <w:rStyle w:val="Emphasis"/>
          <w:color w:val="000000" w:themeColor="text1"/>
        </w:rPr>
        <w:t>status quo" is the catastrophe'</w:t>
      </w:r>
      <w:r w:rsidRPr="00F3623E">
        <w:rPr>
          <w:rStyle w:val="StyleUnderline"/>
          <w:color w:val="000000" w:themeColor="text1"/>
        </w:rPr>
        <w:t>.</w:t>
      </w:r>
      <w:r w:rsidRPr="00F3623E">
        <w:rPr>
          <w:color w:val="000000" w:themeColor="text1"/>
          <w:sz w:val="14"/>
        </w:rPr>
        <w:t xml:space="preserve"> (52) On the other hand, extinctiopolitics obscures the stakes of this unfolding catastrophe; it </w:t>
      </w:r>
      <w:r w:rsidRPr="00F3623E">
        <w:rPr>
          <w:rStyle w:val="Emphasis"/>
          <w:color w:val="000000" w:themeColor="text1"/>
        </w:rPr>
        <w:t>depoliticises disaster, pacifying the anxieties produced by financial, political and climatic crises.</w:t>
      </w:r>
      <w:r w:rsidRPr="00F3623E">
        <w:rPr>
          <w:color w:val="000000" w:themeColor="text1"/>
          <w:sz w:val="14"/>
        </w:rPr>
        <w:t xml:space="preserve"> (53) The tension at the heart of existential risk studies is symptomatic of a real contradiction for billionaires in capitalist society: between the desire for the continuation of the capitalist mode of production and an awareness of its destructive consequences for nature (both human and non-human). </w:t>
      </w:r>
      <w:r w:rsidRPr="00F3623E">
        <w:rPr>
          <w:rStyle w:val="Emphasis"/>
          <w:color w:val="000000" w:themeColor="text1"/>
          <w:highlight w:val="cyan"/>
        </w:rPr>
        <w:t>Extinctiopolitics</w:t>
      </w:r>
      <w:r w:rsidRPr="00F3623E">
        <w:rPr>
          <w:color w:val="000000" w:themeColor="text1"/>
          <w:sz w:val="14"/>
        </w:rPr>
        <w:t xml:space="preserve"> is a means by which to </w:t>
      </w:r>
      <w:r w:rsidRPr="00F3623E">
        <w:rPr>
          <w:rStyle w:val="Emphasis"/>
          <w:color w:val="000000" w:themeColor="text1"/>
          <w:highlight w:val="cyan"/>
        </w:rPr>
        <w:t>respond</w:t>
      </w:r>
      <w:r w:rsidRPr="00F3623E">
        <w:rPr>
          <w:rStyle w:val="StyleUnderline"/>
          <w:color w:val="000000" w:themeColor="text1"/>
          <w:highlight w:val="cyan"/>
        </w:rPr>
        <w:t xml:space="preserve"> to</w:t>
      </w:r>
      <w:r w:rsidRPr="00F3623E">
        <w:rPr>
          <w:rStyle w:val="StyleUnderline"/>
          <w:color w:val="000000" w:themeColor="text1"/>
        </w:rPr>
        <w:t xml:space="preserve"> the </w:t>
      </w:r>
      <w:r w:rsidRPr="00F3623E">
        <w:rPr>
          <w:rStyle w:val="StyleUnderline"/>
          <w:color w:val="000000" w:themeColor="text1"/>
          <w:highlight w:val="cyan"/>
        </w:rPr>
        <w:t>disruptions</w:t>
      </w:r>
      <w:r w:rsidRPr="00F3623E">
        <w:rPr>
          <w:rStyle w:val="StyleUnderline"/>
          <w:color w:val="000000" w:themeColor="text1"/>
        </w:rPr>
        <w:t xml:space="preserve"> and dangers </w:t>
      </w:r>
      <w:r w:rsidRPr="00F3623E">
        <w:rPr>
          <w:rStyle w:val="StyleUnderline"/>
          <w:color w:val="000000" w:themeColor="text1"/>
          <w:highlight w:val="cyan"/>
        </w:rPr>
        <w:t xml:space="preserve">associated with the spread of </w:t>
      </w:r>
      <w:r w:rsidRPr="00F3623E">
        <w:rPr>
          <w:rStyle w:val="Emphasis"/>
          <w:color w:val="000000" w:themeColor="text1"/>
          <w:highlight w:val="cyan"/>
        </w:rPr>
        <w:t>capitalism</w:t>
      </w:r>
      <w:r w:rsidRPr="00F3623E">
        <w:rPr>
          <w:rStyle w:val="StyleUnderline"/>
          <w:color w:val="000000" w:themeColor="text1"/>
        </w:rPr>
        <w:t xml:space="preserve"> across the globe but </w:t>
      </w:r>
      <w:r w:rsidRPr="00F3623E">
        <w:rPr>
          <w:rStyle w:val="StyleUnderline"/>
          <w:color w:val="000000" w:themeColor="text1"/>
          <w:highlight w:val="cyan"/>
        </w:rPr>
        <w:t>in</w:t>
      </w:r>
      <w:r w:rsidRPr="00F3623E">
        <w:rPr>
          <w:rStyle w:val="StyleUnderline"/>
          <w:color w:val="000000" w:themeColor="text1"/>
        </w:rPr>
        <w:t xml:space="preserve"> such </w:t>
      </w:r>
      <w:r w:rsidRPr="00F3623E">
        <w:rPr>
          <w:rStyle w:val="StyleUnderline"/>
          <w:color w:val="000000" w:themeColor="text1"/>
          <w:highlight w:val="cyan"/>
        </w:rPr>
        <w:t xml:space="preserve">a way that the social and political relations of the current moment are </w:t>
      </w:r>
      <w:r w:rsidRPr="00F3623E">
        <w:rPr>
          <w:rStyle w:val="Emphasis"/>
          <w:color w:val="000000" w:themeColor="text1"/>
          <w:highlight w:val="cyan"/>
        </w:rPr>
        <w:t>untouched and unquestioned</w:t>
      </w:r>
      <w:r w:rsidRPr="00F3623E">
        <w:rPr>
          <w:rStyle w:val="StyleUnderline"/>
          <w:color w:val="000000" w:themeColor="text1"/>
        </w:rPr>
        <w:t>.</w:t>
      </w:r>
      <w:r w:rsidRPr="00F3623E">
        <w:rPr>
          <w:color w:val="000000" w:themeColor="text1"/>
          <w:sz w:val="14"/>
        </w:rPr>
        <w:t xml:space="preserve"> Extinctiopolitics, to quote Jameson again, invents 'imaginary or formal "solutions" to unresolvable social contradictions'. (54) The desire to escape from the bounds of the Earth is one such solution; it stages and resolves a genuine tension. To return to Adorno and Horkheimer's terms, it suggests that it is possible to accelerate away from the dialectic of enlightenment, leaving behind the contradictions of the present social order through new technological developments. The </w:t>
      </w:r>
      <w:r w:rsidRPr="00F3623E">
        <w:rPr>
          <w:rStyle w:val="StyleUnderline"/>
          <w:color w:val="000000" w:themeColor="text1"/>
        </w:rPr>
        <w:t xml:space="preserve">dream of a multi-planetary humanity is thus a </w:t>
      </w:r>
      <w:r w:rsidRPr="00F3623E">
        <w:rPr>
          <w:rStyle w:val="Emphasis"/>
          <w:color w:val="000000" w:themeColor="text1"/>
          <w:highlight w:val="cyan"/>
        </w:rPr>
        <w:t>technofix</w:t>
      </w:r>
      <w:r w:rsidRPr="00F3623E">
        <w:rPr>
          <w:rStyle w:val="StyleUnderline"/>
          <w:color w:val="000000" w:themeColor="text1"/>
        </w:rPr>
        <w:t xml:space="preserve">; it stimulates a feeling for the tragic arc of history and </w:t>
      </w:r>
      <w:r w:rsidRPr="00F3623E">
        <w:rPr>
          <w:rStyle w:val="Emphasis"/>
          <w:color w:val="000000" w:themeColor="text1"/>
          <w:highlight w:val="cyan"/>
        </w:rPr>
        <w:t>renders invisible</w:t>
      </w:r>
      <w:r w:rsidRPr="00F3623E">
        <w:rPr>
          <w:rStyle w:val="StyleUnderline"/>
          <w:color w:val="000000" w:themeColor="text1"/>
        </w:rPr>
        <w:t xml:space="preserve"> the </w:t>
      </w:r>
      <w:r w:rsidRPr="00F3623E">
        <w:rPr>
          <w:rStyle w:val="Emphasis"/>
          <w:color w:val="000000" w:themeColor="text1"/>
          <w:highlight w:val="cyan"/>
        </w:rPr>
        <w:t>social forces</w:t>
      </w:r>
      <w:r w:rsidRPr="00F3623E">
        <w:rPr>
          <w:rStyle w:val="StyleUnderline"/>
          <w:color w:val="000000" w:themeColor="text1"/>
          <w:highlight w:val="cyan"/>
        </w:rPr>
        <w:t xml:space="preserve"> underlying</w:t>
      </w:r>
      <w:r w:rsidRPr="00F3623E">
        <w:rPr>
          <w:rStyle w:val="StyleUnderline"/>
          <w:color w:val="000000" w:themeColor="text1"/>
        </w:rPr>
        <w:t xml:space="preserve"> the </w:t>
      </w:r>
      <w:r w:rsidRPr="00F3623E">
        <w:rPr>
          <w:rStyle w:val="Emphasis"/>
          <w:color w:val="000000" w:themeColor="text1"/>
        </w:rPr>
        <w:t xml:space="preserve">movement toward </w:t>
      </w:r>
      <w:r w:rsidRPr="00F3623E">
        <w:rPr>
          <w:rStyle w:val="Emphasis"/>
          <w:color w:val="000000" w:themeColor="text1"/>
          <w:highlight w:val="cyan"/>
        </w:rPr>
        <w:t>catastrophe</w:t>
      </w:r>
      <w:r w:rsidRPr="00F3623E">
        <w:rPr>
          <w:rStyle w:val="StyleUnderline"/>
          <w:color w:val="000000" w:themeColor="text1"/>
        </w:rPr>
        <w:t xml:space="preserve">. </w:t>
      </w:r>
      <w:r w:rsidRPr="00F3623E">
        <w:rPr>
          <w:color w:val="000000" w:themeColor="text1"/>
          <w:sz w:val="14"/>
        </w:rPr>
        <w:t xml:space="preserve">Utopian accounts of a spacefaring humanity are a masquerade, mimicking the shape of a radical response to a serious crisis while being devoid of the social and political content required to address it. A possible concern can be raised here. Reading existential risk studies in terms of the Freudian notion of the screen image might imply that the dangers highlighted can be dismissed as mere fantasies. However, recent events suggest the value of the warnings advanced by Bostrom and Ord. For instance, MacAskill's What We Owe the Future (2022), another addition to the growing corpus of texts concerned with existential risk, states: 'Russia's invasion of Ukraine reminds us that war can all too quickly return to regions that have enjoyed peace for decades, and that initially more limited disputes can push the world's largest nuclear powers dangerously close to the brink of a direct confrontation' (What We Owe, p113). If, prior to the war in Ukraine, nuclear conflict seemed like a distant possibility, it is now a much more pressing concern. However, </w:t>
      </w:r>
      <w:r w:rsidRPr="00F3623E">
        <w:rPr>
          <w:rStyle w:val="StyleUnderline"/>
          <w:color w:val="000000" w:themeColor="text1"/>
        </w:rPr>
        <w:t xml:space="preserve">even if existential risk studies is right to identify nuclear conflict as a major danger to humanity, this </w:t>
      </w:r>
      <w:r w:rsidRPr="00F3623E">
        <w:rPr>
          <w:rStyle w:val="Emphasis"/>
          <w:color w:val="000000" w:themeColor="text1"/>
        </w:rPr>
        <w:t>does not change the underlying logic of the field</w:t>
      </w:r>
      <w:r w:rsidRPr="00F3623E">
        <w:rPr>
          <w:color w:val="000000" w:themeColor="text1"/>
          <w:sz w:val="14"/>
        </w:rPr>
        <w:t xml:space="preserve">. Nuclear war remains subject to the high bar of human extinction. As long as the current conflict does not annihilate humanity as a whole, it is a second-order risk. </w:t>
      </w:r>
      <w:r w:rsidRPr="00F3623E">
        <w:rPr>
          <w:rStyle w:val="StyleUnderline"/>
          <w:color w:val="000000" w:themeColor="text1"/>
          <w:highlight w:val="cyan"/>
        </w:rPr>
        <w:t>Extinctiopolitics</w:t>
      </w:r>
      <w:r w:rsidRPr="00F3623E">
        <w:rPr>
          <w:rStyle w:val="StyleUnderline"/>
          <w:color w:val="000000" w:themeColor="text1"/>
        </w:rPr>
        <w:t xml:space="preserve">, in a familiar pattern, evokes the disastrous consequences of the war for the people of Ukraine and its deleterious effects elsewhere, especially in terms of fuel and food prices, while also masking over these tensions by focusing on human extinction and placing the war in the long arc of human history. The conflict is thus </w:t>
      </w:r>
      <w:r w:rsidRPr="00F3623E">
        <w:rPr>
          <w:rStyle w:val="StyleUnderline"/>
          <w:color w:val="000000" w:themeColor="text1"/>
          <w:highlight w:val="cyan"/>
        </w:rPr>
        <w:t>abstract</w:t>
      </w:r>
      <w:r w:rsidRPr="00F3623E">
        <w:rPr>
          <w:rStyle w:val="StyleUnderline"/>
          <w:color w:val="000000" w:themeColor="text1"/>
        </w:rPr>
        <w:t xml:space="preserve">ed from </w:t>
      </w:r>
      <w:r w:rsidRPr="00F3623E">
        <w:rPr>
          <w:rStyle w:val="StyleUnderline"/>
          <w:color w:val="000000" w:themeColor="text1"/>
          <w:highlight w:val="cyan"/>
        </w:rPr>
        <w:t>social and political context</w:t>
      </w:r>
      <w:r w:rsidRPr="00F3623E">
        <w:rPr>
          <w:rStyle w:val="StyleUnderline"/>
          <w:color w:val="000000" w:themeColor="text1"/>
        </w:rPr>
        <w:t xml:space="preserve">, with </w:t>
      </w:r>
      <w:r w:rsidRPr="00F3623E">
        <w:rPr>
          <w:rStyle w:val="Emphasis"/>
          <w:color w:val="000000" w:themeColor="text1"/>
          <w:highlight w:val="cyan"/>
        </w:rPr>
        <w:t>questions of inter-imperial rivalry,</w:t>
      </w:r>
      <w:r w:rsidRPr="00F3623E">
        <w:rPr>
          <w:rStyle w:val="StyleUnderline"/>
          <w:color w:val="000000" w:themeColor="text1"/>
        </w:rPr>
        <w:t xml:space="preserve"> shifts in the </w:t>
      </w:r>
      <w:r w:rsidRPr="00F3623E">
        <w:rPr>
          <w:rStyle w:val="Emphasis"/>
          <w:color w:val="000000" w:themeColor="text1"/>
        </w:rPr>
        <w:t>global economy</w:t>
      </w:r>
      <w:r w:rsidRPr="00F3623E">
        <w:rPr>
          <w:rStyle w:val="StyleUnderline"/>
          <w:color w:val="000000" w:themeColor="text1"/>
        </w:rPr>
        <w:t xml:space="preserve"> and revivification of </w:t>
      </w:r>
      <w:r w:rsidRPr="00F3623E">
        <w:rPr>
          <w:rStyle w:val="Emphasis"/>
          <w:color w:val="000000" w:themeColor="text1"/>
        </w:rPr>
        <w:t>nationalist forces side-lined</w:t>
      </w:r>
      <w:r w:rsidRPr="00F3623E">
        <w:rPr>
          <w:rStyle w:val="StyleUnderline"/>
          <w:color w:val="000000" w:themeColor="text1"/>
        </w:rPr>
        <w:t xml:space="preserve"> </w:t>
      </w:r>
      <w:r w:rsidRPr="00F3623E">
        <w:rPr>
          <w:rStyle w:val="StyleUnderline"/>
          <w:color w:val="000000" w:themeColor="text1"/>
          <w:highlight w:val="cyan"/>
        </w:rPr>
        <w:t>in favour of</w:t>
      </w:r>
      <w:r w:rsidRPr="00F3623E">
        <w:rPr>
          <w:rStyle w:val="StyleUnderline"/>
          <w:color w:val="000000" w:themeColor="text1"/>
        </w:rPr>
        <w:t xml:space="preserve"> a </w:t>
      </w:r>
      <w:r w:rsidRPr="00F3623E">
        <w:rPr>
          <w:rStyle w:val="StyleUnderline"/>
          <w:color w:val="000000" w:themeColor="text1"/>
          <w:highlight w:val="cyan"/>
        </w:rPr>
        <w:t xml:space="preserve">focus on the </w:t>
      </w:r>
      <w:r w:rsidRPr="00F3623E">
        <w:rPr>
          <w:rStyle w:val="Emphasis"/>
          <w:color w:val="000000" w:themeColor="text1"/>
          <w:highlight w:val="cyan"/>
        </w:rPr>
        <w:t>capacities of atomic technology</w:t>
      </w:r>
      <w:r w:rsidRPr="00F3623E">
        <w:rPr>
          <w:rStyle w:val="StyleUnderline"/>
          <w:color w:val="000000" w:themeColor="text1"/>
        </w:rPr>
        <w:t xml:space="preserve"> itself.</w:t>
      </w:r>
    </w:p>
    <w:p w14:paraId="59279ADA" w14:textId="77777777" w:rsidR="001F6385" w:rsidRPr="00F3623E" w:rsidRDefault="001F6385" w:rsidP="001F6385">
      <w:pPr>
        <w:rPr>
          <w:color w:val="000000" w:themeColor="text1"/>
        </w:rPr>
      </w:pPr>
    </w:p>
    <w:p w14:paraId="63D49EF0" w14:textId="21EA182B" w:rsidR="00EE038B" w:rsidRPr="00F3623E" w:rsidRDefault="00EE038B" w:rsidP="00EE038B">
      <w:pPr>
        <w:pStyle w:val="Heading3"/>
        <w:rPr>
          <w:rFonts w:cs="Calibri"/>
          <w:color w:val="000000" w:themeColor="text1"/>
        </w:rPr>
      </w:pPr>
      <w:r w:rsidRPr="00F3623E">
        <w:rPr>
          <w:rFonts w:cs="Calibri"/>
          <w:color w:val="000000" w:themeColor="text1"/>
        </w:rPr>
        <w:t>1NC --- Green Capitalism</w:t>
      </w:r>
    </w:p>
    <w:p w14:paraId="6EE25332" w14:textId="77777777" w:rsidR="00EE038B" w:rsidRPr="00F3623E" w:rsidRDefault="00EE038B" w:rsidP="00EE038B">
      <w:pPr>
        <w:pStyle w:val="Heading4"/>
        <w:rPr>
          <w:rFonts w:cs="Calibri"/>
          <w:color w:val="000000" w:themeColor="text1"/>
        </w:rPr>
      </w:pPr>
      <w:r w:rsidRPr="00F3623E">
        <w:rPr>
          <w:rFonts w:cs="Calibri"/>
          <w:color w:val="000000" w:themeColor="text1"/>
        </w:rPr>
        <w:t xml:space="preserve">Racial capitalism accumulates surplus capital via the exploitation and elimination of minority populations. Green capitalism is merely the latest frontier of neoliberal expansion that draws an abyssal line the human and non-human racialized body. </w:t>
      </w:r>
    </w:p>
    <w:p w14:paraId="7B9EA896" w14:textId="77777777" w:rsidR="00EE038B" w:rsidRPr="00F3623E" w:rsidRDefault="00EE038B" w:rsidP="00EE038B">
      <w:pPr>
        <w:rPr>
          <w:color w:val="000000" w:themeColor="text1"/>
          <w:u w:val="single"/>
        </w:rPr>
      </w:pPr>
      <w:r w:rsidRPr="00F3623E">
        <w:rPr>
          <w:rStyle w:val="Style13ptBold"/>
          <w:color w:val="000000" w:themeColor="text1"/>
        </w:rPr>
        <w:t>Gonzalez 20</w:t>
      </w:r>
      <w:r w:rsidRPr="00F3623E">
        <w:rPr>
          <w:color w:val="000000" w:themeColor="text1"/>
        </w:rPr>
        <w:t>, 4/6/20, Carmen G Gonzalez is a Morris I. Leibman Professor of Law at Loyola University Chicago School of Law and a world-renowned expert in international environmental law, environmental justice, human rights and the environment, and food security, “Racial capitalism, climate justice, and climate displacement,” OÑATI SOCIO-LEGAL SERIES, HTTPS://DOI.ORG/10.35295/OSLS.IISL/0000-0000-0000-1137, Orr</w:t>
      </w:r>
    </w:p>
    <w:p w14:paraId="10B6736A" w14:textId="77777777" w:rsidR="00EE038B" w:rsidRPr="00F3623E" w:rsidRDefault="00EE038B" w:rsidP="00EE038B">
      <w:pPr>
        <w:pStyle w:val="NormalWeb"/>
        <w:shd w:val="clear" w:color="auto" w:fill="FFFFFF"/>
        <w:spacing w:before="30" w:beforeAutospacing="0" w:after="300" w:afterAutospacing="0"/>
        <w:rPr>
          <w:rFonts w:ascii="Calibri" w:hAnsi="Calibri" w:cs="Calibri"/>
          <w:color w:val="000000" w:themeColor="text1"/>
          <w:sz w:val="16"/>
          <w:szCs w:val="22"/>
        </w:rPr>
      </w:pPr>
      <w:r w:rsidRPr="00F3623E">
        <w:rPr>
          <w:rFonts w:ascii="Calibri" w:hAnsi="Calibri" w:cs="Calibri"/>
          <w:color w:val="000000" w:themeColor="text1"/>
          <w:sz w:val="16"/>
          <w:szCs w:val="22"/>
        </w:rPr>
        <w:t xml:space="preserve">Racial Capitalism and Climate Change: </w:t>
      </w:r>
      <w:r w:rsidRPr="00F3623E">
        <w:rPr>
          <w:rStyle w:val="StyleUnderline"/>
          <w:rFonts w:ascii="Calibri" w:hAnsi="Calibri" w:cs="Calibri"/>
          <w:color w:val="000000" w:themeColor="text1"/>
          <w:szCs w:val="22"/>
        </w:rPr>
        <w:t xml:space="preserve">An analysis of climate change through the lens of </w:t>
      </w:r>
      <w:r w:rsidRPr="00F3623E">
        <w:rPr>
          <w:rStyle w:val="StyleUnderline"/>
          <w:rFonts w:ascii="Calibri" w:hAnsi="Calibri" w:cs="Calibri"/>
          <w:color w:val="000000" w:themeColor="text1"/>
          <w:szCs w:val="22"/>
          <w:highlight w:val="cyan"/>
        </w:rPr>
        <w:t>racial capitalism and coloniality</w:t>
      </w:r>
      <w:r w:rsidRPr="00F3623E">
        <w:rPr>
          <w:rStyle w:val="StyleUnderline"/>
          <w:rFonts w:ascii="Calibri" w:hAnsi="Calibri" w:cs="Calibri"/>
          <w:color w:val="000000" w:themeColor="text1"/>
          <w:szCs w:val="22"/>
        </w:rPr>
        <w:t xml:space="preserve"> reveals </w:t>
      </w:r>
      <w:r w:rsidRPr="00F3623E">
        <w:rPr>
          <w:rStyle w:val="StyleUnderline"/>
          <w:rFonts w:ascii="Calibri" w:hAnsi="Calibri" w:cs="Calibri"/>
          <w:color w:val="000000" w:themeColor="text1"/>
          <w:szCs w:val="22"/>
          <w:highlight w:val="cyan"/>
        </w:rPr>
        <w:t>additional aspects of climate injustice</w:t>
      </w:r>
      <w:r w:rsidRPr="00F3623E">
        <w:rPr>
          <w:rStyle w:val="StyleUnderline"/>
          <w:rFonts w:ascii="Calibri" w:hAnsi="Calibri" w:cs="Calibri"/>
          <w:color w:val="000000" w:themeColor="text1"/>
          <w:szCs w:val="22"/>
        </w:rPr>
        <w:t xml:space="preserve"> that are obscured by the four-part definition articulated in this article</w:t>
      </w:r>
      <w:r w:rsidRPr="00F3623E">
        <w:rPr>
          <w:rFonts w:ascii="Calibri" w:hAnsi="Calibri" w:cs="Calibri"/>
          <w:color w:val="000000" w:themeColor="text1"/>
          <w:sz w:val="16"/>
          <w:szCs w:val="22"/>
        </w:rPr>
        <w:t xml:space="preserve"> (distributive, procedural, corrective, and social). In order to appreciate the full extent of </w:t>
      </w:r>
      <w:r w:rsidRPr="00F3623E">
        <w:rPr>
          <w:rStyle w:val="StyleUnderline"/>
          <w:rFonts w:ascii="Calibri" w:hAnsi="Calibri" w:cs="Calibri"/>
          <w:color w:val="000000" w:themeColor="text1"/>
          <w:szCs w:val="22"/>
        </w:rPr>
        <w:t xml:space="preserve">climate injustice, it is important to examine the ways that race is inscribed in the history of carbon capitalism and the </w:t>
      </w:r>
      <w:r w:rsidRPr="00F3623E">
        <w:rPr>
          <w:rStyle w:val="StyleUnderline"/>
          <w:rFonts w:ascii="Calibri" w:hAnsi="Calibri" w:cs="Calibri"/>
          <w:color w:val="000000" w:themeColor="text1"/>
          <w:szCs w:val="22"/>
          <w:highlight w:val="cyan"/>
        </w:rPr>
        <w:t>sacrifice zones</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of</w:t>
      </w:r>
      <w:r w:rsidRPr="00F3623E">
        <w:rPr>
          <w:rStyle w:val="StyleUnderline"/>
          <w:rFonts w:ascii="Calibri" w:hAnsi="Calibri" w:cs="Calibri"/>
          <w:color w:val="000000" w:themeColor="text1"/>
          <w:szCs w:val="22"/>
        </w:rPr>
        <w:t xml:space="preserve"> both the </w:t>
      </w:r>
      <w:r w:rsidRPr="00F3623E">
        <w:rPr>
          <w:rStyle w:val="StyleUnderline"/>
          <w:rFonts w:ascii="Calibri" w:hAnsi="Calibri" w:cs="Calibri"/>
          <w:color w:val="000000" w:themeColor="text1"/>
          <w:szCs w:val="22"/>
          <w:highlight w:val="cyan"/>
        </w:rPr>
        <w:t>fossil fuel economy</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and</w:t>
      </w:r>
      <w:r w:rsidRPr="00F3623E">
        <w:rPr>
          <w:rStyle w:val="StyleUnderline"/>
          <w:rFonts w:ascii="Calibri" w:hAnsi="Calibri" w:cs="Calibri"/>
          <w:color w:val="000000" w:themeColor="text1"/>
          <w:szCs w:val="22"/>
        </w:rPr>
        <w:t xml:space="preserve"> the emerging </w:t>
      </w:r>
      <w:r w:rsidRPr="00F3623E">
        <w:rPr>
          <w:rStyle w:val="StyleUnderline"/>
          <w:rFonts w:ascii="Calibri" w:hAnsi="Calibri" w:cs="Calibri"/>
          <w:color w:val="000000" w:themeColor="text1"/>
          <w:szCs w:val="22"/>
          <w:highlight w:val="cyan"/>
        </w:rPr>
        <w:t>green</w:t>
      </w:r>
      <w:r w:rsidRPr="00F3623E">
        <w:rPr>
          <w:rStyle w:val="StyleUnderline"/>
          <w:rFonts w:ascii="Calibri" w:hAnsi="Calibri" w:cs="Calibri"/>
          <w:color w:val="000000" w:themeColor="text1"/>
          <w:szCs w:val="22"/>
        </w:rPr>
        <w:t xml:space="preserve"> energy </w:t>
      </w:r>
      <w:r w:rsidRPr="00F3623E">
        <w:rPr>
          <w:rStyle w:val="StyleUnderline"/>
          <w:rFonts w:ascii="Calibri" w:hAnsi="Calibri" w:cs="Calibri"/>
          <w:color w:val="000000" w:themeColor="text1"/>
          <w:szCs w:val="22"/>
          <w:highlight w:val="cyan"/>
        </w:rPr>
        <w:t>economy</w:t>
      </w:r>
      <w:r w:rsidRPr="00F3623E">
        <w:rPr>
          <w:rFonts w:ascii="Calibri" w:hAnsi="Calibri" w:cs="Calibri"/>
          <w:color w:val="000000" w:themeColor="text1"/>
          <w:sz w:val="16"/>
          <w:szCs w:val="22"/>
        </w:rPr>
        <w:t xml:space="preserve">. </w:t>
      </w:r>
      <w:r w:rsidRPr="00F3623E">
        <w:rPr>
          <w:rStyle w:val="StyleUnderline"/>
          <w:rFonts w:ascii="Calibri" w:hAnsi="Calibri" w:cs="Calibri"/>
          <w:color w:val="000000" w:themeColor="text1"/>
          <w:szCs w:val="22"/>
        </w:rPr>
        <w:t xml:space="preserve">First, the colonization of the Americas and the transatlantic slave trade established the material and ideological </w:t>
      </w:r>
      <w:r w:rsidRPr="00F3623E">
        <w:rPr>
          <w:rStyle w:val="StyleUnderline"/>
          <w:rFonts w:ascii="Calibri" w:hAnsi="Calibri" w:cs="Calibri"/>
          <w:color w:val="000000" w:themeColor="text1"/>
          <w:szCs w:val="22"/>
          <w:highlight w:val="cyan"/>
        </w:rPr>
        <w:t>foundations of capitalism</w:t>
      </w:r>
      <w:r w:rsidRPr="00F3623E">
        <w:rPr>
          <w:rFonts w:ascii="Calibri" w:hAnsi="Calibri" w:cs="Calibri"/>
          <w:color w:val="000000" w:themeColor="text1"/>
          <w:sz w:val="16"/>
          <w:szCs w:val="22"/>
        </w:rPr>
        <w:t xml:space="preserve"> – a system based on </w:t>
      </w:r>
      <w:r w:rsidRPr="00F3623E">
        <w:rPr>
          <w:rStyle w:val="StyleUnderline"/>
          <w:rFonts w:ascii="Calibri" w:hAnsi="Calibri" w:cs="Calibri"/>
          <w:color w:val="000000" w:themeColor="text1"/>
          <w:szCs w:val="22"/>
          <w:highlight w:val="cyan"/>
        </w:rPr>
        <w:t>extraction</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accumulation</w:t>
      </w:r>
      <w:r w:rsidRPr="00F3623E">
        <w:rPr>
          <w:rStyle w:val="StyleUnderline"/>
          <w:rFonts w:ascii="Calibri" w:hAnsi="Calibri" w:cs="Calibri"/>
          <w:color w:val="000000" w:themeColor="text1"/>
          <w:szCs w:val="22"/>
        </w:rPr>
        <w:t xml:space="preserve"> through dispossession, and </w:t>
      </w:r>
      <w:r w:rsidRPr="00F3623E">
        <w:rPr>
          <w:rStyle w:val="StyleUnderline"/>
          <w:rFonts w:ascii="Calibri" w:hAnsi="Calibri" w:cs="Calibri"/>
          <w:color w:val="000000" w:themeColor="text1"/>
          <w:szCs w:val="22"/>
          <w:highlight w:val="cyan"/>
        </w:rPr>
        <w:t>white supremacy</w:t>
      </w:r>
      <w:r w:rsidRPr="00F3623E">
        <w:rPr>
          <w:rFonts w:ascii="Calibri" w:hAnsi="Calibri" w:cs="Calibri"/>
          <w:color w:val="000000" w:themeColor="text1"/>
          <w:sz w:val="16"/>
          <w:szCs w:val="22"/>
        </w:rPr>
        <w:t xml:space="preserve"> (Davis and Todd 2017, Yusoff 2018). The </w:t>
      </w:r>
      <w:r w:rsidRPr="00F3623E">
        <w:rPr>
          <w:rStyle w:val="StyleUnderline"/>
          <w:rFonts w:ascii="Calibri" w:hAnsi="Calibri" w:cs="Calibri"/>
          <w:color w:val="000000" w:themeColor="text1"/>
          <w:szCs w:val="22"/>
        </w:rPr>
        <w:t>Anthropocene is the epoch under which ‘humanity</w:t>
      </w:r>
      <w:r w:rsidRPr="00F3623E">
        <w:rPr>
          <w:rFonts w:ascii="Calibri" w:hAnsi="Calibri" w:cs="Calibri"/>
          <w:color w:val="000000" w:themeColor="text1"/>
          <w:sz w:val="16"/>
          <w:szCs w:val="22"/>
        </w:rPr>
        <w:t xml:space="preserve">’ – but more accurately, </w:t>
      </w:r>
      <w:r w:rsidRPr="00F3623E">
        <w:rPr>
          <w:rStyle w:val="StyleUnderline"/>
          <w:rFonts w:ascii="Calibri" w:hAnsi="Calibri" w:cs="Calibri"/>
          <w:color w:val="000000" w:themeColor="text1"/>
          <w:szCs w:val="22"/>
        </w:rPr>
        <w:t xml:space="preserve">petrochemical companies and those invested in and profiting from </w:t>
      </w:r>
      <w:r w:rsidRPr="00F3623E">
        <w:rPr>
          <w:rStyle w:val="StyleUnderline"/>
          <w:rFonts w:ascii="Calibri" w:hAnsi="Calibri" w:cs="Calibri"/>
          <w:color w:val="000000" w:themeColor="text1"/>
          <w:szCs w:val="22"/>
          <w:highlight w:val="cyan"/>
        </w:rPr>
        <w:t>petrocapitalism and colonialism</w:t>
      </w:r>
      <w:r w:rsidRPr="00F3623E">
        <w:rPr>
          <w:rStyle w:val="StyleUnderline"/>
          <w:rFonts w:ascii="Calibri" w:hAnsi="Calibri" w:cs="Calibri"/>
          <w:color w:val="000000" w:themeColor="text1"/>
          <w:szCs w:val="22"/>
        </w:rPr>
        <w:t xml:space="preserve"> – </w:t>
      </w:r>
      <w:r w:rsidRPr="00F3623E">
        <w:rPr>
          <w:rFonts w:ascii="Calibri" w:hAnsi="Calibri" w:cs="Calibri"/>
          <w:color w:val="000000" w:themeColor="text1"/>
          <w:sz w:val="16"/>
          <w:szCs w:val="22"/>
        </w:rPr>
        <w:t xml:space="preserve">have had such a large impact on the planet that </w:t>
      </w:r>
      <w:r w:rsidRPr="00F3623E">
        <w:rPr>
          <w:rStyle w:val="StyleUnderline"/>
          <w:rFonts w:ascii="Calibri" w:hAnsi="Calibri" w:cs="Calibri"/>
          <w:color w:val="000000" w:themeColor="text1"/>
          <w:szCs w:val="22"/>
          <w:highlight w:val="cyan"/>
        </w:rPr>
        <w:t>radionuclides</w:t>
      </w:r>
      <w:r w:rsidRPr="00F3623E">
        <w:rPr>
          <w:rStyle w:val="StyleUnderline"/>
          <w:rFonts w:ascii="Calibri" w:hAnsi="Calibri" w:cs="Calibri"/>
          <w:color w:val="000000" w:themeColor="text1"/>
          <w:szCs w:val="22"/>
        </w:rPr>
        <w:t xml:space="preserve">, coal, plutonium, plastic, concrete, </w:t>
      </w:r>
      <w:r w:rsidRPr="00F3623E">
        <w:rPr>
          <w:rStyle w:val="StyleUnderline"/>
          <w:rFonts w:ascii="Calibri" w:hAnsi="Calibri" w:cs="Calibri"/>
          <w:color w:val="000000" w:themeColor="text1"/>
          <w:szCs w:val="22"/>
          <w:highlight w:val="cyan"/>
        </w:rPr>
        <w:t>genocide and other markers are now visible</w:t>
      </w:r>
      <w:r w:rsidRPr="00F3623E">
        <w:rPr>
          <w:rStyle w:val="StyleUnderline"/>
          <w:rFonts w:ascii="Calibri" w:hAnsi="Calibri" w:cs="Calibri"/>
          <w:color w:val="000000" w:themeColor="text1"/>
          <w:szCs w:val="22"/>
        </w:rPr>
        <w:t xml:space="preserve"> in the geologic strata.</w:t>
      </w:r>
      <w:r w:rsidRPr="00F3623E">
        <w:rPr>
          <w:rFonts w:ascii="Calibri" w:hAnsi="Calibri" w:cs="Calibri"/>
          <w:color w:val="000000" w:themeColor="text1"/>
          <w:sz w:val="16"/>
          <w:szCs w:val="22"/>
        </w:rPr>
        <w:t xml:space="preserve"> (Davis and Todd 2017, p. 765; emphasis added) The </w:t>
      </w:r>
      <w:r w:rsidRPr="00F3623E">
        <w:rPr>
          <w:rStyle w:val="StyleUnderline"/>
          <w:rFonts w:ascii="Calibri" w:hAnsi="Calibri" w:cs="Calibri"/>
          <w:color w:val="000000" w:themeColor="text1"/>
          <w:szCs w:val="22"/>
        </w:rPr>
        <w:t>genocide of the indigenous populations of the Americas in the 1500s was so massive</w:t>
      </w:r>
      <w:r w:rsidRPr="00F3623E">
        <w:rPr>
          <w:rFonts w:ascii="Calibri" w:hAnsi="Calibri" w:cs="Calibri"/>
          <w:color w:val="000000" w:themeColor="text1"/>
          <w:sz w:val="16"/>
          <w:szCs w:val="22"/>
        </w:rPr>
        <w:t xml:space="preserve"> (nearly 50 million deaths) that </w:t>
      </w:r>
      <w:r w:rsidRPr="00F3623E">
        <w:rPr>
          <w:rStyle w:val="StyleUnderline"/>
          <w:rFonts w:ascii="Calibri" w:hAnsi="Calibri" w:cs="Calibri"/>
          <w:color w:val="000000" w:themeColor="text1"/>
          <w:szCs w:val="22"/>
        </w:rPr>
        <w:t>farming collapsed and forests rebounded. The forests removed such large amounts of carbon from the atmosphere as to cause a significant dip in atmospheric carbon dioxide levels in the 1600s, measurable in Antarctic ice cores</w:t>
      </w:r>
      <w:r w:rsidRPr="00F3623E">
        <w:rPr>
          <w:rFonts w:ascii="Calibri" w:hAnsi="Calibri" w:cs="Calibri"/>
          <w:color w:val="000000" w:themeColor="text1"/>
          <w:sz w:val="16"/>
          <w:szCs w:val="22"/>
        </w:rPr>
        <w:t xml:space="preserve"> – leading Lewis and Maslin (2015, pp. 175-177) to propose 1610 as the beginning of the Anthropocene. This early marker of the Anthropocene coincided with the importation of </w:t>
      </w:r>
      <w:r w:rsidRPr="00F3623E">
        <w:rPr>
          <w:rStyle w:val="StyleUnderline"/>
          <w:rFonts w:ascii="Calibri" w:hAnsi="Calibri" w:cs="Calibri"/>
          <w:color w:val="000000" w:themeColor="text1"/>
          <w:szCs w:val="22"/>
        </w:rPr>
        <w:t>slave labour to extract gold, silver and copper and later the sugar and cotton that fueled the Industrial Revolution</w:t>
      </w:r>
      <w:r w:rsidRPr="00F3623E">
        <w:rPr>
          <w:rFonts w:ascii="Calibri" w:hAnsi="Calibri" w:cs="Calibri"/>
          <w:color w:val="000000" w:themeColor="text1"/>
          <w:sz w:val="16"/>
          <w:szCs w:val="22"/>
        </w:rPr>
        <w:t xml:space="preserve"> (Yusoff 2018, pp. 29-33). Starting the Anthropocene at 1610 captures all impacts of the Industrial Revolution, which many scientists and historians consider a key part of the Anthropocene – because European annexing of the Americas was an essential factor in providing food energy and raw material imports that were critical elements allowing an Industrial Revolution to take place. (Lewis and Maslin 2018, p. 319) </w:t>
      </w:r>
      <w:r w:rsidRPr="00F3623E">
        <w:rPr>
          <w:rStyle w:val="StyleUnderline"/>
          <w:rFonts w:ascii="Calibri" w:hAnsi="Calibri" w:cs="Calibri"/>
          <w:color w:val="000000" w:themeColor="text1"/>
          <w:szCs w:val="22"/>
          <w:highlight w:val="cyan"/>
        </w:rPr>
        <w:t>Colonization</w:t>
      </w:r>
      <w:r w:rsidRPr="00F3623E">
        <w:rPr>
          <w:rStyle w:val="StyleUnderline"/>
          <w:rFonts w:ascii="Calibri" w:hAnsi="Calibri" w:cs="Calibri"/>
          <w:color w:val="000000" w:themeColor="text1"/>
          <w:szCs w:val="22"/>
        </w:rPr>
        <w:t xml:space="preserve"> and </w:t>
      </w:r>
      <w:r w:rsidRPr="00F3623E">
        <w:rPr>
          <w:rStyle w:val="StyleUnderline"/>
          <w:rFonts w:ascii="Calibri" w:hAnsi="Calibri" w:cs="Calibri"/>
          <w:color w:val="000000" w:themeColor="text1"/>
          <w:szCs w:val="22"/>
          <w:highlight w:val="cyan"/>
        </w:rPr>
        <w:t>slavery</w:t>
      </w:r>
      <w:r w:rsidRPr="00F3623E">
        <w:rPr>
          <w:rStyle w:val="StyleUnderline"/>
          <w:rFonts w:ascii="Calibri" w:hAnsi="Calibri" w:cs="Calibri"/>
          <w:color w:val="000000" w:themeColor="text1"/>
          <w:szCs w:val="22"/>
        </w:rPr>
        <w:t xml:space="preserve"> were therefore </w:t>
      </w:r>
      <w:r w:rsidRPr="00F3623E">
        <w:rPr>
          <w:rStyle w:val="StyleUnderline"/>
          <w:rFonts w:ascii="Calibri" w:hAnsi="Calibri" w:cs="Calibri"/>
          <w:color w:val="000000" w:themeColor="text1"/>
          <w:szCs w:val="22"/>
          <w:highlight w:val="cyan"/>
        </w:rPr>
        <w:t>central</w:t>
      </w:r>
      <w:r w:rsidRPr="00F3623E">
        <w:rPr>
          <w:rStyle w:val="StyleUnderline"/>
          <w:rFonts w:ascii="Calibri" w:hAnsi="Calibri" w:cs="Calibri"/>
          <w:color w:val="000000" w:themeColor="text1"/>
          <w:szCs w:val="22"/>
        </w:rPr>
        <w:t xml:space="preserve"> rather than peripheral </w:t>
      </w:r>
      <w:r w:rsidRPr="00F3623E">
        <w:rPr>
          <w:rStyle w:val="StyleUnderline"/>
          <w:rFonts w:ascii="Calibri" w:hAnsi="Calibri" w:cs="Calibri"/>
          <w:color w:val="000000" w:themeColor="text1"/>
          <w:szCs w:val="22"/>
          <w:highlight w:val="cyan"/>
        </w:rPr>
        <w:t>to</w:t>
      </w:r>
      <w:r w:rsidRPr="00F3623E">
        <w:rPr>
          <w:rStyle w:val="StyleUnderline"/>
          <w:rFonts w:ascii="Calibri" w:hAnsi="Calibri" w:cs="Calibri"/>
          <w:color w:val="000000" w:themeColor="text1"/>
          <w:szCs w:val="22"/>
        </w:rPr>
        <w:t xml:space="preserve"> the Industrial Revolution and the birth of </w:t>
      </w:r>
      <w:r w:rsidRPr="00F3623E">
        <w:rPr>
          <w:rStyle w:val="StyleUnderline"/>
          <w:rFonts w:ascii="Calibri" w:hAnsi="Calibri" w:cs="Calibri"/>
          <w:color w:val="000000" w:themeColor="text1"/>
          <w:szCs w:val="22"/>
          <w:highlight w:val="cyan"/>
        </w:rPr>
        <w:t>carbon capitalism</w:t>
      </w:r>
      <w:r w:rsidRPr="00F3623E">
        <w:rPr>
          <w:rFonts w:ascii="Calibri" w:hAnsi="Calibri" w:cs="Calibri"/>
          <w:color w:val="000000" w:themeColor="text1"/>
          <w:sz w:val="16"/>
          <w:szCs w:val="22"/>
          <w:highlight w:val="cyan"/>
        </w:rPr>
        <w:t xml:space="preserve"> (</w:t>
      </w:r>
      <w:r w:rsidRPr="00F3623E">
        <w:rPr>
          <w:rFonts w:ascii="Calibri" w:hAnsi="Calibri" w:cs="Calibri"/>
          <w:color w:val="000000" w:themeColor="text1"/>
          <w:sz w:val="16"/>
          <w:szCs w:val="22"/>
        </w:rPr>
        <w:t xml:space="preserve">Williams 1994, Beckert 2014, Blackburn 1997, Yusoff 2018). Second, the </w:t>
      </w:r>
      <w:r w:rsidRPr="00F3623E">
        <w:rPr>
          <w:rStyle w:val="StyleUnderline"/>
          <w:rFonts w:ascii="Calibri" w:hAnsi="Calibri" w:cs="Calibri"/>
          <w:color w:val="000000" w:themeColor="text1"/>
          <w:szCs w:val="22"/>
        </w:rPr>
        <w:t>“</w:t>
      </w:r>
      <w:r w:rsidRPr="00F3623E">
        <w:rPr>
          <w:rStyle w:val="StyleUnderline"/>
          <w:rFonts w:ascii="Calibri" w:hAnsi="Calibri" w:cs="Calibri"/>
          <w:color w:val="000000" w:themeColor="text1"/>
          <w:szCs w:val="22"/>
          <w:highlight w:val="cyan"/>
        </w:rPr>
        <w:t>slow violence”</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inflicted</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by</w:t>
      </w:r>
      <w:r w:rsidRPr="00F3623E">
        <w:rPr>
          <w:rStyle w:val="StyleUnderline"/>
          <w:rFonts w:ascii="Calibri" w:hAnsi="Calibri" w:cs="Calibri"/>
          <w:color w:val="000000" w:themeColor="text1"/>
          <w:szCs w:val="22"/>
        </w:rPr>
        <w:t xml:space="preserve"> the </w:t>
      </w:r>
      <w:r w:rsidRPr="00F3623E">
        <w:rPr>
          <w:rStyle w:val="StyleUnderline"/>
          <w:rFonts w:ascii="Calibri" w:hAnsi="Calibri" w:cs="Calibri"/>
          <w:color w:val="000000" w:themeColor="text1"/>
          <w:szCs w:val="22"/>
          <w:highlight w:val="cyan"/>
        </w:rPr>
        <w:t>fossil</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fuel</w:t>
      </w:r>
      <w:r w:rsidRPr="00F3623E">
        <w:rPr>
          <w:rStyle w:val="StyleUnderline"/>
          <w:rFonts w:ascii="Calibri" w:hAnsi="Calibri" w:cs="Calibri"/>
          <w:color w:val="000000" w:themeColor="text1"/>
          <w:szCs w:val="22"/>
        </w:rPr>
        <w:t xml:space="preserve"> industry </w:t>
      </w:r>
      <w:r w:rsidRPr="00F3623E">
        <w:rPr>
          <w:rStyle w:val="StyleUnderline"/>
          <w:rFonts w:ascii="Calibri" w:hAnsi="Calibri" w:cs="Calibri"/>
          <w:color w:val="000000" w:themeColor="text1"/>
          <w:szCs w:val="22"/>
          <w:highlight w:val="cyan"/>
        </w:rPr>
        <w:t>on racialized and poor</w:t>
      </w:r>
      <w:r w:rsidRPr="00F3623E">
        <w:rPr>
          <w:rStyle w:val="StyleUnderline"/>
          <w:rFonts w:ascii="Calibri" w:hAnsi="Calibri" w:cs="Calibri"/>
          <w:color w:val="000000" w:themeColor="text1"/>
          <w:szCs w:val="22"/>
        </w:rPr>
        <w:t xml:space="preserve"> communities throughout the world remains a </w:t>
      </w:r>
      <w:r w:rsidRPr="00F3623E">
        <w:rPr>
          <w:rStyle w:val="StyleUnderline"/>
          <w:rFonts w:ascii="Calibri" w:hAnsi="Calibri" w:cs="Calibri"/>
          <w:color w:val="000000" w:themeColor="text1"/>
          <w:szCs w:val="22"/>
          <w:highlight w:val="cyan"/>
        </w:rPr>
        <w:t>central feature of contemporary capitalism</w:t>
      </w:r>
      <w:r w:rsidRPr="00F3623E">
        <w:rPr>
          <w:rFonts w:ascii="Calibri" w:hAnsi="Calibri" w:cs="Calibri"/>
          <w:color w:val="000000" w:themeColor="text1"/>
          <w:sz w:val="16"/>
          <w:szCs w:val="22"/>
        </w:rPr>
        <w:t xml:space="preserve"> (Nixon 2013, Soyapi and Kotzé 2016). </w:t>
      </w:r>
      <w:r w:rsidRPr="00F3623E">
        <w:rPr>
          <w:rStyle w:val="StyleUnderline"/>
          <w:rFonts w:ascii="Calibri" w:hAnsi="Calibri" w:cs="Calibri"/>
          <w:color w:val="000000" w:themeColor="text1"/>
          <w:szCs w:val="22"/>
        </w:rPr>
        <w:t xml:space="preserve">The </w:t>
      </w:r>
      <w:r w:rsidRPr="00F3623E">
        <w:rPr>
          <w:rStyle w:val="StyleUnderline"/>
          <w:rFonts w:ascii="Calibri" w:hAnsi="Calibri" w:cs="Calibri"/>
          <w:color w:val="000000" w:themeColor="text1"/>
          <w:szCs w:val="22"/>
          <w:highlight w:val="cyan"/>
        </w:rPr>
        <w:t>extraction, processing</w:t>
      </w:r>
      <w:r w:rsidRPr="00F3623E">
        <w:rPr>
          <w:rStyle w:val="StyleUnderline"/>
          <w:rFonts w:ascii="Calibri" w:hAnsi="Calibri" w:cs="Calibri"/>
          <w:color w:val="000000" w:themeColor="text1"/>
          <w:szCs w:val="22"/>
        </w:rPr>
        <w:t xml:space="preserve">, transportation, </w:t>
      </w:r>
      <w:r w:rsidRPr="00F3623E">
        <w:rPr>
          <w:rStyle w:val="StyleUnderline"/>
          <w:rFonts w:ascii="Calibri" w:hAnsi="Calibri" w:cs="Calibri"/>
          <w:color w:val="000000" w:themeColor="text1"/>
          <w:szCs w:val="22"/>
          <w:highlight w:val="cyan"/>
        </w:rPr>
        <w:t>refining and combustion</w:t>
      </w:r>
      <w:r w:rsidRPr="00F3623E">
        <w:rPr>
          <w:rStyle w:val="StyleUnderline"/>
          <w:rFonts w:ascii="Calibri" w:hAnsi="Calibri" w:cs="Calibri"/>
          <w:color w:val="000000" w:themeColor="text1"/>
          <w:szCs w:val="22"/>
        </w:rPr>
        <w:t xml:space="preserve"> of </w:t>
      </w:r>
      <w:r w:rsidRPr="00F3623E">
        <w:rPr>
          <w:rStyle w:val="StyleUnderline"/>
          <w:rFonts w:ascii="Calibri" w:hAnsi="Calibri" w:cs="Calibri"/>
          <w:color w:val="000000" w:themeColor="text1"/>
          <w:szCs w:val="22"/>
          <w:highlight w:val="cyan"/>
        </w:rPr>
        <w:t>fossil fuels</w:t>
      </w:r>
      <w:r w:rsidRPr="00F3623E">
        <w:rPr>
          <w:rStyle w:val="StyleUnderline"/>
          <w:rFonts w:ascii="Calibri" w:hAnsi="Calibri" w:cs="Calibri"/>
          <w:color w:val="000000" w:themeColor="text1"/>
          <w:szCs w:val="22"/>
        </w:rPr>
        <w:t xml:space="preserve"> has placed </w:t>
      </w:r>
      <w:r w:rsidRPr="00F3623E">
        <w:rPr>
          <w:rStyle w:val="StyleUnderline"/>
          <w:rFonts w:ascii="Calibri" w:hAnsi="Calibri" w:cs="Calibri"/>
          <w:color w:val="000000" w:themeColor="text1"/>
          <w:szCs w:val="22"/>
          <w:highlight w:val="cyan"/>
        </w:rPr>
        <w:t>disproportionate environmental burdens on racialized communities</w:t>
      </w:r>
      <w:r w:rsidRPr="00F3623E">
        <w:rPr>
          <w:rStyle w:val="StyleUnderline"/>
          <w:rFonts w:ascii="Calibri" w:hAnsi="Calibri" w:cs="Calibri"/>
          <w:color w:val="000000" w:themeColor="text1"/>
          <w:szCs w:val="22"/>
        </w:rPr>
        <w:t xml:space="preserve"> in the global North and South.</w:t>
      </w:r>
      <w:r w:rsidRPr="00F3623E">
        <w:rPr>
          <w:rFonts w:ascii="Calibri" w:hAnsi="Calibri" w:cs="Calibri"/>
          <w:color w:val="000000" w:themeColor="text1"/>
          <w:sz w:val="16"/>
          <w:szCs w:val="22"/>
        </w:rPr>
        <w:t xml:space="preserve"> From the </w:t>
      </w:r>
      <w:r w:rsidRPr="00F3623E">
        <w:rPr>
          <w:rStyle w:val="StyleUnderline"/>
          <w:rFonts w:ascii="Calibri" w:hAnsi="Calibri" w:cs="Calibri"/>
          <w:color w:val="000000" w:themeColor="text1"/>
          <w:szCs w:val="22"/>
        </w:rPr>
        <w:t>Niger Delta to the Canadian tar sands and the countless communities living in the shadow of polluting petrochemical facilities and power plants, the life cycle impacts of fossil fuels include eviction from ancestral lands; desecration of sacred sites; poisoning of air, land, and water; fires, explosions, and industrial accidents; loss of subsistence fishing and hunting rights; and exposure to significant health hazards</w:t>
      </w:r>
      <w:r w:rsidRPr="00F3623E">
        <w:rPr>
          <w:rFonts w:ascii="Calibri" w:hAnsi="Calibri" w:cs="Calibri"/>
          <w:color w:val="000000" w:themeColor="text1"/>
          <w:sz w:val="16"/>
          <w:szCs w:val="22"/>
        </w:rPr>
        <w:t xml:space="preserve"> (Klein 2014). Local and transnational </w:t>
      </w:r>
      <w:r w:rsidRPr="00F3623E">
        <w:rPr>
          <w:rStyle w:val="StyleUnderline"/>
          <w:rFonts w:ascii="Calibri" w:hAnsi="Calibri" w:cs="Calibri"/>
          <w:color w:val="000000" w:themeColor="text1"/>
          <w:szCs w:val="22"/>
        </w:rPr>
        <w:t>environmental justice struggles against coal mining, petroleum drilling, fracking, oil and gas pipelines, and polluting refineries and power plants are thus inextricably intertwined with the struggle for climate justice</w:t>
      </w:r>
      <w:r w:rsidRPr="00F3623E">
        <w:rPr>
          <w:rFonts w:ascii="Calibri" w:hAnsi="Calibri" w:cs="Calibri"/>
          <w:color w:val="000000" w:themeColor="text1"/>
          <w:sz w:val="16"/>
          <w:szCs w:val="22"/>
        </w:rPr>
        <w:t xml:space="preserve">. Third, fossil fuels are concentrated in particular countries and regions such as the Middle East that have been targeted over and over for invasion, occupation, and exploitation. </w:t>
      </w:r>
      <w:r w:rsidRPr="00F3623E">
        <w:rPr>
          <w:rStyle w:val="StyleUnderline"/>
          <w:rFonts w:ascii="Calibri" w:hAnsi="Calibri" w:cs="Calibri"/>
          <w:color w:val="000000" w:themeColor="text1"/>
          <w:szCs w:val="22"/>
        </w:rPr>
        <w:t>The North’s bloody resource wars, its collusion with despotic petro-states, and the resulting death, destruction and displacement of racialized Muslim and Arab populations are amongst the most violent ongoing manifestations of climate injustice</w:t>
      </w:r>
      <w:r w:rsidRPr="00F3623E">
        <w:rPr>
          <w:rFonts w:ascii="Calibri" w:hAnsi="Calibri" w:cs="Calibri"/>
          <w:color w:val="000000" w:themeColor="text1"/>
          <w:sz w:val="16"/>
          <w:szCs w:val="22"/>
        </w:rPr>
        <w:t xml:space="preserve"> (Klare 2004, Natarajan 2012, Klein 2016). When persons displaced by these conflicts seek refuge in the global North, they are branded as potential terrorists and subjected to restrictive border controls, including the notorious “Muslim ban” on travel to the US from certain predominantly Muslim countries (Liptak and Shear 2018, Telford 2018). Fourth, </w:t>
      </w:r>
      <w:r w:rsidRPr="00F3623E">
        <w:rPr>
          <w:rStyle w:val="StyleUnderline"/>
          <w:rFonts w:ascii="Calibri" w:hAnsi="Calibri" w:cs="Calibri"/>
          <w:color w:val="000000" w:themeColor="text1"/>
          <w:szCs w:val="22"/>
        </w:rPr>
        <w:t xml:space="preserve">those </w:t>
      </w:r>
      <w:r w:rsidRPr="00F3623E">
        <w:rPr>
          <w:rStyle w:val="StyleUnderline"/>
          <w:rFonts w:ascii="Calibri" w:hAnsi="Calibri" w:cs="Calibri"/>
          <w:color w:val="000000" w:themeColor="text1"/>
          <w:szCs w:val="22"/>
          <w:highlight w:val="cyan"/>
        </w:rPr>
        <w:t>most susceptible</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to climate-related disasters</w:t>
      </w:r>
      <w:r w:rsidRPr="00F3623E">
        <w:rPr>
          <w:rStyle w:val="StyleUnderline"/>
          <w:rFonts w:ascii="Calibri" w:hAnsi="Calibri" w:cs="Calibri"/>
          <w:color w:val="000000" w:themeColor="text1"/>
          <w:szCs w:val="22"/>
        </w:rPr>
        <w:t xml:space="preserve"> and slow-onset events </w:t>
      </w:r>
      <w:r w:rsidRPr="00F3623E">
        <w:rPr>
          <w:rStyle w:val="StyleUnderline"/>
          <w:rFonts w:ascii="Calibri" w:hAnsi="Calibri" w:cs="Calibri"/>
          <w:color w:val="000000" w:themeColor="text1"/>
          <w:szCs w:val="22"/>
          <w:highlight w:val="cyan"/>
        </w:rPr>
        <w:t>are</w:t>
      </w:r>
      <w:r w:rsidRPr="00F3623E">
        <w:rPr>
          <w:rStyle w:val="StyleUnderline"/>
          <w:rFonts w:ascii="Calibri" w:hAnsi="Calibri" w:cs="Calibri"/>
          <w:color w:val="000000" w:themeColor="text1"/>
          <w:szCs w:val="22"/>
        </w:rPr>
        <w:t xml:space="preserve"> overwhelmingly </w:t>
      </w:r>
      <w:r w:rsidRPr="00F3623E">
        <w:rPr>
          <w:rStyle w:val="StyleUnderline"/>
          <w:rFonts w:ascii="Calibri" w:hAnsi="Calibri" w:cs="Calibri"/>
          <w:color w:val="000000" w:themeColor="text1"/>
          <w:szCs w:val="22"/>
          <w:highlight w:val="cyan"/>
        </w:rPr>
        <w:t>persons classified as non-white</w:t>
      </w:r>
      <w:r w:rsidRPr="00F3623E">
        <w:rPr>
          <w:rFonts w:ascii="Calibri" w:hAnsi="Calibri" w:cs="Calibri"/>
          <w:color w:val="000000" w:themeColor="text1"/>
          <w:sz w:val="16"/>
          <w:szCs w:val="22"/>
        </w:rPr>
        <w:t xml:space="preserve"> (Haas Institute 2017, Pulido 2018). </w:t>
      </w:r>
      <w:r w:rsidRPr="00F3623E">
        <w:rPr>
          <w:rStyle w:val="StyleUnderline"/>
          <w:rFonts w:ascii="Calibri" w:hAnsi="Calibri" w:cs="Calibri"/>
          <w:color w:val="000000" w:themeColor="text1"/>
          <w:szCs w:val="22"/>
        </w:rPr>
        <w:t>They reside in locations such as low-lying coastal zones, small island states, and agriculturedependent nations disproportionately exposed to hurricanes, floods, drought, desertification and rising sea level</w:t>
      </w:r>
      <w:r w:rsidRPr="00F3623E">
        <w:rPr>
          <w:rFonts w:ascii="Calibri" w:hAnsi="Calibri" w:cs="Calibri"/>
          <w:color w:val="000000" w:themeColor="text1"/>
          <w:sz w:val="16"/>
          <w:szCs w:val="22"/>
        </w:rPr>
        <w:t xml:space="preserve">s (Anand 2004). In addition, </w:t>
      </w:r>
      <w:r w:rsidRPr="00F3623E">
        <w:rPr>
          <w:rStyle w:val="StyleUnderline"/>
          <w:rFonts w:ascii="Calibri" w:hAnsi="Calibri" w:cs="Calibri"/>
          <w:color w:val="000000" w:themeColor="text1"/>
          <w:szCs w:val="22"/>
        </w:rPr>
        <w:t xml:space="preserve">they have been rendered </w:t>
      </w:r>
      <w:r w:rsidRPr="00F3623E">
        <w:rPr>
          <w:rStyle w:val="StyleUnderline"/>
          <w:rFonts w:ascii="Calibri" w:hAnsi="Calibri" w:cs="Calibri"/>
          <w:color w:val="000000" w:themeColor="text1"/>
          <w:szCs w:val="22"/>
          <w:highlight w:val="cyan"/>
        </w:rPr>
        <w:t>socially and economically vulnerable to climate change by the North’s economic and military interventions</w:t>
      </w:r>
      <w:r w:rsidRPr="00F3623E">
        <w:rPr>
          <w:rFonts w:ascii="Calibri" w:hAnsi="Calibri" w:cs="Calibri"/>
          <w:color w:val="000000" w:themeColor="text1"/>
          <w:sz w:val="16"/>
          <w:szCs w:val="22"/>
          <w:highlight w:val="cyan"/>
        </w:rPr>
        <w:t>.</w:t>
      </w:r>
      <w:r w:rsidRPr="00F3623E">
        <w:rPr>
          <w:rFonts w:ascii="Calibri" w:hAnsi="Calibri" w:cs="Calibri"/>
          <w:color w:val="000000" w:themeColor="text1"/>
          <w:sz w:val="16"/>
          <w:szCs w:val="22"/>
        </w:rPr>
        <w:t xml:space="preserve"> </w:t>
      </w:r>
      <w:r w:rsidRPr="00F3623E">
        <w:rPr>
          <w:rStyle w:val="StyleUnderline"/>
          <w:rFonts w:ascii="Calibri" w:hAnsi="Calibri" w:cs="Calibri"/>
          <w:color w:val="000000" w:themeColor="text1"/>
          <w:szCs w:val="22"/>
        </w:rPr>
        <w:t>The North’s “under-development” of the global South during the colonial and postcolonial era</w:t>
      </w:r>
      <w:r w:rsidRPr="00F3623E">
        <w:rPr>
          <w:rFonts w:ascii="Calibri" w:hAnsi="Calibri" w:cs="Calibri"/>
          <w:color w:val="000000" w:themeColor="text1"/>
          <w:sz w:val="16"/>
          <w:szCs w:val="22"/>
        </w:rPr>
        <w:t>, so eloquently described by Walter Rodney (1972) and Eduardo Galeano (1997), has been ex</w:t>
      </w:r>
      <w:r w:rsidRPr="00F3623E">
        <w:rPr>
          <w:rStyle w:val="StyleUnderline"/>
          <w:rFonts w:ascii="Calibri" w:hAnsi="Calibri" w:cs="Calibri"/>
          <w:color w:val="000000" w:themeColor="text1"/>
          <w:szCs w:val="22"/>
        </w:rPr>
        <w:t xml:space="preserve">acerbated by decades of </w:t>
      </w:r>
      <w:r w:rsidRPr="00F3623E">
        <w:rPr>
          <w:rStyle w:val="StyleUnderline"/>
          <w:rFonts w:ascii="Calibri" w:hAnsi="Calibri" w:cs="Calibri"/>
          <w:color w:val="000000" w:themeColor="text1"/>
          <w:szCs w:val="22"/>
          <w:highlight w:val="cyan"/>
        </w:rPr>
        <w:t>neoliberal economic reforms</w:t>
      </w:r>
      <w:r w:rsidRPr="00F3623E">
        <w:rPr>
          <w:rStyle w:val="StyleUnderline"/>
          <w:rFonts w:ascii="Calibri" w:hAnsi="Calibri" w:cs="Calibri"/>
          <w:color w:val="000000" w:themeColor="text1"/>
          <w:szCs w:val="22"/>
        </w:rPr>
        <w:t xml:space="preserve"> imposed initially by the </w:t>
      </w:r>
      <w:r w:rsidRPr="00F3623E">
        <w:rPr>
          <w:rStyle w:val="StyleUnderline"/>
          <w:rFonts w:ascii="Calibri" w:hAnsi="Calibri" w:cs="Calibri"/>
          <w:color w:val="000000" w:themeColor="text1"/>
          <w:szCs w:val="22"/>
          <w:highlight w:val="cyan"/>
        </w:rPr>
        <w:t>World Bank</w:t>
      </w:r>
      <w:r w:rsidRPr="00F3623E">
        <w:rPr>
          <w:rStyle w:val="StyleUnderline"/>
          <w:rFonts w:ascii="Calibri" w:hAnsi="Calibri" w:cs="Calibri"/>
          <w:color w:val="000000" w:themeColor="text1"/>
          <w:szCs w:val="22"/>
        </w:rPr>
        <w:t xml:space="preserve"> and the International Monetary Fund (</w:t>
      </w:r>
      <w:r w:rsidRPr="00F3623E">
        <w:rPr>
          <w:rStyle w:val="StyleUnderline"/>
          <w:rFonts w:ascii="Calibri" w:hAnsi="Calibri" w:cs="Calibri"/>
          <w:color w:val="000000" w:themeColor="text1"/>
          <w:szCs w:val="22"/>
          <w:highlight w:val="cyan"/>
        </w:rPr>
        <w:t>IMF</w:t>
      </w:r>
      <w:r w:rsidRPr="00F3623E">
        <w:rPr>
          <w:rStyle w:val="StyleUnderline"/>
          <w:rFonts w:ascii="Calibri" w:hAnsi="Calibri" w:cs="Calibri"/>
          <w:color w:val="000000" w:themeColor="text1"/>
          <w:szCs w:val="22"/>
        </w:rPr>
        <w:t>) and subsequently through regional and multilateral trade agreements and bilateral investment treaties</w:t>
      </w:r>
      <w:r w:rsidRPr="00F3623E">
        <w:rPr>
          <w:rFonts w:ascii="Calibri" w:hAnsi="Calibri" w:cs="Calibri"/>
          <w:color w:val="000000" w:themeColor="text1"/>
          <w:sz w:val="16"/>
          <w:szCs w:val="22"/>
        </w:rPr>
        <w:t xml:space="preserve"> (Gonzalez 2015). These reforms </w:t>
      </w:r>
      <w:r w:rsidRPr="00F3623E">
        <w:rPr>
          <w:rStyle w:val="StyleUnderline"/>
          <w:rFonts w:ascii="Calibri" w:hAnsi="Calibri" w:cs="Calibri"/>
          <w:color w:val="000000" w:themeColor="text1"/>
          <w:szCs w:val="22"/>
          <w:highlight w:val="cyan"/>
        </w:rPr>
        <w:t>increased poverty; reduced access to health care, education</w:t>
      </w:r>
      <w:r w:rsidRPr="00F3623E">
        <w:rPr>
          <w:rStyle w:val="StyleUnderline"/>
          <w:rFonts w:ascii="Calibri" w:hAnsi="Calibri" w:cs="Calibri"/>
          <w:color w:val="000000" w:themeColor="text1"/>
          <w:szCs w:val="22"/>
        </w:rPr>
        <w:t xml:space="preserve">, and other social services; </w:t>
      </w:r>
      <w:r w:rsidRPr="00F3623E">
        <w:rPr>
          <w:rStyle w:val="StyleUnderline"/>
          <w:rFonts w:ascii="Calibri" w:hAnsi="Calibri" w:cs="Calibri"/>
          <w:color w:val="000000" w:themeColor="text1"/>
          <w:szCs w:val="22"/>
          <w:highlight w:val="cyan"/>
        </w:rPr>
        <w:t>undermined</w:t>
      </w:r>
      <w:r w:rsidRPr="00F3623E">
        <w:rPr>
          <w:rStyle w:val="StyleUnderline"/>
          <w:rFonts w:ascii="Calibri" w:hAnsi="Calibri" w:cs="Calibri"/>
          <w:color w:val="000000" w:themeColor="text1"/>
          <w:szCs w:val="22"/>
        </w:rPr>
        <w:t xml:space="preserve"> the </w:t>
      </w:r>
      <w:r w:rsidRPr="00F3623E">
        <w:rPr>
          <w:rStyle w:val="StyleUnderline"/>
          <w:rFonts w:ascii="Calibri" w:hAnsi="Calibri" w:cs="Calibri"/>
          <w:color w:val="000000" w:themeColor="text1"/>
          <w:szCs w:val="22"/>
          <w:highlight w:val="cyan"/>
        </w:rPr>
        <w:t>development of climate-resilient urban</w:t>
      </w:r>
      <w:r w:rsidRPr="00F3623E">
        <w:rPr>
          <w:rStyle w:val="StyleUnderline"/>
          <w:rFonts w:ascii="Calibri" w:hAnsi="Calibri" w:cs="Calibri"/>
          <w:color w:val="000000" w:themeColor="text1"/>
          <w:szCs w:val="22"/>
        </w:rPr>
        <w:t xml:space="preserve"> and rural </w:t>
      </w:r>
      <w:r w:rsidRPr="00F3623E">
        <w:rPr>
          <w:rStyle w:val="StyleUnderline"/>
          <w:rFonts w:ascii="Calibri" w:hAnsi="Calibri" w:cs="Calibri"/>
          <w:color w:val="000000" w:themeColor="text1"/>
          <w:szCs w:val="22"/>
          <w:highlight w:val="cyan"/>
        </w:rPr>
        <w:t>infrastructure</w:t>
      </w:r>
      <w:r w:rsidRPr="00F3623E">
        <w:rPr>
          <w:rStyle w:val="StyleUnderline"/>
          <w:rFonts w:ascii="Calibri" w:hAnsi="Calibri" w:cs="Calibri"/>
          <w:color w:val="000000" w:themeColor="text1"/>
          <w:szCs w:val="22"/>
        </w:rPr>
        <w:t xml:space="preserve">; created </w:t>
      </w:r>
      <w:r w:rsidRPr="00F3623E">
        <w:rPr>
          <w:rStyle w:val="StyleUnderline"/>
          <w:rFonts w:ascii="Calibri" w:hAnsi="Calibri" w:cs="Calibri"/>
          <w:color w:val="000000" w:themeColor="text1"/>
          <w:szCs w:val="22"/>
          <w:highlight w:val="cyan"/>
        </w:rPr>
        <w:t>mass displacement</w:t>
      </w:r>
      <w:r w:rsidRPr="00F3623E">
        <w:rPr>
          <w:rStyle w:val="StyleUnderline"/>
          <w:rFonts w:ascii="Calibri" w:hAnsi="Calibri" w:cs="Calibri"/>
          <w:color w:val="000000" w:themeColor="text1"/>
          <w:szCs w:val="22"/>
        </w:rPr>
        <w:t>; and deprived states and communities of resources for climate adaptation and disaster response and recovery</w:t>
      </w:r>
      <w:r w:rsidRPr="00F3623E">
        <w:rPr>
          <w:rFonts w:ascii="Calibri" w:hAnsi="Calibri" w:cs="Calibri"/>
          <w:color w:val="000000" w:themeColor="text1"/>
          <w:sz w:val="16"/>
          <w:szCs w:val="22"/>
        </w:rPr>
        <w:t xml:space="preserve"> (Haas Institute 2017, Saad 2017). Finally, </w:t>
      </w:r>
      <w:r w:rsidRPr="00F3623E">
        <w:rPr>
          <w:rStyle w:val="StyleUnderline"/>
          <w:rFonts w:ascii="Calibri" w:hAnsi="Calibri" w:cs="Calibri"/>
          <w:color w:val="000000" w:themeColor="text1"/>
          <w:szCs w:val="22"/>
          <w:highlight w:val="cyan"/>
        </w:rPr>
        <w:t>racialized communities</w:t>
      </w:r>
      <w:r w:rsidRPr="00F3623E">
        <w:rPr>
          <w:rStyle w:val="StyleUnderline"/>
          <w:rFonts w:ascii="Calibri" w:hAnsi="Calibri" w:cs="Calibri"/>
          <w:color w:val="000000" w:themeColor="text1"/>
          <w:szCs w:val="22"/>
        </w:rPr>
        <w:t xml:space="preserve"> in the global South are being </w:t>
      </w:r>
      <w:r w:rsidRPr="00F3623E">
        <w:rPr>
          <w:rStyle w:val="StyleUnderline"/>
          <w:rFonts w:ascii="Calibri" w:hAnsi="Calibri" w:cs="Calibri"/>
          <w:color w:val="000000" w:themeColor="text1"/>
          <w:szCs w:val="22"/>
          <w:highlight w:val="cyan"/>
        </w:rPr>
        <w:t>displaced</w:t>
      </w:r>
      <w:r w:rsidRPr="00F3623E">
        <w:rPr>
          <w:rStyle w:val="StyleUnderline"/>
          <w:rFonts w:ascii="Calibri" w:hAnsi="Calibri" w:cs="Calibri"/>
          <w:color w:val="000000" w:themeColor="text1"/>
          <w:szCs w:val="22"/>
        </w:rPr>
        <w:t xml:space="preserve"> not only </w:t>
      </w:r>
      <w:r w:rsidRPr="00F3623E">
        <w:rPr>
          <w:rStyle w:val="StyleUnderline"/>
          <w:rFonts w:ascii="Calibri" w:hAnsi="Calibri" w:cs="Calibri"/>
          <w:color w:val="000000" w:themeColor="text1"/>
          <w:szCs w:val="22"/>
          <w:highlight w:val="cyan"/>
        </w:rPr>
        <w:t>by</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climate</w:t>
      </w:r>
      <w:r w:rsidRPr="00F3623E">
        <w:rPr>
          <w:rStyle w:val="StyleUnderline"/>
          <w:rFonts w:ascii="Calibri" w:hAnsi="Calibri" w:cs="Calibri"/>
          <w:color w:val="000000" w:themeColor="text1"/>
          <w:szCs w:val="22"/>
        </w:rPr>
        <w:t xml:space="preserve"> change, </w:t>
      </w:r>
      <w:r w:rsidRPr="00F3623E">
        <w:rPr>
          <w:rStyle w:val="StyleUnderline"/>
          <w:rFonts w:ascii="Calibri" w:hAnsi="Calibri" w:cs="Calibri"/>
          <w:color w:val="000000" w:themeColor="text1"/>
          <w:szCs w:val="22"/>
          <w:highlight w:val="cyan"/>
        </w:rPr>
        <w:t>military</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interventions</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and neoliberal economic policies</w:t>
      </w:r>
      <w:r w:rsidRPr="00F3623E">
        <w:rPr>
          <w:rStyle w:val="StyleUnderline"/>
          <w:rFonts w:ascii="Calibri" w:hAnsi="Calibri" w:cs="Calibri"/>
          <w:color w:val="000000" w:themeColor="text1"/>
          <w:szCs w:val="22"/>
        </w:rPr>
        <w:t>, but also by the measures deployed to mitigate greenhouse gas emissions</w:t>
      </w:r>
      <w:r w:rsidRPr="00F3623E">
        <w:rPr>
          <w:rFonts w:ascii="Calibri" w:hAnsi="Calibri" w:cs="Calibri"/>
          <w:color w:val="000000" w:themeColor="text1"/>
          <w:sz w:val="16"/>
          <w:szCs w:val="22"/>
        </w:rPr>
        <w:t xml:space="preserve">. For example, </w:t>
      </w:r>
      <w:r w:rsidRPr="00F3623E">
        <w:rPr>
          <w:rStyle w:val="StyleUnderline"/>
          <w:rFonts w:ascii="Calibri" w:hAnsi="Calibri" w:cs="Calibri"/>
          <w:color w:val="000000" w:themeColor="text1"/>
          <w:szCs w:val="22"/>
        </w:rPr>
        <w:t>wind farms are being developed in Oaxaca</w:t>
      </w:r>
      <w:r w:rsidRPr="00F3623E">
        <w:rPr>
          <w:rFonts w:ascii="Calibri" w:hAnsi="Calibri" w:cs="Calibri"/>
          <w:color w:val="000000" w:themeColor="text1"/>
          <w:sz w:val="16"/>
          <w:szCs w:val="22"/>
        </w:rPr>
        <w:t xml:space="preserve">, Mexico on indigenous lands to provide energy to Walmart, Coca-Cola, Heineken and Cemex (a Mexican cement manufacturer) </w:t>
      </w:r>
      <w:r w:rsidRPr="00F3623E">
        <w:rPr>
          <w:rStyle w:val="StyleUnderline"/>
          <w:rFonts w:ascii="Calibri" w:hAnsi="Calibri" w:cs="Calibri"/>
          <w:color w:val="000000" w:themeColor="text1"/>
          <w:szCs w:val="22"/>
        </w:rPr>
        <w:t>without public debate; adequate compensation; free, prior and informed consent; equitable sharing of benefits with local communities; and mechanisms to provide compensation for damage and loss to land</w:t>
      </w:r>
      <w:r w:rsidRPr="00F3623E">
        <w:rPr>
          <w:rFonts w:ascii="Calibri" w:hAnsi="Calibri" w:cs="Calibri"/>
          <w:color w:val="000000" w:themeColor="text1"/>
          <w:sz w:val="16"/>
          <w:szCs w:val="22"/>
        </w:rPr>
        <w:t xml:space="preserve"> (Baker 2015, Zárate-Toledo et al. 2019). In </w:t>
      </w:r>
      <w:r w:rsidRPr="00F3623E">
        <w:rPr>
          <w:rStyle w:val="StyleUnderline"/>
          <w:rFonts w:ascii="Calibri" w:hAnsi="Calibri" w:cs="Calibri"/>
          <w:color w:val="000000" w:themeColor="text1"/>
          <w:szCs w:val="22"/>
        </w:rPr>
        <w:t>Canada, a controversial proposal to build an enormous hydroelectric dam on the Peace River threatens to displace indigenous peoples and replicate the sacrifice zones of carbon capitalism –</w:t>
      </w:r>
      <w:r w:rsidRPr="00F3623E">
        <w:rPr>
          <w:rFonts w:ascii="Calibri" w:hAnsi="Calibri" w:cs="Calibri"/>
          <w:color w:val="000000" w:themeColor="text1"/>
          <w:sz w:val="16"/>
          <w:szCs w:val="22"/>
        </w:rPr>
        <w:t xml:space="preserve"> </w:t>
      </w:r>
      <w:r w:rsidRPr="00F3623E">
        <w:rPr>
          <w:rStyle w:val="StyleUnderline"/>
          <w:rFonts w:ascii="Calibri" w:hAnsi="Calibri" w:cs="Calibri"/>
          <w:color w:val="000000" w:themeColor="text1"/>
          <w:szCs w:val="22"/>
        </w:rPr>
        <w:t>this time in the name of “green energy”</w:t>
      </w:r>
      <w:r w:rsidRPr="00F3623E">
        <w:rPr>
          <w:rFonts w:ascii="Calibri" w:hAnsi="Calibri" w:cs="Calibri"/>
          <w:color w:val="000000" w:themeColor="text1"/>
          <w:sz w:val="16"/>
          <w:szCs w:val="22"/>
        </w:rPr>
        <w:t xml:space="preserve"> (Scott and Smith 2017). In Brazil and throughout the global South, forest conservation schemes developed through the climate regime’s Reducing Emissions from Deforestation and Forest Degradation (REDD+) mechanism undermine the rights of local and indigenous communities to harvest plants, timber, or fish in their ancestral territories (Klein 2014, Kronk Warner 2015). Lastly, legislation in the US and the EU mandating the blending of biofuels into transportation fuels has increased food prices and incentivized large-scale land transactions in the global South that destroy forests and displace rural dwellers in order to make way for large plantations to cultivate biofuel feedstocks (such as oil palm). These mandates remain in place even though the life-cycle greenhouse gas emissions of many biofuels exceed those of the fossil fuels they replace (Gonzalez 2016). </w:t>
      </w:r>
      <w:r w:rsidRPr="00F3623E">
        <w:rPr>
          <w:rStyle w:val="Emphasis"/>
          <w:rFonts w:eastAsiaTheme="majorEastAsia"/>
          <w:color w:val="000000" w:themeColor="text1"/>
          <w:szCs w:val="22"/>
        </w:rPr>
        <w:t xml:space="preserve">An analysis of </w:t>
      </w:r>
      <w:r w:rsidRPr="00F3623E">
        <w:rPr>
          <w:rStyle w:val="Emphasis"/>
          <w:rFonts w:eastAsiaTheme="majorEastAsia"/>
          <w:color w:val="000000" w:themeColor="text1"/>
          <w:szCs w:val="22"/>
          <w:highlight w:val="cyan"/>
        </w:rPr>
        <w:t>climate change grounded in the coloniality</w:t>
      </w:r>
      <w:r w:rsidRPr="00F3623E">
        <w:rPr>
          <w:rStyle w:val="Emphasis"/>
          <w:rFonts w:eastAsiaTheme="majorEastAsia"/>
          <w:color w:val="000000" w:themeColor="text1"/>
          <w:szCs w:val="22"/>
        </w:rPr>
        <w:t xml:space="preserve"> of power reveals a key thread that unites these abuses – </w:t>
      </w:r>
      <w:r w:rsidRPr="00F3623E">
        <w:rPr>
          <w:rStyle w:val="Emphasis"/>
          <w:rFonts w:eastAsiaTheme="majorEastAsia"/>
          <w:color w:val="000000" w:themeColor="text1"/>
          <w:szCs w:val="22"/>
          <w:highlight w:val="cyan"/>
        </w:rPr>
        <w:t>the abyssal line dividing those deemed human from those deemed non-human</w:t>
      </w:r>
      <w:r w:rsidRPr="00F3623E">
        <w:rPr>
          <w:rStyle w:val="Emphasis"/>
          <w:rFonts w:eastAsiaTheme="majorEastAsia"/>
          <w:color w:val="000000" w:themeColor="text1"/>
          <w:szCs w:val="22"/>
        </w:rPr>
        <w:t xml:space="preserve"> or sub-human.</w:t>
      </w:r>
      <w:r w:rsidRPr="00F3623E">
        <w:rPr>
          <w:rFonts w:ascii="Calibri" w:hAnsi="Calibri" w:cs="Calibri"/>
          <w:color w:val="000000" w:themeColor="text1"/>
          <w:sz w:val="16"/>
          <w:szCs w:val="22"/>
        </w:rPr>
        <w:t xml:space="preserve"> While </w:t>
      </w:r>
      <w:r w:rsidRPr="00F3623E">
        <w:rPr>
          <w:rStyle w:val="StyleUnderline"/>
          <w:rFonts w:ascii="Calibri" w:hAnsi="Calibri" w:cs="Calibri"/>
          <w:color w:val="000000" w:themeColor="text1"/>
          <w:szCs w:val="22"/>
        </w:rPr>
        <w:t xml:space="preserve">everyone is vulnerable to climate change, </w:t>
      </w:r>
      <w:r w:rsidRPr="00F3623E">
        <w:rPr>
          <w:rStyle w:val="StyleUnderline"/>
          <w:rFonts w:ascii="Calibri" w:hAnsi="Calibri" w:cs="Calibri"/>
          <w:color w:val="000000" w:themeColor="text1"/>
          <w:szCs w:val="22"/>
          <w:highlight w:val="cyan"/>
        </w:rPr>
        <w:t>those who occupy the sacrifice zones of racial capitalism</w:t>
      </w:r>
      <w:r w:rsidRPr="00F3623E">
        <w:rPr>
          <w:rStyle w:val="StyleUnderline"/>
          <w:rFonts w:ascii="Calibri" w:hAnsi="Calibri" w:cs="Calibri"/>
          <w:color w:val="000000" w:themeColor="text1"/>
          <w:szCs w:val="22"/>
        </w:rPr>
        <w:t xml:space="preserve"> are </w:t>
      </w:r>
      <w:r w:rsidRPr="00F3623E">
        <w:rPr>
          <w:rStyle w:val="StyleUnderline"/>
          <w:rFonts w:ascii="Calibri" w:hAnsi="Calibri" w:cs="Calibri"/>
          <w:color w:val="000000" w:themeColor="text1"/>
          <w:szCs w:val="22"/>
          <w:highlight w:val="cyan"/>
        </w:rPr>
        <w:t>particularly susceptible</w:t>
      </w:r>
      <w:r w:rsidRPr="00F3623E">
        <w:rPr>
          <w:rStyle w:val="StyleUnderline"/>
          <w:rFonts w:ascii="Calibri" w:hAnsi="Calibri" w:cs="Calibri"/>
          <w:color w:val="000000" w:themeColor="text1"/>
          <w:szCs w:val="22"/>
        </w:rPr>
        <w:t xml:space="preserve"> to harm due to their classification as sub-human and disposable. </w:t>
      </w:r>
      <w:r w:rsidRPr="00F3623E">
        <w:rPr>
          <w:rStyle w:val="StyleUnderline"/>
          <w:rFonts w:ascii="Calibri" w:hAnsi="Calibri" w:cs="Calibri"/>
          <w:color w:val="000000" w:themeColor="text1"/>
          <w:szCs w:val="22"/>
          <w:highlight w:val="cyan"/>
        </w:rPr>
        <w:t>Racialization</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justifies</w:t>
      </w:r>
      <w:r w:rsidRPr="00F3623E">
        <w:rPr>
          <w:rStyle w:val="StyleUnderline"/>
          <w:rFonts w:ascii="Calibri" w:hAnsi="Calibri" w:cs="Calibri"/>
          <w:color w:val="000000" w:themeColor="text1"/>
          <w:szCs w:val="22"/>
        </w:rPr>
        <w:t xml:space="preserve"> and naturalizes </w:t>
      </w:r>
      <w:r w:rsidRPr="00F3623E">
        <w:rPr>
          <w:rStyle w:val="StyleUnderline"/>
          <w:rFonts w:ascii="Calibri" w:hAnsi="Calibri" w:cs="Calibri"/>
          <w:color w:val="000000" w:themeColor="text1"/>
          <w:szCs w:val="22"/>
          <w:highlight w:val="cyan"/>
        </w:rPr>
        <w:t>violence</w:t>
      </w:r>
      <w:r w:rsidRPr="00F3623E">
        <w:rPr>
          <w:rStyle w:val="StyleUnderline"/>
          <w:rFonts w:ascii="Calibri" w:hAnsi="Calibri" w:cs="Calibri"/>
          <w:color w:val="000000" w:themeColor="text1"/>
          <w:szCs w:val="22"/>
        </w:rPr>
        <w:t xml:space="preserve"> and </w:t>
      </w:r>
      <w:r w:rsidRPr="00F3623E">
        <w:rPr>
          <w:rStyle w:val="StyleUnderline"/>
          <w:rFonts w:ascii="Calibri" w:hAnsi="Calibri" w:cs="Calibri"/>
          <w:color w:val="000000" w:themeColor="text1"/>
          <w:szCs w:val="22"/>
          <w:highlight w:val="cyan"/>
        </w:rPr>
        <w:t>dispossession</w:t>
      </w:r>
      <w:r w:rsidRPr="00F3623E">
        <w:rPr>
          <w:rStyle w:val="StyleUnderline"/>
          <w:rFonts w:ascii="Calibri" w:hAnsi="Calibri" w:cs="Calibri"/>
          <w:color w:val="000000" w:themeColor="text1"/>
          <w:szCs w:val="22"/>
        </w:rPr>
        <w:t xml:space="preserve"> in war zones, in </w:t>
      </w:r>
      <w:r w:rsidRPr="00F3623E">
        <w:rPr>
          <w:rStyle w:val="StyleUnderline"/>
          <w:rFonts w:ascii="Calibri" w:hAnsi="Calibri" w:cs="Calibri"/>
          <w:color w:val="000000" w:themeColor="text1"/>
          <w:szCs w:val="22"/>
          <w:highlight w:val="cyan"/>
        </w:rPr>
        <w:t>resource extraction zones</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in</w:t>
      </w:r>
      <w:r w:rsidRPr="00F3623E">
        <w:rPr>
          <w:rStyle w:val="StyleUnderline"/>
          <w:rFonts w:ascii="Calibri" w:hAnsi="Calibri" w:cs="Calibri"/>
          <w:color w:val="000000" w:themeColor="text1"/>
          <w:szCs w:val="22"/>
        </w:rPr>
        <w:t xml:space="preserve"> the </w:t>
      </w:r>
      <w:r w:rsidRPr="00F3623E">
        <w:rPr>
          <w:rStyle w:val="StyleUnderline"/>
          <w:rFonts w:ascii="Calibri" w:hAnsi="Calibri" w:cs="Calibri"/>
          <w:color w:val="000000" w:themeColor="text1"/>
          <w:szCs w:val="22"/>
          <w:highlight w:val="cyan"/>
        </w:rPr>
        <w:t>green energy economy</w:t>
      </w:r>
      <w:r w:rsidRPr="00F3623E">
        <w:rPr>
          <w:rStyle w:val="StyleUnderline"/>
          <w:rFonts w:ascii="Calibri" w:hAnsi="Calibri" w:cs="Calibri"/>
          <w:color w:val="000000" w:themeColor="text1"/>
          <w:szCs w:val="22"/>
        </w:rPr>
        <w:t xml:space="preserve">, and in the refugee camps and migrant detention centers of the global North. </w:t>
      </w:r>
      <w:r w:rsidRPr="00F3623E">
        <w:rPr>
          <w:rFonts w:ascii="Calibri" w:hAnsi="Calibri" w:cs="Calibri"/>
          <w:color w:val="000000" w:themeColor="text1"/>
          <w:sz w:val="16"/>
          <w:szCs w:val="22"/>
        </w:rPr>
        <w:t xml:space="preserve">As Naomi Klein candidly observes: A culture that </w:t>
      </w:r>
      <w:r w:rsidRPr="00F3623E">
        <w:rPr>
          <w:rStyle w:val="StyleUnderline"/>
          <w:rFonts w:ascii="Calibri" w:hAnsi="Calibri" w:cs="Calibri"/>
          <w:color w:val="000000" w:themeColor="text1"/>
          <w:szCs w:val="22"/>
        </w:rPr>
        <w:t xml:space="preserve">places </w:t>
      </w:r>
      <w:r w:rsidRPr="00F3623E">
        <w:rPr>
          <w:rStyle w:val="StyleUnderline"/>
          <w:rFonts w:ascii="Calibri" w:hAnsi="Calibri" w:cs="Calibri"/>
          <w:color w:val="000000" w:themeColor="text1"/>
          <w:szCs w:val="22"/>
          <w:highlight w:val="cyan"/>
        </w:rPr>
        <w:t>so little value on black and brown lives</w:t>
      </w:r>
      <w:r w:rsidRPr="00F3623E">
        <w:rPr>
          <w:rStyle w:val="StyleUnderline"/>
          <w:rFonts w:ascii="Calibri" w:hAnsi="Calibri" w:cs="Calibri"/>
          <w:color w:val="000000" w:themeColor="text1"/>
          <w:szCs w:val="22"/>
        </w:rPr>
        <w:t xml:space="preserve"> that it is willing to </w:t>
      </w:r>
      <w:r w:rsidRPr="00F3623E">
        <w:rPr>
          <w:rStyle w:val="StyleUnderline"/>
          <w:rFonts w:ascii="Calibri" w:hAnsi="Calibri" w:cs="Calibri"/>
          <w:color w:val="000000" w:themeColor="text1"/>
          <w:szCs w:val="22"/>
          <w:highlight w:val="cyan"/>
        </w:rPr>
        <w:t>let human beings disappear</w:t>
      </w:r>
      <w:r w:rsidRPr="00F3623E">
        <w:rPr>
          <w:rStyle w:val="StyleUnderline"/>
          <w:rFonts w:ascii="Calibri" w:hAnsi="Calibri" w:cs="Calibri"/>
          <w:color w:val="000000" w:themeColor="text1"/>
          <w:szCs w:val="22"/>
        </w:rPr>
        <w:t xml:space="preserve"> beneath the waves, </w:t>
      </w:r>
      <w:r w:rsidRPr="00F3623E">
        <w:rPr>
          <w:rFonts w:ascii="Calibri" w:hAnsi="Calibri" w:cs="Calibri"/>
          <w:color w:val="000000" w:themeColor="text1"/>
          <w:sz w:val="16"/>
          <w:szCs w:val="22"/>
        </w:rPr>
        <w:t xml:space="preserve">or set themselves on fire in detention centres, will also be willing to let the countries where black and brown people live disappear beneath the waves, or desiccate in the arid heat. When that happens, </w:t>
      </w:r>
      <w:r w:rsidRPr="00F3623E">
        <w:rPr>
          <w:rStyle w:val="StyleUnderline"/>
          <w:rFonts w:ascii="Calibri" w:hAnsi="Calibri" w:cs="Calibri"/>
          <w:color w:val="000000" w:themeColor="text1"/>
          <w:szCs w:val="22"/>
        </w:rPr>
        <w:t xml:space="preserve">theories of </w:t>
      </w:r>
      <w:r w:rsidRPr="00F3623E">
        <w:rPr>
          <w:rStyle w:val="StyleUnderline"/>
          <w:rFonts w:ascii="Calibri" w:hAnsi="Calibri" w:cs="Calibri"/>
          <w:color w:val="000000" w:themeColor="text1"/>
          <w:szCs w:val="22"/>
          <w:highlight w:val="cyan"/>
        </w:rPr>
        <w:t>human hierarchy</w:t>
      </w:r>
      <w:r w:rsidRPr="00F3623E">
        <w:rPr>
          <w:rStyle w:val="StyleUnderline"/>
          <w:rFonts w:ascii="Calibri" w:hAnsi="Calibri" w:cs="Calibri"/>
          <w:color w:val="000000" w:themeColor="text1"/>
          <w:szCs w:val="22"/>
        </w:rPr>
        <w:t xml:space="preserve"> – that we must take care of our own first – will be marshalled to </w:t>
      </w:r>
      <w:r w:rsidRPr="00F3623E">
        <w:rPr>
          <w:rStyle w:val="StyleUnderline"/>
          <w:rFonts w:ascii="Calibri" w:hAnsi="Calibri" w:cs="Calibri"/>
          <w:color w:val="000000" w:themeColor="text1"/>
          <w:szCs w:val="22"/>
          <w:highlight w:val="cyan"/>
        </w:rPr>
        <w:t>rationalize these monstrous decisions</w:t>
      </w:r>
      <w:r w:rsidRPr="00F3623E">
        <w:rPr>
          <w:rFonts w:ascii="Calibri" w:hAnsi="Calibri" w:cs="Calibri"/>
          <w:color w:val="000000" w:themeColor="text1"/>
          <w:sz w:val="16"/>
          <w:szCs w:val="22"/>
        </w:rPr>
        <w:t xml:space="preserve">. (Klein 2016, p. 9) Even though they have uprooted “the darker races” (Du Bois 1900/2007) </w:t>
      </w:r>
      <w:r w:rsidRPr="00F3623E">
        <w:rPr>
          <w:rStyle w:val="StyleUnderline"/>
          <w:rFonts w:ascii="Calibri" w:hAnsi="Calibri" w:cs="Calibri"/>
          <w:color w:val="000000" w:themeColor="text1"/>
          <w:szCs w:val="22"/>
        </w:rPr>
        <w:t xml:space="preserve">throughout the world through the </w:t>
      </w:r>
      <w:r w:rsidRPr="00F3623E">
        <w:rPr>
          <w:rStyle w:val="StyleUnderline"/>
          <w:rFonts w:ascii="Calibri" w:hAnsi="Calibri" w:cs="Calibri"/>
          <w:color w:val="000000" w:themeColor="text1"/>
          <w:szCs w:val="22"/>
          <w:highlight w:val="cyan"/>
        </w:rPr>
        <w:t>ecological</w:t>
      </w:r>
      <w:r w:rsidRPr="00F3623E">
        <w:rPr>
          <w:rStyle w:val="StyleUnderline"/>
          <w:rFonts w:ascii="Calibri" w:hAnsi="Calibri" w:cs="Calibri"/>
          <w:color w:val="000000" w:themeColor="text1"/>
          <w:szCs w:val="22"/>
        </w:rPr>
        <w:t xml:space="preserve"> and </w:t>
      </w:r>
      <w:r w:rsidRPr="00F3623E">
        <w:rPr>
          <w:rStyle w:val="StyleUnderline"/>
          <w:rFonts w:ascii="Calibri" w:hAnsi="Calibri" w:cs="Calibri"/>
          <w:color w:val="000000" w:themeColor="text1"/>
          <w:szCs w:val="22"/>
          <w:highlight w:val="cyan"/>
        </w:rPr>
        <w:t>economic crises of colonialism</w:t>
      </w:r>
      <w:r w:rsidRPr="00F3623E">
        <w:rPr>
          <w:rStyle w:val="StyleUnderline"/>
          <w:rFonts w:ascii="Calibri" w:hAnsi="Calibri" w:cs="Calibri"/>
          <w:color w:val="000000" w:themeColor="text1"/>
          <w:szCs w:val="22"/>
        </w:rPr>
        <w:t xml:space="preserve">, </w:t>
      </w:r>
      <w:r w:rsidRPr="00F3623E">
        <w:rPr>
          <w:rStyle w:val="StyleUnderline"/>
          <w:rFonts w:ascii="Calibri" w:hAnsi="Calibri" w:cs="Calibri"/>
          <w:color w:val="000000" w:themeColor="text1"/>
          <w:szCs w:val="22"/>
          <w:highlight w:val="cyan"/>
        </w:rPr>
        <w:t>militarism</w:t>
      </w:r>
      <w:r w:rsidRPr="00F3623E">
        <w:rPr>
          <w:rStyle w:val="StyleUnderline"/>
          <w:rFonts w:ascii="Calibri" w:hAnsi="Calibri" w:cs="Calibri"/>
          <w:color w:val="000000" w:themeColor="text1"/>
          <w:szCs w:val="22"/>
        </w:rPr>
        <w:t xml:space="preserve"> and </w:t>
      </w:r>
      <w:r w:rsidRPr="00F3623E">
        <w:rPr>
          <w:rStyle w:val="StyleUnderline"/>
          <w:rFonts w:ascii="Calibri" w:hAnsi="Calibri" w:cs="Calibri"/>
          <w:color w:val="000000" w:themeColor="text1"/>
          <w:szCs w:val="22"/>
          <w:highlight w:val="cyan"/>
        </w:rPr>
        <w:t>predatory capitalism</w:t>
      </w:r>
      <w:r w:rsidRPr="00F3623E">
        <w:rPr>
          <w:rStyle w:val="StyleUnderline"/>
          <w:rFonts w:ascii="Calibri" w:hAnsi="Calibri" w:cs="Calibri"/>
          <w:color w:val="000000" w:themeColor="text1"/>
          <w:szCs w:val="22"/>
        </w:rPr>
        <w:t>, Northern governments use a variety of border controls to exclude “those whose very recourse to migration results from the ravages of capital and military occupations”</w:t>
      </w:r>
      <w:r w:rsidRPr="00F3623E">
        <w:rPr>
          <w:rFonts w:ascii="Calibri" w:hAnsi="Calibri" w:cs="Calibri"/>
          <w:color w:val="000000" w:themeColor="text1"/>
          <w:sz w:val="16"/>
          <w:szCs w:val="22"/>
        </w:rPr>
        <w:t xml:space="preserve"> (Walia 2013, p. 5). </w:t>
      </w:r>
      <w:r w:rsidRPr="00F3623E">
        <w:rPr>
          <w:rStyle w:val="StyleUnderline"/>
          <w:rFonts w:ascii="Calibri" w:hAnsi="Calibri" w:cs="Calibri"/>
          <w:color w:val="000000" w:themeColor="text1"/>
          <w:szCs w:val="22"/>
        </w:rPr>
        <w:t xml:space="preserve">For those below the abyssal line, </w:t>
      </w:r>
      <w:r w:rsidRPr="00F3623E">
        <w:rPr>
          <w:rStyle w:val="StyleUnderline"/>
          <w:rFonts w:ascii="Calibri" w:hAnsi="Calibri" w:cs="Calibri"/>
          <w:color w:val="000000" w:themeColor="text1"/>
          <w:szCs w:val="22"/>
          <w:highlight w:val="cyan"/>
        </w:rPr>
        <w:t>racism</w:t>
      </w:r>
      <w:r w:rsidRPr="00F3623E">
        <w:rPr>
          <w:rStyle w:val="StyleUnderline"/>
          <w:rFonts w:ascii="Calibri" w:hAnsi="Calibri" w:cs="Calibri"/>
          <w:color w:val="000000" w:themeColor="text1"/>
          <w:szCs w:val="22"/>
        </w:rPr>
        <w:t xml:space="preserve"> is not simply prejudice or discrimination, but “</w:t>
      </w:r>
      <w:r w:rsidRPr="00F3623E">
        <w:rPr>
          <w:rStyle w:val="StyleUnderline"/>
          <w:rFonts w:ascii="Calibri" w:hAnsi="Calibri" w:cs="Calibri"/>
          <w:color w:val="000000" w:themeColor="text1"/>
          <w:szCs w:val="22"/>
          <w:highlight w:val="cyan"/>
        </w:rPr>
        <w:t>state</w:t>
      </w:r>
      <w:r w:rsidRPr="00F3623E">
        <w:rPr>
          <w:rStyle w:val="StyleUnderline"/>
          <w:rFonts w:ascii="Calibri" w:hAnsi="Calibri" w:cs="Calibri"/>
          <w:color w:val="000000" w:themeColor="text1"/>
          <w:szCs w:val="22"/>
        </w:rPr>
        <w:t>-</w:t>
      </w:r>
      <w:r w:rsidRPr="00F3623E">
        <w:rPr>
          <w:rStyle w:val="StyleUnderline"/>
          <w:rFonts w:ascii="Calibri" w:hAnsi="Calibri" w:cs="Calibri"/>
          <w:color w:val="000000" w:themeColor="text1"/>
          <w:szCs w:val="22"/>
          <w:highlight w:val="cyan"/>
        </w:rPr>
        <w:t>sanctioned</w:t>
      </w:r>
      <w:r w:rsidRPr="00F3623E">
        <w:rPr>
          <w:rStyle w:val="StyleUnderline"/>
          <w:rFonts w:ascii="Calibri" w:hAnsi="Calibri" w:cs="Calibri"/>
          <w:color w:val="000000" w:themeColor="text1"/>
          <w:szCs w:val="22"/>
        </w:rPr>
        <w:t xml:space="preserve"> or extralegal </w:t>
      </w:r>
      <w:r w:rsidRPr="00F3623E">
        <w:rPr>
          <w:rStyle w:val="StyleUnderline"/>
          <w:rFonts w:ascii="Calibri" w:hAnsi="Calibri" w:cs="Calibri"/>
          <w:color w:val="000000" w:themeColor="text1"/>
          <w:szCs w:val="22"/>
          <w:highlight w:val="cyan"/>
        </w:rPr>
        <w:t>production and exploitation of group</w:t>
      </w:r>
      <w:r w:rsidRPr="00F3623E">
        <w:rPr>
          <w:rStyle w:val="StyleUnderline"/>
          <w:rFonts w:ascii="Calibri" w:hAnsi="Calibri" w:cs="Calibri"/>
          <w:color w:val="000000" w:themeColor="text1"/>
          <w:szCs w:val="22"/>
        </w:rPr>
        <w:t xml:space="preserve">-differentiated </w:t>
      </w:r>
      <w:r w:rsidRPr="00F3623E">
        <w:rPr>
          <w:rStyle w:val="StyleUnderline"/>
          <w:rFonts w:ascii="Calibri" w:hAnsi="Calibri" w:cs="Calibri"/>
          <w:color w:val="000000" w:themeColor="text1"/>
          <w:szCs w:val="22"/>
          <w:highlight w:val="cyan"/>
        </w:rPr>
        <w:t>vulnerability to premature death</w:t>
      </w:r>
      <w:r w:rsidRPr="00F3623E">
        <w:rPr>
          <w:rStyle w:val="StyleUnderline"/>
          <w:rFonts w:ascii="Calibri" w:hAnsi="Calibri" w:cs="Calibri"/>
          <w:color w:val="000000" w:themeColor="text1"/>
          <w:szCs w:val="22"/>
        </w:rPr>
        <w:t xml:space="preserve">” </w:t>
      </w:r>
      <w:r w:rsidRPr="00F3623E">
        <w:rPr>
          <w:rFonts w:ascii="Calibri" w:hAnsi="Calibri" w:cs="Calibri"/>
          <w:color w:val="000000" w:themeColor="text1"/>
          <w:sz w:val="16"/>
          <w:szCs w:val="22"/>
        </w:rPr>
        <w:t xml:space="preserve">(Gilmore 2007, p. 28). </w:t>
      </w:r>
      <w:r w:rsidRPr="00F3623E">
        <w:rPr>
          <w:rStyle w:val="StyleUnderline"/>
          <w:rFonts w:ascii="Calibri" w:hAnsi="Calibri" w:cs="Calibri"/>
          <w:color w:val="000000" w:themeColor="text1"/>
          <w:szCs w:val="22"/>
        </w:rPr>
        <w:t>International law has been deeply complicit in the project of racial capitalism</w:t>
      </w:r>
      <w:r w:rsidRPr="00F3623E">
        <w:rPr>
          <w:rFonts w:ascii="Calibri" w:hAnsi="Calibri" w:cs="Calibri"/>
          <w:color w:val="000000" w:themeColor="text1"/>
          <w:sz w:val="16"/>
          <w:szCs w:val="22"/>
        </w:rPr>
        <w:t xml:space="preserve">. As Antony Anghie (2004) explains, </w:t>
      </w:r>
      <w:r w:rsidRPr="00F3623E">
        <w:rPr>
          <w:rStyle w:val="Emphasis"/>
          <w:rFonts w:eastAsiaTheme="majorEastAsia"/>
          <w:color w:val="000000" w:themeColor="text1"/>
          <w:szCs w:val="22"/>
          <w:highlight w:val="cyan"/>
        </w:rPr>
        <w:t>international law</w:t>
      </w:r>
      <w:r w:rsidRPr="00F3623E">
        <w:rPr>
          <w:rStyle w:val="Emphasis"/>
          <w:rFonts w:eastAsiaTheme="majorEastAsia"/>
          <w:color w:val="000000" w:themeColor="text1"/>
          <w:szCs w:val="22"/>
        </w:rPr>
        <w:t xml:space="preserve"> originates in the colonial encounter and has been used to </w:t>
      </w:r>
      <w:r w:rsidRPr="00F3623E">
        <w:rPr>
          <w:rStyle w:val="Emphasis"/>
          <w:rFonts w:eastAsiaTheme="majorEastAsia"/>
          <w:color w:val="000000" w:themeColor="text1"/>
          <w:szCs w:val="22"/>
          <w:highlight w:val="cyan"/>
        </w:rPr>
        <w:t>justify successive Northern interventions</w:t>
      </w:r>
      <w:r w:rsidRPr="00F3623E">
        <w:rPr>
          <w:rStyle w:val="Emphasis"/>
          <w:rFonts w:eastAsiaTheme="majorEastAsia"/>
          <w:color w:val="000000" w:themeColor="text1"/>
          <w:szCs w:val="22"/>
        </w:rPr>
        <w:t xml:space="preserve"> in the global South through a variety of doctrines – including terra nullius, the doctrine of discovery, the mandate system, trusteeship, modernization, development, good governance, humanitarian intervention and pre-emptive self-defense</w:t>
      </w:r>
      <w:r w:rsidRPr="00F3623E">
        <w:rPr>
          <w:rFonts w:ascii="Calibri" w:hAnsi="Calibri" w:cs="Calibri"/>
          <w:color w:val="000000" w:themeColor="text1"/>
          <w:sz w:val="16"/>
          <w:szCs w:val="22"/>
        </w:rPr>
        <w:t>. International law has depicted Southern peoples as so primitive, savage, uncivilized, backward, and under-developed that their lives, livelihoods, and cultures are unworthy of protection (Anghie 2004, Gonzalez 2015). This history raises serious questions about the ability of the climate regime to secure climate justice for racialized communities displaced by climate change.</w:t>
      </w:r>
    </w:p>
    <w:p w14:paraId="427652CB" w14:textId="77777777" w:rsidR="00EE038B" w:rsidRPr="00F3623E" w:rsidRDefault="00EE038B" w:rsidP="00EE038B">
      <w:pPr>
        <w:pStyle w:val="Heading4"/>
        <w:rPr>
          <w:rFonts w:cs="Calibri"/>
          <w:color w:val="000000" w:themeColor="text1"/>
        </w:rPr>
      </w:pPr>
      <w:r w:rsidRPr="00F3623E">
        <w:rPr>
          <w:rFonts w:cs="Calibri"/>
          <w:color w:val="000000" w:themeColor="text1"/>
        </w:rPr>
        <w:t xml:space="preserve">The Green New Deal ignores and perpetuates the exploitation of black and brown communities while obscuring the parasitic nature of capitalist production. </w:t>
      </w:r>
    </w:p>
    <w:p w14:paraId="505312CE" w14:textId="77777777" w:rsidR="00EE038B" w:rsidRPr="00F3623E" w:rsidRDefault="00EE038B" w:rsidP="00EE038B">
      <w:pPr>
        <w:rPr>
          <w:color w:val="000000" w:themeColor="text1"/>
        </w:rPr>
      </w:pPr>
      <w:r w:rsidRPr="00F3623E">
        <w:rPr>
          <w:rStyle w:val="Style13ptBold"/>
          <w:color w:val="000000" w:themeColor="text1"/>
        </w:rPr>
        <w:t>Perry and Sealey-Huggins 23</w:t>
      </w:r>
      <w:r w:rsidRPr="00F3623E">
        <w:rPr>
          <w:color w:val="000000" w:themeColor="text1"/>
        </w:rPr>
        <w:t xml:space="preserve">, 6/23/23, Keston K Perry is a professor of Africana Studies at Williams College and has a PhD in Oriental and African Studies from the University of London specializing in Caribbean economic thought, race and climate change in the Caribbean and marginalized communities. Leon Sealey Higgins has a PhD in philosophy and Sociology from the University of Leeds and a Professor of Global Sustainable Development at the University of Warwick, working on the social and political dimensions of sustainability, “Racial capitalism and climate justice: White redemptive power and the uneven geographies of eco-imperial crisis,” Geoforum Journal, </w:t>
      </w:r>
      <w:hyperlink r:id="rId42" w:history="1">
        <w:r w:rsidRPr="00F3623E">
          <w:rPr>
            <w:rStyle w:val="Hyperlink"/>
            <w:color w:val="000000" w:themeColor="text1"/>
          </w:rPr>
          <w:t>https://doi.org/10.1016/j.geoforum.2023.103772</w:t>
        </w:r>
      </w:hyperlink>
      <w:r w:rsidRPr="00F3623E">
        <w:rPr>
          <w:color w:val="000000" w:themeColor="text1"/>
        </w:rPr>
        <w:t>, Orr</w:t>
      </w:r>
    </w:p>
    <w:p w14:paraId="1E05599B" w14:textId="77777777" w:rsidR="00EE038B" w:rsidRPr="00F3623E" w:rsidRDefault="00EE038B" w:rsidP="00EE038B">
      <w:pPr>
        <w:rPr>
          <w:color w:val="000000" w:themeColor="text1"/>
          <w:sz w:val="16"/>
        </w:rPr>
      </w:pPr>
      <w:r w:rsidRPr="00F3623E">
        <w:rPr>
          <w:color w:val="000000" w:themeColor="text1"/>
          <w:sz w:val="16"/>
        </w:rPr>
        <w:t xml:space="preserve">On redeeming whiteness at the United Nations and the allure of Green New Deals. </w:t>
      </w:r>
      <w:r w:rsidRPr="00F3623E">
        <w:rPr>
          <w:rStyle w:val="StyleUnderline"/>
          <w:color w:val="000000" w:themeColor="text1"/>
        </w:rPr>
        <w:t>For a long time, the writing had been on the wall for marginalized regions and countries whose disaster profiles and vulnerability have only become targets for asset managers like Black Rock and investors interested in making huge profits from climate disaster</w:t>
      </w:r>
      <w:r w:rsidRPr="00F3623E">
        <w:rPr>
          <w:color w:val="000000" w:themeColor="text1"/>
          <w:sz w:val="16"/>
        </w:rPr>
        <w:t xml:space="preserve"> (e.g. </w:t>
      </w:r>
      <w:hyperlink r:id="rId43" w:anchor="b0240" w:history="1">
        <w:r w:rsidRPr="00F3623E">
          <w:rPr>
            <w:rStyle w:val="Hyperlink"/>
            <w:color w:val="000000" w:themeColor="text1"/>
            <w:sz w:val="16"/>
          </w:rPr>
          <w:t>Lustgarten, 2022</w:t>
        </w:r>
      </w:hyperlink>
      <w:r w:rsidRPr="00F3623E">
        <w:rPr>
          <w:color w:val="000000" w:themeColor="text1"/>
          <w:sz w:val="16"/>
        </w:rPr>
        <w:t xml:space="preserve">, </w:t>
      </w:r>
      <w:hyperlink r:id="rId44" w:anchor="b0280" w:history="1">
        <w:r w:rsidRPr="00F3623E">
          <w:rPr>
            <w:rStyle w:val="Hyperlink"/>
            <w:color w:val="000000" w:themeColor="text1"/>
            <w:sz w:val="16"/>
          </w:rPr>
          <w:t>Perry, 2021b</w:t>
        </w:r>
      </w:hyperlink>
      <w:r w:rsidRPr="00F3623E">
        <w:rPr>
          <w:color w:val="000000" w:themeColor="text1"/>
          <w:sz w:val="16"/>
        </w:rPr>
        <w:t>). In light of this, the UNFCCC seemed to offer a rare forum, for these countries to voice and share their experiences, albeit one lacking in serious progress. At COP 26, countries left with only an undertaking to discuss loss and damage and a partial deal on ‘methane emissions’ with no binding and secure arrangement on fossil fuels (</w:t>
      </w:r>
      <w:bookmarkStart w:id="3" w:name="bb0210"/>
      <w:r w:rsidRPr="00F3623E">
        <w:rPr>
          <w:color w:val="000000" w:themeColor="text1"/>
          <w:sz w:val="16"/>
        </w:rPr>
        <w:fldChar w:fldCharType="begin"/>
      </w:r>
      <w:r w:rsidRPr="00F3623E">
        <w:rPr>
          <w:color w:val="000000" w:themeColor="text1"/>
          <w:sz w:val="16"/>
        </w:rPr>
        <w:instrText>HYPERLINK "https://www.sciencedirect.com/science/article/pii/S0016718523000982" \l "b0210"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Jacobs, 2022</w:t>
      </w:r>
      <w:r w:rsidRPr="00F3623E">
        <w:rPr>
          <w:color w:val="000000" w:themeColor="text1"/>
          <w:sz w:val="16"/>
        </w:rPr>
        <w:fldChar w:fldCharType="end"/>
      </w:r>
      <w:bookmarkEnd w:id="3"/>
      <w:r w:rsidRPr="00F3623E">
        <w:rPr>
          <w:color w:val="000000" w:themeColor="text1"/>
          <w:sz w:val="16"/>
        </w:rPr>
        <w:t>). For some climate negotiators and scholars accustomed to the pace of multilateral climate governance, or who dance well to the tune of the status quo within these mainstream spaces, these inflection points may represent progress on longstanding issues. However, for global south communities being destructively reconstructed and refashioned after every hurricane season or flooding event, these piecemeal shifts offer limited hope of new avenues for life and possibility. As Patrick Bond, reflecting on the first global Climate Justice Forum and COP 26 suggests, the non-ambition of the Paris Agreement may have inured and insulated many in the very narrow framings, (non)reformist reforms, and politically problematic objectives that it offered (</w:t>
      </w:r>
      <w:hyperlink r:id="rId45" w:anchor="b0045" w:history="1">
        <w:r w:rsidRPr="00F3623E">
          <w:rPr>
            <w:rStyle w:val="Hyperlink"/>
            <w:color w:val="000000" w:themeColor="text1"/>
            <w:sz w:val="16"/>
          </w:rPr>
          <w:t>Bond, 2021</w:t>
        </w:r>
      </w:hyperlink>
      <w:r w:rsidRPr="00F3623E">
        <w:rPr>
          <w:color w:val="000000" w:themeColor="text1"/>
          <w:sz w:val="16"/>
        </w:rPr>
        <w:t>). He further argues that “no matter how much debate proceeds in injecting various justice framings into the UNFCCC, it will be impossible to generate an outcome of human endeavor, and planetary survival will be moot” (</w:t>
      </w:r>
      <w:hyperlink r:id="rId46" w:anchor="b0045" w:history="1">
        <w:r w:rsidRPr="00F3623E">
          <w:rPr>
            <w:rStyle w:val="Hyperlink"/>
            <w:color w:val="000000" w:themeColor="text1"/>
            <w:sz w:val="16"/>
          </w:rPr>
          <w:t>Bond, 2021, p. 338</w:t>
        </w:r>
      </w:hyperlink>
      <w:r w:rsidRPr="00F3623E">
        <w:rPr>
          <w:color w:val="000000" w:themeColor="text1"/>
          <w:sz w:val="16"/>
        </w:rPr>
        <w:t>). This series of papers may help unlock new potential principles, analyses, strategies, tactics and alliances (called PASTA) that Bond and others have found necessary (</w:t>
      </w:r>
      <w:hyperlink r:id="rId47" w:anchor="b0045" w:history="1">
        <w:r w:rsidRPr="00F3623E">
          <w:rPr>
            <w:rStyle w:val="Hyperlink"/>
            <w:color w:val="000000" w:themeColor="text1"/>
            <w:sz w:val="16"/>
          </w:rPr>
          <w:t>Bond, 2021</w:t>
        </w:r>
      </w:hyperlink>
      <w:r w:rsidRPr="00F3623E">
        <w:rPr>
          <w:color w:val="000000" w:themeColor="text1"/>
          <w:sz w:val="16"/>
        </w:rPr>
        <w:t>). Apprehending the material effects of race as an ordering construct of capitalism permits new investigations into questions that affect global South communities and the equally dysselected in the global North (</w:t>
      </w:r>
      <w:bookmarkStart w:id="4" w:name="bb0455"/>
      <w:r w:rsidRPr="00F3623E">
        <w:rPr>
          <w:color w:val="000000" w:themeColor="text1"/>
          <w:sz w:val="16"/>
        </w:rPr>
        <w:fldChar w:fldCharType="begin"/>
      </w:r>
      <w:r w:rsidRPr="00F3623E">
        <w:rPr>
          <w:color w:val="000000" w:themeColor="text1"/>
          <w:sz w:val="16"/>
        </w:rPr>
        <w:instrText>HYPERLINK "https://www.sciencedirect.com/science/article/pii/S0016718523000982" \l "b0455"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Wynter, 2003</w:t>
      </w:r>
      <w:r w:rsidRPr="00F3623E">
        <w:rPr>
          <w:color w:val="000000" w:themeColor="text1"/>
          <w:sz w:val="16"/>
        </w:rPr>
        <w:fldChar w:fldCharType="end"/>
      </w:r>
      <w:bookmarkEnd w:id="4"/>
      <w:r w:rsidRPr="00F3623E">
        <w:rPr>
          <w:color w:val="000000" w:themeColor="text1"/>
          <w:sz w:val="16"/>
        </w:rPr>
        <w:t xml:space="preserve">). </w:t>
      </w:r>
      <w:r w:rsidRPr="00F3623E">
        <w:rPr>
          <w:rStyle w:val="StyleUnderline"/>
          <w:color w:val="000000" w:themeColor="text1"/>
          <w:highlight w:val="cyan"/>
        </w:rPr>
        <w:t>Climate</w:t>
      </w:r>
      <w:r w:rsidRPr="00F3623E">
        <w:rPr>
          <w:rStyle w:val="StyleUnderline"/>
          <w:color w:val="000000" w:themeColor="text1"/>
        </w:rPr>
        <w:t xml:space="preserve">-related </w:t>
      </w:r>
      <w:r w:rsidRPr="00F3623E">
        <w:rPr>
          <w:rStyle w:val="StyleUnderline"/>
          <w:color w:val="000000" w:themeColor="text1"/>
          <w:highlight w:val="cyan"/>
        </w:rPr>
        <w:t>impacts</w:t>
      </w:r>
      <w:r w:rsidRPr="00F3623E">
        <w:rPr>
          <w:rStyle w:val="StyleUnderline"/>
          <w:color w:val="000000" w:themeColor="text1"/>
        </w:rPr>
        <w:t xml:space="preserve"> not only </w:t>
      </w:r>
      <w:r w:rsidRPr="00F3623E">
        <w:rPr>
          <w:rStyle w:val="StyleUnderline"/>
          <w:color w:val="000000" w:themeColor="text1"/>
          <w:highlight w:val="cyan"/>
        </w:rPr>
        <w:t>reinforce imperial relationships</w:t>
      </w:r>
      <w:r w:rsidRPr="00F3623E">
        <w:rPr>
          <w:color w:val="000000" w:themeColor="text1"/>
          <w:sz w:val="16"/>
        </w:rPr>
        <w:t xml:space="preserve"> (</w:t>
      </w:r>
      <w:bookmarkStart w:id="5" w:name="bb0050"/>
      <w:r w:rsidRPr="00F3623E">
        <w:rPr>
          <w:color w:val="000000" w:themeColor="text1"/>
          <w:sz w:val="16"/>
        </w:rPr>
        <w:fldChar w:fldCharType="begin"/>
      </w:r>
      <w:r w:rsidRPr="00F3623E">
        <w:rPr>
          <w:color w:val="000000" w:themeColor="text1"/>
          <w:sz w:val="16"/>
        </w:rPr>
        <w:instrText>HYPERLINK "https://www.sciencedirect.com/science/article/pii/S0016718523000982" \l "b0050"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Bonilla, 2020</w:t>
      </w:r>
      <w:r w:rsidRPr="00F3623E">
        <w:rPr>
          <w:color w:val="000000" w:themeColor="text1"/>
          <w:sz w:val="16"/>
        </w:rPr>
        <w:fldChar w:fldCharType="end"/>
      </w:r>
      <w:bookmarkEnd w:id="5"/>
      <w:r w:rsidRPr="00F3623E">
        <w:rPr>
          <w:color w:val="000000" w:themeColor="text1"/>
          <w:sz w:val="16"/>
        </w:rPr>
        <w:t xml:space="preserve">, </w:t>
      </w:r>
      <w:bookmarkStart w:id="6" w:name="bb0370"/>
      <w:r w:rsidRPr="00F3623E">
        <w:rPr>
          <w:color w:val="000000" w:themeColor="text1"/>
          <w:sz w:val="16"/>
        </w:rPr>
        <w:fldChar w:fldCharType="begin"/>
      </w:r>
      <w:r w:rsidRPr="00F3623E">
        <w:rPr>
          <w:color w:val="000000" w:themeColor="text1"/>
          <w:sz w:val="16"/>
        </w:rPr>
        <w:instrText>HYPERLINK "https://www.sciencedirect.com/science/article/pii/S0016718523000982" \l "b0370"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Sheller, 2020</w:t>
      </w:r>
      <w:r w:rsidRPr="00F3623E">
        <w:rPr>
          <w:color w:val="000000" w:themeColor="text1"/>
          <w:sz w:val="16"/>
        </w:rPr>
        <w:fldChar w:fldCharType="end"/>
      </w:r>
      <w:bookmarkEnd w:id="6"/>
      <w:r w:rsidRPr="00F3623E">
        <w:rPr>
          <w:color w:val="000000" w:themeColor="text1"/>
          <w:sz w:val="16"/>
        </w:rPr>
        <w:t xml:space="preserve">) </w:t>
      </w:r>
      <w:r w:rsidRPr="00F3623E">
        <w:rPr>
          <w:rStyle w:val="StyleUnderline"/>
          <w:color w:val="000000" w:themeColor="text1"/>
        </w:rPr>
        <w:t xml:space="preserve">and </w:t>
      </w:r>
      <w:r w:rsidRPr="00F3623E">
        <w:rPr>
          <w:rStyle w:val="StyleUnderline"/>
          <w:color w:val="000000" w:themeColor="text1"/>
          <w:highlight w:val="cyan"/>
        </w:rPr>
        <w:t>reproduce surplus populations</w:t>
      </w:r>
      <w:r w:rsidRPr="00F3623E">
        <w:rPr>
          <w:color w:val="000000" w:themeColor="text1"/>
          <w:sz w:val="16"/>
        </w:rPr>
        <w:t xml:space="preserve"> (</w:t>
      </w:r>
      <w:bookmarkStart w:id="7" w:name="bb0295"/>
      <w:r w:rsidRPr="00F3623E">
        <w:rPr>
          <w:color w:val="000000" w:themeColor="text1"/>
          <w:sz w:val="16"/>
        </w:rPr>
        <w:fldChar w:fldCharType="begin"/>
      </w:r>
      <w:r w:rsidRPr="00F3623E">
        <w:rPr>
          <w:color w:val="000000" w:themeColor="text1"/>
          <w:sz w:val="16"/>
        </w:rPr>
        <w:instrText>HYPERLINK "https://www.sciencedirect.com/science/article/pii/S0016718523000982" \l "b0295"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Perry, 2021a</w:t>
      </w:r>
      <w:r w:rsidRPr="00F3623E">
        <w:rPr>
          <w:color w:val="000000" w:themeColor="text1"/>
          <w:sz w:val="16"/>
        </w:rPr>
        <w:fldChar w:fldCharType="end"/>
      </w:r>
      <w:bookmarkEnd w:id="7"/>
      <w:r w:rsidRPr="00F3623E">
        <w:rPr>
          <w:color w:val="000000" w:themeColor="text1"/>
          <w:sz w:val="16"/>
        </w:rPr>
        <w:t xml:space="preserve">). </w:t>
      </w:r>
      <w:r w:rsidRPr="00F3623E">
        <w:rPr>
          <w:rStyle w:val="StyleUnderline"/>
          <w:color w:val="000000" w:themeColor="text1"/>
        </w:rPr>
        <w:t xml:space="preserve">They also offer empirical ground to reflect critically on the very material and </w:t>
      </w:r>
      <w:r w:rsidRPr="00F3623E">
        <w:rPr>
          <w:rStyle w:val="StyleUnderline"/>
          <w:color w:val="000000" w:themeColor="text1"/>
          <w:highlight w:val="cyan"/>
        </w:rPr>
        <w:t>epistemic terms</w:t>
      </w:r>
      <w:r w:rsidRPr="00F3623E">
        <w:rPr>
          <w:rStyle w:val="StyleUnderline"/>
          <w:color w:val="000000" w:themeColor="text1"/>
        </w:rPr>
        <w:t xml:space="preserve"> by which new and </w:t>
      </w:r>
      <w:r w:rsidRPr="00F3623E">
        <w:rPr>
          <w:rStyle w:val="StyleUnderline"/>
          <w:color w:val="000000" w:themeColor="text1"/>
          <w:highlight w:val="cyan"/>
        </w:rPr>
        <w:t>reconfigured contours of humanism</w:t>
      </w:r>
      <w:r w:rsidRPr="00F3623E">
        <w:rPr>
          <w:rStyle w:val="StyleUnderline"/>
          <w:color w:val="000000" w:themeColor="text1"/>
        </w:rPr>
        <w:t xml:space="preserve"> are being remapped</w:t>
      </w:r>
      <w:r w:rsidRPr="00F3623E">
        <w:rPr>
          <w:color w:val="000000" w:themeColor="text1"/>
          <w:sz w:val="16"/>
        </w:rPr>
        <w:t xml:space="preserve"> (</w:t>
      </w:r>
      <w:bookmarkStart w:id="8" w:name="bb0025"/>
      <w:r w:rsidRPr="00F3623E">
        <w:rPr>
          <w:color w:val="000000" w:themeColor="text1"/>
          <w:sz w:val="16"/>
        </w:rPr>
        <w:fldChar w:fldCharType="begin"/>
      </w:r>
      <w:r w:rsidRPr="00F3623E">
        <w:rPr>
          <w:color w:val="000000" w:themeColor="text1"/>
          <w:sz w:val="16"/>
        </w:rPr>
        <w:instrText>HYPERLINK "https://www.sciencedirect.com/science/article/pii/S0016718523000982" \l "b0025"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Baldwin, 2022</w:t>
      </w:r>
      <w:r w:rsidRPr="00F3623E">
        <w:rPr>
          <w:color w:val="000000" w:themeColor="text1"/>
          <w:sz w:val="16"/>
        </w:rPr>
        <w:fldChar w:fldCharType="end"/>
      </w:r>
      <w:bookmarkEnd w:id="8"/>
      <w:r w:rsidRPr="00F3623E">
        <w:rPr>
          <w:color w:val="000000" w:themeColor="text1"/>
          <w:sz w:val="16"/>
        </w:rPr>
        <w:t xml:space="preserve">) and have long been defined by </w:t>
      </w:r>
      <w:r w:rsidRPr="00F3623E">
        <w:rPr>
          <w:rStyle w:val="StyleUnderline"/>
          <w:color w:val="000000" w:themeColor="text1"/>
        </w:rPr>
        <w:t>proximity to European ideals</w:t>
      </w:r>
      <w:r w:rsidRPr="00F3623E">
        <w:rPr>
          <w:color w:val="000000" w:themeColor="text1"/>
          <w:sz w:val="16"/>
        </w:rPr>
        <w:t xml:space="preserve">. The </w:t>
      </w:r>
      <w:r w:rsidRPr="00F3623E">
        <w:rPr>
          <w:rStyle w:val="Emphasis"/>
          <w:color w:val="000000" w:themeColor="text1"/>
        </w:rPr>
        <w:t xml:space="preserve">approaches adopted in these papers emphasizes how </w:t>
      </w:r>
      <w:r w:rsidRPr="00F3623E">
        <w:rPr>
          <w:rStyle w:val="Emphasis"/>
          <w:color w:val="000000" w:themeColor="text1"/>
          <w:highlight w:val="cyan"/>
        </w:rPr>
        <w:t>racialist ideas and class politics underpin climate change measures</w:t>
      </w:r>
      <w:r w:rsidRPr="00F3623E">
        <w:rPr>
          <w:rStyle w:val="Emphasis"/>
          <w:color w:val="000000" w:themeColor="text1"/>
        </w:rPr>
        <w:t xml:space="preserve">, their </w:t>
      </w:r>
      <w:r w:rsidRPr="00F3623E">
        <w:rPr>
          <w:rStyle w:val="Emphasis"/>
          <w:color w:val="000000" w:themeColor="text1"/>
          <w:highlight w:val="cyan"/>
        </w:rPr>
        <w:t>global diffusion</w:t>
      </w:r>
      <w:r w:rsidRPr="00F3623E">
        <w:rPr>
          <w:rStyle w:val="Emphasis"/>
          <w:color w:val="000000" w:themeColor="text1"/>
        </w:rPr>
        <w:t xml:space="preserve">, ongoing </w:t>
      </w:r>
      <w:r w:rsidRPr="00F3623E">
        <w:rPr>
          <w:rStyle w:val="Emphasis"/>
          <w:color w:val="000000" w:themeColor="text1"/>
          <w:highlight w:val="cyan"/>
        </w:rPr>
        <w:t>extractive practices and the relationship between capital, land dispossession</w:t>
      </w:r>
      <w:r w:rsidRPr="00F3623E">
        <w:rPr>
          <w:rStyle w:val="Emphasis"/>
          <w:color w:val="000000" w:themeColor="text1"/>
        </w:rPr>
        <w:t xml:space="preserve">, </w:t>
      </w:r>
      <w:r w:rsidRPr="00F3623E">
        <w:rPr>
          <w:rStyle w:val="Emphasis"/>
          <w:color w:val="000000" w:themeColor="text1"/>
          <w:highlight w:val="cyan"/>
        </w:rPr>
        <w:t>and</w:t>
      </w:r>
      <w:r w:rsidRPr="00F3623E">
        <w:rPr>
          <w:rStyle w:val="Emphasis"/>
          <w:color w:val="000000" w:themeColor="text1"/>
        </w:rPr>
        <w:t xml:space="preserve"> transformed </w:t>
      </w:r>
      <w:r w:rsidRPr="00F3623E">
        <w:rPr>
          <w:rStyle w:val="Emphasis"/>
          <w:color w:val="000000" w:themeColor="text1"/>
          <w:highlight w:val="cyan"/>
        </w:rPr>
        <w:t>relationship between nature and non-human beings</w:t>
      </w:r>
      <w:r w:rsidRPr="00F3623E">
        <w:rPr>
          <w:color w:val="000000" w:themeColor="text1"/>
          <w:sz w:val="16"/>
        </w:rPr>
        <w:t xml:space="preserve"> (</w:t>
      </w:r>
      <w:bookmarkStart w:id="9" w:name="bb0040"/>
      <w:r w:rsidRPr="00F3623E">
        <w:rPr>
          <w:color w:val="000000" w:themeColor="text1"/>
          <w:sz w:val="16"/>
        </w:rPr>
        <w:fldChar w:fldCharType="begin"/>
      </w:r>
      <w:r w:rsidRPr="00F3623E">
        <w:rPr>
          <w:color w:val="000000" w:themeColor="text1"/>
          <w:sz w:val="16"/>
        </w:rPr>
        <w:instrText>HYPERLINK "https://www.sciencedirect.com/science/article/pii/S0016718523000982" \l "b0040"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Bledsoe and Wright, 2019</w:t>
      </w:r>
      <w:r w:rsidRPr="00F3623E">
        <w:rPr>
          <w:color w:val="000000" w:themeColor="text1"/>
          <w:sz w:val="16"/>
        </w:rPr>
        <w:fldChar w:fldCharType="end"/>
      </w:r>
      <w:bookmarkEnd w:id="9"/>
      <w:r w:rsidRPr="00F3623E">
        <w:rPr>
          <w:color w:val="000000" w:themeColor="text1"/>
          <w:sz w:val="16"/>
        </w:rPr>
        <w:t xml:space="preserve">, </w:t>
      </w:r>
      <w:bookmarkStart w:id="10" w:name="bb0100"/>
      <w:r w:rsidRPr="00F3623E">
        <w:rPr>
          <w:color w:val="000000" w:themeColor="text1"/>
          <w:sz w:val="16"/>
        </w:rPr>
        <w:fldChar w:fldCharType="begin"/>
      </w:r>
      <w:r w:rsidRPr="00F3623E">
        <w:rPr>
          <w:color w:val="000000" w:themeColor="text1"/>
          <w:sz w:val="16"/>
        </w:rPr>
        <w:instrText>HYPERLINK "https://www.sciencedirect.com/science/article/pii/S0016718523000982" \l "b0100"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Davis et al., 2019</w:t>
      </w:r>
      <w:r w:rsidRPr="00F3623E">
        <w:rPr>
          <w:color w:val="000000" w:themeColor="text1"/>
          <w:sz w:val="16"/>
        </w:rPr>
        <w:fldChar w:fldCharType="end"/>
      </w:r>
      <w:bookmarkEnd w:id="10"/>
      <w:r w:rsidRPr="00F3623E">
        <w:rPr>
          <w:color w:val="000000" w:themeColor="text1"/>
          <w:sz w:val="16"/>
        </w:rPr>
        <w:t xml:space="preserve">, </w:t>
      </w:r>
      <w:bookmarkStart w:id="11" w:name="bb0150"/>
      <w:r w:rsidRPr="00F3623E">
        <w:rPr>
          <w:color w:val="000000" w:themeColor="text1"/>
          <w:sz w:val="16"/>
        </w:rPr>
        <w:fldChar w:fldCharType="begin"/>
      </w:r>
      <w:r w:rsidRPr="00F3623E">
        <w:rPr>
          <w:color w:val="000000" w:themeColor="text1"/>
          <w:sz w:val="16"/>
        </w:rPr>
        <w:instrText>HYPERLINK "https://www.sciencedirect.com/science/article/pii/S0016718523000982" \l "b0150"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Girvan, 1975</w:t>
      </w:r>
      <w:r w:rsidRPr="00F3623E">
        <w:rPr>
          <w:color w:val="000000" w:themeColor="text1"/>
          <w:sz w:val="16"/>
        </w:rPr>
        <w:fldChar w:fldCharType="end"/>
      </w:r>
      <w:bookmarkEnd w:id="11"/>
      <w:r w:rsidRPr="00F3623E">
        <w:rPr>
          <w:color w:val="000000" w:themeColor="text1"/>
          <w:sz w:val="16"/>
        </w:rPr>
        <w:t xml:space="preserve">, </w:t>
      </w:r>
      <w:bookmarkStart w:id="12" w:name="bb0155"/>
      <w:r w:rsidRPr="00F3623E">
        <w:rPr>
          <w:color w:val="000000" w:themeColor="text1"/>
          <w:sz w:val="16"/>
        </w:rPr>
        <w:fldChar w:fldCharType="begin"/>
      </w:r>
      <w:r w:rsidRPr="00F3623E">
        <w:rPr>
          <w:color w:val="000000" w:themeColor="text1"/>
          <w:sz w:val="16"/>
        </w:rPr>
        <w:instrText>HYPERLINK "https://www.sciencedirect.com/science/article/pii/S0016718523000982" \l "b0155"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Girvan, 2014</w:t>
      </w:r>
      <w:r w:rsidRPr="00F3623E">
        <w:rPr>
          <w:color w:val="000000" w:themeColor="text1"/>
          <w:sz w:val="16"/>
        </w:rPr>
        <w:fldChar w:fldCharType="end"/>
      </w:r>
      <w:bookmarkEnd w:id="12"/>
      <w:r w:rsidRPr="00F3623E">
        <w:rPr>
          <w:color w:val="000000" w:themeColor="text1"/>
          <w:sz w:val="16"/>
        </w:rPr>
        <w:t xml:space="preserve">, </w:t>
      </w:r>
      <w:hyperlink r:id="rId48" w:anchor="b0165" w:history="1">
        <w:r w:rsidRPr="00F3623E">
          <w:rPr>
            <w:rStyle w:val="Hyperlink"/>
            <w:color w:val="000000" w:themeColor="text1"/>
            <w:sz w:val="16"/>
          </w:rPr>
          <w:t>Gómez-Barris, 2017</w:t>
        </w:r>
      </w:hyperlink>
      <w:r w:rsidRPr="00F3623E">
        <w:rPr>
          <w:color w:val="000000" w:themeColor="text1"/>
          <w:sz w:val="16"/>
        </w:rPr>
        <w:t xml:space="preserve">, </w:t>
      </w:r>
      <w:bookmarkStart w:id="13" w:name="bb0275"/>
      <w:r w:rsidRPr="00F3623E">
        <w:rPr>
          <w:color w:val="000000" w:themeColor="text1"/>
          <w:sz w:val="16"/>
        </w:rPr>
        <w:fldChar w:fldCharType="begin"/>
      </w:r>
      <w:r w:rsidRPr="00F3623E">
        <w:rPr>
          <w:color w:val="000000" w:themeColor="text1"/>
          <w:sz w:val="16"/>
        </w:rPr>
        <w:instrText>HYPERLINK "https://www.sciencedirect.com/science/article/pii/S0016718523000982" \l "b0275"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Penados et al., 2022</w:t>
      </w:r>
      <w:r w:rsidRPr="00F3623E">
        <w:rPr>
          <w:color w:val="000000" w:themeColor="text1"/>
          <w:sz w:val="16"/>
        </w:rPr>
        <w:fldChar w:fldCharType="end"/>
      </w:r>
      <w:bookmarkEnd w:id="13"/>
      <w:r w:rsidRPr="00F3623E">
        <w:rPr>
          <w:color w:val="000000" w:themeColor="text1"/>
          <w:sz w:val="16"/>
        </w:rPr>
        <w:t xml:space="preserve">, </w:t>
      </w:r>
      <w:bookmarkStart w:id="14" w:name="bb0325"/>
      <w:r w:rsidRPr="00F3623E">
        <w:rPr>
          <w:color w:val="000000" w:themeColor="text1"/>
          <w:sz w:val="16"/>
        </w:rPr>
        <w:fldChar w:fldCharType="begin"/>
      </w:r>
      <w:r w:rsidRPr="00F3623E">
        <w:rPr>
          <w:color w:val="000000" w:themeColor="text1"/>
          <w:sz w:val="16"/>
        </w:rPr>
        <w:instrText>HYPERLINK "https://www.sciencedirect.com/science/article/pii/S0016718523000982" \l "b0325"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Rice et al., 2021</w:t>
      </w:r>
      <w:r w:rsidRPr="00F3623E">
        <w:rPr>
          <w:color w:val="000000" w:themeColor="text1"/>
          <w:sz w:val="16"/>
        </w:rPr>
        <w:fldChar w:fldCharType="end"/>
      </w:r>
      <w:bookmarkEnd w:id="14"/>
      <w:r w:rsidRPr="00F3623E">
        <w:rPr>
          <w:color w:val="000000" w:themeColor="text1"/>
          <w:sz w:val="16"/>
        </w:rPr>
        <w:t xml:space="preserve">, </w:t>
      </w:r>
      <w:bookmarkStart w:id="15" w:name="bb0385"/>
      <w:r w:rsidRPr="00F3623E">
        <w:rPr>
          <w:color w:val="000000" w:themeColor="text1"/>
          <w:sz w:val="16"/>
        </w:rPr>
        <w:fldChar w:fldCharType="begin"/>
      </w:r>
      <w:r w:rsidRPr="00F3623E">
        <w:rPr>
          <w:color w:val="000000" w:themeColor="text1"/>
          <w:sz w:val="16"/>
        </w:rPr>
        <w:instrText>HYPERLINK "https://www.sciencedirect.com/science/article/pii/S0016718523000982" \l "b0385"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Simpson, 2017</w:t>
      </w:r>
      <w:r w:rsidRPr="00F3623E">
        <w:rPr>
          <w:color w:val="000000" w:themeColor="text1"/>
          <w:sz w:val="16"/>
        </w:rPr>
        <w:fldChar w:fldCharType="end"/>
      </w:r>
      <w:bookmarkEnd w:id="15"/>
      <w:r w:rsidRPr="00F3623E">
        <w:rPr>
          <w:color w:val="000000" w:themeColor="text1"/>
          <w:sz w:val="16"/>
        </w:rPr>
        <w:t xml:space="preserve">). </w:t>
      </w:r>
      <w:r w:rsidRPr="00F3623E">
        <w:rPr>
          <w:rStyle w:val="StyleUnderline"/>
          <w:color w:val="000000" w:themeColor="text1"/>
        </w:rPr>
        <w:t>Political responses at different scales, from climate activism to state-level actions to ongoing climate and economic crises that appear virtuous or well-meaning need to be analyzed and interrogated along these lines</w:t>
      </w:r>
      <w:r w:rsidRPr="00F3623E">
        <w:rPr>
          <w:color w:val="000000" w:themeColor="text1"/>
          <w:sz w:val="16"/>
        </w:rPr>
        <w:t>. Climate activist groups, especially those emerging in 2019 in Northern Europe, led by Greta Thunberg, have been predominantly white and extol longstanding views about nature and the environment and representing middle-class interests (</w:t>
      </w:r>
      <w:bookmarkStart w:id="16" w:name="bb0220"/>
      <w:r w:rsidRPr="00F3623E">
        <w:rPr>
          <w:color w:val="000000" w:themeColor="text1"/>
          <w:sz w:val="16"/>
        </w:rPr>
        <w:fldChar w:fldCharType="begin"/>
      </w:r>
      <w:r w:rsidRPr="00F3623E">
        <w:rPr>
          <w:color w:val="000000" w:themeColor="text1"/>
          <w:sz w:val="16"/>
        </w:rPr>
        <w:instrText>HYPERLINK "https://www.sciencedirect.com/science/article/pii/S0016718523000982" \l "b0220"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Kalt, 2021</w:t>
      </w:r>
      <w:r w:rsidRPr="00F3623E">
        <w:rPr>
          <w:color w:val="000000" w:themeColor="text1"/>
          <w:sz w:val="16"/>
        </w:rPr>
        <w:fldChar w:fldCharType="end"/>
      </w:r>
      <w:bookmarkEnd w:id="16"/>
      <w:r w:rsidRPr="00F3623E">
        <w:rPr>
          <w:color w:val="000000" w:themeColor="text1"/>
          <w:sz w:val="16"/>
        </w:rPr>
        <w:t xml:space="preserve">, </w:t>
      </w:r>
      <w:hyperlink r:id="rId49" w:anchor="b0340" w:history="1">
        <w:r w:rsidRPr="00F3623E">
          <w:rPr>
            <w:rStyle w:val="Hyperlink"/>
            <w:color w:val="000000" w:themeColor="text1"/>
            <w:sz w:val="16"/>
          </w:rPr>
          <w:t>Rosa-Aquino and Campbell, 2020</w:t>
        </w:r>
      </w:hyperlink>
      <w:r w:rsidRPr="00F3623E">
        <w:rPr>
          <w:color w:val="000000" w:themeColor="text1"/>
          <w:sz w:val="16"/>
        </w:rPr>
        <w:t xml:space="preserve">). Their </w:t>
      </w:r>
      <w:r w:rsidRPr="00F3623E">
        <w:rPr>
          <w:rStyle w:val="StyleUnderline"/>
          <w:color w:val="000000" w:themeColor="text1"/>
          <w:highlight w:val="cyan"/>
        </w:rPr>
        <w:t>activism</w:t>
      </w:r>
      <w:r w:rsidRPr="00F3623E">
        <w:rPr>
          <w:color w:val="000000" w:themeColor="text1"/>
          <w:sz w:val="16"/>
        </w:rPr>
        <w:t xml:space="preserve">, often </w:t>
      </w:r>
      <w:r w:rsidRPr="00F3623E">
        <w:rPr>
          <w:rStyle w:val="StyleUnderline"/>
          <w:color w:val="000000" w:themeColor="text1"/>
          <w:highlight w:val="cyan"/>
        </w:rPr>
        <w:t>couched as “saving the environment</w:t>
      </w:r>
      <w:r w:rsidRPr="00F3623E">
        <w:rPr>
          <w:color w:val="000000" w:themeColor="text1"/>
          <w:sz w:val="16"/>
        </w:rPr>
        <w:t xml:space="preserve">” (see, </w:t>
      </w:r>
      <w:bookmarkStart w:id="17" w:name="bb0200"/>
      <w:r w:rsidRPr="00F3623E">
        <w:rPr>
          <w:color w:val="000000" w:themeColor="text1"/>
          <w:sz w:val="16"/>
        </w:rPr>
        <w:fldChar w:fldCharType="begin"/>
      </w:r>
      <w:r w:rsidRPr="00F3623E">
        <w:rPr>
          <w:color w:val="000000" w:themeColor="text1"/>
          <w:sz w:val="16"/>
        </w:rPr>
        <w:instrText>HYPERLINK "https://www.sciencedirect.com/science/article/pii/S0016718523000982" \l "b0200"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IPPR Environmental Justice Commission, 2021</w:t>
      </w:r>
      <w:r w:rsidRPr="00F3623E">
        <w:rPr>
          <w:color w:val="000000" w:themeColor="text1"/>
          <w:sz w:val="16"/>
        </w:rPr>
        <w:fldChar w:fldCharType="end"/>
      </w:r>
      <w:r w:rsidRPr="00F3623E">
        <w:rPr>
          <w:color w:val="000000" w:themeColor="text1"/>
          <w:sz w:val="16"/>
        </w:rPr>
        <w:t xml:space="preserve">), </w:t>
      </w:r>
      <w:r w:rsidRPr="00F3623E">
        <w:rPr>
          <w:rStyle w:val="StyleUnderline"/>
          <w:color w:val="000000" w:themeColor="text1"/>
        </w:rPr>
        <w:t xml:space="preserve">have </w:t>
      </w:r>
      <w:r w:rsidRPr="00F3623E">
        <w:rPr>
          <w:rStyle w:val="StyleUnderline"/>
          <w:color w:val="000000" w:themeColor="text1"/>
          <w:highlight w:val="cyan"/>
        </w:rPr>
        <w:t>ignored the history of Black and brown anti-racist</w:t>
      </w:r>
      <w:r w:rsidRPr="00F3623E">
        <w:rPr>
          <w:rStyle w:val="StyleUnderline"/>
          <w:color w:val="000000" w:themeColor="text1"/>
        </w:rPr>
        <w:t xml:space="preserve"> </w:t>
      </w:r>
      <w:r w:rsidRPr="00F3623E">
        <w:rPr>
          <w:rStyle w:val="StyleUnderline"/>
          <w:color w:val="000000" w:themeColor="text1"/>
          <w:highlight w:val="cyan"/>
        </w:rPr>
        <w:t>environmental</w:t>
      </w:r>
      <w:r w:rsidRPr="00F3623E">
        <w:rPr>
          <w:rStyle w:val="StyleUnderline"/>
          <w:color w:val="000000" w:themeColor="text1"/>
        </w:rPr>
        <w:t xml:space="preserve"> </w:t>
      </w:r>
      <w:r w:rsidRPr="00F3623E">
        <w:rPr>
          <w:rStyle w:val="StyleUnderline"/>
          <w:color w:val="000000" w:themeColor="text1"/>
          <w:highlight w:val="cyan"/>
        </w:rPr>
        <w:t>movements</w:t>
      </w:r>
      <w:r w:rsidRPr="00F3623E">
        <w:rPr>
          <w:rStyle w:val="StyleUnderline"/>
          <w:color w:val="000000" w:themeColor="text1"/>
        </w:rPr>
        <w:t xml:space="preserve"> and the intersectional and anti-capitalist nature that these struggles took on, often emerging from the global Sout</w:t>
      </w:r>
      <w:r w:rsidRPr="00F3623E">
        <w:rPr>
          <w:color w:val="000000" w:themeColor="text1"/>
          <w:sz w:val="16"/>
        </w:rPr>
        <w:t>h during the 1980s (</w:t>
      </w:r>
      <w:bookmarkStart w:id="18" w:name="bb0320"/>
      <w:r w:rsidRPr="00F3623E">
        <w:rPr>
          <w:color w:val="000000" w:themeColor="text1"/>
          <w:sz w:val="16"/>
        </w:rPr>
        <w:fldChar w:fldCharType="begin"/>
      </w:r>
      <w:r w:rsidRPr="00F3623E">
        <w:rPr>
          <w:color w:val="000000" w:themeColor="text1"/>
          <w:sz w:val="16"/>
        </w:rPr>
        <w:instrText>HYPERLINK "https://www.sciencedirect.com/science/article/pii/S0016718523000982" \l "b0320"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Rehman, 2022</w:t>
      </w:r>
      <w:r w:rsidRPr="00F3623E">
        <w:rPr>
          <w:color w:val="000000" w:themeColor="text1"/>
          <w:sz w:val="16"/>
        </w:rPr>
        <w:fldChar w:fldCharType="end"/>
      </w:r>
      <w:bookmarkEnd w:id="18"/>
      <w:r w:rsidRPr="00F3623E">
        <w:rPr>
          <w:color w:val="000000" w:themeColor="text1"/>
          <w:sz w:val="16"/>
        </w:rPr>
        <w:t xml:space="preserve">). These </w:t>
      </w:r>
      <w:r w:rsidRPr="00F3623E">
        <w:rPr>
          <w:rStyle w:val="StyleUnderline"/>
          <w:color w:val="000000" w:themeColor="text1"/>
        </w:rPr>
        <w:t xml:space="preserve">new movements have often not paid attention to the relationship between </w:t>
      </w:r>
      <w:r w:rsidRPr="00F3623E">
        <w:rPr>
          <w:rStyle w:val="StyleUnderline"/>
          <w:color w:val="000000" w:themeColor="text1"/>
          <w:highlight w:val="cyan"/>
        </w:rPr>
        <w:t>colonialism</w:t>
      </w:r>
      <w:r w:rsidRPr="00F3623E">
        <w:rPr>
          <w:rStyle w:val="StyleUnderline"/>
          <w:color w:val="000000" w:themeColor="text1"/>
        </w:rPr>
        <w:t xml:space="preserve">, often </w:t>
      </w:r>
      <w:r w:rsidRPr="00F3623E">
        <w:rPr>
          <w:rStyle w:val="StyleUnderline"/>
          <w:color w:val="000000" w:themeColor="text1"/>
          <w:highlight w:val="cyan"/>
        </w:rPr>
        <w:t>perpetrated</w:t>
      </w:r>
      <w:r w:rsidRPr="00F3623E">
        <w:rPr>
          <w:rStyle w:val="StyleUnderline"/>
          <w:color w:val="000000" w:themeColor="text1"/>
        </w:rPr>
        <w:t xml:space="preserve"> </w:t>
      </w:r>
      <w:r w:rsidRPr="00F3623E">
        <w:rPr>
          <w:rStyle w:val="StyleUnderline"/>
          <w:color w:val="000000" w:themeColor="text1"/>
          <w:highlight w:val="cyan"/>
        </w:rPr>
        <w:t>by</w:t>
      </w:r>
      <w:r w:rsidRPr="00F3623E">
        <w:rPr>
          <w:rStyle w:val="StyleUnderline"/>
          <w:color w:val="000000" w:themeColor="text1"/>
        </w:rPr>
        <w:t xml:space="preserve"> their own </w:t>
      </w:r>
      <w:r w:rsidRPr="00F3623E">
        <w:rPr>
          <w:rStyle w:val="StyleUnderline"/>
          <w:color w:val="000000" w:themeColor="text1"/>
          <w:highlight w:val="cyan"/>
        </w:rPr>
        <w:t>states and corporations and ecological violence</w:t>
      </w:r>
      <w:r w:rsidRPr="00F3623E">
        <w:rPr>
          <w:color w:val="000000" w:themeColor="text1"/>
          <w:sz w:val="16"/>
        </w:rPr>
        <w:t xml:space="preserve">, and </w:t>
      </w:r>
      <w:r w:rsidRPr="00F3623E">
        <w:rPr>
          <w:rStyle w:val="StyleUnderline"/>
          <w:color w:val="000000" w:themeColor="text1"/>
        </w:rPr>
        <w:t xml:space="preserve">the </w:t>
      </w:r>
      <w:r w:rsidRPr="00F3623E">
        <w:rPr>
          <w:rStyle w:val="StyleUnderline"/>
          <w:color w:val="000000" w:themeColor="text1"/>
          <w:highlight w:val="cyan"/>
        </w:rPr>
        <w:t>primary role of</w:t>
      </w:r>
      <w:r w:rsidRPr="00F3623E">
        <w:rPr>
          <w:rStyle w:val="StyleUnderline"/>
          <w:color w:val="000000" w:themeColor="text1"/>
        </w:rPr>
        <w:t xml:space="preserve"> </w:t>
      </w:r>
      <w:r w:rsidRPr="00F3623E">
        <w:rPr>
          <w:rStyle w:val="StyleUnderline"/>
          <w:color w:val="000000" w:themeColor="text1"/>
          <w:highlight w:val="cyan"/>
        </w:rPr>
        <w:t>capitalist social relations</w:t>
      </w:r>
      <w:r w:rsidRPr="00F3623E">
        <w:rPr>
          <w:rStyle w:val="StyleUnderline"/>
          <w:color w:val="000000" w:themeColor="text1"/>
        </w:rPr>
        <w:t xml:space="preserve"> </w:t>
      </w:r>
      <w:r w:rsidRPr="00F3623E">
        <w:rPr>
          <w:rStyle w:val="StyleUnderline"/>
          <w:color w:val="000000" w:themeColor="text1"/>
          <w:highlight w:val="cyan"/>
        </w:rPr>
        <w:t>in ecological breakdown</w:t>
      </w:r>
      <w:r w:rsidRPr="00F3623E">
        <w:rPr>
          <w:rStyle w:val="StyleUnderline"/>
          <w:color w:val="000000" w:themeColor="text1"/>
        </w:rPr>
        <w:t xml:space="preserve">. </w:t>
      </w:r>
      <w:r w:rsidRPr="00F3623E">
        <w:rPr>
          <w:color w:val="000000" w:themeColor="text1"/>
          <w:sz w:val="16"/>
        </w:rPr>
        <w:t>In this vein, widespread attention has been paid to what is perhaps perceived as the most prominent of ‘</w:t>
      </w:r>
      <w:r w:rsidRPr="00F3623E">
        <w:rPr>
          <w:rStyle w:val="StyleUnderline"/>
          <w:color w:val="000000" w:themeColor="text1"/>
        </w:rPr>
        <w:t xml:space="preserve">progressive’ environmental crisis policy </w:t>
      </w:r>
      <w:r w:rsidRPr="00F3623E">
        <w:rPr>
          <w:color w:val="000000" w:themeColor="text1"/>
          <w:sz w:val="16"/>
        </w:rPr>
        <w:t xml:space="preserve">proposals by global North thinkers and institutions: </w:t>
      </w:r>
      <w:r w:rsidRPr="00F3623E">
        <w:rPr>
          <w:rStyle w:val="StyleUnderline"/>
          <w:color w:val="000000" w:themeColor="text1"/>
        </w:rPr>
        <w:t>‘</w:t>
      </w:r>
      <w:r w:rsidRPr="00F3623E">
        <w:rPr>
          <w:rStyle w:val="StyleUnderline"/>
          <w:color w:val="000000" w:themeColor="text1"/>
          <w:highlight w:val="cyan"/>
        </w:rPr>
        <w:t>Green New Deals’</w:t>
      </w:r>
      <w:r w:rsidRPr="00F3623E">
        <w:rPr>
          <w:color w:val="000000" w:themeColor="text1"/>
          <w:sz w:val="16"/>
        </w:rPr>
        <w:t xml:space="preserve"> (hereafter GNDs) (Chowdhury 2022: </w:t>
      </w:r>
      <w:bookmarkStart w:id="19" w:name="bb0075"/>
      <w:r w:rsidRPr="00F3623E">
        <w:rPr>
          <w:color w:val="000000" w:themeColor="text1"/>
          <w:sz w:val="16"/>
        </w:rPr>
        <w:fldChar w:fldCharType="begin"/>
      </w:r>
      <w:r w:rsidRPr="00F3623E">
        <w:rPr>
          <w:color w:val="000000" w:themeColor="text1"/>
          <w:sz w:val="16"/>
        </w:rPr>
        <w:instrText>HYPERLINK "https://www.sciencedirect.com/science/article/pii/S0016718523000982" \l "b0075"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Chomsky and Pollin, 2020</w:t>
      </w:r>
      <w:r w:rsidRPr="00F3623E">
        <w:rPr>
          <w:color w:val="000000" w:themeColor="text1"/>
          <w:sz w:val="16"/>
        </w:rPr>
        <w:fldChar w:fldCharType="end"/>
      </w:r>
      <w:bookmarkEnd w:id="19"/>
      <w:r w:rsidRPr="00F3623E">
        <w:rPr>
          <w:color w:val="000000" w:themeColor="text1"/>
          <w:sz w:val="16"/>
        </w:rPr>
        <w:t xml:space="preserve">, </w:t>
      </w:r>
      <w:bookmarkStart w:id="20" w:name="bb0085"/>
      <w:r w:rsidRPr="00F3623E">
        <w:rPr>
          <w:color w:val="000000" w:themeColor="text1"/>
          <w:sz w:val="16"/>
        </w:rPr>
        <w:fldChar w:fldCharType="begin"/>
      </w:r>
      <w:r w:rsidRPr="00F3623E">
        <w:rPr>
          <w:color w:val="000000" w:themeColor="text1"/>
          <w:sz w:val="16"/>
        </w:rPr>
        <w:instrText>HYPERLINK "https://www.sciencedirect.com/science/article/pii/S0016718523000982" \l "b0085"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Commission, 2019</w:t>
      </w:r>
      <w:r w:rsidRPr="00F3623E">
        <w:rPr>
          <w:color w:val="000000" w:themeColor="text1"/>
          <w:sz w:val="16"/>
        </w:rPr>
        <w:fldChar w:fldCharType="end"/>
      </w:r>
      <w:bookmarkEnd w:id="20"/>
      <w:r w:rsidRPr="00F3623E">
        <w:rPr>
          <w:color w:val="000000" w:themeColor="text1"/>
          <w:sz w:val="16"/>
        </w:rPr>
        <w:t xml:space="preserve">, </w:t>
      </w:r>
      <w:bookmarkStart w:id="21" w:name="bb0255"/>
      <w:r w:rsidRPr="00F3623E">
        <w:rPr>
          <w:color w:val="000000" w:themeColor="text1"/>
          <w:sz w:val="16"/>
        </w:rPr>
        <w:fldChar w:fldCharType="begin"/>
      </w:r>
      <w:r w:rsidRPr="00F3623E">
        <w:rPr>
          <w:color w:val="000000" w:themeColor="text1"/>
          <w:sz w:val="16"/>
        </w:rPr>
        <w:instrText>HYPERLINK "https://www.sciencedirect.com/science/article/pii/S0016718523000982" \l "b0255"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Ocasio-Cortez, 2019</w:t>
      </w:r>
      <w:r w:rsidRPr="00F3623E">
        <w:rPr>
          <w:color w:val="000000" w:themeColor="text1"/>
          <w:sz w:val="16"/>
        </w:rPr>
        <w:fldChar w:fldCharType="end"/>
      </w:r>
      <w:bookmarkEnd w:id="21"/>
      <w:r w:rsidRPr="00F3623E">
        <w:rPr>
          <w:color w:val="000000" w:themeColor="text1"/>
          <w:sz w:val="16"/>
        </w:rPr>
        <w:t xml:space="preserve">, </w:t>
      </w:r>
      <w:bookmarkStart w:id="22" w:name="bb0300"/>
      <w:r w:rsidRPr="00F3623E">
        <w:rPr>
          <w:color w:val="000000" w:themeColor="text1"/>
          <w:sz w:val="16"/>
        </w:rPr>
        <w:fldChar w:fldCharType="begin"/>
      </w:r>
      <w:r w:rsidRPr="00F3623E">
        <w:rPr>
          <w:color w:val="000000" w:themeColor="text1"/>
          <w:sz w:val="16"/>
        </w:rPr>
        <w:instrText>HYPERLINK "https://www.sciencedirect.com/science/article/pii/S0016718523000982" \l "b0300"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Pollin, 2015</w:t>
      </w:r>
      <w:r w:rsidRPr="00F3623E">
        <w:rPr>
          <w:color w:val="000000" w:themeColor="text1"/>
          <w:sz w:val="16"/>
        </w:rPr>
        <w:fldChar w:fldCharType="end"/>
      </w:r>
      <w:bookmarkEnd w:id="22"/>
      <w:r w:rsidRPr="00F3623E">
        <w:rPr>
          <w:color w:val="000000" w:themeColor="text1"/>
          <w:sz w:val="16"/>
        </w:rPr>
        <w:t xml:space="preserve">, </w:t>
      </w:r>
      <w:bookmarkStart w:id="23" w:name="bb0390"/>
      <w:r w:rsidRPr="00F3623E">
        <w:rPr>
          <w:color w:val="000000" w:themeColor="text1"/>
          <w:sz w:val="16"/>
        </w:rPr>
        <w:fldChar w:fldCharType="begin"/>
      </w:r>
      <w:r w:rsidRPr="00F3623E">
        <w:rPr>
          <w:color w:val="000000" w:themeColor="text1"/>
          <w:sz w:val="16"/>
        </w:rPr>
        <w:instrText>HYPERLINK "https://www.sciencedirect.com/science/article/pii/S0016718523000982" \l "b0390"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Táíwò, 2022</w:t>
      </w:r>
      <w:r w:rsidRPr="00F3623E">
        <w:rPr>
          <w:color w:val="000000" w:themeColor="text1"/>
          <w:sz w:val="16"/>
        </w:rPr>
        <w:fldChar w:fldCharType="end"/>
      </w:r>
      <w:r w:rsidRPr="00F3623E">
        <w:rPr>
          <w:color w:val="000000" w:themeColor="text1"/>
          <w:sz w:val="16"/>
        </w:rPr>
        <w:t xml:space="preserve">, </w:t>
      </w:r>
      <w:hyperlink r:id="rId50" w:anchor="b0405" w:history="1">
        <w:r w:rsidRPr="00F3623E">
          <w:rPr>
            <w:rStyle w:val="Hyperlink"/>
            <w:color w:val="000000" w:themeColor="text1"/>
            <w:sz w:val="16"/>
          </w:rPr>
          <w:t>Unctad, 2019</w:t>
        </w:r>
      </w:hyperlink>
      <w:r w:rsidRPr="00F3623E">
        <w:rPr>
          <w:color w:val="000000" w:themeColor="text1"/>
          <w:sz w:val="16"/>
        </w:rPr>
        <w:t xml:space="preserve">). GNDs aim to decarbonize the economy and generate large-scale public investment in ‘green’ jobs and industries but they also </w:t>
      </w:r>
      <w:r w:rsidRPr="00F3623E">
        <w:rPr>
          <w:rStyle w:val="StyleUnderline"/>
          <w:color w:val="000000" w:themeColor="text1"/>
        </w:rPr>
        <w:t xml:space="preserve">tend to </w:t>
      </w:r>
      <w:r w:rsidRPr="00F3623E">
        <w:rPr>
          <w:rStyle w:val="StyleUnderline"/>
          <w:color w:val="000000" w:themeColor="text1"/>
          <w:highlight w:val="cyan"/>
        </w:rPr>
        <w:t>reinforce deep-rooted global stratifications</w:t>
      </w:r>
      <w:r w:rsidRPr="00F3623E">
        <w:rPr>
          <w:rStyle w:val="StyleUnderline"/>
          <w:color w:val="000000" w:themeColor="text1"/>
        </w:rPr>
        <w:t xml:space="preserve"> in the process</w:t>
      </w:r>
      <w:r w:rsidRPr="00F3623E">
        <w:rPr>
          <w:color w:val="000000" w:themeColor="text1"/>
          <w:sz w:val="16"/>
        </w:rPr>
        <w:t xml:space="preserve"> (</w:t>
      </w:r>
      <w:hyperlink r:id="rId51" w:anchor="b0010" w:history="1">
        <w:r w:rsidRPr="00F3623E">
          <w:rPr>
            <w:rStyle w:val="Hyperlink"/>
            <w:color w:val="000000" w:themeColor="text1"/>
            <w:sz w:val="16"/>
          </w:rPr>
          <w:t>Ajl, 2021</w:t>
        </w:r>
      </w:hyperlink>
      <w:r w:rsidRPr="00F3623E">
        <w:rPr>
          <w:color w:val="000000" w:themeColor="text1"/>
          <w:sz w:val="16"/>
        </w:rPr>
        <w:t xml:space="preserve">, </w:t>
      </w:r>
      <w:bookmarkStart w:id="24" w:name="bb0270"/>
      <w:r w:rsidRPr="00F3623E">
        <w:rPr>
          <w:color w:val="000000" w:themeColor="text1"/>
          <w:sz w:val="16"/>
        </w:rPr>
        <w:fldChar w:fldCharType="begin"/>
      </w:r>
      <w:r w:rsidRPr="00F3623E">
        <w:rPr>
          <w:color w:val="000000" w:themeColor="text1"/>
          <w:sz w:val="16"/>
        </w:rPr>
        <w:instrText>HYPERLINK "https://www.sciencedirect.com/science/article/pii/S0016718523000982" \l "b0270"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Paul, 2021</w:t>
      </w:r>
      <w:r w:rsidRPr="00F3623E">
        <w:rPr>
          <w:color w:val="000000" w:themeColor="text1"/>
          <w:sz w:val="16"/>
        </w:rPr>
        <w:fldChar w:fldCharType="end"/>
      </w:r>
      <w:r w:rsidRPr="00F3623E">
        <w:rPr>
          <w:color w:val="000000" w:themeColor="text1"/>
          <w:sz w:val="16"/>
        </w:rPr>
        <w:t xml:space="preserve">, </w:t>
      </w:r>
      <w:bookmarkStart w:id="25" w:name="bb0290"/>
      <w:r w:rsidRPr="00F3623E">
        <w:rPr>
          <w:color w:val="000000" w:themeColor="text1"/>
          <w:sz w:val="16"/>
        </w:rPr>
        <w:fldChar w:fldCharType="begin"/>
      </w:r>
      <w:r w:rsidRPr="00F3623E">
        <w:rPr>
          <w:color w:val="000000" w:themeColor="text1"/>
          <w:sz w:val="16"/>
        </w:rPr>
        <w:instrText>HYPERLINK "https://www.sciencedirect.com/science/article/pii/S0016718523000982" \l "b0290"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Perry, 2020</w:t>
      </w:r>
      <w:r w:rsidRPr="00F3623E">
        <w:rPr>
          <w:color w:val="000000" w:themeColor="text1"/>
          <w:sz w:val="16"/>
        </w:rPr>
        <w:fldChar w:fldCharType="end"/>
      </w:r>
      <w:bookmarkEnd w:id="25"/>
      <w:r w:rsidRPr="00F3623E">
        <w:rPr>
          <w:color w:val="000000" w:themeColor="text1"/>
          <w:sz w:val="16"/>
        </w:rPr>
        <w:t xml:space="preserve">, </w:t>
      </w:r>
      <w:hyperlink r:id="rId52" w:anchor="b0355" w:history="1">
        <w:r w:rsidRPr="00F3623E">
          <w:rPr>
            <w:rStyle w:val="Hyperlink"/>
            <w:color w:val="000000" w:themeColor="text1"/>
            <w:sz w:val="16"/>
          </w:rPr>
          <w:t>Sealey-Huggins, 2021</w:t>
        </w:r>
      </w:hyperlink>
      <w:r w:rsidRPr="00F3623E">
        <w:rPr>
          <w:color w:val="000000" w:themeColor="text1"/>
          <w:sz w:val="16"/>
        </w:rPr>
        <w:t xml:space="preserve">). This is because they primarily </w:t>
      </w:r>
      <w:r w:rsidRPr="00F3623E">
        <w:rPr>
          <w:rStyle w:val="StyleUnderline"/>
          <w:color w:val="000000" w:themeColor="text1"/>
        </w:rPr>
        <w:t xml:space="preserve">advocate </w:t>
      </w:r>
      <w:r w:rsidRPr="00F3623E">
        <w:rPr>
          <w:rStyle w:val="StyleUnderline"/>
          <w:color w:val="000000" w:themeColor="text1"/>
          <w:highlight w:val="cyan"/>
        </w:rPr>
        <w:t>techno-fixes</w:t>
      </w:r>
      <w:r w:rsidRPr="00F3623E">
        <w:rPr>
          <w:rStyle w:val="StyleUnderline"/>
          <w:color w:val="000000" w:themeColor="text1"/>
        </w:rPr>
        <w:t xml:space="preserve"> which would </w:t>
      </w:r>
      <w:r w:rsidRPr="00F3623E">
        <w:rPr>
          <w:rStyle w:val="StyleUnderline"/>
          <w:color w:val="000000" w:themeColor="text1"/>
          <w:highlight w:val="cyan"/>
        </w:rPr>
        <w:t>do</w:t>
      </w:r>
      <w:r w:rsidRPr="00F3623E">
        <w:rPr>
          <w:rStyle w:val="StyleUnderline"/>
          <w:color w:val="000000" w:themeColor="text1"/>
        </w:rPr>
        <w:t xml:space="preserve"> little to </w:t>
      </w:r>
      <w:r w:rsidRPr="00F3623E">
        <w:rPr>
          <w:rStyle w:val="StyleUnderline"/>
          <w:color w:val="000000" w:themeColor="text1"/>
          <w:highlight w:val="cyan"/>
        </w:rPr>
        <w:t>nothing to address the root causes of climate breakdown</w:t>
      </w:r>
      <w:r w:rsidRPr="00F3623E">
        <w:rPr>
          <w:color w:val="000000" w:themeColor="text1"/>
          <w:sz w:val="16"/>
        </w:rPr>
        <w:t xml:space="preserve"> (</w:t>
      </w:r>
      <w:bookmarkStart w:id="26" w:name="bb0430"/>
      <w:r w:rsidRPr="00F3623E">
        <w:rPr>
          <w:color w:val="000000" w:themeColor="text1"/>
          <w:sz w:val="16"/>
        </w:rPr>
        <w:fldChar w:fldCharType="begin"/>
      </w:r>
      <w:r w:rsidRPr="00F3623E">
        <w:rPr>
          <w:color w:val="000000" w:themeColor="text1"/>
          <w:sz w:val="16"/>
        </w:rPr>
        <w:instrText>HYPERLINK "https://www.sciencedirect.com/science/article/pii/S0016718523000982" \l "b0430"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War on Want and London Mining Network, 2019</w:t>
      </w:r>
      <w:r w:rsidRPr="00F3623E">
        <w:rPr>
          <w:color w:val="000000" w:themeColor="text1"/>
          <w:sz w:val="16"/>
        </w:rPr>
        <w:fldChar w:fldCharType="end"/>
      </w:r>
      <w:bookmarkEnd w:id="26"/>
      <w:r w:rsidRPr="00F3623E">
        <w:rPr>
          <w:color w:val="000000" w:themeColor="text1"/>
          <w:sz w:val="16"/>
        </w:rPr>
        <w:t xml:space="preserve">). </w:t>
      </w:r>
      <w:r w:rsidRPr="00F3623E">
        <w:rPr>
          <w:rStyle w:val="StyleUnderline"/>
          <w:color w:val="000000" w:themeColor="text1"/>
          <w:highlight w:val="cyan"/>
        </w:rPr>
        <w:t>GND</w:t>
      </w:r>
      <w:r w:rsidRPr="00F3623E">
        <w:rPr>
          <w:rStyle w:val="StyleUnderline"/>
          <w:color w:val="000000" w:themeColor="text1"/>
        </w:rPr>
        <w:t xml:space="preserve"> interventions also tend to </w:t>
      </w:r>
      <w:r w:rsidRPr="00F3623E">
        <w:rPr>
          <w:rStyle w:val="StyleUnderline"/>
          <w:color w:val="000000" w:themeColor="text1"/>
          <w:highlight w:val="cyan"/>
        </w:rPr>
        <w:t>obfuscate how environmental policies</w:t>
      </w:r>
      <w:r w:rsidRPr="00F3623E">
        <w:rPr>
          <w:rStyle w:val="StyleUnderline"/>
          <w:color w:val="000000" w:themeColor="text1"/>
        </w:rPr>
        <w:t xml:space="preserve"> – including ‘net zero’ and carbon–neutral targets – </w:t>
      </w:r>
      <w:r w:rsidRPr="00F3623E">
        <w:rPr>
          <w:rStyle w:val="StyleUnderline"/>
          <w:color w:val="000000" w:themeColor="text1"/>
          <w:highlight w:val="cyan"/>
        </w:rPr>
        <w:t>treat Black and brown places as zones for imperial clearing</w:t>
      </w:r>
      <w:r w:rsidRPr="00F3623E">
        <w:rPr>
          <w:rStyle w:val="StyleUnderline"/>
          <w:color w:val="000000" w:themeColor="text1"/>
        </w:rPr>
        <w:t xml:space="preserve"> and remediation to be performed by the very actors who have perpetrated these harms over decades and centurie</w:t>
      </w:r>
      <w:r w:rsidRPr="00F3623E">
        <w:rPr>
          <w:color w:val="000000" w:themeColor="text1"/>
          <w:sz w:val="16"/>
        </w:rPr>
        <w:t xml:space="preserve">s (e.g. </w:t>
      </w:r>
      <w:hyperlink r:id="rId53" w:anchor="b0200" w:history="1">
        <w:r w:rsidRPr="00F3623E">
          <w:rPr>
            <w:rStyle w:val="Hyperlink"/>
            <w:color w:val="000000" w:themeColor="text1"/>
            <w:sz w:val="16"/>
          </w:rPr>
          <w:t>IPPR Environmental Justice Commission, 2021</w:t>
        </w:r>
      </w:hyperlink>
      <w:bookmarkEnd w:id="17"/>
      <w:r w:rsidRPr="00F3623E">
        <w:rPr>
          <w:color w:val="000000" w:themeColor="text1"/>
          <w:sz w:val="16"/>
        </w:rPr>
        <w:t xml:space="preserve">). In other words, </w:t>
      </w:r>
      <w:r w:rsidRPr="00F3623E">
        <w:rPr>
          <w:rStyle w:val="StyleUnderline"/>
          <w:color w:val="000000" w:themeColor="text1"/>
          <w:highlight w:val="cyan"/>
        </w:rPr>
        <w:t>GNDs do little to address the ongoing legacies of racial capitalism</w:t>
      </w:r>
      <w:r w:rsidRPr="00F3623E">
        <w:rPr>
          <w:rStyle w:val="StyleUnderline"/>
          <w:color w:val="000000" w:themeColor="text1"/>
        </w:rPr>
        <w:t xml:space="preserve">. </w:t>
      </w:r>
      <w:r w:rsidRPr="00F3623E">
        <w:rPr>
          <w:color w:val="000000" w:themeColor="text1"/>
          <w:sz w:val="16"/>
        </w:rPr>
        <w:t xml:space="preserve">It is noteworthy that GNDs are not themselves uniform in their orientation, nor do they always propose homogeneous and modernist developmental reforms. For instance, Max Ajl’s ‘A People’s Green New Deal’ (2021) should have four integral elements: universal access to renewable energy, national political (and worker) sovereignty, climate reparations, decommodified public spaces, and food sovereignty based on agroecological techniques of production. Harpreet Paul similarly calls for </w:t>
      </w:r>
      <w:r w:rsidRPr="00F3623E">
        <w:rPr>
          <w:rStyle w:val="StyleUnderline"/>
          <w:color w:val="000000" w:themeColor="text1"/>
        </w:rPr>
        <w:t>innovative mechanisms that raise funding for those already marginalized “in a way that protects, respects and promotes human flourishing within our planetary boundaries</w:t>
      </w:r>
      <w:r w:rsidRPr="00F3623E">
        <w:rPr>
          <w:color w:val="000000" w:themeColor="text1"/>
          <w:sz w:val="16"/>
        </w:rPr>
        <w:t>” (</w:t>
      </w:r>
      <w:hyperlink r:id="rId54" w:anchor="b0270" w:history="1">
        <w:r w:rsidRPr="00F3623E">
          <w:rPr>
            <w:rStyle w:val="Hyperlink"/>
            <w:color w:val="000000" w:themeColor="text1"/>
            <w:sz w:val="16"/>
          </w:rPr>
          <w:t>Paul, 2021</w:t>
        </w:r>
      </w:hyperlink>
      <w:bookmarkEnd w:id="24"/>
      <w:r w:rsidRPr="00F3623E">
        <w:rPr>
          <w:color w:val="000000" w:themeColor="text1"/>
          <w:sz w:val="16"/>
        </w:rPr>
        <w:t xml:space="preserve">, p. iii). She further suggests that reparative climate justice should be about fostering coalitions and cooperative action in workplaces, communities, schools and hospitals, and embodies a vision and movement that recognizes human-nature interdependences. Leon </w:t>
      </w:r>
      <w:hyperlink r:id="rId55" w:anchor="b0355" w:history="1">
        <w:r w:rsidRPr="00F3623E">
          <w:rPr>
            <w:rStyle w:val="Hyperlink"/>
            <w:color w:val="000000" w:themeColor="text1"/>
            <w:sz w:val="16"/>
          </w:rPr>
          <w:t>Sealey-Huggins (2021)</w:t>
        </w:r>
      </w:hyperlink>
      <w:r w:rsidRPr="00F3623E">
        <w:rPr>
          <w:color w:val="000000" w:themeColor="text1"/>
          <w:sz w:val="16"/>
        </w:rPr>
        <w:t xml:space="preserve"> also believes that dismantling harmful ownership structures precipitating the climate crisis, and harnessing community power are important related steps in developing a truly internationalist approach. Nonetheless, </w:t>
      </w:r>
      <w:r w:rsidRPr="00F3623E">
        <w:rPr>
          <w:rStyle w:val="StyleUnderline"/>
          <w:color w:val="000000" w:themeColor="text1"/>
          <w:highlight w:val="cyan"/>
        </w:rPr>
        <w:t>GNDs</w:t>
      </w:r>
      <w:r w:rsidRPr="00F3623E">
        <w:rPr>
          <w:color w:val="000000" w:themeColor="text1"/>
          <w:sz w:val="16"/>
        </w:rPr>
        <w:t xml:space="preserve"> appear to have fallen out of favor, even in their inadequate neo-imperialist form in which subordinate countries’ futures are </w:t>
      </w:r>
      <w:r w:rsidRPr="00F3623E">
        <w:rPr>
          <w:rStyle w:val="StyleUnderline"/>
          <w:color w:val="000000" w:themeColor="text1"/>
          <w:highlight w:val="cyan"/>
        </w:rPr>
        <w:t>tied to further and more violent resource</w:t>
      </w:r>
      <w:r w:rsidRPr="00F3623E">
        <w:rPr>
          <w:rStyle w:val="StyleUnderline"/>
          <w:color w:val="000000" w:themeColor="text1"/>
        </w:rPr>
        <w:t xml:space="preserve"> </w:t>
      </w:r>
      <w:r w:rsidRPr="00F3623E">
        <w:rPr>
          <w:rStyle w:val="StyleUnderline"/>
          <w:color w:val="000000" w:themeColor="text1"/>
          <w:highlight w:val="cyan"/>
        </w:rPr>
        <w:t>extraction</w:t>
      </w:r>
      <w:r w:rsidRPr="00F3623E">
        <w:rPr>
          <w:rStyle w:val="StyleUnderline"/>
          <w:color w:val="000000" w:themeColor="text1"/>
        </w:rPr>
        <w:t xml:space="preserve"> and their </w:t>
      </w:r>
      <w:r w:rsidRPr="00F3623E">
        <w:rPr>
          <w:rStyle w:val="StyleUnderline"/>
          <w:color w:val="000000" w:themeColor="text1"/>
          <w:highlight w:val="cyan"/>
        </w:rPr>
        <w:t>wishes</w:t>
      </w:r>
      <w:r w:rsidRPr="00F3623E">
        <w:rPr>
          <w:rStyle w:val="StyleUnderline"/>
          <w:color w:val="000000" w:themeColor="text1"/>
        </w:rPr>
        <w:t xml:space="preserve"> </w:t>
      </w:r>
      <w:r w:rsidRPr="00F3623E">
        <w:rPr>
          <w:rStyle w:val="StyleUnderline"/>
          <w:color w:val="000000" w:themeColor="text1"/>
          <w:highlight w:val="cyan"/>
        </w:rPr>
        <w:t>for</w:t>
      </w:r>
      <w:r w:rsidRPr="00F3623E">
        <w:rPr>
          <w:rStyle w:val="StyleUnderline"/>
          <w:color w:val="000000" w:themeColor="text1"/>
        </w:rPr>
        <w:t xml:space="preserve"> </w:t>
      </w:r>
      <w:r w:rsidRPr="00F3623E">
        <w:rPr>
          <w:rStyle w:val="StyleUnderline"/>
          <w:color w:val="000000" w:themeColor="text1"/>
          <w:highlight w:val="cyan"/>
        </w:rPr>
        <w:t>democratic</w:t>
      </w:r>
      <w:r w:rsidRPr="00F3623E">
        <w:rPr>
          <w:rStyle w:val="StyleUnderline"/>
          <w:color w:val="000000" w:themeColor="text1"/>
        </w:rPr>
        <w:t xml:space="preserve"> and viable alternatives for life </w:t>
      </w:r>
      <w:r w:rsidRPr="00F3623E">
        <w:rPr>
          <w:rStyle w:val="StyleUnderline"/>
          <w:color w:val="000000" w:themeColor="text1"/>
          <w:highlight w:val="cyan"/>
        </w:rPr>
        <w:t>are undermined</w:t>
      </w:r>
      <w:r w:rsidRPr="00F3623E">
        <w:rPr>
          <w:rStyle w:val="StyleUnderline"/>
          <w:color w:val="000000" w:themeColor="text1"/>
        </w:rPr>
        <w:t>.</w:t>
      </w:r>
      <w:r w:rsidRPr="00F3623E">
        <w:rPr>
          <w:color w:val="000000" w:themeColor="text1"/>
          <w:sz w:val="16"/>
        </w:rPr>
        <w:t xml:space="preserve"> At the same time, a ‘</w:t>
      </w:r>
      <w:r w:rsidRPr="00F3623E">
        <w:rPr>
          <w:rStyle w:val="StyleUnderline"/>
          <w:color w:val="000000" w:themeColor="text1"/>
        </w:rPr>
        <w:t>cost of living crisis’ has hit countries in the global North, connected both to the aftermath of Covid-19 inflation hikes linked to supply challenges and super-profiteering, and the surge in wholesale gas prices due to ongoing war in Ukraine. For</w:t>
      </w:r>
      <w:r w:rsidRPr="00F3623E">
        <w:rPr>
          <w:color w:val="000000" w:themeColor="text1"/>
          <w:sz w:val="16"/>
        </w:rPr>
        <w:t xml:space="preserve"> countries with a significant debt burden, the crisis has exacerbated pre-existing hardships. Appreciation of the hegemonic currency, the US Dollar, means that countries are facing lower export volumes, increased debt service payments and borrowing costs linked to adjustments in interest rates in the US and Europe (Debt </w:t>
      </w:r>
      <w:hyperlink r:id="rId56" w:anchor="b0215" w:history="1">
        <w:r w:rsidRPr="00F3623E">
          <w:rPr>
            <w:rStyle w:val="Hyperlink"/>
            <w:color w:val="000000" w:themeColor="text1"/>
            <w:sz w:val="16"/>
          </w:rPr>
          <w:t>Justice, 2022</w:t>
        </w:r>
      </w:hyperlink>
      <w:r w:rsidRPr="00F3623E">
        <w:rPr>
          <w:color w:val="000000" w:themeColor="text1"/>
          <w:sz w:val="16"/>
        </w:rPr>
        <w:t xml:space="preserve">). This means countries face sovereign default, such as recently experienced by Ghana, Sri Lanka, and Zambia. There is also the likelihood of more forceful intervention at the hands of their creditors or their agents. Yet these </w:t>
      </w:r>
      <w:r w:rsidRPr="00F3623E">
        <w:rPr>
          <w:rStyle w:val="StyleUnderline"/>
          <w:color w:val="000000" w:themeColor="text1"/>
        </w:rPr>
        <w:t>proposals have so far marginalized the experiences of climate devastation that are already being visited on racialized communities in the Global South. As</w:t>
      </w:r>
      <w:r w:rsidRPr="00F3623E">
        <w:rPr>
          <w:color w:val="000000" w:themeColor="text1"/>
          <w:sz w:val="16"/>
        </w:rPr>
        <w:t xml:space="preserve"> indicated above, the </w:t>
      </w:r>
      <w:r w:rsidRPr="00F3623E">
        <w:rPr>
          <w:rStyle w:val="StyleUnderline"/>
          <w:color w:val="000000" w:themeColor="text1"/>
          <w:highlight w:val="cyan"/>
        </w:rPr>
        <w:t>geo-physical and socio-ecological relations</w:t>
      </w:r>
      <w:r w:rsidRPr="00F3623E">
        <w:rPr>
          <w:rStyle w:val="StyleUnderline"/>
          <w:color w:val="000000" w:themeColor="text1"/>
        </w:rPr>
        <w:t xml:space="preserve"> that are </w:t>
      </w:r>
      <w:r w:rsidRPr="00F3623E">
        <w:rPr>
          <w:rStyle w:val="StyleUnderline"/>
          <w:color w:val="000000" w:themeColor="text1"/>
          <w:highlight w:val="cyan"/>
        </w:rPr>
        <w:t>spawned in the wake of climate breakdown</w:t>
      </w:r>
      <w:r w:rsidRPr="00F3623E">
        <w:rPr>
          <w:rStyle w:val="StyleUnderline"/>
          <w:color w:val="000000" w:themeColor="text1"/>
        </w:rPr>
        <w:t xml:space="preserve"> perpetuate and </w:t>
      </w:r>
      <w:r w:rsidRPr="00F3623E">
        <w:rPr>
          <w:rStyle w:val="StyleUnderline"/>
          <w:color w:val="000000" w:themeColor="text1"/>
          <w:highlight w:val="cyan"/>
        </w:rPr>
        <w:t>exacerbate asymmetries</w:t>
      </w:r>
      <w:r w:rsidRPr="00F3623E">
        <w:rPr>
          <w:rStyle w:val="StyleUnderline"/>
          <w:color w:val="000000" w:themeColor="text1"/>
        </w:rPr>
        <w:t xml:space="preserve"> that harken to </w:t>
      </w:r>
      <w:r w:rsidRPr="00F3623E">
        <w:rPr>
          <w:rStyle w:val="StyleUnderline"/>
          <w:color w:val="000000" w:themeColor="text1"/>
          <w:highlight w:val="cyan"/>
        </w:rPr>
        <w:t>longstanding colonialist relations between the global North and South</w:t>
      </w:r>
      <w:r w:rsidRPr="00F3623E">
        <w:rPr>
          <w:rStyle w:val="StyleUnderline"/>
          <w:color w:val="000000" w:themeColor="text1"/>
        </w:rPr>
        <w:t>.</w:t>
      </w:r>
      <w:r w:rsidRPr="00F3623E">
        <w:rPr>
          <w:color w:val="000000" w:themeColor="text1"/>
          <w:sz w:val="16"/>
        </w:rPr>
        <w:t xml:space="preserve"> </w:t>
      </w:r>
      <w:r w:rsidRPr="00F3623E">
        <w:rPr>
          <w:rStyle w:val="StyleUnderline"/>
          <w:color w:val="000000" w:themeColor="text1"/>
        </w:rPr>
        <w:t xml:space="preserve">New solutions are underpinned by </w:t>
      </w:r>
      <w:r w:rsidRPr="00F3623E">
        <w:rPr>
          <w:rStyle w:val="StyleUnderline"/>
          <w:color w:val="000000" w:themeColor="text1"/>
          <w:highlight w:val="cyan"/>
        </w:rPr>
        <w:t>processes of racialization and racialized subjectivities</w:t>
      </w:r>
      <w:r w:rsidRPr="00F3623E">
        <w:rPr>
          <w:rStyle w:val="StyleUnderline"/>
          <w:color w:val="000000" w:themeColor="text1"/>
        </w:rPr>
        <w:t xml:space="preserve"> germane to the colonial and modernizing development project</w:t>
      </w:r>
      <w:r w:rsidRPr="00F3623E">
        <w:rPr>
          <w:color w:val="000000" w:themeColor="text1"/>
          <w:sz w:val="16"/>
        </w:rPr>
        <w:t xml:space="preserve">. </w:t>
      </w:r>
      <w:r w:rsidRPr="00F3623E">
        <w:rPr>
          <w:rStyle w:val="StyleUnderline"/>
          <w:color w:val="000000" w:themeColor="text1"/>
        </w:rPr>
        <w:t xml:space="preserve">New </w:t>
      </w:r>
      <w:r w:rsidRPr="00F3623E">
        <w:rPr>
          <w:rStyle w:val="StyleUnderline"/>
          <w:color w:val="000000" w:themeColor="text1"/>
          <w:highlight w:val="cyan"/>
        </w:rPr>
        <w:t>formations and practices that are anticipated under a ‘global’ GND put forward by the United Nations do not contest</w:t>
      </w:r>
      <w:r w:rsidRPr="00F3623E">
        <w:rPr>
          <w:rStyle w:val="StyleUnderline"/>
          <w:color w:val="000000" w:themeColor="text1"/>
        </w:rPr>
        <w:t xml:space="preserve"> existing spatial </w:t>
      </w:r>
      <w:r w:rsidRPr="00F3623E">
        <w:rPr>
          <w:rStyle w:val="StyleUnderline"/>
          <w:color w:val="000000" w:themeColor="text1"/>
          <w:highlight w:val="cyan"/>
        </w:rPr>
        <w:t>asymmetries</w:t>
      </w:r>
      <w:r w:rsidRPr="00F3623E">
        <w:rPr>
          <w:rStyle w:val="StyleUnderline"/>
          <w:color w:val="000000" w:themeColor="text1"/>
        </w:rPr>
        <w:t xml:space="preserve"> </w:t>
      </w:r>
      <w:r w:rsidRPr="00F3623E">
        <w:rPr>
          <w:rStyle w:val="StyleUnderline"/>
          <w:color w:val="000000" w:themeColor="text1"/>
          <w:highlight w:val="cyan"/>
        </w:rPr>
        <w:t>of</w:t>
      </w:r>
      <w:r w:rsidRPr="00F3623E">
        <w:rPr>
          <w:rStyle w:val="StyleUnderline"/>
          <w:color w:val="000000" w:themeColor="text1"/>
        </w:rPr>
        <w:t xml:space="preserve"> </w:t>
      </w:r>
      <w:r w:rsidRPr="00F3623E">
        <w:rPr>
          <w:rStyle w:val="StyleUnderline"/>
          <w:color w:val="000000" w:themeColor="text1"/>
          <w:highlight w:val="cyan"/>
        </w:rPr>
        <w:t>technologies, power, capital, and resources</w:t>
      </w:r>
      <w:r w:rsidRPr="00F3623E">
        <w:rPr>
          <w:color w:val="000000" w:themeColor="text1"/>
          <w:sz w:val="16"/>
        </w:rPr>
        <w:t xml:space="preserve"> (</w:t>
      </w:r>
      <w:bookmarkStart w:id="27" w:name="bb0140"/>
      <w:r w:rsidRPr="00F3623E">
        <w:rPr>
          <w:color w:val="000000" w:themeColor="text1"/>
          <w:sz w:val="16"/>
        </w:rPr>
        <w:fldChar w:fldCharType="begin"/>
      </w:r>
      <w:r w:rsidRPr="00F3623E">
        <w:rPr>
          <w:color w:val="000000" w:themeColor="text1"/>
          <w:sz w:val="16"/>
        </w:rPr>
        <w:instrText>HYPERLINK "https://www.sciencedirect.com/science/article/pii/S0016718523000982" \l "b0140"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Gallagher and Kozul-Wright, 2019</w:t>
      </w:r>
      <w:r w:rsidRPr="00F3623E">
        <w:rPr>
          <w:color w:val="000000" w:themeColor="text1"/>
          <w:sz w:val="16"/>
        </w:rPr>
        <w:fldChar w:fldCharType="end"/>
      </w:r>
      <w:bookmarkEnd w:id="27"/>
      <w:r w:rsidRPr="00F3623E">
        <w:rPr>
          <w:color w:val="000000" w:themeColor="text1"/>
          <w:sz w:val="16"/>
        </w:rPr>
        <w:t xml:space="preserve">, </w:t>
      </w:r>
      <w:hyperlink r:id="rId57" w:anchor="b0405" w:history="1">
        <w:r w:rsidRPr="00F3623E">
          <w:rPr>
            <w:rStyle w:val="Hyperlink"/>
            <w:color w:val="000000" w:themeColor="text1"/>
            <w:sz w:val="16"/>
          </w:rPr>
          <w:t>Unctad, 2019</w:t>
        </w:r>
      </w:hyperlink>
      <w:r w:rsidRPr="00F3623E">
        <w:rPr>
          <w:color w:val="000000" w:themeColor="text1"/>
          <w:sz w:val="16"/>
        </w:rPr>
        <w:t xml:space="preserve">). Instead, </w:t>
      </w:r>
      <w:r w:rsidRPr="00F3623E">
        <w:rPr>
          <w:rStyle w:val="StyleUnderline"/>
          <w:color w:val="000000" w:themeColor="text1"/>
        </w:rPr>
        <w:t xml:space="preserve">proposals often claim to offer a new ideas and approaches based on reformed multilateralism, by which all boats rise to new green horizons. </w:t>
      </w:r>
      <w:r w:rsidRPr="00F3623E">
        <w:rPr>
          <w:color w:val="000000" w:themeColor="text1"/>
          <w:sz w:val="16"/>
        </w:rPr>
        <w:t xml:space="preserve">These </w:t>
      </w:r>
      <w:r w:rsidRPr="00F3623E">
        <w:rPr>
          <w:rStyle w:val="StyleUnderline"/>
          <w:color w:val="000000" w:themeColor="text1"/>
        </w:rPr>
        <w:t xml:space="preserve">imaginaries further discount and </w:t>
      </w:r>
      <w:r w:rsidRPr="00F3623E">
        <w:rPr>
          <w:rStyle w:val="StyleUnderline"/>
          <w:color w:val="000000" w:themeColor="text1"/>
          <w:highlight w:val="cyan"/>
        </w:rPr>
        <w:t>ignore the global racial hierarchy that was set in motion due to colonial political</w:t>
      </w:r>
      <w:r w:rsidRPr="00F3623E">
        <w:rPr>
          <w:rStyle w:val="StyleUnderline"/>
          <w:color w:val="000000" w:themeColor="text1"/>
        </w:rPr>
        <w:t xml:space="preserve"> and </w:t>
      </w:r>
      <w:r w:rsidRPr="00F3623E">
        <w:rPr>
          <w:rStyle w:val="StyleUnderline"/>
          <w:color w:val="000000" w:themeColor="text1"/>
          <w:highlight w:val="cyan"/>
        </w:rPr>
        <w:t>economic relations</w:t>
      </w:r>
      <w:r w:rsidRPr="00F3623E">
        <w:rPr>
          <w:color w:val="000000" w:themeColor="text1"/>
          <w:sz w:val="16"/>
        </w:rPr>
        <w:t xml:space="preserve"> and their new mutations created in the postwar era. While GNDs appear to have sound principles, </w:t>
      </w:r>
      <w:r w:rsidRPr="00F3623E">
        <w:rPr>
          <w:rStyle w:val="StyleUnderline"/>
          <w:color w:val="000000" w:themeColor="text1"/>
        </w:rPr>
        <w:t>the manner in which the most prominent discussions and practices have emerged around them, whether in ‘progressive’ or social democratic circles is a universal imposition in which global class struggle is downplayed.</w:t>
      </w:r>
      <w:r w:rsidRPr="00F3623E">
        <w:rPr>
          <w:color w:val="000000" w:themeColor="text1"/>
          <w:sz w:val="16"/>
        </w:rPr>
        <w:t xml:space="preserve"> In addition to oppressed voices, positions and aspirations of global South people and communities are silenced and deemed an afterthought. It is purported as a redeeming effort with all of its paternalism, that (white) elites and middle classes know better and that </w:t>
      </w:r>
      <w:r w:rsidRPr="00F3623E">
        <w:rPr>
          <w:rStyle w:val="StyleUnderline"/>
          <w:color w:val="000000" w:themeColor="text1"/>
        </w:rPr>
        <w:t xml:space="preserve">global South peoples need salvation from the worst effects of the </w:t>
      </w:r>
      <w:r w:rsidRPr="00F3623E">
        <w:rPr>
          <w:rStyle w:val="StyleUnderline"/>
          <w:color w:val="000000" w:themeColor="text1"/>
          <w:highlight w:val="cyan"/>
        </w:rPr>
        <w:t>problems created by extractivist and high-carbon consuming elites and corporations</w:t>
      </w:r>
      <w:r w:rsidRPr="00F3623E">
        <w:rPr>
          <w:rStyle w:val="StyleUnderline"/>
          <w:color w:val="000000" w:themeColor="text1"/>
        </w:rPr>
        <w:t xml:space="preserve"> in the global North.</w:t>
      </w:r>
      <w:r w:rsidRPr="00F3623E">
        <w:rPr>
          <w:color w:val="000000" w:themeColor="text1"/>
          <w:sz w:val="16"/>
        </w:rPr>
        <w:t xml:space="preserve"> While the </w:t>
      </w:r>
      <w:r w:rsidRPr="00F3623E">
        <w:rPr>
          <w:rStyle w:val="StyleUnderline"/>
          <w:color w:val="000000" w:themeColor="text1"/>
        </w:rPr>
        <w:t xml:space="preserve">work of creating new structures for labor and community-controlled workplaces appear essential and progressive, as </w:t>
      </w:r>
      <w:r w:rsidRPr="00F3623E">
        <w:rPr>
          <w:rStyle w:val="StyleUnderline"/>
          <w:color w:val="000000" w:themeColor="text1"/>
          <w:highlight w:val="cyan"/>
        </w:rPr>
        <w:t>GND</w:t>
      </w:r>
      <w:r w:rsidRPr="00F3623E">
        <w:rPr>
          <w:rStyle w:val="StyleUnderline"/>
          <w:color w:val="000000" w:themeColor="text1"/>
        </w:rPr>
        <w:t xml:space="preserve"> proponents proffer</w:t>
      </w:r>
      <w:r w:rsidRPr="00F3623E">
        <w:rPr>
          <w:color w:val="000000" w:themeColor="text1"/>
          <w:sz w:val="16"/>
        </w:rPr>
        <w:t xml:space="preserve"> (</w:t>
      </w:r>
      <w:hyperlink r:id="rId58" w:anchor="b0390" w:history="1">
        <w:r w:rsidRPr="00F3623E">
          <w:rPr>
            <w:rStyle w:val="Hyperlink"/>
            <w:color w:val="000000" w:themeColor="text1"/>
            <w:sz w:val="16"/>
          </w:rPr>
          <w:t>Táíwò, 2022</w:t>
        </w:r>
      </w:hyperlink>
      <w:bookmarkEnd w:id="23"/>
      <w:r w:rsidRPr="00F3623E">
        <w:rPr>
          <w:color w:val="000000" w:themeColor="text1"/>
          <w:sz w:val="16"/>
        </w:rPr>
        <w:t xml:space="preserve">), these </w:t>
      </w:r>
      <w:r w:rsidRPr="00F3623E">
        <w:rPr>
          <w:rStyle w:val="StyleUnderline"/>
          <w:color w:val="000000" w:themeColor="text1"/>
          <w:highlight w:val="cyan"/>
        </w:rPr>
        <w:t>working</w:t>
      </w:r>
      <w:r w:rsidRPr="00F3623E">
        <w:rPr>
          <w:rStyle w:val="StyleUnderline"/>
          <w:color w:val="000000" w:themeColor="text1"/>
        </w:rPr>
        <w:t xml:space="preserve"> </w:t>
      </w:r>
      <w:r w:rsidRPr="00F3623E">
        <w:rPr>
          <w:rStyle w:val="StyleUnderline"/>
          <w:color w:val="000000" w:themeColor="text1"/>
          <w:highlight w:val="cyan"/>
        </w:rPr>
        <w:t>arrangements</w:t>
      </w:r>
      <w:r w:rsidRPr="00F3623E">
        <w:rPr>
          <w:rStyle w:val="StyleUnderline"/>
          <w:color w:val="000000" w:themeColor="text1"/>
        </w:rPr>
        <w:t xml:space="preserve"> are </w:t>
      </w:r>
      <w:r w:rsidRPr="00F3623E">
        <w:rPr>
          <w:rStyle w:val="StyleUnderline"/>
          <w:color w:val="000000" w:themeColor="text1"/>
          <w:highlight w:val="cyan"/>
        </w:rPr>
        <w:t>nestled in already exploitative global commodity</w:t>
      </w:r>
      <w:r w:rsidRPr="00F3623E">
        <w:rPr>
          <w:rStyle w:val="StyleUnderline"/>
          <w:color w:val="000000" w:themeColor="text1"/>
        </w:rPr>
        <w:t xml:space="preserve"> chains. The task of </w:t>
      </w:r>
      <w:r w:rsidRPr="00F3623E">
        <w:rPr>
          <w:rStyle w:val="StyleUnderline"/>
          <w:color w:val="000000" w:themeColor="text1"/>
          <w:highlight w:val="cyan"/>
        </w:rPr>
        <w:t>dismantling labor arrangements arising from capitalist social relations</w:t>
      </w:r>
      <w:r w:rsidRPr="00F3623E">
        <w:rPr>
          <w:rStyle w:val="StyleUnderline"/>
          <w:color w:val="000000" w:themeColor="text1"/>
        </w:rPr>
        <w:t xml:space="preserve"> and spatial dependencies with global North corporations and institutions </w:t>
      </w:r>
      <w:r w:rsidRPr="00F3623E">
        <w:rPr>
          <w:rStyle w:val="StyleUnderline"/>
          <w:color w:val="000000" w:themeColor="text1"/>
          <w:highlight w:val="cyan"/>
        </w:rPr>
        <w:t>remains to be seen</w:t>
      </w:r>
      <w:r w:rsidRPr="00F3623E">
        <w:rPr>
          <w:rStyle w:val="StyleUnderline"/>
          <w:color w:val="000000" w:themeColor="text1"/>
        </w:rPr>
        <w:t xml:space="preserve">. </w:t>
      </w:r>
      <w:r w:rsidRPr="00F3623E">
        <w:rPr>
          <w:color w:val="000000" w:themeColor="text1"/>
          <w:sz w:val="16"/>
        </w:rPr>
        <w:t>In the post-Trump period, the United States presents itself as a shining light in climate Armageddon, having just secured a climate deal in Congress, awkwardly called ‘The Inflation Reduction Act’. The Act proposes to spend $370 billion on climate issues, yet it permits more fossil fuel exploration and licensing (</w:t>
      </w:r>
      <w:bookmarkStart w:id="28" w:name="bb0095"/>
      <w:r w:rsidRPr="00F3623E">
        <w:rPr>
          <w:color w:val="000000" w:themeColor="text1"/>
          <w:sz w:val="16"/>
        </w:rPr>
        <w:fldChar w:fldCharType="begin"/>
      </w:r>
      <w:r w:rsidRPr="00F3623E">
        <w:rPr>
          <w:color w:val="000000" w:themeColor="text1"/>
          <w:sz w:val="16"/>
        </w:rPr>
        <w:instrText>HYPERLINK "https://www.sciencedirect.com/science/article/pii/S0016718523000982" \l "b0095"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Davenport and Friedman, 2022</w:t>
      </w:r>
      <w:r w:rsidRPr="00F3623E">
        <w:rPr>
          <w:color w:val="000000" w:themeColor="text1"/>
          <w:sz w:val="16"/>
        </w:rPr>
        <w:fldChar w:fldCharType="end"/>
      </w:r>
      <w:bookmarkEnd w:id="28"/>
      <w:r w:rsidRPr="00F3623E">
        <w:rPr>
          <w:color w:val="000000" w:themeColor="text1"/>
          <w:sz w:val="16"/>
        </w:rPr>
        <w:t>). Europe also presents itself as a hopeful beacon of ‘carbon neutrality’ with its intention to reduce its supposed dependence on fossil fuels (from its former colonies) (</w:t>
      </w:r>
      <w:bookmarkStart w:id="29" w:name="bb0115"/>
      <w:r w:rsidRPr="00F3623E">
        <w:rPr>
          <w:color w:val="000000" w:themeColor="text1"/>
          <w:sz w:val="16"/>
        </w:rPr>
        <w:fldChar w:fldCharType="begin"/>
      </w:r>
      <w:r w:rsidRPr="00F3623E">
        <w:rPr>
          <w:color w:val="000000" w:themeColor="text1"/>
          <w:sz w:val="16"/>
        </w:rPr>
        <w:instrText>HYPERLINK "https://www.sciencedirect.com/science/article/pii/S0016718523000982" \l "b0115"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European Commission, 2018</w:t>
      </w:r>
      <w:r w:rsidRPr="00F3623E">
        <w:rPr>
          <w:color w:val="000000" w:themeColor="text1"/>
          <w:sz w:val="16"/>
        </w:rPr>
        <w:fldChar w:fldCharType="end"/>
      </w:r>
      <w:bookmarkEnd w:id="29"/>
      <w:r w:rsidRPr="00F3623E">
        <w:rPr>
          <w:color w:val="000000" w:themeColor="text1"/>
          <w:sz w:val="16"/>
        </w:rPr>
        <w:t xml:space="preserve">), which the Russian invasion of Ukraine has only further complicated. The climate crisis and its uneven unfolding offers spaces for redemptive acts of nominal inclusion and violent exclusion through green capitalist utopias. The erasure, displacement and uneven mobility of people and places accompanying such moves serve to ground new acts of purification, rebirth and redemption (see </w:t>
      </w:r>
      <w:bookmarkStart w:id="30" w:name="bb0375"/>
      <w:r w:rsidRPr="00F3623E">
        <w:rPr>
          <w:color w:val="000000" w:themeColor="text1"/>
          <w:sz w:val="16"/>
        </w:rPr>
        <w:fldChar w:fldCharType="begin"/>
      </w:r>
      <w:r w:rsidRPr="00F3623E">
        <w:rPr>
          <w:color w:val="000000" w:themeColor="text1"/>
          <w:sz w:val="16"/>
        </w:rPr>
        <w:instrText>HYPERLINK "https://www.sciencedirect.com/science/article/pii/S0016718523000982" \l "b0375"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Shilliam, 2012</w:t>
      </w:r>
      <w:r w:rsidRPr="00F3623E">
        <w:rPr>
          <w:color w:val="000000" w:themeColor="text1"/>
          <w:sz w:val="16"/>
        </w:rPr>
        <w:fldChar w:fldCharType="end"/>
      </w:r>
      <w:bookmarkEnd w:id="30"/>
      <w:r w:rsidRPr="00F3623E">
        <w:rPr>
          <w:color w:val="000000" w:themeColor="text1"/>
          <w:sz w:val="16"/>
        </w:rPr>
        <w:t xml:space="preserve">, </w:t>
      </w:r>
      <w:bookmarkStart w:id="31" w:name="bb0450"/>
      <w:r w:rsidRPr="00F3623E">
        <w:rPr>
          <w:color w:val="000000" w:themeColor="text1"/>
          <w:sz w:val="16"/>
        </w:rPr>
        <w:fldChar w:fldCharType="begin"/>
      </w:r>
      <w:r w:rsidRPr="00F3623E">
        <w:rPr>
          <w:color w:val="000000" w:themeColor="text1"/>
          <w:sz w:val="16"/>
        </w:rPr>
        <w:instrText>HYPERLINK "https://www.sciencedirect.com/science/article/pii/S0016718523000982" \l "b0450"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Wynter, 1995</w:t>
      </w:r>
      <w:r w:rsidRPr="00F3623E">
        <w:rPr>
          <w:color w:val="000000" w:themeColor="text1"/>
          <w:sz w:val="16"/>
        </w:rPr>
        <w:fldChar w:fldCharType="end"/>
      </w:r>
      <w:r w:rsidRPr="00F3623E">
        <w:rPr>
          <w:color w:val="000000" w:themeColor="text1"/>
          <w:sz w:val="16"/>
        </w:rPr>
        <w:t>). There is a possibility that ultimate “inclusion” on the COP 27 agenda and “recognition” – which were long being vehemently denied – through statements from global North powers about loss and damage leading up to the latest climate summit can be seen as a form of (violent) imposition (</w:t>
      </w:r>
      <w:bookmarkStart w:id="32" w:name="bb0205"/>
      <w:r w:rsidRPr="00F3623E">
        <w:rPr>
          <w:color w:val="000000" w:themeColor="text1"/>
          <w:sz w:val="16"/>
        </w:rPr>
        <w:fldChar w:fldCharType="begin"/>
      </w:r>
      <w:r w:rsidRPr="00F3623E">
        <w:rPr>
          <w:color w:val="000000" w:themeColor="text1"/>
          <w:sz w:val="16"/>
        </w:rPr>
        <w:instrText>HYPERLINK "https://www.sciencedirect.com/science/article/pii/S0016718523000982" \l "b0205"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Jackson, 2020</w:t>
      </w:r>
      <w:r w:rsidRPr="00F3623E">
        <w:rPr>
          <w:color w:val="000000" w:themeColor="text1"/>
          <w:sz w:val="16"/>
        </w:rPr>
        <w:fldChar w:fldCharType="end"/>
      </w:r>
      <w:bookmarkEnd w:id="32"/>
      <w:r w:rsidRPr="00F3623E">
        <w:rPr>
          <w:color w:val="000000" w:themeColor="text1"/>
          <w:sz w:val="16"/>
        </w:rPr>
        <w:t>) through acts of misremembering historical erasure, misattributing responsibility, instrumentalizing indigenous ways of knowing, misrecognizing those with the most to lose, and even tokenistic accommodation. These redemptive acts are paralleled by ‘reformist’ and sometimes punitive policies that offer little else than structural adjustment reforms, debt packages and so-called innovative financial instruments (</w:t>
      </w:r>
      <w:hyperlink r:id="rId59" w:anchor="b0225" w:history="1">
        <w:r w:rsidRPr="00F3623E">
          <w:rPr>
            <w:rStyle w:val="Hyperlink"/>
            <w:color w:val="000000" w:themeColor="text1"/>
            <w:sz w:val="16"/>
          </w:rPr>
          <w:t>Kashwan et al., 2021</w:t>
        </w:r>
      </w:hyperlink>
      <w:r w:rsidRPr="00F3623E">
        <w:rPr>
          <w:color w:val="000000" w:themeColor="text1"/>
          <w:sz w:val="16"/>
        </w:rPr>
        <w:t xml:space="preserve">, </w:t>
      </w:r>
      <w:bookmarkStart w:id="33" w:name="bb0285"/>
      <w:r w:rsidRPr="00F3623E">
        <w:rPr>
          <w:color w:val="000000" w:themeColor="text1"/>
          <w:sz w:val="16"/>
        </w:rPr>
        <w:fldChar w:fldCharType="begin"/>
      </w:r>
      <w:r w:rsidRPr="00F3623E">
        <w:rPr>
          <w:color w:val="000000" w:themeColor="text1"/>
          <w:sz w:val="16"/>
        </w:rPr>
        <w:instrText>HYPERLINK "https://www.sciencedirect.com/science/article/pii/S0016718523000982" \l "b0285"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Perry, 2022</w:t>
      </w:r>
      <w:r w:rsidRPr="00F3623E">
        <w:rPr>
          <w:color w:val="000000" w:themeColor="text1"/>
          <w:sz w:val="16"/>
        </w:rPr>
        <w:fldChar w:fldCharType="end"/>
      </w:r>
      <w:bookmarkEnd w:id="33"/>
      <w:r w:rsidRPr="00F3623E">
        <w:rPr>
          <w:color w:val="000000" w:themeColor="text1"/>
          <w:sz w:val="16"/>
        </w:rPr>
        <w:t xml:space="preserve">). Further, in this redemptive thrust, </w:t>
      </w:r>
      <w:r w:rsidRPr="00F3623E">
        <w:rPr>
          <w:rStyle w:val="StyleUnderline"/>
          <w:color w:val="000000" w:themeColor="text1"/>
        </w:rPr>
        <w:t xml:space="preserve">the European Union and United States have </w:t>
      </w:r>
      <w:r w:rsidRPr="00F3623E">
        <w:rPr>
          <w:rStyle w:val="StyleUnderline"/>
          <w:color w:val="000000" w:themeColor="text1"/>
          <w:highlight w:val="cyan"/>
        </w:rPr>
        <w:t>weaponized political</w:t>
      </w:r>
      <w:r w:rsidRPr="00F3623E">
        <w:rPr>
          <w:rStyle w:val="StyleUnderline"/>
          <w:color w:val="000000" w:themeColor="text1"/>
        </w:rPr>
        <w:t xml:space="preserve"> and </w:t>
      </w:r>
      <w:r w:rsidRPr="00F3623E">
        <w:rPr>
          <w:rStyle w:val="StyleUnderline"/>
          <w:color w:val="000000" w:themeColor="text1"/>
          <w:highlight w:val="cyan"/>
        </w:rPr>
        <w:t>economic power</w:t>
      </w:r>
      <w:r w:rsidRPr="00F3623E">
        <w:rPr>
          <w:rStyle w:val="StyleUnderline"/>
          <w:color w:val="000000" w:themeColor="text1"/>
        </w:rPr>
        <w:t xml:space="preserve"> within </w:t>
      </w:r>
      <w:r w:rsidRPr="00F3623E">
        <w:rPr>
          <w:rStyle w:val="StyleUnderline"/>
          <w:color w:val="000000" w:themeColor="text1"/>
          <w:highlight w:val="cyan"/>
        </w:rPr>
        <w:t>global climate policy</w:t>
      </w:r>
      <w:r w:rsidRPr="00F3623E">
        <w:rPr>
          <w:rStyle w:val="StyleUnderline"/>
          <w:color w:val="000000" w:themeColor="text1"/>
        </w:rPr>
        <w:t xml:space="preserve"> and </w:t>
      </w:r>
      <w:r w:rsidRPr="00F3623E">
        <w:rPr>
          <w:rStyle w:val="StyleUnderline"/>
          <w:color w:val="000000" w:themeColor="text1"/>
          <w:highlight w:val="cyan"/>
        </w:rPr>
        <w:t>financial institutions to impose so-called carbon border adjustment taxes</w:t>
      </w:r>
      <w:r w:rsidRPr="00F3623E">
        <w:rPr>
          <w:rStyle w:val="StyleUnderline"/>
          <w:color w:val="000000" w:themeColor="text1"/>
        </w:rPr>
        <w:t xml:space="preserve"> that sanction carbon-intensive exports from the global South</w:t>
      </w:r>
      <w:r w:rsidRPr="00F3623E">
        <w:rPr>
          <w:color w:val="000000" w:themeColor="text1"/>
          <w:sz w:val="16"/>
        </w:rPr>
        <w:t xml:space="preserve"> (</w:t>
      </w:r>
      <w:bookmarkStart w:id="34" w:name="bb0135"/>
      <w:r w:rsidRPr="00F3623E">
        <w:rPr>
          <w:color w:val="000000" w:themeColor="text1"/>
          <w:sz w:val="16"/>
        </w:rPr>
        <w:fldChar w:fldCharType="begin"/>
      </w:r>
      <w:r w:rsidRPr="00F3623E">
        <w:rPr>
          <w:color w:val="000000" w:themeColor="text1"/>
          <w:sz w:val="16"/>
        </w:rPr>
        <w:instrText>HYPERLINK "https://www.sciencedirect.com/science/article/pii/S0016718523000982" \l "b0135"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Friedman, 2021</w:t>
      </w:r>
      <w:r w:rsidRPr="00F3623E">
        <w:rPr>
          <w:color w:val="000000" w:themeColor="text1"/>
          <w:sz w:val="16"/>
        </w:rPr>
        <w:fldChar w:fldCharType="end"/>
      </w:r>
      <w:bookmarkEnd w:id="34"/>
      <w:r w:rsidRPr="00F3623E">
        <w:rPr>
          <w:color w:val="000000" w:themeColor="text1"/>
          <w:sz w:val="16"/>
        </w:rPr>
        <w:t xml:space="preserve">, </w:t>
      </w:r>
      <w:bookmarkStart w:id="35" w:name="bb0410"/>
      <w:r w:rsidRPr="00F3623E">
        <w:rPr>
          <w:color w:val="000000" w:themeColor="text1"/>
          <w:sz w:val="16"/>
        </w:rPr>
        <w:fldChar w:fldCharType="begin"/>
      </w:r>
      <w:r w:rsidRPr="00F3623E">
        <w:rPr>
          <w:color w:val="000000" w:themeColor="text1"/>
          <w:sz w:val="16"/>
        </w:rPr>
        <w:instrText>HYPERLINK "https://www.sciencedirect.com/science/article/pii/S0016718523000982" \l "b0410"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Unctad, 2021</w:t>
      </w:r>
      <w:r w:rsidRPr="00F3623E">
        <w:rPr>
          <w:color w:val="000000" w:themeColor="text1"/>
          <w:sz w:val="16"/>
        </w:rPr>
        <w:fldChar w:fldCharType="end"/>
      </w:r>
      <w:bookmarkEnd w:id="35"/>
      <w:r w:rsidRPr="00F3623E">
        <w:rPr>
          <w:color w:val="000000" w:themeColor="text1"/>
          <w:sz w:val="16"/>
        </w:rPr>
        <w:t xml:space="preserve">), </w:t>
      </w:r>
      <w:r w:rsidRPr="00F3623E">
        <w:rPr>
          <w:rStyle w:val="StyleUnderline"/>
          <w:color w:val="000000" w:themeColor="text1"/>
        </w:rPr>
        <w:t>whose societies have long served as the extractive zones or resource reservoirs for global North corporations, states and investors.</w:t>
      </w:r>
      <w:r w:rsidRPr="00F3623E">
        <w:rPr>
          <w:color w:val="000000" w:themeColor="text1"/>
          <w:sz w:val="16"/>
        </w:rPr>
        <w:t xml:space="preserve"> The monumental achievement of green technologies and the green futures they are meant to realise, is to allow global North corporations to promote, patent, and dominate this apparent form of redemption (</w:t>
      </w:r>
      <w:hyperlink r:id="rId60" w:anchor="b0010" w:history="1">
        <w:r w:rsidRPr="00F3623E">
          <w:rPr>
            <w:rStyle w:val="Hyperlink"/>
            <w:color w:val="000000" w:themeColor="text1"/>
            <w:sz w:val="16"/>
          </w:rPr>
          <w:t>Ajl, 2021</w:t>
        </w:r>
      </w:hyperlink>
      <w:r w:rsidRPr="00F3623E">
        <w:rPr>
          <w:color w:val="000000" w:themeColor="text1"/>
          <w:sz w:val="16"/>
        </w:rPr>
        <w:t>). The public investment push of GNDs adds credence to the rational redemption of the state as a basis for socio-ecological transformation (</w:t>
      </w:r>
      <w:hyperlink r:id="rId61" w:anchor="b0450" w:history="1">
        <w:r w:rsidRPr="00F3623E">
          <w:rPr>
            <w:rStyle w:val="Hyperlink"/>
            <w:color w:val="000000" w:themeColor="text1"/>
            <w:sz w:val="16"/>
          </w:rPr>
          <w:t>Wynter, 1995, p. 15</w:t>
        </w:r>
      </w:hyperlink>
      <w:bookmarkEnd w:id="31"/>
      <w:r w:rsidRPr="00F3623E">
        <w:rPr>
          <w:color w:val="000000" w:themeColor="text1"/>
          <w:sz w:val="16"/>
        </w:rPr>
        <w:t xml:space="preserve">) – what we argue is a new crisis configuration that rearticulates degrees of humanness – in part supported by climate science reports, climate financial architecture, and the mainstream of global climate governance. </w:t>
      </w:r>
      <w:r w:rsidRPr="00F3623E">
        <w:rPr>
          <w:rStyle w:val="StyleUnderline"/>
          <w:color w:val="000000" w:themeColor="text1"/>
        </w:rPr>
        <w:t xml:space="preserve">The current </w:t>
      </w:r>
      <w:r w:rsidRPr="00F3623E">
        <w:rPr>
          <w:rStyle w:val="StyleUnderline"/>
          <w:color w:val="000000" w:themeColor="text1"/>
          <w:highlight w:val="cyan"/>
        </w:rPr>
        <w:t>changes in monetary and fiscal policy that increase parasitic debt relations</w:t>
      </w:r>
      <w:r w:rsidRPr="00F3623E">
        <w:rPr>
          <w:rStyle w:val="StyleUnderline"/>
          <w:color w:val="000000" w:themeColor="text1"/>
        </w:rPr>
        <w:t xml:space="preserve"> is another example in which the </w:t>
      </w:r>
      <w:r w:rsidRPr="00F3623E">
        <w:rPr>
          <w:rStyle w:val="StyleUnderline"/>
          <w:color w:val="000000" w:themeColor="text1"/>
          <w:highlight w:val="cyan"/>
        </w:rPr>
        <w:t>exploitation of global South workers</w:t>
      </w:r>
      <w:r w:rsidRPr="00F3623E">
        <w:rPr>
          <w:rStyle w:val="StyleUnderline"/>
          <w:color w:val="000000" w:themeColor="text1"/>
        </w:rPr>
        <w:t xml:space="preserve"> is made worse and </w:t>
      </w:r>
      <w:r w:rsidRPr="00F3623E">
        <w:rPr>
          <w:rStyle w:val="StyleUnderline"/>
          <w:color w:val="000000" w:themeColor="text1"/>
          <w:highlight w:val="cyan"/>
        </w:rPr>
        <w:t>entrench inequalities</w:t>
      </w:r>
      <w:r w:rsidRPr="00F3623E">
        <w:rPr>
          <w:rStyle w:val="StyleUnderline"/>
          <w:color w:val="000000" w:themeColor="text1"/>
        </w:rPr>
        <w:t>.</w:t>
      </w:r>
      <w:r w:rsidRPr="00F3623E">
        <w:rPr>
          <w:color w:val="000000" w:themeColor="text1"/>
          <w:sz w:val="16"/>
        </w:rPr>
        <w:t xml:space="preserve"> </w:t>
      </w:r>
      <w:r w:rsidRPr="00F3623E">
        <w:rPr>
          <w:rStyle w:val="StyleUnderline"/>
          <w:color w:val="000000" w:themeColor="text1"/>
        </w:rPr>
        <w:t xml:space="preserve">Understanding and </w:t>
      </w:r>
      <w:r w:rsidRPr="00F3623E">
        <w:rPr>
          <w:rStyle w:val="StyleUnderline"/>
          <w:color w:val="000000" w:themeColor="text1"/>
          <w:highlight w:val="cyan"/>
        </w:rPr>
        <w:t>problematizing</w:t>
      </w:r>
      <w:r w:rsidRPr="00F3623E">
        <w:rPr>
          <w:rStyle w:val="StyleUnderline"/>
          <w:color w:val="000000" w:themeColor="text1"/>
        </w:rPr>
        <w:t xml:space="preserve"> these </w:t>
      </w:r>
      <w:r w:rsidRPr="00F3623E">
        <w:rPr>
          <w:rStyle w:val="StyleUnderline"/>
          <w:color w:val="000000" w:themeColor="text1"/>
          <w:highlight w:val="cyan"/>
        </w:rPr>
        <w:t>entanglements and linkages between connected yet distinct geographies</w:t>
      </w:r>
      <w:r w:rsidRPr="00F3623E">
        <w:rPr>
          <w:rStyle w:val="StyleUnderline"/>
          <w:color w:val="000000" w:themeColor="text1"/>
        </w:rPr>
        <w:t xml:space="preserve"> </w:t>
      </w:r>
      <w:r w:rsidRPr="00F3623E">
        <w:rPr>
          <w:rStyle w:val="StyleUnderline"/>
          <w:color w:val="000000" w:themeColor="text1"/>
          <w:highlight w:val="cyan"/>
        </w:rPr>
        <w:t>in terms of labor surplus value extraction</w:t>
      </w:r>
      <w:r w:rsidRPr="00F3623E">
        <w:rPr>
          <w:rStyle w:val="StyleUnderline"/>
          <w:color w:val="000000" w:themeColor="text1"/>
        </w:rPr>
        <w:t xml:space="preserve">, </w:t>
      </w:r>
      <w:r w:rsidRPr="00F3623E">
        <w:rPr>
          <w:rStyle w:val="StyleUnderline"/>
          <w:color w:val="000000" w:themeColor="text1"/>
          <w:highlight w:val="cyan"/>
        </w:rPr>
        <w:t>commodification</w:t>
      </w:r>
      <w:r w:rsidRPr="00F3623E">
        <w:rPr>
          <w:rStyle w:val="StyleUnderline"/>
          <w:color w:val="000000" w:themeColor="text1"/>
        </w:rPr>
        <w:t xml:space="preserve">, and </w:t>
      </w:r>
      <w:r w:rsidRPr="00F3623E">
        <w:rPr>
          <w:rStyle w:val="StyleUnderline"/>
          <w:color w:val="000000" w:themeColor="text1"/>
          <w:highlight w:val="cyan"/>
        </w:rPr>
        <w:t>land overexploitation</w:t>
      </w:r>
      <w:r w:rsidRPr="00F3623E">
        <w:rPr>
          <w:rStyle w:val="StyleUnderline"/>
          <w:color w:val="000000" w:themeColor="text1"/>
        </w:rPr>
        <w:t xml:space="preserve"> would help unlock and demonstrate which human institutions need dismantling at different scales. </w:t>
      </w:r>
      <w:r w:rsidRPr="00F3623E">
        <w:rPr>
          <w:color w:val="000000" w:themeColor="text1"/>
          <w:sz w:val="16"/>
        </w:rPr>
        <w:t xml:space="preserve">An analytic that promotes internationalism and </w:t>
      </w:r>
      <w:r w:rsidRPr="00F3623E">
        <w:rPr>
          <w:rStyle w:val="StyleUnderline"/>
          <w:color w:val="000000" w:themeColor="text1"/>
        </w:rPr>
        <w:t xml:space="preserve">appreciates </w:t>
      </w:r>
      <w:r w:rsidRPr="00F3623E">
        <w:rPr>
          <w:rStyle w:val="StyleUnderline"/>
          <w:color w:val="000000" w:themeColor="text1"/>
          <w:highlight w:val="cyan"/>
        </w:rPr>
        <w:t>labor exploitation</w:t>
      </w:r>
      <w:r w:rsidRPr="00F3623E">
        <w:rPr>
          <w:rStyle w:val="StyleUnderline"/>
          <w:color w:val="000000" w:themeColor="text1"/>
        </w:rPr>
        <w:t xml:space="preserve"> as heterogeneous, uneven and </w:t>
      </w:r>
      <w:r w:rsidRPr="00F3623E">
        <w:rPr>
          <w:rStyle w:val="StyleUnderline"/>
          <w:color w:val="000000" w:themeColor="text1"/>
          <w:highlight w:val="cyan"/>
        </w:rPr>
        <w:t>interconnected processes</w:t>
      </w:r>
      <w:r w:rsidRPr="00F3623E">
        <w:rPr>
          <w:rStyle w:val="StyleUnderline"/>
          <w:color w:val="000000" w:themeColor="text1"/>
        </w:rPr>
        <w:t xml:space="preserve"> enables a </w:t>
      </w:r>
      <w:r w:rsidRPr="00F3623E">
        <w:rPr>
          <w:rStyle w:val="StyleUnderline"/>
          <w:color w:val="000000" w:themeColor="text1"/>
          <w:highlight w:val="cyan"/>
        </w:rPr>
        <w:t>broader consideration</w:t>
      </w:r>
      <w:r w:rsidRPr="00F3623E">
        <w:rPr>
          <w:rStyle w:val="StyleUnderline"/>
          <w:color w:val="000000" w:themeColor="text1"/>
        </w:rPr>
        <w:t xml:space="preserve"> </w:t>
      </w:r>
      <w:r w:rsidRPr="00F3623E">
        <w:rPr>
          <w:rStyle w:val="StyleUnderline"/>
          <w:color w:val="000000" w:themeColor="text1"/>
          <w:highlight w:val="cyan"/>
        </w:rPr>
        <w:t>of</w:t>
      </w:r>
      <w:r w:rsidRPr="00F3623E">
        <w:rPr>
          <w:rStyle w:val="StyleUnderline"/>
          <w:color w:val="000000" w:themeColor="text1"/>
        </w:rPr>
        <w:t xml:space="preserve"> </w:t>
      </w:r>
      <w:r w:rsidRPr="00F3623E">
        <w:rPr>
          <w:rStyle w:val="StyleUnderline"/>
          <w:color w:val="000000" w:themeColor="text1"/>
          <w:highlight w:val="cyan"/>
        </w:rPr>
        <w:t>alternatives</w:t>
      </w:r>
      <w:r w:rsidRPr="00F3623E">
        <w:rPr>
          <w:rStyle w:val="StyleUnderline"/>
          <w:color w:val="000000" w:themeColor="text1"/>
        </w:rPr>
        <w:t xml:space="preserve"> and </w:t>
      </w:r>
      <w:r w:rsidRPr="00F3623E">
        <w:rPr>
          <w:rStyle w:val="StyleUnderline"/>
          <w:color w:val="000000" w:themeColor="text1"/>
          <w:highlight w:val="cyan"/>
        </w:rPr>
        <w:t>highlight</w:t>
      </w:r>
      <w:r w:rsidRPr="00F3623E">
        <w:rPr>
          <w:rStyle w:val="StyleUnderline"/>
          <w:color w:val="000000" w:themeColor="text1"/>
        </w:rPr>
        <w:t xml:space="preserve"> the </w:t>
      </w:r>
      <w:r w:rsidRPr="00F3623E">
        <w:rPr>
          <w:rStyle w:val="StyleUnderline"/>
          <w:color w:val="000000" w:themeColor="text1"/>
          <w:highlight w:val="cyan"/>
        </w:rPr>
        <w:t>ongoing struggle and legacy of global South movements</w:t>
      </w:r>
      <w:r w:rsidRPr="00F3623E">
        <w:rPr>
          <w:rStyle w:val="StyleUnderline"/>
          <w:color w:val="000000" w:themeColor="text1"/>
        </w:rPr>
        <w:t>.</w:t>
      </w:r>
      <w:r w:rsidRPr="00F3623E">
        <w:rPr>
          <w:color w:val="000000" w:themeColor="text1"/>
          <w:sz w:val="16"/>
        </w:rPr>
        <w:t xml:space="preserve"> It should also eschew universal global policy fixes that can be applied regardless of historical or political context and needs, and ideally should eliminate the straightjacket with which governments and people in the South must currently contend in pursuing their own goals and ideas towards self-determination and ecological and social justice by other means.</w:t>
      </w:r>
    </w:p>
    <w:p w14:paraId="4E4B50F2" w14:textId="77777777" w:rsidR="00EE038B" w:rsidRPr="00F3623E" w:rsidRDefault="00EE038B" w:rsidP="00EE038B">
      <w:pPr>
        <w:rPr>
          <w:color w:val="000000" w:themeColor="text1"/>
        </w:rPr>
      </w:pPr>
    </w:p>
    <w:p w14:paraId="3A6D3240" w14:textId="77777777" w:rsidR="00EE038B" w:rsidRPr="00F3623E" w:rsidRDefault="00EE038B" w:rsidP="00EE038B">
      <w:pPr>
        <w:rPr>
          <w:color w:val="000000" w:themeColor="text1"/>
        </w:rPr>
      </w:pPr>
    </w:p>
    <w:p w14:paraId="0A2D8F07" w14:textId="77777777" w:rsidR="00EE038B" w:rsidRPr="00F3623E" w:rsidRDefault="00EE038B" w:rsidP="00EE038B">
      <w:pPr>
        <w:rPr>
          <w:rStyle w:val="StyleUnderline"/>
          <w:color w:val="000000" w:themeColor="text1"/>
        </w:rPr>
      </w:pPr>
    </w:p>
    <w:p w14:paraId="10D4C7DA" w14:textId="77777777" w:rsidR="00EE038B" w:rsidRPr="00F3623E" w:rsidRDefault="00EE038B" w:rsidP="00EE038B">
      <w:pPr>
        <w:rPr>
          <w:color w:val="000000" w:themeColor="text1"/>
        </w:rPr>
      </w:pPr>
    </w:p>
    <w:p w14:paraId="4E03B489" w14:textId="77777777" w:rsidR="00EE038B" w:rsidRPr="00F3623E" w:rsidRDefault="00EE038B" w:rsidP="00EE038B">
      <w:pPr>
        <w:rPr>
          <w:color w:val="000000" w:themeColor="text1"/>
        </w:rPr>
      </w:pPr>
    </w:p>
    <w:p w14:paraId="7F31CA67" w14:textId="77777777" w:rsidR="00EE038B" w:rsidRPr="00F3623E" w:rsidRDefault="00EE038B" w:rsidP="00EE038B">
      <w:pPr>
        <w:rPr>
          <w:b/>
          <w:bCs/>
          <w:color w:val="000000" w:themeColor="text1"/>
        </w:rPr>
      </w:pPr>
    </w:p>
    <w:p w14:paraId="342EBB11" w14:textId="77777777" w:rsidR="00EE038B" w:rsidRPr="00F3623E" w:rsidRDefault="00EE038B" w:rsidP="00EE038B">
      <w:pPr>
        <w:pStyle w:val="Heading4"/>
        <w:rPr>
          <w:rFonts w:cs="Calibri"/>
          <w:color w:val="000000" w:themeColor="text1"/>
        </w:rPr>
      </w:pPr>
      <w:r w:rsidRPr="00F3623E">
        <w:rPr>
          <w:rFonts w:cs="Calibri"/>
          <w:color w:val="000000" w:themeColor="text1"/>
        </w:rPr>
        <w:t xml:space="preserve">Racial division precludes organizing among the proletariat—cementing the neoliberal greening of industry. That expands extractivism and mass displacement of minority populations, which reproduces racial-economic hierarchies, creating a negative feedback loop of racial capital exploitation. </w:t>
      </w:r>
    </w:p>
    <w:p w14:paraId="7FCB5982" w14:textId="77777777" w:rsidR="00EE038B" w:rsidRPr="00F3623E" w:rsidRDefault="00EE038B" w:rsidP="00EE038B">
      <w:pPr>
        <w:pStyle w:val="NormalWeb"/>
        <w:shd w:val="clear" w:color="auto" w:fill="FFFFFF"/>
        <w:spacing w:before="30" w:beforeAutospacing="0" w:after="300" w:afterAutospacing="0"/>
        <w:rPr>
          <w:rFonts w:ascii="Calibri" w:hAnsi="Calibri" w:cs="Calibri"/>
          <w:color w:val="000000" w:themeColor="text1"/>
          <w:sz w:val="28"/>
          <w:szCs w:val="28"/>
        </w:rPr>
      </w:pPr>
      <w:r w:rsidRPr="00F3623E">
        <w:rPr>
          <w:rStyle w:val="Style13ptBold"/>
          <w:rFonts w:ascii="Calibri" w:eastAsiaTheme="majorEastAsia" w:hAnsi="Calibri" w:cs="Calibri"/>
          <w:color w:val="000000" w:themeColor="text1"/>
        </w:rPr>
        <w:t>Gonzalez 20</w:t>
      </w:r>
      <w:r w:rsidRPr="00F3623E">
        <w:rPr>
          <w:rFonts w:ascii="Calibri" w:hAnsi="Calibri" w:cs="Calibri"/>
          <w:color w:val="000000" w:themeColor="text1"/>
        </w:rPr>
        <w:t xml:space="preserve">, </w:t>
      </w:r>
      <w:r w:rsidRPr="00F3623E">
        <w:rPr>
          <w:rFonts w:ascii="Calibri" w:hAnsi="Calibri" w:cs="Calibri"/>
          <w:color w:val="000000" w:themeColor="text1"/>
          <w:sz w:val="22"/>
          <w:szCs w:val="22"/>
        </w:rPr>
        <w:t xml:space="preserve">4/6/20, Carmen G Gonzalez is a Morris I. Leibman Professor of Law at Loyola University Chicago School of Law and a world-renowned expert in international environmental law, environmental justice, human rights and the environment, and food security, “Racial capitalism, climate justice, and climate displacement,” OÑATI SOCIO-LEGAL SERIES, </w:t>
      </w:r>
      <w:hyperlink r:id="rId62" w:history="1">
        <w:r w:rsidRPr="00F3623E">
          <w:rPr>
            <w:rStyle w:val="Hyperlink"/>
            <w:rFonts w:ascii="Calibri" w:hAnsi="Calibri" w:cs="Calibri"/>
            <w:color w:val="000000" w:themeColor="text1"/>
            <w:szCs w:val="22"/>
          </w:rPr>
          <w:t>HTTPS://DOI.ORG/10.35295/OSLS.IISL/0000-0000-0000-1137</w:t>
        </w:r>
      </w:hyperlink>
      <w:r w:rsidRPr="00F3623E">
        <w:rPr>
          <w:rFonts w:ascii="Calibri" w:hAnsi="Calibri" w:cs="Calibri"/>
          <w:color w:val="000000" w:themeColor="text1"/>
          <w:sz w:val="22"/>
          <w:szCs w:val="22"/>
        </w:rPr>
        <w:t>, Orr</w:t>
      </w:r>
    </w:p>
    <w:p w14:paraId="3735C45E" w14:textId="77777777" w:rsidR="00EE038B" w:rsidRPr="00F3623E" w:rsidRDefault="00EE038B" w:rsidP="00EE038B">
      <w:pPr>
        <w:rPr>
          <w:color w:val="000000" w:themeColor="text1"/>
          <w:sz w:val="16"/>
        </w:rPr>
      </w:pPr>
      <w:r w:rsidRPr="00F3623E">
        <w:rPr>
          <w:rStyle w:val="StyleUnderline"/>
          <w:color w:val="000000" w:themeColor="text1"/>
          <w:highlight w:val="cyan"/>
        </w:rPr>
        <w:t>Racialized</w:t>
      </w:r>
      <w:r w:rsidRPr="00F3623E">
        <w:rPr>
          <w:rStyle w:val="StyleUnderline"/>
          <w:color w:val="000000" w:themeColor="text1"/>
        </w:rPr>
        <w:t xml:space="preserve"> </w:t>
      </w:r>
      <w:r w:rsidRPr="00F3623E">
        <w:rPr>
          <w:rStyle w:val="StyleUnderline"/>
          <w:color w:val="000000" w:themeColor="text1"/>
          <w:highlight w:val="cyan"/>
        </w:rPr>
        <w:t>communities</w:t>
      </w:r>
      <w:r w:rsidRPr="00F3623E">
        <w:rPr>
          <w:rStyle w:val="StyleUnderline"/>
          <w:color w:val="000000" w:themeColor="text1"/>
        </w:rPr>
        <w:t xml:space="preserve"> have </w:t>
      </w:r>
      <w:r w:rsidRPr="00F3623E">
        <w:rPr>
          <w:rStyle w:val="StyleUnderline"/>
          <w:color w:val="000000" w:themeColor="text1"/>
          <w:highlight w:val="cyan"/>
        </w:rPr>
        <w:t>borne</w:t>
      </w:r>
      <w:r w:rsidRPr="00F3623E">
        <w:rPr>
          <w:rStyle w:val="StyleUnderline"/>
          <w:color w:val="000000" w:themeColor="text1"/>
        </w:rPr>
        <w:t xml:space="preserve"> the </w:t>
      </w:r>
      <w:r w:rsidRPr="00F3623E">
        <w:rPr>
          <w:rStyle w:val="StyleUnderline"/>
          <w:color w:val="000000" w:themeColor="text1"/>
          <w:highlight w:val="cyan"/>
        </w:rPr>
        <w:t>brunt</w:t>
      </w:r>
      <w:r w:rsidRPr="00F3623E">
        <w:rPr>
          <w:rStyle w:val="StyleUnderline"/>
          <w:color w:val="000000" w:themeColor="text1"/>
        </w:rPr>
        <w:t xml:space="preserve"> of </w:t>
      </w:r>
      <w:r w:rsidRPr="00F3623E">
        <w:rPr>
          <w:rStyle w:val="StyleUnderline"/>
          <w:color w:val="000000" w:themeColor="text1"/>
          <w:highlight w:val="cyan"/>
        </w:rPr>
        <w:t>carbon capitalism</w:t>
      </w:r>
      <w:r w:rsidRPr="00F3623E">
        <w:rPr>
          <w:rStyle w:val="StyleUnderline"/>
          <w:color w:val="000000" w:themeColor="text1"/>
        </w:rPr>
        <w:t xml:space="preserve"> from its origins in </w:t>
      </w:r>
      <w:r w:rsidRPr="00F3623E">
        <w:rPr>
          <w:rStyle w:val="StyleUnderline"/>
          <w:color w:val="000000" w:themeColor="text1"/>
          <w:highlight w:val="cyan"/>
        </w:rPr>
        <w:t>genocide</w:t>
      </w:r>
      <w:r w:rsidRPr="00F3623E">
        <w:rPr>
          <w:rStyle w:val="StyleUnderline"/>
          <w:color w:val="000000" w:themeColor="text1"/>
        </w:rPr>
        <w:t xml:space="preserve"> and </w:t>
      </w:r>
      <w:r w:rsidRPr="00F3623E">
        <w:rPr>
          <w:rStyle w:val="StyleUnderline"/>
          <w:color w:val="000000" w:themeColor="text1"/>
          <w:highlight w:val="cyan"/>
        </w:rPr>
        <w:t>slavery</w:t>
      </w:r>
      <w:r w:rsidRPr="00F3623E">
        <w:rPr>
          <w:rStyle w:val="StyleUnderline"/>
          <w:color w:val="000000" w:themeColor="text1"/>
        </w:rPr>
        <w:t xml:space="preserve"> to the </w:t>
      </w:r>
      <w:r w:rsidRPr="00F3623E">
        <w:rPr>
          <w:rStyle w:val="StyleUnderline"/>
          <w:color w:val="000000" w:themeColor="text1"/>
          <w:highlight w:val="cyan"/>
        </w:rPr>
        <w:t>contemporary climate crisis</w:t>
      </w:r>
      <w:r w:rsidRPr="00F3623E">
        <w:rPr>
          <w:rStyle w:val="StyleUnderline"/>
          <w:color w:val="000000" w:themeColor="text1"/>
        </w:rPr>
        <w:t xml:space="preserve"> and are increasingly being </w:t>
      </w:r>
      <w:r w:rsidRPr="00F3623E">
        <w:rPr>
          <w:rStyle w:val="StyleUnderline"/>
          <w:color w:val="000000" w:themeColor="text1"/>
          <w:highlight w:val="cyan"/>
        </w:rPr>
        <w:t>displaced by the emerging green energy economy</w:t>
      </w:r>
      <w:r w:rsidRPr="00F3623E">
        <w:rPr>
          <w:rStyle w:val="StyleUnderline"/>
          <w:color w:val="000000" w:themeColor="text1"/>
        </w:rPr>
        <w:t>.</w:t>
      </w:r>
      <w:r w:rsidRPr="00F3623E">
        <w:rPr>
          <w:color w:val="000000" w:themeColor="text1"/>
          <w:sz w:val="16"/>
        </w:rPr>
        <w:t xml:space="preserve"> Their location below the abyssal line subj</w:t>
      </w:r>
      <w:r w:rsidRPr="00F3623E">
        <w:rPr>
          <w:rStyle w:val="StyleUnderline"/>
          <w:color w:val="000000" w:themeColor="text1"/>
        </w:rPr>
        <w:t>ects these communities to the “</w:t>
      </w:r>
      <w:r w:rsidRPr="00F3623E">
        <w:rPr>
          <w:rStyle w:val="StyleUnderline"/>
          <w:color w:val="000000" w:themeColor="text1"/>
          <w:highlight w:val="cyan"/>
        </w:rPr>
        <w:t>slow violence” of the extractive and polluting</w:t>
      </w:r>
      <w:r w:rsidRPr="00F3623E">
        <w:rPr>
          <w:rStyle w:val="StyleUnderline"/>
          <w:color w:val="000000" w:themeColor="text1"/>
        </w:rPr>
        <w:t xml:space="preserve"> fossil </w:t>
      </w:r>
      <w:r w:rsidRPr="00F3623E">
        <w:rPr>
          <w:rStyle w:val="StyleUnderline"/>
          <w:color w:val="000000" w:themeColor="text1"/>
          <w:highlight w:val="cyan"/>
        </w:rPr>
        <w:t>fuel industry</w:t>
      </w:r>
      <w:r w:rsidRPr="00F3623E">
        <w:rPr>
          <w:rStyle w:val="StyleUnderline"/>
          <w:color w:val="000000" w:themeColor="text1"/>
        </w:rPr>
        <w:t xml:space="preserve"> </w:t>
      </w:r>
      <w:r w:rsidRPr="00F3623E">
        <w:rPr>
          <w:color w:val="000000" w:themeColor="text1"/>
          <w:sz w:val="16"/>
        </w:rPr>
        <w:t xml:space="preserve">(Nixon 2013); </w:t>
      </w:r>
      <w:r w:rsidRPr="00F3623E">
        <w:rPr>
          <w:rStyle w:val="StyleUnderline"/>
          <w:color w:val="000000" w:themeColor="text1"/>
          <w:highlight w:val="cyan"/>
        </w:rPr>
        <w:t>resource</w:t>
      </w:r>
      <w:r w:rsidRPr="00F3623E">
        <w:rPr>
          <w:rStyle w:val="StyleUnderline"/>
          <w:color w:val="000000" w:themeColor="text1"/>
        </w:rPr>
        <w:t xml:space="preserve"> </w:t>
      </w:r>
      <w:r w:rsidRPr="00F3623E">
        <w:rPr>
          <w:rStyle w:val="StyleUnderline"/>
          <w:color w:val="000000" w:themeColor="text1"/>
          <w:highlight w:val="cyan"/>
        </w:rPr>
        <w:t>wars</w:t>
      </w:r>
      <w:r w:rsidRPr="00F3623E">
        <w:rPr>
          <w:rStyle w:val="StyleUnderline"/>
          <w:color w:val="000000" w:themeColor="text1"/>
        </w:rPr>
        <w:t xml:space="preserve">; </w:t>
      </w:r>
      <w:r w:rsidRPr="00F3623E">
        <w:rPr>
          <w:rStyle w:val="StyleUnderline"/>
          <w:color w:val="000000" w:themeColor="text1"/>
          <w:highlight w:val="cyan"/>
        </w:rPr>
        <w:t>predatory economic policies</w:t>
      </w:r>
      <w:r w:rsidRPr="00F3623E">
        <w:rPr>
          <w:rStyle w:val="StyleUnderline"/>
          <w:color w:val="000000" w:themeColor="text1"/>
        </w:rPr>
        <w:t xml:space="preserve">; </w:t>
      </w:r>
      <w:r w:rsidRPr="00F3623E">
        <w:rPr>
          <w:rStyle w:val="StyleUnderline"/>
          <w:color w:val="000000" w:themeColor="text1"/>
          <w:highlight w:val="cyan"/>
        </w:rPr>
        <w:t>climate-induced disasters</w:t>
      </w:r>
      <w:r w:rsidRPr="00F3623E">
        <w:rPr>
          <w:rStyle w:val="StyleUnderline"/>
          <w:color w:val="000000" w:themeColor="text1"/>
        </w:rPr>
        <w:t xml:space="preserve">; and criminalization, detention, and </w:t>
      </w:r>
      <w:r w:rsidRPr="00F3623E">
        <w:rPr>
          <w:rStyle w:val="StyleUnderline"/>
          <w:color w:val="000000" w:themeColor="text1"/>
          <w:highlight w:val="cyan"/>
        </w:rPr>
        <w:t>state-sanctioned death</w:t>
      </w:r>
      <w:r w:rsidRPr="00F3623E">
        <w:rPr>
          <w:rStyle w:val="StyleUnderline"/>
          <w:color w:val="000000" w:themeColor="text1"/>
        </w:rPr>
        <w:t xml:space="preserve"> when they attempt to cross the militarized borders of the global North.</w:t>
      </w:r>
      <w:r w:rsidRPr="00F3623E">
        <w:rPr>
          <w:color w:val="000000" w:themeColor="text1"/>
          <w:sz w:val="16"/>
        </w:rPr>
        <w:t xml:space="preserve"> </w:t>
      </w:r>
      <w:r w:rsidRPr="00F3623E">
        <w:rPr>
          <w:rStyle w:val="StyleUnderline"/>
          <w:color w:val="000000" w:themeColor="text1"/>
          <w:highlight w:val="cyan"/>
        </w:rPr>
        <w:t>Viewing</w:t>
      </w:r>
      <w:r w:rsidRPr="00F3623E">
        <w:rPr>
          <w:rStyle w:val="StyleUnderline"/>
          <w:color w:val="000000" w:themeColor="text1"/>
        </w:rPr>
        <w:t xml:space="preserve"> </w:t>
      </w:r>
      <w:r w:rsidRPr="00F3623E">
        <w:rPr>
          <w:rStyle w:val="StyleUnderline"/>
          <w:color w:val="000000" w:themeColor="text1"/>
          <w:highlight w:val="cyan"/>
        </w:rPr>
        <w:t>climate</w:t>
      </w:r>
      <w:r w:rsidRPr="00F3623E">
        <w:rPr>
          <w:rStyle w:val="StyleUnderline"/>
          <w:color w:val="000000" w:themeColor="text1"/>
        </w:rPr>
        <w:t xml:space="preserve"> change as an environmental issue </w:t>
      </w:r>
      <w:r w:rsidRPr="00F3623E">
        <w:rPr>
          <w:rStyle w:val="StyleUnderline"/>
          <w:color w:val="000000" w:themeColor="text1"/>
          <w:highlight w:val="cyan"/>
        </w:rPr>
        <w:t>unrelated</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other </w:t>
      </w:r>
      <w:r w:rsidRPr="00F3623E">
        <w:rPr>
          <w:rStyle w:val="StyleUnderline"/>
          <w:color w:val="000000" w:themeColor="text1"/>
          <w:highlight w:val="cyan"/>
        </w:rPr>
        <w:t>social justice</w:t>
      </w:r>
      <w:r w:rsidRPr="00F3623E">
        <w:rPr>
          <w:rStyle w:val="StyleUnderline"/>
          <w:color w:val="000000" w:themeColor="text1"/>
        </w:rPr>
        <w:t xml:space="preserve"> </w:t>
      </w:r>
      <w:r w:rsidRPr="00F3623E">
        <w:rPr>
          <w:rStyle w:val="StyleUnderline"/>
          <w:color w:val="000000" w:themeColor="text1"/>
          <w:highlight w:val="cyan"/>
        </w:rPr>
        <w:t>struggles fosters environmental determinism,</w:t>
      </w:r>
      <w:r w:rsidRPr="00F3623E">
        <w:rPr>
          <w:rStyle w:val="StyleUnderline"/>
          <w:color w:val="000000" w:themeColor="text1"/>
        </w:rPr>
        <w:t xml:space="preserve"> erases history, and </w:t>
      </w:r>
      <w:r w:rsidRPr="00F3623E">
        <w:rPr>
          <w:rStyle w:val="StyleUnderline"/>
          <w:color w:val="000000" w:themeColor="text1"/>
          <w:highlight w:val="cyan"/>
        </w:rPr>
        <w:t>conceals</w:t>
      </w:r>
      <w:r w:rsidRPr="00F3623E">
        <w:rPr>
          <w:rStyle w:val="StyleUnderline"/>
          <w:color w:val="000000" w:themeColor="text1"/>
        </w:rPr>
        <w:t xml:space="preserve"> the multiple and inter-related </w:t>
      </w:r>
      <w:r w:rsidRPr="00F3623E">
        <w:rPr>
          <w:rStyle w:val="StyleUnderline"/>
          <w:color w:val="000000" w:themeColor="text1"/>
          <w:highlight w:val="cyan"/>
        </w:rPr>
        <w:t>injustices of carbon capitalism</w:t>
      </w:r>
      <w:r w:rsidRPr="00F3623E">
        <w:rPr>
          <w:color w:val="000000" w:themeColor="text1"/>
          <w:sz w:val="16"/>
        </w:rPr>
        <w:t xml:space="preserve">. Communities below the abyssal line are the canaries in the coal mine. They are the first to suffer the ravages of climate change, and their plight is a harbinger of the harm that will befall everyone. </w:t>
      </w:r>
      <w:r w:rsidRPr="00F3623E">
        <w:rPr>
          <w:rStyle w:val="StyleUnderline"/>
          <w:color w:val="000000" w:themeColor="text1"/>
          <w:highlight w:val="cyan"/>
        </w:rPr>
        <w:t>Racism</w:t>
      </w:r>
      <w:r w:rsidRPr="00F3623E">
        <w:rPr>
          <w:rStyle w:val="StyleUnderline"/>
          <w:color w:val="000000" w:themeColor="text1"/>
        </w:rPr>
        <w:t xml:space="preserve"> </w:t>
      </w:r>
      <w:r w:rsidRPr="00F3623E">
        <w:rPr>
          <w:rStyle w:val="StyleUnderline"/>
          <w:color w:val="000000" w:themeColor="text1"/>
          <w:highlight w:val="cyan"/>
        </w:rPr>
        <w:t>creates</w:t>
      </w:r>
      <w:r w:rsidRPr="00F3623E">
        <w:rPr>
          <w:rStyle w:val="StyleUnderline"/>
          <w:color w:val="000000" w:themeColor="text1"/>
        </w:rPr>
        <w:t xml:space="preserve"> </w:t>
      </w:r>
      <w:r w:rsidRPr="00F3623E">
        <w:rPr>
          <w:rStyle w:val="StyleUnderline"/>
          <w:color w:val="000000" w:themeColor="text1"/>
          <w:highlight w:val="cyan"/>
        </w:rPr>
        <w:t>divisions</w:t>
      </w:r>
      <w:r w:rsidRPr="00F3623E">
        <w:rPr>
          <w:rStyle w:val="StyleUnderline"/>
          <w:color w:val="000000" w:themeColor="text1"/>
        </w:rPr>
        <w:t xml:space="preserve"> </w:t>
      </w:r>
      <w:r w:rsidRPr="00F3623E">
        <w:rPr>
          <w:rStyle w:val="StyleUnderline"/>
          <w:color w:val="000000" w:themeColor="text1"/>
          <w:highlight w:val="cyan"/>
        </w:rPr>
        <w:t>between</w:t>
      </w:r>
      <w:r w:rsidRPr="00F3623E">
        <w:rPr>
          <w:rStyle w:val="StyleUnderline"/>
          <w:color w:val="000000" w:themeColor="text1"/>
        </w:rPr>
        <w:t xml:space="preserve"> </w:t>
      </w:r>
      <w:r w:rsidRPr="00F3623E">
        <w:rPr>
          <w:rStyle w:val="StyleUnderline"/>
          <w:color w:val="000000" w:themeColor="text1"/>
          <w:highlight w:val="cyan"/>
        </w:rPr>
        <w:t>groups</w:t>
      </w:r>
      <w:r w:rsidRPr="00F3623E">
        <w:rPr>
          <w:rStyle w:val="StyleUnderline"/>
          <w:color w:val="000000" w:themeColor="text1"/>
        </w:rPr>
        <w:t xml:space="preserve"> of people </w:t>
      </w:r>
      <w:r w:rsidRPr="00F3623E">
        <w:rPr>
          <w:rStyle w:val="StyleUnderline"/>
          <w:color w:val="000000" w:themeColor="text1"/>
          <w:highlight w:val="cyan"/>
        </w:rPr>
        <w:t>whose</w:t>
      </w:r>
      <w:r w:rsidRPr="00F3623E">
        <w:rPr>
          <w:rStyle w:val="StyleUnderline"/>
          <w:color w:val="000000" w:themeColor="text1"/>
        </w:rPr>
        <w:t xml:space="preserve"> </w:t>
      </w:r>
      <w:r w:rsidRPr="00F3623E">
        <w:rPr>
          <w:rStyle w:val="StyleUnderline"/>
          <w:color w:val="000000" w:themeColor="text1"/>
          <w:highlight w:val="cyan"/>
        </w:rPr>
        <w:t>vulnerability</w:t>
      </w:r>
      <w:r w:rsidRPr="00F3623E">
        <w:rPr>
          <w:rStyle w:val="StyleUnderline"/>
          <w:color w:val="000000" w:themeColor="text1"/>
        </w:rPr>
        <w:t xml:space="preserve"> </w:t>
      </w:r>
      <w:r w:rsidRPr="00F3623E">
        <w:rPr>
          <w:rStyle w:val="StyleUnderline"/>
          <w:color w:val="000000" w:themeColor="text1"/>
          <w:highlight w:val="cyan"/>
        </w:rPr>
        <w:t>to carbon capitalism</w:t>
      </w:r>
      <w:r w:rsidRPr="00F3623E">
        <w:rPr>
          <w:rStyle w:val="StyleUnderline"/>
          <w:color w:val="000000" w:themeColor="text1"/>
        </w:rPr>
        <w:t xml:space="preserve"> </w:t>
      </w:r>
      <w:r w:rsidRPr="00F3623E">
        <w:rPr>
          <w:rStyle w:val="StyleUnderline"/>
          <w:color w:val="000000" w:themeColor="text1"/>
          <w:highlight w:val="cyan"/>
        </w:rPr>
        <w:t>should</w:t>
      </w:r>
      <w:r w:rsidRPr="00F3623E">
        <w:rPr>
          <w:rStyle w:val="StyleUnderline"/>
          <w:color w:val="000000" w:themeColor="text1"/>
        </w:rPr>
        <w:t xml:space="preserve"> </w:t>
      </w:r>
      <w:r w:rsidRPr="00F3623E">
        <w:rPr>
          <w:rStyle w:val="StyleUnderline"/>
          <w:color w:val="000000" w:themeColor="text1"/>
          <w:highlight w:val="cyan"/>
        </w:rPr>
        <w:t>serve</w:t>
      </w:r>
      <w:r w:rsidRPr="00F3623E">
        <w:rPr>
          <w:rStyle w:val="StyleUnderline"/>
          <w:color w:val="000000" w:themeColor="text1"/>
        </w:rPr>
        <w:t xml:space="preserve"> </w:t>
      </w:r>
      <w:r w:rsidRPr="00F3623E">
        <w:rPr>
          <w:rStyle w:val="StyleUnderline"/>
          <w:color w:val="000000" w:themeColor="text1"/>
          <w:highlight w:val="cyan"/>
        </w:rPr>
        <w:t>as</w:t>
      </w:r>
      <w:r w:rsidRPr="00F3623E">
        <w:rPr>
          <w:rStyle w:val="StyleUnderline"/>
          <w:color w:val="000000" w:themeColor="text1"/>
        </w:rPr>
        <w:t xml:space="preserve"> the basis for </w:t>
      </w:r>
      <w:r w:rsidRPr="00F3623E">
        <w:rPr>
          <w:rStyle w:val="StyleUnderline"/>
          <w:color w:val="000000" w:themeColor="text1"/>
          <w:highlight w:val="cyan"/>
        </w:rPr>
        <w:t>solidarity</w:t>
      </w:r>
      <w:r w:rsidRPr="00F3623E">
        <w:rPr>
          <w:rStyle w:val="StyleUnderline"/>
          <w:color w:val="000000" w:themeColor="text1"/>
        </w:rPr>
        <w:t xml:space="preserve">. As economic </w:t>
      </w:r>
      <w:r w:rsidRPr="00F3623E">
        <w:rPr>
          <w:rStyle w:val="StyleUnderline"/>
          <w:color w:val="000000" w:themeColor="text1"/>
          <w:highlight w:val="cyan"/>
        </w:rPr>
        <w:t>inequality increases</w:t>
      </w:r>
      <w:r w:rsidRPr="00F3623E">
        <w:rPr>
          <w:rStyle w:val="StyleUnderline"/>
          <w:color w:val="000000" w:themeColor="text1"/>
        </w:rPr>
        <w:t xml:space="preserve"> and the planet’s </w:t>
      </w:r>
      <w:r w:rsidRPr="00F3623E">
        <w:rPr>
          <w:rStyle w:val="StyleUnderline"/>
          <w:color w:val="000000" w:themeColor="text1"/>
          <w:highlight w:val="cyan"/>
        </w:rPr>
        <w:t>ecosystems</w:t>
      </w:r>
      <w:r w:rsidRPr="00F3623E">
        <w:rPr>
          <w:rStyle w:val="StyleUnderline"/>
          <w:color w:val="000000" w:themeColor="text1"/>
        </w:rPr>
        <w:t xml:space="preserve"> are </w:t>
      </w:r>
      <w:r w:rsidRPr="00F3623E">
        <w:rPr>
          <w:rStyle w:val="StyleUnderline"/>
          <w:color w:val="000000" w:themeColor="text1"/>
          <w:highlight w:val="cyan"/>
        </w:rPr>
        <w:t>brought</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the brink of </w:t>
      </w:r>
      <w:r w:rsidRPr="00F3623E">
        <w:rPr>
          <w:rStyle w:val="StyleUnderline"/>
          <w:color w:val="000000" w:themeColor="text1"/>
          <w:highlight w:val="cyan"/>
        </w:rPr>
        <w:t>collapse</w:t>
      </w:r>
      <w:r w:rsidRPr="00F3623E">
        <w:rPr>
          <w:rStyle w:val="StyleUnderline"/>
          <w:color w:val="000000" w:themeColor="text1"/>
        </w:rPr>
        <w:t xml:space="preserve">, all but the very affluent will become frontline communities in an increasingly damaged and dangerous world. </w:t>
      </w:r>
      <w:r w:rsidRPr="00F3623E">
        <w:rPr>
          <w:color w:val="000000" w:themeColor="text1"/>
          <w:sz w:val="16"/>
        </w:rPr>
        <w:t xml:space="preserve">A concept of </w:t>
      </w:r>
      <w:r w:rsidRPr="00F3623E">
        <w:rPr>
          <w:rStyle w:val="StyleUnderline"/>
          <w:color w:val="000000" w:themeColor="text1"/>
          <w:highlight w:val="cyan"/>
        </w:rPr>
        <w:t>climate justice grounded in racial capitalism can bring together diverse social movements</w:t>
      </w:r>
      <w:r w:rsidRPr="00F3623E">
        <w:rPr>
          <w:rStyle w:val="StyleUnderline"/>
          <w:color w:val="000000" w:themeColor="text1"/>
        </w:rPr>
        <w:t xml:space="preserve"> by </w:t>
      </w:r>
      <w:r w:rsidRPr="00F3623E">
        <w:rPr>
          <w:rStyle w:val="StyleUnderline"/>
          <w:color w:val="000000" w:themeColor="text1"/>
          <w:highlight w:val="cyan"/>
        </w:rPr>
        <w:t>articulating the links between extractivism</w:t>
      </w:r>
      <w:r w:rsidRPr="00F3623E">
        <w:rPr>
          <w:rStyle w:val="StyleUnderline"/>
          <w:color w:val="000000" w:themeColor="text1"/>
        </w:rPr>
        <w:t xml:space="preserve">, </w:t>
      </w:r>
      <w:r w:rsidRPr="00F3623E">
        <w:rPr>
          <w:rStyle w:val="StyleUnderline"/>
          <w:color w:val="000000" w:themeColor="text1"/>
          <w:highlight w:val="cyan"/>
        </w:rPr>
        <w:t>poverty</w:t>
      </w:r>
      <w:r w:rsidRPr="00F3623E">
        <w:rPr>
          <w:rStyle w:val="StyleUnderline"/>
          <w:color w:val="000000" w:themeColor="text1"/>
        </w:rPr>
        <w:t xml:space="preserve">, </w:t>
      </w:r>
      <w:r w:rsidRPr="00F3623E">
        <w:rPr>
          <w:rStyle w:val="StyleUnderline"/>
          <w:color w:val="000000" w:themeColor="text1"/>
          <w:highlight w:val="cyan"/>
        </w:rPr>
        <w:t>racism</w:t>
      </w:r>
      <w:r w:rsidRPr="00F3623E">
        <w:rPr>
          <w:rStyle w:val="StyleUnderline"/>
          <w:color w:val="000000" w:themeColor="text1"/>
        </w:rPr>
        <w:t xml:space="preserve">, </w:t>
      </w:r>
      <w:r w:rsidRPr="00F3623E">
        <w:rPr>
          <w:rStyle w:val="StyleUnderline"/>
          <w:color w:val="000000" w:themeColor="text1"/>
          <w:highlight w:val="cyan"/>
        </w:rPr>
        <w:t>economic inequality</w:t>
      </w:r>
      <w:r w:rsidRPr="00F3623E">
        <w:rPr>
          <w:rStyle w:val="StyleUnderline"/>
          <w:color w:val="000000" w:themeColor="text1"/>
        </w:rPr>
        <w:t xml:space="preserve">, environmental </w:t>
      </w:r>
      <w:r w:rsidRPr="00F3623E">
        <w:rPr>
          <w:rStyle w:val="StyleUnderline"/>
          <w:color w:val="000000" w:themeColor="text1"/>
          <w:highlight w:val="cyan"/>
        </w:rPr>
        <w:t>degradation</w:t>
      </w:r>
      <w:r w:rsidRPr="00F3623E">
        <w:rPr>
          <w:rStyle w:val="StyleUnderline"/>
          <w:color w:val="000000" w:themeColor="text1"/>
        </w:rPr>
        <w:t xml:space="preserve">, </w:t>
      </w:r>
      <w:r w:rsidRPr="00F3623E">
        <w:rPr>
          <w:rStyle w:val="StyleUnderline"/>
          <w:color w:val="000000" w:themeColor="text1"/>
          <w:highlight w:val="cyan"/>
        </w:rPr>
        <w:t>displacement</w:t>
      </w:r>
      <w:r w:rsidRPr="00F3623E">
        <w:rPr>
          <w:rStyle w:val="StyleUnderline"/>
          <w:color w:val="000000" w:themeColor="text1"/>
        </w:rPr>
        <w:t xml:space="preserve">, mass incarceration, police brutality, immigrant detention/deportation, militarism, indigenous dispossession, and a </w:t>
      </w:r>
      <w:r w:rsidRPr="00F3623E">
        <w:rPr>
          <w:rStyle w:val="StyleUnderline"/>
          <w:color w:val="000000" w:themeColor="text1"/>
          <w:highlight w:val="cyan"/>
        </w:rPr>
        <w:t>global economic order</w:t>
      </w:r>
      <w:r w:rsidRPr="00F3623E">
        <w:rPr>
          <w:rStyle w:val="StyleUnderline"/>
          <w:color w:val="000000" w:themeColor="text1"/>
        </w:rPr>
        <w:t xml:space="preserve"> </w:t>
      </w:r>
      <w:r w:rsidRPr="00F3623E">
        <w:rPr>
          <w:rStyle w:val="StyleUnderline"/>
          <w:color w:val="000000" w:themeColor="text1"/>
          <w:highlight w:val="cyan"/>
        </w:rPr>
        <w:t>that</w:t>
      </w:r>
      <w:r w:rsidRPr="00F3623E">
        <w:rPr>
          <w:rStyle w:val="StyleUnderline"/>
          <w:color w:val="000000" w:themeColor="text1"/>
        </w:rPr>
        <w:t xml:space="preserve"> systematically </w:t>
      </w:r>
      <w:r w:rsidRPr="00F3623E">
        <w:rPr>
          <w:rStyle w:val="StyleUnderline"/>
          <w:color w:val="000000" w:themeColor="text1"/>
          <w:highlight w:val="cyan"/>
        </w:rPr>
        <w:t>subordinates</w:t>
      </w:r>
      <w:r w:rsidRPr="00F3623E">
        <w:rPr>
          <w:rStyle w:val="StyleUnderline"/>
          <w:color w:val="000000" w:themeColor="text1"/>
        </w:rPr>
        <w:t xml:space="preserve"> the </w:t>
      </w:r>
      <w:r w:rsidRPr="00F3623E">
        <w:rPr>
          <w:rStyle w:val="StyleUnderline"/>
          <w:color w:val="000000" w:themeColor="text1"/>
          <w:highlight w:val="cyan"/>
        </w:rPr>
        <w:t>global South</w:t>
      </w:r>
      <w:r w:rsidRPr="00F3623E">
        <w:rPr>
          <w:rStyle w:val="StyleUnderline"/>
          <w:color w:val="000000" w:themeColor="text1"/>
        </w:rPr>
        <w:t xml:space="preserve"> and undermines the livelihoods of many in the global North</w:t>
      </w:r>
      <w:r w:rsidRPr="00F3623E">
        <w:rPr>
          <w:color w:val="000000" w:themeColor="text1"/>
          <w:sz w:val="16"/>
        </w:rPr>
        <w:t xml:space="preserve">. As Martin Luther King, Jr. noted decades ago, “[i]njustice anywhere is injustice everywhere (…). In a real sense all life is inter-related” (King 1963, n.p.). Only through collective struggle can genuinely emancipatory solutions be achieved. </w:t>
      </w:r>
      <w:r w:rsidRPr="00F3623E">
        <w:rPr>
          <w:rStyle w:val="StyleUnderline"/>
          <w:color w:val="000000" w:themeColor="text1"/>
          <w:highlight w:val="cyan"/>
        </w:rPr>
        <w:t>Racialization undermines solidarity</w:t>
      </w:r>
      <w:r w:rsidRPr="00F3623E">
        <w:rPr>
          <w:rStyle w:val="StyleUnderline"/>
          <w:color w:val="000000" w:themeColor="text1"/>
        </w:rPr>
        <w:t xml:space="preserve"> by </w:t>
      </w:r>
      <w:r w:rsidRPr="00F3623E">
        <w:rPr>
          <w:rStyle w:val="StyleUnderline"/>
          <w:color w:val="000000" w:themeColor="text1"/>
          <w:highlight w:val="cyan"/>
        </w:rPr>
        <w:t>portraying</w:t>
      </w:r>
      <w:r w:rsidRPr="00F3623E">
        <w:rPr>
          <w:rStyle w:val="StyleUnderline"/>
          <w:color w:val="000000" w:themeColor="text1"/>
        </w:rPr>
        <w:t xml:space="preserve"> large </w:t>
      </w:r>
      <w:r w:rsidRPr="00F3623E">
        <w:rPr>
          <w:rStyle w:val="StyleUnderline"/>
          <w:color w:val="000000" w:themeColor="text1"/>
          <w:highlight w:val="cyan"/>
        </w:rPr>
        <w:t>segments of humanity as inferior</w:t>
      </w:r>
      <w:r w:rsidRPr="00F3623E">
        <w:rPr>
          <w:rStyle w:val="StyleUnderline"/>
          <w:color w:val="000000" w:themeColor="text1"/>
        </w:rPr>
        <w:t xml:space="preserve">, unworthy, </w:t>
      </w:r>
      <w:r w:rsidRPr="00F3623E">
        <w:rPr>
          <w:rStyle w:val="StyleUnderline"/>
          <w:color w:val="000000" w:themeColor="text1"/>
          <w:highlight w:val="cyan"/>
        </w:rPr>
        <w:t>expendable</w:t>
      </w:r>
      <w:r w:rsidRPr="00F3623E">
        <w:rPr>
          <w:rStyle w:val="StyleUnderline"/>
          <w:color w:val="000000" w:themeColor="text1"/>
        </w:rPr>
        <w:t xml:space="preserve"> and as threats to national security</w:t>
      </w:r>
      <w:r w:rsidRPr="00F3623E">
        <w:rPr>
          <w:color w:val="000000" w:themeColor="text1"/>
          <w:sz w:val="16"/>
        </w:rPr>
        <w:t xml:space="preserve">. Nowhere is this more evident than in the inhumane response of Northern countries to migrants fleeing conflict, persecution, poverty, and environmental degradation. As climate change increases the flow of migrants, Northern states are imposing solutions that reinforce national borders, intensify the abyssal divide, and absolve the North of responsibility for its prodigious carbon emissions and its current and historic subordination of the South. </w:t>
      </w:r>
      <w:r w:rsidRPr="00F3623E">
        <w:rPr>
          <w:rStyle w:val="StyleUnderline"/>
          <w:color w:val="000000" w:themeColor="text1"/>
        </w:rPr>
        <w:t xml:space="preserve">The </w:t>
      </w:r>
      <w:r w:rsidRPr="00F3623E">
        <w:rPr>
          <w:rStyle w:val="StyleUnderline"/>
          <w:color w:val="000000" w:themeColor="text1"/>
          <w:highlight w:val="cyan"/>
        </w:rPr>
        <w:t>scapegoating of migrants</w:t>
      </w:r>
      <w:r w:rsidRPr="00F3623E">
        <w:rPr>
          <w:rStyle w:val="StyleUnderline"/>
          <w:color w:val="000000" w:themeColor="text1"/>
        </w:rPr>
        <w:t xml:space="preserve"> </w:t>
      </w:r>
      <w:r w:rsidRPr="00F3623E">
        <w:rPr>
          <w:rStyle w:val="StyleUnderline"/>
          <w:color w:val="000000" w:themeColor="text1"/>
          <w:highlight w:val="cyan"/>
        </w:rPr>
        <w:t>for the economic and ecological crises of capitalism</w:t>
      </w:r>
      <w:r w:rsidRPr="00F3623E">
        <w:rPr>
          <w:rStyle w:val="StyleUnderline"/>
          <w:color w:val="000000" w:themeColor="text1"/>
        </w:rPr>
        <w:t xml:space="preserve"> impedes resilience and restricts mobility</w:t>
      </w:r>
      <w:r w:rsidRPr="00F3623E">
        <w:rPr>
          <w:color w:val="000000" w:themeColor="text1"/>
          <w:sz w:val="16"/>
        </w:rPr>
        <w:t xml:space="preserve">. This replicates historical </w:t>
      </w:r>
      <w:r w:rsidRPr="00F3623E">
        <w:rPr>
          <w:rStyle w:val="StyleUnderline"/>
          <w:color w:val="000000" w:themeColor="text1"/>
        </w:rPr>
        <w:t xml:space="preserve">patterns of </w:t>
      </w:r>
      <w:r w:rsidRPr="00F3623E">
        <w:rPr>
          <w:rStyle w:val="StyleUnderline"/>
          <w:color w:val="000000" w:themeColor="text1"/>
          <w:highlight w:val="cyan"/>
        </w:rPr>
        <w:t>confining colonized and enslaved peoples</w:t>
      </w:r>
      <w:r w:rsidRPr="00F3623E">
        <w:rPr>
          <w:rStyle w:val="StyleUnderline"/>
          <w:color w:val="000000" w:themeColor="text1"/>
        </w:rPr>
        <w:t xml:space="preserve"> to particular locations while encouraging the mobility of colonizers</w:t>
      </w:r>
      <w:r w:rsidRPr="00F3623E">
        <w:rPr>
          <w:color w:val="000000" w:themeColor="text1"/>
          <w:sz w:val="16"/>
        </w:rPr>
        <w:t xml:space="preserve">. It is also eerily reminiscent of Garrett Hardin’s “lifeboat ethics” – the notion that the affluent should toss the (racialized) poor overboard in order to keep their own heads above water (Hardin 1974/2015). The </w:t>
      </w:r>
      <w:r w:rsidRPr="00F3623E">
        <w:rPr>
          <w:rStyle w:val="StyleUnderline"/>
          <w:color w:val="000000" w:themeColor="text1"/>
          <w:highlight w:val="cyan"/>
        </w:rPr>
        <w:t>climate crisis</w:t>
      </w:r>
      <w:r w:rsidRPr="00F3623E">
        <w:rPr>
          <w:rStyle w:val="StyleUnderline"/>
          <w:color w:val="000000" w:themeColor="text1"/>
        </w:rPr>
        <w:t xml:space="preserve"> calls into question the sanctity of national borders and poses a </w:t>
      </w:r>
      <w:r w:rsidRPr="00F3623E">
        <w:rPr>
          <w:rStyle w:val="StyleUnderline"/>
          <w:color w:val="000000" w:themeColor="text1"/>
          <w:highlight w:val="cyan"/>
        </w:rPr>
        <w:t>fundamental challenge</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the collapsing </w:t>
      </w:r>
      <w:r w:rsidRPr="00F3623E">
        <w:rPr>
          <w:rStyle w:val="StyleUnderline"/>
          <w:color w:val="000000" w:themeColor="text1"/>
          <w:highlight w:val="cyan"/>
        </w:rPr>
        <w:t>sovereign-centric Westphalian system</w:t>
      </w:r>
      <w:r w:rsidRPr="00F3623E">
        <w:rPr>
          <w:rStyle w:val="StyleUnderline"/>
          <w:color w:val="000000" w:themeColor="text1"/>
        </w:rPr>
        <w:t>.</w:t>
      </w:r>
      <w:r w:rsidRPr="00F3623E">
        <w:rPr>
          <w:color w:val="000000" w:themeColor="text1"/>
          <w:sz w:val="16"/>
        </w:rPr>
        <w:t xml:space="preserve"> As current migration trends reveal, people will not sit still in the face of climate catastrophe. They will relocate, adapt, improvise, cross borders and find other ways of surviving and rebuilding their lives. Solutions premised on detaining and expelling climate-displaced persons have little chance of succeeding. </w:t>
      </w:r>
      <w:r w:rsidRPr="00F3623E">
        <w:rPr>
          <w:rStyle w:val="StyleUnderline"/>
          <w:color w:val="000000" w:themeColor="text1"/>
        </w:rPr>
        <w:t xml:space="preserve">The task ahead is to </w:t>
      </w:r>
      <w:r w:rsidRPr="00F3623E">
        <w:rPr>
          <w:rStyle w:val="StyleUnderline"/>
          <w:color w:val="000000" w:themeColor="text1"/>
          <w:highlight w:val="cyan"/>
        </w:rPr>
        <w:t>decolonize colonial notions of nationalism</w:t>
      </w:r>
      <w:r w:rsidRPr="00F3623E">
        <w:rPr>
          <w:rStyle w:val="StyleUnderline"/>
          <w:color w:val="000000" w:themeColor="text1"/>
        </w:rPr>
        <w:t xml:space="preserve"> and fortified borders and to recognize the rights of climate-displaced persons to migrate collectively and individually</w:t>
      </w:r>
      <w:r w:rsidRPr="00F3623E">
        <w:rPr>
          <w:color w:val="000000" w:themeColor="text1"/>
          <w:sz w:val="16"/>
        </w:rPr>
        <w:t>. A legal framework based upon the largely unfettered right of states to exclude migrants is ill-suited to the achievement of climate justice</w:t>
      </w:r>
    </w:p>
    <w:p w14:paraId="24BB129B" w14:textId="77777777" w:rsidR="00EE038B" w:rsidRPr="00F3623E" w:rsidRDefault="00EE038B" w:rsidP="00EE038B">
      <w:pPr>
        <w:pStyle w:val="Heading4"/>
        <w:rPr>
          <w:rFonts w:cs="Calibri"/>
          <w:color w:val="000000" w:themeColor="text1"/>
        </w:rPr>
      </w:pPr>
      <w:r w:rsidRPr="00F3623E">
        <w:rPr>
          <w:rFonts w:cs="Calibri"/>
          <w:color w:val="000000" w:themeColor="text1"/>
        </w:rPr>
        <w:t>Capitalism is predicated on profit and production ensuring climate cannot be solved through the economy and progress through redistribution fails absent revolution – technological advances never solve through Jevon’s paradox</w:t>
      </w:r>
    </w:p>
    <w:p w14:paraId="37C59096" w14:textId="77777777" w:rsidR="00EE038B" w:rsidRPr="00F3623E" w:rsidRDefault="00EE038B" w:rsidP="00EE038B">
      <w:pPr>
        <w:rPr>
          <w:color w:val="000000" w:themeColor="text1"/>
        </w:rPr>
      </w:pPr>
      <w:r w:rsidRPr="00F3623E">
        <w:rPr>
          <w:rStyle w:val="Style13ptBold"/>
          <w:color w:val="000000" w:themeColor="text1"/>
        </w:rPr>
        <w:t>Clark et al. 18</w:t>
      </w:r>
      <w:r w:rsidRPr="00F3623E">
        <w:rPr>
          <w:color w:val="000000" w:themeColor="text1"/>
        </w:rPr>
        <w:t xml:space="preserve"> (Brett Clark, Daniel Auerbach, Stefano B. Longo, Journal of Environmental Studies and Sciences volume 8, pages562–569, “The bottom line: capital’s production of social inequalities and environmental degradation”, 23 July 2018, Springer Link, </w:t>
      </w:r>
      <w:hyperlink r:id="rId63" w:history="1">
        <w:r w:rsidRPr="00F3623E">
          <w:rPr>
            <w:rStyle w:val="Hyperlink"/>
            <w:color w:val="000000" w:themeColor="text1"/>
          </w:rPr>
          <w:t>https://link-springer-com.proxy.lib.umich.edu/article/10.1007/s13412-018-0505-6</w:t>
        </w:r>
      </w:hyperlink>
      <w:r w:rsidRPr="00F3623E">
        <w:rPr>
          <w:color w:val="000000" w:themeColor="text1"/>
        </w:rPr>
        <w:t>, acc. 7/9/23)//AS</w:t>
      </w:r>
    </w:p>
    <w:p w14:paraId="3148A0E3" w14:textId="77777777" w:rsidR="00EE038B" w:rsidRPr="00F3623E" w:rsidRDefault="00EE038B" w:rsidP="00EE038B">
      <w:pPr>
        <w:rPr>
          <w:color w:val="000000" w:themeColor="text1"/>
          <w:u w:val="single"/>
        </w:rPr>
      </w:pPr>
      <w:r w:rsidRPr="00F3623E">
        <w:rPr>
          <w:rStyle w:val="StyleUnderline"/>
          <w:color w:val="000000" w:themeColor="text1"/>
        </w:rPr>
        <w:t xml:space="preserve">The bottom line: </w:t>
      </w:r>
      <w:r w:rsidRPr="00F3623E">
        <w:rPr>
          <w:rStyle w:val="Emphasis"/>
          <w:color w:val="000000" w:themeColor="text1"/>
          <w:highlight w:val="cyan"/>
        </w:rPr>
        <w:t xml:space="preserve">capitalism </w:t>
      </w:r>
      <w:r w:rsidRPr="00F3623E">
        <w:rPr>
          <w:rStyle w:val="Emphasis"/>
          <w:color w:val="000000" w:themeColor="text1"/>
        </w:rPr>
        <w:t>is antithetical to sustainability</w:t>
      </w:r>
      <w:r w:rsidRPr="00F3623E">
        <w:rPr>
          <w:rStyle w:val="StyleUnderline"/>
          <w:color w:val="000000" w:themeColor="text1"/>
        </w:rPr>
        <w:t xml:space="preserve"> </w:t>
      </w:r>
      <w:r w:rsidRPr="00F3623E">
        <w:rPr>
          <w:color w:val="000000" w:themeColor="text1"/>
          <w:sz w:val="16"/>
        </w:rPr>
        <w:t xml:space="preserve">A fundamental part in developing </w:t>
      </w:r>
      <w:r w:rsidRPr="00F3623E">
        <w:rPr>
          <w:rStyle w:val="StyleUnderline"/>
          <w:color w:val="000000" w:themeColor="text1"/>
        </w:rPr>
        <w:t>critical sustainability</w:t>
      </w:r>
      <w:r w:rsidRPr="00F3623E">
        <w:rPr>
          <w:color w:val="000000" w:themeColor="text1"/>
          <w:sz w:val="16"/>
        </w:rPr>
        <w:t xml:space="preserve"> is judiciously </w:t>
      </w:r>
      <w:r w:rsidRPr="00F3623E">
        <w:rPr>
          <w:rStyle w:val="StyleUnderline"/>
          <w:color w:val="000000" w:themeColor="text1"/>
        </w:rPr>
        <w:t xml:space="preserve">assessing the </w:t>
      </w:r>
      <w:r w:rsidRPr="00F3623E">
        <w:rPr>
          <w:rStyle w:val="Emphasis"/>
          <w:color w:val="000000" w:themeColor="text1"/>
          <w:highlight w:val="cyan"/>
        </w:rPr>
        <w:t>drive</w:t>
      </w:r>
      <w:r w:rsidRPr="00F3623E">
        <w:rPr>
          <w:rStyle w:val="Emphasis"/>
          <w:color w:val="000000" w:themeColor="text1"/>
        </w:rPr>
        <w:t>rs</w:t>
      </w:r>
      <w:r w:rsidRPr="00F3623E">
        <w:rPr>
          <w:rStyle w:val="StyleUnderline"/>
          <w:color w:val="000000" w:themeColor="text1"/>
        </w:rPr>
        <w:t xml:space="preserve"> of modern </w:t>
      </w:r>
      <w:r w:rsidRPr="00F3623E">
        <w:rPr>
          <w:rStyle w:val="StyleUnderline"/>
          <w:color w:val="000000" w:themeColor="text1"/>
          <w:highlight w:val="cyan"/>
        </w:rPr>
        <w:t>ecological concerns</w:t>
      </w:r>
      <w:r w:rsidRPr="00F3623E">
        <w:rPr>
          <w:rStyle w:val="StyleUnderline"/>
          <w:color w:val="000000" w:themeColor="text1"/>
        </w:rPr>
        <w:t>. The Earth system has distinct planetary boundaries</w:t>
      </w:r>
      <w:r w:rsidRPr="00F3623E">
        <w:rPr>
          <w:color w:val="000000" w:themeColor="text1"/>
          <w:sz w:val="16"/>
        </w:rPr>
        <w:t xml:space="preserve">—such as those associated with </w:t>
      </w:r>
      <w:r w:rsidRPr="00F3623E">
        <w:rPr>
          <w:rStyle w:val="StyleUnderline"/>
          <w:color w:val="000000" w:themeColor="text1"/>
          <w:highlight w:val="cyan"/>
        </w:rPr>
        <w:t>climate change</w:t>
      </w:r>
      <w:r w:rsidRPr="00F3623E">
        <w:rPr>
          <w:color w:val="000000" w:themeColor="text1"/>
          <w:sz w:val="16"/>
        </w:rPr>
        <w:t xml:space="preserve">, biodiversity, ocean acidification, and nitrogen and phosphorus cycles (Lenton et al. 2008; Rockström et al. 2009; Steffen et al. 2015). </w:t>
      </w:r>
      <w:r w:rsidRPr="00F3623E">
        <w:rPr>
          <w:rStyle w:val="StyleUnderline"/>
          <w:color w:val="000000" w:themeColor="text1"/>
        </w:rPr>
        <w:t>These boundaries suggest specific material limits that should not be transgressed to ensure long-term sustainability</w:t>
      </w:r>
      <w:r w:rsidRPr="00F3623E">
        <w:rPr>
          <w:color w:val="000000" w:themeColor="text1"/>
          <w:sz w:val="16"/>
        </w:rPr>
        <w:t xml:space="preserve">. Furthermore, these </w:t>
      </w:r>
      <w:r w:rsidRPr="00F3623E">
        <w:rPr>
          <w:rStyle w:val="StyleUnderline"/>
          <w:color w:val="000000" w:themeColor="text1"/>
        </w:rPr>
        <w:t>conditions</w:t>
      </w:r>
      <w:r w:rsidRPr="00F3623E">
        <w:rPr>
          <w:color w:val="000000" w:themeColor="text1"/>
          <w:sz w:val="16"/>
        </w:rPr>
        <w:t xml:space="preserve"> </w:t>
      </w:r>
      <w:r w:rsidRPr="00F3623E">
        <w:rPr>
          <w:rStyle w:val="StyleUnderline"/>
          <w:color w:val="000000" w:themeColor="text1"/>
        </w:rPr>
        <w:t>represent cycles and processes that act as the foundation for life as we know it</w:t>
      </w:r>
      <w:r w:rsidRPr="00F3623E">
        <w:rPr>
          <w:color w:val="000000" w:themeColor="text1"/>
          <w:sz w:val="16"/>
        </w:rPr>
        <w:t xml:space="preserve">, </w:t>
      </w:r>
      <w:r w:rsidRPr="00F3623E">
        <w:rPr>
          <w:rStyle w:val="StyleUnderline"/>
          <w:color w:val="000000" w:themeColor="text1"/>
        </w:rPr>
        <w:t>preceding any social system</w:t>
      </w:r>
      <w:r w:rsidRPr="00F3623E">
        <w:rPr>
          <w:color w:val="000000" w:themeColor="text1"/>
          <w:sz w:val="16"/>
        </w:rPr>
        <w:t xml:space="preserve"> (Malm 2018). It is commonly understood that the economy is a subset operating within the larger biophysical world, which involves all productive activities. </w:t>
      </w:r>
      <w:r w:rsidRPr="00F3623E">
        <w:rPr>
          <w:rStyle w:val="StyleUnderline"/>
          <w:color w:val="000000" w:themeColor="text1"/>
        </w:rPr>
        <w:t xml:space="preserve">Often, it is </w:t>
      </w:r>
      <w:r w:rsidRPr="00F3623E">
        <w:rPr>
          <w:rStyle w:val="Emphasis"/>
          <w:color w:val="000000" w:themeColor="text1"/>
          <w:highlight w:val="cyan"/>
        </w:rPr>
        <w:t>assume</w:t>
      </w:r>
      <w:r w:rsidRPr="00F3623E">
        <w:rPr>
          <w:rStyle w:val="Emphasis"/>
          <w:color w:val="000000" w:themeColor="text1"/>
        </w:rPr>
        <w:t>d</w:t>
      </w:r>
      <w:r w:rsidRPr="00F3623E">
        <w:rPr>
          <w:rStyle w:val="StyleUnderline"/>
          <w:color w:val="000000" w:themeColor="text1"/>
        </w:rPr>
        <w:t xml:space="preserve"> that the existing </w:t>
      </w:r>
      <w:r w:rsidRPr="00F3623E">
        <w:rPr>
          <w:rStyle w:val="Emphasis"/>
          <w:color w:val="000000" w:themeColor="text1"/>
          <w:highlight w:val="cyan"/>
        </w:rPr>
        <w:t>economy can be tweaked</w:t>
      </w:r>
      <w:r w:rsidRPr="00F3623E">
        <w:rPr>
          <w:rStyle w:val="StyleUnderline"/>
          <w:color w:val="000000" w:themeColor="text1"/>
        </w:rPr>
        <w:t xml:space="preserve">, directed, and organized </w:t>
      </w:r>
      <w:r w:rsidRPr="00F3623E">
        <w:rPr>
          <w:rStyle w:val="StyleUnderline"/>
          <w:color w:val="000000" w:themeColor="text1"/>
          <w:highlight w:val="cyan"/>
        </w:rPr>
        <w:t>to protect</w:t>
      </w:r>
      <w:r w:rsidRPr="00F3623E">
        <w:rPr>
          <w:rStyle w:val="StyleUnderline"/>
          <w:color w:val="000000" w:themeColor="text1"/>
        </w:rPr>
        <w:t xml:space="preserve"> the conditions that support life, promote equity, enhance well-being, and operate within </w:t>
      </w:r>
      <w:r w:rsidRPr="00F3623E">
        <w:rPr>
          <w:rStyle w:val="StyleUnderline"/>
          <w:color w:val="000000" w:themeColor="text1"/>
          <w:highlight w:val="cyan"/>
        </w:rPr>
        <w:t>planet</w:t>
      </w:r>
      <w:r w:rsidRPr="00F3623E">
        <w:rPr>
          <w:rStyle w:val="StyleUnderline"/>
          <w:color w:val="000000" w:themeColor="text1"/>
        </w:rPr>
        <w:t>ary boundaries</w:t>
      </w:r>
      <w:r w:rsidRPr="00F3623E">
        <w:rPr>
          <w:color w:val="000000" w:themeColor="text1"/>
          <w:sz w:val="16"/>
        </w:rPr>
        <w:t xml:space="preserve"> (Asafu-Adjaye et al. 2015; Mol 1995, 2001; Spaargaren 1997). </w:t>
      </w:r>
      <w:r w:rsidRPr="00F3623E">
        <w:rPr>
          <w:rStyle w:val="StyleUnderline"/>
          <w:color w:val="000000" w:themeColor="text1"/>
          <w:highlight w:val="cyan"/>
        </w:rPr>
        <w:t>Under</w:t>
      </w:r>
      <w:r w:rsidRPr="00F3623E">
        <w:rPr>
          <w:rStyle w:val="StyleUnderline"/>
          <w:color w:val="000000" w:themeColor="text1"/>
        </w:rPr>
        <w:t xml:space="preserve"> such </w:t>
      </w:r>
      <w:r w:rsidRPr="00F3623E">
        <w:rPr>
          <w:rStyle w:val="StyleUnderline"/>
          <w:color w:val="000000" w:themeColor="text1"/>
          <w:highlight w:val="cyan"/>
        </w:rPr>
        <w:t>scenarios, tech</w:t>
      </w:r>
      <w:r w:rsidRPr="00F3623E">
        <w:rPr>
          <w:rStyle w:val="StyleUnderline"/>
          <w:color w:val="000000" w:themeColor="text1"/>
        </w:rPr>
        <w:t xml:space="preserve">nological innovation is often </w:t>
      </w:r>
      <w:r w:rsidRPr="00F3623E">
        <w:rPr>
          <w:rStyle w:val="StyleUnderline"/>
          <w:color w:val="000000" w:themeColor="text1"/>
          <w:highlight w:val="cyan"/>
        </w:rPr>
        <w:t xml:space="preserve">presented as </w:t>
      </w:r>
      <w:r w:rsidRPr="00F3623E">
        <w:rPr>
          <w:rStyle w:val="StyleUnderline"/>
          <w:color w:val="000000" w:themeColor="text1"/>
        </w:rPr>
        <w:t xml:space="preserve">a central </w:t>
      </w:r>
      <w:r w:rsidRPr="00F3623E">
        <w:rPr>
          <w:rStyle w:val="StyleUnderline"/>
          <w:color w:val="000000" w:themeColor="text1"/>
          <w:highlight w:val="cyan"/>
        </w:rPr>
        <w:t>means toward “decoupling</w:t>
      </w:r>
      <w:r w:rsidRPr="00F3623E">
        <w:rPr>
          <w:rStyle w:val="StyleUnderline"/>
          <w:color w:val="000000" w:themeColor="text1"/>
        </w:rPr>
        <w:t xml:space="preserve">” </w:t>
      </w:r>
      <w:r w:rsidRPr="00F3623E">
        <w:rPr>
          <w:rStyle w:val="StyleUnderline"/>
          <w:color w:val="000000" w:themeColor="text1"/>
          <w:highlight w:val="cyan"/>
        </w:rPr>
        <w:t>econ</w:t>
      </w:r>
      <w:r w:rsidRPr="00F3623E">
        <w:rPr>
          <w:rStyle w:val="StyleUnderline"/>
          <w:color w:val="000000" w:themeColor="text1"/>
        </w:rPr>
        <w:t xml:space="preserve">omic growth </w:t>
      </w:r>
      <w:r w:rsidRPr="00F3623E">
        <w:rPr>
          <w:rStyle w:val="StyleUnderline"/>
          <w:color w:val="000000" w:themeColor="text1"/>
          <w:highlight w:val="cyan"/>
        </w:rPr>
        <w:t>from environmental degradation</w:t>
      </w:r>
      <w:r w:rsidRPr="00F3623E">
        <w:rPr>
          <w:rStyle w:val="StyleUnderline"/>
          <w:color w:val="000000" w:themeColor="text1"/>
        </w:rPr>
        <w:t>, allowing capital to thrive while depending on fewer ecological inputs</w:t>
      </w:r>
      <w:r w:rsidRPr="00F3623E">
        <w:rPr>
          <w:color w:val="000000" w:themeColor="text1"/>
          <w:sz w:val="16"/>
        </w:rPr>
        <w:t xml:space="preserve"> (Huber 2009; Mol 2002). </w:t>
      </w:r>
      <w:r w:rsidRPr="00F3623E">
        <w:rPr>
          <w:rStyle w:val="StyleUnderline"/>
          <w:color w:val="000000" w:themeColor="text1"/>
        </w:rPr>
        <w:t xml:space="preserve">Popular media figures, such as social commentator and journalist Thomas Friedman, propose mobilizing market mechanisms as the primary method to develop a more sustainable economy. </w:t>
      </w:r>
      <w:r w:rsidRPr="00F3623E">
        <w:rPr>
          <w:color w:val="000000" w:themeColor="text1"/>
          <w:sz w:val="16"/>
        </w:rPr>
        <w:t>Friedman (2009: 291) notes “</w:t>
      </w:r>
      <w:r w:rsidRPr="00F3623E">
        <w:rPr>
          <w:rStyle w:val="StyleUnderline"/>
          <w:color w:val="000000" w:themeColor="text1"/>
          <w:highlight w:val="cyan"/>
        </w:rPr>
        <w:t xml:space="preserve">there is only </w:t>
      </w:r>
      <w:r w:rsidRPr="00F3623E">
        <w:rPr>
          <w:rStyle w:val="Emphasis"/>
          <w:color w:val="000000" w:themeColor="text1"/>
          <w:highlight w:val="cyan"/>
        </w:rPr>
        <w:t>one thing bigger than Mother Nature</w:t>
      </w:r>
      <w:r w:rsidRPr="00F3623E">
        <w:rPr>
          <w:rStyle w:val="StyleUnderline"/>
          <w:color w:val="000000" w:themeColor="text1"/>
          <w:highlight w:val="cyan"/>
        </w:rPr>
        <w:t>, and that is Fa</w:t>
      </w:r>
      <w:r w:rsidRPr="00F3623E">
        <w:rPr>
          <w:rStyle w:val="Emphasis"/>
          <w:color w:val="000000" w:themeColor="text1"/>
          <w:highlight w:val="cyan"/>
        </w:rPr>
        <w:t>ther Profit.”</w:t>
      </w:r>
      <w:r w:rsidRPr="00F3623E">
        <w:rPr>
          <w:rStyle w:val="StyleUnderline"/>
          <w:color w:val="000000" w:themeColor="text1"/>
        </w:rPr>
        <w:t xml:space="preserve"> He explains that the creation of the “</w:t>
      </w:r>
      <w:r w:rsidRPr="00F3623E">
        <w:rPr>
          <w:rStyle w:val="Emphasis"/>
          <w:color w:val="000000" w:themeColor="text1"/>
          <w:highlight w:val="cyan"/>
        </w:rPr>
        <w:t>green economy</w:t>
      </w:r>
      <w:r w:rsidRPr="00F3623E">
        <w:rPr>
          <w:rStyle w:val="StyleUnderline"/>
          <w:color w:val="000000" w:themeColor="text1"/>
        </w:rPr>
        <w:t xml:space="preserve">” greaxztly </w:t>
      </w:r>
      <w:r w:rsidRPr="00F3623E">
        <w:rPr>
          <w:rStyle w:val="StyleUnderline"/>
          <w:color w:val="000000" w:themeColor="text1"/>
          <w:highlight w:val="cyan"/>
        </w:rPr>
        <w:t xml:space="preserve">expands </w:t>
      </w:r>
      <w:r w:rsidRPr="00F3623E">
        <w:rPr>
          <w:rStyle w:val="Emphasis"/>
          <w:color w:val="000000" w:themeColor="text1"/>
          <w:highlight w:val="cyan"/>
        </w:rPr>
        <w:t>opportunities for profit-making activity</w:t>
      </w:r>
      <w:r w:rsidRPr="00F3623E">
        <w:rPr>
          <w:color w:val="000000" w:themeColor="text1"/>
          <w:sz w:val="16"/>
        </w:rPr>
        <w:t xml:space="preserve">. In fact, quoting a director at an investment company, he argues it is “the mother of all markets, the economic investment opportunity of a lifetime…. </w:t>
      </w:r>
      <w:r w:rsidRPr="00F3623E">
        <w:rPr>
          <w:rStyle w:val="StyleUnderline"/>
          <w:color w:val="000000" w:themeColor="text1"/>
        </w:rPr>
        <w:t xml:space="preserve">The challenge of </w:t>
      </w:r>
      <w:r w:rsidRPr="00F3623E">
        <w:rPr>
          <w:rStyle w:val="StyleUnderline"/>
          <w:color w:val="000000" w:themeColor="text1"/>
          <w:highlight w:val="cyan"/>
        </w:rPr>
        <w:t>global warming presents</w:t>
      </w:r>
      <w:r w:rsidRPr="00F3623E">
        <w:rPr>
          <w:rStyle w:val="StyleUnderline"/>
          <w:color w:val="000000" w:themeColor="text1"/>
        </w:rPr>
        <w:t xml:space="preserve"> us all with the greatest </w:t>
      </w:r>
      <w:r w:rsidRPr="00F3623E">
        <w:rPr>
          <w:rStyle w:val="Emphasis"/>
          <w:color w:val="000000" w:themeColor="text1"/>
          <w:highlight w:val="cyan"/>
        </w:rPr>
        <w:t>opportunity for return on investment</w:t>
      </w:r>
      <w:r w:rsidRPr="00F3623E">
        <w:rPr>
          <w:rStyle w:val="StyleUnderline"/>
          <w:color w:val="000000" w:themeColor="text1"/>
        </w:rPr>
        <w:t xml:space="preserve"> </w:t>
      </w:r>
      <w:r w:rsidRPr="00F3623E">
        <w:rPr>
          <w:color w:val="000000" w:themeColor="text1"/>
          <w:sz w:val="16"/>
        </w:rPr>
        <w:t xml:space="preserve">and growth that any of us will ever see” (Friedman 2009: 212). This position is deeply entrenched within mainstream economics, as </w:t>
      </w:r>
      <w:r w:rsidRPr="00F3623E">
        <w:rPr>
          <w:rStyle w:val="StyleUnderline"/>
          <w:color w:val="000000" w:themeColor="text1"/>
        </w:rPr>
        <w:t xml:space="preserve">sustainability is </w:t>
      </w:r>
      <w:r w:rsidRPr="00F3623E">
        <w:rPr>
          <w:rStyle w:val="Emphasis"/>
          <w:color w:val="000000" w:themeColor="text1"/>
        </w:rPr>
        <w:t>defined</w:t>
      </w:r>
      <w:r w:rsidRPr="00F3623E">
        <w:rPr>
          <w:rStyle w:val="StyleUnderline"/>
          <w:color w:val="000000" w:themeColor="text1"/>
        </w:rPr>
        <w:t xml:space="preserve"> in terms of </w:t>
      </w:r>
      <w:r w:rsidRPr="00F3623E">
        <w:rPr>
          <w:rStyle w:val="Emphasis"/>
          <w:color w:val="000000" w:themeColor="text1"/>
        </w:rPr>
        <w:t>economic growth, monetary wealth, and consumption, without</w:t>
      </w:r>
      <w:r w:rsidRPr="00F3623E">
        <w:rPr>
          <w:color w:val="000000" w:themeColor="text1"/>
          <w:sz w:val="16"/>
        </w:rPr>
        <w:t xml:space="preserve"> any serious </w:t>
      </w:r>
      <w:r w:rsidRPr="00F3623E">
        <w:rPr>
          <w:rStyle w:val="Emphasis"/>
          <w:color w:val="000000" w:themeColor="text1"/>
        </w:rPr>
        <w:t>consideration</w:t>
      </w:r>
      <w:r w:rsidRPr="00F3623E">
        <w:rPr>
          <w:rStyle w:val="StyleUnderline"/>
          <w:color w:val="000000" w:themeColor="text1"/>
        </w:rPr>
        <w:t xml:space="preserve"> of </w:t>
      </w:r>
      <w:r w:rsidRPr="00F3623E">
        <w:rPr>
          <w:rStyle w:val="Emphasis"/>
          <w:color w:val="000000" w:themeColor="text1"/>
        </w:rPr>
        <w:t>ecological conditions</w:t>
      </w:r>
      <w:r w:rsidRPr="00F3623E">
        <w:rPr>
          <w:color w:val="000000" w:themeColor="text1"/>
          <w:sz w:val="16"/>
        </w:rPr>
        <w:t xml:space="preserve"> (Pearce 1993). </w:t>
      </w:r>
      <w:r w:rsidRPr="00F3623E">
        <w:rPr>
          <w:rStyle w:val="StyleUnderline"/>
          <w:color w:val="000000" w:themeColor="text1"/>
        </w:rPr>
        <w:t xml:space="preserve">These </w:t>
      </w:r>
      <w:r w:rsidRPr="00F3623E">
        <w:rPr>
          <w:rStyle w:val="StyleUnderline"/>
          <w:color w:val="000000" w:themeColor="text1"/>
          <w:highlight w:val="cyan"/>
        </w:rPr>
        <w:t>approaches</w:t>
      </w:r>
      <w:r w:rsidRPr="00F3623E">
        <w:rPr>
          <w:rStyle w:val="StyleUnderline"/>
          <w:color w:val="000000" w:themeColor="text1"/>
        </w:rPr>
        <w:t xml:space="preserve"> to sustainability </w:t>
      </w:r>
      <w:r w:rsidRPr="00F3623E">
        <w:rPr>
          <w:rStyle w:val="Emphasis"/>
          <w:color w:val="000000" w:themeColor="text1"/>
          <w:highlight w:val="cyan"/>
        </w:rPr>
        <w:t>assume</w:t>
      </w:r>
      <w:r w:rsidRPr="00F3623E">
        <w:rPr>
          <w:rStyle w:val="StyleUnderline"/>
          <w:color w:val="000000" w:themeColor="text1"/>
        </w:rPr>
        <w:t xml:space="preserve"> that the </w:t>
      </w:r>
      <w:r w:rsidRPr="00F3623E">
        <w:rPr>
          <w:rStyle w:val="Emphasis"/>
          <w:color w:val="000000" w:themeColor="text1"/>
          <w:highlight w:val="cyan"/>
        </w:rPr>
        <w:t>capitalist</w:t>
      </w:r>
      <w:r w:rsidRPr="00F3623E">
        <w:rPr>
          <w:rStyle w:val="StyleUnderline"/>
          <w:color w:val="000000" w:themeColor="text1"/>
          <w:highlight w:val="cyan"/>
        </w:rPr>
        <w:t xml:space="preserve"> mode of production</w:t>
      </w:r>
      <w:r w:rsidRPr="00F3623E">
        <w:rPr>
          <w:rStyle w:val="StyleUnderline"/>
          <w:color w:val="000000" w:themeColor="text1"/>
        </w:rPr>
        <w:t xml:space="preserve"> is </w:t>
      </w:r>
      <w:r w:rsidRPr="00F3623E">
        <w:rPr>
          <w:rStyle w:val="Emphasis"/>
          <w:color w:val="000000" w:themeColor="text1"/>
          <w:highlight w:val="cyan"/>
        </w:rPr>
        <w:t>synonymous</w:t>
      </w:r>
      <w:r w:rsidRPr="00F3623E">
        <w:rPr>
          <w:rStyle w:val="StyleUnderline"/>
          <w:color w:val="000000" w:themeColor="text1"/>
          <w:highlight w:val="cyan"/>
        </w:rPr>
        <w:t xml:space="preserve"> with the </w:t>
      </w:r>
      <w:r w:rsidRPr="00F3623E">
        <w:rPr>
          <w:rStyle w:val="Emphasis"/>
          <w:color w:val="000000" w:themeColor="text1"/>
          <w:highlight w:val="cyan"/>
        </w:rPr>
        <w:t>economic</w:t>
      </w:r>
      <w:r w:rsidRPr="00F3623E">
        <w:rPr>
          <w:rStyle w:val="StyleUnderline"/>
          <w:color w:val="000000" w:themeColor="text1"/>
          <w:highlight w:val="cyan"/>
        </w:rPr>
        <w:t xml:space="preserve"> leg of</w:t>
      </w:r>
      <w:r w:rsidRPr="00F3623E">
        <w:rPr>
          <w:rStyle w:val="StyleUnderline"/>
          <w:color w:val="000000" w:themeColor="text1"/>
        </w:rPr>
        <w:t xml:space="preserve"> the </w:t>
      </w:r>
      <w:r w:rsidRPr="00F3623E">
        <w:rPr>
          <w:rStyle w:val="StyleUnderline"/>
          <w:color w:val="000000" w:themeColor="text1"/>
          <w:highlight w:val="cyan"/>
        </w:rPr>
        <w:t>sustainability</w:t>
      </w:r>
      <w:r w:rsidRPr="00F3623E">
        <w:rPr>
          <w:rStyle w:val="StyleUnderline"/>
          <w:color w:val="000000" w:themeColor="text1"/>
        </w:rPr>
        <w:t xml:space="preserve"> stool. Doing so </w:t>
      </w:r>
      <w:r w:rsidRPr="00F3623E">
        <w:rPr>
          <w:rStyle w:val="Emphasis"/>
          <w:color w:val="000000" w:themeColor="text1"/>
          <w:highlight w:val="cyan"/>
        </w:rPr>
        <w:t>ignores alt</w:t>
      </w:r>
      <w:r w:rsidRPr="00F3623E">
        <w:rPr>
          <w:rStyle w:val="Emphasis"/>
          <w:color w:val="000000" w:themeColor="text1"/>
        </w:rPr>
        <w:t xml:space="preserve">ernative </w:t>
      </w:r>
      <w:r w:rsidRPr="00F3623E">
        <w:rPr>
          <w:rStyle w:val="Emphasis"/>
          <w:color w:val="000000" w:themeColor="text1"/>
          <w:highlight w:val="cyan"/>
        </w:rPr>
        <w:t>ways of organizing</w:t>
      </w:r>
      <w:r w:rsidRPr="00F3623E">
        <w:rPr>
          <w:rStyle w:val="Emphasis"/>
          <w:color w:val="000000" w:themeColor="text1"/>
        </w:rPr>
        <w:t xml:space="preserve"> productive society</w:t>
      </w:r>
      <w:r w:rsidRPr="00F3623E">
        <w:rPr>
          <w:rStyle w:val="StyleUnderline"/>
          <w:color w:val="000000" w:themeColor="text1"/>
        </w:rPr>
        <w:t xml:space="preserve"> that are bound by different structural determinants and </w:t>
      </w:r>
      <w:r w:rsidRPr="00F3623E">
        <w:rPr>
          <w:rStyle w:val="Emphasis"/>
          <w:color w:val="000000" w:themeColor="text1"/>
        </w:rPr>
        <w:t>eliminates</w:t>
      </w:r>
      <w:r w:rsidRPr="00F3623E">
        <w:rPr>
          <w:rStyle w:val="StyleUnderline"/>
          <w:color w:val="000000" w:themeColor="text1"/>
        </w:rPr>
        <w:t xml:space="preserve"> the critical assessment of </w:t>
      </w:r>
      <w:r w:rsidRPr="00F3623E">
        <w:rPr>
          <w:rStyle w:val="Emphasis"/>
          <w:color w:val="000000" w:themeColor="text1"/>
        </w:rPr>
        <w:t>capitalist</w:t>
      </w:r>
      <w:r w:rsidRPr="00F3623E">
        <w:rPr>
          <w:rStyle w:val="StyleUnderline"/>
          <w:color w:val="000000" w:themeColor="text1"/>
        </w:rPr>
        <w:t xml:space="preserve"> development as an important </w:t>
      </w:r>
      <w:r w:rsidRPr="00F3623E">
        <w:rPr>
          <w:rStyle w:val="Emphasis"/>
          <w:color w:val="000000" w:themeColor="text1"/>
        </w:rPr>
        <w:t>social driver of environmental degradation</w:t>
      </w:r>
      <w:r w:rsidRPr="00F3623E">
        <w:rPr>
          <w:rStyle w:val="StyleUnderline"/>
          <w:color w:val="000000" w:themeColor="text1"/>
        </w:rPr>
        <w:t>. Thus, the socioecological dynamics of capital are naturalized—or taken for granted—conflating its growth as an inevitable part of human society, instead of as a historically emergent set of social relationships</w:t>
      </w:r>
      <w:r w:rsidRPr="00F3623E">
        <w:rPr>
          <w:color w:val="000000" w:themeColor="text1"/>
          <w:sz w:val="16"/>
        </w:rPr>
        <w:t xml:space="preserve">. Political economists Harry Magdoff and Paul Sweezy (1996: C3), distressed by such ahistorical conceptualizations and myopic arguments, maintained, “All this talk about growth as good and faster growth as better, leaves out the truly important questions: Do we need growth? If so, what kind of growth? And…how about at least beginning to talk about an economy/society that rejects permanent growth as the oxymoron it obviously is and focuses on the really important issues of human and planetary existence?” </w:t>
      </w:r>
      <w:r w:rsidRPr="00F3623E">
        <w:rPr>
          <w:rStyle w:val="StyleUnderline"/>
          <w:color w:val="000000" w:themeColor="text1"/>
        </w:rPr>
        <w:t xml:space="preserve">The </w:t>
      </w:r>
      <w:r w:rsidRPr="00F3623E">
        <w:rPr>
          <w:rStyle w:val="StyleUnderline"/>
          <w:color w:val="000000" w:themeColor="text1"/>
          <w:highlight w:val="cyan"/>
        </w:rPr>
        <w:t>capital system</w:t>
      </w:r>
      <w:r w:rsidRPr="00F3623E">
        <w:rPr>
          <w:rStyle w:val="StyleUnderline"/>
          <w:color w:val="000000" w:themeColor="text1"/>
        </w:rPr>
        <w:t xml:space="preserve"> is </w:t>
      </w:r>
      <w:r w:rsidRPr="00F3623E">
        <w:rPr>
          <w:rStyle w:val="StyleUnderline"/>
          <w:color w:val="000000" w:themeColor="text1"/>
          <w:highlight w:val="cyan"/>
        </w:rPr>
        <w:t>predicated on</w:t>
      </w:r>
      <w:r w:rsidRPr="00F3623E">
        <w:rPr>
          <w:rStyle w:val="StyleUnderline"/>
          <w:color w:val="000000" w:themeColor="text1"/>
        </w:rPr>
        <w:t xml:space="preserve"> the constant expansion of </w:t>
      </w:r>
      <w:r w:rsidRPr="00F3623E">
        <w:rPr>
          <w:rStyle w:val="StyleUnderline"/>
          <w:color w:val="000000" w:themeColor="text1"/>
          <w:highlight w:val="cyan"/>
        </w:rPr>
        <w:t>profits</w:t>
      </w:r>
      <w:r w:rsidRPr="00F3623E">
        <w:rPr>
          <w:rStyle w:val="StyleUnderline"/>
          <w:color w:val="000000" w:themeColor="text1"/>
        </w:rPr>
        <w:t>. This is its bottom line</w:t>
      </w:r>
      <w:r w:rsidRPr="00F3623E">
        <w:rPr>
          <w:color w:val="000000" w:themeColor="text1"/>
          <w:sz w:val="16"/>
        </w:rPr>
        <w:t xml:space="preserve">. It is well known that, for any capitalist enterprise to remain viable over time, the value on the bottom line of the financial balance sheet must be greater than the previous period’s accounting. </w:t>
      </w:r>
      <w:r w:rsidRPr="00F3623E">
        <w:rPr>
          <w:rStyle w:val="StyleUnderline"/>
          <w:color w:val="000000" w:themeColor="text1"/>
        </w:rPr>
        <w:t>Economist Joseph Schumpeter (1962: 81-86, 418-19) explained that due to the growth imperative of capital, this system can never be stationary. In order to continually encourage the accumulation of capital, it must operate on an ever-increasing scale. Its “creative destruction,” which involves competitive innovation, obsolescence, renewal, and expansion, provides unparalleled productive power, dynamism, and growth.</w:t>
      </w:r>
      <w:r w:rsidRPr="00F3623E">
        <w:rPr>
          <w:color w:val="000000" w:themeColor="text1"/>
          <w:sz w:val="16"/>
        </w:rPr>
        <w:t xml:space="preserve"> Commodity production serves as a basis to expand exchange value and to capture surplus value (gross profits) (Heilbroner 1985: 36; Marx 1976: 247-57). Heterodox economist E. F. Schumacher (1973: 255) explains that “the strength of the idea of private enterprise lies in its terrifying simplicity. It suggests that the totality of life can be reduced to one aspect—profits.” Thus, capitalist accounting reduces the world merely to a narrow, unidimensional quantitative measure, whereby success is determined by its exponential increase of profit. Qualitative social relations, including concerns regarding justice and well-being, are not part of this accounting (Burkett 1999). As far as capital is concerned, Sweezy (2004: 86-93) explained, the environment serves largely “as a means to the paramount ends of profit-making and still more capital accumulation.” Thus, </w:t>
      </w:r>
      <w:r w:rsidRPr="00F3623E">
        <w:rPr>
          <w:rStyle w:val="StyleUnderline"/>
          <w:color w:val="000000" w:themeColor="text1"/>
        </w:rPr>
        <w:t xml:space="preserve">in interrogating the capital system, we can better reveal the central drivers of socioecological dynamics. </w:t>
      </w:r>
      <w:r w:rsidRPr="00F3623E">
        <w:rPr>
          <w:color w:val="000000" w:themeColor="text1"/>
          <w:sz w:val="16"/>
        </w:rPr>
        <w:t xml:space="preserve">The historical development of </w:t>
      </w:r>
      <w:r w:rsidRPr="00F3623E">
        <w:rPr>
          <w:rStyle w:val="Emphasis"/>
          <w:color w:val="000000" w:themeColor="text1"/>
        </w:rPr>
        <w:t>capitalism is rooted in generating an array of social inequalities</w:t>
      </w:r>
      <w:r w:rsidRPr="00F3623E">
        <w:rPr>
          <w:color w:val="000000" w:themeColor="text1"/>
          <w:sz w:val="16"/>
        </w:rPr>
        <w:t xml:space="preserve">, increasingly on a global scale. Karl Marx (1973, 1976) detailed how the primary accumulation associated with the historical rise of the capital system involved the separation and expropriation of people from the land. Expropriation involves the dissolution of earlier customary rights and productive relations. It is a system of robbery and domination whereby the majority of the population’s means of livelihood are privatized, and thus dispossessed (Foster and Clark 2018a). Land was seized through legal actions, such as the English enclosure movement, and physical force, as in case of European colonialism. Dispossessed peoples, such as peasants, were impelled into a social position that required them to sell their labor power. That is, the new laboring class needed to earn wages to purchase their means of subsistence. Wage labor, a social relation that is very common today, was making its way onto the social scene, and this process was filled with resistance, conflict, and casualties (Polanyi 1957). This system of global expropriation is intimately bound to a racialized system of accumulation (Dawson 2016; Du Bois 1992; Fraser 2018: Johnson 2017). Historian Roxanne Dubar-Ortiz (2014) explains that the “Doctrine of Discovery” was used throughout the long sixteenth century to the mid-twentieth century to justify robbing the lands of indigenous peoples in the Americas (see also Tigar 2000). It was claimed that these populations simply occupied land, but did not own it since they had not “improved” it. In the USA, this step was the first in a series of wars, treaties, and settler-colonial policies that created the reservation system and tried to exterminate these peoples (Dunbar-Ortiz 2014; Horne 2018; Whyte 2016, 2017). Additionally, the </w:t>
      </w:r>
      <w:r w:rsidRPr="00F3623E">
        <w:rPr>
          <w:rStyle w:val="StyleUnderline"/>
          <w:color w:val="000000" w:themeColor="text1"/>
        </w:rPr>
        <w:t>expropriation of land and peoples, via the enslavemen</w:t>
      </w:r>
      <w:r w:rsidRPr="00F3623E">
        <w:rPr>
          <w:color w:val="000000" w:themeColor="text1"/>
          <w:sz w:val="16"/>
        </w:rPr>
        <w:t xml:space="preserve">t of Africans and the creation of plantation systems throughout colonies, </w:t>
      </w:r>
      <w:r w:rsidRPr="00F3623E">
        <w:rPr>
          <w:rStyle w:val="StyleUnderline"/>
          <w:color w:val="000000" w:themeColor="text1"/>
        </w:rPr>
        <w:t>created an empire of cotton that provided raw materials and wealth that helped spur the development of industrial capitalism</w:t>
      </w:r>
      <w:r w:rsidRPr="00F3623E">
        <w:rPr>
          <w:color w:val="000000" w:themeColor="text1"/>
          <w:sz w:val="16"/>
        </w:rPr>
        <w:t xml:space="preserve"> (Baptist 2016; Beckert 2014; Williams 1994). Historian Walter Johnson (2017) indicates that slavery was a central component of the development of capitalism, giving rise to a distinct </w:t>
      </w:r>
      <w:r w:rsidRPr="00F3623E">
        <w:rPr>
          <w:rStyle w:val="Emphasis"/>
          <w:color w:val="000000" w:themeColor="text1"/>
        </w:rPr>
        <w:t>racial system that dehumanized non-white</w:t>
      </w:r>
      <w:r w:rsidRPr="00F3623E">
        <w:rPr>
          <w:rStyle w:val="StyleUnderline"/>
          <w:color w:val="000000" w:themeColor="text1"/>
        </w:rPr>
        <w:t xml:space="preserve"> peoples, which served to shape and </w:t>
      </w:r>
      <w:r w:rsidRPr="00F3623E">
        <w:rPr>
          <w:rStyle w:val="Emphasis"/>
          <w:color w:val="000000" w:themeColor="text1"/>
        </w:rPr>
        <w:t>justify inequalities</w:t>
      </w:r>
      <w:r w:rsidRPr="00F3623E">
        <w:rPr>
          <w:rStyle w:val="StyleUnderline"/>
          <w:color w:val="000000" w:themeColor="text1"/>
        </w:rPr>
        <w:t xml:space="preserve"> and continues to affect present-day questions regarding social and environmental justice. Through these imperialist relationships and conditions, a global </w:t>
      </w:r>
      <w:r w:rsidRPr="00F3623E">
        <w:rPr>
          <w:rStyle w:val="Emphasis"/>
          <w:color w:val="000000" w:themeColor="text1"/>
        </w:rPr>
        <w:t>hierarchy</w:t>
      </w:r>
      <w:r w:rsidRPr="00F3623E">
        <w:rPr>
          <w:rStyle w:val="StyleUnderline"/>
          <w:color w:val="000000" w:themeColor="text1"/>
        </w:rPr>
        <w:t xml:space="preserve"> of nations—with distinct divisions between the global North and South—was </w:t>
      </w:r>
      <w:r w:rsidRPr="00F3623E">
        <w:rPr>
          <w:rStyle w:val="Emphasis"/>
          <w:color w:val="000000" w:themeColor="text1"/>
        </w:rPr>
        <w:t>founded</w:t>
      </w:r>
      <w:r w:rsidRPr="00F3623E">
        <w:rPr>
          <w:rStyle w:val="StyleUnderline"/>
          <w:color w:val="000000" w:themeColor="text1"/>
        </w:rPr>
        <w:t xml:space="preserve"> in the then </w:t>
      </w:r>
      <w:r w:rsidRPr="00F3623E">
        <w:rPr>
          <w:rStyle w:val="Emphasis"/>
          <w:color w:val="000000" w:themeColor="text1"/>
        </w:rPr>
        <w:t xml:space="preserve">emerging global capitalist economy. </w:t>
      </w:r>
      <w:r w:rsidRPr="00F3623E">
        <w:rPr>
          <w:rStyle w:val="StyleUnderline"/>
          <w:color w:val="000000" w:themeColor="text1"/>
        </w:rPr>
        <w:t xml:space="preserve">Within capitalist development, </w:t>
      </w:r>
      <w:r w:rsidRPr="00F3623E">
        <w:rPr>
          <w:rStyle w:val="Emphasis"/>
          <w:color w:val="000000" w:themeColor="text1"/>
        </w:rPr>
        <w:t>profits and inequality become inseparable</w:t>
      </w:r>
      <w:r w:rsidRPr="00F3623E">
        <w:rPr>
          <w:color w:val="000000" w:themeColor="text1"/>
          <w:sz w:val="16"/>
        </w:rPr>
        <w:t xml:space="preserve">. Marx (1975) provided a systematic analysis of capital accumulation, illuminating how surplus value was produced through the exploitation of labor. Due to processes of expropriation, workers must sell their labor power, whereby wages are paid for a specific number of hours of toil. The working day consists of necessary labor and surplus labor. The former entails the portion of day when workers reproduce the value of labor, which is equivalent to the total wages to be paid. The latter is the portion of the day when workers produce surplus value. Profits are the residual, consisting of the money remaining after wages and other expenses are paid. Once commodities are sold, capitalists recover the money spent on wages, plus the surplus. These profits are reinvested, expanding production and surplus generation (Burkett 1999). Workers spend wages to support themselves. Capitalists invest in methods of production, including new technologies, to expand operations and to lower labor costs, just as they pursue manufacturing in low-wage countries to increase profits (Braverman 1998; Foster et al. 2011; Marx 1976; Smith 2016). The owning class controls the social surplus produced by society as a whole, and determines how it will be distributed (Resnick and Wolff 1981). Under this division of labor and structure of the productive economy, vast class differences within and between nations emerge, as capitalists accumulate evermore wealth, through the exploitation of workers, advancing multiple aspects of social discord. In addition to capturing the value produced through commodity production, following the system’s own logic of accounting, capital expropriates unpaid social reproductive work as a “free gift” to itself (Marx and Engels 1975, vol. 37: 732-33). This work is a necessary background condition that sustains life. Within a capital system, social reproduction and economic production became constituted as separate spheres. While the former also creates use values, it does this outside of the paid labor process and remains in the hidden abodes of capitalism (Fraser 2014, 2016). Social reproduction includes a broad range of productive and sustenance activities that help maintain people, including tending to such things as health and well-being, child care, general education, and food production (Bhattacharya 2017). This work becomes appended to the capital system, as it helps reproduce labor, decreasing the costs of labor. But it is not seen as productive under capitalist accounting because it does not directly produce profit (Waring 1999). While women have always participated in the paid work force, and they were the majority of the laborers in the central industries associated with the Industrial Revolution, where they received much lower wages than men, they have been disproportionately responsible for social reproductive work (Berg 1991, 1993; Foster and Clark 2018b; Fraser 2017). Social reproduction scholars, such as Nancy Fraser, present how expropriation and exploitation operate in tandem, tracing the different historical configurations and interactions between these spheres, in the modern capitalist system, which creates distinct layers of inequalities. For example, Fraser notes that there is a care gap in modern society. As relatively privileged women pursue professional careers, migrant women are hired to provide familial care, resulting in the latter needing others to cover such reproductive work with regard to their own families (Brenner 2000; Folbre 2001; Fraser 2017). The ripple effect of these relationships often crosses borders in the hierarchy of nations. Clearly, capitalism is not the only contributing factor to social inequalities. However, its basic operations actively create and intensify inequities. The accumulation of capital fundamentally relies upon producing social disparities. The specific conditions, patterns, scale, and scope of these inequalities have varied depending on the historical development of capital, social movements, legislation, and geopolitics, just to name a few considerations. What remains clear is that complex systems of oppression related to race, class, gender, sexuality, and nationality have become woven into the very fabric of the global capital system (Clark et al. 2018; Davis 1998; Pellow 2007, 2016). As a result, a broad array of environmental inequalities and injustice is ever present within and between countries (Bell 2013; Downey and Hawkins 2008; Edwards and Driscoll 2009; Faber 2008; Frey 2003; Gedicks 1993; Harrison 2008; Hormel and Norgaard 2009; Mohai et al. 2009; Pellow 2007; Peluso 1992; Peña 1998; Pulido 1996). The </w:t>
      </w:r>
      <w:r w:rsidRPr="00F3623E">
        <w:rPr>
          <w:rStyle w:val="StyleUnderline"/>
          <w:color w:val="000000" w:themeColor="text1"/>
        </w:rPr>
        <w:t xml:space="preserve">basic operations of </w:t>
      </w:r>
      <w:r w:rsidRPr="00F3623E">
        <w:rPr>
          <w:rStyle w:val="Emphasis"/>
          <w:color w:val="000000" w:themeColor="text1"/>
          <w:highlight w:val="cyan"/>
        </w:rPr>
        <w:t>capital</w:t>
      </w:r>
      <w:r w:rsidRPr="00F3623E">
        <w:rPr>
          <w:rStyle w:val="Emphasis"/>
          <w:color w:val="000000" w:themeColor="text1"/>
        </w:rPr>
        <w:t xml:space="preserve"> </w:t>
      </w:r>
      <w:r w:rsidRPr="00F3623E">
        <w:rPr>
          <w:rStyle w:val="StyleUnderline"/>
          <w:color w:val="000000" w:themeColor="text1"/>
        </w:rPr>
        <w:t xml:space="preserve">also </w:t>
      </w:r>
      <w:r w:rsidRPr="00F3623E">
        <w:rPr>
          <w:rStyle w:val="Emphasis"/>
          <w:color w:val="000000" w:themeColor="text1"/>
          <w:highlight w:val="cyan"/>
        </w:rPr>
        <w:t>undermine</w:t>
      </w:r>
      <w:r w:rsidRPr="00F3623E">
        <w:rPr>
          <w:rStyle w:val="Emphasis"/>
          <w:color w:val="000000" w:themeColor="text1"/>
        </w:rPr>
        <w:t xml:space="preserve"> </w:t>
      </w:r>
      <w:r w:rsidRPr="00F3623E">
        <w:rPr>
          <w:rStyle w:val="StyleUnderline"/>
          <w:color w:val="000000" w:themeColor="text1"/>
        </w:rPr>
        <w:t xml:space="preserve">any meaningful </w:t>
      </w:r>
      <w:r w:rsidRPr="00F3623E">
        <w:rPr>
          <w:rStyle w:val="Emphasis"/>
          <w:color w:val="000000" w:themeColor="text1"/>
          <w:highlight w:val="cyan"/>
        </w:rPr>
        <w:t>conception of sustainability</w:t>
      </w:r>
      <w:r w:rsidRPr="00F3623E">
        <w:rPr>
          <w:color w:val="000000" w:themeColor="text1"/>
          <w:sz w:val="16"/>
        </w:rPr>
        <w:t xml:space="preserve">, as far as the </w:t>
      </w:r>
      <w:r w:rsidRPr="00F3623E">
        <w:rPr>
          <w:rStyle w:val="StyleUnderline"/>
          <w:color w:val="000000" w:themeColor="text1"/>
        </w:rPr>
        <w:t xml:space="preserve">environment </w:t>
      </w:r>
      <w:r w:rsidRPr="00F3623E">
        <w:rPr>
          <w:color w:val="000000" w:themeColor="text1"/>
          <w:sz w:val="16"/>
        </w:rPr>
        <w:t xml:space="preserve">is concerned. </w:t>
      </w:r>
      <w:r w:rsidRPr="00F3623E">
        <w:rPr>
          <w:rStyle w:val="StyleUnderline"/>
          <w:color w:val="000000" w:themeColor="text1"/>
        </w:rPr>
        <w:t xml:space="preserve">As a growth-dependent economic system, the </w:t>
      </w:r>
      <w:r w:rsidRPr="00F3623E">
        <w:rPr>
          <w:rStyle w:val="Emphasis"/>
          <w:color w:val="000000" w:themeColor="text1"/>
        </w:rPr>
        <w:t xml:space="preserve">ceaseless </w:t>
      </w:r>
      <w:r w:rsidRPr="00F3623E">
        <w:rPr>
          <w:rStyle w:val="Emphasis"/>
          <w:color w:val="000000" w:themeColor="text1"/>
          <w:highlight w:val="cyan"/>
        </w:rPr>
        <w:t>pursuit of profit and expansion</w:t>
      </w:r>
      <w:r w:rsidRPr="00F3623E">
        <w:rPr>
          <w:rStyle w:val="Emphasis"/>
          <w:color w:val="000000" w:themeColor="text1"/>
        </w:rPr>
        <w:t xml:space="preserve"> </w:t>
      </w:r>
      <w:r w:rsidRPr="00F3623E">
        <w:rPr>
          <w:rStyle w:val="StyleUnderline"/>
          <w:color w:val="000000" w:themeColor="text1"/>
        </w:rPr>
        <w:t xml:space="preserve">has “direct </w:t>
      </w:r>
      <w:r w:rsidRPr="00F3623E">
        <w:rPr>
          <w:rStyle w:val="Emphasis"/>
          <w:color w:val="000000" w:themeColor="text1"/>
          <w:highlight w:val="cyan"/>
        </w:rPr>
        <w:t>implications for natural resource</w:t>
      </w:r>
      <w:r w:rsidRPr="00F3623E">
        <w:rPr>
          <w:rStyle w:val="Emphasis"/>
          <w:color w:val="000000" w:themeColor="text1"/>
        </w:rPr>
        <w:t xml:space="preserve"> extraction</w:t>
      </w:r>
      <w:r w:rsidRPr="00F3623E">
        <w:rPr>
          <w:rStyle w:val="StyleUnderline"/>
          <w:color w:val="000000" w:themeColor="text1"/>
        </w:rPr>
        <w:t xml:space="preserve">,” pollution generation, and overall environmental conditions (Gould et al. 2004: 297). </w:t>
      </w:r>
      <w:r w:rsidRPr="00F3623E">
        <w:rPr>
          <w:color w:val="000000" w:themeColor="text1"/>
          <w:sz w:val="16"/>
        </w:rPr>
        <w:t xml:space="preserve">Each expansion in commodity production increases the amount of resources (i.e., matter and energy) required to support production (Foster 2000, 2002; Schnaiberg 1980). </w:t>
      </w:r>
      <w:r w:rsidRPr="00F3623E">
        <w:rPr>
          <w:rStyle w:val="StyleUnderline"/>
          <w:color w:val="000000" w:themeColor="text1"/>
          <w:highlight w:val="cyan"/>
        </w:rPr>
        <w:t xml:space="preserve">Capitalists reinvest profits to </w:t>
      </w:r>
      <w:r w:rsidRPr="00F3623E">
        <w:rPr>
          <w:rStyle w:val="Emphasis"/>
          <w:color w:val="000000" w:themeColor="text1"/>
          <w:highlight w:val="cyan"/>
        </w:rPr>
        <w:t>enlarge</w:t>
      </w:r>
      <w:r w:rsidRPr="00F3623E">
        <w:rPr>
          <w:rStyle w:val="Emphasis"/>
          <w:color w:val="000000" w:themeColor="text1"/>
        </w:rPr>
        <w:t xml:space="preserve"> the </w:t>
      </w:r>
      <w:r w:rsidRPr="00F3623E">
        <w:rPr>
          <w:rStyle w:val="Emphasis"/>
          <w:color w:val="000000" w:themeColor="text1"/>
          <w:highlight w:val="cyan"/>
        </w:rPr>
        <w:t>scale of production</w:t>
      </w:r>
      <w:r w:rsidRPr="00F3623E">
        <w:rPr>
          <w:rStyle w:val="Emphasis"/>
          <w:color w:val="000000" w:themeColor="text1"/>
        </w:rPr>
        <w:t xml:space="preserve"> </w:t>
      </w:r>
      <w:r w:rsidRPr="00F3623E">
        <w:rPr>
          <w:rStyle w:val="StyleUnderline"/>
          <w:color w:val="000000" w:themeColor="text1"/>
        </w:rPr>
        <w:t xml:space="preserve">and to intensify operations, further escalating the overall demands placed on the Earth System </w:t>
      </w:r>
      <w:r w:rsidRPr="00F3623E">
        <w:rPr>
          <w:color w:val="000000" w:themeColor="text1"/>
          <w:sz w:val="16"/>
        </w:rPr>
        <w:t xml:space="preserve">(Burkett 1999; Foster 1994; Gould et al. 2008; Schnaiberg and Gould 1994). This </w:t>
      </w:r>
      <w:r w:rsidRPr="00F3623E">
        <w:rPr>
          <w:rStyle w:val="StyleUnderline"/>
          <w:color w:val="000000" w:themeColor="text1"/>
          <w:highlight w:val="cyan"/>
        </w:rPr>
        <w:t xml:space="preserve">never-ending dictate results in </w:t>
      </w:r>
      <w:r w:rsidRPr="00F3623E">
        <w:rPr>
          <w:rStyle w:val="Emphasis"/>
          <w:color w:val="000000" w:themeColor="text1"/>
          <w:highlight w:val="cyan"/>
        </w:rPr>
        <w:t>capital expropriating environmental inpu</w:t>
      </w:r>
      <w:r w:rsidRPr="00F3623E">
        <w:rPr>
          <w:rStyle w:val="Emphasis"/>
          <w:color w:val="000000" w:themeColor="text1"/>
        </w:rPr>
        <w:t xml:space="preserve">ts </w:t>
      </w:r>
      <w:r w:rsidRPr="00F3623E">
        <w:rPr>
          <w:color w:val="000000" w:themeColor="text1"/>
          <w:sz w:val="16"/>
        </w:rPr>
        <w:t xml:space="preserve">throughout the world, creating degradation on a scale and category never seen in human history (Foster et al. 2010; Sweezy 2004). </w:t>
      </w:r>
      <w:r w:rsidRPr="00F3623E">
        <w:rPr>
          <w:rStyle w:val="StyleUnderline"/>
          <w:color w:val="000000" w:themeColor="text1"/>
        </w:rPr>
        <w:t xml:space="preserve">Additionally, </w:t>
      </w:r>
      <w:r w:rsidRPr="00F3623E">
        <w:rPr>
          <w:rStyle w:val="StyleUnderline"/>
          <w:color w:val="000000" w:themeColor="text1"/>
          <w:highlight w:val="cyan"/>
        </w:rPr>
        <w:t>energy-intensive materials</w:t>
      </w:r>
      <w:r w:rsidRPr="00F3623E">
        <w:rPr>
          <w:rStyle w:val="StyleUnderline"/>
          <w:color w:val="000000" w:themeColor="text1"/>
        </w:rPr>
        <w:t xml:space="preserve">, such as plastics and chemicals, have been widely incorporated into manufacturing, </w:t>
      </w:r>
      <w:r w:rsidRPr="00F3623E">
        <w:rPr>
          <w:rStyle w:val="StyleUnderline"/>
          <w:color w:val="000000" w:themeColor="text1"/>
          <w:highlight w:val="cyan"/>
        </w:rPr>
        <w:t>expanding</w:t>
      </w:r>
      <w:r w:rsidRPr="00F3623E">
        <w:rPr>
          <w:rStyle w:val="StyleUnderline"/>
          <w:color w:val="000000" w:themeColor="text1"/>
        </w:rPr>
        <w:t xml:space="preserve"> the range of </w:t>
      </w:r>
      <w:r w:rsidRPr="00F3623E">
        <w:rPr>
          <w:rStyle w:val="StyleUnderline"/>
          <w:color w:val="000000" w:themeColor="text1"/>
          <w:highlight w:val="cyan"/>
        </w:rPr>
        <w:t>waste and pollution</w:t>
      </w:r>
      <w:r w:rsidRPr="00F3623E">
        <w:rPr>
          <w:rStyle w:val="StyleUnderline"/>
          <w:color w:val="000000" w:themeColor="text1"/>
        </w:rPr>
        <w:t xml:space="preserve"> that producers externalize to the broader society, </w:t>
      </w:r>
      <w:r w:rsidRPr="00F3623E">
        <w:rPr>
          <w:rStyle w:val="Emphasis"/>
          <w:color w:val="000000" w:themeColor="text1"/>
          <w:highlight w:val="cyan"/>
        </w:rPr>
        <w:t>generating</w:t>
      </w:r>
      <w:r w:rsidRPr="00F3623E">
        <w:rPr>
          <w:rStyle w:val="Emphasis"/>
          <w:color w:val="000000" w:themeColor="text1"/>
        </w:rPr>
        <w:t xml:space="preserve"> qualitatively </w:t>
      </w:r>
      <w:r w:rsidRPr="00F3623E">
        <w:rPr>
          <w:rStyle w:val="Emphasis"/>
          <w:color w:val="000000" w:themeColor="text1"/>
          <w:highlight w:val="cyan"/>
        </w:rPr>
        <w:t>distinct forms of environmental problems.</w:t>
      </w:r>
      <w:r w:rsidRPr="00F3623E">
        <w:rPr>
          <w:rStyle w:val="Emphasis"/>
          <w:color w:val="000000" w:themeColor="text1"/>
        </w:rPr>
        <w:t xml:space="preserve"> </w:t>
      </w:r>
      <w:r w:rsidRPr="00F3623E">
        <w:rPr>
          <w:rStyle w:val="StyleUnderline"/>
          <w:color w:val="000000" w:themeColor="text1"/>
        </w:rPr>
        <w:t xml:space="preserve">While </w:t>
      </w:r>
      <w:r w:rsidRPr="00F3623E">
        <w:rPr>
          <w:rStyle w:val="Emphasis"/>
          <w:color w:val="000000" w:themeColor="text1"/>
          <w:highlight w:val="cyan"/>
        </w:rPr>
        <w:t>tech</w:t>
      </w:r>
      <w:r w:rsidRPr="00F3623E">
        <w:rPr>
          <w:rStyle w:val="Emphasis"/>
          <w:color w:val="000000" w:themeColor="text1"/>
        </w:rPr>
        <w:t>nological innovation</w:t>
      </w:r>
      <w:r w:rsidRPr="00F3623E">
        <w:rPr>
          <w:rStyle w:val="StyleUnderline"/>
          <w:color w:val="000000" w:themeColor="text1"/>
        </w:rPr>
        <w:t xml:space="preserve"> often makes energy and raw material usage more </w:t>
      </w:r>
      <w:r w:rsidRPr="00F3623E">
        <w:rPr>
          <w:rStyle w:val="Emphasis"/>
          <w:color w:val="000000" w:themeColor="text1"/>
        </w:rPr>
        <w:t>efficient</w:t>
      </w:r>
      <w:r w:rsidRPr="00F3623E">
        <w:rPr>
          <w:rStyle w:val="StyleUnderline"/>
          <w:color w:val="000000" w:themeColor="text1"/>
        </w:rPr>
        <w:t xml:space="preserve">, it does </w:t>
      </w:r>
      <w:r w:rsidRPr="00F3623E">
        <w:rPr>
          <w:rStyle w:val="Emphasis"/>
          <w:color w:val="000000" w:themeColor="text1"/>
          <w:highlight w:val="cyan"/>
        </w:rPr>
        <w:t>not</w:t>
      </w:r>
      <w:r w:rsidRPr="00F3623E">
        <w:rPr>
          <w:rStyle w:val="StyleUnderline"/>
          <w:color w:val="000000" w:themeColor="text1"/>
        </w:rPr>
        <w:t xml:space="preserve"> necessarily </w:t>
      </w:r>
      <w:r w:rsidRPr="00F3623E">
        <w:rPr>
          <w:rStyle w:val="Emphasis"/>
          <w:color w:val="000000" w:themeColor="text1"/>
          <w:highlight w:val="cyan"/>
        </w:rPr>
        <w:t>dematerialize society or contribute to an absolute decoupling of economic growth from environmental degradation.</w:t>
      </w:r>
      <w:r w:rsidRPr="00F3623E">
        <w:rPr>
          <w:color w:val="000000" w:themeColor="text1"/>
          <w:sz w:val="16"/>
        </w:rPr>
        <w:t xml:space="preserve"> </w:t>
      </w:r>
      <w:r w:rsidRPr="00F3623E">
        <w:rPr>
          <w:rStyle w:val="StyleUnderline"/>
          <w:color w:val="000000" w:themeColor="text1"/>
        </w:rPr>
        <w:t xml:space="preserve">For example, in capitalist enterprises, efficient operations produce savings that often expand investment in production—either internally or within the larger economic system—which contribute to an aggregate increase in total energy consumed and materials used. As a result, </w:t>
      </w:r>
      <w:r w:rsidRPr="00F3623E">
        <w:rPr>
          <w:rStyle w:val="Emphasis"/>
          <w:color w:val="000000" w:themeColor="text1"/>
        </w:rPr>
        <w:t>increases</w:t>
      </w:r>
      <w:r w:rsidRPr="00F3623E">
        <w:rPr>
          <w:rStyle w:val="StyleUnderline"/>
          <w:color w:val="000000" w:themeColor="text1"/>
        </w:rPr>
        <w:t xml:space="preserve"> in overall </w:t>
      </w:r>
      <w:r w:rsidRPr="00F3623E">
        <w:rPr>
          <w:rStyle w:val="Emphasis"/>
          <w:color w:val="000000" w:themeColor="text1"/>
        </w:rPr>
        <w:t>consumption</w:t>
      </w:r>
      <w:r w:rsidRPr="00F3623E">
        <w:rPr>
          <w:rStyle w:val="StyleUnderline"/>
          <w:color w:val="000000" w:themeColor="text1"/>
        </w:rPr>
        <w:t xml:space="preserve"> of energy and resources </w:t>
      </w:r>
      <w:r w:rsidRPr="00F3623E">
        <w:rPr>
          <w:rStyle w:val="Emphasis"/>
          <w:color w:val="000000" w:themeColor="text1"/>
        </w:rPr>
        <w:t>outstrips</w:t>
      </w:r>
      <w:r w:rsidRPr="00F3623E">
        <w:rPr>
          <w:rStyle w:val="StyleUnderline"/>
          <w:color w:val="000000" w:themeColor="text1"/>
        </w:rPr>
        <w:t xml:space="preserve"> gains made in </w:t>
      </w:r>
      <w:r w:rsidRPr="00F3623E">
        <w:rPr>
          <w:rStyle w:val="Emphasis"/>
          <w:color w:val="000000" w:themeColor="text1"/>
        </w:rPr>
        <w:t>efficiency</w:t>
      </w:r>
      <w:r w:rsidRPr="00F3623E">
        <w:rPr>
          <w:rStyle w:val="StyleUnderline"/>
          <w:color w:val="000000" w:themeColor="text1"/>
        </w:rPr>
        <w:t xml:space="preserve">—a </w:t>
      </w:r>
      <w:r w:rsidRPr="00F3623E">
        <w:rPr>
          <w:rStyle w:val="StyleUnderline"/>
          <w:color w:val="000000" w:themeColor="text1"/>
          <w:highlight w:val="cyan"/>
        </w:rPr>
        <w:t xml:space="preserve">phenomenon known as the </w:t>
      </w:r>
      <w:r w:rsidRPr="00F3623E">
        <w:rPr>
          <w:rStyle w:val="Emphasis"/>
          <w:color w:val="000000" w:themeColor="text1"/>
          <w:highlight w:val="cyan"/>
        </w:rPr>
        <w:t>Jevons paradox</w:t>
      </w:r>
      <w:r w:rsidRPr="00F3623E">
        <w:rPr>
          <w:rStyle w:val="StyleUnderline"/>
          <w:color w:val="000000" w:themeColor="text1"/>
        </w:rPr>
        <w:t xml:space="preserve"> (Clark and Foster 2001; Jevons 1906; Jorgenson 2009; Polimeni et al. 2008). The growth imperative of capital is geared to maximize throughput of energy and matter, preventing conservation at the macro scale of the economy. </w:t>
      </w:r>
      <w:r w:rsidRPr="00F3623E">
        <w:rPr>
          <w:rStyle w:val="StyleUnderline"/>
          <w:color w:val="000000" w:themeColor="text1"/>
          <w:highlight w:val="cyan"/>
        </w:rPr>
        <w:t xml:space="preserve">Thus, purely </w:t>
      </w:r>
      <w:r w:rsidRPr="00F3623E">
        <w:rPr>
          <w:rStyle w:val="Emphasis"/>
          <w:color w:val="000000" w:themeColor="text1"/>
          <w:highlight w:val="cyan"/>
        </w:rPr>
        <w:t>technological means cannot solve ecological problems</w:t>
      </w:r>
      <w:r w:rsidRPr="00F3623E">
        <w:rPr>
          <w:rStyle w:val="StyleUnderline"/>
          <w:color w:val="000000" w:themeColor="text1"/>
        </w:rPr>
        <w:t xml:space="preserve"> (York and Clark 2010a, b). </w:t>
      </w:r>
      <w:r w:rsidRPr="00F3623E">
        <w:rPr>
          <w:rStyle w:val="Emphasis"/>
          <w:color w:val="000000" w:themeColor="text1"/>
        </w:rPr>
        <w:t xml:space="preserve">The </w:t>
      </w:r>
      <w:r w:rsidRPr="00F3623E">
        <w:rPr>
          <w:rStyle w:val="Emphasis"/>
          <w:color w:val="000000" w:themeColor="text1"/>
          <w:highlight w:val="cyan"/>
        </w:rPr>
        <w:t>expropriation of nature by capital</w:t>
      </w:r>
      <w:r w:rsidRPr="00F3623E">
        <w:rPr>
          <w:rStyle w:val="Emphasis"/>
          <w:color w:val="000000" w:themeColor="text1"/>
        </w:rPr>
        <w:t xml:space="preserve"> has </w:t>
      </w:r>
      <w:r w:rsidRPr="00F3623E">
        <w:rPr>
          <w:rStyle w:val="Emphasis"/>
          <w:color w:val="000000" w:themeColor="text1"/>
          <w:highlight w:val="cyan"/>
        </w:rPr>
        <w:t>result</w:t>
      </w:r>
      <w:r w:rsidRPr="00F3623E">
        <w:rPr>
          <w:rStyle w:val="Emphasis"/>
          <w:color w:val="000000" w:themeColor="text1"/>
        </w:rPr>
        <w:t xml:space="preserve">ed </w:t>
      </w:r>
      <w:r w:rsidRPr="00F3623E">
        <w:rPr>
          <w:rStyle w:val="Emphasis"/>
          <w:color w:val="000000" w:themeColor="text1"/>
          <w:highlight w:val="cyan"/>
        </w:rPr>
        <w:t>in</w:t>
      </w:r>
      <w:r w:rsidRPr="00F3623E">
        <w:rPr>
          <w:rStyle w:val="Emphasis"/>
          <w:color w:val="000000" w:themeColor="text1"/>
        </w:rPr>
        <w:t xml:space="preserve"> the </w:t>
      </w:r>
      <w:r w:rsidRPr="00F3623E">
        <w:rPr>
          <w:rStyle w:val="Emphasis"/>
          <w:color w:val="000000" w:themeColor="text1"/>
          <w:highlight w:val="cyan"/>
        </w:rPr>
        <w:t>squandering of the earth</w:t>
      </w:r>
      <w:r w:rsidRPr="00F3623E">
        <w:rPr>
          <w:rStyle w:val="Emphasis"/>
          <w:color w:val="000000" w:themeColor="text1"/>
        </w:rPr>
        <w:t xml:space="preserve"> and its systems. </w:t>
      </w:r>
      <w:r w:rsidRPr="00F3623E">
        <w:rPr>
          <w:rStyle w:val="StyleUnderline"/>
          <w:color w:val="000000" w:themeColor="text1"/>
        </w:rPr>
        <w:t>Excessive demands—whether in the form of extraction or as pollution—placed on ecosystems are linked to capital’s ceaseless growth requirements.</w:t>
      </w:r>
      <w:r w:rsidRPr="00F3623E">
        <w:rPr>
          <w:color w:val="000000" w:themeColor="text1"/>
          <w:sz w:val="16"/>
        </w:rPr>
        <w:t xml:space="preserve"> These actions disrupt, or rupture, natural cycles and flows, as well as exceed the regenerative capacity of ecosystems (Burkett 1999; Foster 1999; Foster et al. 2010; Schnaiberg 1980). For example, modern agriculture is organized in a way that results in the depletion of soil nutrients from the land as food and fiber are transferred to distant markets, without recirculating the nutrients back to the fields (Clausen et al. 2015; Foster 2000; Mancus 2007). As a result, energy-intensive synthetic fertilizers are used to maintain food production, causing additional environmental problems such as nutrient overloading in riparian systems, without actually addressing the cause of the ecological rift in the soil nutrient cycle. A similar situation is evident in the collapse of global fisheries, as fish are captured at a faster rate than they can reproduce (Longo 2011, 2012; Longo and Clausen 2011; Longo et al. 2015). Accumulation takes precedence over maintaining the conditions of reproduction. Capital does not have an internal mechanism or brake to check its environmentally destructive tendencies. Price, which is the primary determinant of value within capitalism, does not account for the multidimensionality and irreversible character of natural processes and the limits associated with natural systems and cycles (Burkett 1999). Market mechanisms, such as a rise in the price of a resource, do not necessarily deter increased extraction and consumption. In fact, in some instances, “higher resource prices may actually accelerate a resource’s depletion by spurring technological advances that reduce extraction costs and/or lower the amount of the resource needed per unit of final goods, thereby encouraging its further use to increase total output” (Burkett 2009: 124). </w:t>
      </w:r>
      <w:r w:rsidRPr="00F3623E">
        <w:rPr>
          <w:rStyle w:val="StyleUnderline"/>
          <w:color w:val="000000" w:themeColor="text1"/>
        </w:rPr>
        <w:t xml:space="preserve">By </w:t>
      </w:r>
      <w:r w:rsidRPr="00F3623E">
        <w:rPr>
          <w:rStyle w:val="StyleUnderline"/>
          <w:color w:val="000000" w:themeColor="text1"/>
          <w:highlight w:val="cyan"/>
        </w:rPr>
        <w:t>focusing primarily on price</w:t>
      </w:r>
      <w:r w:rsidRPr="00F3623E">
        <w:rPr>
          <w:rStyle w:val="StyleUnderline"/>
          <w:color w:val="000000" w:themeColor="text1"/>
        </w:rPr>
        <w:t xml:space="preserve">, the </w:t>
      </w:r>
      <w:r w:rsidRPr="00F3623E">
        <w:rPr>
          <w:rStyle w:val="StyleUnderline"/>
          <w:color w:val="000000" w:themeColor="text1"/>
          <w:highlight w:val="cyan"/>
        </w:rPr>
        <w:t>conditions</w:t>
      </w:r>
      <w:r w:rsidRPr="00F3623E">
        <w:rPr>
          <w:rStyle w:val="StyleUnderline"/>
          <w:color w:val="000000" w:themeColor="text1"/>
        </w:rPr>
        <w:t xml:space="preserve"> necessary </w:t>
      </w:r>
      <w:r w:rsidRPr="00F3623E">
        <w:rPr>
          <w:rStyle w:val="StyleUnderline"/>
          <w:color w:val="000000" w:themeColor="text1"/>
          <w:highlight w:val="cyan"/>
        </w:rPr>
        <w:t>for</w:t>
      </w:r>
      <w:r w:rsidRPr="00F3623E">
        <w:rPr>
          <w:rStyle w:val="StyleUnderline"/>
          <w:color w:val="000000" w:themeColor="text1"/>
        </w:rPr>
        <w:t xml:space="preserve"> the </w:t>
      </w:r>
      <w:r w:rsidRPr="00F3623E">
        <w:rPr>
          <w:rStyle w:val="StyleUnderline"/>
          <w:color w:val="000000" w:themeColor="text1"/>
          <w:highlight w:val="cyan"/>
        </w:rPr>
        <w:t>operation of natural cycles</w:t>
      </w:r>
      <w:r w:rsidRPr="00F3623E">
        <w:rPr>
          <w:rStyle w:val="StyleUnderline"/>
          <w:color w:val="000000" w:themeColor="text1"/>
        </w:rPr>
        <w:t xml:space="preserve"> and processes are </w:t>
      </w:r>
      <w:r w:rsidRPr="00F3623E">
        <w:rPr>
          <w:rStyle w:val="StyleUnderline"/>
          <w:color w:val="000000" w:themeColor="text1"/>
          <w:highlight w:val="cyan"/>
        </w:rPr>
        <w:t xml:space="preserve">easily marginalized, leading to the </w:t>
      </w:r>
      <w:r w:rsidRPr="00F3623E">
        <w:rPr>
          <w:rStyle w:val="Emphasis"/>
          <w:color w:val="000000" w:themeColor="text1"/>
          <w:highlight w:val="cyan"/>
        </w:rPr>
        <w:t>deterioration of ecological condition</w:t>
      </w:r>
      <w:r w:rsidRPr="00F3623E">
        <w:rPr>
          <w:rStyle w:val="StyleUnderline"/>
          <w:color w:val="000000" w:themeColor="text1"/>
          <w:highlight w:val="cyan"/>
        </w:rPr>
        <w:t>s</w:t>
      </w:r>
      <w:r w:rsidRPr="00F3623E">
        <w:rPr>
          <w:rStyle w:val="StyleUnderline"/>
          <w:color w:val="000000" w:themeColor="text1"/>
        </w:rPr>
        <w:t xml:space="preserve">. In fact, </w:t>
      </w:r>
      <w:r w:rsidRPr="00F3623E">
        <w:rPr>
          <w:rStyle w:val="Emphasis"/>
          <w:color w:val="000000" w:themeColor="text1"/>
          <w:highlight w:val="cyan"/>
        </w:rPr>
        <w:t>degradation can serve as another realm of profit-making</w:t>
      </w:r>
      <w:r w:rsidRPr="00F3623E">
        <w:rPr>
          <w:rStyle w:val="StyleUnderline"/>
          <w:color w:val="000000" w:themeColor="text1"/>
        </w:rPr>
        <w:t xml:space="preserve">, such as in regard to waste management and efforts to create carbon markets. Given that the capital system is global, the scale and intensity of this </w:t>
      </w:r>
      <w:r w:rsidRPr="00F3623E">
        <w:rPr>
          <w:rStyle w:val="StyleUnderline"/>
          <w:color w:val="000000" w:themeColor="text1"/>
          <w:highlight w:val="cyan"/>
        </w:rPr>
        <w:t xml:space="preserve">operations takes place at all levels, including </w:t>
      </w:r>
      <w:r w:rsidRPr="00F3623E">
        <w:rPr>
          <w:rStyle w:val="Emphasis"/>
          <w:color w:val="000000" w:themeColor="text1"/>
          <w:highlight w:val="cyan"/>
        </w:rPr>
        <w:t>transgressing against the planetary boundaries.</w:t>
      </w:r>
      <w:r w:rsidRPr="00F3623E">
        <w:rPr>
          <w:rStyle w:val="Emphasis"/>
          <w:color w:val="000000" w:themeColor="text1"/>
        </w:rPr>
        <w:t xml:space="preserve"> </w:t>
      </w:r>
      <w:r w:rsidRPr="00F3623E">
        <w:rPr>
          <w:color w:val="000000" w:themeColor="text1"/>
          <w:sz w:val="16"/>
        </w:rPr>
        <w:t xml:space="preserve">If we take the </w:t>
      </w:r>
      <w:r w:rsidRPr="00F3623E">
        <w:rPr>
          <w:rStyle w:val="StyleUnderline"/>
          <w:color w:val="000000" w:themeColor="text1"/>
        </w:rPr>
        <w:t>three-legged stool model of</w:t>
      </w:r>
      <w:r w:rsidRPr="00F3623E">
        <w:rPr>
          <w:color w:val="000000" w:themeColor="text1"/>
          <w:sz w:val="16"/>
        </w:rPr>
        <w:t xml:space="preserve"> </w:t>
      </w:r>
      <w:r w:rsidRPr="00F3623E">
        <w:rPr>
          <w:rStyle w:val="StyleUnderline"/>
          <w:color w:val="000000" w:themeColor="text1"/>
        </w:rPr>
        <w:t>sustainability</w:t>
      </w:r>
      <w:r w:rsidRPr="00F3623E">
        <w:rPr>
          <w:color w:val="000000" w:themeColor="text1"/>
          <w:sz w:val="16"/>
        </w:rPr>
        <w:t xml:space="preserve"> seriously, and actually consider the structural imperatives of capital, it becomes clear that—in its current form—</w:t>
      </w:r>
      <w:r w:rsidRPr="00F3623E">
        <w:rPr>
          <w:rStyle w:val="StyleUnderline"/>
          <w:color w:val="000000" w:themeColor="text1"/>
        </w:rPr>
        <w:t xml:space="preserve">one of the legs fundamentally undermines the other two. </w:t>
      </w:r>
      <w:r w:rsidRPr="00F3623E">
        <w:rPr>
          <w:rStyle w:val="Emphasis"/>
          <w:color w:val="000000" w:themeColor="text1"/>
        </w:rPr>
        <w:t>Capital</w:t>
      </w:r>
      <w:r w:rsidRPr="00F3623E">
        <w:rPr>
          <w:rStyle w:val="StyleUnderline"/>
          <w:color w:val="000000" w:themeColor="text1"/>
        </w:rPr>
        <w:t xml:space="preserve">, with its growth requirements, depends upon </w:t>
      </w:r>
      <w:r w:rsidRPr="00F3623E">
        <w:rPr>
          <w:rStyle w:val="Emphasis"/>
          <w:color w:val="000000" w:themeColor="text1"/>
        </w:rPr>
        <w:t>expropriation and exploitation</w:t>
      </w:r>
      <w:r w:rsidRPr="00F3623E">
        <w:rPr>
          <w:rStyle w:val="StyleUnderline"/>
          <w:color w:val="000000" w:themeColor="text1"/>
        </w:rPr>
        <w:t>.</w:t>
      </w:r>
      <w:r w:rsidRPr="00F3623E">
        <w:rPr>
          <w:color w:val="000000" w:themeColor="text1"/>
          <w:sz w:val="16"/>
        </w:rPr>
        <w:t xml:space="preserve"> As a historically distinct political-economic system, it continually incorporates greater parts of the world, </w:t>
      </w:r>
      <w:r w:rsidRPr="00F3623E">
        <w:rPr>
          <w:rStyle w:val="StyleUnderline"/>
          <w:color w:val="000000" w:themeColor="text1"/>
        </w:rPr>
        <w:t xml:space="preserve">producing social </w:t>
      </w:r>
      <w:r w:rsidRPr="00F3623E">
        <w:rPr>
          <w:rStyle w:val="Emphasis"/>
          <w:color w:val="000000" w:themeColor="text1"/>
        </w:rPr>
        <w:t>inequality and ecological degradation</w:t>
      </w:r>
      <w:r w:rsidRPr="00F3623E">
        <w:rPr>
          <w:rStyle w:val="StyleUnderline"/>
          <w:color w:val="000000" w:themeColor="text1"/>
        </w:rPr>
        <w:t xml:space="preserve"> on a global scale. The need for critical sustainability </w:t>
      </w:r>
      <w:r w:rsidRPr="00F3623E">
        <w:rPr>
          <w:color w:val="000000" w:themeColor="text1"/>
          <w:sz w:val="16"/>
        </w:rPr>
        <w:t xml:space="preserve">Economic anthropologist Karl Polanyi explained that the historical development of capital involved the creation of a “market society” that subordinated all aspects of social life to economic growth and capital accumulation. He stressed that this “was perhaps the weirdest of all the undertakings of our ancestors” (Polanyi 1957: 187). The economic system came to be conceived of as an autonomous self-governing force, divorced from socioecological relationships and concerns. In time, economic development, often measured in terms of increasing gross domestic product (even though it does not account for inequality, well-being, or ecological conditions), was seen as synonymous with social progress. Economic growth was determined to be the primary basis for improving quality and quantity, expanding goods and services, and improving lives. Economist John Kenneth Galbraith (2004) pointed out that this uncritical conception of the economy has been fraudulent. He explains that capitalism was renamed as “the market system,” which is a “meaningless designation,” as it is depicted as if its operations are impersonal and there are no classes. In other words, it lacks history. This fraud is widespread. In an assessment of the field, critical economists Joan Robinson (1962) and Robert Heilbroner (1996) explain that the word capitalism rarely appears in economic articles and textbooks. Instead, the market economy is presented without any historical perspective, void of political-economic power. Critiques of capital are dismissed as merely ideological arguments, rather than systematic analyses of its actual operations. Unfortunately, these tendencies are present within mainstream sustainability—the economy, which is only conceived of as the capitalist market system, is sacrosanct. It is simply taken as a given, removed from serious evaluation of how its actual logic and operations produce social inequalities and environmental degradation. We maintain that critical sustainability requires that we take nothing for granted, and are willing to engage in “a ruthless criticism of everything existing” (Marx 1978: 13). Critical sustainability includes careful attention to the various drivers of social inequality and environmental degradation, as these are linked through socioecological historical processes. Further, critical sustainability enters into multiple social and scientific debates regarding social and environmental justice. The interconnected exploitation of workers in general, women, and marginalized ethnic and racialized groups is part and parcel a historical system that has provided the stage for a theater of ecological tragedy. </w:t>
      </w:r>
      <w:r w:rsidRPr="00F3623E">
        <w:rPr>
          <w:rStyle w:val="StyleUnderline"/>
          <w:color w:val="000000" w:themeColor="text1"/>
        </w:rPr>
        <w:t xml:space="preserve">Historically, </w:t>
      </w:r>
      <w:r w:rsidRPr="00F3623E">
        <w:rPr>
          <w:rStyle w:val="Emphasis"/>
          <w:color w:val="000000" w:themeColor="text1"/>
          <w:highlight w:val="cyan"/>
        </w:rPr>
        <w:t>social inequalities</w:t>
      </w:r>
      <w:r w:rsidRPr="00F3623E">
        <w:rPr>
          <w:rStyle w:val="StyleUnderline"/>
          <w:color w:val="000000" w:themeColor="text1"/>
        </w:rPr>
        <w:t xml:space="preserve"> have been </w:t>
      </w:r>
      <w:r w:rsidRPr="00F3623E">
        <w:rPr>
          <w:rStyle w:val="Emphasis"/>
          <w:color w:val="000000" w:themeColor="text1"/>
          <w:highlight w:val="cyan"/>
        </w:rPr>
        <w:t>reduced through redistribution programs</w:t>
      </w:r>
      <w:r w:rsidRPr="00F3623E">
        <w:rPr>
          <w:rStyle w:val="StyleUnderline"/>
          <w:color w:val="000000" w:themeColor="text1"/>
        </w:rPr>
        <w:t>, and forms of environmental degradation have been diminished through legislation</w:t>
      </w:r>
      <w:r w:rsidRPr="00F3623E">
        <w:rPr>
          <w:color w:val="000000" w:themeColor="text1"/>
          <w:sz w:val="16"/>
        </w:rPr>
        <w:t xml:space="preserve">, when the public mobilizes forcing political actions to constrain capital. </w:t>
      </w:r>
      <w:r w:rsidRPr="00F3623E">
        <w:rPr>
          <w:rStyle w:val="Emphasis"/>
          <w:color w:val="000000" w:themeColor="text1"/>
          <w:highlight w:val="cyan"/>
        </w:rPr>
        <w:t xml:space="preserve">Neoliberal capitalism </w:t>
      </w:r>
      <w:r w:rsidRPr="00F3623E">
        <w:rPr>
          <w:rStyle w:val="Emphasis"/>
          <w:color w:val="000000" w:themeColor="text1"/>
        </w:rPr>
        <w:t xml:space="preserve">threatens to </w:t>
      </w:r>
      <w:r w:rsidRPr="00F3623E">
        <w:rPr>
          <w:rStyle w:val="Emphasis"/>
          <w:color w:val="000000" w:themeColor="text1"/>
          <w:highlight w:val="cyan"/>
        </w:rPr>
        <w:t>undo even these modest accomplishments.</w:t>
      </w:r>
      <w:r w:rsidRPr="00F3623E">
        <w:rPr>
          <w:rStyle w:val="StyleUnderline"/>
          <w:color w:val="000000" w:themeColor="text1"/>
        </w:rPr>
        <w:t xml:space="preserve"> What is dramatically clear is that serious </w:t>
      </w:r>
      <w:r w:rsidRPr="00F3623E">
        <w:rPr>
          <w:rStyle w:val="StyleUnderline"/>
          <w:color w:val="000000" w:themeColor="text1"/>
          <w:highlight w:val="cyan"/>
        </w:rPr>
        <w:t>consideration of sustainability</w:t>
      </w:r>
      <w:r w:rsidRPr="00F3623E">
        <w:rPr>
          <w:rStyle w:val="StyleUnderline"/>
          <w:color w:val="000000" w:themeColor="text1"/>
        </w:rPr>
        <w:t xml:space="preserve">, especially in regard to advancing social equity and </w:t>
      </w:r>
      <w:r w:rsidRPr="00F3623E">
        <w:rPr>
          <w:rStyle w:val="Emphasis"/>
          <w:color w:val="000000" w:themeColor="text1"/>
        </w:rPr>
        <w:t>maintaining</w:t>
      </w:r>
      <w:r w:rsidRPr="00F3623E">
        <w:rPr>
          <w:rStyle w:val="StyleUnderline"/>
          <w:color w:val="000000" w:themeColor="text1"/>
        </w:rPr>
        <w:t xml:space="preserve"> the conditions of life, </w:t>
      </w:r>
      <w:r w:rsidRPr="00F3623E">
        <w:rPr>
          <w:rStyle w:val="Emphasis"/>
          <w:color w:val="000000" w:themeColor="text1"/>
          <w:highlight w:val="cyan"/>
        </w:rPr>
        <w:t>requires revolutionary transformations in the socioeconomic relationships that govern our productive lives.</w:t>
      </w:r>
      <w:r w:rsidRPr="00F3623E">
        <w:rPr>
          <w:rStyle w:val="StyleUnderline"/>
          <w:color w:val="000000" w:themeColor="text1"/>
          <w:highlight w:val="cyan"/>
        </w:rPr>
        <w:t xml:space="preserve"> This means that new socioeconomic relations must be created</w:t>
      </w:r>
      <w:r w:rsidRPr="00F3623E">
        <w:rPr>
          <w:rStyle w:val="StyleUnderline"/>
          <w:color w:val="000000" w:themeColor="text1"/>
        </w:rPr>
        <w:t>, and they must be embedded within sociopolitical relations that direct them toward democratic ends, equality of opportunities, fulfillment of human needs, and the mending of ecological rifts in order to better maintain the conditions of life.</w:t>
      </w:r>
      <w:r w:rsidRPr="00F3623E">
        <w:rPr>
          <w:color w:val="000000" w:themeColor="text1"/>
          <w:sz w:val="16"/>
        </w:rPr>
        <w:t xml:space="preserve"> </w:t>
      </w:r>
      <w:r w:rsidRPr="00F3623E">
        <w:rPr>
          <w:rStyle w:val="Emphasis"/>
          <w:color w:val="000000" w:themeColor="text1"/>
        </w:rPr>
        <w:t>Critical sustainability</w:t>
      </w:r>
      <w:r w:rsidRPr="00F3623E">
        <w:rPr>
          <w:rStyle w:val="StyleUnderline"/>
          <w:color w:val="000000" w:themeColor="text1"/>
        </w:rPr>
        <w:t xml:space="preserve"> entails </w:t>
      </w:r>
      <w:r w:rsidRPr="00F3623E">
        <w:rPr>
          <w:rStyle w:val="Emphasis"/>
          <w:color w:val="000000" w:themeColor="text1"/>
        </w:rPr>
        <w:t>supplanting</w:t>
      </w:r>
      <w:r w:rsidRPr="00F3623E">
        <w:rPr>
          <w:rStyle w:val="StyleUnderline"/>
          <w:color w:val="000000" w:themeColor="text1"/>
        </w:rPr>
        <w:t xml:space="preserve"> the very </w:t>
      </w:r>
      <w:r w:rsidRPr="00F3623E">
        <w:rPr>
          <w:rStyle w:val="Emphasis"/>
          <w:color w:val="000000" w:themeColor="text1"/>
        </w:rPr>
        <w:t>systems</w:t>
      </w:r>
      <w:r w:rsidRPr="00F3623E">
        <w:rPr>
          <w:rStyle w:val="StyleUnderline"/>
          <w:color w:val="000000" w:themeColor="text1"/>
        </w:rPr>
        <w:t xml:space="preserve"> of expropriation and exploitation that produce and thrive on social inequalities. The purpose and meaning of work must be reorganized, directing it toward meeting human needs, enhancing the quality of life, eradicating injustices, creating substantive equality, and operating within the planetary boundaries. This is the work and promise of critical sustainability.</w:t>
      </w:r>
    </w:p>
    <w:p w14:paraId="4A50E880" w14:textId="77777777" w:rsidR="00EE038B" w:rsidRPr="00F3623E" w:rsidRDefault="00EE038B" w:rsidP="00EE038B">
      <w:pPr>
        <w:pStyle w:val="Heading4"/>
        <w:rPr>
          <w:rFonts w:cs="Calibri"/>
          <w:color w:val="000000" w:themeColor="text1"/>
        </w:rPr>
      </w:pPr>
      <w:r w:rsidRPr="00F3623E">
        <w:rPr>
          <w:rFonts w:cs="Calibri"/>
          <w:color w:val="000000" w:themeColor="text1"/>
        </w:rPr>
        <w:t xml:space="preserve">The myth of Green Capitalism reifies neoliberal privatization of the environment—that justifies exploitation of marginalized communities while relying on vast carbon consumption to institutionalize renewables. </w:t>
      </w:r>
    </w:p>
    <w:p w14:paraId="1CF44DA5" w14:textId="77777777" w:rsidR="00EE038B" w:rsidRPr="00F3623E" w:rsidRDefault="00EE038B" w:rsidP="00EE038B">
      <w:pPr>
        <w:rPr>
          <w:color w:val="000000" w:themeColor="text1"/>
        </w:rPr>
      </w:pPr>
      <w:r w:rsidRPr="00F3623E">
        <w:rPr>
          <w:rStyle w:val="Style13ptBold"/>
          <w:color w:val="000000" w:themeColor="text1"/>
        </w:rPr>
        <w:t>Alhadeff ‘23</w:t>
      </w:r>
      <w:r w:rsidRPr="00F3623E">
        <w:rPr>
          <w:color w:val="000000" w:themeColor="text1"/>
        </w:rPr>
        <w:t xml:space="preserve">, March 30, 2023, Cara Judea Alhadeff, PhD, author of dozens of books and articles on philosophy, art, gender, ethnic, and cultural studies—including critically acclaimed Viscous Expectations: Justice, Vulnerability, The Ob-scene and Zazu Dreams: Between the Scarab and the Dung Beetle, A Cautionary Fable for the Anthropocene Era, explores global-corporatocracy, petroleum-parenting, social-ecology/permaculture, economics, eroticism, and the pharma-addictive medical industry. Former professor of Performance &amp; Pedagogy at UC Santa Cruz and Critical Philosophy in the Global Center for Advanced Studies, “Equality as Industrial Capitalism’s Trojan Horse: Environmental Racism, Green Colonialism, and The Renewable Energies Revolution,” a chapter from the book Philosophy as Practice in the Ecological Emergency, </w:t>
      </w:r>
      <w:hyperlink r:id="rId64" w:history="1">
        <w:r w:rsidRPr="00F3623E">
          <w:rPr>
            <w:rStyle w:val="Hyperlink"/>
            <w:color w:val="000000" w:themeColor="text1"/>
          </w:rPr>
          <w:t>https://link.springer.com/book/10.1007/978-3-030-94391-2</w:t>
        </w:r>
      </w:hyperlink>
      <w:r w:rsidRPr="00F3623E">
        <w:rPr>
          <w:color w:val="000000" w:themeColor="text1"/>
        </w:rPr>
        <w:t>, Orr</w:t>
      </w:r>
    </w:p>
    <w:p w14:paraId="63536FEE" w14:textId="77777777" w:rsidR="00EE038B" w:rsidRPr="00F3623E" w:rsidRDefault="00EE038B" w:rsidP="00EE038B">
      <w:pPr>
        <w:rPr>
          <w:rStyle w:val="StyleUnderline"/>
          <w:color w:val="000000" w:themeColor="text1"/>
        </w:rPr>
      </w:pPr>
      <w:r w:rsidRPr="00F3623E">
        <w:rPr>
          <w:color w:val="000000" w:themeColor="text1"/>
          <w:sz w:val="16"/>
        </w:rPr>
        <w:t xml:space="preserve">Renewables Revolution: Green Colonialism and Clean-Tech Industries. We have seen the consequences for those who question the status quo in one of the most “sustainable ecovillages” in this country. </w:t>
      </w:r>
      <w:r w:rsidRPr="00F3623E">
        <w:rPr>
          <w:rStyle w:val="StyleUnderline"/>
          <w:color w:val="000000" w:themeColor="text1"/>
        </w:rPr>
        <w:t>This binary driven fundamentalism also undergirds our environmental movements. In addition to their history of racism, an insidious strain of orthodoxy dictates these movements. We are prohibited from questioning their ideologies</w:t>
      </w:r>
      <w:r w:rsidRPr="00F3623E">
        <w:rPr>
          <w:color w:val="000000" w:themeColor="text1"/>
          <w:sz w:val="16"/>
        </w:rPr>
        <w:t>—in this case</w:t>
      </w:r>
      <w:r w:rsidRPr="00F3623E">
        <w:rPr>
          <w:rStyle w:val="StyleUnderline"/>
          <w:color w:val="000000" w:themeColor="text1"/>
        </w:rPr>
        <w:t>, the Renewables Revolution and its perceived alternative energies.49 As with our shift from our systemically racist culture to one rooted in mutual respect for multiplicity and difference, we must practice caution during our transition out of our global petroculture. T</w:t>
      </w:r>
      <w:r w:rsidRPr="00F3623E">
        <w:rPr>
          <w:color w:val="000000" w:themeColor="text1"/>
          <w:sz w:val="16"/>
        </w:rPr>
        <w:t xml:space="preserve">his </w:t>
      </w:r>
      <w:r w:rsidRPr="00F3623E">
        <w:rPr>
          <w:rStyle w:val="StyleUnderline"/>
          <w:color w:val="000000" w:themeColor="text1"/>
        </w:rPr>
        <w:t>vigilance should not be based on the motivation, but on the underlying false assumptions and strategies that perceived sustainability and agendas offer</w:t>
      </w:r>
      <w:r w:rsidRPr="00F3623E">
        <w:rPr>
          <w:color w:val="000000" w:themeColor="text1"/>
          <w:sz w:val="16"/>
        </w:rPr>
        <w:t xml:space="preserve">. The implicit </w:t>
      </w:r>
      <w:r w:rsidRPr="00F3623E">
        <w:rPr>
          <w:rStyle w:val="StyleUnderline"/>
          <w:color w:val="000000" w:themeColor="text1"/>
        </w:rPr>
        <w:t>assumptions embedded in the concept of equality emulate those of sustainability: maintaining the status quo</w:t>
      </w:r>
      <w:r w:rsidRPr="00F3623E">
        <w:rPr>
          <w:color w:val="000000" w:themeColor="text1"/>
          <w:sz w:val="16"/>
        </w:rPr>
        <w:t xml:space="preserve">. At this </w:t>
      </w:r>
      <w:r w:rsidRPr="00F3623E">
        <w:rPr>
          <w:rStyle w:val="StyleUnderline"/>
          <w:color w:val="000000" w:themeColor="text1"/>
          <w:highlight w:val="cyan"/>
        </w:rPr>
        <w:t>juncture</w:t>
      </w:r>
      <w:r w:rsidRPr="00F3623E">
        <w:rPr>
          <w:color w:val="000000" w:themeColor="text1"/>
          <w:sz w:val="16"/>
        </w:rPr>
        <w:t xml:space="preserve"> </w:t>
      </w:r>
      <w:r w:rsidRPr="00F3623E">
        <w:rPr>
          <w:rStyle w:val="Emphasis"/>
          <w:color w:val="000000" w:themeColor="text1"/>
        </w:rPr>
        <w:t xml:space="preserve">of </w:t>
      </w:r>
      <w:r w:rsidRPr="00F3623E">
        <w:rPr>
          <w:rStyle w:val="Emphasis"/>
          <w:color w:val="000000" w:themeColor="text1"/>
          <w:highlight w:val="cyan"/>
        </w:rPr>
        <w:t>geopolitical</w:t>
      </w:r>
      <w:r w:rsidRPr="00F3623E">
        <w:rPr>
          <w:rStyle w:val="Emphasis"/>
          <w:color w:val="000000" w:themeColor="text1"/>
        </w:rPr>
        <w:t xml:space="preserve">, </w:t>
      </w:r>
      <w:r w:rsidRPr="00F3623E">
        <w:rPr>
          <w:rStyle w:val="Emphasis"/>
          <w:color w:val="000000" w:themeColor="text1"/>
          <w:highlight w:val="cyan"/>
        </w:rPr>
        <w:t>ecological</w:t>
      </w:r>
      <w:r w:rsidRPr="00F3623E">
        <w:rPr>
          <w:rStyle w:val="Emphasis"/>
          <w:color w:val="000000" w:themeColor="text1"/>
        </w:rPr>
        <w:t xml:space="preserve">, </w:t>
      </w:r>
      <w:r w:rsidRPr="00F3623E">
        <w:rPr>
          <w:rStyle w:val="Emphasis"/>
          <w:color w:val="000000" w:themeColor="text1"/>
          <w:highlight w:val="cyan"/>
        </w:rPr>
        <w:t>social</w:t>
      </w:r>
      <w:r w:rsidRPr="00F3623E">
        <w:rPr>
          <w:rStyle w:val="Emphasis"/>
          <w:color w:val="000000" w:themeColor="text1"/>
        </w:rPr>
        <w:t xml:space="preserve">, and corporeal </w:t>
      </w:r>
      <w:r w:rsidRPr="00F3623E">
        <w:rPr>
          <w:rStyle w:val="Emphasis"/>
          <w:color w:val="000000" w:themeColor="text1"/>
          <w:highlight w:val="cyan"/>
        </w:rPr>
        <w:t>catastrophes</w:t>
      </w:r>
      <w:r w:rsidRPr="00F3623E">
        <w:rPr>
          <w:rStyle w:val="Emphasis"/>
          <w:color w:val="000000" w:themeColor="text1"/>
        </w:rPr>
        <w:t xml:space="preserve">, we must critically </w:t>
      </w:r>
      <w:r w:rsidRPr="00F3623E">
        <w:rPr>
          <w:rStyle w:val="Emphasis"/>
          <w:color w:val="000000" w:themeColor="text1"/>
          <w:highlight w:val="cyan"/>
        </w:rPr>
        <w:t>question</w:t>
      </w:r>
      <w:r w:rsidRPr="00F3623E">
        <w:rPr>
          <w:rStyle w:val="Emphasis"/>
          <w:color w:val="000000" w:themeColor="text1"/>
        </w:rPr>
        <w:t xml:space="preserve"> clean/</w:t>
      </w:r>
      <w:r w:rsidRPr="00F3623E">
        <w:rPr>
          <w:rStyle w:val="Emphasis"/>
          <w:color w:val="000000" w:themeColor="text1"/>
          <w:highlight w:val="cyan"/>
        </w:rPr>
        <w:t>green</w:t>
      </w:r>
      <w:r w:rsidRPr="00F3623E">
        <w:rPr>
          <w:rStyle w:val="Emphasis"/>
          <w:color w:val="000000" w:themeColor="text1"/>
        </w:rPr>
        <w:t xml:space="preserve"> </w:t>
      </w:r>
      <w:r w:rsidRPr="00F3623E">
        <w:rPr>
          <w:rStyle w:val="Emphasis"/>
          <w:color w:val="000000" w:themeColor="text1"/>
          <w:highlight w:val="cyan"/>
        </w:rPr>
        <w:t>solutions</w:t>
      </w:r>
      <w:r w:rsidRPr="00F3623E">
        <w:rPr>
          <w:rStyle w:val="Emphasis"/>
          <w:color w:val="000000" w:themeColor="text1"/>
        </w:rPr>
        <w:t xml:space="preserve"> such as the erroneously-named Renewable Energies Revolution. I</w:t>
      </w:r>
      <w:r w:rsidRPr="00F3623E">
        <w:rPr>
          <w:color w:val="000000" w:themeColor="text1"/>
          <w:sz w:val="16"/>
        </w:rPr>
        <w:t xml:space="preserve"> </w:t>
      </w:r>
      <w:r w:rsidRPr="00F3623E">
        <w:rPr>
          <w:rStyle w:val="StyleUnderline"/>
          <w:color w:val="000000" w:themeColor="text1"/>
        </w:rPr>
        <w:t xml:space="preserve">suggest we face both the </w:t>
      </w:r>
      <w:r w:rsidRPr="00F3623E">
        <w:rPr>
          <w:rStyle w:val="StyleUnderline"/>
          <w:color w:val="000000" w:themeColor="text1"/>
          <w:highlight w:val="cyan"/>
        </w:rPr>
        <w:t>roots</w:t>
      </w:r>
      <w:r w:rsidRPr="00F3623E">
        <w:rPr>
          <w:rStyle w:val="StyleUnderline"/>
          <w:color w:val="000000" w:themeColor="text1"/>
        </w:rPr>
        <w:t xml:space="preserve"> and the implications of how perceived solutions to our climate crisis, like “renewable” energies, may unintentionally </w:t>
      </w:r>
      <w:r w:rsidRPr="00F3623E">
        <w:rPr>
          <w:rStyle w:val="StyleUnderline"/>
          <w:color w:val="000000" w:themeColor="text1"/>
          <w:highlight w:val="cyan"/>
        </w:rPr>
        <w:t>sustain ecological devastation and global wealth inequities</w:t>
      </w:r>
      <w:r w:rsidRPr="00F3623E">
        <w:rPr>
          <w:rStyle w:val="StyleUnderline"/>
          <w:color w:val="000000" w:themeColor="text1"/>
        </w:rPr>
        <w:t xml:space="preserve">, and actually </w:t>
      </w:r>
      <w:r w:rsidRPr="00F3623E">
        <w:rPr>
          <w:rStyle w:val="StyleUnderline"/>
          <w:color w:val="000000" w:themeColor="text1"/>
          <w:highlight w:val="cyan"/>
        </w:rPr>
        <w:t>divert</w:t>
      </w:r>
      <w:r w:rsidRPr="00F3623E">
        <w:rPr>
          <w:rStyle w:val="StyleUnderline"/>
          <w:color w:val="000000" w:themeColor="text1"/>
        </w:rPr>
        <w:t xml:space="preserve"> us </w:t>
      </w:r>
      <w:r w:rsidRPr="00F3623E">
        <w:rPr>
          <w:rStyle w:val="StyleUnderline"/>
          <w:color w:val="000000" w:themeColor="text1"/>
          <w:highlight w:val="cyan"/>
        </w:rPr>
        <w:t>from</w:t>
      </w:r>
      <w:r w:rsidRPr="00F3623E">
        <w:rPr>
          <w:rStyle w:val="StyleUnderline"/>
          <w:color w:val="000000" w:themeColor="text1"/>
        </w:rPr>
        <w:t xml:space="preserve"> establishing long-term, </w:t>
      </w:r>
      <w:r w:rsidRPr="00F3623E">
        <w:rPr>
          <w:rStyle w:val="StyleUnderline"/>
          <w:color w:val="000000" w:themeColor="text1"/>
          <w:highlight w:val="cyan"/>
        </w:rPr>
        <w:t>regenerative infrastructures</w:t>
      </w:r>
      <w:r w:rsidRPr="00F3623E">
        <w:rPr>
          <w:rStyle w:val="StyleUnderline"/>
          <w:color w:val="000000" w:themeColor="text1"/>
        </w:rPr>
        <w:t>.</w:t>
      </w:r>
      <w:r w:rsidRPr="00F3623E">
        <w:rPr>
          <w:color w:val="000000" w:themeColor="text1"/>
          <w:sz w:val="16"/>
        </w:rPr>
        <w:t xml:space="preserve"> On the surface, </w:t>
      </w:r>
      <w:r w:rsidRPr="00F3623E">
        <w:rPr>
          <w:rStyle w:val="StyleUnderline"/>
          <w:color w:val="000000" w:themeColor="text1"/>
          <w:highlight w:val="cyan"/>
        </w:rPr>
        <w:t>sustainability</w:t>
      </w:r>
      <w:r w:rsidRPr="00F3623E">
        <w:rPr>
          <w:rStyle w:val="StyleUnderline"/>
          <w:color w:val="000000" w:themeColor="text1"/>
        </w:rPr>
        <w:t xml:space="preserve"> agendas </w:t>
      </w:r>
      <w:r w:rsidRPr="00F3623E">
        <w:rPr>
          <w:rStyle w:val="StyleUnderline"/>
          <w:color w:val="000000" w:themeColor="text1"/>
          <w:highlight w:val="cyan"/>
        </w:rPr>
        <w:t>appear</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offer critical </w:t>
      </w:r>
      <w:r w:rsidRPr="00F3623E">
        <w:rPr>
          <w:rStyle w:val="StyleUnderline"/>
          <w:color w:val="000000" w:themeColor="text1"/>
          <w:highlight w:val="cyan"/>
        </w:rPr>
        <w:t>shifts toward an ecologically</w:t>
      </w:r>
      <w:r w:rsidRPr="00F3623E">
        <w:rPr>
          <w:rStyle w:val="StyleUnderline"/>
          <w:color w:val="000000" w:themeColor="text1"/>
        </w:rPr>
        <w:t xml:space="preserve">, economically, and ethically </w:t>
      </w:r>
      <w:r w:rsidRPr="00F3623E">
        <w:rPr>
          <w:rStyle w:val="StyleUnderline"/>
          <w:color w:val="000000" w:themeColor="text1"/>
          <w:highlight w:val="cyan"/>
        </w:rPr>
        <w:t>sound society</w:t>
      </w:r>
      <w:r w:rsidRPr="00F3623E">
        <w:rPr>
          <w:color w:val="000000" w:themeColor="text1"/>
          <w:sz w:val="16"/>
        </w:rPr>
        <w:t xml:space="preserve">, </w:t>
      </w:r>
      <w:r w:rsidRPr="00F3623E">
        <w:rPr>
          <w:rStyle w:val="StyleUnderline"/>
          <w:color w:val="000000" w:themeColor="text1"/>
          <w:highlight w:val="cyan"/>
        </w:rPr>
        <w:t>but</w:t>
      </w:r>
      <w:r w:rsidRPr="00F3623E">
        <w:rPr>
          <w:color w:val="000000" w:themeColor="text1"/>
          <w:sz w:val="16"/>
        </w:rPr>
        <w:t xml:space="preserve"> there is much evidence to suggest that </w:t>
      </w:r>
      <w:r w:rsidRPr="00F3623E">
        <w:rPr>
          <w:rStyle w:val="StyleUnderline"/>
          <w:color w:val="000000" w:themeColor="text1"/>
        </w:rPr>
        <w:t xml:space="preserve">#1: these structural changes must be accompanied by a psychological shift in individuals’ behavior to effectively shut down consumer-waste convenience culture; and, #2: the core of too </w:t>
      </w:r>
      <w:r w:rsidRPr="00F3623E">
        <w:rPr>
          <w:rStyle w:val="StyleUnderline"/>
          <w:color w:val="000000" w:themeColor="text1"/>
          <w:highlight w:val="cyan"/>
        </w:rPr>
        <w:t>many green</w:t>
      </w:r>
      <w:r w:rsidRPr="00F3623E">
        <w:rPr>
          <w:rStyle w:val="StyleUnderline"/>
          <w:color w:val="000000" w:themeColor="text1"/>
        </w:rPr>
        <w:t xml:space="preserve">/clean </w:t>
      </w:r>
      <w:r w:rsidRPr="00F3623E">
        <w:rPr>
          <w:rStyle w:val="StyleUnderline"/>
          <w:color w:val="000000" w:themeColor="text1"/>
          <w:highlight w:val="cyan"/>
        </w:rPr>
        <w:t>solutions</w:t>
      </w:r>
      <w:r w:rsidRPr="00F3623E">
        <w:rPr>
          <w:rStyle w:val="StyleUnderline"/>
          <w:color w:val="000000" w:themeColor="text1"/>
        </w:rPr>
        <w:t xml:space="preserve"> is </w:t>
      </w:r>
      <w:r w:rsidRPr="00F3623E">
        <w:rPr>
          <w:rStyle w:val="StyleUnderline"/>
          <w:color w:val="000000" w:themeColor="text1"/>
          <w:highlight w:val="cyan"/>
        </w:rPr>
        <w:t>rooted</w:t>
      </w:r>
      <w:r w:rsidRPr="00F3623E">
        <w:rPr>
          <w:rStyle w:val="StyleUnderline"/>
          <w:color w:val="000000" w:themeColor="text1"/>
        </w:rPr>
        <w:t xml:space="preserve"> </w:t>
      </w:r>
      <w:r w:rsidRPr="00F3623E">
        <w:rPr>
          <w:rStyle w:val="StyleUnderline"/>
          <w:color w:val="000000" w:themeColor="text1"/>
          <w:highlight w:val="cyan"/>
        </w:rPr>
        <w:t>in</w:t>
      </w:r>
      <w:r w:rsidRPr="00F3623E">
        <w:rPr>
          <w:rStyle w:val="StyleUnderline"/>
          <w:color w:val="000000" w:themeColor="text1"/>
        </w:rPr>
        <w:t xml:space="preserve"> the very essence of our climate crisis: privatized, </w:t>
      </w:r>
      <w:r w:rsidRPr="00F3623E">
        <w:rPr>
          <w:rStyle w:val="StyleUnderline"/>
          <w:color w:val="000000" w:themeColor="text1"/>
          <w:highlight w:val="cyan"/>
        </w:rPr>
        <w:t>industrialized</w:t>
      </w:r>
      <w:r w:rsidRPr="00F3623E">
        <w:rPr>
          <w:rStyle w:val="StyleUnderline"/>
          <w:color w:val="000000" w:themeColor="text1"/>
        </w:rPr>
        <w:t xml:space="preserve">-corporate </w:t>
      </w:r>
      <w:r w:rsidRPr="00F3623E">
        <w:rPr>
          <w:rStyle w:val="StyleUnderline"/>
          <w:color w:val="000000" w:themeColor="text1"/>
          <w:highlight w:val="cyan"/>
        </w:rPr>
        <w:t>capitalism</w:t>
      </w:r>
      <w:r w:rsidRPr="00F3623E">
        <w:rPr>
          <w:rStyle w:val="StyleUnderline"/>
          <w:color w:val="000000" w:themeColor="text1"/>
        </w:rPr>
        <w:t>.</w:t>
      </w:r>
      <w:r w:rsidRPr="00F3623E">
        <w:rPr>
          <w:color w:val="000000" w:themeColor="text1"/>
          <w:sz w:val="16"/>
        </w:rPr>
        <w:t xml:space="preserve"> For example, Cheyftz alerts us</w:t>
      </w:r>
      <w:r w:rsidRPr="00F3623E">
        <w:rPr>
          <w:rStyle w:val="StyleUnderline"/>
          <w:color w:val="000000" w:themeColor="text1"/>
        </w:rPr>
        <w:t xml:space="preserve">: The </w:t>
      </w:r>
      <w:r w:rsidRPr="00F3623E">
        <w:rPr>
          <w:rStyle w:val="StyleUnderline"/>
          <w:color w:val="000000" w:themeColor="text1"/>
          <w:highlight w:val="cyan"/>
        </w:rPr>
        <w:t>Green New Deal is</w:t>
      </w:r>
      <w:r w:rsidRPr="00F3623E">
        <w:rPr>
          <w:rStyle w:val="StyleUnderline"/>
          <w:color w:val="000000" w:themeColor="text1"/>
        </w:rPr>
        <w:t xml:space="preserve"> a “</w:t>
      </w:r>
      <w:r w:rsidRPr="00F3623E">
        <w:rPr>
          <w:rStyle w:val="StyleUnderline"/>
          <w:color w:val="000000" w:themeColor="text1"/>
          <w:highlight w:val="cyan"/>
        </w:rPr>
        <w:t>capitalist solution to a capitalist problem</w:t>
      </w:r>
      <w:r w:rsidRPr="00F3623E">
        <w:rPr>
          <w:rStyle w:val="StyleUnderline"/>
          <w:color w:val="000000" w:themeColor="text1"/>
        </w:rPr>
        <w:t>.”</w:t>
      </w:r>
      <w:r w:rsidRPr="00F3623E">
        <w:rPr>
          <w:color w:val="000000" w:themeColor="text1"/>
          <w:sz w:val="16"/>
        </w:rPr>
        <w:t xml:space="preserve"> It claims to address </w:t>
      </w:r>
      <w:r w:rsidRPr="00F3623E">
        <w:rPr>
          <w:rStyle w:val="StyleUnderline"/>
          <w:color w:val="000000" w:themeColor="text1"/>
        </w:rPr>
        <w:t xml:space="preserve">the linked </w:t>
      </w:r>
      <w:r w:rsidRPr="00F3623E">
        <w:rPr>
          <w:rStyle w:val="StyleUnderline"/>
          <w:color w:val="000000" w:themeColor="text1"/>
          <w:highlight w:val="cyan"/>
        </w:rPr>
        <w:t>oppressions of wealth inequity and climate-cris</w:t>
      </w:r>
      <w:r w:rsidRPr="00F3623E">
        <w:rPr>
          <w:rStyle w:val="StyleUnderline"/>
          <w:color w:val="000000" w:themeColor="text1"/>
        </w:rPr>
        <w:t>is, yet its proposed solutions avoid the very roots of each crisis</w:t>
      </w:r>
      <w:r w:rsidRPr="00F3623E">
        <w:rPr>
          <w:color w:val="000000" w:themeColor="text1"/>
          <w:sz w:val="16"/>
        </w:rPr>
        <w:t xml:space="preserve">. My challenge is rooted in three interrelated inquiries: 1. How are our daily choices reinforcing the very racist systems we are questioning or even trying to dismantle? 2. How are the alternatives to fossil-fuel economies and environmental racism reinforcing the very systems we are questioning or even trying to dismantle? 3. What can we learn from indigenous philosophies and socialist ecofeminist movements in order to establish viable, sustainable, regenerative infrastructures—an Ecozoic Era? </w:t>
      </w:r>
      <w:r w:rsidRPr="00F3623E">
        <w:rPr>
          <w:rStyle w:val="StyleUnderline"/>
          <w:color w:val="000000" w:themeColor="text1"/>
        </w:rPr>
        <w:t xml:space="preserve">As we transition to supposedly carbon-free electricity, we must be attentive to the ways in which we </w:t>
      </w:r>
      <w:r w:rsidRPr="00F3623E">
        <w:rPr>
          <w:rStyle w:val="StyleUnderline"/>
          <w:color w:val="000000" w:themeColor="text1"/>
          <w:highlight w:val="cyan"/>
        </w:rPr>
        <w:t>unconsciously manifest the very racist hegemonies we seek to dislodge</w:t>
      </w:r>
      <w:r w:rsidRPr="00F3623E">
        <w:rPr>
          <w:rStyle w:val="StyleUnderline"/>
          <w:color w:val="000000" w:themeColor="text1"/>
        </w:rPr>
        <w:t xml:space="preserve">; we must be cautious of the </w:t>
      </w:r>
      <w:r w:rsidRPr="00F3623E">
        <w:rPr>
          <w:rStyle w:val="StyleUnderline"/>
          <w:color w:val="000000" w:themeColor="text1"/>
          <w:highlight w:val="cyan"/>
        </w:rPr>
        <w:t>greening-of capitalism that manifests as “green colonialism”</w:t>
      </w:r>
      <w:r w:rsidRPr="00F3623E">
        <w:rPr>
          <w:rStyle w:val="StyleUnderline"/>
          <w:color w:val="000000" w:themeColor="text1"/>
        </w:rPr>
        <w:t xml:space="preserve"> through a new </w:t>
      </w:r>
      <w:r w:rsidRPr="00F3623E">
        <w:rPr>
          <w:rStyle w:val="StyleUnderline"/>
          <w:color w:val="000000" w:themeColor="text1"/>
          <w:highlight w:val="cyan"/>
        </w:rPr>
        <w:t>dependency</w:t>
      </w:r>
      <w:r w:rsidRPr="00F3623E">
        <w:rPr>
          <w:rStyle w:val="StyleUnderline"/>
          <w:color w:val="000000" w:themeColor="text1"/>
        </w:rPr>
        <w:t xml:space="preserve"> on what is </w:t>
      </w:r>
      <w:r w:rsidRPr="00F3623E">
        <w:rPr>
          <w:rStyle w:val="StyleUnderline"/>
          <w:color w:val="000000" w:themeColor="text1"/>
          <w:highlight w:val="cyan"/>
        </w:rPr>
        <w:t>falsely</w:t>
      </w:r>
      <w:r w:rsidRPr="00F3623E">
        <w:rPr>
          <w:rStyle w:val="StyleUnderline"/>
          <w:color w:val="000000" w:themeColor="text1"/>
        </w:rPr>
        <w:t xml:space="preserve"> identifed as “</w:t>
      </w:r>
      <w:r w:rsidRPr="00F3623E">
        <w:rPr>
          <w:rStyle w:val="StyleUnderline"/>
          <w:color w:val="000000" w:themeColor="text1"/>
          <w:highlight w:val="cyan"/>
        </w:rPr>
        <w:t>renewable</w:t>
      </w:r>
      <w:r w:rsidRPr="00F3623E">
        <w:rPr>
          <w:rStyle w:val="StyleUnderline"/>
          <w:color w:val="000000" w:themeColor="text1"/>
        </w:rPr>
        <w:t xml:space="preserve">” </w:t>
      </w:r>
      <w:r w:rsidRPr="00F3623E">
        <w:rPr>
          <w:rStyle w:val="StyleUnderline"/>
          <w:color w:val="000000" w:themeColor="text1"/>
          <w:highlight w:val="cyan"/>
        </w:rPr>
        <w:t>energies</w:t>
      </w:r>
      <w:r w:rsidRPr="00F3623E">
        <w:rPr>
          <w:rStyle w:val="StyleUnderline"/>
          <w:color w:val="000000" w:themeColor="text1"/>
        </w:rPr>
        <w:t xml:space="preserve">. Currently, human and </w:t>
      </w:r>
      <w:r w:rsidRPr="00F3623E">
        <w:rPr>
          <w:rStyle w:val="StyleUnderline"/>
          <w:color w:val="000000" w:themeColor="text1"/>
          <w:highlight w:val="cyan"/>
        </w:rPr>
        <w:t>natural</w:t>
      </w:r>
      <w:r w:rsidRPr="00F3623E">
        <w:rPr>
          <w:rStyle w:val="StyleUnderline"/>
          <w:color w:val="000000" w:themeColor="text1"/>
        </w:rPr>
        <w:t xml:space="preserve">-world habitat </w:t>
      </w:r>
      <w:r w:rsidRPr="00F3623E">
        <w:rPr>
          <w:rStyle w:val="StyleUnderline"/>
          <w:color w:val="000000" w:themeColor="text1"/>
          <w:highlight w:val="cyan"/>
        </w:rPr>
        <w:t>destruction</w:t>
      </w:r>
      <w:r w:rsidRPr="00F3623E">
        <w:rPr>
          <w:rStyle w:val="StyleUnderline"/>
          <w:color w:val="000000" w:themeColor="text1"/>
        </w:rPr>
        <w:t xml:space="preserve"> are </w:t>
      </w:r>
      <w:r w:rsidRPr="00F3623E">
        <w:rPr>
          <w:rStyle w:val="StyleUnderline"/>
          <w:color w:val="000000" w:themeColor="text1"/>
          <w:highlight w:val="cyan"/>
        </w:rPr>
        <w:t>implicit in the mass production</w:t>
      </w:r>
      <w:r w:rsidRPr="00F3623E">
        <w:rPr>
          <w:rStyle w:val="StyleUnderline"/>
          <w:color w:val="000000" w:themeColor="text1"/>
        </w:rPr>
        <w:t xml:space="preserve"> and disposal infrastructures of most “renewable energies:” solar, wind, biomass/biofuels, geothermal, ethanol, hydrogen, nuclear, and other ostensible renewables.</w:t>
      </w:r>
      <w:r w:rsidRPr="00F3623E">
        <w:rPr>
          <w:color w:val="000000" w:themeColor="text1"/>
          <w:sz w:val="16"/>
        </w:rPr>
        <w:t xml:space="preserve">50 This includes our technocratic petroleum-pharmaceutical addictions that use technologies to create “equality”. </w:t>
      </w:r>
      <w:r w:rsidRPr="00F3623E">
        <w:rPr>
          <w:rStyle w:val="StyleUnderline"/>
          <w:color w:val="000000" w:themeColor="text1"/>
        </w:rPr>
        <w:t xml:space="preserve">Even if policy appears to be in alignment with environmental ethics, we are consistently fnding that </w:t>
      </w:r>
      <w:r w:rsidRPr="00F3623E">
        <w:rPr>
          <w:rStyle w:val="StyleUnderline"/>
          <w:color w:val="000000" w:themeColor="text1"/>
          <w:highlight w:val="cyan"/>
        </w:rPr>
        <w:t>policy</w:t>
      </w:r>
      <w:r w:rsidRPr="00F3623E">
        <w:rPr>
          <w:rStyle w:val="StyleUnderline"/>
          <w:color w:val="000000" w:themeColor="text1"/>
        </w:rPr>
        <w:t xml:space="preserve"> change simply </w:t>
      </w:r>
      <w:r w:rsidRPr="00F3623E">
        <w:rPr>
          <w:rStyle w:val="StyleUnderline"/>
          <w:color w:val="000000" w:themeColor="text1"/>
          <w:highlight w:val="cyan"/>
        </w:rPr>
        <w:t>replaces one hegemony with another</w:t>
      </w:r>
      <w:r w:rsidRPr="00F3623E">
        <w:rPr>
          <w:rStyle w:val="StyleUnderline"/>
          <w:color w:val="000000" w:themeColor="text1"/>
        </w:rPr>
        <w:t xml:space="preserve">—particularly within the </w:t>
      </w:r>
      <w:r w:rsidRPr="00F3623E">
        <w:rPr>
          <w:rStyle w:val="StyleUnderline"/>
          <w:color w:val="000000" w:themeColor="text1"/>
          <w:highlight w:val="cyan"/>
        </w:rPr>
        <w:t>framework</w:t>
      </w:r>
      <w:r w:rsidRPr="00F3623E">
        <w:rPr>
          <w:rStyle w:val="StyleUnderline"/>
          <w:color w:val="000000" w:themeColor="text1"/>
        </w:rPr>
        <w:t xml:space="preserve"> </w:t>
      </w:r>
      <w:r w:rsidRPr="00F3623E">
        <w:rPr>
          <w:rStyle w:val="StyleUnderline"/>
          <w:color w:val="000000" w:themeColor="text1"/>
          <w:highlight w:val="cyan"/>
        </w:rPr>
        <w:t>of neoliberal globalization</w:t>
      </w:r>
      <w:r w:rsidRPr="00F3623E">
        <w:rPr>
          <w:rStyle w:val="StyleUnderline"/>
          <w:color w:val="000000" w:themeColor="text1"/>
        </w:rPr>
        <w:t>.</w:t>
      </w:r>
      <w:r w:rsidRPr="00F3623E">
        <w:rPr>
          <w:color w:val="000000" w:themeColor="text1"/>
          <w:sz w:val="16"/>
        </w:rPr>
        <w:t xml:space="preserve"> Only when we acknowledge the roots of our Western imperialist crisis, can we begin to decolonize and revitalize all peoples’ livelihoods and their environments. Zazu Dreams: Between the Scarab and the Dung Beetle, A Cautionary Fable for the Anthropocene Era, my climate justice book that explores the perils of the Anthropocene, challenges cultural habits deeply embedded in our calamitous trajectory toward global ecological and cultural, ethnic collapse. The book’s main character refects: “We have this crazy idea that anything ‘green’ is good—but we know that there is no clear-cut good and evil. What happens when the very solution causes more problems than the original problem it was supposed to fx?” </w:t>
      </w:r>
      <w:r w:rsidRPr="00F3623E">
        <w:rPr>
          <w:rStyle w:val="StyleUnderline"/>
          <w:color w:val="000000" w:themeColor="text1"/>
        </w:rPr>
        <w:t xml:space="preserve">How we measure our ecological footprint and global biocapacity is often riddled with paradox—particularly in the face of green colonialism, or what I call </w:t>
      </w:r>
      <w:r w:rsidRPr="00F3623E">
        <w:rPr>
          <w:rStyle w:val="StyleUnderline"/>
          <w:color w:val="000000" w:themeColor="text1"/>
          <w:highlight w:val="cyan"/>
        </w:rPr>
        <w:t>humanitarian imperialism</w:t>
      </w:r>
      <w:r w:rsidRPr="00F3623E">
        <w:rPr>
          <w:rStyle w:val="StyleUnderline"/>
          <w:color w:val="000000" w:themeColor="text1"/>
        </w:rPr>
        <w:t>.</w:t>
      </w:r>
      <w:r w:rsidRPr="00F3623E">
        <w:rPr>
          <w:color w:val="000000" w:themeColor="text1"/>
          <w:sz w:val="16"/>
        </w:rPr>
        <w:t xml:space="preserve"> The litany of our collusion with corporate forms of domination is infnite within the Anthropocene Era (increasingly characterized as the Plasticene). </w:t>
      </w:r>
      <w:r w:rsidRPr="00F3623E">
        <w:rPr>
          <w:rStyle w:val="StyleUnderline"/>
          <w:color w:val="000000" w:themeColor="text1"/>
          <w:highlight w:val="cyan"/>
        </w:rPr>
        <w:t>Disinformation</w:t>
      </w:r>
      <w:r w:rsidRPr="00F3623E">
        <w:rPr>
          <w:rStyle w:val="StyleUnderline"/>
          <w:color w:val="000000" w:themeColor="text1"/>
        </w:rPr>
        <w:t xml:space="preserve"> campaigns spread by fossil-fuel interests deeply </w:t>
      </w:r>
      <w:r w:rsidRPr="00F3623E">
        <w:rPr>
          <w:rStyle w:val="StyleUnderline"/>
          <w:color w:val="000000" w:themeColor="text1"/>
          <w:highlight w:val="cyan"/>
        </w:rPr>
        <w:t>root</w:t>
      </w:r>
      <w:r w:rsidRPr="00F3623E">
        <w:rPr>
          <w:rStyle w:val="StyleUnderline"/>
          <w:color w:val="000000" w:themeColor="text1"/>
        </w:rPr>
        <w:t xml:space="preserve"> </w:t>
      </w:r>
      <w:r w:rsidRPr="00F3623E">
        <w:rPr>
          <w:rStyle w:val="StyleUnderline"/>
          <w:color w:val="000000" w:themeColor="text1"/>
          <w:highlight w:val="cyan"/>
        </w:rPr>
        <w:t>us in assimilationist consumerism</w:t>
      </w:r>
      <w:r w:rsidRPr="00F3623E">
        <w:rPr>
          <w:rStyle w:val="StyleUnderline"/>
          <w:color w:val="000000" w:themeColor="text1"/>
        </w:rPr>
        <w:t>.</w:t>
      </w:r>
      <w:r w:rsidRPr="00F3623E">
        <w:rPr>
          <w:color w:val="000000" w:themeColor="text1"/>
          <w:sz w:val="16"/>
        </w:rPr>
        <w:t xml:space="preserve"> The Zazu Dreams’ characters witness social and environmental costs of subjugating others through both fossil-fuel-obsessed economies and their “green” replacements. Vaclav Smil warns us of this “Miasma of falsehood.” This implies replacing one destructive socializing norm—petropharma cultures sustained by fossil-fuel addicted economics—with another: purportedly “renewable” energies. </w:t>
      </w:r>
      <w:r w:rsidRPr="00F3623E">
        <w:rPr>
          <w:rStyle w:val="StyleUnderline"/>
          <w:color w:val="000000" w:themeColor="text1"/>
        </w:rPr>
        <w:t xml:space="preserve">These </w:t>
      </w:r>
      <w:r w:rsidRPr="00F3623E">
        <w:rPr>
          <w:rStyle w:val="StyleUnderline"/>
          <w:color w:val="000000" w:themeColor="text1"/>
          <w:highlight w:val="cyan"/>
        </w:rPr>
        <w:t>energies</w:t>
      </w:r>
      <w:r w:rsidRPr="00F3623E">
        <w:rPr>
          <w:rStyle w:val="StyleUnderline"/>
          <w:color w:val="000000" w:themeColor="text1"/>
        </w:rPr>
        <w:t xml:space="preserve"> (I don’t call them renewable, because they are not renewable and not carbon-free),51 like fossil-fuels, are </w:t>
      </w:r>
      <w:r w:rsidRPr="00F3623E">
        <w:rPr>
          <w:rStyle w:val="StyleUnderline"/>
          <w:color w:val="000000" w:themeColor="text1"/>
          <w:highlight w:val="cyan"/>
        </w:rPr>
        <w:t>rooted in barbaric colonialist extractive industries.</w:t>
      </w:r>
      <w:r w:rsidRPr="00F3623E">
        <w:rPr>
          <w:rStyle w:val="StyleUnderline"/>
          <w:color w:val="000000" w:themeColor="text1"/>
        </w:rPr>
        <w:t xml:space="preserve"> Once again, the “solution” is precisely the problem. </w:t>
      </w:r>
      <w:r w:rsidRPr="00F3623E">
        <w:rPr>
          <w:rStyle w:val="StyleUnderline"/>
          <w:color w:val="000000" w:themeColor="text1"/>
          <w:highlight w:val="cyan"/>
        </w:rPr>
        <w:t>Greenwashing</w:t>
      </w:r>
      <w:r w:rsidRPr="00F3623E">
        <w:rPr>
          <w:rStyle w:val="StyleUnderline"/>
          <w:color w:val="000000" w:themeColor="text1"/>
        </w:rPr>
        <w:t xml:space="preserve"> is a prime example of the ways in which capitalism </w:t>
      </w:r>
      <w:r w:rsidRPr="00F3623E">
        <w:rPr>
          <w:rStyle w:val="StyleUnderline"/>
          <w:color w:val="000000" w:themeColor="text1"/>
          <w:highlight w:val="cyan"/>
        </w:rPr>
        <w:t>dictates our alleged freedom</w:t>
      </w:r>
      <w:r w:rsidRPr="00F3623E">
        <w:rPr>
          <w:rStyle w:val="StyleUnderline"/>
          <w:color w:val="000000" w:themeColor="text1"/>
        </w:rPr>
        <w:t>.</w:t>
      </w:r>
      <w:r w:rsidRPr="00F3623E">
        <w:rPr>
          <w:color w:val="000000" w:themeColor="text1"/>
          <w:sz w:val="16"/>
        </w:rPr>
        <w:t xml:space="preserve"> </w:t>
      </w:r>
      <w:r w:rsidRPr="00F3623E">
        <w:rPr>
          <w:rStyle w:val="StyleUnderline"/>
          <w:color w:val="000000" w:themeColor="text1"/>
        </w:rPr>
        <w:t xml:space="preserve">The “green economy has come to mean … the wholesale privatization of nature.”52 Consumerism becomes the default for making supposedly ethical choices. </w:t>
      </w:r>
      <w:r w:rsidRPr="00F3623E">
        <w:rPr>
          <w:color w:val="000000" w:themeColor="text1"/>
          <w:sz w:val="16"/>
        </w:rPr>
        <w:t xml:space="preserve">In Deep Green Resistance, Lierre Keith urges us: </w:t>
      </w:r>
      <w:r w:rsidRPr="00F3623E">
        <w:rPr>
          <w:rStyle w:val="StyleUnderline"/>
          <w:color w:val="000000" w:themeColor="text1"/>
        </w:rPr>
        <w:t>“</w:t>
      </w:r>
      <w:r w:rsidRPr="00F3623E">
        <w:rPr>
          <w:rStyle w:val="StyleUnderline"/>
          <w:color w:val="000000" w:themeColor="text1"/>
          <w:highlight w:val="cyan"/>
        </w:rPr>
        <w:t>We can’t consume our way out of environmental collapse.</w:t>
      </w:r>
      <w:r w:rsidRPr="00F3623E">
        <w:rPr>
          <w:rStyle w:val="StyleUnderline"/>
          <w:color w:val="000000" w:themeColor="text1"/>
        </w:rPr>
        <w:t xml:space="preserve"> Consumption is the problem.</w:t>
      </w:r>
      <w:r w:rsidRPr="00F3623E">
        <w:rPr>
          <w:color w:val="000000" w:themeColor="text1"/>
          <w:sz w:val="16"/>
        </w:rPr>
        <w:t xml:space="preserve">”53 Even within the 99%, </w:t>
      </w:r>
      <w:r w:rsidRPr="00F3623E">
        <w:rPr>
          <w:rStyle w:val="StyleUnderline"/>
          <w:color w:val="000000" w:themeColor="text1"/>
        </w:rPr>
        <w:t>consumers are capitalism. Without convenienceculture/mass consumer-demand, the machine of the proft-driven free market would have to shift gears. We can’t blame oil companies without simultaneously implicating ourselves, holding our consumption-habits equally responsible.</w:t>
      </w:r>
      <w:r w:rsidRPr="00F3623E">
        <w:rPr>
          <w:color w:val="000000" w:themeColor="text1"/>
          <w:sz w:val="16"/>
        </w:rPr>
        <w:t xml:space="preserve"> How can we insist government and transnational corporations be accountable, when we refuse to curb our buying, using, and disposal habits? We don’t have to travel far in our cross-cultural histories of nonviolent resistance and civil disobedience to learn from worldchanging examples of strikes, unions, boycotts, expropriation, infrastructural sabotage, embargoes, and divestment protests. Yet, most contemporary transition movements are founded in the very system they are trying to dismantle. Our perceived resources, these alternative forms of energy proposed to power our public electrical grids, are misidentifed under the misleading misnomers: labels such “renewable”/“sustainable”/“clean”/“green”. How is “clean” defined? For whom? There is not a clear division between clean energy and dirty energy/dirty power—clean isn’t always clean. </w:t>
      </w:r>
      <w:r w:rsidRPr="00F3623E">
        <w:rPr>
          <w:rStyle w:val="StyleUnderline"/>
          <w:color w:val="000000" w:themeColor="text1"/>
          <w:highlight w:val="cyan"/>
        </w:rPr>
        <w:t>Neoliberal</w:t>
      </w:r>
      <w:r w:rsidRPr="00F3623E">
        <w:rPr>
          <w:rStyle w:val="StyleUnderline"/>
          <w:color w:val="000000" w:themeColor="text1"/>
        </w:rPr>
        <w:t xml:space="preserve"> </w:t>
      </w:r>
      <w:r w:rsidRPr="00F3623E">
        <w:rPr>
          <w:rStyle w:val="StyleUnderline"/>
          <w:color w:val="000000" w:themeColor="text1"/>
          <w:highlight w:val="cyan"/>
        </w:rPr>
        <w:t>denial</w:t>
      </w:r>
      <w:r w:rsidRPr="00F3623E">
        <w:rPr>
          <w:rStyle w:val="StyleUnderline"/>
          <w:color w:val="000000" w:themeColor="text1"/>
        </w:rPr>
        <w:t xml:space="preserve"> of corporeal and global interrelationships instills </w:t>
      </w:r>
      <w:r w:rsidRPr="00F3623E">
        <w:rPr>
          <w:rStyle w:val="StyleUnderline"/>
          <w:color w:val="000000" w:themeColor="text1"/>
          <w:highlight w:val="cyan"/>
        </w:rPr>
        <w:t>conformist laws of conduct</w:t>
      </w:r>
      <w:r w:rsidRPr="00F3623E">
        <w:rPr>
          <w:rStyle w:val="StyleUnderline"/>
          <w:color w:val="000000" w:themeColor="text1"/>
        </w:rPr>
        <w:t xml:space="preserve"> that continually replenish our toxic soup in which we all live.</w:t>
      </w:r>
      <w:r w:rsidRPr="00F3623E">
        <w:rPr>
          <w:color w:val="000000" w:themeColor="text1"/>
          <w:sz w:val="16"/>
        </w:rPr>
        <w:t xml:space="preserve"> </w:t>
      </w:r>
      <w:r w:rsidRPr="00F3623E">
        <w:rPr>
          <w:rStyle w:val="Emphasis"/>
          <w:color w:val="000000" w:themeColor="text1"/>
        </w:rPr>
        <w:t xml:space="preserve">One perceived solution to help us transition is to create alternatives to fossil fuel-addicted economies, as proposed, for example, through The </w:t>
      </w:r>
      <w:r w:rsidRPr="00F3623E">
        <w:rPr>
          <w:rStyle w:val="Emphasis"/>
          <w:color w:val="000000" w:themeColor="text1"/>
          <w:highlight w:val="cyan"/>
        </w:rPr>
        <w:t>Green New Deal</w:t>
      </w:r>
      <w:r w:rsidRPr="00F3623E">
        <w:rPr>
          <w:rStyle w:val="Emphasis"/>
          <w:color w:val="000000" w:themeColor="text1"/>
        </w:rPr>
        <w:t xml:space="preserve"> and its focus on allegedly “renewable” energies. However well-intentioned, these supposed alternatives </w:t>
      </w:r>
      <w:r w:rsidRPr="00F3623E">
        <w:rPr>
          <w:rStyle w:val="Emphasis"/>
          <w:color w:val="000000" w:themeColor="text1"/>
          <w:highlight w:val="cyan"/>
        </w:rPr>
        <w:t>perpetuate the violence of wasteful behavior and destructive infrastructures</w:t>
      </w:r>
      <w:r w:rsidRPr="00F3623E">
        <w:rPr>
          <w:rStyle w:val="Emphasis"/>
          <w:color w:val="000000" w:themeColor="text1"/>
        </w:rPr>
        <w:t>.</w:t>
      </w:r>
      <w:r w:rsidRPr="00F3623E">
        <w:rPr>
          <w:color w:val="000000" w:themeColor="text1"/>
          <w:sz w:val="16"/>
        </w:rPr>
        <w:t xml:space="preserve"> </w:t>
      </w:r>
      <w:r w:rsidRPr="00F3623E">
        <w:rPr>
          <w:rStyle w:val="StyleUnderline"/>
          <w:color w:val="000000" w:themeColor="text1"/>
        </w:rPr>
        <w:t>Even if temporarily abated, they ultimately conserve the original crisis.</w:t>
      </w:r>
      <w:r w:rsidRPr="00F3623E">
        <w:rPr>
          <w:color w:val="000000" w:themeColor="text1"/>
          <w:sz w:val="16"/>
        </w:rPr>
        <w:t xml:space="preserve"> Below I address technologies falsely identifed as “renewable” energies that actually reinforce the very problem they are trying to solve. 1. Solar/Photovoltaic and Wind Technologies: Given proposed solutions using industrial solar and wind harvesting, Western imperialism will continue to dominate global relations. Solar cell and storage production and disposal infrastructure (mining and other extractive industries) as well as industrial wind farms (turbines54 and their infrastructure) use exorbitant resources to produce and implement. Wind and solar energies require vast quantities of fossil fuels to execute them on a grand scale. As we have seen throughout California and China (two examples among many), massive solar-energy sites/ solar industrial complexes strip land bare—displacing human populations and migration routes of both wildlife and people for acres of solar felds, substations, and access roads—all of which require incredibly carbon-intensive concrete.55 Consuming massive tracts of land, 100–1000 times more land area is required for wind and solar, as well as for biofuel energy production than does fossil-fuel production. This is a prime example of replacing one hegemony with another. 2. Hydro-Power Technology: Large-scale dams for hydro-power have historically had cataclysmic effects on indigenous peoples and their lands. Although macro-hydro, like fracking, has fnally been recognized for its calamitous consequences, perversely, it is still proposed as a viable alternative to fossil-fuel economies. 3. Battery Technology: According to the Union of Concerned Scientists and their Climate Vulnerability Index (CVI) in California, fne particulate pollution harms African-American communities 43% more than predominantly white communities, Latinx 39% more, and Asian-American communities 21% more (21). As if tailpipe emissions are the only humanitarian catastrophe, one “clean solution” is the electric vehicle for public transportation and for personal consumption. Completely ignoring embodied energy, this perceived 54 “Blenders in the sky” devastate migrating wildlife—bats and birds critical to healthy ecosystems, some of whom are endangered species. 55Concrete has an extremely high embodied energy solution displaces the costs of environmental racism—once again exported out of the US into the global south—in this case to Bolivia where lithium (essential for battery production) is primarily mined. </w:t>
      </w:r>
      <w:r w:rsidRPr="00F3623E">
        <w:rPr>
          <w:rStyle w:val="StyleUnderline"/>
          <w:color w:val="000000" w:themeColor="text1"/>
        </w:rPr>
        <w:t>The Renewable Energy Movement claims that our global addiction to oil (“black gold”) should be replaced by lithium</w:t>
      </w:r>
      <w:r w:rsidRPr="00F3623E">
        <w:rPr>
          <w:color w:val="000000" w:themeColor="text1"/>
          <w:sz w:val="16"/>
        </w:rPr>
        <w:t xml:space="preserve"> (“white gold”). </w:t>
      </w:r>
      <w:r w:rsidRPr="00F3623E">
        <w:rPr>
          <w:rStyle w:val="StyleUnderline"/>
          <w:color w:val="000000" w:themeColor="text1"/>
        </w:rPr>
        <w:t>What we are not considering is that extracting lithium and converting it to a commercially viable form consumes copious quantities of water—</w:t>
      </w:r>
      <w:r w:rsidRPr="00F3623E">
        <w:rPr>
          <w:rStyle w:val="StyleUnderline"/>
          <w:color w:val="000000" w:themeColor="text1"/>
          <w:highlight w:val="cyan"/>
        </w:rPr>
        <w:t>drastically</w:t>
      </w:r>
      <w:r w:rsidRPr="00F3623E">
        <w:rPr>
          <w:rStyle w:val="StyleUnderline"/>
          <w:color w:val="000000" w:themeColor="text1"/>
        </w:rPr>
        <w:t xml:space="preserve"> </w:t>
      </w:r>
      <w:r w:rsidRPr="00F3623E">
        <w:rPr>
          <w:rStyle w:val="StyleUnderline"/>
          <w:color w:val="000000" w:themeColor="text1"/>
          <w:highlight w:val="cyan"/>
        </w:rPr>
        <w:t>depleting</w:t>
      </w:r>
      <w:r w:rsidRPr="00F3623E">
        <w:rPr>
          <w:rStyle w:val="StyleUnderline"/>
          <w:color w:val="000000" w:themeColor="text1"/>
        </w:rPr>
        <w:t xml:space="preserve"> availability for </w:t>
      </w:r>
      <w:r w:rsidRPr="00F3623E">
        <w:rPr>
          <w:rStyle w:val="StyleUnderline"/>
          <w:color w:val="000000" w:themeColor="text1"/>
          <w:highlight w:val="cyan"/>
        </w:rPr>
        <w:t>indigenous communities</w:t>
      </w:r>
      <w:r w:rsidRPr="00F3623E">
        <w:rPr>
          <w:rStyle w:val="StyleUnderline"/>
          <w:color w:val="000000" w:themeColor="text1"/>
        </w:rPr>
        <w:t xml:space="preserve"> and wildlife, and produces toxic waste</w:t>
      </w:r>
      <w:r w:rsidRPr="00F3623E">
        <w:rPr>
          <w:color w:val="000000" w:themeColor="text1"/>
          <w:sz w:val="16"/>
        </w:rPr>
        <w:t xml:space="preserve"> (that includes an already growing history of chemical leaks poisoning rivers, thus people and other animals). Cobalt, also essential for battery production, is mined in the Democratic Republic of the Congo. Like lithium, </w:t>
      </w:r>
      <w:r w:rsidRPr="00F3623E">
        <w:rPr>
          <w:rStyle w:val="StyleUnderline"/>
          <w:color w:val="000000" w:themeColor="text1"/>
        </w:rPr>
        <w:t xml:space="preserve">cobalt’s environmental and </w:t>
      </w:r>
      <w:r w:rsidRPr="00F3623E">
        <w:rPr>
          <w:rStyle w:val="StyleUnderline"/>
          <w:color w:val="000000" w:themeColor="text1"/>
          <w:highlight w:val="cyan"/>
        </w:rPr>
        <w:t>humanitarian costs</w:t>
      </w:r>
      <w:r w:rsidRPr="00F3623E">
        <w:rPr>
          <w:rStyle w:val="StyleUnderline"/>
          <w:color w:val="000000" w:themeColor="text1"/>
        </w:rPr>
        <w:t xml:space="preserve"> are unconscionable, </w:t>
      </w:r>
      <w:r w:rsidRPr="00F3623E">
        <w:rPr>
          <w:rStyle w:val="StyleUnderline"/>
          <w:color w:val="000000" w:themeColor="text1"/>
          <w:highlight w:val="cyan"/>
        </w:rPr>
        <w:t>perpetuated</w:t>
      </w:r>
      <w:r w:rsidRPr="00F3623E">
        <w:rPr>
          <w:rStyle w:val="StyleUnderline"/>
          <w:color w:val="000000" w:themeColor="text1"/>
        </w:rPr>
        <w:t xml:space="preserve"> </w:t>
      </w:r>
      <w:r w:rsidRPr="00F3623E">
        <w:rPr>
          <w:rStyle w:val="StyleUnderline"/>
          <w:color w:val="000000" w:themeColor="text1"/>
          <w:highlight w:val="cyan"/>
        </w:rPr>
        <w:t>by</w:t>
      </w:r>
      <w:r w:rsidRPr="00F3623E">
        <w:rPr>
          <w:rStyle w:val="StyleUnderline"/>
          <w:color w:val="000000" w:themeColor="text1"/>
        </w:rPr>
        <w:t xml:space="preserve"> wanton </w:t>
      </w:r>
      <w:r w:rsidRPr="00F3623E">
        <w:rPr>
          <w:rStyle w:val="StyleUnderline"/>
          <w:color w:val="000000" w:themeColor="text1"/>
          <w:highlight w:val="cyan"/>
        </w:rPr>
        <w:t>corruption</w:t>
      </w:r>
      <w:r w:rsidRPr="00F3623E">
        <w:rPr>
          <w:rStyle w:val="StyleUnderline"/>
          <w:color w:val="000000" w:themeColor="text1"/>
        </w:rPr>
        <w:t xml:space="preserve">—including </w:t>
      </w:r>
      <w:r w:rsidRPr="00F3623E">
        <w:rPr>
          <w:rStyle w:val="StyleUnderline"/>
          <w:color w:val="000000" w:themeColor="text1"/>
          <w:highlight w:val="cyan"/>
        </w:rPr>
        <w:t>habitat destruction, child slavery, and death</w:t>
      </w:r>
      <w:r w:rsidRPr="00F3623E">
        <w:rPr>
          <w:color w:val="000000" w:themeColor="text1"/>
          <w:sz w:val="16"/>
        </w:rPr>
        <w:t xml:space="preserve">. Additionally: 5. Solar technologies and battery e-waste are dumped throughout Asia, South America, and Africa. 6. </w:t>
      </w:r>
      <w:r w:rsidRPr="00F3623E">
        <w:rPr>
          <w:rStyle w:val="StyleUnderline"/>
          <w:color w:val="000000" w:themeColor="text1"/>
        </w:rPr>
        <w:t xml:space="preserve">Rarely considered are the fossil-fuel sources used to supply the electricity for private and public electric vehicles. Too frequently, the </w:t>
      </w:r>
      <w:r w:rsidRPr="00F3623E">
        <w:rPr>
          <w:rStyle w:val="StyleUnderline"/>
          <w:color w:val="000000" w:themeColor="text1"/>
          <w:highlight w:val="cyan"/>
        </w:rPr>
        <w:t>poorest</w:t>
      </w:r>
      <w:r w:rsidRPr="00F3623E">
        <w:rPr>
          <w:rStyle w:val="StyleUnderline"/>
          <w:color w:val="000000" w:themeColor="text1"/>
        </w:rPr>
        <w:t xml:space="preserve"> </w:t>
      </w:r>
      <w:r w:rsidRPr="00F3623E">
        <w:rPr>
          <w:rStyle w:val="StyleUnderline"/>
          <w:color w:val="000000" w:themeColor="text1"/>
          <w:highlight w:val="cyan"/>
        </w:rPr>
        <w:t>US populations</w:t>
      </w:r>
      <w:r w:rsidRPr="00F3623E">
        <w:rPr>
          <w:rStyle w:val="StyleUnderline"/>
          <w:color w:val="000000" w:themeColor="text1"/>
        </w:rPr>
        <w:t xml:space="preserve"> work and </w:t>
      </w:r>
      <w:r w:rsidRPr="00F3623E">
        <w:rPr>
          <w:rStyle w:val="StyleUnderline"/>
          <w:color w:val="000000" w:themeColor="text1"/>
          <w:highlight w:val="cyan"/>
        </w:rPr>
        <w:t>live near coal mines</w:t>
      </w:r>
      <w:r w:rsidRPr="00F3623E">
        <w:rPr>
          <w:rStyle w:val="StyleUnderline"/>
          <w:color w:val="000000" w:themeColor="text1"/>
        </w:rPr>
        <w:t>/power plants/fracking station sources</w:t>
      </w:r>
      <w:r w:rsidRPr="00F3623E">
        <w:rPr>
          <w:color w:val="000000" w:themeColor="text1"/>
          <w:sz w:val="16"/>
        </w:rPr>
        <w:t>. 7. Furthermore, these “renewable” energies are low-power density: they produce very little energy in proportion to the energy required to institutionalize them. As the main character in Zazu Dreams prompts: “</w:t>
      </w:r>
      <w:r w:rsidRPr="00F3623E">
        <w:rPr>
          <w:color w:val="000000" w:themeColor="text1"/>
          <w:u w:val="single"/>
        </w:rPr>
        <w:t xml:space="preserve">Even if we fnd great alternatives to fossil fuels, what if </w:t>
      </w:r>
      <w:r w:rsidRPr="00F3623E">
        <w:rPr>
          <w:color w:val="000000" w:themeColor="text1"/>
          <w:highlight w:val="cyan"/>
          <w:u w:val="single"/>
        </w:rPr>
        <w:t>renewable energies become big business</w:t>
      </w:r>
      <w:r w:rsidRPr="00F3623E">
        <w:rPr>
          <w:color w:val="000000" w:themeColor="text1"/>
          <w:u w:val="single"/>
        </w:rPr>
        <w:t xml:space="preserve"> and just maintain our addiction to consumption</w:t>
      </w:r>
      <w:r w:rsidRPr="00F3623E">
        <w:rPr>
          <w:color w:val="000000" w:themeColor="text1"/>
          <w:sz w:val="16"/>
        </w:rPr>
        <w:t xml:space="preserve">? (…) </w:t>
      </w:r>
      <w:r w:rsidRPr="00F3623E">
        <w:rPr>
          <w:color w:val="000000" w:themeColor="text1"/>
          <w:u w:val="single"/>
        </w:rPr>
        <w:t>Replacing tar sands or oil-drills or coal power plants with megalithic ‘green’ energy is not the solution—it just masks the original problem—</w:t>
      </w:r>
      <w:r w:rsidRPr="00F3623E">
        <w:rPr>
          <w:color w:val="000000" w:themeColor="text1"/>
          <w:highlight w:val="cyan"/>
          <w:u w:val="single"/>
        </w:rPr>
        <w:t>confusing ‘freedom’ with free market and free enterprise.</w:t>
      </w:r>
      <w:r w:rsidRPr="00F3623E">
        <w:rPr>
          <w:color w:val="000000" w:themeColor="text1"/>
          <w:u w:val="single"/>
        </w:rPr>
        <w:t xml:space="preserve">”56 We must now act on our knowledge that the </w:t>
      </w:r>
      <w:r w:rsidRPr="00F3623E">
        <w:rPr>
          <w:color w:val="000000" w:themeColor="text1"/>
          <w:highlight w:val="cyan"/>
          <w:u w:val="single"/>
        </w:rPr>
        <w:t>renewable “revolution” is dangerously carbon intensive</w:t>
      </w:r>
      <w:r w:rsidRPr="00F3623E">
        <w:rPr>
          <w:color w:val="000000" w:themeColor="text1"/>
          <w:sz w:val="16"/>
        </w:rPr>
        <w:t>. And, as the authors of Deep Green Resistance caution us: “</w:t>
      </w:r>
      <w:r w:rsidRPr="00F3623E">
        <w:rPr>
          <w:rStyle w:val="StyleUnderline"/>
          <w:color w:val="000000" w:themeColor="text1"/>
        </w:rPr>
        <w:t xml:space="preserve">The </w:t>
      </w:r>
      <w:r w:rsidRPr="00F3623E">
        <w:rPr>
          <w:rStyle w:val="StyleUnderline"/>
          <w:color w:val="000000" w:themeColor="text1"/>
          <w:highlight w:val="cyan"/>
        </w:rPr>
        <w:t>new</w:t>
      </w:r>
      <w:r w:rsidRPr="00F3623E">
        <w:rPr>
          <w:rStyle w:val="StyleUnderline"/>
          <w:color w:val="000000" w:themeColor="text1"/>
        </w:rPr>
        <w:t xml:space="preserve"> world of </w:t>
      </w:r>
      <w:r w:rsidRPr="00F3623E">
        <w:rPr>
          <w:rStyle w:val="StyleUnderline"/>
          <w:color w:val="000000" w:themeColor="text1"/>
          <w:highlight w:val="cyan"/>
        </w:rPr>
        <w:t>renewables</w:t>
      </w:r>
      <w:r w:rsidRPr="00F3623E">
        <w:rPr>
          <w:rStyle w:val="StyleUnderline"/>
          <w:color w:val="000000" w:themeColor="text1"/>
        </w:rPr>
        <w:t xml:space="preserve"> will </w:t>
      </w:r>
      <w:r w:rsidRPr="00F3623E">
        <w:rPr>
          <w:rStyle w:val="StyleUnderline"/>
          <w:color w:val="000000" w:themeColor="text1"/>
          <w:highlight w:val="cyan"/>
        </w:rPr>
        <w:t>look</w:t>
      </w:r>
      <w:r w:rsidRPr="00F3623E">
        <w:rPr>
          <w:rStyle w:val="StyleUnderline"/>
          <w:color w:val="000000" w:themeColor="text1"/>
        </w:rPr>
        <w:t xml:space="preserve"> exactly </w:t>
      </w:r>
      <w:r w:rsidRPr="00F3623E">
        <w:rPr>
          <w:rStyle w:val="StyleUnderline"/>
          <w:color w:val="000000" w:themeColor="text1"/>
          <w:highlight w:val="cyan"/>
        </w:rPr>
        <w:t>like</w:t>
      </w:r>
      <w:r w:rsidRPr="00F3623E">
        <w:rPr>
          <w:rStyle w:val="StyleUnderline"/>
          <w:color w:val="000000" w:themeColor="text1"/>
        </w:rPr>
        <w:t xml:space="preserve"> the </w:t>
      </w:r>
      <w:r w:rsidRPr="00F3623E">
        <w:rPr>
          <w:rStyle w:val="StyleUnderline"/>
          <w:color w:val="000000" w:themeColor="text1"/>
          <w:highlight w:val="cyan"/>
        </w:rPr>
        <w:t>old</w:t>
      </w:r>
      <w:r w:rsidRPr="00F3623E">
        <w:rPr>
          <w:rStyle w:val="StyleUnderline"/>
          <w:color w:val="000000" w:themeColor="text1"/>
        </w:rPr>
        <w:t xml:space="preserve"> in terms of </w:t>
      </w:r>
      <w:r w:rsidRPr="00F3623E">
        <w:rPr>
          <w:rStyle w:val="StyleUnderline"/>
          <w:color w:val="000000" w:themeColor="text1"/>
          <w:highlight w:val="cyan"/>
        </w:rPr>
        <w:t>exploitation</w:t>
      </w:r>
      <w:r w:rsidRPr="00F3623E">
        <w:rPr>
          <w:rStyle w:val="StyleUnderline"/>
          <w:color w:val="000000" w:themeColor="text1"/>
        </w:rPr>
        <w:t>.”5</w:t>
      </w:r>
    </w:p>
    <w:p w14:paraId="12F9F81F" w14:textId="4003C8DB" w:rsidR="00EE038B" w:rsidRPr="00F3623E" w:rsidRDefault="00EE038B" w:rsidP="00EE038B">
      <w:pPr>
        <w:pStyle w:val="Heading4"/>
        <w:rPr>
          <w:rFonts w:cs="Calibri"/>
          <w:color w:val="000000" w:themeColor="text1"/>
        </w:rPr>
      </w:pPr>
      <w:r w:rsidRPr="00F3623E">
        <w:rPr>
          <w:rFonts w:cs="Calibri"/>
          <w:color w:val="000000" w:themeColor="text1"/>
        </w:rPr>
        <w:t xml:space="preserve">Racial capitalism creates expendable “sacrifice zones” </w:t>
      </w:r>
      <w:r w:rsidR="0086200B">
        <w:rPr>
          <w:rFonts w:cs="Calibri"/>
          <w:color w:val="000000" w:themeColor="text1"/>
        </w:rPr>
        <w:t xml:space="preserve">on racialized communities </w:t>
      </w:r>
      <w:r w:rsidRPr="00F3623E">
        <w:rPr>
          <w:rFonts w:cs="Calibri"/>
          <w:color w:val="000000" w:themeColor="text1"/>
        </w:rPr>
        <w:t>justify</w:t>
      </w:r>
      <w:r w:rsidR="0086200B">
        <w:rPr>
          <w:rFonts w:cs="Calibri"/>
          <w:color w:val="000000" w:themeColor="text1"/>
        </w:rPr>
        <w:t>ing</w:t>
      </w:r>
      <w:r w:rsidRPr="00F3623E">
        <w:rPr>
          <w:rFonts w:cs="Calibri"/>
          <w:color w:val="000000" w:themeColor="text1"/>
        </w:rPr>
        <w:t xml:space="preserve"> extraction of wealth from nature – green energy is used as a guise for reform that increase poverty and reduce healthcare and education</w:t>
      </w:r>
    </w:p>
    <w:p w14:paraId="1AB07E01" w14:textId="77777777" w:rsidR="00EE038B" w:rsidRPr="00F3623E" w:rsidRDefault="00EE038B" w:rsidP="00EE038B">
      <w:pPr>
        <w:rPr>
          <w:color w:val="000000" w:themeColor="text1"/>
        </w:rPr>
      </w:pPr>
      <w:r w:rsidRPr="00F3623E">
        <w:rPr>
          <w:rStyle w:val="Style13ptBold"/>
          <w:color w:val="000000" w:themeColor="text1"/>
        </w:rPr>
        <w:t>Gonzalez 20</w:t>
      </w:r>
      <w:r w:rsidRPr="00F3623E">
        <w:rPr>
          <w:color w:val="000000" w:themeColor="text1"/>
        </w:rPr>
        <w:t xml:space="preserve"> (Carmen G. Gonzalez, “Racial Capitalism, Climate Justice, and Climate Displacement”, January 14, 2020, Oñati Socio-Legal Series, symposium on Climate Justice in the Anthropocene, volume 11(1), pp. 108-147 (2021), Available at SSRN: https://ssrn.com/abstract=3626490, acc. 7/8/23)//AS</w:t>
      </w:r>
    </w:p>
    <w:p w14:paraId="7FDE9D70" w14:textId="77777777" w:rsidR="00EE038B" w:rsidRPr="00F3623E" w:rsidRDefault="00EE038B" w:rsidP="00EE038B">
      <w:pPr>
        <w:rPr>
          <w:rStyle w:val="StyleUnderline"/>
          <w:color w:val="000000" w:themeColor="text1"/>
        </w:rPr>
      </w:pPr>
      <w:r w:rsidRPr="00F3623E">
        <w:rPr>
          <w:color w:val="000000" w:themeColor="text1"/>
          <w:sz w:val="16"/>
        </w:rPr>
        <w:t>2.2</w:t>
      </w:r>
      <w:r w:rsidRPr="00F3623E">
        <w:rPr>
          <w:rStyle w:val="StyleUnderline"/>
          <w:color w:val="000000" w:themeColor="text1"/>
        </w:rPr>
        <w:t xml:space="preserve">. </w:t>
      </w:r>
      <w:r w:rsidRPr="00F3623E">
        <w:rPr>
          <w:rStyle w:val="Emphasis"/>
          <w:color w:val="000000" w:themeColor="text1"/>
        </w:rPr>
        <w:t>Racial Capitalism and the Anthropocene</w:t>
      </w:r>
      <w:r w:rsidRPr="00F3623E">
        <w:rPr>
          <w:color w:val="000000" w:themeColor="text1"/>
          <w:sz w:val="16"/>
        </w:rPr>
        <w:t xml:space="preserve"> An analysis of climate change would be incomplete without situating the anthropogenic breach of planetary boundaries in the larger context of the Anthropocene. The concept Electronic copy available at: https://ssrn.com/abstract=3626490 Gonzalez of the Anthropocene was introduced by Paul Crutzen and Eugene Stoermer (2000) to describe the unprecedented human dominance and disruption of Earth system processes essential to the flourishing of human and non-human life. The </w:t>
      </w:r>
      <w:r w:rsidRPr="00F3623E">
        <w:rPr>
          <w:rStyle w:val="StyleUnderline"/>
          <w:color w:val="000000" w:themeColor="text1"/>
        </w:rPr>
        <w:t>authors attributed the emergence of the Anthropocene to the destructive technologies developed by humanity and sought “to guide [hu]mankind towards, global, sustainable, environmental management”</w:t>
      </w:r>
      <w:r w:rsidRPr="00F3623E">
        <w:rPr>
          <w:color w:val="000000" w:themeColor="text1"/>
          <w:sz w:val="16"/>
        </w:rPr>
        <w:t xml:space="preserve"> (Crutzen and Stoermer 2000, p. 18.). This undifferentiated view of humanity has been widely criticized for obscuring the </w:t>
      </w:r>
      <w:r w:rsidRPr="00F3623E">
        <w:rPr>
          <w:rStyle w:val="Emphasis"/>
          <w:color w:val="000000" w:themeColor="text1"/>
          <w:highlight w:val="cyan"/>
        </w:rPr>
        <w:t>underlying social and economic drivers</w:t>
      </w:r>
      <w:r w:rsidRPr="00F3623E">
        <w:rPr>
          <w:rStyle w:val="StyleUnderline"/>
          <w:color w:val="000000" w:themeColor="text1"/>
          <w:highlight w:val="cyan"/>
        </w:rPr>
        <w:t xml:space="preserve"> of anthropogenic</w:t>
      </w:r>
      <w:r w:rsidRPr="00F3623E">
        <w:rPr>
          <w:rStyle w:val="StyleUnderline"/>
          <w:color w:val="000000" w:themeColor="text1"/>
        </w:rPr>
        <w:t xml:space="preserve"> Earth system disruption</w:t>
      </w:r>
      <w:r w:rsidRPr="00F3623E">
        <w:rPr>
          <w:color w:val="000000" w:themeColor="text1"/>
          <w:sz w:val="16"/>
        </w:rPr>
        <w:t xml:space="preserve">, including </w:t>
      </w:r>
      <w:r w:rsidRPr="00F3623E">
        <w:rPr>
          <w:rStyle w:val="StyleUnderline"/>
          <w:color w:val="000000" w:themeColor="text1"/>
        </w:rPr>
        <w:t xml:space="preserve">colonial conquest, imperial dispossession and the imposition of a </w:t>
      </w:r>
      <w:r w:rsidRPr="00F3623E">
        <w:rPr>
          <w:rStyle w:val="Emphasis"/>
          <w:color w:val="000000" w:themeColor="text1"/>
          <w:highlight w:val="cyan"/>
        </w:rPr>
        <w:t>global capitalist order</w:t>
      </w:r>
      <w:r w:rsidRPr="00F3623E">
        <w:rPr>
          <w:rStyle w:val="StyleUnderline"/>
          <w:color w:val="000000" w:themeColor="text1"/>
          <w:highlight w:val="cyan"/>
        </w:rPr>
        <w:t xml:space="preserve"> that systematically </w:t>
      </w:r>
      <w:r w:rsidRPr="00F3623E">
        <w:rPr>
          <w:rStyle w:val="Emphasis"/>
          <w:color w:val="000000" w:themeColor="text1"/>
          <w:highlight w:val="cyan"/>
        </w:rPr>
        <w:t>abuses</w:t>
      </w:r>
      <w:r w:rsidRPr="00F3623E">
        <w:rPr>
          <w:rStyle w:val="StyleUnderline"/>
          <w:color w:val="000000" w:themeColor="text1"/>
          <w:highlight w:val="cyan"/>
        </w:rPr>
        <w:t xml:space="preserve"> nature and </w:t>
      </w:r>
      <w:r w:rsidRPr="00F3623E">
        <w:rPr>
          <w:rStyle w:val="Emphasis"/>
          <w:color w:val="000000" w:themeColor="text1"/>
          <w:highlight w:val="cyan"/>
        </w:rPr>
        <w:t>exploits</w:t>
      </w:r>
      <w:r w:rsidRPr="00F3623E">
        <w:rPr>
          <w:rStyle w:val="StyleUnderline"/>
          <w:color w:val="000000" w:themeColor="text1"/>
          <w:highlight w:val="cyan"/>
        </w:rPr>
        <w:t xml:space="preserve"> large segments of the world’s population</w:t>
      </w:r>
      <w:r w:rsidRPr="00F3623E">
        <w:rPr>
          <w:color w:val="000000" w:themeColor="text1"/>
          <w:sz w:val="16"/>
        </w:rPr>
        <w:t xml:space="preserve"> (Moore 2015, Haraway 2016, Baskin 2019). Some scholars propose the notion of the Capitalocene to better address the </w:t>
      </w:r>
      <w:r w:rsidRPr="00F3623E">
        <w:rPr>
          <w:rStyle w:val="StyleUnderline"/>
          <w:color w:val="000000" w:themeColor="text1"/>
        </w:rPr>
        <w:t xml:space="preserve">role of </w:t>
      </w:r>
      <w:r w:rsidRPr="00F3623E">
        <w:rPr>
          <w:rStyle w:val="Emphasis"/>
          <w:color w:val="000000" w:themeColor="text1"/>
          <w:highlight w:val="cyan"/>
        </w:rPr>
        <w:t>capitalism</w:t>
      </w:r>
      <w:r w:rsidRPr="00F3623E">
        <w:rPr>
          <w:rStyle w:val="StyleUnderline"/>
          <w:color w:val="000000" w:themeColor="text1"/>
        </w:rPr>
        <w:t xml:space="preserve"> as the </w:t>
      </w:r>
      <w:r w:rsidRPr="00F3623E">
        <w:rPr>
          <w:rStyle w:val="StyleUnderline"/>
          <w:color w:val="000000" w:themeColor="text1"/>
          <w:highlight w:val="cyan"/>
        </w:rPr>
        <w:t xml:space="preserve">underlying </w:t>
      </w:r>
      <w:r w:rsidRPr="00F3623E">
        <w:rPr>
          <w:rStyle w:val="Emphasis"/>
          <w:color w:val="000000" w:themeColor="text1"/>
          <w:highlight w:val="cyan"/>
        </w:rPr>
        <w:t>cause</w:t>
      </w:r>
      <w:r w:rsidRPr="00F3623E">
        <w:rPr>
          <w:rStyle w:val="StyleUnderline"/>
          <w:color w:val="000000" w:themeColor="text1"/>
        </w:rPr>
        <w:t xml:space="preserve"> of contemporary </w:t>
      </w:r>
      <w:r w:rsidRPr="00F3623E">
        <w:rPr>
          <w:rStyle w:val="Emphasis"/>
          <w:color w:val="000000" w:themeColor="text1"/>
        </w:rPr>
        <w:t xml:space="preserve">social and </w:t>
      </w:r>
      <w:r w:rsidRPr="00F3623E">
        <w:rPr>
          <w:rStyle w:val="Emphasis"/>
          <w:color w:val="000000" w:themeColor="text1"/>
          <w:highlight w:val="cyan"/>
        </w:rPr>
        <w:t>ecological crises</w:t>
      </w:r>
      <w:r w:rsidRPr="00F3623E">
        <w:rPr>
          <w:color w:val="000000" w:themeColor="text1"/>
          <w:sz w:val="16"/>
        </w:rPr>
        <w:t xml:space="preserve"> (Moore 2016). Others have emphasized the </w:t>
      </w:r>
      <w:r w:rsidRPr="00F3623E">
        <w:rPr>
          <w:rStyle w:val="StyleUnderline"/>
          <w:color w:val="000000" w:themeColor="text1"/>
        </w:rPr>
        <w:t xml:space="preserve">role of </w:t>
      </w:r>
      <w:r w:rsidRPr="00F3623E">
        <w:rPr>
          <w:rStyle w:val="Emphasis"/>
          <w:color w:val="000000" w:themeColor="text1"/>
        </w:rPr>
        <w:t>racism</w:t>
      </w:r>
      <w:r w:rsidRPr="00F3623E">
        <w:rPr>
          <w:rStyle w:val="StyleUnderline"/>
          <w:color w:val="000000" w:themeColor="text1"/>
        </w:rPr>
        <w:t xml:space="preserve"> and colonial violence as the means through which humans and </w:t>
      </w:r>
      <w:r w:rsidRPr="00F3623E">
        <w:rPr>
          <w:rStyle w:val="Emphasis"/>
          <w:color w:val="000000" w:themeColor="text1"/>
        </w:rPr>
        <w:t>nature</w:t>
      </w:r>
      <w:r w:rsidRPr="00F3623E">
        <w:rPr>
          <w:rStyle w:val="StyleUnderline"/>
          <w:color w:val="000000" w:themeColor="text1"/>
        </w:rPr>
        <w:t xml:space="preserve"> are </w:t>
      </w:r>
      <w:r w:rsidRPr="00F3623E">
        <w:rPr>
          <w:rStyle w:val="Emphasis"/>
          <w:color w:val="000000" w:themeColor="text1"/>
        </w:rPr>
        <w:t>objectified and exploited</w:t>
      </w:r>
      <w:r w:rsidRPr="00F3623E">
        <w:rPr>
          <w:color w:val="000000" w:themeColor="text1"/>
          <w:sz w:val="16"/>
        </w:rPr>
        <w:t xml:space="preserve"> (Yusoff 2018). Political theorist Cedric Robinson (2000) and sociologist Aníbal Quijano (2000, 2007, 2014) argue that </w:t>
      </w:r>
      <w:r w:rsidRPr="00F3623E">
        <w:rPr>
          <w:rStyle w:val="StyleUnderline"/>
          <w:color w:val="000000" w:themeColor="text1"/>
          <w:highlight w:val="cyan"/>
        </w:rPr>
        <w:t>racism and capitalism</w:t>
      </w:r>
      <w:r w:rsidRPr="00F3623E">
        <w:rPr>
          <w:rStyle w:val="StyleUnderline"/>
          <w:color w:val="000000" w:themeColor="text1"/>
        </w:rPr>
        <w:t xml:space="preserve"> are </w:t>
      </w:r>
      <w:r w:rsidRPr="00F3623E">
        <w:rPr>
          <w:rStyle w:val="Emphasis"/>
          <w:color w:val="000000" w:themeColor="text1"/>
          <w:highlight w:val="cyan"/>
        </w:rPr>
        <w:t>inextricably intertwined</w:t>
      </w:r>
      <w:r w:rsidRPr="00F3623E">
        <w:rPr>
          <w:rStyle w:val="StyleUnderline"/>
          <w:color w:val="000000" w:themeColor="text1"/>
        </w:rPr>
        <w:t xml:space="preserve">. The </w:t>
      </w:r>
      <w:r w:rsidRPr="00F3623E">
        <w:rPr>
          <w:rStyle w:val="Emphasis"/>
          <w:color w:val="000000" w:themeColor="text1"/>
          <w:highlight w:val="cyan"/>
        </w:rPr>
        <w:t>extraction of wealth from nature</w:t>
      </w:r>
      <w:r w:rsidRPr="00F3623E">
        <w:rPr>
          <w:rStyle w:val="StyleUnderline"/>
          <w:color w:val="000000" w:themeColor="text1"/>
        </w:rPr>
        <w:t xml:space="preserve"> was </w:t>
      </w:r>
      <w:r w:rsidRPr="00F3623E">
        <w:rPr>
          <w:rStyle w:val="StyleUnderline"/>
          <w:color w:val="000000" w:themeColor="text1"/>
          <w:highlight w:val="cyan"/>
        </w:rPr>
        <w:t>operationalized through slavery</w:t>
      </w:r>
      <w:r w:rsidRPr="00F3623E">
        <w:rPr>
          <w:rStyle w:val="StyleUnderline"/>
          <w:color w:val="000000" w:themeColor="text1"/>
        </w:rPr>
        <w:t>, the conquest and dispossession of indigenous peoples, and the colonial and postcolonial domination by white Euro-American elites of large segments of the world’s population. Robinson (2000) uses the term “</w:t>
      </w:r>
      <w:r w:rsidRPr="00F3623E">
        <w:rPr>
          <w:rStyle w:val="Emphasis"/>
          <w:color w:val="000000" w:themeColor="text1"/>
        </w:rPr>
        <w:t>racial capitalism</w:t>
      </w:r>
      <w:r w:rsidRPr="00F3623E">
        <w:rPr>
          <w:rStyle w:val="StyleUnderline"/>
          <w:color w:val="000000" w:themeColor="text1"/>
        </w:rPr>
        <w:t xml:space="preserve">” to denote this symbiotic relationship between racism and capitalism. He argues that capitalism emerged from a feudal order thoroughly infused with racial hierarchies, and then evolved into a world system that transforms regional and cultural differences into racial forms of domination, including slavery, imperialism and genocide. </w:t>
      </w:r>
      <w:r w:rsidRPr="00F3623E">
        <w:rPr>
          <w:color w:val="000000" w:themeColor="text1"/>
          <w:sz w:val="16"/>
        </w:rPr>
        <w:t>Quijano introduces the term “</w:t>
      </w:r>
      <w:r w:rsidRPr="00F3623E">
        <w:rPr>
          <w:rStyle w:val="Emphasis"/>
          <w:color w:val="000000" w:themeColor="text1"/>
        </w:rPr>
        <w:t>coloniality of power</w:t>
      </w:r>
      <w:r w:rsidRPr="00F3623E">
        <w:rPr>
          <w:rStyle w:val="StyleUnderline"/>
          <w:color w:val="000000" w:themeColor="text1"/>
        </w:rPr>
        <w:t xml:space="preserve">” to refer to the Eurocentric racial and cultural hierarchies and institutional forms of domination (such as the nation-state) imposed through colonialism that </w:t>
      </w:r>
      <w:r w:rsidRPr="00F3623E">
        <w:rPr>
          <w:rStyle w:val="Emphasis"/>
          <w:color w:val="000000" w:themeColor="text1"/>
        </w:rPr>
        <w:t>structure</w:t>
      </w:r>
      <w:r w:rsidRPr="00F3623E">
        <w:rPr>
          <w:rStyle w:val="StyleUnderline"/>
          <w:color w:val="000000" w:themeColor="text1"/>
        </w:rPr>
        <w:t xml:space="preserve"> </w:t>
      </w:r>
      <w:r w:rsidRPr="00F3623E">
        <w:rPr>
          <w:rStyle w:val="Emphasis"/>
          <w:color w:val="000000" w:themeColor="text1"/>
        </w:rPr>
        <w:t>the contemporary capitalist world system</w:t>
      </w:r>
      <w:r w:rsidRPr="00F3623E">
        <w:rPr>
          <w:color w:val="000000" w:themeColor="text1"/>
          <w:sz w:val="16"/>
        </w:rPr>
        <w:t xml:space="preserve"> – including the North-South divide. </w:t>
      </w:r>
      <w:r w:rsidRPr="00F3623E">
        <w:rPr>
          <w:rStyle w:val="StyleUnderline"/>
          <w:color w:val="000000" w:themeColor="text1"/>
        </w:rPr>
        <w:t>These hierarchies</w:t>
      </w:r>
      <w:r w:rsidRPr="00F3623E">
        <w:rPr>
          <w:color w:val="000000" w:themeColor="text1"/>
          <w:sz w:val="16"/>
        </w:rPr>
        <w:t xml:space="preserve"> persist long after the departure of the colonial administration, and </w:t>
      </w:r>
      <w:r w:rsidRPr="00F3623E">
        <w:rPr>
          <w:rStyle w:val="Emphasis"/>
          <w:color w:val="000000" w:themeColor="text1"/>
        </w:rPr>
        <w:t>continue to structure economic and social relations</w:t>
      </w:r>
      <w:r w:rsidRPr="00F3623E">
        <w:rPr>
          <w:color w:val="000000" w:themeColor="text1"/>
          <w:sz w:val="16"/>
        </w:rPr>
        <w:t xml:space="preserve"> (Quijano 2000, 2007). Scholars in a variety of disciplines have extended Quijano’s definition of the coloniality of power to encompass the </w:t>
      </w:r>
      <w:r w:rsidRPr="00F3623E">
        <w:rPr>
          <w:rStyle w:val="StyleUnderline"/>
          <w:color w:val="000000" w:themeColor="text1"/>
        </w:rPr>
        <w:t>interlocking systems of oppression that constitute the capitalist world system, including those that privilege core (North) over periphery (South), men over women, Christians over non-Christians, Europeans over non-Europeans, heterosexuals over homosexuals, and Western knowledge over non-Western knowledge</w:t>
      </w:r>
      <w:r w:rsidRPr="00F3623E">
        <w:rPr>
          <w:color w:val="000000" w:themeColor="text1"/>
          <w:sz w:val="16"/>
        </w:rPr>
        <w:t xml:space="preserve"> (Grosfoguel 2006). What distinguishes this decolonial perspective from </w:t>
      </w:r>
      <w:r w:rsidRPr="00F3623E">
        <w:rPr>
          <w:rStyle w:val="StyleUnderline"/>
          <w:color w:val="000000" w:themeColor="text1"/>
        </w:rPr>
        <w:t>Robinson’s approach</w:t>
      </w:r>
      <w:r w:rsidRPr="00F3623E">
        <w:rPr>
          <w:color w:val="000000" w:themeColor="text1"/>
          <w:sz w:val="16"/>
        </w:rPr>
        <w:t xml:space="preserve"> is that it </w:t>
      </w:r>
      <w:r w:rsidRPr="00F3623E">
        <w:rPr>
          <w:rStyle w:val="StyleUnderline"/>
          <w:color w:val="000000" w:themeColor="text1"/>
        </w:rPr>
        <w:t>emphasizes race and racism as a cross-cutting principle of the capitalist world system while also recognizing other intersecting forms of subordination</w:t>
      </w:r>
      <w:r w:rsidRPr="00F3623E">
        <w:rPr>
          <w:color w:val="000000" w:themeColor="text1"/>
          <w:sz w:val="16"/>
        </w:rPr>
        <w:t xml:space="preserve"> (Grosfoguel 2016). For example, racial hierarchies shape the national and international division of labour, consigning those constructed as non-white to the most dirty and dangerous forms of employment (Fraser 2016, Bhattacharyya 2018, Faber 2018). Similarly, gender hierarchies relegate women to unpaid domestic labour including cooking, cleaning, and raising children that reproduces the workforce (Bhattacharyya 2018). </w:t>
      </w:r>
      <w:r w:rsidRPr="00F3623E">
        <w:rPr>
          <w:rStyle w:val="StyleUnderline"/>
          <w:color w:val="000000" w:themeColor="text1"/>
        </w:rPr>
        <w:t xml:space="preserve">Hyper-exploited racialized women generally perform the waged domestic and care work that enables more privileged </w:t>
      </w:r>
      <w:r w:rsidRPr="00F3623E">
        <w:rPr>
          <w:color w:val="000000" w:themeColor="text1"/>
          <w:sz w:val="16"/>
        </w:rPr>
        <w:t xml:space="preserve">Electronic copy available at: https://ssrn.com/abstract=3626490 Racial capitalism… women to enter elite labour markets in addition to performing unpaid domestic labour in their own homes (Battacharya 2018). In other words, race and gender hierarchies intersect, conferring greater status on some white women than many non-white men, and generally placing non-white women in a subordinate position in relation to both groups (Crenshaw 1989, Grosfoguel 2006). While informed by the insights of critical race theory, including scholars of intersectionality, this article adopts a structural approach to race and racism grounded in political economy. Building on the work of Quijano and Robinson, the article examines the ways that </w:t>
      </w:r>
      <w:r w:rsidRPr="00F3623E">
        <w:rPr>
          <w:rStyle w:val="Emphasis"/>
          <w:color w:val="000000" w:themeColor="text1"/>
          <w:highlight w:val="cyan"/>
        </w:rPr>
        <w:t>capitalism deploys race</w:t>
      </w:r>
      <w:r w:rsidRPr="00F3623E">
        <w:rPr>
          <w:rStyle w:val="Emphasis"/>
          <w:color w:val="000000" w:themeColor="text1"/>
        </w:rPr>
        <w:t xml:space="preserve"> and racism</w:t>
      </w:r>
      <w:r w:rsidRPr="00F3623E">
        <w:rPr>
          <w:rStyle w:val="StyleUnderline"/>
          <w:color w:val="000000" w:themeColor="text1"/>
        </w:rPr>
        <w:t xml:space="preserve"> </w:t>
      </w:r>
      <w:r w:rsidRPr="00F3623E">
        <w:rPr>
          <w:rStyle w:val="StyleUnderline"/>
          <w:color w:val="000000" w:themeColor="text1"/>
          <w:highlight w:val="cyan"/>
        </w:rPr>
        <w:t>as techniques of exclusion</w:t>
      </w:r>
      <w:r w:rsidRPr="00F3623E">
        <w:rPr>
          <w:rStyle w:val="StyleUnderline"/>
          <w:color w:val="000000" w:themeColor="text1"/>
        </w:rPr>
        <w:t xml:space="preserve"> and control, </w:t>
      </w:r>
      <w:r w:rsidRPr="00F3623E">
        <w:rPr>
          <w:rStyle w:val="StyleUnderline"/>
          <w:color w:val="000000" w:themeColor="text1"/>
          <w:highlight w:val="cyan"/>
        </w:rPr>
        <w:t xml:space="preserve">creating </w:t>
      </w:r>
      <w:r w:rsidRPr="00F3623E">
        <w:rPr>
          <w:rStyle w:val="Emphasis"/>
          <w:color w:val="000000" w:themeColor="text1"/>
          <w:highlight w:val="cyan"/>
        </w:rPr>
        <w:t>expendable geographic locations</w:t>
      </w:r>
      <w:r w:rsidRPr="00F3623E">
        <w:rPr>
          <w:rStyle w:val="StyleUnderline"/>
          <w:color w:val="000000" w:themeColor="text1"/>
        </w:rPr>
        <w:t xml:space="preserve"> (sacrifice zones) </w:t>
      </w:r>
      <w:r w:rsidRPr="00F3623E">
        <w:rPr>
          <w:rStyle w:val="Emphasis"/>
          <w:color w:val="000000" w:themeColor="text1"/>
          <w:highlight w:val="cyan"/>
        </w:rPr>
        <w:t>and expendable people</w:t>
      </w:r>
      <w:r w:rsidRPr="00F3623E">
        <w:rPr>
          <w:rStyle w:val="StyleUnderline"/>
          <w:color w:val="000000" w:themeColor="text1"/>
        </w:rPr>
        <w:t>. As planetary boundaries continue to be breached</w:t>
      </w:r>
      <w:r w:rsidRPr="00F3623E">
        <w:rPr>
          <w:color w:val="000000" w:themeColor="text1"/>
          <w:sz w:val="16"/>
        </w:rPr>
        <w:t xml:space="preserve"> (Steffen et al. 2015), </w:t>
      </w:r>
      <w:r w:rsidRPr="00F3623E">
        <w:rPr>
          <w:rStyle w:val="Emphasis"/>
          <w:color w:val="000000" w:themeColor="text1"/>
        </w:rPr>
        <w:t>racialized populations, including those displaced by climate change</w:t>
      </w:r>
      <w:r w:rsidRPr="00F3623E">
        <w:rPr>
          <w:rStyle w:val="StyleUnderline"/>
          <w:color w:val="000000" w:themeColor="text1"/>
        </w:rPr>
        <w:t xml:space="preserve">, will be exposed to increasing levels of violence and exclusion. Racism is thus not simply a form of bias or discrimination, but an </w:t>
      </w:r>
      <w:r w:rsidRPr="00F3623E">
        <w:rPr>
          <w:rStyle w:val="Emphasis"/>
          <w:color w:val="000000" w:themeColor="text1"/>
        </w:rPr>
        <w:t>integral part of a world system</w:t>
      </w:r>
      <w:r w:rsidRPr="00F3623E">
        <w:rPr>
          <w:rStyle w:val="StyleUnderline"/>
          <w:color w:val="000000" w:themeColor="text1"/>
        </w:rPr>
        <w:t xml:space="preserve"> that subjects growing segments of the world’s population to </w:t>
      </w:r>
      <w:r w:rsidRPr="00F3623E">
        <w:rPr>
          <w:rStyle w:val="Emphasis"/>
          <w:color w:val="000000" w:themeColor="text1"/>
        </w:rPr>
        <w:t>precarity</w:t>
      </w:r>
      <w:r w:rsidRPr="00F3623E">
        <w:rPr>
          <w:rStyle w:val="StyleUnderline"/>
          <w:color w:val="000000" w:themeColor="text1"/>
        </w:rPr>
        <w:t xml:space="preserve"> and </w:t>
      </w:r>
      <w:r w:rsidRPr="00F3623E">
        <w:rPr>
          <w:rStyle w:val="Emphasis"/>
          <w:color w:val="000000" w:themeColor="text1"/>
        </w:rPr>
        <w:t>premature death</w:t>
      </w:r>
      <w:r w:rsidRPr="00F3623E">
        <w:rPr>
          <w:rStyle w:val="StyleUnderline"/>
          <w:color w:val="000000" w:themeColor="text1"/>
        </w:rPr>
        <w:t xml:space="preserve">. </w:t>
      </w:r>
      <w:r w:rsidRPr="00F3623E">
        <w:rPr>
          <w:color w:val="000000" w:themeColor="text1"/>
          <w:sz w:val="16"/>
        </w:rPr>
        <w:t xml:space="preserve">The term “racism” is used in this article to refer to the degradation and objectification of human beings based on a variety of indicators, most commonly physical characteristics (such as skin colour), but also ethnicity, indigeneity, culture, caste, language, religion, geographic location, and geographic origin (Grosfoguel 2016). Racialization is the process through which specific bodies are classified as superior or inferior based on the distinct set of markers adopted in a region or nation at a particular time (Grosfoguel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 Racial hierarchies serve distinct economic objectives and maintain population-specific modes of control. In the US, for example, the founding logic of anti-Black racism was labour exploitation (Saito 2014, Wolfe 2016). When slavery was abolished, other mechanisms of exploitation and control became dominant, including share-cropping, debt peonage, convict-leasing, lynching, and segregation (Sassen 2014, Wolfe 2016). By contrast, the logic of anti-Native racism was the elimination of the Native in order to appropriate indigenous lands (Saito 2014). Consequently, settler-colonial states like the US, Australia and Canada sought to dissolve Native societies and extirpate Native land claims through genocide and various forms of ethnocide, including “the breaking-down of Native title into alienable individual freeholds, Native citizenship, child abduction, religious conversion, resocialisation in total institutions such as missions or boarding schools, and a whole range of bio-cultural assimilations” (Wolfe 2016, p. 33). </w:t>
      </w:r>
      <w:r w:rsidRPr="00F3623E">
        <w:rPr>
          <w:rStyle w:val="StyleUnderline"/>
          <w:color w:val="000000" w:themeColor="text1"/>
        </w:rPr>
        <w:t xml:space="preserve">Eurocentric racial and cultural hierarchies correspond, at least in part, to </w:t>
      </w:r>
      <w:r w:rsidRPr="00F3623E">
        <w:rPr>
          <w:color w:val="000000" w:themeColor="text1"/>
          <w:sz w:val="16"/>
        </w:rPr>
        <w:t xml:space="preserve">Boaventura de Sousa Santos’ </w:t>
      </w:r>
      <w:r w:rsidRPr="00F3623E">
        <w:rPr>
          <w:rStyle w:val="StyleUnderline"/>
          <w:color w:val="000000" w:themeColor="text1"/>
        </w:rPr>
        <w:t xml:space="preserve">notion of the “abyssal line” demarcating those deemed fully human from those deemed less than human </w:t>
      </w:r>
      <w:r w:rsidRPr="00F3623E">
        <w:rPr>
          <w:color w:val="000000" w:themeColor="text1"/>
          <w:sz w:val="16"/>
        </w:rPr>
        <w:t>(Santos 2014). Conflicts involving those on one side of the abyssal line are managed through discourses of liberty, equality and autonomy. Those on the other side of the abyssal line are treated as non-humans/sub-humans and occupy a zone of violence and dispossession (Grosfoguel 2016). As Sundberg (2008, p. Electronic copy available at: https://ssrn.com/abstract=3626490 Gonzalez 570) observes, “[r]</w:t>
      </w:r>
      <w:r w:rsidRPr="00F3623E">
        <w:rPr>
          <w:rStyle w:val="StyleUnderline"/>
          <w:color w:val="000000" w:themeColor="text1"/>
        </w:rPr>
        <w:t>acial thinking provides a powerful rationale for why inequalities and injustices between groups of people are socially and legally acceptable</w:t>
      </w:r>
      <w:r w:rsidRPr="00F3623E">
        <w:rPr>
          <w:color w:val="000000" w:themeColor="text1"/>
          <w:sz w:val="16"/>
        </w:rPr>
        <w:t xml:space="preserve">”. 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 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 The abyssal line operates on a global scale between centres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(Grosfoguel et al. 2014, Gonzalez 2015). </w:t>
      </w:r>
      <w:r w:rsidRPr="00F3623E">
        <w:rPr>
          <w:rStyle w:val="StyleUnderline"/>
          <w:color w:val="000000" w:themeColor="text1"/>
        </w:rPr>
        <w:t>The abyssal line is perhaps most evident in the zones of extreme violence and degradation, such as Guantánamo, Darfur, Iraq, Palestine, and Yemen. It is also evident in the prisons and migrant detention camps of the global North</w:t>
      </w:r>
      <w:r w:rsidRPr="00F3623E">
        <w:rPr>
          <w:color w:val="000000" w:themeColor="text1"/>
          <w:sz w:val="16"/>
        </w:rPr>
        <w:t xml:space="preserve"> (Santos 2014). The </w:t>
      </w:r>
      <w:r w:rsidRPr="00F3623E">
        <w:rPr>
          <w:rStyle w:val="StyleUnderline"/>
          <w:color w:val="000000" w:themeColor="text1"/>
        </w:rPr>
        <w:t>distinction between abyssal and non-abyssal</w:t>
      </w:r>
      <w:r w:rsidRPr="00F3623E">
        <w:rPr>
          <w:color w:val="000000" w:themeColor="text1"/>
          <w:sz w:val="16"/>
        </w:rPr>
        <w:t xml:space="preserve"> exclusion is not grounded in the intensity of the pain and deprivation experienced by individual or collective bodies, but “</w:t>
      </w:r>
      <w:r w:rsidRPr="00F3623E">
        <w:rPr>
          <w:rStyle w:val="StyleUnderline"/>
          <w:color w:val="000000" w:themeColor="text1"/>
        </w:rPr>
        <w:t>refers to the indifference with which suffering is inflicted, indifference meaning both cold-bloodedness and impunity</w:t>
      </w:r>
      <w:r w:rsidRPr="00F3623E">
        <w:rPr>
          <w:color w:val="000000" w:themeColor="text1"/>
          <w:sz w:val="16"/>
        </w:rPr>
        <w:t xml:space="preserve">” (Santos 2018, p. 95). 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as a consequence of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 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Electronic copy available at: https://ssrn.com/abstract=3626490 Racial capitalism…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 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(Kotef 2015, p. 100). While corporations freely roam the world, racialized bodies are policed, detained, incarcerated, and deported (Sheller 2018). This racialized abyssal line has profound implications for climate-induced migration. The following section draws upon these insights to expand our understanding of climate justice. 2.3. </w:t>
      </w:r>
      <w:r w:rsidRPr="00F3623E">
        <w:rPr>
          <w:rStyle w:val="Emphasis"/>
          <w:color w:val="000000" w:themeColor="text1"/>
        </w:rPr>
        <w:t>Racial Capitalism and Climate Change</w:t>
      </w:r>
      <w:r w:rsidRPr="00F3623E">
        <w:rPr>
          <w:color w:val="000000" w:themeColor="text1"/>
          <w:sz w:val="16"/>
        </w:rPr>
        <w:t xml:space="preserve"> </w:t>
      </w:r>
      <w:r w:rsidRPr="00F3623E">
        <w:rPr>
          <w:rStyle w:val="StyleUnderline"/>
          <w:color w:val="000000" w:themeColor="text1"/>
        </w:rPr>
        <w:t xml:space="preserve">An analysis of </w:t>
      </w:r>
      <w:r w:rsidRPr="00F3623E">
        <w:rPr>
          <w:rStyle w:val="Emphasis"/>
          <w:color w:val="000000" w:themeColor="text1"/>
        </w:rPr>
        <w:t>climate change through the lens of racial capitalism</w:t>
      </w:r>
      <w:r w:rsidRPr="00F3623E">
        <w:rPr>
          <w:rStyle w:val="StyleUnderline"/>
          <w:color w:val="000000" w:themeColor="text1"/>
        </w:rPr>
        <w:t xml:space="preserve"> and coloniality reveals </w:t>
      </w:r>
      <w:r w:rsidRPr="00F3623E">
        <w:rPr>
          <w:rStyle w:val="Emphasis"/>
          <w:color w:val="000000" w:themeColor="text1"/>
        </w:rPr>
        <w:t>additional aspects of climate injustice</w:t>
      </w:r>
      <w:r w:rsidRPr="00F3623E">
        <w:rPr>
          <w:rStyle w:val="StyleUnderline"/>
          <w:color w:val="000000" w:themeColor="text1"/>
        </w:rPr>
        <w:t xml:space="preserve"> that are obscured by the four-part definition articulated in this article (</w:t>
      </w:r>
      <w:r w:rsidRPr="00F3623E">
        <w:rPr>
          <w:rStyle w:val="Emphasis"/>
          <w:color w:val="000000" w:themeColor="text1"/>
        </w:rPr>
        <w:t>distributive, procedural, corrective, and social</w:t>
      </w:r>
      <w:r w:rsidRPr="00F3623E">
        <w:rPr>
          <w:color w:val="000000" w:themeColor="text1"/>
          <w:sz w:val="16"/>
        </w:rPr>
        <w:t xml:space="preserve">). In order to appreciate the full extent of climate injustice, it is important to examine the ways that </w:t>
      </w:r>
      <w:r w:rsidRPr="00F3623E">
        <w:rPr>
          <w:rStyle w:val="StyleUnderline"/>
          <w:color w:val="000000" w:themeColor="text1"/>
          <w:highlight w:val="cyan"/>
        </w:rPr>
        <w:t xml:space="preserve">race is </w:t>
      </w:r>
      <w:r w:rsidRPr="00F3623E">
        <w:rPr>
          <w:rStyle w:val="Emphasis"/>
          <w:color w:val="000000" w:themeColor="text1"/>
          <w:highlight w:val="cyan"/>
        </w:rPr>
        <w:t>inscribed</w:t>
      </w:r>
      <w:r w:rsidRPr="00F3623E">
        <w:rPr>
          <w:rStyle w:val="StyleUnderline"/>
          <w:color w:val="000000" w:themeColor="text1"/>
          <w:highlight w:val="cyan"/>
        </w:rPr>
        <w:t xml:space="preserve"> in</w:t>
      </w:r>
      <w:r w:rsidRPr="00F3623E">
        <w:rPr>
          <w:rStyle w:val="StyleUnderline"/>
          <w:color w:val="000000" w:themeColor="text1"/>
        </w:rPr>
        <w:t xml:space="preserve"> the </w:t>
      </w:r>
      <w:r w:rsidRPr="00F3623E">
        <w:rPr>
          <w:rStyle w:val="StyleUnderline"/>
          <w:color w:val="000000" w:themeColor="text1"/>
          <w:highlight w:val="cyan"/>
        </w:rPr>
        <w:t xml:space="preserve">history of </w:t>
      </w:r>
      <w:r w:rsidRPr="00F3623E">
        <w:rPr>
          <w:rStyle w:val="Emphasis"/>
          <w:color w:val="000000" w:themeColor="text1"/>
          <w:highlight w:val="cyan"/>
        </w:rPr>
        <w:t>carbon capitalism</w:t>
      </w:r>
      <w:r w:rsidRPr="00F3623E">
        <w:rPr>
          <w:rStyle w:val="StyleUnderline"/>
          <w:color w:val="000000" w:themeColor="text1"/>
          <w:highlight w:val="cyan"/>
        </w:rPr>
        <w:t xml:space="preserve"> and</w:t>
      </w:r>
      <w:r w:rsidRPr="00F3623E">
        <w:rPr>
          <w:rStyle w:val="StyleUnderline"/>
          <w:color w:val="000000" w:themeColor="text1"/>
        </w:rPr>
        <w:t xml:space="preserve"> the </w:t>
      </w:r>
      <w:r w:rsidRPr="00F3623E">
        <w:rPr>
          <w:rStyle w:val="Emphasis"/>
          <w:color w:val="000000" w:themeColor="text1"/>
          <w:highlight w:val="cyan"/>
        </w:rPr>
        <w:t>sacrifice zones</w:t>
      </w:r>
      <w:r w:rsidRPr="00F3623E">
        <w:rPr>
          <w:rStyle w:val="StyleUnderline"/>
          <w:color w:val="000000" w:themeColor="text1"/>
          <w:highlight w:val="cyan"/>
        </w:rPr>
        <w:t xml:space="preserve"> of</w:t>
      </w:r>
      <w:r w:rsidRPr="00F3623E">
        <w:rPr>
          <w:rStyle w:val="StyleUnderline"/>
          <w:color w:val="000000" w:themeColor="text1"/>
        </w:rPr>
        <w:t xml:space="preserve"> both the </w:t>
      </w:r>
      <w:r w:rsidRPr="00F3623E">
        <w:rPr>
          <w:rStyle w:val="Emphasis"/>
          <w:color w:val="000000" w:themeColor="text1"/>
          <w:highlight w:val="cyan"/>
        </w:rPr>
        <w:t>fossil fuel economy and</w:t>
      </w:r>
      <w:r w:rsidRPr="00F3623E">
        <w:rPr>
          <w:rStyle w:val="StyleUnderline"/>
          <w:color w:val="000000" w:themeColor="text1"/>
        </w:rPr>
        <w:t xml:space="preserve"> the emerging </w:t>
      </w:r>
      <w:r w:rsidRPr="00F3623E">
        <w:rPr>
          <w:rStyle w:val="Emphasis"/>
          <w:color w:val="000000" w:themeColor="text1"/>
          <w:highlight w:val="cyan"/>
        </w:rPr>
        <w:t>green energy economy</w:t>
      </w:r>
      <w:r w:rsidRPr="00F3623E">
        <w:rPr>
          <w:color w:val="000000" w:themeColor="text1"/>
          <w:sz w:val="16"/>
        </w:rPr>
        <w:t xml:space="preserve">. First, the colonization of the Americas and the </w:t>
      </w:r>
      <w:r w:rsidRPr="00F3623E">
        <w:rPr>
          <w:rStyle w:val="StyleUnderline"/>
          <w:color w:val="000000" w:themeColor="text1"/>
        </w:rPr>
        <w:t xml:space="preserve">transatlantic </w:t>
      </w:r>
      <w:r w:rsidRPr="00F3623E">
        <w:rPr>
          <w:rStyle w:val="StyleUnderline"/>
          <w:color w:val="000000" w:themeColor="text1"/>
          <w:highlight w:val="cyan"/>
        </w:rPr>
        <w:t>slave trade established</w:t>
      </w:r>
      <w:r w:rsidRPr="00F3623E">
        <w:rPr>
          <w:rStyle w:val="StyleUnderline"/>
          <w:color w:val="000000" w:themeColor="text1"/>
        </w:rPr>
        <w:t xml:space="preserve"> the material and </w:t>
      </w:r>
      <w:r w:rsidRPr="00F3623E">
        <w:rPr>
          <w:rStyle w:val="StyleUnderline"/>
          <w:color w:val="000000" w:themeColor="text1"/>
          <w:highlight w:val="cyan"/>
        </w:rPr>
        <w:t>ideological foundations of capitalism</w:t>
      </w:r>
      <w:r w:rsidRPr="00F3623E">
        <w:rPr>
          <w:rStyle w:val="StyleUnderline"/>
          <w:color w:val="000000" w:themeColor="text1"/>
        </w:rPr>
        <w:t xml:space="preserve"> – a </w:t>
      </w:r>
      <w:r w:rsidRPr="00F3623E">
        <w:rPr>
          <w:rStyle w:val="StyleUnderline"/>
          <w:color w:val="000000" w:themeColor="text1"/>
          <w:highlight w:val="cyan"/>
        </w:rPr>
        <w:t xml:space="preserve">system based on </w:t>
      </w:r>
      <w:r w:rsidRPr="00F3623E">
        <w:rPr>
          <w:rStyle w:val="Emphasis"/>
          <w:color w:val="000000" w:themeColor="text1"/>
          <w:highlight w:val="cyan"/>
        </w:rPr>
        <w:t>extraction, accumulation through dispossession, and white supremacy</w:t>
      </w:r>
      <w:r w:rsidRPr="00F3623E">
        <w:rPr>
          <w:color w:val="000000" w:themeColor="text1"/>
          <w:sz w:val="16"/>
        </w:rPr>
        <w:t xml:space="preserve"> (Davis and Todd 2017, Yusoff 2018). The </w:t>
      </w:r>
      <w:r w:rsidRPr="00F3623E">
        <w:rPr>
          <w:rStyle w:val="Emphasis"/>
          <w:color w:val="000000" w:themeColor="text1"/>
        </w:rPr>
        <w:t>Anthropocene</w:t>
      </w:r>
      <w:r w:rsidRPr="00F3623E">
        <w:rPr>
          <w:rStyle w:val="StyleUnderline"/>
          <w:color w:val="000000" w:themeColor="text1"/>
        </w:rPr>
        <w:t xml:space="preserve"> is the epoch under which ‘humanity’</w:t>
      </w:r>
      <w:r w:rsidRPr="00F3623E">
        <w:rPr>
          <w:color w:val="000000" w:themeColor="text1"/>
          <w:sz w:val="16"/>
        </w:rPr>
        <w:t xml:space="preserve"> – but more accurately, </w:t>
      </w:r>
      <w:r w:rsidRPr="00F3623E">
        <w:rPr>
          <w:rStyle w:val="StyleUnderline"/>
          <w:color w:val="000000" w:themeColor="text1"/>
        </w:rPr>
        <w:t xml:space="preserve">petrochemical companies and those </w:t>
      </w:r>
      <w:r w:rsidRPr="00F3623E">
        <w:rPr>
          <w:rStyle w:val="Emphasis"/>
          <w:color w:val="000000" w:themeColor="text1"/>
        </w:rPr>
        <w:t>invested in and profiting from petrocapitalism</w:t>
      </w:r>
      <w:r w:rsidRPr="00F3623E">
        <w:rPr>
          <w:rStyle w:val="StyleUnderline"/>
          <w:color w:val="000000" w:themeColor="text1"/>
        </w:rPr>
        <w:t xml:space="preserve"> and colonialism – have had such a large impact on the planet that radionuclides, coal, plutonium, plastic, concrete, genocide and other markers are now </w:t>
      </w:r>
      <w:r w:rsidRPr="00F3623E">
        <w:rPr>
          <w:rStyle w:val="Emphasis"/>
          <w:color w:val="000000" w:themeColor="text1"/>
        </w:rPr>
        <w:t>visible in the geologic strata.</w:t>
      </w:r>
      <w:r w:rsidRPr="00F3623E">
        <w:rPr>
          <w:color w:val="000000" w:themeColor="text1"/>
          <w:sz w:val="16"/>
        </w:rPr>
        <w:t xml:space="preserve"> (Davis and Todd 2017, p. 765; emphasis added) </w:t>
      </w:r>
      <w:r w:rsidRPr="00F3623E">
        <w:rPr>
          <w:rStyle w:val="StyleUnderline"/>
          <w:color w:val="000000" w:themeColor="text1"/>
        </w:rPr>
        <w:t xml:space="preserve">The genocide of the indigenous populations of the Americas in the 1500s was so massive (nearly 50 million deaths) that farming collapsed and forests rebounded. The forests removed such large amounts of carbon from the atmosphere as to cause a significant dip in atmospheric carbon dioxide levels in the 1600s, measurable in Antarctic ice cores – </w:t>
      </w:r>
      <w:r w:rsidRPr="00F3623E">
        <w:rPr>
          <w:color w:val="000000" w:themeColor="text1"/>
          <w:sz w:val="16"/>
        </w:rPr>
        <w:t xml:space="preserve">leading Lewis and Maslin (2015, pp. 175-177) to propose </w:t>
      </w:r>
      <w:r w:rsidRPr="00F3623E">
        <w:rPr>
          <w:rStyle w:val="Emphasis"/>
          <w:color w:val="000000" w:themeColor="text1"/>
        </w:rPr>
        <w:t>1610</w:t>
      </w:r>
      <w:r w:rsidRPr="00F3623E">
        <w:rPr>
          <w:rStyle w:val="StyleUnderline"/>
          <w:color w:val="000000" w:themeColor="text1"/>
        </w:rPr>
        <w:t xml:space="preserve"> </w:t>
      </w:r>
      <w:r w:rsidRPr="00F3623E">
        <w:rPr>
          <w:rStyle w:val="Emphasis"/>
          <w:color w:val="000000" w:themeColor="text1"/>
        </w:rPr>
        <w:t>as the beginning of the Anthropocene</w:t>
      </w:r>
      <w:r w:rsidRPr="00F3623E">
        <w:rPr>
          <w:color w:val="000000" w:themeColor="text1"/>
          <w:sz w:val="16"/>
        </w:rPr>
        <w:t>. This ear</w:t>
      </w:r>
      <w:r w:rsidRPr="00F3623E">
        <w:rPr>
          <w:rStyle w:val="StyleUnderline"/>
          <w:color w:val="000000" w:themeColor="text1"/>
        </w:rPr>
        <w:t xml:space="preserve">ly marker of the Anthropocene coincided with the importation of slave labour to extract gold, silver and copper and later the sugar and cotton that </w:t>
      </w:r>
      <w:r w:rsidRPr="00F3623E">
        <w:rPr>
          <w:rStyle w:val="Emphasis"/>
          <w:color w:val="000000" w:themeColor="text1"/>
        </w:rPr>
        <w:t>fueled the Industrial Revolution</w:t>
      </w:r>
      <w:r w:rsidRPr="00F3623E">
        <w:rPr>
          <w:rStyle w:val="StyleUnderline"/>
          <w:color w:val="000000" w:themeColor="text1"/>
        </w:rPr>
        <w:t xml:space="preserve"> (Yusoff 2018, pp. 29-33). </w:t>
      </w:r>
      <w:r w:rsidRPr="00F3623E">
        <w:rPr>
          <w:color w:val="000000" w:themeColor="text1"/>
          <w:sz w:val="16"/>
        </w:rPr>
        <w:t xml:space="preserve">Starting the Anthropocene at 1610 captures all impacts of the Industrial Revolution, which many scientists and historians consider a key part of the Anthropocene – because European annexing of the Americas was an essential factor in providing food energy and raw material imports that were critical elements allowing an Industrial Revolution to take place. (Lewis and Maslin 2018, p. 319) Electronic copy available at: https://ssrn.com/abstract=3626490 Gonzalez </w:t>
      </w:r>
      <w:r w:rsidRPr="00F3623E">
        <w:rPr>
          <w:rStyle w:val="Emphasis"/>
          <w:color w:val="000000" w:themeColor="text1"/>
          <w:highlight w:val="cyan"/>
        </w:rPr>
        <w:t>Colonization and slavery</w:t>
      </w:r>
      <w:r w:rsidRPr="00F3623E">
        <w:rPr>
          <w:rStyle w:val="StyleUnderline"/>
          <w:color w:val="000000" w:themeColor="text1"/>
          <w:highlight w:val="cyan"/>
        </w:rPr>
        <w:t xml:space="preserve"> were</w:t>
      </w:r>
      <w:r w:rsidRPr="00F3623E">
        <w:rPr>
          <w:rStyle w:val="StyleUnderline"/>
          <w:color w:val="000000" w:themeColor="text1"/>
        </w:rPr>
        <w:t xml:space="preserve"> therefore </w:t>
      </w:r>
      <w:r w:rsidRPr="00F3623E">
        <w:rPr>
          <w:rStyle w:val="Emphasis"/>
          <w:color w:val="000000" w:themeColor="text1"/>
        </w:rPr>
        <w:t>central</w:t>
      </w:r>
      <w:r w:rsidRPr="00F3623E">
        <w:rPr>
          <w:rStyle w:val="StyleUnderline"/>
          <w:color w:val="000000" w:themeColor="text1"/>
        </w:rPr>
        <w:t xml:space="preserve"> rather than peripheral to the Industrial Revolution and the </w:t>
      </w:r>
      <w:r w:rsidRPr="00F3623E">
        <w:rPr>
          <w:rStyle w:val="Emphasis"/>
          <w:color w:val="000000" w:themeColor="text1"/>
          <w:highlight w:val="cyan"/>
        </w:rPr>
        <w:t>birth of carbon capitalism</w:t>
      </w:r>
      <w:r w:rsidRPr="00F3623E">
        <w:rPr>
          <w:color w:val="000000" w:themeColor="text1"/>
          <w:sz w:val="16"/>
        </w:rPr>
        <w:t xml:space="preserve"> (Williams 1994, Beckert 2014, Blackburn 1997, Yusoff 2018). Second, the “</w:t>
      </w:r>
      <w:r w:rsidRPr="00F3623E">
        <w:rPr>
          <w:rStyle w:val="Emphasis"/>
          <w:color w:val="000000" w:themeColor="text1"/>
          <w:highlight w:val="cyan"/>
        </w:rPr>
        <w:t>slow violence</w:t>
      </w:r>
      <w:r w:rsidRPr="00F3623E">
        <w:rPr>
          <w:rStyle w:val="StyleUnderline"/>
          <w:color w:val="000000" w:themeColor="text1"/>
          <w:highlight w:val="cyan"/>
        </w:rPr>
        <w:t>” inflicted by</w:t>
      </w:r>
      <w:r w:rsidRPr="00F3623E">
        <w:rPr>
          <w:rStyle w:val="StyleUnderline"/>
          <w:color w:val="000000" w:themeColor="text1"/>
        </w:rPr>
        <w:t xml:space="preserve"> the </w:t>
      </w:r>
      <w:r w:rsidRPr="00F3623E">
        <w:rPr>
          <w:rStyle w:val="Emphasis"/>
          <w:color w:val="000000" w:themeColor="text1"/>
          <w:highlight w:val="cyan"/>
        </w:rPr>
        <w:t>fossil fuel industry on racialized and poor communities</w:t>
      </w:r>
      <w:r w:rsidRPr="00F3623E">
        <w:rPr>
          <w:rStyle w:val="Emphasis"/>
          <w:color w:val="000000" w:themeColor="text1"/>
        </w:rPr>
        <w:t xml:space="preserve"> t</w:t>
      </w:r>
      <w:r w:rsidRPr="00F3623E">
        <w:rPr>
          <w:rStyle w:val="StyleUnderline"/>
          <w:color w:val="000000" w:themeColor="text1"/>
        </w:rPr>
        <w:t xml:space="preserve">hroughout the world remains a central </w:t>
      </w:r>
      <w:r w:rsidRPr="00F3623E">
        <w:rPr>
          <w:rStyle w:val="Emphasis"/>
          <w:color w:val="000000" w:themeColor="text1"/>
        </w:rPr>
        <w:t>feature of contemporary capitalism</w:t>
      </w:r>
      <w:r w:rsidRPr="00F3623E">
        <w:rPr>
          <w:rStyle w:val="StyleUnderline"/>
          <w:color w:val="000000" w:themeColor="text1"/>
        </w:rPr>
        <w:t xml:space="preserve"> </w:t>
      </w:r>
      <w:r w:rsidRPr="00F3623E">
        <w:rPr>
          <w:color w:val="000000" w:themeColor="text1"/>
          <w:sz w:val="16"/>
        </w:rPr>
        <w:t xml:space="preserve">(Nixon 2013, Soyapi and Kotzé 2016). </w:t>
      </w:r>
      <w:r w:rsidRPr="00F3623E">
        <w:rPr>
          <w:rStyle w:val="StyleUnderline"/>
          <w:color w:val="000000" w:themeColor="text1"/>
        </w:rPr>
        <w:t xml:space="preserve">The extraction, processing, transportation, refining and combustion of fossil fuels has placed </w:t>
      </w:r>
      <w:r w:rsidRPr="00F3623E">
        <w:rPr>
          <w:rStyle w:val="Emphasis"/>
          <w:color w:val="000000" w:themeColor="text1"/>
          <w:highlight w:val="cyan"/>
        </w:rPr>
        <w:t>disproportionate environmental burdens</w:t>
      </w:r>
      <w:r w:rsidRPr="00F3623E">
        <w:rPr>
          <w:rStyle w:val="StyleUnderline"/>
          <w:color w:val="000000" w:themeColor="text1"/>
        </w:rPr>
        <w:t xml:space="preserve"> on </w:t>
      </w:r>
      <w:r w:rsidRPr="00F3623E">
        <w:rPr>
          <w:rStyle w:val="Emphasis"/>
          <w:color w:val="000000" w:themeColor="text1"/>
        </w:rPr>
        <w:t>racialized communities</w:t>
      </w:r>
      <w:r w:rsidRPr="00F3623E">
        <w:rPr>
          <w:rStyle w:val="StyleUnderline"/>
          <w:color w:val="000000" w:themeColor="text1"/>
        </w:rPr>
        <w:t xml:space="preserve"> in the global North and South</w:t>
      </w:r>
      <w:r w:rsidRPr="00F3623E">
        <w:rPr>
          <w:color w:val="000000" w:themeColor="text1"/>
          <w:sz w:val="16"/>
        </w:rPr>
        <w:t xml:space="preserve">. From the </w:t>
      </w:r>
      <w:r w:rsidRPr="00F3623E">
        <w:rPr>
          <w:rStyle w:val="StyleUnderline"/>
          <w:color w:val="000000" w:themeColor="text1"/>
        </w:rPr>
        <w:t>Niger Delta to the Canadian tar sands</w:t>
      </w:r>
      <w:r w:rsidRPr="00F3623E">
        <w:rPr>
          <w:color w:val="000000" w:themeColor="text1"/>
          <w:sz w:val="16"/>
        </w:rPr>
        <w:t xml:space="preserve"> and the countless </w:t>
      </w:r>
      <w:r w:rsidRPr="00F3623E">
        <w:rPr>
          <w:rStyle w:val="StyleUnderline"/>
          <w:color w:val="000000" w:themeColor="text1"/>
          <w:highlight w:val="cyan"/>
        </w:rPr>
        <w:t>communities living in the shadow of polluting petrochemical facilities and power plants,</w:t>
      </w:r>
      <w:r w:rsidRPr="00F3623E">
        <w:rPr>
          <w:color w:val="000000" w:themeColor="text1"/>
          <w:sz w:val="16"/>
        </w:rPr>
        <w:t xml:space="preserve"> the life cycle impacts of fossil fuels include eviction from ancestral lands; desecration of sacred sites; poisoning of air, land, and water; fires, explosions, and industrial accidents; loss of subsistence fishing and hunting rights; and exposure to significant health hazards (Klein 2014). </w:t>
      </w:r>
      <w:r w:rsidRPr="00F3623E">
        <w:rPr>
          <w:rStyle w:val="StyleUnderline"/>
          <w:color w:val="000000" w:themeColor="text1"/>
        </w:rPr>
        <w:t xml:space="preserve">Local and transnational </w:t>
      </w:r>
      <w:r w:rsidRPr="00F3623E">
        <w:rPr>
          <w:rStyle w:val="Emphasis"/>
          <w:color w:val="000000" w:themeColor="text1"/>
        </w:rPr>
        <w:t>environmental justice struggles</w:t>
      </w:r>
      <w:r w:rsidRPr="00F3623E">
        <w:rPr>
          <w:rStyle w:val="StyleUnderline"/>
          <w:color w:val="000000" w:themeColor="text1"/>
        </w:rPr>
        <w:t xml:space="preserve"> against coal mining, petroleum drilling, fracking, oil and gas pipelines, and polluting refineries and power plants are thus inextricably </w:t>
      </w:r>
      <w:r w:rsidRPr="00F3623E">
        <w:rPr>
          <w:rStyle w:val="Emphasis"/>
          <w:color w:val="000000" w:themeColor="text1"/>
        </w:rPr>
        <w:t>intertwined with the struggle for climate justice</w:t>
      </w:r>
      <w:r w:rsidRPr="00F3623E">
        <w:rPr>
          <w:rStyle w:val="StyleUnderline"/>
          <w:color w:val="000000" w:themeColor="text1"/>
        </w:rPr>
        <w:t xml:space="preserve">. </w:t>
      </w:r>
      <w:r w:rsidRPr="00F3623E">
        <w:rPr>
          <w:color w:val="000000" w:themeColor="text1"/>
          <w:sz w:val="16"/>
        </w:rPr>
        <w:t xml:space="preserve">Third, </w:t>
      </w:r>
      <w:r w:rsidRPr="00F3623E">
        <w:rPr>
          <w:rStyle w:val="StyleUnderline"/>
          <w:color w:val="000000" w:themeColor="text1"/>
          <w:highlight w:val="cyan"/>
        </w:rPr>
        <w:t>fossil fuels</w:t>
      </w:r>
      <w:r w:rsidRPr="00F3623E">
        <w:rPr>
          <w:rStyle w:val="StyleUnderline"/>
          <w:color w:val="000000" w:themeColor="text1"/>
        </w:rPr>
        <w:t xml:space="preserve"> are </w:t>
      </w:r>
      <w:r w:rsidRPr="00F3623E">
        <w:rPr>
          <w:rStyle w:val="StyleUnderline"/>
          <w:color w:val="000000" w:themeColor="text1"/>
          <w:highlight w:val="cyan"/>
        </w:rPr>
        <w:t>concentrated in particular countries</w:t>
      </w:r>
      <w:r w:rsidRPr="00F3623E">
        <w:rPr>
          <w:color w:val="000000" w:themeColor="text1"/>
          <w:sz w:val="16"/>
        </w:rPr>
        <w:t xml:space="preserve"> and regions </w:t>
      </w:r>
      <w:r w:rsidRPr="00F3623E">
        <w:rPr>
          <w:rStyle w:val="StyleUnderline"/>
          <w:color w:val="000000" w:themeColor="text1"/>
          <w:highlight w:val="cyan"/>
        </w:rPr>
        <w:t>such as</w:t>
      </w:r>
      <w:r w:rsidRPr="00F3623E">
        <w:rPr>
          <w:rStyle w:val="StyleUnderline"/>
          <w:color w:val="000000" w:themeColor="text1"/>
        </w:rPr>
        <w:t xml:space="preserve"> the </w:t>
      </w:r>
      <w:r w:rsidRPr="00F3623E">
        <w:rPr>
          <w:rStyle w:val="Emphasis"/>
          <w:color w:val="000000" w:themeColor="text1"/>
          <w:highlight w:val="cyan"/>
        </w:rPr>
        <w:t>M</w:t>
      </w:r>
      <w:r w:rsidRPr="00F3623E">
        <w:rPr>
          <w:rStyle w:val="Emphasis"/>
          <w:color w:val="000000" w:themeColor="text1"/>
        </w:rPr>
        <w:t xml:space="preserve">iddle </w:t>
      </w:r>
      <w:r w:rsidRPr="00F3623E">
        <w:rPr>
          <w:rStyle w:val="Emphasis"/>
          <w:color w:val="000000" w:themeColor="text1"/>
          <w:highlight w:val="cyan"/>
        </w:rPr>
        <w:t>E</w:t>
      </w:r>
      <w:r w:rsidRPr="00F3623E">
        <w:rPr>
          <w:rStyle w:val="Emphasis"/>
          <w:color w:val="000000" w:themeColor="text1"/>
        </w:rPr>
        <w:t>ast t</w:t>
      </w:r>
      <w:r w:rsidRPr="00F3623E">
        <w:rPr>
          <w:rStyle w:val="StyleUnderline"/>
          <w:color w:val="000000" w:themeColor="text1"/>
        </w:rPr>
        <w:t xml:space="preserve">hat have been targeted over and over for invasion, occupation, and exploitation. </w:t>
      </w:r>
      <w:r w:rsidRPr="00F3623E">
        <w:rPr>
          <w:color w:val="000000" w:themeColor="text1"/>
          <w:sz w:val="16"/>
        </w:rPr>
        <w:t xml:space="preserve">The </w:t>
      </w:r>
      <w:r w:rsidRPr="00F3623E">
        <w:rPr>
          <w:rStyle w:val="StyleUnderline"/>
          <w:color w:val="000000" w:themeColor="text1"/>
          <w:highlight w:val="cyan"/>
        </w:rPr>
        <w:t>North’s</w:t>
      </w:r>
      <w:r w:rsidRPr="00F3623E">
        <w:rPr>
          <w:rStyle w:val="StyleUnderline"/>
          <w:color w:val="000000" w:themeColor="text1"/>
        </w:rPr>
        <w:t xml:space="preserve"> bloody </w:t>
      </w:r>
      <w:r w:rsidRPr="00F3623E">
        <w:rPr>
          <w:rStyle w:val="Emphasis"/>
          <w:color w:val="000000" w:themeColor="text1"/>
          <w:highlight w:val="cyan"/>
        </w:rPr>
        <w:t>resource wars,</w:t>
      </w:r>
      <w:r w:rsidRPr="00F3623E">
        <w:rPr>
          <w:color w:val="000000" w:themeColor="text1"/>
          <w:sz w:val="16"/>
        </w:rPr>
        <w:t xml:space="preserve"> its collusion with despotic petro-states, and the </w:t>
      </w:r>
      <w:r w:rsidRPr="00F3623E">
        <w:rPr>
          <w:rStyle w:val="StyleUnderline"/>
          <w:color w:val="000000" w:themeColor="text1"/>
        </w:rPr>
        <w:t xml:space="preserve">resulting </w:t>
      </w:r>
      <w:r w:rsidRPr="00F3623E">
        <w:rPr>
          <w:rStyle w:val="Emphasis"/>
          <w:color w:val="000000" w:themeColor="text1"/>
        </w:rPr>
        <w:t xml:space="preserve">death, destruction and </w:t>
      </w:r>
      <w:r w:rsidRPr="00F3623E">
        <w:rPr>
          <w:rStyle w:val="Emphasis"/>
          <w:color w:val="000000" w:themeColor="text1"/>
          <w:highlight w:val="cyan"/>
        </w:rPr>
        <w:t>displace</w:t>
      </w:r>
      <w:r w:rsidRPr="00F3623E">
        <w:rPr>
          <w:rStyle w:val="Emphasis"/>
          <w:color w:val="000000" w:themeColor="text1"/>
        </w:rPr>
        <w:t>ment</w:t>
      </w:r>
      <w:r w:rsidRPr="00F3623E">
        <w:rPr>
          <w:rStyle w:val="StyleUnderline"/>
          <w:color w:val="000000" w:themeColor="text1"/>
        </w:rPr>
        <w:t xml:space="preserve"> of racialized </w:t>
      </w:r>
      <w:r w:rsidRPr="00F3623E">
        <w:rPr>
          <w:rStyle w:val="StyleUnderline"/>
          <w:color w:val="000000" w:themeColor="text1"/>
          <w:highlight w:val="cyan"/>
        </w:rPr>
        <w:t>Muslim</w:t>
      </w:r>
      <w:r w:rsidRPr="00F3623E">
        <w:rPr>
          <w:rStyle w:val="StyleUnderline"/>
          <w:color w:val="000000" w:themeColor="text1"/>
        </w:rPr>
        <w:t xml:space="preserve"> and Arab </w:t>
      </w:r>
      <w:r w:rsidRPr="00F3623E">
        <w:rPr>
          <w:rStyle w:val="StyleUnderline"/>
          <w:color w:val="000000" w:themeColor="text1"/>
          <w:highlight w:val="cyan"/>
        </w:rPr>
        <w:t>populations</w:t>
      </w:r>
      <w:r w:rsidRPr="00F3623E">
        <w:rPr>
          <w:color w:val="000000" w:themeColor="text1"/>
          <w:sz w:val="16"/>
        </w:rPr>
        <w:t xml:space="preserve"> are amongst the </w:t>
      </w:r>
      <w:r w:rsidRPr="00F3623E">
        <w:rPr>
          <w:rStyle w:val="Emphasis"/>
          <w:color w:val="000000" w:themeColor="text1"/>
        </w:rPr>
        <w:t>most violent</w:t>
      </w:r>
      <w:r w:rsidRPr="00F3623E">
        <w:rPr>
          <w:rStyle w:val="StyleUnderline"/>
          <w:color w:val="000000" w:themeColor="text1"/>
        </w:rPr>
        <w:t xml:space="preserve"> ongoing </w:t>
      </w:r>
      <w:r w:rsidRPr="00F3623E">
        <w:rPr>
          <w:rStyle w:val="Emphasis"/>
          <w:color w:val="000000" w:themeColor="text1"/>
        </w:rPr>
        <w:t>manifestations of climate injustice</w:t>
      </w:r>
      <w:r w:rsidRPr="00F3623E">
        <w:rPr>
          <w:rStyle w:val="StyleUnderline"/>
          <w:color w:val="000000" w:themeColor="text1"/>
        </w:rPr>
        <w:t xml:space="preserve"> </w:t>
      </w:r>
      <w:r w:rsidRPr="00F3623E">
        <w:rPr>
          <w:color w:val="000000" w:themeColor="text1"/>
          <w:sz w:val="16"/>
        </w:rPr>
        <w:t xml:space="preserve">(Klare 2004, Natarajan 2012, Klein 2016). </w:t>
      </w:r>
      <w:r w:rsidRPr="00F3623E">
        <w:rPr>
          <w:rStyle w:val="StyleUnderline"/>
          <w:color w:val="000000" w:themeColor="text1"/>
          <w:highlight w:val="cyan"/>
        </w:rPr>
        <w:t>When persons displaced</w:t>
      </w:r>
      <w:r w:rsidRPr="00F3623E">
        <w:rPr>
          <w:rStyle w:val="StyleUnderline"/>
          <w:color w:val="000000" w:themeColor="text1"/>
        </w:rPr>
        <w:t xml:space="preserve"> by these conflicts </w:t>
      </w:r>
      <w:r w:rsidRPr="00F3623E">
        <w:rPr>
          <w:rStyle w:val="StyleUnderline"/>
          <w:color w:val="000000" w:themeColor="text1"/>
          <w:highlight w:val="cyan"/>
        </w:rPr>
        <w:t>seek</w:t>
      </w:r>
      <w:r w:rsidRPr="00F3623E">
        <w:rPr>
          <w:rStyle w:val="StyleUnderline"/>
          <w:color w:val="000000" w:themeColor="text1"/>
        </w:rPr>
        <w:t xml:space="preserve"> </w:t>
      </w:r>
      <w:r w:rsidRPr="00F3623E">
        <w:rPr>
          <w:rStyle w:val="StyleUnderline"/>
          <w:color w:val="000000" w:themeColor="text1"/>
          <w:highlight w:val="cyan"/>
        </w:rPr>
        <w:t>refuge in</w:t>
      </w:r>
      <w:r w:rsidRPr="00F3623E">
        <w:rPr>
          <w:rStyle w:val="StyleUnderline"/>
          <w:color w:val="000000" w:themeColor="text1"/>
        </w:rPr>
        <w:t xml:space="preserve"> the global </w:t>
      </w:r>
      <w:r w:rsidRPr="00F3623E">
        <w:rPr>
          <w:rStyle w:val="StyleUnderline"/>
          <w:color w:val="000000" w:themeColor="text1"/>
          <w:highlight w:val="cyan"/>
        </w:rPr>
        <w:t>North</w:t>
      </w:r>
      <w:r w:rsidRPr="00F3623E">
        <w:rPr>
          <w:rStyle w:val="StyleUnderline"/>
          <w:color w:val="000000" w:themeColor="text1"/>
        </w:rPr>
        <w:t xml:space="preserve">, they are branded as potential terrorists and </w:t>
      </w:r>
      <w:r w:rsidRPr="00F3623E">
        <w:rPr>
          <w:rStyle w:val="StyleUnderline"/>
          <w:color w:val="000000" w:themeColor="text1"/>
          <w:highlight w:val="cyan"/>
        </w:rPr>
        <w:t>subjected to</w:t>
      </w:r>
      <w:r w:rsidRPr="00F3623E">
        <w:rPr>
          <w:rStyle w:val="StyleUnderline"/>
          <w:color w:val="000000" w:themeColor="text1"/>
        </w:rPr>
        <w:t xml:space="preserve"> restrictive border controls, including the notorious “</w:t>
      </w:r>
      <w:r w:rsidRPr="00F3623E">
        <w:rPr>
          <w:rStyle w:val="Emphasis"/>
          <w:color w:val="000000" w:themeColor="text1"/>
          <w:highlight w:val="cyan"/>
        </w:rPr>
        <w:t>Muslim ban</w:t>
      </w:r>
      <w:r w:rsidRPr="00F3623E">
        <w:rPr>
          <w:rStyle w:val="StyleUnderline"/>
          <w:color w:val="000000" w:themeColor="text1"/>
        </w:rPr>
        <w:t>”</w:t>
      </w:r>
      <w:r w:rsidRPr="00F3623E">
        <w:rPr>
          <w:color w:val="000000" w:themeColor="text1"/>
          <w:sz w:val="16"/>
        </w:rPr>
        <w:t xml:space="preserve"> on travel to the US from certain predominantly Muslim countries (Liptak and Shear 2018, Telford 2018). Fourth, those most susceptible to climate-related disasters and slow-onset events are overwhelmingly persons classified as non-white (Haas Institute 2017, Pulido 2018). </w:t>
      </w:r>
      <w:r w:rsidRPr="00F3623E">
        <w:rPr>
          <w:rStyle w:val="StyleUnderline"/>
          <w:color w:val="000000" w:themeColor="text1"/>
          <w:highlight w:val="cyan"/>
        </w:rPr>
        <w:t>They</w:t>
      </w:r>
      <w:r w:rsidRPr="00F3623E">
        <w:rPr>
          <w:rStyle w:val="StyleUnderline"/>
          <w:color w:val="000000" w:themeColor="text1"/>
        </w:rPr>
        <w:t xml:space="preserve"> </w:t>
      </w:r>
      <w:r w:rsidRPr="00F3623E">
        <w:rPr>
          <w:rStyle w:val="StyleUnderline"/>
          <w:color w:val="000000" w:themeColor="text1"/>
          <w:highlight w:val="cyan"/>
        </w:rPr>
        <w:t xml:space="preserve">reside in </w:t>
      </w:r>
      <w:r w:rsidRPr="00F3623E">
        <w:rPr>
          <w:rStyle w:val="StyleUnderline"/>
          <w:color w:val="000000" w:themeColor="text1"/>
        </w:rPr>
        <w:t xml:space="preserve">locations such as </w:t>
      </w:r>
      <w:r w:rsidRPr="00F3623E">
        <w:rPr>
          <w:rStyle w:val="Emphasis"/>
          <w:color w:val="000000" w:themeColor="text1"/>
        </w:rPr>
        <w:t>low-lying coastal zones</w:t>
      </w:r>
      <w:r w:rsidRPr="00F3623E">
        <w:rPr>
          <w:rStyle w:val="StyleUnderline"/>
          <w:color w:val="000000" w:themeColor="text1"/>
        </w:rPr>
        <w:t xml:space="preserve">, small island states, and </w:t>
      </w:r>
      <w:r w:rsidRPr="00F3623E">
        <w:rPr>
          <w:rStyle w:val="Emphasis"/>
          <w:color w:val="000000" w:themeColor="text1"/>
          <w:highlight w:val="cyan"/>
        </w:rPr>
        <w:t xml:space="preserve">agriculturedependent nations </w:t>
      </w:r>
      <w:r w:rsidRPr="00F3623E">
        <w:rPr>
          <w:rStyle w:val="StyleUnderline"/>
          <w:color w:val="000000" w:themeColor="text1"/>
          <w:highlight w:val="cyan"/>
        </w:rPr>
        <w:t>disproportionately exposed to hurricanes, floods, drought, desertification and rising sea levels</w:t>
      </w:r>
      <w:r w:rsidRPr="00F3623E">
        <w:rPr>
          <w:color w:val="000000" w:themeColor="text1"/>
          <w:sz w:val="16"/>
        </w:rPr>
        <w:t xml:space="preserve"> (Anand 2004). In addition, they have been rendered socially and economically vulnerable to climate change by the North’s economic and military interventions. </w:t>
      </w:r>
      <w:r w:rsidRPr="00F3623E">
        <w:rPr>
          <w:rStyle w:val="StyleUnderline"/>
          <w:color w:val="000000" w:themeColor="text1"/>
        </w:rPr>
        <w:t xml:space="preserve">The </w:t>
      </w:r>
      <w:r w:rsidRPr="00F3623E">
        <w:rPr>
          <w:rStyle w:val="Emphasis"/>
          <w:color w:val="000000" w:themeColor="text1"/>
          <w:highlight w:val="cyan"/>
        </w:rPr>
        <w:t>North’s “under-development” of</w:t>
      </w:r>
      <w:r w:rsidRPr="00F3623E">
        <w:rPr>
          <w:rStyle w:val="Emphasis"/>
          <w:color w:val="000000" w:themeColor="text1"/>
        </w:rPr>
        <w:t xml:space="preserve"> the global </w:t>
      </w:r>
      <w:r w:rsidRPr="00F3623E">
        <w:rPr>
          <w:rStyle w:val="Emphasis"/>
          <w:color w:val="000000" w:themeColor="text1"/>
          <w:highlight w:val="cyan"/>
        </w:rPr>
        <w:t>South</w:t>
      </w:r>
      <w:r w:rsidRPr="00F3623E">
        <w:rPr>
          <w:rStyle w:val="StyleUnderline"/>
          <w:color w:val="000000" w:themeColor="text1"/>
          <w:highlight w:val="cyan"/>
        </w:rPr>
        <w:t xml:space="preserve"> during</w:t>
      </w:r>
      <w:r w:rsidRPr="00F3623E">
        <w:rPr>
          <w:rStyle w:val="StyleUnderline"/>
          <w:color w:val="000000" w:themeColor="text1"/>
        </w:rPr>
        <w:t xml:space="preserve"> the </w:t>
      </w:r>
      <w:r w:rsidRPr="00F3623E">
        <w:rPr>
          <w:rStyle w:val="StyleUnderline"/>
          <w:color w:val="000000" w:themeColor="text1"/>
          <w:highlight w:val="cyan"/>
        </w:rPr>
        <w:t>colonial and postcolonial era</w:t>
      </w:r>
      <w:r w:rsidRPr="00F3623E">
        <w:rPr>
          <w:rStyle w:val="StyleUnderline"/>
          <w:color w:val="000000" w:themeColor="text1"/>
        </w:rPr>
        <w:t>,</w:t>
      </w:r>
      <w:r w:rsidRPr="00F3623E">
        <w:rPr>
          <w:color w:val="000000" w:themeColor="text1"/>
          <w:sz w:val="16"/>
        </w:rPr>
        <w:t xml:space="preserve"> so eloquently described by Walter Rodney (1972) and Eduardo Galeano (1997), has been </w:t>
      </w:r>
      <w:r w:rsidRPr="00F3623E">
        <w:rPr>
          <w:rStyle w:val="StyleUnderline"/>
          <w:color w:val="000000" w:themeColor="text1"/>
          <w:highlight w:val="cyan"/>
        </w:rPr>
        <w:t>exacerbated by</w:t>
      </w:r>
      <w:r w:rsidRPr="00F3623E">
        <w:rPr>
          <w:rStyle w:val="StyleUnderline"/>
          <w:color w:val="000000" w:themeColor="text1"/>
        </w:rPr>
        <w:t xml:space="preserve"> decades of neoliberal economic </w:t>
      </w:r>
      <w:r w:rsidRPr="00F3623E">
        <w:rPr>
          <w:rStyle w:val="StyleUnderline"/>
          <w:color w:val="000000" w:themeColor="text1"/>
          <w:highlight w:val="cyan"/>
        </w:rPr>
        <w:t>reforms imposed</w:t>
      </w:r>
      <w:r w:rsidRPr="00F3623E">
        <w:rPr>
          <w:rStyle w:val="StyleUnderline"/>
          <w:color w:val="000000" w:themeColor="text1"/>
        </w:rPr>
        <w:t xml:space="preserve"> initially </w:t>
      </w:r>
      <w:r w:rsidRPr="00F3623E">
        <w:rPr>
          <w:rStyle w:val="StyleUnderline"/>
          <w:color w:val="000000" w:themeColor="text1"/>
          <w:highlight w:val="cyan"/>
        </w:rPr>
        <w:t>by</w:t>
      </w:r>
      <w:r w:rsidRPr="00F3623E">
        <w:rPr>
          <w:rStyle w:val="StyleUnderline"/>
          <w:color w:val="000000" w:themeColor="text1"/>
        </w:rPr>
        <w:t xml:space="preserve"> the </w:t>
      </w:r>
      <w:r w:rsidRPr="00F3623E">
        <w:rPr>
          <w:rStyle w:val="Emphasis"/>
          <w:color w:val="000000" w:themeColor="text1"/>
          <w:highlight w:val="cyan"/>
        </w:rPr>
        <w:t>World Bank</w:t>
      </w:r>
      <w:r w:rsidRPr="00F3623E">
        <w:rPr>
          <w:rStyle w:val="StyleUnderline"/>
          <w:color w:val="000000" w:themeColor="text1"/>
          <w:highlight w:val="cyan"/>
        </w:rPr>
        <w:t xml:space="preserve"> and</w:t>
      </w:r>
      <w:r w:rsidRPr="00F3623E">
        <w:rPr>
          <w:rStyle w:val="StyleUnderline"/>
          <w:color w:val="000000" w:themeColor="text1"/>
        </w:rPr>
        <w:t xml:space="preserve"> the International Monetary Fund (</w:t>
      </w:r>
      <w:r w:rsidRPr="00F3623E">
        <w:rPr>
          <w:rStyle w:val="Emphasis"/>
          <w:color w:val="000000" w:themeColor="text1"/>
          <w:highlight w:val="cyan"/>
        </w:rPr>
        <w:t>IMF</w:t>
      </w:r>
      <w:r w:rsidRPr="00F3623E">
        <w:rPr>
          <w:rStyle w:val="StyleUnderline"/>
          <w:color w:val="000000" w:themeColor="text1"/>
        </w:rPr>
        <w:t xml:space="preserve">) </w:t>
      </w:r>
      <w:r w:rsidRPr="00F3623E">
        <w:rPr>
          <w:color w:val="000000" w:themeColor="text1"/>
          <w:sz w:val="16"/>
        </w:rPr>
        <w:t xml:space="preserve">and subsequently through regional and multilateral trade agreements and bilateral investment treaties (Gonzalez 2015). These </w:t>
      </w:r>
      <w:r w:rsidRPr="00F3623E">
        <w:rPr>
          <w:rStyle w:val="Emphasis"/>
          <w:color w:val="000000" w:themeColor="text1"/>
        </w:rPr>
        <w:t xml:space="preserve">reforms </w:t>
      </w:r>
      <w:r w:rsidRPr="00F3623E">
        <w:rPr>
          <w:rStyle w:val="Emphasis"/>
          <w:color w:val="000000" w:themeColor="text1"/>
          <w:highlight w:val="cyan"/>
        </w:rPr>
        <w:t>increased poverty; reduced access to health care, education, and other social services</w:t>
      </w:r>
      <w:r w:rsidRPr="00F3623E">
        <w:rPr>
          <w:rStyle w:val="StyleUnderline"/>
          <w:color w:val="000000" w:themeColor="text1"/>
        </w:rPr>
        <w:t>; undermined the development of climate-resilient urban and rural infrastructure; created mass displacement; and deprived states and communities of resources for climate adaptation and disaster response and recovery</w:t>
      </w:r>
      <w:r w:rsidRPr="00F3623E">
        <w:rPr>
          <w:color w:val="000000" w:themeColor="text1"/>
          <w:sz w:val="16"/>
        </w:rPr>
        <w:t xml:space="preserve"> (Haas Institute 2017, Saad 2017). Finally, </w:t>
      </w:r>
      <w:r w:rsidRPr="00F3623E">
        <w:rPr>
          <w:rStyle w:val="Emphasis"/>
          <w:color w:val="000000" w:themeColor="text1"/>
          <w:highlight w:val="cyan"/>
        </w:rPr>
        <w:t>racialized communities</w:t>
      </w:r>
      <w:r w:rsidRPr="00F3623E">
        <w:rPr>
          <w:rStyle w:val="Emphasis"/>
          <w:color w:val="000000" w:themeColor="text1"/>
        </w:rPr>
        <w:t xml:space="preserve"> in the global South are being </w:t>
      </w:r>
      <w:r w:rsidRPr="00F3623E">
        <w:rPr>
          <w:rStyle w:val="Emphasis"/>
          <w:color w:val="000000" w:themeColor="text1"/>
          <w:highlight w:val="cyan"/>
        </w:rPr>
        <w:t>displaced</w:t>
      </w:r>
      <w:r w:rsidRPr="00F3623E">
        <w:rPr>
          <w:rStyle w:val="StyleUnderline"/>
          <w:color w:val="000000" w:themeColor="text1"/>
        </w:rPr>
        <w:t xml:space="preserve"> not only </w:t>
      </w:r>
      <w:r w:rsidRPr="00F3623E">
        <w:rPr>
          <w:rStyle w:val="StyleUnderline"/>
          <w:color w:val="000000" w:themeColor="text1"/>
          <w:highlight w:val="cyan"/>
        </w:rPr>
        <w:t>by</w:t>
      </w:r>
      <w:r w:rsidRPr="00F3623E">
        <w:rPr>
          <w:rStyle w:val="StyleUnderline"/>
          <w:color w:val="000000" w:themeColor="text1"/>
        </w:rPr>
        <w:t xml:space="preserve"> </w:t>
      </w:r>
      <w:r w:rsidRPr="00F3623E">
        <w:rPr>
          <w:rStyle w:val="StyleUnderline"/>
          <w:color w:val="000000" w:themeColor="text1"/>
          <w:highlight w:val="cyan"/>
        </w:rPr>
        <w:t xml:space="preserve">climate change, military interventions and neoliberal economic policies, but also by the measures deployed to </w:t>
      </w:r>
      <w:r w:rsidRPr="00F3623E">
        <w:rPr>
          <w:rStyle w:val="Emphasis"/>
          <w:color w:val="000000" w:themeColor="text1"/>
          <w:highlight w:val="cyan"/>
        </w:rPr>
        <w:t>mitigate greenhouse gas emissions</w:t>
      </w:r>
      <w:r w:rsidRPr="00F3623E">
        <w:rPr>
          <w:rStyle w:val="StyleUnderline"/>
          <w:color w:val="000000" w:themeColor="text1"/>
          <w:highlight w:val="cyan"/>
        </w:rPr>
        <w:t>. For example, wind farms</w:t>
      </w:r>
      <w:r w:rsidRPr="00F3623E">
        <w:rPr>
          <w:rStyle w:val="StyleUnderline"/>
          <w:color w:val="000000" w:themeColor="text1"/>
        </w:rPr>
        <w:t xml:space="preserve"> are being developed </w:t>
      </w:r>
      <w:r w:rsidRPr="00F3623E">
        <w:rPr>
          <w:rStyle w:val="StyleUnderline"/>
          <w:color w:val="000000" w:themeColor="text1"/>
          <w:highlight w:val="cyan"/>
        </w:rPr>
        <w:t>in</w:t>
      </w:r>
      <w:r w:rsidRPr="00F3623E">
        <w:rPr>
          <w:rStyle w:val="StyleUnderline"/>
          <w:color w:val="000000" w:themeColor="text1"/>
        </w:rPr>
        <w:t xml:space="preserve"> Oaxaca, </w:t>
      </w:r>
      <w:r w:rsidRPr="00F3623E">
        <w:rPr>
          <w:rStyle w:val="StyleUnderline"/>
          <w:color w:val="000000" w:themeColor="text1"/>
          <w:highlight w:val="cyan"/>
        </w:rPr>
        <w:t xml:space="preserve">Mexico </w:t>
      </w:r>
      <w:r w:rsidRPr="00F3623E">
        <w:rPr>
          <w:rStyle w:val="Emphasis"/>
          <w:color w:val="000000" w:themeColor="text1"/>
          <w:highlight w:val="cyan"/>
        </w:rPr>
        <w:t>on indigenous lands</w:t>
      </w:r>
      <w:r w:rsidRPr="00F3623E">
        <w:rPr>
          <w:rStyle w:val="StyleUnderline"/>
          <w:color w:val="000000" w:themeColor="text1"/>
        </w:rPr>
        <w:t xml:space="preserve"> to provide energy to Walmart, </w:t>
      </w:r>
      <w:r w:rsidRPr="00F3623E">
        <w:rPr>
          <w:color w:val="000000" w:themeColor="text1"/>
          <w:sz w:val="16"/>
        </w:rPr>
        <w:t xml:space="preserve">Electronic copy available at: https://ssrn.com/abstract=3626490 Racial capitalism… </w:t>
      </w:r>
      <w:r w:rsidRPr="00F3623E">
        <w:rPr>
          <w:rStyle w:val="StyleUnderline"/>
          <w:color w:val="000000" w:themeColor="text1"/>
        </w:rPr>
        <w:t xml:space="preserve">Coca-Cola, Heineken and Cemex </w:t>
      </w:r>
      <w:r w:rsidRPr="00F3623E">
        <w:rPr>
          <w:color w:val="000000" w:themeColor="text1"/>
          <w:sz w:val="16"/>
        </w:rPr>
        <w:t xml:space="preserve">(a Mexican cement manufacturer) </w:t>
      </w:r>
      <w:r w:rsidRPr="00F3623E">
        <w:rPr>
          <w:rStyle w:val="StyleUnderline"/>
          <w:color w:val="000000" w:themeColor="text1"/>
        </w:rPr>
        <w:t xml:space="preserve">without public debate; adequate compensation; free, prior and informed consent; equitable sharing of benefits with local communities; and mechanisms to provide compensation for damage and loss to land </w:t>
      </w:r>
      <w:r w:rsidRPr="00F3623E">
        <w:rPr>
          <w:color w:val="000000" w:themeColor="text1"/>
          <w:sz w:val="16"/>
        </w:rPr>
        <w:t xml:space="preserve">(Baker 2015, Zárate-Toledo et al. 2019). </w:t>
      </w:r>
      <w:r w:rsidRPr="00F3623E">
        <w:rPr>
          <w:rStyle w:val="StyleUnderline"/>
          <w:color w:val="000000" w:themeColor="text1"/>
        </w:rPr>
        <w:t xml:space="preserve">In Canada, a controversial proposal to build an enormous hydroelectric dam on the Peace River threatens to </w:t>
      </w:r>
      <w:r w:rsidRPr="00F3623E">
        <w:rPr>
          <w:rStyle w:val="Emphasis"/>
          <w:color w:val="000000" w:themeColor="text1"/>
        </w:rPr>
        <w:t>displace indigenous peoples</w:t>
      </w:r>
      <w:r w:rsidRPr="00F3623E">
        <w:rPr>
          <w:rStyle w:val="StyleUnderline"/>
          <w:color w:val="000000" w:themeColor="text1"/>
        </w:rPr>
        <w:t xml:space="preserve"> and replicate the sacrifice zones of carbon capitalism – this time </w:t>
      </w:r>
      <w:r w:rsidRPr="00F3623E">
        <w:rPr>
          <w:rStyle w:val="Emphasis"/>
          <w:color w:val="000000" w:themeColor="text1"/>
          <w:highlight w:val="cyan"/>
        </w:rPr>
        <w:t>in the name of “green energy</w:t>
      </w:r>
      <w:r w:rsidRPr="00F3623E">
        <w:rPr>
          <w:rStyle w:val="StyleUnderline"/>
          <w:color w:val="000000" w:themeColor="text1"/>
        </w:rPr>
        <w:t>”</w:t>
      </w:r>
      <w:r w:rsidRPr="00F3623E">
        <w:rPr>
          <w:color w:val="000000" w:themeColor="text1"/>
          <w:sz w:val="16"/>
        </w:rPr>
        <w:t xml:space="preserve"> (Scott and Smith 2017). </w:t>
      </w:r>
      <w:r w:rsidRPr="00F3623E">
        <w:rPr>
          <w:rStyle w:val="StyleUnderline"/>
          <w:color w:val="000000" w:themeColor="text1"/>
        </w:rPr>
        <w:t xml:space="preserve">In Brazil and throughout the global South, forest conservation schemes developed through the climate regime’s Reducing Emissions from Deforestation and Forest Degradation (REDD+) mechanism </w:t>
      </w:r>
      <w:r w:rsidRPr="00F3623E">
        <w:rPr>
          <w:rStyle w:val="Emphasis"/>
          <w:color w:val="000000" w:themeColor="text1"/>
        </w:rPr>
        <w:t>undermine the rights of local and indigenous</w:t>
      </w:r>
      <w:r w:rsidRPr="00F3623E">
        <w:rPr>
          <w:rStyle w:val="StyleUnderline"/>
          <w:color w:val="000000" w:themeColor="text1"/>
        </w:rPr>
        <w:t xml:space="preserve"> </w:t>
      </w:r>
      <w:r w:rsidRPr="00F3623E">
        <w:rPr>
          <w:rStyle w:val="Emphasis"/>
          <w:color w:val="000000" w:themeColor="text1"/>
        </w:rPr>
        <w:t>communities to harvest plants, timber, or fish in their ancestral territories</w:t>
      </w:r>
      <w:r w:rsidRPr="00F3623E">
        <w:rPr>
          <w:color w:val="000000" w:themeColor="text1"/>
          <w:sz w:val="16"/>
        </w:rPr>
        <w:t xml:space="preserve"> (Klein 2014, Kronk Warner 2015). Lastly, </w:t>
      </w:r>
      <w:r w:rsidRPr="00F3623E">
        <w:rPr>
          <w:rStyle w:val="StyleUnderline"/>
          <w:color w:val="000000" w:themeColor="text1"/>
        </w:rPr>
        <w:t xml:space="preserve">legislation in the US and the EU mandating the blending of biofuels into transportation fuels has </w:t>
      </w:r>
      <w:r w:rsidRPr="00F3623E">
        <w:rPr>
          <w:rStyle w:val="Emphasis"/>
          <w:color w:val="000000" w:themeColor="text1"/>
        </w:rPr>
        <w:t>increased food prices and incentivized large-scale land transactions</w:t>
      </w:r>
      <w:r w:rsidRPr="00F3623E">
        <w:rPr>
          <w:rStyle w:val="StyleUnderline"/>
          <w:color w:val="000000" w:themeColor="text1"/>
        </w:rPr>
        <w:t xml:space="preserve"> </w:t>
      </w:r>
      <w:r w:rsidRPr="00F3623E">
        <w:rPr>
          <w:rStyle w:val="Emphasis"/>
          <w:color w:val="000000" w:themeColor="text1"/>
        </w:rPr>
        <w:t>in the global South that destroy forests and displace rural dwellers</w:t>
      </w:r>
      <w:r w:rsidRPr="00F3623E">
        <w:rPr>
          <w:rStyle w:val="StyleUnderline"/>
          <w:color w:val="000000" w:themeColor="text1"/>
        </w:rPr>
        <w:t xml:space="preserve"> in order to make way for large plantations to cultivate biofuel feedstocks (such as oil palm</w:t>
      </w:r>
      <w:r w:rsidRPr="00F3623E">
        <w:rPr>
          <w:color w:val="000000" w:themeColor="text1"/>
          <w:sz w:val="16"/>
        </w:rPr>
        <w:t xml:space="preserve">). These mandates remain in place even though the life-cycle greenhouse gas emissions of many biofuels exceed those of the fossil fuels they replace (Gonzalez 2016). An analysis of </w:t>
      </w:r>
      <w:r w:rsidRPr="00F3623E">
        <w:rPr>
          <w:rStyle w:val="StyleUnderline"/>
          <w:color w:val="000000" w:themeColor="text1"/>
        </w:rPr>
        <w:t>climate change grounded in the coloniality of power</w:t>
      </w:r>
      <w:r w:rsidRPr="00F3623E">
        <w:rPr>
          <w:color w:val="000000" w:themeColor="text1"/>
          <w:sz w:val="16"/>
        </w:rPr>
        <w:t xml:space="preserve"> reveals a key thread that </w:t>
      </w:r>
      <w:r w:rsidRPr="00F3623E">
        <w:rPr>
          <w:rStyle w:val="StyleUnderline"/>
          <w:color w:val="000000" w:themeColor="text1"/>
        </w:rPr>
        <w:t xml:space="preserve">unites these abuses – the abyssal line dividing those deemed human from those deemed non-human or sub-human. While everyone is vulnerable to climate change, </w:t>
      </w:r>
      <w:r w:rsidRPr="00F3623E">
        <w:rPr>
          <w:rStyle w:val="Emphasis"/>
          <w:color w:val="000000" w:themeColor="text1"/>
          <w:highlight w:val="cyan"/>
        </w:rPr>
        <w:t>those who occupy</w:t>
      </w:r>
      <w:r w:rsidRPr="00F3623E">
        <w:rPr>
          <w:rStyle w:val="Emphasis"/>
          <w:color w:val="000000" w:themeColor="text1"/>
        </w:rPr>
        <w:t xml:space="preserve"> the </w:t>
      </w:r>
      <w:r w:rsidRPr="00F3623E">
        <w:rPr>
          <w:rStyle w:val="Emphasis"/>
          <w:color w:val="000000" w:themeColor="text1"/>
          <w:highlight w:val="cyan"/>
        </w:rPr>
        <w:t>sacrifice zones of racial capitalism</w:t>
      </w:r>
      <w:r w:rsidRPr="00F3623E">
        <w:rPr>
          <w:rStyle w:val="Emphasis"/>
          <w:color w:val="000000" w:themeColor="text1"/>
        </w:rPr>
        <w:t xml:space="preserve"> are particularly </w:t>
      </w:r>
      <w:r w:rsidRPr="00F3623E">
        <w:rPr>
          <w:rStyle w:val="Emphasis"/>
          <w:color w:val="000000" w:themeColor="text1"/>
          <w:highlight w:val="cyan"/>
        </w:rPr>
        <w:t>susceptible to</w:t>
      </w:r>
      <w:r w:rsidRPr="00F3623E">
        <w:rPr>
          <w:rStyle w:val="Emphasis"/>
          <w:color w:val="000000" w:themeColor="text1"/>
        </w:rPr>
        <w:t xml:space="preserve"> </w:t>
      </w:r>
      <w:r w:rsidRPr="00F3623E">
        <w:rPr>
          <w:rStyle w:val="Emphasis"/>
          <w:color w:val="000000" w:themeColor="text1"/>
          <w:highlight w:val="cyan"/>
        </w:rPr>
        <w:t>harm due to</w:t>
      </w:r>
      <w:r w:rsidRPr="00F3623E">
        <w:rPr>
          <w:rStyle w:val="Emphasis"/>
          <w:color w:val="000000" w:themeColor="text1"/>
        </w:rPr>
        <w:t xml:space="preserve"> their </w:t>
      </w:r>
      <w:r w:rsidRPr="00F3623E">
        <w:rPr>
          <w:rStyle w:val="Emphasis"/>
          <w:color w:val="000000" w:themeColor="text1"/>
          <w:highlight w:val="cyan"/>
        </w:rPr>
        <w:t>classification as sub-human and disposable</w:t>
      </w:r>
      <w:r w:rsidRPr="00F3623E">
        <w:rPr>
          <w:color w:val="000000" w:themeColor="text1"/>
          <w:sz w:val="16"/>
        </w:rPr>
        <w:t xml:space="preserve">. </w:t>
      </w:r>
      <w:r w:rsidRPr="00F3623E">
        <w:rPr>
          <w:rStyle w:val="Emphasis"/>
          <w:color w:val="000000" w:themeColor="text1"/>
        </w:rPr>
        <w:t>Racialization justifies</w:t>
      </w:r>
      <w:r w:rsidRPr="00F3623E">
        <w:rPr>
          <w:rStyle w:val="StyleUnderline"/>
          <w:color w:val="000000" w:themeColor="text1"/>
        </w:rPr>
        <w:t xml:space="preserve"> and naturalizes </w:t>
      </w:r>
      <w:r w:rsidRPr="00F3623E">
        <w:rPr>
          <w:rStyle w:val="Emphasis"/>
          <w:color w:val="000000" w:themeColor="text1"/>
        </w:rPr>
        <w:t>violence</w:t>
      </w:r>
      <w:r w:rsidRPr="00F3623E">
        <w:rPr>
          <w:rStyle w:val="StyleUnderline"/>
          <w:color w:val="000000" w:themeColor="text1"/>
        </w:rPr>
        <w:t xml:space="preserve"> and dispossession in </w:t>
      </w:r>
      <w:r w:rsidRPr="00F3623E">
        <w:rPr>
          <w:rStyle w:val="Emphasis"/>
          <w:color w:val="000000" w:themeColor="text1"/>
        </w:rPr>
        <w:t>war zones,</w:t>
      </w:r>
      <w:r w:rsidRPr="00F3623E">
        <w:rPr>
          <w:rStyle w:val="StyleUnderline"/>
          <w:color w:val="000000" w:themeColor="text1"/>
        </w:rPr>
        <w:t xml:space="preserve"> in </w:t>
      </w:r>
      <w:r w:rsidRPr="00F3623E">
        <w:rPr>
          <w:rStyle w:val="Emphasis"/>
          <w:color w:val="000000" w:themeColor="text1"/>
        </w:rPr>
        <w:t>resource extraction zones</w:t>
      </w:r>
      <w:r w:rsidRPr="00F3623E">
        <w:rPr>
          <w:rStyle w:val="StyleUnderline"/>
          <w:color w:val="000000" w:themeColor="text1"/>
        </w:rPr>
        <w:t xml:space="preserve">, in the </w:t>
      </w:r>
      <w:r w:rsidRPr="00F3623E">
        <w:rPr>
          <w:rStyle w:val="Emphasis"/>
          <w:color w:val="000000" w:themeColor="text1"/>
        </w:rPr>
        <w:t>green energy economy</w:t>
      </w:r>
      <w:r w:rsidRPr="00F3623E">
        <w:rPr>
          <w:rStyle w:val="StyleUnderline"/>
          <w:color w:val="000000" w:themeColor="text1"/>
        </w:rPr>
        <w:t xml:space="preserve">, and in the </w:t>
      </w:r>
      <w:r w:rsidRPr="00F3623E">
        <w:rPr>
          <w:rStyle w:val="Emphasis"/>
          <w:color w:val="000000" w:themeColor="text1"/>
        </w:rPr>
        <w:t>refugee camps</w:t>
      </w:r>
      <w:r w:rsidRPr="00F3623E">
        <w:rPr>
          <w:rStyle w:val="StyleUnderline"/>
          <w:color w:val="000000" w:themeColor="text1"/>
        </w:rPr>
        <w:t xml:space="preserve"> and </w:t>
      </w:r>
      <w:r w:rsidRPr="00F3623E">
        <w:rPr>
          <w:rStyle w:val="Emphasis"/>
          <w:color w:val="000000" w:themeColor="text1"/>
        </w:rPr>
        <w:t>migrant detention centers</w:t>
      </w:r>
      <w:r w:rsidRPr="00F3623E">
        <w:rPr>
          <w:rStyle w:val="StyleUnderline"/>
          <w:color w:val="000000" w:themeColor="text1"/>
        </w:rPr>
        <w:t xml:space="preserve"> of the global North</w:t>
      </w:r>
      <w:r w:rsidRPr="00F3623E">
        <w:rPr>
          <w:color w:val="000000" w:themeColor="text1"/>
          <w:sz w:val="16"/>
        </w:rPr>
        <w:t xml:space="preserve">. As Naomi Klein candidly observes: </w:t>
      </w:r>
      <w:r w:rsidRPr="00F3623E">
        <w:rPr>
          <w:rStyle w:val="StyleUnderline"/>
          <w:color w:val="000000" w:themeColor="text1"/>
          <w:highlight w:val="cyan"/>
        </w:rPr>
        <w:t xml:space="preserve">A culture that places so </w:t>
      </w:r>
      <w:r w:rsidRPr="00F3623E">
        <w:rPr>
          <w:rStyle w:val="Emphasis"/>
          <w:color w:val="000000" w:themeColor="text1"/>
          <w:highlight w:val="cyan"/>
        </w:rPr>
        <w:t xml:space="preserve">little value on black and brown lives </w:t>
      </w:r>
      <w:r w:rsidRPr="00F3623E">
        <w:rPr>
          <w:rStyle w:val="StyleUnderline"/>
          <w:color w:val="000000" w:themeColor="text1"/>
          <w:highlight w:val="cyan"/>
        </w:rPr>
        <w:t xml:space="preserve">that it is </w:t>
      </w:r>
      <w:r w:rsidRPr="00F3623E">
        <w:rPr>
          <w:rStyle w:val="Emphasis"/>
          <w:color w:val="000000" w:themeColor="text1"/>
          <w:highlight w:val="cyan"/>
        </w:rPr>
        <w:t xml:space="preserve">willing </w:t>
      </w:r>
      <w:r w:rsidRPr="00F3623E">
        <w:rPr>
          <w:rStyle w:val="StyleUnderline"/>
          <w:color w:val="000000" w:themeColor="text1"/>
          <w:highlight w:val="cyan"/>
        </w:rPr>
        <w:t xml:space="preserve">to let human beings </w:t>
      </w:r>
      <w:r w:rsidRPr="00F3623E">
        <w:rPr>
          <w:rStyle w:val="Emphasis"/>
          <w:color w:val="000000" w:themeColor="text1"/>
          <w:highlight w:val="cyan"/>
        </w:rPr>
        <w:t>disappear beneath the waves,</w:t>
      </w:r>
      <w:r w:rsidRPr="00F3623E">
        <w:rPr>
          <w:rStyle w:val="StyleUnderline"/>
          <w:color w:val="000000" w:themeColor="text1"/>
        </w:rPr>
        <w:t xml:space="preserve"> or set themselves on fire in detention centres, will also be willing to let the countries where black and brown people live </w:t>
      </w:r>
      <w:r w:rsidRPr="00F3623E">
        <w:rPr>
          <w:rStyle w:val="Emphasis"/>
          <w:color w:val="000000" w:themeColor="text1"/>
        </w:rPr>
        <w:t xml:space="preserve">disappear beneath the waves, </w:t>
      </w:r>
      <w:r w:rsidRPr="00F3623E">
        <w:rPr>
          <w:rStyle w:val="Emphasis"/>
          <w:color w:val="000000" w:themeColor="text1"/>
          <w:highlight w:val="cyan"/>
        </w:rPr>
        <w:t>or desiccate in the arid heat</w:t>
      </w:r>
      <w:r w:rsidRPr="00F3623E">
        <w:rPr>
          <w:color w:val="000000" w:themeColor="text1"/>
          <w:sz w:val="16"/>
        </w:rPr>
        <w:t xml:space="preserve">. When that happens, theories of human hierarchy – that we must take care of our own first – will be marshalled to rationalize these monstrous decisions. (Klein 2016, p. 9) Even though they have uprooted “the darker races” (Du Bois 1900/2007) throughout the world through the ecological and economic crises of colonialism, militarism and predatory capitalism, Northern governments use a variety of border controls to exclude “those whose very recourse to migration results from the ravages of capital and military occupations” (Walia 2013, p. 5). </w:t>
      </w:r>
      <w:r w:rsidRPr="00F3623E">
        <w:rPr>
          <w:rStyle w:val="StyleUnderline"/>
          <w:color w:val="000000" w:themeColor="text1"/>
        </w:rPr>
        <w:t>For those below the abyssal line, racism is not simply prejudice or discrimination, but “state-sanctioned or extralegal production and exploitation of group-differentiated vulnerability to premature death</w:t>
      </w:r>
      <w:r w:rsidRPr="00F3623E">
        <w:rPr>
          <w:color w:val="000000" w:themeColor="text1"/>
          <w:sz w:val="16"/>
        </w:rPr>
        <w:t xml:space="preserve">” (Gilmore 2007, p. 28). International law has been deeply complicit in the project of racial capitalism. As Antony Anghie (2004) explains, international law originates in the colonial encounter and has been used to justify successive Northern interventions in the global South through a variety of doctrines – including terra nullius, the doctrine of discovery, the mandate system, trusteeship, modernization, development, good governance, humanitarian intervention and pre-emptive self-defense. International law has depicted Southern peoples as so primitive, savage, uncivilized, backward, and under-developed that their Electronic copy available at: https://ssrn.com/abstract=3626490 Gonzalez </w:t>
      </w:r>
      <w:r w:rsidRPr="00F3623E">
        <w:rPr>
          <w:rStyle w:val="Emphasis"/>
          <w:color w:val="000000" w:themeColor="text1"/>
        </w:rPr>
        <w:t>lives, livelihoods, and cultures are unworthy of protectio</w:t>
      </w:r>
      <w:r w:rsidRPr="00F3623E">
        <w:rPr>
          <w:rStyle w:val="StyleUnderline"/>
          <w:color w:val="000000" w:themeColor="text1"/>
        </w:rPr>
        <w:t xml:space="preserve">n (Anghie 2004, Gonzalez 2015). This </w:t>
      </w:r>
      <w:r w:rsidRPr="00F3623E">
        <w:rPr>
          <w:rStyle w:val="StyleUnderline"/>
          <w:color w:val="000000" w:themeColor="text1"/>
          <w:highlight w:val="cyan"/>
        </w:rPr>
        <w:t>history raises</w:t>
      </w:r>
      <w:r w:rsidRPr="00F3623E">
        <w:rPr>
          <w:rStyle w:val="StyleUnderline"/>
          <w:color w:val="000000" w:themeColor="text1"/>
        </w:rPr>
        <w:t xml:space="preserve"> serious </w:t>
      </w:r>
      <w:r w:rsidRPr="00F3623E">
        <w:rPr>
          <w:rStyle w:val="StyleUnderline"/>
          <w:color w:val="000000" w:themeColor="text1"/>
          <w:highlight w:val="cyan"/>
        </w:rPr>
        <w:t xml:space="preserve">questions about the ability of the </w:t>
      </w:r>
      <w:r w:rsidRPr="00F3623E">
        <w:rPr>
          <w:rStyle w:val="Emphasis"/>
          <w:color w:val="000000" w:themeColor="text1"/>
          <w:highlight w:val="cyan"/>
        </w:rPr>
        <w:t>climate regime to secure climate justice for racialized communities displaced by climate change</w:t>
      </w:r>
      <w:r w:rsidRPr="00F3623E">
        <w:rPr>
          <w:rStyle w:val="StyleUnderline"/>
          <w:color w:val="000000" w:themeColor="text1"/>
          <w:highlight w:val="cyan"/>
        </w:rPr>
        <w:t>.</w:t>
      </w:r>
    </w:p>
    <w:p w14:paraId="433D8B55" w14:textId="0AA7DE1F" w:rsidR="00EE038B" w:rsidRPr="00F3623E" w:rsidRDefault="00EE038B" w:rsidP="00440BE3">
      <w:pPr>
        <w:pStyle w:val="Heading3"/>
        <w:rPr>
          <w:rFonts w:cs="Calibri"/>
          <w:color w:val="000000" w:themeColor="text1"/>
        </w:rPr>
      </w:pPr>
      <w:r w:rsidRPr="00F3623E">
        <w:rPr>
          <w:rFonts w:cs="Calibri"/>
          <w:color w:val="000000" w:themeColor="text1"/>
        </w:rPr>
        <w:t xml:space="preserve">1NC --- Green Growth </w:t>
      </w:r>
    </w:p>
    <w:p w14:paraId="1428A2C8" w14:textId="77777777" w:rsidR="00EE038B" w:rsidRPr="00F3623E" w:rsidRDefault="00EE038B" w:rsidP="00EE038B">
      <w:pPr>
        <w:pStyle w:val="Heading4"/>
        <w:rPr>
          <w:rFonts w:cs="Calibri"/>
          <w:color w:val="000000" w:themeColor="text1"/>
        </w:rPr>
      </w:pPr>
      <w:r w:rsidRPr="00F3623E">
        <w:rPr>
          <w:rFonts w:cs="Calibri"/>
          <w:color w:val="000000" w:themeColor="text1"/>
        </w:rPr>
        <w:t>Policies aimed at achieving green growth get commodified into the racial capitalist order --- forwards U.S imperialism and domination.</w:t>
      </w:r>
    </w:p>
    <w:p w14:paraId="75F98ED2" w14:textId="77777777" w:rsidR="00EE038B" w:rsidRPr="00F3623E" w:rsidRDefault="00EE038B" w:rsidP="00EE038B">
      <w:pPr>
        <w:rPr>
          <w:color w:val="000000" w:themeColor="text1"/>
        </w:rPr>
      </w:pPr>
      <w:r w:rsidRPr="00F3623E">
        <w:rPr>
          <w:rFonts w:eastAsiaTheme="majorEastAsia"/>
          <w:b/>
          <w:iCs/>
          <w:color w:val="000000" w:themeColor="text1"/>
          <w:sz w:val="26"/>
        </w:rPr>
        <w:t>Goldstein 20</w:t>
      </w:r>
      <w:r w:rsidRPr="00F3623E">
        <w:rPr>
          <w:color w:val="000000" w:themeColor="text1"/>
        </w:rPr>
        <w:t xml:space="preserve"> (Jesse Goldstein is an associate professor of sociology at Virginia Commonwealth University, “</w:t>
      </w:r>
      <w:r w:rsidRPr="00F3623E">
        <w:rPr>
          <w:i/>
          <w:iCs/>
          <w:color w:val="000000" w:themeColor="text1"/>
        </w:rPr>
        <w:t>Planetary Improvement: Cleantech Entrepreneurship and the Contradictions of Green Capitalism</w:t>
      </w:r>
      <w:r w:rsidRPr="00F3623E">
        <w:rPr>
          <w:color w:val="000000" w:themeColor="text1"/>
        </w:rPr>
        <w:t>,” 4-9-2020, https://www.tandfonline.com/doi/epdf/10.1080/2325548X.2020.1722485?needAccess=true&amp;role=button)//LF</w:t>
      </w:r>
    </w:p>
    <w:p w14:paraId="01E90907" w14:textId="77777777" w:rsidR="00EE038B" w:rsidRPr="00F3623E" w:rsidRDefault="00EE038B" w:rsidP="00EE038B">
      <w:pPr>
        <w:rPr>
          <w:color w:val="000000" w:themeColor="text1"/>
          <w:sz w:val="14"/>
        </w:rPr>
      </w:pPr>
      <w:r w:rsidRPr="00F3623E">
        <w:rPr>
          <w:color w:val="000000" w:themeColor="text1"/>
          <w:sz w:val="14"/>
        </w:rPr>
        <w:t xml:space="preserve">Goldstein’s ethnography affirms the value of studying peo-ple’s desire to make a social impact. Cleantech participates in a </w:t>
      </w:r>
      <w:r w:rsidRPr="00F3623E">
        <w:rPr>
          <w:rStyle w:val="StyleUnderline"/>
          <w:color w:val="000000" w:themeColor="text1"/>
        </w:rPr>
        <w:t xml:space="preserve">dominant culture Goldstein refers to as the </w:t>
      </w:r>
      <w:r w:rsidRPr="00F3623E">
        <w:rPr>
          <w:rStyle w:val="Emphasis"/>
          <w:color w:val="000000" w:themeColor="text1"/>
        </w:rPr>
        <w:t>“entrepre-neurial  savior  complex”</w:t>
      </w:r>
      <w:r w:rsidRPr="00F3623E">
        <w:rPr>
          <w:color w:val="000000" w:themeColor="text1"/>
          <w:sz w:val="14"/>
        </w:rPr>
        <w:t xml:space="preserve">  (p.  119)  </w:t>
      </w:r>
      <w:r w:rsidRPr="00F3623E">
        <w:rPr>
          <w:rStyle w:val="StyleUnderline"/>
          <w:color w:val="000000" w:themeColor="text1"/>
        </w:rPr>
        <w:t xml:space="preserve">that  cultivates  and  har-nesses the </w:t>
      </w:r>
      <w:r w:rsidRPr="00F3623E">
        <w:rPr>
          <w:rStyle w:val="Emphasis"/>
          <w:color w:val="000000" w:themeColor="text1"/>
        </w:rPr>
        <w:t>desire to improve</w:t>
      </w:r>
      <w:r w:rsidRPr="00F3623E">
        <w:rPr>
          <w:rStyle w:val="StyleUnderline"/>
          <w:color w:val="000000" w:themeColor="text1"/>
        </w:rPr>
        <w:t xml:space="preserve"> the world, yet rarely challenges how “doing good” operates within and builds on historical geographies of settler colonialism and power relations or po-litical economies of </w:t>
      </w:r>
      <w:r w:rsidRPr="00F3623E">
        <w:rPr>
          <w:rStyle w:val="Emphasis"/>
          <w:color w:val="000000" w:themeColor="text1"/>
        </w:rPr>
        <w:t>racial capitalism</w:t>
      </w:r>
      <w:r w:rsidRPr="00F3623E">
        <w:rPr>
          <w:color w:val="000000" w:themeColor="text1"/>
          <w:sz w:val="14"/>
        </w:rPr>
        <w:t xml:space="preserve">. As Goldstein (p. 61) compellingly argues, such desires are not merely false con-sciousness; they operate in long-standing modes of imperial subjectivity and property relations, civilizationist discourse, and—what the book especially excels at showing—the co-lonial waste-conversion epistemology of “improvement.” Goldstein situates cleantech’s so-called </w:t>
      </w:r>
      <w:r w:rsidRPr="00F3623E">
        <w:rPr>
          <w:rStyle w:val="StyleUnderline"/>
          <w:color w:val="000000" w:themeColor="text1"/>
        </w:rPr>
        <w:t xml:space="preserve">new </w:t>
      </w:r>
      <w:r w:rsidRPr="00F3623E">
        <w:rPr>
          <w:rStyle w:val="Emphasis"/>
          <w:color w:val="000000" w:themeColor="text1"/>
        </w:rPr>
        <w:t>green</w:t>
      </w:r>
      <w:r w:rsidRPr="00F3623E">
        <w:rPr>
          <w:rStyle w:val="StyleUnderline"/>
          <w:color w:val="000000" w:themeColor="text1"/>
        </w:rPr>
        <w:t xml:space="preserve"> spirit of </w:t>
      </w:r>
      <w:r w:rsidRPr="00F3623E">
        <w:rPr>
          <w:rStyle w:val="Emphasis"/>
          <w:color w:val="000000" w:themeColor="text1"/>
        </w:rPr>
        <w:t>capitalism</w:t>
      </w:r>
      <w:r w:rsidRPr="00F3623E">
        <w:rPr>
          <w:rStyle w:val="StyleUnderline"/>
          <w:color w:val="000000" w:themeColor="text1"/>
        </w:rPr>
        <w:t xml:space="preserve"> within a genealogy of “planetary improvement.” The term names how </w:t>
      </w:r>
      <w:r w:rsidRPr="00F3623E">
        <w:rPr>
          <w:rStyle w:val="Emphasis"/>
          <w:color w:val="000000" w:themeColor="text1"/>
        </w:rPr>
        <w:t>cleantech and other green entrepre-neurs</w:t>
      </w:r>
      <w:r w:rsidRPr="00F3623E">
        <w:rPr>
          <w:rStyle w:val="StyleUnderline"/>
          <w:color w:val="000000" w:themeColor="text1"/>
        </w:rPr>
        <w:t xml:space="preserve">  apprehend  and  </w:t>
      </w:r>
      <w:r w:rsidRPr="00F3623E">
        <w:rPr>
          <w:rStyle w:val="Emphasis"/>
          <w:color w:val="000000" w:themeColor="text1"/>
        </w:rPr>
        <w:t>enclose  the  world  through  (racial-ized) claims of planetary dominion</w:t>
      </w:r>
      <w:r w:rsidRPr="00F3623E">
        <w:rPr>
          <w:rStyle w:val="StyleUnderline"/>
          <w:color w:val="000000" w:themeColor="text1"/>
        </w:rPr>
        <w:t xml:space="preserve"> over what needs to be fixed or saved. Planetary improvement evidences modern-izing imperatives to develop and profit from a productive landscape, as well as aspects of frontier ideology and (set-tler) colonialism’s ontological treatment of nature as waste requiring  improvement.</w:t>
      </w:r>
      <w:r w:rsidRPr="00F3623E">
        <w:rPr>
          <w:color w:val="000000" w:themeColor="text1"/>
          <w:sz w:val="14"/>
        </w:rPr>
        <w:t xml:space="preserve">  Planetary  improvement  promises  technological  salvation  through  asymmetries  of  power,  sympathy,  and  concern:  </w:t>
      </w:r>
      <w:r w:rsidRPr="00F3623E">
        <w:rPr>
          <w:rStyle w:val="StyleUnderline"/>
          <w:color w:val="000000" w:themeColor="text1"/>
        </w:rPr>
        <w:t xml:space="preserve">There  are  those  who  adjudicate  and have the right to comment, troubleshoot, judge, tech-nologically intervene, and feel compassion, whereas others are obliged to submit, to be saved </w:t>
      </w:r>
      <w:r w:rsidRPr="00F3623E">
        <w:rPr>
          <w:color w:val="000000" w:themeColor="text1"/>
          <w:sz w:val="14"/>
        </w:rPr>
        <w:t>(Asad 2015). We might call this heroic enterprise white man’s burden 2.0: The bur-den  of  cleaning  up  and  converting  the  dirty,  industrial  world  (made  by  old  unenlightened  energy-hog  capitalism  1.0)  for  the  sake  of  humanity  needing  to  be  saved.  This  “undifferentiated  humanity”  is  itself  a  colonial  construct  (Lowe 2015).</w:t>
      </w:r>
      <w:r w:rsidRPr="00F3623E">
        <w:rPr>
          <w:rStyle w:val="StyleUnderline"/>
          <w:color w:val="000000" w:themeColor="text1"/>
        </w:rPr>
        <w:t xml:space="preserve">Goldstein describes how such an imperial vision </w:t>
      </w:r>
      <w:r w:rsidRPr="00F3623E">
        <w:rPr>
          <w:rStyle w:val="Emphasis"/>
          <w:color w:val="000000" w:themeColor="text1"/>
        </w:rPr>
        <w:t>conflates U.S. interests with those of the planet,</w:t>
      </w:r>
      <w:r w:rsidRPr="00F3623E">
        <w:rPr>
          <w:rStyle w:val="StyleUnderline"/>
          <w:color w:val="000000" w:themeColor="text1"/>
        </w:rPr>
        <w:t xml:space="preserve"> and, in the case of </w:t>
      </w:r>
      <w:r w:rsidRPr="00F3623E">
        <w:rPr>
          <w:rStyle w:val="Emphasis"/>
          <w:color w:val="000000" w:themeColor="text1"/>
        </w:rPr>
        <w:t xml:space="preserve">cleantech, frames the world’s problems in terms of the scar-city </w:t>
      </w:r>
      <w:r w:rsidRPr="00F3623E">
        <w:rPr>
          <w:rStyle w:val="StyleUnderline"/>
          <w:color w:val="000000" w:themeColor="text1"/>
        </w:rPr>
        <w:t xml:space="preserve"> of  energy,  even  as  the  material  energetic  footprint  of  imperial subjectivity remains unacknowledged</w:t>
      </w:r>
      <w:r w:rsidRPr="00F3623E">
        <w:rPr>
          <w:color w:val="000000" w:themeColor="text1"/>
          <w:sz w:val="14"/>
        </w:rPr>
        <w:t xml:space="preserve">. The settler spectacle of planetary improvement broadly informs ascen-dant  </w:t>
      </w:r>
      <w:r w:rsidRPr="00F3623E">
        <w:rPr>
          <w:rStyle w:val="StyleUnderline"/>
          <w:color w:val="000000" w:themeColor="text1"/>
        </w:rPr>
        <w:t>green  markets  and  governance  that  treat  the  planet  as a knowable and controllable object or system. This co-lonial-racialized framing of the world stems from and feeds back into the dominant regime</w:t>
      </w:r>
      <w:r w:rsidRPr="00F3623E">
        <w:rPr>
          <w:color w:val="000000" w:themeColor="text1"/>
          <w:sz w:val="14"/>
        </w:rPr>
        <w:t xml:space="preserve"> of property (Bhandar 2018). Goldstein  conveys  how  </w:t>
      </w:r>
      <w:r w:rsidRPr="00F3623E">
        <w:rPr>
          <w:rStyle w:val="StyleUnderline"/>
          <w:color w:val="000000" w:themeColor="text1"/>
        </w:rPr>
        <w:t xml:space="preserve">“improvement”  encloses  creativity  as a property relation through techno-fetishism and posses-sive  neoliberal  entrepreneurship  (which  we  should  situate  within the racial capitalism of the tech economy more gen-erally). </w:t>
      </w:r>
      <w:r w:rsidRPr="00F3623E">
        <w:rPr>
          <w:color w:val="000000" w:themeColor="text1"/>
          <w:sz w:val="14"/>
        </w:rPr>
        <w:t xml:space="preserve">Goldstein contends that entrepreneurialism means submission to the community of money. The process entails an enclosure of collective creative capacity. Entrepreneurs are creative workers; investors want to transform them into employees and separate them from their products. This in-volves  the  conversion  of  the  inventor  to  entrepreneur  to  employee, and a parallel process of innovations becoming owned assets and intellectual property. Inventors become “freed” from the means of production and willing to sub-ject themselves to waged labor under capital’s control.So how do we decolonize improvement and free creativity from  the  straitjacket  of  market–property  relations?  Gold-102   THE AAG REVIEW OF BOOKSstein concludes the book in a speculative mode that is cre-ative and pragmatic. He explores a more radical politics of technology and innovation, pluripotent intellect, amateur-ism,  and  redirecting  creative  labors  toward  “care-full  ap-proaches.” I have been thinking with the book in another direction:  connecting  the  entrepreneurial  savior  complex  with the global financial system and fiscal entrepreneur-ialism.  Building  from  Goldstein’s  analysis,  we  can  struc-turally  see  the  lie  of  liquidity  and  reliance  of  capital  on  the manna of state budgets—whether tax base, debt base, bailouts,  or  all  three  (p.  152).  Moreover,  </w:t>
      </w:r>
      <w:r w:rsidRPr="00F3623E">
        <w:rPr>
          <w:rStyle w:val="StyleUnderline"/>
          <w:color w:val="000000" w:themeColor="text1"/>
        </w:rPr>
        <w:t xml:space="preserve">when  consider-ing “just transitions,” it is clear that </w:t>
      </w:r>
      <w:r w:rsidRPr="00F3623E">
        <w:rPr>
          <w:rStyle w:val="Emphasis"/>
          <w:color w:val="000000" w:themeColor="text1"/>
        </w:rPr>
        <w:t>the choice to live and thrive  with  less  energetic  and  material  consumption</w:t>
      </w:r>
      <w:r w:rsidRPr="00F3623E">
        <w:rPr>
          <w:rStyle w:val="StyleUnderline"/>
          <w:color w:val="000000" w:themeColor="text1"/>
        </w:rPr>
        <w:t xml:space="preserve">  and  therefore with less formal economic activity </w:t>
      </w:r>
      <w:r w:rsidRPr="00F3623E">
        <w:rPr>
          <w:rStyle w:val="Emphasis"/>
          <w:color w:val="000000" w:themeColor="text1"/>
        </w:rPr>
        <w:t>is very differ-ent  than  degrowth  imposed  under  conditions  of  auster-ity,</w:t>
      </w:r>
      <w:r w:rsidRPr="00F3623E">
        <w:rPr>
          <w:rStyle w:val="StyleUnderline"/>
          <w:color w:val="000000" w:themeColor="text1"/>
        </w:rPr>
        <w:t xml:space="preserve"> </w:t>
      </w:r>
      <w:r w:rsidRPr="00F3623E">
        <w:rPr>
          <w:color w:val="000000" w:themeColor="text1"/>
          <w:sz w:val="14"/>
        </w:rPr>
        <w:t xml:space="preserve">such as in Puerto Rico, where the governor described the post–Hurricane Maria territory as a “blank slate” for energy conversions (i.e., privatization), or the rightsizing, downsizing,  shrinking,  and  greening  impositions  on  his-torically black U.S. cities. In these cases, the logic of debt asserts  that  people  cut  off  from  capital  need  to  develop  their own capacities and reform their backwardness (Byrd et&amp;Sal.  2018).  Goldstein’s  excellent  book  can  be  put  in  conversation  with  emergent  South-to-South  </w:t>
      </w:r>
      <w:r w:rsidRPr="00F3623E">
        <w:rPr>
          <w:rStyle w:val="Emphasis"/>
          <w:color w:val="000000" w:themeColor="text1"/>
        </w:rPr>
        <w:t>studies</w:t>
      </w:r>
      <w:r w:rsidRPr="00F3623E">
        <w:rPr>
          <w:rStyle w:val="StyleUnderline"/>
          <w:color w:val="000000" w:themeColor="text1"/>
        </w:rPr>
        <w:t xml:space="preserve">  and  scholarship </w:t>
      </w:r>
      <w:r w:rsidRPr="00F3623E">
        <w:rPr>
          <w:rStyle w:val="Emphasis"/>
          <w:color w:val="000000" w:themeColor="text1"/>
        </w:rPr>
        <w:t>on racial capitalism</w:t>
      </w:r>
      <w:r w:rsidRPr="00F3623E">
        <w:rPr>
          <w:rStyle w:val="StyleUnderline"/>
          <w:color w:val="000000" w:themeColor="text1"/>
        </w:rPr>
        <w:t xml:space="preserve"> to </w:t>
      </w:r>
      <w:r w:rsidRPr="00F3623E">
        <w:rPr>
          <w:rStyle w:val="Emphasis"/>
          <w:color w:val="000000" w:themeColor="text1"/>
        </w:rPr>
        <w:t>denaturalize epistemol-ogies and policies of improvement</w:t>
      </w:r>
      <w:r w:rsidRPr="00F3623E">
        <w:rPr>
          <w:rStyle w:val="StyleUnderline"/>
          <w:color w:val="000000" w:themeColor="text1"/>
        </w:rPr>
        <w:t xml:space="preserve"> across routinized Global North–South power structures: connecting the neoliberal criminalization of “making do” and predatory fines pushed onto  public  services  in  </w:t>
      </w:r>
      <w:r w:rsidRPr="00F3623E">
        <w:rPr>
          <w:rStyle w:val="Emphasis"/>
          <w:color w:val="000000" w:themeColor="text1"/>
        </w:rPr>
        <w:t>Flint,  Michigan</w:t>
      </w:r>
      <w:r w:rsidRPr="00F3623E">
        <w:rPr>
          <w:rStyle w:val="StyleUnderline"/>
          <w:color w:val="000000" w:themeColor="text1"/>
        </w:rPr>
        <w:t>,  or  Birmingham,  Alabama, to the heroicized figure of the “slum entrepre-neur” in the developmentalist framework of Global South megacities.</w:t>
      </w:r>
      <w:r w:rsidRPr="00F3623E">
        <w:rPr>
          <w:color w:val="000000" w:themeColor="text1"/>
          <w:sz w:val="14"/>
        </w:rPr>
        <w:t xml:space="preserve"> This conjunction with Goldstein’s work makes plain   that   decolonizing   improvement   requires   “public   provisioning”—a process that would differentiate use from property or enclosure to prioritize social uses over proper-ty’s function as an instrument of financial investment, and that  would  undo  or  redress  racial  regimes  of  ownership,  debt, and deservedness.</w:t>
      </w:r>
    </w:p>
    <w:p w14:paraId="0DEDDB3D" w14:textId="1A4AD0EB" w:rsidR="00EE038B" w:rsidRPr="00F3623E" w:rsidRDefault="00EE038B" w:rsidP="00440BE3">
      <w:pPr>
        <w:pStyle w:val="Heading3"/>
        <w:rPr>
          <w:rFonts w:cs="Calibri"/>
          <w:color w:val="000000" w:themeColor="text1"/>
        </w:rPr>
      </w:pPr>
      <w:r w:rsidRPr="00F3623E">
        <w:rPr>
          <w:rFonts w:cs="Calibri"/>
          <w:color w:val="000000" w:themeColor="text1"/>
        </w:rPr>
        <w:t xml:space="preserve">1NC --- Green New Deal </w:t>
      </w:r>
    </w:p>
    <w:p w14:paraId="1C4460A2" w14:textId="77777777" w:rsidR="00EE038B" w:rsidRPr="00F3623E" w:rsidRDefault="00EE038B" w:rsidP="00EE038B">
      <w:pPr>
        <w:pStyle w:val="Heading4"/>
        <w:rPr>
          <w:rFonts w:cs="Calibri"/>
          <w:color w:val="000000" w:themeColor="text1"/>
        </w:rPr>
      </w:pPr>
      <w:r w:rsidRPr="00F3623E">
        <w:rPr>
          <w:rFonts w:cs="Calibri"/>
          <w:color w:val="000000" w:themeColor="text1"/>
        </w:rPr>
        <w:t>Green New Deal is reliant on racial capitalism and strengthening the same environmental violence and racism it seeks to solve.</w:t>
      </w:r>
    </w:p>
    <w:p w14:paraId="063BE4BF" w14:textId="77777777" w:rsidR="00EE038B" w:rsidRPr="00F3623E" w:rsidRDefault="00EE038B" w:rsidP="00EE038B">
      <w:pPr>
        <w:rPr>
          <w:color w:val="000000" w:themeColor="text1"/>
        </w:rPr>
      </w:pPr>
      <w:r w:rsidRPr="00F3623E">
        <w:rPr>
          <w:rFonts w:eastAsiaTheme="majorEastAsia"/>
          <w:b/>
          <w:iCs/>
          <w:color w:val="000000" w:themeColor="text1"/>
          <w:sz w:val="26"/>
        </w:rPr>
        <w:t>Crew 21</w:t>
      </w:r>
      <w:r w:rsidRPr="00F3623E">
        <w:rPr>
          <w:color w:val="000000" w:themeColor="text1"/>
        </w:rPr>
        <w:t xml:space="preserve"> (Melissa Lynn Crew has a Master of Arts In Political Science from Virginia Polytechnic Institute and State University, “Towards Decolonial Climate Justice: An Analysis of Green New Deal and Indigenous Perspectives,” 5-11-2021, https://vtechworks.lib.vt.edu/bitstream/handle/10919/103879/Crew_ML_T_2021.pdf?sequence=1&amp;isAllowed=y)//LF</w:t>
      </w:r>
    </w:p>
    <w:p w14:paraId="42C32836" w14:textId="77777777" w:rsidR="00EE038B" w:rsidRPr="00F3623E" w:rsidRDefault="00EE038B" w:rsidP="00EE038B">
      <w:pPr>
        <w:rPr>
          <w:rStyle w:val="Emphasis"/>
          <w:color w:val="000000" w:themeColor="text1"/>
        </w:rPr>
      </w:pPr>
      <w:r w:rsidRPr="00F3623E">
        <w:rPr>
          <w:color w:val="000000" w:themeColor="text1"/>
          <w:sz w:val="16"/>
        </w:rPr>
        <w:t xml:space="preserve">With recognition of the underlying violence of primitive accumulation out of which the modern American liberal state still functions, Pulido (2017) brings up the issue of there being no apparent alternative to the state in which to search for justice, environmental or otherwise. This is indeed a large issue to confront since it is a key reason why those in the EJ movement and others continuously turn to the settler state as a means through which to acquire the justice they seek. </w:t>
      </w:r>
      <w:r w:rsidRPr="00F3623E">
        <w:rPr>
          <w:rStyle w:val="StyleUnderline"/>
          <w:color w:val="000000" w:themeColor="text1"/>
        </w:rPr>
        <w:t xml:space="preserve">Pulido writes that “if </w:t>
      </w:r>
      <w:r w:rsidRPr="00F3623E">
        <w:rPr>
          <w:rStyle w:val="Emphasis"/>
          <w:color w:val="000000" w:themeColor="text1"/>
        </w:rPr>
        <w:t>environmental racism is part of racial capitalism</w:t>
      </w:r>
      <w:r w:rsidRPr="00F3623E">
        <w:rPr>
          <w:rStyle w:val="StyleUnderline"/>
          <w:color w:val="000000" w:themeColor="text1"/>
        </w:rPr>
        <w:t xml:space="preserve">, then its regulation becomes the province of the state” (p. 529). In the interest of maintaining firms’ competitiveness on the world market, the </w:t>
      </w:r>
      <w:r w:rsidRPr="00F3623E">
        <w:rPr>
          <w:rStyle w:val="Emphasis"/>
          <w:color w:val="000000" w:themeColor="text1"/>
        </w:rPr>
        <w:t>settler state</w:t>
      </w:r>
      <w:r w:rsidRPr="00F3623E">
        <w:rPr>
          <w:rStyle w:val="StyleUnderline"/>
          <w:color w:val="000000" w:themeColor="text1"/>
        </w:rPr>
        <w:t xml:space="preserve"> becomes not only </w:t>
      </w:r>
      <w:r w:rsidRPr="00F3623E">
        <w:rPr>
          <w:rStyle w:val="Emphasis"/>
          <w:color w:val="000000" w:themeColor="text1"/>
        </w:rPr>
        <w:t>complicit in environmental racism</w:t>
      </w:r>
      <w:r w:rsidRPr="00F3623E">
        <w:rPr>
          <w:rStyle w:val="StyleUnderline"/>
          <w:color w:val="000000" w:themeColor="text1"/>
        </w:rPr>
        <w:t xml:space="preserve"> but is responsible for the creation of difference and devaluation of nonwhite people that </w:t>
      </w:r>
      <w:r w:rsidRPr="00F3623E">
        <w:rPr>
          <w:rStyle w:val="Emphasis"/>
          <w:color w:val="000000" w:themeColor="text1"/>
        </w:rPr>
        <w:t>is intrinsic to racial violence. Environmental racism</w:t>
      </w:r>
      <w:r w:rsidRPr="00F3623E">
        <w:rPr>
          <w:rStyle w:val="StyleUnderline"/>
          <w:color w:val="000000" w:themeColor="text1"/>
        </w:rPr>
        <w:t xml:space="preserve"> can be seen as </w:t>
      </w:r>
      <w:r w:rsidRPr="00F3623E">
        <w:rPr>
          <w:rStyle w:val="Emphasis"/>
          <w:color w:val="000000" w:themeColor="text1"/>
        </w:rPr>
        <w:t>inevitable under the settler state</w:t>
      </w:r>
      <w:r w:rsidRPr="00F3623E">
        <w:rPr>
          <w:rStyle w:val="StyleUnderline"/>
          <w:color w:val="000000" w:themeColor="text1"/>
        </w:rPr>
        <w:t xml:space="preserve"> as forms of racial difference are produced to devalue communities, thus allowing the pollution and dumping of waste outputs as capital accumulates in a linear fashion.</w:t>
      </w:r>
      <w:r w:rsidRPr="00F3623E">
        <w:rPr>
          <w:color w:val="000000" w:themeColor="text1"/>
          <w:sz w:val="16"/>
        </w:rPr>
        <w:t xml:space="preserve"> But inherent state violence and inevitability of environmental racism, as Pulido suggests, would necessitate other ways to </w:t>
      </w:r>
      <w:r w:rsidRPr="00F3623E">
        <w:rPr>
          <w:rStyle w:val="Emphasis"/>
          <w:color w:val="000000" w:themeColor="text1"/>
        </w:rPr>
        <w:t>seek justice that do not involve the settler state</w:t>
      </w:r>
      <w:r w:rsidRPr="00F3623E">
        <w:rPr>
          <w:color w:val="000000" w:themeColor="text1"/>
          <w:sz w:val="16"/>
        </w:rPr>
        <w:t xml:space="preserve"> perpetrating the violence. Continuing to try to work through the state could be seen in many ways as a crisis of imagination. A crisis of imagination should not determine decisions to view the state as an ally or neutral force, however, as this may contribute to the failure Pulido is recognizing in EJ; that of the perpetuation of environmental racism at full force, despite the movement’s activism. </w:t>
      </w:r>
      <w:r w:rsidRPr="00F3623E">
        <w:rPr>
          <w:rStyle w:val="StyleUnderline"/>
          <w:color w:val="000000" w:themeColor="text1"/>
        </w:rPr>
        <w:t xml:space="preserve">Recognizing that </w:t>
      </w:r>
      <w:r w:rsidRPr="00F3623E">
        <w:rPr>
          <w:rStyle w:val="Emphasis"/>
          <w:color w:val="000000" w:themeColor="text1"/>
        </w:rPr>
        <w:t>the state is a racial capitalist state</w:t>
      </w:r>
      <w:r w:rsidRPr="00F3623E">
        <w:rPr>
          <w:rStyle w:val="StyleUnderline"/>
          <w:color w:val="000000" w:themeColor="text1"/>
        </w:rPr>
        <w:t xml:space="preserve"> suggests an approach to EJ that sees the state “as an adversary that must be 40 confronted in a manner similar to industry”</w:t>
      </w:r>
      <w:r w:rsidRPr="00F3623E">
        <w:rPr>
          <w:color w:val="000000" w:themeColor="text1"/>
          <w:sz w:val="16"/>
        </w:rPr>
        <w:t xml:space="preserve"> (p. 530). This is of course no easy task, but Pulido is right to assert that the potential further </w:t>
      </w:r>
      <w:r w:rsidRPr="00F3623E">
        <w:rPr>
          <w:rStyle w:val="Emphasis"/>
          <w:color w:val="000000" w:themeColor="text1"/>
        </w:rPr>
        <w:t>co-opting of the EJ movement</w:t>
      </w:r>
      <w:r w:rsidRPr="00F3623E">
        <w:rPr>
          <w:rStyle w:val="StyleUnderline"/>
          <w:color w:val="000000" w:themeColor="text1"/>
        </w:rPr>
        <w:t xml:space="preserve"> by the settler state, </w:t>
      </w:r>
      <w:r w:rsidRPr="00F3623E">
        <w:rPr>
          <w:rStyle w:val="Emphasis"/>
          <w:color w:val="000000" w:themeColor="text1"/>
        </w:rPr>
        <w:t>through state actions</w:t>
      </w:r>
      <w:r w:rsidRPr="00F3623E">
        <w:rPr>
          <w:rStyle w:val="StyleUnderline"/>
          <w:color w:val="000000" w:themeColor="text1"/>
        </w:rPr>
        <w:t xml:space="preserve"> of going through the motions of regulatory activity and participation, </w:t>
      </w:r>
      <w:r w:rsidRPr="00F3623E">
        <w:rPr>
          <w:rStyle w:val="Emphasis"/>
          <w:color w:val="000000" w:themeColor="text1"/>
        </w:rPr>
        <w:t xml:space="preserve">as well as EJ’s failure to not theorize </w:t>
      </w:r>
      <w:r w:rsidRPr="00F3623E">
        <w:rPr>
          <w:rStyle w:val="StyleUnderline"/>
          <w:color w:val="000000" w:themeColor="text1"/>
        </w:rPr>
        <w:t xml:space="preserve">environmental racism as </w:t>
      </w:r>
      <w:r w:rsidRPr="00F3623E">
        <w:rPr>
          <w:rStyle w:val="Emphasis"/>
          <w:color w:val="000000" w:themeColor="text1"/>
        </w:rPr>
        <w:t xml:space="preserve">racial capitalism, is too large a risk to take. </w:t>
      </w:r>
    </w:p>
    <w:p w14:paraId="53EA7BA1" w14:textId="77777777" w:rsidR="00EE038B" w:rsidRPr="00F3623E" w:rsidRDefault="00EE038B" w:rsidP="00EE038B">
      <w:pPr>
        <w:rPr>
          <w:color w:val="000000" w:themeColor="text1"/>
          <w:sz w:val="16"/>
        </w:rPr>
      </w:pPr>
      <w:r w:rsidRPr="00F3623E">
        <w:rPr>
          <w:rStyle w:val="Emphasis"/>
          <w:color w:val="000000" w:themeColor="text1"/>
        </w:rPr>
        <w:t xml:space="preserve">Extending this argument to </w:t>
      </w:r>
      <w:r w:rsidRPr="00F3623E">
        <w:rPr>
          <w:rStyle w:val="StyleUnderline"/>
          <w:color w:val="000000" w:themeColor="text1"/>
        </w:rPr>
        <w:t xml:space="preserve">involve </w:t>
      </w:r>
      <w:r w:rsidRPr="00F3623E">
        <w:rPr>
          <w:rStyle w:val="Emphasis"/>
          <w:color w:val="000000" w:themeColor="text1"/>
        </w:rPr>
        <w:t>Green New Deal</w:t>
      </w:r>
      <w:r w:rsidRPr="00F3623E">
        <w:rPr>
          <w:rStyle w:val="StyleUnderline"/>
          <w:color w:val="000000" w:themeColor="text1"/>
        </w:rPr>
        <w:t xml:space="preserve"> discussions, </w:t>
      </w:r>
      <w:r w:rsidRPr="00F3623E">
        <w:rPr>
          <w:rStyle w:val="Emphasis"/>
          <w:color w:val="000000" w:themeColor="text1"/>
        </w:rPr>
        <w:t>racial capitalism cannot be resolved by “tinkering with policy,”</w:t>
      </w:r>
      <w:r w:rsidRPr="00F3623E">
        <w:rPr>
          <w:color w:val="000000" w:themeColor="text1"/>
          <w:sz w:val="16"/>
        </w:rPr>
        <w:t xml:space="preserve"> Pulido notes (2017, p. 526). This is a central takeaway for those concerned with the large task of even getting the GND passed and implemented without any major concessions. And while the GND is definitely not to be considered as “tinkering with policy,” </w:t>
      </w:r>
      <w:r w:rsidRPr="00F3623E">
        <w:rPr>
          <w:rStyle w:val="StyleUnderline"/>
          <w:color w:val="000000" w:themeColor="text1"/>
        </w:rPr>
        <w:t xml:space="preserve">we can begin to think about where lines should be drawn among the policy sphere between projects deserving of the critical support of the </w:t>
      </w:r>
      <w:r w:rsidRPr="00F3623E">
        <w:rPr>
          <w:rStyle w:val="Emphasis"/>
          <w:color w:val="000000" w:themeColor="text1"/>
        </w:rPr>
        <w:t>EJ movement</w:t>
      </w:r>
      <w:r w:rsidRPr="00F3623E">
        <w:rPr>
          <w:rStyle w:val="StyleUnderline"/>
          <w:color w:val="000000" w:themeColor="text1"/>
        </w:rPr>
        <w:t xml:space="preserve"> and those that definitely </w:t>
      </w:r>
      <w:r w:rsidRPr="00F3623E">
        <w:rPr>
          <w:rStyle w:val="Emphasis"/>
          <w:color w:val="000000" w:themeColor="text1"/>
        </w:rPr>
        <w:t xml:space="preserve">risk reproducing the same racial capitalist state </w:t>
      </w:r>
      <w:r w:rsidRPr="00F3623E">
        <w:rPr>
          <w:rStyle w:val="StyleUnderline"/>
          <w:color w:val="000000" w:themeColor="text1"/>
        </w:rPr>
        <w:t>that they may appear to be contesting.</w:t>
      </w:r>
      <w:r w:rsidRPr="00F3623E">
        <w:rPr>
          <w:color w:val="000000" w:themeColor="text1"/>
          <w:sz w:val="16"/>
        </w:rPr>
        <w:t xml:space="preserve"> This is not to say that policy gains are not important and represent hard-fought victories for decolonial environmental movements per se, but rather that there should, and indeed must, be a space in between a full faith in policy and denouncement of the state. It is from this space that one can better work and theorize about moving through the climate crisis while affirming marginalized peoples’ rights to dignified lives. </w:t>
      </w:r>
    </w:p>
    <w:p w14:paraId="6595AB6C" w14:textId="77777777" w:rsidR="00EE038B" w:rsidRPr="00F3623E" w:rsidRDefault="00EE038B" w:rsidP="00EE038B">
      <w:pPr>
        <w:rPr>
          <w:color w:val="000000" w:themeColor="text1"/>
          <w:sz w:val="16"/>
        </w:rPr>
      </w:pPr>
      <w:r w:rsidRPr="00F3623E">
        <w:rPr>
          <w:color w:val="000000" w:themeColor="text1"/>
          <w:sz w:val="16"/>
        </w:rPr>
        <w:t xml:space="preserve">Digging even further into </w:t>
      </w:r>
      <w:r w:rsidRPr="00F3623E">
        <w:rPr>
          <w:rStyle w:val="StyleUnderline"/>
          <w:color w:val="000000" w:themeColor="text1"/>
        </w:rPr>
        <w:t xml:space="preserve">the </w:t>
      </w:r>
      <w:r w:rsidRPr="00F3623E">
        <w:rPr>
          <w:rStyle w:val="Emphasis"/>
          <w:color w:val="000000" w:themeColor="text1"/>
        </w:rPr>
        <w:t xml:space="preserve">fraudulent nature of the state </w:t>
      </w:r>
      <w:r w:rsidRPr="00F3623E">
        <w:rPr>
          <w:rStyle w:val="StyleUnderline"/>
          <w:color w:val="000000" w:themeColor="text1"/>
        </w:rPr>
        <w:t xml:space="preserve">and working to find a way for </w:t>
      </w:r>
      <w:r w:rsidRPr="00F3623E">
        <w:rPr>
          <w:rStyle w:val="Emphasis"/>
          <w:color w:val="000000" w:themeColor="text1"/>
        </w:rPr>
        <w:t>environmental justice activism beyond the settler state</w:t>
      </w:r>
      <w:r w:rsidRPr="00F3623E">
        <w:rPr>
          <w:color w:val="000000" w:themeColor="text1"/>
          <w:sz w:val="16"/>
        </w:rPr>
        <w:t xml:space="preserve">, Pulido and DeLara (2018) situate EJ as a place of convergence. They argue that there is a long history of abolitionism connected to the struggle against environmental racism and </w:t>
      </w:r>
      <w:r w:rsidRPr="00F3623E">
        <w:rPr>
          <w:rStyle w:val="StyleUnderline"/>
          <w:color w:val="000000" w:themeColor="text1"/>
        </w:rPr>
        <w:t>EJ can be a place of convergence in the sense that different radical epistemologies can come together and create spaces for meaningful solidarity outside confines of the liberal state.</w:t>
      </w:r>
      <w:r w:rsidRPr="00F3623E">
        <w:rPr>
          <w:color w:val="000000" w:themeColor="text1"/>
          <w:sz w:val="16"/>
        </w:rPr>
        <w:t xml:space="preserve"> They further argue that “decolonial border thinking and abolitionist thought . . . each acknowledge the central role that nature, space, and the state have 41 played in the entrenchment of racial capitalism” (p. 77). </w:t>
      </w:r>
      <w:r w:rsidRPr="00F3623E">
        <w:rPr>
          <w:rStyle w:val="StyleUnderline"/>
          <w:color w:val="000000" w:themeColor="text1"/>
        </w:rPr>
        <w:t>The key point here is that if there is underlying systemic violence because of a society rooted in racial capitalism, this violence cannot be overcome with state-led solutions, specifically those that are process oriented and juridical.</w:t>
      </w:r>
      <w:r w:rsidRPr="00F3623E">
        <w:rPr>
          <w:color w:val="000000" w:themeColor="text1"/>
          <w:sz w:val="16"/>
        </w:rPr>
        <w:t xml:space="preserve"> This is not to say that the state itself cannot be a site of contestation entirely, but that focus should be placed on attempting to </w:t>
      </w:r>
      <w:r w:rsidRPr="00F3623E">
        <w:rPr>
          <w:rStyle w:val="StyleUnderline"/>
          <w:color w:val="000000" w:themeColor="text1"/>
        </w:rPr>
        <w:t>address the underlying violence of racial capitalism as rooted in the settler state specifically</w:t>
      </w:r>
      <w:r w:rsidRPr="00F3623E">
        <w:rPr>
          <w:color w:val="000000" w:themeColor="text1"/>
          <w:sz w:val="16"/>
        </w:rPr>
        <w:t xml:space="preserve">. If capital were subservient to the state as opposed to the state being subservient to capital, underlying capitalist violence could perhaps be addressed through state-led juridical processes, for example. This understanding is not necessarily addressed by Pulido and DeLara though. Yet again, this </w:t>
      </w:r>
      <w:r w:rsidRPr="00F3623E">
        <w:rPr>
          <w:rStyle w:val="Emphasis"/>
          <w:color w:val="000000" w:themeColor="text1"/>
        </w:rPr>
        <w:t>lack of meaningful justice is a fear for a project like the GND</w:t>
      </w:r>
      <w:r w:rsidRPr="00F3623E">
        <w:rPr>
          <w:color w:val="000000" w:themeColor="text1"/>
          <w:sz w:val="16"/>
        </w:rPr>
        <w:t xml:space="preserve">: that it may not fundamentally change any of the underlying conditions of the settler state and </w:t>
      </w:r>
      <w:r w:rsidRPr="00F3623E">
        <w:rPr>
          <w:rStyle w:val="Emphasis"/>
          <w:color w:val="000000" w:themeColor="text1"/>
        </w:rPr>
        <w:t>its reliance on racial capitalism that cause and perpetuate environmental violence.</w:t>
      </w:r>
      <w:r w:rsidRPr="00F3623E">
        <w:rPr>
          <w:color w:val="000000" w:themeColor="text1"/>
          <w:sz w:val="16"/>
        </w:rPr>
        <w:t xml:space="preserve"> Connections between abolitionist thought and environmental justice may seem clear on the surface, but, moving beyond the 14th Amendment, Pulido and DeLara illustrate just how much abolitionist thought can be used to help further the connection between abolitionist epistemologies and those of decolonization, both having roots in the initial theft of land and projects of colonialism. They write: “abolitionism provides a way to imagine a political project of liberation that extends the </w:t>
      </w:r>
      <w:r w:rsidRPr="00F3623E">
        <w:rPr>
          <w:rStyle w:val="Emphasis"/>
          <w:color w:val="000000" w:themeColor="text1"/>
        </w:rPr>
        <w:t>struggle for Black freedom to abolishing the same racial and capitalist relationships of power</w:t>
      </w:r>
      <w:r w:rsidRPr="00F3623E">
        <w:rPr>
          <w:rStyle w:val="StyleUnderline"/>
          <w:color w:val="000000" w:themeColor="text1"/>
        </w:rPr>
        <w:t xml:space="preserve"> that produced the colonial project of plunder and dispossession in the Americas”</w:t>
      </w:r>
      <w:r w:rsidRPr="00F3623E">
        <w:rPr>
          <w:color w:val="000000" w:themeColor="text1"/>
          <w:sz w:val="16"/>
        </w:rPr>
        <w:t xml:space="preserve"> (p. 78). At stake for not theorizing EJ as a place for abolitionist and indigenous epistemologies to converge is a larger and more </w:t>
      </w:r>
      <w:r w:rsidRPr="00F3623E">
        <w:rPr>
          <w:rStyle w:val="StyleUnderline"/>
          <w:color w:val="000000" w:themeColor="text1"/>
        </w:rPr>
        <w:t xml:space="preserve">holistic vision of justice that </w:t>
      </w:r>
      <w:r w:rsidRPr="00F3623E">
        <w:rPr>
          <w:rStyle w:val="Emphasis"/>
          <w:color w:val="000000" w:themeColor="text1"/>
        </w:rPr>
        <w:t>transcends what is possible through the state</w:t>
      </w:r>
      <w:r w:rsidRPr="00F3623E">
        <w:rPr>
          <w:rStyle w:val="StyleUnderline"/>
          <w:color w:val="000000" w:themeColor="text1"/>
        </w:rPr>
        <w:t xml:space="preserve">, but immediately </w:t>
      </w:r>
      <w:r w:rsidRPr="00F3623E">
        <w:rPr>
          <w:rStyle w:val="Emphasis"/>
          <w:color w:val="000000" w:themeColor="text1"/>
        </w:rPr>
        <w:t>gets to the core of the underlying violence of the state and its inevitability.</w:t>
      </w:r>
      <w:r w:rsidRPr="00F3623E">
        <w:rPr>
          <w:rStyle w:val="StyleUnderline"/>
          <w:color w:val="000000" w:themeColor="text1"/>
        </w:rPr>
        <w:t xml:space="preserve"> </w:t>
      </w:r>
      <w:r w:rsidRPr="00F3623E">
        <w:rPr>
          <w:color w:val="000000" w:themeColor="text1"/>
          <w:sz w:val="16"/>
        </w:rPr>
        <w:t xml:space="preserve">As a final note, Pulido and DeLara acknowledge the popularity within the EJ movement of recognition and rights-based strategies in collaboration with the state that, while 42 perhaps having good intentions, “only validate the underlying injustice of racial capitalism and colonialism” (p. 92). </w:t>
      </w:r>
      <w:r w:rsidRPr="00F3623E">
        <w:rPr>
          <w:rStyle w:val="StyleUnderline"/>
          <w:color w:val="000000" w:themeColor="text1"/>
        </w:rPr>
        <w:t xml:space="preserve">All of this would suggest that achieving meaningful justice through the settler state is entirely tricky, if not impossible; </w:t>
      </w:r>
      <w:r w:rsidRPr="00F3623E">
        <w:rPr>
          <w:rStyle w:val="Emphasis"/>
          <w:color w:val="000000" w:themeColor="text1"/>
        </w:rPr>
        <w:t>a task the GND may not be equipped to take on</w:t>
      </w:r>
      <w:r w:rsidRPr="00F3623E">
        <w:rPr>
          <w:rStyle w:val="StyleUnderline"/>
          <w:color w:val="000000" w:themeColor="text1"/>
        </w:rPr>
        <w:t>.</w:t>
      </w:r>
      <w:r w:rsidRPr="00F3623E">
        <w:rPr>
          <w:color w:val="000000" w:themeColor="text1"/>
          <w:sz w:val="16"/>
        </w:rPr>
        <w:t xml:space="preserve"> Colonial Eco-Social Relations and the State</w:t>
      </w:r>
    </w:p>
    <w:p w14:paraId="39DE4991" w14:textId="77777777" w:rsidR="00EE038B" w:rsidRPr="00F3623E" w:rsidRDefault="00EE038B" w:rsidP="00EE038B">
      <w:pPr>
        <w:rPr>
          <w:color w:val="000000" w:themeColor="text1"/>
        </w:rPr>
      </w:pPr>
    </w:p>
    <w:p w14:paraId="1FABC8D5" w14:textId="77777777" w:rsidR="00EE038B" w:rsidRPr="00F3623E" w:rsidRDefault="00EE038B" w:rsidP="00EE038B">
      <w:pPr>
        <w:rPr>
          <w:color w:val="000000" w:themeColor="text1"/>
        </w:rPr>
      </w:pPr>
    </w:p>
    <w:p w14:paraId="1FA67E1B" w14:textId="77777777" w:rsidR="001F6385" w:rsidRPr="00F3623E" w:rsidRDefault="001F6385" w:rsidP="001F6385">
      <w:pPr>
        <w:pStyle w:val="Heading3"/>
        <w:rPr>
          <w:rFonts w:cs="Calibri"/>
          <w:color w:val="000000" w:themeColor="text1"/>
        </w:rPr>
      </w:pPr>
      <w:r w:rsidRPr="00F3623E">
        <w:rPr>
          <w:rFonts w:cs="Calibri"/>
          <w:color w:val="000000" w:themeColor="text1"/>
        </w:rPr>
        <w:t xml:space="preserve">1NC --- Inequality </w:t>
      </w:r>
    </w:p>
    <w:p w14:paraId="5140A0B5" w14:textId="77777777" w:rsidR="001F6385" w:rsidRPr="00F3623E" w:rsidRDefault="001F6385" w:rsidP="001F6385">
      <w:pPr>
        <w:pStyle w:val="Heading4"/>
        <w:rPr>
          <w:rFonts w:cs="Calibri"/>
          <w:color w:val="000000" w:themeColor="text1"/>
        </w:rPr>
      </w:pPr>
      <w:r w:rsidRPr="00F3623E">
        <w:rPr>
          <w:rFonts w:cs="Calibri"/>
          <w:color w:val="000000" w:themeColor="text1"/>
        </w:rPr>
        <w:t>U.S policies aimed at eliminating inequality are rooted in violent pursuits of hegemony, endeavors at “saving face” in order to solidify their global power and forward transnational capitalism.</w:t>
      </w:r>
    </w:p>
    <w:p w14:paraId="376223DC" w14:textId="77777777" w:rsidR="001F6385" w:rsidRPr="00F3623E" w:rsidRDefault="001F6385" w:rsidP="001F6385">
      <w:pPr>
        <w:rPr>
          <w:rStyle w:val="Style13ptBold"/>
          <w:b w:val="0"/>
          <w:bCs w:val="0"/>
          <w:color w:val="000000" w:themeColor="text1"/>
          <w:sz w:val="22"/>
        </w:rPr>
      </w:pPr>
      <w:r w:rsidRPr="00F3623E">
        <w:rPr>
          <w:rStyle w:val="Style13ptBold"/>
          <w:rFonts w:eastAsiaTheme="majorEastAsia"/>
          <w:bCs w:val="0"/>
          <w:iCs/>
          <w:color w:val="000000" w:themeColor="text1"/>
        </w:rPr>
        <w:t>Melamed 11</w:t>
      </w:r>
      <w:r w:rsidRPr="00F3623E">
        <w:rPr>
          <w:rStyle w:val="Style13ptBold"/>
          <w:b w:val="0"/>
          <w:bCs w:val="0"/>
          <w:color w:val="000000" w:themeColor="text1"/>
          <w:sz w:val="22"/>
        </w:rPr>
        <w:t xml:space="preserve"> (Jodi Melamed, 2011-11-15, “Represent and Destroy: Rationalizing Violence in the New Racial Capitalism,”. Jodi Melamed is an associate professor of English and Africana Studies at Marquette University, Jodi Melamed is associate professor of English and Africana Studies at Marquette University.)//LF</w:t>
      </w:r>
    </w:p>
    <w:p w14:paraId="4B067C2C" w14:textId="77777777" w:rsidR="001F6385" w:rsidRPr="00F3623E" w:rsidRDefault="001F6385" w:rsidP="001F6385">
      <w:pPr>
        <w:rPr>
          <w:rStyle w:val="StyleUnderline"/>
          <w:color w:val="000000" w:themeColor="text1"/>
        </w:rPr>
      </w:pPr>
      <w:r w:rsidRPr="00F3623E">
        <w:rPr>
          <w:rStyle w:val="StyleUnderline"/>
          <w:color w:val="000000" w:themeColor="text1"/>
        </w:rPr>
        <w:t xml:space="preserve">To that end, </w:t>
      </w:r>
      <w:r w:rsidRPr="00F3623E">
        <w:rPr>
          <w:rStyle w:val="Emphasis"/>
          <w:color w:val="000000" w:themeColor="text1"/>
        </w:rPr>
        <w:t>it is critical to conceive racial liberalism and U.S. global ascendancy as mutually constitutive. As anticolonial and antiracist movements gained political power</w:t>
      </w:r>
      <w:r w:rsidRPr="00F3623E">
        <w:rPr>
          <w:rStyle w:val="StyleUnderline"/>
          <w:color w:val="000000" w:themeColor="text1"/>
        </w:rPr>
        <w:t xml:space="preserve"> and visibility during World War II, </w:t>
      </w:r>
      <w:r w:rsidRPr="00F3623E">
        <w:rPr>
          <w:rStyle w:val="Emphasis"/>
          <w:color w:val="000000" w:themeColor="text1"/>
        </w:rPr>
        <w:t>they exposed racial contradictions on a global scale.</w:t>
      </w:r>
      <w:r w:rsidRPr="00F3623E">
        <w:rPr>
          <w:rStyle w:val="StyleUnderline"/>
          <w:color w:val="000000" w:themeColor="text1"/>
        </w:rPr>
        <w:t xml:space="preserve"> Politicizing the depths and injustices of Western and white supremacy, they demonstrated that European powers and the </w:t>
      </w:r>
      <w:r w:rsidRPr="00F3623E">
        <w:rPr>
          <w:rStyle w:val="Emphasis"/>
          <w:color w:val="000000" w:themeColor="text1"/>
        </w:rPr>
        <w:t>United States claimed to be fighting an antiracist</w:t>
      </w:r>
      <w:r w:rsidRPr="00F3623E">
        <w:rPr>
          <w:rStyle w:val="StyleUnderline"/>
          <w:color w:val="000000" w:themeColor="text1"/>
        </w:rPr>
        <w:t xml:space="preserve"> and antifascist </w:t>
      </w:r>
      <w:r w:rsidRPr="00F3623E">
        <w:rPr>
          <w:rStyle w:val="Emphasis"/>
          <w:color w:val="000000" w:themeColor="text1"/>
        </w:rPr>
        <w:t>war while practicing racism</w:t>
      </w:r>
      <w:r w:rsidRPr="00F3623E">
        <w:rPr>
          <w:rStyle w:val="StyleUnderline"/>
          <w:color w:val="000000" w:themeColor="text1"/>
        </w:rPr>
        <w:t xml:space="preserve"> and fascism </w:t>
      </w:r>
      <w:r w:rsidRPr="00F3623E">
        <w:rPr>
          <w:rStyle w:val="Emphasis"/>
          <w:color w:val="000000" w:themeColor="text1"/>
        </w:rPr>
        <w:t>against people of color at home</w:t>
      </w:r>
      <w:r w:rsidRPr="00F3623E">
        <w:rPr>
          <w:rStyle w:val="StyleUnderline"/>
          <w:color w:val="000000" w:themeColor="text1"/>
        </w:rPr>
        <w:t xml:space="preserve"> and in their colonies.</w:t>
      </w:r>
      <w:r w:rsidRPr="00F3623E">
        <w:rPr>
          <w:color w:val="000000" w:themeColor="text1"/>
          <w:sz w:val="16"/>
        </w:rPr>
        <w:t xml:space="preserve"> For the first time in such a concerted manner and on a broad, international scale, anticolonial and antiracist movements linked U.S. racial and wage slavery to European colonialism. </w:t>
      </w:r>
      <w:r w:rsidRPr="00F3623E">
        <w:rPr>
          <w:rStyle w:val="Emphasis"/>
          <w:color w:val="000000" w:themeColor="text1"/>
        </w:rPr>
        <w:t>These movements condemned Western imperialisms</w:t>
      </w:r>
      <w:r w:rsidRPr="00F3623E">
        <w:rPr>
          <w:rStyle w:val="StyleUnderline"/>
          <w:color w:val="000000" w:themeColor="text1"/>
        </w:rPr>
        <w:t xml:space="preserve"> and recognized white supremacy </w:t>
      </w:r>
      <w:r w:rsidRPr="00F3623E">
        <w:rPr>
          <w:rStyle w:val="Emphasis"/>
          <w:color w:val="000000" w:themeColor="text1"/>
        </w:rPr>
        <w:t>as an illegitimate and artificial ideology of white and European domination.</w:t>
      </w:r>
      <w:r w:rsidRPr="00F3623E">
        <w:rPr>
          <w:rStyle w:val="StyleUnderline"/>
          <w:color w:val="000000" w:themeColor="text1"/>
        </w:rPr>
        <w:t xml:space="preserve"> </w:t>
      </w:r>
      <w:r w:rsidRPr="00F3623E">
        <w:rPr>
          <w:color w:val="000000" w:themeColor="text1"/>
          <w:sz w:val="16"/>
        </w:rPr>
        <w:t>As the terms of the ideological Cold War between the United States and the Soviet Union gelled, racism in the United States and other Western capitalist societies became the chief propaganda weapons in the Soviet Union’s arsenal</w:t>
      </w:r>
      <w:r w:rsidRPr="00F3623E">
        <w:rPr>
          <w:rStyle w:val="StyleUnderline"/>
          <w:color w:val="000000" w:themeColor="text1"/>
        </w:rPr>
        <w:t xml:space="preserve">. In order to successfully </w:t>
      </w:r>
      <w:r w:rsidRPr="00F3623E">
        <w:rPr>
          <w:rStyle w:val="Emphasis"/>
          <w:color w:val="000000" w:themeColor="text1"/>
        </w:rPr>
        <w:t>define the terms of global governance</w:t>
      </w:r>
      <w:r w:rsidRPr="00F3623E">
        <w:rPr>
          <w:rStyle w:val="StyleUnderline"/>
          <w:color w:val="000000" w:themeColor="text1"/>
        </w:rPr>
        <w:t xml:space="preserve"> after World War II, U.S. </w:t>
      </w:r>
      <w:r w:rsidRPr="00F3623E">
        <w:rPr>
          <w:rStyle w:val="Emphasis"/>
          <w:color w:val="000000" w:themeColor="text1"/>
        </w:rPr>
        <w:t xml:space="preserve">bourgeoisie classes had to manage the racial contradictions </w:t>
      </w:r>
      <w:r w:rsidRPr="00F3623E">
        <w:rPr>
          <w:rStyle w:val="StyleUnderline"/>
          <w:color w:val="000000" w:themeColor="text1"/>
        </w:rPr>
        <w:t xml:space="preserve">that antiracist and anticolonial movements exposed. As racial liberalism provided the logic and idiom of such management, </w:t>
      </w:r>
      <w:r w:rsidRPr="00F3623E">
        <w:rPr>
          <w:rStyle w:val="Emphasis"/>
          <w:color w:val="000000" w:themeColor="text1"/>
        </w:rPr>
        <w:t>it became an essential organizing discourse and force for U.S.</w:t>
      </w:r>
      <w:r w:rsidRPr="00F3623E">
        <w:rPr>
          <w:rStyle w:val="StyleUnderline"/>
          <w:color w:val="000000" w:themeColor="text1"/>
        </w:rPr>
        <w:t xml:space="preserve"> postwar society and global </w:t>
      </w:r>
      <w:r w:rsidRPr="00F3623E">
        <w:rPr>
          <w:rStyle w:val="Emphasis"/>
          <w:color w:val="000000" w:themeColor="text1"/>
        </w:rPr>
        <w:t>power</w:t>
      </w:r>
      <w:r w:rsidRPr="00F3623E">
        <w:rPr>
          <w:rStyle w:val="StyleUnderline"/>
          <w:color w:val="000000" w:themeColor="text1"/>
        </w:rPr>
        <w:t xml:space="preserve">. </w:t>
      </w:r>
    </w:p>
    <w:p w14:paraId="52D6883D" w14:textId="77777777" w:rsidR="001F6385" w:rsidRPr="00F3623E" w:rsidRDefault="001F6385" w:rsidP="001F6385">
      <w:pPr>
        <w:rPr>
          <w:color w:val="000000" w:themeColor="text1"/>
          <w:sz w:val="16"/>
        </w:rPr>
      </w:pPr>
      <w:r w:rsidRPr="00F3623E">
        <w:rPr>
          <w:rStyle w:val="StyleUnderline"/>
          <w:color w:val="000000" w:themeColor="text1"/>
        </w:rPr>
        <w:t xml:space="preserve">At racial liberalism’s core was a geopolitical race narrative: African American integration within U.S. society and advancement toward </w:t>
      </w:r>
      <w:r w:rsidRPr="00F3623E">
        <w:rPr>
          <w:rStyle w:val="Emphasis"/>
          <w:color w:val="000000" w:themeColor="text1"/>
        </w:rPr>
        <w:t>equality, defined through a liberal framework of legal rights</w:t>
      </w:r>
      <w:r w:rsidRPr="00F3623E">
        <w:rPr>
          <w:rStyle w:val="StyleUnderline"/>
          <w:color w:val="000000" w:themeColor="text1"/>
        </w:rPr>
        <w:t xml:space="preserve"> and racially inclusive nationalism, would </w:t>
      </w:r>
      <w:r w:rsidRPr="00F3623E">
        <w:rPr>
          <w:rStyle w:val="Emphasis"/>
          <w:color w:val="000000" w:themeColor="text1"/>
        </w:rPr>
        <w:t>establish the moral legitimacy of U.S. global leadership</w:t>
      </w:r>
      <w:r w:rsidRPr="00F3623E">
        <w:rPr>
          <w:rStyle w:val="StyleUnderline"/>
          <w:color w:val="000000" w:themeColor="text1"/>
        </w:rPr>
        <w:t>.</w:t>
      </w:r>
      <w:r w:rsidRPr="00F3623E">
        <w:rPr>
          <w:color w:val="000000" w:themeColor="text1"/>
          <w:sz w:val="16"/>
        </w:rPr>
        <w:t xml:space="preserve"> As Mary Dudziak documented, this narrative served as a governing statement for U.S. propaganda, domestic politics, and culture industries throughout the 1950s and 1960s.4 </w:t>
      </w:r>
      <w:r w:rsidRPr="00F3623E">
        <w:rPr>
          <w:rStyle w:val="Emphasis"/>
          <w:color w:val="000000" w:themeColor="text1"/>
        </w:rPr>
        <w:t>Evidence that liberal antiracism was taking hold in the United States</w:t>
      </w:r>
      <w:r w:rsidRPr="00F3623E">
        <w:rPr>
          <w:rStyle w:val="StyleUnderline"/>
          <w:color w:val="000000" w:themeColor="text1"/>
        </w:rPr>
        <w:t xml:space="preserve">—civil rights legal victories, black American professional achievement, waning prejudice—was to </w:t>
      </w:r>
      <w:r w:rsidRPr="00F3623E">
        <w:rPr>
          <w:rStyle w:val="Emphasis"/>
          <w:color w:val="000000" w:themeColor="text1"/>
        </w:rPr>
        <w:t>prove the superiority of American democracy</w:t>
      </w:r>
      <w:r w:rsidRPr="00F3623E">
        <w:rPr>
          <w:rStyle w:val="StyleUnderline"/>
          <w:color w:val="000000" w:themeColor="text1"/>
        </w:rPr>
        <w:t xml:space="preserve"> over communist imposition. It would demonstrate to countries emerging from colonialism that the social relations of capitalist modernity were not hopelessly compromised by white supremacy.</w:t>
      </w:r>
    </w:p>
    <w:p w14:paraId="0B35675A" w14:textId="77777777" w:rsidR="001F6385" w:rsidRPr="00F3623E" w:rsidRDefault="001F6385" w:rsidP="001F6385">
      <w:pPr>
        <w:rPr>
          <w:color w:val="000000" w:themeColor="text1"/>
          <w:sz w:val="16"/>
        </w:rPr>
      </w:pPr>
      <w:r w:rsidRPr="00F3623E">
        <w:rPr>
          <w:rStyle w:val="StyleUnderline"/>
          <w:color w:val="000000" w:themeColor="text1"/>
        </w:rPr>
        <w:t xml:space="preserve">For racial liberalism </w:t>
      </w:r>
      <w:r w:rsidRPr="00F3623E">
        <w:rPr>
          <w:rStyle w:val="Emphasis"/>
          <w:color w:val="000000" w:themeColor="text1"/>
        </w:rPr>
        <w:t>the incorporation of antiracism into state governmentality</w:t>
      </w:r>
      <w:r w:rsidRPr="00F3623E">
        <w:rPr>
          <w:rStyle w:val="StyleUnderline"/>
          <w:color w:val="000000" w:themeColor="text1"/>
        </w:rPr>
        <w:t xml:space="preserve"> (the production of official antiracist discourse), with the interjection of U.S. geopolitics into fields of racial meaning, was decisive. Whereas earlier antiracisms connected to the heterogeneous struggles of people of color often linked racial and economic justice</w:t>
      </w:r>
      <w:r w:rsidRPr="00F3623E">
        <w:rPr>
          <w:rStyle w:val="Emphasis"/>
          <w:color w:val="000000" w:themeColor="text1"/>
        </w:rPr>
        <w:t>, racial liberalism sutured an official antiracism to a U.S. nationalism that bore the agency for transnational capitalism.</w:t>
      </w:r>
      <w:r w:rsidRPr="00F3623E">
        <w:rPr>
          <w:rStyle w:val="StyleUnderline"/>
          <w:color w:val="000000" w:themeColor="text1"/>
        </w:rPr>
        <w:t xml:space="preserve"> This suture produced a liberal nationalism that normed and restricted the field of race politics to the point that antiracist discourse itself came to both deflect counternationalisms (especially in the context of early Cold War Americanism) and mask the workings of transnational capitalism.</w:t>
      </w:r>
      <w:r w:rsidRPr="00F3623E">
        <w:rPr>
          <w:color w:val="000000" w:themeColor="text1"/>
          <w:sz w:val="16"/>
        </w:rPr>
        <w:t xml:space="preserve"> As Penny Von Eschen demonstrated in Race against Empire, leading visions of antiracism in the black public sphere in the early 1940s had been internationalist and political economic in their purview, dominated by discussions of pan-Africanism, Jim Crow imperialism in Africa, the Nigerian general strike of 1945, and the South African miners’ strike of 1946. With the ascendancy of racial liberalism and the freezing into place of Cold War repression, official liberal antiracism marginalized discussions of race, labor, and political economy as suspicious in light of American resolve against Soviet communism.</w:t>
      </w:r>
    </w:p>
    <w:p w14:paraId="06D0327B" w14:textId="33C22C36" w:rsidR="00C32127" w:rsidRPr="00F3623E" w:rsidRDefault="00C32127" w:rsidP="00440BE3">
      <w:pPr>
        <w:pStyle w:val="Heading3"/>
        <w:rPr>
          <w:rFonts w:cs="Calibri"/>
          <w:color w:val="000000" w:themeColor="text1"/>
        </w:rPr>
      </w:pPr>
      <w:r w:rsidRPr="00F3623E">
        <w:rPr>
          <w:rFonts w:cs="Calibri"/>
          <w:color w:val="000000" w:themeColor="text1"/>
        </w:rPr>
        <w:t xml:space="preserve">1NC --- Innovation </w:t>
      </w:r>
    </w:p>
    <w:p w14:paraId="242A2AD7" w14:textId="77777777" w:rsidR="00C32127" w:rsidRPr="00F3623E" w:rsidRDefault="00C32127" w:rsidP="00C32127">
      <w:pPr>
        <w:pStyle w:val="Heading4"/>
        <w:rPr>
          <w:rFonts w:cs="Calibri"/>
          <w:color w:val="000000" w:themeColor="text1"/>
        </w:rPr>
      </w:pPr>
      <w:r w:rsidRPr="00F3623E">
        <w:rPr>
          <w:rFonts w:cs="Calibri"/>
          <w:color w:val="000000" w:themeColor="text1"/>
        </w:rPr>
        <w:t xml:space="preserve">The ideology of improvement and innovation serves as justification for colonialism and racial capitalism </w:t>
      </w:r>
    </w:p>
    <w:p w14:paraId="00BA3E38" w14:textId="77777777" w:rsidR="00C32127" w:rsidRPr="00F3623E" w:rsidRDefault="00C32127" w:rsidP="00C32127">
      <w:pPr>
        <w:rPr>
          <w:rStyle w:val="StyleUnderline"/>
          <w:color w:val="000000" w:themeColor="text1"/>
          <w:sz w:val="20"/>
          <w:szCs w:val="20"/>
        </w:rPr>
      </w:pPr>
      <w:r w:rsidRPr="00F3623E">
        <w:rPr>
          <w:rStyle w:val="Style13ptBold"/>
          <w:color w:val="000000" w:themeColor="text1"/>
        </w:rPr>
        <w:t>Canfield 22</w:t>
      </w:r>
      <w:r w:rsidRPr="00F3623E">
        <w:rPr>
          <w:rStyle w:val="Style13ptBold"/>
          <w:color w:val="000000" w:themeColor="text1"/>
          <w:sz w:val="20"/>
          <w:szCs w:val="20"/>
        </w:rPr>
        <w:t>–</w:t>
      </w:r>
      <w:r w:rsidRPr="00F3623E">
        <w:rPr>
          <w:color w:val="000000" w:themeColor="text1"/>
        </w:rPr>
        <w:t xml:space="preserve"> Matthew Canfield is Assistant Professor of Law &amp; Society and Law &amp; Development at the Van Vollenhoven Institute at Leiden Law School. He received his PhD in Cultural Anthropology from New York University in 2017, and an MA from the Institute for Law &amp; Society at NYU in 2012. The Journal of Peasant Studies 19 September 2022 “The ideology of innovation: philanthropy and racial capitalism in global food governance” https://www.tandfonline.com/doi/full/10.1080/03066150.2022.2099739 (DOA 9 July 2023)/MCN</w:t>
      </w:r>
    </w:p>
    <w:p w14:paraId="03F1A218" w14:textId="77777777" w:rsidR="00C32127" w:rsidRPr="00F3623E" w:rsidRDefault="00C32127" w:rsidP="00C32127">
      <w:pPr>
        <w:rPr>
          <w:color w:val="000000" w:themeColor="text1"/>
          <w:sz w:val="16"/>
        </w:rPr>
      </w:pPr>
      <w:r w:rsidRPr="00F3623E">
        <w:rPr>
          <w:rStyle w:val="StyleUnderline"/>
          <w:color w:val="000000" w:themeColor="text1"/>
          <w:highlight w:val="cyan"/>
        </w:rPr>
        <w:t>Improvement</w:t>
      </w:r>
      <w:r w:rsidRPr="00F3623E">
        <w:rPr>
          <w:rStyle w:val="StyleUnderline"/>
          <w:color w:val="000000" w:themeColor="text1"/>
        </w:rPr>
        <w:t xml:space="preserve"> was thus a </w:t>
      </w:r>
      <w:r w:rsidRPr="00F3623E">
        <w:rPr>
          <w:rStyle w:val="StyleUnderline"/>
          <w:color w:val="000000" w:themeColor="text1"/>
          <w:highlight w:val="cyan"/>
        </w:rPr>
        <w:t>key ideology in</w:t>
      </w:r>
      <w:r w:rsidRPr="00F3623E">
        <w:rPr>
          <w:rStyle w:val="StyleUnderline"/>
          <w:color w:val="000000" w:themeColor="text1"/>
        </w:rPr>
        <w:t xml:space="preserve"> </w:t>
      </w:r>
      <w:r w:rsidRPr="00F3623E">
        <w:rPr>
          <w:color w:val="000000" w:themeColor="text1"/>
          <w:sz w:val="16"/>
        </w:rPr>
        <w:t>the formation of what Cedric Robinson (</w:t>
      </w:r>
      <w:hyperlink r:id="rId65" w:history="1">
        <w:r w:rsidRPr="00F3623E">
          <w:rPr>
            <w:rStyle w:val="Hyperlink"/>
            <w:color w:val="000000" w:themeColor="text1"/>
            <w:sz w:val="16"/>
          </w:rPr>
          <w:t>Citation2005</w:t>
        </w:r>
      </w:hyperlink>
      <w:r w:rsidRPr="00F3623E">
        <w:rPr>
          <w:color w:val="000000" w:themeColor="text1"/>
          <w:sz w:val="16"/>
        </w:rPr>
        <w:t xml:space="preserve">) terms </w:t>
      </w:r>
      <w:r w:rsidRPr="00F3623E">
        <w:rPr>
          <w:rStyle w:val="StyleUnderline"/>
          <w:color w:val="000000" w:themeColor="text1"/>
          <w:highlight w:val="cyan"/>
        </w:rPr>
        <w:t>racial capitalism</w:t>
      </w:r>
      <w:r w:rsidRPr="00F3623E">
        <w:rPr>
          <w:color w:val="000000" w:themeColor="text1"/>
          <w:sz w:val="16"/>
        </w:rPr>
        <w:t>. Through his historical analysis, Robinson argues that t</w:t>
      </w:r>
      <w:r w:rsidRPr="00F3623E">
        <w:rPr>
          <w:rStyle w:val="StyleUnderline"/>
          <w:color w:val="000000" w:themeColor="text1"/>
        </w:rPr>
        <w:t xml:space="preserve">he </w:t>
      </w:r>
      <w:r w:rsidRPr="00F3623E">
        <w:rPr>
          <w:rStyle w:val="StyleUnderline"/>
          <w:color w:val="000000" w:themeColor="text1"/>
          <w:highlight w:val="cyan"/>
        </w:rPr>
        <w:t>formation of racialized subjects</w:t>
      </w:r>
      <w:r w:rsidRPr="00F3623E">
        <w:rPr>
          <w:rStyle w:val="StyleUnderline"/>
          <w:color w:val="000000" w:themeColor="text1"/>
        </w:rPr>
        <w:t xml:space="preserve"> was </w:t>
      </w:r>
      <w:r w:rsidRPr="00F3623E">
        <w:rPr>
          <w:rStyle w:val="StyleUnderline"/>
          <w:color w:val="000000" w:themeColor="text1"/>
          <w:highlight w:val="cyan"/>
        </w:rPr>
        <w:t>critical to</w:t>
      </w:r>
      <w:r w:rsidRPr="00F3623E">
        <w:rPr>
          <w:rStyle w:val="StyleUnderline"/>
          <w:color w:val="000000" w:themeColor="text1"/>
        </w:rPr>
        <w:t xml:space="preserve"> the </w:t>
      </w:r>
      <w:r w:rsidRPr="00F3623E">
        <w:rPr>
          <w:rStyle w:val="StyleUnderline"/>
          <w:color w:val="000000" w:themeColor="text1"/>
          <w:highlight w:val="cyan"/>
        </w:rPr>
        <w:t>development of capitalism</w:t>
      </w:r>
      <w:r w:rsidRPr="00F3623E">
        <w:rPr>
          <w:color w:val="000000" w:themeColor="text1"/>
          <w:sz w:val="16"/>
        </w:rPr>
        <w:t xml:space="preserve">. </w:t>
      </w:r>
      <w:r w:rsidRPr="00F3623E">
        <w:rPr>
          <w:rStyle w:val="StyleUnderline"/>
          <w:color w:val="000000" w:themeColor="text1"/>
          <w:highlight w:val="cyan"/>
        </w:rPr>
        <w:t>Racism enabled</w:t>
      </w:r>
      <w:r w:rsidRPr="00F3623E">
        <w:rPr>
          <w:color w:val="000000" w:themeColor="text1"/>
          <w:sz w:val="16"/>
        </w:rPr>
        <w:t xml:space="preserve"> both the </w:t>
      </w:r>
      <w:r w:rsidRPr="00F3623E">
        <w:rPr>
          <w:rStyle w:val="StyleUnderline"/>
          <w:color w:val="000000" w:themeColor="text1"/>
          <w:highlight w:val="cyan"/>
        </w:rPr>
        <w:t>exploitation of labor and</w:t>
      </w:r>
      <w:r w:rsidRPr="00F3623E">
        <w:rPr>
          <w:color w:val="000000" w:themeColor="text1"/>
          <w:sz w:val="16"/>
        </w:rPr>
        <w:t xml:space="preserve"> the </w:t>
      </w:r>
      <w:r w:rsidRPr="00F3623E">
        <w:rPr>
          <w:rStyle w:val="StyleUnderline"/>
          <w:color w:val="000000" w:themeColor="text1"/>
        </w:rPr>
        <w:t xml:space="preserve">colonial </w:t>
      </w:r>
      <w:r w:rsidRPr="00F3623E">
        <w:rPr>
          <w:rStyle w:val="StyleUnderline"/>
          <w:color w:val="000000" w:themeColor="text1"/>
          <w:highlight w:val="cyan"/>
        </w:rPr>
        <w:t>expropriation of land</w:t>
      </w:r>
      <w:r w:rsidRPr="00F3623E">
        <w:rPr>
          <w:color w:val="000000" w:themeColor="text1"/>
          <w:sz w:val="16"/>
        </w:rPr>
        <w:t xml:space="preserve">. As Robinson puts it, </w:t>
      </w:r>
      <w:r w:rsidRPr="00F3623E">
        <w:rPr>
          <w:rStyle w:val="StyleUnderline"/>
          <w:color w:val="000000" w:themeColor="text1"/>
        </w:rPr>
        <w:t xml:space="preserve">‘the </w:t>
      </w:r>
      <w:r w:rsidRPr="00F3623E">
        <w:rPr>
          <w:rStyle w:val="StyleUnderline"/>
          <w:color w:val="000000" w:themeColor="text1"/>
          <w:highlight w:val="cyan"/>
        </w:rPr>
        <w:t>development, organization, and expansion of capitalist society pursued</w:t>
      </w:r>
      <w:r w:rsidRPr="00F3623E">
        <w:rPr>
          <w:rStyle w:val="StyleUnderline"/>
          <w:color w:val="000000" w:themeColor="text1"/>
        </w:rPr>
        <w:t xml:space="preserve"> essentially </w:t>
      </w:r>
      <w:r w:rsidRPr="00F3623E">
        <w:rPr>
          <w:rStyle w:val="StyleUnderline"/>
          <w:color w:val="000000" w:themeColor="text1"/>
          <w:highlight w:val="cyan"/>
        </w:rPr>
        <w:t>racial directions</w:t>
      </w:r>
      <w:r w:rsidRPr="00F3623E">
        <w:rPr>
          <w:rStyle w:val="StyleUnderline"/>
          <w:color w:val="000000" w:themeColor="text1"/>
        </w:rPr>
        <w:t>, so too did social ideology’</w:t>
      </w:r>
      <w:r w:rsidRPr="00F3623E">
        <w:rPr>
          <w:color w:val="000000" w:themeColor="text1"/>
          <w:sz w:val="16"/>
        </w:rPr>
        <w:t xml:space="preserve"> (</w:t>
      </w:r>
      <w:hyperlink r:id="rId66" w:history="1">
        <w:r w:rsidRPr="00F3623E">
          <w:rPr>
            <w:rStyle w:val="Hyperlink"/>
            <w:color w:val="000000" w:themeColor="text1"/>
            <w:sz w:val="16"/>
          </w:rPr>
          <w:t>Citation2005</w:t>
        </w:r>
      </w:hyperlink>
      <w:r w:rsidRPr="00F3623E">
        <w:rPr>
          <w:color w:val="000000" w:themeColor="text1"/>
          <w:sz w:val="16"/>
        </w:rPr>
        <w:t>, 2). With this insight, scholars have excavated how racism operated in the formation of liberal legal concepts. Building on the foundational work of Cheryl Harris (</w:t>
      </w:r>
      <w:hyperlink r:id="rId67" w:history="1">
        <w:r w:rsidRPr="00F3623E">
          <w:rPr>
            <w:rStyle w:val="Hyperlink"/>
            <w:color w:val="000000" w:themeColor="text1"/>
            <w:sz w:val="16"/>
          </w:rPr>
          <w:t>Citation1993</w:t>
        </w:r>
      </w:hyperlink>
      <w:r w:rsidRPr="00F3623E">
        <w:rPr>
          <w:color w:val="000000" w:themeColor="text1"/>
          <w:sz w:val="16"/>
        </w:rPr>
        <w:t xml:space="preserve">) who described the co-construction of whiteness and private property in the United States, Brenna Bhandar analyzes the shared conceptual logics underpinning race and private property. She argues that </w:t>
      </w:r>
      <w:r w:rsidRPr="00F3623E">
        <w:rPr>
          <w:rStyle w:val="StyleUnderline"/>
          <w:color w:val="000000" w:themeColor="text1"/>
        </w:rPr>
        <w:t xml:space="preserve">the </w:t>
      </w:r>
      <w:r w:rsidRPr="00F3623E">
        <w:rPr>
          <w:rStyle w:val="StyleUnderline"/>
          <w:color w:val="000000" w:themeColor="text1"/>
          <w:highlight w:val="cyan"/>
        </w:rPr>
        <w:t>ideology of improvement served to legitimate claims for private property</w:t>
      </w:r>
      <w:r w:rsidRPr="00F3623E">
        <w:rPr>
          <w:rStyle w:val="StyleUnderline"/>
          <w:color w:val="000000" w:themeColor="text1"/>
        </w:rPr>
        <w:t xml:space="preserve"> based on particular agricultural practices, racialized bodies, and culturally contingent visions of the natural world</w:t>
      </w:r>
      <w:r w:rsidRPr="00F3623E">
        <w:rPr>
          <w:color w:val="000000" w:themeColor="text1"/>
          <w:sz w:val="16"/>
        </w:rPr>
        <w:t>. As she puts it, ‘</w:t>
      </w:r>
      <w:r w:rsidRPr="00F3623E">
        <w:rPr>
          <w:rStyle w:val="StyleUnderline"/>
          <w:color w:val="000000" w:themeColor="text1"/>
        </w:rPr>
        <w:t xml:space="preserve">Colonialism took root on the grounds of this juridical formation, twinning the production of racial subjects with an economy of private property ownership that continues to prevail over indigenous and alternate modalities of relating to and using land and its resources’ </w:t>
      </w:r>
      <w:r w:rsidRPr="00F3623E">
        <w:rPr>
          <w:color w:val="000000" w:themeColor="text1"/>
          <w:sz w:val="16"/>
        </w:rPr>
        <w:t>(</w:t>
      </w:r>
      <w:hyperlink r:id="rId68" w:history="1">
        <w:r w:rsidRPr="00F3623E">
          <w:rPr>
            <w:rStyle w:val="Hyperlink"/>
            <w:color w:val="000000" w:themeColor="text1"/>
            <w:sz w:val="16"/>
          </w:rPr>
          <w:t>Citation2018</w:t>
        </w:r>
      </w:hyperlink>
      <w:r w:rsidRPr="00F3623E">
        <w:rPr>
          <w:color w:val="000000" w:themeColor="text1"/>
          <w:sz w:val="16"/>
        </w:rPr>
        <w:t xml:space="preserve">, 7). This </w:t>
      </w:r>
      <w:r w:rsidRPr="00F3623E">
        <w:rPr>
          <w:rStyle w:val="StyleUnderline"/>
          <w:color w:val="000000" w:themeColor="text1"/>
          <w:highlight w:val="cyan"/>
        </w:rPr>
        <w:t>ideology of improvement was</w:t>
      </w:r>
      <w:r w:rsidRPr="00F3623E">
        <w:rPr>
          <w:rStyle w:val="StyleUnderline"/>
          <w:color w:val="000000" w:themeColor="text1"/>
        </w:rPr>
        <w:t xml:space="preserve"> also </w:t>
      </w:r>
      <w:r w:rsidRPr="00F3623E">
        <w:rPr>
          <w:rStyle w:val="StyleUnderline"/>
          <w:color w:val="000000" w:themeColor="text1"/>
          <w:highlight w:val="cyan"/>
        </w:rPr>
        <w:t>institutionalized in the emergent global</w:t>
      </w:r>
      <w:r w:rsidRPr="00F3623E">
        <w:rPr>
          <w:rStyle w:val="StyleUnderline"/>
          <w:color w:val="000000" w:themeColor="text1"/>
        </w:rPr>
        <w:t xml:space="preserve"> legal </w:t>
      </w:r>
      <w:r w:rsidRPr="00F3623E">
        <w:rPr>
          <w:rStyle w:val="StyleUnderline"/>
          <w:color w:val="000000" w:themeColor="text1"/>
          <w:highlight w:val="cyan"/>
        </w:rPr>
        <w:t>order</w:t>
      </w:r>
      <w:r w:rsidRPr="00F3623E">
        <w:rPr>
          <w:color w:val="000000" w:themeColor="text1"/>
          <w:sz w:val="16"/>
          <w:highlight w:val="cyan"/>
        </w:rPr>
        <w:t>.</w:t>
      </w:r>
      <w:r w:rsidRPr="00F3623E">
        <w:rPr>
          <w:color w:val="000000" w:themeColor="text1"/>
          <w:sz w:val="16"/>
        </w:rPr>
        <w:t xml:space="preserve"> Public international law was constituted during the colonial encounter (Anghie </w:t>
      </w:r>
      <w:hyperlink r:id="rId69" w:history="1">
        <w:r w:rsidRPr="00F3623E">
          <w:rPr>
            <w:rStyle w:val="Hyperlink"/>
            <w:color w:val="000000" w:themeColor="text1"/>
            <w:sz w:val="16"/>
          </w:rPr>
          <w:t>Citation2007</w:t>
        </w:r>
      </w:hyperlink>
      <w:r w:rsidRPr="00F3623E">
        <w:rPr>
          <w:color w:val="000000" w:themeColor="text1"/>
          <w:sz w:val="16"/>
        </w:rPr>
        <w:t xml:space="preserve">). European legal theorists justified the extension of European sovereignty to occupied colonies because they argued that Indigenous peoples ‘lack[ed] recognizable institutions of sovereign authority’ to protect private property (Ince </w:t>
      </w:r>
      <w:hyperlink r:id="rId70" w:history="1">
        <w:r w:rsidRPr="00F3623E">
          <w:rPr>
            <w:rStyle w:val="Hyperlink"/>
            <w:color w:val="000000" w:themeColor="text1"/>
            <w:sz w:val="16"/>
          </w:rPr>
          <w:t>Citation2018</w:t>
        </w:r>
      </w:hyperlink>
      <w:r w:rsidRPr="00F3623E">
        <w:rPr>
          <w:color w:val="000000" w:themeColor="text1"/>
          <w:sz w:val="16"/>
        </w:rPr>
        <w:t>, 45). As Ntina Tzouvala (</w:t>
      </w:r>
      <w:hyperlink r:id="rId71" w:history="1">
        <w:r w:rsidRPr="00F3623E">
          <w:rPr>
            <w:rStyle w:val="Hyperlink"/>
            <w:color w:val="000000" w:themeColor="text1"/>
            <w:sz w:val="16"/>
          </w:rPr>
          <w:t>Citation2020</w:t>
        </w:r>
      </w:hyperlink>
      <w:r w:rsidRPr="00F3623E">
        <w:rPr>
          <w:color w:val="000000" w:themeColor="text1"/>
          <w:sz w:val="16"/>
        </w:rPr>
        <w:t xml:space="preserve">) recounts, the rights and privileges associated with membership into the family of sovereign nations were only bequeathed to non-European peoples if they met a ‘standard of civilization.’ She describes how </w:t>
      </w:r>
      <w:r w:rsidRPr="00F3623E">
        <w:rPr>
          <w:rStyle w:val="StyleUnderline"/>
          <w:color w:val="000000" w:themeColor="text1"/>
        </w:rPr>
        <w:t xml:space="preserve">the </w:t>
      </w:r>
      <w:r w:rsidRPr="00F3623E">
        <w:rPr>
          <w:rStyle w:val="StyleUnderline"/>
          <w:color w:val="000000" w:themeColor="text1"/>
          <w:highlight w:val="cyan"/>
        </w:rPr>
        <w:t>standard of civilization oscillated between</w:t>
      </w:r>
      <w:r w:rsidRPr="00F3623E">
        <w:rPr>
          <w:rStyle w:val="StyleUnderline"/>
          <w:color w:val="000000" w:themeColor="text1"/>
        </w:rPr>
        <w:t xml:space="preserve"> the ‘logic of </w:t>
      </w:r>
      <w:r w:rsidRPr="00F3623E">
        <w:rPr>
          <w:rStyle w:val="StyleUnderline"/>
          <w:color w:val="000000" w:themeColor="text1"/>
          <w:highlight w:val="cyan"/>
        </w:rPr>
        <w:t>biology’ and</w:t>
      </w:r>
      <w:r w:rsidRPr="00F3623E">
        <w:rPr>
          <w:rStyle w:val="StyleUnderline"/>
          <w:color w:val="000000" w:themeColor="text1"/>
        </w:rPr>
        <w:t xml:space="preserve"> the ‘logic of </w:t>
      </w:r>
      <w:r w:rsidRPr="00F3623E">
        <w:rPr>
          <w:rStyle w:val="StyleUnderline"/>
          <w:color w:val="000000" w:themeColor="text1"/>
          <w:highlight w:val="cyan"/>
        </w:rPr>
        <w:t>improvement</w:t>
      </w:r>
      <w:r w:rsidRPr="00F3623E">
        <w:rPr>
          <w:rStyle w:val="StyleUnderline"/>
          <w:color w:val="000000" w:themeColor="text1"/>
        </w:rPr>
        <w:t>.’</w:t>
      </w:r>
      <w:r w:rsidRPr="00F3623E">
        <w:rPr>
          <w:color w:val="000000" w:themeColor="text1"/>
          <w:sz w:val="16"/>
        </w:rPr>
        <w:t xml:space="preserve"> Whereas the former posited immutable differences between Europeans and their colonial subjects, </w:t>
      </w:r>
      <w:r w:rsidRPr="00F3623E">
        <w:rPr>
          <w:rStyle w:val="StyleUnderline"/>
          <w:color w:val="000000" w:themeColor="text1"/>
        </w:rPr>
        <w:t xml:space="preserve">the </w:t>
      </w:r>
      <w:r w:rsidRPr="00F3623E">
        <w:rPr>
          <w:rStyle w:val="StyleUnderline"/>
          <w:color w:val="000000" w:themeColor="text1"/>
          <w:highlight w:val="cyan"/>
        </w:rPr>
        <w:t>latter ‘conceptualized and promoted</w:t>
      </w:r>
      <w:r w:rsidRPr="00F3623E">
        <w:rPr>
          <w:rStyle w:val="StyleUnderline"/>
          <w:color w:val="000000" w:themeColor="text1"/>
        </w:rPr>
        <w:t xml:space="preserve"> the historically contingent form of </w:t>
      </w:r>
      <w:r w:rsidRPr="00F3623E">
        <w:rPr>
          <w:rStyle w:val="StyleUnderline"/>
          <w:color w:val="000000" w:themeColor="text1"/>
          <w:highlight w:val="cyan"/>
        </w:rPr>
        <w:t>capitalist modernity</w:t>
      </w:r>
      <w:r w:rsidRPr="00F3623E">
        <w:rPr>
          <w:rStyle w:val="StyleUnderline"/>
          <w:color w:val="000000" w:themeColor="text1"/>
        </w:rPr>
        <w:t xml:space="preserve"> had assumed in the West </w:t>
      </w:r>
      <w:r w:rsidRPr="00F3623E">
        <w:rPr>
          <w:rStyle w:val="StyleUnderline"/>
          <w:color w:val="000000" w:themeColor="text1"/>
          <w:highlight w:val="cyan"/>
        </w:rPr>
        <w:t>as the only morally acceptable state of being</w:t>
      </w:r>
      <w:r w:rsidRPr="00F3623E">
        <w:rPr>
          <w:rStyle w:val="StyleUnderline"/>
          <w:color w:val="000000" w:themeColor="text1"/>
        </w:rPr>
        <w:t xml:space="preserve"> and </w:t>
      </w:r>
      <w:r w:rsidRPr="00F3623E">
        <w:rPr>
          <w:rStyle w:val="StyleUnderline"/>
          <w:color w:val="000000" w:themeColor="text1"/>
          <w:highlight w:val="cyan"/>
        </w:rPr>
        <w:t>equated</w:t>
      </w:r>
      <w:r w:rsidRPr="00F3623E">
        <w:rPr>
          <w:rStyle w:val="StyleUnderline"/>
          <w:color w:val="000000" w:themeColor="text1"/>
        </w:rPr>
        <w:t xml:space="preserve"> any </w:t>
      </w:r>
      <w:r w:rsidRPr="00F3623E">
        <w:rPr>
          <w:rStyle w:val="StyleUnderline"/>
          <w:color w:val="000000" w:themeColor="text1"/>
          <w:highlight w:val="cyan"/>
        </w:rPr>
        <w:t>deviation from it with collective moral failure</w:t>
      </w:r>
      <w:r w:rsidRPr="00F3623E">
        <w:rPr>
          <w:rStyle w:val="StyleUnderline"/>
          <w:color w:val="000000" w:themeColor="text1"/>
        </w:rPr>
        <w:t xml:space="preserve">’ </w:t>
      </w:r>
      <w:r w:rsidRPr="00F3623E">
        <w:rPr>
          <w:color w:val="000000" w:themeColor="text1"/>
          <w:sz w:val="16"/>
        </w:rPr>
        <w:t>(</w:t>
      </w:r>
      <w:hyperlink r:id="rId72" w:history="1">
        <w:r w:rsidRPr="00F3623E">
          <w:rPr>
            <w:rStyle w:val="Hyperlink"/>
            <w:color w:val="000000" w:themeColor="text1"/>
            <w:sz w:val="16"/>
          </w:rPr>
          <w:t>Citation2020</w:t>
        </w:r>
      </w:hyperlink>
      <w:r w:rsidRPr="00F3623E">
        <w:rPr>
          <w:color w:val="000000" w:themeColor="text1"/>
          <w:sz w:val="16"/>
        </w:rPr>
        <w:t xml:space="preserve">, 55). The </w:t>
      </w:r>
      <w:r w:rsidRPr="00F3623E">
        <w:rPr>
          <w:rStyle w:val="StyleUnderline"/>
          <w:color w:val="000000" w:themeColor="text1"/>
          <w:highlight w:val="cyan"/>
        </w:rPr>
        <w:t>ideology of improvement linked the micro-practices of land use to the racialized international orde</w:t>
      </w:r>
      <w:r w:rsidRPr="00F3623E">
        <w:rPr>
          <w:rStyle w:val="StyleUnderline"/>
          <w:color w:val="000000" w:themeColor="text1"/>
        </w:rPr>
        <w:t>r</w:t>
      </w:r>
      <w:r w:rsidRPr="00F3623E">
        <w:rPr>
          <w:color w:val="000000" w:themeColor="text1"/>
          <w:sz w:val="16"/>
        </w:rPr>
        <w:t xml:space="preserve">. The </w:t>
      </w:r>
      <w:r w:rsidRPr="00F3623E">
        <w:rPr>
          <w:rStyle w:val="StyleUnderline"/>
          <w:color w:val="000000" w:themeColor="text1"/>
          <w:highlight w:val="cyan"/>
        </w:rPr>
        <w:t>ideology of improvement</w:t>
      </w:r>
      <w:r w:rsidRPr="00F3623E">
        <w:rPr>
          <w:rStyle w:val="StyleUnderline"/>
          <w:color w:val="000000" w:themeColor="text1"/>
        </w:rPr>
        <w:t xml:space="preserve"> has remained </w:t>
      </w:r>
      <w:r w:rsidRPr="00F3623E">
        <w:rPr>
          <w:rStyle w:val="StyleUnderline"/>
          <w:color w:val="000000" w:themeColor="text1"/>
          <w:highlight w:val="cyan"/>
        </w:rPr>
        <w:t>embedded in</w:t>
      </w:r>
      <w:r w:rsidRPr="00F3623E">
        <w:rPr>
          <w:rStyle w:val="StyleUnderline"/>
          <w:color w:val="000000" w:themeColor="text1"/>
        </w:rPr>
        <w:t xml:space="preserve"> the structure of legal argument around self-determination</w:t>
      </w:r>
      <w:r w:rsidRPr="00F3623E">
        <w:rPr>
          <w:color w:val="000000" w:themeColor="text1"/>
          <w:sz w:val="16"/>
        </w:rPr>
        <w:t xml:space="preserve"> (Tzouvala </w:t>
      </w:r>
      <w:hyperlink r:id="rId73" w:history="1">
        <w:r w:rsidRPr="00F3623E">
          <w:rPr>
            <w:rStyle w:val="Hyperlink"/>
            <w:color w:val="000000" w:themeColor="text1"/>
            <w:sz w:val="16"/>
          </w:rPr>
          <w:t>Citation2020</w:t>
        </w:r>
      </w:hyperlink>
      <w:r w:rsidRPr="00F3623E">
        <w:rPr>
          <w:color w:val="000000" w:themeColor="text1"/>
          <w:sz w:val="16"/>
        </w:rPr>
        <w:t xml:space="preserve">) and </w:t>
      </w:r>
      <w:r w:rsidRPr="00F3623E">
        <w:rPr>
          <w:rStyle w:val="StyleUnderline"/>
          <w:color w:val="000000" w:themeColor="text1"/>
        </w:rPr>
        <w:t xml:space="preserve">continues to operate as an important discourse in </w:t>
      </w:r>
      <w:r w:rsidRPr="00F3623E">
        <w:rPr>
          <w:rStyle w:val="StyleUnderline"/>
          <w:color w:val="000000" w:themeColor="text1"/>
          <w:highlight w:val="cyan"/>
        </w:rPr>
        <w:t>projects of development</w:t>
      </w:r>
      <w:r w:rsidRPr="00F3623E">
        <w:rPr>
          <w:color w:val="000000" w:themeColor="text1"/>
          <w:sz w:val="16"/>
        </w:rPr>
        <w:t xml:space="preserve"> (Li </w:t>
      </w:r>
      <w:hyperlink r:id="rId74" w:history="1">
        <w:r w:rsidRPr="00F3623E">
          <w:rPr>
            <w:rStyle w:val="Hyperlink"/>
            <w:color w:val="000000" w:themeColor="text1"/>
            <w:sz w:val="16"/>
          </w:rPr>
          <w:t>Citation2007</w:t>
        </w:r>
      </w:hyperlink>
      <w:r w:rsidRPr="00F3623E">
        <w:rPr>
          <w:color w:val="000000" w:themeColor="text1"/>
          <w:sz w:val="16"/>
        </w:rPr>
        <w:t xml:space="preserve">), but its explicit mobilization as the ideology of capitalism has receded. </w:t>
      </w:r>
      <w:r w:rsidRPr="00F3623E">
        <w:rPr>
          <w:rStyle w:val="StyleUnderline"/>
          <w:color w:val="000000" w:themeColor="text1"/>
          <w:highlight w:val="cyan"/>
        </w:rPr>
        <w:t>Neoliberalism discursively displaced</w:t>
      </w:r>
      <w:r w:rsidRPr="00F3623E">
        <w:rPr>
          <w:rStyle w:val="StyleUnderline"/>
          <w:color w:val="000000" w:themeColor="text1"/>
        </w:rPr>
        <w:t xml:space="preserve"> the overtly </w:t>
      </w:r>
      <w:r w:rsidRPr="00F3623E">
        <w:rPr>
          <w:rStyle w:val="StyleUnderline"/>
          <w:color w:val="000000" w:themeColor="text1"/>
          <w:highlight w:val="cyan"/>
        </w:rPr>
        <w:t>paternalist and racist tropes of improvement</w:t>
      </w:r>
      <w:r w:rsidRPr="00F3623E">
        <w:rPr>
          <w:rStyle w:val="StyleUnderline"/>
          <w:color w:val="000000" w:themeColor="text1"/>
        </w:rPr>
        <w:t xml:space="preserve"> </w:t>
      </w:r>
      <w:r w:rsidRPr="00F3623E">
        <w:rPr>
          <w:rStyle w:val="StyleUnderline"/>
          <w:color w:val="000000" w:themeColor="text1"/>
          <w:highlight w:val="cyan"/>
        </w:rPr>
        <w:t>with</w:t>
      </w:r>
      <w:r w:rsidRPr="00F3623E">
        <w:rPr>
          <w:rStyle w:val="StyleUnderline"/>
          <w:color w:val="000000" w:themeColor="text1"/>
        </w:rPr>
        <w:t xml:space="preserve"> a </w:t>
      </w:r>
      <w:r w:rsidRPr="00F3623E">
        <w:rPr>
          <w:rStyle w:val="StyleUnderline"/>
          <w:color w:val="000000" w:themeColor="text1"/>
          <w:highlight w:val="cyan"/>
        </w:rPr>
        <w:t>vision of progress and freedom</w:t>
      </w:r>
      <w:r w:rsidRPr="00F3623E">
        <w:rPr>
          <w:rStyle w:val="StyleUnderline"/>
          <w:color w:val="000000" w:themeColor="text1"/>
        </w:rPr>
        <w:t xml:space="preserve"> through the marketplace</w:t>
      </w:r>
      <w:r w:rsidRPr="00F3623E">
        <w:rPr>
          <w:color w:val="000000" w:themeColor="text1"/>
          <w:sz w:val="16"/>
        </w:rPr>
        <w:t xml:space="preserve">. Nonetheless, neoliberalism has effectively reproduced unequal integration in the global economy established during the colonial era. Like the ideology of improvement, neoliberalism is fundamentally concerned with the construction and protection of private property rights, which it identifies as the state’s raison d’être. In the face of postcolonial nations’ call for permanent sovereignty over natural resources and a new international economic order, neoliberal trade agreements effectively ‘encased’ the market to protect property from the threat of democracy (Slobodian </w:t>
      </w:r>
      <w:hyperlink r:id="rId75" w:history="1">
        <w:r w:rsidRPr="00F3623E">
          <w:rPr>
            <w:rStyle w:val="Hyperlink"/>
            <w:color w:val="000000" w:themeColor="text1"/>
            <w:sz w:val="16"/>
          </w:rPr>
          <w:t>Citation2020</w:t>
        </w:r>
      </w:hyperlink>
      <w:r w:rsidRPr="00F3623E">
        <w:rPr>
          <w:color w:val="000000" w:themeColor="text1"/>
          <w:sz w:val="16"/>
        </w:rPr>
        <w:t xml:space="preserve">). Yet as discontent over global inequality has expanded, especially since the 2007–2008 global food and financial crisis and the global pandemic, even the captains of global capital have begun to recognize that neoliberalism is failing to provide them with legitimacy. Klaus Schwab, the Chairman of the World Economic Forum, recently described the COVID-19 pandemic as the ‘death knell of neoliberalism’ (Malleret and Schwab </w:t>
      </w:r>
      <w:hyperlink r:id="rId76" w:history="1">
        <w:r w:rsidRPr="00F3623E">
          <w:rPr>
            <w:rStyle w:val="Hyperlink"/>
            <w:color w:val="000000" w:themeColor="text1"/>
            <w:sz w:val="16"/>
          </w:rPr>
          <w:t>Citation2020</w:t>
        </w:r>
      </w:hyperlink>
      <w:r w:rsidRPr="00F3623E">
        <w:rPr>
          <w:color w:val="000000" w:themeColor="text1"/>
          <w:sz w:val="16"/>
        </w:rPr>
        <w:t>, 78). In its wake</w:t>
      </w:r>
      <w:r w:rsidRPr="00F3623E">
        <w:rPr>
          <w:color w:val="000000" w:themeColor="text1"/>
          <w:sz w:val="16"/>
          <w:highlight w:val="cyan"/>
        </w:rPr>
        <w:t xml:space="preserve">, </w:t>
      </w:r>
      <w:r w:rsidRPr="00F3623E">
        <w:rPr>
          <w:rStyle w:val="Emphasis"/>
          <w:color w:val="000000" w:themeColor="text1"/>
          <w:highlight w:val="cyan"/>
        </w:rPr>
        <w:t>powerful actors</w:t>
      </w:r>
      <w:r w:rsidRPr="00F3623E">
        <w:rPr>
          <w:rStyle w:val="Emphasis"/>
          <w:color w:val="000000" w:themeColor="text1"/>
        </w:rPr>
        <w:t xml:space="preserve"> are </w:t>
      </w:r>
      <w:r w:rsidRPr="00F3623E">
        <w:rPr>
          <w:rStyle w:val="Emphasis"/>
          <w:color w:val="000000" w:themeColor="text1"/>
          <w:highlight w:val="cyan"/>
        </w:rPr>
        <w:t>turning to</w:t>
      </w:r>
      <w:r w:rsidRPr="00F3623E">
        <w:rPr>
          <w:rStyle w:val="Emphasis"/>
          <w:color w:val="000000" w:themeColor="text1"/>
        </w:rPr>
        <w:t xml:space="preserve"> a </w:t>
      </w:r>
      <w:r w:rsidRPr="00F3623E">
        <w:rPr>
          <w:rStyle w:val="Emphasis"/>
          <w:color w:val="000000" w:themeColor="text1"/>
          <w:highlight w:val="cyan"/>
        </w:rPr>
        <w:t>new ideology to promote capitalist development</w:t>
      </w:r>
      <w:r w:rsidRPr="00F3623E">
        <w:rPr>
          <w:rStyle w:val="Emphasis"/>
          <w:color w:val="000000" w:themeColor="text1"/>
        </w:rPr>
        <w:t>, environmental transformation, and sustainable global governance</w:t>
      </w:r>
      <w:r w:rsidRPr="00F3623E">
        <w:rPr>
          <w:rStyle w:val="Emphasis"/>
          <w:color w:val="000000" w:themeColor="text1"/>
          <w:highlight w:val="cyan"/>
        </w:rPr>
        <w:t>: innovation</w:t>
      </w:r>
      <w:r w:rsidRPr="00F3623E">
        <w:rPr>
          <w:color w:val="000000" w:themeColor="text1"/>
          <w:sz w:val="16"/>
        </w:rPr>
        <w:t xml:space="preserve">. The ideology of innovation </w:t>
      </w:r>
      <w:r w:rsidRPr="00F3623E">
        <w:rPr>
          <w:rStyle w:val="StyleUnderline"/>
          <w:color w:val="000000" w:themeColor="text1"/>
          <w:highlight w:val="cyan"/>
        </w:rPr>
        <w:t>Innovation</w:t>
      </w:r>
      <w:r w:rsidRPr="00F3623E">
        <w:rPr>
          <w:color w:val="000000" w:themeColor="text1"/>
          <w:sz w:val="16"/>
        </w:rPr>
        <w:t xml:space="preserve"> emerged as a </w:t>
      </w:r>
      <w:r w:rsidRPr="00F3623E">
        <w:rPr>
          <w:rStyle w:val="StyleUnderline"/>
          <w:color w:val="000000" w:themeColor="text1"/>
          <w:highlight w:val="cyan"/>
        </w:rPr>
        <w:t>key framework for conceptualizing capitalist development</w:t>
      </w:r>
      <w:r w:rsidRPr="00F3623E">
        <w:rPr>
          <w:rStyle w:val="StyleUnderline"/>
          <w:color w:val="000000" w:themeColor="text1"/>
        </w:rPr>
        <w:t xml:space="preserve"> </w:t>
      </w:r>
      <w:r w:rsidRPr="00F3623E">
        <w:rPr>
          <w:color w:val="000000" w:themeColor="text1"/>
          <w:sz w:val="16"/>
        </w:rPr>
        <w:t>beginning in the early twentieth century. The term comes from the Latin ‘to restore’ or ‘to renew.’ Joseph Schumpeter, with whom the concept of innovation is often identified, described innovation as ‘doing things differently in the realm of economic life’ ([</w:t>
      </w:r>
      <w:hyperlink r:id="rId77" w:history="1">
        <w:r w:rsidRPr="00F3623E">
          <w:rPr>
            <w:rStyle w:val="Hyperlink"/>
            <w:color w:val="000000" w:themeColor="text1"/>
            <w:sz w:val="16"/>
          </w:rPr>
          <w:t>Citation1939</w:t>
        </w:r>
      </w:hyperlink>
      <w:r w:rsidRPr="00F3623E">
        <w:rPr>
          <w:color w:val="000000" w:themeColor="text1"/>
          <w:sz w:val="16"/>
        </w:rPr>
        <w:t xml:space="preserve">] </w:t>
      </w:r>
      <w:hyperlink r:id="rId78" w:history="1">
        <w:r w:rsidRPr="00F3623E">
          <w:rPr>
            <w:rStyle w:val="Hyperlink"/>
            <w:color w:val="000000" w:themeColor="text1"/>
            <w:sz w:val="16"/>
          </w:rPr>
          <w:t>Citation2017</w:t>
        </w:r>
      </w:hyperlink>
      <w:r w:rsidRPr="00F3623E">
        <w:rPr>
          <w:color w:val="000000" w:themeColor="text1"/>
          <w:sz w:val="16"/>
        </w:rPr>
        <w:t xml:space="preserve">). Writing in the 1930s, Schumpeter’s analysis of innovation marked a </w:t>
      </w:r>
      <w:r w:rsidRPr="00F3623E">
        <w:rPr>
          <w:rStyle w:val="StyleUnderline"/>
          <w:color w:val="000000" w:themeColor="text1"/>
        </w:rPr>
        <w:t xml:space="preserve">significant </w:t>
      </w:r>
      <w:r w:rsidRPr="00F3623E">
        <w:rPr>
          <w:rStyle w:val="StyleUnderline"/>
          <w:color w:val="000000" w:themeColor="text1"/>
          <w:highlight w:val="cyan"/>
        </w:rPr>
        <w:t>shift in dominant understandings of innovation</w:t>
      </w:r>
      <w:r w:rsidRPr="00F3623E">
        <w:rPr>
          <w:rStyle w:val="StyleUnderline"/>
          <w:color w:val="000000" w:themeColor="text1"/>
        </w:rPr>
        <w:t xml:space="preserve"> – from a process that was seen by political elites as a threat to their hold on power </w:t>
      </w:r>
      <w:r w:rsidRPr="00F3623E">
        <w:rPr>
          <w:rStyle w:val="StyleUnderline"/>
          <w:color w:val="000000" w:themeColor="text1"/>
          <w:highlight w:val="cyan"/>
        </w:rPr>
        <w:t>to a necessary process for economic growth</w:t>
      </w:r>
      <w:r w:rsidRPr="00F3623E">
        <w:rPr>
          <w:rStyle w:val="StyleUnderline"/>
          <w:color w:val="000000" w:themeColor="text1"/>
        </w:rPr>
        <w:t xml:space="preserve"> </w:t>
      </w:r>
      <w:r w:rsidRPr="00F3623E">
        <w:rPr>
          <w:color w:val="000000" w:themeColor="text1"/>
          <w:sz w:val="16"/>
        </w:rPr>
        <w:t xml:space="preserve">(Godin </w:t>
      </w:r>
      <w:hyperlink r:id="rId79" w:history="1">
        <w:r w:rsidRPr="00F3623E">
          <w:rPr>
            <w:rStyle w:val="Hyperlink"/>
            <w:color w:val="000000" w:themeColor="text1"/>
            <w:sz w:val="16"/>
          </w:rPr>
          <w:t>Citation2015</w:t>
        </w:r>
      </w:hyperlink>
      <w:r w:rsidRPr="00F3623E">
        <w:rPr>
          <w:color w:val="000000" w:themeColor="text1"/>
          <w:sz w:val="16"/>
        </w:rPr>
        <w:t xml:space="preserve">). Building on the liberal tradition, Schumpeter attributed the products of innovation to the sociological persona of the entrepreneur. Though even at the time of his writing, critics charged that this individualistic approach failed to account for the collective processes through which ‘new’ ideas and technologies are developed (Sweezy </w:t>
      </w:r>
      <w:hyperlink r:id="rId80" w:history="1">
        <w:r w:rsidRPr="00F3623E">
          <w:rPr>
            <w:rStyle w:val="Hyperlink"/>
            <w:color w:val="000000" w:themeColor="text1"/>
            <w:sz w:val="16"/>
          </w:rPr>
          <w:t>Citation1943</w:t>
        </w:r>
      </w:hyperlink>
      <w:r w:rsidRPr="00F3623E">
        <w:rPr>
          <w:color w:val="000000" w:themeColor="text1"/>
          <w:sz w:val="16"/>
        </w:rPr>
        <w:t xml:space="preserve">), </w:t>
      </w:r>
      <w:r w:rsidRPr="00F3623E">
        <w:rPr>
          <w:rStyle w:val="StyleUnderline"/>
          <w:color w:val="000000" w:themeColor="text1"/>
          <w:highlight w:val="cyan"/>
        </w:rPr>
        <w:t>innovation</w:t>
      </w:r>
      <w:r w:rsidRPr="00F3623E">
        <w:rPr>
          <w:rStyle w:val="StyleUnderline"/>
          <w:color w:val="000000" w:themeColor="text1"/>
        </w:rPr>
        <w:t xml:space="preserve"> </w:t>
      </w:r>
      <w:r w:rsidRPr="00F3623E">
        <w:rPr>
          <w:color w:val="000000" w:themeColor="text1"/>
          <w:sz w:val="16"/>
        </w:rPr>
        <w:t xml:space="preserve">nonetheless </w:t>
      </w:r>
      <w:r w:rsidRPr="00F3623E">
        <w:rPr>
          <w:rStyle w:val="StyleUnderline"/>
          <w:color w:val="000000" w:themeColor="text1"/>
        </w:rPr>
        <w:t xml:space="preserve">became a </w:t>
      </w:r>
      <w:r w:rsidRPr="00F3623E">
        <w:rPr>
          <w:rStyle w:val="StyleUnderline"/>
          <w:color w:val="000000" w:themeColor="text1"/>
          <w:highlight w:val="cyan"/>
        </w:rPr>
        <w:t>credo of capitalist modernit</w:t>
      </w:r>
      <w:r w:rsidRPr="00F3623E">
        <w:rPr>
          <w:rStyle w:val="StyleUnderline"/>
          <w:color w:val="000000" w:themeColor="text1"/>
        </w:rPr>
        <w:t xml:space="preserve">y </w:t>
      </w:r>
      <w:r w:rsidRPr="00F3623E">
        <w:rPr>
          <w:color w:val="000000" w:themeColor="text1"/>
          <w:sz w:val="16"/>
        </w:rPr>
        <w:t xml:space="preserve">within the context of shortening business cycles. Although economists now describe </w:t>
      </w:r>
      <w:r w:rsidRPr="00F3623E">
        <w:rPr>
          <w:rStyle w:val="StyleUnderline"/>
          <w:color w:val="000000" w:themeColor="text1"/>
          <w:highlight w:val="cyan"/>
        </w:rPr>
        <w:t>innovation</w:t>
      </w:r>
      <w:r w:rsidRPr="00F3623E">
        <w:rPr>
          <w:color w:val="000000" w:themeColor="text1"/>
          <w:sz w:val="16"/>
        </w:rPr>
        <w:t xml:space="preserve"> as a </w:t>
      </w:r>
      <w:r w:rsidRPr="00F3623E">
        <w:rPr>
          <w:rStyle w:val="StyleUnderline"/>
          <w:color w:val="000000" w:themeColor="text1"/>
          <w:highlight w:val="cyan"/>
        </w:rPr>
        <w:t>critical element of economic growth</w:t>
      </w:r>
      <w:r w:rsidRPr="00F3623E">
        <w:rPr>
          <w:color w:val="000000" w:themeColor="text1"/>
          <w:sz w:val="16"/>
        </w:rPr>
        <w:t xml:space="preserve">, there is significant variation in how they understand the term. Many approach innovation as a technology-driven process of economic development and promote it as part of a package of macroeconomic policies that emphasize market liberalization. In turn, a growing number of scholars are developing approaches to innovation that are more centered on equitable or sustainable growth. For example, some economists challenge the neoliberal interpretation of innovation, elaborating a critical role for the state in promoting innovation and more equitable economic development (Mazzucato </w:t>
      </w:r>
      <w:hyperlink r:id="rId81" w:history="1">
        <w:r w:rsidRPr="00F3623E">
          <w:rPr>
            <w:rStyle w:val="Hyperlink"/>
            <w:color w:val="000000" w:themeColor="text1"/>
            <w:sz w:val="16"/>
          </w:rPr>
          <w:t>Citation2015</w:t>
        </w:r>
      </w:hyperlink>
      <w:r w:rsidRPr="00F3623E">
        <w:rPr>
          <w:color w:val="000000" w:themeColor="text1"/>
          <w:sz w:val="16"/>
        </w:rPr>
        <w:t xml:space="preserve">; Papaioannou </w:t>
      </w:r>
      <w:hyperlink r:id="rId82" w:history="1">
        <w:r w:rsidRPr="00F3623E">
          <w:rPr>
            <w:rStyle w:val="Hyperlink"/>
            <w:color w:val="000000" w:themeColor="text1"/>
            <w:sz w:val="16"/>
          </w:rPr>
          <w:t>Citation2020</w:t>
        </w:r>
      </w:hyperlink>
      <w:r w:rsidRPr="00F3623E">
        <w:rPr>
          <w:color w:val="000000" w:themeColor="text1"/>
          <w:sz w:val="16"/>
        </w:rPr>
        <w:t xml:space="preserve">). Others have developed concepts such as ‘inclusive innovation’ to center the role of marginalized communities in processes of social and economic transformation (George, McGahan, and Prabhu </w:t>
      </w:r>
      <w:hyperlink r:id="rId83" w:history="1">
        <w:r w:rsidRPr="00F3623E">
          <w:rPr>
            <w:rStyle w:val="Hyperlink"/>
            <w:color w:val="000000" w:themeColor="text1"/>
            <w:sz w:val="16"/>
          </w:rPr>
          <w:t>Citation2012</w:t>
        </w:r>
      </w:hyperlink>
      <w:r w:rsidRPr="00F3623E">
        <w:rPr>
          <w:color w:val="000000" w:themeColor="text1"/>
          <w:sz w:val="16"/>
        </w:rPr>
        <w:t xml:space="preserve">; Pansera and Owen </w:t>
      </w:r>
      <w:hyperlink r:id="rId84" w:history="1">
        <w:r w:rsidRPr="00F3623E">
          <w:rPr>
            <w:rStyle w:val="Hyperlink"/>
            <w:color w:val="000000" w:themeColor="text1"/>
            <w:sz w:val="16"/>
          </w:rPr>
          <w:t>Citation2018</w:t>
        </w:r>
      </w:hyperlink>
      <w:r w:rsidRPr="00F3623E">
        <w:rPr>
          <w:color w:val="000000" w:themeColor="text1"/>
          <w:sz w:val="16"/>
        </w:rPr>
        <w:t xml:space="preserve">). These debates increasingly take place through the emerging field of ‘innovation studies’ (Fagerberg and Verspagen </w:t>
      </w:r>
      <w:hyperlink r:id="rId85" w:history="1">
        <w:r w:rsidRPr="00F3623E">
          <w:rPr>
            <w:rStyle w:val="Hyperlink"/>
            <w:color w:val="000000" w:themeColor="text1"/>
            <w:sz w:val="16"/>
          </w:rPr>
          <w:t>Citation2009</w:t>
        </w:r>
      </w:hyperlink>
      <w:r w:rsidRPr="00F3623E">
        <w:rPr>
          <w:color w:val="000000" w:themeColor="text1"/>
          <w:sz w:val="16"/>
        </w:rPr>
        <w:t>). Yet beyond these nuanced academic debates, innovation has taken on a life of its own – serving as what Benoît Godin describes as ‘a panacea for every social problem’ (</w:t>
      </w:r>
      <w:hyperlink r:id="rId86" w:history="1">
        <w:r w:rsidRPr="00F3623E">
          <w:rPr>
            <w:rStyle w:val="Hyperlink"/>
            <w:color w:val="000000" w:themeColor="text1"/>
            <w:sz w:val="16"/>
          </w:rPr>
          <w:t>Citation2015</w:t>
        </w:r>
      </w:hyperlink>
      <w:r w:rsidRPr="00F3623E">
        <w:rPr>
          <w:color w:val="000000" w:themeColor="text1"/>
          <w:sz w:val="16"/>
        </w:rPr>
        <w:t>, 8). As he argues, ‘Innovation has an attractive and unifying force because it has legitimacy and authority and is an incontestable value or ideology. Innovation itself is the criterion of judgment: Action is undertaken in the name of innovation’ (</w:t>
      </w:r>
      <w:hyperlink r:id="rId87" w:history="1">
        <w:r w:rsidRPr="00F3623E">
          <w:rPr>
            <w:rStyle w:val="Hyperlink"/>
            <w:color w:val="000000" w:themeColor="text1"/>
            <w:sz w:val="16"/>
          </w:rPr>
          <w:t>Citation2015</w:t>
        </w:r>
      </w:hyperlink>
      <w:r w:rsidRPr="00F3623E">
        <w:rPr>
          <w:color w:val="000000" w:themeColor="text1"/>
          <w:sz w:val="16"/>
        </w:rPr>
        <w:t>, 3).</w:t>
      </w:r>
    </w:p>
    <w:p w14:paraId="2174EC50" w14:textId="77777777" w:rsidR="00440BE3" w:rsidRPr="00F3623E" w:rsidRDefault="00440BE3" w:rsidP="00440BE3">
      <w:pPr>
        <w:pStyle w:val="Heading4"/>
        <w:rPr>
          <w:rFonts w:cs="Calibri"/>
          <w:color w:val="000000" w:themeColor="text1"/>
        </w:rPr>
      </w:pPr>
      <w:r w:rsidRPr="00F3623E">
        <w:rPr>
          <w:rFonts w:cs="Calibri"/>
          <w:color w:val="000000" w:themeColor="text1"/>
        </w:rPr>
        <w:t xml:space="preserve">Racial capitalism’s systemic devaluation of nonwhite bodies has structured contemporary economics – produces both social and environmental inequality and causes a racialized restructuring of nature </w:t>
      </w:r>
    </w:p>
    <w:p w14:paraId="1D9A8EB5" w14:textId="77777777" w:rsidR="00440BE3" w:rsidRPr="00F3623E" w:rsidRDefault="00440BE3" w:rsidP="00440BE3">
      <w:pPr>
        <w:rPr>
          <w:color w:val="000000" w:themeColor="text1"/>
          <w:sz w:val="20"/>
          <w:szCs w:val="20"/>
        </w:rPr>
      </w:pPr>
      <w:r w:rsidRPr="00F3623E">
        <w:rPr>
          <w:rStyle w:val="Style13ptBold"/>
          <w:color w:val="000000" w:themeColor="text1"/>
        </w:rPr>
        <w:t>Pulido 16</w:t>
      </w:r>
      <w:r w:rsidRPr="00F3623E">
        <w:rPr>
          <w:rStyle w:val="Style13ptBold"/>
          <w:color w:val="000000" w:themeColor="text1"/>
          <w:sz w:val="20"/>
          <w:szCs w:val="20"/>
        </w:rPr>
        <w:t>–</w:t>
      </w:r>
      <w:r w:rsidRPr="00F3623E">
        <w:rPr>
          <w:color w:val="000000" w:themeColor="text1"/>
        </w:rPr>
        <w:t>Laura Pulido is a professor of ethnic studies and geography at the University of Oregon. Progress in Human Geography 13 May 2016 “Geographies of race and ethnicity II: Enviornmental racism, racial capitalism, and state-sanctioned violence” https://nycstandswithstandingrock.files.wordpress.com/2016/10/pulido-2016.pdf (DOA 7 July 2023)/MCN</w:t>
      </w:r>
    </w:p>
    <w:p w14:paraId="4D6180D5" w14:textId="77777777" w:rsidR="00440BE3" w:rsidRPr="00F3623E" w:rsidRDefault="00440BE3" w:rsidP="00440BE3">
      <w:pPr>
        <w:rPr>
          <w:color w:val="000000" w:themeColor="text1"/>
          <w:sz w:val="14"/>
        </w:rPr>
      </w:pPr>
      <w:r w:rsidRPr="00F3623E">
        <w:rPr>
          <w:color w:val="000000" w:themeColor="text1"/>
          <w:sz w:val="14"/>
        </w:rPr>
        <w:t xml:space="preserve">2 Operationalizing nonwhite devaluation </w:t>
      </w:r>
      <w:r w:rsidRPr="00F3623E">
        <w:rPr>
          <w:rStyle w:val="StyleUnderline"/>
          <w:color w:val="000000" w:themeColor="text1"/>
        </w:rPr>
        <w:t xml:space="preserve">Theories of </w:t>
      </w:r>
      <w:r w:rsidRPr="00F3623E">
        <w:rPr>
          <w:rStyle w:val="StyleUnderline"/>
          <w:color w:val="000000" w:themeColor="text1"/>
          <w:highlight w:val="cyan"/>
        </w:rPr>
        <w:t>racial capitalism highlight how racial difference is produced and</w:t>
      </w:r>
      <w:r w:rsidRPr="00F3623E">
        <w:rPr>
          <w:rStyle w:val="StyleUnderline"/>
          <w:color w:val="000000" w:themeColor="text1"/>
        </w:rPr>
        <w:t xml:space="preserve"> </w:t>
      </w:r>
      <w:r w:rsidRPr="00F3623E">
        <w:rPr>
          <w:color w:val="000000" w:themeColor="text1"/>
          <w:sz w:val="14"/>
        </w:rPr>
        <w:t>how that relative valuation gets</w:t>
      </w:r>
      <w:r w:rsidRPr="00F3623E">
        <w:rPr>
          <w:rStyle w:val="StyleUnderline"/>
          <w:color w:val="000000" w:themeColor="text1"/>
        </w:rPr>
        <w:t xml:space="preserve"> </w:t>
      </w:r>
      <w:r w:rsidRPr="00F3623E">
        <w:rPr>
          <w:rStyle w:val="StyleUnderline"/>
          <w:color w:val="000000" w:themeColor="text1"/>
          <w:highlight w:val="cyan"/>
        </w:rPr>
        <w:t>operationalized</w:t>
      </w:r>
      <w:r w:rsidRPr="00F3623E">
        <w:rPr>
          <w:color w:val="000000" w:themeColor="text1"/>
          <w:sz w:val="14"/>
        </w:rPr>
        <w:t xml:space="preserve">. This means not only </w:t>
      </w:r>
      <w:r w:rsidRPr="00F3623E">
        <w:rPr>
          <w:rStyle w:val="StyleUnderline"/>
          <w:color w:val="000000" w:themeColor="text1"/>
          <w:highlight w:val="cyan"/>
        </w:rPr>
        <w:t>how</w:t>
      </w:r>
      <w:r w:rsidRPr="00F3623E">
        <w:rPr>
          <w:rStyle w:val="StyleUnderline"/>
          <w:color w:val="000000" w:themeColor="text1"/>
        </w:rPr>
        <w:t xml:space="preserve"> ideas and </w:t>
      </w:r>
      <w:r w:rsidRPr="00F3623E">
        <w:rPr>
          <w:rStyle w:val="StyleUnderline"/>
          <w:color w:val="000000" w:themeColor="text1"/>
          <w:highlight w:val="cyan"/>
        </w:rPr>
        <w:t>practices of devaluation circulate</w:t>
      </w:r>
      <w:r w:rsidRPr="00F3623E">
        <w:rPr>
          <w:color w:val="000000" w:themeColor="text1"/>
          <w:sz w:val="14"/>
        </w:rPr>
        <w:t>, but how they</w:t>
      </w:r>
      <w:r w:rsidRPr="00F3623E">
        <w:rPr>
          <w:rStyle w:val="StyleUnderline"/>
          <w:color w:val="000000" w:themeColor="text1"/>
        </w:rPr>
        <w:t xml:space="preserve"> </w:t>
      </w:r>
      <w:r w:rsidRPr="00F3623E">
        <w:rPr>
          <w:rStyle w:val="StyleUnderline"/>
          <w:color w:val="000000" w:themeColor="text1"/>
          <w:highlight w:val="cyan"/>
        </w:rPr>
        <w:t>become institutionalized</w:t>
      </w:r>
      <w:r w:rsidRPr="00F3623E">
        <w:rPr>
          <w:rStyle w:val="StyleUnderline"/>
          <w:color w:val="000000" w:themeColor="text1"/>
        </w:rPr>
        <w:t>, and the implications for the racially subordinate and dominant.</w:t>
      </w:r>
      <w:r w:rsidRPr="00F3623E">
        <w:rPr>
          <w:color w:val="000000" w:themeColor="text1"/>
          <w:sz w:val="14"/>
        </w:rPr>
        <w:t xml:space="preserve"> There are </w:t>
      </w:r>
      <w:r w:rsidRPr="00F3623E">
        <w:rPr>
          <w:rStyle w:val="StyleUnderline"/>
          <w:color w:val="000000" w:themeColor="text1"/>
        </w:rPr>
        <w:t>many ways racism can be harnessed by economic</w:t>
      </w:r>
      <w:r w:rsidRPr="00F3623E">
        <w:rPr>
          <w:color w:val="000000" w:themeColor="text1"/>
          <w:sz w:val="14"/>
        </w:rPr>
        <w:t xml:space="preserve"> processes. I will mention </w:t>
      </w:r>
      <w:r w:rsidRPr="00F3623E">
        <w:rPr>
          <w:rStyle w:val="StyleUnderline"/>
          <w:color w:val="000000" w:themeColor="text1"/>
          <w:highlight w:val="cyan"/>
        </w:rPr>
        <w:t>two</w:t>
      </w:r>
      <w:r w:rsidRPr="00F3623E">
        <w:rPr>
          <w:rStyle w:val="StyleUnderline"/>
          <w:color w:val="000000" w:themeColor="text1"/>
        </w:rPr>
        <w:t xml:space="preserve"> that are widely acknowledged as </w:t>
      </w:r>
      <w:r w:rsidRPr="00F3623E">
        <w:rPr>
          <w:rStyle w:val="StyleUnderline"/>
          <w:color w:val="000000" w:themeColor="text1"/>
          <w:highlight w:val="cyan"/>
        </w:rPr>
        <w:t>manifestations of racial capitalism: land and labor</w:t>
      </w:r>
      <w:r w:rsidRPr="00F3623E">
        <w:rPr>
          <w:rStyle w:val="StyleUnderline"/>
          <w:color w:val="000000" w:themeColor="text1"/>
        </w:rPr>
        <w:t>.</w:t>
      </w:r>
      <w:r w:rsidRPr="00F3623E">
        <w:rPr>
          <w:color w:val="000000" w:themeColor="text1"/>
          <w:sz w:val="14"/>
        </w:rPr>
        <w:t xml:space="preserve"> </w:t>
      </w:r>
      <w:r w:rsidRPr="00F3623E">
        <w:rPr>
          <w:rStyle w:val="StyleUnderline"/>
          <w:color w:val="000000" w:themeColor="text1"/>
          <w:highlight w:val="cyan"/>
        </w:rPr>
        <w:t>Land is</w:t>
      </w:r>
      <w:r w:rsidRPr="00F3623E">
        <w:rPr>
          <w:color w:val="000000" w:themeColor="text1"/>
          <w:sz w:val="14"/>
        </w:rPr>
        <w:t xml:space="preserve"> thoroughly </w:t>
      </w:r>
      <w:r w:rsidRPr="00F3623E">
        <w:rPr>
          <w:rStyle w:val="StyleUnderline"/>
          <w:color w:val="000000" w:themeColor="text1"/>
          <w:highlight w:val="cyan"/>
        </w:rPr>
        <w:t>saturated with racism</w:t>
      </w:r>
      <w:r w:rsidRPr="00F3623E">
        <w:rPr>
          <w:color w:val="000000" w:themeColor="text1"/>
          <w:sz w:val="14"/>
        </w:rPr>
        <w:t xml:space="preserve">. There are at least </w:t>
      </w:r>
      <w:r w:rsidRPr="00F3623E">
        <w:rPr>
          <w:rStyle w:val="StyleUnderline"/>
          <w:color w:val="000000" w:themeColor="text1"/>
        </w:rPr>
        <w:t xml:space="preserve">two </w:t>
      </w:r>
      <w:r w:rsidRPr="00F3623E">
        <w:rPr>
          <w:color w:val="000000" w:themeColor="text1"/>
          <w:sz w:val="14"/>
        </w:rPr>
        <w:t xml:space="preserve">primary land </w:t>
      </w:r>
      <w:r w:rsidRPr="00F3623E">
        <w:rPr>
          <w:rStyle w:val="StyleUnderline"/>
          <w:color w:val="000000" w:themeColor="text1"/>
          <w:highlight w:val="cyan"/>
        </w:rPr>
        <w:t>processes to consider</w:t>
      </w:r>
      <w:r w:rsidRPr="00F3623E">
        <w:rPr>
          <w:color w:val="000000" w:themeColor="text1"/>
          <w:sz w:val="14"/>
          <w:highlight w:val="cyan"/>
        </w:rPr>
        <w:t xml:space="preserve">: </w:t>
      </w:r>
      <w:r w:rsidRPr="00F3623E">
        <w:rPr>
          <w:rStyle w:val="StyleUnderline"/>
          <w:color w:val="000000" w:themeColor="text1"/>
          <w:highlight w:val="cyan"/>
        </w:rPr>
        <w:t>appropriation and access</w:t>
      </w:r>
      <w:r w:rsidRPr="00F3623E">
        <w:rPr>
          <w:color w:val="000000" w:themeColor="text1"/>
          <w:sz w:val="14"/>
        </w:rPr>
        <w:t xml:space="preserve">. </w:t>
      </w:r>
      <w:r w:rsidRPr="00F3623E">
        <w:rPr>
          <w:rStyle w:val="StyleUnderline"/>
          <w:color w:val="000000" w:themeColor="text1"/>
          <w:highlight w:val="cyan"/>
        </w:rPr>
        <w:t>Appropriation refers to</w:t>
      </w:r>
      <w:r w:rsidRPr="00F3623E">
        <w:rPr>
          <w:color w:val="000000" w:themeColor="text1"/>
          <w:sz w:val="14"/>
        </w:rPr>
        <w:t xml:space="preserve"> the diverse </w:t>
      </w:r>
      <w:r w:rsidRPr="00F3623E">
        <w:rPr>
          <w:rStyle w:val="StyleUnderline"/>
          <w:color w:val="000000" w:themeColor="text1"/>
          <w:highlight w:val="cyan"/>
        </w:rPr>
        <w:t>ways</w:t>
      </w:r>
      <w:r w:rsidRPr="00F3623E">
        <w:rPr>
          <w:rStyle w:val="StyleUnderline"/>
          <w:color w:val="000000" w:themeColor="text1"/>
        </w:rPr>
        <w:t xml:space="preserve"> </w:t>
      </w:r>
      <w:r w:rsidRPr="00F3623E">
        <w:rPr>
          <w:color w:val="000000" w:themeColor="text1"/>
          <w:sz w:val="14"/>
        </w:rPr>
        <w:t xml:space="preserve">that </w:t>
      </w:r>
      <w:r w:rsidRPr="00F3623E">
        <w:rPr>
          <w:rStyle w:val="StyleUnderline"/>
          <w:color w:val="000000" w:themeColor="text1"/>
          <w:highlight w:val="cyan"/>
        </w:rPr>
        <w:t>land was taken</w:t>
      </w:r>
      <w:r w:rsidRPr="00F3623E">
        <w:rPr>
          <w:rStyle w:val="StyleUnderline"/>
          <w:color w:val="000000" w:themeColor="text1"/>
        </w:rPr>
        <w:t xml:space="preserve"> from native people</w:t>
      </w:r>
      <w:r w:rsidRPr="00F3623E">
        <w:rPr>
          <w:color w:val="000000" w:themeColor="text1"/>
          <w:sz w:val="14"/>
        </w:rPr>
        <w:t xml:space="preserve">, as previously mentioned. Once land was severed from native peoples and commodified, the </w:t>
      </w:r>
      <w:r w:rsidRPr="00F3623E">
        <w:rPr>
          <w:rStyle w:val="StyleUnderline"/>
          <w:color w:val="000000" w:themeColor="text1"/>
        </w:rPr>
        <w:t xml:space="preserve">question of </w:t>
      </w:r>
      <w:r w:rsidRPr="00F3623E">
        <w:rPr>
          <w:rStyle w:val="StyleUnderline"/>
          <w:color w:val="000000" w:themeColor="text1"/>
          <w:highlight w:val="cyan"/>
        </w:rPr>
        <w:t>access</w:t>
      </w:r>
      <w:r w:rsidRPr="00F3623E">
        <w:rPr>
          <w:color w:val="000000" w:themeColor="text1"/>
          <w:sz w:val="14"/>
        </w:rPr>
        <w:t xml:space="preserve"> arose, which </w:t>
      </w:r>
      <w:r w:rsidRPr="00F3623E">
        <w:rPr>
          <w:rStyle w:val="StyleUnderline"/>
          <w:color w:val="000000" w:themeColor="text1"/>
        </w:rPr>
        <w:t xml:space="preserve">is </w:t>
      </w:r>
      <w:r w:rsidRPr="00F3623E">
        <w:rPr>
          <w:rStyle w:val="StyleUnderline"/>
          <w:color w:val="000000" w:themeColor="text1"/>
          <w:highlight w:val="cyan"/>
        </w:rPr>
        <w:t>deeply racialized</w:t>
      </w:r>
      <w:r w:rsidRPr="00F3623E">
        <w:rPr>
          <w:color w:val="000000" w:themeColor="text1"/>
          <w:sz w:val="14"/>
        </w:rPr>
        <w:t xml:space="preserve">. Numerous </w:t>
      </w:r>
      <w:r w:rsidRPr="00F3623E">
        <w:rPr>
          <w:rStyle w:val="StyleUnderline"/>
          <w:color w:val="000000" w:themeColor="text1"/>
        </w:rPr>
        <w:t>laws and practices reserved land ownership for whites</w:t>
      </w:r>
      <w:r w:rsidRPr="00F3623E">
        <w:rPr>
          <w:color w:val="000000" w:themeColor="text1"/>
          <w:sz w:val="14"/>
        </w:rPr>
        <w:t xml:space="preserve">. Indeed some </w:t>
      </w:r>
      <w:r w:rsidRPr="00F3623E">
        <w:rPr>
          <w:rStyle w:val="StyleUnderline"/>
          <w:color w:val="000000" w:themeColor="text1"/>
        </w:rPr>
        <w:t>groups</w:t>
      </w:r>
      <w:r w:rsidRPr="00F3623E">
        <w:rPr>
          <w:color w:val="000000" w:themeColor="text1"/>
          <w:sz w:val="14"/>
        </w:rPr>
        <w:t xml:space="preserve">, such as Asians, actually </w:t>
      </w:r>
      <w:r w:rsidRPr="00F3623E">
        <w:rPr>
          <w:rStyle w:val="StyleUnderline"/>
          <w:color w:val="000000" w:themeColor="text1"/>
        </w:rPr>
        <w:t>lost land they once owned</w:t>
      </w:r>
      <w:r w:rsidRPr="00F3623E">
        <w:rPr>
          <w:color w:val="000000" w:themeColor="text1"/>
          <w:sz w:val="14"/>
        </w:rPr>
        <w:t xml:space="preserve"> (Ruiz, 2015; Curry, 1921</w:t>
      </w:r>
      <w:r w:rsidRPr="00F3623E">
        <w:rPr>
          <w:rStyle w:val="StyleUnderline"/>
          <w:color w:val="000000" w:themeColor="text1"/>
        </w:rPr>
        <w:t xml:space="preserve">). Differential </w:t>
      </w:r>
      <w:r w:rsidRPr="00F3623E">
        <w:rPr>
          <w:rStyle w:val="StyleUnderline"/>
          <w:color w:val="000000" w:themeColor="text1"/>
          <w:highlight w:val="cyan"/>
        </w:rPr>
        <w:t>value is</w:t>
      </w:r>
      <w:r w:rsidRPr="00F3623E">
        <w:rPr>
          <w:rStyle w:val="StyleUnderline"/>
          <w:color w:val="000000" w:themeColor="text1"/>
        </w:rPr>
        <w:t xml:space="preserve"> </w:t>
      </w:r>
      <w:r w:rsidRPr="00F3623E">
        <w:rPr>
          <w:color w:val="000000" w:themeColor="text1"/>
          <w:sz w:val="14"/>
        </w:rPr>
        <w:t xml:space="preserve">also </w:t>
      </w:r>
      <w:r w:rsidRPr="00F3623E">
        <w:rPr>
          <w:rStyle w:val="StyleUnderline"/>
          <w:color w:val="000000" w:themeColor="text1"/>
        </w:rPr>
        <w:t>p</w:t>
      </w:r>
      <w:r w:rsidRPr="00F3623E">
        <w:rPr>
          <w:rStyle w:val="StyleUnderline"/>
          <w:color w:val="000000" w:themeColor="text1"/>
          <w:highlight w:val="cyan"/>
        </w:rPr>
        <w:t>roduced and extracted via racialized labor systems</w:t>
      </w:r>
      <w:r w:rsidRPr="00F3623E">
        <w:rPr>
          <w:rStyle w:val="StyleUnderline"/>
          <w:color w:val="000000" w:themeColor="text1"/>
        </w:rPr>
        <w:t xml:space="preserve"> – black chattel </w:t>
      </w:r>
      <w:r w:rsidRPr="00F3623E">
        <w:rPr>
          <w:rStyle w:val="StyleUnderline"/>
          <w:color w:val="000000" w:themeColor="text1"/>
          <w:highlight w:val="cyan"/>
        </w:rPr>
        <w:t>slavery</w:t>
      </w:r>
      <w:r w:rsidRPr="00F3623E">
        <w:rPr>
          <w:rStyle w:val="StyleUnderline"/>
          <w:color w:val="000000" w:themeColor="text1"/>
        </w:rPr>
        <w:t xml:space="preserve"> being one of the most profound examples</w:t>
      </w:r>
      <w:r w:rsidRPr="00F3623E">
        <w:rPr>
          <w:color w:val="000000" w:themeColor="text1"/>
          <w:sz w:val="14"/>
        </w:rPr>
        <w:t xml:space="preserve">. Smith (2012) asserts that slavery is one of the key logics of white supremacy: </w:t>
      </w:r>
      <w:r w:rsidRPr="00F3623E">
        <w:rPr>
          <w:rStyle w:val="StyleUnderline"/>
          <w:color w:val="000000" w:themeColor="text1"/>
        </w:rPr>
        <w:t>the ability to commodify human beings</w:t>
      </w:r>
      <w:r w:rsidRPr="00F3623E">
        <w:rPr>
          <w:color w:val="000000" w:themeColor="text1"/>
          <w:sz w:val="14"/>
        </w:rPr>
        <w:t xml:space="preserve">. Understanding slavery’s history and ballast enables us to appreciate the extent to which </w:t>
      </w:r>
      <w:r w:rsidRPr="00F3623E">
        <w:rPr>
          <w:rStyle w:val="Emphasis"/>
          <w:color w:val="000000" w:themeColor="text1"/>
          <w:highlight w:val="cyan"/>
        </w:rPr>
        <w:t>devalued black</w:t>
      </w:r>
      <w:r w:rsidRPr="00F3623E">
        <w:rPr>
          <w:rStyle w:val="StyleUnderline"/>
          <w:color w:val="000000" w:themeColor="text1"/>
          <w:highlight w:val="cyan"/>
        </w:rPr>
        <w:t xml:space="preserve"> </w:t>
      </w:r>
      <w:r w:rsidRPr="00F3623E">
        <w:rPr>
          <w:rStyle w:val="Emphasis"/>
          <w:color w:val="000000" w:themeColor="text1"/>
          <w:highlight w:val="cyan"/>
        </w:rPr>
        <w:t>bodies</w:t>
      </w:r>
      <w:r w:rsidRPr="00F3623E">
        <w:rPr>
          <w:rStyle w:val="Emphasis"/>
          <w:color w:val="000000" w:themeColor="text1"/>
        </w:rPr>
        <w:t>,</w:t>
      </w:r>
      <w:r w:rsidRPr="00F3623E">
        <w:rPr>
          <w:color w:val="000000" w:themeColor="text1"/>
          <w:sz w:val="14"/>
        </w:rPr>
        <w:t xml:space="preserve"> to paraphrase Ta-Nehisi Coates, have </w:t>
      </w:r>
      <w:r w:rsidRPr="00F3623E">
        <w:rPr>
          <w:rStyle w:val="Emphasis"/>
          <w:color w:val="000000" w:themeColor="text1"/>
          <w:highlight w:val="cyan"/>
        </w:rPr>
        <w:t xml:space="preserve">financed both whiteness and </w:t>
      </w:r>
      <w:r w:rsidRPr="00F3623E">
        <w:rPr>
          <w:rStyle w:val="Emphasis"/>
          <w:color w:val="000000" w:themeColor="text1"/>
        </w:rPr>
        <w:t xml:space="preserve">the </w:t>
      </w:r>
      <w:r w:rsidRPr="00F3623E">
        <w:rPr>
          <w:rStyle w:val="Emphasis"/>
          <w:color w:val="000000" w:themeColor="text1"/>
          <w:highlight w:val="cyan"/>
        </w:rPr>
        <w:t>American Dream</w:t>
      </w:r>
      <w:r w:rsidRPr="00F3623E">
        <w:rPr>
          <w:color w:val="000000" w:themeColor="text1"/>
          <w:sz w:val="14"/>
        </w:rPr>
        <w:t xml:space="preserve"> (2015: 132), </w:t>
      </w:r>
      <w:r w:rsidRPr="00F3623E">
        <w:rPr>
          <w:rStyle w:val="StyleUnderline"/>
          <w:color w:val="000000" w:themeColor="text1"/>
          <w:highlight w:val="cyan"/>
        </w:rPr>
        <w:t>and</w:t>
      </w:r>
      <w:r w:rsidRPr="00F3623E">
        <w:rPr>
          <w:rStyle w:val="StyleUnderline"/>
          <w:color w:val="000000" w:themeColor="text1"/>
        </w:rPr>
        <w:t xml:space="preserve"> </w:t>
      </w:r>
      <w:r w:rsidRPr="00F3623E">
        <w:rPr>
          <w:color w:val="000000" w:themeColor="text1"/>
          <w:sz w:val="14"/>
        </w:rPr>
        <w:t xml:space="preserve">I would add </w:t>
      </w:r>
      <w:r w:rsidRPr="00F3623E">
        <w:rPr>
          <w:rStyle w:val="StyleUnderline"/>
          <w:color w:val="000000" w:themeColor="text1"/>
          <w:highlight w:val="cyan"/>
        </w:rPr>
        <w:t>global white supremacy</w:t>
      </w:r>
      <w:r w:rsidRPr="00F3623E">
        <w:rPr>
          <w:color w:val="000000" w:themeColor="text1"/>
          <w:sz w:val="14"/>
        </w:rPr>
        <w:t xml:space="preserve"> (da Silva, 2007). Recent research reveals the </w:t>
      </w:r>
      <w:r w:rsidRPr="00F3623E">
        <w:rPr>
          <w:rStyle w:val="StyleUnderline"/>
          <w:color w:val="000000" w:themeColor="text1"/>
        </w:rPr>
        <w:t>economic contributions of slavery to the US economy and infrastructure</w:t>
      </w:r>
      <w:r w:rsidRPr="00F3623E">
        <w:rPr>
          <w:color w:val="000000" w:themeColor="text1"/>
          <w:sz w:val="14"/>
        </w:rPr>
        <w:t>, as well as the extreme violence necessary to maintain such a system (Baptist, 2014; Johnson, 2013; Wilder, 2013; for a critique, see Hudson, 2016). Upon slavery’s conclusion</w:t>
      </w:r>
      <w:r w:rsidRPr="00F3623E">
        <w:rPr>
          <w:color w:val="000000" w:themeColor="text1"/>
          <w:sz w:val="14"/>
          <w:highlight w:val="cyan"/>
        </w:rPr>
        <w:t xml:space="preserve">, </w:t>
      </w:r>
      <w:r w:rsidRPr="00F3623E">
        <w:rPr>
          <w:rStyle w:val="StyleUnderline"/>
          <w:color w:val="000000" w:themeColor="text1"/>
          <w:highlight w:val="cyan"/>
        </w:rPr>
        <w:t>numerous</w:t>
      </w:r>
      <w:r w:rsidRPr="00F3623E">
        <w:rPr>
          <w:rStyle w:val="StyleUnderline"/>
          <w:color w:val="000000" w:themeColor="text1"/>
        </w:rPr>
        <w:t xml:space="preserve"> legal and de jure f</w:t>
      </w:r>
      <w:r w:rsidRPr="00F3623E">
        <w:rPr>
          <w:rStyle w:val="StyleUnderline"/>
          <w:color w:val="000000" w:themeColor="text1"/>
          <w:highlight w:val="cyan"/>
        </w:rPr>
        <w:t>orms of labor discrimination and exploitation limited</w:t>
      </w:r>
      <w:r w:rsidRPr="00F3623E">
        <w:rPr>
          <w:rStyle w:val="StyleUnderline"/>
          <w:color w:val="000000" w:themeColor="text1"/>
        </w:rPr>
        <w:t xml:space="preserve"> the life </w:t>
      </w:r>
      <w:r w:rsidRPr="00F3623E">
        <w:rPr>
          <w:rStyle w:val="StyleUnderline"/>
          <w:color w:val="000000" w:themeColor="text1"/>
          <w:highlight w:val="cyan"/>
        </w:rPr>
        <w:t>chances of nonwhite workers</w:t>
      </w:r>
      <w:r w:rsidRPr="00F3623E">
        <w:rPr>
          <w:rStyle w:val="StyleUnderline"/>
          <w:color w:val="000000" w:themeColor="text1"/>
        </w:rPr>
        <w:t xml:space="preserve"> while boosting the opportunities and status of white ones </w:t>
      </w:r>
      <w:r w:rsidRPr="00F3623E">
        <w:rPr>
          <w:color w:val="000000" w:themeColor="text1"/>
          <w:sz w:val="14"/>
        </w:rPr>
        <w:t>(Roediger, 1991). Dualwage systems</w:t>
      </w:r>
      <w:r w:rsidRPr="00F3623E">
        <w:rPr>
          <w:rStyle w:val="StyleUnderline"/>
          <w:color w:val="000000" w:themeColor="text1"/>
        </w:rPr>
        <w:t>, racially-exclusive labor unions, racialized divisions of labor, share-cropping, and related practices ensured a vulnerable supply of low-wage workers</w:t>
      </w:r>
      <w:r w:rsidRPr="00F3623E">
        <w:rPr>
          <w:color w:val="000000" w:themeColor="text1"/>
          <w:sz w:val="14"/>
        </w:rPr>
        <w:t xml:space="preserve"> (Barrera, 1979; Saxton, 1995; Almaguer, 1994; Kelley, 1990; Woods, 1998). </w:t>
      </w:r>
      <w:r w:rsidRPr="00F3623E">
        <w:rPr>
          <w:rStyle w:val="StyleUnderline"/>
          <w:color w:val="000000" w:themeColor="text1"/>
        </w:rPr>
        <w:t>Racialized economic policy has amplified these effects</w:t>
      </w:r>
      <w:r w:rsidRPr="00F3623E">
        <w:rPr>
          <w:color w:val="000000" w:themeColor="text1"/>
          <w:sz w:val="14"/>
        </w:rPr>
        <w:t>, as seen in the 1935 National Labor Relations Act’s limited protections for occupations dominated by African American, Mexican, and Asian workers. More recently, Gilmore (2007) has shown how the problem of surplus labor, which is disproportionately nonwhite, has been ‘solved’ by the rise of the prison industrial complex</w:t>
      </w:r>
      <w:r w:rsidRPr="00F3623E">
        <w:rPr>
          <w:rStyle w:val="StyleUnderline"/>
          <w:color w:val="000000" w:themeColor="text1"/>
        </w:rPr>
        <w:t>. Just as labor arrangements and economic and social policy are constituitive of economic formations, so too are ecologies of resource extraction, processing, and disposal</w:t>
      </w:r>
      <w:r w:rsidRPr="00F3623E">
        <w:rPr>
          <w:color w:val="000000" w:themeColor="text1"/>
          <w:sz w:val="14"/>
        </w:rPr>
        <w:t xml:space="preserve">. Many EJ policies and scholarship conceptualize both racism and waste practices as externalities, rather than as fundamental to the very fabric of racial capitalism. Yet </w:t>
      </w:r>
      <w:r w:rsidRPr="00F3623E">
        <w:rPr>
          <w:rStyle w:val="StyleUnderline"/>
          <w:color w:val="000000" w:themeColor="text1"/>
          <w:highlight w:val="cyan"/>
        </w:rPr>
        <w:t>if racism is</w:t>
      </w:r>
      <w:r w:rsidRPr="00F3623E">
        <w:rPr>
          <w:rStyle w:val="StyleUnderline"/>
          <w:color w:val="000000" w:themeColor="text1"/>
        </w:rPr>
        <w:t xml:space="preserve"> continually </w:t>
      </w:r>
      <w:r w:rsidRPr="00F3623E">
        <w:rPr>
          <w:rStyle w:val="StyleUnderline"/>
          <w:color w:val="000000" w:themeColor="text1"/>
          <w:highlight w:val="cyan"/>
        </w:rPr>
        <w:t>creating differential value,</w:t>
      </w:r>
      <w:r w:rsidRPr="00F3623E">
        <w:rPr>
          <w:rStyle w:val="StyleUnderline"/>
          <w:color w:val="000000" w:themeColor="text1"/>
        </w:rPr>
        <w:t xml:space="preserve"> </w:t>
      </w:r>
      <w:r w:rsidRPr="00F3623E">
        <w:rPr>
          <w:color w:val="000000" w:themeColor="text1"/>
          <w:sz w:val="14"/>
        </w:rPr>
        <w:t xml:space="preserve">it is only logical that </w:t>
      </w:r>
      <w:r w:rsidRPr="00F3623E">
        <w:rPr>
          <w:rStyle w:val="StyleUnderline"/>
          <w:color w:val="000000" w:themeColor="text1"/>
          <w:highlight w:val="cyan"/>
        </w:rPr>
        <w:t>capital</w:t>
      </w:r>
      <w:r w:rsidRPr="00F3623E">
        <w:rPr>
          <w:color w:val="000000" w:themeColor="text1"/>
          <w:sz w:val="14"/>
          <w:highlight w:val="cyan"/>
        </w:rPr>
        <w:t xml:space="preserve"> (</w:t>
      </w:r>
      <w:r w:rsidRPr="00F3623E">
        <w:rPr>
          <w:color w:val="000000" w:themeColor="text1"/>
          <w:sz w:val="14"/>
        </w:rPr>
        <w:t xml:space="preserve">and other nondemocratic economic systems) would </w:t>
      </w:r>
      <w:r w:rsidRPr="00F3623E">
        <w:rPr>
          <w:rStyle w:val="StyleUnderline"/>
          <w:color w:val="000000" w:themeColor="text1"/>
          <w:highlight w:val="cyan"/>
        </w:rPr>
        <w:t>incorporate this</w:t>
      </w:r>
      <w:r w:rsidRPr="00F3623E">
        <w:rPr>
          <w:rStyle w:val="StyleUnderline"/>
          <w:color w:val="000000" w:themeColor="text1"/>
        </w:rPr>
        <w:t xml:space="preserve"> uneven geography of value </w:t>
      </w:r>
      <w:r w:rsidRPr="00F3623E">
        <w:rPr>
          <w:rStyle w:val="StyleUnderline"/>
          <w:color w:val="000000" w:themeColor="text1"/>
          <w:highlight w:val="cyan"/>
        </w:rPr>
        <w:t>into its calculus</w:t>
      </w:r>
      <w:r w:rsidRPr="00F3623E">
        <w:rPr>
          <w:color w:val="000000" w:themeColor="text1"/>
          <w:sz w:val="14"/>
        </w:rPr>
        <w:t xml:space="preserve">. As Pellow has noted, </w:t>
      </w:r>
      <w:r w:rsidRPr="00F3623E">
        <w:rPr>
          <w:rStyle w:val="StyleUnderline"/>
          <w:color w:val="000000" w:themeColor="text1"/>
        </w:rPr>
        <w:t xml:space="preserve">the </w:t>
      </w:r>
      <w:r w:rsidRPr="00F3623E">
        <w:rPr>
          <w:rStyle w:val="StyleUnderline"/>
          <w:color w:val="000000" w:themeColor="text1"/>
          <w:highlight w:val="cyan"/>
        </w:rPr>
        <w:t>production of social inequalities</w:t>
      </w:r>
      <w:r w:rsidRPr="00F3623E">
        <w:rPr>
          <w:rStyle w:val="StyleUnderline"/>
          <w:color w:val="000000" w:themeColor="text1"/>
        </w:rPr>
        <w:t xml:space="preserve"> by race, class, gender, and nation </w:t>
      </w:r>
      <w:r w:rsidRPr="00F3623E">
        <w:rPr>
          <w:rStyle w:val="StyleUnderline"/>
          <w:color w:val="000000" w:themeColor="text1"/>
          <w:highlight w:val="cyan"/>
        </w:rPr>
        <w:t>is not an aberration or the result of market failures</w:t>
      </w:r>
      <w:r w:rsidRPr="00F3623E">
        <w:rPr>
          <w:rStyle w:val="StyleUnderline"/>
          <w:color w:val="000000" w:themeColor="text1"/>
        </w:rPr>
        <w:t xml:space="preserve">. Rather, </w:t>
      </w:r>
      <w:r w:rsidRPr="00F3623E">
        <w:rPr>
          <w:rStyle w:val="StyleUnderline"/>
          <w:color w:val="000000" w:themeColor="text1"/>
          <w:highlight w:val="cyan"/>
        </w:rPr>
        <w:t>it is evidence of the normal</w:t>
      </w:r>
      <w:r w:rsidRPr="00F3623E">
        <w:rPr>
          <w:rStyle w:val="StyleUnderline"/>
          <w:color w:val="000000" w:themeColor="text1"/>
        </w:rPr>
        <w:t xml:space="preserve">, routine, </w:t>
      </w:r>
      <w:r w:rsidRPr="00F3623E">
        <w:rPr>
          <w:rStyle w:val="StyleUnderline"/>
          <w:color w:val="000000" w:themeColor="text1"/>
          <w:highlight w:val="cyan"/>
        </w:rPr>
        <w:t>functioning of capitalist economies.</w:t>
      </w:r>
      <w:r w:rsidRPr="00F3623E">
        <w:rPr>
          <w:rStyle w:val="StyleUnderline"/>
          <w:color w:val="000000" w:themeColor="text1"/>
        </w:rPr>
        <w:t xml:space="preserve"> </w:t>
      </w:r>
      <w:r w:rsidRPr="00F3623E">
        <w:rPr>
          <w:rStyle w:val="Emphasis"/>
          <w:color w:val="000000" w:themeColor="text1"/>
          <w:highlight w:val="cyan"/>
        </w:rPr>
        <w:t>Modern market economies</w:t>
      </w:r>
      <w:r w:rsidRPr="00F3623E">
        <w:rPr>
          <w:rStyle w:val="StyleUnderline"/>
          <w:color w:val="000000" w:themeColor="text1"/>
        </w:rPr>
        <w:t xml:space="preserve"> </w:t>
      </w:r>
      <w:r w:rsidRPr="00F3623E">
        <w:rPr>
          <w:color w:val="000000" w:themeColor="text1"/>
          <w:sz w:val="14"/>
        </w:rPr>
        <w:t xml:space="preserve">are supposed to </w:t>
      </w:r>
      <w:r w:rsidRPr="00F3623E">
        <w:rPr>
          <w:rStyle w:val="Emphasis"/>
          <w:color w:val="000000" w:themeColor="text1"/>
          <w:highlight w:val="cyan"/>
        </w:rPr>
        <w:t>produce social inequalities and environmental inequalities</w:t>
      </w:r>
      <w:r w:rsidRPr="00F3623E">
        <w:rPr>
          <w:color w:val="000000" w:themeColor="text1"/>
          <w:sz w:val="14"/>
        </w:rPr>
        <w:t xml:space="preserve">. (2007: 17) </w:t>
      </w:r>
      <w:r w:rsidRPr="00F3623E">
        <w:rPr>
          <w:rStyle w:val="StyleUnderline"/>
          <w:color w:val="000000" w:themeColor="text1"/>
        </w:rPr>
        <w:t>Industry and manufacturing require sinks – places where pollution can be deposited. Sinks typically are land, air, or water, but racially devalued bodies can also function as ‘sinks’.</w:t>
      </w:r>
      <w:r w:rsidRPr="00F3623E">
        <w:rPr>
          <w:color w:val="000000" w:themeColor="text1"/>
          <w:sz w:val="14"/>
        </w:rPr>
        <w:t xml:space="preserve"> Taking this a step further, Moore (2015) has argued that </w:t>
      </w:r>
      <w:r w:rsidRPr="00F3623E">
        <w:rPr>
          <w:rStyle w:val="StyleUnderline"/>
          <w:color w:val="000000" w:themeColor="text1"/>
        </w:rPr>
        <w:t>capitalism is a way of organizing nature</w:t>
      </w:r>
      <w:r w:rsidRPr="00F3623E">
        <w:rPr>
          <w:color w:val="000000" w:themeColor="text1"/>
          <w:sz w:val="14"/>
        </w:rPr>
        <w:t xml:space="preserve">. Specifically, </w:t>
      </w:r>
      <w:r w:rsidRPr="00F3623E">
        <w:rPr>
          <w:rStyle w:val="Emphasis"/>
          <w:color w:val="000000" w:themeColor="text1"/>
          <w:highlight w:val="cyan"/>
        </w:rPr>
        <w:t>capitalism functions by restructuring nature</w:t>
      </w:r>
      <w:r w:rsidRPr="00F3623E">
        <w:rPr>
          <w:rStyle w:val="StyleUnderline"/>
          <w:color w:val="000000" w:themeColor="text1"/>
        </w:rPr>
        <w:t>.</w:t>
      </w:r>
      <w:r w:rsidRPr="00F3623E">
        <w:rPr>
          <w:color w:val="000000" w:themeColor="text1"/>
          <w:sz w:val="14"/>
        </w:rPr>
        <w:t xml:space="preserve"> And since humans are nature, we must recognize that </w:t>
      </w:r>
      <w:r w:rsidRPr="00F3623E">
        <w:rPr>
          <w:rStyle w:val="StyleUnderline"/>
          <w:color w:val="000000" w:themeColor="text1"/>
          <w:highlight w:val="cyan"/>
        </w:rPr>
        <w:t>capitalism is</w:t>
      </w:r>
      <w:r w:rsidRPr="00F3623E">
        <w:rPr>
          <w:rStyle w:val="StyleUnderline"/>
          <w:color w:val="000000" w:themeColor="text1"/>
        </w:rPr>
        <w:t xml:space="preserve"> reproducing itself by </w:t>
      </w:r>
      <w:r w:rsidRPr="00F3623E">
        <w:rPr>
          <w:rStyle w:val="StyleUnderline"/>
          <w:color w:val="000000" w:themeColor="text1"/>
          <w:highlight w:val="cyan"/>
        </w:rPr>
        <w:t>restructuring humans on a cellular level</w:t>
      </w:r>
      <w:r w:rsidRPr="00F3623E">
        <w:rPr>
          <w:rStyle w:val="StyleUnderline"/>
          <w:color w:val="000000" w:themeColor="text1"/>
        </w:rPr>
        <w:t>.</w:t>
      </w:r>
      <w:r w:rsidRPr="00F3623E">
        <w:rPr>
          <w:color w:val="000000" w:themeColor="text1"/>
          <w:sz w:val="14"/>
        </w:rPr>
        <w:t xml:space="preserve"> This has nothing to do with malicious intent (Pulido, 2000) and other liberal conceptions of racism. Rather, </w:t>
      </w:r>
      <w:r w:rsidRPr="00F3623E">
        <w:rPr>
          <w:rStyle w:val="StyleUnderline"/>
          <w:color w:val="000000" w:themeColor="text1"/>
        </w:rPr>
        <w:t>this is capital acting upon a larger differential valuation</w:t>
      </w:r>
      <w:r w:rsidRPr="00F3623E">
        <w:rPr>
          <w:color w:val="000000" w:themeColor="text1"/>
          <w:sz w:val="14"/>
        </w:rPr>
        <w:t xml:space="preserve"> (Pellow, 2007), </w:t>
      </w:r>
      <w:r w:rsidRPr="00F3623E">
        <w:rPr>
          <w:rStyle w:val="StyleUnderline"/>
          <w:color w:val="000000" w:themeColor="text1"/>
        </w:rPr>
        <w:t>or</w:t>
      </w:r>
      <w:r w:rsidRPr="00F3623E">
        <w:rPr>
          <w:color w:val="000000" w:themeColor="text1"/>
          <w:sz w:val="14"/>
        </w:rPr>
        <w:t xml:space="preserve">, in the recent case of leadcontaminated water in Flint, Michigan, </w:t>
      </w:r>
      <w:r w:rsidRPr="00F3623E">
        <w:rPr>
          <w:rStyle w:val="StyleUnderline"/>
          <w:color w:val="000000" w:themeColor="text1"/>
        </w:rPr>
        <w:t xml:space="preserve">the neoliberal state, both of which are part of the ‘ecology of capitalism’ </w:t>
      </w:r>
      <w:r w:rsidRPr="00F3623E">
        <w:rPr>
          <w:color w:val="000000" w:themeColor="text1"/>
          <w:sz w:val="14"/>
        </w:rPr>
        <w:t>(Moore, 2015).</w:t>
      </w:r>
    </w:p>
    <w:p w14:paraId="3098455E" w14:textId="77777777" w:rsidR="00440BE3" w:rsidRPr="00F3623E" w:rsidRDefault="00440BE3" w:rsidP="00440BE3">
      <w:pPr>
        <w:rPr>
          <w:color w:val="000000" w:themeColor="text1"/>
        </w:rPr>
      </w:pPr>
    </w:p>
    <w:p w14:paraId="6A0314E7" w14:textId="5D430938" w:rsidR="001F6385" w:rsidRPr="00F3623E" w:rsidRDefault="001F6385" w:rsidP="00440BE3">
      <w:pPr>
        <w:pStyle w:val="Heading3"/>
        <w:rPr>
          <w:rFonts w:cs="Calibri"/>
          <w:color w:val="000000" w:themeColor="text1"/>
        </w:rPr>
      </w:pPr>
      <w:r w:rsidRPr="00F3623E">
        <w:rPr>
          <w:rFonts w:cs="Calibri"/>
          <w:color w:val="000000" w:themeColor="text1"/>
        </w:rPr>
        <w:t>1NC --- Internet</w:t>
      </w:r>
    </w:p>
    <w:p w14:paraId="75E5CEFD" w14:textId="77777777" w:rsidR="001F6385" w:rsidRPr="00F3623E" w:rsidRDefault="001F6385" w:rsidP="001F6385">
      <w:pPr>
        <w:pStyle w:val="Heading4"/>
        <w:rPr>
          <w:rFonts w:cs="Calibri"/>
          <w:color w:val="000000" w:themeColor="text1"/>
        </w:rPr>
      </w:pPr>
      <w:r w:rsidRPr="00F3623E">
        <w:rPr>
          <w:rFonts w:cs="Calibri"/>
          <w:color w:val="000000" w:themeColor="text1"/>
        </w:rPr>
        <w:t xml:space="preserve">Expansion of the internet and capital technologies sustains algorithmic thinking into policy making itself. These technological forms of growth bracket out black life for the sake of sustaining market efficiency and the super exploitation of blackness. Reject their form of predatory inclusion and prefer the alternatives approach towards resistance. </w:t>
      </w:r>
    </w:p>
    <w:p w14:paraId="0C42A9DD" w14:textId="77777777" w:rsidR="001F6385" w:rsidRPr="00F3623E" w:rsidRDefault="001F6385" w:rsidP="001F6385">
      <w:pPr>
        <w:rPr>
          <w:color w:val="000000" w:themeColor="text1"/>
        </w:rPr>
      </w:pPr>
      <w:r w:rsidRPr="00F3623E">
        <w:rPr>
          <w:b/>
          <w:bCs/>
          <w:color w:val="000000" w:themeColor="text1"/>
          <w:sz w:val="26"/>
          <w:szCs w:val="26"/>
        </w:rPr>
        <w:t>Cottom 2020</w:t>
      </w:r>
      <w:r w:rsidRPr="00F3623E">
        <w:rPr>
          <w:color w:val="000000" w:themeColor="text1"/>
        </w:rPr>
        <w:t xml:space="preserve"> [Tressie McMillan Cottom, School of Information and Library Sciences, University of North Carolina, October 9, 2020, “Where Platform Capitalism and Racial Capitalism Meet: The Sociology of Race and Racism in the Digital Society”, American Sociology Association, SAGE Journals, </w:t>
      </w:r>
      <w:hyperlink r:id="rId88" w:history="1">
        <w:r w:rsidRPr="00F3623E">
          <w:rPr>
            <w:rStyle w:val="Hyperlink"/>
            <w:color w:val="000000" w:themeColor="text1"/>
          </w:rPr>
          <w:t>https://journals.sagepub.com/doi/full/10.1177/2332649220949473</w:t>
        </w:r>
      </w:hyperlink>
      <w:r w:rsidRPr="00F3623E">
        <w:rPr>
          <w:color w:val="000000" w:themeColor="text1"/>
        </w:rPr>
        <w:t>, Pages 442-444, JMH]</w:t>
      </w:r>
    </w:p>
    <w:p w14:paraId="747B30C4" w14:textId="77777777" w:rsidR="001F6385" w:rsidRPr="00F3623E" w:rsidRDefault="001F6385" w:rsidP="001F6385">
      <w:pPr>
        <w:rPr>
          <w:color w:val="000000" w:themeColor="text1"/>
          <w:sz w:val="16"/>
        </w:rPr>
      </w:pPr>
      <w:r w:rsidRPr="00F3623E">
        <w:rPr>
          <w:color w:val="000000" w:themeColor="text1"/>
          <w:sz w:val="16"/>
        </w:rPr>
        <w:t xml:space="preserve">An early reader of this article posed a provocative question: </w:t>
      </w:r>
      <w:r w:rsidRPr="00F3623E">
        <w:rPr>
          <w:color w:val="000000" w:themeColor="text1"/>
          <w:u w:val="single"/>
        </w:rPr>
        <w:t>is there anything analytically distinct about the Internet</w:t>
      </w:r>
      <w:r w:rsidRPr="00F3623E">
        <w:rPr>
          <w:color w:val="000000" w:themeColor="text1"/>
          <w:sz w:val="16"/>
        </w:rPr>
        <w:t>? My answer revealed my priors. “Of course the Internet is distinct,” I wanted to say. But that is arguing from an embarrassingly basic logical fallacy</w:t>
      </w:r>
      <w:r w:rsidRPr="00F3623E">
        <w:rPr>
          <w:color w:val="000000" w:themeColor="text1"/>
          <w:u w:val="single"/>
        </w:rPr>
        <w:t xml:space="preserve">. </w:t>
      </w:r>
      <w:r w:rsidRPr="00F3623E">
        <w:rPr>
          <w:color w:val="000000" w:themeColor="text1"/>
          <w:highlight w:val="cyan"/>
          <w:u w:val="single"/>
        </w:rPr>
        <w:t>The question of what the Internet does analytically that</w:t>
      </w:r>
      <w:r w:rsidRPr="00F3623E">
        <w:rPr>
          <w:color w:val="000000" w:themeColor="text1"/>
          <w:u w:val="single"/>
        </w:rPr>
        <w:t xml:space="preserve">, say, </w:t>
      </w:r>
      <w:r w:rsidRPr="00F3623E">
        <w:rPr>
          <w:color w:val="000000" w:themeColor="text1"/>
          <w:highlight w:val="cyan"/>
          <w:u w:val="single"/>
        </w:rPr>
        <w:t>“capital”</w:t>
      </w:r>
      <w:r w:rsidRPr="00F3623E">
        <w:rPr>
          <w:color w:val="000000" w:themeColor="text1"/>
          <w:u w:val="single"/>
        </w:rPr>
        <w:t xml:space="preserve"> or “economy” or “culture” or “organizations” </w:t>
      </w:r>
      <w:r w:rsidRPr="00F3623E">
        <w:rPr>
          <w:color w:val="000000" w:themeColor="text1"/>
          <w:highlight w:val="cyan"/>
          <w:u w:val="single"/>
        </w:rPr>
        <w:t>does not already do is important</w:t>
      </w:r>
      <w:r w:rsidRPr="00F3623E">
        <w:rPr>
          <w:color w:val="000000" w:themeColor="text1"/>
          <w:sz w:val="16"/>
        </w:rPr>
        <w:t xml:space="preserve">. My answer is debatable, but the debate is worthwhile. I </w:t>
      </w:r>
      <w:r w:rsidRPr="00F3623E">
        <w:rPr>
          <w:color w:val="000000" w:themeColor="text1"/>
          <w:u w:val="single"/>
        </w:rPr>
        <w:t>do not know if the Internet adds something analytically distinct to our social inquiries, but it adds something analytical precision</w:t>
      </w:r>
      <w:r w:rsidRPr="00F3623E">
        <w:rPr>
          <w:color w:val="000000" w:themeColor="text1"/>
          <w:sz w:val="16"/>
        </w:rPr>
        <w:t xml:space="preserve">. Other constructs capture important dimensions of social life in a digital society. For instance, </w:t>
      </w:r>
      <w:r w:rsidRPr="00F3623E">
        <w:rPr>
          <w:b/>
          <w:bCs/>
          <w:color w:val="000000" w:themeColor="text1"/>
          <w:u w:val="single"/>
        </w:rPr>
        <w:t xml:space="preserve">one can argue that </w:t>
      </w:r>
      <w:r w:rsidRPr="00F3623E">
        <w:rPr>
          <w:b/>
          <w:bCs/>
          <w:color w:val="000000" w:themeColor="text1"/>
          <w:highlight w:val="cyan"/>
          <w:u w:val="single"/>
        </w:rPr>
        <w:t>Silicon Valley is a racial project</w:t>
      </w:r>
      <w:r w:rsidRPr="00F3623E">
        <w:rPr>
          <w:color w:val="000000" w:themeColor="text1"/>
          <w:sz w:val="16"/>
        </w:rPr>
        <w:t xml:space="preserve"> (Noble and Roberts 2019; Watters 2015) </w:t>
      </w:r>
      <w:r w:rsidRPr="00F3623E">
        <w:rPr>
          <w:b/>
          <w:bCs/>
          <w:color w:val="000000" w:themeColor="text1"/>
          <w:u w:val="single"/>
        </w:rPr>
        <w:t xml:space="preserve">or a </w:t>
      </w:r>
      <w:r w:rsidRPr="00F3623E">
        <w:rPr>
          <w:b/>
          <w:bCs/>
          <w:color w:val="000000" w:themeColor="text1"/>
          <w:highlight w:val="cyan"/>
          <w:u w:val="single"/>
        </w:rPr>
        <w:t>sociohistorical construction of racial meanings, logics, and institutions</w:t>
      </w:r>
      <w:r w:rsidRPr="00F3623E">
        <w:rPr>
          <w:color w:val="000000" w:themeColor="text1"/>
          <w:sz w:val="16"/>
        </w:rPr>
        <w:t xml:space="preserve"> (Omi and Winant 2014). </w:t>
      </w:r>
      <w:r w:rsidRPr="00F3623E">
        <w:rPr>
          <w:color w:val="000000" w:themeColor="text1"/>
          <w:u w:val="single"/>
        </w:rPr>
        <w:t>White racial frames</w:t>
      </w:r>
      <w:r w:rsidRPr="00F3623E">
        <w:rPr>
          <w:color w:val="000000" w:themeColor="text1"/>
          <w:sz w:val="16"/>
        </w:rPr>
        <w:t xml:space="preserve"> (Feagin 2020) </w:t>
      </w:r>
      <w:r w:rsidRPr="00F3623E">
        <w:rPr>
          <w:color w:val="000000" w:themeColor="text1"/>
          <w:u w:val="single"/>
        </w:rPr>
        <w:t>or color-blind racism</w:t>
      </w:r>
      <w:r w:rsidRPr="00F3623E">
        <w:rPr>
          <w:color w:val="000000" w:themeColor="text1"/>
          <w:sz w:val="16"/>
        </w:rPr>
        <w:t xml:space="preserve"> (Bonilla-Silva 2006) </w:t>
      </w:r>
      <w:r w:rsidRPr="00F3623E">
        <w:rPr>
          <w:color w:val="000000" w:themeColor="text1"/>
          <w:u w:val="single"/>
        </w:rPr>
        <w:t>can elucidate how ironic humor about Black people, Muslims, and immigrants in online gaming platforms reproduces “offline” racism</w:t>
      </w:r>
      <w:r w:rsidRPr="00F3623E">
        <w:rPr>
          <w:color w:val="000000" w:themeColor="text1"/>
          <w:sz w:val="16"/>
        </w:rPr>
        <w:t xml:space="preserve"> (Fairchild 2020; Gray 2012). These are just two examples of noteworthy approaches taken to studying Internet technologies and “mainstream” sociological interests (i.e., economic cultures and discourses, respectively). Still, </w:t>
      </w:r>
      <w:r w:rsidRPr="00F3623E">
        <w:rPr>
          <w:color w:val="000000" w:themeColor="text1"/>
          <w:u w:val="single"/>
        </w:rPr>
        <w:t>sociological practice does not systematically engage with the social relations of Internet technologies as analytical equals to the object of study</w:t>
      </w:r>
      <w:r w:rsidRPr="00F3623E">
        <w:rPr>
          <w:color w:val="000000" w:themeColor="text1"/>
          <w:sz w:val="16"/>
        </w:rPr>
        <w:t xml:space="preserve">. </w:t>
      </w:r>
      <w:r w:rsidRPr="00F3623E">
        <w:rPr>
          <w:b/>
          <w:bCs/>
          <w:color w:val="000000" w:themeColor="text1"/>
          <w:highlight w:val="cyan"/>
          <w:u w:val="single"/>
        </w:rPr>
        <w:t>If there is anything particular about Internet technologies</w:t>
      </w:r>
      <w:r w:rsidRPr="00F3623E">
        <w:rPr>
          <w:b/>
          <w:bCs/>
          <w:color w:val="000000" w:themeColor="text1"/>
          <w:u w:val="single"/>
        </w:rPr>
        <w:t xml:space="preserve"> for sociological inquiry, we should make it explicit. </w:t>
      </w:r>
      <w:r w:rsidRPr="00F3623E">
        <w:rPr>
          <w:color w:val="000000" w:themeColor="text1"/>
          <w:u w:val="single"/>
        </w:rPr>
        <w:t>And once explicit</w:t>
      </w:r>
      <w:r w:rsidRPr="00F3623E">
        <w:rPr>
          <w:b/>
          <w:bCs/>
          <w:color w:val="000000" w:themeColor="text1"/>
          <w:u w:val="single"/>
        </w:rPr>
        <w:t xml:space="preserve">, </w:t>
      </w:r>
      <w:r w:rsidRPr="00F3623E">
        <w:rPr>
          <w:b/>
          <w:bCs/>
          <w:color w:val="000000" w:themeColor="text1"/>
          <w:highlight w:val="cyan"/>
          <w:u w:val="single"/>
        </w:rPr>
        <w:t>we should give it the same theoretical care as</w:t>
      </w:r>
      <w:r w:rsidRPr="00F3623E">
        <w:rPr>
          <w:b/>
          <w:bCs/>
          <w:color w:val="000000" w:themeColor="text1"/>
          <w:u w:val="single"/>
        </w:rPr>
        <w:t xml:space="preserve"> states, </w:t>
      </w:r>
      <w:r w:rsidRPr="00F3623E">
        <w:rPr>
          <w:b/>
          <w:bCs/>
          <w:color w:val="000000" w:themeColor="text1"/>
          <w:highlight w:val="cyan"/>
          <w:u w:val="single"/>
        </w:rPr>
        <w:t>capital</w:t>
      </w:r>
      <w:r w:rsidRPr="00F3623E">
        <w:rPr>
          <w:b/>
          <w:bCs/>
          <w:color w:val="000000" w:themeColor="text1"/>
          <w:u w:val="single"/>
        </w:rPr>
        <w:t>, and power.</w:t>
      </w:r>
      <w:r w:rsidRPr="00F3623E">
        <w:rPr>
          <w:color w:val="000000" w:themeColor="text1"/>
          <w:sz w:val="16"/>
        </w:rPr>
        <w:t xml:space="preserve"> Daniels (2013) points us in the right direction when she argued that, “</w:t>
      </w:r>
      <w:r w:rsidRPr="00F3623E">
        <w:rPr>
          <w:color w:val="000000" w:themeColor="text1"/>
          <w:u w:val="single"/>
        </w:rPr>
        <w:t xml:space="preserve">the reality is that in the networked society . . . </w:t>
      </w:r>
      <w:r w:rsidRPr="00F3623E">
        <w:rPr>
          <w:color w:val="000000" w:themeColor="text1"/>
          <w:highlight w:val="cyan"/>
          <w:u w:val="single"/>
        </w:rPr>
        <w:t>racism is now global</w:t>
      </w:r>
      <w:r w:rsidRPr="00F3623E">
        <w:rPr>
          <w:color w:val="000000" w:themeColor="text1"/>
          <w:u w:val="single"/>
        </w:rPr>
        <w:t xml:space="preserve"> . . ., as those with </w:t>
      </w:r>
      <w:r w:rsidRPr="00F3623E">
        <w:rPr>
          <w:color w:val="000000" w:themeColor="text1"/>
          <w:highlight w:val="cyan"/>
          <w:u w:val="single"/>
        </w:rPr>
        <w:t>regressive political agendas rooted in white power connect across national boundaries</w:t>
      </w:r>
      <w:r w:rsidRPr="00F3623E">
        <w:rPr>
          <w:color w:val="000000" w:themeColor="text1"/>
          <w:u w:val="single"/>
        </w:rPr>
        <w:t xml:space="preserve"> via the Internet, a phenomenon that runs directly counter to Omi and Winant’s conceptualization of the State as a primary structural agent in racial formation.”</w:t>
      </w:r>
      <w:r w:rsidRPr="00F3623E">
        <w:rPr>
          <w:color w:val="000000" w:themeColor="text1"/>
          <w:sz w:val="16"/>
        </w:rPr>
        <w:t xml:space="preserve"> Daniels named to the global nature of both racism and the networks of capital we gesture to when we say Internet or digital. It is an argument for bringing back the political economy of race and racism. </w:t>
      </w:r>
      <w:r w:rsidRPr="00F3623E">
        <w:rPr>
          <w:color w:val="000000" w:themeColor="text1"/>
          <w:highlight w:val="cyan"/>
          <w:u w:val="single"/>
        </w:rPr>
        <w:t>Internet technologies</w:t>
      </w:r>
      <w:r w:rsidRPr="00F3623E">
        <w:rPr>
          <w:color w:val="000000" w:themeColor="text1"/>
          <w:u w:val="single"/>
        </w:rPr>
        <w:t xml:space="preserve"> are specific in how they have </w:t>
      </w:r>
      <w:r w:rsidRPr="00F3623E">
        <w:rPr>
          <w:color w:val="000000" w:themeColor="text1"/>
          <w:highlight w:val="cyan"/>
          <w:u w:val="single"/>
        </w:rPr>
        <w:t>facilitate</w:t>
      </w:r>
      <w:r w:rsidRPr="00F3623E">
        <w:rPr>
          <w:color w:val="000000" w:themeColor="text1"/>
          <w:u w:val="single"/>
        </w:rPr>
        <w:t xml:space="preserve">d, </w:t>
      </w:r>
      <w:r w:rsidRPr="00F3623E">
        <w:rPr>
          <w:color w:val="000000" w:themeColor="text1"/>
          <w:highlight w:val="cyan"/>
          <w:u w:val="single"/>
        </w:rPr>
        <w:t>legitimize</w:t>
      </w:r>
      <w:r w:rsidRPr="00F3623E">
        <w:rPr>
          <w:color w:val="000000" w:themeColor="text1"/>
          <w:u w:val="single"/>
        </w:rPr>
        <w:t xml:space="preserve">d, </w:t>
      </w:r>
      <w:r w:rsidRPr="00F3623E">
        <w:rPr>
          <w:color w:val="000000" w:themeColor="text1"/>
          <w:highlight w:val="cyan"/>
          <w:u w:val="single"/>
        </w:rPr>
        <w:t>and transformed states and capital within a global racial hierarchy</w:t>
      </w:r>
      <w:r w:rsidRPr="00F3623E">
        <w:rPr>
          <w:color w:val="000000" w:themeColor="text1"/>
          <w:u w:val="single"/>
        </w:rPr>
        <w:t>.</w:t>
      </w:r>
      <w:r w:rsidRPr="00F3623E">
        <w:rPr>
          <w:color w:val="000000" w:themeColor="text1"/>
          <w:sz w:val="16"/>
        </w:rPr>
        <w:t xml:space="preserve"> </w:t>
      </w:r>
      <w:r w:rsidRPr="00F3623E">
        <w:rPr>
          <w:color w:val="000000" w:themeColor="text1"/>
          <w:u w:val="single"/>
        </w:rPr>
        <w:t xml:space="preserve">An app with which underemployed skilled labor sells services to customers (e.g., TaskRabbit) might be a U.S. racial project. </w:t>
      </w:r>
      <w:r w:rsidRPr="00F3623E">
        <w:rPr>
          <w:color w:val="000000" w:themeColor="text1"/>
          <w:sz w:val="16"/>
        </w:rPr>
        <w:t xml:space="preserve">But the capital that finances the app is embedded in transnational capital flows. Global patterns of racialized labor that determine what is “skill” and what is “labor” mediate the value of labor and the rents the platform can extract for mediating the laborer-customer relationship. Even the way we move money on these platforms— “Cash App me!”—is networked to supranational firms such as PayPal and Alibaba (Swartz 2020). </w:t>
      </w:r>
      <w:r w:rsidRPr="00F3623E">
        <w:rPr>
          <w:color w:val="000000" w:themeColor="text1"/>
          <w:u w:val="single"/>
        </w:rPr>
        <w:t xml:space="preserve">Internet technologies have atomized the political economy of globalization with all the ideas about race, capital, racism, and ethnicity embedded within. An understanding of the political economy of Internet technologies adds a precise formulation of how this transformation operates in everyday social worlds: </w:t>
      </w:r>
      <w:r w:rsidRPr="00F3623E">
        <w:rPr>
          <w:b/>
          <w:bCs/>
          <w:color w:val="000000" w:themeColor="text1"/>
          <w:u w:val="single"/>
        </w:rPr>
        <w:t>privatization through opacity and exclusion via inclusion.</w:t>
      </w:r>
      <w:r w:rsidRPr="00F3623E">
        <w:rPr>
          <w:color w:val="000000" w:themeColor="text1"/>
          <w:sz w:val="16"/>
        </w:rPr>
        <w:t xml:space="preserve"> Both characteristics are distinctly about the power of Internet technologies. And each characteristic is important for the study of race and racism. Understanding platform capitalism helps us understand how these two characteristics are important. </w:t>
      </w:r>
      <w:r w:rsidRPr="00F3623E">
        <w:rPr>
          <w:color w:val="000000" w:themeColor="text1"/>
          <w:u w:val="single"/>
        </w:rPr>
        <w:t>Internet technologies have networked forms of capital (Srnicek and De Sutter 2017; Zhang 2020), consolidated capital’s coercive power (Azar, Marinescu, and Steinbaum forthcoming; Dube et al. 2020), flattened hierarchical organizations (Treem and Leonardi 2013; Turco 2016), and produced new containers for culture</w:t>
      </w:r>
      <w:r w:rsidRPr="00F3623E">
        <w:rPr>
          <w:color w:val="000000" w:themeColor="text1"/>
          <w:sz w:val="16"/>
        </w:rPr>
        <w:t xml:space="preserve"> (Brock 2020; Noble 2018; Patton et al. 2017; Ray et al. 2017). By that definition, </w:t>
      </w:r>
      <w:r w:rsidRPr="00F3623E">
        <w:rPr>
          <w:b/>
          <w:bCs/>
          <w:color w:val="000000" w:themeColor="text1"/>
          <w:u w:val="single"/>
        </w:rPr>
        <w:t xml:space="preserve">the Internet has amplified and reworked existing social relations. </w:t>
      </w:r>
      <w:r w:rsidRPr="00F3623E">
        <w:rPr>
          <w:b/>
          <w:bCs/>
          <w:color w:val="000000" w:themeColor="text1"/>
          <w:highlight w:val="cyan"/>
          <w:u w:val="single"/>
        </w:rPr>
        <w:t>Platform capitalism moves us toward the analytical importance of Internet technologies as sociopolitical regimes</w:t>
      </w:r>
      <w:r w:rsidRPr="00F3623E">
        <w:rPr>
          <w:color w:val="000000" w:themeColor="text1"/>
          <w:sz w:val="16"/>
        </w:rPr>
        <w:t xml:space="preserve">. </w:t>
      </w:r>
      <w:r w:rsidRPr="00F3623E">
        <w:rPr>
          <w:color w:val="000000" w:themeColor="text1"/>
          <w:u w:val="single"/>
        </w:rPr>
        <w:t>Platforms produce new forms of currency (i.e., data) and new forms of exchange (e.g., cryptocurrencies), and they structure new organizational arrangements among owners, workers, and consumers (see “prosumers”)</w:t>
      </w:r>
      <w:r w:rsidRPr="00F3623E">
        <w:rPr>
          <w:color w:val="000000" w:themeColor="text1"/>
          <w:sz w:val="16"/>
        </w:rPr>
        <w:t xml:space="preserve">. </w:t>
      </w:r>
      <w:r w:rsidRPr="00F3623E">
        <w:rPr>
          <w:color w:val="000000" w:themeColor="text1"/>
          <w:u w:val="single"/>
        </w:rPr>
        <w:t xml:space="preserve">Even more important for the study of race and racism, </w:t>
      </w:r>
      <w:r w:rsidRPr="00F3623E">
        <w:rPr>
          <w:color w:val="000000" w:themeColor="text1"/>
          <w:highlight w:val="cyan"/>
          <w:u w:val="single"/>
        </w:rPr>
        <w:t>platforms introduce new layers of opacity into every facet of social life</w:t>
      </w:r>
      <w:r w:rsidRPr="00F3623E">
        <w:rPr>
          <w:color w:val="000000" w:themeColor="text1"/>
          <w:u w:val="single"/>
        </w:rPr>
        <w:t>.</w:t>
      </w:r>
      <w:r w:rsidRPr="00F3623E">
        <w:rPr>
          <w:color w:val="000000" w:themeColor="text1"/>
          <w:sz w:val="16"/>
        </w:rPr>
        <w:t xml:space="preserve"> So-called mate markets move from neighborhood bars to dating apps, moving family formation behind a platform’s velvet rope (Hobbs, Owen, and Gerber 2017; OllierMalaterre, Jacobs, and Rothbard 2019). </w:t>
      </w:r>
      <w:r w:rsidRPr="00F3623E">
        <w:rPr>
          <w:color w:val="000000" w:themeColor="text1"/>
          <w:highlight w:val="cyan"/>
          <w:u w:val="single"/>
        </w:rPr>
        <w:t>It transforms</w:t>
      </w:r>
      <w:r w:rsidRPr="00F3623E">
        <w:rPr>
          <w:color w:val="000000" w:themeColor="text1"/>
          <w:u w:val="single"/>
        </w:rPr>
        <w:t xml:space="preserve"> public </w:t>
      </w:r>
      <w:r w:rsidRPr="00F3623E">
        <w:rPr>
          <w:color w:val="000000" w:themeColor="text1"/>
          <w:highlight w:val="cyan"/>
          <w:u w:val="single"/>
        </w:rPr>
        <w:t>education into “online delivery,” locking</w:t>
      </w:r>
      <w:r w:rsidRPr="00F3623E">
        <w:rPr>
          <w:color w:val="000000" w:themeColor="text1"/>
          <w:u w:val="single"/>
        </w:rPr>
        <w:t xml:space="preserve"> student-teacher-school </w:t>
      </w:r>
      <w:r w:rsidRPr="00F3623E">
        <w:rPr>
          <w:color w:val="000000" w:themeColor="text1"/>
          <w:highlight w:val="cyan"/>
          <w:u w:val="single"/>
        </w:rPr>
        <w:t>interactions into privately controlled black boxes</w:t>
      </w:r>
      <w:r w:rsidRPr="00F3623E">
        <w:rPr>
          <w:color w:val="000000" w:themeColor="text1"/>
          <w:sz w:val="16"/>
        </w:rPr>
        <w:t xml:space="preserve"> (Woolcock and Narayan 2000). “Smart cities” extract our routine activities from public life, which shapes democratic access to how our communities are governed (Brauneis and Goodman 2018; O’Neil 2017; Walsh and O’Connor 2019). A colleague recently bemoaned the difficulty of negotiating with Facebook for data on political attitudes. Many sociologists share her lament. In our routine work we realize that different rules produce and govern data, from survey to observational, than the rules even 20 years ago. That is but a minor example of the myriad ways platform capitalism’s opacity is qualitatively distinct. </w:t>
      </w:r>
      <w:r w:rsidRPr="00F3623E">
        <w:rPr>
          <w:color w:val="000000" w:themeColor="text1"/>
          <w:u w:val="single"/>
        </w:rPr>
        <w:t>That opacity has a logic. Pasquale (2015) argued that ours is a “black box society</w:t>
      </w:r>
      <w:r w:rsidRPr="00F3623E">
        <w:rPr>
          <w:color w:val="000000" w:themeColor="text1"/>
          <w:sz w:val="16"/>
        </w:rPr>
        <w:t xml:space="preserve">.” Administrative opacity is a deliberate strategy to manage regulatory environments. </w:t>
      </w:r>
      <w:r w:rsidRPr="00F3623E">
        <w:rPr>
          <w:color w:val="000000" w:themeColor="text1"/>
          <w:u w:val="single"/>
        </w:rPr>
        <w:t xml:space="preserve">It shields organizations, both public and private, from democratic appeals for access and equity. </w:t>
      </w:r>
      <w:r w:rsidRPr="00F3623E">
        <w:rPr>
          <w:b/>
          <w:bCs/>
          <w:color w:val="000000" w:themeColor="text1"/>
          <w:highlight w:val="cyan"/>
          <w:u w:val="single"/>
        </w:rPr>
        <w:t>As the state legitimizes the use of digital and algorithmic decision making, it also creates new data worlds</w:t>
      </w:r>
      <w:r w:rsidRPr="00F3623E">
        <w:rPr>
          <w:color w:val="000000" w:themeColor="text1"/>
          <w:u w:val="single"/>
        </w:rPr>
        <w:t xml:space="preserve"> (Gray 2018; Milan and van der Velden 2016) to which few sociologists have access</w:t>
      </w:r>
      <w:r w:rsidRPr="00F3623E">
        <w:rPr>
          <w:color w:val="000000" w:themeColor="text1"/>
          <w:sz w:val="16"/>
          <w:highlight w:val="cyan"/>
        </w:rPr>
        <w:t xml:space="preserve">. </w:t>
      </w:r>
      <w:r w:rsidRPr="00F3623E">
        <w:rPr>
          <w:b/>
          <w:bCs/>
          <w:color w:val="000000" w:themeColor="text1"/>
          <w:highlight w:val="cyan"/>
          <w:u w:val="single"/>
        </w:rPr>
        <w:t>The inaccessibility of these data</w:t>
      </w:r>
      <w:r w:rsidRPr="00F3623E">
        <w:rPr>
          <w:b/>
          <w:bCs/>
          <w:color w:val="000000" w:themeColor="text1"/>
          <w:u w:val="single"/>
        </w:rPr>
        <w:t xml:space="preserve"> is part of their value to state and capital interests. Private data worlds where decision making </w:t>
      </w:r>
      <w:r w:rsidRPr="00F3623E">
        <w:rPr>
          <w:b/>
          <w:bCs/>
          <w:color w:val="000000" w:themeColor="text1"/>
          <w:highlight w:val="cyan"/>
          <w:u w:val="single"/>
        </w:rPr>
        <w:t>can be veiled from democratic inquiry fuel economic and political commitment to more datafication</w:t>
      </w:r>
      <w:r w:rsidRPr="00F3623E">
        <w:rPr>
          <w:color w:val="000000" w:themeColor="text1"/>
          <w:sz w:val="16"/>
        </w:rPr>
        <w:t xml:space="preserve">. </w:t>
      </w:r>
      <w:r w:rsidRPr="00F3623E">
        <w:rPr>
          <w:color w:val="000000" w:themeColor="text1"/>
          <w:u w:val="single"/>
        </w:rPr>
        <w:t>This brings about more secrecy</w:t>
      </w:r>
      <w:r w:rsidRPr="00F3623E">
        <w:rPr>
          <w:color w:val="000000" w:themeColor="text1"/>
          <w:sz w:val="16"/>
        </w:rPr>
        <w:t xml:space="preserve">. Sometimes, a firm or organization performs secrecy just for the sake of secrecy. This reinforces its ability to do so and its right to do so (Seaver 2017). Pasquale outlined three types of secrecy strategies. One of those strategies, </w:t>
      </w:r>
      <w:r w:rsidRPr="00F3623E">
        <w:rPr>
          <w:color w:val="000000" w:themeColor="text1"/>
          <w:u w:val="single"/>
        </w:rPr>
        <w:t>obfuscation,</w:t>
      </w:r>
      <w:r w:rsidRPr="00F3623E">
        <w:rPr>
          <w:color w:val="000000" w:themeColor="text1"/>
          <w:sz w:val="16"/>
        </w:rPr>
        <w:t xml:space="preserve"> is particularly relevant to the study of race and racism. Theoretically, obfuscation </w:t>
      </w:r>
      <w:r w:rsidRPr="00F3623E">
        <w:rPr>
          <w:color w:val="000000" w:themeColor="text1"/>
          <w:u w:val="single"/>
        </w:rPr>
        <w:t>operates much like willful whiteness that can always claim ignorance of statistical discrimination</w:t>
      </w:r>
      <w:r w:rsidRPr="00F3623E">
        <w:rPr>
          <w:color w:val="000000" w:themeColor="text1"/>
          <w:sz w:val="16"/>
        </w:rPr>
        <w:t xml:space="preserve">, for example, </w:t>
      </w:r>
      <w:r w:rsidRPr="00F3623E">
        <w:rPr>
          <w:color w:val="000000" w:themeColor="text1"/>
          <w:u w:val="single"/>
        </w:rPr>
        <w:t>because it owns the means of discovery</w:t>
      </w:r>
      <w:r w:rsidRPr="00F3623E">
        <w:rPr>
          <w:color w:val="000000" w:themeColor="text1"/>
          <w:sz w:val="16"/>
        </w:rPr>
        <w:t xml:space="preserve">. Obfuscation does not mean that someone or some organization does not know these data. It means that the information is difficult to access and often couched in needlessly complex technical jargon or process. As we privatize public goods, Internet technologies promise cost savings (usually by reducing labor) and increased efficiency of whatever task is at hand. </w:t>
      </w:r>
      <w:r w:rsidRPr="00F3623E">
        <w:rPr>
          <w:color w:val="000000" w:themeColor="text1"/>
          <w:highlight w:val="cyan"/>
          <w:u w:val="single"/>
        </w:rPr>
        <w:t>Those</w:t>
      </w:r>
      <w:r w:rsidRPr="00F3623E">
        <w:rPr>
          <w:color w:val="000000" w:themeColor="text1"/>
          <w:u w:val="single"/>
        </w:rPr>
        <w:t xml:space="preserve"> Internet </w:t>
      </w:r>
      <w:r w:rsidRPr="00F3623E">
        <w:rPr>
          <w:color w:val="000000" w:themeColor="text1"/>
          <w:highlight w:val="cyan"/>
          <w:u w:val="single"/>
        </w:rPr>
        <w:t>technologies introduce a web of data extraction and valuation that has significant economic value</w:t>
      </w:r>
      <w:r w:rsidRPr="00F3623E">
        <w:rPr>
          <w:color w:val="000000" w:themeColor="text1"/>
          <w:sz w:val="16"/>
        </w:rPr>
        <w:t xml:space="preserve"> (Zuboff 2015). Obfuscation becomes a technique of privatization through two processes. One, </w:t>
      </w:r>
      <w:r w:rsidRPr="00F3623E">
        <w:rPr>
          <w:color w:val="000000" w:themeColor="text1"/>
          <w:u w:val="single"/>
        </w:rPr>
        <w:t>it extracts data that would have previously been public, publicly available or legally discoverable</w:t>
      </w:r>
      <w:r w:rsidRPr="00F3623E">
        <w:rPr>
          <w:color w:val="000000" w:themeColor="text1"/>
          <w:sz w:val="16"/>
        </w:rPr>
        <w:t>. Two</w:t>
      </w:r>
      <w:r w:rsidRPr="00F3623E">
        <w:rPr>
          <w:color w:val="000000" w:themeColor="text1"/>
          <w:u w:val="single"/>
        </w:rPr>
        <w:t>, it expands obfuscation as a logic, even in organizations or institutions that have a public mandate.</w:t>
      </w:r>
      <w:r w:rsidRPr="00F3623E">
        <w:rPr>
          <w:color w:val="000000" w:themeColor="text1"/>
          <w:sz w:val="16"/>
        </w:rPr>
        <w:t xml:space="preserve"> When full privatization is not possible, obfuscation privatizes information by making it inaccessible in practice</w:t>
      </w:r>
      <w:r w:rsidRPr="00F3623E">
        <w:rPr>
          <w:b/>
          <w:bCs/>
          <w:color w:val="000000" w:themeColor="text1"/>
          <w:u w:val="single"/>
        </w:rPr>
        <w:t xml:space="preserve">. </w:t>
      </w:r>
      <w:r w:rsidRPr="00F3623E">
        <w:rPr>
          <w:b/>
          <w:bCs/>
          <w:color w:val="000000" w:themeColor="text1"/>
          <w:highlight w:val="cyan"/>
          <w:u w:val="single"/>
        </w:rPr>
        <w:t>Information is the vessel for social actions and social facts. If information is inaccessible, the objects of everyday life are too.</w:t>
      </w:r>
      <w:r w:rsidRPr="00F3623E">
        <w:rPr>
          <w:b/>
          <w:bCs/>
          <w:color w:val="000000" w:themeColor="text1"/>
          <w:u w:val="single"/>
        </w:rPr>
        <w:t xml:space="preserve"> </w:t>
      </w:r>
      <w:r w:rsidRPr="00F3623E">
        <w:rPr>
          <w:color w:val="000000" w:themeColor="text1"/>
          <w:sz w:val="16"/>
        </w:rPr>
        <w:t xml:space="preserve">Although secrecy and means testing for information have always been features of the administrative state and of capital, platform capitalism is about the scale of secrecy, the value of secrecy, and the logic of obfuscation. By thinking about the politics of the Internet technologies embedded in the current political economy, we more precisely capture a set of social relations than occurs when Internet technologies are tangential to our analyses. </w:t>
      </w:r>
      <w:r w:rsidRPr="00F3623E">
        <w:rPr>
          <w:color w:val="000000" w:themeColor="text1"/>
          <w:u w:val="single"/>
        </w:rPr>
        <w:t xml:space="preserve">Thinking about the analytical utility of the Internet also brought to mind one of the most vexing dialectal tensions of racism under platform capitalism. </w:t>
      </w:r>
      <w:r w:rsidRPr="00F3623E">
        <w:rPr>
          <w:color w:val="000000" w:themeColor="text1"/>
          <w:highlight w:val="cyan"/>
          <w:u w:val="single"/>
        </w:rPr>
        <w:t>The Internet expands</w:t>
      </w:r>
      <w:r w:rsidRPr="00F3623E">
        <w:rPr>
          <w:color w:val="000000" w:themeColor="text1"/>
          <w:u w:val="single"/>
        </w:rPr>
        <w:t>. This “pervasive expansion” (Castells 2010) is near total.</w:t>
      </w:r>
      <w:r w:rsidRPr="00F3623E">
        <w:rPr>
          <w:color w:val="000000" w:themeColor="text1"/>
          <w:sz w:val="16"/>
        </w:rPr>
        <w:t xml:space="preserve"> It is no longer a question of whether one is “online.” </w:t>
      </w:r>
      <w:r w:rsidRPr="00F3623E">
        <w:rPr>
          <w:color w:val="000000" w:themeColor="text1"/>
          <w:u w:val="single"/>
        </w:rPr>
        <w:t>Whether or not one is online, one’s life chances are shaped by online</w:t>
      </w:r>
      <w:r w:rsidRPr="00F3623E">
        <w:rPr>
          <w:color w:val="000000" w:themeColor="text1"/>
          <w:sz w:val="16"/>
        </w:rPr>
        <w:t xml:space="preserve"> (Fourcade and Healy 2013). That settles the thing. </w:t>
      </w:r>
      <w:r w:rsidRPr="00F3623E">
        <w:rPr>
          <w:color w:val="000000" w:themeColor="text1"/>
          <w:u w:val="single"/>
        </w:rPr>
        <w:t>The expansion requires bringing people into the social relations of Internet technologies. That can happen as a user (Ritzer 2015) or as a site of extraction (Amrute 2016) or by producing a surplus population of users and nonusers (McCarthy 2016).</w:t>
      </w:r>
      <w:r w:rsidRPr="00F3623E">
        <w:rPr>
          <w:color w:val="000000" w:themeColor="text1"/>
          <w:sz w:val="16"/>
        </w:rPr>
        <w:t xml:space="preserve"> This expansive quality sets us on a crash course with a fundamental understanding of what race does. </w:t>
      </w:r>
      <w:r w:rsidRPr="00F3623E">
        <w:rPr>
          <w:b/>
          <w:bCs/>
          <w:color w:val="000000" w:themeColor="text1"/>
          <w:highlight w:val="cyan"/>
          <w:u w:val="single"/>
        </w:rPr>
        <w:t>Race</w:t>
      </w:r>
      <w:r w:rsidRPr="00F3623E">
        <w:rPr>
          <w:b/>
          <w:bCs/>
          <w:color w:val="000000" w:themeColor="text1"/>
          <w:u w:val="single"/>
        </w:rPr>
        <w:t xml:space="preserve"> (as deployed by racism) </w:t>
      </w:r>
      <w:r w:rsidRPr="00F3623E">
        <w:rPr>
          <w:b/>
          <w:bCs/>
          <w:color w:val="000000" w:themeColor="text1"/>
          <w:highlight w:val="cyan"/>
          <w:u w:val="single"/>
        </w:rPr>
        <w:t>excludes.</w:t>
      </w:r>
      <w:r w:rsidRPr="00F3623E">
        <w:rPr>
          <w:b/>
          <w:bCs/>
          <w:color w:val="000000" w:themeColor="text1"/>
          <w:u w:val="single"/>
        </w:rPr>
        <w:t xml:space="preserve"> It also </w:t>
      </w:r>
      <w:r w:rsidRPr="00F3623E">
        <w:rPr>
          <w:b/>
          <w:bCs/>
          <w:color w:val="000000" w:themeColor="text1"/>
          <w:highlight w:val="cyan"/>
          <w:u w:val="single"/>
        </w:rPr>
        <w:t>devalues and stratifies</w:t>
      </w:r>
      <w:r w:rsidRPr="00F3623E">
        <w:rPr>
          <w:color w:val="000000" w:themeColor="text1"/>
          <w:sz w:val="16"/>
        </w:rPr>
        <w:t xml:space="preserve">. But exclusion is one of the most studied aspects of race and racism in social science. </w:t>
      </w:r>
      <w:r w:rsidRPr="00F3623E">
        <w:rPr>
          <w:color w:val="000000" w:themeColor="text1"/>
          <w:u w:val="single"/>
        </w:rPr>
        <w:t>The racialized social hierarchy produced these Internet technologies.</w:t>
      </w:r>
      <w:r w:rsidRPr="00F3623E">
        <w:rPr>
          <w:color w:val="000000" w:themeColor="text1"/>
          <w:sz w:val="16"/>
        </w:rPr>
        <w:t xml:space="preserve"> Also, </w:t>
      </w:r>
      <w:r w:rsidRPr="00F3623E">
        <w:rPr>
          <w:b/>
          <w:bCs/>
          <w:color w:val="000000" w:themeColor="text1"/>
          <w:highlight w:val="cyan"/>
          <w:u w:val="single"/>
        </w:rPr>
        <w:t>Internet technologies became a dominant tool of capital</w:t>
      </w:r>
      <w:r w:rsidRPr="00F3623E">
        <w:rPr>
          <w:b/>
          <w:bCs/>
          <w:color w:val="000000" w:themeColor="text1"/>
          <w:u w:val="single"/>
        </w:rPr>
        <w:t xml:space="preserve"> because of their ability to </w:t>
      </w:r>
      <w:r w:rsidRPr="00F3623E">
        <w:rPr>
          <w:b/>
          <w:bCs/>
          <w:color w:val="000000" w:themeColor="text1"/>
          <w:highlight w:val="cyan"/>
          <w:u w:val="single"/>
        </w:rPr>
        <w:t>expand markets</w:t>
      </w:r>
      <w:r w:rsidRPr="00F3623E">
        <w:rPr>
          <w:b/>
          <w:bCs/>
          <w:color w:val="000000" w:themeColor="text1"/>
          <w:u w:val="single"/>
        </w:rPr>
        <w:t xml:space="preserve"> and consumer classes. To both expand and exclude, the platform-mediated era of capitalism that grew from </w:t>
      </w:r>
      <w:r w:rsidRPr="00F3623E">
        <w:rPr>
          <w:b/>
          <w:bCs/>
          <w:color w:val="000000" w:themeColor="text1"/>
          <w:highlight w:val="cyan"/>
          <w:u w:val="single"/>
        </w:rPr>
        <w:t>Internet technologies specializes in predatory inclusion</w:t>
      </w:r>
      <w:r w:rsidRPr="00F3623E">
        <w:rPr>
          <w:color w:val="000000" w:themeColor="text1"/>
          <w:sz w:val="16"/>
        </w:rPr>
        <w:t xml:space="preserve">. </w:t>
      </w:r>
      <w:r w:rsidRPr="00F3623E">
        <w:rPr>
          <w:b/>
          <w:bCs/>
          <w:color w:val="000000" w:themeColor="text1"/>
          <w:u w:val="single"/>
        </w:rPr>
        <w:t xml:space="preserve">Predatory inclusion is the logic, organization, and technique of </w:t>
      </w:r>
      <w:r w:rsidRPr="00F3623E">
        <w:rPr>
          <w:b/>
          <w:bCs/>
          <w:color w:val="000000" w:themeColor="text1"/>
          <w:highlight w:val="cyan"/>
          <w:u w:val="single"/>
        </w:rPr>
        <w:t>including marginalized consumer-citizens</w:t>
      </w:r>
      <w:r w:rsidRPr="00F3623E">
        <w:rPr>
          <w:b/>
          <w:bCs/>
          <w:color w:val="000000" w:themeColor="text1"/>
          <w:u w:val="single"/>
        </w:rPr>
        <w:t xml:space="preserve"> into ostensibly democratizing mobility schemes </w:t>
      </w:r>
      <w:r w:rsidRPr="00F3623E">
        <w:rPr>
          <w:b/>
          <w:bCs/>
          <w:color w:val="000000" w:themeColor="text1"/>
          <w:highlight w:val="cyan"/>
          <w:u w:val="single"/>
        </w:rPr>
        <w:t>on extractive terms</w:t>
      </w:r>
      <w:r w:rsidRPr="00F3623E">
        <w:rPr>
          <w:color w:val="000000" w:themeColor="text1"/>
          <w:sz w:val="16"/>
        </w:rPr>
        <w:t xml:space="preserve"> </w:t>
      </w:r>
      <w:r w:rsidRPr="00F3623E">
        <w:rPr>
          <w:color w:val="000000" w:themeColor="text1"/>
          <w:u w:val="single"/>
        </w:rPr>
        <w:t>One of the clearest articulations of predatory inclusion comes from work on education, where educational access and its attendant social rewards are extended to excluded groups on extractive term</w:t>
      </w:r>
      <w:r w:rsidRPr="00F3623E">
        <w:rPr>
          <w:color w:val="000000" w:themeColor="text1"/>
          <w:sz w:val="16"/>
        </w:rPr>
        <w:t xml:space="preserve">s (Dwyer 2018; Eaton et al. 2016; Seamster and Charron-Chénier 2017). With higher education, predatory inclusion looks like expanding “access” to higher education (and its relation to labor market and status returns) by offering online college degrees that both for-profit and not-for-profit organizations market to African American women (Cottom 2017). </w:t>
      </w:r>
      <w:r w:rsidRPr="00F3623E">
        <w:rPr>
          <w:color w:val="000000" w:themeColor="text1"/>
          <w:u w:val="single"/>
        </w:rPr>
        <w:t>When those African American women disproportionately enroll in these institutions, they most often do so by taking on student loans. Some of those loans are publicly subsidized and others are from private lenders</w:t>
      </w:r>
      <w:r w:rsidRPr="00F3623E">
        <w:rPr>
          <w:color w:val="000000" w:themeColor="text1"/>
          <w:sz w:val="16"/>
        </w:rPr>
        <w:t xml:space="preserve">. These students’ loans have been shown to be harder to pay off, easier to default on, and more likely to reach negative amortization than student loans taken out at other kinds of institutions by other kinds of students (Scott-Clayton and Li 2016). African American women’s inclusion in higher education comes at a high individual price and with a significant profit to the financial caretakers of that extraction. </w:t>
      </w:r>
      <w:r w:rsidRPr="00F3623E">
        <w:rPr>
          <w:color w:val="000000" w:themeColor="text1"/>
          <w:highlight w:val="cyan"/>
          <w:u w:val="single"/>
        </w:rPr>
        <w:t>Predatory inclusion</w:t>
      </w:r>
      <w:r w:rsidRPr="00F3623E">
        <w:rPr>
          <w:color w:val="000000" w:themeColor="text1"/>
          <w:sz w:val="16"/>
        </w:rPr>
        <w:t xml:space="preserve"> happens not only in education. It </w:t>
      </w:r>
      <w:r w:rsidRPr="00F3623E">
        <w:rPr>
          <w:color w:val="000000" w:themeColor="text1"/>
          <w:highlight w:val="cyan"/>
          <w:u w:val="single"/>
        </w:rPr>
        <w:t>operates through credit schemes, consumer debt</w:t>
      </w:r>
      <w:r w:rsidRPr="00F3623E">
        <w:rPr>
          <w:color w:val="000000" w:themeColor="text1"/>
          <w:sz w:val="16"/>
        </w:rPr>
        <w:t xml:space="preserve"> (Charron-Chénier and Seamster forthcoming) and small business lending (Nopper 2010). It frames how minorities are “included” in homeownership schemes that pervert the value of ownership because of bad loans and racist social policy (Taylor 2019). Although not explicitly named, another example is found in the “gig economy.” This is where waged work has become harder to secure and surplus labor is nominally included in the “digital economy” on extractive terms. </w:t>
      </w:r>
      <w:r w:rsidRPr="00F3623E">
        <w:rPr>
          <w:color w:val="000000" w:themeColor="text1"/>
          <w:u w:val="single"/>
        </w:rPr>
        <w:t xml:space="preserve">These schemes could happen without Internet technologies. But they happen using Internet technologies, and Internet technologies have made these cases more efficient. Moreover, </w:t>
      </w:r>
      <w:r w:rsidRPr="00F3623E">
        <w:rPr>
          <w:color w:val="000000" w:themeColor="text1"/>
          <w:highlight w:val="cyan"/>
          <w:u w:val="single"/>
        </w:rPr>
        <w:t>platform capitalism generates the logic, incentives, and capital for these predatory inclusion practices</w:t>
      </w:r>
      <w:r w:rsidRPr="00F3623E">
        <w:rPr>
          <w:color w:val="000000" w:themeColor="text1"/>
          <w:u w:val="single"/>
        </w:rPr>
        <w:t>.</w:t>
      </w:r>
      <w:r w:rsidRPr="00F3623E">
        <w:rPr>
          <w:color w:val="000000" w:themeColor="text1"/>
          <w:sz w:val="16"/>
        </w:rPr>
        <w:t xml:space="preserve"> Whether they use the Internet to affect these practices, the logic of capital that financializes through algorithmic means at a scale made possible because of network technologies makes these particular processes of the digital society</w:t>
      </w:r>
    </w:p>
    <w:p w14:paraId="06BF59D4" w14:textId="77777777" w:rsidR="001F6385" w:rsidRPr="00F3623E" w:rsidRDefault="001F6385" w:rsidP="001F6385">
      <w:pPr>
        <w:rPr>
          <w:color w:val="000000" w:themeColor="text1"/>
        </w:rPr>
      </w:pPr>
    </w:p>
    <w:p w14:paraId="522B2079" w14:textId="1ACA9D59" w:rsidR="00440BE3" w:rsidRPr="00F3623E" w:rsidRDefault="00440BE3" w:rsidP="00440BE3">
      <w:pPr>
        <w:pStyle w:val="Heading3"/>
        <w:rPr>
          <w:rFonts w:cs="Calibri"/>
          <w:color w:val="000000" w:themeColor="text1"/>
        </w:rPr>
      </w:pPr>
      <w:r w:rsidRPr="00F3623E">
        <w:rPr>
          <w:rFonts w:cs="Calibri"/>
          <w:color w:val="000000" w:themeColor="text1"/>
        </w:rPr>
        <w:t>1NC --- Jobs Guarantee</w:t>
      </w:r>
    </w:p>
    <w:p w14:paraId="5B8999B2" w14:textId="77777777" w:rsidR="00440BE3" w:rsidRPr="00F3623E" w:rsidRDefault="00440BE3" w:rsidP="00440BE3">
      <w:pPr>
        <w:pStyle w:val="Heading4"/>
        <w:rPr>
          <w:rStyle w:val="Style13ptBold"/>
          <w:rFonts w:cs="Calibri"/>
          <w:b/>
          <w:bCs w:val="0"/>
          <w:color w:val="000000" w:themeColor="text1"/>
        </w:rPr>
      </w:pPr>
      <w:r w:rsidRPr="00F3623E">
        <w:rPr>
          <w:rStyle w:val="Style13ptBold"/>
          <w:rFonts w:cs="Calibri"/>
          <w:b/>
          <w:color w:val="000000" w:themeColor="text1"/>
        </w:rPr>
        <w:t>A federal jobs guarantee centers the focus away from the root causes of inequality and towards increased production</w:t>
      </w:r>
    </w:p>
    <w:p w14:paraId="48DA3667" w14:textId="77777777" w:rsidR="00440BE3" w:rsidRPr="00F3623E" w:rsidRDefault="00440BE3" w:rsidP="00440BE3">
      <w:pPr>
        <w:rPr>
          <w:color w:val="000000" w:themeColor="text1"/>
          <w:sz w:val="20"/>
          <w:szCs w:val="20"/>
        </w:rPr>
      </w:pPr>
      <w:r w:rsidRPr="00F3623E">
        <w:rPr>
          <w:rStyle w:val="Style13ptBold"/>
          <w:color w:val="000000" w:themeColor="text1"/>
        </w:rPr>
        <w:t>Payson and Moore 22</w:t>
      </w:r>
      <w:r w:rsidRPr="00F3623E">
        <w:rPr>
          <w:rStyle w:val="Style13ptBold"/>
          <w:color w:val="000000" w:themeColor="text1"/>
          <w:sz w:val="20"/>
          <w:szCs w:val="20"/>
        </w:rPr>
        <w:t>–</w:t>
      </w:r>
      <w:r w:rsidRPr="00F3623E">
        <w:rPr>
          <w:color w:val="000000" w:themeColor="text1"/>
        </w:rPr>
        <w:t>Alida Payson is a lecturer at Cardiff University and Kerry Moore is a professor at Cardiff University. European Journal of Cultural Studies 22 January 2022 “The morbid romance of the good job: News and the emotional social imaginary in late capitalism” https://journals.sagepub.com/doi/full/10.1177/13675494211057133 (DOA 10 July 2023)/MCN</w:t>
      </w:r>
    </w:p>
    <w:p w14:paraId="7665E71B" w14:textId="77777777" w:rsidR="00440BE3" w:rsidRPr="00F3623E" w:rsidRDefault="00440BE3" w:rsidP="00440BE3">
      <w:pPr>
        <w:rPr>
          <w:rStyle w:val="StyleUnderline"/>
          <w:color w:val="000000" w:themeColor="text1"/>
        </w:rPr>
      </w:pPr>
      <w:r w:rsidRPr="00F3623E">
        <w:rPr>
          <w:rStyle w:val="StyleUnderline"/>
          <w:color w:val="000000" w:themeColor="text1"/>
        </w:rPr>
        <w:t>‘</w:t>
      </w:r>
      <w:r w:rsidRPr="00F3623E">
        <w:rPr>
          <w:rStyle w:val="StyleUnderline"/>
          <w:color w:val="000000" w:themeColor="text1"/>
          <w:highlight w:val="cyan"/>
        </w:rPr>
        <w:t>Good’ and ‘bad’ jobs have</w:t>
      </w:r>
      <w:r w:rsidRPr="00F3623E">
        <w:rPr>
          <w:color w:val="000000" w:themeColor="text1"/>
        </w:rPr>
        <w:t xml:space="preserve"> long </w:t>
      </w:r>
      <w:r w:rsidRPr="00F3623E">
        <w:rPr>
          <w:rStyle w:val="StyleUnderline"/>
          <w:color w:val="000000" w:themeColor="text1"/>
          <w:highlight w:val="cyan"/>
        </w:rPr>
        <w:t>gripped social, political and academic attention</w:t>
      </w:r>
      <w:r w:rsidRPr="00F3623E">
        <w:rPr>
          <w:color w:val="000000" w:themeColor="text1"/>
        </w:rPr>
        <w:t xml:space="preserve">, and </w:t>
      </w:r>
      <w:r w:rsidRPr="00F3623E">
        <w:rPr>
          <w:rStyle w:val="StyleUnderline"/>
          <w:color w:val="000000" w:themeColor="text1"/>
        </w:rPr>
        <w:t xml:space="preserve">the </w:t>
      </w:r>
      <w:r w:rsidRPr="00F3623E">
        <w:rPr>
          <w:rStyle w:val="StyleUnderline"/>
          <w:color w:val="000000" w:themeColor="text1"/>
          <w:highlight w:val="cyan"/>
        </w:rPr>
        <w:t>widespread and protracted ‘degradation of work’</w:t>
      </w:r>
      <w:r w:rsidRPr="00F3623E">
        <w:rPr>
          <w:rStyle w:val="StyleUnderline"/>
          <w:color w:val="000000" w:themeColor="text1"/>
        </w:rPr>
        <w:t xml:space="preserve"> has only </w:t>
      </w:r>
      <w:r w:rsidRPr="00F3623E">
        <w:rPr>
          <w:rStyle w:val="StyleUnderline"/>
          <w:color w:val="000000" w:themeColor="text1"/>
          <w:highlight w:val="cyan"/>
        </w:rPr>
        <w:t>intensified</w:t>
      </w:r>
      <w:r w:rsidRPr="00F3623E">
        <w:rPr>
          <w:color w:val="000000" w:themeColor="text1"/>
        </w:rPr>
        <w:t xml:space="preserve"> post-2008 recession and </w:t>
      </w:r>
      <w:r w:rsidRPr="00F3623E">
        <w:rPr>
          <w:rStyle w:val="StyleUnderline"/>
          <w:color w:val="000000" w:themeColor="text1"/>
        </w:rPr>
        <w:t xml:space="preserve">through the global pandemic </w:t>
      </w:r>
      <w:r w:rsidRPr="00F3623E">
        <w:rPr>
          <w:color w:val="000000" w:themeColor="text1"/>
        </w:rPr>
        <w:t xml:space="preserve">(Braverman, 1974; Kalleberg, 2021). </w:t>
      </w:r>
      <w:r w:rsidRPr="00F3623E">
        <w:rPr>
          <w:rStyle w:val="StyleUnderline"/>
          <w:color w:val="000000" w:themeColor="text1"/>
        </w:rPr>
        <w:t>‘</w:t>
      </w:r>
      <w:r w:rsidRPr="00F3623E">
        <w:rPr>
          <w:rStyle w:val="StyleUnderline"/>
          <w:color w:val="000000" w:themeColor="text1"/>
          <w:highlight w:val="cyan"/>
        </w:rPr>
        <w:t>Bad’ work appears endemic to late capitalism</w:t>
      </w:r>
      <w:r w:rsidRPr="00F3623E">
        <w:rPr>
          <w:rStyle w:val="StyleUnderline"/>
          <w:color w:val="000000" w:themeColor="text1"/>
        </w:rPr>
        <w:t xml:space="preserve"> – </w:t>
      </w:r>
      <w:r w:rsidRPr="00F3623E">
        <w:rPr>
          <w:rStyle w:val="StyleUnderline"/>
          <w:color w:val="000000" w:themeColor="text1"/>
          <w:highlight w:val="cyan"/>
        </w:rPr>
        <w:t>materialising as ‘underemployment, unemployment, wagelessness, wage repression, in-work poverty, crises of livelihood, precariousness, and emptied-out futures’</w:t>
      </w:r>
      <w:r w:rsidRPr="00F3623E">
        <w:rPr>
          <w:rStyle w:val="StyleUnderline"/>
          <w:color w:val="000000" w:themeColor="text1"/>
        </w:rPr>
        <w:t xml:space="preserve"> </w:t>
      </w:r>
      <w:r w:rsidRPr="00F3623E">
        <w:rPr>
          <w:color w:val="000000" w:themeColor="text1"/>
        </w:rPr>
        <w:t xml:space="preserve">(Adkins, 2018: 1). Substantial </w:t>
      </w:r>
      <w:r w:rsidRPr="00F3623E">
        <w:rPr>
          <w:rStyle w:val="StyleUnderline"/>
          <w:color w:val="000000" w:themeColor="text1"/>
          <w:highlight w:val="cyan"/>
        </w:rPr>
        <w:t>research connects</w:t>
      </w:r>
      <w:r w:rsidRPr="00F3623E">
        <w:rPr>
          <w:rStyle w:val="StyleUnderline"/>
          <w:color w:val="000000" w:themeColor="text1"/>
        </w:rPr>
        <w:t xml:space="preserve"> good work to good health; </w:t>
      </w:r>
      <w:r w:rsidRPr="00F3623E">
        <w:rPr>
          <w:rStyle w:val="StyleUnderline"/>
          <w:color w:val="000000" w:themeColor="text1"/>
          <w:highlight w:val="cyan"/>
        </w:rPr>
        <w:t>bad work or no work</w:t>
      </w:r>
      <w:r w:rsidRPr="00F3623E">
        <w:rPr>
          <w:rStyle w:val="StyleUnderline"/>
          <w:color w:val="000000" w:themeColor="text1"/>
        </w:rPr>
        <w:t xml:space="preserve">, in contrast, </w:t>
      </w:r>
      <w:r w:rsidRPr="00F3623E">
        <w:rPr>
          <w:rStyle w:val="StyleUnderline"/>
          <w:color w:val="000000" w:themeColor="text1"/>
          <w:highlight w:val="cyan"/>
        </w:rPr>
        <w:t>with poverty, illness and early death</w:t>
      </w:r>
      <w:r w:rsidRPr="00F3623E">
        <w:rPr>
          <w:color w:val="000000" w:themeColor="text1"/>
        </w:rPr>
        <w:t xml:space="preserve"> (Wadsworth et al., 2010: 9). Indeed, late </w:t>
      </w:r>
      <w:r w:rsidRPr="00F3623E">
        <w:rPr>
          <w:rStyle w:val="StyleUnderline"/>
          <w:color w:val="000000" w:themeColor="text1"/>
          <w:highlight w:val="cyan"/>
        </w:rPr>
        <w:t>capitalism</w:t>
      </w:r>
      <w:r w:rsidRPr="00F3623E">
        <w:rPr>
          <w:color w:val="000000" w:themeColor="text1"/>
        </w:rPr>
        <w:t xml:space="preserve"> seems to </w:t>
      </w:r>
      <w:r w:rsidRPr="00F3623E">
        <w:rPr>
          <w:rStyle w:val="StyleUnderline"/>
          <w:color w:val="000000" w:themeColor="text1"/>
        </w:rPr>
        <w:t xml:space="preserve">be </w:t>
      </w:r>
      <w:r w:rsidRPr="00F3623E">
        <w:rPr>
          <w:rStyle w:val="StyleUnderline"/>
          <w:color w:val="000000" w:themeColor="text1"/>
          <w:highlight w:val="cyan"/>
        </w:rPr>
        <w:t>defined by a widening disconnect between</w:t>
      </w:r>
      <w:r w:rsidRPr="00F3623E">
        <w:rPr>
          <w:rStyle w:val="StyleUnderline"/>
          <w:color w:val="000000" w:themeColor="text1"/>
        </w:rPr>
        <w:t xml:space="preserve"> the </w:t>
      </w:r>
      <w:r w:rsidRPr="00F3623E">
        <w:rPr>
          <w:rStyle w:val="StyleUnderline"/>
          <w:color w:val="000000" w:themeColor="text1"/>
          <w:highlight w:val="cyan"/>
        </w:rPr>
        <w:t>optimism of economic indicators and</w:t>
      </w:r>
      <w:r w:rsidRPr="00F3623E">
        <w:rPr>
          <w:rStyle w:val="StyleUnderline"/>
          <w:color w:val="000000" w:themeColor="text1"/>
        </w:rPr>
        <w:t xml:space="preserve"> the grim </w:t>
      </w:r>
      <w:r w:rsidRPr="00F3623E">
        <w:rPr>
          <w:rStyle w:val="StyleUnderline"/>
          <w:color w:val="000000" w:themeColor="text1"/>
          <w:highlight w:val="cyan"/>
        </w:rPr>
        <w:t>reality of many people’s everyday working lives and livelihoods</w:t>
      </w:r>
      <w:r w:rsidRPr="00F3623E">
        <w:rPr>
          <w:color w:val="000000" w:themeColor="text1"/>
          <w:highlight w:val="cyan"/>
        </w:rPr>
        <w:t>.</w:t>
      </w:r>
      <w:r w:rsidRPr="00F3623E">
        <w:rPr>
          <w:color w:val="000000" w:themeColor="text1"/>
        </w:rPr>
        <w:t xml:space="preserve"> Despite this unsettled status, </w:t>
      </w:r>
      <w:r w:rsidRPr="00F3623E">
        <w:rPr>
          <w:rStyle w:val="StyleUnderline"/>
          <w:color w:val="000000" w:themeColor="text1"/>
          <w:highlight w:val="cyan"/>
        </w:rPr>
        <w:t>good jobs</w:t>
      </w:r>
      <w:r w:rsidRPr="00F3623E">
        <w:rPr>
          <w:rStyle w:val="StyleUnderline"/>
          <w:color w:val="000000" w:themeColor="text1"/>
        </w:rPr>
        <w:t xml:space="preserve"> often </w:t>
      </w:r>
      <w:r w:rsidRPr="00F3623E">
        <w:rPr>
          <w:rStyle w:val="StyleUnderline"/>
          <w:color w:val="000000" w:themeColor="text1"/>
          <w:highlight w:val="cyan"/>
        </w:rPr>
        <w:t>figure in</w:t>
      </w:r>
      <w:r w:rsidRPr="00F3623E">
        <w:rPr>
          <w:rStyle w:val="StyleUnderline"/>
          <w:color w:val="000000" w:themeColor="text1"/>
        </w:rPr>
        <w:t xml:space="preserve"> public </w:t>
      </w:r>
      <w:r w:rsidRPr="00F3623E">
        <w:rPr>
          <w:rStyle w:val="StyleUnderline"/>
          <w:color w:val="000000" w:themeColor="text1"/>
          <w:highlight w:val="cyan"/>
        </w:rPr>
        <w:t>discourse as a tonic for past damage, as well as</w:t>
      </w:r>
      <w:r w:rsidRPr="00F3623E">
        <w:rPr>
          <w:rStyle w:val="StyleUnderline"/>
          <w:color w:val="000000" w:themeColor="text1"/>
        </w:rPr>
        <w:t xml:space="preserve"> a </w:t>
      </w:r>
      <w:r w:rsidRPr="00F3623E">
        <w:rPr>
          <w:rStyle w:val="StyleUnderline"/>
          <w:color w:val="000000" w:themeColor="text1"/>
          <w:highlight w:val="cyan"/>
        </w:rPr>
        <w:t>charm for</w:t>
      </w:r>
      <w:r w:rsidRPr="00F3623E">
        <w:rPr>
          <w:rStyle w:val="StyleUnderline"/>
          <w:color w:val="000000" w:themeColor="text1"/>
        </w:rPr>
        <w:t xml:space="preserve"> a </w:t>
      </w:r>
      <w:r w:rsidRPr="00F3623E">
        <w:rPr>
          <w:rStyle w:val="StyleUnderline"/>
          <w:color w:val="000000" w:themeColor="text1"/>
          <w:highlight w:val="cyan"/>
        </w:rPr>
        <w:t>good future</w:t>
      </w:r>
      <w:r w:rsidRPr="00F3623E">
        <w:rPr>
          <w:color w:val="000000" w:themeColor="text1"/>
        </w:rPr>
        <w:t xml:space="preserve">. Hope that good jobs will guarantee a good future has profound consequences for public investments of all kinds, captivating immense political and economic resources (see, for example, the International Labour Organization’s 2030 Agenda for Sustainable Development, or the European Commission’s 2019 commitment to ‘create more and better jobs’; Adamson and Roper, 2019: 551). This persists even as </w:t>
      </w:r>
      <w:r w:rsidRPr="00F3623E">
        <w:rPr>
          <w:rStyle w:val="StyleUnderline"/>
          <w:color w:val="000000" w:themeColor="text1"/>
        </w:rPr>
        <w:t xml:space="preserve">critics point out that </w:t>
      </w:r>
      <w:r w:rsidRPr="00F3623E">
        <w:rPr>
          <w:rStyle w:val="StyleUnderline"/>
          <w:color w:val="000000" w:themeColor="text1"/>
          <w:highlight w:val="cyan"/>
        </w:rPr>
        <w:t>work</w:t>
      </w:r>
      <w:r w:rsidRPr="00F3623E">
        <w:rPr>
          <w:rStyle w:val="StyleUnderline"/>
          <w:color w:val="000000" w:themeColor="text1"/>
        </w:rPr>
        <w:t xml:space="preserve"> might not solve social problems, but instead </w:t>
      </w:r>
      <w:r w:rsidRPr="00F3623E">
        <w:rPr>
          <w:rStyle w:val="StyleUnderline"/>
          <w:color w:val="000000" w:themeColor="text1"/>
          <w:highlight w:val="cyan"/>
        </w:rPr>
        <w:t>exacerbate and propel issues of widespread impoverishment and inequality</w:t>
      </w:r>
      <w:r w:rsidRPr="00F3623E">
        <w:rPr>
          <w:rStyle w:val="StyleUnderline"/>
          <w:color w:val="000000" w:themeColor="text1"/>
        </w:rPr>
        <w:t xml:space="preserve"> </w:t>
      </w:r>
      <w:r w:rsidRPr="00F3623E">
        <w:rPr>
          <w:color w:val="000000" w:themeColor="text1"/>
        </w:rPr>
        <w:t xml:space="preserve">(Adkins and Dever, 2014). Despite these contradictions, the </w:t>
      </w:r>
      <w:r w:rsidRPr="00F3623E">
        <w:rPr>
          <w:rStyle w:val="StyleUnderline"/>
          <w:color w:val="000000" w:themeColor="text1"/>
          <w:highlight w:val="cyan"/>
        </w:rPr>
        <w:t>political, social and emotional power of</w:t>
      </w:r>
      <w:r w:rsidRPr="00F3623E">
        <w:rPr>
          <w:rStyle w:val="StyleUnderline"/>
          <w:color w:val="000000" w:themeColor="text1"/>
        </w:rPr>
        <w:t xml:space="preserve"> the ‘</w:t>
      </w:r>
      <w:r w:rsidRPr="00F3623E">
        <w:rPr>
          <w:rStyle w:val="StyleUnderline"/>
          <w:color w:val="000000" w:themeColor="text1"/>
          <w:highlight w:val="cyan"/>
        </w:rPr>
        <w:t>good job’ persists as an idea</w:t>
      </w:r>
      <w:r w:rsidRPr="00F3623E">
        <w:rPr>
          <w:rStyle w:val="StyleUnderline"/>
          <w:color w:val="000000" w:themeColor="text1"/>
        </w:rPr>
        <w:t xml:space="preserve">, a </w:t>
      </w:r>
      <w:r w:rsidRPr="00F3623E">
        <w:rPr>
          <w:rStyle w:val="StyleUnderline"/>
          <w:color w:val="000000" w:themeColor="text1"/>
          <w:highlight w:val="cyan"/>
        </w:rPr>
        <w:t>figure in the social imaginary,</w:t>
      </w:r>
      <w:r w:rsidRPr="00F3623E">
        <w:rPr>
          <w:rStyle w:val="StyleUnderline"/>
          <w:color w:val="000000" w:themeColor="text1"/>
        </w:rPr>
        <w:t xml:space="preserve"> in ways that remain poorly understood</w:t>
      </w:r>
      <w:r w:rsidRPr="00F3623E">
        <w:rPr>
          <w:color w:val="000000" w:themeColor="text1"/>
        </w:rPr>
        <w:t xml:space="preserve">. In this article, we track emotion in everyday news discourse about jobs at a time of political and economic crisis and reckoning, in order to theorise an ‘emotional social imaginary’ under late capitalism (what we call the morbid romance of the good job), to help us understand how and why </w:t>
      </w:r>
      <w:r w:rsidRPr="00F3623E">
        <w:rPr>
          <w:rStyle w:val="StyleUnderline"/>
          <w:color w:val="000000" w:themeColor="text1"/>
          <w:highlight w:val="cyan"/>
        </w:rPr>
        <w:t>we keep deeply investing in economic systems that injure</w:t>
      </w:r>
      <w:r w:rsidRPr="00F3623E">
        <w:rPr>
          <w:rStyle w:val="StyleUnderline"/>
          <w:color w:val="000000" w:themeColor="text1"/>
        </w:rPr>
        <w:t xml:space="preserve"> our </w:t>
      </w:r>
      <w:r w:rsidRPr="00F3623E">
        <w:rPr>
          <w:rStyle w:val="StyleUnderline"/>
          <w:color w:val="000000" w:themeColor="text1"/>
          <w:highlight w:val="cyan"/>
        </w:rPr>
        <w:t>wellbeing, equity and environment</w:t>
      </w:r>
      <w:r w:rsidRPr="00F3623E">
        <w:rPr>
          <w:color w:val="000000" w:themeColor="text1"/>
        </w:rPr>
        <w:t xml:space="preserve">. In Wales, the site of our case study, deindustrialisation, rising levels of insecure, dead-end and low-paid work, along with unprecedented austerity-driven cuts, mean </w:t>
      </w:r>
      <w:r w:rsidRPr="00F3623E">
        <w:rPr>
          <w:rStyle w:val="StyleUnderline"/>
          <w:color w:val="000000" w:themeColor="text1"/>
          <w:highlight w:val="cyan"/>
        </w:rPr>
        <w:t>almost a quarter of all people</w:t>
      </w:r>
      <w:r w:rsidRPr="00F3623E">
        <w:rPr>
          <w:rStyle w:val="StyleUnderline"/>
          <w:color w:val="000000" w:themeColor="text1"/>
        </w:rPr>
        <w:t xml:space="preserve"> and 40 percent of children, </w:t>
      </w:r>
      <w:r w:rsidRPr="00F3623E">
        <w:rPr>
          <w:rStyle w:val="StyleUnderline"/>
          <w:color w:val="000000" w:themeColor="text1"/>
          <w:highlight w:val="cyan"/>
        </w:rPr>
        <w:t>live in poverty</w:t>
      </w:r>
      <w:r w:rsidRPr="00F3623E">
        <w:rPr>
          <w:color w:val="000000" w:themeColor="text1"/>
        </w:rPr>
        <w:t xml:space="preserve"> (Barnard, 2018). Our material comes from a content analysis research project exploring narratives of poverty in which </w:t>
      </w:r>
      <w:r w:rsidRPr="00F3623E">
        <w:rPr>
          <w:rStyle w:val="StyleUnderline"/>
          <w:color w:val="000000" w:themeColor="text1"/>
          <w:highlight w:val="cyan"/>
        </w:rPr>
        <w:t>problems with work</w:t>
      </w:r>
      <w:r w:rsidRPr="00F3623E">
        <w:rPr>
          <w:rStyle w:val="StyleUnderline"/>
          <w:color w:val="000000" w:themeColor="text1"/>
        </w:rPr>
        <w:t xml:space="preserve"> (job losses, low wages, immobility, precarity, zero-hours contracts and in-work poverty)1 </w:t>
      </w:r>
      <w:r w:rsidRPr="00F3623E">
        <w:rPr>
          <w:rStyle w:val="StyleUnderline"/>
          <w:color w:val="000000" w:themeColor="text1"/>
          <w:highlight w:val="cyan"/>
        </w:rPr>
        <w:t>dominate every other poverty-related topic</w:t>
      </w:r>
      <w:r w:rsidRPr="00F3623E">
        <w:rPr>
          <w:color w:val="000000" w:themeColor="text1"/>
        </w:rPr>
        <w:t xml:space="preserve"> (Moore et al., 2018; Moore, 2020). These jobs stories, moreover, ring with feeling, figures of speech and of myth, and evocative metaphors, such that </w:t>
      </w:r>
      <w:r w:rsidRPr="00F3623E">
        <w:rPr>
          <w:rStyle w:val="StyleUnderline"/>
          <w:color w:val="000000" w:themeColor="text1"/>
          <w:highlight w:val="cyan"/>
        </w:rPr>
        <w:t>jobs emerge as</w:t>
      </w:r>
      <w:r w:rsidRPr="00F3623E">
        <w:rPr>
          <w:rStyle w:val="StyleUnderline"/>
          <w:color w:val="000000" w:themeColor="text1"/>
        </w:rPr>
        <w:t xml:space="preserve"> a sore </w:t>
      </w:r>
      <w:r w:rsidRPr="00F3623E">
        <w:rPr>
          <w:rStyle w:val="StyleUnderline"/>
          <w:color w:val="000000" w:themeColor="text1"/>
          <w:highlight w:val="cyan"/>
        </w:rPr>
        <w:t>collective concern, and command public investment</w:t>
      </w:r>
      <w:r w:rsidRPr="00F3623E">
        <w:rPr>
          <w:rStyle w:val="StyleUnderline"/>
          <w:color w:val="000000" w:themeColor="text1"/>
        </w:rPr>
        <w:t xml:space="preserve">2 </w:t>
      </w:r>
      <w:r w:rsidRPr="00F3623E">
        <w:rPr>
          <w:rStyle w:val="StyleUnderline"/>
          <w:color w:val="000000" w:themeColor="text1"/>
          <w:highlight w:val="cyan"/>
        </w:rPr>
        <w:t>in ways</w:t>
      </w:r>
      <w:r w:rsidRPr="00F3623E">
        <w:rPr>
          <w:rStyle w:val="StyleUnderline"/>
          <w:color w:val="000000" w:themeColor="text1"/>
        </w:rPr>
        <w:t xml:space="preserve"> that seem </w:t>
      </w:r>
      <w:r w:rsidRPr="00F3623E">
        <w:rPr>
          <w:rStyle w:val="StyleUnderline"/>
          <w:color w:val="000000" w:themeColor="text1"/>
          <w:highlight w:val="cyan"/>
        </w:rPr>
        <w:t>both counterintuitive and poorly understood</w:t>
      </w:r>
      <w:r w:rsidRPr="00F3623E">
        <w:rPr>
          <w:rStyle w:val="StyleUnderline"/>
          <w:color w:val="000000" w:themeColor="text1"/>
        </w:rPr>
        <w:t>.</w:t>
      </w:r>
      <w:r w:rsidRPr="00F3623E">
        <w:rPr>
          <w:color w:val="000000" w:themeColor="text1"/>
        </w:rPr>
        <w:t xml:space="preserve"> To theorise these observations, </w:t>
      </w:r>
      <w:r w:rsidRPr="00F3623E">
        <w:rPr>
          <w:rStyle w:val="StyleUnderline"/>
          <w:color w:val="000000" w:themeColor="text1"/>
        </w:rPr>
        <w:t xml:space="preserve">we develop research on the social imaginary, or how </w:t>
      </w:r>
      <w:r w:rsidRPr="00F3623E">
        <w:rPr>
          <w:rStyle w:val="StyleUnderline"/>
          <w:color w:val="000000" w:themeColor="text1"/>
          <w:highlight w:val="cyan"/>
        </w:rPr>
        <w:t>common-sense ideas</w:t>
      </w:r>
      <w:r w:rsidRPr="00F3623E">
        <w:rPr>
          <w:rStyle w:val="StyleUnderline"/>
          <w:color w:val="000000" w:themeColor="text1"/>
        </w:rPr>
        <w:t xml:space="preserve"> come into view and come to </w:t>
      </w:r>
      <w:r w:rsidRPr="00F3623E">
        <w:rPr>
          <w:rStyle w:val="StyleUnderline"/>
          <w:color w:val="000000" w:themeColor="text1"/>
          <w:highlight w:val="cyan"/>
        </w:rPr>
        <w:t>grip us through discourse</w:t>
      </w:r>
      <w:r w:rsidRPr="00F3623E">
        <w:rPr>
          <w:rStyle w:val="StyleUnderline"/>
          <w:color w:val="000000" w:themeColor="text1"/>
        </w:rPr>
        <w:t xml:space="preserve">, as well as how </w:t>
      </w:r>
      <w:r w:rsidRPr="00F3623E">
        <w:rPr>
          <w:rStyle w:val="StyleUnderline"/>
          <w:color w:val="000000" w:themeColor="text1"/>
          <w:highlight w:val="cyan"/>
        </w:rPr>
        <w:t>public feelings like hope</w:t>
      </w:r>
      <w:r w:rsidRPr="00F3623E">
        <w:rPr>
          <w:rStyle w:val="StyleUnderline"/>
          <w:color w:val="000000" w:themeColor="text1"/>
        </w:rPr>
        <w:t xml:space="preserve"> might </w:t>
      </w:r>
      <w:r w:rsidRPr="00F3623E">
        <w:rPr>
          <w:rStyle w:val="StyleUnderline"/>
          <w:color w:val="000000" w:themeColor="text1"/>
          <w:highlight w:val="cyan"/>
        </w:rPr>
        <w:t>attach us to</w:t>
      </w:r>
      <w:r w:rsidRPr="00F3623E">
        <w:rPr>
          <w:rStyle w:val="StyleUnderline"/>
          <w:color w:val="000000" w:themeColor="text1"/>
        </w:rPr>
        <w:t xml:space="preserve"> (and entrap us in) particular </w:t>
      </w:r>
      <w:r w:rsidRPr="00F3623E">
        <w:rPr>
          <w:rStyle w:val="StyleUnderline"/>
          <w:color w:val="000000" w:themeColor="text1"/>
          <w:highlight w:val="cyan"/>
        </w:rPr>
        <w:t>economic circuits and futures</w:t>
      </w:r>
      <w:r w:rsidRPr="00F3623E">
        <w:rPr>
          <w:rStyle w:val="StyleUnderline"/>
          <w:color w:val="000000" w:themeColor="text1"/>
        </w:rPr>
        <w:t xml:space="preserve"> (Berlant, 2011).</w:t>
      </w:r>
    </w:p>
    <w:p w14:paraId="50DD9F46" w14:textId="08784782" w:rsidR="000F1852" w:rsidRPr="001B10D4" w:rsidRDefault="000F1852" w:rsidP="001B10D4">
      <w:pPr>
        <w:pStyle w:val="Heading3"/>
        <w:rPr>
          <w:rFonts w:cs="Calibri"/>
          <w:color w:val="000000" w:themeColor="text1"/>
        </w:rPr>
      </w:pPr>
      <w:r>
        <w:rPr>
          <w:rFonts w:cs="Calibri"/>
          <w:color w:val="000000" w:themeColor="text1"/>
        </w:rPr>
        <w:t>1NC --- Junior Partner</w:t>
      </w:r>
      <w:r w:rsidR="001B10D4">
        <w:rPr>
          <w:rFonts w:cs="Calibri"/>
          <w:color w:val="000000" w:themeColor="text1"/>
        </w:rPr>
        <w:t>s</w:t>
      </w:r>
    </w:p>
    <w:p w14:paraId="61342CC6" w14:textId="77777777" w:rsidR="000F1852" w:rsidRPr="001B10D4" w:rsidRDefault="000F1852" w:rsidP="000F1852">
      <w:pPr>
        <w:pStyle w:val="Heading4"/>
        <w:rPr>
          <w:rFonts w:cs="Calibri"/>
        </w:rPr>
      </w:pPr>
      <w:r w:rsidRPr="001B10D4">
        <w:rPr>
          <w:rFonts w:cs="Calibri"/>
        </w:rPr>
        <w:t xml:space="preserve">Reject the 1AC’s cooption of black scholarship- they are the same logics of Rachel Dolezal and undermines the radical potential of the alternative. </w:t>
      </w:r>
    </w:p>
    <w:p w14:paraId="29A69ACC" w14:textId="77777777" w:rsidR="000F1852" w:rsidRPr="001B10D4" w:rsidRDefault="000F1852" w:rsidP="000F1852">
      <w:pPr>
        <w:rPr>
          <w:b/>
          <w:bCs/>
          <w:sz w:val="16"/>
          <w:szCs w:val="16"/>
        </w:rPr>
      </w:pPr>
      <w:r w:rsidRPr="001B10D4">
        <w:rPr>
          <w:b/>
          <w:bCs/>
          <w:color w:val="000000"/>
          <w:kern w:val="36"/>
          <w:sz w:val="28"/>
          <w:szCs w:val="28"/>
        </w:rPr>
        <w:t>Cherid, 21</w:t>
      </w:r>
      <w:r w:rsidRPr="001B10D4">
        <w:t xml:space="preserve">. </w:t>
      </w:r>
      <w:r w:rsidRPr="001B10D4">
        <w:rPr>
          <w:sz w:val="16"/>
          <w:szCs w:val="16"/>
        </w:rPr>
        <w:t xml:space="preserve">[Maka Ikram Cherid — McGill University, Montreal, Quebec, Canada Cherid, Maha Ikram. ““Ain’t Got Enough Money to Pay Me Respect”: Blackfishing, Cultural Appropriation, and the Commodification of Blackness.” Cultural Studies ↔ Critical Methodologies, vol. 21, no. 5, 14 July 2021, p. 153270862110293, https://doi.org/10.1177/15327086211029357.]| </w:t>
      </w:r>
      <w:r w:rsidRPr="001B10D4">
        <w:rPr>
          <w:b/>
          <w:bCs/>
          <w:sz w:val="16"/>
          <w:szCs w:val="16"/>
        </w:rPr>
        <w:t xml:space="preserve">ZRF 7/15/2023 </w:t>
      </w:r>
      <w:r w:rsidRPr="001B10D4">
        <w:rPr>
          <w:rFonts w:ascii="Segoe UI Emoji" w:hAnsi="Segoe UI Emoji" w:cs="Segoe UI Emoji"/>
          <w:b/>
          <w:bCs/>
          <w:sz w:val="16"/>
          <w:szCs w:val="16"/>
        </w:rPr>
        <w:t>🐥</w:t>
      </w:r>
      <w:r w:rsidRPr="001B10D4">
        <w:rPr>
          <w:b/>
          <w:bCs/>
          <w:sz w:val="16"/>
          <w:szCs w:val="16"/>
        </w:rPr>
        <w:t>.]</w:t>
      </w:r>
    </w:p>
    <w:p w14:paraId="778D490A" w14:textId="77777777" w:rsidR="000F1852" w:rsidRPr="001B10D4" w:rsidRDefault="000F1852" w:rsidP="000F1852">
      <w:pPr>
        <w:shd w:val="clear" w:color="auto" w:fill="FFFFFF"/>
        <w:rPr>
          <w:color w:val="333333"/>
          <w:sz w:val="14"/>
          <w:szCs w:val="26"/>
        </w:rPr>
      </w:pPr>
      <w:r w:rsidRPr="001B10D4">
        <w:rPr>
          <w:color w:val="333333"/>
          <w:sz w:val="14"/>
          <w:szCs w:val="26"/>
          <w:shd w:val="clear" w:color="auto" w:fill="FFFFFF"/>
        </w:rPr>
        <w:t xml:space="preserve">When it was revealed in 2015 that </w:t>
      </w:r>
      <w:r w:rsidRPr="001B10D4">
        <w:rPr>
          <w:color w:val="333333"/>
          <w:sz w:val="26"/>
          <w:szCs w:val="26"/>
          <w:highlight w:val="cyan"/>
          <w:u w:val="single"/>
          <w:shd w:val="clear" w:color="auto" w:fill="FFFFFF"/>
        </w:rPr>
        <w:t>Rachel Dolezal</w:t>
      </w:r>
      <w:r w:rsidRPr="001B10D4">
        <w:rPr>
          <w:color w:val="333333"/>
          <w:sz w:val="14"/>
          <w:szCs w:val="26"/>
          <w:shd w:val="clear" w:color="auto" w:fill="FFFFFF"/>
        </w:rPr>
        <w:t xml:space="preserve">, who at the time was president of the National Association for the Advancement of Colored People’s (NAACP) Spokane chapter, was </w:t>
      </w:r>
      <w:r w:rsidRPr="001B10D4">
        <w:rPr>
          <w:color w:val="333333"/>
          <w:sz w:val="26"/>
          <w:szCs w:val="26"/>
          <w:highlight w:val="cyan"/>
          <w:u w:val="single"/>
          <w:shd w:val="clear" w:color="auto" w:fill="FFFFFF"/>
        </w:rPr>
        <w:t>a White woman pretending to be Black</w:t>
      </w:r>
      <w:r w:rsidRPr="001B10D4">
        <w:rPr>
          <w:color w:val="333333"/>
          <w:sz w:val="14"/>
          <w:szCs w:val="26"/>
          <w:shd w:val="clear" w:color="auto" w:fill="FFFFFF"/>
        </w:rPr>
        <w:t xml:space="preserve">, it became news all around the world. Dolezal herself says that she is not White because </w:t>
      </w:r>
      <w:r w:rsidRPr="001B10D4">
        <w:rPr>
          <w:b/>
          <w:bCs/>
          <w:color w:val="333333"/>
          <w:sz w:val="26"/>
          <w:szCs w:val="26"/>
          <w:highlight w:val="cyan"/>
          <w:u w:val="single"/>
          <w:shd w:val="clear" w:color="auto" w:fill="FFFFFF"/>
        </w:rPr>
        <w:t>she “identifies” as a transracial Black woman and argues that she has done a lot of good for the community through her works as an activist and educator</w:t>
      </w:r>
      <w:r w:rsidRPr="001B10D4">
        <w:rPr>
          <w:color w:val="333333"/>
          <w:sz w:val="14"/>
          <w:szCs w:val="26"/>
          <w:shd w:val="clear" w:color="auto" w:fill="FFFFFF"/>
        </w:rPr>
        <w:t xml:space="preserve"> (</w:t>
      </w:r>
      <w:hyperlink r:id="rId89" w:anchor="bibr4-15327086211029357" w:history="1">
        <w:r w:rsidRPr="001B10D4">
          <w:rPr>
            <w:rStyle w:val="Hyperlink"/>
            <w:rFonts w:eastAsiaTheme="majorEastAsia"/>
            <w:color w:val="006ACC"/>
            <w:sz w:val="26"/>
            <w:szCs w:val="26"/>
            <w:shd w:val="clear" w:color="auto" w:fill="FFFFFF"/>
          </w:rPr>
          <w:t>Brownson et al., 2018</w:t>
        </w:r>
      </w:hyperlink>
      <w:r w:rsidRPr="001B10D4">
        <w:rPr>
          <w:color w:val="333333"/>
          <w:sz w:val="14"/>
          <w:szCs w:val="26"/>
          <w:shd w:val="clear" w:color="auto" w:fill="FFFFFF"/>
        </w:rPr>
        <w:t>). However</w:t>
      </w:r>
      <w:r w:rsidRPr="001B10D4">
        <w:rPr>
          <w:color w:val="333333"/>
          <w:sz w:val="26"/>
          <w:szCs w:val="26"/>
          <w:u w:val="single"/>
          <w:shd w:val="clear" w:color="auto" w:fill="FFFFFF"/>
        </w:rPr>
        <w:t>, it is important to recognize that she received benefits, in the form of employment and financial compensation, based on her blackness, thus taking these opportunities away from actual Black women.</w:t>
      </w:r>
      <w:r w:rsidRPr="001B10D4">
        <w:rPr>
          <w:color w:val="333333"/>
          <w:sz w:val="14"/>
          <w:szCs w:val="26"/>
          <w:shd w:val="clear" w:color="auto" w:fill="FFFFFF"/>
        </w:rPr>
        <w:t xml:space="preserve"> This is not the first-time </w:t>
      </w:r>
      <w:r w:rsidRPr="001B10D4">
        <w:rPr>
          <w:color w:val="333333"/>
          <w:sz w:val="26"/>
          <w:szCs w:val="26"/>
          <w:u w:val="single"/>
          <w:shd w:val="clear" w:color="auto" w:fill="FFFFFF"/>
        </w:rPr>
        <w:t>people have appropriated cultures and identities for personal gain.</w:t>
      </w:r>
      <w:r w:rsidRPr="001B10D4">
        <w:rPr>
          <w:color w:val="333333"/>
          <w:sz w:val="14"/>
          <w:szCs w:val="26"/>
          <w:shd w:val="clear" w:color="auto" w:fill="FFFFFF"/>
        </w:rPr>
        <w:t xml:space="preserve"> In 2015, it was revealed that Vijay Chokalingam, brother to actress and producer </w:t>
      </w:r>
      <w:r w:rsidRPr="001B10D4">
        <w:rPr>
          <w:color w:val="333333"/>
          <w:sz w:val="26"/>
          <w:szCs w:val="26"/>
          <w:u w:val="single"/>
          <w:shd w:val="clear" w:color="auto" w:fill="FFFFFF"/>
        </w:rPr>
        <w:t xml:space="preserve">Mindy Kalling, pretended to be Black in his medical school applications to benefit from affirmative actions intended to support Black, Hispanic, and Indigenous students </w:t>
      </w:r>
      <w:r w:rsidRPr="001B10D4">
        <w:rPr>
          <w:color w:val="333333"/>
          <w:sz w:val="14"/>
          <w:szCs w:val="26"/>
          <w:shd w:val="clear" w:color="auto" w:fill="FFFFFF"/>
        </w:rPr>
        <w:t>(</w:t>
      </w:r>
      <w:hyperlink r:id="rId90" w:anchor="bibr20-15327086211029357" w:history="1">
        <w:r w:rsidRPr="001B10D4">
          <w:rPr>
            <w:rStyle w:val="Hyperlink"/>
            <w:rFonts w:eastAsiaTheme="majorEastAsia"/>
            <w:color w:val="006ACC"/>
            <w:sz w:val="26"/>
            <w:szCs w:val="26"/>
            <w:shd w:val="clear" w:color="auto" w:fill="FFFFFF"/>
          </w:rPr>
          <w:t>Pearson, 2015</w:t>
        </w:r>
      </w:hyperlink>
      <w:r w:rsidRPr="001B10D4">
        <w:rPr>
          <w:color w:val="333333"/>
          <w:sz w:val="14"/>
          <w:szCs w:val="26"/>
          <w:shd w:val="clear" w:color="auto" w:fill="FFFFFF"/>
        </w:rPr>
        <w:t>). In 2020, American professor of African and Latin studies Jessica Krug admitted to faking her Black and Latin heritage (</w:t>
      </w:r>
      <w:hyperlink r:id="rId91" w:anchor="bibr2-15327086211029357" w:history="1">
        <w:r w:rsidRPr="001B10D4">
          <w:rPr>
            <w:rStyle w:val="Hyperlink"/>
            <w:rFonts w:eastAsiaTheme="majorEastAsia"/>
            <w:color w:val="006ACC"/>
            <w:sz w:val="26"/>
            <w:szCs w:val="26"/>
            <w:shd w:val="clear" w:color="auto" w:fill="FFFFFF"/>
          </w:rPr>
          <w:t>Asmelash, 2020</w:t>
        </w:r>
      </w:hyperlink>
      <w:r w:rsidRPr="001B10D4">
        <w:rPr>
          <w:color w:val="333333"/>
          <w:sz w:val="14"/>
          <w:szCs w:val="26"/>
          <w:shd w:val="clear" w:color="auto" w:fill="FFFFFF"/>
        </w:rPr>
        <w:t>). In these cases</w:t>
      </w:r>
      <w:r w:rsidRPr="001B10D4">
        <w:rPr>
          <w:rFonts w:eastAsiaTheme="majorEastAsia"/>
          <w:b/>
          <w:bCs/>
          <w:sz w:val="32"/>
          <w:szCs w:val="32"/>
          <w:highlight w:val="cyan"/>
          <w:u w:val="single"/>
        </w:rPr>
        <w:t>, the racial appropriation achieved by physically changing one’s appearance led to the co-opting of resources, positions, and profits meant for Black people.</w:t>
      </w:r>
      <w:r w:rsidRPr="001B10D4">
        <w:rPr>
          <w:color w:val="333333"/>
          <w:sz w:val="14"/>
          <w:szCs w:val="26"/>
          <w:shd w:val="clear" w:color="auto" w:fill="FFFFFF"/>
        </w:rPr>
        <w:t xml:space="preserve"> In recent years, this phenomenon has developed to the extent that it gained its own name: </w:t>
      </w:r>
      <w:r w:rsidRPr="001B10D4">
        <w:rPr>
          <w:b/>
          <w:bCs/>
          <w:color w:val="333333"/>
          <w:sz w:val="26"/>
          <w:szCs w:val="26"/>
          <w:u w:val="single"/>
          <w:shd w:val="clear" w:color="auto" w:fill="FFFFFF"/>
        </w:rPr>
        <w:t>Blackfishing</w:t>
      </w:r>
      <w:r w:rsidRPr="001B10D4">
        <w:rPr>
          <w:color w:val="333333"/>
          <w:sz w:val="14"/>
          <w:szCs w:val="26"/>
          <w:shd w:val="clear" w:color="auto" w:fill="FFFFFF"/>
        </w:rPr>
        <w:t xml:space="preserve"> (</w:t>
      </w:r>
      <w:hyperlink r:id="rId92" w:anchor="bibr26-15327086211029357" w:history="1">
        <w:r w:rsidRPr="001B10D4">
          <w:rPr>
            <w:rStyle w:val="Hyperlink"/>
            <w:rFonts w:eastAsiaTheme="majorEastAsia"/>
            <w:color w:val="006ACC"/>
            <w:sz w:val="26"/>
            <w:szCs w:val="26"/>
            <w:shd w:val="clear" w:color="auto" w:fill="FFFFFF"/>
          </w:rPr>
          <w:t>Thompson, 2018</w:t>
        </w:r>
      </w:hyperlink>
      <w:r w:rsidRPr="001B10D4">
        <w:rPr>
          <w:color w:val="333333"/>
          <w:sz w:val="14"/>
          <w:szCs w:val="26"/>
          <w:shd w:val="clear" w:color="auto" w:fill="FFFFFF"/>
        </w:rPr>
        <w:t xml:space="preserve">). </w:t>
      </w:r>
      <w:r w:rsidRPr="001B10D4">
        <w:rPr>
          <w:color w:val="333333"/>
          <w:sz w:val="26"/>
          <w:szCs w:val="26"/>
          <w:u w:val="single"/>
          <w:shd w:val="clear" w:color="auto" w:fill="FFFFFF"/>
        </w:rPr>
        <w:t>This term,</w:t>
      </w:r>
      <w:r w:rsidRPr="001B10D4">
        <w:rPr>
          <w:color w:val="333333"/>
          <w:sz w:val="14"/>
          <w:szCs w:val="26"/>
          <w:shd w:val="clear" w:color="auto" w:fill="FFFFFF"/>
        </w:rPr>
        <w:t xml:space="preserve"> which takes a twist on the concept of catfishing, that is, tricking people online into thinking you are someone else, refers to the practice of (mostly) </w:t>
      </w:r>
      <w:r w:rsidRPr="001B10D4">
        <w:rPr>
          <w:b/>
          <w:bCs/>
          <w:color w:val="333333"/>
          <w:sz w:val="26"/>
          <w:szCs w:val="26"/>
          <w:highlight w:val="cyan"/>
          <w:u w:val="single"/>
          <w:shd w:val="clear" w:color="auto" w:fill="FFFFFF"/>
        </w:rPr>
        <w:t>White</w:t>
      </w:r>
      <w:r w:rsidRPr="001B10D4">
        <w:rPr>
          <w:color w:val="333333"/>
          <w:sz w:val="14"/>
          <w:szCs w:val="26"/>
          <w:highlight w:val="cyan"/>
          <w:shd w:val="clear" w:color="auto" w:fill="FFFFFF"/>
        </w:rPr>
        <w:t xml:space="preserve"> </w:t>
      </w:r>
      <w:r w:rsidRPr="001B10D4">
        <w:rPr>
          <w:color w:val="333333"/>
          <w:sz w:val="26"/>
          <w:szCs w:val="26"/>
          <w:highlight w:val="cyan"/>
          <w:u w:val="single"/>
          <w:shd w:val="clear" w:color="auto" w:fill="FFFFFF"/>
        </w:rPr>
        <w:t>women</w:t>
      </w:r>
      <w:r w:rsidRPr="001B10D4">
        <w:rPr>
          <w:b/>
          <w:bCs/>
          <w:color w:val="333333"/>
          <w:sz w:val="26"/>
          <w:szCs w:val="26"/>
          <w:highlight w:val="cyan"/>
          <w:u w:val="single"/>
          <w:shd w:val="clear" w:color="auto" w:fill="FFFFFF"/>
        </w:rPr>
        <w:t xml:space="preserve"> pretending to be Black by using makeup, hairstyles, and fashion that originate in Black Culture to gain financial benefits</w:t>
      </w:r>
      <w:r w:rsidRPr="001B10D4">
        <w:rPr>
          <w:b/>
          <w:bCs/>
          <w:color w:val="333333"/>
          <w:sz w:val="26"/>
          <w:szCs w:val="26"/>
          <w:u w:val="single"/>
          <w:shd w:val="clear" w:color="auto" w:fill="FFFFFF"/>
        </w:rPr>
        <w:t>.</w:t>
      </w:r>
      <w:r w:rsidRPr="001B10D4">
        <w:rPr>
          <w:color w:val="333333"/>
          <w:sz w:val="14"/>
          <w:szCs w:val="26"/>
          <w:shd w:val="clear" w:color="auto" w:fill="FFFFFF"/>
        </w:rPr>
        <w:t xml:space="preserve"> This article aims contextualize the concept of blackfishing through a critical literary review that will cover the following elements: cultural appropriation, the commodification of Black culture, the representation of Black women in North America, and the operationalization of blackfishing. </w:t>
      </w:r>
      <w:r w:rsidRPr="001B10D4">
        <w:rPr>
          <w:sz w:val="14"/>
          <w:szCs w:val="26"/>
        </w:rPr>
        <w:t>The </w:t>
      </w:r>
      <w:hyperlink r:id="rId93" w:anchor="bibr5-15327086211029357" w:history="1">
        <w:r w:rsidRPr="001B10D4">
          <w:rPr>
            <w:rStyle w:val="Hyperlink"/>
            <w:rFonts w:eastAsiaTheme="majorEastAsia"/>
            <w:i/>
            <w:iCs/>
            <w:color w:val="006ACC"/>
            <w:sz w:val="14"/>
            <w:szCs w:val="26"/>
          </w:rPr>
          <w:t>Cambridge Dictionary</w:t>
        </w:r>
        <w:r w:rsidRPr="001B10D4">
          <w:rPr>
            <w:rStyle w:val="Hyperlink"/>
            <w:rFonts w:eastAsiaTheme="majorEastAsia"/>
            <w:color w:val="006ACC"/>
            <w:sz w:val="14"/>
            <w:szCs w:val="26"/>
          </w:rPr>
          <w:t> (n.d.)</w:t>
        </w:r>
      </w:hyperlink>
      <w:r w:rsidRPr="001B10D4">
        <w:rPr>
          <w:sz w:val="14"/>
          <w:szCs w:val="26"/>
        </w:rPr>
        <w:t> defines cultural appropriation as “the act of taking or using things from a culture that is not your own, especially without showing that you understand or respect this culture.” There are three main elements that need to be highlighted here. First, this definition implies that the “appropriator” is not part of the group to which the cultural element itself belongs. Second, this concept implies the act of “taking or using” cultural elements, meaning that whoever is engaging in this process can engage with the culture on their own term, thus indicating that power dynamics are at play. Third, and perhaps most important, the cultural element is taken out of its context in a way that either does not credit its origins or is disrespectful to its meaning.</w:t>
      </w:r>
      <w:r w:rsidRPr="001B10D4">
        <w:rPr>
          <w:color w:val="333333"/>
          <w:sz w:val="14"/>
          <w:szCs w:val="26"/>
          <w:shd w:val="clear" w:color="auto" w:fill="FFFFFF"/>
        </w:rPr>
        <w:t xml:space="preserve"> </w:t>
      </w:r>
      <w:r w:rsidRPr="001B10D4">
        <w:rPr>
          <w:sz w:val="14"/>
          <w:szCs w:val="26"/>
        </w:rPr>
        <w:t>A good example to illustrate this definition is the wearing of “native headdresses” by nonindigenous folks at events like Coachella. In North America, indigenous people have been made subalterns through settler colonialism and white supremacy (</w:t>
      </w:r>
      <w:hyperlink r:id="rId94" w:anchor="bibr17-15327086211029357" w:history="1">
        <w:r w:rsidRPr="001B10D4">
          <w:rPr>
            <w:rStyle w:val="Hyperlink"/>
            <w:rFonts w:eastAsiaTheme="majorEastAsia"/>
            <w:color w:val="006ACC"/>
            <w:sz w:val="14"/>
            <w:szCs w:val="26"/>
          </w:rPr>
          <w:t>Mann, 2000</w:t>
        </w:r>
      </w:hyperlink>
      <w:r w:rsidRPr="001B10D4">
        <w:rPr>
          <w:sz w:val="14"/>
          <w:szCs w:val="26"/>
        </w:rPr>
        <w:t>; </w:t>
      </w:r>
      <w:hyperlink r:id="rId95" w:anchor="bibr22-15327086211029357" w:history="1">
        <w:r w:rsidRPr="001B10D4">
          <w:rPr>
            <w:rStyle w:val="Hyperlink"/>
            <w:rFonts w:eastAsiaTheme="majorEastAsia"/>
            <w:color w:val="006ACC"/>
            <w:sz w:val="14"/>
            <w:szCs w:val="26"/>
          </w:rPr>
          <w:t>Razack, 2002</w:t>
        </w:r>
      </w:hyperlink>
      <w:r w:rsidRPr="001B10D4">
        <w:rPr>
          <w:sz w:val="14"/>
          <w:szCs w:val="26"/>
        </w:rPr>
        <w:t>). As a result, there exists at both the macro- and micro-social level a power dynamic between indigenous people and non-indigenous people who live on these lands. In </w:t>
      </w:r>
      <w:r w:rsidRPr="001B10D4">
        <w:rPr>
          <w:i/>
          <w:iCs/>
          <w:sz w:val="14"/>
          <w:szCs w:val="26"/>
        </w:rPr>
        <w:t>State of Race: Critical Race Feminism for the 21st Century</w:t>
      </w:r>
      <w:r w:rsidRPr="001B10D4">
        <w:rPr>
          <w:sz w:val="14"/>
          <w:szCs w:val="26"/>
        </w:rPr>
        <w:t>, </w:t>
      </w:r>
      <w:hyperlink r:id="rId96" w:anchor="bibr23-15327086211029357" w:history="1">
        <w:r w:rsidRPr="001B10D4">
          <w:rPr>
            <w:rStyle w:val="Hyperlink"/>
            <w:rFonts w:eastAsiaTheme="majorEastAsia"/>
            <w:color w:val="006ACC"/>
            <w:sz w:val="14"/>
            <w:szCs w:val="26"/>
          </w:rPr>
          <w:t>Razack et al. (2010)</w:t>
        </w:r>
      </w:hyperlink>
      <w:r w:rsidRPr="001B10D4">
        <w:rPr>
          <w:sz w:val="14"/>
          <w:szCs w:val="26"/>
        </w:rPr>
        <w:t> describe those power differentials in the Canadian context as follows:</w:t>
      </w:r>
      <w:r w:rsidRPr="001B10D4">
        <w:rPr>
          <w:sz w:val="26"/>
          <w:szCs w:val="26"/>
          <w:highlight w:val="cyan"/>
          <w:u w:val="single"/>
        </w:rPr>
        <w:t>The racial and gendered politics of the state were organized through a complex triangulation of relations</w:t>
      </w:r>
      <w:r w:rsidRPr="001B10D4">
        <w:rPr>
          <w:sz w:val="26"/>
          <w:szCs w:val="26"/>
          <w:u w:val="single"/>
        </w:rPr>
        <w:t xml:space="preserve">, </w:t>
      </w:r>
      <w:r w:rsidRPr="001B10D4">
        <w:rPr>
          <w:sz w:val="14"/>
          <w:szCs w:val="26"/>
        </w:rPr>
        <w:t>with Indigenous peoples marked for physical and cultural extinction</w:t>
      </w:r>
      <w:r w:rsidRPr="001B10D4">
        <w:rPr>
          <w:sz w:val="26"/>
          <w:szCs w:val="26"/>
          <w:u w:val="single"/>
        </w:rPr>
        <w:t>, European settlers for integration, and people of colour for perpetual outsider status as “immigrants”</w:t>
      </w:r>
      <w:r w:rsidRPr="001B10D4">
        <w:rPr>
          <w:sz w:val="14"/>
          <w:szCs w:val="26"/>
        </w:rPr>
        <w:t xml:space="preserve"> and “newcomers.” (pp. 4–5)Here, we see that indigenous peoples’ positioning is different to that of nonindigenous peoples, and is specifically subservient to that of Europeans, in a way that threatens their culture and continued existence. As a result, there is an inherent power differential that is enacted when someone who is not indigenous decides to take headdresses out of their context to wear them as fashion accessories. In addition, the significance of headdresses in indigenous communities, while varied, is generally associated with status and achievements. By wearing one without having the necessary qualifications, a nonindigenous person is removing it from its original context in a way that disrespects the traditions of the community.</w:t>
      </w:r>
      <w:hyperlink r:id="rId97" w:anchor="bibr30-15327086211029357" w:history="1">
        <w:r w:rsidRPr="001B10D4">
          <w:rPr>
            <w:rStyle w:val="Hyperlink"/>
            <w:rFonts w:eastAsiaTheme="majorEastAsia"/>
            <w:color w:val="006ACC"/>
            <w:sz w:val="14"/>
            <w:szCs w:val="26"/>
          </w:rPr>
          <w:t>Young and Brunk (2009)</w:t>
        </w:r>
      </w:hyperlink>
      <w:r w:rsidRPr="001B10D4">
        <w:rPr>
          <w:sz w:val="14"/>
          <w:szCs w:val="26"/>
        </w:rPr>
        <w:t> identify two main ways in which cultural appropriation can create harm. First, cultural appropriation could imply infringement of legal property rights. For example, both Khloe Kardashian and her sister Kylie Jenner were accused of stealing designs made by Black creator Destiny Bleu and Black-owned brand Plugged NYC (</w:t>
      </w:r>
      <w:hyperlink r:id="rId98" w:anchor="bibr16-15327086211029357" w:history="1">
        <w:r w:rsidRPr="001B10D4">
          <w:rPr>
            <w:rStyle w:val="Hyperlink"/>
            <w:rFonts w:eastAsiaTheme="majorEastAsia"/>
            <w:color w:val="006ACC"/>
            <w:sz w:val="14"/>
            <w:szCs w:val="26"/>
          </w:rPr>
          <w:t>Lawrence, 2017</w:t>
        </w:r>
      </w:hyperlink>
      <w:r w:rsidRPr="001B10D4">
        <w:rPr>
          <w:sz w:val="14"/>
          <w:szCs w:val="26"/>
        </w:rPr>
        <w:t xml:space="preserve">). In these cases, the </w:t>
      </w:r>
      <w:r w:rsidRPr="001B10D4">
        <w:rPr>
          <w:b/>
          <w:bCs/>
          <w:sz w:val="26"/>
          <w:szCs w:val="26"/>
          <w:u w:val="single"/>
        </w:rPr>
        <w:t>Kardashian–Jenner sisters took cultural items that were both inspired African American fashion from the 1990s and created by Black designers.</w:t>
      </w:r>
      <w:r w:rsidRPr="001B10D4">
        <w:rPr>
          <w:sz w:val="14"/>
          <w:szCs w:val="26"/>
        </w:rPr>
        <w:t xml:space="preserve"> In doing so, and without crediting the creators of the clothes nor paying them to use the designs, their appropriation of elements of Black culture simultaneously infringed on intellectual property rights owned by Destiny Bleu and Plugged NYC.</w:t>
      </w:r>
      <w:r w:rsidRPr="001B10D4">
        <w:rPr>
          <w:color w:val="333333"/>
          <w:sz w:val="14"/>
          <w:szCs w:val="26"/>
          <w:shd w:val="clear" w:color="auto" w:fill="FFFFFF"/>
        </w:rPr>
        <w:t xml:space="preserve"> </w:t>
      </w:r>
      <w:r w:rsidRPr="001B10D4">
        <w:rPr>
          <w:sz w:val="14"/>
          <w:szCs w:val="26"/>
        </w:rPr>
        <w:t>The other potential harm identified by </w:t>
      </w:r>
      <w:hyperlink r:id="rId99" w:anchor="bibr30-15327086211029357" w:history="1">
        <w:r w:rsidRPr="001B10D4">
          <w:rPr>
            <w:rStyle w:val="Hyperlink"/>
            <w:rFonts w:eastAsiaTheme="majorEastAsia"/>
            <w:color w:val="006ACC"/>
            <w:sz w:val="14"/>
            <w:szCs w:val="26"/>
          </w:rPr>
          <w:t>Young and Brunk (2009)</w:t>
        </w:r>
      </w:hyperlink>
      <w:r w:rsidRPr="001B10D4">
        <w:rPr>
          <w:sz w:val="14"/>
          <w:szCs w:val="26"/>
        </w:rPr>
        <w:t> is “an attack on the viability or identity of cultures or their members” (p. 5) The authors go on to write:</w:t>
      </w:r>
      <w:r w:rsidRPr="001B10D4">
        <w:rPr>
          <w:color w:val="333333"/>
          <w:sz w:val="14"/>
          <w:szCs w:val="26"/>
          <w:shd w:val="clear" w:color="auto" w:fill="FFFFFF"/>
        </w:rPr>
        <w:t xml:space="preserve"> </w:t>
      </w:r>
      <w:r w:rsidRPr="001B10D4">
        <w:rPr>
          <w:sz w:val="26"/>
          <w:szCs w:val="26"/>
          <w:highlight w:val="cyan"/>
          <w:u w:val="single"/>
        </w:rPr>
        <w:t>Appropriation that undermines a culture in these ways would certainly cause devastating and clearly wrongful harm to members of the culture. If appropriation threatens a culture with assimilation,</w:t>
      </w:r>
      <w:r w:rsidRPr="001B10D4">
        <w:rPr>
          <w:sz w:val="14"/>
          <w:szCs w:val="26"/>
          <w:highlight w:val="cyan"/>
        </w:rPr>
        <w:t xml:space="preserve"> the</w:t>
      </w:r>
      <w:r w:rsidRPr="001B10D4">
        <w:rPr>
          <w:sz w:val="14"/>
          <w:szCs w:val="26"/>
        </w:rPr>
        <w:t xml:space="preserve"> same moral issues are raised. Other acts of appropriation potentially leave members of a culture exposed to discrimination, poverty, and lack of opportunity. (p. 5)</w:t>
      </w:r>
      <w:r w:rsidRPr="001B10D4">
        <w:rPr>
          <w:color w:val="333333"/>
          <w:sz w:val="14"/>
          <w:szCs w:val="26"/>
          <w:shd w:val="clear" w:color="auto" w:fill="FFFFFF"/>
        </w:rPr>
        <w:t xml:space="preserve"> </w:t>
      </w:r>
      <w:r w:rsidRPr="001B10D4">
        <w:rPr>
          <w:sz w:val="14"/>
          <w:szCs w:val="26"/>
        </w:rPr>
        <w:t>They in essence present the argument that the symbolic harm caused by appropriation as an enactment of power dynamics causes concrete consequences for the culture of origin and its people. Their legitimacy in society and the meanings they ascribe to their own symbol are negated in favor of those who are appropriating. In addition, cultural appropriation leads to benefits for those doing the taking, whether financial or social, and prevents the original peoples from accessing those same gains. When Kylie and Khloe launched products based on stolen designs, they not only financially benefited from the sales, but also prevented less known Black designers from earning profits on their creation. The mechanics of cultural appropriation thus maintain racial and ethnic hierarchies that effectively disempower communities that are already marginalized.</w:t>
      </w:r>
      <w:r w:rsidRPr="001B10D4">
        <w:rPr>
          <w:color w:val="333333"/>
          <w:sz w:val="14"/>
          <w:szCs w:val="26"/>
        </w:rPr>
        <w:t>This leads us to a discussion on </w:t>
      </w:r>
      <w:r w:rsidRPr="001B10D4">
        <w:rPr>
          <w:i/>
          <w:iCs/>
          <w:color w:val="333333"/>
          <w:sz w:val="14"/>
          <w:szCs w:val="26"/>
        </w:rPr>
        <w:t>how</w:t>
      </w:r>
      <w:r w:rsidRPr="001B10D4">
        <w:rPr>
          <w:color w:val="333333"/>
          <w:sz w:val="14"/>
          <w:szCs w:val="26"/>
        </w:rPr>
        <w:t> the appropriation and commodification of Black culture have served to enact white supremacy, capitalism, and patriarchy as interlocking systems of oppression. In the introduction of </w:t>
      </w:r>
      <w:r w:rsidRPr="001B10D4">
        <w:rPr>
          <w:i/>
          <w:iCs/>
          <w:color w:val="333333"/>
          <w:sz w:val="14"/>
          <w:szCs w:val="26"/>
        </w:rPr>
        <w:t>The Black Culture Industry</w:t>
      </w:r>
      <w:r w:rsidRPr="001B10D4">
        <w:rPr>
          <w:color w:val="333333"/>
          <w:sz w:val="14"/>
          <w:szCs w:val="26"/>
        </w:rPr>
        <w:t>, </w:t>
      </w:r>
      <w:hyperlink r:id="rId100" w:anchor="bibr7-15327086211029357" w:history="1">
        <w:r w:rsidRPr="001B10D4">
          <w:rPr>
            <w:rStyle w:val="Hyperlink"/>
            <w:rFonts w:eastAsiaTheme="majorEastAsia"/>
            <w:color w:val="006ACC"/>
            <w:sz w:val="14"/>
            <w:szCs w:val="26"/>
          </w:rPr>
          <w:t>Ellis Cashmore (1997)</w:t>
        </w:r>
      </w:hyperlink>
      <w:r w:rsidRPr="001B10D4">
        <w:rPr>
          <w:color w:val="333333"/>
          <w:sz w:val="14"/>
          <w:szCs w:val="26"/>
        </w:rPr>
        <w:t> writes the following:</w:t>
      </w:r>
      <w:r w:rsidRPr="001B10D4">
        <w:rPr>
          <w:sz w:val="14"/>
          <w:szCs w:val="26"/>
        </w:rPr>
        <w:t xml:space="preserve"> </w:t>
      </w:r>
      <w:r w:rsidRPr="001B10D4">
        <w:rPr>
          <w:color w:val="333333"/>
          <w:sz w:val="14"/>
          <w:szCs w:val="26"/>
        </w:rPr>
        <w:t xml:space="preserve">Any residual menace still lurking in African American practices and pursuits has been domesticated, leaving a black culture capable of being adapted, refined, mass-produced, and marketed. Whites not only appreciate black culture: they buy it. A great many blacks have become rich on the back of it. An even greater number of whites have prospered. (p. 1) The integration of Black culture in contemporary capitalist frameworks has served to “domesticate” the stereotype of the dangerous African American, but only insofar as it can be consumed. This consumption, Cashmore is pointing out, is not universal. </w:t>
      </w:r>
      <w:r w:rsidRPr="001B10D4">
        <w:rPr>
          <w:color w:val="333333"/>
          <w:sz w:val="26"/>
          <w:szCs w:val="26"/>
          <w:u w:val="single"/>
        </w:rPr>
        <w:t>Black culture is intentionally being made palatable to a White audience, with the goal of making a profit. This is neither an accidental development nor the natural progression of anti-racist activism.</w:t>
      </w:r>
      <w:r w:rsidRPr="001B10D4">
        <w:rPr>
          <w:color w:val="333333"/>
          <w:sz w:val="14"/>
          <w:szCs w:val="26"/>
        </w:rPr>
        <w:t xml:space="preserve"> It was a planned transformation orchestrated by capitalists who saw an economic opportunity.</w:t>
      </w:r>
      <w:r w:rsidRPr="001B10D4">
        <w:rPr>
          <w:sz w:val="14"/>
          <w:szCs w:val="26"/>
        </w:rPr>
        <w:t xml:space="preserve"> </w:t>
      </w:r>
      <w:r w:rsidRPr="001B10D4">
        <w:rPr>
          <w:color w:val="333333"/>
          <w:sz w:val="14"/>
          <w:szCs w:val="26"/>
        </w:rPr>
        <w:t>In the text, Cashmore emphasizes the dangers of forgetting this fact, as he states,</w:t>
      </w:r>
      <w:r w:rsidRPr="001B10D4">
        <w:rPr>
          <w:sz w:val="14"/>
          <w:szCs w:val="26"/>
        </w:rPr>
        <w:t xml:space="preserve"> </w:t>
      </w:r>
      <w:r w:rsidRPr="001B10D4">
        <w:rPr>
          <w:color w:val="333333"/>
          <w:sz w:val="14"/>
          <w:szCs w:val="26"/>
        </w:rPr>
        <w:t>. . . inflating the significance of black culture may work against tangible enhancements to the lives of African Americans</w:t>
      </w:r>
      <w:r w:rsidRPr="001B10D4">
        <w:rPr>
          <w:color w:val="333333"/>
          <w:sz w:val="26"/>
          <w:szCs w:val="26"/>
          <w:highlight w:val="cyan"/>
          <w:u w:val="single"/>
        </w:rPr>
        <w:t>. The most significant value of black culture may be in providing whites with proof of the end of racism while keeping the racial hierarchy essentially intact.</w:t>
      </w:r>
      <w:r w:rsidRPr="001B10D4">
        <w:rPr>
          <w:color w:val="333333"/>
          <w:sz w:val="14"/>
          <w:szCs w:val="26"/>
        </w:rPr>
        <w:t xml:space="preserve"> (</w:t>
      </w:r>
      <w:hyperlink r:id="rId101" w:anchor="bibr7-15327086211029357" w:history="1">
        <w:r w:rsidRPr="001B10D4">
          <w:rPr>
            <w:rStyle w:val="Hyperlink"/>
            <w:rFonts w:eastAsiaTheme="majorEastAsia"/>
            <w:color w:val="006ACC"/>
            <w:sz w:val="14"/>
            <w:szCs w:val="26"/>
          </w:rPr>
          <w:t>Cashmore, 1997</w:t>
        </w:r>
      </w:hyperlink>
      <w:r w:rsidRPr="001B10D4">
        <w:rPr>
          <w:color w:val="333333"/>
          <w:sz w:val="14"/>
          <w:szCs w:val="26"/>
        </w:rPr>
        <w:t>, p. 2)</w:t>
      </w:r>
      <w:r w:rsidRPr="001B10D4">
        <w:rPr>
          <w:sz w:val="14"/>
          <w:szCs w:val="26"/>
        </w:rPr>
        <w:t xml:space="preserve"> </w:t>
      </w:r>
      <w:r w:rsidRPr="001B10D4">
        <w:rPr>
          <w:color w:val="333333"/>
          <w:sz w:val="14"/>
          <w:szCs w:val="26"/>
        </w:rPr>
        <w:t>Rather than being a successful integration of Black people into the public sphere, the commodification of Black culture is a superficial show of tokenized representation that serves to obscure the ways in which this process has not only failed to create deep social changes but has effectively enacted existing power dynamics.</w:t>
      </w:r>
      <w:r w:rsidRPr="001B10D4">
        <w:rPr>
          <w:sz w:val="14"/>
          <w:szCs w:val="26"/>
        </w:rPr>
        <w:t xml:space="preserve"> </w:t>
      </w:r>
      <w:r w:rsidRPr="001B10D4">
        <w:rPr>
          <w:color w:val="333333"/>
          <w:sz w:val="14"/>
          <w:szCs w:val="26"/>
        </w:rPr>
        <w:t>This becomes particularly evident once questions of intellectual property and ownership are brought into play. A recent example is the difference in popular discourses regarding Taylor Swift’s decision to remove her content from streaming services versus that of Jay-Z to do the same and launch his own streaming platform named Tidal. In 2015, Swift, supported by her label, announced the decision to remove her works from Apple Music following the company’s decision not to pay royalties to artists during new users’ 3-month free trial (</w:t>
      </w:r>
      <w:hyperlink r:id="rId102" w:anchor="bibr27-15327086211029357" w:history="1">
        <w:r w:rsidRPr="001B10D4">
          <w:rPr>
            <w:rStyle w:val="Hyperlink"/>
            <w:rFonts w:eastAsiaTheme="majorEastAsia"/>
            <w:color w:val="006ACC"/>
            <w:sz w:val="14"/>
            <w:szCs w:val="26"/>
          </w:rPr>
          <w:t>Tiffany, 2017</w:t>
        </w:r>
      </w:hyperlink>
      <w:r w:rsidRPr="001B10D4">
        <w:rPr>
          <w:color w:val="333333"/>
          <w:sz w:val="14"/>
          <w:szCs w:val="26"/>
        </w:rPr>
        <w:t>). The singer argued it would detrimentally affect less known artists (</w:t>
      </w:r>
      <w:hyperlink r:id="rId103" w:anchor="bibr27-15327086211029357" w:history="1">
        <w:r w:rsidRPr="001B10D4">
          <w:rPr>
            <w:rStyle w:val="Hyperlink"/>
            <w:rFonts w:eastAsiaTheme="majorEastAsia"/>
            <w:color w:val="006ACC"/>
            <w:sz w:val="14"/>
            <w:szCs w:val="26"/>
          </w:rPr>
          <w:t>Tiffany, 2017</w:t>
        </w:r>
      </w:hyperlink>
      <w:r w:rsidRPr="001B10D4">
        <w:rPr>
          <w:color w:val="333333"/>
          <w:sz w:val="14"/>
          <w:szCs w:val="26"/>
        </w:rPr>
        <w:t>). Her published statement received an outpouring of support from artists, labels, and fans, and media outlets framed this as her standing up against big corporations on behalf of small creators (</w:t>
      </w:r>
      <w:hyperlink r:id="rId104" w:anchor="bibr3-15327086211029357" w:history="1">
        <w:r w:rsidRPr="001B10D4">
          <w:rPr>
            <w:rStyle w:val="Hyperlink"/>
            <w:rFonts w:eastAsiaTheme="majorEastAsia"/>
            <w:color w:val="006ACC"/>
            <w:sz w:val="14"/>
            <w:szCs w:val="26"/>
          </w:rPr>
          <w:t>BBC Staff, 2015</w:t>
        </w:r>
      </w:hyperlink>
      <w:r w:rsidRPr="001B10D4">
        <w:rPr>
          <w:color w:val="333333"/>
          <w:sz w:val="14"/>
          <w:szCs w:val="26"/>
        </w:rPr>
        <w:t>). That same year, Jay-Z launched the streaming platform Tidal with 15 fellow Artist Shareholders</w:t>
      </w:r>
      <w:hyperlink r:id="rId105" w:anchor="fn1-15327086211029357" w:history="1">
        <w:r w:rsidRPr="001B10D4">
          <w:rPr>
            <w:rStyle w:val="Hyperlink"/>
            <w:rFonts w:eastAsiaTheme="majorEastAsia"/>
            <w:color w:val="006ACC"/>
            <w:sz w:val="14"/>
            <w:szCs w:val="26"/>
            <w:vertAlign w:val="superscript"/>
          </w:rPr>
          <w:t>1</w:t>
        </w:r>
      </w:hyperlink>
      <w:r w:rsidRPr="001B10D4">
        <w:rPr>
          <w:color w:val="333333"/>
          <w:sz w:val="14"/>
          <w:szCs w:val="26"/>
        </w:rPr>
        <w:t> with the goal of ensuring that artist be paid fairly for their work (</w:t>
      </w:r>
      <w:hyperlink r:id="rId106" w:anchor="bibr9-15327086211029357" w:history="1">
        <w:r w:rsidRPr="001B10D4">
          <w:rPr>
            <w:rStyle w:val="Hyperlink"/>
            <w:rFonts w:eastAsiaTheme="majorEastAsia"/>
            <w:color w:val="006ACC"/>
            <w:sz w:val="14"/>
            <w:szCs w:val="26"/>
          </w:rPr>
          <w:t>Flanagan &amp; Hampp, 2015</w:t>
        </w:r>
      </w:hyperlink>
      <w:r w:rsidRPr="001B10D4">
        <w:rPr>
          <w:color w:val="333333"/>
          <w:sz w:val="14"/>
          <w:szCs w:val="26"/>
        </w:rPr>
        <w:t>). From its announcement onward, both business experts and the general public predicted that it would fail, and Jay-Z was mocked incessantly (</w:t>
      </w:r>
      <w:hyperlink r:id="rId107" w:anchor="bibr15-15327086211029357" w:history="1">
        <w:r w:rsidRPr="001B10D4">
          <w:rPr>
            <w:rStyle w:val="Hyperlink"/>
            <w:rFonts w:eastAsiaTheme="majorEastAsia"/>
            <w:color w:val="006ACC"/>
            <w:sz w:val="14"/>
            <w:szCs w:val="26"/>
          </w:rPr>
          <w:t>Kosoff, 2017</w:t>
        </w:r>
      </w:hyperlink>
      <w:r w:rsidRPr="001B10D4">
        <w:rPr>
          <w:color w:val="333333"/>
          <w:sz w:val="14"/>
          <w:szCs w:val="26"/>
        </w:rPr>
        <w:t>; </w:t>
      </w:r>
      <w:hyperlink r:id="rId108" w:anchor="bibr29-15327086211029357" w:history="1">
        <w:r w:rsidRPr="001B10D4">
          <w:rPr>
            <w:rStyle w:val="Hyperlink"/>
            <w:rFonts w:eastAsiaTheme="majorEastAsia"/>
            <w:color w:val="006ACC"/>
            <w:sz w:val="14"/>
            <w:szCs w:val="26"/>
          </w:rPr>
          <w:t>Willens, 2015</w:t>
        </w:r>
      </w:hyperlink>
      <w:r w:rsidRPr="001B10D4">
        <w:rPr>
          <w:color w:val="333333"/>
          <w:sz w:val="14"/>
          <w:szCs w:val="26"/>
        </w:rPr>
        <w:t>). Both Taylor Swift and Jay-Z were making the same argument: Companies that made enormous profits should respect artist’s work and pay them properly. Yet, while Taylor Swift, a White woman, was praised, Jay-Z, a Black man, was ridiculed. In the end, while Apple Music agreed to change their policy regarding free trials in response to Swift’s critique (</w:t>
      </w:r>
      <w:hyperlink r:id="rId109" w:anchor="bibr3-15327086211029357" w:history="1">
        <w:r w:rsidRPr="001B10D4">
          <w:rPr>
            <w:rStyle w:val="Hyperlink"/>
            <w:rFonts w:eastAsiaTheme="majorEastAsia"/>
            <w:color w:val="006ACC"/>
            <w:sz w:val="14"/>
            <w:szCs w:val="26"/>
          </w:rPr>
          <w:t>BBC Staff, 2015</w:t>
        </w:r>
      </w:hyperlink>
      <w:r w:rsidRPr="001B10D4">
        <w:rPr>
          <w:color w:val="333333"/>
          <w:sz w:val="14"/>
          <w:szCs w:val="26"/>
        </w:rPr>
        <w:t>), Jay-Z sold Tidal to telecommunication company Sprint (</w:t>
      </w:r>
      <w:hyperlink r:id="rId110" w:anchor="bibr24-15327086211029357" w:history="1">
        <w:r w:rsidRPr="001B10D4">
          <w:rPr>
            <w:rStyle w:val="Hyperlink"/>
            <w:rFonts w:eastAsiaTheme="majorEastAsia"/>
            <w:color w:val="006ACC"/>
            <w:sz w:val="14"/>
            <w:szCs w:val="26"/>
          </w:rPr>
          <w:t>Rys, 2017</w:t>
        </w:r>
      </w:hyperlink>
      <w:r w:rsidRPr="001B10D4">
        <w:rPr>
          <w:color w:val="333333"/>
          <w:sz w:val="14"/>
          <w:szCs w:val="26"/>
        </w:rPr>
        <w:t>). The discrepancy in support that was provided to Taylor Swift and Jay-Z reflects Cashmore’s argument because it reveals how racial dynamics affect the ability of Black artists to defend their intellectual property the way White artists can.</w:t>
      </w:r>
      <w:r w:rsidRPr="001B10D4">
        <w:rPr>
          <w:sz w:val="14"/>
          <w:szCs w:val="26"/>
        </w:rPr>
        <w:t xml:space="preserve"> </w:t>
      </w:r>
      <w:r w:rsidRPr="001B10D4">
        <w:rPr>
          <w:color w:val="333333"/>
          <w:sz w:val="14"/>
          <w:szCs w:val="26"/>
        </w:rPr>
        <w:t>This inequality is also demonstrated through the consumption of Black culture by White audiences. In “Not My Sister’s Keeper,” </w:t>
      </w:r>
      <w:hyperlink r:id="rId111" w:anchor="bibr14-15327086211029357" w:history="1">
        <w:r w:rsidRPr="001B10D4">
          <w:rPr>
            <w:rStyle w:val="Hyperlink"/>
            <w:rFonts w:eastAsiaTheme="majorEastAsia"/>
            <w:color w:val="006ACC"/>
            <w:sz w:val="14"/>
            <w:szCs w:val="26"/>
          </w:rPr>
          <w:t>Natasha Howard (2014)</w:t>
        </w:r>
      </w:hyperlink>
      <w:r w:rsidRPr="001B10D4">
        <w:rPr>
          <w:color w:val="333333"/>
          <w:sz w:val="14"/>
          <w:szCs w:val="26"/>
        </w:rPr>
        <w:t> states that the increasing popularity of hip-hop and rap music among White youths is a form of voyeurism that allows them to peek at the lived reality of the racial other. This voyeuristic engagement with blackness through the consumption of its commercialized culture is rooted in historical and ongoing processes of racialization (</w:t>
      </w:r>
      <w:hyperlink r:id="rId112" w:anchor="bibr7-15327086211029357" w:history="1">
        <w:r w:rsidRPr="001B10D4">
          <w:rPr>
            <w:rStyle w:val="Hyperlink"/>
            <w:rFonts w:eastAsiaTheme="majorEastAsia"/>
            <w:color w:val="006ACC"/>
            <w:sz w:val="14"/>
            <w:szCs w:val="26"/>
          </w:rPr>
          <w:t>Cashmore, 1997</w:t>
        </w:r>
      </w:hyperlink>
      <w:r w:rsidRPr="001B10D4">
        <w:rPr>
          <w:color w:val="333333"/>
          <w:sz w:val="14"/>
          <w:szCs w:val="26"/>
        </w:rPr>
        <w:t>; </w:t>
      </w:r>
      <w:hyperlink r:id="rId113" w:anchor="bibr14-15327086211029357" w:history="1">
        <w:r w:rsidRPr="001B10D4">
          <w:rPr>
            <w:rStyle w:val="Hyperlink"/>
            <w:rFonts w:eastAsiaTheme="majorEastAsia"/>
            <w:color w:val="006ACC"/>
            <w:sz w:val="14"/>
            <w:szCs w:val="26"/>
          </w:rPr>
          <w:t>Howard, 2014</w:t>
        </w:r>
      </w:hyperlink>
      <w:r w:rsidRPr="001B10D4">
        <w:rPr>
          <w:color w:val="333333"/>
          <w:sz w:val="14"/>
          <w:szCs w:val="26"/>
        </w:rPr>
        <w:t>; </w:t>
      </w:r>
      <w:hyperlink r:id="rId114" w:anchor="bibr21-15327086211029357" w:history="1">
        <w:r w:rsidRPr="001B10D4">
          <w:rPr>
            <w:rStyle w:val="Hyperlink"/>
            <w:rFonts w:eastAsiaTheme="majorEastAsia"/>
            <w:color w:val="006ACC"/>
            <w:sz w:val="14"/>
            <w:szCs w:val="26"/>
          </w:rPr>
          <w:t>Railton &amp; Watson, 2011</w:t>
        </w:r>
      </w:hyperlink>
      <w:r w:rsidRPr="001B10D4">
        <w:rPr>
          <w:color w:val="333333"/>
          <w:sz w:val="14"/>
          <w:szCs w:val="26"/>
        </w:rPr>
        <w:t>) and is particularly evident in the way Black womanhood is represented and consumed (</w:t>
      </w:r>
      <w:hyperlink r:id="rId115" w:anchor="bibr11-15327086211029357" w:history="1">
        <w:r w:rsidRPr="001B10D4">
          <w:rPr>
            <w:rStyle w:val="Hyperlink"/>
            <w:rFonts w:eastAsiaTheme="majorEastAsia"/>
            <w:color w:val="006ACC"/>
            <w:sz w:val="14"/>
            <w:szCs w:val="26"/>
          </w:rPr>
          <w:t>Holmes, 2016</w:t>
        </w:r>
      </w:hyperlink>
      <w:r w:rsidRPr="001B10D4">
        <w:rPr>
          <w:color w:val="333333"/>
          <w:sz w:val="14"/>
          <w:szCs w:val="26"/>
        </w:rPr>
        <w:t>; </w:t>
      </w:r>
      <w:hyperlink r:id="rId116" w:anchor="bibr13-15327086211029357" w:history="1">
        <w:r w:rsidRPr="001B10D4">
          <w:rPr>
            <w:rStyle w:val="Hyperlink"/>
            <w:rFonts w:eastAsiaTheme="majorEastAsia"/>
            <w:color w:val="006ACC"/>
            <w:sz w:val="14"/>
            <w:szCs w:val="26"/>
          </w:rPr>
          <w:t>Hooks, 1992</w:t>
        </w:r>
      </w:hyperlink>
      <w:r w:rsidRPr="001B10D4">
        <w:rPr>
          <w:color w:val="333333"/>
          <w:sz w:val="14"/>
          <w:szCs w:val="26"/>
        </w:rPr>
        <w:t>; </w:t>
      </w:r>
      <w:hyperlink r:id="rId117" w:anchor="bibr21-15327086211029357" w:history="1">
        <w:r w:rsidRPr="001B10D4">
          <w:rPr>
            <w:rStyle w:val="Hyperlink"/>
            <w:rFonts w:eastAsiaTheme="majorEastAsia"/>
            <w:color w:val="006ACC"/>
            <w:sz w:val="14"/>
            <w:szCs w:val="26"/>
          </w:rPr>
          <w:t>Railton &amp; Watson, 2011</w:t>
        </w:r>
      </w:hyperlink>
      <w:r w:rsidRPr="001B10D4">
        <w:rPr>
          <w:color w:val="333333"/>
          <w:sz w:val="14"/>
          <w:szCs w:val="26"/>
        </w:rPr>
        <w:t>). In “Coming Apart,” </w:t>
      </w:r>
      <w:hyperlink r:id="rId118" w:anchor="bibr28-15327086211029357" w:history="1">
        <w:r w:rsidRPr="001B10D4">
          <w:rPr>
            <w:rStyle w:val="Hyperlink"/>
            <w:rFonts w:eastAsiaTheme="majorEastAsia"/>
            <w:color w:val="006ACC"/>
            <w:sz w:val="14"/>
            <w:szCs w:val="26"/>
          </w:rPr>
          <w:t>Alice Walker (1981)</w:t>
        </w:r>
      </w:hyperlink>
      <w:r w:rsidRPr="001B10D4">
        <w:rPr>
          <w:color w:val="333333"/>
          <w:sz w:val="14"/>
          <w:szCs w:val="26"/>
        </w:rPr>
        <w:t xml:space="preserve"> describes how the Black male character in the story realizes the difference between the representation of Black and White women in pornography:What he has refused to see—because to see it would reveal yet another area in which he is unable to protect or defend Black women—is that </w:t>
      </w:r>
      <w:r w:rsidRPr="001B10D4">
        <w:rPr>
          <w:color w:val="333333"/>
          <w:sz w:val="26"/>
          <w:szCs w:val="26"/>
          <w:u w:val="single"/>
        </w:rPr>
        <w:t xml:space="preserve">where white women are </w:t>
      </w:r>
      <w:r w:rsidRPr="001B10D4">
        <w:rPr>
          <w:color w:val="333333"/>
          <w:sz w:val="14"/>
          <w:szCs w:val="26"/>
        </w:rPr>
        <w:t>depicted in pornography as “</w:t>
      </w:r>
      <w:r w:rsidRPr="001B10D4">
        <w:rPr>
          <w:color w:val="333333"/>
          <w:sz w:val="26"/>
          <w:szCs w:val="26"/>
          <w:u w:val="single"/>
        </w:rPr>
        <w:t>objects</w:t>
      </w:r>
      <w:r w:rsidRPr="001B10D4">
        <w:rPr>
          <w:color w:val="333333"/>
          <w:sz w:val="14"/>
          <w:szCs w:val="26"/>
        </w:rPr>
        <w:t xml:space="preserve">,” </w:t>
      </w:r>
      <w:r w:rsidRPr="001B10D4">
        <w:rPr>
          <w:b/>
          <w:bCs/>
          <w:color w:val="333333"/>
          <w:sz w:val="26"/>
          <w:szCs w:val="26"/>
          <w:highlight w:val="cyan"/>
          <w:u w:val="single"/>
        </w:rPr>
        <w:t>Black women are depicted as animals</w:t>
      </w:r>
      <w:r w:rsidRPr="001B10D4">
        <w:rPr>
          <w:color w:val="333333"/>
          <w:sz w:val="14"/>
          <w:szCs w:val="26"/>
          <w:highlight w:val="cyan"/>
        </w:rPr>
        <w:t xml:space="preserve">. (p. 103) </w:t>
      </w:r>
      <w:r w:rsidRPr="001B10D4">
        <w:rPr>
          <w:color w:val="333333"/>
          <w:sz w:val="26"/>
          <w:szCs w:val="26"/>
          <w:highlight w:val="cyan"/>
          <w:u w:val="single"/>
        </w:rPr>
        <w:t>This dehumanization and animalization of Black womanhood,</w:t>
      </w:r>
      <w:r w:rsidRPr="001B10D4">
        <w:rPr>
          <w:color w:val="333333"/>
          <w:sz w:val="14"/>
          <w:szCs w:val="26"/>
        </w:rPr>
        <w:t xml:space="preserve"> especially as it relates to sexuality, is rooted in colonialism and slavery. Before abolition, </w:t>
      </w:r>
      <w:r w:rsidRPr="001B10D4">
        <w:rPr>
          <w:b/>
          <w:bCs/>
          <w:color w:val="333333"/>
          <w:sz w:val="26"/>
          <w:szCs w:val="26"/>
          <w:u w:val="single"/>
        </w:rPr>
        <w:t>Black women were legally constructed as cattle:</w:t>
      </w:r>
      <w:r w:rsidRPr="001B10D4">
        <w:rPr>
          <w:color w:val="333333"/>
          <w:sz w:val="14"/>
          <w:szCs w:val="26"/>
        </w:rPr>
        <w:t xml:space="preserve"> Their bodies and progeny were owned by White masters the same way they owned any animal (</w:t>
      </w:r>
      <w:hyperlink r:id="rId119" w:anchor="bibr12-15327086211029357" w:history="1">
        <w:r w:rsidRPr="001B10D4">
          <w:rPr>
            <w:rStyle w:val="Hyperlink"/>
            <w:rFonts w:eastAsiaTheme="majorEastAsia"/>
            <w:color w:val="006ACC"/>
            <w:sz w:val="14"/>
            <w:szCs w:val="26"/>
          </w:rPr>
          <w:t>Hooks, 1981</w:t>
        </w:r>
      </w:hyperlink>
      <w:r w:rsidRPr="001B10D4">
        <w:rPr>
          <w:color w:val="333333"/>
          <w:sz w:val="14"/>
          <w:szCs w:val="26"/>
        </w:rPr>
        <w:t xml:space="preserve">). Following emancipation, this </w:t>
      </w:r>
      <w:r w:rsidRPr="001B10D4">
        <w:rPr>
          <w:color w:val="333333"/>
          <w:sz w:val="14"/>
          <w:szCs w:val="26"/>
          <w:highlight w:val="cyan"/>
        </w:rPr>
        <w:t xml:space="preserve">association </w:t>
      </w:r>
      <w:r w:rsidRPr="001B10D4">
        <w:rPr>
          <w:color w:val="333333"/>
          <w:sz w:val="26"/>
          <w:szCs w:val="26"/>
          <w:highlight w:val="cyan"/>
          <w:u w:val="single"/>
        </w:rPr>
        <w:t>between animals and Black women served to frame their sexuality as one of constant need, thus depicting them as un-rape-able and justifying the assaults committed against them, especially by White men</w:t>
      </w:r>
      <w:r w:rsidRPr="001B10D4">
        <w:rPr>
          <w:color w:val="333333"/>
          <w:sz w:val="14"/>
          <w:szCs w:val="26"/>
        </w:rPr>
        <w:t xml:space="preserve"> (</w:t>
      </w:r>
      <w:hyperlink r:id="rId120" w:anchor="bibr11-15327086211029357" w:history="1">
        <w:r w:rsidRPr="001B10D4">
          <w:rPr>
            <w:rStyle w:val="Hyperlink"/>
            <w:rFonts w:eastAsiaTheme="majorEastAsia"/>
            <w:color w:val="006ACC"/>
            <w:sz w:val="14"/>
            <w:szCs w:val="26"/>
          </w:rPr>
          <w:t>Holmes, 2016</w:t>
        </w:r>
      </w:hyperlink>
      <w:r w:rsidRPr="001B10D4">
        <w:rPr>
          <w:color w:val="333333"/>
          <w:sz w:val="14"/>
          <w:szCs w:val="26"/>
        </w:rPr>
        <w:t>; </w:t>
      </w:r>
      <w:hyperlink r:id="rId121" w:anchor="bibr12-15327086211029357" w:history="1">
        <w:r w:rsidRPr="001B10D4">
          <w:rPr>
            <w:rStyle w:val="Hyperlink"/>
            <w:rFonts w:eastAsiaTheme="majorEastAsia"/>
            <w:color w:val="006ACC"/>
            <w:sz w:val="14"/>
            <w:szCs w:val="26"/>
          </w:rPr>
          <w:t>Hooks, 1981</w:t>
        </w:r>
      </w:hyperlink>
      <w:r w:rsidRPr="001B10D4">
        <w:rPr>
          <w:color w:val="333333"/>
          <w:sz w:val="14"/>
          <w:szCs w:val="26"/>
        </w:rPr>
        <w:t>). The penultimate example of this embodied animalistic sexuality lies in the representation of Saartje Baartman as Venus Hottentot. Paraded and exposed around the world as though an animal in a zoo, Saartje Baartman’s entire being was reduced to her body, which was essentialized as Black womanhood (</w:t>
      </w:r>
      <w:hyperlink r:id="rId122" w:anchor="bibr13-15327086211029357" w:history="1">
        <w:r w:rsidRPr="001B10D4">
          <w:rPr>
            <w:rStyle w:val="Hyperlink"/>
            <w:rFonts w:eastAsiaTheme="majorEastAsia"/>
            <w:color w:val="006ACC"/>
            <w:sz w:val="14"/>
            <w:szCs w:val="26"/>
          </w:rPr>
          <w:t>Hooks, 1992</w:t>
        </w:r>
      </w:hyperlink>
      <w:r w:rsidRPr="001B10D4">
        <w:rPr>
          <w:color w:val="333333"/>
          <w:sz w:val="14"/>
          <w:szCs w:val="26"/>
        </w:rPr>
        <w:t>; </w:t>
      </w:r>
      <w:hyperlink r:id="rId123" w:anchor="bibr21-15327086211029357" w:history="1">
        <w:r w:rsidRPr="001B10D4">
          <w:rPr>
            <w:rStyle w:val="Hyperlink"/>
            <w:rFonts w:eastAsiaTheme="majorEastAsia"/>
            <w:color w:val="006ACC"/>
            <w:sz w:val="14"/>
            <w:szCs w:val="26"/>
          </w:rPr>
          <w:t>Railton &amp; Watson, 2011</w:t>
        </w:r>
      </w:hyperlink>
      <w:r w:rsidRPr="001B10D4">
        <w:rPr>
          <w:color w:val="333333"/>
          <w:sz w:val="14"/>
          <w:szCs w:val="26"/>
        </w:rPr>
        <w:t xml:space="preserve">). The obsession of </w:t>
      </w:r>
      <w:r w:rsidRPr="001B10D4">
        <w:rPr>
          <w:color w:val="333333"/>
          <w:sz w:val="26"/>
          <w:szCs w:val="26"/>
          <w:u w:val="single"/>
        </w:rPr>
        <w:t>White audiences</w:t>
      </w:r>
      <w:r w:rsidRPr="001B10D4">
        <w:rPr>
          <w:color w:val="333333"/>
          <w:sz w:val="14"/>
          <w:szCs w:val="26"/>
        </w:rPr>
        <w:t xml:space="preserve"> with the shape of her genital, butt, lips, breasts extended beyond her life, and the body that had been </w:t>
      </w:r>
      <w:r w:rsidRPr="001B10D4">
        <w:rPr>
          <w:color w:val="333333"/>
          <w:sz w:val="26"/>
          <w:szCs w:val="26"/>
          <w:u w:val="single"/>
        </w:rPr>
        <w:t>dissected by their gaze</w:t>
      </w:r>
      <w:r w:rsidRPr="001B10D4">
        <w:rPr>
          <w:color w:val="333333"/>
          <w:sz w:val="14"/>
          <w:szCs w:val="26"/>
        </w:rPr>
        <w:t xml:space="preserve"> while </w:t>
      </w:r>
      <w:r w:rsidRPr="001B10D4">
        <w:rPr>
          <w:color w:val="333333"/>
          <w:sz w:val="26"/>
          <w:szCs w:val="26"/>
          <w:u w:val="single"/>
        </w:rPr>
        <w:t>she</w:t>
      </w:r>
      <w:r w:rsidRPr="001B10D4">
        <w:rPr>
          <w:color w:val="333333"/>
          <w:sz w:val="14"/>
          <w:szCs w:val="26"/>
        </w:rPr>
        <w:t xml:space="preserve"> lived was eventually dismembered and studied after her death (</w:t>
      </w:r>
      <w:hyperlink r:id="rId124" w:anchor="bibr13-15327086211029357" w:history="1">
        <w:r w:rsidRPr="001B10D4">
          <w:rPr>
            <w:rStyle w:val="Hyperlink"/>
            <w:rFonts w:eastAsiaTheme="majorEastAsia"/>
            <w:color w:val="006ACC"/>
            <w:sz w:val="14"/>
            <w:szCs w:val="26"/>
          </w:rPr>
          <w:t>Hooks, 1992</w:t>
        </w:r>
      </w:hyperlink>
      <w:r w:rsidRPr="001B10D4">
        <w:rPr>
          <w:color w:val="333333"/>
          <w:sz w:val="14"/>
          <w:szCs w:val="26"/>
        </w:rPr>
        <w:t>; </w:t>
      </w:r>
      <w:hyperlink r:id="rId125" w:anchor="bibr21-15327086211029357" w:history="1">
        <w:r w:rsidRPr="001B10D4">
          <w:rPr>
            <w:rStyle w:val="Hyperlink"/>
            <w:rFonts w:eastAsiaTheme="majorEastAsia"/>
            <w:color w:val="006ACC"/>
            <w:sz w:val="14"/>
            <w:szCs w:val="26"/>
          </w:rPr>
          <w:t>Railton &amp; Watson, 2011</w:t>
        </w:r>
      </w:hyperlink>
      <w:r w:rsidRPr="001B10D4">
        <w:rPr>
          <w:color w:val="333333"/>
          <w:sz w:val="14"/>
          <w:szCs w:val="26"/>
        </w:rPr>
        <w:t xml:space="preserve">). She was </w:t>
      </w:r>
      <w:r w:rsidRPr="001B10D4">
        <w:rPr>
          <w:b/>
          <w:bCs/>
          <w:color w:val="333333"/>
          <w:sz w:val="26"/>
          <w:szCs w:val="26"/>
          <w:u w:val="single"/>
        </w:rPr>
        <w:t>made to be less than the sum of her parts</w:t>
      </w:r>
      <w:r w:rsidRPr="001B10D4">
        <w:rPr>
          <w:color w:val="333333"/>
          <w:sz w:val="14"/>
          <w:szCs w:val="26"/>
        </w:rPr>
        <w:t>, and her entire being was confined to its potential for consumption by White audiences. The obsession with Black womanhood as individualized body parts rather than whole beings remains. In </w:t>
      </w:r>
      <w:r w:rsidRPr="001B10D4">
        <w:rPr>
          <w:i/>
          <w:iCs/>
          <w:color w:val="333333"/>
          <w:sz w:val="14"/>
          <w:szCs w:val="26"/>
        </w:rPr>
        <w:t>Black Looks: Race and Representation</w:t>
      </w:r>
      <w:r w:rsidRPr="001B10D4">
        <w:rPr>
          <w:color w:val="333333"/>
          <w:sz w:val="14"/>
          <w:szCs w:val="26"/>
        </w:rPr>
        <w:t>, </w:t>
      </w:r>
      <w:hyperlink r:id="rId126" w:anchor="bibr13-15327086211029357" w:history="1">
        <w:r w:rsidRPr="001B10D4">
          <w:rPr>
            <w:rStyle w:val="Hyperlink"/>
            <w:rFonts w:eastAsiaTheme="majorEastAsia"/>
            <w:color w:val="006ACC"/>
            <w:sz w:val="14"/>
            <w:szCs w:val="26"/>
          </w:rPr>
          <w:t>Bell Hooks (1992)</w:t>
        </w:r>
      </w:hyperlink>
      <w:r w:rsidRPr="001B10D4">
        <w:rPr>
          <w:color w:val="333333"/>
          <w:sz w:val="14"/>
          <w:szCs w:val="26"/>
        </w:rPr>
        <w:t> writes,Although contemporary thinking about black female bodies does not attempt to read the body as a sign of “natural” racial inferiority, the fascination with black “butts” continues. In the sexual iconography of the traditional black pornographic imagination, the protruding butt is seen as an indication of a heightened sexuality. Contemporary popular music is one of the primary cultural locations for discussions of black sexuality. In song lyrics, “the butt” is talked about in ways that attempt to challenge racist assumptions that suggest it is an ugly sign of inferiority, even as it remains a sexualized sign. (p. 63</w:t>
      </w:r>
      <w:r w:rsidRPr="001B10D4">
        <w:rPr>
          <w:color w:val="333333"/>
          <w:sz w:val="26"/>
          <w:szCs w:val="26"/>
          <w:u w:val="single"/>
        </w:rPr>
        <w:t>) This isolation of butts in contemporary music through lyrics and visuals, including that created by Black women, maintains its status as an embodiment of blackness and Black womanhood in a way that emphasizes the sexuality of Black female bodies.</w:t>
      </w:r>
      <w:r w:rsidRPr="001B10D4">
        <w:rPr>
          <w:color w:val="333333"/>
          <w:sz w:val="14"/>
          <w:szCs w:val="26"/>
        </w:rPr>
        <w:t xml:space="preserve"> Often, it is also associated with imagery that reproduces the association between Black women and animals. In </w:t>
      </w:r>
      <w:hyperlink r:id="rId127" w:anchor="bibr18-15327086211029357" w:history="1">
        <w:r w:rsidRPr="001B10D4">
          <w:rPr>
            <w:rStyle w:val="Hyperlink"/>
            <w:rFonts w:eastAsiaTheme="majorEastAsia"/>
            <w:color w:val="006ACC"/>
            <w:sz w:val="14"/>
            <w:szCs w:val="26"/>
          </w:rPr>
          <w:t>2014</w:t>
        </w:r>
      </w:hyperlink>
      <w:r w:rsidRPr="001B10D4">
        <w:rPr>
          <w:color w:val="333333"/>
          <w:sz w:val="14"/>
          <w:szCs w:val="26"/>
        </w:rPr>
        <w:t>, Nicki Minaj released the music video for her song “Anaconda”—a response to Sir Mix-A-Lot’s 1992 song “Baby Got Back”—in which she and backup dancers twerked and whined in a jungle-like setting, with the camera repeatedly zooming in and focusing on their butts. In “Pussy Talk” by </w:t>
      </w:r>
      <w:hyperlink r:id="rId128" w:anchor="bibr8-15327086211029357" w:history="1">
        <w:r w:rsidRPr="001B10D4">
          <w:rPr>
            <w:rStyle w:val="Hyperlink"/>
            <w:rFonts w:eastAsiaTheme="majorEastAsia"/>
            <w:color w:val="006ACC"/>
            <w:sz w:val="14"/>
            <w:szCs w:val="26"/>
          </w:rPr>
          <w:t>City Girls (2020)</w:t>
        </w:r>
      </w:hyperlink>
      <w:r w:rsidRPr="001B10D4">
        <w:rPr>
          <w:color w:val="333333"/>
          <w:sz w:val="14"/>
          <w:szCs w:val="26"/>
        </w:rPr>
        <w:t> and Doja Cat, the three female artists are shown wearing cat costumes while lying down in a forest, and during dance segments, the camera repeatedly focuses on their genitals, butts, and breasts. The massively popular Video for “WAP” by Cardi and Megan Thee Stallion, which debuted at no. 1 on Billboard, included visuals of the artists in a sandpit surrounded by snakes, repeated close-ups of their butts and those of guest actors Kylie Jenner and Normani, and a scene where </w:t>
      </w:r>
      <w:hyperlink r:id="rId129" w:anchor="bibr6-15327086211029357" w:history="1">
        <w:r w:rsidRPr="001B10D4">
          <w:rPr>
            <w:rStyle w:val="Hyperlink"/>
            <w:rFonts w:eastAsiaTheme="majorEastAsia"/>
            <w:color w:val="006ACC"/>
            <w:sz w:val="14"/>
            <w:szCs w:val="26"/>
          </w:rPr>
          <w:t>Cardi B (2020)</w:t>
        </w:r>
      </w:hyperlink>
      <w:r w:rsidRPr="001B10D4">
        <w:rPr>
          <w:color w:val="333333"/>
          <w:sz w:val="14"/>
          <w:szCs w:val="26"/>
        </w:rPr>
        <w:t> is dressed in a leopard print corset and thong that completely exposes her breasts. In all these examples, the association between the emphasized body parts, the references to animals and wild spaces, and the revealing outfits serves to reinscribe on the artists’ bodies the essentialization of their Black Womanhood. They are sexualized, animalized, and objectified. Referring back to Cashmore, their blackness is being “domesticated” and commodified to be consumed by the White gaze.</w:t>
      </w:r>
      <w:hyperlink r:id="rId130" w:anchor="fn2-15327086211029357" w:history="1">
        <w:r w:rsidRPr="001B10D4">
          <w:rPr>
            <w:rStyle w:val="Hyperlink"/>
            <w:rFonts w:eastAsiaTheme="majorEastAsia"/>
            <w:color w:val="006ACC"/>
            <w:sz w:val="14"/>
            <w:szCs w:val="26"/>
            <w:vertAlign w:val="superscript"/>
          </w:rPr>
          <w:t>2</w:t>
        </w:r>
      </w:hyperlink>
      <w:r w:rsidRPr="001B10D4">
        <w:rPr>
          <w:color w:val="333333"/>
          <w:sz w:val="14"/>
          <w:szCs w:val="26"/>
        </w:rPr>
        <w:t xml:space="preserve"> While the aforementioned examples consider how Black female artist themselves are engaging with existing stereotypes, the expansion of Black culture into the mainstream has led to non-Black women also partaking in the production of consumable medias that implicates blackness and Black womanhood. Railton and Watson examine the implications of this development by using </w:t>
      </w:r>
      <w:hyperlink r:id="rId131" w:anchor="bibr1-15327086211029357" w:history="1">
        <w:r w:rsidRPr="001B10D4">
          <w:rPr>
            <w:rStyle w:val="Hyperlink"/>
            <w:rFonts w:eastAsiaTheme="majorEastAsia"/>
            <w:color w:val="006ACC"/>
            <w:sz w:val="14"/>
            <w:szCs w:val="26"/>
          </w:rPr>
          <w:t>Christina Aguilera’s (2003)</w:t>
        </w:r>
      </w:hyperlink>
      <w:r w:rsidRPr="001B10D4">
        <w:rPr>
          <w:color w:val="333333"/>
          <w:sz w:val="14"/>
          <w:szCs w:val="26"/>
        </w:rPr>
        <w:t xml:space="preserve"> music video for “Can’t Hold Us Down” featuring Lil’ Kim. The authors write, on the one hand the lyrics refer to a universal female experience (the consistent appeal to “all my girls around the world”), while on </w:t>
      </w:r>
      <w:r w:rsidRPr="001B10D4">
        <w:rPr>
          <w:color w:val="333333"/>
          <w:sz w:val="26"/>
          <w:szCs w:val="26"/>
          <w:u w:val="single"/>
        </w:rPr>
        <w:t>the other hand blackness and whiteness are clearly inscribed on and through the bodi</w:t>
      </w:r>
      <w:r w:rsidRPr="001B10D4">
        <w:rPr>
          <w:color w:val="333333"/>
          <w:sz w:val="14"/>
          <w:szCs w:val="26"/>
        </w:rPr>
        <w:t xml:space="preserve">es of Aguilera and Kim. Indeed, it is the precise nature of that inscription, a process in which Aguilera </w:t>
      </w:r>
      <w:r w:rsidRPr="001B10D4">
        <w:rPr>
          <w:color w:val="333333"/>
          <w:sz w:val="26"/>
          <w:szCs w:val="26"/>
          <w:u w:val="single"/>
        </w:rPr>
        <w:t xml:space="preserve">simultaneously performs whiteness and non-whiteness </w:t>
      </w:r>
      <w:r w:rsidRPr="001B10D4">
        <w:rPr>
          <w:color w:val="333333"/>
          <w:sz w:val="14"/>
          <w:szCs w:val="26"/>
        </w:rPr>
        <w:t>while Kim is seen to embody “essential blackness.” (</w:t>
      </w:r>
      <w:hyperlink r:id="rId132" w:anchor="bibr21-15327086211029357" w:history="1">
        <w:r w:rsidRPr="001B10D4">
          <w:rPr>
            <w:rStyle w:val="Hyperlink"/>
            <w:rFonts w:eastAsiaTheme="majorEastAsia"/>
            <w:color w:val="006ACC"/>
            <w:sz w:val="14"/>
            <w:szCs w:val="26"/>
          </w:rPr>
          <w:t>Railton &amp; Watson, 2011</w:t>
        </w:r>
      </w:hyperlink>
      <w:r w:rsidRPr="001B10D4">
        <w:rPr>
          <w:color w:val="333333"/>
          <w:sz w:val="14"/>
          <w:szCs w:val="26"/>
        </w:rPr>
        <w:t xml:space="preserve">, p. 89) What is of particular interest here is that, unlike Lil’ Kim who can only ever embody blackness, Christina Aguilera is able to take on both whiteness and nonwhiteness. The video features the White singer in a Black neighborhood, next to Black women doing their hair, and dressed in a style that associates her with hip-hop and Black culture. The visuals and aesthetics reproduce Black culture as it has come to be commodified in North American popular culture, thus allowing Aguilera to put on these elements and superficially represent this palatable version of nonwhiteness. As an artist, this allows her to capitalize on existing desires from White audiences to consume Black culture. She, however, is </w:t>
      </w:r>
      <w:r w:rsidRPr="001B10D4">
        <w:rPr>
          <w:color w:val="333333"/>
          <w:sz w:val="14"/>
          <w:szCs w:val="26"/>
          <w:highlight w:val="cyan"/>
        </w:rPr>
        <w:t xml:space="preserve">still </w:t>
      </w:r>
      <w:r w:rsidRPr="001B10D4">
        <w:rPr>
          <w:color w:val="333333"/>
          <w:sz w:val="26"/>
          <w:szCs w:val="26"/>
          <w:highlight w:val="cyan"/>
          <w:u w:val="single"/>
        </w:rPr>
        <w:t>a White woman</w:t>
      </w:r>
      <w:r w:rsidRPr="001B10D4">
        <w:rPr>
          <w:color w:val="333333"/>
          <w:sz w:val="26"/>
          <w:szCs w:val="26"/>
          <w:u w:val="single"/>
        </w:rPr>
        <w:t xml:space="preserve"> </w:t>
      </w:r>
      <w:r w:rsidRPr="001B10D4">
        <w:rPr>
          <w:color w:val="333333"/>
          <w:sz w:val="14"/>
          <w:szCs w:val="26"/>
        </w:rPr>
        <w:t xml:space="preserve">and thus </w:t>
      </w:r>
      <w:r w:rsidRPr="001B10D4">
        <w:rPr>
          <w:color w:val="333333"/>
          <w:sz w:val="26"/>
          <w:szCs w:val="26"/>
          <w:highlight w:val="cyan"/>
          <w:u w:val="single"/>
        </w:rPr>
        <w:t>also retains the privileges that come with her race.</w:t>
      </w:r>
      <w:r w:rsidRPr="001B10D4">
        <w:rPr>
          <w:color w:val="333333"/>
          <w:sz w:val="14"/>
          <w:szCs w:val="26"/>
        </w:rPr>
        <w:t xml:space="preserve"> At the end of the day, she can choose to take off the hoop earrings</w:t>
      </w:r>
      <w:r w:rsidRPr="001B10D4">
        <w:rPr>
          <w:color w:val="333333"/>
          <w:sz w:val="14"/>
          <w:szCs w:val="26"/>
          <w:highlight w:val="cyan"/>
        </w:rPr>
        <w:t xml:space="preserve">, </w:t>
      </w:r>
      <w:r w:rsidRPr="001B10D4">
        <w:rPr>
          <w:color w:val="333333"/>
          <w:sz w:val="26"/>
          <w:szCs w:val="26"/>
          <w:highlight w:val="cyan"/>
          <w:u w:val="single"/>
        </w:rPr>
        <w:t>remove her fake tan, and go back to her life away from the “ghetto” without facing any of the challenges a Black woman would</w:t>
      </w:r>
      <w:r w:rsidRPr="001B10D4">
        <w:rPr>
          <w:color w:val="333333"/>
          <w:sz w:val="14"/>
          <w:szCs w:val="26"/>
        </w:rPr>
        <w:t xml:space="preserve">. This brings us back to the concept of cultural appropriation and blackfishing. </w:t>
      </w:r>
      <w:r w:rsidRPr="001B10D4">
        <w:rPr>
          <w:sz w:val="14"/>
          <w:szCs w:val="26"/>
        </w:rPr>
        <w:t xml:space="preserve">In the early years of her careers, she was marketed as a typical young White female star, with her singing and music firmly anchored in the pop genre. </w:t>
      </w:r>
      <w:r w:rsidRPr="001B10D4">
        <w:rPr>
          <w:sz w:val="26"/>
          <w:szCs w:val="26"/>
          <w:highlight w:val="cyan"/>
          <w:u w:val="single"/>
        </w:rPr>
        <w:t>As she grew older, both her music and appearance changed as she engaged more and more with hip-hop and R&amp;B</w:t>
      </w:r>
      <w:r w:rsidRPr="001B10D4">
        <w:rPr>
          <w:sz w:val="14"/>
          <w:szCs w:val="26"/>
          <w:highlight w:val="cyan"/>
        </w:rPr>
        <w:t xml:space="preserve"> (</w:t>
      </w:r>
      <w:hyperlink r:id="rId133" w:anchor="bibr19-15327086211029357" w:history="1">
        <w:r w:rsidRPr="001B10D4">
          <w:rPr>
            <w:rStyle w:val="Hyperlink"/>
            <w:rFonts w:eastAsiaTheme="majorEastAsia"/>
            <w:color w:val="006ACC"/>
            <w:sz w:val="14"/>
            <w:szCs w:val="26"/>
          </w:rPr>
          <w:t>Motley, 2020</w:t>
        </w:r>
      </w:hyperlink>
      <w:r w:rsidRPr="001B10D4">
        <w:rPr>
          <w:sz w:val="14"/>
          <w:szCs w:val="26"/>
        </w:rPr>
        <w:t>). The video for “7 Rings” features the singer sporting a dark tan, as well as clothing and accessories popularized by Black fashion creators. Just like Christina Aguilera, Grande uses these visual markers to connotate herself as non-White. The setting emulates the visuals and aesthetics of hip-hop music videos, with a racially diverse cast of similarly dressed women standing and dancing outside and inside a house. Grande herself appears throughout the song in various rooms where she sits on top of a kitchen table, drinks champagne, and dances with her “squad.” Once again, this allows the singer to position herself within Black culture in a way that allows her to capitalize from it. The lyrics for the song also serve to code her as “non-White” as they borrow many terms from African American Vernacular English (AAVE). In addition, multiple lines refer to body parts in ways that reflect the previously described embodied essence of blackness. A line from the chorus states, “You like my hair? Gee, thanks. Just Bought it,” a clear reference to the popular use of wigs and hair extension among Black women. Grande also sings: “When you see them racks, they stacked up like my ass, yuh.” Here, the butt is centered through the lyrics, but what is interesting is the visuals that go along with it. Rather than showing Grande during this line, the video shows the back view of a Black woman “twerking” as the camera focuses on her rear end. The juxtaposition of the lyrics with the visual of a Black female body represents the essence of blackfishing: a White woman taking on black features, art, music, culture as a “look.” It is not her butt that is being shown, but the lyrics make it hers. The visuals support the song’s claim regarding Grande’s body and connotates it as non-White even though her actual body is not what appears on the screen, just as her fake tan makes her appear non-White although she is not. Her presentation is the result of a series of conscious choices to commodify and domesticate blackness by curating it through her own body and self, which she can only do because as a White person she has the privilege to select which parts of the Black experience she wishes to engage with. The parts she chooses are the one that can make her money. In conclusion, this essay attempted to locate the recently developed concept of blackfishing within the broader literature by examining how it relates to writings on cultural appropriation, the commodification of Black culture, and the representation of Black women, as well as the way blackfishing itself is operationalization in contemporary mainstream media</w:t>
      </w:r>
      <w:r w:rsidRPr="001B10D4">
        <w:rPr>
          <w:b/>
          <w:bCs/>
          <w:sz w:val="26"/>
          <w:szCs w:val="26"/>
          <w:highlight w:val="cyan"/>
          <w:u w:val="single"/>
        </w:rPr>
        <w:t>. Blackfishing can be understood as the latest development in the consumption of blackness</w:t>
      </w:r>
      <w:r w:rsidRPr="001B10D4">
        <w:rPr>
          <w:b/>
          <w:bCs/>
          <w:sz w:val="26"/>
          <w:szCs w:val="26"/>
          <w:u w:val="single"/>
        </w:rPr>
        <w:t xml:space="preserve"> </w:t>
      </w:r>
      <w:r w:rsidRPr="001B10D4">
        <w:rPr>
          <w:sz w:val="14"/>
          <w:szCs w:val="26"/>
        </w:rPr>
        <w:t>through the appropriation of the Black female body as its essence. By “wearing” Black womanhood, White women can extract from its position in the North American cultural imagination the marketable and palatable parts of Black identity, without having to endure the systemic oppression that shapes it. In short, they benefit from blackness without ever having to give up the privilege of being White. As most other forms of appropriation, this causes harm to both individual Black creators, as their own work and craft is co-opted, and Black people as a collective, through the reproduction of racial hierarchies and power dynamics. Going forward, there needs to be a conscious effort from both academic and activist circles to address the violence inherent to blackfishing. It is also important for non-Black people such as myself to reflect and critically engage with our own consumption of Black culture. Am I perpetuating harm and enacting violence through the way I consume Black content and bodies, or the appropriation of blackness on White bodies</w:t>
      </w:r>
      <w:r w:rsidRPr="001B10D4">
        <w:rPr>
          <w:b/>
          <w:bCs/>
          <w:sz w:val="26"/>
          <w:szCs w:val="26"/>
          <w:highlight w:val="cyan"/>
          <w:u w:val="single"/>
        </w:rPr>
        <w:t>? This question is particularly relevant to the way we engage with social medias as a setting in which we negotiate and consume identity</w:t>
      </w:r>
      <w:r w:rsidRPr="001B10D4">
        <w:rPr>
          <w:b/>
          <w:bCs/>
          <w:sz w:val="26"/>
          <w:szCs w:val="26"/>
          <w:u w:val="single"/>
        </w:rPr>
        <w:t>.</w:t>
      </w:r>
      <w:r w:rsidRPr="001B10D4">
        <w:rPr>
          <w:sz w:val="14"/>
          <w:szCs w:val="26"/>
        </w:rPr>
        <w:t xml:space="preserve"> Further research on the use of blackfishing by social media influencers would provide an additional framework through which the concept and its enactment could be explored.</w:t>
      </w:r>
    </w:p>
    <w:p w14:paraId="02380909" w14:textId="77777777" w:rsidR="000F1852" w:rsidRDefault="000F1852" w:rsidP="000F1852">
      <w:pPr>
        <w:rPr>
          <w:rFonts w:asciiTheme="majorHAnsi" w:hAnsiTheme="majorHAnsi" w:cstheme="majorHAnsi"/>
          <w:sz w:val="26"/>
          <w:szCs w:val="26"/>
        </w:rPr>
      </w:pPr>
    </w:p>
    <w:p w14:paraId="251FD290" w14:textId="77777777" w:rsidR="000F1852" w:rsidRPr="000F1852" w:rsidRDefault="000F1852" w:rsidP="000F1852"/>
    <w:p w14:paraId="4CB79C6A" w14:textId="22A6D2AE" w:rsidR="00D03790" w:rsidRPr="00F3623E" w:rsidRDefault="00D03790" w:rsidP="00D867BC">
      <w:pPr>
        <w:pStyle w:val="Heading3"/>
        <w:rPr>
          <w:rFonts w:cs="Calibri"/>
          <w:color w:val="000000" w:themeColor="text1"/>
        </w:rPr>
      </w:pPr>
      <w:r w:rsidRPr="00F3623E">
        <w:rPr>
          <w:rFonts w:cs="Calibri"/>
          <w:color w:val="000000" w:themeColor="text1"/>
        </w:rPr>
        <w:t xml:space="preserve">1NC --- Logistics </w:t>
      </w:r>
    </w:p>
    <w:p w14:paraId="7CE23477" w14:textId="77777777" w:rsidR="00D03790" w:rsidRPr="00F3623E" w:rsidRDefault="00D03790" w:rsidP="00D03790">
      <w:pPr>
        <w:pStyle w:val="Heading4"/>
        <w:rPr>
          <w:rFonts w:cs="Calibri"/>
        </w:rPr>
      </w:pPr>
      <w:r w:rsidRPr="00F3623E">
        <w:rPr>
          <w:rFonts w:cs="Calibri"/>
        </w:rPr>
        <w:t xml:space="preserve">The 1ac’s analysis of the housing market’s racial disparities foregrounds affective and ontological logics over material and historical processes. This process </w:t>
      </w:r>
      <w:r w:rsidRPr="00F3623E">
        <w:rPr>
          <w:rFonts w:cs="Calibri"/>
          <w:u w:val="single"/>
        </w:rPr>
        <w:t>obscures</w:t>
      </w:r>
      <w:r w:rsidRPr="00F3623E">
        <w:rPr>
          <w:rFonts w:cs="Calibri"/>
        </w:rPr>
        <w:t xml:space="preserve"> Black life and </w:t>
      </w:r>
      <w:r w:rsidRPr="00F3623E">
        <w:rPr>
          <w:rFonts w:cs="Calibri"/>
          <w:u w:val="single"/>
        </w:rPr>
        <w:t>inhibits</w:t>
      </w:r>
      <w:r w:rsidRPr="00F3623E">
        <w:rPr>
          <w:rFonts w:cs="Calibri"/>
        </w:rPr>
        <w:t xml:space="preserve"> radical force from material movements capable of coalescing to address racial capitalism </w:t>
      </w:r>
    </w:p>
    <w:p w14:paraId="0D03A4D5" w14:textId="77777777" w:rsidR="00D03790" w:rsidRPr="00F3623E" w:rsidRDefault="00D03790" w:rsidP="00D03790">
      <w:r w:rsidRPr="00F3623E">
        <w:rPr>
          <w:rStyle w:val="Style13ptBold"/>
        </w:rPr>
        <w:t>Reed, 22</w:t>
      </w:r>
      <w:r w:rsidRPr="00F3623E">
        <w:t>—Associate Professor of English at Vanderbilt University (Anthony, “The Black Situation: Notes on Black Critical Theory Now,” American Literary History, vol. 34, no. 1, pp. 283–300, dml)</w:t>
      </w:r>
    </w:p>
    <w:p w14:paraId="5FD72C8F" w14:textId="77777777" w:rsidR="00D03790" w:rsidRPr="00F3623E" w:rsidRDefault="00D03790" w:rsidP="00D03790">
      <w:pPr>
        <w:rPr>
          <w:sz w:val="16"/>
        </w:rPr>
      </w:pPr>
      <w:r w:rsidRPr="00F3623E">
        <w:rPr>
          <w:sz w:val="16"/>
        </w:rPr>
        <w:t xml:space="preserve">This essay is a preliminary attempt to analyze varieties of disappointment, disillusionment, and exhaustion in </w:t>
      </w:r>
      <w:r w:rsidRPr="00F3623E">
        <w:rPr>
          <w:rStyle w:val="StyleUnderline"/>
          <w:highlight w:val="cyan"/>
        </w:rPr>
        <w:t>contemporary Black critical theory</w:t>
      </w:r>
      <w:r w:rsidRPr="00F3623E">
        <w:rPr>
          <w:sz w:val="16"/>
        </w:rPr>
        <w:t xml:space="preserve">, which I argue </w:t>
      </w:r>
      <w:r w:rsidRPr="00F3623E">
        <w:rPr>
          <w:rStyle w:val="StyleUnderline"/>
        </w:rPr>
        <w:t xml:space="preserve">is linked to an ongoing </w:t>
      </w:r>
      <w:r w:rsidRPr="00F3623E">
        <w:rPr>
          <w:rStyle w:val="Emphasis"/>
        </w:rPr>
        <w:t>crisis</w:t>
      </w:r>
      <w:r w:rsidRPr="00F3623E">
        <w:rPr>
          <w:rStyle w:val="StyleUnderline"/>
        </w:rPr>
        <w:t xml:space="preserve"> of temporality</w:t>
      </w:r>
      <w:r w:rsidRPr="00F3623E">
        <w:rPr>
          <w:sz w:val="16"/>
        </w:rPr>
        <w:t xml:space="preserve">. By “crisis,” I mean a theoretical and affective discrepancy between temporality and history, an experience of time lived and theorized as an accretion of exhausted past possibilities and foreclosed futures. I argue that </w:t>
      </w:r>
      <w:r w:rsidRPr="00F3623E">
        <w:rPr>
          <w:rStyle w:val="StyleUnderline"/>
        </w:rPr>
        <w:t xml:space="preserve">the experience of living in the </w:t>
      </w:r>
      <w:r w:rsidRPr="00F3623E">
        <w:rPr>
          <w:rStyle w:val="Emphasis"/>
        </w:rPr>
        <w:t>aftermath</w:t>
      </w:r>
      <w:r w:rsidRPr="00F3623E">
        <w:rPr>
          <w:rStyle w:val="StyleUnderline"/>
        </w:rPr>
        <w:t xml:space="preserve"> of</w:t>
      </w:r>
      <w:r w:rsidRPr="00F3623E">
        <w:rPr>
          <w:sz w:val="16"/>
        </w:rPr>
        <w:t xml:space="preserve"> subverted, annulled, or still </w:t>
      </w:r>
      <w:r w:rsidRPr="00F3623E">
        <w:rPr>
          <w:rStyle w:val="Emphasis"/>
        </w:rPr>
        <w:t>unfulfilled freedom dreams</w:t>
      </w:r>
      <w:r w:rsidRPr="00F3623E">
        <w:rPr>
          <w:sz w:val="16"/>
        </w:rPr>
        <w:t xml:space="preserve"> across the diaspora </w:t>
      </w:r>
      <w:r w:rsidRPr="00F3623E">
        <w:rPr>
          <w:rStyle w:val="StyleUnderline"/>
        </w:rPr>
        <w:t xml:space="preserve">has intensified </w:t>
      </w:r>
      <w:r w:rsidRPr="00F3623E">
        <w:rPr>
          <w:rStyle w:val="StyleUnderline"/>
          <w:highlight w:val="cyan"/>
        </w:rPr>
        <w:t xml:space="preserve">the feeling of </w:t>
      </w:r>
      <w:r w:rsidRPr="00F3623E">
        <w:rPr>
          <w:rStyle w:val="Emphasis"/>
          <w:highlight w:val="cyan"/>
        </w:rPr>
        <w:t>disordered time</w:t>
      </w:r>
      <w:r w:rsidRPr="00F3623E">
        <w:rPr>
          <w:sz w:val="16"/>
        </w:rPr>
        <w:t xml:space="preserve">, </w:t>
      </w:r>
      <w:r w:rsidRPr="00F3623E">
        <w:rPr>
          <w:rStyle w:val="Emphasis"/>
        </w:rPr>
        <w:t>distorting</w:t>
      </w:r>
      <w:r w:rsidRPr="00F3623E">
        <w:rPr>
          <w:rStyle w:val="StyleUnderline"/>
        </w:rPr>
        <w:t xml:space="preserve"> or </w:t>
      </w:r>
      <w:r w:rsidRPr="00F3623E">
        <w:rPr>
          <w:rStyle w:val="Emphasis"/>
        </w:rPr>
        <w:t>displacing</w:t>
      </w:r>
      <w:r w:rsidRPr="00F3623E">
        <w:rPr>
          <w:rStyle w:val="StyleUnderline"/>
        </w:rPr>
        <w:t xml:space="preserve"> an impulse toward engaging</w:t>
      </w:r>
      <w:r w:rsidRPr="00F3623E">
        <w:rPr>
          <w:sz w:val="16"/>
        </w:rPr>
        <w:t xml:space="preserve"> what Hortense Spillers calls </w:t>
      </w:r>
      <w:r w:rsidRPr="00F3623E">
        <w:rPr>
          <w:rStyle w:val="StyleUnderline"/>
        </w:rPr>
        <w:t>the</w:t>
      </w:r>
      <w:r w:rsidRPr="00F3623E">
        <w:rPr>
          <w:sz w:val="16"/>
        </w:rPr>
        <w:t xml:space="preserve"> “</w:t>
      </w:r>
      <w:r w:rsidRPr="00F3623E">
        <w:rPr>
          <w:rStyle w:val="Emphasis"/>
        </w:rPr>
        <w:t>total perspective</w:t>
      </w:r>
      <w:r w:rsidRPr="00F3623E">
        <w:rPr>
          <w:rStyle w:val="StyleUnderline"/>
        </w:rPr>
        <w:t xml:space="preserve"> against which the work of the intellectual unfolds</w:t>
      </w:r>
      <w:r w:rsidRPr="00F3623E">
        <w:rPr>
          <w:sz w:val="16"/>
        </w:rPr>
        <w:t xml:space="preserve">” </w:t>
      </w:r>
      <w:r w:rsidRPr="00F3623E">
        <w:rPr>
          <w:rStyle w:val="StyleUnderline"/>
        </w:rPr>
        <w:t xml:space="preserve">into </w:t>
      </w:r>
      <w:r w:rsidRPr="00F3623E">
        <w:rPr>
          <w:rStyle w:val="Emphasis"/>
        </w:rPr>
        <w:t>ontology</w:t>
      </w:r>
      <w:r w:rsidRPr="00F3623E">
        <w:rPr>
          <w:sz w:val="16"/>
        </w:rPr>
        <w:t xml:space="preserve">, </w:t>
      </w:r>
      <w:r w:rsidRPr="00F3623E">
        <w:rPr>
          <w:rStyle w:val="StyleUnderline"/>
        </w:rPr>
        <w:t xml:space="preserve">which </w:t>
      </w:r>
      <w:r w:rsidRPr="00F3623E">
        <w:rPr>
          <w:rStyle w:val="StyleUnderline"/>
          <w:highlight w:val="cyan"/>
        </w:rPr>
        <w:t xml:space="preserve">tends to </w:t>
      </w:r>
      <w:r w:rsidRPr="00F3623E">
        <w:rPr>
          <w:rStyle w:val="Emphasis"/>
          <w:highlight w:val="cyan"/>
        </w:rPr>
        <w:t>obscure material</w:t>
      </w:r>
      <w:r w:rsidRPr="00F3623E">
        <w:rPr>
          <w:rStyle w:val="Emphasis"/>
        </w:rPr>
        <w:t xml:space="preserve"> </w:t>
      </w:r>
      <w:r w:rsidRPr="00F3623E">
        <w:rPr>
          <w:rStyle w:val="Emphasis"/>
          <w:highlight w:val="cyan"/>
        </w:rPr>
        <w:t>conditions</w:t>
      </w:r>
      <w:r w:rsidRPr="00F3623E">
        <w:rPr>
          <w:rStyle w:val="StyleUnderline"/>
          <w:highlight w:val="cyan"/>
        </w:rPr>
        <w:t xml:space="preserve"> and the </w:t>
      </w:r>
      <w:r w:rsidRPr="00F3623E">
        <w:rPr>
          <w:rStyle w:val="Emphasis"/>
          <w:highlight w:val="cyan"/>
        </w:rPr>
        <w:t>complexities of Black living</w:t>
      </w:r>
      <w:r w:rsidRPr="00F3623E">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5CD55818" w14:textId="77777777" w:rsidR="00D03790" w:rsidRPr="00F3623E" w:rsidRDefault="00D03790" w:rsidP="00D03790">
      <w:pPr>
        <w:rPr>
          <w:sz w:val="16"/>
        </w:rPr>
      </w:pPr>
      <w:r w:rsidRPr="00F3623E">
        <w:rPr>
          <w:rStyle w:val="StyleUnderline"/>
        </w:rPr>
        <w:t>The crisis of temporality</w:t>
      </w:r>
      <w:r w:rsidRPr="00F3623E">
        <w:rPr>
          <w:sz w:val="16"/>
        </w:rPr>
        <w:t xml:space="preserve">, as a sense of temporal stuckness, </w:t>
      </w:r>
      <w:r w:rsidRPr="00F3623E">
        <w:rPr>
          <w:rStyle w:val="StyleUnderline"/>
          <w:highlight w:val="cyan"/>
        </w:rPr>
        <w:t>manifests in</w:t>
      </w:r>
      <w:r w:rsidRPr="00F3623E">
        <w:rPr>
          <w:sz w:val="16"/>
        </w:rPr>
        <w:t xml:space="preserve"> some prominent </w:t>
      </w:r>
      <w:r w:rsidRPr="00F3623E">
        <w:rPr>
          <w:rStyle w:val="StyleUnderline"/>
        </w:rPr>
        <w:t>strands of</w:t>
      </w:r>
      <w:r w:rsidRPr="00F3623E">
        <w:rPr>
          <w:sz w:val="16"/>
        </w:rPr>
        <w:t xml:space="preserve"> contemporary </w:t>
      </w:r>
      <w:r w:rsidRPr="00F3623E">
        <w:rPr>
          <w:rStyle w:val="StyleUnderline"/>
        </w:rPr>
        <w:t xml:space="preserve">Black critical theory that rely on the sense of </w:t>
      </w:r>
      <w:r w:rsidRPr="00F3623E">
        <w:rPr>
          <w:rStyle w:val="StyleUnderline"/>
          <w:highlight w:val="cyan"/>
        </w:rPr>
        <w:t xml:space="preserve">a </w:t>
      </w:r>
      <w:r w:rsidRPr="00F3623E">
        <w:rPr>
          <w:rStyle w:val="Emphasis"/>
          <w:highlight w:val="cyan"/>
        </w:rPr>
        <w:t>static</w:t>
      </w:r>
      <w:r w:rsidRPr="00F3623E">
        <w:rPr>
          <w:sz w:val="16"/>
          <w:highlight w:val="cyan"/>
        </w:rPr>
        <w:t xml:space="preserve">, </w:t>
      </w:r>
      <w:r w:rsidRPr="00F3623E">
        <w:rPr>
          <w:rStyle w:val="Emphasis"/>
          <w:highlight w:val="cyan"/>
        </w:rPr>
        <w:t>quasi-ontological</w:t>
      </w:r>
      <w:r w:rsidRPr="00F3623E">
        <w:rPr>
          <w:rStyle w:val="Emphasis"/>
        </w:rPr>
        <w:t xml:space="preserve"> </w:t>
      </w:r>
      <w:r w:rsidRPr="00F3623E">
        <w:rPr>
          <w:rStyle w:val="Emphasis"/>
          <w:highlight w:val="cyan"/>
        </w:rPr>
        <w:t>antinomy</w:t>
      </w:r>
      <w:r w:rsidRPr="00F3623E">
        <w:rPr>
          <w:rStyle w:val="StyleUnderline"/>
        </w:rPr>
        <w:t xml:space="preserve"> rather than antagonism or dialectical struggle to account for Blackness</w:t>
      </w:r>
      <w:r w:rsidRPr="00F3623E">
        <w:rPr>
          <w:sz w:val="16"/>
        </w:rPr>
        <w:t xml:space="preserve">. I write more than a year following George Floyd’s murder and the subsequent uprising, a month after his murderer’s unlikely conviction in a Minnesota court, and as the COVID-19 pandemic exhaustingly continues. Ian </w:t>
      </w:r>
      <w:r w:rsidRPr="00F3623E">
        <w:rPr>
          <w:rStyle w:val="Emphasis"/>
        </w:rPr>
        <w:t>Baucom’s</w:t>
      </w:r>
      <w:r w:rsidRPr="00F3623E">
        <w:rPr>
          <w:rStyle w:val="StyleUnderline"/>
        </w:rPr>
        <w:t xml:space="preserve"> claim</w:t>
      </w:r>
      <w:r w:rsidRPr="00F3623E">
        <w:rPr>
          <w:sz w:val="16"/>
        </w:rPr>
        <w:t xml:space="preserve"> in Specters of the Atlantic (2005) </w:t>
      </w:r>
      <w:r w:rsidRPr="00F3623E">
        <w:rPr>
          <w:rStyle w:val="StyleUnderline"/>
        </w:rPr>
        <w:t>resonates</w:t>
      </w:r>
      <w:r w:rsidRPr="00F3623E">
        <w:rPr>
          <w:sz w:val="16"/>
        </w:rPr>
        <w:t>: “</w:t>
      </w:r>
      <w:r w:rsidRPr="00F3623E">
        <w:rPr>
          <w:rStyle w:val="StyleUnderline"/>
        </w:rPr>
        <w:t>Time does not pass or progress</w:t>
      </w:r>
      <w:r w:rsidRPr="00F3623E">
        <w:rPr>
          <w:sz w:val="16"/>
        </w:rPr>
        <w:t xml:space="preserve">, </w:t>
      </w:r>
      <w:r w:rsidRPr="00F3623E">
        <w:rPr>
          <w:rStyle w:val="StyleUnderline"/>
        </w:rPr>
        <w:t xml:space="preserve">it </w:t>
      </w:r>
      <w:r w:rsidRPr="00F3623E">
        <w:rPr>
          <w:rStyle w:val="Emphasis"/>
        </w:rPr>
        <w:t>accumulates</w:t>
      </w:r>
      <w:r w:rsidRPr="00F3623E">
        <w:rPr>
          <w:sz w:val="16"/>
        </w:rPr>
        <w:t xml:space="preserve">.” Time accumulates, he continues, “even in the work of forgetting or ending, even in the immense labor it takes to surrender what-has-been, or to make reparation on it, or to address its ill effects” (330–331). </w:t>
      </w:r>
      <w:r w:rsidRPr="00F3623E">
        <w:rPr>
          <w:rStyle w:val="StyleUnderline"/>
        </w:rPr>
        <w:t xml:space="preserve">A </w:t>
      </w:r>
      <w:r w:rsidRPr="00F3623E">
        <w:rPr>
          <w:rStyle w:val="Emphasis"/>
        </w:rPr>
        <w:t>critique of progress narratives</w:t>
      </w:r>
      <w:r w:rsidRPr="00F3623E">
        <w:rPr>
          <w:rStyle w:val="StyleUnderline"/>
        </w:rPr>
        <w:t xml:space="preserve"> becomes </w:t>
      </w:r>
      <w:r w:rsidRPr="00F3623E">
        <w:rPr>
          <w:rStyle w:val="Emphasis"/>
        </w:rPr>
        <w:t>method</w:t>
      </w:r>
      <w:r w:rsidRPr="00F3623E">
        <w:rPr>
          <w:sz w:val="16"/>
        </w:rPr>
        <w:t xml:space="preserve">. He is not alone. We can read him </w:t>
      </w:r>
      <w:r w:rsidRPr="00F3623E">
        <w:rPr>
          <w:rStyle w:val="StyleUnderline"/>
          <w:highlight w:val="cyan"/>
        </w:rPr>
        <w:t>alongside</w:t>
      </w:r>
      <w:r w:rsidRPr="00F3623E">
        <w:rPr>
          <w:sz w:val="16"/>
        </w:rPr>
        <w:t xml:space="preserve"> Saidiya </w:t>
      </w:r>
      <w:r w:rsidRPr="00F3623E">
        <w:rPr>
          <w:rStyle w:val="Emphasis"/>
          <w:highlight w:val="cyan"/>
        </w:rPr>
        <w:t>Hartman’s</w:t>
      </w:r>
      <w:r w:rsidRPr="00F3623E">
        <w:rPr>
          <w:sz w:val="16"/>
        </w:rPr>
        <w:t xml:space="preserve"> 2008 </w:t>
      </w:r>
      <w:r w:rsidRPr="00F3623E">
        <w:rPr>
          <w:rStyle w:val="StyleUnderline"/>
          <w:highlight w:val="cyan"/>
        </w:rPr>
        <w:t>analysis</w:t>
      </w:r>
      <w:r w:rsidRPr="00F3623E">
        <w:rPr>
          <w:rStyle w:val="StyleUnderline"/>
        </w:rPr>
        <w:t xml:space="preserve"> of the</w:t>
      </w:r>
      <w:r w:rsidRPr="00F3623E">
        <w:rPr>
          <w:sz w:val="16"/>
        </w:rPr>
        <w:t xml:space="preserve"> “</w:t>
      </w:r>
      <w:r w:rsidRPr="00F3623E">
        <w:rPr>
          <w:rStyle w:val="Emphasis"/>
        </w:rPr>
        <w:t>afterlife of slavery</w:t>
      </w:r>
      <w:r w:rsidRPr="00F3623E">
        <w:rPr>
          <w:sz w:val="16"/>
        </w:rPr>
        <w:t xml:space="preserve">”—“skewed life chances, limited access to health and education, premature death, incarceration, and impoverishment” (6). To a similar effect, Christina </w:t>
      </w:r>
      <w:r w:rsidRPr="00F3623E">
        <w:rPr>
          <w:rStyle w:val="Emphasis"/>
        </w:rPr>
        <w:t>Sharpe</w:t>
      </w:r>
      <w:r w:rsidRPr="00F3623E">
        <w:rPr>
          <w:sz w:val="16"/>
        </w:rPr>
        <w:t xml:space="preserve">, invoking Maurice Blanchot, </w:t>
      </w:r>
      <w:r w:rsidRPr="00F3623E">
        <w:rPr>
          <w:rStyle w:val="StyleUnderline"/>
        </w:rPr>
        <w:t>has described the ongoing</w:t>
      </w:r>
      <w:r w:rsidRPr="00F3623E">
        <w:rPr>
          <w:sz w:val="16"/>
        </w:rPr>
        <w:t xml:space="preserve"> “</w:t>
      </w:r>
      <w:r w:rsidRPr="00F3623E">
        <w:rPr>
          <w:rStyle w:val="Emphasis"/>
        </w:rPr>
        <w:t>wake</w:t>
      </w:r>
      <w:r w:rsidRPr="00F3623E">
        <w:rPr>
          <w:sz w:val="16"/>
        </w:rPr>
        <w:t xml:space="preserve">” </w:t>
      </w:r>
      <w:r w:rsidRPr="00F3623E">
        <w:rPr>
          <w:rStyle w:val="StyleUnderline"/>
        </w:rPr>
        <w:t>of chattel slavery</w:t>
      </w:r>
      <w:r w:rsidRPr="00F3623E">
        <w:rPr>
          <w:sz w:val="16"/>
        </w:rPr>
        <w:t xml:space="preserve"> as a “disaster”: at once historical and “deeply atemporal” (5). </w:t>
      </w:r>
    </w:p>
    <w:p w14:paraId="7FA16B01" w14:textId="77777777" w:rsidR="00D03790" w:rsidRPr="00F3623E" w:rsidRDefault="00D03790" w:rsidP="00D03790">
      <w:pPr>
        <w:rPr>
          <w:sz w:val="16"/>
        </w:rPr>
      </w:pPr>
      <w:r w:rsidRPr="00F3623E">
        <w:rPr>
          <w:sz w:val="16"/>
        </w:rPr>
        <w:t>“</w:t>
      </w:r>
      <w:r w:rsidRPr="00F3623E">
        <w:rPr>
          <w:rStyle w:val="StyleUnderline"/>
        </w:rPr>
        <w:t>Crisis of temporality</w:t>
      </w:r>
      <w:r w:rsidRPr="00F3623E">
        <w:rPr>
          <w:sz w:val="16"/>
        </w:rPr>
        <w:t xml:space="preserve">” </w:t>
      </w:r>
      <w:r w:rsidRPr="00F3623E">
        <w:rPr>
          <w:rStyle w:val="StyleUnderline"/>
        </w:rPr>
        <w:t>names a structure of</w:t>
      </w:r>
      <w:r w:rsidRPr="00F3623E">
        <w:rPr>
          <w:sz w:val="16"/>
        </w:rPr>
        <w:t xml:space="preserve"> “</w:t>
      </w:r>
      <w:r w:rsidRPr="00F3623E">
        <w:rPr>
          <w:rStyle w:val="Emphasis"/>
        </w:rPr>
        <w:t>deeply atemporal</w:t>
      </w:r>
      <w:r w:rsidRPr="00F3623E">
        <w:rPr>
          <w:sz w:val="16"/>
        </w:rPr>
        <w:t xml:space="preserve">” </w:t>
      </w:r>
      <w:r w:rsidRPr="00F3623E">
        <w:rPr>
          <w:rStyle w:val="StyleUnderline"/>
        </w:rPr>
        <w:t>feeling</w:t>
      </w:r>
      <w:r w:rsidRPr="00F3623E">
        <w:rPr>
          <w:sz w:val="16"/>
        </w:rPr>
        <w:t xml:space="preserve"> for those living in the wake of long- and shortterm disasters, </w:t>
      </w:r>
      <w:r w:rsidRPr="00F3623E">
        <w:rPr>
          <w:rStyle w:val="StyleUnderline"/>
        </w:rPr>
        <w:t xml:space="preserve">a feeling of being </w:t>
      </w:r>
      <w:r w:rsidRPr="00F3623E">
        <w:rPr>
          <w:rStyle w:val="Emphasis"/>
        </w:rPr>
        <w:t>cut off</w:t>
      </w:r>
      <w:r w:rsidRPr="00F3623E">
        <w:rPr>
          <w:rStyle w:val="StyleUnderline"/>
        </w:rPr>
        <w:t xml:space="preserve"> from transformative possibilities</w:t>
      </w:r>
      <w:r w:rsidRPr="00F3623E">
        <w:rPr>
          <w:sz w:val="16"/>
        </w:rPr>
        <w:t xml:space="preserve">, </w:t>
      </w:r>
      <w:r w:rsidRPr="00F3623E">
        <w:rPr>
          <w:rStyle w:val="StyleUnderline"/>
        </w:rPr>
        <w:t>or</w:t>
      </w:r>
      <w:r w:rsidRPr="00F3623E">
        <w:rPr>
          <w:sz w:val="16"/>
        </w:rPr>
        <w:t xml:space="preserve"> even </w:t>
      </w:r>
      <w:r w:rsidRPr="00F3623E">
        <w:rPr>
          <w:rStyle w:val="StyleUnderline"/>
        </w:rPr>
        <w:t>livable futures</w:t>
      </w:r>
      <w:r w:rsidRPr="00F3623E">
        <w:rPr>
          <w:sz w:val="16"/>
        </w:rPr>
        <w:t xml:space="preserve">. This crisis is organic to a historical conjuncture whose rhythms of attachment and sociality David Scott, discussing “the ethical-political experience of the temporal ‘afterness’ of our postcolonial, postsocialist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6E9300D8" w14:textId="77777777" w:rsidR="00D03790" w:rsidRPr="00F3623E" w:rsidRDefault="00D03790" w:rsidP="00D03790">
      <w:pPr>
        <w:rPr>
          <w:sz w:val="16"/>
        </w:rPr>
      </w:pPr>
      <w:r w:rsidRPr="00F3623E">
        <w:rPr>
          <w:sz w:val="16"/>
        </w:rPr>
        <w:t xml:space="preserve">One cause of the current crisis for Black critical theory is </w:t>
      </w:r>
      <w:r w:rsidRPr="00F3623E">
        <w:rPr>
          <w:rStyle w:val="StyleUnderline"/>
        </w:rPr>
        <w:t xml:space="preserve">the </w:t>
      </w:r>
      <w:r w:rsidRPr="00F3623E">
        <w:rPr>
          <w:rStyle w:val="Emphasis"/>
        </w:rPr>
        <w:t>serial collapse</w:t>
      </w:r>
      <w:r w:rsidRPr="00F3623E">
        <w:rPr>
          <w:sz w:val="16"/>
        </w:rPr>
        <w:t xml:space="preserve">, </w:t>
      </w:r>
      <w:r w:rsidRPr="00F3623E">
        <w:rPr>
          <w:rStyle w:val="Emphasis"/>
        </w:rPr>
        <w:t>co-optation</w:t>
      </w:r>
      <w:r w:rsidRPr="00F3623E">
        <w:rPr>
          <w:sz w:val="16"/>
        </w:rPr>
        <w:t xml:space="preserve">, </w:t>
      </w:r>
      <w:r w:rsidRPr="00F3623E">
        <w:rPr>
          <w:rStyle w:val="StyleUnderline"/>
        </w:rPr>
        <w:t xml:space="preserve">or </w:t>
      </w:r>
      <w:r w:rsidRPr="00F3623E">
        <w:rPr>
          <w:rStyle w:val="Emphasis"/>
        </w:rPr>
        <w:t>depoliticization</w:t>
      </w:r>
      <w:r w:rsidRPr="00F3623E">
        <w:rPr>
          <w:rStyle w:val="StyleUnderline"/>
        </w:rPr>
        <w:t xml:space="preserve"> of the </w:t>
      </w:r>
      <w:r w:rsidRPr="00F3623E">
        <w:rPr>
          <w:rStyle w:val="Emphasis"/>
        </w:rPr>
        <w:t>most meaningful spaces</w:t>
      </w:r>
      <w:r w:rsidRPr="00F3623E">
        <w:rPr>
          <w:rStyle w:val="StyleUnderline"/>
        </w:rPr>
        <w:t xml:space="preserve"> within which Black people nurtured substantive alternatives to the present order</w:t>
      </w:r>
      <w:r w:rsidRPr="00F3623E">
        <w:rPr>
          <w:sz w:val="16"/>
        </w:rPr>
        <w:t>. Moreover, as Black intellectuals have gained toeholds in previously barred institutions, the fates of Black lifeworlds have worsened globally. The tendency to individualize— through pathology or exception—</w:t>
      </w:r>
      <w:r w:rsidRPr="00F3623E">
        <w:rPr>
          <w:rStyle w:val="StyleUnderline"/>
          <w:highlight w:val="cyan"/>
        </w:rPr>
        <w:t xml:space="preserve">makes it </w:t>
      </w:r>
      <w:r w:rsidRPr="00F3623E">
        <w:rPr>
          <w:rStyle w:val="Emphasis"/>
          <w:highlight w:val="cyan"/>
        </w:rPr>
        <w:t>more difficult</w:t>
      </w:r>
      <w:r w:rsidRPr="00F3623E">
        <w:rPr>
          <w:rStyle w:val="StyleUnderline"/>
          <w:highlight w:val="cyan"/>
        </w:rPr>
        <w:t xml:space="preserve"> to conceive</w:t>
      </w:r>
      <w:r w:rsidRPr="00F3623E">
        <w:rPr>
          <w:rStyle w:val="StyleUnderline"/>
        </w:rPr>
        <w:t xml:space="preserve"> </w:t>
      </w:r>
      <w:r w:rsidRPr="00F3623E">
        <w:rPr>
          <w:rStyle w:val="Emphasis"/>
        </w:rPr>
        <w:t xml:space="preserve">substantive forms of </w:t>
      </w:r>
      <w:r w:rsidRPr="00F3623E">
        <w:rPr>
          <w:rStyle w:val="Emphasis"/>
          <w:highlight w:val="cyan"/>
        </w:rPr>
        <w:t>collectivity</w:t>
      </w:r>
      <w:r w:rsidRPr="00F3623E">
        <w:rPr>
          <w:rStyle w:val="StyleUnderline"/>
        </w:rPr>
        <w:t xml:space="preserve"> or </w:t>
      </w:r>
      <w:r w:rsidRPr="00F3623E">
        <w:rPr>
          <w:rStyle w:val="Emphasis"/>
        </w:rPr>
        <w:t>solidarity</w:t>
      </w:r>
      <w:r w:rsidRPr="00F3623E">
        <w:rPr>
          <w:sz w:val="16"/>
        </w:rPr>
        <w:t xml:space="preserve">. </w:t>
      </w:r>
      <w:r w:rsidRPr="00F3623E">
        <w:rPr>
          <w:rStyle w:val="StyleUnderline"/>
        </w:rPr>
        <w:t>One result</w:t>
      </w:r>
      <w:r w:rsidRPr="00F3623E">
        <w:rPr>
          <w:sz w:val="16"/>
        </w:rPr>
        <w:t xml:space="preserve">, as I will take up, </w:t>
      </w:r>
      <w:r w:rsidRPr="00F3623E">
        <w:rPr>
          <w:rStyle w:val="StyleUnderline"/>
        </w:rPr>
        <w:t xml:space="preserve">is Black critical theory’s increasing tendency to invoke Blackness as </w:t>
      </w:r>
      <w:r w:rsidRPr="00F3623E">
        <w:rPr>
          <w:rStyle w:val="Emphasis"/>
        </w:rPr>
        <w:t>fundamentally figural</w:t>
      </w:r>
      <w:r w:rsidRPr="00F3623E">
        <w:rPr>
          <w:sz w:val="16"/>
        </w:rPr>
        <w:t xml:space="preserve">, </w:t>
      </w:r>
      <w:r w:rsidRPr="00F3623E">
        <w:rPr>
          <w:rStyle w:val="StyleUnderline"/>
        </w:rPr>
        <w:t>as inhering in rhetorical</w:t>
      </w:r>
      <w:r w:rsidRPr="00F3623E">
        <w:rPr>
          <w:sz w:val="16"/>
        </w:rPr>
        <w:t xml:space="preserve">, </w:t>
      </w:r>
      <w:r w:rsidRPr="00F3623E">
        <w:rPr>
          <w:rStyle w:val="StyleUnderline"/>
        </w:rPr>
        <w:t>grammatical</w:t>
      </w:r>
      <w:r w:rsidRPr="00F3623E">
        <w:rPr>
          <w:sz w:val="16"/>
        </w:rPr>
        <w:t xml:space="preserve">, </w:t>
      </w:r>
      <w:r w:rsidRPr="00F3623E">
        <w:rPr>
          <w:rStyle w:val="StyleUnderline"/>
        </w:rPr>
        <w:t xml:space="preserve">and tropological configurations that are </w:t>
      </w:r>
      <w:r w:rsidRPr="00F3623E">
        <w:rPr>
          <w:rStyle w:val="Emphasis"/>
        </w:rPr>
        <w:t>definitionally prior</w:t>
      </w:r>
      <w:r w:rsidRPr="00F3623E">
        <w:rPr>
          <w:rStyle w:val="StyleUnderline"/>
        </w:rPr>
        <w:t xml:space="preserve"> to any history</w:t>
      </w:r>
      <w:r w:rsidRPr="00F3623E">
        <w:rPr>
          <w:sz w:val="16"/>
        </w:rPr>
        <w:t xml:space="preserve">. </w:t>
      </w:r>
      <w:r w:rsidRPr="00F3623E">
        <w:rPr>
          <w:rStyle w:val="StyleUnderline"/>
          <w:highlight w:val="cyan"/>
        </w:rPr>
        <w:t xml:space="preserve">The figural </w:t>
      </w:r>
      <w:r w:rsidRPr="00F3623E">
        <w:rPr>
          <w:rStyle w:val="Emphasis"/>
          <w:highlight w:val="cyan"/>
        </w:rPr>
        <w:t>easily slides</w:t>
      </w:r>
      <w:r w:rsidRPr="00F3623E">
        <w:rPr>
          <w:rStyle w:val="StyleUnderline"/>
          <w:highlight w:val="cyan"/>
        </w:rPr>
        <w:t xml:space="preserve"> into the </w:t>
      </w:r>
      <w:r w:rsidRPr="00F3623E">
        <w:rPr>
          <w:rStyle w:val="Emphasis"/>
          <w:highlight w:val="cyan"/>
        </w:rPr>
        <w:t>ontological</w:t>
      </w:r>
      <w:r w:rsidRPr="00F3623E">
        <w:rPr>
          <w:sz w:val="16"/>
          <w:highlight w:val="cyan"/>
        </w:rPr>
        <w:t xml:space="preserve">, </w:t>
      </w:r>
      <w:r w:rsidRPr="00F3623E">
        <w:rPr>
          <w:rStyle w:val="StyleUnderline"/>
          <w:highlight w:val="cyan"/>
        </w:rPr>
        <w:t xml:space="preserve">which </w:t>
      </w:r>
      <w:r w:rsidRPr="00F3623E">
        <w:rPr>
          <w:rStyle w:val="Emphasis"/>
          <w:highlight w:val="cyan"/>
        </w:rPr>
        <w:t>predetermines</w:t>
      </w:r>
      <w:r w:rsidRPr="00F3623E">
        <w:rPr>
          <w:rStyle w:val="StyleUnderline"/>
        </w:rPr>
        <w:t xml:space="preserve"> any possible</w:t>
      </w:r>
      <w:r w:rsidRPr="00F3623E">
        <w:rPr>
          <w:sz w:val="16"/>
        </w:rPr>
        <w:t xml:space="preserve"> “</w:t>
      </w:r>
      <w:r w:rsidRPr="00F3623E">
        <w:rPr>
          <w:rStyle w:val="Emphasis"/>
          <w:highlight w:val="cyan"/>
        </w:rPr>
        <w:t>meaning</w:t>
      </w:r>
      <w:r w:rsidRPr="00F3623E">
        <w:rPr>
          <w:sz w:val="16"/>
          <w:highlight w:val="cyan"/>
        </w:rPr>
        <w:t xml:space="preserve">” </w:t>
      </w:r>
      <w:r w:rsidRPr="00F3623E">
        <w:rPr>
          <w:rStyle w:val="StyleUnderline"/>
          <w:highlight w:val="cyan"/>
        </w:rPr>
        <w:t>of Blackness and</w:t>
      </w:r>
      <w:r w:rsidRPr="00F3623E">
        <w:rPr>
          <w:sz w:val="16"/>
        </w:rPr>
        <w:t xml:space="preserve">, moreover, </w:t>
      </w:r>
      <w:r w:rsidRPr="00F3623E">
        <w:rPr>
          <w:rStyle w:val="Emphasis"/>
          <w:sz w:val="30"/>
          <w:szCs w:val="30"/>
          <w:highlight w:val="cyan"/>
        </w:rPr>
        <w:t>undermines material analysis</w:t>
      </w:r>
      <w:r w:rsidRPr="00F3623E">
        <w:rPr>
          <w:rStyle w:val="Emphasis"/>
          <w:sz w:val="30"/>
          <w:szCs w:val="30"/>
        </w:rPr>
        <w:t xml:space="preserve"> </w:t>
      </w:r>
      <w:r w:rsidRPr="00F3623E">
        <w:rPr>
          <w:rStyle w:val="Emphasis"/>
          <w:sz w:val="30"/>
          <w:szCs w:val="30"/>
          <w:highlight w:val="cyan"/>
        </w:rPr>
        <w:t>despite claims to radicalness</w:t>
      </w:r>
      <w:r w:rsidRPr="00F3623E">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about our social world is difficult. </w:t>
      </w:r>
      <w:r w:rsidRPr="00F3623E">
        <w:rPr>
          <w:rStyle w:val="StyleUnderline"/>
        </w:rPr>
        <w:t xml:space="preserve">When we </w:t>
      </w:r>
      <w:r w:rsidRPr="00F3623E">
        <w:rPr>
          <w:rStyle w:val="Emphasis"/>
        </w:rPr>
        <w:t>mistake</w:t>
      </w:r>
      <w:r w:rsidRPr="00F3623E">
        <w:rPr>
          <w:rStyle w:val="StyleUnderline"/>
        </w:rPr>
        <w:t xml:space="preserve"> our shorthand for the </w:t>
      </w:r>
      <w:r w:rsidRPr="00F3623E">
        <w:rPr>
          <w:rStyle w:val="Emphasis"/>
        </w:rPr>
        <w:t>contradictory practices</w:t>
      </w:r>
      <w:r w:rsidRPr="00F3623E">
        <w:rPr>
          <w:rStyle w:val="StyleUnderline"/>
        </w:rPr>
        <w:t xml:space="preserve"> that shaped the practices of slavery in </w:t>
      </w:r>
      <w:r w:rsidRPr="00F3623E">
        <w:rPr>
          <w:rStyle w:val="Emphasis"/>
        </w:rPr>
        <w:t>different contexts</w:t>
      </w:r>
      <w:r w:rsidRPr="00F3623E">
        <w:rPr>
          <w:sz w:val="16"/>
        </w:rPr>
        <w:t xml:space="preserve">, </w:t>
      </w:r>
      <w:r w:rsidRPr="00F3623E">
        <w:rPr>
          <w:rStyle w:val="StyleUnderline"/>
        </w:rPr>
        <w:t xml:space="preserve">we enter into the play of tropes and grammars that </w:t>
      </w:r>
      <w:r w:rsidRPr="00F3623E">
        <w:rPr>
          <w:rStyle w:val="Emphasis"/>
        </w:rPr>
        <w:t>shape contemporary self-understanding</w:t>
      </w:r>
      <w:r w:rsidRPr="00F3623E">
        <w:rPr>
          <w:rStyle w:val="StyleUnderline"/>
        </w:rPr>
        <w:t xml:space="preserve"> even as we adapt a posture of </w:t>
      </w:r>
      <w:r w:rsidRPr="00F3623E">
        <w:rPr>
          <w:rStyle w:val="Emphasis"/>
        </w:rPr>
        <w:t>critique</w:t>
      </w:r>
      <w:r w:rsidRPr="00F3623E">
        <w:rPr>
          <w:sz w:val="16"/>
        </w:rPr>
        <w:t xml:space="preserve">. In short, I worry about the ways </w:t>
      </w:r>
      <w:r w:rsidRPr="00F3623E">
        <w:rPr>
          <w:rStyle w:val="StyleUnderline"/>
        </w:rPr>
        <w:t xml:space="preserve">a narrative thematization of slavery as </w:t>
      </w:r>
      <w:r w:rsidRPr="00F3623E">
        <w:rPr>
          <w:rStyle w:val="Emphasis"/>
        </w:rPr>
        <w:t>coextensive</w:t>
      </w:r>
      <w:r w:rsidRPr="00F3623E">
        <w:rPr>
          <w:rStyle w:val="StyleUnderline"/>
        </w:rPr>
        <w:t xml:space="preserve"> with contemporary racially distributed violence </w:t>
      </w:r>
      <w:r w:rsidRPr="00F3623E">
        <w:rPr>
          <w:rStyle w:val="Emphasis"/>
        </w:rPr>
        <w:t>obscures</w:t>
      </w:r>
      <w:r w:rsidRPr="00F3623E">
        <w:rPr>
          <w:rStyle w:val="StyleUnderline"/>
        </w:rPr>
        <w:t xml:space="preserve"> other ways of conceiving Black living</w:t>
      </w:r>
      <w:r w:rsidRPr="00F3623E">
        <w:rPr>
          <w:sz w:val="16"/>
        </w:rPr>
        <w:t>.</w:t>
      </w:r>
    </w:p>
    <w:p w14:paraId="1894457F" w14:textId="77777777" w:rsidR="00D03790" w:rsidRPr="00F3623E" w:rsidRDefault="00D03790" w:rsidP="00D03790">
      <w:pPr>
        <w:rPr>
          <w:sz w:val="16"/>
        </w:rPr>
      </w:pPr>
      <w:r w:rsidRPr="00F3623E">
        <w:rPr>
          <w:rStyle w:val="StyleUnderline"/>
        </w:rPr>
        <w:t>One symptom</w:t>
      </w:r>
      <w:r w:rsidRPr="00F3623E">
        <w:rPr>
          <w:sz w:val="16"/>
        </w:rPr>
        <w:t xml:space="preserve"> of the crisis of temporality at issue here </w:t>
      </w:r>
      <w:r w:rsidRPr="00F3623E">
        <w:rPr>
          <w:rStyle w:val="StyleUnderline"/>
        </w:rPr>
        <w:t xml:space="preserve">is a turn to </w:t>
      </w:r>
      <w:r w:rsidRPr="00F3623E">
        <w:rPr>
          <w:rStyle w:val="Emphasis"/>
        </w:rPr>
        <w:t>ontology</w:t>
      </w:r>
      <w:r w:rsidRPr="00F3623E">
        <w:rPr>
          <w:sz w:val="16"/>
        </w:rPr>
        <w:t>, which is also a tendency toward the figural. For some strands of critical theory, “</w:t>
      </w:r>
      <w:r w:rsidRPr="00F3623E">
        <w:rPr>
          <w:rStyle w:val="StyleUnderline"/>
        </w:rPr>
        <w:t>Blackness</w:t>
      </w:r>
      <w:r w:rsidRPr="00F3623E">
        <w:rPr>
          <w:sz w:val="16"/>
        </w:rPr>
        <w:t xml:space="preserve">” </w:t>
      </w:r>
      <w:r w:rsidRPr="00F3623E">
        <w:rPr>
          <w:rStyle w:val="StyleUnderline"/>
        </w:rPr>
        <w:t>stands as a figure</w:t>
      </w:r>
      <w:r w:rsidRPr="00F3623E">
        <w:rPr>
          <w:sz w:val="16"/>
        </w:rPr>
        <w:t xml:space="preserve"> of some thing that stands </w:t>
      </w:r>
      <w:r w:rsidRPr="00F3623E">
        <w:rPr>
          <w:rStyle w:val="Emphasis"/>
        </w:rPr>
        <w:t>outside</w:t>
      </w:r>
      <w:r w:rsidRPr="00F3623E">
        <w:rPr>
          <w:rStyle w:val="StyleUnderline"/>
        </w:rPr>
        <w:t xml:space="preserve"> of Western universalisms</w:t>
      </w:r>
      <w:r w:rsidRPr="00F3623E">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F3623E">
        <w:rPr>
          <w:rStyle w:val="StyleUnderline"/>
          <w:highlight w:val="cyan"/>
        </w:rPr>
        <w:t>Theories</w:t>
      </w:r>
      <w:r w:rsidRPr="00F3623E">
        <w:rPr>
          <w:sz w:val="16"/>
        </w:rPr>
        <w:t xml:space="preserve"> proceeding in this mode, such as Afropessimism, often struggle to articulate a relationship between the singular and the exemplary. Afropessimism </w:t>
      </w:r>
      <w:r w:rsidRPr="00F3623E">
        <w:rPr>
          <w:rStyle w:val="Emphasis"/>
          <w:highlight w:val="cyan"/>
        </w:rPr>
        <w:t>abstracts</w:t>
      </w:r>
      <w:r w:rsidRPr="00F3623E">
        <w:rPr>
          <w:rStyle w:val="StyleUnderline"/>
          <w:highlight w:val="cyan"/>
        </w:rPr>
        <w:t xml:space="preserve"> Blackness from more general histories of</w:t>
      </w:r>
      <w:r w:rsidRPr="00F3623E">
        <w:rPr>
          <w:sz w:val="16"/>
          <w:highlight w:val="cyan"/>
        </w:rPr>
        <w:t xml:space="preserve"> colonial</w:t>
      </w:r>
      <w:r w:rsidRPr="00F3623E">
        <w:rPr>
          <w:sz w:val="16"/>
        </w:rPr>
        <w:t xml:space="preserve"> modernity or </w:t>
      </w:r>
      <w:r w:rsidRPr="00F3623E">
        <w:rPr>
          <w:rStyle w:val="Emphasis"/>
          <w:highlight w:val="cyan"/>
        </w:rPr>
        <w:t>racial capitalism</w:t>
      </w:r>
      <w:r w:rsidRPr="00F3623E">
        <w:rPr>
          <w:rStyle w:val="StyleUnderline"/>
        </w:rPr>
        <w:t xml:space="preserve"> so that it seems to be </w:t>
      </w:r>
      <w:r w:rsidRPr="00F3623E">
        <w:rPr>
          <w:rStyle w:val="Emphasis"/>
        </w:rPr>
        <w:t>cause</w:t>
      </w:r>
      <w:r w:rsidRPr="00F3623E">
        <w:rPr>
          <w:rStyle w:val="StyleUnderline"/>
        </w:rPr>
        <w:t xml:space="preserve"> rather than </w:t>
      </w:r>
      <w:r w:rsidRPr="00F3623E">
        <w:rPr>
          <w:rStyle w:val="Emphasis"/>
        </w:rPr>
        <w:t>effect</w:t>
      </w:r>
      <w:r w:rsidRPr="00F3623E">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“antiBlack racism”).</w:t>
      </w:r>
    </w:p>
    <w:p w14:paraId="0B3AE9B0" w14:textId="77777777" w:rsidR="00D03790" w:rsidRPr="00F3623E" w:rsidRDefault="00D03790" w:rsidP="00D03790">
      <w:pPr>
        <w:rPr>
          <w:sz w:val="16"/>
        </w:rPr>
      </w:pPr>
      <w:r w:rsidRPr="00F3623E">
        <w:rPr>
          <w:sz w:val="16"/>
        </w:rPr>
        <w:t xml:space="preserve">Although he expressly rejects the Afropessimist label, Fred </w:t>
      </w:r>
      <w:r w:rsidRPr="00F3623E">
        <w:rPr>
          <w:rStyle w:val="StyleUnderline"/>
          <w:highlight w:val="cyan"/>
        </w:rPr>
        <w:t>Moten’s</w:t>
      </w:r>
      <w:r w:rsidRPr="00F3623E">
        <w:rPr>
          <w:sz w:val="16"/>
        </w:rPr>
        <w:t xml:space="preserve"> early </w:t>
      </w:r>
      <w:r w:rsidRPr="00F3623E">
        <w:rPr>
          <w:rStyle w:val="StyleUnderline"/>
          <w:highlight w:val="cyan"/>
        </w:rPr>
        <w:t>work</w:t>
      </w:r>
      <w:r w:rsidRPr="00F3623E">
        <w:rPr>
          <w:sz w:val="16"/>
        </w:rPr>
        <w:t xml:space="preserve"> is instructive for the ways he </w:t>
      </w:r>
      <w:r w:rsidRPr="00F3623E">
        <w:rPr>
          <w:rStyle w:val="Emphasis"/>
          <w:highlight w:val="cyan"/>
        </w:rPr>
        <w:t>reframes historical struggles</w:t>
      </w:r>
      <w:r w:rsidRPr="00F3623E">
        <w:rPr>
          <w:rStyle w:val="StyleUnderline"/>
          <w:highlight w:val="cyan"/>
        </w:rPr>
        <w:t xml:space="preserve"> as </w:t>
      </w:r>
      <w:r w:rsidRPr="00F3623E">
        <w:rPr>
          <w:rStyle w:val="Emphasis"/>
          <w:highlight w:val="cyan"/>
        </w:rPr>
        <w:t>conceptual</w:t>
      </w:r>
      <w:r w:rsidRPr="00F3623E">
        <w:rPr>
          <w:sz w:val="16"/>
          <w:highlight w:val="cyan"/>
        </w:rPr>
        <w:t xml:space="preserve">, </w:t>
      </w:r>
      <w:r w:rsidRPr="00F3623E">
        <w:rPr>
          <w:rStyle w:val="StyleUnderline"/>
          <w:highlight w:val="cyan"/>
        </w:rPr>
        <w:t xml:space="preserve">even </w:t>
      </w:r>
      <w:r w:rsidRPr="00F3623E">
        <w:rPr>
          <w:rStyle w:val="Emphasis"/>
          <w:highlight w:val="cyan"/>
        </w:rPr>
        <w:t>ontological</w:t>
      </w:r>
      <w:r w:rsidRPr="00F3623E">
        <w:rPr>
          <w:sz w:val="16"/>
          <w:highlight w:val="cyan"/>
        </w:rPr>
        <w:t xml:space="preserve">, </w:t>
      </w:r>
      <w:r w:rsidRPr="00F3623E">
        <w:rPr>
          <w:rStyle w:val="Emphasis"/>
          <w:highlight w:val="cyan"/>
        </w:rPr>
        <w:t>abstracting</w:t>
      </w:r>
      <w:r w:rsidRPr="00F3623E">
        <w:rPr>
          <w:rStyle w:val="StyleUnderline"/>
          <w:highlight w:val="cyan"/>
        </w:rPr>
        <w:t xml:space="preserve"> those</w:t>
      </w:r>
      <w:r w:rsidRPr="00F3623E">
        <w:rPr>
          <w:rStyle w:val="StyleUnderline"/>
        </w:rPr>
        <w:t xml:space="preserve"> </w:t>
      </w:r>
      <w:r w:rsidRPr="00F3623E">
        <w:rPr>
          <w:rStyle w:val="Emphasis"/>
          <w:highlight w:val="cyan"/>
        </w:rPr>
        <w:t>struggles from specific contexts</w:t>
      </w:r>
      <w:r w:rsidRPr="00F3623E">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F3623E">
        <w:rPr>
          <w:rStyle w:val="Emphasis"/>
        </w:rPr>
        <w:t xml:space="preserve">continually </w:t>
      </w:r>
      <w:r w:rsidRPr="00F3623E">
        <w:rPr>
          <w:rStyle w:val="Emphasis"/>
          <w:highlight w:val="cyan"/>
        </w:rPr>
        <w:t>foregrounding</w:t>
      </w:r>
      <w:r w:rsidRPr="00F3623E">
        <w:rPr>
          <w:rStyle w:val="StyleUnderline"/>
        </w:rPr>
        <w:t xml:space="preserve"> the </w:t>
      </w:r>
      <w:r w:rsidRPr="00F3623E">
        <w:rPr>
          <w:rStyle w:val="StyleUnderline"/>
          <w:highlight w:val="cyan"/>
        </w:rPr>
        <w:t>white</w:t>
      </w:r>
      <w:r w:rsidRPr="00F3623E">
        <w:rPr>
          <w:rStyle w:val="StyleUnderline"/>
        </w:rPr>
        <w:t xml:space="preserve"> supremacist </w:t>
      </w:r>
      <w:r w:rsidRPr="00F3623E">
        <w:rPr>
          <w:rStyle w:val="StyleUnderline"/>
          <w:highlight w:val="cyan"/>
        </w:rPr>
        <w:t xml:space="preserve">logics that Blackness subverts can make Blackness seem </w:t>
      </w:r>
      <w:r w:rsidRPr="00F3623E">
        <w:rPr>
          <w:rStyle w:val="Emphasis"/>
          <w:highlight w:val="cyan"/>
        </w:rPr>
        <w:t>merely reactive</w:t>
      </w:r>
      <w:r w:rsidRPr="00F3623E">
        <w:rPr>
          <w:sz w:val="16"/>
        </w:rPr>
        <w:t xml:space="preserve">. More concerning is it that </w:t>
      </w:r>
      <w:r w:rsidRPr="00F3623E">
        <w:rPr>
          <w:rStyle w:val="StyleUnderline"/>
          <w:highlight w:val="cyan"/>
        </w:rPr>
        <w:t xml:space="preserve">figuring Blackness as a matter of </w:t>
      </w:r>
      <w:r w:rsidRPr="00F3623E">
        <w:rPr>
          <w:rStyle w:val="Emphasis"/>
          <w:highlight w:val="cyan"/>
        </w:rPr>
        <w:t>discursive positioning</w:t>
      </w:r>
      <w:r w:rsidRPr="00F3623E">
        <w:rPr>
          <w:rStyle w:val="StyleUnderline"/>
          <w:highlight w:val="cyan"/>
        </w:rPr>
        <w:t xml:space="preserve"> suggests that solutions are within </w:t>
      </w:r>
      <w:r w:rsidRPr="00F3623E">
        <w:rPr>
          <w:rStyle w:val="Emphasis"/>
          <w:highlight w:val="cyan"/>
        </w:rPr>
        <w:t>philosophy</w:t>
      </w:r>
      <w:r w:rsidRPr="00F3623E">
        <w:rPr>
          <w:sz w:val="16"/>
        </w:rPr>
        <w:t xml:space="preserve">, </w:t>
      </w:r>
      <w:r w:rsidRPr="00F3623E">
        <w:rPr>
          <w:rStyle w:val="StyleUnderline"/>
          <w:highlight w:val="cyan"/>
        </w:rPr>
        <w:t>which makes the</w:t>
      </w:r>
      <w:r w:rsidRPr="00F3623E">
        <w:rPr>
          <w:rStyle w:val="StyleUnderline"/>
        </w:rPr>
        <w:t xml:space="preserve"> ultimate </w:t>
      </w:r>
      <w:r w:rsidRPr="00F3623E">
        <w:rPr>
          <w:rStyle w:val="StyleUnderline"/>
          <w:highlight w:val="cyan"/>
        </w:rPr>
        <w:t xml:space="preserve">effect of objection </w:t>
      </w:r>
      <w:r w:rsidRPr="00F3623E">
        <w:rPr>
          <w:rStyle w:val="Emphasis"/>
          <w:highlight w:val="cyan"/>
        </w:rPr>
        <w:t>ambiguous</w:t>
      </w:r>
      <w:r w:rsidRPr="00F3623E">
        <w:rPr>
          <w:sz w:val="16"/>
        </w:rPr>
        <w:t xml:space="preserve">. Moreover, as we will see, objection is always present . </w:t>
      </w:r>
    </w:p>
    <w:p w14:paraId="6E23C287" w14:textId="77777777" w:rsidR="00D03790" w:rsidRPr="00F3623E" w:rsidRDefault="00D03790" w:rsidP="00D03790">
      <w:pPr>
        <w:rPr>
          <w:sz w:val="16"/>
        </w:rPr>
      </w:pPr>
      <w:r w:rsidRPr="00F3623E">
        <w:rPr>
          <w:sz w:val="16"/>
        </w:rPr>
        <w:t xml:space="preserve">Both Moten and the Afropessimists take up Hartman’s work, but </w:t>
      </w:r>
      <w:r w:rsidRPr="00F3623E">
        <w:rPr>
          <w:rStyle w:val="StyleUnderline"/>
        </w:rPr>
        <w:t>their</w:t>
      </w:r>
      <w:r w:rsidRPr="00F3623E">
        <w:rPr>
          <w:sz w:val="16"/>
        </w:rPr>
        <w:t xml:space="preserve"> respective </w:t>
      </w:r>
      <w:r w:rsidRPr="00F3623E">
        <w:rPr>
          <w:rStyle w:val="StyleUnderline"/>
        </w:rPr>
        <w:t>ways of navigating the</w:t>
      </w:r>
      <w:r w:rsidRPr="00F3623E">
        <w:rPr>
          <w:sz w:val="16"/>
        </w:rPr>
        <w:t xml:space="preserve"> “</w:t>
      </w:r>
      <w:r w:rsidRPr="00F3623E">
        <w:rPr>
          <w:rStyle w:val="StyleUnderline"/>
        </w:rPr>
        <w:t>ruins</w:t>
      </w:r>
      <w:r w:rsidRPr="00F3623E">
        <w:rPr>
          <w:sz w:val="16"/>
        </w:rPr>
        <w:t xml:space="preserve">” of an older, outward-looking Black Nationalism ultimately </w:t>
      </w:r>
      <w:r w:rsidRPr="00F3623E">
        <w:rPr>
          <w:rStyle w:val="Emphasis"/>
        </w:rPr>
        <w:t>dulls</w:t>
      </w:r>
      <w:r w:rsidRPr="00F3623E">
        <w:rPr>
          <w:rStyle w:val="StyleUnderline"/>
        </w:rPr>
        <w:t xml:space="preserve"> the critical edge of their work</w:t>
      </w:r>
      <w:r w:rsidRPr="00F3623E">
        <w:rPr>
          <w:sz w:val="16"/>
        </w:rPr>
        <w:t xml:space="preserve">. Where </w:t>
      </w:r>
      <w:r w:rsidRPr="00F3623E">
        <w:rPr>
          <w:rStyle w:val="Emphasis"/>
          <w:highlight w:val="cyan"/>
        </w:rPr>
        <w:t>Hartman</w:t>
      </w:r>
      <w:r w:rsidRPr="00F3623E">
        <w:rPr>
          <w:rStyle w:val="StyleUnderline"/>
          <w:highlight w:val="cyan"/>
        </w:rPr>
        <w:t xml:space="preserve"> insists on</w:t>
      </w:r>
      <w:r w:rsidRPr="00F3623E">
        <w:rPr>
          <w:sz w:val="16"/>
          <w:highlight w:val="cyan"/>
        </w:rPr>
        <w:t xml:space="preserve"> “</w:t>
      </w:r>
      <w:r w:rsidRPr="00F3623E">
        <w:rPr>
          <w:rStyle w:val="StyleUnderline"/>
          <w:highlight w:val="cyan"/>
        </w:rPr>
        <w:t>terror of the mundane</w:t>
      </w:r>
      <w:r w:rsidRPr="00F3623E">
        <w:rPr>
          <w:rStyle w:val="StyleUnderline"/>
        </w:rPr>
        <w:t xml:space="preserve"> and the quotidian</w:t>
      </w:r>
      <w:r w:rsidRPr="00F3623E">
        <w:rPr>
          <w:sz w:val="16"/>
        </w:rPr>
        <w:t xml:space="preserve"> . . . the diffusion of terror” and violence in places critics generally had not looked—“pleasure, paternalism, and property”—(Scenes 4), </w:t>
      </w:r>
      <w:r w:rsidRPr="00F3623E">
        <w:rPr>
          <w:rStyle w:val="Emphasis"/>
          <w:highlight w:val="cyan"/>
        </w:rPr>
        <w:t>Moten</w:t>
      </w:r>
      <w:r w:rsidRPr="00F3623E">
        <w:rPr>
          <w:rStyle w:val="StyleUnderline"/>
          <w:highlight w:val="cyan"/>
        </w:rPr>
        <w:t xml:space="preserve"> attunes us to a</w:t>
      </w:r>
      <w:r w:rsidRPr="00F3623E">
        <w:rPr>
          <w:sz w:val="16"/>
          <w:highlight w:val="cyan"/>
        </w:rPr>
        <w:t xml:space="preserve"> “</w:t>
      </w:r>
      <w:r w:rsidRPr="00F3623E">
        <w:rPr>
          <w:rStyle w:val="StyleUnderline"/>
        </w:rPr>
        <w:t>terrible beauty</w:t>
      </w:r>
      <w:r w:rsidRPr="00F3623E">
        <w:rPr>
          <w:sz w:val="16"/>
        </w:rPr>
        <w:t xml:space="preserve">” </w:t>
      </w:r>
      <w:r w:rsidRPr="00F3623E">
        <w:rPr>
          <w:rStyle w:val="StyleUnderline"/>
        </w:rPr>
        <w:t>in scenes of subjection that seeds rebellions past and to come</w:t>
      </w:r>
      <w:r w:rsidRPr="00F3623E">
        <w:rPr>
          <w:sz w:val="16"/>
        </w:rPr>
        <w:t xml:space="preserve">. </w:t>
      </w:r>
      <w:r w:rsidRPr="00F3623E">
        <w:rPr>
          <w:rStyle w:val="StyleUnderline"/>
        </w:rPr>
        <w:t>Black aesthetics thus express</w:t>
      </w:r>
      <w:r w:rsidRPr="00F3623E">
        <w:rPr>
          <w:sz w:val="16"/>
        </w:rPr>
        <w:t xml:space="preserve"> an “[e]xhaustive </w:t>
      </w:r>
      <w:r w:rsidRPr="00F3623E">
        <w:rPr>
          <w:rStyle w:val="Emphasis"/>
          <w:highlight w:val="cyan"/>
        </w:rPr>
        <w:t>celebration</w:t>
      </w:r>
      <w:r w:rsidRPr="00F3623E">
        <w:rPr>
          <w:rStyle w:val="StyleUnderline"/>
        </w:rPr>
        <w:t xml:space="preserve"> of and in and through our</w:t>
      </w:r>
      <w:r w:rsidRPr="00F3623E">
        <w:rPr>
          <w:sz w:val="16"/>
        </w:rPr>
        <w:t xml:space="preserve"> [</w:t>
      </w:r>
      <w:r w:rsidRPr="00F3623E">
        <w:rPr>
          <w:rStyle w:val="StyleUnderline"/>
        </w:rPr>
        <w:t>Black</w:t>
      </w:r>
      <w:r w:rsidRPr="00F3623E">
        <w:rPr>
          <w:sz w:val="16"/>
        </w:rPr>
        <w:t xml:space="preserve">] </w:t>
      </w:r>
      <w:r w:rsidRPr="00F3623E">
        <w:rPr>
          <w:rStyle w:val="StyleUnderline"/>
        </w:rPr>
        <w:t>suffering</w:t>
      </w:r>
      <w:r w:rsidRPr="00F3623E">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6CEA9AB8" w14:textId="77777777" w:rsidR="00D03790" w:rsidRPr="00F3623E" w:rsidRDefault="00D03790" w:rsidP="00D03790">
      <w:pPr>
        <w:rPr>
          <w:sz w:val="16"/>
        </w:rPr>
      </w:pPr>
      <w:r w:rsidRPr="00F3623E">
        <w:rPr>
          <w:sz w:val="16"/>
        </w:rPr>
        <w:t xml:space="preserve">A notion of tradition corresponding to “the ontological totality”—which resonates with earlier Black Nationalist critical procedures—grants a form of </w:t>
      </w:r>
      <w:r w:rsidRPr="00F3623E">
        <w:rPr>
          <w:rStyle w:val="StyleUnderline"/>
        </w:rPr>
        <w:t>aesthetic autonomy</w:t>
      </w:r>
      <w:r w:rsidRPr="00F3623E">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F3623E">
        <w:rPr>
          <w:rStyle w:val="Emphasis"/>
        </w:rPr>
        <w:t>need not concern itself</w:t>
      </w:r>
      <w:r w:rsidRPr="00F3623E">
        <w:rPr>
          <w:rStyle w:val="StyleUnderline"/>
        </w:rPr>
        <w:t xml:space="preserve"> with historical transformations</w:t>
      </w:r>
      <w:r w:rsidRPr="00F3623E">
        <w:rPr>
          <w:sz w:val="16"/>
        </w:rPr>
        <w:t xml:space="preserve"> of those communities. </w:t>
      </w:r>
      <w:r w:rsidRPr="00F3623E">
        <w:rPr>
          <w:rStyle w:val="Emphasis"/>
          <w:highlight w:val="cyan"/>
        </w:rPr>
        <w:t>Ironing out historical differences</w:t>
      </w:r>
      <w:r w:rsidRPr="00F3623E">
        <w:rPr>
          <w:sz w:val="16"/>
        </w:rPr>
        <w:t xml:space="preserve">, his work </w:t>
      </w:r>
      <w:r w:rsidRPr="00F3623E">
        <w:rPr>
          <w:rStyle w:val="StyleUnderline"/>
          <w:highlight w:val="cyan"/>
        </w:rPr>
        <w:t xml:space="preserve">leaves the impression that Black aesthetics develop according to an </w:t>
      </w:r>
      <w:r w:rsidRPr="00F3623E">
        <w:rPr>
          <w:rStyle w:val="Emphasis"/>
          <w:highlight w:val="cyan"/>
        </w:rPr>
        <w:t>atemporal logic</w:t>
      </w:r>
      <w:r w:rsidRPr="00F3623E">
        <w:rPr>
          <w:rStyle w:val="StyleUnderline"/>
          <w:highlight w:val="cyan"/>
        </w:rPr>
        <w:t xml:space="preserve"> that</w:t>
      </w:r>
      <w:r w:rsidRPr="00F3623E">
        <w:rPr>
          <w:rStyle w:val="StyleUnderline"/>
        </w:rPr>
        <w:t xml:space="preserve"> </w:t>
      </w:r>
      <w:r w:rsidRPr="00F3623E">
        <w:rPr>
          <w:rStyle w:val="StyleUnderline"/>
          <w:highlight w:val="cyan"/>
        </w:rPr>
        <w:t>allows discrete moments</w:t>
      </w:r>
      <w:r w:rsidRPr="00F3623E">
        <w:rPr>
          <w:sz w:val="16"/>
        </w:rPr>
        <w:t>—a representation of Aunt Hester in Frederick Douglass’ 1845 Narrative and Hartman’s Scenes of Subjection (1997) and a Marvin Gaye recording from 1976—</w:t>
      </w:r>
      <w:r w:rsidRPr="00F3623E">
        <w:rPr>
          <w:rStyle w:val="StyleUnderline"/>
          <w:highlight w:val="cyan"/>
        </w:rPr>
        <w:t>to appear</w:t>
      </w:r>
      <w:r w:rsidRPr="00F3623E">
        <w:rPr>
          <w:rStyle w:val="StyleUnderline"/>
        </w:rPr>
        <w:t xml:space="preserve"> both simultaneous with one another and unmediated</w:t>
      </w:r>
      <w:r w:rsidRPr="00F3623E">
        <w:rPr>
          <w:sz w:val="16"/>
        </w:rPr>
        <w:t xml:space="preserve">.3 Moten’s refusal to draw lines between historical periods, genres, and mediums enables such startling connections—what he might term the ante-historical aspects of Blackness. The drawback is that </w:t>
      </w:r>
      <w:r w:rsidRPr="00F3623E">
        <w:rPr>
          <w:rStyle w:val="StyleUnderline"/>
        </w:rPr>
        <w:t xml:space="preserve">it becomes </w:t>
      </w:r>
      <w:r w:rsidRPr="00F3623E">
        <w:rPr>
          <w:rStyle w:val="Emphasis"/>
        </w:rPr>
        <w:t>difficult</w:t>
      </w:r>
      <w:r w:rsidRPr="00F3623E">
        <w:rPr>
          <w:rStyle w:val="StyleUnderline"/>
        </w:rPr>
        <w:t xml:space="preserve"> within such an analysis</w:t>
      </w:r>
      <w:r w:rsidRPr="00F3623E">
        <w:rPr>
          <w:sz w:val="16"/>
        </w:rPr>
        <w:t>—</w:t>
      </w:r>
      <w:r w:rsidRPr="00F3623E">
        <w:rPr>
          <w:rStyle w:val="StyleUnderline"/>
        </w:rPr>
        <w:t xml:space="preserve">perhaps </w:t>
      </w:r>
      <w:r w:rsidRPr="00F3623E">
        <w:rPr>
          <w:rStyle w:val="StyleUnderline"/>
          <w:highlight w:val="cyan"/>
        </w:rPr>
        <w:t xml:space="preserve">even </w:t>
      </w:r>
      <w:r w:rsidRPr="00F3623E">
        <w:rPr>
          <w:rStyle w:val="Emphasis"/>
          <w:highlight w:val="cyan"/>
        </w:rPr>
        <w:t>beside the point</w:t>
      </w:r>
      <w:r w:rsidRPr="00F3623E">
        <w:rPr>
          <w:sz w:val="16"/>
        </w:rPr>
        <w:t>—</w:t>
      </w:r>
      <w:r w:rsidRPr="00F3623E">
        <w:rPr>
          <w:rStyle w:val="StyleUnderline"/>
        </w:rPr>
        <w:t xml:space="preserve">to inquire about </w:t>
      </w:r>
      <w:r w:rsidRPr="00F3623E">
        <w:rPr>
          <w:rStyle w:val="Emphasis"/>
        </w:rPr>
        <w:t>specific historical processes</w:t>
      </w:r>
      <w:r w:rsidRPr="00F3623E">
        <w:rPr>
          <w:sz w:val="16"/>
        </w:rPr>
        <w:t xml:space="preserve">, </w:t>
      </w:r>
      <w:r w:rsidRPr="00F3623E">
        <w:rPr>
          <w:rStyle w:val="StyleUnderline"/>
        </w:rPr>
        <w:t>the networks</w:t>
      </w:r>
      <w:r w:rsidRPr="00F3623E">
        <w:rPr>
          <w:sz w:val="16"/>
        </w:rPr>
        <w:t xml:space="preserve"> of performance and publication </w:t>
      </w:r>
      <w:r w:rsidRPr="00F3623E">
        <w:rPr>
          <w:rStyle w:val="StyleUnderline"/>
        </w:rPr>
        <w:t xml:space="preserve">that </w:t>
      </w:r>
      <w:r w:rsidRPr="00F3623E">
        <w:rPr>
          <w:rStyle w:val="Emphasis"/>
        </w:rPr>
        <w:t>materially reproduce</w:t>
      </w:r>
      <w:r w:rsidRPr="00F3623E">
        <w:rPr>
          <w:rStyle w:val="StyleUnderline"/>
        </w:rPr>
        <w:t xml:space="preserve"> both Black aesthetics and counterpublics</w:t>
      </w:r>
      <w:r w:rsidRPr="00F3623E">
        <w:rPr>
          <w:sz w:val="16"/>
        </w:rPr>
        <w:t xml:space="preserve">. Rather, to make a very small distinction, his sensibility is deeply historical, even as his analysis proceeds by way of astonishing montages of moments and details whose connections are forged in and through his critical practice. </w:t>
      </w:r>
    </w:p>
    <w:p w14:paraId="7F3E7169" w14:textId="77777777" w:rsidR="00D03790" w:rsidRPr="00F3623E" w:rsidRDefault="00D03790" w:rsidP="00D03790">
      <w:pPr>
        <w:rPr>
          <w:sz w:val="16"/>
        </w:rPr>
      </w:pPr>
      <w:r w:rsidRPr="00F3623E">
        <w:rPr>
          <w:sz w:val="16"/>
        </w:rPr>
        <w:t xml:space="preserve">One notes that Moten’s engagement with aesthetic objects, framed by Black feminist thought and Derridean deconstruction, tends to serve a larger critique of Western phenomenology. </w:t>
      </w:r>
      <w:r w:rsidRPr="00F3623E">
        <w:rPr>
          <w:rStyle w:val="StyleUnderline"/>
          <w:highlight w:val="cyan"/>
        </w:rPr>
        <w:t xml:space="preserve">Black </w:t>
      </w:r>
      <w:r w:rsidRPr="00F3623E">
        <w:rPr>
          <w:rStyle w:val="Emphasis"/>
          <w:highlight w:val="cyan"/>
        </w:rPr>
        <w:t>texts</w:t>
      </w:r>
      <w:r w:rsidRPr="00F3623E">
        <w:rPr>
          <w:sz w:val="16"/>
        </w:rPr>
        <w:t xml:space="preserve">, </w:t>
      </w:r>
      <w:r w:rsidRPr="00F3623E">
        <w:rPr>
          <w:rStyle w:val="StyleUnderline"/>
        </w:rPr>
        <w:t xml:space="preserve">functionally identical with Black </w:t>
      </w:r>
      <w:r w:rsidRPr="00F3623E">
        <w:rPr>
          <w:rStyle w:val="Emphasis"/>
        </w:rPr>
        <w:t>performances</w:t>
      </w:r>
      <w:r w:rsidRPr="00F3623E">
        <w:rPr>
          <w:sz w:val="16"/>
        </w:rPr>
        <w:t xml:space="preserve">, </w:t>
      </w:r>
      <w:r w:rsidRPr="00F3623E">
        <w:rPr>
          <w:rStyle w:val="StyleUnderline"/>
          <w:highlight w:val="cyan"/>
        </w:rPr>
        <w:t xml:space="preserve">become iterations of an </w:t>
      </w:r>
      <w:r w:rsidRPr="00F3623E">
        <w:rPr>
          <w:rStyle w:val="Emphasis"/>
          <w:highlight w:val="cyan"/>
        </w:rPr>
        <w:t>underlying Blackness</w:t>
      </w:r>
      <w:r w:rsidRPr="00F3623E">
        <w:rPr>
          <w:sz w:val="16"/>
        </w:rPr>
        <w:t xml:space="preserve">, discussed above, which they imperfectly embody. </w:t>
      </w:r>
      <w:r w:rsidRPr="00F3623E">
        <w:rPr>
          <w:rStyle w:val="StyleUnderline"/>
          <w:highlight w:val="cyan"/>
        </w:rPr>
        <w:t>That</w:t>
      </w:r>
      <w:r w:rsidRPr="00F3623E">
        <w:rPr>
          <w:rStyle w:val="StyleUnderline"/>
        </w:rPr>
        <w:t xml:space="preserve"> framework </w:t>
      </w:r>
      <w:r w:rsidRPr="00F3623E">
        <w:rPr>
          <w:rStyle w:val="StyleUnderline"/>
          <w:highlight w:val="cyan"/>
        </w:rPr>
        <w:t xml:space="preserve">allows for a notion of tradition that </w:t>
      </w:r>
      <w:r w:rsidRPr="00F3623E">
        <w:rPr>
          <w:rStyle w:val="Emphasis"/>
          <w:highlight w:val="cyan"/>
        </w:rPr>
        <w:t>unites</w:t>
      </w:r>
      <w:r w:rsidRPr="00F3623E">
        <w:rPr>
          <w:rStyle w:val="Emphasis"/>
        </w:rPr>
        <w:t xml:space="preserve"> </w:t>
      </w:r>
      <w:r w:rsidRPr="00F3623E">
        <w:rPr>
          <w:rStyle w:val="Emphasis"/>
          <w:highlight w:val="cyan"/>
        </w:rPr>
        <w:t>disparate performances</w:t>
      </w:r>
      <w:r w:rsidRPr="00F3623E">
        <w:rPr>
          <w:sz w:val="16"/>
        </w:rPr>
        <w:t>, textual and otherwise, across time. His claim that “</w:t>
      </w:r>
      <w:r w:rsidRPr="00F3623E">
        <w:rPr>
          <w:rStyle w:val="StyleUnderline"/>
        </w:rPr>
        <w:t>[c]elebration</w:t>
      </w:r>
      <w:r w:rsidRPr="00F3623E">
        <w:rPr>
          <w:sz w:val="16"/>
        </w:rPr>
        <w:t xml:space="preserve"> is the essence of black thought, the animation of black operations, which are, in the first instance, our undercommon, underground, submarine sociality” </w:t>
      </w:r>
      <w:r w:rsidRPr="00F3623E">
        <w:rPr>
          <w:rStyle w:val="StyleUnderline"/>
          <w:highlight w:val="cyan"/>
        </w:rPr>
        <w:t>leaves us at</w:t>
      </w:r>
      <w:r w:rsidRPr="00F3623E">
        <w:rPr>
          <w:sz w:val="16"/>
        </w:rPr>
        <w:t xml:space="preserve"> something </w:t>
      </w:r>
      <w:r w:rsidRPr="00F3623E">
        <w:rPr>
          <w:sz w:val="16"/>
          <w:highlight w:val="cyan"/>
        </w:rPr>
        <w:t xml:space="preserve">of </w:t>
      </w:r>
      <w:r w:rsidRPr="00F3623E">
        <w:rPr>
          <w:rStyle w:val="StyleUnderline"/>
          <w:highlight w:val="cyan"/>
        </w:rPr>
        <w:t xml:space="preserve">an </w:t>
      </w:r>
      <w:r w:rsidRPr="00F3623E">
        <w:rPr>
          <w:rStyle w:val="Emphasis"/>
          <w:highlight w:val="cyan"/>
        </w:rPr>
        <w:t>impass</w:t>
      </w:r>
      <w:r w:rsidRPr="00F3623E">
        <w:rPr>
          <w:rStyle w:val="Emphasis"/>
        </w:rPr>
        <w:t>e</w:t>
      </w:r>
      <w:r w:rsidRPr="00F3623E">
        <w:rPr>
          <w:rStyle w:val="StyleUnderline"/>
        </w:rPr>
        <w:t xml:space="preserve"> when our project is to move between Blackness and Black people</w:t>
      </w:r>
      <w:r w:rsidRPr="00F3623E">
        <w:rPr>
          <w:sz w:val="16"/>
        </w:rPr>
        <w:t xml:space="preserve">, </w:t>
      </w:r>
      <w:r w:rsidRPr="00F3623E">
        <w:rPr>
          <w:rStyle w:val="StyleUnderline"/>
        </w:rPr>
        <w:t>Black life and Black lives</w:t>
      </w:r>
      <w:r w:rsidRPr="00F3623E">
        <w:rPr>
          <w:sz w:val="16"/>
        </w:rPr>
        <w:t xml:space="preserve"> (Machine 197, my italics). These are roughly analogous to the relationship between poetry and poems, music and songs. </w:t>
      </w:r>
    </w:p>
    <w:p w14:paraId="1991D0FE" w14:textId="77777777" w:rsidR="00D03790" w:rsidRPr="00F3623E" w:rsidRDefault="00D03790" w:rsidP="00D03790">
      <w:pPr>
        <w:rPr>
          <w:sz w:val="16"/>
        </w:rPr>
      </w:pPr>
      <w:r w:rsidRPr="00F3623E">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anarranges [sic] every line”; “a strain that pressures the assumption of the equivalence of personhood and subjectivity”; and “always a disruptive surprise moving in the rich nonfullness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F3623E">
        <w:rPr>
          <w:rStyle w:val="StyleUnderline"/>
        </w:rPr>
        <w:t>Blackness</w:t>
      </w:r>
      <w:r w:rsidRPr="00F3623E">
        <w:rPr>
          <w:sz w:val="16"/>
        </w:rPr>
        <w:t xml:space="preserve"> for him </w:t>
      </w:r>
      <w:r w:rsidRPr="00F3623E">
        <w:rPr>
          <w:rStyle w:val="StyleUnderline"/>
        </w:rPr>
        <w:t xml:space="preserve">is </w:t>
      </w:r>
      <w:r w:rsidRPr="00F3623E">
        <w:rPr>
          <w:rStyle w:val="Emphasis"/>
        </w:rPr>
        <w:t>abstracted</w:t>
      </w:r>
      <w:r w:rsidRPr="00F3623E">
        <w:rPr>
          <w:rStyle w:val="StyleUnderline"/>
        </w:rPr>
        <w:t xml:space="preserve"> from the </w:t>
      </w:r>
      <w:r w:rsidRPr="00F3623E">
        <w:rPr>
          <w:rStyle w:val="Emphasis"/>
        </w:rPr>
        <w:t>quotidian</w:t>
      </w:r>
      <w:r w:rsidRPr="00F3623E">
        <w:rPr>
          <w:rStyle w:val="StyleUnderline"/>
        </w:rPr>
        <w:t xml:space="preserve"> and </w:t>
      </w:r>
      <w:r w:rsidRPr="00F3623E">
        <w:rPr>
          <w:rStyle w:val="Emphasis"/>
        </w:rPr>
        <w:t>historical contingencies</w:t>
      </w:r>
      <w:r w:rsidRPr="00F3623E">
        <w:rPr>
          <w:rStyle w:val="StyleUnderline"/>
        </w:rPr>
        <w:t xml:space="preserve"> of social life</w:t>
      </w:r>
      <w:r w:rsidRPr="00F3623E">
        <w:rPr>
          <w:sz w:val="16"/>
        </w:rPr>
        <w:t xml:space="preserve">. Akin to Derridean differance , Blackness differs/defers meaning, prevents conceptual closure, inhabits those fields of thought from which it seems excluded. The misfit—indeed, the indistinction—between the general and the specific makes Blackness nominal. Moten elevates </w:t>
      </w:r>
      <w:r w:rsidRPr="00F3623E">
        <w:rPr>
          <w:rStyle w:val="StyleUnderline"/>
        </w:rPr>
        <w:t>the idea that Black performance</w:t>
      </w:r>
      <w:r w:rsidRPr="00F3623E">
        <w:rPr>
          <w:sz w:val="16"/>
        </w:rPr>
        <w:t xml:space="preserve">, rooted in colonial slavery, </w:t>
      </w:r>
      <w:r w:rsidRPr="00F3623E">
        <w:rPr>
          <w:rStyle w:val="StyleUnderline"/>
        </w:rPr>
        <w:t xml:space="preserve">carries </w:t>
      </w:r>
      <w:r w:rsidRPr="00F3623E">
        <w:rPr>
          <w:rStyle w:val="Emphasis"/>
        </w:rPr>
        <w:t>secret meanings</w:t>
      </w:r>
      <w:r w:rsidRPr="00F3623E">
        <w:rPr>
          <w:rStyle w:val="StyleUnderline"/>
        </w:rPr>
        <w:t xml:space="preserve"> opaque to the white disciplinary gaze</w:t>
      </w:r>
      <w:r w:rsidRPr="00F3623E">
        <w:rPr>
          <w:sz w:val="16"/>
        </w:rPr>
        <w:t xml:space="preserve"> to the place of the West’s selfreproduction as self-identical and modern. Doing so </w:t>
      </w:r>
      <w:r w:rsidRPr="00F3623E">
        <w:rPr>
          <w:rStyle w:val="StyleUnderline"/>
          <w:highlight w:val="cyan"/>
        </w:rPr>
        <w:t xml:space="preserve">makes Blackness a </w:t>
      </w:r>
      <w:r w:rsidRPr="00F3623E">
        <w:rPr>
          <w:rStyle w:val="Emphasis"/>
          <w:highlight w:val="cyan"/>
        </w:rPr>
        <w:t>proxy</w:t>
      </w:r>
      <w:r w:rsidRPr="00F3623E">
        <w:rPr>
          <w:rStyle w:val="StyleUnderline"/>
          <w:highlight w:val="cyan"/>
        </w:rPr>
        <w:t xml:space="preserve"> for philosophical problems</w:t>
      </w:r>
      <w:r w:rsidRPr="00F3623E">
        <w:rPr>
          <w:sz w:val="16"/>
        </w:rPr>
        <w:t xml:space="preserve">, which in turn confers on it a curious form of autonomy: every potential example is true; plus, the heuristic value of any example is already subsumed by the concept’s generality. </w:t>
      </w:r>
      <w:r w:rsidRPr="00F3623E">
        <w:rPr>
          <w:rStyle w:val="StyleUnderline"/>
          <w:highlight w:val="cyan"/>
        </w:rPr>
        <w:t>From within this theoretical frame</w:t>
      </w:r>
      <w:r w:rsidRPr="00F3623E">
        <w:rPr>
          <w:sz w:val="16"/>
          <w:highlight w:val="cyan"/>
        </w:rPr>
        <w:t xml:space="preserve">, </w:t>
      </w:r>
      <w:r w:rsidRPr="00F3623E">
        <w:rPr>
          <w:rStyle w:val="StyleUnderline"/>
          <w:highlight w:val="cyan"/>
        </w:rPr>
        <w:t xml:space="preserve">it is </w:t>
      </w:r>
      <w:r w:rsidRPr="00F3623E">
        <w:rPr>
          <w:rStyle w:val="Emphasis"/>
          <w:highlight w:val="cyan"/>
        </w:rPr>
        <w:t>difficult</w:t>
      </w:r>
      <w:r w:rsidRPr="00F3623E">
        <w:rPr>
          <w:rStyle w:val="StyleUnderline"/>
          <w:highlight w:val="cyan"/>
        </w:rPr>
        <w:t xml:space="preserve"> to see how Blackness can be </w:t>
      </w:r>
      <w:r w:rsidRPr="00F3623E">
        <w:rPr>
          <w:rStyle w:val="Emphasis"/>
          <w:highlight w:val="cyan"/>
        </w:rPr>
        <w:t>anything other</w:t>
      </w:r>
      <w:r w:rsidRPr="00F3623E">
        <w:rPr>
          <w:rStyle w:val="StyleUnderline"/>
          <w:highlight w:val="cyan"/>
        </w:rPr>
        <w:t xml:space="preserve"> than a </w:t>
      </w:r>
      <w:r w:rsidRPr="00F3623E">
        <w:rPr>
          <w:rStyle w:val="Emphasis"/>
          <w:highlight w:val="cyan"/>
        </w:rPr>
        <w:t>position</w:t>
      </w:r>
      <w:r w:rsidRPr="00F3623E">
        <w:rPr>
          <w:rStyle w:val="StyleUnderline"/>
          <w:highlight w:val="cyan"/>
        </w:rPr>
        <w:t xml:space="preserve"> in discourse</w:t>
      </w:r>
      <w:r w:rsidRPr="00F3623E">
        <w:rPr>
          <w:sz w:val="16"/>
        </w:rPr>
        <w:t>.</w:t>
      </w:r>
    </w:p>
    <w:p w14:paraId="1E9AF833" w14:textId="6BC00274" w:rsidR="00BC6CCF" w:rsidRDefault="00BC6CCF" w:rsidP="00D867BC">
      <w:pPr>
        <w:pStyle w:val="Heading3"/>
        <w:rPr>
          <w:rFonts w:cs="Calibri"/>
          <w:color w:val="000000" w:themeColor="text1"/>
        </w:rPr>
      </w:pPr>
      <w:r>
        <w:rPr>
          <w:rFonts w:cs="Calibri"/>
          <w:color w:val="000000" w:themeColor="text1"/>
        </w:rPr>
        <w:t xml:space="preserve">1NC --- Performance </w:t>
      </w:r>
    </w:p>
    <w:p w14:paraId="47F797E6" w14:textId="77777777" w:rsidR="00BC6CCF" w:rsidRDefault="00BC6CCF" w:rsidP="00BC6CCF">
      <w:pPr>
        <w:pStyle w:val="Heading4"/>
      </w:pPr>
      <w:r>
        <w:t>Performances of racial identity are shaped by norms of dominant groups and consumed for profit with little effect or acknowledgement of racial capitalist systems</w:t>
      </w:r>
    </w:p>
    <w:p w14:paraId="008B208F" w14:textId="77777777" w:rsidR="00BC6CCF" w:rsidRDefault="00BC6CCF" w:rsidP="00BC6CCF">
      <w:r w:rsidRPr="00FE31D7">
        <w:rPr>
          <w:rStyle w:val="Style13ptBold"/>
        </w:rPr>
        <w:t>Vong 21</w:t>
      </w:r>
      <w:r>
        <w:t xml:space="preserve"> (</w:t>
      </w:r>
      <w:r w:rsidRPr="008C08EE">
        <w:t>Silvia Vong</w:t>
      </w:r>
      <w:r>
        <w:t xml:space="preserve">, </w:t>
      </w:r>
      <w:r w:rsidRPr="00ED3651">
        <w:t>23 November 2021</w:t>
      </w:r>
      <w:r>
        <w:t xml:space="preserve">, “Not a token! A discussion on racial capitalism and its impact on academic librarians and libraries”, </w:t>
      </w:r>
      <w:r w:rsidRPr="008C08EE">
        <w:t>University of St. Michael’s College</w:t>
      </w:r>
      <w:r>
        <w:t xml:space="preserve">, </w:t>
      </w:r>
      <w:hyperlink r:id="rId134" w:history="1">
        <w:r w:rsidRPr="0029213A">
          <w:rPr>
            <w:rStyle w:val="Hyperlink"/>
          </w:rPr>
          <w:t>https://www.emerald.com/insight/content/doi/10.1108/RSR-06-2021-0024/full/pdf?title=not-a-token-a-discussion-on-racial-capitalism-and-its-impact-on-academic-librarians-and-libraries</w:t>
        </w:r>
      </w:hyperlink>
      <w:r>
        <w:t>. Acc. 7/16/23)//AS</w:t>
      </w:r>
    </w:p>
    <w:p w14:paraId="746CC4CB" w14:textId="77777777" w:rsidR="00BC6CCF" w:rsidRDefault="00BC6CCF" w:rsidP="00BC6CCF">
      <w:pPr>
        <w:rPr>
          <w:sz w:val="16"/>
        </w:rPr>
      </w:pPr>
      <w:r w:rsidRPr="00034A7F">
        <w:rPr>
          <w:rStyle w:val="StyleUnderline"/>
          <w:highlight w:val="green"/>
        </w:rPr>
        <w:t>Performance</w:t>
      </w:r>
      <w:r w:rsidRPr="008C08EE">
        <w:rPr>
          <w:rStyle w:val="StyleUnderline"/>
        </w:rPr>
        <w:t xml:space="preserve"> demands Performance demands refers to the identity performances of racialized people that </w:t>
      </w:r>
      <w:r w:rsidRPr="00034A7F">
        <w:rPr>
          <w:rStyle w:val="Emphasis"/>
          <w:highlight w:val="green"/>
        </w:rPr>
        <w:t>stem from pressures</w:t>
      </w:r>
      <w:r w:rsidRPr="008C08EE">
        <w:rPr>
          <w:rStyle w:val="StyleUnderline"/>
        </w:rPr>
        <w:t xml:space="preserve"> “... </w:t>
      </w:r>
      <w:r w:rsidRPr="00034A7F">
        <w:rPr>
          <w:rStyle w:val="StyleUnderline"/>
          <w:highlight w:val="green"/>
        </w:rPr>
        <w:t>to perform their nonwhiteness</w:t>
      </w:r>
      <w:r w:rsidRPr="008C08EE">
        <w:rPr>
          <w:rStyle w:val="StyleUnderline"/>
        </w:rPr>
        <w:t xml:space="preserve"> and to perform it in a way palatable to the white majority</w:t>
      </w:r>
      <w:r w:rsidRPr="00034A7F">
        <w:rPr>
          <w:sz w:val="16"/>
        </w:rPr>
        <w:t xml:space="preserve">” (Leong, 2013, p. 2207). The librarians expressed great interest in the IT librarian’s language ability rather than expertise and knowledge in their area of work in the scenario. Though the IT librarian’s position is not related to any public-facing work, it is suggested that the librarian’s language capability could be used if needed by the other librarians. The </w:t>
      </w:r>
      <w:r w:rsidRPr="008C08EE">
        <w:rPr>
          <w:rStyle w:val="StyleUnderline"/>
        </w:rPr>
        <w:t xml:space="preserve">pressures to perform one’s racialized identity/identities is a </w:t>
      </w:r>
      <w:r w:rsidRPr="00034A7F">
        <w:rPr>
          <w:rStyle w:val="Emphasis"/>
          <w:highlight w:val="green"/>
        </w:rPr>
        <w:t>form of commodification</w:t>
      </w:r>
      <w:r w:rsidRPr="008C08EE">
        <w:rPr>
          <w:rStyle w:val="StyleUnderline"/>
        </w:rPr>
        <w:t xml:space="preserve"> that is selective as well</w:t>
      </w:r>
      <w:r w:rsidRPr="00034A7F">
        <w:rPr>
          <w:sz w:val="16"/>
        </w:rPr>
        <w:t xml:space="preserve">. Leong (2013) explains that </w:t>
      </w:r>
      <w:r w:rsidRPr="008C08EE">
        <w:rPr>
          <w:rStyle w:val="StyleUnderline"/>
        </w:rPr>
        <w:t xml:space="preserve">often </w:t>
      </w:r>
      <w:r w:rsidRPr="00034A7F">
        <w:rPr>
          <w:rStyle w:val="Emphasis"/>
          <w:highlight w:val="green"/>
        </w:rPr>
        <w:t>dominant groups</w:t>
      </w:r>
      <w:r w:rsidRPr="00034A7F">
        <w:rPr>
          <w:rStyle w:val="StyleUnderline"/>
          <w:highlight w:val="green"/>
        </w:rPr>
        <w:t xml:space="preserve"> will determine what parts of</w:t>
      </w:r>
      <w:r w:rsidRPr="008C08EE">
        <w:rPr>
          <w:rStyle w:val="StyleUnderline"/>
        </w:rPr>
        <w:t xml:space="preserve"> a person’s </w:t>
      </w:r>
      <w:r w:rsidRPr="00034A7F">
        <w:rPr>
          <w:rStyle w:val="StyleUnderline"/>
          <w:highlight w:val="green"/>
        </w:rPr>
        <w:t xml:space="preserve">racialized identity is </w:t>
      </w:r>
      <w:r w:rsidRPr="00034A7F">
        <w:rPr>
          <w:rStyle w:val="Emphasis"/>
          <w:highlight w:val="green"/>
        </w:rPr>
        <w:t>acceptable to perform</w:t>
      </w:r>
      <w:r w:rsidRPr="00034A7F">
        <w:rPr>
          <w:sz w:val="16"/>
        </w:rPr>
        <w:t xml:space="preserve">, and in the case of the IT librarian, speaking “Chinese” is deemed acceptable if needed when working with Chinese students, however, this is likely confined to that task. </w:t>
      </w:r>
      <w:r w:rsidRPr="00034A7F">
        <w:rPr>
          <w:rStyle w:val="Emphasis"/>
          <w:highlight w:val="green"/>
        </w:rPr>
        <w:t>Racial capitalism commodifies the performance of one’s racialized identity</w:t>
      </w:r>
      <w:r w:rsidRPr="009C729A">
        <w:rPr>
          <w:rStyle w:val="Emphasis"/>
        </w:rPr>
        <w:t xml:space="preserve"> in specific settings identified by the dominant group.</w:t>
      </w:r>
      <w:r w:rsidRPr="00034A7F">
        <w:rPr>
          <w:sz w:val="16"/>
        </w:rPr>
        <w:t xml:space="preserve"> Leong (2013) explains that </w:t>
      </w:r>
      <w:r w:rsidRPr="00243971">
        <w:rPr>
          <w:rStyle w:val="StyleUnderline"/>
        </w:rPr>
        <w:t>selected identity</w:t>
      </w:r>
      <w:r w:rsidRPr="009C729A">
        <w:rPr>
          <w:rStyle w:val="StyleUnderline"/>
        </w:rPr>
        <w:t xml:space="preserve"> performances take “time, money, and psychological resources</w:t>
      </w:r>
      <w:r w:rsidRPr="00034A7F">
        <w:rPr>
          <w:sz w:val="16"/>
        </w:rPr>
        <w:t xml:space="preserve">” (p. 2209) referencing cases where people change their names, hair, and clothing to reflect dominant social norms. Consuming trauma stories. </w:t>
      </w:r>
      <w:r w:rsidRPr="009C729A">
        <w:rPr>
          <w:rStyle w:val="StyleUnderline"/>
        </w:rPr>
        <w:t xml:space="preserve">The </w:t>
      </w:r>
      <w:r w:rsidRPr="00243971">
        <w:rPr>
          <w:rStyle w:val="StyleUnderline"/>
          <w:highlight w:val="green"/>
        </w:rPr>
        <w:t>consumption of racial trauma stories can be observed in the media</w:t>
      </w:r>
      <w:r w:rsidRPr="009C729A">
        <w:rPr>
          <w:rStyle w:val="StyleUnderline"/>
        </w:rPr>
        <w:t xml:space="preserve"> and literature.</w:t>
      </w:r>
      <w:r w:rsidRPr="00034A7F">
        <w:rPr>
          <w:sz w:val="16"/>
        </w:rPr>
        <w:t xml:space="preserve"> Racial trauma can come in many forms from discrimination to physical violence and has a serious mental and emotional impact on racialized groups. Helms et al. (2010) explain that “racist incidents are, at minimum, a form of emotional abuse and, therefore, can be traumatic. Moreover, ethnoviolence, regardless of form, is physical or emotional abuse whose cultural focus may not be immediately apparent to the opposing ethnic groups and thus may go unrecognized as an ethnoviolent event” (p. 55). Racial trauma can cause anxiety, depression, and other mental health issues. Hong (2020) explains through personal accounts that </w:t>
      </w:r>
      <w:r w:rsidRPr="00243971">
        <w:rPr>
          <w:rStyle w:val="StyleUnderline"/>
          <w:highlight w:val="green"/>
        </w:rPr>
        <w:t>racial trauma narratives</w:t>
      </w:r>
      <w:r w:rsidRPr="00660AE9">
        <w:rPr>
          <w:rStyle w:val="StyleUnderline"/>
        </w:rPr>
        <w:t xml:space="preserve"> are often </w:t>
      </w:r>
      <w:r w:rsidRPr="00243971">
        <w:rPr>
          <w:rStyle w:val="StyleUnderline"/>
          <w:highlight w:val="green"/>
        </w:rPr>
        <w:t>used in stories of individual</w:t>
      </w:r>
      <w:r w:rsidRPr="00660AE9">
        <w:rPr>
          <w:rStyle w:val="StyleUnderline"/>
        </w:rPr>
        <w:t xml:space="preserve"> growth of </w:t>
      </w:r>
      <w:r w:rsidRPr="00243971">
        <w:rPr>
          <w:rStyle w:val="StyleUnderline"/>
          <w:highlight w:val="green"/>
        </w:rPr>
        <w:t xml:space="preserve">racialized people, </w:t>
      </w:r>
      <w:r w:rsidRPr="00243971">
        <w:rPr>
          <w:rStyle w:val="Emphasis"/>
          <w:highlight w:val="green"/>
        </w:rPr>
        <w:t xml:space="preserve">ignoring the larger </w:t>
      </w:r>
      <w:r w:rsidRPr="00243971">
        <w:rPr>
          <w:rStyle w:val="Emphasis"/>
        </w:rPr>
        <w:t>societal structures</w:t>
      </w:r>
      <w:r w:rsidRPr="00660AE9">
        <w:rPr>
          <w:rStyle w:val="StyleUnderline"/>
        </w:rPr>
        <w:t xml:space="preserve"> (e.g. law, education) including “the </w:t>
      </w:r>
      <w:r w:rsidRPr="00243971">
        <w:rPr>
          <w:rStyle w:val="Emphasis"/>
          <w:highlight w:val="green"/>
        </w:rPr>
        <w:t>racist</w:t>
      </w:r>
      <w:r w:rsidRPr="00243971">
        <w:rPr>
          <w:rStyle w:val="StyleUnderline"/>
          <w:highlight w:val="green"/>
        </w:rPr>
        <w:t xml:space="preserve"> </w:t>
      </w:r>
      <w:r w:rsidRPr="00243971">
        <w:rPr>
          <w:rStyle w:val="Emphasis"/>
          <w:highlight w:val="green"/>
        </w:rPr>
        <w:t>capitalist system</w:t>
      </w:r>
      <w:r w:rsidRPr="00243971">
        <w:rPr>
          <w:rStyle w:val="StyleUnderline"/>
          <w:highlight w:val="green"/>
        </w:rPr>
        <w:t xml:space="preserve"> that keeps the individual in place</w:t>
      </w:r>
      <w:r w:rsidRPr="00660AE9">
        <w:rPr>
          <w:rStyle w:val="StyleUnderline"/>
        </w:rPr>
        <w:t xml:space="preserve">” (p. 47). The </w:t>
      </w:r>
      <w:r w:rsidRPr="00034A7F">
        <w:rPr>
          <w:rStyle w:val="Emphasis"/>
        </w:rPr>
        <w:t>commodification</w:t>
      </w:r>
      <w:r w:rsidRPr="00660AE9">
        <w:rPr>
          <w:rStyle w:val="StyleUnderline"/>
        </w:rPr>
        <w:t xml:space="preserve"> and </w:t>
      </w:r>
      <w:r w:rsidRPr="00034A7F">
        <w:rPr>
          <w:rStyle w:val="Emphasis"/>
        </w:rPr>
        <w:t>consumption</w:t>
      </w:r>
      <w:r w:rsidRPr="00660AE9">
        <w:rPr>
          <w:rStyle w:val="StyleUnderline"/>
        </w:rPr>
        <w:t xml:space="preserve"> of trauma stories uses suffering of racialized people particularly when these trauma stories are created and consumed for and by </w:t>
      </w:r>
      <w:r w:rsidRPr="00034A7F">
        <w:rPr>
          <w:rStyle w:val="Emphasis"/>
        </w:rPr>
        <w:t>dominant groups</w:t>
      </w:r>
      <w:r w:rsidRPr="00660AE9">
        <w:rPr>
          <w:rStyle w:val="StyleUnderline"/>
        </w:rPr>
        <w:t xml:space="preserve">. While </w:t>
      </w:r>
      <w:r w:rsidRPr="00243971">
        <w:rPr>
          <w:rStyle w:val="StyleUnderline"/>
          <w:highlight w:val="green"/>
        </w:rPr>
        <w:t>some</w:t>
      </w:r>
      <w:r w:rsidRPr="00660AE9">
        <w:rPr>
          <w:rStyle w:val="StyleUnderline"/>
        </w:rPr>
        <w:t xml:space="preserve"> may </w:t>
      </w:r>
      <w:r w:rsidRPr="00243971">
        <w:rPr>
          <w:rStyle w:val="StyleUnderline"/>
          <w:highlight w:val="green"/>
        </w:rPr>
        <w:t>argue</w:t>
      </w:r>
      <w:r w:rsidRPr="00660AE9">
        <w:rPr>
          <w:rStyle w:val="StyleUnderline"/>
        </w:rPr>
        <w:t xml:space="preserve"> that these </w:t>
      </w:r>
      <w:r w:rsidRPr="00243971">
        <w:rPr>
          <w:rStyle w:val="StyleUnderline"/>
          <w:highlight w:val="green"/>
        </w:rPr>
        <w:t>trauma stories are necessary</w:t>
      </w:r>
      <w:r w:rsidRPr="00660AE9">
        <w:rPr>
          <w:rStyle w:val="StyleUnderline"/>
        </w:rPr>
        <w:t xml:space="preserve"> to understand and empathize with one’s pain and suffering, </w:t>
      </w:r>
      <w:r w:rsidRPr="00243971">
        <w:rPr>
          <w:rStyle w:val="StyleUnderline"/>
          <w:highlight w:val="green"/>
        </w:rPr>
        <w:t xml:space="preserve">this is at the </w:t>
      </w:r>
      <w:r w:rsidRPr="00243971">
        <w:rPr>
          <w:rStyle w:val="Emphasis"/>
          <w:highlight w:val="green"/>
        </w:rPr>
        <w:t>expense of racialized groups</w:t>
      </w:r>
      <w:r w:rsidRPr="00243971">
        <w:rPr>
          <w:rStyle w:val="StyleUnderline"/>
          <w:highlight w:val="green"/>
        </w:rPr>
        <w:t xml:space="preserve"> that</w:t>
      </w:r>
      <w:r w:rsidRPr="00660AE9">
        <w:rPr>
          <w:rStyle w:val="StyleUnderline"/>
        </w:rPr>
        <w:t xml:space="preserve"> are </w:t>
      </w:r>
      <w:r w:rsidRPr="00243971">
        <w:rPr>
          <w:rStyle w:val="StyleUnderline"/>
          <w:highlight w:val="green"/>
        </w:rPr>
        <w:t>push</w:t>
      </w:r>
      <w:r w:rsidRPr="00660AE9">
        <w:rPr>
          <w:rStyle w:val="StyleUnderline"/>
        </w:rPr>
        <w:t xml:space="preserve">ing </w:t>
      </w:r>
      <w:r w:rsidRPr="00243971">
        <w:rPr>
          <w:rStyle w:val="StyleUnderline"/>
          <w:highlight w:val="green"/>
        </w:rPr>
        <w:t>against</w:t>
      </w:r>
      <w:r w:rsidRPr="00660AE9">
        <w:rPr>
          <w:rStyle w:val="StyleUnderline"/>
        </w:rPr>
        <w:t xml:space="preserve"> the </w:t>
      </w:r>
      <w:r w:rsidRPr="00243971">
        <w:rPr>
          <w:rStyle w:val="StyleUnderline"/>
          <w:highlight w:val="green"/>
        </w:rPr>
        <w:t>hegemonic narrative of “</w:t>
      </w:r>
      <w:r w:rsidRPr="00243971">
        <w:rPr>
          <w:rStyle w:val="Emphasis"/>
          <w:highlight w:val="green"/>
        </w:rPr>
        <w:t>oppressive logics</w:t>
      </w:r>
      <w:r w:rsidRPr="00243971">
        <w:rPr>
          <w:rStyle w:val="StyleUnderline"/>
          <w:highlight w:val="green"/>
        </w:rPr>
        <w:t>”</w:t>
      </w:r>
      <w:r w:rsidRPr="00660AE9">
        <w:rPr>
          <w:rStyle w:val="StyleUnderline"/>
        </w:rPr>
        <w:t xml:space="preserve"> (Mueller and Issa, 2016, p. 132). </w:t>
      </w:r>
      <w:r w:rsidRPr="00034A7F">
        <w:rPr>
          <w:sz w:val="16"/>
        </w:rPr>
        <w:t xml:space="preserve">In anti-racism training, stories of racial trauma (e.g. examples of racist incidents) are often used in group sessions to help participants “understand” racism and the impact of microaggressions to overt forms of racism. This group consumption of racial trauma stories imposes further damage on racialized staff and librarians who must re-visit traumatic experiences in the presence of those who may have perpetrated acts of racism and discrimination. </w:t>
      </w:r>
      <w:r w:rsidRPr="00243971">
        <w:rPr>
          <w:rStyle w:val="StyleUnderline"/>
          <w:highlight w:val="green"/>
        </w:rPr>
        <w:t xml:space="preserve">Consumption of racist incidents </w:t>
      </w:r>
      <w:r w:rsidRPr="00243971">
        <w:rPr>
          <w:rStyle w:val="Emphasis"/>
          <w:highlight w:val="green"/>
        </w:rPr>
        <w:t>does little to address</w:t>
      </w:r>
      <w:r w:rsidRPr="00243971">
        <w:rPr>
          <w:rStyle w:val="StyleUnderline"/>
          <w:highlight w:val="green"/>
        </w:rPr>
        <w:t xml:space="preserve"> internalized racist practices</w:t>
      </w:r>
      <w:r w:rsidRPr="00660AE9">
        <w:rPr>
          <w:rStyle w:val="StyleUnderline"/>
        </w:rPr>
        <w:t xml:space="preserve"> in the institution that reinforce racist practices in overt and covert ways. Further that</w:t>
      </w:r>
      <w:r w:rsidRPr="00243971">
        <w:rPr>
          <w:rStyle w:val="StyleUnderline"/>
          <w:highlight w:val="green"/>
        </w:rPr>
        <w:t>, it does little to address</w:t>
      </w:r>
      <w:r w:rsidRPr="00660AE9">
        <w:rPr>
          <w:rStyle w:val="StyleUnderline"/>
        </w:rPr>
        <w:t xml:space="preserve"> more </w:t>
      </w:r>
      <w:r w:rsidRPr="00243971">
        <w:rPr>
          <w:rStyle w:val="Emphasis"/>
          <w:highlight w:val="green"/>
        </w:rPr>
        <w:t>inherent problematic ideologies</w:t>
      </w:r>
      <w:r w:rsidRPr="00660AE9">
        <w:rPr>
          <w:rStyle w:val="StyleUnderline"/>
        </w:rPr>
        <w:t xml:space="preserve"> such as white supremacy, neoliberalism, and capitalism </w:t>
      </w:r>
      <w:r w:rsidRPr="00243971">
        <w:rPr>
          <w:rStyle w:val="StyleUnderline"/>
          <w:highlight w:val="green"/>
        </w:rPr>
        <w:t>that</w:t>
      </w:r>
      <w:r w:rsidRPr="00660AE9">
        <w:rPr>
          <w:rStyle w:val="StyleUnderline"/>
        </w:rPr>
        <w:t xml:space="preserve"> help to </w:t>
      </w:r>
      <w:r w:rsidRPr="00243971">
        <w:rPr>
          <w:rStyle w:val="Emphasis"/>
          <w:highlight w:val="green"/>
        </w:rPr>
        <w:t>perpetuate oppressive structures and practice</w:t>
      </w:r>
      <w:r w:rsidRPr="00660AE9">
        <w:rPr>
          <w:rStyle w:val="StyleUnderline"/>
        </w:rPr>
        <w:t>.</w:t>
      </w:r>
      <w:r w:rsidRPr="00034A7F">
        <w:rPr>
          <w:sz w:val="16"/>
        </w:rPr>
        <w:t xml:space="preserve"> Cultural performance demands. Some libraries may have outreach programming and events aimed at racialized groups for holidays or educating the larger community through awareness campaigns. Often this type of work is delegated or assigned to racialized librarians, adding more work and pressures to perform identity work. This form of </w:t>
      </w:r>
      <w:r w:rsidRPr="00034A7F">
        <w:rPr>
          <w:rStyle w:val="StyleUnderline"/>
        </w:rPr>
        <w:t xml:space="preserve">performance demand draws on the assumption of the monolithic racialized experience, that one racialized person represents an entire group. When racialized librarians are asked to perform identity work, they are tasked with cultural education or anti-racism and EDI A discussion on racial capitalism and libraries 135 committee work. </w:t>
      </w:r>
      <w:r w:rsidRPr="00034A7F">
        <w:rPr>
          <w:sz w:val="16"/>
        </w:rPr>
        <w:t xml:space="preserve">Anantachai and Chelsey (2018) found in their study of librarians that identify as racialized women that they experienced heavier workloads and challenges also known as cultural taxation (Padilla, 1994). The librarians interviewed in the study shared experiences of being support for racialized students and faculty along with the emotional labour needed for the day-to-day work. They found that “the intersections between the burden of care and cultural taxation faced by women of color in higher education are already apparent. For women of color librarians, the burdens they face as a result of their intersectional identities are further exacerbated by their professional characterization as care workers” (Padilla, 1994, p. 303). It is important to check one’s assumptions about racialized colleagues and understand that their experiences as racialized people will vary, including cultural knowledge and practices. For example, Chinese New Year celebrations vary in each household and region. There may also have evolved into different practices for first generation, second generation, and immigrant families in North America. Furthermore, some Chinese Americans/Canadians may not celebrate the tradition. </w:t>
      </w:r>
      <w:r w:rsidRPr="00034A7F">
        <w:rPr>
          <w:rStyle w:val="StyleUnderline"/>
        </w:rPr>
        <w:t xml:space="preserve">Racial capitalism places value on racialized librarians or staff members’ cultural knowledge when there is </w:t>
      </w:r>
      <w:r w:rsidRPr="00034A7F">
        <w:rPr>
          <w:rStyle w:val="Emphasis"/>
        </w:rPr>
        <w:t>some capitalistic benefit</w:t>
      </w:r>
      <w:r w:rsidRPr="00034A7F">
        <w:rPr>
          <w:sz w:val="16"/>
        </w:rPr>
        <w:t xml:space="preserve"> (e.g. appearing multicultural).</w:t>
      </w:r>
    </w:p>
    <w:p w14:paraId="4FE2B99D" w14:textId="77777777" w:rsidR="00BC6CCF" w:rsidRPr="00BC6CCF" w:rsidRDefault="00BC6CCF" w:rsidP="00BC6CCF"/>
    <w:p w14:paraId="0BDCA015" w14:textId="34E6993C" w:rsidR="003251A4" w:rsidRDefault="003251A4" w:rsidP="00D867BC">
      <w:pPr>
        <w:pStyle w:val="Heading3"/>
        <w:rPr>
          <w:rFonts w:cs="Calibri"/>
          <w:color w:val="000000" w:themeColor="text1"/>
        </w:rPr>
      </w:pPr>
      <w:r>
        <w:rPr>
          <w:rFonts w:cs="Calibri"/>
          <w:color w:val="000000" w:themeColor="text1"/>
        </w:rPr>
        <w:t xml:space="preserve">1NC --- Racial Inequality </w:t>
      </w:r>
    </w:p>
    <w:p w14:paraId="0F98BFD1" w14:textId="77777777" w:rsidR="003251A4" w:rsidRPr="00CA0417" w:rsidRDefault="003251A4" w:rsidP="003251A4">
      <w:pPr>
        <w:pStyle w:val="Heading4"/>
        <w:rPr>
          <w:rFonts w:cs="Calibri"/>
        </w:rPr>
      </w:pPr>
      <w:r w:rsidRPr="00CA0417">
        <w:rPr>
          <w:rFonts w:cs="Calibri"/>
        </w:rPr>
        <w:t xml:space="preserve">Market based reforms will never end the racial inequality. </w:t>
      </w:r>
    </w:p>
    <w:p w14:paraId="72035C1C" w14:textId="77777777" w:rsidR="003251A4" w:rsidRPr="00CA0417" w:rsidRDefault="003251A4" w:rsidP="003251A4">
      <w:pPr>
        <w:pStyle w:val="NoSpacing"/>
        <w:rPr>
          <w:rFonts w:eastAsia="Times New Roman"/>
          <w:b/>
          <w:bCs/>
          <w:kern w:val="36"/>
          <w:sz w:val="48"/>
          <w:szCs w:val="48"/>
          <w:lang w:eastAsia="ja-JP"/>
        </w:rPr>
      </w:pPr>
      <w:r w:rsidRPr="00CA0417">
        <w:rPr>
          <w:b/>
          <w:bCs/>
          <w:sz w:val="26"/>
          <w:szCs w:val="26"/>
        </w:rPr>
        <w:t>Perez, 22</w:t>
      </w:r>
      <w:r w:rsidRPr="00CA0417">
        <w:t xml:space="preserve"> [Fransisco Perez April 27, 2022 - Francisco Pérez is the Director of the Center for Popular Economics "How Do We Build Black Wealth? Understanding the Limits of Black Capitalism," </w:t>
      </w:r>
      <w:hyperlink r:id="rId135" w:history="1">
        <w:r w:rsidRPr="00CA0417">
          <w:t>https://nonprofitquarterly.org/how-do-we-build-black-wealth-understanding-the-limits-of-black-capitalism/</w:t>
        </w:r>
      </w:hyperlink>
      <w:r w:rsidRPr="00CA0417">
        <w:t>.] |</w:t>
      </w:r>
      <w:r w:rsidRPr="00CA0417">
        <w:rPr>
          <w:rFonts w:eastAsia="Times New Roman"/>
          <w:color w:val="000000"/>
          <w:kern w:val="36"/>
          <w:sz w:val="16"/>
          <w:szCs w:val="16"/>
          <w:lang w:eastAsia="ja-JP"/>
        </w:rPr>
        <w:t xml:space="preserve"> </w:t>
      </w:r>
      <w:r w:rsidRPr="00CA0417">
        <w:rPr>
          <w:rFonts w:eastAsia="Times New Roman"/>
          <w:b/>
          <w:bCs/>
          <w:color w:val="000000"/>
          <w:kern w:val="36"/>
          <w:sz w:val="16"/>
          <w:szCs w:val="16"/>
          <w:lang w:eastAsia="ja-JP"/>
        </w:rPr>
        <w:t xml:space="preserve">ZRF 7/9/2023 </w:t>
      </w:r>
      <w:r w:rsidRPr="00CA0417">
        <w:rPr>
          <w:rFonts w:ascii="Segoe UI Emoji" w:eastAsia="Times New Roman" w:hAnsi="Segoe UI Emoji" w:cs="Segoe UI Emoji"/>
          <w:b/>
          <w:bCs/>
          <w:color w:val="000000"/>
          <w:kern w:val="36"/>
          <w:sz w:val="16"/>
          <w:szCs w:val="16"/>
          <w:lang w:eastAsia="ja-JP"/>
        </w:rPr>
        <w:t>🐥</w:t>
      </w:r>
    </w:p>
    <w:p w14:paraId="05F19E4E" w14:textId="77777777" w:rsidR="003251A4" w:rsidRPr="00CA0417" w:rsidRDefault="003251A4" w:rsidP="003251A4">
      <w:pPr>
        <w:rPr>
          <w:color w:val="000000"/>
          <w:u w:val="single"/>
          <w:shd w:val="clear" w:color="auto" w:fill="1FFFFF"/>
        </w:rPr>
      </w:pPr>
      <w:r w:rsidRPr="00CA0417">
        <w:rPr>
          <w:color w:val="000000"/>
          <w:sz w:val="8"/>
          <w:szCs w:val="8"/>
        </w:rPr>
        <w:t>Even</w:t>
      </w:r>
      <w:r w:rsidRPr="00CA0417">
        <w:rPr>
          <w:color w:val="000000"/>
        </w:rPr>
        <w:t xml:space="preserve"> </w:t>
      </w:r>
      <w:r w:rsidRPr="00CA0417">
        <w:rPr>
          <w:color w:val="000000"/>
          <w:u w:val="single"/>
        </w:rPr>
        <w:t>if it were possible for</w:t>
      </w:r>
      <w:r w:rsidRPr="00CA0417">
        <w:rPr>
          <w:b/>
          <w:bCs/>
          <w:color w:val="000000"/>
          <w:u w:val="single"/>
        </w:rPr>
        <w:t xml:space="preserve"> </w:t>
      </w:r>
      <w:r w:rsidRPr="00CA0417">
        <w:rPr>
          <w:b/>
          <w:bCs/>
          <w:color w:val="000000"/>
          <w:u w:val="single"/>
          <w:shd w:val="clear" w:color="auto" w:fill="1FFFFF"/>
        </w:rPr>
        <w:t>Black wealth to grow faster than white wealth</w:t>
      </w:r>
      <w:r w:rsidRPr="00CA0417">
        <w:rPr>
          <w:color w:val="000000"/>
          <w:shd w:val="clear" w:color="auto" w:fill="1FFFFF"/>
        </w:rPr>
        <w:t xml:space="preserve"> </w:t>
      </w:r>
      <w:r w:rsidRPr="00CA0417">
        <w:rPr>
          <w:color w:val="000000"/>
          <w:sz w:val="8"/>
          <w:szCs w:val="8"/>
        </w:rPr>
        <w:t>despite the headwinds identified by Piketty, it</w:t>
      </w:r>
      <w:r w:rsidRPr="00CA0417">
        <w:rPr>
          <w:color w:val="000000"/>
        </w:rPr>
        <w:t xml:space="preserve"> </w:t>
      </w:r>
      <w:r w:rsidRPr="00CA0417">
        <w:rPr>
          <w:color w:val="000000"/>
          <w:u w:val="single"/>
          <w:shd w:val="clear" w:color="auto" w:fill="1FFFFF"/>
        </w:rPr>
        <w:t>would</w:t>
      </w:r>
      <w:r w:rsidRPr="00CA0417">
        <w:rPr>
          <w:color w:val="000000"/>
        </w:rPr>
        <w:t xml:space="preserve"> still </w:t>
      </w:r>
      <w:r w:rsidRPr="00CA0417">
        <w:rPr>
          <w:color w:val="000000"/>
          <w:u w:val="single"/>
          <w:shd w:val="clear" w:color="auto" w:fill="1FFFFF"/>
        </w:rPr>
        <w:t>take</w:t>
      </w:r>
      <w:r w:rsidRPr="00CA0417">
        <w:rPr>
          <w:color w:val="000000"/>
        </w:rPr>
        <w:t xml:space="preserve"> </w:t>
      </w:r>
      <w:r w:rsidRPr="00CA0417">
        <w:rPr>
          <w:color w:val="000000"/>
          <w:sz w:val="8"/>
          <w:szCs w:val="8"/>
        </w:rPr>
        <w:t xml:space="preserve">unbearably long. Last year, Ellora Derenoncourt, an economist at Princeton University, and three colleagues at  German universities </w:t>
      </w:r>
      <w:hyperlink r:id="rId136" w:history="1">
        <w:r w:rsidRPr="00CA0417">
          <w:rPr>
            <w:color w:val="DCA10D"/>
            <w:sz w:val="8"/>
            <w:szCs w:val="8"/>
            <w:u w:val="single"/>
          </w:rPr>
          <w:t>released preliminary research</w:t>
        </w:r>
      </w:hyperlink>
      <w:r w:rsidRPr="00CA0417">
        <w:rPr>
          <w:color w:val="000000"/>
          <w:sz w:val="8"/>
          <w:szCs w:val="8"/>
        </w:rPr>
        <w:t xml:space="preserve"> that examined the evolution of the racial wealth gap since the end of the US Civil War. The paper’s authors estimate that even if Black and white wealth grew at the same rate—that is, with equal capital gains, rates of return, and savings rates, all unlikely outcomes of a system where having money helps generate more money—it would tak</w:t>
      </w:r>
      <w:r w:rsidRPr="00CA0417">
        <w:rPr>
          <w:color w:val="000000"/>
          <w:sz w:val="8"/>
          <w:szCs w:val="8"/>
          <w:shd w:val="clear" w:color="auto" w:fill="1FFFFF"/>
        </w:rPr>
        <w:t xml:space="preserve">e </w:t>
      </w:r>
      <w:r w:rsidRPr="00CA0417">
        <w:rPr>
          <w:color w:val="000000"/>
          <w:u w:val="single"/>
          <w:shd w:val="clear" w:color="auto" w:fill="1FFFFF"/>
        </w:rPr>
        <w:t>over 200 years</w:t>
      </w:r>
      <w:r w:rsidRPr="00CA0417">
        <w:rPr>
          <w:color w:val="000000"/>
        </w:rPr>
        <w:t xml:space="preserve"> </w:t>
      </w:r>
      <w:r w:rsidRPr="00CA0417">
        <w:rPr>
          <w:color w:val="000000"/>
          <w:sz w:val="8"/>
          <w:szCs w:val="8"/>
        </w:rPr>
        <w:t>to close the racial wealth gap (2). Using more realistic assumptions that project forward the economic patterns of the past 50 years, the authors add that the answer to when the racial wealth gap will close, “strikingly, is never” (15). In response to these dire predictions, Hamilton has proposed that the federal government provide each child that does not already have a trust fund with such a fund upon birth. Children born to families with the least wealth would get the biggest endowments, up to $60,000. When they turn 18, account holders could access the funds for investment—to pay for college, buy a home, or start a business. While this would certainly make a significant dent in the racial wealth gap, it does not directly address the Piketty principle: so long as white fortunes are growing faster than Black ones, the racial wealth gap will persist. Darity and his coauthor, A. Kirsten Mullen, have made a more ambitious proposal advocating for reparations for Black Americans for slavery, Jim Crow, and current racial discrimination. This proposal calls for the US federal government to make direct payments, totaling $10 to $12 trillion, to each Black descendant of Africans enslaved in the US (controversially, the program would exclude Black immigrants).</w:t>
      </w:r>
      <w:r w:rsidRPr="00CA0417">
        <w:rPr>
          <w:color w:val="000000"/>
          <w:sz w:val="8"/>
          <w:szCs w:val="8"/>
          <w:u w:val="single"/>
        </w:rPr>
        <w:t xml:space="preserve"> </w:t>
      </w:r>
      <w:r w:rsidRPr="00CA0417">
        <w:rPr>
          <w:color w:val="000000"/>
          <w:u w:val="single"/>
        </w:rPr>
        <w:t xml:space="preserve">Putting aside whether such a proposal will ever gain majority support in Congress, </w:t>
      </w:r>
      <w:r w:rsidRPr="00CA0417">
        <w:rPr>
          <w:color w:val="000000"/>
          <w:sz w:val="8"/>
          <w:szCs w:val="8"/>
        </w:rPr>
        <w:t>would it actually close the racial wealth gap for good? While it would immediately close the wealth gap, such a proposal would not guarantee that the racial wealth inequality would not re-emerge. Again, so long as the returns to white wealth remain higher, then white wealth will eventually outpace Black wealth. The problem, as Piketty demonstrates, is that capitalism is an inequality-producing machine. One of the threads uniting the Black radical tradition is the assertion that it is impossible to achieve racial equality in a capitalist society. For at least a century,</w:t>
      </w:r>
      <w:r w:rsidRPr="00CA0417">
        <w:rPr>
          <w:color w:val="000000"/>
        </w:rPr>
        <w:t xml:space="preserve"> </w:t>
      </w:r>
      <w:r w:rsidRPr="00CA0417">
        <w:rPr>
          <w:color w:val="000000"/>
          <w:u w:val="single"/>
        </w:rPr>
        <w:t>Black Marxists</w:t>
      </w:r>
      <w:r w:rsidRPr="00CA0417">
        <w:rPr>
          <w:color w:val="000000"/>
          <w:sz w:val="8"/>
          <w:szCs w:val="8"/>
          <w:u w:val="single"/>
        </w:rPr>
        <w:t xml:space="preserve"> </w:t>
      </w:r>
      <w:r w:rsidRPr="00CA0417">
        <w:rPr>
          <w:color w:val="000000"/>
          <w:sz w:val="8"/>
          <w:szCs w:val="8"/>
        </w:rPr>
        <w:t>like WEB DuBois, CLR James, and Claudia Jones have</w:t>
      </w:r>
      <w:r w:rsidRPr="00CA0417">
        <w:rPr>
          <w:color w:val="000000"/>
          <w:sz w:val="8"/>
          <w:szCs w:val="8"/>
          <w:u w:val="single"/>
        </w:rPr>
        <w:t xml:space="preserve"> </w:t>
      </w:r>
      <w:r w:rsidRPr="00CA0417">
        <w:rPr>
          <w:color w:val="000000"/>
          <w:u w:val="single"/>
        </w:rPr>
        <w:t>argued that capitalism cannot survive without racism,</w:t>
      </w:r>
      <w:r w:rsidRPr="00CA0417">
        <w:rPr>
          <w:color w:val="000000"/>
        </w:rPr>
        <w:t xml:space="preserve"> </w:t>
      </w:r>
      <w:r w:rsidRPr="00CA0417">
        <w:rPr>
          <w:color w:val="000000"/>
          <w:sz w:val="8"/>
          <w:szCs w:val="8"/>
        </w:rPr>
        <w:t>which allows capitalists to “divide-and-conquer” the working-classes. Emphasizing racial divisions hinders workers from organizing stronger unions, lowering the wages of both white and Black workers.  Without racist ideas to justify glaring social inequalities, a capitalist social order would be a lot more unstable and susceptible to radical challenges. As historian and prison abolitionist Ruth Wilson Gilmore states bluntly,</w:t>
      </w:r>
      <w:r w:rsidRPr="00CA0417">
        <w:rPr>
          <w:color w:val="000000"/>
        </w:rPr>
        <w:t xml:space="preserve"> “</w:t>
      </w:r>
      <w:r w:rsidRPr="00CA0417">
        <w:rPr>
          <w:b/>
          <w:bCs/>
          <w:color w:val="000000"/>
          <w:u w:val="single"/>
          <w:shd w:val="clear" w:color="auto" w:fill="1FFFFF"/>
        </w:rPr>
        <w:t>capitalism is never not racial</w:t>
      </w:r>
      <w:r w:rsidRPr="00CA0417">
        <w:rPr>
          <w:b/>
          <w:bCs/>
          <w:color w:val="000000"/>
          <w:sz w:val="8"/>
          <w:szCs w:val="8"/>
          <w:u w:val="single"/>
        </w:rPr>
        <w:t>.</w:t>
      </w:r>
      <w:r w:rsidRPr="00CA0417">
        <w:rPr>
          <w:color w:val="000000"/>
          <w:sz w:val="8"/>
          <w:szCs w:val="8"/>
        </w:rPr>
        <w:t>”Even</w:t>
      </w:r>
      <w:r w:rsidRPr="00CA0417">
        <w:rPr>
          <w:color w:val="000000"/>
          <w:u w:val="single"/>
        </w:rPr>
        <w:t xml:space="preserve"> if promoting Black capitalism could close the racial wealth gap, is our vision of a just society in the US simply one where the top one percent</w:t>
      </w:r>
      <w:r w:rsidRPr="00CA0417">
        <w:rPr>
          <w:color w:val="000000"/>
        </w:rPr>
        <w:t xml:space="preserve"> </w:t>
      </w:r>
      <w:r w:rsidRPr="00CA0417">
        <w:rPr>
          <w:color w:val="000000"/>
          <w:sz w:val="8"/>
          <w:szCs w:val="8"/>
        </w:rPr>
        <w:t>is roughly 13 percent Black, 18 percent Latinx, six percent Asian, and 1.5 percent Native American—ie, one where the elite</w:t>
      </w:r>
      <w:r w:rsidRPr="00CA0417">
        <w:rPr>
          <w:color w:val="000000"/>
        </w:rPr>
        <w:t xml:space="preserve"> </w:t>
      </w:r>
      <w:r w:rsidRPr="00CA0417">
        <w:rPr>
          <w:color w:val="000000"/>
          <w:u w:val="single"/>
        </w:rPr>
        <w:t>looks more like the mass of workers it exploits?</w:t>
      </w:r>
      <w:r w:rsidRPr="00CA0417">
        <w:rPr>
          <w:color w:val="000000"/>
        </w:rPr>
        <w:t xml:space="preserve"> </w:t>
      </w:r>
      <w:r w:rsidRPr="00CA0417">
        <w:rPr>
          <w:color w:val="000000"/>
          <w:sz w:val="8"/>
          <w:szCs w:val="8"/>
        </w:rPr>
        <w:t>Is massive wealth inequality justified so long as it is not racialized? Are poverty wages less miserable because your boss is Black? Is substandard housing less dangerous because your landlord is Black? Are monopoly prices any more affordable because the company is Black owned?There is something deeply ahistorical underlying current efforts that ignore and indeed reproduce previous efforts to combat racial inequality by employing the strategies of Black capitalism as the primary path.</w:t>
      </w:r>
      <w:r w:rsidRPr="00CA0417">
        <w:rPr>
          <w:color w:val="000000"/>
          <w:sz w:val="8"/>
          <w:szCs w:val="8"/>
          <w:shd w:val="clear" w:color="auto" w:fill="1FFFFF"/>
        </w:rPr>
        <w:t xml:space="preserve"> </w:t>
      </w:r>
      <w:r w:rsidRPr="00CA0417">
        <w:rPr>
          <w:b/>
          <w:bCs/>
          <w:color w:val="000000"/>
          <w:u w:val="single"/>
          <w:shd w:val="clear" w:color="auto" w:fill="1FFFFF"/>
        </w:rPr>
        <w:t>Even if Black capitalism can ultimately “deliver” racial equality, the data suggests it would take centuries do so</w:t>
      </w:r>
      <w:r w:rsidRPr="00CA0417">
        <w:rPr>
          <w:b/>
          <w:bCs/>
          <w:color w:val="000000"/>
          <w:sz w:val="8"/>
          <w:szCs w:val="8"/>
          <w:u w:val="single"/>
          <w:shd w:val="clear" w:color="auto" w:fill="1FFFFF"/>
        </w:rPr>
        <w:t>.</w:t>
      </w:r>
      <w:r w:rsidRPr="00CA0417">
        <w:rPr>
          <w:color w:val="000000"/>
          <w:sz w:val="8"/>
          <w:szCs w:val="8"/>
          <w:shd w:val="clear" w:color="auto" w:fill="1FFFFF"/>
        </w:rPr>
        <w:t xml:space="preserve"> M</w:t>
      </w:r>
      <w:r w:rsidRPr="00CA0417">
        <w:rPr>
          <w:color w:val="000000"/>
          <w:sz w:val="8"/>
          <w:szCs w:val="8"/>
        </w:rPr>
        <w:t>oreover, our horizon for social justice should be far more profound than simply diversifying the elite. As long as capitalism remains an “inequality producing machine,” it will prevent racial equality. Fred Hampton, the charismatic young leader of the Chicago chapter of the Black Panther Party who was murdered by Chicago police and the FBI in 1969, explained this succinctly: “</w:t>
      </w:r>
      <w:r w:rsidRPr="00CA0417">
        <w:rPr>
          <w:b/>
          <w:bCs/>
          <w:color w:val="000000"/>
          <w:u w:val="single"/>
        </w:rPr>
        <w:t>We’re not going to fight capitalism with Black capitalism, but we’re going to fight it with socialism.</w:t>
      </w:r>
      <w:r w:rsidRPr="00CA0417">
        <w:rPr>
          <w:color w:val="000000"/>
        </w:rPr>
        <w:t>”</w:t>
      </w:r>
      <w:r w:rsidRPr="00CA0417">
        <w:rPr>
          <w:color w:val="000000"/>
          <w:u w:val="single"/>
          <w:shd w:val="clear" w:color="auto" w:fill="1FFFFF"/>
        </w:rPr>
        <w:t xml:space="preserve"> Black communities have long pursued an alternative approach to racial equality founded on collective ownership and democratic management of businesses and housing. </w:t>
      </w:r>
      <w:r w:rsidRPr="00CA0417">
        <w:rPr>
          <w:color w:val="000000"/>
          <w:sz w:val="8"/>
          <w:szCs w:val="8"/>
        </w:rPr>
        <w:t>As economist Jessica Gordon Nembhard details in her book, Collective Courage: A History of African American Thought and Practice, Black cooperatives are rooted in the mutual aid efforts of the formerly enslaved during Reconstruction. While Booker T. Washington was preaching Black capitalism, WEB DuBois published a book in 1907 titled Economic Cooperation Among Negro Americans, advocating for more Black cooperatives. Several prominent leaders of the civil rights movement, like Ella Baker and Bayard Rustin, were members of the Young Negro Cooperative League in the 1930s. Now grouped under the banner of the “solidarity economy,” these initiatives promised a more egalitarian society by directly challenging capital’s concentrated ownership.</w:t>
      </w:r>
      <w:r w:rsidRPr="00CA0417">
        <w:rPr>
          <w:color w:val="000000"/>
          <w:u w:val="single"/>
        </w:rPr>
        <w:t xml:space="preserve"> A movement that seeks economic justice without addressing race and other forms of inequality </w:t>
      </w:r>
      <w:r w:rsidRPr="00CA0417">
        <w:rPr>
          <w:color w:val="000000"/>
          <w:sz w:val="8"/>
          <w:szCs w:val="8"/>
        </w:rPr>
        <w:t>would surely fall grossly short of the mark. But that very same observation, I contend, also applies in reverse: employing Black capitalism as the primary path for achieving racial justice is certain to disappoint.</w:t>
      </w:r>
      <w:r w:rsidRPr="00CA0417">
        <w:rPr>
          <w:color w:val="000000"/>
          <w:sz w:val="8"/>
          <w:szCs w:val="8"/>
          <w:u w:val="single"/>
        </w:rPr>
        <w:t xml:space="preserve"> </w:t>
      </w:r>
      <w:r w:rsidRPr="00CA0417">
        <w:rPr>
          <w:color w:val="000000"/>
          <w:u w:val="single"/>
          <w:shd w:val="clear" w:color="auto" w:fill="1FFFFF"/>
        </w:rPr>
        <w:t>Liberation will only come if we are expansive enough in our vision to address inequality in all its forms.</w:t>
      </w:r>
    </w:p>
    <w:p w14:paraId="2152BAD4" w14:textId="77777777" w:rsidR="003251A4" w:rsidRPr="00CA0417" w:rsidRDefault="003251A4" w:rsidP="003251A4">
      <w:pPr>
        <w:rPr>
          <w:color w:val="000000"/>
          <w:u w:val="single"/>
          <w:shd w:val="clear" w:color="auto" w:fill="1FFFFF"/>
        </w:rPr>
      </w:pPr>
    </w:p>
    <w:p w14:paraId="1C4148F6" w14:textId="77777777" w:rsidR="003251A4" w:rsidRPr="003251A4" w:rsidRDefault="003251A4" w:rsidP="003251A4"/>
    <w:p w14:paraId="0DE2DD54" w14:textId="359AB9F4" w:rsidR="00D867BC" w:rsidRPr="00F3623E" w:rsidRDefault="00D867BC" w:rsidP="00D867BC">
      <w:pPr>
        <w:pStyle w:val="Heading3"/>
        <w:rPr>
          <w:rFonts w:cs="Calibri"/>
          <w:color w:val="000000" w:themeColor="text1"/>
        </w:rPr>
      </w:pPr>
      <w:r w:rsidRPr="00F3623E">
        <w:rPr>
          <w:rFonts w:cs="Calibri"/>
          <w:color w:val="000000" w:themeColor="text1"/>
        </w:rPr>
        <w:t xml:space="preserve">1NC --- Taxes </w:t>
      </w:r>
    </w:p>
    <w:p w14:paraId="7BE07220" w14:textId="77777777" w:rsidR="00D867BC" w:rsidRPr="00F3623E" w:rsidRDefault="00D867BC" w:rsidP="00D867BC">
      <w:pPr>
        <w:pStyle w:val="Heading4"/>
        <w:rPr>
          <w:rStyle w:val="Style13ptBold"/>
          <w:rFonts w:cs="Calibri"/>
          <w:b/>
          <w:bCs w:val="0"/>
          <w:color w:val="000000" w:themeColor="text1"/>
        </w:rPr>
      </w:pPr>
      <w:r w:rsidRPr="00F3623E">
        <w:rPr>
          <w:rStyle w:val="Style13ptBold"/>
          <w:rFonts w:cs="Calibri"/>
          <w:b/>
          <w:color w:val="000000" w:themeColor="text1"/>
        </w:rPr>
        <w:t>Regressive taxes regenerate patterns of inequality along race and class lines</w:t>
      </w:r>
    </w:p>
    <w:p w14:paraId="6C8740EA" w14:textId="77777777" w:rsidR="00D867BC" w:rsidRPr="00F3623E" w:rsidRDefault="00D867BC" w:rsidP="00D867BC">
      <w:pPr>
        <w:rPr>
          <w:color w:val="000000" w:themeColor="text1"/>
          <w:sz w:val="20"/>
          <w:szCs w:val="20"/>
        </w:rPr>
      </w:pPr>
      <w:r w:rsidRPr="00F3623E">
        <w:rPr>
          <w:rStyle w:val="Style13ptBold"/>
          <w:color w:val="000000" w:themeColor="text1"/>
        </w:rPr>
        <w:t>Davis and Wiehe 21</w:t>
      </w:r>
      <w:r w:rsidRPr="00F3623E">
        <w:rPr>
          <w:rStyle w:val="Style13ptBold"/>
          <w:color w:val="000000" w:themeColor="text1"/>
          <w:sz w:val="20"/>
          <w:szCs w:val="20"/>
        </w:rPr>
        <w:t>–</w:t>
      </w:r>
      <w:r w:rsidRPr="00F3623E">
        <w:rPr>
          <w:color w:val="000000" w:themeColor="text1"/>
        </w:rPr>
        <w:t xml:space="preserve"> Carl Davis is the research director at ITEP and Meg Wiehe is the executive director of ITEP. ITEP 31 March 2021 “Taxes and Racial Equity: An Overview of State and Local Policy Impacts” https://itep.org/taxes-and-racial-equity/ (DOA 10 July 2023)/MCN</w:t>
      </w:r>
    </w:p>
    <w:p w14:paraId="1BD244A0" w14:textId="77777777" w:rsidR="00D867BC" w:rsidRPr="00F3623E" w:rsidRDefault="00D867BC" w:rsidP="00D867BC">
      <w:pPr>
        <w:rPr>
          <w:color w:val="000000" w:themeColor="text1"/>
          <w:sz w:val="16"/>
        </w:rPr>
      </w:pPr>
      <w:r w:rsidRPr="00F3623E">
        <w:rPr>
          <w:color w:val="000000" w:themeColor="text1"/>
          <w:sz w:val="16"/>
        </w:rPr>
        <w:t xml:space="preserve">Executive Summary Historic and current </w:t>
      </w:r>
      <w:r w:rsidRPr="00F3623E">
        <w:rPr>
          <w:rStyle w:val="StyleUnderline"/>
          <w:color w:val="000000" w:themeColor="text1"/>
          <w:highlight w:val="cyan"/>
        </w:rPr>
        <w:t>injustices</w:t>
      </w:r>
      <w:r w:rsidRPr="00F3623E">
        <w:rPr>
          <w:color w:val="000000" w:themeColor="text1"/>
          <w:sz w:val="16"/>
        </w:rPr>
        <w:t xml:space="preserve">, both in public policy and in broader society, have </w:t>
      </w:r>
      <w:r w:rsidRPr="00F3623E">
        <w:rPr>
          <w:rStyle w:val="StyleUnderline"/>
          <w:color w:val="000000" w:themeColor="text1"/>
          <w:highlight w:val="cyan"/>
        </w:rPr>
        <w:t>resulted in</w:t>
      </w:r>
      <w:r w:rsidRPr="00F3623E">
        <w:rPr>
          <w:rStyle w:val="StyleUnderline"/>
          <w:color w:val="000000" w:themeColor="text1"/>
        </w:rPr>
        <w:t xml:space="preserve"> vast </w:t>
      </w:r>
      <w:r w:rsidRPr="00F3623E">
        <w:rPr>
          <w:rStyle w:val="StyleUnderline"/>
          <w:color w:val="000000" w:themeColor="text1"/>
          <w:highlight w:val="cyan"/>
        </w:rPr>
        <w:t>disparities in income and wealth across race and ethnicity</w:t>
      </w:r>
      <w:r w:rsidRPr="00F3623E">
        <w:rPr>
          <w:color w:val="000000" w:themeColor="text1"/>
          <w:sz w:val="16"/>
        </w:rPr>
        <w:t xml:space="preserve">. Employment discrimination has denied good job opportunities to people of color. An </w:t>
      </w:r>
      <w:r w:rsidRPr="00F3623E">
        <w:rPr>
          <w:rStyle w:val="StyleUnderline"/>
          <w:color w:val="000000" w:themeColor="text1"/>
          <w:highlight w:val="cyan"/>
        </w:rPr>
        <w:t>uneven</w:t>
      </w:r>
      <w:r w:rsidRPr="00F3623E">
        <w:rPr>
          <w:rStyle w:val="StyleUnderline"/>
          <w:color w:val="000000" w:themeColor="text1"/>
        </w:rPr>
        <w:t xml:space="preserve"> system of </w:t>
      </w:r>
      <w:r w:rsidRPr="00F3623E">
        <w:rPr>
          <w:rStyle w:val="StyleUnderline"/>
          <w:color w:val="000000" w:themeColor="text1"/>
          <w:highlight w:val="cyan"/>
        </w:rPr>
        <w:t>public education</w:t>
      </w:r>
      <w:r w:rsidRPr="00F3623E">
        <w:rPr>
          <w:color w:val="000000" w:themeColor="text1"/>
          <w:sz w:val="16"/>
        </w:rPr>
        <w:t xml:space="preserve"> funding advantages wealthier white people and produces unequal educational outcomes. Racist policies such as </w:t>
      </w:r>
      <w:r w:rsidRPr="00F3623E">
        <w:rPr>
          <w:rStyle w:val="StyleUnderline"/>
          <w:color w:val="000000" w:themeColor="text1"/>
          <w:highlight w:val="cyan"/>
        </w:rPr>
        <w:t>redlining and discrimination in lending practices</w:t>
      </w:r>
      <w:r w:rsidRPr="00F3623E">
        <w:rPr>
          <w:color w:val="000000" w:themeColor="text1"/>
          <w:sz w:val="16"/>
        </w:rPr>
        <w:t xml:space="preserve"> have denied countless Black families the opportunity to become homeowners or business owners, creating extraordinary </w:t>
      </w:r>
      <w:r w:rsidRPr="00F3623E">
        <w:rPr>
          <w:rStyle w:val="StyleUnderline"/>
          <w:color w:val="000000" w:themeColor="text1"/>
          <w:highlight w:val="cyan"/>
        </w:rPr>
        <w:t>differences in intergenerational wealth</w:t>
      </w:r>
      <w:r w:rsidRPr="00F3623E">
        <w:rPr>
          <w:color w:val="000000" w:themeColor="text1"/>
          <w:sz w:val="16"/>
        </w:rPr>
        <w:t xml:space="preserve">. These inequities </w:t>
      </w:r>
      <w:r w:rsidRPr="00F3623E">
        <w:rPr>
          <w:rStyle w:val="StyleUnderline"/>
          <w:color w:val="000000" w:themeColor="text1"/>
          <w:highlight w:val="cyan"/>
        </w:rPr>
        <w:t>have long-lasting effects</w:t>
      </w:r>
      <w:r w:rsidRPr="00F3623E">
        <w:rPr>
          <w:rStyle w:val="StyleUnderline"/>
          <w:color w:val="000000" w:themeColor="text1"/>
        </w:rPr>
        <w:t xml:space="preserve"> that compound over time</w:t>
      </w:r>
      <w:r w:rsidRPr="00F3623E">
        <w:rPr>
          <w:color w:val="000000" w:themeColor="text1"/>
          <w:sz w:val="16"/>
        </w:rPr>
        <w:t xml:space="preserve">. State and local </w:t>
      </w:r>
      <w:r w:rsidRPr="00F3623E">
        <w:rPr>
          <w:rStyle w:val="StyleUnderline"/>
          <w:color w:val="000000" w:themeColor="text1"/>
          <w:highlight w:val="cyan"/>
        </w:rPr>
        <w:t>tax policies interact with</w:t>
      </w:r>
      <w:r w:rsidRPr="00F3623E">
        <w:rPr>
          <w:rStyle w:val="StyleUnderline"/>
          <w:color w:val="000000" w:themeColor="text1"/>
        </w:rPr>
        <w:t xml:space="preserve"> this </w:t>
      </w:r>
      <w:r w:rsidRPr="00F3623E">
        <w:rPr>
          <w:rStyle w:val="StyleUnderline"/>
          <w:color w:val="000000" w:themeColor="text1"/>
          <w:highlight w:val="cyan"/>
        </w:rPr>
        <w:t>severe inequality</w:t>
      </w:r>
      <w:r w:rsidRPr="00F3623E">
        <w:rPr>
          <w:rStyle w:val="StyleUnderline"/>
          <w:color w:val="000000" w:themeColor="text1"/>
        </w:rPr>
        <w:t xml:space="preserve"> in important ways</w:t>
      </w:r>
      <w:r w:rsidRPr="00F3623E">
        <w:rPr>
          <w:color w:val="000000" w:themeColor="text1"/>
          <w:sz w:val="16"/>
        </w:rPr>
        <w:t xml:space="preserve">. Revenues raised through taxes are vital to funding public investments in education, health, and the safety net, all of which can help combat inequality. But some </w:t>
      </w:r>
      <w:r w:rsidRPr="00F3623E">
        <w:rPr>
          <w:rStyle w:val="StyleUnderline"/>
          <w:color w:val="000000" w:themeColor="text1"/>
        </w:rPr>
        <w:t xml:space="preserve">state </w:t>
      </w:r>
      <w:r w:rsidRPr="00F3623E">
        <w:rPr>
          <w:rStyle w:val="StyleUnderline"/>
          <w:color w:val="000000" w:themeColor="text1"/>
          <w:highlight w:val="cyan"/>
        </w:rPr>
        <w:t>tax systems exacerbate racial income inequality by taxing low-income</w:t>
      </w:r>
      <w:r w:rsidRPr="00F3623E">
        <w:rPr>
          <w:rStyle w:val="StyleUnderline"/>
          <w:color w:val="000000" w:themeColor="text1"/>
        </w:rPr>
        <w:t xml:space="preserve"> people, a </w:t>
      </w:r>
      <w:r w:rsidRPr="00F3623E">
        <w:rPr>
          <w:rStyle w:val="StyleUnderline"/>
          <w:color w:val="000000" w:themeColor="text1"/>
          <w:highlight w:val="cyan"/>
        </w:rPr>
        <w:t>disproportionate share of</w:t>
      </w:r>
      <w:r w:rsidRPr="00F3623E">
        <w:rPr>
          <w:rStyle w:val="StyleUnderline"/>
          <w:color w:val="000000" w:themeColor="text1"/>
        </w:rPr>
        <w:t xml:space="preserve"> whom are </w:t>
      </w:r>
      <w:r w:rsidRPr="00F3623E">
        <w:rPr>
          <w:rStyle w:val="StyleUnderline"/>
          <w:color w:val="000000" w:themeColor="text1"/>
          <w:highlight w:val="cyan"/>
        </w:rPr>
        <w:t>people of color</w:t>
      </w:r>
      <w:r w:rsidRPr="00F3623E">
        <w:rPr>
          <w:rStyle w:val="StyleUnderline"/>
          <w:color w:val="000000" w:themeColor="text1"/>
        </w:rPr>
        <w:t xml:space="preserve">, </w:t>
      </w:r>
      <w:r w:rsidRPr="00F3623E">
        <w:rPr>
          <w:rStyle w:val="StyleUnderline"/>
          <w:color w:val="000000" w:themeColor="text1"/>
          <w:highlight w:val="cyan"/>
        </w:rPr>
        <w:t>at higher rates</w:t>
      </w:r>
      <w:r w:rsidRPr="00F3623E">
        <w:rPr>
          <w:rStyle w:val="StyleUnderline"/>
          <w:color w:val="000000" w:themeColor="text1"/>
        </w:rPr>
        <w:t xml:space="preserve"> than other families</w:t>
      </w:r>
      <w:r w:rsidRPr="00F3623E">
        <w:rPr>
          <w:color w:val="000000" w:themeColor="text1"/>
          <w:sz w:val="16"/>
        </w:rPr>
        <w:t xml:space="preserve">. Such </w:t>
      </w:r>
      <w:r w:rsidRPr="00F3623E">
        <w:rPr>
          <w:rStyle w:val="StyleUnderline"/>
          <w:color w:val="000000" w:themeColor="text1"/>
          <w:highlight w:val="cyan"/>
        </w:rPr>
        <w:t>regressive tax structures</w:t>
      </w:r>
      <w:r w:rsidRPr="00F3623E">
        <w:rPr>
          <w:rStyle w:val="StyleUnderline"/>
          <w:color w:val="000000" w:themeColor="text1"/>
        </w:rPr>
        <w:t xml:space="preserve"> can </w:t>
      </w:r>
      <w:r w:rsidRPr="00F3623E">
        <w:rPr>
          <w:rStyle w:val="StyleUnderline"/>
          <w:color w:val="000000" w:themeColor="text1"/>
          <w:highlight w:val="cyan"/>
        </w:rPr>
        <w:t>make racial income inequality worse</w:t>
      </w:r>
      <w:r w:rsidRPr="00F3623E">
        <w:rPr>
          <w:rStyle w:val="StyleUnderline"/>
          <w:color w:val="000000" w:themeColor="text1"/>
        </w:rPr>
        <w:t xml:space="preserve"> as incomes become more unequal after state and local taxes</w:t>
      </w:r>
      <w:r w:rsidRPr="00F3623E">
        <w:rPr>
          <w:color w:val="000000" w:themeColor="text1"/>
          <w:sz w:val="16"/>
        </w:rPr>
        <w:t xml:space="preserve">. A progressive system for raising revenue, however, can narrow racial income gaps by asking more of families with the highest incomes, who are predominately white. When state policymakers leave immense racial and ethnic income inequality unaddressed in state tax codes, they solidify that inequality. It is </w:t>
      </w:r>
      <w:r w:rsidRPr="00F3623E">
        <w:rPr>
          <w:rStyle w:val="StyleUnderline"/>
          <w:color w:val="000000" w:themeColor="text1"/>
          <w:highlight w:val="cyan"/>
        </w:rPr>
        <w:t>difficult for policymakers and</w:t>
      </w:r>
      <w:r w:rsidRPr="00F3623E">
        <w:rPr>
          <w:rStyle w:val="StyleUnderline"/>
          <w:color w:val="000000" w:themeColor="text1"/>
        </w:rPr>
        <w:t xml:space="preserve"> the public </w:t>
      </w:r>
      <w:r w:rsidRPr="00F3623E">
        <w:rPr>
          <w:rStyle w:val="StyleUnderline"/>
          <w:color w:val="000000" w:themeColor="text1"/>
          <w:highlight w:val="cyan"/>
        </w:rPr>
        <w:t>to fully understand</w:t>
      </w:r>
      <w:r w:rsidRPr="00F3623E">
        <w:rPr>
          <w:rStyle w:val="StyleUnderline"/>
          <w:color w:val="000000" w:themeColor="text1"/>
        </w:rPr>
        <w:t xml:space="preserve"> the </w:t>
      </w:r>
      <w:r w:rsidRPr="00F3623E">
        <w:rPr>
          <w:rStyle w:val="StyleUnderline"/>
          <w:color w:val="000000" w:themeColor="text1"/>
          <w:highlight w:val="cyan"/>
        </w:rPr>
        <w:t>impact of tax laws across race and ethnicity</w:t>
      </w:r>
      <w:r w:rsidRPr="00F3623E">
        <w:rPr>
          <w:rStyle w:val="StyleUnderline"/>
          <w:color w:val="000000" w:themeColor="text1"/>
        </w:rPr>
        <w:t xml:space="preserve"> </w:t>
      </w:r>
      <w:r w:rsidRPr="00F3623E">
        <w:rPr>
          <w:color w:val="000000" w:themeColor="text1"/>
          <w:sz w:val="16"/>
        </w:rPr>
        <w:t xml:space="preserve">in part </w:t>
      </w:r>
      <w:r w:rsidRPr="00F3623E">
        <w:rPr>
          <w:rStyle w:val="StyleUnderline"/>
          <w:color w:val="000000" w:themeColor="text1"/>
        </w:rPr>
        <w:t>because tax return data do not include information on taxpayers’ races</w:t>
      </w:r>
      <w:r w:rsidRPr="00F3623E">
        <w:rPr>
          <w:color w:val="000000" w:themeColor="text1"/>
          <w:sz w:val="16"/>
        </w:rPr>
        <w:t xml:space="preserve">. To fill this void, we have merged tax and survey data within our microsimulation tax model to allow for race and ethnicity-specific tax estimates. We use this new capacity in this report to illuminate how state and local tax policies have differential impacts across race. </w:t>
      </w:r>
      <w:r w:rsidRPr="00F3623E">
        <w:rPr>
          <w:rStyle w:val="StyleUnderline"/>
          <w:color w:val="000000" w:themeColor="text1"/>
        </w:rPr>
        <w:t>Consumption taxes</w:t>
      </w:r>
      <w:r w:rsidRPr="00F3623E">
        <w:rPr>
          <w:color w:val="000000" w:themeColor="text1"/>
          <w:sz w:val="16"/>
        </w:rPr>
        <w:t xml:space="preserve">, most notably general sales taxes, </w:t>
      </w:r>
      <w:r w:rsidRPr="00F3623E">
        <w:rPr>
          <w:rStyle w:val="StyleUnderline"/>
          <w:color w:val="000000" w:themeColor="text1"/>
        </w:rPr>
        <w:t>are the most regressive</w:t>
      </w:r>
      <w:r w:rsidRPr="00F3623E">
        <w:rPr>
          <w:color w:val="000000" w:themeColor="text1"/>
          <w:sz w:val="16"/>
        </w:rPr>
        <w:t xml:space="preserve"> type of taxes relied on by state and local governments and the </w:t>
      </w:r>
      <w:r w:rsidRPr="00F3623E">
        <w:rPr>
          <w:rStyle w:val="StyleUnderline"/>
          <w:color w:val="000000" w:themeColor="text1"/>
        </w:rPr>
        <w:t>most significant drivers of racial inequity in state and local tax codes.</w:t>
      </w:r>
      <w:r w:rsidRPr="00F3623E">
        <w:rPr>
          <w:color w:val="000000" w:themeColor="text1"/>
          <w:sz w:val="16"/>
        </w:rPr>
        <w:t xml:space="preserve"> Low- and middle-income families pay a larger share of their incomes in consumption taxes than the rich. While most low-income taxpayers are white because they remain a majority of the U.S. population, </w:t>
      </w:r>
      <w:r w:rsidRPr="00F3623E">
        <w:rPr>
          <w:rStyle w:val="StyleUnderline"/>
          <w:color w:val="000000" w:themeColor="text1"/>
          <w:highlight w:val="cyan"/>
        </w:rPr>
        <w:t>a disproportionate share of Black, Hispanic, Indigenous and other households of color are in lower-income groups due to</w:t>
      </w:r>
      <w:r w:rsidRPr="00F3623E">
        <w:rPr>
          <w:rStyle w:val="StyleUnderline"/>
          <w:color w:val="000000" w:themeColor="text1"/>
        </w:rPr>
        <w:t xml:space="preserve"> the legacy of </w:t>
      </w:r>
      <w:r w:rsidRPr="00F3623E">
        <w:rPr>
          <w:rStyle w:val="StyleUnderline"/>
          <w:color w:val="000000" w:themeColor="text1"/>
          <w:highlight w:val="cyan"/>
        </w:rPr>
        <w:t>racist public policies</w:t>
      </w:r>
      <w:r w:rsidRPr="00F3623E">
        <w:rPr>
          <w:rStyle w:val="StyleUnderline"/>
          <w:color w:val="000000" w:themeColor="text1"/>
        </w:rPr>
        <w:t xml:space="preserve"> and ongoing discrimination</w:t>
      </w:r>
      <w:r w:rsidRPr="00F3623E">
        <w:rPr>
          <w:color w:val="000000" w:themeColor="text1"/>
          <w:sz w:val="16"/>
        </w:rPr>
        <w:t xml:space="preserve">. So, </w:t>
      </w:r>
      <w:r w:rsidRPr="00F3623E">
        <w:rPr>
          <w:rStyle w:val="StyleUnderline"/>
          <w:color w:val="000000" w:themeColor="text1"/>
          <w:highlight w:val="cyan"/>
        </w:rPr>
        <w:t>policies</w:t>
      </w:r>
      <w:r w:rsidRPr="00F3623E">
        <w:rPr>
          <w:rStyle w:val="StyleUnderline"/>
          <w:color w:val="000000" w:themeColor="text1"/>
        </w:rPr>
        <w:t xml:space="preserve"> that disadvantage low-income individuals</w:t>
      </w:r>
      <w:r w:rsidRPr="00F3623E">
        <w:rPr>
          <w:color w:val="000000" w:themeColor="text1"/>
          <w:sz w:val="16"/>
        </w:rPr>
        <w:t xml:space="preserve"> and families—like heavy reliance on sales and excise taxes—</w:t>
      </w:r>
      <w:r w:rsidRPr="00F3623E">
        <w:rPr>
          <w:rStyle w:val="StyleUnderline"/>
          <w:color w:val="000000" w:themeColor="text1"/>
          <w:highlight w:val="cyan"/>
        </w:rPr>
        <w:t>have</w:t>
      </w:r>
      <w:r w:rsidRPr="00F3623E">
        <w:rPr>
          <w:rStyle w:val="StyleUnderline"/>
          <w:color w:val="000000" w:themeColor="text1"/>
        </w:rPr>
        <w:t xml:space="preserve"> a </w:t>
      </w:r>
      <w:r w:rsidRPr="00F3623E">
        <w:rPr>
          <w:rStyle w:val="StyleUnderline"/>
          <w:color w:val="000000" w:themeColor="text1"/>
          <w:highlight w:val="cyan"/>
        </w:rPr>
        <w:t>disproportionately negative effect on people of color</w:t>
      </w:r>
      <w:r w:rsidRPr="00F3623E">
        <w:rPr>
          <w:color w:val="000000" w:themeColor="text1"/>
          <w:sz w:val="16"/>
        </w:rPr>
        <w:t xml:space="preserve">. Wealthier white families, who enjoy systemic advantages that have positioned them to save and build their wealth, tend to pay lower sales and excise tax rates since the portion of income set aside into savings is only taxed after a lengthy delay, if at all. Income taxes can help to address income inequality by asking more of families with higher incomes, thus narrowing post-tax income gaps between high and low-income taxpayers. Flat-rate income taxes, or those littered with carveouts for investors or other high-income families, have limited potential to reduce yawning racial income gaps. Robust, progressive personal income taxes—which include meaningfully graduated tax rates, broad bases, and significant refundable low-income tax credits—are more effective at narrowing the racial income gap. </w:t>
      </w:r>
      <w:r w:rsidRPr="00F3623E">
        <w:rPr>
          <w:rStyle w:val="StyleUnderline"/>
          <w:color w:val="000000" w:themeColor="text1"/>
          <w:highlight w:val="cyan"/>
        </w:rPr>
        <w:t>Income taxes</w:t>
      </w:r>
      <w:r w:rsidRPr="00F3623E">
        <w:rPr>
          <w:rStyle w:val="StyleUnderline"/>
          <w:color w:val="000000" w:themeColor="text1"/>
        </w:rPr>
        <w:t xml:space="preserve"> are</w:t>
      </w:r>
      <w:r w:rsidRPr="00F3623E">
        <w:rPr>
          <w:color w:val="000000" w:themeColor="text1"/>
          <w:sz w:val="16"/>
        </w:rPr>
        <w:t xml:space="preserve">, of course, </w:t>
      </w:r>
      <w:r w:rsidRPr="00F3623E">
        <w:rPr>
          <w:rStyle w:val="StyleUnderline"/>
          <w:color w:val="000000" w:themeColor="text1"/>
          <w:highlight w:val="cyan"/>
        </w:rPr>
        <w:t>just one part of</w:t>
      </w:r>
      <w:r w:rsidRPr="00F3623E">
        <w:rPr>
          <w:rStyle w:val="StyleUnderline"/>
          <w:color w:val="000000" w:themeColor="text1"/>
        </w:rPr>
        <w:t xml:space="preserve"> a much </w:t>
      </w:r>
      <w:r w:rsidRPr="00F3623E">
        <w:rPr>
          <w:rStyle w:val="StyleUnderline"/>
          <w:color w:val="000000" w:themeColor="text1"/>
          <w:highlight w:val="cyan"/>
        </w:rPr>
        <w:t>larger</w:t>
      </w:r>
      <w:r w:rsidRPr="00F3623E">
        <w:rPr>
          <w:rStyle w:val="StyleUnderline"/>
          <w:color w:val="000000" w:themeColor="text1"/>
        </w:rPr>
        <w:t xml:space="preserve"> package of </w:t>
      </w:r>
      <w:r w:rsidRPr="00F3623E">
        <w:rPr>
          <w:rStyle w:val="StyleUnderline"/>
          <w:color w:val="000000" w:themeColor="text1"/>
          <w:highlight w:val="cyan"/>
        </w:rPr>
        <w:t>policies needed to address inequality</w:t>
      </w:r>
      <w:r w:rsidRPr="00F3623E">
        <w:rPr>
          <w:rStyle w:val="StyleUnderline"/>
          <w:color w:val="000000" w:themeColor="text1"/>
        </w:rPr>
        <w:t xml:space="preserve"> </w:t>
      </w:r>
      <w:r w:rsidRPr="00F3623E">
        <w:rPr>
          <w:color w:val="000000" w:themeColor="text1"/>
          <w:sz w:val="16"/>
        </w:rPr>
        <w:t xml:space="preserve">as evidenced by the fact that </w:t>
      </w:r>
      <w:r w:rsidRPr="00F3623E">
        <w:rPr>
          <w:rStyle w:val="StyleUnderline"/>
          <w:color w:val="000000" w:themeColor="text1"/>
        </w:rPr>
        <w:t xml:space="preserve">states with robust income taxes continue to experience severe racial income inequality </w:t>
      </w:r>
      <w:r w:rsidRPr="00F3623E">
        <w:rPr>
          <w:color w:val="000000" w:themeColor="text1"/>
          <w:sz w:val="16"/>
        </w:rPr>
        <w:t xml:space="preserve">even after those taxes are applied. The effect of real estate property taxes across race and ethnicity is nuanced and complex. Vast differences in intergenerational wealth and a long history of racist housing policy have allowed white households to achieve homeownership rates far beyond those in communities of color. Those forces, together with white homebuyers’ aversion to living in areas with large nonwhite populations, have also led to significantly higher market values for white-owned homes relative to those owned by people of color. These factors can lead to higher property tax payments and, as a result, better-funded schools in majority white areas. But renters, a disproportionate share of whom are people of color, also pay the property tax indirectly through their rent payments. Compounding the challenges in property tax payments, housing segregation and assessment discrimination can result in higher tax bills for people of color relative to what white homeowners in similarly valued homes pay. The overall tax level also has important consequences for racial equity, as states need robust revenues to fund deep investments in services and institutions that can advance racial and economic equity. Adequate funding for education, health, childcare, affordable housing, and other priorities is essential for moving toward broadly shared prosperity. </w:t>
      </w:r>
      <w:r w:rsidRPr="00F3623E">
        <w:rPr>
          <w:rStyle w:val="StyleUnderline"/>
          <w:color w:val="000000" w:themeColor="text1"/>
        </w:rPr>
        <w:t>A regressive tax code that asks the least of high-income families will struggle to raise adequate revenues during times when affluent, predominately white families, are enjoying an outsized share of all new income growth</w:t>
      </w:r>
      <w:r w:rsidRPr="00F3623E">
        <w:rPr>
          <w:color w:val="000000" w:themeColor="text1"/>
          <w:sz w:val="16"/>
        </w:rPr>
        <w:t xml:space="preserve">. One way this report illustrates the disparate impact of various tax policies is by comparing and contrasting taxes in Tennessee and Minnesota, two states with dramatically different tax codes. Tennessee does not levy a personal income tax, relies very heavily on sales taxes to fund public services and institutions, and does not offer any refundable credits to low-income families. As a result of these policy choices, Tennessee’s tax code is worsening racial income gaps. Hispanic and Black families are taxed at higher average rates than higher-income white residents. Relative to the statewide average, Black families tend to pay an additional 1 percent of their income in Tennessee state and local taxes while Hispanic families pay an additional 0.9 percent. Minnesota, by contrast, levies a robust personal income tax with refundable credits for low-income families and higher rates for top earners, thereby allowing the state to rely less heavily on regressive sales taxes. Minnesota appropriately taxes lower-income groups at rates slightly below the statewide average. Black families, for instance, pay a rate 0.4 percentage points below average while Indigenous families pay an average rate 0.5 percent below average, and Hispanic families’ average rate is 0.7 percent below average. White families, by contrast, pay slightly more on average because they have higher average incomes. Overall, by tending to tax people of color at slightly lower rates than white families with higher incomes, Minnesota’s tax system slightly mitigates racial income inequality. Of course, high-income households of color pay taxes above the state average and poor white families pay tax rates below the state average. And to be clear, racial income inequality remains intact post tax in Minnesota. </w:t>
      </w:r>
      <w:r w:rsidRPr="00F3623E">
        <w:rPr>
          <w:rStyle w:val="StyleUnderline"/>
          <w:color w:val="000000" w:themeColor="text1"/>
          <w:highlight w:val="cyan"/>
        </w:rPr>
        <w:t>Different tax types have varying impacts on</w:t>
      </w:r>
      <w:r w:rsidRPr="00F3623E">
        <w:rPr>
          <w:rStyle w:val="StyleUnderline"/>
          <w:color w:val="000000" w:themeColor="text1"/>
        </w:rPr>
        <w:t xml:space="preserve"> the </w:t>
      </w:r>
      <w:r w:rsidRPr="00F3623E">
        <w:rPr>
          <w:rStyle w:val="StyleUnderline"/>
          <w:color w:val="000000" w:themeColor="text1"/>
          <w:highlight w:val="cyan"/>
        </w:rPr>
        <w:t>racial income divide</w:t>
      </w:r>
      <w:r w:rsidRPr="00F3623E">
        <w:rPr>
          <w:rStyle w:val="StyleUnderline"/>
          <w:color w:val="000000" w:themeColor="text1"/>
        </w:rPr>
        <w:t>, which has significant implications for reformers seeking to overhaul their tax codes.</w:t>
      </w:r>
      <w:r w:rsidRPr="00F3623E">
        <w:rPr>
          <w:color w:val="000000" w:themeColor="text1"/>
          <w:sz w:val="16"/>
        </w:rPr>
        <w:t xml:space="preserve"> Centuries of policy advantage and privilege have led to a </w:t>
      </w:r>
      <w:r w:rsidRPr="00F3623E">
        <w:rPr>
          <w:rStyle w:val="StyleUnderline"/>
          <w:color w:val="000000" w:themeColor="text1"/>
        </w:rPr>
        <w:t xml:space="preserve">significant </w:t>
      </w:r>
      <w:r w:rsidRPr="00F3623E">
        <w:rPr>
          <w:rStyle w:val="StyleUnderline"/>
          <w:color w:val="000000" w:themeColor="text1"/>
          <w:highlight w:val="cyan"/>
        </w:rPr>
        <w:t>overconcentration of white families among</w:t>
      </w:r>
      <w:r w:rsidRPr="00F3623E">
        <w:rPr>
          <w:rStyle w:val="StyleUnderline"/>
          <w:color w:val="000000" w:themeColor="text1"/>
        </w:rPr>
        <w:t xml:space="preserve"> the </w:t>
      </w:r>
      <w:r w:rsidRPr="00F3623E">
        <w:rPr>
          <w:rStyle w:val="StyleUnderline"/>
          <w:color w:val="000000" w:themeColor="text1"/>
          <w:highlight w:val="cyan"/>
        </w:rPr>
        <w:t>nation’s top earners</w:t>
      </w:r>
      <w:r w:rsidRPr="00F3623E">
        <w:rPr>
          <w:rStyle w:val="StyleUnderline"/>
          <w:color w:val="000000" w:themeColor="text1"/>
        </w:rPr>
        <w:t>.</w:t>
      </w:r>
      <w:r w:rsidRPr="00F3623E">
        <w:rPr>
          <w:color w:val="000000" w:themeColor="text1"/>
          <w:sz w:val="16"/>
        </w:rPr>
        <w:t xml:space="preserve"> Because of this, tax policies designed to benefit high-income or high-wealth taxpayers—like cutting top income tax rates, affording preferential tax treatment to investors, neglecting to levy estate taxes and other forms of wealth taxation, and funding government mainly through regressive consumption taxes—primarily benefit an affluent group of families that is overwhelmingly white. Similarly, increasing sales and excise taxes to buy down income tax or property tax rates, as many states have done in recent years, tends to redistribute income away from moderate-income families of all races and mostly toward wealthier white families instead. </w:t>
      </w:r>
      <w:r w:rsidRPr="00F3623E">
        <w:rPr>
          <w:rStyle w:val="StyleUnderline"/>
          <w:color w:val="000000" w:themeColor="text1"/>
        </w:rPr>
        <w:t>Raising income taxes to lessen reliance on regressive sales and excise taxes can help state tax systems move toward easing the racial income divide, or at least not worsening it</w:t>
      </w:r>
      <w:r w:rsidRPr="00F3623E">
        <w:rPr>
          <w:color w:val="000000" w:themeColor="text1"/>
          <w:sz w:val="16"/>
        </w:rPr>
        <w:t xml:space="preserve">. Taxing the rich at higher rates is arguably the most important thing state and local governments can do to improve racial equity in their tax codes both because of the direct effect of the tax on narrowing income divides and because of the public investments made possible by the revenue that such a reform can raise. </w:t>
      </w:r>
      <w:r w:rsidRPr="00F3623E">
        <w:rPr>
          <w:rStyle w:val="StyleUnderline"/>
          <w:color w:val="000000" w:themeColor="text1"/>
        </w:rPr>
        <w:t xml:space="preserve">Higher taxes on top earners, a group that is disproportionately white, allow states to use their tax codes to reduce racial inequity. </w:t>
      </w:r>
      <w:r w:rsidRPr="00F3623E">
        <w:rPr>
          <w:color w:val="000000" w:themeColor="text1"/>
          <w:sz w:val="16"/>
        </w:rPr>
        <w:t xml:space="preserve">Socioeconomic disparities by race and ethnicity extend beyond current income levels, and it is important to account for those differences when assessing the impact of taxes on racial equity. </w:t>
      </w:r>
      <w:r w:rsidRPr="00F3623E">
        <w:rPr>
          <w:rStyle w:val="StyleUnderline"/>
          <w:color w:val="000000" w:themeColor="text1"/>
          <w:highlight w:val="cyan"/>
        </w:rPr>
        <w:t>Years of racism and discrimination</w:t>
      </w:r>
      <w:r w:rsidRPr="00F3623E">
        <w:rPr>
          <w:rStyle w:val="StyleUnderline"/>
          <w:color w:val="000000" w:themeColor="text1"/>
        </w:rPr>
        <w:t xml:space="preserve"> across all segments of society—the housing market, labor market, financial industry, education systems, criminal justice, and other areas—</w:t>
      </w:r>
      <w:r w:rsidRPr="00F3623E">
        <w:rPr>
          <w:rStyle w:val="StyleUnderline"/>
          <w:color w:val="000000" w:themeColor="text1"/>
          <w:highlight w:val="cyan"/>
        </w:rPr>
        <w:t>have prevented people of color from building wealth on the same level as white families</w:t>
      </w:r>
      <w:r w:rsidRPr="00F3623E">
        <w:rPr>
          <w:color w:val="000000" w:themeColor="text1"/>
          <w:sz w:val="16"/>
        </w:rPr>
        <w:t xml:space="preserve">. </w:t>
      </w:r>
      <w:r w:rsidRPr="00F3623E">
        <w:rPr>
          <w:rStyle w:val="StyleUnderline"/>
          <w:color w:val="000000" w:themeColor="text1"/>
          <w:highlight w:val="cyan"/>
        </w:rPr>
        <w:t>Policies</w:t>
      </w:r>
      <w:r w:rsidRPr="00F3623E">
        <w:rPr>
          <w:rStyle w:val="StyleUnderline"/>
          <w:color w:val="000000" w:themeColor="text1"/>
        </w:rPr>
        <w:t xml:space="preserve"> that advantage wealth</w:t>
      </w:r>
      <w:r w:rsidRPr="00F3623E">
        <w:rPr>
          <w:color w:val="000000" w:themeColor="text1"/>
          <w:sz w:val="16"/>
        </w:rPr>
        <w:t xml:space="preserve">, such as tax subsidies for investment or business income, therefore </w:t>
      </w:r>
      <w:r w:rsidRPr="00F3623E">
        <w:rPr>
          <w:rStyle w:val="StyleUnderline"/>
          <w:color w:val="000000" w:themeColor="text1"/>
          <w:highlight w:val="cyan"/>
        </w:rPr>
        <w:t>disproportionately favor white households</w:t>
      </w:r>
      <w:r w:rsidRPr="00F3623E">
        <w:rPr>
          <w:rStyle w:val="StyleUnderline"/>
          <w:color w:val="000000" w:themeColor="text1"/>
        </w:rPr>
        <w:t xml:space="preserve"> even if income is held constant</w:t>
      </w:r>
      <w:r w:rsidRPr="00F3623E">
        <w:rPr>
          <w:color w:val="000000" w:themeColor="text1"/>
          <w:sz w:val="16"/>
        </w:rPr>
        <w:t xml:space="preserve">. Similarly, Black and Hispanic households are much less likely than white households of the same income level to own their homes, and this tilts certain tax policies such as the mortgage interest deduction, property tax deduction, exclusion of gains on home sales, and other homeowner-only tax breaks heavily in favor of white households. Policymakers can generate more economic and racial equity with better decisions about state and local taxes. By enacting progressive income taxes with more brackets at the top, restoring estate or inheritance taxes, taxing earnings from wealth at least as much as earnings from work, and taxing wealth itself, policymakers can meaningfully address economic and racial inequality and create a more equitable nation. </w:t>
      </w:r>
    </w:p>
    <w:p w14:paraId="7B5FD661" w14:textId="77777777" w:rsidR="00D867BC" w:rsidRPr="00F3623E" w:rsidRDefault="00D867BC" w:rsidP="00D867BC">
      <w:pPr>
        <w:pStyle w:val="Heading4"/>
        <w:rPr>
          <w:rStyle w:val="Style13ptBold"/>
          <w:rFonts w:cs="Calibri"/>
          <w:b/>
          <w:bCs w:val="0"/>
          <w:color w:val="000000" w:themeColor="text1"/>
        </w:rPr>
      </w:pPr>
      <w:r w:rsidRPr="00F3623E">
        <w:rPr>
          <w:rStyle w:val="Style13ptBold"/>
          <w:rFonts w:cs="Calibri"/>
          <w:b/>
          <w:color w:val="000000" w:themeColor="text1"/>
        </w:rPr>
        <w:t>Tax policy does not occur in a vacuum – inequities are caused by racial and capitalistic underpinnings and are influenced by societal biases</w:t>
      </w:r>
    </w:p>
    <w:p w14:paraId="26B0414C" w14:textId="77777777" w:rsidR="00D867BC" w:rsidRPr="00F3623E" w:rsidRDefault="00D867BC" w:rsidP="00D867BC">
      <w:pPr>
        <w:rPr>
          <w:color w:val="000000" w:themeColor="text1"/>
          <w:sz w:val="20"/>
          <w:szCs w:val="20"/>
        </w:rPr>
      </w:pPr>
      <w:r w:rsidRPr="00F3623E">
        <w:rPr>
          <w:rStyle w:val="Style13ptBold"/>
          <w:color w:val="000000" w:themeColor="text1"/>
        </w:rPr>
        <w:t>Davis and Wiehe 21</w:t>
      </w:r>
      <w:r w:rsidRPr="00F3623E">
        <w:rPr>
          <w:rStyle w:val="Style13ptBold"/>
          <w:color w:val="000000" w:themeColor="text1"/>
          <w:sz w:val="20"/>
          <w:szCs w:val="20"/>
        </w:rPr>
        <w:t>–</w:t>
      </w:r>
      <w:r w:rsidRPr="00F3623E">
        <w:rPr>
          <w:color w:val="000000" w:themeColor="text1"/>
        </w:rPr>
        <w:t xml:space="preserve"> Carl Davis is the research director at ITEP and Meg Wiehe is the executive director of ITEP. ITEP 31 March 2021 “Taxes and Racial Equity: An Overview of State and Local Policy Impacts” https://itep.org/taxes-and-racial-equity/ (DOA 10 July 2023)/MCN</w:t>
      </w:r>
    </w:p>
    <w:p w14:paraId="52C5D667" w14:textId="77777777" w:rsidR="00D867BC" w:rsidRPr="00F3623E" w:rsidRDefault="00D867BC" w:rsidP="00D867BC">
      <w:pPr>
        <w:rPr>
          <w:color w:val="000000" w:themeColor="text1"/>
          <w:sz w:val="16"/>
        </w:rPr>
      </w:pPr>
      <w:r w:rsidRPr="00F3623E">
        <w:rPr>
          <w:color w:val="000000" w:themeColor="text1"/>
          <w:sz w:val="16"/>
        </w:rPr>
        <w:t>Revenue Adequacy and Sustainability Are Racial Equity Issues Unlike the federal government, in most instances states and localities cannot operate on a deficit. This means that most revenue needed to provide essential services to residents must be derived from taxes and fees.</w:t>
      </w:r>
      <w:r w:rsidRPr="00F3623E">
        <w:rPr>
          <w:rStyle w:val="StyleUnderline"/>
          <w:color w:val="000000" w:themeColor="text1"/>
        </w:rPr>
        <w:t xml:space="preserve"> An </w:t>
      </w:r>
      <w:r w:rsidRPr="00F3623E">
        <w:rPr>
          <w:rStyle w:val="StyleUnderline"/>
          <w:color w:val="000000" w:themeColor="text1"/>
          <w:highlight w:val="cyan"/>
        </w:rPr>
        <w:t>equitable tax code must</w:t>
      </w:r>
      <w:r w:rsidRPr="00F3623E">
        <w:rPr>
          <w:rStyle w:val="StyleUnderline"/>
          <w:color w:val="000000" w:themeColor="text1"/>
        </w:rPr>
        <w:t xml:space="preserve"> adequately </w:t>
      </w:r>
      <w:r w:rsidRPr="00F3623E">
        <w:rPr>
          <w:rStyle w:val="StyleUnderline"/>
          <w:color w:val="000000" w:themeColor="text1"/>
          <w:highlight w:val="cyan"/>
        </w:rPr>
        <w:t>fund necessary services and must have long-term sustainability</w:t>
      </w:r>
      <w:r w:rsidRPr="00F3623E">
        <w:rPr>
          <w:color w:val="000000" w:themeColor="text1"/>
          <w:sz w:val="16"/>
        </w:rPr>
        <w:t xml:space="preserve">. The most vital function of any tax code is to provide adequate funding for the public services and institutions needed for broadly shared economic prosperity. Far too often, </w:t>
      </w:r>
      <w:r w:rsidRPr="00F3623E">
        <w:rPr>
          <w:rStyle w:val="StyleUnderline"/>
          <w:color w:val="000000" w:themeColor="text1"/>
          <w:highlight w:val="cyan"/>
        </w:rPr>
        <w:t>communities of color are asked to bear</w:t>
      </w:r>
      <w:r w:rsidRPr="00F3623E">
        <w:rPr>
          <w:rStyle w:val="StyleUnderline"/>
          <w:color w:val="000000" w:themeColor="text1"/>
        </w:rPr>
        <w:t xml:space="preserve"> the </w:t>
      </w:r>
      <w:r w:rsidRPr="00F3623E">
        <w:rPr>
          <w:rStyle w:val="StyleUnderline"/>
          <w:color w:val="000000" w:themeColor="text1"/>
          <w:highlight w:val="cyan"/>
        </w:rPr>
        <w:t>brunt of</w:t>
      </w:r>
      <w:r w:rsidRPr="00F3623E">
        <w:rPr>
          <w:color w:val="000000" w:themeColor="text1"/>
          <w:sz w:val="16"/>
        </w:rPr>
        <w:t xml:space="preserve"> regressive </w:t>
      </w:r>
      <w:r w:rsidRPr="00F3623E">
        <w:rPr>
          <w:rStyle w:val="StyleUnderline"/>
          <w:color w:val="000000" w:themeColor="text1"/>
          <w:highlight w:val="cyan"/>
        </w:rPr>
        <w:t>tax systems</w:t>
      </w:r>
      <w:r w:rsidRPr="00F3623E">
        <w:rPr>
          <w:rStyle w:val="StyleUnderline"/>
          <w:color w:val="000000" w:themeColor="text1"/>
        </w:rPr>
        <w:t xml:space="preserve"> </w:t>
      </w:r>
      <w:r w:rsidRPr="00F3623E">
        <w:rPr>
          <w:color w:val="000000" w:themeColor="text1"/>
          <w:sz w:val="16"/>
        </w:rPr>
        <w:t xml:space="preserve">both by contributing a larger share of their income in taxes and by enduring cuts to programs when overall funding levels fall short. </w:t>
      </w:r>
      <w:r w:rsidRPr="00F3623E">
        <w:rPr>
          <w:rStyle w:val="Emphasis"/>
          <w:color w:val="000000" w:themeColor="text1"/>
          <w:highlight w:val="cyan"/>
        </w:rPr>
        <w:t>Tax policy choices do not occur in a vacuum</w:t>
      </w:r>
      <w:r w:rsidRPr="00F3623E">
        <w:rPr>
          <w:color w:val="000000" w:themeColor="text1"/>
          <w:sz w:val="16"/>
          <w:highlight w:val="cyan"/>
        </w:rPr>
        <w:t>.</w:t>
      </w:r>
      <w:r w:rsidRPr="00F3623E">
        <w:rPr>
          <w:color w:val="000000" w:themeColor="text1"/>
          <w:sz w:val="16"/>
        </w:rPr>
        <w:t xml:space="preserve"> </w:t>
      </w:r>
      <w:r w:rsidRPr="00F3623E">
        <w:rPr>
          <w:rStyle w:val="Emphasis"/>
          <w:color w:val="000000" w:themeColor="text1"/>
        </w:rPr>
        <w:t xml:space="preserve">They </w:t>
      </w:r>
      <w:r w:rsidRPr="00F3623E">
        <w:rPr>
          <w:rStyle w:val="Emphasis"/>
          <w:color w:val="000000" w:themeColor="text1"/>
          <w:highlight w:val="cyan"/>
        </w:rPr>
        <w:t>reflect society’s biases and values</w:t>
      </w:r>
      <w:r w:rsidRPr="00F3623E">
        <w:rPr>
          <w:rStyle w:val="Emphasis"/>
          <w:color w:val="000000" w:themeColor="text1"/>
        </w:rPr>
        <w:t>.</w:t>
      </w:r>
      <w:r w:rsidRPr="00F3623E">
        <w:rPr>
          <w:color w:val="000000" w:themeColor="text1"/>
          <w:sz w:val="16"/>
        </w:rPr>
        <w:t xml:space="preserve"> When a local government raises revenues via fines and fees and disproportionately targets underserved communities with violations, it </w:t>
      </w:r>
      <w:r w:rsidRPr="00F3623E">
        <w:rPr>
          <w:rStyle w:val="StyleUnderline"/>
          <w:color w:val="000000" w:themeColor="text1"/>
        </w:rPr>
        <w:t>can</w:t>
      </w:r>
      <w:r w:rsidRPr="00F3623E">
        <w:rPr>
          <w:color w:val="000000" w:themeColor="text1"/>
          <w:sz w:val="16"/>
        </w:rPr>
        <w:t xml:space="preserve"> send lower-income people into a spiral of debt from mounting fees and penalties, and in some instances, it</w:t>
      </w:r>
      <w:r w:rsidRPr="00F3623E">
        <w:rPr>
          <w:rStyle w:val="StyleUnderline"/>
          <w:color w:val="000000" w:themeColor="text1"/>
        </w:rPr>
        <w:t xml:space="preserve"> unjustly </w:t>
      </w:r>
      <w:r w:rsidRPr="00F3623E">
        <w:rPr>
          <w:rStyle w:val="StyleUnderline"/>
          <w:color w:val="000000" w:themeColor="text1"/>
          <w:highlight w:val="cyan"/>
        </w:rPr>
        <w:t>criminalizes people who cannot afford to pay</w:t>
      </w:r>
      <w:r w:rsidRPr="00F3623E">
        <w:rPr>
          <w:color w:val="000000" w:themeColor="text1"/>
          <w:sz w:val="16"/>
        </w:rPr>
        <w:t>. Similarly, when a state or local government shifts taxes away from those most able to pay (e.g., by reducing personal income taxes) to those least able to pay, it increases inequity and threatens tax adequacy. Perhaps the most well-known example of racial biases and inadequacy in tax policy choices is California’s Proposition 13. Passed by popular vote in 1978, the measure prevented property assessments and taxes from keeping pace with rising home values under the guise of protecting middle-income homeowners. This insulated established white homeowners from increased taxation and shifted the burden onto new homeowners who were more likely to be Hispanic and Black. It also ravaged the state’s property tax base, stripped available funding for public schools and dropped California’s school rankings from “First to Worst.”</w:t>
      </w:r>
      <w:bookmarkStart w:id="36" w:name="_ednref73"/>
      <w:r w:rsidRPr="00F3623E">
        <w:rPr>
          <w:color w:val="000000" w:themeColor="text1"/>
          <w:sz w:val="16"/>
        </w:rPr>
        <w:fldChar w:fldCharType="begin"/>
      </w:r>
      <w:r w:rsidRPr="00F3623E">
        <w:rPr>
          <w:color w:val="000000" w:themeColor="text1"/>
          <w:sz w:val="16"/>
        </w:rPr>
        <w:instrText>HYPERLINK "https://itep.org/taxes-and-racial-equity/" \l "_edn73"</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[73]</w:t>
      </w:r>
      <w:r w:rsidRPr="00F3623E">
        <w:rPr>
          <w:color w:val="000000" w:themeColor="text1"/>
          <w:sz w:val="16"/>
        </w:rPr>
        <w:fldChar w:fldCharType="end"/>
      </w:r>
      <w:bookmarkEnd w:id="36"/>
      <w:r w:rsidRPr="00F3623E">
        <w:rPr>
          <w:color w:val="000000" w:themeColor="text1"/>
          <w:sz w:val="16"/>
        </w:rPr>
        <w:t xml:space="preserve"> Passage of the measure was a dramatic shift from the previous consensus among people and the business community that taxes should be able to keep pace with the cost of funding vital public investments, from water projects to public education. The state, once majority white, was growing increasingly diverse. A vocal Black and Hispanic population began demanding equity in education, housing, job opportunities and other areas of life. Growing white resentment and campaign rhetoric centered on so-called taxpayers and takers contributed to the outcome, which had lasting effects on California communities’ ability to raise revenue. Nearly three decades later, tax cuts and spending cuts damaged low-income communities and communities of color in Kansas. In 2011, Gov. Sam Brownback’s overhaul of state government included massive income tax cuts that primarily benefitted the highest-earning Kansans. </w:t>
      </w:r>
      <w:r w:rsidRPr="00F3623E">
        <w:rPr>
          <w:rStyle w:val="StyleUnderline"/>
          <w:color w:val="000000" w:themeColor="text1"/>
        </w:rPr>
        <w:t xml:space="preserve">The </w:t>
      </w:r>
      <w:r w:rsidRPr="00F3623E">
        <w:rPr>
          <w:rStyle w:val="StyleUnderline"/>
          <w:color w:val="000000" w:themeColor="text1"/>
          <w:highlight w:val="cyan"/>
        </w:rPr>
        <w:t>policy changes</w:t>
      </w:r>
      <w:r w:rsidRPr="00F3623E">
        <w:rPr>
          <w:rStyle w:val="StyleUnderline"/>
          <w:color w:val="000000" w:themeColor="text1"/>
        </w:rPr>
        <w:t xml:space="preserve"> also </w:t>
      </w:r>
      <w:r w:rsidRPr="00F3623E">
        <w:rPr>
          <w:rStyle w:val="StyleUnderline"/>
          <w:color w:val="000000" w:themeColor="text1"/>
          <w:highlight w:val="cyan"/>
        </w:rPr>
        <w:t>resulted in cuts to public benefits</w:t>
      </w:r>
      <w:r w:rsidRPr="00F3623E">
        <w:rPr>
          <w:rStyle w:val="StyleUnderline"/>
          <w:color w:val="000000" w:themeColor="text1"/>
        </w:rPr>
        <w:t xml:space="preserve"> program spending and a </w:t>
      </w:r>
      <w:r w:rsidRPr="00F3623E">
        <w:rPr>
          <w:rStyle w:val="StyleUnderline"/>
          <w:color w:val="000000" w:themeColor="text1"/>
          <w:highlight w:val="cyan"/>
        </w:rPr>
        <w:t>restructuring</w:t>
      </w:r>
      <w:r w:rsidRPr="00F3623E">
        <w:rPr>
          <w:rStyle w:val="StyleUnderline"/>
          <w:color w:val="000000" w:themeColor="text1"/>
        </w:rPr>
        <w:t xml:space="preserve"> of school financing formulas </w:t>
      </w:r>
      <w:r w:rsidRPr="00F3623E">
        <w:rPr>
          <w:rStyle w:val="StyleUnderline"/>
          <w:color w:val="000000" w:themeColor="text1"/>
          <w:highlight w:val="cyan"/>
        </w:rPr>
        <w:t>in a way that</w:t>
      </w:r>
      <w:r w:rsidRPr="00F3623E">
        <w:rPr>
          <w:rStyle w:val="StyleUnderline"/>
          <w:color w:val="000000" w:themeColor="text1"/>
        </w:rPr>
        <w:t xml:space="preserve"> primarily </w:t>
      </w:r>
      <w:r w:rsidRPr="00F3623E">
        <w:rPr>
          <w:rStyle w:val="StyleUnderline"/>
          <w:color w:val="000000" w:themeColor="text1"/>
          <w:highlight w:val="cyan"/>
        </w:rPr>
        <w:t>harmed poorer districts.</w:t>
      </w:r>
      <w:r w:rsidRPr="00F3623E">
        <w:rPr>
          <w:rStyle w:val="StyleUnderline"/>
          <w:color w:val="000000" w:themeColor="text1"/>
        </w:rPr>
        <w:t xml:space="preserve"> </w:t>
      </w:r>
      <w:r w:rsidRPr="00F3623E">
        <w:rPr>
          <w:color w:val="000000" w:themeColor="text1"/>
          <w:sz w:val="16"/>
        </w:rPr>
        <w:t>While the Brownback income tax cuts primarily benefitted high-income white households, the accompanying increase to sales taxes and elimination of targeted low-income tax credits resulted in a tax increase for the lowest-earning 40 percent of Kansas taxpayers. This hurt many white families—the state is over 85 percent white and the vast majority of poor Kansans are white. But Black and Hispanic Kansans are overrepresented among low earners, meaning most Black and Hispanic Kansans faced a tax increase from the so-called Brownback tax cuts.</w:t>
      </w:r>
      <w:bookmarkStart w:id="37" w:name="_ednref74"/>
      <w:r w:rsidRPr="00F3623E">
        <w:rPr>
          <w:color w:val="000000" w:themeColor="text1"/>
          <w:sz w:val="16"/>
        </w:rPr>
        <w:fldChar w:fldCharType="begin"/>
      </w:r>
      <w:r w:rsidRPr="00F3623E">
        <w:rPr>
          <w:color w:val="000000" w:themeColor="text1"/>
          <w:sz w:val="16"/>
        </w:rPr>
        <w:instrText>HYPERLINK "https://itep.org/taxes-and-racial-equity/" \l "_edn74"</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[74]</w:t>
      </w:r>
      <w:r w:rsidRPr="00F3623E">
        <w:rPr>
          <w:color w:val="000000" w:themeColor="text1"/>
          <w:sz w:val="16"/>
        </w:rPr>
        <w:fldChar w:fldCharType="end"/>
      </w:r>
      <w:bookmarkEnd w:id="37"/>
      <w:r w:rsidRPr="00F3623E">
        <w:rPr>
          <w:color w:val="000000" w:themeColor="text1"/>
          <w:sz w:val="16"/>
        </w:rPr>
        <w:t xml:space="preserve"> These low-income households of color were also hurt by reduced per pupil spending in public schools and a failure to expand Medicaid.</w:t>
      </w:r>
      <w:bookmarkStart w:id="38" w:name="_ednref75"/>
      <w:r w:rsidRPr="00F3623E">
        <w:rPr>
          <w:color w:val="000000" w:themeColor="text1"/>
          <w:sz w:val="16"/>
        </w:rPr>
        <w:fldChar w:fldCharType="begin"/>
      </w:r>
      <w:r w:rsidRPr="00F3623E">
        <w:rPr>
          <w:color w:val="000000" w:themeColor="text1"/>
          <w:sz w:val="16"/>
        </w:rPr>
        <w:instrText>HYPERLINK "https://itep.org/taxes-and-racial-equity/" \l "_edn75"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[75]</w:t>
      </w:r>
      <w:r w:rsidRPr="00F3623E">
        <w:rPr>
          <w:color w:val="000000" w:themeColor="text1"/>
          <w:sz w:val="16"/>
        </w:rPr>
        <w:fldChar w:fldCharType="end"/>
      </w:r>
      <w:bookmarkEnd w:id="38"/>
      <w:r w:rsidRPr="00F3623E">
        <w:rPr>
          <w:color w:val="000000" w:themeColor="text1"/>
          <w:sz w:val="16"/>
        </w:rPr>
        <w:t xml:space="preserve"> </w:t>
      </w:r>
      <w:r w:rsidRPr="00F3623E">
        <w:rPr>
          <w:rStyle w:val="StyleUnderline"/>
          <w:color w:val="000000" w:themeColor="text1"/>
        </w:rPr>
        <w:t xml:space="preserve">These examples from different states and time periods illustrate the importance of a tax structure that </w:t>
      </w:r>
      <w:r w:rsidRPr="00F3623E">
        <w:rPr>
          <w:color w:val="000000" w:themeColor="text1"/>
          <w:sz w:val="16"/>
        </w:rPr>
        <w:t xml:space="preserve">not only </w:t>
      </w:r>
      <w:r w:rsidRPr="00F3623E">
        <w:rPr>
          <w:rStyle w:val="StyleUnderline"/>
          <w:color w:val="000000" w:themeColor="text1"/>
        </w:rPr>
        <w:t>collects revenue in an equitable way</w:t>
      </w:r>
      <w:r w:rsidRPr="00F3623E">
        <w:rPr>
          <w:color w:val="000000" w:themeColor="text1"/>
          <w:sz w:val="16"/>
        </w:rPr>
        <w:t xml:space="preserve">, but also collects an adequate and sustainable amount of revenue. </w:t>
      </w:r>
      <w:r w:rsidRPr="00F3623E">
        <w:rPr>
          <w:rStyle w:val="StyleUnderline"/>
          <w:color w:val="000000" w:themeColor="text1"/>
        </w:rPr>
        <w:t>Advancing racial and economic equity through tax policy requires as much</w:t>
      </w:r>
      <w:r w:rsidRPr="00F3623E">
        <w:rPr>
          <w:color w:val="000000" w:themeColor="text1"/>
          <w:sz w:val="16"/>
        </w:rPr>
        <w:t>.</w:t>
      </w:r>
    </w:p>
    <w:p w14:paraId="10FEF572" w14:textId="1E4CB838" w:rsidR="00EE038B" w:rsidRPr="00F3623E" w:rsidRDefault="00EE038B" w:rsidP="00D867BC">
      <w:pPr>
        <w:pStyle w:val="Heading3"/>
        <w:rPr>
          <w:rFonts w:cs="Calibri"/>
          <w:color w:val="000000" w:themeColor="text1"/>
        </w:rPr>
      </w:pPr>
      <w:r w:rsidRPr="00F3623E">
        <w:rPr>
          <w:rFonts w:cs="Calibri"/>
          <w:color w:val="000000" w:themeColor="text1"/>
        </w:rPr>
        <w:t xml:space="preserve">1NC --- UBI </w:t>
      </w:r>
    </w:p>
    <w:p w14:paraId="57CC9709" w14:textId="77777777" w:rsidR="00EE038B" w:rsidRPr="00F3623E" w:rsidRDefault="00EE038B" w:rsidP="00EE038B">
      <w:pPr>
        <w:pStyle w:val="Heading4"/>
        <w:rPr>
          <w:rStyle w:val="Style13ptBold"/>
          <w:rFonts w:cs="Calibri"/>
          <w:b/>
          <w:iCs w:val="0"/>
          <w:color w:val="000000" w:themeColor="text1"/>
        </w:rPr>
      </w:pPr>
      <w:r w:rsidRPr="00F3623E">
        <w:rPr>
          <w:rStyle w:val="Style13ptBold"/>
          <w:rFonts w:cs="Calibri"/>
          <w:b/>
          <w:color w:val="000000" w:themeColor="text1"/>
        </w:rPr>
        <w:t>UBI “prunes the edges of industrial capitalism” by exploiting BIPOC communities and utilizing redistributive systems of tax and welfare.</w:t>
      </w:r>
    </w:p>
    <w:p w14:paraId="5ECB1F0A" w14:textId="77777777" w:rsidR="00EE038B" w:rsidRPr="00F3623E" w:rsidRDefault="00EE038B" w:rsidP="00EE038B">
      <w:pPr>
        <w:pStyle w:val="NormalWeb"/>
        <w:spacing w:before="0" w:beforeAutospacing="0" w:after="0" w:afterAutospacing="0"/>
        <w:rPr>
          <w:rFonts w:ascii="Calibri" w:hAnsi="Calibri" w:cs="Calibri"/>
          <w:color w:val="000000" w:themeColor="text1"/>
          <w:sz w:val="22"/>
        </w:rPr>
      </w:pPr>
      <w:r w:rsidRPr="00F3623E">
        <w:rPr>
          <w:rStyle w:val="Style13ptBold"/>
          <w:rFonts w:ascii="Calibri" w:eastAsiaTheme="majorEastAsia" w:hAnsi="Calibri" w:cs="Calibri"/>
          <w:bCs w:val="0"/>
          <w:iCs/>
          <w:color w:val="000000" w:themeColor="text1"/>
          <w:szCs w:val="22"/>
        </w:rPr>
        <w:t>Donovan 20</w:t>
      </w:r>
      <w:r w:rsidRPr="00F3623E">
        <w:rPr>
          <w:rStyle w:val="Style13ptBold"/>
          <w:rFonts w:ascii="Calibri" w:hAnsi="Calibri" w:cs="Calibri"/>
          <w:b w:val="0"/>
          <w:bCs w:val="0"/>
          <w:color w:val="000000" w:themeColor="text1"/>
        </w:rPr>
        <w:t xml:space="preserve"> (Kevin P. Donovan  is a Lecturer in the Centre of African Studies at the University of Edinburgh, “Colonizing the Future,” 9-28-2020, </w:t>
      </w:r>
      <w:hyperlink r:id="rId137" w:history="1">
        <w:r w:rsidRPr="00F3623E">
          <w:rPr>
            <w:rStyle w:val="Style13ptBold"/>
            <w:rFonts w:ascii="Calibri" w:eastAsiaTheme="majorEastAsia" w:hAnsi="Calibri" w:cs="Calibri"/>
            <w:b w:val="0"/>
            <w:bCs w:val="0"/>
            <w:color w:val="000000" w:themeColor="text1"/>
          </w:rPr>
          <w:t>link</w:t>
        </w:r>
      </w:hyperlink>
      <w:r w:rsidRPr="00F3623E">
        <w:rPr>
          <w:rStyle w:val="Style13ptBold"/>
          <w:rFonts w:ascii="Calibri" w:hAnsi="Calibri" w:cs="Calibri"/>
          <w:b w:val="0"/>
          <w:bCs w:val="0"/>
          <w:color w:val="000000" w:themeColor="text1"/>
        </w:rPr>
        <w:t>)//LF</w:t>
      </w:r>
    </w:p>
    <w:p w14:paraId="3172BC9E" w14:textId="77777777" w:rsidR="00EE038B" w:rsidRPr="00F3623E" w:rsidRDefault="00EE038B" w:rsidP="00EE038B">
      <w:pPr>
        <w:rPr>
          <w:color w:val="000000" w:themeColor="text1"/>
          <w:sz w:val="16"/>
        </w:rPr>
      </w:pPr>
      <w:r w:rsidRPr="00F3623E">
        <w:rPr>
          <w:color w:val="000000" w:themeColor="text1"/>
          <w:sz w:val="16"/>
        </w:rPr>
        <w:t xml:space="preserve">This dynamic recalls Wolfgang Streeck’s argument that the retreat of public goods in EuroAmerica has led to an expansion in private household debt. Due to a combination of fiscal straight-jacketing, financial deregulation, and stagnant wages, people have turned to debt to finance decent standards of living, in effect mortgaging their future incomes to meet present, demanding needs. Debt is a crucial mode to “buy time,” but not all debt is created equally; minoritized persons, female-headed households, and low-income people struggle to access credit at a duration and price that actually works in their favor. Too often </w:t>
      </w:r>
      <w:r w:rsidRPr="00F3623E">
        <w:rPr>
          <w:rStyle w:val="Emphasis"/>
          <w:color w:val="000000" w:themeColor="text1"/>
        </w:rPr>
        <w:t>efforts to “financially include” working people</w:t>
      </w:r>
      <w:r w:rsidRPr="00F3623E">
        <w:rPr>
          <w:rStyle w:val="StyleUnderline"/>
          <w:color w:val="000000" w:themeColor="text1"/>
        </w:rPr>
        <w:t>—</w:t>
      </w:r>
      <w:r w:rsidRPr="00F3623E">
        <w:rPr>
          <w:color w:val="000000" w:themeColor="text1"/>
          <w:sz w:val="16"/>
        </w:rPr>
        <w:t>whether in Kenya, the United States, or elsewhere—</w:t>
      </w:r>
      <w:r w:rsidRPr="00F3623E">
        <w:rPr>
          <w:rStyle w:val="StyleUnderline"/>
          <w:color w:val="000000" w:themeColor="text1"/>
        </w:rPr>
        <w:t>take the form of</w:t>
      </w:r>
      <w:r w:rsidRPr="00F3623E">
        <w:rPr>
          <w:color w:val="000000" w:themeColor="text1"/>
          <w:sz w:val="16"/>
        </w:rPr>
        <w:t xml:space="preserve"> what Keeanga-Yamahtta Taylor calls </w:t>
      </w:r>
      <w:r w:rsidRPr="00F3623E">
        <w:rPr>
          <w:rStyle w:val="StyleUnderline"/>
          <w:color w:val="000000" w:themeColor="text1"/>
        </w:rPr>
        <w:t>“</w:t>
      </w:r>
      <w:r w:rsidRPr="00F3623E">
        <w:rPr>
          <w:rStyle w:val="Emphasis"/>
          <w:color w:val="000000" w:themeColor="text1"/>
        </w:rPr>
        <w:t>predatory inclusion</w:t>
      </w:r>
      <w:r w:rsidRPr="00F3623E">
        <w:rPr>
          <w:rStyle w:val="StyleUnderline"/>
          <w:color w:val="000000" w:themeColor="text1"/>
        </w:rPr>
        <w:t>.”</w:t>
      </w:r>
      <w:r w:rsidRPr="00F3623E">
        <w:rPr>
          <w:color w:val="000000" w:themeColor="text1"/>
          <w:sz w:val="16"/>
        </w:rPr>
        <w:t xml:space="preserve"> Short-term initiatives ultimately undermine long-term flourishing, not least because </w:t>
      </w:r>
      <w:r w:rsidRPr="00F3623E">
        <w:rPr>
          <w:rStyle w:val="Emphasis"/>
          <w:color w:val="000000" w:themeColor="text1"/>
        </w:rPr>
        <w:t>they do nothing to confront</w:t>
      </w:r>
      <w:r w:rsidRPr="00F3623E">
        <w:rPr>
          <w:rStyle w:val="StyleUnderline"/>
          <w:color w:val="000000" w:themeColor="text1"/>
        </w:rPr>
        <w:t xml:space="preserve"> the </w:t>
      </w:r>
      <w:r w:rsidRPr="00F3623E">
        <w:rPr>
          <w:rStyle w:val="Emphasis"/>
          <w:color w:val="000000" w:themeColor="text1"/>
        </w:rPr>
        <w:t>discriminatory logic embedded in the market and in financial policies</w:t>
      </w:r>
      <w:r w:rsidRPr="00F3623E">
        <w:rPr>
          <w:rStyle w:val="StyleUnderline"/>
          <w:color w:val="000000" w:themeColor="text1"/>
        </w:rPr>
        <w:t>.</w:t>
      </w:r>
      <w:r w:rsidRPr="00F3623E">
        <w:rPr>
          <w:color w:val="000000" w:themeColor="text1"/>
          <w:sz w:val="16"/>
        </w:rPr>
        <w:t xml:space="preserve"> So, what can be done to build economies in which working people are not driven by the short-term capitalist dictates of rent, debt, and commodification? What kind of economy might allow working people to plan their own futures? To begin, we should broaden the scope of contemporary progressivism, which too often looks solely to the North Atlantic for inspiration. </w:t>
      </w:r>
      <w:r w:rsidRPr="00F3623E">
        <w:rPr>
          <w:rStyle w:val="StyleUnderline"/>
          <w:color w:val="000000" w:themeColor="text1"/>
        </w:rPr>
        <w:t xml:space="preserve">Maintaining the late colonial </w:t>
      </w:r>
      <w:r w:rsidRPr="00F3623E">
        <w:rPr>
          <w:rStyle w:val="Emphasis"/>
          <w:color w:val="000000" w:themeColor="text1"/>
        </w:rPr>
        <w:t>conceits of “welfare for us”</w:t>
      </w:r>
      <w:r w:rsidRPr="00F3623E">
        <w:rPr>
          <w:rStyle w:val="StyleUnderline"/>
          <w:color w:val="000000" w:themeColor="text1"/>
        </w:rPr>
        <w:t xml:space="preserve"> and “development for them” </w:t>
      </w:r>
      <w:r w:rsidRPr="00F3623E">
        <w:rPr>
          <w:rStyle w:val="Emphasis"/>
          <w:color w:val="000000" w:themeColor="text1"/>
        </w:rPr>
        <w:t>blinds Euro-Americans not only to the problems common across the globe, but also to the lessons that might be gained from other counties</w:t>
      </w:r>
      <w:r w:rsidRPr="00F3623E">
        <w:rPr>
          <w:rStyle w:val="StyleUnderline"/>
          <w:color w:val="000000" w:themeColor="text1"/>
        </w:rPr>
        <w:t xml:space="preserve">. </w:t>
      </w:r>
      <w:r w:rsidRPr="00F3623E">
        <w:rPr>
          <w:color w:val="000000" w:themeColor="text1"/>
          <w:sz w:val="16"/>
        </w:rPr>
        <w:t xml:space="preserve">Whatever insights the era of Keynesian capitalism might offer progressives today, we should not forget its limits. </w:t>
      </w:r>
      <w:r w:rsidRPr="00F3623E">
        <w:rPr>
          <w:rStyle w:val="StyleUnderline"/>
          <w:color w:val="000000" w:themeColor="text1"/>
        </w:rPr>
        <w:t xml:space="preserve">The </w:t>
      </w:r>
      <w:r w:rsidRPr="00F3623E">
        <w:rPr>
          <w:rStyle w:val="Emphasis"/>
          <w:color w:val="000000" w:themeColor="text1"/>
        </w:rPr>
        <w:t>political economy</w:t>
      </w:r>
      <w:r w:rsidRPr="00F3623E">
        <w:rPr>
          <w:rStyle w:val="StyleUnderline"/>
          <w:color w:val="000000" w:themeColor="text1"/>
        </w:rPr>
        <w:t xml:space="preserve"> manifest in the Treaty of Detroit was </w:t>
      </w:r>
      <w:r w:rsidRPr="00F3623E">
        <w:rPr>
          <w:rStyle w:val="Emphasis"/>
          <w:color w:val="000000" w:themeColor="text1"/>
        </w:rPr>
        <w:t>racially exclusive</w:t>
      </w:r>
      <w:r w:rsidRPr="00F3623E">
        <w:rPr>
          <w:rStyle w:val="StyleUnderline"/>
          <w:color w:val="000000" w:themeColor="text1"/>
        </w:rPr>
        <w:t xml:space="preserve">, </w:t>
      </w:r>
      <w:r w:rsidRPr="00F3623E">
        <w:rPr>
          <w:rStyle w:val="Emphasis"/>
          <w:color w:val="000000" w:themeColor="text1"/>
        </w:rPr>
        <w:t>built on the backs of unwaged women</w:t>
      </w:r>
      <w:r w:rsidRPr="00F3623E">
        <w:rPr>
          <w:rStyle w:val="StyleUnderline"/>
          <w:color w:val="000000" w:themeColor="text1"/>
        </w:rPr>
        <w:t xml:space="preserve">, and </w:t>
      </w:r>
      <w:r w:rsidRPr="00F3623E">
        <w:rPr>
          <w:rStyle w:val="Emphasis"/>
          <w:color w:val="000000" w:themeColor="text1"/>
        </w:rPr>
        <w:t>premised on resource extraction</w:t>
      </w:r>
      <w:r w:rsidRPr="00F3623E">
        <w:rPr>
          <w:rStyle w:val="StyleUnderline"/>
          <w:color w:val="000000" w:themeColor="text1"/>
        </w:rPr>
        <w:t xml:space="preserve"> from postcolonial settings; it offered little to those who imagined a life outside of waged work.</w:t>
      </w:r>
      <w:r w:rsidRPr="00F3623E">
        <w:rPr>
          <w:color w:val="000000" w:themeColor="text1"/>
          <w:sz w:val="16"/>
        </w:rPr>
        <w:t xml:space="preserve"> Instead, </w:t>
      </w:r>
      <w:r w:rsidRPr="00F3623E">
        <w:rPr>
          <w:rStyle w:val="Emphasis"/>
          <w:color w:val="000000" w:themeColor="text1"/>
        </w:rPr>
        <w:t>it sought to prune the edges of industrial capitalism</w:t>
      </w:r>
      <w:r w:rsidRPr="00F3623E">
        <w:rPr>
          <w:rStyle w:val="StyleUnderline"/>
          <w:color w:val="000000" w:themeColor="text1"/>
        </w:rPr>
        <w:t xml:space="preserve">, securing </w:t>
      </w:r>
      <w:r w:rsidRPr="00F3623E">
        <w:rPr>
          <w:rStyle w:val="Emphasis"/>
          <w:color w:val="000000" w:themeColor="text1"/>
        </w:rPr>
        <w:t>retirement</w:t>
      </w:r>
      <w:r w:rsidRPr="00F3623E">
        <w:rPr>
          <w:rStyle w:val="StyleUnderline"/>
          <w:color w:val="000000" w:themeColor="text1"/>
        </w:rPr>
        <w:t xml:space="preserve">, vacation time, and a </w:t>
      </w:r>
      <w:r w:rsidRPr="00F3623E">
        <w:rPr>
          <w:rStyle w:val="Emphasis"/>
          <w:color w:val="000000" w:themeColor="text1"/>
        </w:rPr>
        <w:t>system of relief</w:t>
      </w:r>
      <w:r w:rsidRPr="00F3623E">
        <w:rPr>
          <w:rStyle w:val="StyleUnderline"/>
          <w:color w:val="000000" w:themeColor="text1"/>
        </w:rPr>
        <w:t xml:space="preserve"> for those temporarily out of work on a temporary basis</w:t>
      </w:r>
      <w:r w:rsidRPr="00F3623E">
        <w:rPr>
          <w:color w:val="000000" w:themeColor="text1"/>
          <w:sz w:val="16"/>
        </w:rPr>
        <w:t xml:space="preserve">. For many, the </w:t>
      </w:r>
      <w:r w:rsidRPr="00F3623E">
        <w:rPr>
          <w:rStyle w:val="Emphasis"/>
          <w:color w:val="000000" w:themeColor="text1"/>
        </w:rPr>
        <w:t>call for a guaranteed basic income today is an extension of this logic</w:t>
      </w:r>
      <w:r w:rsidRPr="00F3623E">
        <w:rPr>
          <w:rStyle w:val="StyleUnderline"/>
          <w:color w:val="000000" w:themeColor="text1"/>
        </w:rPr>
        <w:t>. We must move beyond the idea that economic justice can be achieved through redistribution,</w:t>
      </w:r>
      <w:r w:rsidRPr="00F3623E">
        <w:rPr>
          <w:color w:val="000000" w:themeColor="text1"/>
          <w:sz w:val="16"/>
        </w:rPr>
        <w:t xml:space="preserve"> and instead move toward a conception of the economy that gives working people productive power. Appreciating the significance of controlling assets, not just income, might produce a more fulsome political imagination. Recall the exoduses from Delhi, Nairobi, and other postcolonial cities as COVID-19 spread and, with it, closures were announced. For many leaving was an act of desperation, but these departures drew on long-standing repertoires for managing uncertainty. In Kenya, the context with which I am most familiar, urban workers remain committed to agrarian lands for both sacred and emotional reasons. But these enduring ties to the land also provide an important a material strategy. Where retirement accounts are rare and urban livelihoods volatile, owning a small farm—or contributing to the upkeep of a family plot—is economically sensible. A piece of land—mostly vegetables, perhaps some crops to market—offers a safety net that the state does not provide. As Lyn Ossome put it, “land forms the primary basis for social reproduction… [so even] as agriculture’s contribution to the GDP of most African countries has steadily declined, the relevance of land and landed resources, especially access to the commons, has continued to rise.” Owning land provides an escape from the commodified world of the city, rental housing, and privatized utilities. </w:t>
      </w:r>
      <w:r w:rsidRPr="00F3623E">
        <w:rPr>
          <w:rStyle w:val="StyleUnderline"/>
          <w:color w:val="000000" w:themeColor="text1"/>
        </w:rPr>
        <w:t xml:space="preserve">It </w:t>
      </w:r>
      <w:r w:rsidRPr="00F3623E">
        <w:rPr>
          <w:rStyle w:val="Emphasis"/>
          <w:color w:val="000000" w:themeColor="text1"/>
        </w:rPr>
        <w:t>do</w:t>
      </w:r>
      <w:r w:rsidRPr="00F3623E">
        <w:rPr>
          <w:rStyle w:val="StyleUnderline"/>
          <w:color w:val="000000" w:themeColor="text1"/>
        </w:rPr>
        <w:t xml:space="preserve">es </w:t>
      </w:r>
      <w:r w:rsidRPr="00F3623E">
        <w:rPr>
          <w:rStyle w:val="Emphasis"/>
          <w:color w:val="000000" w:themeColor="text1"/>
        </w:rPr>
        <w:t>not depend on a redistributive system of taxes and welfare</w:t>
      </w:r>
      <w:r w:rsidRPr="00F3623E">
        <w:rPr>
          <w:rStyle w:val="StyleUnderline"/>
          <w:color w:val="000000" w:themeColor="text1"/>
        </w:rPr>
        <w:t xml:space="preserve">, rather it provides a productive asset that offers future security. We must </w:t>
      </w:r>
      <w:r w:rsidRPr="00F3623E">
        <w:rPr>
          <w:rStyle w:val="Emphasis"/>
          <w:color w:val="000000" w:themeColor="text1"/>
        </w:rPr>
        <w:t>move beyond the idea that economic justice can be achieved through redistribution</w:t>
      </w:r>
      <w:r w:rsidRPr="00F3623E">
        <w:rPr>
          <w:rStyle w:val="StyleUnderline"/>
          <w:color w:val="000000" w:themeColor="text1"/>
        </w:rPr>
        <w:t>, and instead move toward a conception of the economy that gives working people productive power.</w:t>
      </w:r>
      <w:r w:rsidRPr="00F3623E">
        <w:rPr>
          <w:color w:val="000000" w:themeColor="text1"/>
          <w:sz w:val="16"/>
        </w:rPr>
        <w:t xml:space="preserve"> While we obviously shouldn’t expect a mass turn to farming among the office workers of Euro-America—and taking into account that demographic, ecological, and economic transformations strain the model around the world—we should consider what alternative types of property and assets might be created or redistributed. Projects that boost popular property ownership carry a bad reputation owing to their role in unmaking mid-century social democracy. Margaret Thatcher’s </w:t>
      </w:r>
      <w:r w:rsidRPr="00F3623E">
        <w:rPr>
          <w:rStyle w:val="Emphasis"/>
          <w:color w:val="000000" w:themeColor="text1"/>
        </w:rPr>
        <w:t>“popular capitalism,”</w:t>
      </w:r>
      <w:r w:rsidRPr="00F3623E">
        <w:rPr>
          <w:rStyle w:val="StyleUnderline"/>
          <w:color w:val="000000" w:themeColor="text1"/>
        </w:rPr>
        <w:t xml:space="preserve"> for instance, </w:t>
      </w:r>
      <w:r w:rsidRPr="00F3623E">
        <w:rPr>
          <w:rStyle w:val="Emphasis"/>
          <w:color w:val="000000" w:themeColor="text1"/>
        </w:rPr>
        <w:t>undermined councils and public provisioning</w:t>
      </w:r>
      <w:r w:rsidRPr="00F3623E">
        <w:rPr>
          <w:rStyle w:val="StyleUnderline"/>
          <w:color w:val="000000" w:themeColor="text1"/>
        </w:rPr>
        <w:t xml:space="preserve"> in the 1980s. </w:t>
      </w:r>
      <w:r w:rsidRPr="00F3623E">
        <w:rPr>
          <w:color w:val="000000" w:themeColor="text1"/>
          <w:sz w:val="16"/>
        </w:rPr>
        <w:t xml:space="preserve">More generally, the turn to wider shareholding obliges people to become entrepreneurs, yoked to financial shocks and subject to the market power and manipulations of large financiers. </w:t>
      </w:r>
    </w:p>
    <w:p w14:paraId="4D33D058" w14:textId="77777777" w:rsidR="00EE038B" w:rsidRPr="00F3623E" w:rsidRDefault="00EE038B" w:rsidP="00EE038B">
      <w:pPr>
        <w:rPr>
          <w:color w:val="000000" w:themeColor="text1"/>
        </w:rPr>
      </w:pPr>
    </w:p>
    <w:p w14:paraId="4BBECC31" w14:textId="6CEB112E" w:rsidR="00D867BC" w:rsidRPr="00F3623E" w:rsidRDefault="00D867BC" w:rsidP="00D867BC">
      <w:pPr>
        <w:pStyle w:val="Heading3"/>
        <w:rPr>
          <w:rFonts w:cs="Calibri"/>
          <w:color w:val="000000" w:themeColor="text1"/>
        </w:rPr>
      </w:pPr>
      <w:r w:rsidRPr="00F3623E">
        <w:rPr>
          <w:rFonts w:cs="Calibri"/>
          <w:color w:val="000000" w:themeColor="text1"/>
        </w:rPr>
        <w:t>1NC --- Utopian</w:t>
      </w:r>
    </w:p>
    <w:p w14:paraId="719C2EB6" w14:textId="4CCBF038" w:rsidR="00D867BC" w:rsidRPr="00F3623E" w:rsidRDefault="00D867BC" w:rsidP="00D867BC">
      <w:pPr>
        <w:pStyle w:val="Heading4"/>
        <w:rPr>
          <w:rStyle w:val="Style13ptBold"/>
          <w:rFonts w:cs="Calibri"/>
          <w:b/>
          <w:bCs w:val="0"/>
          <w:color w:val="000000" w:themeColor="text1"/>
        </w:rPr>
      </w:pPr>
      <w:r w:rsidRPr="00F3623E">
        <w:rPr>
          <w:rStyle w:val="Style13ptBold"/>
          <w:rFonts w:cs="Calibri"/>
          <w:b/>
          <w:color w:val="000000" w:themeColor="text1"/>
        </w:rPr>
        <w:t>Their form of utopian thinking recreates racialized forms of history, and only the K understands how to mobilize utopia to better combat inequality</w:t>
      </w:r>
    </w:p>
    <w:p w14:paraId="0FB8FB93" w14:textId="77777777" w:rsidR="00D867BC" w:rsidRPr="00F3623E" w:rsidRDefault="00D867BC" w:rsidP="00D867BC">
      <w:pPr>
        <w:rPr>
          <w:color w:val="000000" w:themeColor="text1"/>
          <w:sz w:val="20"/>
          <w:szCs w:val="20"/>
        </w:rPr>
      </w:pPr>
      <w:r w:rsidRPr="00F3623E">
        <w:rPr>
          <w:rStyle w:val="Style13ptBold"/>
          <w:color w:val="000000" w:themeColor="text1"/>
        </w:rPr>
        <w:t>Hite et al. 20</w:t>
      </w:r>
      <w:r w:rsidRPr="00F3623E">
        <w:rPr>
          <w:rStyle w:val="Style13ptBold"/>
          <w:color w:val="000000" w:themeColor="text1"/>
          <w:sz w:val="20"/>
          <w:szCs w:val="20"/>
        </w:rPr>
        <w:t>–</w:t>
      </w:r>
      <w:r w:rsidRPr="00F3623E">
        <w:rPr>
          <w:color w:val="000000" w:themeColor="text1"/>
        </w:rPr>
        <w:t xml:space="preserve"> Avery F. Gordon is a professor of sociology at UCSB, Katherine Hite is a professor at Vassar College and Daniela Jara. Memory Studies June 2020 “Haunting and thinking from the Utopian margins” https://journals.sagepub.com/doi/abs/10.1177/1750698020914017 (DOA 10 July 2023)/MCN</w:t>
      </w:r>
    </w:p>
    <w:p w14:paraId="4697E8D4" w14:textId="77777777" w:rsidR="00D867BC" w:rsidRDefault="00D867BC" w:rsidP="00D867BC">
      <w:pPr>
        <w:rPr>
          <w:color w:val="000000" w:themeColor="text1"/>
          <w:sz w:val="16"/>
        </w:rPr>
      </w:pPr>
      <w:r w:rsidRPr="00F3623E">
        <w:rPr>
          <w:color w:val="000000" w:themeColor="text1"/>
          <w:sz w:val="16"/>
        </w:rPr>
        <w:t xml:space="preserve">After I finished Ghostly Matters, I started a research project that I thought would result in a normal academic book whose purpose was to redefine </w:t>
      </w:r>
      <w:r w:rsidRPr="00F3623E">
        <w:rPr>
          <w:rStyle w:val="StyleUnderline"/>
          <w:color w:val="000000" w:themeColor="text1"/>
          <w:highlight w:val="cyan"/>
        </w:rPr>
        <w:t>what utopian</w:t>
      </w:r>
      <w:r w:rsidRPr="00F3623E">
        <w:rPr>
          <w:rStyle w:val="StyleUnderline"/>
          <w:color w:val="000000" w:themeColor="text1"/>
        </w:rPr>
        <w:t xml:space="preserve"> thinking and </w:t>
      </w:r>
      <w:r w:rsidRPr="00F3623E">
        <w:rPr>
          <w:rStyle w:val="StyleUnderline"/>
          <w:color w:val="000000" w:themeColor="text1"/>
          <w:highlight w:val="cyan"/>
        </w:rPr>
        <w:t>practice</w:t>
      </w:r>
      <w:r w:rsidRPr="00F3623E">
        <w:rPr>
          <w:color w:val="000000" w:themeColor="text1"/>
          <w:sz w:val="16"/>
        </w:rPr>
        <w:t xml:space="preserve"> had meant and </w:t>
      </w:r>
      <w:r w:rsidRPr="00F3623E">
        <w:rPr>
          <w:rStyle w:val="StyleUnderline"/>
          <w:color w:val="000000" w:themeColor="text1"/>
          <w:highlight w:val="cyan"/>
        </w:rPr>
        <w:t>could mean if</w:t>
      </w:r>
      <w:r w:rsidRPr="00F3623E">
        <w:rPr>
          <w:rStyle w:val="StyleUnderline"/>
          <w:color w:val="000000" w:themeColor="text1"/>
        </w:rPr>
        <w:t>,</w:t>
      </w:r>
      <w:r w:rsidRPr="00F3623E">
        <w:rPr>
          <w:color w:val="000000" w:themeColor="text1"/>
          <w:sz w:val="16"/>
        </w:rPr>
        <w:t xml:space="preserve"> for example, </w:t>
      </w:r>
      <w:r w:rsidRPr="00F3623E">
        <w:rPr>
          <w:rStyle w:val="StyleUnderline"/>
          <w:color w:val="000000" w:themeColor="text1"/>
        </w:rPr>
        <w:t>s</w:t>
      </w:r>
      <w:r w:rsidRPr="00F3623E">
        <w:rPr>
          <w:rStyle w:val="StyleUnderline"/>
          <w:color w:val="000000" w:themeColor="text1"/>
          <w:highlight w:val="cyan"/>
        </w:rPr>
        <w:t>lavery and prison abolition or</w:t>
      </w:r>
      <w:r w:rsidRPr="00F3623E">
        <w:rPr>
          <w:rStyle w:val="StyleUnderline"/>
          <w:color w:val="000000" w:themeColor="text1"/>
        </w:rPr>
        <w:t xml:space="preserve"> the Jubilee </w:t>
      </w:r>
      <w:r w:rsidRPr="00F3623E">
        <w:rPr>
          <w:rStyle w:val="StyleUnderline"/>
          <w:color w:val="000000" w:themeColor="text1"/>
          <w:highlight w:val="cyan"/>
        </w:rPr>
        <w:t>anti-debt movement were examples of it</w:t>
      </w:r>
      <w:r w:rsidRPr="00F3623E">
        <w:rPr>
          <w:color w:val="000000" w:themeColor="text1"/>
          <w:sz w:val="16"/>
        </w:rPr>
        <w:t xml:space="preserve">. The impetus for the book was twofold. One was to </w:t>
      </w:r>
      <w:r w:rsidRPr="00F3623E">
        <w:rPr>
          <w:rStyle w:val="StyleUnderline"/>
          <w:color w:val="000000" w:themeColor="text1"/>
          <w:highlight w:val="cyan"/>
        </w:rPr>
        <w:t>challenge the</w:t>
      </w:r>
      <w:r w:rsidRPr="00F3623E">
        <w:rPr>
          <w:color w:val="000000" w:themeColor="text1"/>
          <w:sz w:val="16"/>
        </w:rPr>
        <w:t xml:space="preserve"> twinned triumphalism of the </w:t>
      </w:r>
      <w:r w:rsidRPr="00F3623E">
        <w:rPr>
          <w:rStyle w:val="StyleUnderline"/>
          <w:color w:val="000000" w:themeColor="text1"/>
        </w:rPr>
        <w:t>Right’s ‘</w:t>
      </w:r>
      <w:r w:rsidRPr="00F3623E">
        <w:rPr>
          <w:rStyle w:val="StyleUnderline"/>
          <w:color w:val="000000" w:themeColor="text1"/>
          <w:highlight w:val="cyan"/>
        </w:rPr>
        <w:t>End of History’ claim and</w:t>
      </w:r>
      <w:r w:rsidRPr="00F3623E">
        <w:rPr>
          <w:rStyle w:val="StyleUnderline"/>
          <w:color w:val="000000" w:themeColor="text1"/>
        </w:rPr>
        <w:t xml:space="preserve"> the left’s </w:t>
      </w:r>
      <w:r w:rsidRPr="00F3623E">
        <w:rPr>
          <w:rStyle w:val="StyleUnderline"/>
          <w:color w:val="000000" w:themeColor="text1"/>
          <w:highlight w:val="cyan"/>
        </w:rPr>
        <w:t>claim that the political universe had closed shut</w:t>
      </w:r>
      <w:r w:rsidRPr="00F3623E">
        <w:rPr>
          <w:rStyle w:val="StyleUnderline"/>
          <w:color w:val="000000" w:themeColor="text1"/>
        </w:rPr>
        <w:t xml:space="preserve"> after the failures of</w:t>
      </w:r>
      <w:r w:rsidRPr="00F3623E">
        <w:rPr>
          <w:color w:val="000000" w:themeColor="text1"/>
          <w:sz w:val="16"/>
        </w:rPr>
        <w:t xml:space="preserve"> 19</w:t>
      </w:r>
      <w:r w:rsidRPr="00F3623E">
        <w:rPr>
          <w:rStyle w:val="StyleUnderline"/>
          <w:color w:val="000000" w:themeColor="text1"/>
        </w:rPr>
        <w:t>68</w:t>
      </w:r>
      <w:r w:rsidRPr="00F3623E">
        <w:rPr>
          <w:color w:val="000000" w:themeColor="text1"/>
          <w:sz w:val="16"/>
        </w:rPr>
        <w:t xml:space="preserve">. Both seemed completely </w:t>
      </w:r>
      <w:r w:rsidRPr="00F3623E">
        <w:rPr>
          <w:rStyle w:val="StyleUnderline"/>
          <w:color w:val="000000" w:themeColor="text1"/>
          <w:highlight w:val="cyan"/>
        </w:rPr>
        <w:t>out of touch with the</w:t>
      </w:r>
      <w:r w:rsidRPr="00F3623E">
        <w:rPr>
          <w:rStyle w:val="StyleUnderline"/>
          <w:color w:val="000000" w:themeColor="text1"/>
        </w:rPr>
        <w:t xml:space="preserve"> remarkable </w:t>
      </w:r>
      <w:r w:rsidRPr="00F3623E">
        <w:rPr>
          <w:rStyle w:val="StyleUnderline"/>
          <w:color w:val="000000" w:themeColor="text1"/>
          <w:highlight w:val="cyan"/>
        </w:rPr>
        <w:t>wave of anti-capitalist resistance by diverse peoples across the globe</w:t>
      </w:r>
      <w:r w:rsidRPr="00F3623E">
        <w:rPr>
          <w:color w:val="000000" w:themeColor="text1"/>
          <w:sz w:val="16"/>
          <w:highlight w:val="cyan"/>
        </w:rPr>
        <w:t>,</w:t>
      </w:r>
      <w:r w:rsidRPr="00F3623E">
        <w:rPr>
          <w:color w:val="000000" w:themeColor="text1"/>
          <w:sz w:val="16"/>
        </w:rPr>
        <w:t xml:space="preserve"> which remained invisible to many until first the Zapatistas and then more widely the Seattle WTO protests woke them up. And </w:t>
      </w:r>
      <w:r w:rsidRPr="00F3623E">
        <w:rPr>
          <w:rStyle w:val="StyleUnderline"/>
          <w:color w:val="000000" w:themeColor="text1"/>
        </w:rPr>
        <w:t xml:space="preserve">both </w:t>
      </w:r>
      <w:r w:rsidRPr="00F3623E">
        <w:rPr>
          <w:rStyle w:val="StyleUnderline"/>
          <w:color w:val="000000" w:themeColor="text1"/>
          <w:highlight w:val="cyan"/>
        </w:rPr>
        <w:t>used the utopian as a rejectionist epithet</w:t>
      </w:r>
      <w:r w:rsidRPr="00F3623E">
        <w:rPr>
          <w:color w:val="000000" w:themeColor="text1"/>
          <w:sz w:val="16"/>
        </w:rPr>
        <w:t>: ‘That’s not realistic, that’s utopian!’ The other impetus was a desire to pick up where Ghostly Matters ended, with those ‘</w:t>
      </w:r>
      <w:r w:rsidRPr="00F3623E">
        <w:rPr>
          <w:rStyle w:val="StyleUnderline"/>
          <w:color w:val="000000" w:themeColor="text1"/>
        </w:rPr>
        <w:t>historical alternatives’ that ‘haunt a given society’</w:t>
      </w:r>
      <w:r w:rsidRPr="00F3623E">
        <w:rPr>
          <w:color w:val="000000" w:themeColor="text1"/>
          <w:sz w:val="16"/>
        </w:rPr>
        <w:t xml:space="preserve">, as Herbert Marcuse (1969) wrote; to </w:t>
      </w:r>
      <w:r w:rsidRPr="00F3623E">
        <w:rPr>
          <w:rStyle w:val="StyleUnderline"/>
          <w:color w:val="000000" w:themeColor="text1"/>
        </w:rPr>
        <w:t>find the place where</w:t>
      </w:r>
      <w:r w:rsidRPr="00F3623E">
        <w:rPr>
          <w:color w:val="000000" w:themeColor="text1"/>
          <w:sz w:val="16"/>
        </w:rPr>
        <w:t>, as Patricia Williams (1991) put it, our ‘</w:t>
      </w:r>
      <w:r w:rsidRPr="00F3623E">
        <w:rPr>
          <w:rStyle w:val="StyleUnderline"/>
          <w:color w:val="000000" w:themeColor="text1"/>
        </w:rPr>
        <w:t>longings’ are ‘exiled’</w:t>
      </w:r>
      <w:r w:rsidRPr="00F3623E">
        <w:rPr>
          <w:color w:val="000000" w:themeColor="text1"/>
          <w:sz w:val="16"/>
        </w:rPr>
        <w:t xml:space="preserve">. Both prompts </w:t>
      </w:r>
      <w:r w:rsidRPr="00F3623E">
        <w:rPr>
          <w:rStyle w:val="StyleUnderline"/>
          <w:color w:val="000000" w:themeColor="text1"/>
        </w:rPr>
        <w:t xml:space="preserve">suggested the </w:t>
      </w:r>
      <w:r w:rsidRPr="00F3623E">
        <w:rPr>
          <w:rStyle w:val="StyleUnderline"/>
          <w:color w:val="000000" w:themeColor="text1"/>
          <w:highlight w:val="cyan"/>
        </w:rPr>
        <w:t>need for a more capacious language suitable for</w:t>
      </w:r>
      <w:r w:rsidRPr="00F3623E">
        <w:rPr>
          <w:color w:val="000000" w:themeColor="text1"/>
          <w:sz w:val="16"/>
        </w:rPr>
        <w:t xml:space="preserve"> what seemed to me a significant </w:t>
      </w:r>
      <w:r w:rsidRPr="00F3623E">
        <w:rPr>
          <w:rStyle w:val="StyleUnderline"/>
          <w:color w:val="000000" w:themeColor="text1"/>
        </w:rPr>
        <w:t xml:space="preserve">historical </w:t>
      </w:r>
      <w:r w:rsidRPr="00F3623E">
        <w:rPr>
          <w:rStyle w:val="StyleUnderline"/>
          <w:color w:val="000000" w:themeColor="text1"/>
          <w:highlight w:val="cyan"/>
        </w:rPr>
        <w:t>moment of political–economic retrenchment and resistance</w:t>
      </w:r>
      <w:r w:rsidRPr="00F3623E">
        <w:rPr>
          <w:rStyle w:val="StyleUnderline"/>
          <w:color w:val="000000" w:themeColor="text1"/>
        </w:rPr>
        <w:t xml:space="preserve"> to it</w:t>
      </w:r>
      <w:r w:rsidRPr="00F3623E">
        <w:rPr>
          <w:color w:val="000000" w:themeColor="text1"/>
          <w:sz w:val="16"/>
        </w:rPr>
        <w:t xml:space="preserve">. I was interested to see if the </w:t>
      </w:r>
      <w:r w:rsidRPr="00F3623E">
        <w:rPr>
          <w:rStyle w:val="Emphasis"/>
          <w:color w:val="000000" w:themeColor="text1"/>
          <w:highlight w:val="cyan"/>
        </w:rPr>
        <w:t>term utopia could be made to mean something more than the future perfect no-place imagined as a little white nation</w:t>
      </w:r>
      <w:r w:rsidRPr="00F3623E">
        <w:rPr>
          <w:color w:val="000000" w:themeColor="text1"/>
          <w:sz w:val="16"/>
        </w:rPr>
        <w:t xml:space="preserve">. When I started the project, the term was still in its ‘discredit’ phase, as you put it. </w:t>
      </w:r>
      <w:r w:rsidRPr="00F3623E">
        <w:rPr>
          <w:rStyle w:val="Emphasis"/>
          <w:color w:val="000000" w:themeColor="text1"/>
        </w:rPr>
        <w:t xml:space="preserve">The </w:t>
      </w:r>
      <w:r w:rsidRPr="00F3623E">
        <w:rPr>
          <w:rStyle w:val="Emphasis"/>
          <w:color w:val="000000" w:themeColor="text1"/>
          <w:highlight w:val="cyan"/>
        </w:rPr>
        <w:t>discourse of utopia had been</w:t>
      </w:r>
      <w:r w:rsidRPr="00F3623E">
        <w:rPr>
          <w:rStyle w:val="Emphasis"/>
          <w:color w:val="000000" w:themeColor="text1"/>
        </w:rPr>
        <w:t xml:space="preserve"> roundly </w:t>
      </w:r>
      <w:r w:rsidRPr="00F3623E">
        <w:rPr>
          <w:rStyle w:val="Emphasis"/>
          <w:color w:val="000000" w:themeColor="text1"/>
          <w:highlight w:val="cyan"/>
        </w:rPr>
        <w:t>criticized for</w:t>
      </w:r>
      <w:r w:rsidRPr="00F3623E">
        <w:rPr>
          <w:rStyle w:val="Emphasis"/>
          <w:color w:val="000000" w:themeColor="text1"/>
        </w:rPr>
        <w:t xml:space="preserve"> its </w:t>
      </w:r>
      <w:r w:rsidRPr="00F3623E">
        <w:rPr>
          <w:rStyle w:val="Emphasis"/>
          <w:color w:val="000000" w:themeColor="text1"/>
          <w:highlight w:val="cyan"/>
        </w:rPr>
        <w:t>idealism and futurism</w:t>
      </w:r>
      <w:r w:rsidRPr="00F3623E">
        <w:rPr>
          <w:rStyle w:val="Emphasis"/>
          <w:color w:val="000000" w:themeColor="text1"/>
        </w:rPr>
        <w:t xml:space="preserve">, </w:t>
      </w:r>
      <w:r w:rsidRPr="00F3623E">
        <w:rPr>
          <w:rStyle w:val="Emphasis"/>
          <w:color w:val="000000" w:themeColor="text1"/>
          <w:highlight w:val="cyan"/>
        </w:rPr>
        <w:t>but not much for</w:t>
      </w:r>
      <w:r w:rsidRPr="00F3623E">
        <w:rPr>
          <w:rStyle w:val="Emphasis"/>
          <w:color w:val="000000" w:themeColor="text1"/>
        </w:rPr>
        <w:t xml:space="preserve"> its </w:t>
      </w:r>
      <w:r w:rsidRPr="00F3623E">
        <w:rPr>
          <w:rStyle w:val="Emphasis"/>
          <w:color w:val="000000" w:themeColor="text1"/>
          <w:highlight w:val="cyan"/>
        </w:rPr>
        <w:t>deeply racialized historiography and</w:t>
      </w:r>
      <w:r w:rsidRPr="00F3623E">
        <w:rPr>
          <w:rStyle w:val="Emphasis"/>
          <w:color w:val="000000" w:themeColor="text1"/>
        </w:rPr>
        <w:t xml:space="preserve"> its narrowly </w:t>
      </w:r>
      <w:r w:rsidRPr="00F3623E">
        <w:rPr>
          <w:rStyle w:val="Emphasis"/>
          <w:color w:val="000000" w:themeColor="text1"/>
          <w:highlight w:val="cyan"/>
        </w:rPr>
        <w:t>exclusive set of literary, aesthetic, philosophical, historical and sociological references</w:t>
      </w:r>
      <w:r w:rsidRPr="00F3623E">
        <w:rPr>
          <w:rStyle w:val="Emphasis"/>
          <w:color w:val="000000" w:themeColor="text1"/>
        </w:rPr>
        <w:t>.</w:t>
      </w:r>
      <w:r w:rsidRPr="00F3623E">
        <w:rPr>
          <w:color w:val="000000" w:themeColor="text1"/>
          <w:sz w:val="16"/>
        </w:rPr>
        <w:t xml:space="preserve"> This became very clear in 2000 when, as the academic field of utopian studies was gaining ground, the New York Public Library and France’s Bibliotheque nationale organized a large exhibit, online archive and publication program in 2000 entitled Utopia: The Search for the Ideal Society in the Western World. This project, characteristically, established the </w:t>
      </w:r>
      <w:r w:rsidRPr="00F3623E">
        <w:rPr>
          <w:rStyle w:val="StyleUnderline"/>
          <w:color w:val="000000" w:themeColor="text1"/>
          <w:highlight w:val="cyan"/>
        </w:rPr>
        <w:t>genocidal settler colonialism</w:t>
      </w:r>
      <w:r w:rsidRPr="00F3623E">
        <w:rPr>
          <w:rStyle w:val="StyleUnderline"/>
          <w:color w:val="000000" w:themeColor="text1"/>
        </w:rPr>
        <w:t xml:space="preserve"> that </w:t>
      </w:r>
      <w:r w:rsidRPr="00F3623E">
        <w:rPr>
          <w:rStyle w:val="StyleUnderline"/>
          <w:color w:val="000000" w:themeColor="text1"/>
          <w:highlight w:val="cyan"/>
        </w:rPr>
        <w:t>founded the</w:t>
      </w:r>
      <w:r w:rsidRPr="00F3623E">
        <w:rPr>
          <w:rStyle w:val="StyleUnderline"/>
          <w:color w:val="000000" w:themeColor="text1"/>
        </w:rPr>
        <w:t xml:space="preserve"> so-called </w:t>
      </w:r>
      <w:r w:rsidRPr="00F3623E">
        <w:rPr>
          <w:rStyle w:val="StyleUnderline"/>
          <w:color w:val="000000" w:themeColor="text1"/>
          <w:highlight w:val="cyan"/>
        </w:rPr>
        <w:t>new world as a successful utopian enterprise</w:t>
      </w:r>
      <w:r w:rsidRPr="00F3623E">
        <w:rPr>
          <w:rStyle w:val="StyleUnderline"/>
          <w:color w:val="000000" w:themeColor="text1"/>
        </w:rPr>
        <w:t xml:space="preserve"> </w:t>
      </w:r>
      <w:r w:rsidRPr="00F3623E">
        <w:rPr>
          <w:rStyle w:val="StyleUnderline"/>
          <w:color w:val="000000" w:themeColor="text1"/>
          <w:highlight w:val="cyan"/>
        </w:rPr>
        <w:t>by absenting</w:t>
      </w:r>
      <w:r w:rsidRPr="00F3623E">
        <w:rPr>
          <w:rStyle w:val="StyleUnderline"/>
          <w:color w:val="000000" w:themeColor="text1"/>
        </w:rPr>
        <w:t xml:space="preserve"> entirely</w:t>
      </w:r>
      <w:r w:rsidRPr="00F3623E">
        <w:rPr>
          <w:color w:val="000000" w:themeColor="text1"/>
          <w:sz w:val="16"/>
        </w:rPr>
        <w:t xml:space="preserve"> what Peter Linebaugh and Marcus Rediker call ‘the many-headed hydra of the seventeenthcentury revolutionary Atlantic’, </w:t>
      </w:r>
      <w:r w:rsidRPr="00F3623E">
        <w:rPr>
          <w:rStyle w:val="StyleUnderline"/>
          <w:color w:val="000000" w:themeColor="text1"/>
        </w:rPr>
        <w:t xml:space="preserve">those </w:t>
      </w:r>
      <w:r w:rsidRPr="00F3623E">
        <w:rPr>
          <w:rStyle w:val="StyleUnderline"/>
          <w:color w:val="000000" w:themeColor="text1"/>
          <w:highlight w:val="cyan"/>
        </w:rPr>
        <w:t>slaves, maids, prisoners, pirates, sailors, heretics, indigenous peoples, commoners</w:t>
      </w:r>
      <w:r w:rsidRPr="00F3623E">
        <w:rPr>
          <w:rStyle w:val="StyleUnderline"/>
          <w:color w:val="000000" w:themeColor="text1"/>
        </w:rPr>
        <w:t xml:space="preserve"> and so on </w:t>
      </w:r>
      <w:r w:rsidRPr="00F3623E">
        <w:rPr>
          <w:rStyle w:val="StyleUnderline"/>
          <w:color w:val="000000" w:themeColor="text1"/>
          <w:highlight w:val="cyan"/>
        </w:rPr>
        <w:t>who challenged the making of the modern</w:t>
      </w:r>
      <w:r w:rsidRPr="00F3623E">
        <w:rPr>
          <w:rStyle w:val="StyleUnderline"/>
          <w:color w:val="000000" w:themeColor="text1"/>
        </w:rPr>
        <w:t xml:space="preserve"> world </w:t>
      </w:r>
      <w:r w:rsidRPr="00F3623E">
        <w:rPr>
          <w:rStyle w:val="StyleUnderline"/>
          <w:color w:val="000000" w:themeColor="text1"/>
          <w:highlight w:val="cyan"/>
        </w:rPr>
        <w:t>capitalist system.</w:t>
      </w:r>
      <w:r w:rsidRPr="00F3623E">
        <w:rPr>
          <w:color w:val="000000" w:themeColor="text1"/>
          <w:sz w:val="16"/>
        </w:rPr>
        <w:t xml:space="preserve"> I went in search of the </w:t>
      </w:r>
      <w:r w:rsidRPr="00F3623E">
        <w:rPr>
          <w:rStyle w:val="StyleUnderline"/>
          <w:color w:val="000000" w:themeColor="text1"/>
          <w:highlight w:val="cyan"/>
        </w:rPr>
        <w:t>utopian thought and practice in</w:t>
      </w:r>
      <w:r w:rsidRPr="00F3623E">
        <w:rPr>
          <w:rStyle w:val="StyleUnderline"/>
          <w:color w:val="000000" w:themeColor="text1"/>
        </w:rPr>
        <w:t xml:space="preserve"> this </w:t>
      </w:r>
      <w:r w:rsidRPr="00F3623E">
        <w:rPr>
          <w:rStyle w:val="StyleUnderline"/>
          <w:color w:val="000000" w:themeColor="text1"/>
          <w:highlight w:val="cyan"/>
        </w:rPr>
        <w:t>zone of exclusion</w:t>
      </w:r>
      <w:r w:rsidRPr="00F3623E">
        <w:rPr>
          <w:color w:val="000000" w:themeColor="text1"/>
          <w:sz w:val="16"/>
        </w:rPr>
        <w:t xml:space="preserve"> – what I called </w:t>
      </w:r>
      <w:r w:rsidRPr="00F3623E">
        <w:rPr>
          <w:rStyle w:val="StyleUnderline"/>
          <w:color w:val="000000" w:themeColor="text1"/>
        </w:rPr>
        <w:t xml:space="preserve">the </w:t>
      </w:r>
      <w:r w:rsidRPr="00F3623E">
        <w:rPr>
          <w:rStyle w:val="StyleUnderline"/>
          <w:color w:val="000000" w:themeColor="text1"/>
          <w:highlight w:val="cyan"/>
        </w:rPr>
        <w:t>other utopianism</w:t>
      </w:r>
      <w:r w:rsidRPr="00F3623E">
        <w:rPr>
          <w:color w:val="000000" w:themeColor="text1"/>
          <w:sz w:val="16"/>
        </w:rPr>
        <w:t xml:space="preserve"> – </w:t>
      </w:r>
      <w:r w:rsidRPr="00F3623E">
        <w:rPr>
          <w:rStyle w:val="StyleUnderline"/>
          <w:color w:val="000000" w:themeColor="text1"/>
          <w:highlight w:val="cyan"/>
        </w:rPr>
        <w:t>with</w:t>
      </w:r>
      <w:r w:rsidRPr="00F3623E">
        <w:rPr>
          <w:color w:val="000000" w:themeColor="text1"/>
          <w:sz w:val="16"/>
        </w:rPr>
        <w:t xml:space="preserve"> its distinct </w:t>
      </w:r>
      <w:r w:rsidRPr="00F3623E">
        <w:rPr>
          <w:rStyle w:val="StyleUnderline"/>
          <w:color w:val="000000" w:themeColor="text1"/>
          <w:highlight w:val="cyan"/>
        </w:rPr>
        <w:t>onto-epistemological affects and</w:t>
      </w:r>
      <w:r w:rsidRPr="00F3623E">
        <w:rPr>
          <w:rStyle w:val="StyleUnderline"/>
          <w:color w:val="000000" w:themeColor="text1"/>
        </w:rPr>
        <w:t xml:space="preserve"> its </w:t>
      </w:r>
      <w:r w:rsidRPr="00F3623E">
        <w:rPr>
          <w:rStyle w:val="StyleUnderline"/>
          <w:color w:val="000000" w:themeColor="text1"/>
          <w:highlight w:val="cyan"/>
        </w:rPr>
        <w:t>historical roots</w:t>
      </w:r>
      <w:r w:rsidRPr="00F3623E">
        <w:rPr>
          <w:rStyle w:val="StyleUnderline"/>
          <w:color w:val="000000" w:themeColor="text1"/>
        </w:rPr>
        <w:t xml:space="preserve"> </w:t>
      </w:r>
      <w:r w:rsidRPr="00F3623E">
        <w:rPr>
          <w:rStyle w:val="StyleUnderline"/>
          <w:color w:val="000000" w:themeColor="text1"/>
          <w:highlight w:val="cyan"/>
        </w:rPr>
        <w:t>in</w:t>
      </w:r>
      <w:r w:rsidRPr="00F3623E">
        <w:rPr>
          <w:rStyle w:val="StyleUnderline"/>
          <w:color w:val="000000" w:themeColor="text1"/>
        </w:rPr>
        <w:t xml:space="preserve"> slaves running away, marronage, piracy, heresy, witchcraft, vagrancy, vagabondage, rebellion, soldier desertion and other often illegible, illegitimate or trivialized forms of escape, </w:t>
      </w:r>
      <w:r w:rsidRPr="00F3623E">
        <w:rPr>
          <w:rStyle w:val="StyleUnderline"/>
          <w:color w:val="000000" w:themeColor="text1"/>
          <w:highlight w:val="cyan"/>
        </w:rPr>
        <w:t>resistance, opposition and alternative ways of life</w:t>
      </w:r>
      <w:r w:rsidRPr="00F3623E">
        <w:rPr>
          <w:color w:val="000000" w:themeColor="text1"/>
          <w:sz w:val="16"/>
        </w:rPr>
        <w:t xml:space="preserve">. I did find this </w:t>
      </w:r>
      <w:r w:rsidRPr="00F3623E">
        <w:rPr>
          <w:rStyle w:val="StyleUnderline"/>
          <w:color w:val="000000" w:themeColor="text1"/>
          <w:highlight w:val="cyan"/>
        </w:rPr>
        <w:t>other utopianism</w:t>
      </w:r>
      <w:r w:rsidRPr="00F3623E">
        <w:rPr>
          <w:color w:val="000000" w:themeColor="text1"/>
          <w:sz w:val="16"/>
        </w:rPr>
        <w:t xml:space="preserve">, for sure, but as a </w:t>
      </w:r>
      <w:r w:rsidRPr="00F3623E">
        <w:rPr>
          <w:rStyle w:val="StyleUnderline"/>
          <w:color w:val="000000" w:themeColor="text1"/>
          <w:highlight w:val="cyan"/>
        </w:rPr>
        <w:t>living tradition</w:t>
      </w:r>
      <w:r w:rsidRPr="00F3623E">
        <w:rPr>
          <w:color w:val="000000" w:themeColor="text1"/>
          <w:sz w:val="16"/>
          <w:highlight w:val="cyan"/>
        </w:rPr>
        <w:t xml:space="preserve">, </w:t>
      </w:r>
      <w:r w:rsidRPr="00F3623E">
        <w:rPr>
          <w:rStyle w:val="StyleUnderline"/>
          <w:color w:val="000000" w:themeColor="text1"/>
          <w:highlight w:val="cyan"/>
        </w:rPr>
        <w:t>not</w:t>
      </w:r>
      <w:r w:rsidRPr="00F3623E">
        <w:rPr>
          <w:color w:val="000000" w:themeColor="text1"/>
          <w:sz w:val="16"/>
        </w:rPr>
        <w:t xml:space="preserve"> as an </w:t>
      </w:r>
      <w:r w:rsidRPr="00F3623E">
        <w:rPr>
          <w:rStyle w:val="StyleUnderline"/>
          <w:color w:val="000000" w:themeColor="text1"/>
          <w:highlight w:val="cyan"/>
        </w:rPr>
        <w:t>academic object or subject</w:t>
      </w:r>
      <w:r w:rsidRPr="00F3623E">
        <w:rPr>
          <w:color w:val="000000" w:themeColor="text1"/>
          <w:sz w:val="16"/>
        </w:rPr>
        <w:t xml:space="preserve">. When, over time, there was a sea change in the term’s fortunes, and a mini academic industry developed around it, all interesting and to the better for the concept, we at the Hawthorn Archive were somewhat far away from all that. New arrivals sometimes brought an enthusiasm for the term that old-timers no longer had, but if they stayed it dissipated out of lack of need for it. In other words, the now in your question is everything. </w:t>
      </w:r>
      <w:r w:rsidRPr="00F3623E">
        <w:rPr>
          <w:rStyle w:val="StyleUnderline"/>
          <w:color w:val="000000" w:themeColor="text1"/>
        </w:rPr>
        <w:t xml:space="preserve">Thinking in </w:t>
      </w:r>
      <w:r w:rsidRPr="00F3623E">
        <w:rPr>
          <w:rStyle w:val="StyleUnderline"/>
          <w:color w:val="000000" w:themeColor="text1"/>
          <w:highlight w:val="cyan"/>
        </w:rPr>
        <w:t xml:space="preserve">utopian terms is important </w:t>
      </w:r>
      <w:r w:rsidRPr="00F3623E">
        <w:rPr>
          <w:rStyle w:val="StyleUnderline"/>
          <w:color w:val="000000" w:themeColor="text1"/>
        </w:rPr>
        <w:t xml:space="preserve">and necessary </w:t>
      </w:r>
      <w:r w:rsidRPr="00F3623E">
        <w:rPr>
          <w:rStyle w:val="StyleUnderline"/>
          <w:color w:val="000000" w:themeColor="text1"/>
          <w:highlight w:val="cyan"/>
        </w:rPr>
        <w:t>for social struggle</w:t>
      </w:r>
      <w:r w:rsidRPr="00F3623E">
        <w:rPr>
          <w:rStyle w:val="StyleUnderline"/>
          <w:color w:val="000000" w:themeColor="text1"/>
        </w:rPr>
        <w:t xml:space="preserve">, for </w:t>
      </w:r>
      <w:r w:rsidRPr="00F3623E">
        <w:rPr>
          <w:rStyle w:val="StyleUnderline"/>
          <w:color w:val="000000" w:themeColor="text1"/>
          <w:highlight w:val="cyan"/>
        </w:rPr>
        <w:t>remembering what one fights for</w:t>
      </w:r>
      <w:r w:rsidRPr="00F3623E">
        <w:rPr>
          <w:rStyle w:val="StyleUnderline"/>
          <w:color w:val="000000" w:themeColor="text1"/>
        </w:rPr>
        <w:t xml:space="preserve">, </w:t>
      </w:r>
      <w:r w:rsidRPr="00F3623E">
        <w:rPr>
          <w:rStyle w:val="StyleUnderline"/>
          <w:color w:val="000000" w:themeColor="text1"/>
          <w:highlight w:val="cyan"/>
        </w:rPr>
        <w:t>for giving</w:t>
      </w:r>
      <w:r w:rsidRPr="00F3623E">
        <w:rPr>
          <w:rStyle w:val="StyleUnderline"/>
          <w:color w:val="000000" w:themeColor="text1"/>
        </w:rPr>
        <w:t xml:space="preserve"> it </w:t>
      </w:r>
      <w:r w:rsidRPr="00F3623E">
        <w:rPr>
          <w:rStyle w:val="StyleUnderline"/>
          <w:color w:val="000000" w:themeColor="text1"/>
          <w:highlight w:val="cyan"/>
        </w:rPr>
        <w:t>language and form.</w:t>
      </w:r>
      <w:r w:rsidRPr="00F3623E">
        <w:rPr>
          <w:color w:val="000000" w:themeColor="text1"/>
          <w:sz w:val="16"/>
        </w:rPr>
        <w:t xml:space="preserve"> Once you’re already living in what I call in-difference, you don’t need that language in quite the same way. </w:t>
      </w:r>
    </w:p>
    <w:p w14:paraId="0B8ED2EA" w14:textId="45D27F53" w:rsidR="00870AA2" w:rsidRDefault="00870AA2" w:rsidP="00870AA2">
      <w:pPr>
        <w:pStyle w:val="Heading3"/>
      </w:pPr>
      <w:r>
        <w:t xml:space="preserve">1NC --- Welfare Queen </w:t>
      </w:r>
    </w:p>
    <w:p w14:paraId="1B92BA1A" w14:textId="77777777" w:rsidR="00870AA2" w:rsidRPr="00CA0417" w:rsidRDefault="00870AA2" w:rsidP="00870AA2">
      <w:pPr>
        <w:pStyle w:val="Heading4"/>
        <w:rPr>
          <w:rStyle w:val="Style13ptBold"/>
          <w:rFonts w:cs="Calibri"/>
          <w:b/>
          <w:bCs w:val="0"/>
        </w:rPr>
      </w:pPr>
      <w:r w:rsidRPr="00CA0417">
        <w:rPr>
          <w:rStyle w:val="Style13ptBold"/>
          <w:rFonts w:cs="Calibri"/>
          <w:b/>
          <w:bCs w:val="0"/>
        </w:rPr>
        <w:t xml:space="preserve">The image of the “welfare Queen” is rooted with racial capitalism’s attempt to pathologize black women. </w:t>
      </w:r>
    </w:p>
    <w:p w14:paraId="66FA31D0" w14:textId="77777777" w:rsidR="00870AA2" w:rsidRPr="00CA0417" w:rsidRDefault="00870AA2" w:rsidP="00870AA2">
      <w:r w:rsidRPr="00CA0417">
        <w:rPr>
          <w:rStyle w:val="Style13ptBold"/>
        </w:rPr>
        <w:t xml:space="preserve">Donlick, 19 - </w:t>
      </w:r>
      <w:r w:rsidRPr="00CA0417">
        <w:rPr>
          <w:color w:val="000000"/>
          <w:sz w:val="16"/>
          <w:szCs w:val="16"/>
        </w:rPr>
        <w:t xml:space="preserve">[Sam Dolnick is a deputy managing editor who oversees The New York Times’s audio report, its work in film and television, and other digital projects. He helped launch “The Daily,” one of the top podcasts in the country, as well as The New York Times Presents, the Times's award-winning television show on FX and Hulu, where he is an executive producer, as well as The Morning, the Times's flagship newsletter, “The Life and Crimes of America’s Original Welfare Queen” </w:t>
      </w:r>
      <w:hyperlink r:id="rId138" w:history="1">
        <w:r w:rsidRPr="00CA0417">
          <w:rPr>
            <w:color w:val="000000"/>
            <w:sz w:val="16"/>
            <w:szCs w:val="16"/>
            <w:u w:val="single"/>
          </w:rPr>
          <w:t>https://www.nytimes.com/2019/05/20/books/review/josh-levin-queen-linda-taylor.html</w:t>
        </w:r>
      </w:hyperlink>
      <w:r w:rsidRPr="00CA0417">
        <w:rPr>
          <w:color w:val="000000"/>
          <w:sz w:val="16"/>
          <w:szCs w:val="16"/>
        </w:rPr>
        <w:t xml:space="preserve"> May 20, 2019] / </w:t>
      </w:r>
      <w:r w:rsidRPr="00CA0417">
        <w:rPr>
          <w:b/>
          <w:bCs/>
          <w:color w:val="000000"/>
          <w:sz w:val="16"/>
          <w:szCs w:val="16"/>
        </w:rPr>
        <w:t xml:space="preserve">ZRF 7/7/2023 </w:t>
      </w:r>
      <w:r w:rsidRPr="00CA0417">
        <w:rPr>
          <w:rFonts w:ascii="Segoe UI Emoji" w:hAnsi="Segoe UI Emoji" w:cs="Segoe UI Emoji"/>
          <w:b/>
          <w:bCs/>
          <w:color w:val="000000"/>
          <w:sz w:val="16"/>
          <w:szCs w:val="16"/>
        </w:rPr>
        <w:t>🐥</w:t>
      </w:r>
    </w:p>
    <w:p w14:paraId="2755E583" w14:textId="77777777" w:rsidR="00870AA2" w:rsidRPr="00CA0417" w:rsidRDefault="00870AA2" w:rsidP="00870AA2">
      <w:pPr>
        <w:shd w:val="clear" w:color="auto" w:fill="FFFFFF"/>
      </w:pPr>
      <w:r w:rsidRPr="00CA0417">
        <w:rPr>
          <w:b/>
          <w:bCs/>
          <w:color w:val="000000"/>
          <w:u w:val="single"/>
          <w:shd w:val="clear" w:color="auto" w:fill="1FFFFF"/>
        </w:rPr>
        <w:t>Ronald Reagan</w:t>
      </w:r>
      <w:r w:rsidRPr="00CA0417">
        <w:rPr>
          <w:b/>
          <w:bCs/>
          <w:color w:val="000000"/>
          <w:shd w:val="clear" w:color="auto" w:fill="1FFFFF"/>
        </w:rPr>
        <w:t>,</w:t>
      </w:r>
      <w:r w:rsidRPr="00CA0417">
        <w:rPr>
          <w:color w:val="000000"/>
          <w:sz w:val="12"/>
          <w:szCs w:val="12"/>
        </w:rPr>
        <w:t xml:space="preserve"> the former star of “Bedtime for Bonzo,”</w:t>
      </w:r>
      <w:r w:rsidRPr="00CA0417">
        <w:rPr>
          <w:color w:val="000000"/>
        </w:rPr>
        <w:t xml:space="preserve"> was</w:t>
      </w:r>
      <w:r w:rsidRPr="00CA0417">
        <w:rPr>
          <w:b/>
          <w:bCs/>
          <w:color w:val="000000"/>
        </w:rPr>
        <w:t xml:space="preserve"> </w:t>
      </w:r>
      <w:r w:rsidRPr="00CA0417">
        <w:rPr>
          <w:b/>
          <w:bCs/>
          <w:color w:val="000000"/>
          <w:u w:val="single"/>
          <w:shd w:val="clear" w:color="auto" w:fill="1FFFFF"/>
        </w:rPr>
        <w:t>having trouble gaining traction</w:t>
      </w:r>
      <w:r w:rsidRPr="00CA0417">
        <w:rPr>
          <w:color w:val="000000"/>
          <w:u w:val="single"/>
          <w:shd w:val="clear" w:color="auto" w:fill="1FFFFF"/>
        </w:rPr>
        <w:t xml:space="preserve"> in the</w:t>
      </w:r>
      <w:r w:rsidRPr="00CA0417">
        <w:rPr>
          <w:color w:val="000000"/>
          <w:u w:val="single"/>
        </w:rPr>
        <w:t xml:space="preserve"> </w:t>
      </w:r>
      <w:r w:rsidRPr="00CA0417">
        <w:rPr>
          <w:color w:val="000000"/>
          <w:u w:val="single"/>
          <w:shd w:val="clear" w:color="auto" w:fill="1FFFFF"/>
        </w:rPr>
        <w:t xml:space="preserve">presidential race </w:t>
      </w:r>
      <w:r w:rsidRPr="00CA0417">
        <w:rPr>
          <w:color w:val="000000"/>
          <w:u w:val="single"/>
        </w:rPr>
        <w:t>he hoped to upend</w:t>
      </w:r>
      <w:r w:rsidRPr="00CA0417">
        <w:rPr>
          <w:color w:val="000000"/>
        </w:rPr>
        <w:t xml:space="preserve">. It was </w:t>
      </w:r>
      <w:r w:rsidRPr="00CA0417">
        <w:rPr>
          <w:color w:val="000000"/>
          <w:u w:val="single"/>
        </w:rPr>
        <w:t>1976</w:t>
      </w:r>
      <w:r w:rsidRPr="00CA0417">
        <w:rPr>
          <w:color w:val="000000"/>
        </w:rPr>
        <w:t xml:space="preserve">, </w:t>
      </w:r>
      <w:r w:rsidRPr="00CA0417">
        <w:rPr>
          <w:color w:val="000000"/>
          <w:sz w:val="12"/>
          <w:szCs w:val="12"/>
        </w:rPr>
        <w:t xml:space="preserve">and as </w:t>
      </w:r>
      <w:r w:rsidRPr="00CA0417">
        <w:rPr>
          <w:color w:val="000000"/>
          <w:u w:val="single"/>
        </w:rPr>
        <w:t>the new candidate</w:t>
      </w:r>
      <w:r w:rsidRPr="00CA0417">
        <w:rPr>
          <w:color w:val="000000"/>
        </w:rPr>
        <w:t xml:space="preserve"> </w:t>
      </w:r>
      <w:r w:rsidRPr="00CA0417">
        <w:rPr>
          <w:color w:val="000000"/>
          <w:sz w:val="12"/>
          <w:szCs w:val="12"/>
        </w:rPr>
        <w:t>shook hands in diners, gymnasiums and town fairs,</w:t>
      </w:r>
      <w:r w:rsidRPr="00CA0417">
        <w:rPr>
          <w:color w:val="000000"/>
          <w:u w:val="single"/>
        </w:rPr>
        <w:t xml:space="preserve"> he</w:t>
      </w:r>
      <w:r w:rsidRPr="00CA0417">
        <w:rPr>
          <w:color w:val="000000"/>
          <w:u w:val="single"/>
          <w:shd w:val="clear" w:color="auto" w:fill="1FFFFF"/>
        </w:rPr>
        <w:t xml:space="preserve"> hit upon a crowd-pleaser</w:t>
      </w:r>
      <w:r w:rsidRPr="00CA0417">
        <w:rPr>
          <w:color w:val="000000"/>
          <w:u w:val="single"/>
        </w:rPr>
        <w:t>,</w:t>
      </w:r>
      <w:r w:rsidRPr="00CA0417">
        <w:rPr>
          <w:color w:val="000000"/>
          <w:sz w:val="12"/>
          <w:szCs w:val="12"/>
        </w:rPr>
        <w:t xml:space="preserve"> a riff that caught the crowd’s attention by playing to its fears — </w:t>
      </w:r>
      <w:r w:rsidRPr="00CA0417">
        <w:rPr>
          <w:color w:val="000000"/>
          <w:u w:val="single"/>
        </w:rPr>
        <w:t>call it</w:t>
      </w:r>
      <w:r w:rsidRPr="00CA0417">
        <w:rPr>
          <w:b/>
          <w:bCs/>
          <w:color w:val="000000"/>
          <w:u w:val="single"/>
        </w:rPr>
        <w:t xml:space="preserve"> a 1970s version of “Build That Wall.”</w:t>
      </w:r>
      <w:r w:rsidRPr="00CA0417">
        <w:rPr>
          <w:b/>
          <w:bCs/>
          <w:color w:val="000000"/>
        </w:rPr>
        <w:t>“</w:t>
      </w:r>
      <w:r w:rsidRPr="00CA0417">
        <w:rPr>
          <w:b/>
          <w:bCs/>
          <w:color w:val="000000"/>
          <w:u w:val="single"/>
          <w:shd w:val="clear" w:color="auto" w:fill="1FFFFF"/>
        </w:rPr>
        <w:t xml:space="preserve">In Chicago, they found a woman </w:t>
      </w:r>
      <w:r w:rsidRPr="00CA0417">
        <w:rPr>
          <w:color w:val="000000"/>
          <w:u w:val="single"/>
          <w:shd w:val="clear" w:color="auto" w:fill="1FFFFF"/>
        </w:rPr>
        <w:t>who holds the record,</w:t>
      </w:r>
      <w:r w:rsidRPr="00CA0417">
        <w:rPr>
          <w:color w:val="000000"/>
          <w:shd w:val="clear" w:color="auto" w:fill="1FFFFF"/>
        </w:rPr>
        <w:t>”</w:t>
      </w:r>
      <w:r w:rsidRPr="00CA0417">
        <w:rPr>
          <w:color w:val="000000"/>
        </w:rPr>
        <w:t xml:space="preserve"> Reagan said in his folksy baritone during a luncheon in Asheville, N.C. </w:t>
      </w:r>
      <w:r w:rsidRPr="00CA0417">
        <w:rPr>
          <w:color w:val="000000"/>
          <w:shd w:val="clear" w:color="auto" w:fill="1FFFFF"/>
        </w:rPr>
        <w:t>“</w:t>
      </w:r>
      <w:r w:rsidRPr="00CA0417">
        <w:rPr>
          <w:color w:val="000000"/>
          <w:u w:val="single"/>
          <w:shd w:val="clear" w:color="auto" w:fill="1FFFFF"/>
        </w:rPr>
        <w:t xml:space="preserve">She used 80 names, </w:t>
      </w:r>
      <w:r w:rsidRPr="00CA0417">
        <w:rPr>
          <w:color w:val="000000"/>
          <w:shd w:val="clear" w:color="auto" w:fill="1FFFFF"/>
        </w:rPr>
        <w:t>30 addresses, 15 telephone numbers to collect food stamp</w:t>
      </w:r>
      <w:r w:rsidRPr="00CA0417">
        <w:rPr>
          <w:color w:val="000000"/>
        </w:rPr>
        <w:t xml:space="preserve">s, Social Security, veterans’ benefits </w:t>
      </w:r>
      <w:r w:rsidRPr="00CA0417">
        <w:rPr>
          <w:color w:val="000000"/>
          <w:u w:val="single"/>
        </w:rPr>
        <w:t>for f</w:t>
      </w:r>
      <w:r w:rsidRPr="00CA0417">
        <w:rPr>
          <w:color w:val="000000"/>
          <w:u w:val="single"/>
          <w:shd w:val="clear" w:color="auto" w:fill="1FFFFF"/>
        </w:rPr>
        <w:t xml:space="preserve">our nonexistent deceased veteran husbands, as well as welfare. </w:t>
      </w:r>
      <w:r w:rsidRPr="00CA0417">
        <w:rPr>
          <w:b/>
          <w:bCs/>
          <w:color w:val="000000"/>
          <w:u w:val="single"/>
          <w:shd w:val="clear" w:color="auto" w:fill="1FFFFF"/>
        </w:rPr>
        <w:t>… Her tax-free cash income alone has been running $150,000 a year.</w:t>
      </w:r>
      <w:r w:rsidRPr="00CA0417">
        <w:rPr>
          <w:b/>
          <w:bCs/>
          <w:color w:val="000000"/>
        </w:rPr>
        <w:t>”</w:t>
      </w:r>
      <w:r w:rsidRPr="00CA0417">
        <w:rPr>
          <w:color w:val="000000"/>
          <w:u w:val="single"/>
        </w:rPr>
        <w:t>On audio recordings from the time, you can hear the audience gasp.</w:t>
      </w:r>
      <w:r w:rsidRPr="00CA0417">
        <w:rPr>
          <w:b/>
          <w:bCs/>
          <w:color w:val="000000"/>
          <w:u w:val="single"/>
        </w:rPr>
        <w:t>Reagan didn’t use the phrase “welfare queen”</w:t>
      </w:r>
      <w:r w:rsidRPr="00CA0417">
        <w:rPr>
          <w:b/>
          <w:bCs/>
          <w:color w:val="000000"/>
        </w:rPr>
        <w:t xml:space="preserve"> </w:t>
      </w:r>
      <w:r w:rsidRPr="00CA0417">
        <w:rPr>
          <w:color w:val="000000"/>
        </w:rPr>
        <w:t xml:space="preserve">— he left that to the headline writers. His euphemism was </w:t>
      </w:r>
      <w:r w:rsidRPr="00CA0417">
        <w:rPr>
          <w:color w:val="000000"/>
          <w:u w:val="single"/>
        </w:rPr>
        <w:t>“the woman in Chicago,”</w:t>
      </w:r>
      <w:r w:rsidRPr="00CA0417">
        <w:rPr>
          <w:color w:val="000000"/>
        </w:rPr>
        <w:t xml:space="preserve"> </w:t>
      </w:r>
      <w:r w:rsidRPr="00CA0417">
        <w:rPr>
          <w:b/>
          <w:bCs/>
          <w:color w:val="000000"/>
        </w:rPr>
        <w:t>but</w:t>
      </w:r>
      <w:r w:rsidRPr="00CA0417">
        <w:rPr>
          <w:color w:val="000000"/>
        </w:rPr>
        <w:t xml:space="preserve"> </w:t>
      </w:r>
      <w:r w:rsidRPr="00CA0417">
        <w:rPr>
          <w:b/>
          <w:bCs/>
          <w:color w:val="000000"/>
          <w:u w:val="single"/>
          <w:shd w:val="clear" w:color="auto" w:fill="1FFFFF"/>
        </w:rPr>
        <w:t xml:space="preserve">the message was clear “The audience knew what this welfare-swiping villain looked like,” </w:t>
      </w:r>
      <w:r w:rsidRPr="00CA0417">
        <w:rPr>
          <w:color w:val="000000"/>
          <w:sz w:val="12"/>
          <w:szCs w:val="12"/>
        </w:rPr>
        <w:t>Josh Levin writes in his new book, “The Queen.” “</w:t>
      </w:r>
      <w:r w:rsidRPr="00CA0417">
        <w:rPr>
          <w:b/>
          <w:bCs/>
          <w:color w:val="000000"/>
          <w:u w:val="single"/>
        </w:rPr>
        <w:t xml:space="preserve">She was a lazy, black con artist, </w:t>
      </w:r>
      <w:r w:rsidRPr="00CA0417">
        <w:rPr>
          <w:color w:val="000000"/>
          <w:sz w:val="12"/>
          <w:szCs w:val="12"/>
          <w:u w:val="single"/>
        </w:rPr>
        <w:t>unashamed about cadging the money that honest folks worked so hard to earn.”</w:t>
      </w:r>
      <w:r w:rsidRPr="00CA0417">
        <w:rPr>
          <w:b/>
          <w:bCs/>
          <w:color w:val="000000"/>
          <w:u w:val="single"/>
        </w:rPr>
        <w:t>A new political trope was born</w:t>
      </w:r>
      <w:r w:rsidRPr="00CA0417">
        <w:rPr>
          <w:color w:val="000000"/>
          <w:u w:val="single"/>
        </w:rPr>
        <w:t>, and the specter of the “welfare queen” has been with us ever since,</w:t>
      </w:r>
      <w:r w:rsidRPr="00CA0417">
        <w:rPr>
          <w:b/>
          <w:bCs/>
          <w:color w:val="000000"/>
          <w:u w:val="single"/>
        </w:rPr>
        <w:t xml:space="preserve"> a cudgel hauled out by right-wing candidates </w:t>
      </w:r>
      <w:r w:rsidRPr="00CA0417">
        <w:rPr>
          <w:color w:val="000000"/>
          <w:sz w:val="12"/>
          <w:szCs w:val="12"/>
        </w:rPr>
        <w:t>and cable news hosts</w:t>
      </w:r>
      <w:r w:rsidRPr="00CA0417">
        <w:rPr>
          <w:b/>
          <w:bCs/>
          <w:color w:val="000000"/>
          <w:u w:val="single"/>
          <w:shd w:val="clear" w:color="auto" w:fill="1FFFFF"/>
        </w:rPr>
        <w:t xml:space="preserve"> to demonize the poor and justify limiting public benefits.</w:t>
      </w:r>
      <w:r w:rsidRPr="00CA0417">
        <w:rPr>
          <w:color w:val="000000"/>
          <w:sz w:val="12"/>
          <w:szCs w:val="12"/>
        </w:rPr>
        <w:t xml:space="preserve">But there’s a wrinkle to the story: </w:t>
      </w:r>
      <w:r w:rsidRPr="00CA0417">
        <w:rPr>
          <w:color w:val="000000"/>
          <w:u w:val="single"/>
        </w:rPr>
        <w:t>Reagan’s “woman in Chicago” was a real person, a mother named Linda Taylor, who had indeed been in the headlines for welfare-related “irregularities,” let’s call them</w:t>
      </w:r>
      <w:r w:rsidRPr="00CA0417">
        <w:rPr>
          <w:color w:val="000000"/>
          <w:sz w:val="12"/>
          <w:szCs w:val="12"/>
          <w:u w:val="single"/>
        </w:rPr>
        <w:t xml:space="preserve">. </w:t>
      </w:r>
      <w:r w:rsidRPr="00CA0417">
        <w:rPr>
          <w:color w:val="000000"/>
          <w:sz w:val="12"/>
          <w:szCs w:val="12"/>
        </w:rPr>
        <w:t>Taylor’s story has long been forgotten, if it was ever widely known, and many have long assumed that the “welfare queen” was an urban myth. With “The Queen,” Levin, the national editor at Slate, attempts to excavate the gritty, smudgy truth beneath the political rhetoric.I settled in, expecting to read a story that punctured Reagan’s indelible stereotype. Surely</w:t>
      </w:r>
      <w:r w:rsidRPr="00CA0417">
        <w:rPr>
          <w:color w:val="000000"/>
        </w:rPr>
        <w:t>,</w:t>
      </w:r>
      <w:r w:rsidRPr="00CA0417">
        <w:rPr>
          <w:b/>
          <w:bCs/>
          <w:color w:val="000000"/>
          <w:u w:val="single"/>
          <w:shd w:val="clear" w:color="auto" w:fill="1FFFFF"/>
        </w:rPr>
        <w:t xml:space="preserve"> the “woman in Chicago” would turn out to be an honorable, hard worker who had been unfairly maligned and chewed up in the maw of presidential politics.</w:t>
      </w:r>
      <w:r w:rsidRPr="00CA0417">
        <w:rPr>
          <w:color w:val="000000"/>
          <w:sz w:val="12"/>
          <w:szCs w:val="12"/>
        </w:rPr>
        <w:t>Nope</w:t>
      </w:r>
      <w:r w:rsidRPr="00CA0417">
        <w:rPr>
          <w:color w:val="000000"/>
        </w:rPr>
        <w:t xml:space="preserve">. </w:t>
      </w:r>
      <w:r w:rsidRPr="00CA0417">
        <w:rPr>
          <w:color w:val="000000"/>
          <w:u w:val="single"/>
        </w:rPr>
        <w:t>Levin’s book is much stranger</w:t>
      </w:r>
      <w:r w:rsidRPr="00CA0417">
        <w:rPr>
          <w:color w:val="000000"/>
        </w:rPr>
        <w:t xml:space="preserve"> than that because here’s the thing: </w:t>
      </w:r>
      <w:r w:rsidRPr="00CA0417">
        <w:rPr>
          <w:color w:val="000000"/>
          <w:u w:val="single"/>
        </w:rPr>
        <w:t xml:space="preserve">Linda Taylor actually </w:t>
      </w:r>
      <w:r w:rsidRPr="00CA0417">
        <w:rPr>
          <w:i/>
          <w:iCs/>
          <w:color w:val="000000"/>
          <w:u w:val="single"/>
        </w:rPr>
        <w:t>was</w:t>
      </w:r>
      <w:r w:rsidRPr="00CA0417">
        <w:rPr>
          <w:color w:val="000000"/>
          <w:u w:val="single"/>
        </w:rPr>
        <w:t xml:space="preserve"> a scam artist who cheated the system quite prolifically and without the slightest compunction.</w:t>
      </w:r>
      <w:r w:rsidRPr="00CA0417">
        <w:rPr>
          <w:color w:val="000000"/>
        </w:rPr>
        <w:t xml:space="preserve"> </w:t>
      </w:r>
      <w:r w:rsidRPr="00CA0417">
        <w:rPr>
          <w:color w:val="000000"/>
          <w:sz w:val="12"/>
          <w:szCs w:val="12"/>
        </w:rPr>
        <w:t>She turns out to have been a scammer of historic proportions, a woman so protean that she had gone by at least eight different names by the time she was 22.</w:t>
      </w:r>
      <w:r w:rsidRPr="00CA0417">
        <w:rPr>
          <w:color w:val="000000"/>
          <w:u w:val="single"/>
        </w:rPr>
        <w:t xml:space="preserve"> She was, apparently, a kidnapper. Levin even suggests that she committed murder.</w:t>
      </w:r>
      <w:r w:rsidRPr="00CA0417">
        <w:rPr>
          <w:color w:val="000000"/>
          <w:u w:val="single"/>
          <w:shd w:val="clear" w:color="auto" w:fill="1FFFFF"/>
        </w:rPr>
        <w:t xml:space="preserve"> </w:t>
      </w:r>
      <w:r w:rsidRPr="00CA0417">
        <w:rPr>
          <w:b/>
          <w:bCs/>
          <w:color w:val="333333"/>
          <w:u w:val="single"/>
          <w:shd w:val="clear" w:color="auto" w:fill="1FFFFF"/>
        </w:rPr>
        <w:t>Taylor made a cameo on the national stage in 1974, after George Bliss of The Chicago Tribune wrote a series of articles about her case and headline writers dubbed her the “welfare queen.”</w:t>
      </w:r>
      <w:r w:rsidRPr="00CA0417">
        <w:rPr>
          <w:color w:val="333333"/>
          <w:shd w:val="clear" w:color="auto" w:fill="1FFFFF"/>
        </w:rPr>
        <w:t xml:space="preserve"> </w:t>
      </w:r>
      <w:r w:rsidRPr="00CA0417">
        <w:rPr>
          <w:color w:val="333333"/>
          <w:sz w:val="12"/>
          <w:szCs w:val="12"/>
        </w:rPr>
        <w:t>“The Queen” contains so many strange events that it doesn’t come as a giant surprise that a detour into the tragic life of Bliss, a Pulitzer Prize-winning journalist, ends with him killing his wife and then committing suicide.</w:t>
      </w:r>
      <w:r w:rsidRPr="00CA0417">
        <w:rPr>
          <w:b/>
          <w:bCs/>
          <w:color w:val="333333"/>
          <w:u w:val="single"/>
        </w:rPr>
        <w:t>Another author would have used the “welfare queen” as a jumping-off point to explore stereotypes, welfare politics and political rhetoric</w:t>
      </w:r>
      <w:r w:rsidRPr="00CA0417">
        <w:rPr>
          <w:color w:val="333333"/>
        </w:rPr>
        <w:t xml:space="preserve">. Levin addresses all that, but his </w:t>
      </w:r>
      <w:r w:rsidRPr="00CA0417">
        <w:rPr>
          <w:b/>
          <w:bCs/>
          <w:color w:val="333333"/>
          <w:u w:val="single"/>
        </w:rPr>
        <w:t>real goal is to put a face to Reagan’s bogeywoman</w:t>
      </w:r>
      <w:r w:rsidRPr="00CA0417">
        <w:rPr>
          <w:color w:val="333333"/>
        </w:rPr>
        <w:t xml:space="preserve">, </w:t>
      </w:r>
      <w:r w:rsidRPr="00CA0417">
        <w:rPr>
          <w:b/>
          <w:bCs/>
          <w:color w:val="333333"/>
          <w:u w:val="single"/>
        </w:rPr>
        <w:t>tracking every alias,</w:t>
      </w:r>
      <w:r w:rsidRPr="00CA0417">
        <w:rPr>
          <w:color w:val="333333"/>
        </w:rPr>
        <w:t xml:space="preserve"> every scam, every duped husband and every dodged arrest. He </w:t>
      </w:r>
      <w:r w:rsidRPr="00CA0417">
        <w:rPr>
          <w:b/>
          <w:bCs/>
          <w:color w:val="333333"/>
          <w:u w:val="single"/>
        </w:rPr>
        <w:t xml:space="preserve">presents Linda </w:t>
      </w:r>
      <w:r w:rsidRPr="00CA0417">
        <w:rPr>
          <w:b/>
          <w:bCs/>
          <w:color w:val="333333"/>
          <w:u w:val="single"/>
          <w:shd w:val="clear" w:color="auto" w:fill="1FFFFF"/>
        </w:rPr>
        <w:t>Taylor not as a parable for anything grand, but as a singular American scoundrel who represented nothing but herself.</w:t>
      </w:r>
      <w:r w:rsidRPr="00CA0417">
        <w:rPr>
          <w:color w:val="333333"/>
          <w:sz w:val="12"/>
          <w:szCs w:val="12"/>
          <w:shd w:val="clear" w:color="auto" w:fill="1FFFFF"/>
        </w:rPr>
        <w:t>L</w:t>
      </w:r>
      <w:r w:rsidRPr="00CA0417">
        <w:rPr>
          <w:color w:val="333333"/>
          <w:sz w:val="12"/>
          <w:szCs w:val="12"/>
        </w:rPr>
        <w:t xml:space="preserve">evin first wrote about Taylor in a </w:t>
      </w:r>
      <w:hyperlink r:id="rId139" w:history="1">
        <w:r w:rsidRPr="00CA0417">
          <w:rPr>
            <w:color w:val="1155CC"/>
            <w:sz w:val="12"/>
            <w:szCs w:val="12"/>
            <w:u w:val="single"/>
          </w:rPr>
          <w:t>long article for Slate</w:t>
        </w:r>
      </w:hyperlink>
      <w:r w:rsidRPr="00CA0417">
        <w:rPr>
          <w:color w:val="333333"/>
          <w:sz w:val="12"/>
          <w:szCs w:val="12"/>
        </w:rPr>
        <w:t xml:space="preserve"> in 2013. In “The Queen,”</w:t>
      </w:r>
      <w:r w:rsidRPr="00CA0417">
        <w:rPr>
          <w:color w:val="333333"/>
        </w:rPr>
        <w:t xml:space="preserve"> </w:t>
      </w:r>
      <w:r w:rsidRPr="00CA0417">
        <w:rPr>
          <w:b/>
          <w:bCs/>
          <w:color w:val="333333"/>
          <w:u w:val="single"/>
        </w:rPr>
        <w:t>he tracks her from her birth in 1926 in the wonderfully named Golddust, Tenn., to arrests in Seattle and Oakland, a possible murder in Chicago in 1975 and a nursing home in Tampa. And there’s much, much more</w:t>
      </w:r>
      <w:r w:rsidRPr="00CA0417">
        <w:rPr>
          <w:b/>
          <w:bCs/>
          <w:color w:val="333333"/>
          <w:sz w:val="12"/>
          <w:szCs w:val="12"/>
          <w:u w:val="single"/>
        </w:rPr>
        <w:t>.Part of the fun of Levin’s book is burrowing inside his obsessive quest.</w:t>
      </w:r>
      <w:r w:rsidRPr="00CA0417">
        <w:rPr>
          <w:b/>
          <w:bCs/>
          <w:color w:val="333333"/>
          <w:u w:val="single"/>
        </w:rPr>
        <w:t xml:space="preserve"> </w:t>
      </w:r>
      <w:r w:rsidRPr="00CA0417">
        <w:rPr>
          <w:color w:val="333333"/>
          <w:sz w:val="12"/>
          <w:szCs w:val="12"/>
        </w:rPr>
        <w:t xml:space="preserve">He tracks down vintage court transcripts, old property deeds, marriage licenses, handwriting tests, yellowed police records, ex-husbands of former roommates. </w:t>
      </w:r>
      <w:r w:rsidRPr="00CA0417">
        <w:rPr>
          <w:color w:val="333333"/>
          <w:sz w:val="12"/>
          <w:szCs w:val="12"/>
          <w:u w:val="single"/>
        </w:rPr>
        <w:t xml:space="preserve">What emerges is a quite unsettling picture of a woman who in Levin’s telling seems to have no conscience and no morals, </w:t>
      </w:r>
      <w:r w:rsidRPr="00CA0417">
        <w:rPr>
          <w:color w:val="333333"/>
          <w:sz w:val="12"/>
          <w:szCs w:val="12"/>
        </w:rPr>
        <w:t>no loyalty to her own children or to any of her many, many husbands.</w:t>
      </w:r>
      <w:r w:rsidRPr="00CA0417">
        <w:rPr>
          <w:b/>
          <w:bCs/>
          <w:color w:val="333333"/>
          <w:u w:val="single"/>
          <w:shd w:val="clear" w:color="auto" w:fill="1FFFFF"/>
        </w:rPr>
        <w:t xml:space="preserve"> Her crimes are so sprawling and confusing that at times she seems almost like a Keyser Söze master villain.</w:t>
      </w:r>
      <w:r w:rsidRPr="00CA0417">
        <w:rPr>
          <w:color w:val="333333"/>
        </w:rPr>
        <w:t xml:space="preserve"> </w:t>
      </w:r>
      <w:r w:rsidRPr="00CA0417">
        <w:rPr>
          <w:color w:val="333333"/>
          <w:sz w:val="12"/>
          <w:szCs w:val="12"/>
        </w:rPr>
        <w:t xml:space="preserve">There are hints of buying and selling children on the black market. There’s a sickly woman who winds up dead shortly after Taylor befriends her. </w:t>
      </w:r>
      <w:r w:rsidRPr="00CA0417">
        <w:rPr>
          <w:color w:val="000000"/>
          <w:sz w:val="12"/>
          <w:szCs w:val="12"/>
        </w:rPr>
        <w:t xml:space="preserve">At various points, </w:t>
      </w:r>
      <w:r w:rsidRPr="00CA0417">
        <w:rPr>
          <w:b/>
          <w:bCs/>
          <w:color w:val="000000"/>
          <w:u w:val="single"/>
        </w:rPr>
        <w:t xml:space="preserve">Taylor comes across as mentally ill, pathological in her lies and perhaps unable to distinguish what’s real from what’s not. </w:t>
      </w:r>
      <w:r w:rsidRPr="00CA0417">
        <w:rPr>
          <w:color w:val="000000"/>
          <w:sz w:val="12"/>
          <w:szCs w:val="12"/>
        </w:rPr>
        <w:t>At other times, Levin suggests that she seemed to know precisely which lever to pull, which name to use, which tragedy to invoke, in order to get what she wanted. Although</w:t>
      </w:r>
      <w:r w:rsidRPr="00CA0417">
        <w:rPr>
          <w:b/>
          <w:bCs/>
          <w:color w:val="000000"/>
          <w:sz w:val="12"/>
          <w:szCs w:val="12"/>
          <w:u w:val="single"/>
        </w:rPr>
        <w:t xml:space="preserve"> </w:t>
      </w:r>
      <w:r w:rsidRPr="00CA0417">
        <w:rPr>
          <w:b/>
          <w:bCs/>
          <w:color w:val="000000"/>
          <w:u w:val="single"/>
        </w:rPr>
        <w:t xml:space="preserve">“the welfare queen” became a way to demonize black women, </w:t>
      </w:r>
      <w:r w:rsidRPr="00CA0417">
        <w:rPr>
          <w:color w:val="000000"/>
        </w:rPr>
        <w:t xml:space="preserve">Taylor is such a phantom that even her race is a matter of debate. </w:t>
      </w:r>
      <w:r w:rsidRPr="00CA0417">
        <w:rPr>
          <w:color w:val="000000"/>
          <w:u w:val="single"/>
        </w:rPr>
        <w:t>She was listed as white on the 1930 census, white and Mexican on a 1945 arrest report, and Hawaiian during a 1946 arrest. According to Levin, she was most likely the product of her white mother’s relationship with a black man.</w:t>
      </w:r>
      <w:r w:rsidRPr="00CA0417">
        <w:rPr>
          <w:color w:val="000000"/>
        </w:rPr>
        <w:t xml:space="preserve"> Whatever the case, Taylor spent most of her life changing her race, along with her name, as often as it suited her.</w:t>
      </w:r>
      <w:r w:rsidRPr="00CA0417">
        <w:rPr>
          <w:b/>
          <w:bCs/>
          <w:color w:val="000000"/>
          <w:u w:val="single"/>
          <w:shd w:val="clear" w:color="auto" w:fill="1FFFFF"/>
        </w:rPr>
        <w:t>Reagan</w:t>
      </w:r>
      <w:r w:rsidRPr="00CA0417">
        <w:rPr>
          <w:color w:val="000000"/>
        </w:rPr>
        <w:t xml:space="preserve"> </w:t>
      </w:r>
      <w:r w:rsidRPr="00CA0417">
        <w:rPr>
          <w:color w:val="000000"/>
          <w:sz w:val="12"/>
          <w:szCs w:val="12"/>
        </w:rPr>
        <w:t xml:space="preserve">failed to win the Republican Party nomination in 1976 but he </w:t>
      </w:r>
      <w:r w:rsidRPr="00CA0417">
        <w:rPr>
          <w:b/>
          <w:bCs/>
          <w:color w:val="000000"/>
          <w:u w:val="single"/>
          <w:shd w:val="clear" w:color="auto" w:fill="1FFFFF"/>
        </w:rPr>
        <w:t>went on to win the presidency in 1980</w:t>
      </w:r>
      <w:r w:rsidRPr="00CA0417">
        <w:rPr>
          <w:color w:val="000000"/>
          <w:shd w:val="clear" w:color="auto" w:fill="1FFFFF"/>
        </w:rPr>
        <w:t xml:space="preserve"> </w:t>
      </w:r>
      <w:r w:rsidRPr="00CA0417">
        <w:rPr>
          <w:b/>
          <w:bCs/>
          <w:color w:val="000000"/>
          <w:u w:val="single"/>
          <w:shd w:val="clear" w:color="auto" w:fill="1FFFFF"/>
        </w:rPr>
        <w:t>and continued</w:t>
      </w:r>
      <w:r w:rsidRPr="00CA0417">
        <w:rPr>
          <w:color w:val="000000"/>
        </w:rPr>
        <w:t xml:space="preserve"> to use </w:t>
      </w:r>
      <w:r w:rsidRPr="00CA0417">
        <w:rPr>
          <w:b/>
          <w:bCs/>
          <w:color w:val="000000"/>
          <w:u w:val="single"/>
          <w:shd w:val="clear" w:color="auto" w:fill="1FFFFF"/>
        </w:rPr>
        <w:t>the story of the “welfare queen”</w:t>
      </w:r>
      <w:r w:rsidRPr="00CA0417">
        <w:rPr>
          <w:color w:val="000000"/>
          <w:shd w:val="clear" w:color="auto" w:fill="1FFFFF"/>
        </w:rPr>
        <w:t xml:space="preserve"> </w:t>
      </w:r>
      <w:r w:rsidRPr="00CA0417">
        <w:rPr>
          <w:color w:val="000000"/>
        </w:rPr>
        <w:t>while in the White House.</w:t>
      </w:r>
      <w:r w:rsidRPr="00CA0417">
        <w:rPr>
          <w:color w:val="000000"/>
          <w:shd w:val="clear" w:color="auto" w:fill="1FFFFF"/>
        </w:rPr>
        <w:t xml:space="preserve"> </w:t>
      </w:r>
      <w:r w:rsidRPr="00CA0417">
        <w:rPr>
          <w:b/>
          <w:bCs/>
          <w:color w:val="000000"/>
          <w:u w:val="single"/>
          <w:shd w:val="clear" w:color="auto" w:fill="1FFFFF"/>
        </w:rPr>
        <w:t>Once in office, he gutted welfare and a million people lost their food stamps.</w:t>
      </w:r>
      <w:r w:rsidRPr="00CA0417">
        <w:rPr>
          <w:color w:val="000000"/>
          <w:sz w:val="12"/>
          <w:szCs w:val="12"/>
        </w:rPr>
        <w:t>So, after all this, who was Taylor, really? What was she like to talk to? What was she after? Through dogged reporting, Levin succeeds in building a timeline of her life, but she remains tantalizingly out of grasp, always one step ahead of our detective reporter who is left shuffling receipts from the wastebasket and scanning the horizon for her shadow</w:t>
      </w:r>
      <w:r w:rsidRPr="00CA0417">
        <w:rPr>
          <w:color w:val="000000"/>
          <w:sz w:val="12"/>
          <w:szCs w:val="12"/>
          <w:shd w:val="clear" w:color="auto" w:fill="1FFFFF"/>
        </w:rPr>
        <w:t>.</w:t>
      </w:r>
      <w:r w:rsidRPr="00CA0417">
        <w:rPr>
          <w:b/>
          <w:bCs/>
          <w:color w:val="000000"/>
          <w:u w:val="single"/>
          <w:shd w:val="clear" w:color="auto" w:fill="1FFFFF"/>
        </w:rPr>
        <w:t>Taylor’s story is so tangled and baroque that it makes you wonder about all those other semi-anonymous humans who have been drafted to serve as political metaphors.</w:t>
      </w:r>
      <w:r w:rsidRPr="00CA0417">
        <w:rPr>
          <w:color w:val="000000"/>
          <w:sz w:val="12"/>
          <w:szCs w:val="12"/>
        </w:rPr>
        <w:t xml:space="preserve"> Who was Joe the Plumber, </w:t>
      </w:r>
      <w:r w:rsidRPr="00CA0417">
        <w:rPr>
          <w:i/>
          <w:iCs/>
          <w:color w:val="000000"/>
          <w:sz w:val="12"/>
          <w:szCs w:val="12"/>
        </w:rPr>
        <w:t>really</w:t>
      </w:r>
      <w:r w:rsidRPr="00CA0417">
        <w:rPr>
          <w:color w:val="000000"/>
          <w:sz w:val="12"/>
          <w:szCs w:val="12"/>
        </w:rPr>
        <w:t>? Are we certain J.F.K.’s gravedigger checks out?</w:t>
      </w:r>
      <w:r w:rsidRPr="00CA0417">
        <w:rPr>
          <w:b/>
          <w:bCs/>
          <w:color w:val="000000"/>
          <w:sz w:val="12"/>
          <w:szCs w:val="12"/>
          <w:u w:val="single"/>
        </w:rPr>
        <w:t xml:space="preserve"> </w:t>
      </w:r>
      <w:r w:rsidRPr="00CA0417">
        <w:rPr>
          <w:color w:val="000000"/>
          <w:sz w:val="12"/>
          <w:szCs w:val="12"/>
        </w:rPr>
        <w:t>Is it time for a biography of Khizr Khan, the gold star military father from the 2016 convention?</w:t>
      </w:r>
    </w:p>
    <w:p w14:paraId="25528A1D" w14:textId="77777777" w:rsidR="00870AA2" w:rsidRPr="00CA0417" w:rsidRDefault="00870AA2" w:rsidP="00870AA2">
      <w:pPr>
        <w:rPr>
          <w:b/>
          <w:bCs/>
          <w:color w:val="000000"/>
          <w:u w:val="single"/>
          <w:shd w:val="clear" w:color="auto" w:fill="1FFFFF"/>
        </w:rPr>
      </w:pPr>
      <w:r w:rsidRPr="00CA0417">
        <w:rPr>
          <w:b/>
          <w:bCs/>
          <w:color w:val="000000"/>
          <w:u w:val="single"/>
          <w:shd w:val="clear" w:color="auto" w:fill="1FFFFF"/>
        </w:rPr>
        <w:t>Linda Taylor</w:t>
      </w:r>
      <w:r w:rsidRPr="00CA0417">
        <w:rPr>
          <w:b/>
          <w:bCs/>
          <w:color w:val="000000"/>
          <w:u w:val="single"/>
        </w:rPr>
        <w:t>,</w:t>
      </w:r>
      <w:r w:rsidRPr="00CA0417">
        <w:rPr>
          <w:b/>
          <w:bCs/>
          <w:color w:val="000000"/>
          <w:sz w:val="12"/>
          <w:szCs w:val="12"/>
          <w:u w:val="single"/>
        </w:rPr>
        <w:t xml:space="preserve"> </w:t>
      </w:r>
      <w:r w:rsidRPr="00CA0417">
        <w:rPr>
          <w:color w:val="000000"/>
          <w:sz w:val="12"/>
          <w:szCs w:val="12"/>
        </w:rPr>
        <w:t xml:space="preserve">or whatever her name was, died in 2002. Levin argues that she belongs in the pantheon of American grifters, up there with P. T. Barnum, Huck Finn’s Pa and Anna Delvey — </w:t>
      </w:r>
      <w:r w:rsidRPr="00CA0417">
        <w:rPr>
          <w:b/>
          <w:bCs/>
          <w:color w:val="000000"/>
          <w:u w:val="single"/>
          <w:shd w:val="clear" w:color="auto" w:fill="1FFFFF"/>
        </w:rPr>
        <w:t>characters who captivate us with promises that we will learn something about ourselves, if only we could catch them</w:t>
      </w:r>
    </w:p>
    <w:p w14:paraId="6A8944DD" w14:textId="77777777" w:rsidR="00870AA2" w:rsidRPr="00CA0417" w:rsidRDefault="00870AA2" w:rsidP="00870AA2">
      <w:pPr>
        <w:pStyle w:val="Heading4"/>
        <w:rPr>
          <w:rFonts w:cs="Calibri"/>
        </w:rPr>
      </w:pPr>
      <w:r w:rsidRPr="00CA0417">
        <w:rPr>
          <w:rFonts w:cs="Calibri"/>
        </w:rPr>
        <w:t>Even when white people use more welfare Black women are perceived as “Welfare Queens”.</w:t>
      </w:r>
    </w:p>
    <w:p w14:paraId="2F23B352" w14:textId="77777777" w:rsidR="00870AA2" w:rsidRPr="00CA0417" w:rsidRDefault="00870AA2" w:rsidP="00870AA2">
      <w:r w:rsidRPr="00CA0417">
        <w:rPr>
          <w:color w:val="000000"/>
          <w:sz w:val="16"/>
          <w:szCs w:val="16"/>
        </w:rPr>
        <w:t>Arthur</w:t>
      </w:r>
      <w:r w:rsidRPr="00CA0417">
        <w:rPr>
          <w:b/>
          <w:bCs/>
          <w:color w:val="000000"/>
          <w:sz w:val="28"/>
          <w:szCs w:val="28"/>
        </w:rPr>
        <w:t xml:space="preserve"> Delaney &amp; </w:t>
      </w:r>
      <w:r w:rsidRPr="00CA0417">
        <w:rPr>
          <w:color w:val="000000"/>
          <w:sz w:val="16"/>
          <w:szCs w:val="16"/>
        </w:rPr>
        <w:t>Ariel</w:t>
      </w:r>
      <w:r w:rsidRPr="00CA0417">
        <w:rPr>
          <w:b/>
          <w:bCs/>
          <w:color w:val="000000"/>
          <w:sz w:val="28"/>
          <w:szCs w:val="28"/>
        </w:rPr>
        <w:t xml:space="preserve"> Edward-Levey, 18 - </w:t>
      </w:r>
      <w:r w:rsidRPr="00CA0417">
        <w:rPr>
          <w:color w:val="000000"/>
          <w:sz w:val="20"/>
          <w:szCs w:val="20"/>
        </w:rPr>
        <w:t>[Arthur Delaney started working for HuffPost in 2009. He covers politics and the economy. Previously he wrote for the Washington City Paper, The Hill newspaper, Slate Magazine, and</w:t>
      </w:r>
      <w:hyperlink r:id="rId140" w:history="1">
        <w:r w:rsidRPr="00CA0417">
          <w:rPr>
            <w:color w:val="000000"/>
            <w:sz w:val="20"/>
            <w:szCs w:val="20"/>
          </w:rPr>
          <w:t xml:space="preserve"> </w:t>
        </w:r>
        <w:r w:rsidRPr="00CA0417">
          <w:rPr>
            <w:color w:val="DCA10D"/>
            <w:sz w:val="20"/>
            <w:szCs w:val="20"/>
            <w:u w:val="single"/>
          </w:rPr>
          <w:t>ABCNews.com</w:t>
        </w:r>
      </w:hyperlink>
      <w:r w:rsidRPr="00CA0417">
        <w:rPr>
          <w:color w:val="000000"/>
          <w:sz w:val="20"/>
          <w:szCs w:val="20"/>
        </w:rPr>
        <w:t xml:space="preserve"> — Ariel Edwards-Levy is a senior reporter and polling editor, covering politics and public opinion and running HuffPost's polling partnership with YouGov. She is a graduate of the University of Southern California, a member of the American Association for Public Opinion Research and the winner of the 2019 APSA Carey McWilliams Award. She is based in Washington, D.C. Delaney, A., &amp; Edwards-Levy, A. (2018, February 5). </w:t>
      </w:r>
      <w:r w:rsidRPr="00CA0417">
        <w:rPr>
          <w:i/>
          <w:iCs/>
          <w:color w:val="000000"/>
          <w:sz w:val="20"/>
          <w:szCs w:val="20"/>
        </w:rPr>
        <w:t>Americans are mistaken about who gets welfare</w:t>
      </w:r>
      <w:r w:rsidRPr="00CA0417">
        <w:rPr>
          <w:color w:val="000000"/>
          <w:sz w:val="20"/>
          <w:szCs w:val="20"/>
        </w:rPr>
        <w:t>. HuffPost.</w:t>
      </w:r>
      <w:hyperlink r:id="rId141" w:history="1">
        <w:r w:rsidRPr="00CA0417">
          <w:rPr>
            <w:color w:val="000000"/>
            <w:sz w:val="20"/>
            <w:szCs w:val="20"/>
          </w:rPr>
          <w:t xml:space="preserve"> </w:t>
        </w:r>
        <w:r w:rsidRPr="00CA0417">
          <w:rPr>
            <w:color w:val="DCA10D"/>
            <w:sz w:val="20"/>
            <w:szCs w:val="20"/>
            <w:u w:val="single"/>
          </w:rPr>
          <w:t>https://www.huffpost.com/entry/americans-welfare-perceptions-survey_n_5a7880cde4b0d3df1d13f60b</w:t>
        </w:r>
      </w:hyperlink>
      <w:r w:rsidRPr="00CA0417">
        <w:rPr>
          <w:color w:val="000000"/>
          <w:sz w:val="20"/>
          <w:szCs w:val="20"/>
        </w:rPr>
        <w:t xml:space="preserve"> ] | </w:t>
      </w:r>
      <w:r w:rsidRPr="00CA0417">
        <w:rPr>
          <w:b/>
          <w:bCs/>
          <w:color w:val="000000"/>
          <w:sz w:val="16"/>
          <w:szCs w:val="16"/>
        </w:rPr>
        <w:t xml:space="preserve">ZRF 7/11/2023 </w:t>
      </w:r>
      <w:r w:rsidRPr="00CA0417">
        <w:rPr>
          <w:rFonts w:ascii="Segoe UI Emoji" w:hAnsi="Segoe UI Emoji" w:cs="Segoe UI Emoji"/>
          <w:b/>
          <w:bCs/>
          <w:color w:val="000000"/>
          <w:sz w:val="16"/>
          <w:szCs w:val="16"/>
        </w:rPr>
        <w:t>🐥</w:t>
      </w:r>
    </w:p>
    <w:p w14:paraId="07A30CE3" w14:textId="77777777" w:rsidR="00870AA2" w:rsidRPr="00CA0417" w:rsidRDefault="00870AA2" w:rsidP="00870AA2">
      <w:r w:rsidRPr="00CA0417">
        <w:rPr>
          <w:color w:val="000000"/>
          <w:sz w:val="10"/>
          <w:szCs w:val="10"/>
        </w:rPr>
        <w:t>WASHINGTON ― President Donald Trump and</w:t>
      </w:r>
      <w:r w:rsidRPr="00CA0417">
        <w:rPr>
          <w:color w:val="000000"/>
          <w:sz w:val="26"/>
          <w:szCs w:val="26"/>
        </w:rPr>
        <w:t xml:space="preserve"> </w:t>
      </w:r>
      <w:r w:rsidRPr="00CA0417">
        <w:rPr>
          <w:color w:val="000000"/>
          <w:sz w:val="26"/>
          <w:szCs w:val="26"/>
          <w:u w:val="single"/>
        </w:rPr>
        <w:t>Republicans in Congress may</w:t>
      </w:r>
      <w:r w:rsidRPr="00CA0417">
        <w:rPr>
          <w:color w:val="000000"/>
          <w:sz w:val="26"/>
          <w:szCs w:val="26"/>
        </w:rPr>
        <w:t xml:space="preserve"> </w:t>
      </w:r>
      <w:r w:rsidRPr="00CA0417">
        <w:rPr>
          <w:color w:val="000000"/>
          <w:sz w:val="10"/>
          <w:szCs w:val="10"/>
        </w:rPr>
        <w:t>soon</w:t>
      </w:r>
      <w:r w:rsidRPr="00CA0417">
        <w:rPr>
          <w:color w:val="000000"/>
          <w:sz w:val="26"/>
          <w:szCs w:val="26"/>
        </w:rPr>
        <w:t xml:space="preserve"> </w:t>
      </w:r>
      <w:r w:rsidRPr="00CA0417">
        <w:rPr>
          <w:color w:val="000000"/>
          <w:sz w:val="26"/>
          <w:szCs w:val="26"/>
          <w:u w:val="single"/>
        </w:rPr>
        <w:t xml:space="preserve">embark on a racially-fraught policy </w:t>
      </w:r>
      <w:r w:rsidRPr="00CA0417">
        <w:rPr>
          <w:color w:val="000000"/>
          <w:sz w:val="26"/>
          <w:szCs w:val="26"/>
          <w:u w:val="single"/>
          <w:shd w:val="clear" w:color="auto" w:fill="1FFFFF"/>
        </w:rPr>
        <w:t>battle over “welfare.”</w:t>
      </w:r>
      <w:r w:rsidRPr="00CA0417">
        <w:rPr>
          <w:color w:val="000000"/>
          <w:sz w:val="10"/>
          <w:szCs w:val="10"/>
          <w:shd w:val="clear" w:color="auto" w:fill="1FFFFF"/>
        </w:rPr>
        <w:t xml:space="preserve"> “</w:t>
      </w:r>
      <w:r w:rsidRPr="00CA0417">
        <w:rPr>
          <w:color w:val="000000"/>
          <w:sz w:val="10"/>
          <w:szCs w:val="10"/>
        </w:rPr>
        <w:t>We can</w:t>
      </w:r>
      <w:r w:rsidRPr="00CA0417">
        <w:rPr>
          <w:color w:val="000000"/>
          <w:sz w:val="26"/>
          <w:szCs w:val="26"/>
          <w:u w:val="single"/>
        </w:rPr>
        <w:t xml:space="preserve"> </w:t>
      </w:r>
      <w:r w:rsidRPr="00CA0417">
        <w:rPr>
          <w:color w:val="000000"/>
          <w:sz w:val="26"/>
          <w:szCs w:val="26"/>
          <w:u w:val="single"/>
          <w:shd w:val="clear" w:color="auto" w:fill="1FFFFF"/>
        </w:rPr>
        <w:t>lift our citizens from welfare</w:t>
      </w:r>
      <w:r w:rsidRPr="00CA0417">
        <w:rPr>
          <w:color w:val="000000"/>
          <w:sz w:val="26"/>
          <w:szCs w:val="26"/>
          <w:u w:val="single"/>
        </w:rPr>
        <w:t>,</w:t>
      </w:r>
      <w:r w:rsidRPr="00CA0417">
        <w:rPr>
          <w:color w:val="000000"/>
          <w:sz w:val="26"/>
          <w:szCs w:val="26"/>
        </w:rPr>
        <w:t xml:space="preserve"> from </w:t>
      </w:r>
      <w:r w:rsidRPr="00CA0417">
        <w:rPr>
          <w:color w:val="000000"/>
          <w:sz w:val="26"/>
          <w:szCs w:val="26"/>
          <w:u w:val="single"/>
        </w:rPr>
        <w:t>dependence to independence</w:t>
      </w:r>
      <w:r w:rsidRPr="00CA0417">
        <w:rPr>
          <w:color w:val="000000"/>
          <w:sz w:val="26"/>
          <w:szCs w:val="26"/>
        </w:rPr>
        <w:t>,</w:t>
      </w:r>
      <w:r w:rsidRPr="00CA0417">
        <w:rPr>
          <w:color w:val="000000"/>
          <w:sz w:val="10"/>
          <w:szCs w:val="10"/>
        </w:rPr>
        <w:t xml:space="preserve"> and from poverty to prosperity,” Trump said in his State of the Union address last week, the latest signal that </w:t>
      </w:r>
      <w:r w:rsidRPr="00CA0417">
        <w:rPr>
          <w:color w:val="000000"/>
          <w:sz w:val="26"/>
          <w:szCs w:val="26"/>
          <w:u w:val="single"/>
        </w:rPr>
        <w:t>Republicans want “</w:t>
      </w:r>
      <w:r w:rsidRPr="00CA0417">
        <w:rPr>
          <w:color w:val="000000"/>
          <w:sz w:val="26"/>
          <w:szCs w:val="26"/>
          <w:u w:val="single"/>
          <w:shd w:val="clear" w:color="auto" w:fill="1FFFFF"/>
        </w:rPr>
        <w:t>welfare reform</w:t>
      </w:r>
      <w:r w:rsidRPr="00CA0417">
        <w:rPr>
          <w:color w:val="000000"/>
          <w:sz w:val="10"/>
          <w:szCs w:val="10"/>
          <w:u w:val="single"/>
          <w:shd w:val="clear" w:color="auto" w:fill="1FFFFF"/>
        </w:rPr>
        <w:t>”</w:t>
      </w:r>
      <w:r w:rsidRPr="00CA0417">
        <w:rPr>
          <w:color w:val="000000"/>
          <w:sz w:val="10"/>
          <w:szCs w:val="10"/>
          <w:shd w:val="clear" w:color="auto" w:fill="1FFFFF"/>
        </w:rPr>
        <w:t xml:space="preserve"> </w:t>
      </w:r>
      <w:r w:rsidRPr="00CA0417">
        <w:rPr>
          <w:color w:val="000000"/>
          <w:sz w:val="10"/>
          <w:szCs w:val="10"/>
        </w:rPr>
        <w:t>this year.Trump has</w:t>
      </w:r>
      <w:r w:rsidRPr="00CA0417">
        <w:rPr>
          <w:color w:val="000000"/>
          <w:sz w:val="26"/>
          <w:szCs w:val="26"/>
        </w:rPr>
        <w:t xml:space="preserve"> </w:t>
      </w:r>
      <w:r w:rsidRPr="00CA0417">
        <w:rPr>
          <w:color w:val="000000"/>
          <w:sz w:val="26"/>
          <w:szCs w:val="26"/>
          <w:u w:val="single"/>
          <w:shd w:val="clear" w:color="auto" w:fill="1FFFFF"/>
        </w:rPr>
        <w:t>often pandered to racists</w:t>
      </w:r>
      <w:r w:rsidRPr="00CA0417">
        <w:rPr>
          <w:color w:val="000000"/>
          <w:sz w:val="26"/>
          <w:szCs w:val="26"/>
        </w:rPr>
        <w:t xml:space="preserve"> </w:t>
      </w:r>
      <w:r w:rsidRPr="00CA0417">
        <w:rPr>
          <w:color w:val="000000"/>
          <w:sz w:val="10"/>
          <w:szCs w:val="10"/>
        </w:rPr>
        <w:t>among his supporters. He said Mexico sends “rapists” to the United States and that there were some “fine people” among the neo-Nazis who staged a deadly protest last year in Charlottesville, Virginia. When the president said Mexican heritage made it impossible for a judge to be fair, House Speaker Paul Ryan called it</w:t>
      </w:r>
      <w:r w:rsidRPr="00CA0417">
        <w:rPr>
          <w:color w:val="000000"/>
          <w:sz w:val="26"/>
          <w:szCs w:val="26"/>
        </w:rPr>
        <w:t xml:space="preserve"> </w:t>
      </w:r>
      <w:r w:rsidRPr="00CA0417">
        <w:rPr>
          <w:color w:val="000000"/>
          <w:sz w:val="26"/>
          <w:szCs w:val="26"/>
          <w:u w:val="single"/>
        </w:rPr>
        <w:t xml:space="preserve">the “textbook definition” of racist. </w:t>
      </w:r>
      <w:r w:rsidRPr="00CA0417">
        <w:rPr>
          <w:color w:val="000000"/>
          <w:sz w:val="26"/>
          <w:szCs w:val="26"/>
          <w:u w:val="single"/>
          <w:shd w:val="clear" w:color="auto" w:fill="1FFFFF"/>
        </w:rPr>
        <w:t>The word “welfare” is different</w:t>
      </w:r>
      <w:r w:rsidRPr="00CA0417">
        <w:rPr>
          <w:color w:val="000000"/>
          <w:sz w:val="26"/>
          <w:szCs w:val="26"/>
          <w:u w:val="single"/>
        </w:rPr>
        <w:t xml:space="preserve">. It’s </w:t>
      </w:r>
      <w:r w:rsidRPr="00CA0417">
        <w:rPr>
          <w:color w:val="000000"/>
          <w:sz w:val="26"/>
          <w:szCs w:val="26"/>
          <w:u w:val="single"/>
          <w:shd w:val="clear" w:color="auto" w:fill="1FFFFF"/>
        </w:rPr>
        <w:t>a standard political term</w:t>
      </w:r>
      <w:r w:rsidRPr="00CA0417">
        <w:rPr>
          <w:color w:val="000000"/>
          <w:sz w:val="26"/>
          <w:szCs w:val="26"/>
          <w:u w:val="single"/>
        </w:rPr>
        <w:t xml:space="preserve"> that Democrats, Republicans and journalists alike use </w:t>
      </w:r>
      <w:r w:rsidRPr="00CA0417">
        <w:rPr>
          <w:color w:val="000000"/>
          <w:sz w:val="10"/>
          <w:szCs w:val="10"/>
        </w:rPr>
        <w:t>― though Republicans use it the most often</w:t>
      </w:r>
      <w:r w:rsidRPr="00CA0417">
        <w:rPr>
          <w:color w:val="000000"/>
          <w:sz w:val="10"/>
          <w:szCs w:val="10"/>
          <w:u w:val="single"/>
        </w:rPr>
        <w:t>. T</w:t>
      </w:r>
      <w:r w:rsidRPr="00CA0417">
        <w:rPr>
          <w:color w:val="000000"/>
          <w:sz w:val="26"/>
          <w:szCs w:val="26"/>
          <w:u w:val="single"/>
        </w:rPr>
        <w:t xml:space="preserve">here’s </w:t>
      </w:r>
      <w:r w:rsidRPr="00CA0417">
        <w:rPr>
          <w:color w:val="000000"/>
          <w:sz w:val="26"/>
          <w:szCs w:val="26"/>
          <w:u w:val="single"/>
          <w:shd w:val="clear" w:color="auto" w:fill="1FFFFF"/>
        </w:rPr>
        <w:t xml:space="preserve">nothing overtly racialized about welfare. </w:t>
      </w:r>
      <w:r w:rsidRPr="00CA0417">
        <w:rPr>
          <w:color w:val="000000"/>
          <w:sz w:val="26"/>
          <w:szCs w:val="26"/>
        </w:rPr>
        <w:t>You can even find it in the preamble to the U.S. Constitution.</w:t>
      </w:r>
    </w:p>
    <w:p w14:paraId="15320781" w14:textId="77777777" w:rsidR="00870AA2" w:rsidRPr="00CA0417" w:rsidRDefault="00870AA2" w:rsidP="00870AA2">
      <w:pPr>
        <w:rPr>
          <w:color w:val="000000"/>
          <w:sz w:val="8"/>
          <w:szCs w:val="8"/>
        </w:rPr>
      </w:pPr>
      <w:r w:rsidRPr="00CA0417">
        <w:rPr>
          <w:color w:val="000000"/>
          <w:sz w:val="26"/>
          <w:szCs w:val="26"/>
        </w:rPr>
        <w:t xml:space="preserve">And yet, the word is often loaded with racial meaning. As </w:t>
      </w:r>
      <w:hyperlink r:id="rId142" w:history="1">
        <w:r w:rsidRPr="00CA0417">
          <w:rPr>
            <w:color w:val="DCA10D"/>
            <w:sz w:val="26"/>
            <w:szCs w:val="26"/>
            <w:u w:val="single"/>
          </w:rPr>
          <w:t>a new HuffPost/YouGov</w:t>
        </w:r>
      </w:hyperlink>
      <w:r w:rsidRPr="00CA0417">
        <w:rPr>
          <w:color w:val="000000"/>
          <w:sz w:val="26"/>
          <w:szCs w:val="26"/>
        </w:rPr>
        <w:t xml:space="preserve"> </w:t>
      </w:r>
      <w:hyperlink r:id="rId143" w:history="1">
        <w:r w:rsidRPr="00CA0417">
          <w:rPr>
            <w:color w:val="DCA10D"/>
            <w:sz w:val="26"/>
            <w:szCs w:val="26"/>
            <w:u w:val="single"/>
          </w:rPr>
          <w:t>survey shows</w:t>
        </w:r>
      </w:hyperlink>
      <w:r w:rsidRPr="00CA0417">
        <w:rPr>
          <w:color w:val="000000"/>
          <w:sz w:val="26"/>
          <w:szCs w:val="26"/>
        </w:rPr>
        <w:t xml:space="preserve">, </w:t>
      </w:r>
      <w:r w:rsidRPr="00CA0417">
        <w:rPr>
          <w:color w:val="000000"/>
          <w:sz w:val="26"/>
          <w:szCs w:val="26"/>
          <w:u w:val="single"/>
          <w:shd w:val="clear" w:color="auto" w:fill="1FFFFF"/>
        </w:rPr>
        <w:t>much of the</w:t>
      </w:r>
      <w:r w:rsidRPr="00CA0417">
        <w:rPr>
          <w:b/>
          <w:bCs/>
          <w:color w:val="000000"/>
          <w:sz w:val="26"/>
          <w:szCs w:val="26"/>
          <w:u w:val="single"/>
          <w:shd w:val="clear" w:color="auto" w:fill="1FFFFF"/>
        </w:rPr>
        <w:t xml:space="preserve"> public has a distorted view of which groups receive the bulk of assistance from government programs</w:t>
      </w:r>
      <w:r w:rsidRPr="00CA0417">
        <w:rPr>
          <w:b/>
          <w:bCs/>
          <w:color w:val="000000"/>
          <w:sz w:val="26"/>
          <w:szCs w:val="26"/>
          <w:u w:val="single"/>
        </w:rPr>
        <w:t>.</w:t>
      </w:r>
      <w:r w:rsidRPr="00CA0417">
        <w:rPr>
          <w:b/>
          <w:bCs/>
          <w:color w:val="000000"/>
          <w:sz w:val="26"/>
          <w:szCs w:val="26"/>
          <w:u w:val="single"/>
          <w:shd w:val="clear" w:color="auto" w:fill="1FFFFF"/>
        </w:rPr>
        <w:t xml:space="preserve"> Fifty-nine percent of Americans say either that most welfare recipients are black,</w:t>
      </w:r>
      <w:r w:rsidRPr="00CA0417">
        <w:rPr>
          <w:color w:val="000000"/>
          <w:sz w:val="8"/>
          <w:szCs w:val="8"/>
          <w:shd w:val="clear" w:color="auto" w:fill="1FFFFF"/>
        </w:rPr>
        <w:t xml:space="preserve"> or t</w:t>
      </w:r>
      <w:r w:rsidRPr="00CA0417">
        <w:rPr>
          <w:color w:val="000000"/>
          <w:sz w:val="8"/>
          <w:szCs w:val="8"/>
        </w:rPr>
        <w:t>hat welfare recipiency is about the same among black and white people.</w:t>
      </w:r>
      <w:r w:rsidRPr="00CA0417">
        <w:rPr>
          <w:color w:val="000000"/>
          <w:sz w:val="26"/>
          <w:szCs w:val="26"/>
        </w:rPr>
        <w:t xml:space="preserve"> </w:t>
      </w:r>
      <w:r w:rsidRPr="00CA0417">
        <w:rPr>
          <w:color w:val="000000"/>
          <w:sz w:val="26"/>
          <w:szCs w:val="26"/>
          <w:u w:val="single"/>
        </w:rPr>
        <w:t>The numbers reflect a significant overestimation of the number of black Americans benefiting from the largest programs.</w:t>
      </w:r>
      <w:r w:rsidRPr="00CA0417">
        <w:rPr>
          <w:b/>
          <w:bCs/>
          <w:color w:val="000000"/>
          <w:sz w:val="26"/>
          <w:szCs w:val="26"/>
          <w:u w:val="single"/>
          <w:shd w:val="clear" w:color="auto" w:fill="1FFFFF"/>
        </w:rPr>
        <w:t xml:space="preserve"> Medicaid had more than 70 million beneficiaries in 2016, of whom 43 percent were white, 18 percent black,</w:t>
      </w:r>
      <w:r w:rsidRPr="00CA0417">
        <w:rPr>
          <w:b/>
          <w:bCs/>
          <w:color w:val="000000"/>
          <w:sz w:val="26"/>
          <w:szCs w:val="26"/>
          <w:u w:val="single"/>
        </w:rPr>
        <w:t xml:space="preserve"> and 30 percent Hispanic.</w:t>
      </w:r>
      <w:r w:rsidRPr="00CA0417">
        <w:rPr>
          <w:color w:val="000000"/>
          <w:sz w:val="26"/>
          <w:szCs w:val="26"/>
        </w:rPr>
        <w:t xml:space="preserve"> Of 43 million </w:t>
      </w:r>
      <w:r w:rsidRPr="00CA0417">
        <w:rPr>
          <w:color w:val="000000"/>
          <w:sz w:val="26"/>
          <w:szCs w:val="26"/>
          <w:u w:val="single"/>
          <w:shd w:val="clear" w:color="auto" w:fill="1FFFFF"/>
        </w:rPr>
        <w:t>food stamp recipients</w:t>
      </w:r>
      <w:r w:rsidRPr="00CA0417">
        <w:rPr>
          <w:color w:val="000000"/>
          <w:sz w:val="10"/>
          <w:szCs w:val="10"/>
          <w:shd w:val="clear" w:color="auto" w:fill="1FFFFF"/>
        </w:rPr>
        <w:t xml:space="preserve"> </w:t>
      </w:r>
      <w:r w:rsidRPr="00CA0417">
        <w:rPr>
          <w:color w:val="000000"/>
          <w:sz w:val="10"/>
          <w:szCs w:val="10"/>
        </w:rPr>
        <w:t>that year,</w:t>
      </w:r>
      <w:r w:rsidRPr="00CA0417">
        <w:rPr>
          <w:color w:val="000000"/>
          <w:sz w:val="10"/>
          <w:szCs w:val="10"/>
          <w:shd w:val="clear" w:color="auto" w:fill="1FFFFF"/>
        </w:rPr>
        <w:t xml:space="preserve"> </w:t>
      </w:r>
      <w:r w:rsidRPr="00CA0417">
        <w:rPr>
          <w:b/>
          <w:bCs/>
          <w:color w:val="000000"/>
          <w:sz w:val="26"/>
          <w:szCs w:val="26"/>
          <w:u w:val="single"/>
          <w:shd w:val="clear" w:color="auto" w:fill="1FFFFF"/>
        </w:rPr>
        <w:t>36.2 percent were white, 25.6 percent black,</w:t>
      </w:r>
      <w:r w:rsidRPr="00CA0417">
        <w:rPr>
          <w:b/>
          <w:bCs/>
          <w:color w:val="000000"/>
          <w:sz w:val="10"/>
          <w:szCs w:val="10"/>
          <w:u w:val="single"/>
        </w:rPr>
        <w:t xml:space="preserve"> </w:t>
      </w:r>
      <w:r w:rsidRPr="00CA0417">
        <w:rPr>
          <w:color w:val="000000"/>
          <w:sz w:val="10"/>
          <w:szCs w:val="10"/>
        </w:rPr>
        <w:t xml:space="preserve">17.2 percent Hispanic and 15.5 percent unknown. (Food stamps are formally known as the Supplemental Nutrition Assistance Program.)In one sense, HuffPost’s survey asked an abstract question: </w:t>
      </w:r>
      <w:r w:rsidRPr="00CA0417">
        <w:rPr>
          <w:b/>
          <w:bCs/>
          <w:color w:val="000000"/>
          <w:sz w:val="26"/>
          <w:szCs w:val="26"/>
          <w:u w:val="single"/>
          <w:shd w:val="clear" w:color="auto" w:fill="1FFFFF"/>
        </w:rPr>
        <w:t>The federal government doesn’t run a program that is actually called “welfare.”</w:t>
      </w:r>
      <w:r w:rsidRPr="00CA0417">
        <w:rPr>
          <w:b/>
          <w:bCs/>
          <w:color w:val="000000"/>
          <w:sz w:val="26"/>
          <w:szCs w:val="26"/>
          <w:u w:val="single"/>
        </w:rPr>
        <w:t xml:space="preserve"> </w:t>
      </w:r>
      <w:r w:rsidRPr="00CA0417">
        <w:rPr>
          <w:color w:val="000000"/>
          <w:sz w:val="8"/>
          <w:szCs w:val="8"/>
        </w:rPr>
        <w:t xml:space="preserve">The word can describe any instance of the government helping people or businesses, though it’s most commonly used to describe programs that benefit the poor. </w:t>
      </w:r>
      <w:r w:rsidRPr="00CA0417">
        <w:rPr>
          <w:b/>
          <w:bCs/>
          <w:color w:val="000000"/>
          <w:sz w:val="26"/>
          <w:szCs w:val="26"/>
          <w:u w:val="single"/>
          <w:shd w:val="clear" w:color="auto" w:fill="1FFFFF"/>
        </w:rPr>
        <w:t>These days,</w:t>
      </w:r>
      <w:r w:rsidRPr="00CA0417">
        <w:rPr>
          <w:b/>
          <w:bCs/>
          <w:color w:val="000000"/>
          <w:sz w:val="26"/>
          <w:szCs w:val="26"/>
          <w:u w:val="single"/>
        </w:rPr>
        <w:t xml:space="preserve"> to Republican </w:t>
      </w:r>
      <w:r w:rsidRPr="00CA0417">
        <w:rPr>
          <w:b/>
          <w:bCs/>
          <w:color w:val="000000"/>
          <w:sz w:val="26"/>
          <w:szCs w:val="26"/>
          <w:u w:val="single"/>
          <w:shd w:val="clear" w:color="auto" w:fill="1FFFFF"/>
        </w:rPr>
        <w:t>lawmakers</w:t>
      </w:r>
      <w:r w:rsidRPr="00CA0417">
        <w:rPr>
          <w:b/>
          <w:bCs/>
          <w:color w:val="000000"/>
          <w:sz w:val="8"/>
          <w:szCs w:val="8"/>
          <w:u w:val="single"/>
        </w:rPr>
        <w:t xml:space="preserve">, </w:t>
      </w:r>
      <w:r w:rsidRPr="00CA0417">
        <w:rPr>
          <w:color w:val="000000"/>
          <w:sz w:val="8"/>
          <w:szCs w:val="8"/>
        </w:rPr>
        <w:t>welfare means Medicaid, food stamps and the Temporary Assistance for Needy Families program. Paul Ryan and hardline conservatives in the House of Representatives have said they</w:t>
      </w:r>
      <w:r w:rsidRPr="00CA0417">
        <w:rPr>
          <w:b/>
          <w:bCs/>
          <w:color w:val="000000"/>
          <w:sz w:val="26"/>
          <w:szCs w:val="26"/>
          <w:u w:val="single"/>
        </w:rPr>
        <w:t xml:space="preserve"> </w:t>
      </w:r>
      <w:r w:rsidRPr="00CA0417">
        <w:rPr>
          <w:b/>
          <w:bCs/>
          <w:color w:val="000000"/>
          <w:sz w:val="26"/>
          <w:szCs w:val="26"/>
          <w:u w:val="single"/>
          <w:shd w:val="clear" w:color="auto" w:fill="1FFFFF"/>
        </w:rPr>
        <w:t>want to make changes</w:t>
      </w:r>
      <w:r w:rsidRPr="00CA0417">
        <w:rPr>
          <w:b/>
          <w:bCs/>
          <w:color w:val="000000"/>
          <w:sz w:val="26"/>
          <w:szCs w:val="26"/>
          <w:u w:val="single"/>
        </w:rPr>
        <w:t xml:space="preserve"> </w:t>
      </w:r>
      <w:r w:rsidRPr="00CA0417">
        <w:rPr>
          <w:color w:val="000000"/>
          <w:sz w:val="8"/>
          <w:szCs w:val="8"/>
        </w:rPr>
        <w:t xml:space="preserve">to those three programs this </w:t>
      </w:r>
      <w:r w:rsidRPr="00CA0417">
        <w:rPr>
          <w:color w:val="000000"/>
          <w:sz w:val="8"/>
          <w:szCs w:val="8"/>
          <w:shd w:val="clear" w:color="auto" w:fill="1FFFFF"/>
        </w:rPr>
        <w:t>year</w:t>
      </w:r>
      <w:r w:rsidRPr="00CA0417">
        <w:rPr>
          <w:b/>
          <w:bCs/>
          <w:color w:val="000000"/>
          <w:sz w:val="8"/>
          <w:szCs w:val="8"/>
          <w:u w:val="single"/>
          <w:shd w:val="clear" w:color="auto" w:fill="1FFFFF"/>
        </w:rPr>
        <w:t xml:space="preserve"> </w:t>
      </w:r>
      <w:r w:rsidRPr="00CA0417">
        <w:rPr>
          <w:b/>
          <w:bCs/>
          <w:color w:val="000000"/>
          <w:sz w:val="26"/>
          <w:szCs w:val="26"/>
          <w:u w:val="single"/>
          <w:shd w:val="clear" w:color="auto" w:fill="1FFFFF"/>
        </w:rPr>
        <w:t>under the banner of welfare reform.</w:t>
      </w:r>
      <w:r w:rsidRPr="00CA0417">
        <w:rPr>
          <w:b/>
          <w:bCs/>
          <w:color w:val="000000"/>
          <w:sz w:val="26"/>
          <w:szCs w:val="26"/>
          <w:u w:val="single"/>
        </w:rPr>
        <w:t xml:space="preserve"> </w:t>
      </w:r>
      <w:r w:rsidRPr="00CA0417">
        <w:rPr>
          <w:color w:val="000000"/>
          <w:sz w:val="8"/>
          <w:szCs w:val="8"/>
        </w:rPr>
        <w:t>Historically, Temporary Assistance for Needy Families is probably the program that has most frequently been called</w:t>
      </w:r>
      <w:r w:rsidRPr="00CA0417">
        <w:rPr>
          <w:color w:val="000000"/>
          <w:sz w:val="26"/>
          <w:szCs w:val="26"/>
        </w:rPr>
        <w:t xml:space="preserve"> </w:t>
      </w:r>
      <w:r w:rsidRPr="00CA0417">
        <w:rPr>
          <w:color w:val="000000"/>
          <w:sz w:val="26"/>
          <w:szCs w:val="26"/>
          <w:u w:val="single"/>
        </w:rPr>
        <w:t>welfare</w:t>
      </w:r>
      <w:r w:rsidRPr="00CA0417">
        <w:rPr>
          <w:color w:val="000000"/>
          <w:sz w:val="8"/>
          <w:szCs w:val="8"/>
        </w:rPr>
        <w:t xml:space="preserve">, as it was </w:t>
      </w:r>
      <w:r w:rsidRPr="00CA0417">
        <w:rPr>
          <w:color w:val="000000"/>
          <w:sz w:val="26"/>
          <w:szCs w:val="26"/>
          <w:u w:val="single"/>
        </w:rPr>
        <w:t>created in the famous “welfare reform” of 1996.</w:t>
      </w:r>
      <w:r w:rsidRPr="00CA0417">
        <w:rPr>
          <w:color w:val="000000"/>
          <w:sz w:val="10"/>
          <w:szCs w:val="10"/>
        </w:rPr>
        <w:t xml:space="preserve"> As a result of that reform, the program today is much smaller than its predecessor, </w:t>
      </w:r>
      <w:r w:rsidRPr="00CA0417">
        <w:rPr>
          <w:b/>
          <w:bCs/>
          <w:color w:val="000000"/>
          <w:sz w:val="26"/>
          <w:szCs w:val="26"/>
          <w:u w:val="single"/>
          <w:shd w:val="clear" w:color="auto" w:fill="1FFFFF"/>
        </w:rPr>
        <w:t>Aid to Families with Dependent Children, and it only served 2.7 million people in 2016. Of those, 36.9 percent were Hispanic, 27.6 percent white, and 29.1 percent black</w:t>
      </w:r>
      <w:r w:rsidRPr="00CA0417">
        <w:rPr>
          <w:color w:val="000000"/>
          <w:sz w:val="26"/>
          <w:szCs w:val="26"/>
          <w:shd w:val="clear" w:color="auto" w:fill="1FFFFF"/>
        </w:rPr>
        <w:t xml:space="preserve"> </w:t>
      </w:r>
      <w:r w:rsidRPr="00CA0417">
        <w:rPr>
          <w:color w:val="000000"/>
          <w:sz w:val="8"/>
          <w:szCs w:val="8"/>
        </w:rPr>
        <w:t>― meaning that if they had this particular program in mind, HuffPost’s survey respondents who said the number of white and black beneficiaries are “about the same” were basically right.</w:t>
      </w:r>
      <w:r w:rsidRPr="00CA0417">
        <w:rPr>
          <w:color w:val="000000"/>
          <w:sz w:val="8"/>
          <w:szCs w:val="8"/>
          <w:u w:val="single"/>
        </w:rPr>
        <w:t xml:space="preserve"> </w:t>
      </w:r>
      <w:r w:rsidRPr="00CA0417">
        <w:rPr>
          <w:color w:val="000000"/>
          <w:sz w:val="26"/>
          <w:szCs w:val="26"/>
          <w:u w:val="single"/>
        </w:rPr>
        <w:t xml:space="preserve">Survey respondents’ estimation of who receives welfare tracked closely to their estimation of who gets food stamps. </w:t>
      </w:r>
      <w:r w:rsidRPr="00CA0417">
        <w:rPr>
          <w:color w:val="000000"/>
          <w:sz w:val="8"/>
          <w:szCs w:val="8"/>
        </w:rPr>
        <w:t>Nearly</w:t>
      </w:r>
      <w:r w:rsidRPr="00CA0417">
        <w:rPr>
          <w:color w:val="000000"/>
          <w:sz w:val="26"/>
          <w:szCs w:val="26"/>
          <w:u w:val="single"/>
        </w:rPr>
        <w:t xml:space="preserve"> </w:t>
      </w:r>
      <w:r w:rsidRPr="00CA0417">
        <w:rPr>
          <w:b/>
          <w:bCs/>
          <w:color w:val="000000"/>
          <w:sz w:val="26"/>
          <w:szCs w:val="26"/>
          <w:u w:val="single"/>
          <w:shd w:val="clear" w:color="auto" w:fill="1FFFFF"/>
        </w:rPr>
        <w:t xml:space="preserve">two-thirds </w:t>
      </w:r>
      <w:r w:rsidRPr="00CA0417">
        <w:rPr>
          <w:color w:val="000000"/>
          <w:sz w:val="26"/>
          <w:szCs w:val="26"/>
        </w:rPr>
        <w:t>of</w:t>
      </w:r>
      <w:r w:rsidRPr="00CA0417">
        <w:rPr>
          <w:color w:val="000000"/>
          <w:sz w:val="26"/>
          <w:szCs w:val="26"/>
          <w:u w:val="single"/>
        </w:rPr>
        <w:t xml:space="preserve"> </w:t>
      </w:r>
      <w:r w:rsidRPr="00CA0417">
        <w:rPr>
          <w:color w:val="000000"/>
          <w:sz w:val="26"/>
          <w:szCs w:val="26"/>
        </w:rPr>
        <w:t>poll</w:t>
      </w:r>
      <w:r w:rsidRPr="00CA0417">
        <w:rPr>
          <w:b/>
          <w:bCs/>
          <w:color w:val="000000"/>
          <w:sz w:val="26"/>
          <w:szCs w:val="26"/>
          <w:u w:val="single"/>
        </w:rPr>
        <w:t xml:space="preserve"> respondents </w:t>
      </w:r>
      <w:r w:rsidRPr="00CA0417">
        <w:rPr>
          <w:b/>
          <w:bCs/>
          <w:color w:val="000000"/>
          <w:sz w:val="26"/>
          <w:szCs w:val="26"/>
          <w:u w:val="single"/>
          <w:shd w:val="clear" w:color="auto" w:fill="1FFFFF"/>
        </w:rPr>
        <w:t>said the program’s recipients are mostly black</w:t>
      </w:r>
      <w:r w:rsidRPr="00CA0417">
        <w:rPr>
          <w:b/>
          <w:bCs/>
          <w:color w:val="000000"/>
          <w:sz w:val="26"/>
          <w:szCs w:val="26"/>
          <w:u w:val="single"/>
        </w:rPr>
        <w:t xml:space="preserve"> or that there are as many black Americans as white Americans receiving benefits. </w:t>
      </w:r>
      <w:r w:rsidRPr="00CA0417">
        <w:rPr>
          <w:color w:val="000000"/>
          <w:sz w:val="26"/>
          <w:szCs w:val="26"/>
        </w:rPr>
        <w:t xml:space="preserve">Only </w:t>
      </w:r>
      <w:r w:rsidRPr="00CA0417">
        <w:rPr>
          <w:color w:val="000000"/>
          <w:sz w:val="26"/>
          <w:szCs w:val="26"/>
          <w:u w:val="single"/>
        </w:rPr>
        <w:t>21 percent correctly said there are more white than black food stamp recipients</w:t>
      </w:r>
      <w:r w:rsidRPr="00CA0417">
        <w:rPr>
          <w:color w:val="000000"/>
          <w:sz w:val="10"/>
          <w:szCs w:val="10"/>
          <w:u w:val="single"/>
        </w:rPr>
        <w:t>.</w:t>
      </w:r>
      <w:r w:rsidRPr="00CA0417">
        <w:rPr>
          <w:color w:val="000000"/>
          <w:sz w:val="10"/>
          <w:szCs w:val="10"/>
        </w:rPr>
        <w:t xml:space="preserve"> “Across the programs people overestimate the share of recipients who are black,” said Elizabeth Lower-Basch, a senior analyst with the Center for Law and Social Policy. “It’s not surprising because we all know </w:t>
      </w:r>
      <w:r w:rsidRPr="00CA0417">
        <w:rPr>
          <w:b/>
          <w:bCs/>
          <w:color w:val="000000"/>
          <w:sz w:val="26"/>
          <w:szCs w:val="26"/>
          <w:u w:val="single"/>
          <w:shd w:val="clear" w:color="auto" w:fill="1FFFFF"/>
        </w:rPr>
        <w:t>people’s images of public benefits is driven by stereotype</w:t>
      </w:r>
      <w:r w:rsidRPr="00CA0417">
        <w:rPr>
          <w:color w:val="000000"/>
          <w:sz w:val="8"/>
          <w:szCs w:val="8"/>
        </w:rPr>
        <w:t>.” Trump himself harbors mistaken views of who receives welfare benefits, according to reporting by NBC News. During a meeting with members of the Congressional Black Caucus last March, one member of Congress told Trump that welfare cuts, which the president had proposed in his budget, would harm her constituents, specifying that not all of them were black. Trump said, “Really? Then what are they?”Trump supporters are also more likely than Clinton voters to overestimate the share of welfare and public housing benefits that go to black recipients.</w:t>
      </w:r>
      <w:r w:rsidRPr="00CA0417">
        <w:rPr>
          <w:color w:val="000000"/>
          <w:sz w:val="26"/>
          <w:szCs w:val="26"/>
          <w:u w:val="single"/>
        </w:rPr>
        <w:t xml:space="preserve"> </w:t>
      </w:r>
      <w:r w:rsidRPr="00CA0417">
        <w:rPr>
          <w:color w:val="000000"/>
          <w:sz w:val="26"/>
          <w:szCs w:val="26"/>
          <w:u w:val="single"/>
          <w:shd w:val="clear" w:color="auto" w:fill="1FFFFF"/>
        </w:rPr>
        <w:t>The perceptions of who benefits from programs may affect the favorability of the programs themselves.</w:t>
      </w:r>
      <w:r w:rsidRPr="00CA0417">
        <w:rPr>
          <w:color w:val="000000"/>
          <w:sz w:val="26"/>
          <w:szCs w:val="26"/>
          <w:shd w:val="clear" w:color="auto" w:fill="1FFFFF"/>
        </w:rPr>
        <w:t xml:space="preserve"> </w:t>
      </w:r>
      <w:r w:rsidRPr="00CA0417">
        <w:rPr>
          <w:color w:val="000000"/>
          <w:sz w:val="8"/>
          <w:szCs w:val="8"/>
        </w:rPr>
        <w:t>White Americans are more likely to support “assistance to the poor” than “welfare,” one 2014 study found. And other polling has shown that</w:t>
      </w:r>
      <w:r w:rsidRPr="00CA0417">
        <w:rPr>
          <w:color w:val="000000"/>
          <w:sz w:val="26"/>
          <w:szCs w:val="26"/>
        </w:rPr>
        <w:t xml:space="preserve"> </w:t>
      </w:r>
      <w:r w:rsidRPr="00CA0417">
        <w:rPr>
          <w:color w:val="000000"/>
          <w:sz w:val="26"/>
          <w:szCs w:val="26"/>
          <w:u w:val="single"/>
          <w:shd w:val="clear" w:color="auto" w:fill="1FFFFF"/>
        </w:rPr>
        <w:t>whites are 30 points likelier to agree that “average Americans have gotten less than they deserve”</w:t>
      </w:r>
      <w:r w:rsidRPr="00CA0417">
        <w:rPr>
          <w:color w:val="000000"/>
          <w:sz w:val="26"/>
          <w:szCs w:val="26"/>
          <w:shd w:val="clear" w:color="auto" w:fill="1FFFFF"/>
        </w:rPr>
        <w:t xml:space="preserve"> </w:t>
      </w:r>
      <w:r w:rsidRPr="00CA0417">
        <w:rPr>
          <w:color w:val="000000"/>
          <w:sz w:val="8"/>
          <w:szCs w:val="8"/>
        </w:rPr>
        <w:t>than they are to say the same about black Americans. Last year, House</w:t>
      </w:r>
      <w:r w:rsidRPr="00CA0417">
        <w:rPr>
          <w:color w:val="000000"/>
          <w:sz w:val="26"/>
          <w:szCs w:val="26"/>
        </w:rPr>
        <w:t xml:space="preserve"> </w:t>
      </w:r>
      <w:r w:rsidRPr="00CA0417">
        <w:rPr>
          <w:color w:val="000000"/>
          <w:sz w:val="26"/>
          <w:szCs w:val="26"/>
          <w:u w:val="single"/>
        </w:rPr>
        <w:t>Republicans</w:t>
      </w:r>
      <w:r w:rsidRPr="00CA0417">
        <w:rPr>
          <w:color w:val="000000"/>
          <w:sz w:val="26"/>
          <w:szCs w:val="26"/>
        </w:rPr>
        <w:t xml:space="preserve"> </w:t>
      </w:r>
      <w:r w:rsidRPr="00CA0417">
        <w:rPr>
          <w:color w:val="000000"/>
          <w:sz w:val="8"/>
          <w:szCs w:val="8"/>
        </w:rPr>
        <w:t xml:space="preserve">and Trump signaled they wanted reforms to food stamps, </w:t>
      </w:r>
      <w:r w:rsidRPr="00CA0417">
        <w:rPr>
          <w:b/>
          <w:bCs/>
          <w:color w:val="000000"/>
          <w:sz w:val="26"/>
          <w:szCs w:val="26"/>
          <w:u w:val="single"/>
        </w:rPr>
        <w:t>specifically increased “work requirements” that would deny benefits to the sliver of SNAP and Medicaid recipients who are able bodied but don’t have jobs.</w:t>
      </w:r>
      <w:r w:rsidRPr="00CA0417">
        <w:rPr>
          <w:color w:val="000000"/>
          <w:sz w:val="8"/>
          <w:szCs w:val="8"/>
        </w:rPr>
        <w:t xml:space="preserve"> But Senate Majority Leader Mitch McConnell (R-Ky.) suggested he didn’t have much interest in pursuing major changes to safety net programs. Even without McConnell’s support for a full-fledged reform of food stamps, Congress will definitely have to consider the $70 billion program later this year because it needs to be reauthorized. Last week, Trump and Ryan talked about “workforce development,” in what might be a new euphemism for Ryan’s longstanding goal of shrinking the federal safety net. Ryan reportedly told fellow Republicans at a GOP retreat in West Virginia last week that workforce development means “getting people the skills and opportunity to get into the workforce.”</w:t>
      </w:r>
    </w:p>
    <w:p w14:paraId="2EA8C4CD" w14:textId="77777777" w:rsidR="00870AA2" w:rsidRPr="00870AA2" w:rsidRDefault="00870AA2" w:rsidP="00870AA2"/>
    <w:p w14:paraId="7140D85F" w14:textId="72C75603" w:rsidR="00D867BC" w:rsidRPr="00F3623E" w:rsidRDefault="00440BE3" w:rsidP="00440BE3">
      <w:pPr>
        <w:pStyle w:val="Heading2"/>
        <w:rPr>
          <w:rFonts w:cs="Calibri"/>
          <w:color w:val="000000" w:themeColor="text1"/>
        </w:rPr>
      </w:pPr>
      <w:r w:rsidRPr="00F3623E">
        <w:rPr>
          <w:rFonts w:cs="Calibri"/>
          <w:color w:val="000000" w:themeColor="text1"/>
        </w:rPr>
        <w:t xml:space="preserve">Root Cause </w:t>
      </w:r>
    </w:p>
    <w:p w14:paraId="35365FCF" w14:textId="77777777" w:rsidR="00440BE3" w:rsidRPr="00F3623E" w:rsidRDefault="00440BE3" w:rsidP="00440BE3">
      <w:pPr>
        <w:pStyle w:val="Heading3"/>
        <w:rPr>
          <w:rFonts w:cs="Calibri"/>
          <w:color w:val="000000" w:themeColor="text1"/>
        </w:rPr>
      </w:pPr>
      <w:r w:rsidRPr="00F3623E">
        <w:rPr>
          <w:rFonts w:cs="Calibri"/>
          <w:color w:val="000000" w:themeColor="text1"/>
        </w:rPr>
        <w:t xml:space="preserve">2NC --- Generic </w:t>
      </w:r>
    </w:p>
    <w:p w14:paraId="185CE66F" w14:textId="5E407F6C" w:rsidR="00440BE3" w:rsidRPr="00F3623E" w:rsidRDefault="00440BE3" w:rsidP="00440BE3">
      <w:pPr>
        <w:pStyle w:val="Heading4"/>
        <w:rPr>
          <w:rStyle w:val="Style13ptBold"/>
          <w:rFonts w:cs="Calibri"/>
          <w:b/>
          <w:color w:val="000000" w:themeColor="text1"/>
        </w:rPr>
      </w:pPr>
      <w:r w:rsidRPr="00F3623E">
        <w:rPr>
          <w:rStyle w:val="Style13ptBold"/>
          <w:rFonts w:cs="Calibri"/>
          <w:b/>
          <w:color w:val="000000" w:themeColor="text1"/>
        </w:rPr>
        <w:t xml:space="preserve">Racial capitalism guarantees endless exploitation and violence </w:t>
      </w:r>
    </w:p>
    <w:p w14:paraId="3F00FCC0" w14:textId="77777777" w:rsidR="00440BE3" w:rsidRPr="00F3623E" w:rsidRDefault="00440BE3" w:rsidP="00440BE3">
      <w:pPr>
        <w:rPr>
          <w:rStyle w:val="StyleUnderline"/>
          <w:color w:val="000000" w:themeColor="text1"/>
        </w:rPr>
      </w:pPr>
      <w:r w:rsidRPr="00F3623E">
        <w:rPr>
          <w:rStyle w:val="Style13ptBold"/>
          <w:color w:val="000000" w:themeColor="text1"/>
        </w:rPr>
        <w:t>Tzouvala 22</w:t>
      </w:r>
      <w:r w:rsidRPr="00F3623E">
        <w:rPr>
          <w:rStyle w:val="Style13ptBold"/>
          <w:color w:val="000000" w:themeColor="text1"/>
          <w:sz w:val="20"/>
          <w:szCs w:val="20"/>
        </w:rPr>
        <w:t>–</w:t>
      </w:r>
      <w:r w:rsidRPr="00F3623E">
        <w:rPr>
          <w:color w:val="000000" w:themeColor="text1"/>
        </w:rPr>
        <w:t xml:space="preserve"> Ntina Tzouvala is a Senior Lecturer at the College of Law, Australian National University. Journal of International Economic Law 4 July 2022 “Full Protection and Security (for Racial Capitalism)” https://academic.oup.com/jiel/article/25/2/224/6628680  (DOA 9 July 2023)/MCN</w:t>
      </w:r>
    </w:p>
    <w:p w14:paraId="23ED3615" w14:textId="77777777" w:rsidR="00440BE3" w:rsidRPr="00F3623E" w:rsidRDefault="00440BE3" w:rsidP="00440BE3">
      <w:pPr>
        <w:rPr>
          <w:rStyle w:val="StyleUnderline"/>
          <w:color w:val="000000" w:themeColor="text1"/>
        </w:rPr>
      </w:pPr>
      <w:r w:rsidRPr="00F3623E">
        <w:rPr>
          <w:color w:val="000000" w:themeColor="text1"/>
          <w:sz w:val="16"/>
        </w:rPr>
        <w:t xml:space="preserve">V. CO N C LU S I O N </w:t>
      </w:r>
      <w:r w:rsidRPr="00F3623E">
        <w:rPr>
          <w:rStyle w:val="StyleUnderline"/>
          <w:color w:val="000000" w:themeColor="text1"/>
        </w:rPr>
        <w:t>‘</w:t>
      </w:r>
      <w:r w:rsidRPr="00F3623E">
        <w:rPr>
          <w:rStyle w:val="StyleUnderline"/>
          <w:color w:val="000000" w:themeColor="text1"/>
          <w:highlight w:val="cyan"/>
        </w:rPr>
        <w:t>Racial capitalism’</w:t>
      </w:r>
      <w:r w:rsidRPr="00F3623E">
        <w:rPr>
          <w:color w:val="000000" w:themeColor="text1"/>
          <w:sz w:val="16"/>
        </w:rPr>
        <w:t xml:space="preserve"> as an analytic </w:t>
      </w:r>
      <w:r w:rsidRPr="00F3623E">
        <w:rPr>
          <w:rStyle w:val="StyleUnderline"/>
          <w:color w:val="000000" w:themeColor="text1"/>
          <w:highlight w:val="cyan"/>
        </w:rPr>
        <w:t>presents</w:t>
      </w:r>
      <w:r w:rsidRPr="00F3623E">
        <w:rPr>
          <w:rStyle w:val="StyleUnderline"/>
          <w:color w:val="000000" w:themeColor="text1"/>
        </w:rPr>
        <w:t xml:space="preserve"> a fundamental </w:t>
      </w:r>
      <w:r w:rsidRPr="00F3623E">
        <w:rPr>
          <w:rStyle w:val="StyleUnderline"/>
          <w:color w:val="000000" w:themeColor="text1"/>
          <w:highlight w:val="cyan"/>
        </w:rPr>
        <w:t xml:space="preserve">challenge for international economic law </w:t>
      </w:r>
      <w:r w:rsidRPr="00F3623E">
        <w:rPr>
          <w:rStyle w:val="StyleUnderline"/>
          <w:color w:val="000000" w:themeColor="text1"/>
        </w:rPr>
        <w:t>because the latter is fundamentally linked to racial capitalism understood as a material structure</w:t>
      </w:r>
      <w:r w:rsidRPr="00F3623E">
        <w:rPr>
          <w:color w:val="000000" w:themeColor="text1"/>
          <w:sz w:val="16"/>
        </w:rPr>
        <w:t xml:space="preserve">. The </w:t>
      </w:r>
      <w:r w:rsidRPr="00F3623E">
        <w:rPr>
          <w:rStyle w:val="StyleUnderline"/>
          <w:color w:val="000000" w:themeColor="text1"/>
          <w:highlight w:val="cyan"/>
        </w:rPr>
        <w:t>interlinking of race and capitalist accumulation</w:t>
      </w:r>
      <w:r w:rsidRPr="00F3623E">
        <w:rPr>
          <w:rStyle w:val="StyleUnderline"/>
          <w:color w:val="000000" w:themeColor="text1"/>
        </w:rPr>
        <w:t xml:space="preserve"> </w:t>
      </w:r>
      <w:r w:rsidRPr="00F3623E">
        <w:rPr>
          <w:color w:val="000000" w:themeColor="text1"/>
          <w:sz w:val="16"/>
        </w:rPr>
        <w:t xml:space="preserve">or, more accurately, the making of race as a tool for capitalist accumulation are </w:t>
      </w:r>
      <w:r w:rsidRPr="00F3623E">
        <w:rPr>
          <w:rStyle w:val="StyleUnderline"/>
          <w:color w:val="000000" w:themeColor="text1"/>
          <w:highlight w:val="cyan"/>
        </w:rPr>
        <w:t>old and entrenched</w:t>
      </w:r>
      <w:r w:rsidRPr="00F3623E">
        <w:rPr>
          <w:color w:val="000000" w:themeColor="text1"/>
          <w:sz w:val="16"/>
        </w:rPr>
        <w:t xml:space="preserve">, but its reproduction is not smooth or automatic. It </w:t>
      </w:r>
      <w:r w:rsidRPr="00F3623E">
        <w:rPr>
          <w:rStyle w:val="StyleUnderline"/>
          <w:color w:val="000000" w:themeColor="text1"/>
          <w:highlight w:val="cyan"/>
        </w:rPr>
        <w:t>depends</w:t>
      </w:r>
      <w:r w:rsidRPr="00F3623E">
        <w:rPr>
          <w:color w:val="000000" w:themeColor="text1"/>
          <w:sz w:val="16"/>
        </w:rPr>
        <w:t xml:space="preserve"> both </w:t>
      </w:r>
      <w:r w:rsidRPr="00F3623E">
        <w:rPr>
          <w:rStyle w:val="StyleUnderline"/>
          <w:color w:val="000000" w:themeColor="text1"/>
          <w:highlight w:val="cyan"/>
        </w:rPr>
        <w:t>on spectacular acts of violence</w:t>
      </w:r>
      <w:r w:rsidRPr="00F3623E">
        <w:rPr>
          <w:color w:val="000000" w:themeColor="text1"/>
          <w:sz w:val="16"/>
        </w:rPr>
        <w:t>, such as those taking place at the borders of rich states, and on a multitude of dispersed</w:t>
      </w:r>
      <w:r w:rsidRPr="00F3623E">
        <w:rPr>
          <w:rStyle w:val="StyleUnderline"/>
          <w:color w:val="000000" w:themeColor="text1"/>
        </w:rPr>
        <w:t xml:space="preserve">, yet </w:t>
      </w:r>
      <w:r w:rsidRPr="00F3623E">
        <w:rPr>
          <w:rStyle w:val="StyleUnderline"/>
          <w:color w:val="000000" w:themeColor="text1"/>
          <w:highlight w:val="cyan"/>
        </w:rPr>
        <w:t>inter-connected, acts of governance, decision-making, and sorting that are no less violent and exploitative</w:t>
      </w:r>
      <w:r w:rsidRPr="00F3623E">
        <w:rPr>
          <w:rStyle w:val="StyleUnderline"/>
          <w:color w:val="000000" w:themeColor="text1"/>
        </w:rPr>
        <w:t xml:space="preserve"> simply because they are mundane</w:t>
      </w:r>
      <w:r w:rsidRPr="00F3623E">
        <w:rPr>
          <w:color w:val="000000" w:themeColor="text1"/>
          <w:sz w:val="16"/>
        </w:rPr>
        <w:t xml:space="preserve">. When referring to ‘violence’ here, I do </w:t>
      </w:r>
      <w:r w:rsidRPr="00F3623E">
        <w:rPr>
          <w:rStyle w:val="StyleUnderline"/>
          <w:color w:val="000000" w:themeColor="text1"/>
          <w:highlight w:val="cyan"/>
        </w:rPr>
        <w:t>not</w:t>
      </w:r>
      <w:r w:rsidRPr="00F3623E">
        <w:rPr>
          <w:color w:val="000000" w:themeColor="text1"/>
          <w:sz w:val="16"/>
        </w:rPr>
        <w:t xml:space="preserve"> engage with concepts of </w:t>
      </w:r>
      <w:r w:rsidRPr="00F3623E">
        <w:rPr>
          <w:rStyle w:val="StyleUnderline"/>
          <w:color w:val="000000" w:themeColor="text1"/>
          <w:highlight w:val="cyan"/>
        </w:rPr>
        <w:t>‘slow’</w:t>
      </w:r>
      <w:r w:rsidRPr="00F3623E">
        <w:rPr>
          <w:color w:val="000000" w:themeColor="text1"/>
          <w:sz w:val="16"/>
        </w:rPr>
        <w:t xml:space="preserve"> or ‘structural’ </w:t>
      </w:r>
      <w:r w:rsidRPr="00F3623E">
        <w:rPr>
          <w:rStyle w:val="StyleUnderline"/>
          <w:color w:val="000000" w:themeColor="text1"/>
          <w:highlight w:val="cyan"/>
        </w:rPr>
        <w:t>violence</w:t>
      </w:r>
      <w:r w:rsidRPr="00F3623E">
        <w:rPr>
          <w:color w:val="000000" w:themeColor="text1"/>
          <w:sz w:val="16"/>
        </w:rPr>
        <w:t xml:space="preserve">, useful as they may be in other contexts.99 Rather, I have in mind fairly </w:t>
      </w:r>
      <w:r w:rsidRPr="00F3623E">
        <w:rPr>
          <w:rStyle w:val="Emphasis"/>
          <w:color w:val="000000" w:themeColor="text1"/>
          <w:highlight w:val="cyan"/>
        </w:rPr>
        <w:t>conventional conceptions of violence: injured bodies, death, and physical inability to access certain parts of the earth</w:t>
      </w:r>
      <w:r w:rsidRPr="00F3623E">
        <w:rPr>
          <w:color w:val="000000" w:themeColor="text1"/>
          <w:sz w:val="16"/>
        </w:rPr>
        <w:t xml:space="preserve">. This type of violence in particular is considered alien to international investment law, or, rather, the two have been conceptualized as antithetical: international investment law is a peaceful way of resolving economic disputes and, even more so, it is a means of disciplining the violent impulses of the (Southern) state. As this paper has shown, this is patently incorrect. </w:t>
      </w:r>
      <w:r w:rsidRPr="00F3623E">
        <w:rPr>
          <w:rStyle w:val="StyleUnderline"/>
          <w:color w:val="000000" w:themeColor="text1"/>
          <w:highlight w:val="cyan"/>
        </w:rPr>
        <w:t>Full</w:t>
      </w:r>
      <w:r w:rsidRPr="00F3623E">
        <w:rPr>
          <w:rStyle w:val="StyleUnderline"/>
          <w:color w:val="000000" w:themeColor="text1"/>
        </w:rPr>
        <w:t xml:space="preserve"> protection and </w:t>
      </w:r>
      <w:r w:rsidRPr="00F3623E">
        <w:rPr>
          <w:rStyle w:val="StyleUnderline"/>
          <w:color w:val="000000" w:themeColor="text1"/>
          <w:highlight w:val="cyan"/>
        </w:rPr>
        <w:t>security</w:t>
      </w:r>
      <w:r w:rsidRPr="00F3623E">
        <w:rPr>
          <w:rStyle w:val="StyleUnderline"/>
          <w:color w:val="000000" w:themeColor="text1"/>
        </w:rPr>
        <w:t xml:space="preserve"> is a standard that </w:t>
      </w:r>
      <w:r w:rsidRPr="00F3623E">
        <w:rPr>
          <w:rStyle w:val="StyleUnderline"/>
          <w:color w:val="000000" w:themeColor="text1"/>
          <w:highlight w:val="cyan"/>
        </w:rPr>
        <w:t>calls forth a violent, repressive state</w:t>
      </w:r>
      <w:r w:rsidRPr="00F3623E">
        <w:rPr>
          <w:rStyle w:val="StyleUnderline"/>
          <w:color w:val="000000" w:themeColor="text1"/>
        </w:rPr>
        <w:t xml:space="preserve">, provided that this </w:t>
      </w:r>
      <w:r w:rsidRPr="00F3623E">
        <w:rPr>
          <w:rStyle w:val="StyleUnderline"/>
          <w:color w:val="000000" w:themeColor="text1"/>
          <w:highlight w:val="cyan"/>
        </w:rPr>
        <w:t>violence is directed against specific groups of people</w:t>
      </w:r>
      <w:r w:rsidRPr="00F3623E">
        <w:rPr>
          <w:rStyle w:val="StyleUnderline"/>
          <w:color w:val="000000" w:themeColor="text1"/>
        </w:rPr>
        <w:t xml:space="preserve"> and </w:t>
      </w:r>
      <w:r w:rsidRPr="00F3623E">
        <w:rPr>
          <w:rStyle w:val="StyleUnderline"/>
          <w:color w:val="000000" w:themeColor="text1"/>
          <w:highlight w:val="cyan"/>
        </w:rPr>
        <w:t>seeks to maintain</w:t>
      </w:r>
      <w:r w:rsidRPr="00F3623E">
        <w:rPr>
          <w:rStyle w:val="StyleUnderline"/>
          <w:color w:val="000000" w:themeColor="text1"/>
        </w:rPr>
        <w:t xml:space="preserve"> the conditions of </w:t>
      </w:r>
      <w:r w:rsidRPr="00F3623E">
        <w:rPr>
          <w:rStyle w:val="StyleUnderline"/>
          <w:color w:val="000000" w:themeColor="text1"/>
          <w:highlight w:val="cyan"/>
        </w:rPr>
        <w:t>enrichment of other groups of people</w:t>
      </w:r>
      <w:r w:rsidRPr="00F3623E">
        <w:rPr>
          <w:rStyle w:val="StyleUnderline"/>
          <w:color w:val="000000" w:themeColor="text1"/>
        </w:rPr>
        <w:t>. Some would say that these two groups are racialized people</w:t>
      </w:r>
      <w:r w:rsidRPr="00F3623E">
        <w:rPr>
          <w:color w:val="000000" w:themeColor="text1"/>
          <w:sz w:val="16"/>
        </w:rPr>
        <w:t xml:space="preserve"> on the one hand and white people on the other. </w:t>
      </w:r>
      <w:r w:rsidRPr="00F3623E">
        <w:rPr>
          <w:rStyle w:val="StyleUnderline"/>
          <w:color w:val="000000" w:themeColor="text1"/>
        </w:rPr>
        <w:t>Others will retort that the two groups are really the working class and peasantry</w:t>
      </w:r>
      <w:r w:rsidRPr="00F3623E">
        <w:rPr>
          <w:color w:val="000000" w:themeColor="text1"/>
          <w:sz w:val="16"/>
        </w:rPr>
        <w:t xml:space="preserve"> on the one hand and the capitalist class on the other. The political and jurisprudential contribution of ‘</w:t>
      </w:r>
      <w:r w:rsidRPr="00F3623E">
        <w:rPr>
          <w:rStyle w:val="StyleUnderline"/>
          <w:color w:val="000000" w:themeColor="text1"/>
        </w:rPr>
        <w:t>racial capitalism’ as an analytic is to say that this is a false dichotomy.</w:t>
      </w:r>
    </w:p>
    <w:p w14:paraId="466CFC71" w14:textId="77777777" w:rsidR="006F7758" w:rsidRPr="00F3623E" w:rsidRDefault="006F7758" w:rsidP="006F7758">
      <w:pPr>
        <w:pStyle w:val="Heading3"/>
        <w:rPr>
          <w:rFonts w:cs="Calibri"/>
          <w:color w:val="000000" w:themeColor="text1"/>
        </w:rPr>
      </w:pPr>
      <w:r w:rsidRPr="00F3623E">
        <w:rPr>
          <w:rFonts w:cs="Calibri"/>
          <w:color w:val="000000" w:themeColor="text1"/>
        </w:rPr>
        <w:t xml:space="preserve">2NC --- Climate Change </w:t>
      </w:r>
    </w:p>
    <w:p w14:paraId="5E1D6825" w14:textId="77777777" w:rsidR="006F7758" w:rsidRPr="00F3623E" w:rsidRDefault="006F7758" w:rsidP="006F7758">
      <w:pPr>
        <w:pStyle w:val="Heading4"/>
        <w:rPr>
          <w:rStyle w:val="Style13ptBold"/>
          <w:rFonts w:cs="Calibri"/>
          <w:b/>
          <w:bCs w:val="0"/>
          <w:color w:val="000000" w:themeColor="text1"/>
        </w:rPr>
      </w:pPr>
      <w:r w:rsidRPr="00F3623E">
        <w:rPr>
          <w:rStyle w:val="Style13ptBold"/>
          <w:rFonts w:cs="Calibri"/>
          <w:b/>
          <w:color w:val="000000" w:themeColor="text1"/>
        </w:rPr>
        <w:t>Risk of extinction via climate change comes first and outweighs – exacerbates inequalities, causes tipping points, and results in societal collapse</w:t>
      </w:r>
    </w:p>
    <w:p w14:paraId="29313F44" w14:textId="77777777" w:rsidR="006F7758" w:rsidRPr="00F3623E" w:rsidRDefault="006F7758" w:rsidP="006F7758">
      <w:pPr>
        <w:rPr>
          <w:color w:val="000000" w:themeColor="text1"/>
          <w:sz w:val="20"/>
          <w:szCs w:val="20"/>
        </w:rPr>
      </w:pPr>
      <w:r w:rsidRPr="00F3623E">
        <w:rPr>
          <w:rStyle w:val="Style13ptBold"/>
          <w:color w:val="000000" w:themeColor="text1"/>
        </w:rPr>
        <w:t>Kemp et al. 22</w:t>
      </w:r>
      <w:r w:rsidRPr="00F3623E">
        <w:rPr>
          <w:rStyle w:val="Style13ptBold"/>
          <w:color w:val="000000" w:themeColor="text1"/>
          <w:sz w:val="20"/>
          <w:szCs w:val="20"/>
        </w:rPr>
        <w:t>–</w:t>
      </w:r>
      <w:r w:rsidRPr="00F3623E">
        <w:rPr>
          <w:color w:val="000000" w:themeColor="text1"/>
        </w:rPr>
        <w:t xml:space="preserve"> Luke Kemp, Chi Xu, Joanna Depledge, Kristie L. Ebi, Goodwin Gibbins, Timothy A. Kohler, Johan Rockstrom, Marten Scheffer, Hans Schnellnhuber, Will Steffen, Timothy Lenton. Earth, Atmospheric, and Planetary Sciences 1 August 2022 “Climate Endgame: Exploring catastrophic climate change scenarios” https://www.pnas.org/doi/abs/10.1073/pnas.2108146119 (DOA 10 July 2023)/MCN</w:t>
      </w:r>
    </w:p>
    <w:p w14:paraId="6154D5CA" w14:textId="77777777" w:rsidR="006F7758" w:rsidRPr="00F3623E" w:rsidRDefault="006F7758" w:rsidP="006F7758">
      <w:pPr>
        <w:rPr>
          <w:color w:val="000000" w:themeColor="text1"/>
          <w:sz w:val="16"/>
        </w:rPr>
      </w:pPr>
      <w:r w:rsidRPr="00F3623E">
        <w:rPr>
          <w:color w:val="000000" w:themeColor="text1"/>
          <w:sz w:val="16"/>
        </w:rPr>
        <w:t xml:space="preserve">The Potential for Climate Catastrophe There are four key reasons to be concerned over the potential of a global climate catastrophe. First, there are warnings from history. </w:t>
      </w:r>
      <w:r w:rsidRPr="00F3623E">
        <w:rPr>
          <w:rStyle w:val="StyleUnderline"/>
          <w:color w:val="000000" w:themeColor="text1"/>
          <w:highlight w:val="cyan"/>
        </w:rPr>
        <w:t>Climate change</w:t>
      </w:r>
      <w:r w:rsidRPr="00F3623E">
        <w:rPr>
          <w:color w:val="000000" w:themeColor="text1"/>
          <w:sz w:val="16"/>
        </w:rPr>
        <w:t xml:space="preserve"> (either regional or global) </w:t>
      </w:r>
      <w:r w:rsidRPr="00F3623E">
        <w:rPr>
          <w:rStyle w:val="StyleUnderline"/>
          <w:color w:val="000000" w:themeColor="text1"/>
        </w:rPr>
        <w:t xml:space="preserve">has </w:t>
      </w:r>
      <w:r w:rsidRPr="00F3623E">
        <w:rPr>
          <w:rStyle w:val="StyleUnderline"/>
          <w:color w:val="000000" w:themeColor="text1"/>
          <w:highlight w:val="cyan"/>
        </w:rPr>
        <w:t>played</w:t>
      </w:r>
      <w:r w:rsidRPr="00F3623E">
        <w:rPr>
          <w:rStyle w:val="StyleUnderline"/>
          <w:color w:val="000000" w:themeColor="text1"/>
        </w:rPr>
        <w:t xml:space="preserve"> a </w:t>
      </w:r>
      <w:r w:rsidRPr="00F3623E">
        <w:rPr>
          <w:rStyle w:val="StyleUnderline"/>
          <w:color w:val="000000" w:themeColor="text1"/>
          <w:highlight w:val="cyan"/>
        </w:rPr>
        <w:t>role in</w:t>
      </w:r>
      <w:r w:rsidRPr="00F3623E">
        <w:rPr>
          <w:rStyle w:val="StyleUnderline"/>
          <w:color w:val="000000" w:themeColor="text1"/>
        </w:rPr>
        <w:t xml:space="preserve"> the </w:t>
      </w:r>
      <w:r w:rsidRPr="00F3623E">
        <w:rPr>
          <w:rStyle w:val="StyleUnderline"/>
          <w:color w:val="000000" w:themeColor="text1"/>
          <w:highlight w:val="cyan"/>
        </w:rPr>
        <w:t>collapse</w:t>
      </w:r>
      <w:r w:rsidRPr="00F3623E">
        <w:rPr>
          <w:rStyle w:val="StyleUnderline"/>
          <w:color w:val="000000" w:themeColor="text1"/>
        </w:rPr>
        <w:t xml:space="preserve"> or transformation </w:t>
      </w:r>
      <w:r w:rsidRPr="00F3623E">
        <w:rPr>
          <w:rStyle w:val="StyleUnderline"/>
          <w:color w:val="000000" w:themeColor="text1"/>
          <w:highlight w:val="cyan"/>
        </w:rPr>
        <w:t>of numerous previous societies</w:t>
      </w:r>
      <w:r w:rsidRPr="00F3623E">
        <w:rPr>
          <w:color w:val="000000" w:themeColor="text1"/>
          <w:sz w:val="16"/>
          <w:highlight w:val="cyan"/>
        </w:rPr>
        <w:t xml:space="preserve"> (</w:t>
      </w:r>
      <w:r w:rsidRPr="00F3623E">
        <w:rPr>
          <w:color w:val="000000" w:themeColor="text1"/>
          <w:sz w:val="16"/>
        </w:rPr>
        <w:t xml:space="preserve">37) and in each of the five mass extinction events in Phanerozoic Earth history (38). The current </w:t>
      </w:r>
      <w:r w:rsidRPr="00F3623E">
        <w:rPr>
          <w:rStyle w:val="StyleUnderline"/>
          <w:color w:val="000000" w:themeColor="text1"/>
        </w:rPr>
        <w:t xml:space="preserve">carbon pulse is </w:t>
      </w:r>
      <w:r w:rsidRPr="00F3623E">
        <w:rPr>
          <w:rStyle w:val="StyleUnderline"/>
          <w:color w:val="000000" w:themeColor="text1"/>
          <w:highlight w:val="cyan"/>
        </w:rPr>
        <w:t>occurring at</w:t>
      </w:r>
      <w:r w:rsidRPr="00F3623E">
        <w:rPr>
          <w:rStyle w:val="StyleUnderline"/>
          <w:color w:val="000000" w:themeColor="text1"/>
        </w:rPr>
        <w:t xml:space="preserve"> an </w:t>
      </w:r>
      <w:r w:rsidRPr="00F3623E">
        <w:rPr>
          <w:rStyle w:val="StyleUnderline"/>
          <w:color w:val="000000" w:themeColor="text1"/>
          <w:highlight w:val="cyan"/>
        </w:rPr>
        <w:t>unprecedented geological speed</w:t>
      </w:r>
      <w:r w:rsidRPr="00F3623E">
        <w:rPr>
          <w:rStyle w:val="StyleUnderline"/>
          <w:color w:val="000000" w:themeColor="text1"/>
        </w:rPr>
        <w:t xml:space="preserve"> and, </w:t>
      </w:r>
      <w:r w:rsidRPr="00F3623E">
        <w:rPr>
          <w:rStyle w:val="StyleUnderline"/>
          <w:color w:val="000000" w:themeColor="text1"/>
          <w:highlight w:val="cyan"/>
        </w:rPr>
        <w:t>by</w:t>
      </w:r>
      <w:r w:rsidRPr="00F3623E">
        <w:rPr>
          <w:rStyle w:val="StyleUnderline"/>
          <w:color w:val="000000" w:themeColor="text1"/>
        </w:rPr>
        <w:t xml:space="preserve"> the </w:t>
      </w:r>
      <w:r w:rsidRPr="00F3623E">
        <w:rPr>
          <w:rStyle w:val="StyleUnderline"/>
          <w:color w:val="000000" w:themeColor="text1"/>
          <w:highlight w:val="cyan"/>
        </w:rPr>
        <w:t>end of the century</w:t>
      </w:r>
      <w:r w:rsidRPr="00F3623E">
        <w:rPr>
          <w:rStyle w:val="StyleUnderline"/>
          <w:color w:val="000000" w:themeColor="text1"/>
        </w:rPr>
        <w:t xml:space="preserve">, may </w:t>
      </w:r>
      <w:r w:rsidRPr="00F3623E">
        <w:rPr>
          <w:rStyle w:val="StyleUnderline"/>
          <w:color w:val="000000" w:themeColor="text1"/>
          <w:highlight w:val="cyan"/>
        </w:rPr>
        <w:t>surpass thresholds that triggered</w:t>
      </w:r>
      <w:r w:rsidRPr="00F3623E">
        <w:rPr>
          <w:rStyle w:val="StyleUnderline"/>
          <w:color w:val="000000" w:themeColor="text1"/>
        </w:rPr>
        <w:t xml:space="preserve"> previous </w:t>
      </w:r>
      <w:r w:rsidRPr="00F3623E">
        <w:rPr>
          <w:rStyle w:val="StyleUnderline"/>
          <w:color w:val="000000" w:themeColor="text1"/>
          <w:highlight w:val="cyan"/>
        </w:rPr>
        <w:t>mass extinctions</w:t>
      </w:r>
      <w:r w:rsidRPr="00F3623E">
        <w:rPr>
          <w:color w:val="000000" w:themeColor="text1"/>
          <w:sz w:val="16"/>
        </w:rPr>
        <w:t xml:space="preserve"> (39, 40). The worst-case scenarios in the IPCC report project temperatures by the 22nd century that last prevailed in the Early Eocene, reversing 50 million years of cooler climates in the space of two centuries (41). This is particularly alarming, as human societies are locally adapted to a specific climatic niche. The rise of large-scale, urbanized agrarian societies began with the shift to the stable climate of the Holocene </w:t>
      </w:r>
      <w:r w:rsidRPr="00F3623E">
        <w:rPr>
          <w:rFonts w:ascii="Cambria Math" w:hAnsi="Cambria Math" w:cs="Cambria Math"/>
          <w:color w:val="000000" w:themeColor="text1"/>
          <w:sz w:val="16"/>
        </w:rPr>
        <w:t>∼</w:t>
      </w:r>
      <w:r w:rsidRPr="00F3623E">
        <w:rPr>
          <w:color w:val="000000" w:themeColor="text1"/>
          <w:sz w:val="16"/>
        </w:rPr>
        <w:t xml:space="preserve">12,000 y ago (42). Since then, human population density peaked within a narrow climatic envelope with a mean annual average temperature of </w:t>
      </w:r>
      <w:r w:rsidRPr="00F3623E">
        <w:rPr>
          <w:rFonts w:ascii="Cambria Math" w:hAnsi="Cambria Math" w:cs="Cambria Math"/>
          <w:color w:val="000000" w:themeColor="text1"/>
          <w:sz w:val="16"/>
        </w:rPr>
        <w:t>∼</w:t>
      </w:r>
      <w:r w:rsidRPr="00F3623E">
        <w:rPr>
          <w:color w:val="000000" w:themeColor="text1"/>
          <w:sz w:val="16"/>
        </w:rPr>
        <w:t xml:space="preserve">13 °C. Even today, the most economically productive centers of human activity are concentrated in those areas (43). </w:t>
      </w:r>
      <w:r w:rsidRPr="00F3623E">
        <w:rPr>
          <w:rStyle w:val="StyleUnderline"/>
          <w:color w:val="000000" w:themeColor="text1"/>
        </w:rPr>
        <w:t xml:space="preserve">The </w:t>
      </w:r>
      <w:r w:rsidRPr="00F3623E">
        <w:rPr>
          <w:rStyle w:val="StyleUnderline"/>
          <w:color w:val="000000" w:themeColor="text1"/>
          <w:highlight w:val="cyan"/>
        </w:rPr>
        <w:t>cumulative impacts of warming may overwhelm societal adaptive capacity</w:t>
      </w:r>
      <w:r w:rsidRPr="00F3623E">
        <w:rPr>
          <w:rStyle w:val="StyleUnderline"/>
          <w:color w:val="000000" w:themeColor="text1"/>
        </w:rPr>
        <w:t xml:space="preserve">. Second, climate change could directly </w:t>
      </w:r>
      <w:r w:rsidRPr="00F3623E">
        <w:rPr>
          <w:rStyle w:val="StyleUnderline"/>
          <w:color w:val="000000" w:themeColor="text1"/>
          <w:highlight w:val="cyan"/>
        </w:rPr>
        <w:t>trigger other catastrophic risks, such as international conflict, or exacerbate infectious disease spread, and spillover risk</w:t>
      </w:r>
      <w:r w:rsidRPr="00F3623E">
        <w:rPr>
          <w:color w:val="000000" w:themeColor="text1"/>
          <w:sz w:val="16"/>
        </w:rPr>
        <w:t xml:space="preserve">. These could be potent </w:t>
      </w:r>
      <w:r w:rsidRPr="00F3623E">
        <w:rPr>
          <w:rStyle w:val="StyleUnderline"/>
          <w:color w:val="000000" w:themeColor="text1"/>
          <w:highlight w:val="cyan"/>
        </w:rPr>
        <w:t>extreme threat multipliers</w:t>
      </w:r>
      <w:r w:rsidRPr="00F3623E">
        <w:rPr>
          <w:color w:val="000000" w:themeColor="text1"/>
          <w:sz w:val="16"/>
        </w:rPr>
        <w:t xml:space="preserve">. Third, </w:t>
      </w:r>
      <w:r w:rsidRPr="00F3623E">
        <w:rPr>
          <w:rStyle w:val="StyleUnderline"/>
          <w:color w:val="000000" w:themeColor="text1"/>
          <w:highlight w:val="cyan"/>
        </w:rPr>
        <w:t>climate change could exacerbate vulnerabilities and cause</w:t>
      </w:r>
      <w:r w:rsidRPr="00F3623E">
        <w:rPr>
          <w:rStyle w:val="StyleUnderline"/>
          <w:color w:val="000000" w:themeColor="text1"/>
        </w:rPr>
        <w:t xml:space="preserve"> multiple, indirect </w:t>
      </w:r>
      <w:r w:rsidRPr="00F3623E">
        <w:rPr>
          <w:rStyle w:val="StyleUnderline"/>
          <w:color w:val="000000" w:themeColor="text1"/>
          <w:highlight w:val="cyan"/>
        </w:rPr>
        <w:t>stresses</w:t>
      </w:r>
      <w:r w:rsidRPr="00F3623E">
        <w:rPr>
          <w:rStyle w:val="StyleUnderline"/>
          <w:color w:val="000000" w:themeColor="text1"/>
        </w:rPr>
        <w:t xml:space="preserve"> </w:t>
      </w:r>
      <w:r w:rsidRPr="00F3623E">
        <w:rPr>
          <w:color w:val="000000" w:themeColor="text1"/>
          <w:sz w:val="16"/>
        </w:rPr>
        <w:t xml:space="preserve">(such as economic damage, loss of land, and water and food insecurity) </w:t>
      </w:r>
      <w:r w:rsidRPr="00F3623E">
        <w:rPr>
          <w:rStyle w:val="StyleUnderline"/>
          <w:color w:val="000000" w:themeColor="text1"/>
          <w:highlight w:val="cyan"/>
        </w:rPr>
        <w:t>that coalesce into</w:t>
      </w:r>
      <w:r w:rsidRPr="00F3623E">
        <w:rPr>
          <w:rStyle w:val="StyleUnderline"/>
          <w:color w:val="000000" w:themeColor="text1"/>
        </w:rPr>
        <w:t xml:space="preserve"> system-wide </w:t>
      </w:r>
      <w:r w:rsidRPr="00F3623E">
        <w:rPr>
          <w:rStyle w:val="StyleUnderline"/>
          <w:color w:val="000000" w:themeColor="text1"/>
          <w:highlight w:val="cyan"/>
        </w:rPr>
        <w:t>synchronous failures</w:t>
      </w:r>
      <w:r w:rsidRPr="00F3623E">
        <w:rPr>
          <w:rStyle w:val="StyleUnderline"/>
          <w:color w:val="000000" w:themeColor="text1"/>
        </w:rPr>
        <w:t>.</w:t>
      </w:r>
      <w:r w:rsidRPr="00F3623E">
        <w:rPr>
          <w:color w:val="000000" w:themeColor="text1"/>
          <w:sz w:val="16"/>
        </w:rPr>
        <w:t xml:space="preserve"> This is the path of systemic risk. </w:t>
      </w:r>
      <w:r w:rsidRPr="00F3623E">
        <w:rPr>
          <w:rStyle w:val="StyleUnderline"/>
          <w:color w:val="000000" w:themeColor="text1"/>
          <w:highlight w:val="cyan"/>
        </w:rPr>
        <w:t>Global crises</w:t>
      </w:r>
      <w:r w:rsidRPr="00F3623E">
        <w:rPr>
          <w:rStyle w:val="StyleUnderline"/>
          <w:color w:val="000000" w:themeColor="text1"/>
        </w:rPr>
        <w:t xml:space="preserve"> tend to </w:t>
      </w:r>
      <w:r w:rsidRPr="00F3623E">
        <w:rPr>
          <w:rStyle w:val="StyleUnderline"/>
          <w:color w:val="000000" w:themeColor="text1"/>
          <w:highlight w:val="cyan"/>
        </w:rPr>
        <w:t>occur through</w:t>
      </w:r>
      <w:r w:rsidRPr="00F3623E">
        <w:rPr>
          <w:rStyle w:val="StyleUnderline"/>
          <w:color w:val="000000" w:themeColor="text1"/>
        </w:rPr>
        <w:t xml:space="preserve"> such reinforcing “</w:t>
      </w:r>
      <w:r w:rsidRPr="00F3623E">
        <w:rPr>
          <w:rStyle w:val="StyleUnderline"/>
          <w:color w:val="000000" w:themeColor="text1"/>
          <w:highlight w:val="cyan"/>
        </w:rPr>
        <w:t>synchronous failures” that spread across countries and systems</w:t>
      </w:r>
      <w:r w:rsidRPr="00F3623E">
        <w:rPr>
          <w:rStyle w:val="StyleUnderline"/>
          <w:color w:val="000000" w:themeColor="text1"/>
        </w:rPr>
        <w:t>, as with the 2007–2008 global financial crisis</w:t>
      </w:r>
      <w:r w:rsidRPr="00F3623E">
        <w:rPr>
          <w:color w:val="000000" w:themeColor="text1"/>
          <w:sz w:val="16"/>
        </w:rPr>
        <w:t xml:space="preserve"> (44). It is plausible that a </w:t>
      </w:r>
      <w:r w:rsidRPr="00F3623E">
        <w:rPr>
          <w:rStyle w:val="StyleUnderline"/>
          <w:color w:val="000000" w:themeColor="text1"/>
        </w:rPr>
        <w:t>s</w:t>
      </w:r>
      <w:r w:rsidRPr="00F3623E">
        <w:rPr>
          <w:rStyle w:val="StyleUnderline"/>
          <w:color w:val="000000" w:themeColor="text1"/>
          <w:highlight w:val="cyan"/>
        </w:rPr>
        <w:t>udden shift in climate could trigger systems failures that unravel societies across the globe</w:t>
      </w:r>
      <w:r w:rsidRPr="00F3623E">
        <w:rPr>
          <w:color w:val="000000" w:themeColor="text1"/>
          <w:sz w:val="16"/>
          <w:highlight w:val="cyan"/>
        </w:rPr>
        <w:t>.</w:t>
      </w:r>
      <w:r w:rsidRPr="00F3623E">
        <w:rPr>
          <w:color w:val="000000" w:themeColor="text1"/>
          <w:sz w:val="16"/>
        </w:rPr>
        <w:t xml:space="preserve"> The potential of systemic climate risk is marked: The </w:t>
      </w:r>
      <w:r w:rsidRPr="00F3623E">
        <w:rPr>
          <w:rStyle w:val="Emphasis"/>
          <w:color w:val="000000" w:themeColor="text1"/>
          <w:highlight w:val="cyan"/>
        </w:rPr>
        <w:t>most vulnerable states and communities will</w:t>
      </w:r>
      <w:r w:rsidRPr="00F3623E">
        <w:rPr>
          <w:rStyle w:val="Emphasis"/>
          <w:color w:val="000000" w:themeColor="text1"/>
        </w:rPr>
        <w:t xml:space="preserve"> continue to </w:t>
      </w:r>
      <w:r w:rsidRPr="00F3623E">
        <w:rPr>
          <w:rStyle w:val="Emphasis"/>
          <w:color w:val="000000" w:themeColor="text1"/>
          <w:highlight w:val="cyan"/>
        </w:rPr>
        <w:t>be the hardest hit in a warming world, exacerbating inequities</w:t>
      </w:r>
      <w:r w:rsidRPr="00F3623E">
        <w:rPr>
          <w:rStyle w:val="Emphasis"/>
          <w:color w:val="000000" w:themeColor="text1"/>
        </w:rPr>
        <w:t>.</w:t>
      </w:r>
      <w:r w:rsidRPr="00F3623E">
        <w:rPr>
          <w:color w:val="000000" w:themeColor="text1"/>
          <w:sz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F3623E">
        <w:rPr>
          <w:rStyle w:val="StyleUnderline"/>
          <w:color w:val="000000" w:themeColor="text1"/>
          <w:highlight w:val="cyan"/>
        </w:rPr>
        <w:t>by 2070</w:t>
      </w:r>
      <w:r w:rsidRPr="00F3623E">
        <w:rPr>
          <w:color w:val="000000" w:themeColor="text1"/>
          <w:sz w:val="16"/>
        </w:rPr>
        <w:t xml:space="preserve">, around </w:t>
      </w:r>
      <w:r w:rsidRPr="00F3623E">
        <w:rPr>
          <w:rStyle w:val="StyleUnderline"/>
          <w:color w:val="000000" w:themeColor="text1"/>
          <w:highlight w:val="cyan"/>
        </w:rPr>
        <w:t>2 billion people</w:t>
      </w:r>
      <w:r w:rsidRPr="00F3623E">
        <w:rPr>
          <w:color w:val="000000" w:themeColor="text1"/>
          <w:sz w:val="16"/>
        </w:rPr>
        <w:t xml:space="preserve"> are </w:t>
      </w:r>
      <w:r w:rsidRPr="00F3623E">
        <w:rPr>
          <w:rStyle w:val="StyleUnderline"/>
          <w:color w:val="000000" w:themeColor="text1"/>
          <w:highlight w:val="cyan"/>
        </w:rPr>
        <w:t>expected to live in</w:t>
      </w:r>
      <w:r w:rsidRPr="00F3623E">
        <w:rPr>
          <w:color w:val="000000" w:themeColor="text1"/>
          <w:sz w:val="16"/>
        </w:rPr>
        <w:t xml:space="preserve"> these</w:t>
      </w:r>
      <w:r w:rsidRPr="00F3623E">
        <w:rPr>
          <w:rStyle w:val="StyleUnderline"/>
          <w:color w:val="000000" w:themeColor="text1"/>
        </w:rPr>
        <w:t xml:space="preserve"> </w:t>
      </w:r>
      <w:r w:rsidRPr="00F3623E">
        <w:rPr>
          <w:rStyle w:val="StyleUnderline"/>
          <w:color w:val="000000" w:themeColor="text1"/>
          <w:highlight w:val="cyan"/>
        </w:rPr>
        <w:t>extremely hot areas</w:t>
      </w:r>
      <w:r w:rsidRPr="00F3623E">
        <w:rPr>
          <w:rStyle w:val="StyleUnderline"/>
          <w:color w:val="000000" w:themeColor="text1"/>
        </w:rPr>
        <w:t xml:space="preserve">. </w:t>
      </w:r>
      <w:r w:rsidRPr="00F3623E">
        <w:rPr>
          <w:color w:val="000000" w:themeColor="text1"/>
          <w:sz w:val="16"/>
        </w:rPr>
        <w:t xml:space="preserve">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w:t>
      </w:r>
      <w:r w:rsidRPr="00F3623E">
        <w:rPr>
          <w:rStyle w:val="StyleUnderline"/>
          <w:color w:val="000000" w:themeColor="text1"/>
        </w:rPr>
        <w:t xml:space="preserve">There is a striking </w:t>
      </w:r>
      <w:r w:rsidRPr="00F3623E">
        <w:rPr>
          <w:rStyle w:val="StyleUnderline"/>
          <w:color w:val="000000" w:themeColor="text1"/>
          <w:highlight w:val="cyan"/>
        </w:rPr>
        <w:t>overlap between currently vulnerable states and future areas of extreme warming</w:t>
      </w:r>
      <w:r w:rsidRPr="00F3623E">
        <w:rPr>
          <w:rStyle w:val="StyleUnderline"/>
          <w:color w:val="000000" w:themeColor="text1"/>
        </w:rPr>
        <w:t xml:space="preserve">. </w:t>
      </w:r>
      <w:r w:rsidRPr="00F3623E">
        <w:rPr>
          <w:rStyle w:val="StyleUnderline"/>
          <w:color w:val="000000" w:themeColor="text1"/>
          <w:highlight w:val="cyan"/>
        </w:rPr>
        <w:t>If</w:t>
      </w:r>
      <w:r w:rsidRPr="00F3623E">
        <w:rPr>
          <w:rStyle w:val="StyleUnderline"/>
          <w:color w:val="000000" w:themeColor="text1"/>
        </w:rPr>
        <w:t xml:space="preserve"> current </w:t>
      </w:r>
      <w:r w:rsidRPr="00F3623E">
        <w:rPr>
          <w:rStyle w:val="StyleUnderline"/>
          <w:color w:val="000000" w:themeColor="text1"/>
          <w:highlight w:val="cyan"/>
        </w:rPr>
        <w:t>political fragility does not improve significantly</w:t>
      </w:r>
      <w:r w:rsidRPr="00F3623E">
        <w:rPr>
          <w:rStyle w:val="StyleUnderline"/>
          <w:color w:val="000000" w:themeColor="text1"/>
        </w:rPr>
        <w:t xml:space="preserve"> in the coming decades, then a </w:t>
      </w:r>
      <w:r w:rsidRPr="00F3623E">
        <w:rPr>
          <w:rStyle w:val="StyleUnderline"/>
          <w:color w:val="000000" w:themeColor="text1"/>
          <w:highlight w:val="cyan"/>
        </w:rPr>
        <w:t>belt of instability with</w:t>
      </w:r>
      <w:r w:rsidRPr="00F3623E">
        <w:rPr>
          <w:rStyle w:val="StyleUnderline"/>
          <w:color w:val="000000" w:themeColor="text1"/>
        </w:rPr>
        <w:t xml:space="preserve"> potentially </w:t>
      </w:r>
      <w:r w:rsidRPr="00F3623E">
        <w:rPr>
          <w:rStyle w:val="StyleUnderline"/>
          <w:color w:val="000000" w:themeColor="text1"/>
          <w:highlight w:val="cyan"/>
        </w:rPr>
        <w:t>serious ramifications could occur</w:t>
      </w:r>
      <w:r w:rsidRPr="00F3623E">
        <w:rPr>
          <w:rStyle w:val="StyleUnderline"/>
          <w:color w:val="000000" w:themeColor="text1"/>
        </w:rPr>
        <w:t>.</w:t>
      </w:r>
      <w:r w:rsidRPr="00F3623E">
        <w:rPr>
          <w:color w:val="000000" w:themeColor="text1"/>
          <w:sz w:val="16"/>
        </w:rPr>
        <w:t xml:space="preserve"> Finally, </w:t>
      </w:r>
      <w:r w:rsidRPr="00F3623E">
        <w:rPr>
          <w:rStyle w:val="StyleUnderline"/>
          <w:color w:val="000000" w:themeColor="text1"/>
          <w:highlight w:val="cyan"/>
        </w:rPr>
        <w:t>climate change could</w:t>
      </w:r>
      <w:r w:rsidRPr="00F3623E">
        <w:rPr>
          <w:rStyle w:val="StyleUnderline"/>
          <w:color w:val="000000" w:themeColor="text1"/>
        </w:rPr>
        <w:t xml:space="preserve"> irrevocably </w:t>
      </w:r>
      <w:r w:rsidRPr="00F3623E">
        <w:rPr>
          <w:rStyle w:val="StyleUnderline"/>
          <w:color w:val="000000" w:themeColor="text1"/>
          <w:highlight w:val="cyan"/>
        </w:rPr>
        <w:t>undermine</w:t>
      </w:r>
      <w:r w:rsidRPr="00F3623E">
        <w:rPr>
          <w:rStyle w:val="StyleUnderline"/>
          <w:color w:val="000000" w:themeColor="text1"/>
        </w:rPr>
        <w:t xml:space="preserve"> humanity’s </w:t>
      </w:r>
      <w:r w:rsidRPr="00F3623E">
        <w:rPr>
          <w:rStyle w:val="StyleUnderline"/>
          <w:color w:val="000000" w:themeColor="text1"/>
          <w:highlight w:val="cyan"/>
        </w:rPr>
        <w:t>ability to recover from another cataclysm, such as nuclear war.</w:t>
      </w:r>
      <w:r w:rsidRPr="00F3623E">
        <w:rPr>
          <w:color w:val="000000" w:themeColor="text1"/>
          <w:sz w:val="16"/>
        </w:rPr>
        <w:t xml:space="preserve">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0E9A882B" w14:textId="77777777" w:rsidR="006F7758" w:rsidRPr="00F3623E" w:rsidRDefault="006F7758" w:rsidP="006F7758">
      <w:pPr>
        <w:pStyle w:val="Heading4"/>
        <w:rPr>
          <w:rFonts w:cs="Calibri"/>
          <w:color w:val="000000" w:themeColor="text1"/>
        </w:rPr>
      </w:pPr>
      <w:r w:rsidRPr="00F3623E">
        <w:rPr>
          <w:rFonts w:cs="Calibri"/>
          <w:color w:val="000000" w:themeColor="text1"/>
        </w:rPr>
        <w:t>Social and environmental inequality is produced through racial capitalism’s compulsions of accumulation – focusing on inequality rather than   underlying structures produces differences elsewhere</w:t>
      </w:r>
    </w:p>
    <w:p w14:paraId="59668EAB" w14:textId="77777777" w:rsidR="006F7758" w:rsidRPr="00F3623E" w:rsidRDefault="006F7758" w:rsidP="006F7758">
      <w:pPr>
        <w:rPr>
          <w:color w:val="000000" w:themeColor="text1"/>
        </w:rPr>
      </w:pPr>
      <w:r w:rsidRPr="00F3623E">
        <w:rPr>
          <w:rStyle w:val="Style13ptBold"/>
          <w:color w:val="000000" w:themeColor="text1"/>
        </w:rPr>
        <w:t>Pulido 16</w:t>
      </w:r>
      <w:r w:rsidRPr="00F3623E">
        <w:rPr>
          <w:color w:val="000000" w:themeColor="text1"/>
        </w:rPr>
        <w:t xml:space="preserve"> (Laura Pulido, “Geographies of race and ethnicity II: Environmental racism, racial capitalism and state-sanctioned violence”, May 13, 2016, Progress in Human Geography, 41(4), 524–533, Sage Journals, </w:t>
      </w:r>
      <w:hyperlink r:id="rId144" w:history="1">
        <w:r w:rsidRPr="00F3623E">
          <w:rPr>
            <w:rStyle w:val="Hyperlink"/>
            <w:color w:val="000000" w:themeColor="text1"/>
          </w:rPr>
          <w:t>https://journals.sagepub.com/doi/10.1177/0309132516646495</w:t>
        </w:r>
      </w:hyperlink>
      <w:r w:rsidRPr="00F3623E">
        <w:rPr>
          <w:color w:val="000000" w:themeColor="text1"/>
        </w:rPr>
        <w:t>, acc. 7/9/23)//AS</w:t>
      </w:r>
    </w:p>
    <w:p w14:paraId="4E7C270A" w14:textId="77777777" w:rsidR="006F7758" w:rsidRPr="00F3623E" w:rsidRDefault="006F7758" w:rsidP="006F7758">
      <w:pPr>
        <w:rPr>
          <w:color w:val="000000" w:themeColor="text1"/>
          <w:sz w:val="16"/>
        </w:rPr>
      </w:pPr>
      <w:r w:rsidRPr="00F3623E">
        <w:rPr>
          <w:color w:val="000000" w:themeColor="text1"/>
          <w:sz w:val="16"/>
        </w:rPr>
        <w:t xml:space="preserve">III </w:t>
      </w:r>
      <w:r w:rsidRPr="00F3623E">
        <w:rPr>
          <w:rStyle w:val="Emphasis"/>
          <w:color w:val="000000" w:themeColor="text1"/>
          <w:highlight w:val="cyan"/>
        </w:rPr>
        <w:t xml:space="preserve">Environmental racism </w:t>
      </w:r>
      <w:r w:rsidRPr="00F3623E">
        <w:rPr>
          <w:rStyle w:val="StyleUnderline"/>
          <w:color w:val="000000" w:themeColor="text1"/>
          <w:highlight w:val="cyan"/>
        </w:rPr>
        <w:t xml:space="preserve">and </w:t>
      </w:r>
      <w:r w:rsidRPr="00F3623E">
        <w:rPr>
          <w:rStyle w:val="Emphasis"/>
          <w:color w:val="000000" w:themeColor="text1"/>
          <w:highlight w:val="cyan"/>
        </w:rPr>
        <w:t>racial capitalism</w:t>
      </w:r>
      <w:r w:rsidRPr="00F3623E">
        <w:rPr>
          <w:rStyle w:val="Emphasis"/>
          <w:color w:val="000000" w:themeColor="text1"/>
        </w:rPr>
        <w:t xml:space="preserve"> </w:t>
      </w:r>
      <w:r w:rsidRPr="00F3623E">
        <w:rPr>
          <w:rStyle w:val="StyleUnderline"/>
          <w:color w:val="000000" w:themeColor="text1"/>
        </w:rPr>
        <w:t xml:space="preserve">Failure on such a scale </w:t>
      </w:r>
      <w:r w:rsidRPr="00F3623E">
        <w:rPr>
          <w:rStyle w:val="Emphasis"/>
          <w:color w:val="000000" w:themeColor="text1"/>
          <w:highlight w:val="cyan"/>
        </w:rPr>
        <w:t xml:space="preserve">cannot be resolved </w:t>
      </w:r>
      <w:r w:rsidRPr="00F3623E">
        <w:rPr>
          <w:rStyle w:val="Emphasis"/>
          <w:color w:val="000000" w:themeColor="text1"/>
        </w:rPr>
        <w:t xml:space="preserve">by tinkering </w:t>
      </w:r>
      <w:r w:rsidRPr="00F3623E">
        <w:rPr>
          <w:rStyle w:val="Emphasis"/>
          <w:color w:val="000000" w:themeColor="text1"/>
          <w:highlight w:val="cyan"/>
        </w:rPr>
        <w:t>with policy</w:t>
      </w:r>
      <w:r w:rsidRPr="00F3623E">
        <w:rPr>
          <w:color w:val="000000" w:themeColor="text1"/>
          <w:sz w:val="16"/>
        </w:rPr>
        <w:t xml:space="preserve">. While geographers typically attribute such dynamics to neoliberalism (Faber, 2008; Holifield, 2007), this is only part of the story. For instance, what is the connection between court decisions that contract the definition of discrimination and neoliberalism? </w:t>
      </w:r>
      <w:r w:rsidRPr="00F3623E">
        <w:rPr>
          <w:rStyle w:val="StyleUnderline"/>
          <w:color w:val="000000" w:themeColor="text1"/>
        </w:rPr>
        <w:t>Pellow (2007) is one of the few to combine political economy and race in his analysis of transnational pollution</w:t>
      </w:r>
      <w:r w:rsidRPr="00F3623E">
        <w:rPr>
          <w:color w:val="000000" w:themeColor="text1"/>
          <w:sz w:val="16"/>
        </w:rPr>
        <w:t xml:space="preserve">, although Heynen (2015) has made some important moves in this direction. I build on Pellow’s work as well as research from critical ethnic studies to argue that </w:t>
      </w:r>
      <w:r w:rsidRPr="00F3623E">
        <w:rPr>
          <w:rStyle w:val="Emphasis"/>
          <w:color w:val="000000" w:themeColor="text1"/>
          <w:highlight w:val="cyan"/>
        </w:rPr>
        <w:t>environmental racism is part of racial capitalism</w:t>
      </w:r>
      <w:r w:rsidRPr="00F3623E">
        <w:rPr>
          <w:rStyle w:val="Emphasis"/>
          <w:color w:val="000000" w:themeColor="text1"/>
        </w:rPr>
        <w:t xml:space="preserve">. </w:t>
      </w:r>
      <w:r w:rsidRPr="00F3623E">
        <w:rPr>
          <w:color w:val="000000" w:themeColor="text1"/>
          <w:sz w:val="16"/>
        </w:rPr>
        <w:t xml:space="preserve">Ethnic Studies scholars have long grappled with the relationship between racism and capitalism (Barrera, 1979; Marable, 1983; Almaguer, 1994). </w:t>
      </w:r>
      <w:r w:rsidRPr="00F3623E">
        <w:rPr>
          <w:rStyle w:val="StyleUnderline"/>
          <w:color w:val="000000" w:themeColor="text1"/>
        </w:rPr>
        <w:t>Cedric Robinson coined the term racial capitalism in Black Marxism: The Making of the Black Radical Tradition</w:t>
      </w:r>
      <w:r w:rsidRPr="00F3623E">
        <w:rPr>
          <w:color w:val="000000" w:themeColor="text1"/>
          <w:sz w:val="16"/>
        </w:rPr>
        <w:t xml:space="preserve">. First published in 1983, he </w:t>
      </w:r>
      <w:r w:rsidRPr="00F3623E">
        <w:rPr>
          <w:rStyle w:val="StyleUnderline"/>
          <w:color w:val="000000" w:themeColor="text1"/>
        </w:rPr>
        <w:t>argued that racism was a structuring logic of capitalism</w:t>
      </w:r>
      <w:r w:rsidRPr="00F3623E">
        <w:rPr>
          <w:color w:val="000000" w:themeColor="text1"/>
          <w:sz w:val="16"/>
        </w:rPr>
        <w:t xml:space="preserve">. His work did not initially circulate beyond a small circle of scholars (e.g. Kelley, 1990; Gilmore, 2007), but the </w:t>
      </w:r>
      <w:r w:rsidRPr="00F3623E">
        <w:rPr>
          <w:rStyle w:val="StyleUnderline"/>
          <w:color w:val="000000" w:themeColor="text1"/>
        </w:rPr>
        <w:t>rise of critical ethnic studies</w:t>
      </w:r>
      <w:r w:rsidRPr="00F3623E">
        <w:rPr>
          <w:color w:val="000000" w:themeColor="text1"/>
          <w:sz w:val="16"/>
        </w:rPr>
        <w:t xml:space="preserve"> (Ma´rquez and Rana, 2015) has </w:t>
      </w:r>
      <w:r w:rsidRPr="00F3623E">
        <w:rPr>
          <w:rStyle w:val="StyleUnderline"/>
          <w:color w:val="000000" w:themeColor="text1"/>
        </w:rPr>
        <w:t>introduced a new generation to it</w:t>
      </w:r>
      <w:r w:rsidRPr="00F3623E">
        <w:rPr>
          <w:color w:val="000000" w:themeColor="text1"/>
          <w:sz w:val="16"/>
        </w:rPr>
        <w:t xml:space="preserve">. While this is new to some (Bonds and Inwood, forthcoming; Driscoll Derickson, 2014; Ruiz, 2015), there is, in fact, older geographic scholarship that sees capitalism as deeply racial (Wilson, 1992; Blaut, 1993; Woods, 1998; Gilmore, 2002). Thus, the ideas are not necessarily new. What is new is the term, the intellectual moment, and the political urgency. </w:t>
      </w:r>
      <w:r w:rsidRPr="00F3623E">
        <w:rPr>
          <w:rStyle w:val="Emphasis"/>
          <w:color w:val="000000" w:themeColor="text1"/>
          <w:highlight w:val="cyan"/>
        </w:rPr>
        <w:t>The time is ripe for a deep engagement with racial capitalism</w:t>
      </w:r>
      <w:r w:rsidRPr="00F3623E">
        <w:rPr>
          <w:color w:val="000000" w:themeColor="text1"/>
          <w:sz w:val="16"/>
        </w:rPr>
        <w:t xml:space="preserve">. A </w:t>
      </w:r>
      <w:r w:rsidRPr="00F3623E">
        <w:rPr>
          <w:rStyle w:val="StyleUnderline"/>
          <w:color w:val="000000" w:themeColor="text1"/>
        </w:rPr>
        <w:t>focus on racial capitalism requires greater attention to the essential processes that shaped the modern world, such as colonization,</w:t>
      </w:r>
      <w:r w:rsidRPr="00F3623E">
        <w:rPr>
          <w:color w:val="000000" w:themeColor="text1"/>
          <w:sz w:val="16"/>
        </w:rPr>
        <w:t xml:space="preserve"> primitive 526 Progress in Human Geography 41(4) accumulation, slavery, and imperialism. As McKittrick notes, ‘the </w:t>
      </w:r>
      <w:r w:rsidRPr="00F3623E">
        <w:rPr>
          <w:rStyle w:val="StyleUnderline"/>
          <w:color w:val="000000" w:themeColor="text1"/>
        </w:rPr>
        <w:t>geographic management of blackness, race, and racial difference (and thus nonblackness) hinges on a longstanding but unacknowledged plantation past</w:t>
      </w:r>
      <w:r w:rsidRPr="00F3623E">
        <w:rPr>
          <w:color w:val="000000" w:themeColor="text1"/>
          <w:sz w:val="16"/>
        </w:rPr>
        <w:t xml:space="preserve">’ (2011: 953). By insisting that we are still living with the legacy of these processes, </w:t>
      </w:r>
      <w:r w:rsidRPr="00F3623E">
        <w:rPr>
          <w:rStyle w:val="StyleUnderline"/>
          <w:color w:val="000000" w:themeColor="text1"/>
        </w:rPr>
        <w:t>racial capitalism requires that we place contemporary forms of racial inequality in a materialist, ideological and historical framework</w:t>
      </w:r>
      <w:r w:rsidRPr="00F3623E">
        <w:rPr>
          <w:color w:val="000000" w:themeColor="text1"/>
          <w:sz w:val="16"/>
        </w:rPr>
        <w:t>. Dominant historical narratives of racism locate its origins in European colonization. Robinson (2000) challenges this notion by documenting its prior roots in Europe. This is key, because although he and others, such as Melamed (2015: 77), insist that, ‘</w:t>
      </w:r>
      <w:r w:rsidRPr="00F3623E">
        <w:rPr>
          <w:rStyle w:val="Emphasis"/>
          <w:color w:val="000000" w:themeColor="text1"/>
        </w:rPr>
        <w:t>capitalism is racial capitalism’</w:t>
      </w:r>
      <w:r w:rsidRPr="00F3623E">
        <w:rPr>
          <w:color w:val="000000" w:themeColor="text1"/>
          <w:sz w:val="16"/>
        </w:rPr>
        <w:t xml:space="preserve">, this historicization suggests that racism predates capitalism and therefore can be used by diverse economic systems, including colonization and slavery. Indeed, to treat colonization, for example, as solely an economic process is not to fully grasp its human impact, logic, or legacy (Said, 1979; Blaut, 1993; Fanon, 1965; Galeano, 1973; Blackhawk, 2008). We can never overlook the fact that </w:t>
      </w:r>
      <w:r w:rsidRPr="00F3623E">
        <w:rPr>
          <w:rStyle w:val="StyleUnderline"/>
          <w:color w:val="000000" w:themeColor="text1"/>
        </w:rPr>
        <w:t>racial ideology (along with guns) enabled colonization</w:t>
      </w:r>
      <w:r w:rsidRPr="00F3623E">
        <w:rPr>
          <w:color w:val="000000" w:themeColor="text1"/>
          <w:sz w:val="16"/>
        </w:rPr>
        <w:t xml:space="preserve">. Though conquest and domination were not always the sole motives, the elaborate ideology that constructed indigenous people as less than fully human was entirely necessary for the colonial project. Indeed, Smith (2012) has suggested the </w:t>
      </w:r>
      <w:r w:rsidRPr="00F3623E">
        <w:rPr>
          <w:rStyle w:val="StyleUnderline"/>
          <w:color w:val="000000" w:themeColor="text1"/>
        </w:rPr>
        <w:t>genocide is the core logic driving colonizatio</w:t>
      </w:r>
      <w:r w:rsidRPr="00F3623E">
        <w:rPr>
          <w:color w:val="000000" w:themeColor="text1"/>
          <w:sz w:val="16"/>
        </w:rPr>
        <w:t xml:space="preserve">n. In the case of the US and other settler societies, colonization led to massive land theft, which was not only a form of primitive accumulation, but also became the basis of those countries’ national territories at the cost of native nations (Hixson, 2013). </w:t>
      </w:r>
      <w:r w:rsidRPr="00F3623E">
        <w:rPr>
          <w:rStyle w:val="StyleUnderline"/>
          <w:color w:val="000000" w:themeColor="text1"/>
        </w:rPr>
        <w:t>Earlier debates sought to reconcile racism and capitalism (</w:t>
      </w:r>
      <w:r w:rsidRPr="00F3623E">
        <w:rPr>
          <w:color w:val="000000" w:themeColor="text1"/>
          <w:sz w:val="16"/>
        </w:rPr>
        <w:t xml:space="preserve">Wilson, 1992; Barrera, 1979; Almaguer, 1994), </w:t>
      </w:r>
      <w:r w:rsidRPr="00F3623E">
        <w:rPr>
          <w:rStyle w:val="StyleUnderline"/>
          <w:color w:val="000000" w:themeColor="text1"/>
        </w:rPr>
        <w:t>but critical ethnic studies and its precursors insist that race cannot always be contained by capitalism</w:t>
      </w:r>
      <w:r w:rsidRPr="00F3623E">
        <w:rPr>
          <w:color w:val="000000" w:themeColor="text1"/>
          <w:sz w:val="16"/>
        </w:rPr>
        <w:t xml:space="preserve"> (Omi and Winant, 1986; HoSang et al., 2012; Roediger, 2008; Lipsitz, 2006. Though racism has been and is deployed to facilitate maximum accumulation, </w:t>
      </w:r>
      <w:r w:rsidRPr="00F3623E">
        <w:rPr>
          <w:rStyle w:val="StyleUnderline"/>
          <w:color w:val="000000" w:themeColor="text1"/>
        </w:rPr>
        <w:t>racism can also exceed the desires of various fractions of capital</w:t>
      </w:r>
      <w:r w:rsidRPr="00F3623E">
        <w:rPr>
          <w:color w:val="000000" w:themeColor="text1"/>
          <w:sz w:val="16"/>
        </w:rPr>
        <w:t xml:space="preserve">. Consider the overt racism of the contemporary US Republican Party, which is arguably counter to the desires of much of multicultural corporate America (Melamed, 2011). Given the variability of racism to capitalism, I consider the production of difference and value as the most fundamental point of connection. Accordingly, this should be the starting point for EJ analyses. 1 Producing difference and value The centrality of value to capitalist production is well-known. But there are multiple ways of conceptualizing value, and by extension, differential value. Differential value refers to the production of recognized differences that result in distinct kinds of values. These differences in value become critical in the accumulation of surplus – both profits and power (Cacho, 2011; see also Gilmore, 2002). Just as uneven space is essential to the unfolding of capitalism (Harvey, 2001), human difference is essential to the production of differential value. Relationality is key to the production of differential value (Cacho, 2012: 13). For example, whiteness derives its meanings and value from various forms of nonwhiteness, which Cacho and Barrett call a kind of negativity. Negativity is important because it ‘forms the ground of possibilities for value’ (Barrett in Cacho, 2012: 13). While this is familiar terrain for critical human geographers (Anderson, 1987; Kobayashi and Peake, 1994), it is rarely reflected in empirical geographic work. Instead, most of us examine racial outcomes without considering racial production. </w:t>
      </w:r>
      <w:r w:rsidRPr="00F3623E">
        <w:rPr>
          <w:rStyle w:val="StyleUnderline"/>
          <w:color w:val="000000" w:themeColor="text1"/>
        </w:rPr>
        <w:t xml:space="preserve">Analyzing </w:t>
      </w:r>
      <w:r w:rsidRPr="00F3623E">
        <w:rPr>
          <w:rStyle w:val="StyleUnderline"/>
          <w:color w:val="000000" w:themeColor="text1"/>
          <w:highlight w:val="cyan"/>
        </w:rPr>
        <w:t>racial production</w:t>
      </w:r>
      <w:r w:rsidRPr="00F3623E">
        <w:rPr>
          <w:color w:val="000000" w:themeColor="text1"/>
          <w:sz w:val="16"/>
        </w:rPr>
        <w:t xml:space="preserve"> is not merely a theoretical exercise however. Rather, it </w:t>
      </w:r>
      <w:r w:rsidRPr="00F3623E">
        <w:rPr>
          <w:rStyle w:val="StyleUnderline"/>
          <w:color w:val="000000" w:themeColor="text1"/>
          <w:highlight w:val="cyan"/>
        </w:rPr>
        <w:t>informs how a problem is conceptualized</w:t>
      </w:r>
      <w:r w:rsidRPr="00F3623E">
        <w:rPr>
          <w:rStyle w:val="StyleUnderline"/>
          <w:color w:val="000000" w:themeColor="text1"/>
        </w:rPr>
        <w:t xml:space="preserve">, and </w:t>
      </w:r>
      <w:r w:rsidRPr="00F3623E">
        <w:rPr>
          <w:rStyle w:val="StyleUnderline"/>
          <w:color w:val="000000" w:themeColor="text1"/>
          <w:highlight w:val="cyan"/>
        </w:rPr>
        <w:t>thus shapes political strategy</w:t>
      </w:r>
      <w:r w:rsidRPr="00F3623E">
        <w:rPr>
          <w:rStyle w:val="StyleUnderline"/>
          <w:color w:val="000000" w:themeColor="text1"/>
        </w:rPr>
        <w:t>.</w:t>
      </w:r>
      <w:r w:rsidRPr="00F3623E">
        <w:rPr>
          <w:color w:val="000000" w:themeColor="text1"/>
          <w:sz w:val="16"/>
        </w:rPr>
        <w:t xml:space="preserve"> Indeed, </w:t>
      </w:r>
      <w:r w:rsidRPr="00F3623E">
        <w:rPr>
          <w:rStyle w:val="StyleUnderline"/>
          <w:color w:val="000000" w:themeColor="text1"/>
          <w:highlight w:val="cyan"/>
        </w:rPr>
        <w:t xml:space="preserve">focusing on a </w:t>
      </w:r>
      <w:r w:rsidRPr="00F3623E">
        <w:rPr>
          <w:rStyle w:val="Emphasis"/>
          <w:color w:val="000000" w:themeColor="text1"/>
          <w:highlight w:val="cyan"/>
        </w:rPr>
        <w:t>particular racial/ethnic group</w:t>
      </w:r>
      <w:r w:rsidRPr="00F3623E">
        <w:rPr>
          <w:rStyle w:val="StyleUnderline"/>
          <w:color w:val="000000" w:themeColor="text1"/>
          <w:highlight w:val="cyan"/>
        </w:rPr>
        <w:t>, rather than racial capitalism</w:t>
      </w:r>
      <w:r w:rsidRPr="00F3623E">
        <w:rPr>
          <w:rStyle w:val="StyleUnderline"/>
          <w:color w:val="000000" w:themeColor="text1"/>
        </w:rPr>
        <w:t xml:space="preserve">, per se, may lead to </w:t>
      </w:r>
      <w:r w:rsidRPr="00F3623E">
        <w:rPr>
          <w:rStyle w:val="Emphasis"/>
          <w:color w:val="000000" w:themeColor="text1"/>
        </w:rPr>
        <w:t>improved conditions for some</w:t>
      </w:r>
      <w:r w:rsidRPr="00F3623E">
        <w:rPr>
          <w:color w:val="000000" w:themeColor="text1"/>
          <w:sz w:val="16"/>
        </w:rPr>
        <w:t xml:space="preserve">, Pulido 527 </w:t>
      </w:r>
      <w:r w:rsidRPr="00F3623E">
        <w:rPr>
          <w:rStyle w:val="StyleUnderline"/>
          <w:color w:val="000000" w:themeColor="text1"/>
        </w:rPr>
        <w:t xml:space="preserve">while </w:t>
      </w:r>
      <w:r w:rsidRPr="00F3623E">
        <w:rPr>
          <w:rStyle w:val="Emphasis"/>
          <w:color w:val="000000" w:themeColor="text1"/>
          <w:highlight w:val="cyan"/>
        </w:rPr>
        <w:t>overlook</w:t>
      </w:r>
      <w:r w:rsidRPr="00F3623E">
        <w:rPr>
          <w:rStyle w:val="Emphasis"/>
          <w:color w:val="000000" w:themeColor="text1"/>
        </w:rPr>
        <w:t>ing</w:t>
      </w:r>
      <w:r w:rsidRPr="00F3623E">
        <w:rPr>
          <w:rStyle w:val="StyleUnderline"/>
          <w:color w:val="000000" w:themeColor="text1"/>
        </w:rPr>
        <w:t xml:space="preserve"> </w:t>
      </w:r>
      <w:r w:rsidRPr="00F3623E">
        <w:rPr>
          <w:rStyle w:val="Emphasis"/>
          <w:color w:val="000000" w:themeColor="text1"/>
          <w:highlight w:val="cyan"/>
        </w:rPr>
        <w:t>capitalism’s</w:t>
      </w:r>
      <w:r w:rsidRPr="00F3623E">
        <w:rPr>
          <w:rStyle w:val="StyleUnderline"/>
          <w:color w:val="000000" w:themeColor="text1"/>
        </w:rPr>
        <w:t xml:space="preserve"> incessant </w:t>
      </w:r>
      <w:r w:rsidRPr="00F3623E">
        <w:rPr>
          <w:rStyle w:val="StyleUnderline"/>
          <w:color w:val="000000" w:themeColor="text1"/>
          <w:highlight w:val="cyan"/>
        </w:rPr>
        <w:t xml:space="preserve">need to actively </w:t>
      </w:r>
      <w:r w:rsidRPr="00F3623E">
        <w:rPr>
          <w:rStyle w:val="Emphasis"/>
          <w:color w:val="000000" w:themeColor="text1"/>
          <w:highlight w:val="cyan"/>
        </w:rPr>
        <w:t>produce difference somewhere</w:t>
      </w:r>
      <w:r w:rsidRPr="00F3623E">
        <w:rPr>
          <w:rStyle w:val="StyleUnderline"/>
          <w:color w:val="000000" w:themeColor="text1"/>
          <w:highlight w:val="cyan"/>
        </w:rPr>
        <w:t>. Capital can only be capital when it is accumulating, and it can only accumulate by producing and moving through relations of severe inequality among human groups</w:t>
      </w:r>
      <w:r w:rsidRPr="00F3623E">
        <w:rPr>
          <w:color w:val="000000" w:themeColor="text1"/>
          <w:sz w:val="16"/>
        </w:rPr>
        <w:t xml:space="preserve"> – capitalists with the means of production/workers without the means of subsistence, creditors/debtors, conquerors of land made property/the dispossessed and removed. </w:t>
      </w:r>
      <w:r w:rsidRPr="00F3623E">
        <w:rPr>
          <w:rStyle w:val="StyleUnderline"/>
          <w:color w:val="000000" w:themeColor="text1"/>
        </w:rPr>
        <w:t xml:space="preserve">These </w:t>
      </w:r>
      <w:r w:rsidRPr="00F3623E">
        <w:rPr>
          <w:rStyle w:val="StyleUnderline"/>
          <w:color w:val="000000" w:themeColor="text1"/>
          <w:highlight w:val="cyan"/>
        </w:rPr>
        <w:t xml:space="preserve">antinomies of accumulation require </w:t>
      </w:r>
      <w:r w:rsidRPr="00F3623E">
        <w:rPr>
          <w:rStyle w:val="Emphasis"/>
          <w:color w:val="000000" w:themeColor="text1"/>
          <w:highlight w:val="cyan"/>
        </w:rPr>
        <w:t>loss, disposability, and the unequal differentiation of human value</w:t>
      </w:r>
      <w:r w:rsidRPr="00F3623E">
        <w:rPr>
          <w:rStyle w:val="StyleUnderline"/>
          <w:color w:val="000000" w:themeColor="text1"/>
        </w:rPr>
        <w:t>, and racism enshrines the inequalities that capitalism requires</w:t>
      </w:r>
      <w:r w:rsidRPr="00F3623E">
        <w:rPr>
          <w:color w:val="000000" w:themeColor="text1"/>
          <w:sz w:val="16"/>
        </w:rPr>
        <w:t xml:space="preserve">. (Melamed, 2015: 77) By theorizing the racialized production of differential value, </w:t>
      </w:r>
      <w:r w:rsidRPr="00F3623E">
        <w:rPr>
          <w:rStyle w:val="Emphasis"/>
          <w:color w:val="000000" w:themeColor="text1"/>
          <w:highlight w:val="cyan"/>
        </w:rPr>
        <w:t>racial capitalism</w:t>
      </w:r>
      <w:r w:rsidRPr="00F3623E">
        <w:rPr>
          <w:rStyle w:val="StyleUnderline"/>
          <w:color w:val="000000" w:themeColor="text1"/>
          <w:highlight w:val="cyan"/>
        </w:rPr>
        <w:t xml:space="preserve"> illuminates</w:t>
      </w:r>
      <w:r w:rsidRPr="00F3623E">
        <w:rPr>
          <w:color w:val="000000" w:themeColor="text1"/>
          <w:sz w:val="16"/>
        </w:rPr>
        <w:t xml:space="preserve"> not only the </w:t>
      </w:r>
      <w:r w:rsidRPr="00F3623E">
        <w:rPr>
          <w:rStyle w:val="Emphasis"/>
          <w:color w:val="000000" w:themeColor="text1"/>
          <w:highlight w:val="cyan"/>
        </w:rPr>
        <w:t>inevitability of environmental injustice</w:t>
      </w:r>
      <w:r w:rsidRPr="00F3623E">
        <w:rPr>
          <w:color w:val="000000" w:themeColor="text1"/>
          <w:sz w:val="16"/>
        </w:rPr>
        <w:t xml:space="preserve">, but the </w:t>
      </w:r>
      <w:r w:rsidRPr="00F3623E">
        <w:rPr>
          <w:rStyle w:val="Emphasis"/>
          <w:color w:val="000000" w:themeColor="text1"/>
          <w:highlight w:val="cyan"/>
        </w:rPr>
        <w:t>structural challenges</w:t>
      </w:r>
      <w:r w:rsidRPr="00F3623E">
        <w:rPr>
          <w:rStyle w:val="StyleUnderline"/>
          <w:color w:val="000000" w:themeColor="text1"/>
          <w:highlight w:val="cyan"/>
        </w:rPr>
        <w:t xml:space="preserve"> facing activists.</w:t>
      </w:r>
      <w:r w:rsidRPr="00F3623E">
        <w:rPr>
          <w:color w:val="000000" w:themeColor="text1"/>
          <w:sz w:val="16"/>
        </w:rPr>
        <w:t xml:space="preserve"> 2 </w:t>
      </w:r>
      <w:r w:rsidRPr="00F3623E">
        <w:rPr>
          <w:rStyle w:val="StyleUnderline"/>
          <w:color w:val="000000" w:themeColor="text1"/>
        </w:rPr>
        <w:t>Operationalizing nonwhite devaluation</w:t>
      </w:r>
      <w:r w:rsidRPr="00F3623E">
        <w:rPr>
          <w:color w:val="000000" w:themeColor="text1"/>
          <w:sz w:val="16"/>
        </w:rPr>
        <w:t xml:space="preserve"> </w:t>
      </w:r>
      <w:r w:rsidRPr="00F3623E">
        <w:rPr>
          <w:rStyle w:val="StyleUnderline"/>
          <w:color w:val="000000" w:themeColor="text1"/>
        </w:rPr>
        <w:t>Theories of racial capitalism highlight how racial difference is produced and how that relative valuation gets operationalized</w:t>
      </w:r>
      <w:r w:rsidRPr="00F3623E">
        <w:rPr>
          <w:color w:val="000000" w:themeColor="text1"/>
          <w:sz w:val="16"/>
        </w:rPr>
        <w:t xml:space="preserve">. This means not only how </w:t>
      </w:r>
      <w:r w:rsidRPr="00F3623E">
        <w:rPr>
          <w:rStyle w:val="StyleUnderline"/>
          <w:color w:val="000000" w:themeColor="text1"/>
        </w:rPr>
        <w:t>ideas and practices of devaluation circulate, but how they become institutionalized</w:t>
      </w:r>
      <w:r w:rsidRPr="00F3623E">
        <w:rPr>
          <w:color w:val="000000" w:themeColor="text1"/>
          <w:sz w:val="16"/>
        </w:rPr>
        <w:t xml:space="preserve">, and the </w:t>
      </w:r>
      <w:r w:rsidRPr="00F3623E">
        <w:rPr>
          <w:rStyle w:val="StyleUnderline"/>
          <w:color w:val="000000" w:themeColor="text1"/>
        </w:rPr>
        <w:t>implications for the racially subordinate and dominant</w:t>
      </w:r>
      <w:r w:rsidRPr="00F3623E">
        <w:rPr>
          <w:color w:val="000000" w:themeColor="text1"/>
          <w:sz w:val="16"/>
        </w:rPr>
        <w:t xml:space="preserve">. There are many ways </w:t>
      </w:r>
      <w:r w:rsidRPr="00F3623E">
        <w:rPr>
          <w:rStyle w:val="Emphasis"/>
          <w:color w:val="000000" w:themeColor="text1"/>
          <w:highlight w:val="cyan"/>
        </w:rPr>
        <w:t>racism can be harnessed by economic processes</w:t>
      </w:r>
      <w:r w:rsidRPr="00F3623E">
        <w:rPr>
          <w:rStyle w:val="Emphasis"/>
          <w:color w:val="000000" w:themeColor="text1"/>
        </w:rPr>
        <w:t>.</w:t>
      </w:r>
      <w:r w:rsidRPr="00F3623E">
        <w:rPr>
          <w:color w:val="000000" w:themeColor="text1"/>
          <w:sz w:val="16"/>
        </w:rPr>
        <w:t xml:space="preserve"> I will mention two that are widelyacknowledged as manifestations of racial capitalism: </w:t>
      </w:r>
      <w:r w:rsidRPr="00F3623E">
        <w:rPr>
          <w:rStyle w:val="Emphasis"/>
          <w:color w:val="000000" w:themeColor="text1"/>
        </w:rPr>
        <w:t>land and labor</w:t>
      </w:r>
      <w:r w:rsidRPr="00F3623E">
        <w:rPr>
          <w:color w:val="000000" w:themeColor="text1"/>
          <w:sz w:val="16"/>
        </w:rPr>
        <w:t xml:space="preserve">. </w:t>
      </w:r>
      <w:r w:rsidRPr="00F3623E">
        <w:rPr>
          <w:rStyle w:val="StyleUnderline"/>
          <w:color w:val="000000" w:themeColor="text1"/>
          <w:highlight w:val="cyan"/>
        </w:rPr>
        <w:t>Land is thoroughly saturated with racism</w:t>
      </w:r>
      <w:r w:rsidRPr="00F3623E">
        <w:rPr>
          <w:rStyle w:val="StyleUnderline"/>
          <w:color w:val="000000" w:themeColor="text1"/>
        </w:rPr>
        <w:t xml:space="preserve">. There are at least two primary </w:t>
      </w:r>
      <w:r w:rsidRPr="00F3623E">
        <w:rPr>
          <w:rStyle w:val="StyleUnderline"/>
          <w:color w:val="000000" w:themeColor="text1"/>
          <w:highlight w:val="cyan"/>
        </w:rPr>
        <w:t>land processes to consider: appropriation and access</w:t>
      </w:r>
      <w:r w:rsidRPr="00F3623E">
        <w:rPr>
          <w:color w:val="000000" w:themeColor="text1"/>
          <w:sz w:val="16"/>
        </w:rPr>
        <w:t xml:space="preserve">. </w:t>
      </w:r>
      <w:r w:rsidRPr="00F3623E">
        <w:rPr>
          <w:rStyle w:val="StyleUnderline"/>
          <w:color w:val="000000" w:themeColor="text1"/>
        </w:rPr>
        <w:t>Appropriation</w:t>
      </w:r>
      <w:r w:rsidRPr="00F3623E">
        <w:rPr>
          <w:color w:val="000000" w:themeColor="text1"/>
          <w:sz w:val="16"/>
        </w:rPr>
        <w:t xml:space="preserve"> refers to the </w:t>
      </w:r>
      <w:r w:rsidRPr="00F3623E">
        <w:rPr>
          <w:rStyle w:val="StyleUnderline"/>
          <w:color w:val="000000" w:themeColor="text1"/>
        </w:rPr>
        <w:t>diverse ways that land was taken from native people,</w:t>
      </w:r>
      <w:r w:rsidRPr="00F3623E">
        <w:rPr>
          <w:color w:val="000000" w:themeColor="text1"/>
          <w:sz w:val="16"/>
        </w:rPr>
        <w:t xml:space="preserve"> as previously mentioned. </w:t>
      </w:r>
      <w:r w:rsidRPr="00F3623E">
        <w:rPr>
          <w:rStyle w:val="StyleUnderline"/>
          <w:color w:val="000000" w:themeColor="text1"/>
        </w:rPr>
        <w:t>Once land was severed from native peoples and commodified, the question of access arose, which is deeply racialized. Numerous laws and practices reserved land ownership for whites</w:t>
      </w:r>
      <w:r w:rsidRPr="00F3623E">
        <w:rPr>
          <w:color w:val="000000" w:themeColor="text1"/>
          <w:sz w:val="16"/>
        </w:rPr>
        <w:t xml:space="preserve">. Indeed some groups, such as </w:t>
      </w:r>
      <w:r w:rsidRPr="00F3623E">
        <w:rPr>
          <w:rStyle w:val="StyleUnderline"/>
          <w:color w:val="000000" w:themeColor="text1"/>
        </w:rPr>
        <w:t>Asians, actually lost land they once owned</w:t>
      </w:r>
      <w:r w:rsidRPr="00F3623E">
        <w:rPr>
          <w:color w:val="000000" w:themeColor="text1"/>
          <w:sz w:val="16"/>
        </w:rPr>
        <w:t xml:space="preserve"> (Ruiz, 2015; Curry, 1921). </w:t>
      </w:r>
      <w:r w:rsidRPr="00F3623E">
        <w:rPr>
          <w:rStyle w:val="Emphasis"/>
          <w:color w:val="000000" w:themeColor="text1"/>
          <w:highlight w:val="cyan"/>
        </w:rPr>
        <w:t>Differential value</w:t>
      </w:r>
      <w:r w:rsidRPr="00F3623E">
        <w:rPr>
          <w:rStyle w:val="StyleUnderline"/>
          <w:color w:val="000000" w:themeColor="text1"/>
          <w:highlight w:val="cyan"/>
        </w:rPr>
        <w:t xml:space="preserve"> is</w:t>
      </w:r>
      <w:r w:rsidRPr="00F3623E">
        <w:rPr>
          <w:rStyle w:val="StyleUnderline"/>
          <w:color w:val="000000" w:themeColor="text1"/>
        </w:rPr>
        <w:t xml:space="preserve"> also </w:t>
      </w:r>
      <w:r w:rsidRPr="00F3623E">
        <w:rPr>
          <w:rStyle w:val="Emphasis"/>
          <w:color w:val="000000" w:themeColor="text1"/>
          <w:highlight w:val="cyan"/>
        </w:rPr>
        <w:t>produced and extracted via racialized labor systems</w:t>
      </w:r>
      <w:r w:rsidRPr="00F3623E">
        <w:rPr>
          <w:rStyle w:val="StyleUnderline"/>
          <w:color w:val="000000" w:themeColor="text1"/>
        </w:rPr>
        <w:t xml:space="preserve"> – black chattel slavery being one of the most profound examples.</w:t>
      </w:r>
      <w:r w:rsidRPr="00F3623E">
        <w:rPr>
          <w:color w:val="000000" w:themeColor="text1"/>
          <w:sz w:val="16"/>
        </w:rPr>
        <w:t xml:space="preserve"> Smith (2012) asserts that slavery is one of the key logics of white supremacy: the ability to commodify human beings. Understanding slavery’s history and ballast enables us to appreciate the extent to which devalued black bodies, to paraphrase Ta-Nehisi Coates, have financed both whiteness and the American Dream (2015: 132), and I would add global white supremacy (da Silva, 2007). </w:t>
      </w:r>
      <w:r w:rsidRPr="00F3623E">
        <w:rPr>
          <w:rStyle w:val="StyleUnderline"/>
          <w:color w:val="000000" w:themeColor="text1"/>
        </w:rPr>
        <w:t>Recent research reveals the economic contributions of slavery to the US economy and infrastructure, as well as the extreme violence necessary to maintain such a system</w:t>
      </w:r>
      <w:r w:rsidRPr="00F3623E">
        <w:rPr>
          <w:color w:val="000000" w:themeColor="text1"/>
          <w:sz w:val="16"/>
        </w:rPr>
        <w:t xml:space="preserve"> (Baptist, 2014; Johnson, 2013; Wilder, 2013; for a critique, see Hudson, 2016). Upon slavery’s conclusion, </w:t>
      </w:r>
      <w:r w:rsidRPr="00F3623E">
        <w:rPr>
          <w:rStyle w:val="StyleUnderline"/>
          <w:color w:val="000000" w:themeColor="text1"/>
          <w:highlight w:val="cyan"/>
        </w:rPr>
        <w:t>numerous</w:t>
      </w:r>
      <w:r w:rsidRPr="00F3623E">
        <w:rPr>
          <w:rStyle w:val="StyleUnderline"/>
          <w:color w:val="000000" w:themeColor="text1"/>
        </w:rPr>
        <w:t xml:space="preserve"> legal and de jure </w:t>
      </w:r>
      <w:r w:rsidRPr="00F3623E">
        <w:rPr>
          <w:rStyle w:val="StyleUnderline"/>
          <w:color w:val="000000" w:themeColor="text1"/>
          <w:highlight w:val="cyan"/>
        </w:rPr>
        <w:t>forms of labor discrimination and exploitation limited</w:t>
      </w:r>
      <w:r w:rsidRPr="00F3623E">
        <w:rPr>
          <w:rStyle w:val="StyleUnderline"/>
          <w:color w:val="000000" w:themeColor="text1"/>
        </w:rPr>
        <w:t xml:space="preserve"> the </w:t>
      </w:r>
      <w:r w:rsidRPr="00F3623E">
        <w:rPr>
          <w:rStyle w:val="StyleUnderline"/>
          <w:color w:val="000000" w:themeColor="text1"/>
          <w:highlight w:val="cyan"/>
        </w:rPr>
        <w:t>life chances of nonwhite workers</w:t>
      </w:r>
      <w:r w:rsidRPr="00F3623E">
        <w:rPr>
          <w:rStyle w:val="StyleUnderline"/>
          <w:color w:val="000000" w:themeColor="text1"/>
        </w:rPr>
        <w:t xml:space="preserve"> while boosting the opportunities and status of white ones</w:t>
      </w:r>
      <w:r w:rsidRPr="00F3623E">
        <w:rPr>
          <w:color w:val="000000" w:themeColor="text1"/>
          <w:sz w:val="16"/>
        </w:rPr>
        <w:t xml:space="preserve"> (Roediger, 1991). Dualwage systems, </w:t>
      </w:r>
      <w:r w:rsidRPr="00F3623E">
        <w:rPr>
          <w:rStyle w:val="Emphasis"/>
          <w:color w:val="000000" w:themeColor="text1"/>
          <w:highlight w:val="cyan"/>
        </w:rPr>
        <w:t>racially-exclusive labor unions</w:t>
      </w:r>
      <w:r w:rsidRPr="00F3623E">
        <w:rPr>
          <w:rStyle w:val="StyleUnderline"/>
          <w:color w:val="000000" w:themeColor="text1"/>
          <w:highlight w:val="cyan"/>
        </w:rPr>
        <w:t>, racialized divisions of labor, share-cropping, and related practices ensured a vulnerable supply of low-wage workers</w:t>
      </w:r>
      <w:r w:rsidRPr="00F3623E">
        <w:rPr>
          <w:color w:val="000000" w:themeColor="text1"/>
          <w:sz w:val="16"/>
        </w:rPr>
        <w:t xml:space="preserve"> (Barrera, 1979; Saxton, 1995; Almaguer, 1994; Kelley, 1990; Woods, 1998). </w:t>
      </w:r>
      <w:r w:rsidRPr="00F3623E">
        <w:rPr>
          <w:rStyle w:val="Emphasis"/>
          <w:color w:val="000000" w:themeColor="text1"/>
          <w:highlight w:val="cyan"/>
        </w:rPr>
        <w:t>Racialized economic policy has amplified these effects</w:t>
      </w:r>
      <w:r w:rsidRPr="00F3623E">
        <w:rPr>
          <w:rStyle w:val="Emphasis"/>
          <w:color w:val="000000" w:themeColor="text1"/>
        </w:rPr>
        <w:t xml:space="preserve">, </w:t>
      </w:r>
      <w:r w:rsidRPr="00F3623E">
        <w:rPr>
          <w:rStyle w:val="StyleUnderline"/>
          <w:color w:val="000000" w:themeColor="text1"/>
        </w:rPr>
        <w:t>as seen in the 1935 National Labor Relations Act’s limited protections for occupations dominated by African American, Mexican, and Asian workers</w:t>
      </w:r>
      <w:r w:rsidRPr="00F3623E">
        <w:rPr>
          <w:color w:val="000000" w:themeColor="text1"/>
          <w:sz w:val="16"/>
        </w:rPr>
        <w:t xml:space="preserve">. More recently, Gilmore (2007) has shown how the </w:t>
      </w:r>
      <w:r w:rsidRPr="00F3623E">
        <w:rPr>
          <w:rStyle w:val="StyleUnderline"/>
          <w:color w:val="000000" w:themeColor="text1"/>
        </w:rPr>
        <w:t>problem of surplus labor</w:t>
      </w:r>
      <w:r w:rsidRPr="00F3623E">
        <w:rPr>
          <w:color w:val="000000" w:themeColor="text1"/>
          <w:sz w:val="16"/>
        </w:rPr>
        <w:t>, which is disproportionately nonwhite, has been ‘</w:t>
      </w:r>
      <w:r w:rsidRPr="00F3623E">
        <w:rPr>
          <w:rStyle w:val="StyleUnderline"/>
          <w:color w:val="000000" w:themeColor="text1"/>
        </w:rPr>
        <w:t>solved’ by the rise of the prison industrial complex</w:t>
      </w:r>
      <w:r w:rsidRPr="00F3623E">
        <w:rPr>
          <w:color w:val="000000" w:themeColor="text1"/>
          <w:sz w:val="16"/>
        </w:rPr>
        <w:t xml:space="preserve">. Just as labor arrangements and economic and social policy are constituitive of economic formations, so too are ecologies of resource extraction, processing, and disposal. </w:t>
      </w:r>
      <w:r w:rsidRPr="00F3623E">
        <w:rPr>
          <w:rStyle w:val="StyleUnderline"/>
          <w:color w:val="000000" w:themeColor="text1"/>
        </w:rPr>
        <w:t xml:space="preserve">Many </w:t>
      </w:r>
      <w:r w:rsidRPr="00F3623E">
        <w:rPr>
          <w:rStyle w:val="StyleUnderline"/>
          <w:color w:val="000000" w:themeColor="text1"/>
          <w:highlight w:val="cyan"/>
        </w:rPr>
        <w:t xml:space="preserve">EJ </w:t>
      </w:r>
      <w:r w:rsidRPr="00F3623E">
        <w:rPr>
          <w:rStyle w:val="StyleUnderline"/>
          <w:color w:val="000000" w:themeColor="text1"/>
        </w:rPr>
        <w:t xml:space="preserve">policies and scholarship conceptualize both racism and waste practices as externalities, rather than as </w:t>
      </w:r>
      <w:r w:rsidRPr="00F3623E">
        <w:rPr>
          <w:rStyle w:val="StyleUnderline"/>
          <w:color w:val="000000" w:themeColor="text1"/>
          <w:highlight w:val="cyan"/>
        </w:rPr>
        <w:t>fundamental to the very fabric of racial capitalism</w:t>
      </w:r>
      <w:r w:rsidRPr="00F3623E">
        <w:rPr>
          <w:rStyle w:val="StyleUnderline"/>
          <w:color w:val="000000" w:themeColor="text1"/>
        </w:rPr>
        <w:t xml:space="preserve">. Yet if racism is continually creating differential value, it is only logical that capital </w:t>
      </w:r>
      <w:r w:rsidRPr="00F3623E">
        <w:rPr>
          <w:color w:val="000000" w:themeColor="text1"/>
          <w:sz w:val="16"/>
        </w:rPr>
        <w:t xml:space="preserve">(and 528 Progress in Human Geography 41(4) other nondemocratic economic systems) </w:t>
      </w:r>
      <w:r w:rsidRPr="00F3623E">
        <w:rPr>
          <w:rStyle w:val="StyleUnderline"/>
          <w:color w:val="000000" w:themeColor="text1"/>
        </w:rPr>
        <w:t>would incorporate this uneven geography of value into its calculus.</w:t>
      </w:r>
      <w:r w:rsidRPr="00F3623E">
        <w:rPr>
          <w:color w:val="000000" w:themeColor="text1"/>
          <w:sz w:val="16"/>
        </w:rPr>
        <w:t xml:space="preserve"> As Pellow has noted, the </w:t>
      </w:r>
      <w:r w:rsidRPr="00F3623E">
        <w:rPr>
          <w:rStyle w:val="Emphasis"/>
          <w:color w:val="000000" w:themeColor="text1"/>
          <w:highlight w:val="cyan"/>
        </w:rPr>
        <w:t>production of social inequalities by race, class, gender, and nation is not an aberration or the result of market failures. Rather, it is evidence of the normal, routine, functioning of capitalist economies. Modern market economies are supposed to produce social inequalities and environmental inequalities</w:t>
      </w:r>
      <w:r w:rsidRPr="00F3623E">
        <w:rPr>
          <w:rStyle w:val="Emphasis"/>
          <w:color w:val="000000" w:themeColor="text1"/>
        </w:rPr>
        <w:t>.</w:t>
      </w:r>
      <w:r w:rsidRPr="00F3623E">
        <w:rPr>
          <w:color w:val="000000" w:themeColor="text1"/>
          <w:sz w:val="16"/>
        </w:rPr>
        <w:t xml:space="preserve"> (2007: 17) Industry and manufacturing require sinks – places where pollution can be deposited. Sinks typically are land, air, or water, but racially devalued bodies can also function as ‘sinks’. Taking this a step further, Moore (2015) has argued that </w:t>
      </w:r>
      <w:r w:rsidRPr="00F3623E">
        <w:rPr>
          <w:rStyle w:val="StyleUnderline"/>
          <w:color w:val="000000" w:themeColor="text1"/>
        </w:rPr>
        <w:t>capitalism is a way of organizing nature. Specifically, capitalism functions by restructuring nature. And since humans are nature, we must recognize that capitalism is reproducing itself by restructuring humans on a cellular level.</w:t>
      </w:r>
      <w:r w:rsidRPr="00F3623E">
        <w:rPr>
          <w:color w:val="000000" w:themeColor="text1"/>
          <w:sz w:val="16"/>
        </w:rPr>
        <w:t xml:space="preserve"> This has nothing to do with malicious intent (Pulido, 2000) and other liberal conceptions of racism. Rather, this is </w:t>
      </w:r>
      <w:r w:rsidRPr="00F3623E">
        <w:rPr>
          <w:rStyle w:val="StyleUnderline"/>
          <w:color w:val="000000" w:themeColor="text1"/>
        </w:rPr>
        <w:t>capital acting upon a larger differential valuation</w:t>
      </w:r>
      <w:r w:rsidRPr="00F3623E">
        <w:rPr>
          <w:color w:val="000000" w:themeColor="text1"/>
          <w:sz w:val="16"/>
        </w:rPr>
        <w:t xml:space="preserve"> (Pellow, 2007), or, in the recent case of leadcontaminated water in Flint, Michigan, the neoliberal state, both of which are part of the ‘ecology of capitalism’ (Moore, 2015). </w:t>
      </w:r>
    </w:p>
    <w:p w14:paraId="053B076F" w14:textId="77777777" w:rsidR="00F3623E" w:rsidRPr="00E90EF5" w:rsidRDefault="00F3623E" w:rsidP="00F3623E">
      <w:pPr>
        <w:pStyle w:val="Heading4"/>
        <w:rPr>
          <w:u w:val="single"/>
        </w:rPr>
      </w:pPr>
      <w:r>
        <w:t xml:space="preserve">Racial capitalism creates </w:t>
      </w:r>
      <w:r w:rsidRPr="00E90EF5">
        <w:rPr>
          <w:u w:val="single"/>
        </w:rPr>
        <w:t>“sacrifice zones”</w:t>
      </w:r>
      <w:r>
        <w:t xml:space="preserve"> where </w:t>
      </w:r>
      <w:r w:rsidRPr="00E90EF5">
        <w:rPr>
          <w:u w:val="single"/>
        </w:rPr>
        <w:t>extreme environmental violence</w:t>
      </w:r>
      <w:r>
        <w:t xml:space="preserve"> creates conditions of </w:t>
      </w:r>
      <w:r w:rsidRPr="00E90EF5">
        <w:rPr>
          <w:u w:val="single"/>
        </w:rPr>
        <w:t>slow death</w:t>
      </w:r>
      <w:r>
        <w:t xml:space="preserve"> which is ignored in favor of </w:t>
      </w:r>
      <w:r w:rsidRPr="00E90EF5">
        <w:rPr>
          <w:u w:val="single"/>
        </w:rPr>
        <w:t xml:space="preserve">progress narratives </w:t>
      </w:r>
    </w:p>
    <w:p w14:paraId="4498EAD7" w14:textId="77777777" w:rsidR="00F3623E" w:rsidRPr="00075F88" w:rsidRDefault="00F3623E" w:rsidP="00F3623E">
      <w:pPr>
        <w:rPr>
          <w:rFonts w:asciiTheme="majorHAnsi" w:hAnsiTheme="majorHAnsi" w:cstheme="majorHAnsi"/>
        </w:rPr>
      </w:pPr>
      <w:r>
        <w:rPr>
          <w:rStyle w:val="Style13ptBold"/>
          <w:rFonts w:asciiTheme="majorHAnsi" w:hAnsiTheme="majorHAnsi" w:cstheme="majorHAnsi"/>
        </w:rPr>
        <w:t>Vasudevan and Smith 20</w:t>
      </w:r>
      <w:r w:rsidRPr="003050E3">
        <w:rPr>
          <w:rStyle w:val="Style13ptBold"/>
          <w:rFonts w:asciiTheme="majorHAnsi" w:hAnsiTheme="majorHAnsi" w:cstheme="majorHAnsi"/>
          <w:sz w:val="20"/>
          <w:szCs w:val="20"/>
        </w:rPr>
        <w:t>–</w:t>
      </w:r>
      <w:r>
        <w:t xml:space="preserve"> Pavithra Vasudevan is a professor at the University of Texas and Sara Smith is a professor at the University of North Carolina, Chapel Hill. Environmental and Planning C: Politics and Space 22 January 2020 </w:t>
      </w:r>
      <w:r w:rsidRPr="00B35AF9">
        <w:t>“</w:t>
      </w:r>
      <w:r>
        <w:t xml:space="preserve">The domestic geopolitics of racial capitalism” </w:t>
      </w:r>
      <w:r w:rsidRPr="00075F88">
        <w:t>https://journals.sagepub.com/doi/pdf/10.1177/2399654420901567</w:t>
      </w:r>
      <w:r w:rsidRPr="00B35AF9">
        <w:t xml:space="preserve"> (DOA 15 July 2023)/MCN</w:t>
      </w:r>
    </w:p>
    <w:p w14:paraId="397618D1" w14:textId="77777777" w:rsidR="00F3623E" w:rsidRDefault="00F3623E" w:rsidP="00F3623E">
      <w:pPr>
        <w:rPr>
          <w:sz w:val="16"/>
        </w:rPr>
      </w:pPr>
      <w:r w:rsidRPr="00035605">
        <w:rPr>
          <w:rStyle w:val="StyleUnderline"/>
          <w:highlight w:val="cyan"/>
        </w:rPr>
        <w:t>Capitalism is predicated upon</w:t>
      </w:r>
      <w:r w:rsidRPr="00E90EF5">
        <w:rPr>
          <w:rStyle w:val="StyleUnderline"/>
        </w:rPr>
        <w:t xml:space="preserve"> a </w:t>
      </w:r>
      <w:r w:rsidRPr="00035605">
        <w:rPr>
          <w:rStyle w:val="StyleUnderline"/>
          <w:highlight w:val="cyan"/>
        </w:rPr>
        <w:t>racialized hierarchy of gendered bodies and</w:t>
      </w:r>
      <w:r w:rsidRPr="00E90EF5">
        <w:rPr>
          <w:sz w:val="16"/>
        </w:rPr>
        <w:t xml:space="preserve"> accompanying </w:t>
      </w:r>
      <w:r w:rsidRPr="00035605">
        <w:rPr>
          <w:rStyle w:val="StyleUnderline"/>
          <w:highlight w:val="cyan"/>
        </w:rPr>
        <w:t>racialization of space</w:t>
      </w:r>
      <w:r w:rsidRPr="00E90EF5">
        <w:rPr>
          <w:sz w:val="16"/>
        </w:rPr>
        <w:t xml:space="preserve">: a heavily polluting aluminum smelting plant, crucial to US 20thcentury industrialization, </w:t>
      </w:r>
      <w:r w:rsidRPr="00035605">
        <w:rPr>
          <w:rStyle w:val="StyleUnderline"/>
          <w:highlight w:val="cyan"/>
        </w:rPr>
        <w:t>employed Black laborers in</w:t>
      </w:r>
      <w:r w:rsidRPr="00E90EF5">
        <w:rPr>
          <w:rStyle w:val="StyleUnderline"/>
        </w:rPr>
        <w:t xml:space="preserve"> the </w:t>
      </w:r>
      <w:r w:rsidRPr="00035605">
        <w:rPr>
          <w:rStyle w:val="StyleUnderline"/>
          <w:highlight w:val="cyan"/>
        </w:rPr>
        <w:t>most</w:t>
      </w:r>
      <w:r w:rsidRPr="00E90EF5">
        <w:rPr>
          <w:rStyle w:val="StyleUnderline"/>
        </w:rPr>
        <w:t xml:space="preserve"> physically </w:t>
      </w:r>
      <w:r w:rsidRPr="00035605">
        <w:rPr>
          <w:rStyle w:val="StyleUnderline"/>
          <w:highlight w:val="cyan"/>
        </w:rPr>
        <w:t>demanding and hazardous jobs</w:t>
      </w:r>
      <w:r w:rsidRPr="00E90EF5">
        <w:rPr>
          <w:rStyle w:val="StyleUnderline"/>
        </w:rPr>
        <w:t xml:space="preserve"> and </w:t>
      </w:r>
      <w:r w:rsidRPr="00035605">
        <w:rPr>
          <w:rStyle w:val="StyleUnderline"/>
          <w:highlight w:val="cyan"/>
        </w:rPr>
        <w:t>dumped lethal industrial waste adjacent to</w:t>
      </w:r>
      <w:r w:rsidRPr="00E90EF5">
        <w:rPr>
          <w:rStyle w:val="StyleUnderline"/>
        </w:rPr>
        <w:t xml:space="preserve"> the </w:t>
      </w:r>
      <w:r w:rsidRPr="00035605">
        <w:rPr>
          <w:rStyle w:val="StyleUnderline"/>
          <w:highlight w:val="cyan"/>
        </w:rPr>
        <w:t>Black residential area</w:t>
      </w:r>
      <w:r w:rsidRPr="00E90EF5">
        <w:rPr>
          <w:sz w:val="16"/>
        </w:rPr>
        <w:t xml:space="preserve">. Roberta has struggled to keep herself and her community alive. </w:t>
      </w:r>
      <w:r w:rsidRPr="00E90EF5">
        <w:rPr>
          <w:rStyle w:val="StyleUnderline"/>
        </w:rPr>
        <w:t xml:space="preserve">Whether fighting for safety measures and dignity in the workplace, or for government accountability and hazardous waste remediation outside of work, </w:t>
      </w:r>
      <w:r w:rsidRPr="00035605">
        <w:rPr>
          <w:rStyle w:val="StyleUnderline"/>
          <w:highlight w:val="cyan"/>
        </w:rPr>
        <w:t>survival has involved constant strategizing of how to leverage limited power against</w:t>
      </w:r>
      <w:r w:rsidRPr="00E90EF5">
        <w:rPr>
          <w:rStyle w:val="StyleUnderline"/>
        </w:rPr>
        <w:t xml:space="preserve"> the impossible odds of an uncaring government colluding with </w:t>
      </w:r>
      <w:r w:rsidRPr="00035605">
        <w:rPr>
          <w:rStyle w:val="StyleUnderline"/>
          <w:highlight w:val="cyan"/>
        </w:rPr>
        <w:t>a multinational giant</w:t>
      </w:r>
      <w:r w:rsidRPr="00E90EF5">
        <w:rPr>
          <w:sz w:val="16"/>
        </w:rPr>
        <w:t xml:space="preserve">. </w:t>
      </w:r>
      <w:r w:rsidRPr="00035605">
        <w:rPr>
          <w:rStyle w:val="Emphasis"/>
          <w:highlight w:val="cyan"/>
        </w:rPr>
        <w:t>For communities of color living in capitalism’s toxic “sacrifice zones</w:t>
      </w:r>
      <w:r w:rsidRPr="00E90EF5">
        <w:rPr>
          <w:rStyle w:val="Emphasis"/>
        </w:rPr>
        <w:t>”</w:t>
      </w:r>
      <w:r w:rsidRPr="00E90EF5">
        <w:rPr>
          <w:sz w:val="16"/>
        </w:rPr>
        <w:t xml:space="preserve"> (Lerner, 2012), “</w:t>
      </w:r>
      <w:r w:rsidRPr="00035605">
        <w:rPr>
          <w:rStyle w:val="Emphasis"/>
          <w:highlight w:val="cyan"/>
        </w:rPr>
        <w:t>life’s work,”</w:t>
      </w:r>
      <w:r w:rsidRPr="00E90EF5">
        <w:rPr>
          <w:rStyle w:val="Emphasis"/>
        </w:rPr>
        <w:t xml:space="preserve"> the gendered labor of social reproduction </w:t>
      </w:r>
      <w:r w:rsidRPr="00E90EF5">
        <w:rPr>
          <w:sz w:val="16"/>
        </w:rPr>
        <w:t xml:space="preserve">(Mitchell et al., 2004), </w:t>
      </w:r>
      <w:r w:rsidRPr="00035605">
        <w:rPr>
          <w:rStyle w:val="Emphasis"/>
          <w:highlight w:val="cyan"/>
        </w:rPr>
        <w:t>is characterized by daily negotiations with death-dealing structures</w:t>
      </w:r>
      <w:r w:rsidRPr="00E90EF5">
        <w:rPr>
          <w:rStyle w:val="Emphasis"/>
        </w:rPr>
        <w:t xml:space="preserve"> that complicate, and exceed, the already challenging demands of obtaining food, maintaining a household, and sustaining community networks.</w:t>
      </w:r>
      <w:r w:rsidRPr="00E90EF5">
        <w:rPr>
          <w:sz w:val="16"/>
        </w:rPr>
        <w:t xml:space="preserve"> Meanwhile, in Flint, Michigan, four years after news broke of widespread lead poisoning, children’s safety remains a concern for caregivers wrestling with conflicting information from government officials and scientists. In 2016, eight-year-old Mari Copeny, “Little Miss Flint,” wrote to then-President Obama, asking him to visit. Copeny and her mother, Lulu Brezzell, have raised over $350,000 through donations and fundraisers to provide residents bottled water (Suggs, 2019). Their </w:t>
      </w:r>
      <w:r w:rsidRPr="00035605">
        <w:rPr>
          <w:rStyle w:val="StyleUnderline"/>
          <w:highlight w:val="cyan"/>
        </w:rPr>
        <w:t>activism makes visible the often-hidden labor of survival in zones of “organized abandonment”</w:t>
      </w:r>
      <w:r w:rsidRPr="00E90EF5">
        <w:rPr>
          <w:rStyle w:val="StyleUnderline"/>
        </w:rPr>
        <w:t xml:space="preserve"> </w:t>
      </w:r>
      <w:r w:rsidRPr="00E90EF5">
        <w:rPr>
          <w:sz w:val="16"/>
        </w:rPr>
        <w:t xml:space="preserve">(Gilmore, 2008)— </w:t>
      </w:r>
      <w:r w:rsidRPr="00E90EF5">
        <w:rPr>
          <w:rStyle w:val="StyleUnderline"/>
        </w:rPr>
        <w:t>the uncelebrated, mundane, and tedious work of hauling, unwrapping, and distributing water, reading reports, attending hearings, navigating broken trust and frustration, considering flight, and enduring.</w:t>
      </w:r>
      <w:r w:rsidRPr="00E90EF5">
        <w:rPr>
          <w:sz w:val="16"/>
        </w:rPr>
        <w:t xml:space="preserve"> Despite unique histories, rooted in the South and the Rust Belt respectively, Badin and Flint share </w:t>
      </w:r>
      <w:r w:rsidRPr="00035605">
        <w:rPr>
          <w:rStyle w:val="StyleUnderline"/>
          <w:highlight w:val="cyan"/>
        </w:rPr>
        <w:t>characteristics that are tragically common among predominantly Black communities</w:t>
      </w:r>
      <w:r w:rsidRPr="00E90EF5">
        <w:rPr>
          <w:rStyle w:val="StyleUnderline"/>
        </w:rPr>
        <w:t xml:space="preserve"> in the US</w:t>
      </w:r>
      <w:r w:rsidRPr="00035605">
        <w:rPr>
          <w:rStyle w:val="StyleUnderline"/>
          <w:highlight w:val="cyan"/>
        </w:rPr>
        <w:t>: a greater likelihood of premature death (</w:t>
      </w:r>
      <w:r w:rsidRPr="00E90EF5">
        <w:rPr>
          <w:sz w:val="16"/>
        </w:rPr>
        <w:t xml:space="preserve">Gilmore, 2002), </w:t>
      </w:r>
      <w:r w:rsidRPr="00035605">
        <w:rPr>
          <w:rStyle w:val="StyleUnderline"/>
          <w:highlight w:val="cyan"/>
        </w:rPr>
        <w:t>due</w:t>
      </w:r>
      <w:r w:rsidRPr="00035605">
        <w:rPr>
          <w:sz w:val="16"/>
        </w:rPr>
        <w:t xml:space="preserve"> in</w:t>
      </w:r>
      <w:r w:rsidRPr="00E90EF5">
        <w:rPr>
          <w:sz w:val="16"/>
        </w:rPr>
        <w:t xml:space="preserve"> part </w:t>
      </w:r>
      <w:r w:rsidRPr="00035605">
        <w:rPr>
          <w:rStyle w:val="StyleUnderline"/>
          <w:highlight w:val="cyan"/>
        </w:rPr>
        <w:t>to the racialized concentration of lethal industrial waste</w:t>
      </w:r>
      <w:r w:rsidRPr="00E90EF5">
        <w:rPr>
          <w:rStyle w:val="StyleUnderline"/>
        </w:rPr>
        <w:t xml:space="preserve">, reflecting state neglect and collusion with industry </w:t>
      </w:r>
      <w:r w:rsidRPr="00E90EF5">
        <w:rPr>
          <w:sz w:val="16"/>
        </w:rPr>
        <w:t xml:space="preserve">(Holifield, 2001; Taylor, 2014). </w:t>
      </w:r>
      <w:r w:rsidRPr="00035605">
        <w:rPr>
          <w:rStyle w:val="Emphasis"/>
          <w:highlight w:val="cyan"/>
        </w:rPr>
        <w:t>Environmental racism is a constitutive element of “racial capitalism</w:t>
      </w:r>
      <w:r w:rsidRPr="00E90EF5">
        <w:rPr>
          <w:rStyle w:val="Emphasis"/>
        </w:rPr>
        <w:t>,</w:t>
      </w:r>
      <w:r w:rsidRPr="00E90EF5">
        <w:rPr>
          <w:sz w:val="16"/>
        </w:rPr>
        <w:t>” a</w:t>
      </w:r>
      <w:r w:rsidRPr="00E90EF5">
        <w:rPr>
          <w:rStyle w:val="StyleUnderline"/>
        </w:rPr>
        <w:t xml:space="preserve"> Black radical theorization of how capitalism develops through the proliferation of social hierarchies based in the devaluation of racialized people </w:t>
      </w:r>
      <w:r w:rsidRPr="00E90EF5">
        <w:rPr>
          <w:sz w:val="16"/>
        </w:rPr>
        <w:t xml:space="preserve">(Gilmore, 2002; Pulido, 2016; Robinson, 2000). </w:t>
      </w:r>
      <w:r w:rsidRPr="00035605">
        <w:rPr>
          <w:rStyle w:val="Emphasis"/>
          <w:highlight w:val="cyan"/>
        </w:rPr>
        <w:t>Racially disproportionate exposure to toxicity is a material manifestation of capitalism’s “slow violence</w:t>
      </w:r>
      <w:r w:rsidRPr="00E90EF5">
        <w:rPr>
          <w:sz w:val="16"/>
        </w:rPr>
        <w:t xml:space="preserve">” (Nixon, 2011), </w:t>
      </w:r>
      <w:r w:rsidRPr="00035605">
        <w:rPr>
          <w:rStyle w:val="Emphasis"/>
          <w:highlight w:val="cyan"/>
        </w:rPr>
        <w:t>which erodes the environmental conditions sustaining life</w:t>
      </w:r>
      <w:r w:rsidRPr="00E90EF5">
        <w:rPr>
          <w:sz w:val="16"/>
        </w:rPr>
        <w:t xml:space="preserve">. However, Badin’s sacrifice and Flint’s abandonment are neither incidental nor accidental. </w:t>
      </w:r>
      <w:r w:rsidRPr="00E90EF5">
        <w:rPr>
          <w:rStyle w:val="StyleUnderline"/>
        </w:rPr>
        <w:t xml:space="preserve">Racial </w:t>
      </w:r>
      <w:r w:rsidRPr="00035605">
        <w:rPr>
          <w:rStyle w:val="StyleUnderline"/>
          <w:highlight w:val="cyan"/>
        </w:rPr>
        <w:t>zones of toxicity and abandonment are</w:t>
      </w:r>
      <w:r w:rsidRPr="00E90EF5">
        <w:rPr>
          <w:rStyle w:val="StyleUnderline"/>
        </w:rPr>
        <w:t xml:space="preserve"> the </w:t>
      </w:r>
      <w:r w:rsidRPr="00035605">
        <w:rPr>
          <w:rStyle w:val="StyleUnderline"/>
          <w:highlight w:val="cyan"/>
        </w:rPr>
        <w:t>shadow geographies of empire</w:t>
      </w:r>
      <w:r w:rsidRPr="00E90EF5">
        <w:rPr>
          <w:sz w:val="16"/>
        </w:rPr>
        <w:t xml:space="preserve">. </w:t>
      </w:r>
      <w:r w:rsidRPr="00E90EF5">
        <w:rPr>
          <w:rStyle w:val="StyleUnderline"/>
        </w:rPr>
        <w:t xml:space="preserve">Celebrated for their productivity during industrialization, their subsequent economic decline and rising concerns about contamination reflect a process of ruination </w:t>
      </w:r>
      <w:r w:rsidRPr="00E90EF5">
        <w:rPr>
          <w:sz w:val="16"/>
        </w:rPr>
        <w:t xml:space="preserve">(Stoler, 2008) </w:t>
      </w:r>
      <w:r w:rsidRPr="00E90EF5">
        <w:rPr>
          <w:rStyle w:val="StyleUnderline"/>
        </w:rPr>
        <w:t>that we argue is symptomatic of a colonial relationship with the US imperial state.</w:t>
      </w:r>
      <w:r w:rsidRPr="00E90EF5">
        <w:rPr>
          <w:sz w:val="16"/>
        </w:rPr>
        <w:t xml:space="preserve"> Rendered materially and symbolically surplus, </w:t>
      </w:r>
      <w:r w:rsidRPr="00035605">
        <w:rPr>
          <w:rStyle w:val="StyleUnderline"/>
          <w:highlight w:val="cyan"/>
        </w:rPr>
        <w:t>these territories are erased from national imaginaries of progress</w:t>
      </w:r>
      <w:r w:rsidRPr="00E90EF5">
        <w:rPr>
          <w:rStyle w:val="StyleUnderline"/>
        </w:rPr>
        <w:t xml:space="preserve">; such </w:t>
      </w:r>
      <w:r w:rsidRPr="00035605">
        <w:rPr>
          <w:rStyle w:val="StyleUnderline"/>
          <w:highlight w:val="cyan"/>
        </w:rPr>
        <w:t>sites of production</w:t>
      </w:r>
      <w:r w:rsidRPr="00E90EF5">
        <w:rPr>
          <w:rStyle w:val="StyleUnderline"/>
        </w:rPr>
        <w:t xml:space="preserve"> that </w:t>
      </w:r>
      <w:r w:rsidRPr="00035605">
        <w:rPr>
          <w:rStyle w:val="StyleUnderline"/>
          <w:highlight w:val="cyan"/>
        </w:rPr>
        <w:t>have been sacrificed for the so-called “national good” point to</w:t>
      </w:r>
      <w:r w:rsidRPr="00E90EF5">
        <w:rPr>
          <w:rStyle w:val="StyleUnderline"/>
        </w:rPr>
        <w:t xml:space="preserve"> the </w:t>
      </w:r>
      <w:r w:rsidRPr="00035605">
        <w:rPr>
          <w:rStyle w:val="StyleUnderline"/>
          <w:highlight w:val="cyan"/>
        </w:rPr>
        <w:t>ways that “imperialism as a way of life [animates] the architecture of sociopolitical relations</w:t>
      </w:r>
      <w:r w:rsidRPr="00E90EF5">
        <w:rPr>
          <w:rStyle w:val="StyleUnderline"/>
        </w:rPr>
        <w:t xml:space="preserve"> at home as well as abroad” (Sundberg, 2015: 210). Yet life endures in the shadows of empire</w:t>
      </w:r>
      <w:r w:rsidRPr="00E90EF5">
        <w:rPr>
          <w:sz w:val="16"/>
        </w:rPr>
        <w:t>.</w:t>
      </w:r>
    </w:p>
    <w:p w14:paraId="0BF27A36" w14:textId="77777777" w:rsidR="006F7758" w:rsidRPr="00F3623E" w:rsidRDefault="006F7758" w:rsidP="006F7758">
      <w:pPr>
        <w:rPr>
          <w:color w:val="000000" w:themeColor="text1"/>
          <w:sz w:val="16"/>
        </w:rPr>
      </w:pPr>
    </w:p>
    <w:p w14:paraId="16E9B189" w14:textId="77777777" w:rsidR="006F7758" w:rsidRPr="00F3623E" w:rsidRDefault="006F7758" w:rsidP="006F7758">
      <w:pPr>
        <w:pStyle w:val="Heading3"/>
        <w:rPr>
          <w:rFonts w:cs="Calibri"/>
          <w:color w:val="000000" w:themeColor="text1"/>
        </w:rPr>
      </w:pPr>
      <w:r w:rsidRPr="00F3623E">
        <w:rPr>
          <w:rFonts w:cs="Calibri"/>
          <w:color w:val="000000" w:themeColor="text1"/>
        </w:rPr>
        <w:t xml:space="preserve">2NC --- Disease </w:t>
      </w:r>
    </w:p>
    <w:p w14:paraId="1E4C99C8" w14:textId="77777777" w:rsidR="006F7758" w:rsidRPr="00F3623E" w:rsidRDefault="006F7758" w:rsidP="006F7758">
      <w:pPr>
        <w:pStyle w:val="Heading4"/>
        <w:rPr>
          <w:rFonts w:cs="Calibri"/>
          <w:color w:val="000000" w:themeColor="text1"/>
        </w:rPr>
      </w:pPr>
      <w:r w:rsidRPr="00F3623E">
        <w:rPr>
          <w:rFonts w:cs="Calibri"/>
          <w:color w:val="000000" w:themeColor="text1"/>
        </w:rPr>
        <w:t>Racial capitalism is the root cause of disease and unequal health outcomes.</w:t>
      </w:r>
    </w:p>
    <w:p w14:paraId="7BB44C4B" w14:textId="77777777" w:rsidR="006F7758" w:rsidRPr="00F3623E" w:rsidRDefault="006F7758" w:rsidP="006F7758">
      <w:pPr>
        <w:rPr>
          <w:color w:val="000000" w:themeColor="text1"/>
          <w:sz w:val="16"/>
        </w:rPr>
      </w:pPr>
      <w:r w:rsidRPr="00F3623E">
        <w:rPr>
          <w:rFonts w:eastAsiaTheme="majorEastAsia"/>
          <w:b/>
          <w:bCs/>
          <w:color w:val="000000" w:themeColor="text1"/>
          <w:sz w:val="26"/>
          <w:szCs w:val="26"/>
        </w:rPr>
        <w:t>Cooke et al 21</w:t>
      </w:r>
      <w:r w:rsidRPr="00F3623E">
        <w:rPr>
          <w:color w:val="000000" w:themeColor="text1"/>
          <w:sz w:val="16"/>
        </w:rPr>
        <w:t>, Alexis Cooke, public health scientist; Olufemi O. Taiwo, professor of philosophy at Georgetown University; Anne E. Fehrenbacher, Assistant Professor Of Clinical Population and Public Health Sciences at USC, 13 September 2021 “Material Insecurity, Racial Capitalism, and Public Health” https://doi.org/10.1002/hast.1293</w:t>
      </w:r>
    </w:p>
    <w:p w14:paraId="4EDFD3C1" w14:textId="77777777" w:rsidR="006F7758" w:rsidRPr="00F3623E" w:rsidRDefault="006F7758" w:rsidP="006F7758">
      <w:pPr>
        <w:rPr>
          <w:color w:val="000000" w:themeColor="text1"/>
          <w:sz w:val="12"/>
        </w:rPr>
      </w:pPr>
      <w:r w:rsidRPr="00F3623E">
        <w:rPr>
          <w:color w:val="000000" w:themeColor="text1"/>
          <w:sz w:val="12"/>
        </w:rPr>
        <w:t xml:space="preserve">Abstract In the influential 1995 article “Social Conditions as Fundamental Causes of Disease,” Bruce Link and Jo Phelan described </w:t>
      </w:r>
      <w:r w:rsidRPr="00F3623E">
        <w:rPr>
          <w:rStyle w:val="StyleUnderline"/>
          <w:color w:val="000000" w:themeColor="text1"/>
        </w:rPr>
        <w:t>social and political factors as “fundamental causes” of death and disease</w:t>
      </w:r>
      <w:r w:rsidRPr="00F3623E">
        <w:rPr>
          <w:color w:val="000000" w:themeColor="text1"/>
          <w:sz w:val="12"/>
        </w:rPr>
        <w:t xml:space="preserve">. Whitney Pirtle has recently declared </w:t>
      </w:r>
      <w:r w:rsidRPr="00F3623E">
        <w:rPr>
          <w:rStyle w:val="StyleUnderline"/>
          <w:color w:val="000000" w:themeColor="text1"/>
          <w:highlight w:val="cyan"/>
        </w:rPr>
        <w:t>racial capitalism</w:t>
      </w:r>
      <w:r w:rsidRPr="00F3623E">
        <w:rPr>
          <w:color w:val="000000" w:themeColor="text1"/>
          <w:sz w:val="12"/>
          <w:highlight w:val="cyan"/>
        </w:rPr>
        <w:t xml:space="preserve"> </w:t>
      </w:r>
      <w:r w:rsidRPr="00F3623E">
        <w:rPr>
          <w:rStyle w:val="StyleUnderline"/>
          <w:color w:val="000000" w:themeColor="text1"/>
          <w:highlight w:val="cyan"/>
        </w:rPr>
        <w:t>another</w:t>
      </w:r>
      <w:r w:rsidRPr="00F3623E">
        <w:rPr>
          <w:rStyle w:val="StyleUnderline"/>
          <w:color w:val="000000" w:themeColor="text1"/>
        </w:rPr>
        <w:t xml:space="preserve"> such</w:t>
      </w:r>
      <w:r w:rsidRPr="00F3623E">
        <w:rPr>
          <w:color w:val="000000" w:themeColor="text1"/>
          <w:sz w:val="12"/>
        </w:rPr>
        <w:t xml:space="preserve"> fundamental </w:t>
      </w:r>
      <w:r w:rsidRPr="00F3623E">
        <w:rPr>
          <w:rStyle w:val="StyleUnderline"/>
          <w:color w:val="000000" w:themeColor="text1"/>
          <w:highlight w:val="cyan"/>
        </w:rPr>
        <w:t>cause</w:t>
      </w:r>
      <w:r w:rsidRPr="00F3623E">
        <w:rPr>
          <w:color w:val="000000" w:themeColor="text1"/>
          <w:sz w:val="12"/>
        </w:rPr>
        <w:t xml:space="preserve">. Using the case of the </w:t>
      </w:r>
      <w:r w:rsidRPr="00F3623E">
        <w:rPr>
          <w:rStyle w:val="StyleUnderline"/>
          <w:color w:val="000000" w:themeColor="text1"/>
          <w:highlight w:val="cyan"/>
        </w:rPr>
        <w:t>water crisis in Flint, Michigan</w:t>
      </w:r>
      <w:r w:rsidRPr="00F3623E">
        <w:rPr>
          <w:rStyle w:val="StyleUnderline"/>
          <w:color w:val="000000" w:themeColor="text1"/>
        </w:rPr>
        <w:t xml:space="preserve">, she has argued that racial capitalism's role in that situation meets each of the criteria Link and Phelan's article outlines: racial capitalism </w:t>
      </w:r>
      <w:r w:rsidRPr="00F3623E">
        <w:rPr>
          <w:rStyle w:val="StyleUnderline"/>
          <w:color w:val="000000" w:themeColor="text1"/>
          <w:highlight w:val="cyan"/>
        </w:rPr>
        <w:t>influenced multiple disease outcomes</w:t>
      </w:r>
      <w:r w:rsidRPr="00F3623E">
        <w:rPr>
          <w:rStyle w:val="StyleUnderline"/>
          <w:color w:val="000000" w:themeColor="text1"/>
        </w:rPr>
        <w:t>, affected disease outcomes through multiple risk factors, involved access to flexible resources that can be used to minimize both risks and the consequences of disease, and was reproduced over time through the continual replacement of intervening mechanisms.</w:t>
      </w:r>
      <w:r w:rsidRPr="00F3623E">
        <w:rPr>
          <w:color w:val="000000" w:themeColor="text1"/>
          <w:sz w:val="12"/>
        </w:rPr>
        <w:t xml:space="preserve"> We argue for Pirtle's conclusion using the extensive literature on racial capitalism and case studies concerning housing in the United States and Brazil and what Naomi Klein has termed “corona capitalism” in India. </w:t>
      </w:r>
      <w:r w:rsidRPr="00F3623E">
        <w:rPr>
          <w:rStyle w:val="StyleUnderline"/>
          <w:color w:val="000000" w:themeColor="text1"/>
        </w:rPr>
        <w:t xml:space="preserve">If </w:t>
      </w:r>
      <w:r w:rsidRPr="00F3623E">
        <w:rPr>
          <w:rStyle w:val="StyleUnderline"/>
          <w:color w:val="000000" w:themeColor="text1"/>
          <w:highlight w:val="cyan"/>
        </w:rPr>
        <w:t>races correspond to hierarchies of material security</w:t>
      </w:r>
      <w:r w:rsidRPr="00F3623E">
        <w:rPr>
          <w:rStyle w:val="StyleUnderline"/>
          <w:color w:val="000000" w:themeColor="text1"/>
        </w:rPr>
        <w:t xml:space="preserve">, as suggested by Ruth Wilson Gilmore, then these hierarchies and their causal </w:t>
      </w:r>
      <w:r w:rsidRPr="00F3623E">
        <w:rPr>
          <w:rStyle w:val="StyleUnderline"/>
          <w:color w:val="000000" w:themeColor="text1"/>
          <w:highlight w:val="cyan"/>
        </w:rPr>
        <w:t>effects are fundamental determinants of public health</w:t>
      </w:r>
      <w:r w:rsidRPr="00F3623E">
        <w:rPr>
          <w:rStyle w:val="StyleUnderline"/>
          <w:color w:val="000000" w:themeColor="text1"/>
        </w:rPr>
        <w:t xml:space="preserve">. </w:t>
      </w:r>
      <w:r w:rsidRPr="00F3623E">
        <w:rPr>
          <w:color w:val="000000" w:themeColor="text1"/>
          <w:sz w:val="12"/>
        </w:rPr>
        <w:t xml:space="preserve">Essays In the oft-cited 1995 article “Social Conditions as Fundamental Causes of Disease,” Bruce Link and Jo Phelan describe social and political factors as “fundamental causes” of death and disease. Part of the inspiration for the authors’ claim was the intractability of poor health outcomes in impoverished communities, even of particular diseases. “[E]ven if one effectively modifies intervening mechanisms or eradicates some diseases,” the authors argue, “an association between a fundamental cause and disease will re-emerge. … [F]undamental causes can defy efforts to eliminate their effects when attempts to do so focus solely on the mechanisms that happen to link them to disease in a particular situation.”1 Link and Phelan's analysis presents an important question: how to diagnose the social conditions themselves. Recently, sociologist Whitney Pirtle suggested a provocative answer when she asserted that </w:t>
      </w:r>
      <w:r w:rsidRPr="00F3623E">
        <w:rPr>
          <w:rStyle w:val="StyleUnderline"/>
          <w:color w:val="000000" w:themeColor="text1"/>
          <w:highlight w:val="cyan"/>
        </w:rPr>
        <w:t>racial capitalism should be considered a “f</w:t>
      </w:r>
      <w:r w:rsidRPr="00F3623E">
        <w:rPr>
          <w:rStyle w:val="Emphasis"/>
          <w:color w:val="000000" w:themeColor="text1"/>
          <w:highlight w:val="cyan"/>
        </w:rPr>
        <w:t xml:space="preserve">undamental </w:t>
      </w:r>
      <w:r w:rsidRPr="00F3623E">
        <w:rPr>
          <w:rStyle w:val="StyleUnderline"/>
          <w:color w:val="000000" w:themeColor="text1"/>
          <w:highlight w:val="cyan"/>
        </w:rPr>
        <w:t>cause” of death and disease</w:t>
      </w:r>
      <w:r w:rsidRPr="00F3623E">
        <w:rPr>
          <w:color w:val="000000" w:themeColor="text1"/>
          <w:sz w:val="12"/>
        </w:rPr>
        <w:t xml:space="preserve">.2 Using the case of the water crisis in Flint, Michigan, she has argued that racial capitalism's role in the crisis there meets each of the criteria Link and Phelan's article outlines: racial capitalism influenced multiple disease outcomes, affected disease outcomes through multiple risk factors, involved access to flexible resources that can be used to minimize both risks and the consequences of disease, and was reproduced over time through the continual replacement of intervening mechanisms. In this essay, we will argue for Pirtle's conclusion by supplementing it with tools identified by Arlene Bierman and James Dunn. Bierman and Dunn provocatively claim that “social class dwarfs healthcare as a determinant of health.” Bierman and Dunn take it that class is linked to health outcomes through its influence on populations’ abilities to reliably access “basic necessities”: housing and food. Poverty is the “leading cause of avoidable mortality” in part because of the “forced choice” that impoverishment presents to low-income people: whether to pay rent, buy food, or seek medical care.3 No matter how a person in this predicament chooses, something will go missing, undersupplied, or come by erratically, which will become a vector for negative health outcomes. But decades of social science have also linked race with these same outcomes. Moreover, authors in the literature on racial capitalism tie race and class together with the broader system of capitalism that determines how income, wealth, and social advantages are produced and distributed. Racial capitalism's effects on public health can thus be understood as a fundamental cause of health outcomes using the same approach that Bierman and Dunn used to link health outcomes to class. For public health research, what is key is perhaps less whether we use the terms “race” or “class” but the system of hierarchies that both these terms help to categorize: different strata of material security and insecurity, or the degree of security with respect to “basic necessities.” Racial Capitalism The term “racial capitalism” is used by people expressing a set of intellectual positions about our global social structure that developed over the twentieth century. The sociologist Oliver C. Cox developed some of the key building blocks of what became racial capitalism theory in Class, Caste, and Race (1948) and The Foundations of Capitalism (1959). He concluded that “racial antagonism … developed within the capitalist system as one of its fundamental traits” and, furthermore, that “racial feeling developed concomitantly with the development of our modern social system.”4 The term “racial capitalism” originates from African theorists like Neville Alexander and Harold Wolpe, and it was popularized in the United States by theorists including Cedric Robinson.5 Theorists of </w:t>
      </w:r>
      <w:r w:rsidRPr="00F3623E">
        <w:rPr>
          <w:rStyle w:val="StyleUnderline"/>
          <w:color w:val="000000" w:themeColor="text1"/>
          <w:highlight w:val="cyan"/>
        </w:rPr>
        <w:t>racial capitalism</w:t>
      </w:r>
      <w:r w:rsidRPr="00F3623E">
        <w:rPr>
          <w:color w:val="000000" w:themeColor="text1"/>
          <w:sz w:val="12"/>
        </w:rPr>
        <w:t xml:space="preserve"> hold that </w:t>
      </w:r>
      <w:r w:rsidRPr="00F3623E">
        <w:rPr>
          <w:rStyle w:val="StyleUnderline"/>
          <w:color w:val="000000" w:themeColor="text1"/>
        </w:rPr>
        <w:t>racism</w:t>
      </w:r>
      <w:r w:rsidRPr="00F3623E">
        <w:rPr>
          <w:color w:val="000000" w:themeColor="text1"/>
          <w:sz w:val="12"/>
        </w:rPr>
        <w:t xml:space="preserve"> is a functional part of capitalism—that </w:t>
      </w:r>
      <w:r w:rsidRPr="00F3623E">
        <w:rPr>
          <w:rStyle w:val="StyleUnderline"/>
          <w:color w:val="000000" w:themeColor="text1"/>
          <w:highlight w:val="cyan"/>
        </w:rPr>
        <w:t>is</w:t>
      </w:r>
      <w:r w:rsidRPr="00F3623E">
        <w:rPr>
          <w:color w:val="000000" w:themeColor="text1"/>
          <w:sz w:val="12"/>
        </w:rPr>
        <w:t xml:space="preserve">, that racism is not merely part of the explanation of how capitalism got here in the first place but also </w:t>
      </w:r>
      <w:r w:rsidRPr="00F3623E">
        <w:rPr>
          <w:rStyle w:val="StyleUnderline"/>
          <w:color w:val="000000" w:themeColor="text1"/>
          <w:highlight w:val="cyan"/>
        </w:rPr>
        <w:t xml:space="preserve">an </w:t>
      </w:r>
      <w:r w:rsidRPr="00F3623E">
        <w:rPr>
          <w:rStyle w:val="Emphasis"/>
          <w:color w:val="000000" w:themeColor="text1"/>
          <w:highlight w:val="cyan"/>
        </w:rPr>
        <w:t>active part</w:t>
      </w:r>
      <w:r w:rsidRPr="00F3623E">
        <w:rPr>
          <w:rStyle w:val="StyleUnderline"/>
          <w:color w:val="000000" w:themeColor="text1"/>
          <w:highlight w:val="cyan"/>
        </w:rPr>
        <w:t xml:space="preserve"> of </w:t>
      </w:r>
      <w:r w:rsidRPr="00F3623E">
        <w:rPr>
          <w:rStyle w:val="StyleUnderline"/>
          <w:color w:val="000000" w:themeColor="text1"/>
        </w:rPr>
        <w:t>the reason capitalism persists</w:t>
      </w:r>
      <w:r w:rsidRPr="00F3623E">
        <w:rPr>
          <w:color w:val="000000" w:themeColor="text1"/>
          <w:sz w:val="12"/>
        </w:rPr>
        <w:t xml:space="preserve">.6 Geographer and abolitionist Ruth Wilson Gilmore, one of today's leading theorists of racial capitalism, introduces useful specificity about how racism functions in a capitalist world, defining it as “the state-sanctioned or extralegal production and exploitation of group-differentiated vulnerability to premature death.”7 </w:t>
      </w:r>
      <w:r w:rsidRPr="00F3623E">
        <w:rPr>
          <w:rStyle w:val="StyleUnderline"/>
          <w:color w:val="000000" w:themeColor="text1"/>
          <w:highlight w:val="cyan"/>
        </w:rPr>
        <w:t>Vulnerability to premature death</w:t>
      </w:r>
      <w:r w:rsidRPr="00F3623E">
        <w:rPr>
          <w:rStyle w:val="StyleUnderline"/>
          <w:color w:val="000000" w:themeColor="text1"/>
        </w:rPr>
        <w:t xml:space="preserve"> comes, of course, in many forms: at least as many forms as there are ways to die prematurely</w:t>
      </w:r>
      <w:r w:rsidRPr="00F3623E">
        <w:rPr>
          <w:color w:val="000000" w:themeColor="text1"/>
          <w:sz w:val="12"/>
        </w:rPr>
        <w:t>. But here it is instructive to recall Bierman and Dunn's reasoning for classifying social class as a prime driver of health outcomes. First, they point out the what: that poverty is the “</w:t>
      </w:r>
      <w:r w:rsidRPr="00F3623E">
        <w:rPr>
          <w:rStyle w:val="StyleUnderline"/>
          <w:color w:val="000000" w:themeColor="text1"/>
        </w:rPr>
        <w:t>leading cause of avoidable mortality.”</w:t>
      </w:r>
      <w:r w:rsidRPr="00F3623E">
        <w:rPr>
          <w:color w:val="000000" w:themeColor="text1"/>
          <w:sz w:val="12"/>
        </w:rPr>
        <w:t xml:space="preserve">8 Second, they point out the why: that </w:t>
      </w:r>
      <w:r w:rsidRPr="00F3623E">
        <w:rPr>
          <w:rStyle w:val="StyleUnderline"/>
          <w:color w:val="000000" w:themeColor="text1"/>
        </w:rPr>
        <w:t>impoverishment presents low-income people with a “forced choice” between paying rent, buying food, or seeking medical care, thus ensuring that something essential will be shortchanged. It is not poverty in and of itself, then, that causes death but what poverty reliably does: it causes insecurities or precarities that have an understood and deleterious effect on health outcomes.</w:t>
      </w:r>
      <w:r w:rsidRPr="00F3623E">
        <w:rPr>
          <w:color w:val="000000" w:themeColor="text1"/>
          <w:sz w:val="12"/>
        </w:rPr>
        <w:t xml:space="preserve"> Race, theorists of racial capitalism point out, has this same effect on populations. Food insecurity is an important determinant of public health. Undernutrition, particularly of children, is a primary cause of ill health and premature mortality in the Global South.9 Famines represent an extreme case of food insecurity. Groundbreaking work by philosopher and economist Amartya Sen highlighted a surprising fact about this extreme case that is politically informative about the structure of our society: famines often are unrelated to food availability. This point is counterintuitive. Before Sen wrote, the traditional approach to explaining famines appealed to food scarcity: famine involves starvation, and starvation is lack of food. This “food availability approach” was assumed in classic works of economics and philosophy (most famously by Thomas Malthus). If you wanted to explain a famine, you appealed to activity in or of the natural world that would interact with the food supply: pests, droughts, heat waves.10 In “Famines,” Sen appeals to two cases. The first is a famine in Ireland following a potato crop failure in 1822. There, people starved to death even though there was plenty of corn to eat. The second concerns the Bengal famine of 1943, in which three million people starved to death even though food production had actually increased relative to 1941, when there was no famine at all. The food availability approach does not offer a satisfying explanation to these famines. In both cases, Sen argues, the failures were sociopolitical: the reluctance of the British Empire to defend its colonized subjects rather than particular elites’ financial interests.11 </w:t>
      </w:r>
      <w:r w:rsidRPr="00F3623E">
        <w:rPr>
          <w:rStyle w:val="StyleUnderline"/>
          <w:color w:val="000000" w:themeColor="text1"/>
          <w:highlight w:val="cyan"/>
        </w:rPr>
        <w:t>The reason that people starved in Bengal and Ireland</w:t>
      </w:r>
      <w:r w:rsidRPr="00F3623E">
        <w:rPr>
          <w:rStyle w:val="StyleUnderline"/>
          <w:color w:val="000000" w:themeColor="text1"/>
        </w:rPr>
        <w:t xml:space="preserve"> is </w:t>
      </w:r>
      <w:r w:rsidRPr="00F3623E">
        <w:rPr>
          <w:rStyle w:val="StyleUnderline"/>
          <w:color w:val="000000" w:themeColor="text1"/>
          <w:highlight w:val="cyan"/>
        </w:rPr>
        <w:t>explicable</w:t>
      </w:r>
      <w:r w:rsidRPr="00F3623E">
        <w:rPr>
          <w:rStyle w:val="StyleUnderline"/>
          <w:color w:val="000000" w:themeColor="text1"/>
        </w:rPr>
        <w:t xml:space="preserve"> in terms of the framework offered by </w:t>
      </w:r>
      <w:r w:rsidRPr="00F3623E">
        <w:rPr>
          <w:rStyle w:val="StyleUnderline"/>
          <w:color w:val="000000" w:themeColor="text1"/>
          <w:highlight w:val="cyan"/>
        </w:rPr>
        <w:t>racial cap</w:t>
      </w:r>
      <w:r w:rsidRPr="00F3623E">
        <w:rPr>
          <w:rStyle w:val="StyleUnderline"/>
          <w:color w:val="000000" w:themeColor="text1"/>
        </w:rPr>
        <w:t xml:space="preserve">italism, </w:t>
      </w:r>
      <w:r w:rsidRPr="00F3623E">
        <w:rPr>
          <w:color w:val="000000" w:themeColor="text1"/>
          <w:sz w:val="12"/>
        </w:rPr>
        <w:t>especially as explained by Robinson and Gilmore.</w:t>
      </w:r>
      <w:r w:rsidRPr="00F3623E">
        <w:rPr>
          <w:rStyle w:val="StyleUnderline"/>
          <w:color w:val="000000" w:themeColor="text1"/>
        </w:rPr>
        <w:t xml:space="preserve"> </w:t>
      </w:r>
      <w:r w:rsidRPr="00F3623E">
        <w:rPr>
          <w:color w:val="000000" w:themeColor="text1"/>
          <w:sz w:val="12"/>
        </w:rPr>
        <w:t>Robinson notes that the</w:t>
      </w:r>
      <w:r w:rsidRPr="00F3623E">
        <w:rPr>
          <w:rStyle w:val="StyleUnderline"/>
          <w:color w:val="000000" w:themeColor="text1"/>
        </w:rPr>
        <w:t xml:space="preserve"> social structure enabled by splitting the ruled into separate populations arranged into a sharp, vertically organized hierarchy was developed in Europe (to the disadvantage of groups like the Irish and the Slavs) and came to operate on a world scale (incorporating Africans and Indigenous peoples) because of European colonization and subsequent capitalism.12 These distinctions in hierarchy</w:t>
      </w:r>
      <w:r w:rsidRPr="00F3623E">
        <w:rPr>
          <w:color w:val="000000" w:themeColor="text1"/>
          <w:sz w:val="12"/>
        </w:rPr>
        <w:t>, Gilmore's definition tells us</w:t>
      </w:r>
      <w:r w:rsidRPr="00F3623E">
        <w:rPr>
          <w:rStyle w:val="StyleUnderline"/>
          <w:color w:val="000000" w:themeColor="text1"/>
        </w:rPr>
        <w:t xml:space="preserve">, become differences in group-level vulnerability, with groups further down the racial hierarchy systematically experiencing more vulnerability than groups farther up. This stratification is exploitable by the political powers that be: in Ireland, to defend profits and colonial control by largely English elites (higher up the racial hierarchy than the Irish) and, in Bengal, to defend the strategic interests of the British military </w:t>
      </w:r>
      <w:r w:rsidRPr="00F3623E">
        <w:rPr>
          <w:color w:val="000000" w:themeColor="text1"/>
          <w:sz w:val="12"/>
        </w:rPr>
        <w:t xml:space="preserve">(which feared Japanese invasion in rural Bengal). The theory of ecologically unequal exchange allows us to tell this same kind of story on a global scale, and with a wider reference to ecological phenomena than with the narrow focus on agricultural systems. This theory holds that </w:t>
      </w:r>
      <w:r w:rsidRPr="00F3623E">
        <w:rPr>
          <w:rStyle w:val="StyleUnderline"/>
          <w:color w:val="000000" w:themeColor="text1"/>
          <w:highlight w:val="cyan"/>
        </w:rPr>
        <w:t xml:space="preserve">our world economic system moves </w:t>
      </w:r>
      <w:r w:rsidRPr="00F3623E">
        <w:rPr>
          <w:rStyle w:val="StyleUnderline"/>
          <w:color w:val="000000" w:themeColor="text1"/>
        </w:rPr>
        <w:t xml:space="preserve">energy and </w:t>
      </w:r>
      <w:r w:rsidRPr="00F3623E">
        <w:rPr>
          <w:rStyle w:val="StyleUnderline"/>
          <w:color w:val="000000" w:themeColor="text1"/>
          <w:highlight w:val="cyan"/>
        </w:rPr>
        <w:t>biophysical resources from poor</w:t>
      </w:r>
      <w:r w:rsidRPr="00F3623E">
        <w:rPr>
          <w:rStyle w:val="StyleUnderline"/>
          <w:color w:val="000000" w:themeColor="text1"/>
        </w:rPr>
        <w:t>er</w:t>
      </w:r>
      <w:r w:rsidRPr="00F3623E">
        <w:rPr>
          <w:rStyle w:val="StyleUnderline"/>
          <w:color w:val="000000" w:themeColor="text1"/>
          <w:highlight w:val="cyan"/>
        </w:rPr>
        <w:t xml:space="preserve"> to rich</w:t>
      </w:r>
      <w:r w:rsidRPr="00F3623E">
        <w:rPr>
          <w:rStyle w:val="StyleUnderline"/>
          <w:color w:val="000000" w:themeColor="text1"/>
        </w:rPr>
        <w:t xml:space="preserve">er </w:t>
      </w:r>
      <w:r w:rsidRPr="00F3623E">
        <w:rPr>
          <w:rStyle w:val="StyleUnderline"/>
          <w:color w:val="000000" w:themeColor="text1"/>
          <w:highlight w:val="cyan"/>
        </w:rPr>
        <w:t>countries</w:t>
      </w:r>
      <w:r w:rsidRPr="00F3623E">
        <w:rPr>
          <w:rStyle w:val="StyleUnderline"/>
          <w:color w:val="000000" w:themeColor="text1"/>
        </w:rPr>
        <w:t xml:space="preserve">. This scheme in turn </w:t>
      </w:r>
      <w:r w:rsidRPr="00F3623E">
        <w:rPr>
          <w:rStyle w:val="StyleUnderline"/>
          <w:color w:val="000000" w:themeColor="text1"/>
          <w:highlight w:val="cyan"/>
        </w:rPr>
        <w:t>distributes ecological risks perversely</w:t>
      </w:r>
      <w:r w:rsidRPr="00F3623E">
        <w:rPr>
          <w:rStyle w:val="StyleUnderline"/>
          <w:color w:val="000000" w:themeColor="text1"/>
        </w:rPr>
        <w:t xml:space="preserve">, tending to </w:t>
      </w:r>
      <w:r w:rsidRPr="00F3623E">
        <w:rPr>
          <w:rStyle w:val="StyleUnderline"/>
          <w:color w:val="000000" w:themeColor="text1"/>
          <w:highlight w:val="cyan"/>
        </w:rPr>
        <w:t>concentrate them in the Global South</w:t>
      </w:r>
      <w:r w:rsidRPr="00F3623E">
        <w:rPr>
          <w:rStyle w:val="StyleUnderline"/>
          <w:color w:val="000000" w:themeColor="text1"/>
        </w:rPr>
        <w:t>.</w:t>
      </w:r>
      <w:r w:rsidRPr="00F3623E">
        <w:rPr>
          <w:color w:val="000000" w:themeColor="text1"/>
          <w:sz w:val="12"/>
        </w:rPr>
        <w:t>13 With the Global South carved into planetary politics by the same forces that colonized Bengal and Ireland, richer countries like those in Europe are “</w:t>
      </w:r>
      <w:r w:rsidRPr="00F3623E">
        <w:rPr>
          <w:rStyle w:val="StyleUnderline"/>
          <w:color w:val="000000" w:themeColor="text1"/>
          <w:highlight w:val="cyan"/>
        </w:rPr>
        <w:t>draining ecological capacity from extractive regions by importing resource-</w:t>
      </w:r>
      <w:r w:rsidRPr="00F3623E">
        <w:rPr>
          <w:rStyle w:val="StyleUnderline"/>
          <w:color w:val="000000" w:themeColor="text1"/>
        </w:rPr>
        <w:t xml:space="preserve">intensive products </w:t>
      </w:r>
      <w:r w:rsidRPr="00F3623E">
        <w:rPr>
          <w:rStyle w:val="StyleUnderline"/>
          <w:color w:val="000000" w:themeColor="text1"/>
          <w:highlight w:val="cyan"/>
        </w:rPr>
        <w:t xml:space="preserve">and shifting environmental burdens to the South through </w:t>
      </w:r>
      <w:r w:rsidRPr="00F3623E">
        <w:rPr>
          <w:rStyle w:val="StyleUnderline"/>
          <w:color w:val="000000" w:themeColor="text1"/>
        </w:rPr>
        <w:t xml:space="preserve">the </w:t>
      </w:r>
      <w:r w:rsidRPr="00F3623E">
        <w:rPr>
          <w:rStyle w:val="StyleUnderline"/>
          <w:color w:val="000000" w:themeColor="text1"/>
          <w:highlight w:val="cyan"/>
        </w:rPr>
        <w:t>export of waste</w:t>
      </w:r>
      <w:r w:rsidRPr="00F3623E">
        <w:rPr>
          <w:color w:val="000000" w:themeColor="text1"/>
          <w:sz w:val="12"/>
        </w:rPr>
        <w:t xml:space="preserve">.”14 Similarly, environmental economists and geographers have advanced the “pollution haven hypothesis,” which predicts that companies faced with stringent and costly environmental regulations in one country or region will move production to places with less-stringent regulation. The relationship is causal: higher-income countries (disproportionately yesterday's colonizers) have more economic leverage against companies and more politically empowered populations, which correlates with tougher environmental regulations. Some empirical work has lent support to this hypothesis.15 The locating of manufacturing in countries with weaker environmental regulations redistributes environmental risk along the same lines as the ecologically unequal exchange theory predicts and can be viewed as one causal mechanism within that theory's larger story.16 Inequitable distribution of environmental risk doesn't happen only at the global scale. Within countries, there are “green crime havens”—areas of unlawfully elevated environmental risk. As with the pollution haven hypothesis, this concept represents the geographical distribution of pollutants and environmental vulnerability in ways that track power relations.17 And, as with the other theories, the relationship described is a causal one: researchers at Auburn University and the University of Florida explain that the havens arise “as part of power differences and corresponding zoning decisions,” not simply as a result of the havens’ proximity to natural resources that companies want access to for production.18 Whether one relies on the globally scoping ecologically unequal exchange theory, the transnational pollution haven hypothesis, or the idea of subnational green crime havens, the balance of evidence suggests that </w:t>
      </w:r>
      <w:r w:rsidRPr="00F3623E">
        <w:rPr>
          <w:rStyle w:val="StyleUnderline"/>
          <w:color w:val="000000" w:themeColor="text1"/>
        </w:rPr>
        <w:t>the geographical distribution of pollutants and environmental risk reflects social power dynamics.</w:t>
      </w:r>
      <w:r w:rsidRPr="00F3623E">
        <w:rPr>
          <w:color w:val="000000" w:themeColor="text1"/>
          <w:sz w:val="12"/>
        </w:rPr>
        <w:t xml:space="preserve"> Moreover, the evidence suggests that the relationship between the political power of a population and its susceptibility to environmental vulnerability is a causal one, not simply a set of unhappy coincidences. This fits squarely into Gilmore's definition of racism: “the state-sanctioned or extralegal production and exploitation of group-differentiated vulnerability to premature death.” Racial capitalism, then, links racial power and security disparities themselves to environmental exposures and health outcomes. Housing </w:t>
      </w:r>
      <w:r w:rsidRPr="00F3623E">
        <w:rPr>
          <w:rStyle w:val="StyleUnderline"/>
          <w:color w:val="000000" w:themeColor="text1"/>
          <w:highlight w:val="cyan"/>
        </w:rPr>
        <w:t xml:space="preserve">Racial capitalism </w:t>
      </w:r>
      <w:r w:rsidRPr="00F3623E">
        <w:rPr>
          <w:rStyle w:val="StyleUnderline"/>
          <w:color w:val="000000" w:themeColor="text1"/>
        </w:rPr>
        <w:t xml:space="preserve">also </w:t>
      </w:r>
      <w:r w:rsidRPr="00F3623E">
        <w:rPr>
          <w:rStyle w:val="StyleUnderline"/>
          <w:color w:val="000000" w:themeColor="text1"/>
          <w:highlight w:val="cyan"/>
        </w:rPr>
        <w:t xml:space="preserve">explains </w:t>
      </w:r>
      <w:r w:rsidRPr="00F3623E">
        <w:rPr>
          <w:rStyle w:val="StyleUnderline"/>
          <w:color w:val="000000" w:themeColor="text1"/>
        </w:rPr>
        <w:t xml:space="preserve">stable, long-term, </w:t>
      </w:r>
      <w:r w:rsidRPr="00F3623E">
        <w:rPr>
          <w:rStyle w:val="StyleUnderline"/>
          <w:color w:val="000000" w:themeColor="text1"/>
          <w:highlight w:val="cyan"/>
        </w:rPr>
        <w:t>structural stratifications in housing</w:t>
      </w:r>
      <w:r w:rsidRPr="00F3623E">
        <w:rPr>
          <w:rStyle w:val="StyleUnderline"/>
          <w:color w:val="000000" w:themeColor="text1"/>
        </w:rPr>
        <w:t xml:space="preserve">. </w:t>
      </w:r>
      <w:r w:rsidRPr="00F3623E">
        <w:rPr>
          <w:color w:val="000000" w:themeColor="text1"/>
          <w:sz w:val="12"/>
        </w:rPr>
        <w:t xml:space="preserve">Consider the examples of the United States and Brazil. In the United States, </w:t>
      </w:r>
      <w:r w:rsidRPr="00F3623E">
        <w:rPr>
          <w:rStyle w:val="StyleUnderline"/>
          <w:color w:val="000000" w:themeColor="text1"/>
        </w:rPr>
        <w:t xml:space="preserve">a variety of </w:t>
      </w:r>
      <w:r w:rsidRPr="00F3623E">
        <w:rPr>
          <w:rStyle w:val="StyleUnderline"/>
          <w:color w:val="000000" w:themeColor="text1"/>
          <w:highlight w:val="cyan"/>
        </w:rPr>
        <w:t xml:space="preserve">systems secure </w:t>
      </w:r>
      <w:r w:rsidRPr="00F3623E">
        <w:rPr>
          <w:rStyle w:val="StyleUnderline"/>
          <w:color w:val="000000" w:themeColor="text1"/>
        </w:rPr>
        <w:t xml:space="preserve">the </w:t>
      </w:r>
      <w:r w:rsidRPr="00F3623E">
        <w:rPr>
          <w:rStyle w:val="StyleUnderline"/>
          <w:color w:val="000000" w:themeColor="text1"/>
          <w:highlight w:val="cyan"/>
        </w:rPr>
        <w:t xml:space="preserve">investments of landlords by shifting the financial </w:t>
      </w:r>
      <w:r w:rsidRPr="00F3623E">
        <w:rPr>
          <w:rStyle w:val="StyleUnderline"/>
          <w:color w:val="000000" w:themeColor="text1"/>
        </w:rPr>
        <w:t xml:space="preserve">and social </w:t>
      </w:r>
      <w:r w:rsidRPr="00F3623E">
        <w:rPr>
          <w:rStyle w:val="StyleUnderline"/>
          <w:color w:val="000000" w:themeColor="text1"/>
          <w:highlight w:val="cyan"/>
        </w:rPr>
        <w:t xml:space="preserve">risks </w:t>
      </w:r>
      <w:r w:rsidRPr="00F3623E">
        <w:rPr>
          <w:rStyle w:val="StyleUnderline"/>
          <w:color w:val="000000" w:themeColor="text1"/>
        </w:rPr>
        <w:t xml:space="preserve">of housing </w:t>
      </w:r>
      <w:r w:rsidRPr="00F3623E">
        <w:rPr>
          <w:rStyle w:val="StyleUnderline"/>
          <w:color w:val="000000" w:themeColor="text1"/>
          <w:highlight w:val="cyan"/>
        </w:rPr>
        <w:t>toward the most vulnerable residents</w:t>
      </w:r>
      <w:r w:rsidRPr="00F3623E">
        <w:rPr>
          <w:color w:val="000000" w:themeColor="text1"/>
          <w:sz w:val="12"/>
          <w:highlight w:val="cyan"/>
        </w:rPr>
        <w:t>.</w:t>
      </w:r>
      <w:r w:rsidRPr="00F3623E">
        <w:rPr>
          <w:color w:val="000000" w:themeColor="text1"/>
          <w:sz w:val="12"/>
        </w:rPr>
        <w:t xml:space="preserve">19 Working-class and affluent renters pay similar amounts of rent but live in housing of vastly different levels of quality because working-class renters are often confined to dilapidated housing stock.20 Low-income renters are identified via complex surveillance systems that function much like a criminal record: appearances in housing court, credit problems, and run-ins with the law can all mar a low-income tenant's record and prevent them from accessing safe housing.21 Racial stratifications show up in the same pattern: </w:t>
      </w:r>
      <w:r w:rsidRPr="00F3623E">
        <w:rPr>
          <w:rStyle w:val="StyleUnderline"/>
          <w:color w:val="000000" w:themeColor="text1"/>
          <w:highlight w:val="cyan"/>
        </w:rPr>
        <w:t xml:space="preserve">Black renters are disproportionately targeted for eviction, by </w:t>
      </w:r>
      <w:r w:rsidRPr="00F3623E">
        <w:rPr>
          <w:rStyle w:val="Emphasis"/>
          <w:color w:val="000000" w:themeColor="text1"/>
          <w:highlight w:val="cyan"/>
        </w:rPr>
        <w:t>predatory lending</w:t>
      </w:r>
      <w:r w:rsidRPr="00F3623E">
        <w:rPr>
          <w:rStyle w:val="StyleUnderline"/>
          <w:color w:val="000000" w:themeColor="text1"/>
          <w:highlight w:val="cyan"/>
        </w:rPr>
        <w:t xml:space="preserve">, and </w:t>
      </w:r>
      <w:r w:rsidRPr="00F3623E">
        <w:rPr>
          <w:rStyle w:val="StyleUnderline"/>
          <w:color w:val="000000" w:themeColor="text1"/>
        </w:rPr>
        <w:t xml:space="preserve">by the </w:t>
      </w:r>
      <w:r w:rsidRPr="00F3623E">
        <w:rPr>
          <w:rStyle w:val="StyleUnderline"/>
          <w:color w:val="000000" w:themeColor="text1"/>
          <w:highlight w:val="cyan"/>
        </w:rPr>
        <w:t>police</w:t>
      </w:r>
      <w:r w:rsidRPr="00F3623E">
        <w:rPr>
          <w:rStyle w:val="StyleUnderline"/>
          <w:color w:val="000000" w:themeColor="text1"/>
        </w:rPr>
        <w:t>, all circumstances that serve to increase these renters’ vulnerability to housing insecurity</w:t>
      </w:r>
      <w:r w:rsidRPr="00F3623E">
        <w:rPr>
          <w:color w:val="000000" w:themeColor="text1"/>
          <w:sz w:val="12"/>
        </w:rPr>
        <w:t xml:space="preserve">.22 Urban informal settlements are characterized by a combination of concentrated poverty, insecure and poor-quality housing, political disenfranchisement, and a lack of access to essential life-supporting services such as clean water, sanitation, and health care. In Rio de Janeiro, Brazil's second largest city, 1.39 million people (22 percent of the total population) live in informal settlements.23 Morro da Providência, Brazil's oldest favela, was first settled by veterans of the War of Canudos in 1897. Following the war, soldiers settled on the morro (“hill”), and later, opportunities for unskilled laborers also attracted formerly enslaved people (who had been freed in 1888). At this time, the government had given little thought or support to how newly liberated people would survive; hundreds of thousands of formerly enslaved people came to Rio seeking employment provided by Rio's wealthy families. In Morro da Providência, these newly freed people had nowhere to live, but they had access to free land in the morros. Many of these dynamics are still in place in Morro da Providência. The population is largely Black and mixed race; by contrast, Rio's wealthy southern zone is 80 percent White.24 Land in Rio is incredibly valuable, and proximity to the capital city is a necessity for many who rely on the opportunities there for survival. While the government of Brazil has worked with favelas to improve infrastructure and expand access to sanitation, residents of Morro da Providência live in a state of constant precarity given Brazil's history of policies that result in the displacement and destruction of these informal settlements. India's “Corona Capitalism” Racial capitalism does not apply only to long-term, structural phenomena like housing and ecological exchange. As we saw in Sen's example of famines, it also applies to short-run crises of material insecurity. In this final section, we consider another short-run example: the ramifications of stratification under racial capitalism in the crisis of the Covid-19 pandemic. </w:t>
      </w:r>
      <w:r w:rsidRPr="00F3623E">
        <w:rPr>
          <w:rStyle w:val="StyleUnderline"/>
          <w:color w:val="000000" w:themeColor="text1"/>
        </w:rPr>
        <w:t>India's pandemic response has demonstrated the symbiotic relationship between racial capitalism and disaster capitalism</w:t>
      </w:r>
    </w:p>
    <w:p w14:paraId="148E2921" w14:textId="77777777" w:rsidR="006F7758" w:rsidRPr="00F3623E" w:rsidRDefault="006F7758" w:rsidP="006F7758">
      <w:pPr>
        <w:pStyle w:val="Heading3"/>
        <w:rPr>
          <w:rFonts w:cs="Calibri"/>
          <w:color w:val="000000" w:themeColor="text1"/>
        </w:rPr>
      </w:pPr>
      <w:r w:rsidRPr="00F3623E">
        <w:rPr>
          <w:rFonts w:cs="Calibri"/>
          <w:color w:val="000000" w:themeColor="text1"/>
        </w:rPr>
        <w:t>2NC --- Global South</w:t>
      </w:r>
    </w:p>
    <w:p w14:paraId="2CCC89B7" w14:textId="77777777" w:rsidR="006F7758" w:rsidRPr="00F3623E" w:rsidRDefault="006F7758" w:rsidP="006F7758">
      <w:pPr>
        <w:pStyle w:val="Heading4"/>
        <w:rPr>
          <w:rStyle w:val="Style13ptBold"/>
          <w:rFonts w:cs="Calibri"/>
          <w:b/>
          <w:color w:val="000000" w:themeColor="text1"/>
        </w:rPr>
      </w:pPr>
      <w:r w:rsidRPr="00F3623E">
        <w:rPr>
          <w:rStyle w:val="Style13ptBold"/>
          <w:rFonts w:cs="Calibri"/>
          <w:b/>
          <w:color w:val="000000" w:themeColor="text1"/>
        </w:rPr>
        <w:t>Racial capitalism and American exceptionalism drives violence and colonialism in the Global South</w:t>
      </w:r>
    </w:p>
    <w:p w14:paraId="3DCC0A32" w14:textId="77777777" w:rsidR="006F7758" w:rsidRPr="00F3623E" w:rsidRDefault="006F7758" w:rsidP="006F7758">
      <w:pPr>
        <w:rPr>
          <w:color w:val="000000" w:themeColor="text1"/>
        </w:rPr>
      </w:pPr>
      <w:r w:rsidRPr="00F3623E">
        <w:rPr>
          <w:rStyle w:val="Style13ptBold"/>
          <w:color w:val="000000" w:themeColor="text1"/>
        </w:rPr>
        <w:t>Phiri 21</w:t>
      </w:r>
      <w:r w:rsidRPr="00F3623E">
        <w:rPr>
          <w:rStyle w:val="Style13ptBold"/>
          <w:color w:val="000000" w:themeColor="text1"/>
          <w:sz w:val="20"/>
          <w:szCs w:val="20"/>
        </w:rPr>
        <w:t>–</w:t>
      </w:r>
      <w:r w:rsidRPr="00F3623E">
        <w:rPr>
          <w:color w:val="000000" w:themeColor="text1"/>
        </w:rPr>
        <w:t xml:space="preserve"> Madalitso Zililo Phiri is a postdoctoral fellow at the University of Johannesburg. 1 October 2021“The South African Pandemic of Racial Capitalism” https://www.researchgate.net/profile/Madalitso-Phiri/publication/355575744_The_South_African_Pandemic_of_Racial_Capitalism_M_A_D_A_L_I_T_S_O_Z_I_L_I_L_O_P_H_I_R_I_South_Africa's_COVID-19_Responses/links/61771d44eef53e51e1ebc2ad/The-South-African-Pandemic-of-Racial-Capitalism-M-A-D-A-L-I-T-S-O-Z-I-L-I-L-O-P-H-I-R-I-South-Africas-COVID-19-Responses.pdf (DOA 9 July 2023)/MCN</w:t>
      </w:r>
    </w:p>
    <w:p w14:paraId="57AFFC66" w14:textId="77777777" w:rsidR="006F7758" w:rsidRPr="00F3623E" w:rsidRDefault="006F7758" w:rsidP="006F7758">
      <w:pPr>
        <w:rPr>
          <w:rStyle w:val="StyleUnderline"/>
          <w:color w:val="000000" w:themeColor="text1"/>
        </w:rPr>
      </w:pPr>
      <w:r w:rsidRPr="00F3623E">
        <w:rPr>
          <w:color w:val="000000" w:themeColor="text1"/>
          <w:sz w:val="14"/>
        </w:rPr>
        <w:t xml:space="preserve">Unmaking the Political Economy of Empire through an Alternative Internationalism COVID-19 in South Africa is a pandemic of racial capitalism and global white supremacy, exemplified in approaches that champion vaccine nationalism and apartheid. </w:t>
      </w:r>
      <w:r w:rsidRPr="00F3623E">
        <w:rPr>
          <w:rStyle w:val="StyleUnderline"/>
          <w:color w:val="000000" w:themeColor="text1"/>
          <w:highlight w:val="cyan"/>
        </w:rPr>
        <w:t>Ever since</w:t>
      </w:r>
      <w:r w:rsidRPr="00F3623E">
        <w:rPr>
          <w:color w:val="000000" w:themeColor="text1"/>
          <w:sz w:val="14"/>
        </w:rPr>
        <w:t xml:space="preserve"> the potent </w:t>
      </w:r>
      <w:r w:rsidRPr="00F3623E">
        <w:rPr>
          <w:rStyle w:val="StyleUnderline"/>
          <w:color w:val="000000" w:themeColor="text1"/>
          <w:highlight w:val="cyan"/>
        </w:rPr>
        <w:t>deployment of neoliberal</w:t>
      </w:r>
      <w:r w:rsidRPr="00F3623E">
        <w:rPr>
          <w:rStyle w:val="StyleUnderline"/>
          <w:color w:val="000000" w:themeColor="text1"/>
        </w:rPr>
        <w:t xml:space="preserve"> social </w:t>
      </w:r>
      <w:r w:rsidRPr="00F3623E">
        <w:rPr>
          <w:rStyle w:val="StyleUnderline"/>
          <w:color w:val="000000" w:themeColor="text1"/>
          <w:highlight w:val="cyan"/>
        </w:rPr>
        <w:t>policy</w:t>
      </w:r>
      <w:r w:rsidRPr="00F3623E">
        <w:rPr>
          <w:rStyle w:val="StyleUnderline"/>
          <w:color w:val="000000" w:themeColor="text1"/>
        </w:rPr>
        <w:t xml:space="preserve">, </w:t>
      </w:r>
      <w:r w:rsidRPr="00F3623E">
        <w:rPr>
          <w:rStyle w:val="StyleUnderline"/>
          <w:color w:val="000000" w:themeColor="text1"/>
          <w:highlight w:val="cyan"/>
        </w:rPr>
        <w:t>most parts of</w:t>
      </w:r>
      <w:r w:rsidRPr="00F3623E">
        <w:rPr>
          <w:rStyle w:val="StyleUnderline"/>
          <w:color w:val="000000" w:themeColor="text1"/>
        </w:rPr>
        <w:t xml:space="preserve"> the </w:t>
      </w:r>
      <w:r w:rsidRPr="00F3623E">
        <w:rPr>
          <w:rStyle w:val="StyleUnderline"/>
          <w:color w:val="000000" w:themeColor="text1"/>
          <w:highlight w:val="cyan"/>
        </w:rPr>
        <w:t>Global South were</w:t>
      </w:r>
      <w:r w:rsidRPr="00F3623E">
        <w:rPr>
          <w:rStyle w:val="StyleUnderline"/>
          <w:color w:val="000000" w:themeColor="text1"/>
        </w:rPr>
        <w:t xml:space="preserve"> covertly and overtly </w:t>
      </w:r>
      <w:r w:rsidRPr="00F3623E">
        <w:rPr>
          <w:rStyle w:val="StyleUnderline"/>
          <w:color w:val="000000" w:themeColor="text1"/>
          <w:highlight w:val="cyan"/>
        </w:rPr>
        <w:t>forced into a project of</w:t>
      </w:r>
      <w:r w:rsidRPr="00F3623E">
        <w:rPr>
          <w:rStyle w:val="StyleUnderline"/>
          <w:color w:val="000000" w:themeColor="text1"/>
        </w:rPr>
        <w:t xml:space="preserve"> the “</w:t>
      </w:r>
      <w:r w:rsidRPr="00F3623E">
        <w:rPr>
          <w:rStyle w:val="StyleUnderline"/>
          <w:color w:val="000000" w:themeColor="text1"/>
          <w:highlight w:val="cyan"/>
        </w:rPr>
        <w:t>Americanization of social policy</w:t>
      </w:r>
      <w:r w:rsidRPr="00F3623E">
        <w:rPr>
          <w:rStyle w:val="StyleUnderline"/>
          <w:color w:val="000000" w:themeColor="text1"/>
        </w:rPr>
        <w:t>.</w:t>
      </w:r>
      <w:r w:rsidRPr="00F3623E">
        <w:rPr>
          <w:color w:val="000000" w:themeColor="text1"/>
          <w:sz w:val="14"/>
        </w:rPr>
        <w:t xml:space="preserve">” Layla Brown-Vincent, for example, provides the </w:t>
      </w:r>
      <w:r w:rsidRPr="00F3623E">
        <w:rPr>
          <w:rStyle w:val="StyleUnderline"/>
          <w:color w:val="000000" w:themeColor="text1"/>
        </w:rPr>
        <w:t xml:space="preserve">link </w:t>
      </w:r>
      <w:r w:rsidRPr="00F3623E">
        <w:rPr>
          <w:color w:val="000000" w:themeColor="text1"/>
          <w:sz w:val="14"/>
        </w:rPr>
        <w:t xml:space="preserve">between public policy and racialized neoliberal globalization </w:t>
      </w:r>
      <w:r w:rsidRPr="00F3623E">
        <w:rPr>
          <w:rStyle w:val="StyleUnderline"/>
          <w:color w:val="000000" w:themeColor="text1"/>
        </w:rPr>
        <w:t>by observing U.S. responses to the COVID</w:t>
      </w:r>
      <w:r w:rsidRPr="00F3623E">
        <w:rPr>
          <w:color w:val="000000" w:themeColor="text1"/>
          <w:sz w:val="14"/>
        </w:rPr>
        <w:t>-19 pandemic.38 She suggests that, “while the US government struggles with the nearly insurmountable difficulties presented by its profit-driven health care system, coupled with its gross lack of willingness to take the pandemic seriously, it becomes abundantly clear that while the Corona is a virus of pandemic proportions</w:t>
      </w:r>
      <w:r w:rsidRPr="00F3623E">
        <w:rPr>
          <w:rStyle w:val="StyleUnderline"/>
          <w:color w:val="000000" w:themeColor="text1"/>
        </w:rPr>
        <w:t xml:space="preserve">, the </w:t>
      </w:r>
      <w:r w:rsidRPr="00F3623E">
        <w:rPr>
          <w:rStyle w:val="StyleUnderline"/>
          <w:color w:val="000000" w:themeColor="text1"/>
          <w:highlight w:val="cyan"/>
        </w:rPr>
        <w:t>true pandemic is racial capitalism.</w:t>
      </w:r>
      <w:r w:rsidRPr="00F3623E">
        <w:rPr>
          <w:rStyle w:val="StyleUnderline"/>
          <w:color w:val="000000" w:themeColor="text1"/>
        </w:rPr>
        <w:t>”</w:t>
      </w:r>
      <w:r w:rsidRPr="00F3623E">
        <w:rPr>
          <w:color w:val="000000" w:themeColor="text1"/>
          <w:sz w:val="14"/>
        </w:rPr>
        <w:t xml:space="preserve">39 South Africa’s domestic and international policy choices need to be seen as located within a hierarchical, racialized financial architecture that privileges Western nations, thereby maintaining their genetic survival and dominance. This is especially the case in relation to policy efforts that champion both vaccine nationalism and apartheid. </w:t>
      </w:r>
      <w:r w:rsidRPr="00F3623E">
        <w:rPr>
          <w:rStyle w:val="StyleUnderline"/>
          <w:color w:val="000000" w:themeColor="text1"/>
        </w:rPr>
        <w:t>If COVID</w:t>
      </w:r>
      <w:r w:rsidRPr="00F3623E">
        <w:rPr>
          <w:color w:val="000000" w:themeColor="text1"/>
          <w:sz w:val="14"/>
        </w:rPr>
        <w:t xml:space="preserve">-19 </w:t>
      </w:r>
      <w:r w:rsidRPr="00F3623E">
        <w:rPr>
          <w:rStyle w:val="StyleUnderline"/>
          <w:color w:val="000000" w:themeColor="text1"/>
        </w:rPr>
        <w:t>has thrown into relief the political, health, and economic decadence of Western capitalist civilization, a corollary of this is that such decadent civilization is now sustained by debt</w:t>
      </w:r>
      <w:r w:rsidRPr="00F3623E">
        <w:rPr>
          <w:color w:val="000000" w:themeColor="text1"/>
          <w:sz w:val="14"/>
        </w:rPr>
        <w:t xml:space="preserve">. In the Hebrew scriptures, the writer of the Book of Proverbs noted that “the wealthy rule over the poor, a bor rower is a slave to a lender.”40 The </w:t>
      </w:r>
      <w:r w:rsidRPr="00F3623E">
        <w:rPr>
          <w:rStyle w:val="StyleUnderline"/>
          <w:color w:val="000000" w:themeColor="text1"/>
          <w:highlight w:val="cyan"/>
        </w:rPr>
        <w:t>slave/master relationship constitutes the</w:t>
      </w:r>
      <w:r w:rsidRPr="00F3623E">
        <w:rPr>
          <w:color w:val="000000" w:themeColor="text1"/>
          <w:sz w:val="14"/>
        </w:rPr>
        <w:t xml:space="preserve"> rubric and </w:t>
      </w:r>
      <w:r w:rsidRPr="00F3623E">
        <w:rPr>
          <w:rStyle w:val="StyleUnderline"/>
          <w:color w:val="000000" w:themeColor="text1"/>
          <w:highlight w:val="cyan"/>
        </w:rPr>
        <w:t>foundations of colonial modernity and public policy making</w:t>
      </w:r>
      <w:r w:rsidRPr="00F3623E">
        <w:rPr>
          <w:rStyle w:val="StyleUnderline"/>
          <w:color w:val="000000" w:themeColor="text1"/>
        </w:rPr>
        <w:t xml:space="preserve"> in the contemporary era</w:t>
      </w:r>
      <w:r w:rsidRPr="00F3623E">
        <w:rPr>
          <w:color w:val="000000" w:themeColor="text1"/>
          <w:sz w:val="14"/>
        </w:rPr>
        <w:t xml:space="preserve">. Throughout the twentieth century, the maintenance of and resistance to the slave/master relationship </w:t>
      </w:r>
      <w:r w:rsidRPr="00F3623E">
        <w:rPr>
          <w:rStyle w:val="StyleUnderline"/>
          <w:color w:val="000000" w:themeColor="text1"/>
        </w:rPr>
        <w:t>took on</w:t>
      </w:r>
      <w:r w:rsidRPr="00F3623E">
        <w:rPr>
          <w:color w:val="000000" w:themeColor="text1"/>
          <w:sz w:val="14"/>
        </w:rPr>
        <w:t xml:space="preserve"> different </w:t>
      </w:r>
      <w:r w:rsidRPr="00F3623E">
        <w:rPr>
          <w:rStyle w:val="StyleUnderline"/>
          <w:color w:val="000000" w:themeColor="text1"/>
        </w:rPr>
        <w:t>types of internationalism</w:t>
      </w:r>
      <w:r w:rsidRPr="00F3623E">
        <w:rPr>
          <w:color w:val="000000" w:themeColor="text1"/>
          <w:sz w:val="14"/>
        </w:rPr>
        <w:t xml:space="preserve">s. The status quo </w:t>
      </w:r>
      <w:r w:rsidRPr="00F3623E">
        <w:rPr>
          <w:rStyle w:val="StyleUnderline"/>
          <w:color w:val="000000" w:themeColor="text1"/>
          <w:highlight w:val="cyan"/>
        </w:rPr>
        <w:t>slave architecture</w:t>
      </w:r>
      <w:r w:rsidRPr="00F3623E">
        <w:rPr>
          <w:color w:val="000000" w:themeColor="text1"/>
          <w:sz w:val="14"/>
        </w:rPr>
        <w:t xml:space="preserve"> was </w:t>
      </w:r>
      <w:r w:rsidRPr="00F3623E">
        <w:rPr>
          <w:rStyle w:val="StyleUnderline"/>
          <w:color w:val="000000" w:themeColor="text1"/>
          <w:highlight w:val="cyan"/>
        </w:rPr>
        <w:t>preserved by</w:t>
      </w:r>
      <w:r w:rsidRPr="00F3623E">
        <w:rPr>
          <w:rStyle w:val="StyleUnderline"/>
          <w:color w:val="000000" w:themeColor="text1"/>
        </w:rPr>
        <w:t xml:space="preserve"> </w:t>
      </w:r>
      <w:r w:rsidRPr="00F3623E">
        <w:rPr>
          <w:color w:val="000000" w:themeColor="text1"/>
          <w:sz w:val="14"/>
        </w:rPr>
        <w:t xml:space="preserve">the </w:t>
      </w:r>
      <w:r w:rsidRPr="00F3623E">
        <w:rPr>
          <w:rStyle w:val="StyleUnderline"/>
          <w:color w:val="000000" w:themeColor="text1"/>
          <w:highlight w:val="cyan"/>
        </w:rPr>
        <w:t>mythological status of</w:t>
      </w:r>
      <w:r w:rsidRPr="00F3623E">
        <w:rPr>
          <w:rStyle w:val="StyleUnderline"/>
          <w:color w:val="000000" w:themeColor="text1"/>
        </w:rPr>
        <w:t xml:space="preserve"> </w:t>
      </w:r>
      <w:r w:rsidRPr="00F3623E">
        <w:rPr>
          <w:color w:val="000000" w:themeColor="text1"/>
          <w:sz w:val="14"/>
        </w:rPr>
        <w:t xml:space="preserve">the </w:t>
      </w:r>
      <w:r w:rsidRPr="00F3623E">
        <w:rPr>
          <w:rStyle w:val="StyleUnderline"/>
          <w:color w:val="000000" w:themeColor="text1"/>
          <w:highlight w:val="cyan"/>
        </w:rPr>
        <w:t>U</w:t>
      </w:r>
      <w:r w:rsidRPr="00F3623E">
        <w:rPr>
          <w:color w:val="000000" w:themeColor="text1"/>
          <w:sz w:val="14"/>
        </w:rPr>
        <w:t xml:space="preserve">nited </w:t>
      </w:r>
      <w:r w:rsidRPr="00F3623E">
        <w:rPr>
          <w:rStyle w:val="StyleUnderline"/>
          <w:color w:val="000000" w:themeColor="text1"/>
          <w:highlight w:val="cyan"/>
        </w:rPr>
        <w:t>S</w:t>
      </w:r>
      <w:r w:rsidRPr="00F3623E">
        <w:rPr>
          <w:color w:val="000000" w:themeColor="text1"/>
          <w:sz w:val="14"/>
        </w:rPr>
        <w:t xml:space="preserve">tates </w:t>
      </w:r>
      <w:r w:rsidRPr="00F3623E">
        <w:rPr>
          <w:rStyle w:val="StyleUnderline"/>
          <w:color w:val="000000" w:themeColor="text1"/>
          <w:highlight w:val="cyan"/>
        </w:rPr>
        <w:t>as</w:t>
      </w:r>
      <w:r w:rsidRPr="00F3623E">
        <w:rPr>
          <w:rStyle w:val="StyleUnderline"/>
          <w:color w:val="000000" w:themeColor="text1"/>
        </w:rPr>
        <w:t xml:space="preserve"> </w:t>
      </w:r>
      <w:r w:rsidRPr="00F3623E">
        <w:rPr>
          <w:color w:val="000000" w:themeColor="text1"/>
          <w:sz w:val="14"/>
        </w:rPr>
        <w:t xml:space="preserve">an </w:t>
      </w:r>
      <w:r w:rsidRPr="00F3623E">
        <w:rPr>
          <w:rStyle w:val="StyleUnderline"/>
          <w:color w:val="000000" w:themeColor="text1"/>
          <w:highlight w:val="cyan"/>
        </w:rPr>
        <w:t>exceptional civilization</w:t>
      </w:r>
      <w:r w:rsidRPr="00F3623E">
        <w:rPr>
          <w:color w:val="000000" w:themeColor="text1"/>
          <w:sz w:val="14"/>
        </w:rPr>
        <w:t xml:space="preserve">.41 In the post-Second World War era, this was initially championed by Harry Truman’s U.S.-led internationalism that insisted on the role of embedded liberal internationalism and postwar peace and prosperity to prevent the return of world war. </w:t>
      </w:r>
      <w:r w:rsidRPr="00F3623E">
        <w:rPr>
          <w:rStyle w:val="StyleUnderline"/>
          <w:color w:val="000000" w:themeColor="text1"/>
          <w:highlight w:val="cyan"/>
        </w:rPr>
        <w:t>Liberal internationalism</w:t>
      </w:r>
      <w:r w:rsidRPr="00F3623E">
        <w:rPr>
          <w:rStyle w:val="StyleUnderline"/>
          <w:color w:val="000000" w:themeColor="text1"/>
        </w:rPr>
        <w:t xml:space="preserve"> cemented</w:t>
      </w:r>
      <w:r w:rsidRPr="00F3623E">
        <w:rPr>
          <w:color w:val="000000" w:themeColor="text1"/>
          <w:sz w:val="14"/>
        </w:rPr>
        <w:t xml:space="preserve"> a </w:t>
      </w:r>
      <w:r w:rsidRPr="00F3623E">
        <w:rPr>
          <w:rStyle w:val="StyleUnderline"/>
          <w:color w:val="000000" w:themeColor="text1"/>
        </w:rPr>
        <w:t>social contract that</w:t>
      </w:r>
      <w:r w:rsidRPr="00F3623E">
        <w:rPr>
          <w:color w:val="000000" w:themeColor="text1"/>
          <w:sz w:val="14"/>
        </w:rPr>
        <w:t xml:space="preserve"> further </w:t>
      </w:r>
      <w:r w:rsidRPr="00F3623E">
        <w:rPr>
          <w:rStyle w:val="StyleUnderline"/>
          <w:color w:val="000000" w:themeColor="text1"/>
          <w:highlight w:val="cyan"/>
        </w:rPr>
        <w:t>entrenched racial hierarchies</w:t>
      </w:r>
      <w:r w:rsidRPr="00F3623E">
        <w:rPr>
          <w:rStyle w:val="StyleUnderline"/>
          <w:color w:val="000000" w:themeColor="text1"/>
        </w:rPr>
        <w:t xml:space="preserve">, inequalities, and </w:t>
      </w:r>
      <w:r w:rsidRPr="00F3623E">
        <w:rPr>
          <w:rStyle w:val="StyleUnderline"/>
          <w:color w:val="000000" w:themeColor="text1"/>
          <w:highlight w:val="cyan"/>
        </w:rPr>
        <w:t>preservation of white life</w:t>
      </w:r>
      <w:r w:rsidRPr="00F3623E">
        <w:rPr>
          <w:color w:val="000000" w:themeColor="text1"/>
          <w:sz w:val="14"/>
        </w:rPr>
        <w:t xml:space="preserve">. </w:t>
      </w:r>
      <w:r w:rsidRPr="00F3623E">
        <w:rPr>
          <w:rStyle w:val="StyleUnderline"/>
          <w:color w:val="000000" w:themeColor="text1"/>
          <w:highlight w:val="cyan"/>
        </w:rPr>
        <w:t>International financial institutions</w:t>
      </w:r>
      <w:r w:rsidRPr="00F3623E">
        <w:rPr>
          <w:color w:val="000000" w:themeColor="text1"/>
          <w:sz w:val="14"/>
        </w:rPr>
        <w:t xml:space="preserve"> such as the IMF, World Bank, and the General Agreement of Trade and Tariffs, and later the World Trade Organization, were </w:t>
      </w:r>
      <w:r w:rsidRPr="00F3623E">
        <w:rPr>
          <w:rStyle w:val="StyleUnderline"/>
          <w:color w:val="000000" w:themeColor="text1"/>
          <w:highlight w:val="cyan"/>
        </w:rPr>
        <w:t>justified as instrumental in preventing</w:t>
      </w:r>
      <w:r w:rsidRPr="00F3623E">
        <w:rPr>
          <w:rStyle w:val="StyleUnderline"/>
          <w:color w:val="000000" w:themeColor="text1"/>
        </w:rPr>
        <w:t xml:space="preserve"> another global </w:t>
      </w:r>
      <w:r w:rsidRPr="00F3623E">
        <w:rPr>
          <w:rStyle w:val="StyleUnderline"/>
          <w:color w:val="000000" w:themeColor="text1"/>
          <w:highlight w:val="cyan"/>
        </w:rPr>
        <w:t>war</w:t>
      </w:r>
      <w:r w:rsidRPr="00F3623E">
        <w:rPr>
          <w:rStyle w:val="StyleUnderline"/>
          <w:color w:val="000000" w:themeColor="text1"/>
        </w:rPr>
        <w:t xml:space="preserve">, thereby </w:t>
      </w:r>
      <w:r w:rsidRPr="00F3623E">
        <w:rPr>
          <w:rStyle w:val="StyleUnderline"/>
          <w:color w:val="000000" w:themeColor="text1"/>
          <w:highlight w:val="cyan"/>
        </w:rPr>
        <w:t>establishing U.S</w:t>
      </w:r>
      <w:r w:rsidRPr="00F3623E">
        <w:rPr>
          <w:rStyle w:val="StyleUnderline"/>
          <w:color w:val="000000" w:themeColor="text1"/>
        </w:rPr>
        <w:t xml:space="preserve">. global </w:t>
      </w:r>
      <w:r w:rsidRPr="00F3623E">
        <w:rPr>
          <w:rStyle w:val="StyleUnderline"/>
          <w:color w:val="000000" w:themeColor="text1"/>
          <w:highlight w:val="cyan"/>
        </w:rPr>
        <w:t>hegemony</w:t>
      </w:r>
      <w:r w:rsidRPr="00F3623E">
        <w:rPr>
          <w:rStyle w:val="StyleUnderline"/>
          <w:color w:val="000000" w:themeColor="text1"/>
        </w:rPr>
        <w:t>.</w:t>
      </w:r>
      <w:r w:rsidRPr="00F3623E">
        <w:rPr>
          <w:color w:val="000000" w:themeColor="text1"/>
          <w:sz w:val="14"/>
        </w:rPr>
        <w:t xml:space="preserve"> South Africa should broaden medical solidarity and reject the IMF- and creditor-driven limit placed on government sector salaries. Because of these limits, former colonized countries have been losing medical personnel to the North Atlantic states. States must use their precious resources to enhance public medical education and train medical workers within communities to provide public health services. The medical internationalism of the Bolivarian Alliance for the Americas, with the Cuban brigades in the lead, must become a model for the world through the World Health Organization.42 Cuba’s revolutionary transcendence of imperial health care was achieved through a sovereign national vision, predicated on global solidarity and the development of a biotechnology industry consisting of more than thirty research institutions and manufacturers, under the aegis of the state-run conglomerate BioCubaFarma. Cuban initiatives challenge the commodification in the global vaccine value chain. Cuba plans to export its Soberana-2 vaccine to other Latin American countries and the Global South in general.43 </w:t>
      </w:r>
      <w:r w:rsidRPr="00F3623E">
        <w:rPr>
          <w:rStyle w:val="Emphasis"/>
          <w:color w:val="000000" w:themeColor="text1"/>
        </w:rPr>
        <w:t xml:space="preserve">It is fashionable </w:t>
      </w:r>
      <w:r w:rsidRPr="00F3623E">
        <w:rPr>
          <w:rStyle w:val="Emphasis"/>
          <w:color w:val="000000" w:themeColor="text1"/>
          <w:highlight w:val="cyan"/>
        </w:rPr>
        <w:t>in the international discourse of nation-states</w:t>
      </w:r>
      <w:r w:rsidRPr="00F3623E">
        <w:rPr>
          <w:rStyle w:val="Emphasis"/>
          <w:color w:val="000000" w:themeColor="text1"/>
        </w:rPr>
        <w:t xml:space="preserve"> to </w:t>
      </w:r>
      <w:r w:rsidRPr="00F3623E">
        <w:rPr>
          <w:rStyle w:val="Emphasis"/>
          <w:color w:val="000000" w:themeColor="text1"/>
          <w:highlight w:val="cyan"/>
        </w:rPr>
        <w:t>refer to governmental actions in the global capitalist epoch as “neutral” happenings in race relations, abstracted from imperial violence</w:t>
      </w:r>
      <w:r w:rsidRPr="00F3623E">
        <w:rPr>
          <w:rStyle w:val="Emphasis"/>
          <w:color w:val="000000" w:themeColor="text1"/>
        </w:rPr>
        <w:t>.</w:t>
      </w:r>
      <w:r w:rsidRPr="00F3623E">
        <w:rPr>
          <w:color w:val="000000" w:themeColor="text1"/>
          <w:sz w:val="14"/>
        </w:rPr>
        <w:t xml:space="preserve"> Yet, </w:t>
      </w:r>
      <w:r w:rsidRPr="00F3623E">
        <w:rPr>
          <w:rStyle w:val="StyleUnderline"/>
          <w:color w:val="000000" w:themeColor="text1"/>
        </w:rPr>
        <w:t xml:space="preserve">the </w:t>
      </w:r>
      <w:r w:rsidRPr="00F3623E">
        <w:rPr>
          <w:rStyle w:val="StyleUnderline"/>
          <w:color w:val="000000" w:themeColor="text1"/>
          <w:highlight w:val="cyan"/>
        </w:rPr>
        <w:t>history of the nation-state is</w:t>
      </w:r>
      <w:r w:rsidRPr="00F3623E">
        <w:rPr>
          <w:rStyle w:val="StyleUnderline"/>
          <w:color w:val="000000" w:themeColor="text1"/>
        </w:rPr>
        <w:t xml:space="preserve"> a </w:t>
      </w:r>
      <w:r w:rsidRPr="00F3623E">
        <w:rPr>
          <w:rStyle w:val="StyleUnderline"/>
          <w:color w:val="000000" w:themeColor="text1"/>
          <w:highlight w:val="cyan"/>
        </w:rPr>
        <w:t>violent</w:t>
      </w:r>
      <w:r w:rsidRPr="00F3623E">
        <w:rPr>
          <w:rStyle w:val="StyleUnderline"/>
          <w:color w:val="000000" w:themeColor="text1"/>
        </w:rPr>
        <w:t xml:space="preserve"> one, </w:t>
      </w:r>
      <w:r w:rsidRPr="00F3623E">
        <w:rPr>
          <w:rStyle w:val="StyleUnderline"/>
          <w:color w:val="000000" w:themeColor="text1"/>
          <w:highlight w:val="cyan"/>
        </w:rPr>
        <w:t>fraught with institutional racism</w:t>
      </w:r>
      <w:r w:rsidRPr="00F3623E">
        <w:rPr>
          <w:rStyle w:val="StyleUnderline"/>
          <w:color w:val="000000" w:themeColor="text1"/>
        </w:rPr>
        <w:t xml:space="preserve"> and racialization par excellence</w:t>
      </w:r>
      <w:r w:rsidRPr="00F3623E">
        <w:rPr>
          <w:color w:val="000000" w:themeColor="text1"/>
          <w:sz w:val="14"/>
        </w:rPr>
        <w:t>. The South African political scientist Surren Pillay urges the intellectual community to challenge the historical evolution of the nation-state. He argues: “Rather than Westphalia as a central moment,</w:t>
      </w:r>
      <w:r w:rsidRPr="00F3623E">
        <w:rPr>
          <w:rStyle w:val="StyleUnderline"/>
          <w:color w:val="000000" w:themeColor="text1"/>
        </w:rPr>
        <w:t xml:space="preserve"> we should start with 1492 as central to our account of modernity</w:t>
      </w:r>
      <w:r w:rsidRPr="00F3623E">
        <w:rPr>
          <w:color w:val="000000" w:themeColor="text1"/>
          <w:sz w:val="14"/>
        </w:rPr>
        <w:t xml:space="preserve">. </w:t>
      </w:r>
      <w:r w:rsidRPr="00F3623E">
        <w:rPr>
          <w:rStyle w:val="StyleUnderline"/>
          <w:color w:val="000000" w:themeColor="text1"/>
        </w:rPr>
        <w:t>This is the date that marks the encounter between the</w:t>
      </w:r>
      <w:r w:rsidRPr="00F3623E">
        <w:rPr>
          <w:color w:val="000000" w:themeColor="text1"/>
          <w:sz w:val="14"/>
        </w:rPr>
        <w:t xml:space="preserve"> West and Rest—the </w:t>
      </w:r>
      <w:r w:rsidRPr="00F3623E">
        <w:rPr>
          <w:rStyle w:val="StyleUnderline"/>
          <w:color w:val="000000" w:themeColor="text1"/>
        </w:rPr>
        <w:t>West and the Other</w:t>
      </w:r>
      <w:r w:rsidRPr="00F3623E">
        <w:rPr>
          <w:color w:val="000000" w:themeColor="text1"/>
          <w:sz w:val="14"/>
        </w:rPr>
        <w:t>, the West and the New World.”44 More recently, Mahmood Mamdani posits that “</w:t>
      </w:r>
      <w:r w:rsidRPr="00F3623E">
        <w:rPr>
          <w:rStyle w:val="StyleUnderline"/>
          <w:color w:val="000000" w:themeColor="text1"/>
        </w:rPr>
        <w:t xml:space="preserve">the </w:t>
      </w:r>
      <w:r w:rsidRPr="00F3623E">
        <w:rPr>
          <w:rStyle w:val="StyleUnderline"/>
          <w:color w:val="000000" w:themeColor="text1"/>
          <w:highlight w:val="cyan"/>
        </w:rPr>
        <w:t>nation-state was born of</w:t>
      </w:r>
      <w:r w:rsidRPr="00F3623E">
        <w:rPr>
          <w:color w:val="000000" w:themeColor="text1"/>
          <w:sz w:val="14"/>
        </w:rPr>
        <w:t xml:space="preserve"> two developments on the Iberian Peninsula. One was </w:t>
      </w:r>
      <w:r w:rsidRPr="00F3623E">
        <w:rPr>
          <w:rStyle w:val="StyleUnderline"/>
          <w:color w:val="000000" w:themeColor="text1"/>
          <w:highlight w:val="cyan"/>
        </w:rPr>
        <w:t>ethnic cleansing</w:t>
      </w:r>
      <w:r w:rsidRPr="00F3623E">
        <w:rPr>
          <w:color w:val="000000" w:themeColor="text1"/>
          <w:sz w:val="14"/>
        </w:rPr>
        <w:t xml:space="preserve">, whereby the Castilian monarchy sought to create a homogeneous national homeland for Christian Spaniards by ejecting </w:t>
      </w:r>
      <w:r w:rsidRPr="00F3623E">
        <w:rPr>
          <w:rStyle w:val="StyleUnderline"/>
          <w:color w:val="000000" w:themeColor="text1"/>
          <w:highlight w:val="cyan"/>
        </w:rPr>
        <w:t>and</w:t>
      </w:r>
      <w:r w:rsidRPr="00F3623E">
        <w:rPr>
          <w:color w:val="000000" w:themeColor="text1"/>
          <w:sz w:val="14"/>
        </w:rPr>
        <w:t xml:space="preserve"> converting those among them who were strangers to the nation—Moors and Jews. The other development was </w:t>
      </w:r>
      <w:r w:rsidRPr="00F3623E">
        <w:rPr>
          <w:rStyle w:val="StyleUnderline"/>
          <w:color w:val="000000" w:themeColor="text1"/>
        </w:rPr>
        <w:t xml:space="preserve">the </w:t>
      </w:r>
      <w:r w:rsidRPr="00F3623E">
        <w:rPr>
          <w:rStyle w:val="StyleUnderline"/>
          <w:color w:val="000000" w:themeColor="text1"/>
          <w:highlight w:val="cyan"/>
        </w:rPr>
        <w:t>taking of overseas colonies</w:t>
      </w:r>
      <w:r w:rsidRPr="00F3623E">
        <w:rPr>
          <w:rStyle w:val="StyleUnderline"/>
          <w:color w:val="000000" w:themeColor="text1"/>
        </w:rPr>
        <w:t xml:space="preserve"> in the Americas </w:t>
      </w:r>
      <w:r w:rsidRPr="00F3623E">
        <w:rPr>
          <w:color w:val="000000" w:themeColor="text1"/>
          <w:sz w:val="14"/>
        </w:rPr>
        <w:t xml:space="preserve">by the same Castilian monarchy that spearheaded ethnic cleansing.”45 In a related critical tradition, Gurminder K. Bhambra argues that “contemporary politics is generally viewed through the lens of the nation-state, which is widely, but erroneously, understood to have its origins in the system of sovereign states that came into being in Europe in 1648.”46 However, as Bhambra continues, “the </w:t>
      </w:r>
      <w:r w:rsidRPr="00F3623E">
        <w:rPr>
          <w:rStyle w:val="StyleUnderline"/>
          <w:color w:val="000000" w:themeColor="text1"/>
          <w:highlight w:val="cyan"/>
        </w:rPr>
        <w:t>racialized hierarchies of empire</w:t>
      </w:r>
      <w:r w:rsidRPr="00F3623E">
        <w:rPr>
          <w:color w:val="000000" w:themeColor="text1"/>
          <w:sz w:val="14"/>
        </w:rPr>
        <w:t xml:space="preserve"> defined the broader polity beyond the nation-state and, after decolonization, have continued to </w:t>
      </w:r>
      <w:r w:rsidRPr="00F3623E">
        <w:rPr>
          <w:rStyle w:val="StyleUnderline"/>
          <w:color w:val="000000" w:themeColor="text1"/>
          <w:highlight w:val="cyan"/>
        </w:rPr>
        <w:t>construct inequalities of citizenship</w:t>
      </w:r>
      <w:r w:rsidRPr="00F3623E">
        <w:rPr>
          <w:rStyle w:val="StyleUnderline"/>
          <w:color w:val="000000" w:themeColor="text1"/>
        </w:rPr>
        <w:t xml:space="preserve"> within states that have only recently become national</w:t>
      </w:r>
      <w:r w:rsidRPr="00F3623E">
        <w:rPr>
          <w:color w:val="000000" w:themeColor="text1"/>
          <w:sz w:val="14"/>
        </w:rPr>
        <w:t xml:space="preserve">.”47 The </w:t>
      </w:r>
      <w:r w:rsidRPr="00F3623E">
        <w:rPr>
          <w:rStyle w:val="StyleUnderline"/>
          <w:color w:val="000000" w:themeColor="text1"/>
        </w:rPr>
        <w:t>only way out of the global crisis is a reinvented third world internationalism and a divorce from empire, colonial ideas, and institutions that covertly and overtly perpetuate the suffering of human and nonhuman communities alike</w:t>
      </w:r>
      <w:r w:rsidRPr="00F3623E">
        <w:rPr>
          <w:color w:val="000000" w:themeColor="text1"/>
          <w:sz w:val="14"/>
        </w:rPr>
        <w:t xml:space="preserve">. Frantz Fanon, in recognizing that the colonized world had materially birthed the Global North, prophetically declared: “So comrades, let us not pay tribute to Europe by creating states, institutions and societies which draw their inspiration from her. Humanity is waiting for something other from us than such an imitation, which would almost be an obscene caricature.”48 Unmaking South Africa’s health inequalities would require the abandonment of the racialized neoliberal institutions that inform its contemporary health policy choices. The entire private health sector must be nationalized, and smaller medical centers need to be created so that people can easily access public health facilities. The government must withdraw from public insurance for private health care. Public health systems must be strengthened, including the production of medical equipment and medicines, as well as the distribution of essential medicines (the prices of which must be regulated). The idea that the global health architecture is organized around the commodification of public goods could never be more apparent. States in the Global North have dismissed the call from South Africa and India to suspend intellectual property rules regarding the vaccine. These northern states have underfunded the COVAX project, which, as a result, is at a high risk of failure, with growing expectations that many people in developing countries will not see a vaccine before 2024. Insurgent vaccine nationalism and global apartheid define contemporary approaches to the pandemic, with countries like Canada building up reserves of five vaccines per Canadian. Countries in the Global South like South Africa, meanwhile, must use precious scarce resources to enhance public medical education and train medical workers within communities to provide public health services. </w:t>
      </w:r>
      <w:r w:rsidRPr="00F3623E">
        <w:rPr>
          <w:rStyle w:val="StyleUnderline"/>
          <w:color w:val="000000" w:themeColor="text1"/>
        </w:rPr>
        <w:t>An alternative form of internationalism was what the former slaves and colonized polities conceptualized in opposition to a colonial modernity dating back to 1492.</w:t>
      </w:r>
      <w:r w:rsidRPr="00F3623E">
        <w:rPr>
          <w:color w:val="000000" w:themeColor="text1"/>
          <w:sz w:val="14"/>
        </w:rPr>
        <w:t xml:space="preserve"> It was ignited by the </w:t>
      </w:r>
      <w:r w:rsidRPr="00F3623E">
        <w:rPr>
          <w:rStyle w:val="StyleUnderline"/>
          <w:color w:val="000000" w:themeColor="text1"/>
        </w:rPr>
        <w:t>Haitian Revolution of 1804, heralding Black internationalism and a break with institutionalized slavery and imperial domination</w:t>
      </w:r>
      <w:r w:rsidRPr="00F3623E">
        <w:rPr>
          <w:color w:val="000000" w:themeColor="text1"/>
          <w:sz w:val="14"/>
        </w:rPr>
        <w:t xml:space="preserve">, and culminated in the Bandung Conference of 1955 and the subsequent formation of the Non-Aligned Movement to offset bipolar rivalries of the United States and Soviet Union. Adom Getachew postulates that, “while the Anglophone world emerged as the central site of black internationalism by the end of Second World War, anticolonial worldmaking was not limited to the central characters of the Black Atlantic. Broader political formations such as the Bandung Conference and the Non-Aligned Movement advanced the project of constituting a post-imperial world order.”49 </w:t>
      </w:r>
      <w:r w:rsidRPr="00F3623E">
        <w:rPr>
          <w:rStyle w:val="StyleUnderline"/>
          <w:color w:val="000000" w:themeColor="text1"/>
        </w:rPr>
        <w:t>The aim was to subvert colonial violence and unmake the world of empire through third world internationalism, solidarity, and a new human, born from the subaltern construction of political and social realities for global liberation</w:t>
      </w:r>
      <w:r w:rsidRPr="00F3623E">
        <w:rPr>
          <w:color w:val="000000" w:themeColor="text1"/>
          <w:sz w:val="14"/>
        </w:rPr>
        <w:t xml:space="preserve">. It allowed the newly independent countries to lead a development paradigm based on their national, popular, and sovereign interests. The colonized peoples hoped to construct a postimperial financial architecture through the New Economic International Order. </w:t>
      </w:r>
      <w:r w:rsidRPr="00F3623E">
        <w:rPr>
          <w:rStyle w:val="StyleUnderline"/>
          <w:color w:val="000000" w:themeColor="text1"/>
          <w:highlight w:val="cyan"/>
        </w:rPr>
        <w:t>Visions of a postimperial world</w:t>
      </w:r>
      <w:r w:rsidRPr="00F3623E">
        <w:rPr>
          <w:rStyle w:val="StyleUnderline"/>
          <w:color w:val="000000" w:themeColor="text1"/>
        </w:rPr>
        <w:t xml:space="preserve">, however, were </w:t>
      </w:r>
      <w:r w:rsidRPr="00F3623E">
        <w:rPr>
          <w:rStyle w:val="StyleUnderline"/>
          <w:color w:val="000000" w:themeColor="text1"/>
          <w:highlight w:val="cyan"/>
        </w:rPr>
        <w:t>prematurely aborted through</w:t>
      </w:r>
      <w:r w:rsidRPr="00F3623E">
        <w:rPr>
          <w:rStyle w:val="StyleUnderline"/>
          <w:color w:val="000000" w:themeColor="text1"/>
        </w:rPr>
        <w:t xml:space="preserve"> the </w:t>
      </w:r>
      <w:r w:rsidRPr="00F3623E">
        <w:rPr>
          <w:rStyle w:val="StyleUnderline"/>
          <w:color w:val="000000" w:themeColor="text1"/>
          <w:highlight w:val="cyan"/>
        </w:rPr>
        <w:t>aggression of the capitalist states that incessantly subverted the former slave’s agency.</w:t>
      </w:r>
      <w:r w:rsidRPr="00F3623E">
        <w:rPr>
          <w:color w:val="000000" w:themeColor="text1"/>
          <w:sz w:val="14"/>
        </w:rPr>
        <w:t xml:space="preserve"> As geographer Richard Peet notes, third world efforts at achieving economic reform continued in the United Nations Conference on Trade and Development and through the call for a New Economic International Order. </w:t>
      </w:r>
      <w:r w:rsidRPr="00F3623E">
        <w:rPr>
          <w:rStyle w:val="StyleUnderline"/>
          <w:color w:val="000000" w:themeColor="text1"/>
        </w:rPr>
        <w:t xml:space="preserve">These </w:t>
      </w:r>
      <w:r w:rsidRPr="00F3623E">
        <w:rPr>
          <w:rStyle w:val="StyleUnderline"/>
          <w:color w:val="000000" w:themeColor="text1"/>
          <w:highlight w:val="cyan"/>
        </w:rPr>
        <w:t>efforts were increasingly resisted by</w:t>
      </w:r>
      <w:r w:rsidRPr="00F3623E">
        <w:rPr>
          <w:rStyle w:val="StyleUnderline"/>
          <w:color w:val="000000" w:themeColor="text1"/>
        </w:rPr>
        <w:t xml:space="preserve"> the </w:t>
      </w:r>
      <w:r w:rsidRPr="00F3623E">
        <w:rPr>
          <w:rStyle w:val="StyleUnderline"/>
          <w:color w:val="000000" w:themeColor="text1"/>
          <w:highlight w:val="cyan"/>
        </w:rPr>
        <w:t>U</w:t>
      </w:r>
      <w:r w:rsidRPr="00F3623E">
        <w:rPr>
          <w:rStyle w:val="StyleUnderline"/>
          <w:color w:val="000000" w:themeColor="text1"/>
        </w:rPr>
        <w:t xml:space="preserve">nited </w:t>
      </w:r>
      <w:r w:rsidRPr="00F3623E">
        <w:rPr>
          <w:rStyle w:val="StyleUnderline"/>
          <w:color w:val="000000" w:themeColor="text1"/>
          <w:highlight w:val="cyan"/>
        </w:rPr>
        <w:t>S</w:t>
      </w:r>
      <w:r w:rsidRPr="00F3623E">
        <w:rPr>
          <w:rStyle w:val="StyleUnderline"/>
          <w:color w:val="000000" w:themeColor="text1"/>
        </w:rPr>
        <w:t>tates,</w:t>
      </w:r>
      <w:r w:rsidRPr="00F3623E">
        <w:rPr>
          <w:color w:val="000000" w:themeColor="text1"/>
          <w:sz w:val="14"/>
        </w:rPr>
        <w:t xml:space="preserve"> with repressive imperial ideas coming particularly from the Heritage Foundation, a right-wing Washington think tank.50 </w:t>
      </w:r>
      <w:r w:rsidRPr="00F3623E">
        <w:rPr>
          <w:rStyle w:val="StyleUnderline"/>
          <w:color w:val="000000" w:themeColor="text1"/>
        </w:rPr>
        <w:t>The story of decolonization cannot be adequately narrated along an antagonistic axis of disparate territorial autonomy against the global imperium.</w:t>
      </w:r>
      <w:r w:rsidRPr="00F3623E">
        <w:rPr>
          <w:color w:val="000000" w:themeColor="text1"/>
          <w:sz w:val="14"/>
        </w:rPr>
        <w:t xml:space="preserve"> Rather, decolonization in its fullest sense, Getachew suggests, has to be explored as the possibility of a truly nonimperial world order.51 Yet, </w:t>
      </w:r>
      <w:r w:rsidRPr="00F3623E">
        <w:rPr>
          <w:rStyle w:val="StyleUnderline"/>
          <w:color w:val="000000" w:themeColor="text1"/>
          <w:highlight w:val="cyan"/>
        </w:rPr>
        <w:t>the Global South experienced</w:t>
      </w:r>
      <w:r w:rsidRPr="00F3623E">
        <w:rPr>
          <w:rStyle w:val="StyleUnderline"/>
          <w:color w:val="000000" w:themeColor="text1"/>
        </w:rPr>
        <w:t xml:space="preserve"> the opposite, as the Cold War years inflicted </w:t>
      </w:r>
      <w:r w:rsidRPr="00F3623E">
        <w:rPr>
          <w:rStyle w:val="StyleUnderline"/>
          <w:color w:val="000000" w:themeColor="text1"/>
          <w:highlight w:val="cyan"/>
        </w:rPr>
        <w:t>structural violence</w:t>
      </w:r>
      <w:r w:rsidRPr="00F3623E">
        <w:rPr>
          <w:rStyle w:val="StyleUnderline"/>
          <w:color w:val="000000" w:themeColor="text1"/>
        </w:rPr>
        <w:t xml:space="preserve"> on third world countries. </w:t>
      </w:r>
      <w:r w:rsidRPr="00F3623E">
        <w:rPr>
          <w:rStyle w:val="StyleUnderline"/>
          <w:color w:val="000000" w:themeColor="text1"/>
          <w:highlight w:val="cyan"/>
        </w:rPr>
        <w:t>The</w:t>
      </w:r>
      <w:r w:rsidRPr="00F3623E">
        <w:rPr>
          <w:rStyle w:val="StyleUnderline"/>
          <w:color w:val="000000" w:themeColor="text1"/>
        </w:rPr>
        <w:t xml:space="preserve"> </w:t>
      </w:r>
      <w:r w:rsidRPr="00F3623E">
        <w:rPr>
          <w:rStyle w:val="StyleUnderline"/>
          <w:color w:val="000000" w:themeColor="text1"/>
          <w:highlight w:val="cyan"/>
        </w:rPr>
        <w:t>l</w:t>
      </w:r>
      <w:r w:rsidRPr="00F3623E">
        <w:rPr>
          <w:color w:val="000000" w:themeColor="text1"/>
          <w:sz w:val="14"/>
        </w:rPr>
        <w:t xml:space="preserve">iberal </w:t>
      </w:r>
      <w:r w:rsidRPr="00F3623E">
        <w:rPr>
          <w:rStyle w:val="StyleUnderline"/>
          <w:color w:val="000000" w:themeColor="text1"/>
          <w:highlight w:val="cyan"/>
        </w:rPr>
        <w:t>i</w:t>
      </w:r>
      <w:r w:rsidRPr="00F3623E">
        <w:rPr>
          <w:color w:val="000000" w:themeColor="text1"/>
          <w:sz w:val="14"/>
        </w:rPr>
        <w:t>nternational</w:t>
      </w:r>
      <w:r w:rsidRPr="00F3623E">
        <w:rPr>
          <w:rStyle w:val="StyleUnderline"/>
          <w:color w:val="000000" w:themeColor="text1"/>
        </w:rPr>
        <w:t xml:space="preserve"> </w:t>
      </w:r>
      <w:r w:rsidRPr="00F3623E">
        <w:rPr>
          <w:rStyle w:val="StyleUnderline"/>
          <w:color w:val="000000" w:themeColor="text1"/>
          <w:highlight w:val="cyan"/>
        </w:rPr>
        <w:t>o</w:t>
      </w:r>
      <w:r w:rsidRPr="00F3623E">
        <w:rPr>
          <w:color w:val="000000" w:themeColor="text1"/>
          <w:sz w:val="14"/>
        </w:rPr>
        <w:t>rder</w:t>
      </w:r>
      <w:r w:rsidRPr="00F3623E">
        <w:rPr>
          <w:rStyle w:val="StyleUnderline"/>
          <w:color w:val="000000" w:themeColor="text1"/>
        </w:rPr>
        <w:t xml:space="preserve"> was </w:t>
      </w:r>
      <w:r w:rsidRPr="00F3623E">
        <w:rPr>
          <w:rStyle w:val="StyleUnderline"/>
          <w:color w:val="000000" w:themeColor="text1"/>
          <w:highlight w:val="cyan"/>
        </w:rPr>
        <w:t>sustained to preserve the dominance of a racialized U.S. empire and its institutions.</w:t>
      </w:r>
    </w:p>
    <w:p w14:paraId="6ED1425B" w14:textId="77777777" w:rsidR="006F7758" w:rsidRPr="00F3623E" w:rsidRDefault="006F7758" w:rsidP="006F7758">
      <w:pPr>
        <w:pStyle w:val="Heading3"/>
        <w:rPr>
          <w:rFonts w:cs="Calibri"/>
          <w:color w:val="000000" w:themeColor="text1"/>
        </w:rPr>
      </w:pPr>
      <w:r w:rsidRPr="00F3623E">
        <w:rPr>
          <w:rFonts w:cs="Calibri"/>
          <w:color w:val="000000" w:themeColor="text1"/>
        </w:rPr>
        <w:t>2NC --- Imperialism</w:t>
      </w:r>
    </w:p>
    <w:p w14:paraId="6CEB86DB" w14:textId="77777777" w:rsidR="006F7758" w:rsidRPr="00F3623E" w:rsidRDefault="006F7758" w:rsidP="006F7758">
      <w:pPr>
        <w:pStyle w:val="Heading4"/>
        <w:rPr>
          <w:rFonts w:cs="Calibri"/>
          <w:color w:val="000000" w:themeColor="text1"/>
        </w:rPr>
      </w:pPr>
      <w:r w:rsidRPr="00F3623E">
        <w:rPr>
          <w:rFonts w:cs="Calibri"/>
          <w:color w:val="000000" w:themeColor="text1"/>
        </w:rPr>
        <w:t xml:space="preserve">Racial capitalism drives imperialist expansion </w:t>
      </w:r>
    </w:p>
    <w:p w14:paraId="22A16BAF" w14:textId="77777777" w:rsidR="006F7758" w:rsidRPr="00F3623E" w:rsidRDefault="006F7758" w:rsidP="006F7758">
      <w:pPr>
        <w:rPr>
          <w:color w:val="000000" w:themeColor="text1"/>
        </w:rPr>
      </w:pPr>
      <w:r w:rsidRPr="00F3623E">
        <w:rPr>
          <w:rFonts w:eastAsiaTheme="majorEastAsia"/>
          <w:b/>
          <w:iCs/>
          <w:color w:val="000000" w:themeColor="text1"/>
          <w:sz w:val="26"/>
        </w:rPr>
        <w:t>Shibusawa 21</w:t>
      </w:r>
      <w:r w:rsidRPr="00F3623E">
        <w:rPr>
          <w:color w:val="000000" w:themeColor="text1"/>
        </w:rPr>
        <w:t xml:space="preserve"> (Naoko Shibusawa </w:t>
      </w:r>
      <w:r w:rsidRPr="00F3623E">
        <w:rPr>
          <w:color w:val="000000" w:themeColor="text1"/>
          <w:shd w:val="clear" w:color="auto" w:fill="FFFFFF"/>
        </w:rPr>
        <w:t>is a historian of U.S. political culture and teaches courses on U.S. empire. “U.S. Empire and Racial Capitalist Modernity,” 8-12-21,)//LF</w:t>
      </w:r>
    </w:p>
    <w:p w14:paraId="25ACD03F" w14:textId="77777777" w:rsidR="006F7758" w:rsidRPr="00F3623E" w:rsidRDefault="006F7758" w:rsidP="006F7758">
      <w:pPr>
        <w:rPr>
          <w:rStyle w:val="StyleUnderline"/>
          <w:color w:val="000000" w:themeColor="text1"/>
        </w:rPr>
      </w:pPr>
      <w:r w:rsidRPr="00F3623E">
        <w:rPr>
          <w:color w:val="000000" w:themeColor="text1"/>
          <w:sz w:val="16"/>
        </w:rPr>
        <w:t xml:space="preserve">Scholars who have written on the topic of slavery, colonialism, and capitalism in recent decades therefore generally have agreed with the premise of racial capitalism, whether or not they used this term. </w:t>
      </w:r>
      <w:r w:rsidRPr="00F3623E">
        <w:rPr>
          <w:rStyle w:val="StyleUnderline"/>
          <w:color w:val="000000" w:themeColor="text1"/>
        </w:rPr>
        <w:t xml:space="preserve">To invoke </w:t>
      </w:r>
      <w:r w:rsidRPr="00F3623E">
        <w:rPr>
          <w:rStyle w:val="Emphasis"/>
          <w:color w:val="000000" w:themeColor="text1"/>
        </w:rPr>
        <w:t>racial capitalism is to recognize the primal role of race in development and maintenance of capitalism.</w:t>
      </w:r>
      <w:r w:rsidRPr="00F3623E">
        <w:rPr>
          <w:color w:val="000000" w:themeColor="text1"/>
          <w:sz w:val="16"/>
        </w:rPr>
        <w:t xml:space="preserve"> Although Cedric Robinson coined the term in Black Marxism (1983), W.E.B. Du Bois in Black Reconstruction (1935) detailed decades earlier how the racial division of labor and racist violence served capitalism. </w:t>
      </w:r>
      <w:r w:rsidRPr="00F3623E">
        <w:rPr>
          <w:rStyle w:val="Emphasis"/>
          <w:color w:val="000000" w:themeColor="text1"/>
        </w:rPr>
        <w:t>Racial capitalism</w:t>
      </w:r>
      <w:r w:rsidRPr="00F3623E">
        <w:rPr>
          <w:rStyle w:val="StyleUnderline"/>
          <w:color w:val="000000" w:themeColor="text1"/>
        </w:rPr>
        <w:t xml:space="preserve"> also </w:t>
      </w:r>
      <w:r w:rsidRPr="00F3623E">
        <w:rPr>
          <w:rStyle w:val="Emphasis"/>
          <w:color w:val="000000" w:themeColor="text1"/>
        </w:rPr>
        <w:t>devastated the Indigenous</w:t>
      </w:r>
      <w:r w:rsidRPr="00F3623E">
        <w:rPr>
          <w:rStyle w:val="StyleUnderline"/>
          <w:color w:val="000000" w:themeColor="text1"/>
        </w:rPr>
        <w:t xml:space="preserve">, deeming them unworthy of the land and waters that had given them sustenance since the beginning of recorded time. There were (and are) </w:t>
      </w:r>
      <w:r w:rsidRPr="00F3623E">
        <w:rPr>
          <w:rStyle w:val="Emphasis"/>
          <w:color w:val="000000" w:themeColor="text1"/>
        </w:rPr>
        <w:t>commonalities</w:t>
      </w:r>
      <w:r w:rsidRPr="00F3623E">
        <w:rPr>
          <w:rStyle w:val="StyleUnderline"/>
          <w:color w:val="000000" w:themeColor="text1"/>
        </w:rPr>
        <w:t xml:space="preserve"> among those </w:t>
      </w:r>
      <w:r w:rsidRPr="00F3623E">
        <w:rPr>
          <w:rStyle w:val="Emphasis"/>
          <w:color w:val="000000" w:themeColor="text1"/>
        </w:rPr>
        <w:t>brutalized by racial capitalism,</w:t>
      </w:r>
      <w:r w:rsidRPr="00F3623E">
        <w:rPr>
          <w:rStyle w:val="StyleUnderline"/>
          <w:color w:val="000000" w:themeColor="text1"/>
        </w:rPr>
        <w:t xml:space="preserve"> whether they were (and are) Asian, Pacific Islander, African, Latin American, Indigenous and/or Native. Du Bois saw that by the end of the nineteenth century, the twinned conditions of capitalism and colonialism </w:t>
      </w:r>
      <w:r w:rsidRPr="00F3623E">
        <w:rPr>
          <w:rStyle w:val="Emphasis"/>
          <w:color w:val="000000" w:themeColor="text1"/>
        </w:rPr>
        <w:t>made racism a global dilemma</w:t>
      </w:r>
      <w:r w:rsidRPr="00F3623E">
        <w:rPr>
          <w:rStyle w:val="StyleUnderline"/>
          <w:color w:val="000000" w:themeColor="text1"/>
        </w:rPr>
        <w:t xml:space="preserve">. </w:t>
      </w:r>
      <w:r w:rsidRPr="00F3623E">
        <w:rPr>
          <w:color w:val="000000" w:themeColor="text1"/>
          <w:sz w:val="16"/>
        </w:rPr>
        <w:t xml:space="preserve">“The problem of the twentieth century,” he famously wrote in The Souls of Black Folk (1903), “is the problem of the color-line—the relation of the darker to the lighter races of men in Asia and Africa, in America and the islands of the sea.”75 Scholars can argue whether or not capitalism began as a global system, but they should agree that </w:t>
      </w:r>
      <w:r w:rsidRPr="00F3623E">
        <w:rPr>
          <w:rStyle w:val="Emphasis"/>
          <w:color w:val="000000" w:themeColor="text1"/>
        </w:rPr>
        <w:t>racial capitalism</w:t>
      </w:r>
      <w:r w:rsidRPr="00F3623E">
        <w:rPr>
          <w:rStyle w:val="StyleUnderline"/>
          <w:color w:val="000000" w:themeColor="text1"/>
        </w:rPr>
        <w:t xml:space="preserve"> certainly did: that it </w:t>
      </w:r>
      <w:r w:rsidRPr="00F3623E">
        <w:rPr>
          <w:rStyle w:val="Emphasis"/>
          <w:color w:val="000000" w:themeColor="text1"/>
        </w:rPr>
        <w:t>continued as a global system</w:t>
      </w:r>
      <w:r w:rsidRPr="00F3623E">
        <w:rPr>
          <w:rStyle w:val="StyleUnderline"/>
          <w:color w:val="000000" w:themeColor="text1"/>
        </w:rPr>
        <w:t xml:space="preserve">, continually </w:t>
      </w:r>
      <w:r w:rsidRPr="00F3623E">
        <w:rPr>
          <w:rStyle w:val="Emphasis"/>
          <w:color w:val="000000" w:themeColor="text1"/>
        </w:rPr>
        <w:t>expanding into new areas in order to create an endless supply of surplus for reinvestment in a continuous loop.</w:t>
      </w:r>
      <w:r w:rsidRPr="00F3623E">
        <w:rPr>
          <w:rStyle w:val="StyleUnderline"/>
          <w:color w:val="000000" w:themeColor="text1"/>
        </w:rPr>
        <w:t xml:space="preserve">76 It was through an imperialist infrastructure, a world-system, that </w:t>
      </w:r>
      <w:r w:rsidRPr="00F3623E">
        <w:rPr>
          <w:rStyle w:val="Emphasis"/>
          <w:color w:val="000000" w:themeColor="text1"/>
        </w:rPr>
        <w:t>racial capitalism was and has been able to feed its hunger for resources, labor, and markets.</w:t>
      </w:r>
      <w:r w:rsidRPr="00F3623E">
        <w:rPr>
          <w:rStyle w:val="StyleUnderline"/>
          <w:color w:val="000000" w:themeColor="text1"/>
        </w:rPr>
        <w:t xml:space="preserve"> </w:t>
      </w:r>
      <w:r w:rsidRPr="00F3623E">
        <w:rPr>
          <w:color w:val="000000" w:themeColor="text1"/>
          <w:sz w:val="16"/>
        </w:rPr>
        <w:t>Rather than characterizing imperialism as the “highest stage of capitalism,” as his contemporary in Russia did, it is probably more useful to see, as Du Bois did, that the reverse was true: early modern and modern imperialism created the conditions for racial capitalism.77 As scholars like Gerald Horne have detailed</w:t>
      </w:r>
      <w:r w:rsidRPr="00F3623E">
        <w:rPr>
          <w:rStyle w:val="StyleUnderline"/>
          <w:color w:val="000000" w:themeColor="text1"/>
        </w:rPr>
        <w:t>, imperial violence and encroachment allowed racial capitalism to spawn and spread.</w:t>
      </w:r>
      <w:r w:rsidRPr="00F3623E">
        <w:rPr>
          <w:color w:val="000000" w:themeColor="text1"/>
          <w:sz w:val="16"/>
        </w:rPr>
        <w:t xml:space="preserve">78 This process, of course, took centuries. 1492 marked simply a beginning. The same with 1619. The patterns of global inequities that we see today were mostly set in the nineteenth to early twentieth centuries.79 As the discussion above suggests, capitalist empires relied on mixed methods of production, with both labor that was clearly capitalist (waged) and labor that some scholars characterize as non-capitalist (non-waged). Capitalist expropriation— again, the negation of the ability to live or build wealth outside of the market system—gave those that became capitalist earlier the ability to prevent or hamper others from retaining or building wealth. So, not only was the ladder kicked away, but it was used as a weapon to batter others down. To say capitalist imperialism with “capitalism” as the adjective modifying “imperialism” suits our purposes today better than the other way around as Lenin did. Lenin used “imperialism” as a modifier for “capitalism” for the narrow purpose of explaining the function of colonization to capitalist powers in his contemporary world. From about 1870, when Lenin was born, to 1916, when his essay came out, a great part of the world was under the colonial dominion of Europe, Japan, and the United States. Lenin was not considering pre-nineteenth century imperialism in his formulation. For a longer historical view, it is more useful to say capitalist imperialism because doing so acknowledges pre-nineteenth century imperialism, but also emphasizes capitalism as a rupture in the long world history of empires. </w:t>
      </w:r>
      <w:r w:rsidRPr="00F3623E">
        <w:rPr>
          <w:rStyle w:val="StyleUnderline"/>
          <w:color w:val="000000" w:themeColor="text1"/>
        </w:rPr>
        <w:t>The scale and scope of imperialism in the modern, capitalist era, as well as its intrusiveness in daily life</w:t>
      </w:r>
      <w:r w:rsidRPr="00F3623E">
        <w:rPr>
          <w:color w:val="000000" w:themeColor="text1"/>
          <w:sz w:val="16"/>
        </w:rPr>
        <w:t xml:space="preserve"> distinguished it from earlier imperialisms such as those of the Roman, Greek, Mughal, Mongol, Han, Aztec, Songhai, premodern Caliphates, etc.80 Capitalist empires, distinct from pre-modern and early modern empires, both appropriate and expropriate. </w:t>
      </w:r>
      <w:r w:rsidRPr="00F3623E">
        <w:rPr>
          <w:rStyle w:val="Emphasis"/>
          <w:color w:val="000000" w:themeColor="text1"/>
        </w:rPr>
        <w:t>They seize tribute, wealth, and goods from subject peoples</w:t>
      </w:r>
      <w:r w:rsidRPr="00F3623E">
        <w:rPr>
          <w:rStyle w:val="StyleUnderline"/>
          <w:color w:val="000000" w:themeColor="text1"/>
        </w:rPr>
        <w:t xml:space="preserve">, and they take away wealth-making capacities of subject peoples by restructuring their labor and resources so that they are mostly (although not totally) oriented towards the market needs of the empire. So, to repeat the definition above: modern </w:t>
      </w:r>
      <w:r w:rsidRPr="00F3623E">
        <w:rPr>
          <w:rStyle w:val="Emphasis"/>
          <w:color w:val="000000" w:themeColor="text1"/>
        </w:rPr>
        <w:t>imperialism is when a stronger polity subjects a weaker one to its own economic preferences through the expropriation of resources and labor.</w:t>
      </w:r>
    </w:p>
    <w:p w14:paraId="01499FF2" w14:textId="511420CA" w:rsidR="00A75BF8" w:rsidRPr="00F3623E" w:rsidRDefault="00A75BF8" w:rsidP="00D867BC">
      <w:pPr>
        <w:pStyle w:val="Heading3"/>
        <w:rPr>
          <w:rFonts w:cs="Calibri"/>
          <w:color w:val="000000" w:themeColor="text1"/>
        </w:rPr>
      </w:pPr>
      <w:r w:rsidRPr="00F3623E">
        <w:rPr>
          <w:rFonts w:cs="Calibri"/>
          <w:color w:val="000000" w:themeColor="text1"/>
        </w:rPr>
        <w:t xml:space="preserve">2NC --- Islamaphobia </w:t>
      </w:r>
    </w:p>
    <w:p w14:paraId="07D61396" w14:textId="77777777" w:rsidR="00A75BF8" w:rsidRPr="00F3623E" w:rsidRDefault="00A75BF8" w:rsidP="00A75BF8">
      <w:pPr>
        <w:pStyle w:val="Heading4"/>
        <w:rPr>
          <w:rStyle w:val="Style13ptBold"/>
          <w:rFonts w:cs="Calibri"/>
          <w:b/>
          <w:bCs w:val="0"/>
        </w:rPr>
      </w:pPr>
      <w:r w:rsidRPr="00F3623E">
        <w:rPr>
          <w:rStyle w:val="Style13ptBold"/>
          <w:rFonts w:cs="Calibri"/>
          <w:b/>
        </w:rPr>
        <w:t xml:space="preserve">Racial capitalism is the root cause of Islamophobia making interrogating it a prerequisite </w:t>
      </w:r>
    </w:p>
    <w:p w14:paraId="3ABA1737" w14:textId="77777777" w:rsidR="00A75BF8" w:rsidRPr="00F3623E" w:rsidRDefault="00A75BF8" w:rsidP="00A75BF8">
      <w:r w:rsidRPr="00F3623E">
        <w:rPr>
          <w:rStyle w:val="Style13ptBold"/>
        </w:rPr>
        <w:t>Ali and Whitman 20</w:t>
      </w:r>
      <w:r w:rsidRPr="00F3623E">
        <w:rPr>
          <w:rStyle w:val="Style13ptBold"/>
          <w:sz w:val="20"/>
          <w:szCs w:val="20"/>
        </w:rPr>
        <w:t>–</w:t>
      </w:r>
      <w:r w:rsidRPr="00F3623E">
        <w:t xml:space="preserve"> Nadya Ali is a professor at the University of Sussex and Ben Whitman is a professor at De Monfort University. 25 September 2020 “Racial capitalism, Islamophobia, and Austerity” https://eprints.soas.ac.uk/35560/1/PRE-PRINT%20Racial%20capitalism%20Islamophobia%20and%20austerity.pdf (DOA 15 July 2023)/MCN</w:t>
      </w:r>
    </w:p>
    <w:p w14:paraId="10197BE4" w14:textId="77777777" w:rsidR="00A75BF8" w:rsidRPr="00F3623E" w:rsidRDefault="00A75BF8" w:rsidP="00A75BF8">
      <w:pPr>
        <w:rPr>
          <w:sz w:val="14"/>
        </w:rPr>
      </w:pPr>
      <w:r w:rsidRPr="00F3623E">
        <w:rPr>
          <w:sz w:val="14"/>
        </w:rPr>
        <w:t xml:space="preserve">232 Bridging the gap: insights from racial capitalism The </w:t>
      </w:r>
      <w:r w:rsidRPr="00F3623E">
        <w:rPr>
          <w:rStyle w:val="StyleUnderline"/>
        </w:rPr>
        <w:t xml:space="preserve">scholarship on </w:t>
      </w:r>
      <w:r w:rsidRPr="00F3623E">
        <w:rPr>
          <w:rStyle w:val="StyleUnderline"/>
          <w:highlight w:val="cyan"/>
        </w:rPr>
        <w:t>racial capitalism can provide insights into</w:t>
      </w:r>
      <w:r w:rsidRPr="00F3623E">
        <w:rPr>
          <w:rStyle w:val="StyleUnderline"/>
        </w:rPr>
        <w:t xml:space="preserve"> how </w:t>
      </w:r>
      <w:r w:rsidRPr="00F3623E">
        <w:rPr>
          <w:rStyle w:val="StyleUnderline"/>
          <w:highlight w:val="cyan"/>
        </w:rPr>
        <w:t>Islamophobia</w:t>
      </w:r>
      <w:r w:rsidRPr="00F3623E">
        <w:rPr>
          <w:rStyle w:val="StyleUnderline"/>
        </w:rPr>
        <w:t xml:space="preserve"> and austerity intersect</w:t>
      </w:r>
      <w:r w:rsidRPr="00F3623E">
        <w:rPr>
          <w:sz w:val="14"/>
        </w:rPr>
        <w:t xml:space="preserve">. </w:t>
      </w:r>
      <w:r w:rsidRPr="00F3623E">
        <w:rPr>
          <w:rStyle w:val="StyleUnderline"/>
          <w:highlight w:val="cyan"/>
        </w:rPr>
        <w:t>Racial capitalism</w:t>
      </w:r>
      <w:r w:rsidRPr="00F3623E">
        <w:rPr>
          <w:rStyle w:val="StyleUnderline"/>
        </w:rPr>
        <w:t xml:space="preserve"> is </w:t>
      </w:r>
      <w:r w:rsidRPr="00F3623E">
        <w:rPr>
          <w:rStyle w:val="StyleUnderline"/>
          <w:highlight w:val="cyan"/>
        </w:rPr>
        <w:t>rooted in</w:t>
      </w:r>
      <w:r w:rsidRPr="00F3623E">
        <w:rPr>
          <w:rStyle w:val="StyleUnderline"/>
        </w:rPr>
        <w:t xml:space="preserve"> traditions of </w:t>
      </w:r>
      <w:r w:rsidRPr="00F3623E">
        <w:rPr>
          <w:rStyle w:val="StyleUnderline"/>
          <w:highlight w:val="cyan"/>
        </w:rPr>
        <w:t>black radical thought.</w:t>
      </w:r>
      <w:r w:rsidRPr="00F3623E">
        <w:rPr>
          <w:sz w:val="14"/>
        </w:rPr>
        <w:t xml:space="preserve"> This includes the work of sociologist Oliver Cromwell Cox (e.g. Cox 1964), whose understanding of capitalism as a world system predates Wallerstein’s (1974) canonical contribution. It also influenced the more recognised and frequently-cited Cedric J. Robinson, author of Black Marxism (1983). Dissatisfied with orthodox Marxist accounts of the emergence of capitalism – conceived as an endogenous process centred on a territorially bounded set of European nations – </w:t>
      </w:r>
      <w:r w:rsidRPr="00F3623E">
        <w:rPr>
          <w:rStyle w:val="StyleUnderline"/>
        </w:rPr>
        <w:t>Robinson</w:t>
      </w:r>
      <w:r w:rsidRPr="00F3623E">
        <w:rPr>
          <w:sz w:val="14"/>
        </w:rPr>
        <w:t xml:space="preserve"> (drawing on Cox) </w:t>
      </w:r>
      <w:r w:rsidRPr="00F3623E">
        <w:rPr>
          <w:rStyle w:val="StyleUnderline"/>
        </w:rPr>
        <w:t>draws attention to two interrelated points</w:t>
      </w:r>
      <w:r w:rsidRPr="00F3623E">
        <w:rPr>
          <w:sz w:val="14"/>
        </w:rPr>
        <w:t xml:space="preserve"> (Robinson 2019, 79): </w:t>
      </w:r>
      <w:r w:rsidRPr="00F3623E">
        <w:rPr>
          <w:rStyle w:val="StyleUnderline"/>
        </w:rPr>
        <w:t>that “</w:t>
      </w:r>
      <w:r w:rsidRPr="00F3623E">
        <w:rPr>
          <w:rStyle w:val="StyleUnderline"/>
          <w:highlight w:val="cyan"/>
        </w:rPr>
        <w:t>race” and racism</w:t>
      </w:r>
      <w:r w:rsidRPr="00F3623E">
        <w:rPr>
          <w:rStyle w:val="StyleUnderline"/>
        </w:rPr>
        <w:t xml:space="preserve"> were </w:t>
      </w:r>
      <w:r w:rsidRPr="00F3623E">
        <w:rPr>
          <w:rStyle w:val="StyleUnderline"/>
          <w:highlight w:val="cyan"/>
        </w:rPr>
        <w:t>central to the development of capitalism</w:t>
      </w:r>
      <w:r w:rsidRPr="00F3623E">
        <w:rPr>
          <w:rStyle w:val="StyleUnderline"/>
        </w:rPr>
        <w:t xml:space="preserve">, and that </w:t>
      </w:r>
      <w:r w:rsidRPr="00F3623E">
        <w:rPr>
          <w:rStyle w:val="StyleUnderline"/>
          <w:highlight w:val="cyan"/>
        </w:rPr>
        <w:t>capitalism</w:t>
      </w:r>
      <w:r w:rsidRPr="00F3623E">
        <w:rPr>
          <w:rStyle w:val="StyleUnderline"/>
        </w:rPr>
        <w:t xml:space="preserve"> itself was to be understood as a world system </w:t>
      </w:r>
      <w:r w:rsidRPr="00F3623E">
        <w:rPr>
          <w:rStyle w:val="StyleUnderline"/>
          <w:highlight w:val="cyan"/>
        </w:rPr>
        <w:t>fundamentally enmeshed in and shaped by</w:t>
      </w:r>
      <w:r w:rsidRPr="00F3623E">
        <w:rPr>
          <w:rStyle w:val="StyleUnderline"/>
        </w:rPr>
        <w:t xml:space="preserve"> global processes.</w:t>
      </w:r>
      <w:r w:rsidRPr="00F3623E">
        <w:rPr>
          <w:sz w:val="14"/>
        </w:rPr>
        <w:t xml:space="preserve"> </w:t>
      </w:r>
      <w:r w:rsidRPr="00F3623E">
        <w:rPr>
          <w:rStyle w:val="StyleUnderline"/>
        </w:rPr>
        <w:t>This scholarship connected global (</w:t>
      </w:r>
      <w:r w:rsidRPr="00F3623E">
        <w:rPr>
          <w:rStyle w:val="StyleUnderline"/>
          <w:highlight w:val="cyan"/>
        </w:rPr>
        <w:t>imperial and colonial</w:t>
      </w:r>
      <w:r w:rsidRPr="00F3623E">
        <w:rPr>
          <w:rStyle w:val="StyleUnderline"/>
        </w:rPr>
        <w:t xml:space="preserve">) </w:t>
      </w:r>
      <w:r w:rsidRPr="00F3623E">
        <w:rPr>
          <w:rStyle w:val="StyleUnderline"/>
          <w:highlight w:val="cyan"/>
        </w:rPr>
        <w:t>histories of slavery</w:t>
      </w:r>
      <w:r w:rsidRPr="00F3623E">
        <w:rPr>
          <w:rStyle w:val="StyleUnderline"/>
        </w:rPr>
        <w:t xml:space="preserve">, </w:t>
      </w:r>
      <w:r w:rsidRPr="00F3623E">
        <w:rPr>
          <w:rStyle w:val="StyleUnderline"/>
          <w:highlight w:val="cyan"/>
        </w:rPr>
        <w:t>genocide</w:t>
      </w:r>
      <w:r w:rsidRPr="00F3623E">
        <w:rPr>
          <w:rStyle w:val="StyleUnderline"/>
        </w:rPr>
        <w:t xml:space="preserve"> and </w:t>
      </w:r>
      <w:r w:rsidRPr="00F3623E">
        <w:rPr>
          <w:rStyle w:val="StyleUnderline"/>
          <w:highlight w:val="cyan"/>
        </w:rPr>
        <w:t>dispossession</w:t>
      </w:r>
      <w:r w:rsidRPr="00F3623E">
        <w:rPr>
          <w:rStyle w:val="StyleUnderline"/>
        </w:rPr>
        <w:t xml:space="preserve">, to the </w:t>
      </w:r>
      <w:r w:rsidRPr="00F3623E">
        <w:rPr>
          <w:rStyle w:val="StyleUnderline"/>
          <w:highlight w:val="cyan"/>
        </w:rPr>
        <w:t>production of</w:t>
      </w:r>
      <w:r w:rsidRPr="00F3623E">
        <w:rPr>
          <w:rStyle w:val="StyleUnderline"/>
        </w:rPr>
        <w:t xml:space="preserve"> contemporary </w:t>
      </w:r>
      <w:r w:rsidRPr="00F3623E">
        <w:rPr>
          <w:rStyle w:val="StyleUnderline"/>
          <w:highlight w:val="cyan"/>
        </w:rPr>
        <w:t>racial hierarchies</w:t>
      </w:r>
      <w:r w:rsidRPr="00F3623E">
        <w:rPr>
          <w:rStyle w:val="StyleUnderline"/>
        </w:rPr>
        <w:t xml:space="preserve"> between states, and </w:t>
      </w:r>
      <w:r w:rsidRPr="00F3623E">
        <w:rPr>
          <w:rStyle w:val="StyleUnderline"/>
          <w:highlight w:val="cyan"/>
        </w:rPr>
        <w:t>hierarchies of racialized populations</w:t>
      </w:r>
      <w:r w:rsidRPr="00F3623E">
        <w:rPr>
          <w:rStyle w:val="StyleUnderline"/>
        </w:rPr>
        <w:t xml:space="preserve"> within states.</w:t>
      </w:r>
      <w:r w:rsidRPr="00F3623E">
        <w:rPr>
          <w:sz w:val="14"/>
        </w:rPr>
        <w:t xml:space="preserve"> The </w:t>
      </w:r>
      <w:r w:rsidRPr="00F3623E">
        <w:rPr>
          <w:rStyle w:val="StyleUnderline"/>
        </w:rPr>
        <w:t xml:space="preserve">lens of </w:t>
      </w:r>
      <w:r w:rsidRPr="00F3623E">
        <w:rPr>
          <w:rStyle w:val="StyleUnderline"/>
          <w:highlight w:val="cyan"/>
        </w:rPr>
        <w:t>racial capitalism offers a way of historicising</w:t>
      </w:r>
      <w:r w:rsidRPr="00F3623E">
        <w:rPr>
          <w:sz w:val="14"/>
        </w:rPr>
        <w:t xml:space="preserve"> the global </w:t>
      </w:r>
      <w:r w:rsidRPr="00F3623E">
        <w:rPr>
          <w:rStyle w:val="StyleUnderline"/>
        </w:rPr>
        <w:t>links between “</w:t>
      </w:r>
      <w:r w:rsidRPr="00F3623E">
        <w:rPr>
          <w:rStyle w:val="StyleUnderline"/>
          <w:highlight w:val="cyan"/>
        </w:rPr>
        <w:t>race”, class, and gender relations</w:t>
      </w:r>
      <w:r w:rsidRPr="00F3623E">
        <w:rPr>
          <w:rStyle w:val="StyleUnderline"/>
        </w:rPr>
        <w:t xml:space="preserve"> in the formation of contemporary states</w:t>
      </w:r>
      <w:r w:rsidRPr="00F3623E">
        <w:rPr>
          <w:sz w:val="14"/>
        </w:rPr>
        <w:t xml:space="preserve">. </w:t>
      </w:r>
      <w:r w:rsidRPr="00F3623E">
        <w:rPr>
          <w:rStyle w:val="StyleUnderline"/>
          <w:highlight w:val="cyan"/>
        </w:rPr>
        <w:t>Processes of racialisation and gendering</w:t>
      </w:r>
      <w:r w:rsidRPr="00F3623E">
        <w:rPr>
          <w:rStyle w:val="StyleUnderline"/>
        </w:rPr>
        <w:t xml:space="preserve"> are </w:t>
      </w:r>
      <w:r w:rsidRPr="00F3623E">
        <w:rPr>
          <w:rStyle w:val="StyleUnderline"/>
          <w:highlight w:val="cyan"/>
        </w:rPr>
        <w:t>central to</w:t>
      </w:r>
      <w:r w:rsidRPr="00F3623E">
        <w:rPr>
          <w:rStyle w:val="StyleUnderline"/>
        </w:rPr>
        <w:t xml:space="preserve"> the work of organising populations, </w:t>
      </w:r>
      <w:r w:rsidRPr="00F3623E">
        <w:rPr>
          <w:rStyle w:val="StyleUnderline"/>
          <w:highlight w:val="cyan"/>
        </w:rPr>
        <w:t>dividing forms of labour</w:t>
      </w:r>
      <w:r w:rsidRPr="00F3623E">
        <w:rPr>
          <w:rStyle w:val="StyleUnderline"/>
        </w:rPr>
        <w:t xml:space="preserve"> (recognised as “</w:t>
      </w:r>
      <w:r w:rsidRPr="00F3623E">
        <w:rPr>
          <w:rStyle w:val="StyleUnderline"/>
          <w:highlight w:val="cyan"/>
        </w:rPr>
        <w:t>work” and “non-work</w:t>
      </w:r>
      <w:r w:rsidRPr="00F3623E">
        <w:rPr>
          <w:rStyle w:val="StyleUnderline"/>
        </w:rPr>
        <w:t xml:space="preserve">”), and attributing value to that labour </w:t>
      </w:r>
      <w:r w:rsidRPr="00F3623E">
        <w:rPr>
          <w:sz w:val="14"/>
        </w:rPr>
        <w:t>(Bhattacharyya 2018, ix). The</w:t>
      </w:r>
      <w:r w:rsidRPr="00F3623E">
        <w:rPr>
          <w:rStyle w:val="StyleUnderline"/>
        </w:rPr>
        <w:t xml:space="preserve"> </w:t>
      </w:r>
      <w:r w:rsidRPr="00F3623E">
        <w:rPr>
          <w:rStyle w:val="StyleUnderline"/>
          <w:highlight w:val="cyan"/>
        </w:rPr>
        <w:t>resulting</w:t>
      </w:r>
      <w:r w:rsidRPr="00F3623E">
        <w:rPr>
          <w:sz w:val="14"/>
        </w:rPr>
        <w:t xml:space="preserve"> racial and gendered </w:t>
      </w:r>
      <w:r w:rsidRPr="00F3623E">
        <w:rPr>
          <w:rStyle w:val="StyleUnderline"/>
          <w:highlight w:val="cyan"/>
        </w:rPr>
        <w:t>hierarchies of life</w:t>
      </w:r>
      <w:r w:rsidRPr="00F3623E">
        <w:rPr>
          <w:sz w:val="14"/>
        </w:rPr>
        <w:t xml:space="preserve"> produced through this intersection of capitalism, “race” and gender</w:t>
      </w:r>
      <w:r w:rsidRPr="00F3623E">
        <w:rPr>
          <w:rStyle w:val="StyleUnderline"/>
        </w:rPr>
        <w:t xml:space="preserve">, </w:t>
      </w:r>
      <w:r w:rsidRPr="00F3623E">
        <w:rPr>
          <w:rStyle w:val="StyleUnderline"/>
          <w:highlight w:val="cyan"/>
        </w:rPr>
        <w:t>ensure</w:t>
      </w:r>
      <w:r w:rsidRPr="00F3623E">
        <w:rPr>
          <w:rStyle w:val="StyleUnderline"/>
        </w:rPr>
        <w:t xml:space="preserve"> that </w:t>
      </w:r>
      <w:r w:rsidRPr="00F3623E">
        <w:rPr>
          <w:rStyle w:val="StyleUnderline"/>
          <w:highlight w:val="cyan"/>
        </w:rPr>
        <w:t>exploitation and dispossession</w:t>
      </w:r>
      <w:r w:rsidRPr="00F3623E">
        <w:rPr>
          <w:rStyle w:val="StyleUnderline"/>
        </w:rPr>
        <w:t xml:space="preserve"> are </w:t>
      </w:r>
      <w:r w:rsidRPr="00F3623E">
        <w:rPr>
          <w:rStyle w:val="StyleUnderline"/>
          <w:highlight w:val="cyan"/>
        </w:rPr>
        <w:t>experienced predominantly by</w:t>
      </w:r>
      <w:r w:rsidRPr="00F3623E">
        <w:rPr>
          <w:sz w:val="14"/>
        </w:rPr>
        <w:t xml:space="preserve"> those </w:t>
      </w:r>
      <w:r w:rsidRPr="00F3623E">
        <w:rPr>
          <w:rStyle w:val="StyleUnderline"/>
        </w:rPr>
        <w:t>parts of</w:t>
      </w:r>
      <w:r w:rsidRPr="00F3623E">
        <w:rPr>
          <w:sz w:val="14"/>
        </w:rPr>
        <w:t xml:space="preserve"> the </w:t>
      </w:r>
      <w:r w:rsidRPr="00F3623E">
        <w:rPr>
          <w:rStyle w:val="StyleUnderline"/>
          <w:highlight w:val="cyan"/>
        </w:rPr>
        <w:t>population deemed expendable</w:t>
      </w:r>
      <w:r w:rsidRPr="00F3623E">
        <w:rPr>
          <w:sz w:val="14"/>
        </w:rPr>
        <w:t xml:space="preserve">. This point can be briefly illustrated through El-Enany’s analysis of the fire at Grenfell Tower (2017). Residents of Grenfell were formed of an international working class, who came to be resident in Britain through histories of colonialism. </w:t>
      </w:r>
      <w:r w:rsidRPr="00F3623E">
        <w:rPr>
          <w:rStyle w:val="Emphasis"/>
          <w:highlight w:val="cyan"/>
        </w:rPr>
        <w:t>Working class populations racialised as “non-white”</w:t>
      </w:r>
      <w:r w:rsidRPr="00F3623E">
        <w:rPr>
          <w:rStyle w:val="Emphasis"/>
        </w:rPr>
        <w:t xml:space="preserve"> </w:t>
      </w:r>
      <w:r w:rsidRPr="00F3623E">
        <w:rPr>
          <w:rStyle w:val="StyleUnderline"/>
        </w:rPr>
        <w:t xml:space="preserve">are </w:t>
      </w:r>
      <w:r w:rsidRPr="00F3623E">
        <w:rPr>
          <w:sz w:val="14"/>
        </w:rPr>
        <w:t xml:space="preserve">disproportionately </w:t>
      </w:r>
      <w:r w:rsidRPr="00F3623E">
        <w:rPr>
          <w:rStyle w:val="StyleUnderline"/>
          <w:highlight w:val="cyan"/>
        </w:rPr>
        <w:t>confined to</w:t>
      </w:r>
      <w:r w:rsidRPr="00F3623E">
        <w:rPr>
          <w:rStyle w:val="StyleUnderline"/>
        </w:rPr>
        <w:t xml:space="preserve"> the higher floors of unsafe</w:t>
      </w:r>
      <w:r w:rsidRPr="00F3623E">
        <w:rPr>
          <w:sz w:val="14"/>
        </w:rPr>
        <w:t xml:space="preserve"> high-rise </w:t>
      </w:r>
      <w:r w:rsidRPr="00F3623E">
        <w:rPr>
          <w:rStyle w:val="StyleUnderline"/>
        </w:rPr>
        <w:t>buildings, reflecting a “colonial logic of space”</w:t>
      </w:r>
      <w:r w:rsidRPr="00F3623E">
        <w:rPr>
          <w:sz w:val="14"/>
        </w:rPr>
        <w:t xml:space="preserve"> and </w:t>
      </w:r>
      <w:r w:rsidRPr="00F3623E">
        <w:rPr>
          <w:rStyle w:val="Emphasis"/>
        </w:rPr>
        <w:t>exposing them to “</w:t>
      </w:r>
      <w:r w:rsidRPr="00F3623E">
        <w:rPr>
          <w:rStyle w:val="Emphasis"/>
          <w:highlight w:val="cyan"/>
        </w:rPr>
        <w:t>premature and violent deaths</w:t>
      </w:r>
      <w:r w:rsidRPr="00F3623E">
        <w:rPr>
          <w:sz w:val="14"/>
        </w:rPr>
        <w:t xml:space="preserve">” (El-Enany 2017). El-Enany considers the inescapability of the “colonial condition” through the case of Mohammad Alhajali, a 23 year-old Syrian refugee, who escaped a conflict zone only to perish in Grenfell. The case illustrates Danewid’s view regarding the underexplored </w:t>
      </w:r>
      <w:r w:rsidRPr="00F3623E">
        <w:rPr>
          <w:rStyle w:val="StyleUnderline"/>
        </w:rPr>
        <w:t>connections between</w:t>
      </w:r>
      <w:r w:rsidRPr="00F3623E">
        <w:rPr>
          <w:sz w:val="14"/>
        </w:rPr>
        <w:t xml:space="preserve"> the </w:t>
      </w:r>
      <w:r w:rsidRPr="00F3623E">
        <w:rPr>
          <w:rStyle w:val="StyleUnderline"/>
        </w:rPr>
        <w:t>treatment of marginalised populations in the Global South and Global North, through</w:t>
      </w:r>
      <w:r w:rsidRPr="00F3623E">
        <w:rPr>
          <w:sz w:val="14"/>
        </w:rPr>
        <w:t xml:space="preserve"> 232 practices of </w:t>
      </w:r>
      <w:r w:rsidRPr="00F3623E">
        <w:rPr>
          <w:rStyle w:val="StyleUnderline"/>
        </w:rPr>
        <w:t>urban planning and racialised policing</w:t>
      </w:r>
      <w:r w:rsidRPr="00F3623E">
        <w:rPr>
          <w:sz w:val="14"/>
        </w:rPr>
        <w:t xml:space="preserve">. London, São Paulo and Cape Town are global cities which are historic and ongoing “imperial terrains” (Danewid 2019, 292). As Robinson put it after a 1962 trip to what was then Southern Rhodesia, in present-day Zimbabwe: “Will the U.N. understand the pleas of the Blacks in the townships […], where most often three to four families must stay in one room the size of your kitchen […] of the tens of thousands unemployed because they are not educated, uneducated because they are unemployed, both because they are black? Africa understands, Asia understands, you and I and the millions of blacks in the U.S., Brazil and the West Indies understand, not because we are black or brown but because we have lived it and are living it now” (Robinson 2019, xv). These insights allow a rethink of the relationship between Islamophobia and austerity. </w:t>
      </w:r>
      <w:r w:rsidRPr="00F3623E">
        <w:rPr>
          <w:rStyle w:val="Emphasis"/>
          <w:highlight w:val="cyan"/>
        </w:rPr>
        <w:t>Recognising</w:t>
      </w:r>
      <w:r w:rsidRPr="00F3623E">
        <w:rPr>
          <w:rStyle w:val="Emphasis"/>
        </w:rPr>
        <w:t xml:space="preserve"> the </w:t>
      </w:r>
      <w:r w:rsidRPr="00F3623E">
        <w:rPr>
          <w:rStyle w:val="Emphasis"/>
          <w:highlight w:val="cyan"/>
        </w:rPr>
        <w:t>constitutive role of “race” and gender in capitalist reproduction</w:t>
      </w:r>
      <w:r w:rsidRPr="00F3623E">
        <w:rPr>
          <w:rStyle w:val="Emphasis"/>
        </w:rPr>
        <w:t xml:space="preserve">, </w:t>
      </w:r>
      <w:r w:rsidRPr="00F3623E">
        <w:rPr>
          <w:rStyle w:val="Emphasis"/>
          <w:highlight w:val="cyan"/>
        </w:rPr>
        <w:t xml:space="preserve">and in the construction of hierarchies of lives </w:t>
      </w:r>
      <w:r w:rsidRPr="00F3623E">
        <w:rPr>
          <w:rStyle w:val="Emphasis"/>
        </w:rPr>
        <w:t xml:space="preserve">which are more or less disposable, </w:t>
      </w:r>
      <w:r w:rsidRPr="00F3623E">
        <w:rPr>
          <w:rStyle w:val="Emphasis"/>
          <w:highlight w:val="cyan"/>
        </w:rPr>
        <w:t>we can explore</w:t>
      </w:r>
      <w:r w:rsidRPr="00F3623E">
        <w:rPr>
          <w:rStyle w:val="StyleUnderline"/>
          <w:highlight w:val="cyan"/>
        </w:rPr>
        <w:t xml:space="preserve"> how </w:t>
      </w:r>
      <w:r w:rsidRPr="00F3623E">
        <w:rPr>
          <w:rStyle w:val="Emphasis"/>
          <w:highlight w:val="cyan"/>
        </w:rPr>
        <w:t>Islamophobia</w:t>
      </w:r>
      <w:r w:rsidRPr="00F3623E">
        <w:rPr>
          <w:rStyle w:val="StyleUnderline"/>
          <w:highlight w:val="cyan"/>
        </w:rPr>
        <w:t xml:space="preserve"> is implicated</w:t>
      </w:r>
      <w:r w:rsidRPr="00F3623E">
        <w:rPr>
          <w:rStyle w:val="StyleUnderline"/>
        </w:rPr>
        <w:t xml:space="preserve"> </w:t>
      </w:r>
      <w:r w:rsidRPr="00F3623E">
        <w:rPr>
          <w:sz w:val="14"/>
        </w:rPr>
        <w:t>in the austerity-afflicted political economy of Britain. The next section provides an overview of the place of Muslim populations in Britain’s post/imperial history of raced, classed and gendered relations, to help make sense of how Islamophobia has become key to austerity</w:t>
      </w:r>
    </w:p>
    <w:p w14:paraId="3CB28450" w14:textId="77777777" w:rsidR="00A75BF8" w:rsidRPr="00F3623E" w:rsidRDefault="00A75BF8" w:rsidP="00A75BF8">
      <w:pPr>
        <w:pStyle w:val="Heading4"/>
        <w:rPr>
          <w:rStyle w:val="Style13ptBold"/>
          <w:rFonts w:cs="Calibri"/>
          <w:b/>
          <w:bCs w:val="0"/>
        </w:rPr>
      </w:pPr>
      <w:r w:rsidRPr="00F3623E">
        <w:rPr>
          <w:rStyle w:val="Style13ptBold"/>
          <w:rFonts w:cs="Calibri"/>
          <w:b/>
          <w:bCs w:val="0"/>
        </w:rPr>
        <w:t>R</w:t>
      </w:r>
      <w:r w:rsidRPr="00F3623E">
        <w:rPr>
          <w:rStyle w:val="Style13ptBold"/>
          <w:rFonts w:cs="Calibri"/>
          <w:b/>
        </w:rPr>
        <w:t>acial capitalism</w:t>
      </w:r>
      <w:r w:rsidRPr="00F3623E">
        <w:rPr>
          <w:rStyle w:val="Style13ptBold"/>
          <w:rFonts w:cs="Calibri"/>
          <w:b/>
          <w:bCs w:val="0"/>
        </w:rPr>
        <w:t xml:space="preserve"> is a mediating force </w:t>
      </w:r>
      <w:r w:rsidRPr="00F3623E">
        <w:rPr>
          <w:rStyle w:val="Style13ptBold"/>
          <w:rFonts w:cs="Calibri"/>
          <w:b/>
        </w:rPr>
        <w:t>further exacerbat</w:t>
      </w:r>
      <w:r w:rsidRPr="00F3623E">
        <w:rPr>
          <w:rStyle w:val="Style13ptBold"/>
          <w:rFonts w:cs="Calibri"/>
          <w:b/>
          <w:bCs w:val="0"/>
        </w:rPr>
        <w:t>ing</w:t>
      </w:r>
      <w:r w:rsidRPr="00F3623E">
        <w:rPr>
          <w:rStyle w:val="Style13ptBold"/>
          <w:rFonts w:cs="Calibri"/>
          <w:b/>
        </w:rPr>
        <w:t xml:space="preserve"> Islamophobia</w:t>
      </w:r>
      <w:r w:rsidRPr="00F3623E">
        <w:rPr>
          <w:rStyle w:val="Style13ptBold"/>
          <w:rFonts w:cs="Calibri"/>
          <w:b/>
          <w:bCs w:val="0"/>
        </w:rPr>
        <w:t>.</w:t>
      </w:r>
    </w:p>
    <w:p w14:paraId="278ACA87" w14:textId="77777777" w:rsidR="00A75BF8" w:rsidRPr="00F3623E" w:rsidRDefault="00A75BF8" w:rsidP="00A75BF8">
      <w:pPr>
        <w:rPr>
          <w:rStyle w:val="Style13ptBold"/>
          <w:b w:val="0"/>
          <w:sz w:val="22"/>
        </w:rPr>
      </w:pPr>
      <w:r w:rsidRPr="00F3623E">
        <w:rPr>
          <w:rStyle w:val="Style13ptBold"/>
        </w:rPr>
        <w:t>Ali and Whitman 20</w:t>
      </w:r>
      <w:r w:rsidRPr="00F3623E">
        <w:rPr>
          <w:rStyle w:val="Style13ptBold"/>
          <w:sz w:val="20"/>
          <w:szCs w:val="20"/>
        </w:rPr>
        <w:t>–</w:t>
      </w:r>
      <w:r w:rsidRPr="00F3623E">
        <w:t xml:space="preserve"> Nadya Ali is a professor at the University of Sussex and Ben Whitman is a professor at De Monfort University. 25 September 2020 “Racial capitalism, Islamophobia, and Austerity” https://eprints.soas.ac.uk/35560/1/PRE-PRINT%20Racial%20capitalism%20Islamophobia%20and%20austerity.pdf (DOA 15 July 2023)/MCN</w:t>
      </w:r>
    </w:p>
    <w:p w14:paraId="1288723D" w14:textId="77777777" w:rsidR="00A75BF8" w:rsidRPr="00F3623E" w:rsidRDefault="00A75BF8" w:rsidP="00A75BF8">
      <w:pPr>
        <w:rPr>
          <w:rStyle w:val="StyleUnderline"/>
        </w:rPr>
      </w:pPr>
      <w:r w:rsidRPr="00F3623E">
        <w:rPr>
          <w:sz w:val="16"/>
        </w:rPr>
        <w:t xml:space="preserve">3.3 Situating Muslim populations in Britain’s imperial history of “race”, class, and gender relations. </w:t>
      </w:r>
      <w:r w:rsidRPr="00F3623E">
        <w:rPr>
          <w:rStyle w:val="StyleUnderline"/>
          <w:highlight w:val="cyan"/>
        </w:rPr>
        <w:t>As</w:t>
      </w:r>
      <w:r w:rsidRPr="00F3623E">
        <w:rPr>
          <w:sz w:val="16"/>
        </w:rPr>
        <w:t xml:space="preserve"> the literature on </w:t>
      </w:r>
      <w:r w:rsidRPr="00F3623E">
        <w:rPr>
          <w:rStyle w:val="Emphasis"/>
          <w:highlight w:val="cyan"/>
        </w:rPr>
        <w:t>racial capitalism emphasises</w:t>
      </w:r>
      <w:r w:rsidRPr="00F3623E">
        <w:rPr>
          <w:rStyle w:val="Emphasis"/>
        </w:rPr>
        <w:t>,</w:t>
      </w:r>
      <w:r w:rsidRPr="00F3623E">
        <w:rPr>
          <w:rStyle w:val="StyleUnderline"/>
        </w:rPr>
        <w:t xml:space="preserve"> Britain’s </w:t>
      </w:r>
      <w:r w:rsidRPr="00F3623E">
        <w:rPr>
          <w:rStyle w:val="StyleUnderline"/>
          <w:highlight w:val="cyan"/>
        </w:rPr>
        <w:t>racial, class and gender relations developed in</w:t>
      </w:r>
      <w:r w:rsidRPr="00F3623E">
        <w:rPr>
          <w:rStyle w:val="StyleUnderline"/>
        </w:rPr>
        <w:t xml:space="preserve"> the </w:t>
      </w:r>
      <w:r w:rsidRPr="00F3623E">
        <w:rPr>
          <w:rStyle w:val="StyleUnderline"/>
          <w:highlight w:val="cyan"/>
        </w:rPr>
        <w:t>context of</w:t>
      </w:r>
      <w:r w:rsidRPr="00F3623E">
        <w:rPr>
          <w:rStyle w:val="StyleUnderline"/>
        </w:rPr>
        <w:t xml:space="preserve"> its </w:t>
      </w:r>
      <w:r w:rsidRPr="00F3623E">
        <w:rPr>
          <w:rStyle w:val="StyleUnderline"/>
          <w:highlight w:val="cyan"/>
        </w:rPr>
        <w:t>formation as</w:t>
      </w:r>
      <w:r w:rsidRPr="00F3623E">
        <w:rPr>
          <w:rStyle w:val="StyleUnderline"/>
        </w:rPr>
        <w:t xml:space="preserve"> an </w:t>
      </w:r>
      <w:r w:rsidRPr="00F3623E">
        <w:rPr>
          <w:rStyle w:val="StyleUnderline"/>
          <w:highlight w:val="cyan"/>
        </w:rPr>
        <w:t>empire</w:t>
      </w:r>
      <w:r w:rsidRPr="00F3623E">
        <w:rPr>
          <w:sz w:val="16"/>
        </w:rPr>
        <w:t xml:space="preserve">. Virdee focuses on precisely this imperial and colonial history, </w:t>
      </w:r>
      <w:r w:rsidRPr="00F3623E">
        <w:rPr>
          <w:rStyle w:val="StyleUnderline"/>
          <w:highlight w:val="cyan"/>
        </w:rPr>
        <w:t>underscoring</w:t>
      </w:r>
      <w:r w:rsidRPr="00F3623E">
        <w:rPr>
          <w:rStyle w:val="StyleUnderline"/>
        </w:rPr>
        <w:t xml:space="preserve"> the </w:t>
      </w:r>
      <w:r w:rsidRPr="00F3623E">
        <w:rPr>
          <w:rStyle w:val="Emphasis"/>
          <w:highlight w:val="cyan"/>
        </w:rPr>
        <w:t>co-constitution of racial and class relations</w:t>
      </w:r>
      <w:r w:rsidRPr="00F3623E">
        <w:rPr>
          <w:sz w:val="16"/>
        </w:rPr>
        <w:t xml:space="preserve">. He argues that the historic </w:t>
      </w:r>
      <w:r w:rsidRPr="00F3623E">
        <w:rPr>
          <w:rStyle w:val="StyleUnderline"/>
          <w:highlight w:val="cyan"/>
        </w:rPr>
        <w:t>integration of</w:t>
      </w:r>
      <w:r w:rsidRPr="00F3623E">
        <w:rPr>
          <w:sz w:val="16"/>
        </w:rPr>
        <w:t xml:space="preserve"> some British </w:t>
      </w:r>
      <w:r w:rsidRPr="00F3623E">
        <w:rPr>
          <w:rStyle w:val="StyleUnderline"/>
          <w:highlight w:val="cyan"/>
        </w:rPr>
        <w:t>workers</w:t>
      </w:r>
      <w:r w:rsidRPr="00F3623E">
        <w:rPr>
          <w:rStyle w:val="StyleUnderline"/>
        </w:rPr>
        <w:t xml:space="preserve"> into the nation was “</w:t>
      </w:r>
      <w:r w:rsidRPr="00F3623E">
        <w:rPr>
          <w:rStyle w:val="StyleUnderline"/>
          <w:highlight w:val="cyan"/>
        </w:rPr>
        <w:t>underpinned by</w:t>
      </w:r>
      <w:r w:rsidRPr="00F3623E">
        <w:rPr>
          <w:rStyle w:val="StyleUnderline"/>
        </w:rPr>
        <w:t xml:space="preserve"> its </w:t>
      </w:r>
      <w:r w:rsidRPr="00F3623E">
        <w:rPr>
          <w:rStyle w:val="StyleUnderline"/>
          <w:highlight w:val="cyan"/>
        </w:rPr>
        <w:t>notion of a singular people united by race and religion</w:t>
      </w:r>
      <w:r w:rsidRPr="00F3623E">
        <w:rPr>
          <w:rStyle w:val="StyleUnderline"/>
        </w:rPr>
        <w:t>”</w:t>
      </w:r>
      <w:r w:rsidRPr="00F3623E">
        <w:rPr>
          <w:sz w:val="16"/>
        </w:rPr>
        <w:t xml:space="preserve"> (Virdee 2014, 5). A British </w:t>
      </w:r>
      <w:r w:rsidRPr="00F3623E">
        <w:rPr>
          <w:rStyle w:val="StyleUnderline"/>
          <w:highlight w:val="cyan"/>
        </w:rPr>
        <w:t>identity centred on whiteness relied on</w:t>
      </w:r>
      <w:r w:rsidRPr="00F3623E">
        <w:rPr>
          <w:rStyle w:val="StyleUnderline"/>
        </w:rPr>
        <w:t xml:space="preserve"> the </w:t>
      </w:r>
      <w:r w:rsidRPr="00F3623E">
        <w:rPr>
          <w:rStyle w:val="StyleUnderline"/>
          <w:highlight w:val="cyan"/>
        </w:rPr>
        <w:t>racialized othering</w:t>
      </w:r>
      <w:r w:rsidRPr="00F3623E">
        <w:rPr>
          <w:rStyle w:val="StyleUnderline"/>
        </w:rPr>
        <w:t xml:space="preserve"> of members of the global </w:t>
      </w:r>
      <w:r w:rsidRPr="00F3623E">
        <w:rPr>
          <w:sz w:val="16"/>
        </w:rPr>
        <w:t xml:space="preserve">British </w:t>
      </w:r>
      <w:r w:rsidRPr="00F3623E">
        <w:rPr>
          <w:rStyle w:val="StyleUnderline"/>
        </w:rPr>
        <w:t xml:space="preserve">working class from Ireland, the Caribbean, East Africa and South Asia </w:t>
      </w:r>
      <w:r w:rsidRPr="00F3623E">
        <w:rPr>
          <w:sz w:val="16"/>
        </w:rPr>
        <w:t xml:space="preserve">(ibid). Virdee charts the history of this national compact in which the </w:t>
      </w:r>
      <w:r w:rsidRPr="00F3623E">
        <w:rPr>
          <w:rStyle w:val="StyleUnderline"/>
          <w:highlight w:val="cyan"/>
        </w:rPr>
        <w:t>entitlements of</w:t>
      </w:r>
      <w:r w:rsidRPr="00F3623E">
        <w:rPr>
          <w:rStyle w:val="StyleUnderline"/>
        </w:rPr>
        <w:t xml:space="preserve"> deserving </w:t>
      </w:r>
      <w:r w:rsidRPr="00F3623E">
        <w:rPr>
          <w:rStyle w:val="StyleUnderline"/>
          <w:highlight w:val="cyan"/>
        </w:rPr>
        <w:t>white workers</w:t>
      </w:r>
      <w:r w:rsidRPr="00F3623E">
        <w:rPr>
          <w:sz w:val="16"/>
        </w:rPr>
        <w:t xml:space="preserve"> to employment rights, fair wages and state welfare, made possible by Britain’s imperial political economy (Bhambra and Holmwood, 2018</w:t>
      </w:r>
      <w:r w:rsidRPr="00F3623E">
        <w:rPr>
          <w:sz w:val="16"/>
          <w:highlight w:val="cyan"/>
        </w:rPr>
        <w:t xml:space="preserve">), </w:t>
      </w:r>
      <w:r w:rsidRPr="00F3623E">
        <w:rPr>
          <w:rStyle w:val="StyleUnderline"/>
          <w:highlight w:val="cyan"/>
        </w:rPr>
        <w:t>took precedence over the rights of</w:t>
      </w:r>
      <w:r w:rsidRPr="00F3623E">
        <w:rPr>
          <w:rStyle w:val="StyleUnderline"/>
        </w:rPr>
        <w:t xml:space="preserve"> their </w:t>
      </w:r>
      <w:r w:rsidRPr="00F3623E">
        <w:rPr>
          <w:rStyle w:val="StyleUnderline"/>
          <w:highlight w:val="cyan"/>
        </w:rPr>
        <w:t>colonised</w:t>
      </w:r>
      <w:r w:rsidRPr="00F3623E">
        <w:rPr>
          <w:rStyle w:val="StyleUnderline"/>
        </w:rPr>
        <w:t xml:space="preserve"> cousins.</w:t>
      </w:r>
      <w:r w:rsidRPr="00F3623E">
        <w:rPr>
          <w:sz w:val="16"/>
        </w:rPr>
        <w:t xml:space="preserve"> He notes that “</w:t>
      </w:r>
      <w:r w:rsidRPr="00F3623E">
        <w:rPr>
          <w:rStyle w:val="StyleUnderline"/>
          <w:highlight w:val="cyan"/>
        </w:rPr>
        <w:t>class</w:t>
      </w:r>
      <w:r w:rsidRPr="00F3623E">
        <w:rPr>
          <w:rStyle w:val="StyleUnderline"/>
        </w:rPr>
        <w:t xml:space="preserve"> as a representational form and material relation </w:t>
      </w:r>
      <w:r w:rsidRPr="00F3623E">
        <w:rPr>
          <w:rStyle w:val="StyleUnderline"/>
          <w:highlight w:val="cyan"/>
        </w:rPr>
        <w:t>was indelibly nationalized and racialized</w:t>
      </w:r>
      <w:r w:rsidRPr="00F3623E">
        <w:rPr>
          <w:rStyle w:val="StyleUnderline"/>
        </w:rPr>
        <w:t>”</w:t>
      </w:r>
      <w:r w:rsidRPr="00F3623E">
        <w:rPr>
          <w:sz w:val="16"/>
        </w:rPr>
        <w:t xml:space="preserve"> (2014, 5). To this end, Shilliam shows </w:t>
      </w:r>
      <w:r w:rsidRPr="00F3623E">
        <w:rPr>
          <w:rStyle w:val="StyleUnderline"/>
        </w:rPr>
        <w:t>constructions of the “white working class</w:t>
      </w:r>
      <w:r w:rsidRPr="00F3623E">
        <w:rPr>
          <w:sz w:val="16"/>
        </w:rPr>
        <w:t xml:space="preserve">” as the “indigenous constituency, independent of colonial pasts, and unfairly displaced by multi-coloured newcomers”, which </w:t>
      </w:r>
      <w:r w:rsidRPr="00F3623E">
        <w:rPr>
          <w:rStyle w:val="StyleUnderline"/>
        </w:rPr>
        <w:t>hinge on colonial distinctions between the deserving and undeserving poor,</w:t>
      </w:r>
      <w:r w:rsidRPr="00F3623E">
        <w:rPr>
          <w:sz w:val="16"/>
        </w:rPr>
        <w:t xml:space="preserve"> are relevant today in relation to debates on Brexit (2019, 6). The result of the referendum on EU membership was explained as the revolt of “left behind” white working class voters, let down by a political class who had allowed excessive immigration. It is in this broader setting of “Taking Back Control” of Britain, offered by the Vote Leave campaign, that the experiences of an ethnically heterogeneous and largely working class British Muslim population, constructed as the undeserving poor, can be understood. Historically, British Muslims came predominantly from the Commonwealth countries of Pakistan and Bangladesh, arriving to fill gaps in the British labour market in the post-war period, in manufacturing, the light industries, and the service sector (Peach 2006, 136). However, data from the last national census in 2011 shows that these groupings make up a falling percentage of the overall Muslim population, which numbers approximately 2.7 million people (MCB 2015). The proportion of Muslims who identify as “Black African” and “Black other” is rising, as is the proportion of those who describe themselves as “Arab” and “Asian other” (ibid.). This includes a growing Somali community, which the Muslim Council of Britain suggests could total 250,000 people (ibid.). </w:t>
      </w:r>
      <w:r w:rsidRPr="00F3623E">
        <w:rPr>
          <w:rStyle w:val="Emphasis"/>
          <w:highlight w:val="cyan"/>
        </w:rPr>
        <w:t>Despite the ethnically heterogeneous makeup of</w:t>
      </w:r>
      <w:r w:rsidRPr="00F3623E">
        <w:rPr>
          <w:sz w:val="16"/>
        </w:rPr>
        <w:t xml:space="preserve"> Britain’s </w:t>
      </w:r>
      <w:r w:rsidRPr="00F3623E">
        <w:rPr>
          <w:rStyle w:val="Emphasis"/>
          <w:highlight w:val="cyan"/>
        </w:rPr>
        <w:t>Muslims, structural inequalities reflected in unequal outcomes</w:t>
      </w:r>
      <w:r w:rsidRPr="00F3623E">
        <w:rPr>
          <w:rStyle w:val="StyleUnderline"/>
        </w:rPr>
        <w:t xml:space="preserve"> in housing, education, health, labour markets and the criminal justice system, </w:t>
      </w:r>
      <w:r w:rsidRPr="00F3623E">
        <w:rPr>
          <w:rStyle w:val="StyleUnderline"/>
          <w:highlight w:val="cyan"/>
        </w:rPr>
        <w:t>cut across these groupings</w:t>
      </w:r>
      <w:r w:rsidRPr="00F3623E">
        <w:rPr>
          <w:rStyle w:val="StyleUnderline"/>
        </w:rPr>
        <w:t>, albeit unevenly</w:t>
      </w:r>
      <w:r w:rsidRPr="00F3623E">
        <w:rPr>
          <w:sz w:val="16"/>
        </w:rPr>
        <w:t xml:space="preserve">. Almost half of the Muslim population lives in the 10% most deprived areas in the UK, with 28% of households in social housing (MCB 2015). Given the link between deprived areas and poor health outcomes, Muslim women over the age of 65 are more afflicted by ill-health and disabilities, relative to the general population (Ibid). Muslims are unemployed at “nearly double” the rate of the general population, with the Muslim Council of Britain (MCB 2015) citing a “religious penalty” compounding the broader discrimination faced by BME people in the labour market (Ibid). As Hall et al. (2017) show, groups already reliant on state welfare and public services have been the worst affected by austerity measures. For Britain’s Muslims, </w:t>
      </w:r>
      <w:r w:rsidRPr="00F3623E">
        <w:rPr>
          <w:rStyle w:val="StyleUnderline"/>
        </w:rPr>
        <w:t xml:space="preserve">the </w:t>
      </w:r>
      <w:r w:rsidRPr="00F3623E">
        <w:rPr>
          <w:rStyle w:val="StyleUnderline"/>
          <w:highlight w:val="cyan"/>
        </w:rPr>
        <w:t>reduction in quality of life</w:t>
      </w:r>
      <w:r w:rsidRPr="00F3623E">
        <w:rPr>
          <w:rStyle w:val="StyleUnderline"/>
        </w:rPr>
        <w:t xml:space="preserve"> has </w:t>
      </w:r>
      <w:r w:rsidRPr="00F3623E">
        <w:rPr>
          <w:rStyle w:val="StyleUnderline"/>
          <w:highlight w:val="cyan"/>
        </w:rPr>
        <w:t>not simply</w:t>
      </w:r>
      <w:r w:rsidRPr="00F3623E">
        <w:rPr>
          <w:rStyle w:val="StyleUnderline"/>
        </w:rPr>
        <w:t xml:space="preserve"> been a </w:t>
      </w:r>
      <w:r w:rsidRPr="00F3623E">
        <w:rPr>
          <w:rStyle w:val="StyleUnderline"/>
          <w:highlight w:val="cyan"/>
        </w:rPr>
        <w:t>consequence of class positioning, but</w:t>
      </w:r>
      <w:r w:rsidRPr="00F3623E">
        <w:rPr>
          <w:rStyle w:val="StyleUnderline"/>
        </w:rPr>
        <w:t xml:space="preserve"> is t</w:t>
      </w:r>
      <w:r w:rsidRPr="00F3623E">
        <w:rPr>
          <w:rStyle w:val="StyleUnderline"/>
          <w:highlight w:val="cyan"/>
        </w:rPr>
        <w:t>ied to how they are racialized as the undeserving poor</w:t>
      </w:r>
      <w:r w:rsidRPr="00F3623E">
        <w:rPr>
          <w:rStyle w:val="StyleUnderline"/>
        </w:rPr>
        <w:t>, a process underway prior to the onset of austerity</w:t>
      </w:r>
      <w:r w:rsidRPr="00F3623E">
        <w:rPr>
          <w:sz w:val="16"/>
        </w:rPr>
        <w:t xml:space="preserve">. Baker et al. show there were three “surges of interest in the subject” of so-called Muslim “benefit scroungers”, in 2001, 2003 and 2005; the first and last dates coinciding with the start of the War on Terror, and the London bombings (2013, 181), with a further “small peak” in 2008, coinciding with the GFC. They explore how initially it was prominent so-called “preachers of hate” who were maligned for being benefit scroungers, but that later this logic was applied by British newspapers to “any Muslim who receives benefits” (Baker et al. 2013, 187). Furthermore, these constructions were tied to right-wing critiques of a New Labour government accused of generous welfare “handouts” being “exploited by certain Muslims who want to destroy Britain’s way of life” (ibid). </w:t>
      </w:r>
      <w:r w:rsidRPr="00F3623E">
        <w:rPr>
          <w:rStyle w:val="StyleUnderline"/>
        </w:rPr>
        <w:t>It is this i</w:t>
      </w:r>
      <w:r w:rsidRPr="00F3623E">
        <w:rPr>
          <w:rStyle w:val="StyleUnderline"/>
          <w:highlight w:val="cyan"/>
        </w:rPr>
        <w:t>ntersection of “race” and class</w:t>
      </w:r>
      <w:r w:rsidRPr="00F3623E">
        <w:rPr>
          <w:rStyle w:val="StyleUnderline"/>
        </w:rPr>
        <w:t xml:space="preserve"> which </w:t>
      </w:r>
      <w:r w:rsidRPr="00F3623E">
        <w:rPr>
          <w:rStyle w:val="StyleUnderline"/>
          <w:highlight w:val="cyan"/>
        </w:rPr>
        <w:t>has justified</w:t>
      </w:r>
      <w:r w:rsidRPr="00F3623E">
        <w:rPr>
          <w:rStyle w:val="StyleUnderline"/>
        </w:rPr>
        <w:t xml:space="preserve"> austerity politics targeted at the undeserving poor, composed of Britain’s </w:t>
      </w:r>
      <w:r w:rsidRPr="00F3623E">
        <w:rPr>
          <w:rStyle w:val="StyleUnderline"/>
          <w:highlight w:val="cyan"/>
        </w:rPr>
        <w:t>racialized others, and</w:t>
      </w:r>
      <w:r w:rsidRPr="00F3623E">
        <w:rPr>
          <w:rStyle w:val="StyleUnderline"/>
        </w:rPr>
        <w:t xml:space="preserve"> within this to the everyday experience of </w:t>
      </w:r>
      <w:r w:rsidRPr="00F3623E">
        <w:rPr>
          <w:rStyle w:val="StyleUnderline"/>
          <w:highlight w:val="cyan"/>
        </w:rPr>
        <w:t>Islamophobic hate crime.</w:t>
      </w:r>
    </w:p>
    <w:p w14:paraId="45311A98" w14:textId="77777777" w:rsidR="00A75BF8" w:rsidRPr="00F3623E" w:rsidRDefault="00A75BF8" w:rsidP="00A75BF8"/>
    <w:p w14:paraId="51C523D9" w14:textId="10A0BB99" w:rsidR="001F6385" w:rsidRPr="00F3623E" w:rsidRDefault="001F6385" w:rsidP="00D867BC">
      <w:pPr>
        <w:pStyle w:val="Heading3"/>
        <w:rPr>
          <w:rFonts w:cs="Calibri"/>
          <w:color w:val="000000" w:themeColor="text1"/>
        </w:rPr>
      </w:pPr>
      <w:r w:rsidRPr="00F3623E">
        <w:rPr>
          <w:rFonts w:cs="Calibri"/>
          <w:color w:val="000000" w:themeColor="text1"/>
        </w:rPr>
        <w:t xml:space="preserve">2NC --- Jevon’s Paradox </w:t>
      </w:r>
    </w:p>
    <w:p w14:paraId="5B89934F" w14:textId="6450CA02" w:rsidR="001F6385" w:rsidRPr="00F3623E" w:rsidRDefault="001F6385" w:rsidP="001F6385">
      <w:pPr>
        <w:pStyle w:val="Heading4"/>
        <w:rPr>
          <w:rFonts w:cs="Calibri"/>
          <w:color w:val="000000" w:themeColor="text1"/>
        </w:rPr>
      </w:pPr>
      <w:r w:rsidRPr="00F3623E">
        <w:rPr>
          <w:rFonts w:cs="Calibri"/>
          <w:color w:val="000000" w:themeColor="text1"/>
        </w:rPr>
        <w:t xml:space="preserve">Jevons Paradox empirically disproves their solvency—increases in resource efficiency only exacerbate consumption, turning the aff. </w:t>
      </w:r>
    </w:p>
    <w:p w14:paraId="47E51D4F" w14:textId="77777777" w:rsidR="001F6385" w:rsidRPr="00F3623E" w:rsidRDefault="001F6385" w:rsidP="001F6385">
      <w:pPr>
        <w:rPr>
          <w:color w:val="000000" w:themeColor="text1"/>
        </w:rPr>
      </w:pPr>
      <w:r w:rsidRPr="00F3623E">
        <w:rPr>
          <w:rStyle w:val="Style13ptBold"/>
          <w:color w:val="000000" w:themeColor="text1"/>
        </w:rPr>
        <w:t>Polimeni et al. 8</w:t>
      </w:r>
      <w:r w:rsidRPr="00F3623E">
        <w:rPr>
          <w:color w:val="000000" w:themeColor="text1"/>
        </w:rPr>
        <w:t xml:space="preserve">, John M Polimeni is a Professor of Economics at the Albany College of Pharmacy and Health Sciences and earned a Ph.D. in Ecological Economics from Rensselaer Polytechnic Institute. Kozo Mayumi is a full professor at Tokushima University and currently editorial board members of Ecological Economics with a PhD in Economics. Mario Giampietro is a ICREA Research Professor at Universitat Autònoma de Barcelona and has a PhD in Social Sciences. Blake Alcott is an ecological economist and Director of ODS in Palestine, an NGO working to make ODS more understandable to the public, “The Jevons Paradox and the Myth of Resource Efficiency Improvements,” </w:t>
      </w:r>
      <w:hyperlink r:id="rId145" w:history="1">
        <w:r w:rsidRPr="00F3623E">
          <w:rPr>
            <w:rStyle w:val="Hyperlink"/>
            <w:color w:val="000000" w:themeColor="text1"/>
          </w:rPr>
          <w:t>https://www.taylorfrancis.com/books/mono/10.4324/9781849773102/jevons-paradox-myth-resource-efficiency-improvements-john-polimeni-kozo-mayumi-blake-alcott-mario-giampietro</w:t>
        </w:r>
      </w:hyperlink>
      <w:r w:rsidRPr="00F3623E">
        <w:rPr>
          <w:color w:val="000000" w:themeColor="text1"/>
        </w:rPr>
        <w:t>, Orr</w:t>
      </w:r>
    </w:p>
    <w:p w14:paraId="3BA230D9" w14:textId="77777777" w:rsidR="001F6385" w:rsidRPr="00F3623E" w:rsidRDefault="001F6385" w:rsidP="001F6385">
      <w:pPr>
        <w:rPr>
          <w:rStyle w:val="StyleUnderline"/>
          <w:color w:val="000000" w:themeColor="text1"/>
        </w:rPr>
      </w:pPr>
      <w:r w:rsidRPr="00F3623E">
        <w:rPr>
          <w:color w:val="000000" w:themeColor="text1"/>
        </w:rPr>
        <w:t xml:space="preserve">The Jevons Paradox can be associated with the concept of ‘Malthusian instability’, an expression coined by Layzer (1988). Malthusian instability </w:t>
      </w:r>
      <w:r w:rsidRPr="00F3623E">
        <w:rPr>
          <w:rStyle w:val="StyleUnderline"/>
          <w:color w:val="000000" w:themeColor="text1"/>
        </w:rPr>
        <w:t>refers to metabolic systems which are able to reproduce themselves</w:t>
      </w:r>
      <w:r w:rsidRPr="00F3623E">
        <w:rPr>
          <w:color w:val="000000" w:themeColor="text1"/>
        </w:rPr>
        <w:t xml:space="preserve"> (all living systems). It indicates that when </w:t>
      </w:r>
      <w:r w:rsidRPr="00F3623E">
        <w:rPr>
          <w:rStyle w:val="StyleUnderline"/>
          <w:color w:val="000000" w:themeColor="text1"/>
        </w:rPr>
        <w:t>operating in favourable conditions</w:t>
      </w:r>
      <w:r w:rsidRPr="00F3623E">
        <w:rPr>
          <w:color w:val="000000" w:themeColor="text1"/>
        </w:rPr>
        <w:t xml:space="preserve">, </w:t>
      </w:r>
      <w:r w:rsidRPr="00F3623E">
        <w:rPr>
          <w:rStyle w:val="StyleUnderline"/>
          <w:color w:val="000000" w:themeColor="text1"/>
        </w:rPr>
        <w:t>they will unavoidably surpass the carrying capacity of their environment.</w:t>
      </w:r>
      <w:r w:rsidRPr="00F3623E">
        <w:rPr>
          <w:color w:val="000000" w:themeColor="text1"/>
        </w:rPr>
        <w:t xml:space="preserve"> This entails that the resulting process of natural selection will determine a constant evolutionary stress on metabolic systems. That is, there is a natural tendency of living systems to ‘get in trouble’, and this is the mechanism that enhances their ability to adapt and become something else. At the level of the individual metabolic system, this Mathusian instability is made possible by the existence of activities that in energy terms provide a positive return. In technical jargon we can say that these activities are generating a positive feedback or an autocatalytic loop. For example, if you invest 10MJ to perform an activity and you get 100MJ in return from this activity, and then if you re-invest the 90MJ of energy profit in doing more of the same activity, then you will get a total energy return of 900MJ. It is well known that a positive feedback like this one cannot go on unchecked for a very long period of time. We can recall here the story of Zhu Yuan-Chang’s chessboard: if you put one grain of rice on the first square, two on the second, four on the third, and keeping doubling the number each square, there would be an astronomical number of grains of rice required for one position even before the 64th square is reached. This metaphor says it all. Hypercycles, or positive autocatalytic loops, when operating without a coupled process of control (and damping), do not survive for long; they just blow up (Ulanowicz, 1986). On the other hand, </w:t>
      </w:r>
      <w:r w:rsidRPr="00F3623E">
        <w:rPr>
          <w:rStyle w:val="StyleUnderline"/>
          <w:color w:val="000000" w:themeColor="text1"/>
        </w:rPr>
        <w:t>positive autocatalytic loops are required to provide the required supply of energy for those activities that are useful, but that implies a net loss of energy.</w:t>
      </w:r>
      <w:r w:rsidRPr="00F3623E">
        <w:rPr>
          <w:color w:val="000000" w:themeColor="text1"/>
        </w:rPr>
        <w:t xml:space="preserve"> </w:t>
      </w:r>
      <w:r w:rsidRPr="00F3623E">
        <w:rPr>
          <w:rStyle w:val="StyleUnderline"/>
          <w:color w:val="000000" w:themeColor="text1"/>
        </w:rPr>
        <w:t>When researching the sustainability of the energetic metabolism of socioeconomic systems, Georgescu-Roegen introduced an analogous concept to define a typology of technology that can lead to Malthusian instability: the concept of ‘Promethean technology’ (or the viable energy technology). A technology is viabl</w:t>
      </w:r>
      <w:r w:rsidRPr="00F3623E">
        <w:rPr>
          <w:color w:val="000000" w:themeColor="text1"/>
        </w:rPr>
        <w:t>e</w:t>
      </w:r>
      <w:r w:rsidRPr="00F3623E">
        <w:rPr>
          <w:rStyle w:val="StyleUnderline"/>
          <w:color w:val="000000" w:themeColor="text1"/>
        </w:rPr>
        <w:t>, just like a viable biological species, if and only if this technology can reproduce itself with a surplus of energy after being set up by the technology that is now in use</w:t>
      </w:r>
      <w:r w:rsidRPr="00F3623E">
        <w:rPr>
          <w:color w:val="000000" w:themeColor="text1"/>
        </w:rPr>
        <w:t xml:space="preserve"> (Georgescu-Roegen, 1978). According to this definition, the feasibility of a technology is not sufficient for defining its viability. For example, a technology for the direct use of solar energy, which implies a deficit in the overall balance of energy over its life-cycle assessment (since other types of energy coming from outside the direct use of solar technology are required for its operation), would be feasible, but not viable. According to Georgescu-Roegen, in human history </w:t>
      </w:r>
      <w:r w:rsidRPr="00F3623E">
        <w:rPr>
          <w:rStyle w:val="StyleUnderline"/>
          <w:color w:val="000000" w:themeColor="text1"/>
        </w:rPr>
        <w:t>we have had only three Promethean technologies: 1 husbandry (agriculture); 2 the mastery of fire; and 3 the steam engine</w:t>
      </w:r>
      <w:r w:rsidRPr="00F3623E">
        <w:rPr>
          <w:color w:val="000000" w:themeColor="text1"/>
        </w:rPr>
        <w:t xml:space="preserve"> (or more generally the mastery of internal combustion engines), </w:t>
      </w:r>
      <w:r w:rsidRPr="00F3623E">
        <w:rPr>
          <w:rStyle w:val="StyleUnderline"/>
          <w:color w:val="000000" w:themeColor="text1"/>
        </w:rPr>
        <w:t>coupled to fossil energy</w:t>
      </w:r>
      <w:r w:rsidRPr="00F3623E">
        <w:rPr>
          <w:color w:val="000000" w:themeColor="text1"/>
        </w:rPr>
        <w:t xml:space="preserve">. These technologies share a common explosive characteristic: ‘with just the spark of a match we can set on fire a whole forest. This property, although not as violent, characterizes the other two Promethean recipes’ (Georgescu-Roegen, 1992). </w:t>
      </w:r>
      <w:r w:rsidRPr="00F3623E">
        <w:rPr>
          <w:rStyle w:val="StyleUnderline"/>
          <w:color w:val="000000" w:themeColor="text1"/>
        </w:rPr>
        <w:t>Land is the special fuel for agriculture. Fossil fuels are the special fuels for modern industry. As illustrated in Figure 5.1, due to the autocatalytic nature of Promethean technology, humans were able to get into the Malthusian instability trap quickly by depleting the special stocks of ‘fuels’ associated with these different technologies.</w:t>
      </w:r>
      <w:r w:rsidRPr="00F3623E">
        <w:rPr>
          <w:color w:val="000000" w:themeColor="text1"/>
        </w:rPr>
        <w:t xml:space="preserve"> In particular, the explosive characteristic of the petroleumbased metabolism of modern society, due to the abundant supply of high-quality oil in the past 50 years and </w:t>
      </w:r>
      <w:r w:rsidRPr="00F3623E">
        <w:rPr>
          <w:rStyle w:val="StyleUnderline"/>
          <w:color w:val="000000" w:themeColor="text1"/>
        </w:rPr>
        <w:t>the continuous supply of technological efficiency improvements, has been boosting the phenomena associated with the Jevons Paradox worldwide,</w:t>
      </w:r>
      <w:r w:rsidRPr="00F3623E">
        <w:rPr>
          <w:color w:val="000000" w:themeColor="text1"/>
        </w:rPr>
        <w:t xml:space="preserve"> as empirically shown in Chapter 4. </w:t>
      </w:r>
      <w:r w:rsidRPr="00F3623E">
        <w:rPr>
          <w:rStyle w:val="StyleUnderline"/>
          <w:color w:val="000000" w:themeColor="text1"/>
        </w:rPr>
        <w:t>The Jevons Paradox</w:t>
      </w:r>
      <w:r w:rsidRPr="00F3623E">
        <w:rPr>
          <w:color w:val="000000" w:themeColor="text1"/>
        </w:rPr>
        <w:t xml:space="preserve"> is an issue that is little known outside of a few academic circles. However, the topic has </w:t>
      </w:r>
      <w:r w:rsidRPr="00F3623E">
        <w:rPr>
          <w:rStyle w:val="StyleUnderline"/>
          <w:color w:val="000000" w:themeColor="text1"/>
        </w:rPr>
        <w:t>taken on a new importance in this era of high energy prices, increased environmental awareness and concern over peak oil.</w:t>
      </w:r>
      <w:r w:rsidRPr="00F3623E">
        <w:rPr>
          <w:color w:val="000000" w:themeColor="text1"/>
        </w:rPr>
        <w:t xml:space="preserve"> At present, </w:t>
      </w:r>
      <w:r w:rsidRPr="00F3623E">
        <w:rPr>
          <w:rStyle w:val="StyleUnderline"/>
          <w:color w:val="000000" w:themeColor="text1"/>
        </w:rPr>
        <w:t>oil is the source of energy for nearly all the products that we consume</w:t>
      </w:r>
      <w:r w:rsidRPr="00F3623E">
        <w:rPr>
          <w:color w:val="000000" w:themeColor="text1"/>
        </w:rPr>
        <w:t xml:space="preserve">. However, if the twilight of oil, vividly described by M. Simmons (2005), is really approaching in Saudi Arabia and the rest of the Middle East, oil producers will no longer be able to supply as much as the world will need, and we should start considering an alternative energy scenario to the conventional petroleum-based one. Looking at Figure 5.1, </w:t>
      </w:r>
      <w:r w:rsidRPr="00F3623E">
        <w:rPr>
          <w:rStyle w:val="StyleUnderline"/>
          <w:color w:val="000000" w:themeColor="text1"/>
        </w:rPr>
        <w:t>one would expect that a quick inversion of the trends of energy consumption should take place soon, since exponential growth in the pace of consumption of resources cannot take place for a long period of time within a finite planet</w:t>
      </w:r>
      <w:r w:rsidRPr="00F3623E">
        <w:rPr>
          <w:color w:val="000000" w:themeColor="text1"/>
        </w:rPr>
        <w:t xml:space="preserve">. Unfortunately, looking at the expected energy demand associated with economic growth (Figure 5.2), things appear to get worse in the future. In particular, developing countries in Asia are projected to have an annual growth rate of 5.4 per cent from 2004 to 2030 (Ito, 2007). According to Luft (2007), 58 per cent of China’s oil imports come from the Middle East now and this share will grow to 70 per cent by 2015. China’s concern for its growing dependence on oil imports has led to its active involvement in exploration and production in places like Kazakhstan, Russia, Venezuela, Sudan, West Africa, Iran, Saudi Arabia and Canada. But China is not the only actor thirsty for oil in Asia; other countries, including India, are projected to be major contributors to the world’s energy demand. In fact, India and China are estimated to account for approximately 70 per cent of the energy consumption in Asia over this 30-year time period (Ito, 2007). These projections should be a concern for many people. The progressive reduction of oil reserves will force the world to turn to coal, natural gas and unconventional sources of oil such as heavy oil, shale oil, oil sands and tar sands. However, the supply of these energy sources is also limited, and the quality of many of them is much lower than that of current sources of oil. </w:t>
      </w:r>
      <w:r w:rsidRPr="00F3623E">
        <w:rPr>
          <w:rStyle w:val="StyleUnderline"/>
          <w:color w:val="000000" w:themeColor="text1"/>
        </w:rPr>
        <w:t xml:space="preserve">Nevertheless, while the world awaits a technological solution to the energy crisis, these alternative fossil energy sources will be consumed at an increased pace, creating an enormous amount of damage to the environment. Those alternative energy sources that do not rely on fossil energy are impractical at the moment because of their low energy return on investment (EROI) when considering their whole life-cycle assessment. </w:t>
      </w:r>
      <w:r w:rsidRPr="00F3623E">
        <w:rPr>
          <w:color w:val="000000" w:themeColor="text1"/>
        </w:rPr>
        <w:t xml:space="preserve">In energy analysis EROI is the ratio between the quantity of energy delivered to society by an energy system and the quantity of energy used directly and indirectly in the delivery process. This index has been introduced and used in quantitative energy analysis (Cleveland et al, 1984; Hall et al, 1986; Cleveland, 1992). For example, the low EROI of nuclear power is due to the costs of mining and enriching the required fuel, building new plants and CONCLUSION 175 Figure 5.1 </w:t>
      </w:r>
      <w:r w:rsidRPr="00F3623E">
        <w:rPr>
          <w:rStyle w:val="StyleUnderline"/>
          <w:color w:val="000000" w:themeColor="text1"/>
        </w:rPr>
        <w:t>The major discontinuity in the evolution of humankind due to the massive use of Promethean technologies decommissioning old plants, plus handling and storing</w:t>
      </w:r>
      <w:r w:rsidRPr="00F3623E">
        <w:rPr>
          <w:color w:val="000000" w:themeColor="text1"/>
        </w:rPr>
        <w:t xml:space="preserve"> (practically for ever) </w:t>
      </w:r>
      <w:r w:rsidRPr="00F3623E">
        <w:rPr>
          <w:rStyle w:val="StyleUnderline"/>
          <w:color w:val="000000" w:themeColor="text1"/>
        </w:rPr>
        <w:t>nuclear wastes.</w:t>
      </w:r>
      <w:r w:rsidRPr="00F3623E">
        <w:rPr>
          <w:color w:val="000000" w:themeColor="text1"/>
        </w:rPr>
        <w:t xml:space="preserve"> The same problem of too low an EROI exists for biofuels and photovoltaic technologies. This is to say, </w:t>
      </w:r>
      <w:r w:rsidRPr="00F3623E">
        <w:rPr>
          <w:rStyle w:val="StyleUnderline"/>
          <w:color w:val="000000" w:themeColor="text1"/>
        </w:rPr>
        <w:t>for the moment many of the proposed technological alternatives to fossil energy are not viable technologies; they are only currently feasible because they are heavily dependent on fossil fuels.</w:t>
      </w:r>
      <w:r w:rsidRPr="00F3623E">
        <w:rPr>
          <w:color w:val="000000" w:themeColor="text1"/>
        </w:rPr>
        <w:t xml:space="preserve"> Yet traditional </w:t>
      </w:r>
      <w:r w:rsidRPr="00F3623E">
        <w:rPr>
          <w:rStyle w:val="StyleUnderline"/>
          <w:color w:val="000000" w:themeColor="text1"/>
        </w:rPr>
        <w:t>economic theory tells us not to worry, the increased price of these energy sources as their supplies diminish will lead to new technological sources of energy.</w:t>
      </w:r>
      <w:r w:rsidRPr="00F3623E">
        <w:rPr>
          <w:color w:val="000000" w:themeColor="text1"/>
        </w:rPr>
        <w:t xml:space="preserve"> The information that has been provided in this book, from the historical overview to the theoretical and empirical implications, has illustrated that the </w:t>
      </w:r>
      <w:r w:rsidRPr="00F3623E">
        <w:rPr>
          <w:rStyle w:val="StyleUnderline"/>
          <w:color w:val="000000" w:themeColor="text1"/>
        </w:rPr>
        <w:t>Jevons Paradox is a very real threat to world energy security, as well as to the environment. Then, one may rightly ask, what is the solution?</w:t>
      </w:r>
      <w:r w:rsidRPr="00F3623E">
        <w:rPr>
          <w:color w:val="000000" w:themeColor="text1"/>
        </w:rPr>
        <w:t xml:space="preserve"> </w:t>
      </w:r>
      <w:r w:rsidRPr="00F3623E">
        <w:rPr>
          <w:rStyle w:val="StyleUnderline"/>
          <w:color w:val="000000" w:themeColor="text1"/>
        </w:rPr>
        <w:t>Should we stop looking for energy efficiency since this is a step in the wrong direction? It is not our intention in this book to condemn technology or to suggest the ‘right’ way to go in relation to human sustainability based on scientific analysis</w:t>
      </w:r>
      <w:r w:rsidRPr="00F3623E">
        <w:rPr>
          <w:color w:val="000000" w:themeColor="text1"/>
        </w:rPr>
        <w:t xml:space="preserve">. Rather, our purpose is to show that technology is not the cure-all that many people believe it to be. Technology can expand the option space for humans and by providing this service it represents an important complement to the energy-environment solution. For example, technological energy-efficient improvements such as hybrid cars may represent a crucial component of a different trajectory of evolution of the metabolism of households in developed countries. However, the adoption of hybrid cars per se will not solve the problem of the unsustainability of modern lifestyles if adopted by a world population of 9 billion people. </w:t>
      </w:r>
      <w:r w:rsidRPr="00F3623E">
        <w:rPr>
          <w:rStyle w:val="StyleUnderline"/>
          <w:color w:val="000000" w:themeColor="text1"/>
        </w:rPr>
        <w:t>If the energy-environment situation is to improve, consumers will need to change their behaviour patterns by including concern for the environment among the priorities determining their choices. In the same way, policymakers and other important stakeholders will need to accept the challenge implied by ‘the tragedy of change’</w:t>
      </w:r>
      <w:r w:rsidRPr="00F3623E">
        <w:rPr>
          <w:color w:val="000000" w:themeColor="text1"/>
        </w:rPr>
        <w:t xml:space="preserve"> (as discussed in Chapter 3) which is typical of evolving systems. Humans have to accept losing something in order to be able to retain something else. The need to deal with the tragedy of change, which is unavoidably associated with evolution, </w:t>
      </w:r>
      <w:r w:rsidRPr="00F3623E">
        <w:rPr>
          <w:rStyle w:val="StyleUnderline"/>
          <w:color w:val="000000" w:themeColor="text1"/>
        </w:rPr>
        <w:t xml:space="preserve">is essential in order to be able to deal with the Jevons Paradox. The big problem with the tragedy of change is that choices related to sustainability are choices that require reflexivity </w:t>
      </w:r>
      <w:r w:rsidRPr="00F3623E">
        <w:rPr>
          <w:color w:val="000000" w:themeColor="text1"/>
        </w:rPr>
        <w:t xml:space="preserve">– the willingness to change yourself in order to be able to co-evolve with other humans and the environment. Unfortunately, choices based on reflexivity are not welcome in our modern society, since they imply dealing with the need for changing and re-discussing our own identity while dealing with moral issues. For this reason, </w:t>
      </w:r>
      <w:r w:rsidRPr="00F3623E">
        <w:rPr>
          <w:rStyle w:val="StyleUnderline"/>
          <w:color w:val="000000" w:themeColor="text1"/>
        </w:rPr>
        <w:t>humans try first to go for choices that, rather than being based on reflexivity, are based on externalization</w:t>
      </w:r>
      <w:r w:rsidRPr="00F3623E">
        <w:rPr>
          <w:color w:val="000000" w:themeColor="text1"/>
        </w:rPr>
        <w:t xml:space="preserve">. The neoclassical economic paradigm is a good example of this: within this paradigm what is relevant is the willingness to pay to develop silver bullets and policies capable of preserving our own identity for as long as possible. But </w:t>
      </w:r>
      <w:r w:rsidRPr="00F3623E">
        <w:rPr>
          <w:rStyle w:val="StyleUnderline"/>
          <w:color w:val="000000" w:themeColor="text1"/>
        </w:rPr>
        <w:t>this paradigm leads to a dangerous form of denial of the obvious fact that humans have a responsibility over the choices that are made. According to the neoclassical economic paradigm, the process of becoming of humankind should be driven by the market and technological progress</w:t>
      </w:r>
      <w:r w:rsidRPr="00F3623E">
        <w:rPr>
          <w:color w:val="000000" w:themeColor="text1"/>
        </w:rPr>
        <w:t xml:space="preserve">. </w:t>
      </w:r>
      <w:r w:rsidRPr="00F3623E">
        <w:rPr>
          <w:rStyle w:val="StyleUnderline"/>
          <w:color w:val="000000" w:themeColor="text1"/>
        </w:rPr>
        <w:t>By accepting this paradigm we can just keep doing what we are doing without thinking or reflecting on the consequences of our choices. We believe that reflexivity is required to deal with the Jevons Paradox and is the only way to handle the issue of sustainability</w:t>
      </w:r>
      <w:r w:rsidRPr="00F3623E">
        <w:rPr>
          <w:color w:val="000000" w:themeColor="text1"/>
        </w:rPr>
        <w:t xml:space="preserve">. Therefore, </w:t>
      </w:r>
      <w:r w:rsidRPr="00F3623E">
        <w:rPr>
          <w:rStyle w:val="StyleUnderline"/>
          <w:color w:val="000000" w:themeColor="text1"/>
        </w:rPr>
        <w:t>we hope that policymakers, the scientists giving them advice and other powerful stakeholders will take heed of the Jevons Paradox</w:t>
      </w:r>
      <w:r w:rsidRPr="00F3623E">
        <w:rPr>
          <w:color w:val="000000" w:themeColor="text1"/>
        </w:rPr>
        <w:t>. In fact, th</w:t>
      </w:r>
      <w:r w:rsidRPr="00F3623E">
        <w:rPr>
          <w:rStyle w:val="StyleUnderline"/>
          <w:color w:val="000000" w:themeColor="text1"/>
        </w:rPr>
        <w:t>e Jevons Paradox will always be with us, no matter what new energy sources and silver bullets we come up with in the future, especially when we discover another Promethean technology.</w:t>
      </w:r>
    </w:p>
    <w:p w14:paraId="5A6B257A" w14:textId="77777777" w:rsidR="001F6385" w:rsidRPr="00F3623E" w:rsidRDefault="001F6385" w:rsidP="001F6385">
      <w:pPr>
        <w:rPr>
          <w:color w:val="000000" w:themeColor="text1"/>
        </w:rPr>
      </w:pPr>
    </w:p>
    <w:p w14:paraId="209B7D08" w14:textId="77777777" w:rsidR="006F7758" w:rsidRPr="00F3623E" w:rsidRDefault="006F7758" w:rsidP="006F7758">
      <w:pPr>
        <w:pStyle w:val="Heading3"/>
        <w:rPr>
          <w:rFonts w:cs="Calibri"/>
          <w:color w:val="000000" w:themeColor="text1"/>
        </w:rPr>
      </w:pPr>
      <w:r w:rsidRPr="00F3623E">
        <w:rPr>
          <w:rFonts w:cs="Calibri"/>
          <w:color w:val="000000" w:themeColor="text1"/>
        </w:rPr>
        <w:t xml:space="preserve">2NC --- Laundry List </w:t>
      </w:r>
    </w:p>
    <w:p w14:paraId="08185F6C" w14:textId="17D5885B" w:rsidR="006F7758" w:rsidRPr="00F3623E" w:rsidRDefault="006F7758" w:rsidP="006F7758">
      <w:pPr>
        <w:pStyle w:val="Heading4"/>
        <w:rPr>
          <w:rFonts w:cs="Calibri"/>
          <w:color w:val="000000" w:themeColor="text1"/>
        </w:rPr>
      </w:pPr>
      <w:r w:rsidRPr="00F3623E">
        <w:rPr>
          <w:rFonts w:cs="Calibri"/>
          <w:color w:val="000000" w:themeColor="text1"/>
        </w:rPr>
        <w:t>We access a root cause—laundry list of impacts</w:t>
      </w:r>
      <w:r w:rsidR="0054661E">
        <w:rPr>
          <w:rFonts w:cs="Calibri"/>
          <w:color w:val="000000" w:themeColor="text1"/>
        </w:rPr>
        <w:t>.</w:t>
      </w:r>
    </w:p>
    <w:p w14:paraId="2A115899" w14:textId="77777777" w:rsidR="006F7758" w:rsidRPr="00F3623E" w:rsidRDefault="006F7758" w:rsidP="006F7758">
      <w:pPr>
        <w:rPr>
          <w:color w:val="000000" w:themeColor="text1"/>
        </w:rPr>
      </w:pPr>
      <w:r w:rsidRPr="00F3623E">
        <w:rPr>
          <w:rStyle w:val="Style13ptBold"/>
          <w:color w:val="000000" w:themeColor="text1"/>
        </w:rPr>
        <w:t>Féliz and Melón 22</w:t>
      </w:r>
      <w:r w:rsidRPr="00F3623E">
        <w:rPr>
          <w:color w:val="000000" w:themeColor="text1"/>
        </w:rPr>
        <w:t>, 11/17/22, Mariano Feliz has a PhD in Economics and Social Sciences and is a researcher at the Center for Geographical Research of the Institute of Research on Humanities and Social Sciences of CONICET-UNLP and Professor of Political Economy at the National University of La Plata. Diana Elisa Melón has a PhD in Social Sciences and is a UNLP doctoral fellow with a workplace at the Geographical Research Center (CIG) of the Institute for Humanities and Social Sciences Research of the National University of La Plata, “Beyond the Green New deal? Dependency, racial capitalism and struggles for a radical ecological transition in Argentina and Latin America,” Geoforum Journal, 10.1016/j.geoforum.2022.10.010, Orr</w:t>
      </w:r>
    </w:p>
    <w:p w14:paraId="7680BF6B" w14:textId="77777777" w:rsidR="006F7758" w:rsidRPr="00F3623E" w:rsidRDefault="006F7758" w:rsidP="006F7758">
      <w:pPr>
        <w:rPr>
          <w:color w:val="000000" w:themeColor="text1"/>
          <w:sz w:val="16"/>
        </w:rPr>
      </w:pPr>
      <w:r w:rsidRPr="00F3623E">
        <w:rPr>
          <w:color w:val="000000" w:themeColor="text1"/>
          <w:sz w:val="16"/>
        </w:rPr>
        <w:t xml:space="preserve">2.2. </w:t>
      </w:r>
      <w:r w:rsidRPr="00F3623E">
        <w:rPr>
          <w:rStyle w:val="StyleUnderline"/>
          <w:color w:val="000000" w:themeColor="text1"/>
          <w:highlight w:val="cyan"/>
        </w:rPr>
        <w:t>Racial capitalism at the core of greener capitalism</w:t>
      </w:r>
      <w:r w:rsidRPr="00F3623E">
        <w:rPr>
          <w:color w:val="000000" w:themeColor="text1"/>
          <w:sz w:val="16"/>
        </w:rPr>
        <w:t xml:space="preserve"> Dependency implies the </w:t>
      </w:r>
      <w:r w:rsidRPr="00F3623E">
        <w:rPr>
          <w:rStyle w:val="StyleUnderline"/>
          <w:color w:val="000000" w:themeColor="text1"/>
          <w:highlight w:val="cyan"/>
        </w:rPr>
        <w:t>expanded</w:t>
      </w:r>
      <w:r w:rsidRPr="00F3623E">
        <w:rPr>
          <w:rStyle w:val="StyleUnderline"/>
          <w:color w:val="000000" w:themeColor="text1"/>
        </w:rPr>
        <w:t xml:space="preserve"> reproduction of </w:t>
      </w:r>
      <w:r w:rsidRPr="00F3623E">
        <w:rPr>
          <w:rStyle w:val="StyleUnderline"/>
          <w:color w:val="000000" w:themeColor="text1"/>
          <w:highlight w:val="cyan"/>
        </w:rPr>
        <w:t>racialized</w:t>
      </w:r>
      <w:r w:rsidRPr="00F3623E">
        <w:rPr>
          <w:rStyle w:val="StyleUnderline"/>
          <w:color w:val="000000" w:themeColor="text1"/>
        </w:rPr>
        <w:t xml:space="preserve"> global relations of </w:t>
      </w:r>
      <w:r w:rsidRPr="00F3623E">
        <w:rPr>
          <w:rStyle w:val="StyleUnderline"/>
          <w:color w:val="000000" w:themeColor="text1"/>
          <w:highlight w:val="cyan"/>
        </w:rPr>
        <w:t>exploitation</w:t>
      </w:r>
      <w:r w:rsidRPr="00F3623E">
        <w:rPr>
          <w:color w:val="000000" w:themeColor="text1"/>
          <w:sz w:val="16"/>
        </w:rPr>
        <w:t xml:space="preserve">. The memorandum released in the early 1990 s, signed by Lawrence Summers, when he served as Chief Economist of the World Bank, only expresses </w:t>
      </w:r>
      <w:r w:rsidRPr="00F3623E">
        <w:rPr>
          <w:rStyle w:val="StyleUnderline"/>
          <w:color w:val="000000" w:themeColor="text1"/>
        </w:rPr>
        <w:t xml:space="preserve">the </w:t>
      </w:r>
      <w:r w:rsidRPr="00F3623E">
        <w:rPr>
          <w:rStyle w:val="StyleUnderline"/>
          <w:color w:val="000000" w:themeColor="text1"/>
          <w:highlight w:val="cyan"/>
        </w:rPr>
        <w:t>racism</w:t>
      </w:r>
      <w:r w:rsidRPr="00F3623E">
        <w:rPr>
          <w:rStyle w:val="StyleUnderline"/>
          <w:color w:val="000000" w:themeColor="text1"/>
        </w:rPr>
        <w:t xml:space="preserve"> that has historically structured dependency relationships</w:t>
      </w:r>
      <w:r w:rsidRPr="00F3623E">
        <w:rPr>
          <w:color w:val="000000" w:themeColor="text1"/>
          <w:sz w:val="16"/>
        </w:rPr>
        <w:t xml:space="preserve"> (</w:t>
      </w:r>
      <w:bookmarkStart w:id="39" w:name="bb040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"b0405"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Summers, 1991</w:t>
      </w:r>
      <w:r w:rsidRPr="00F3623E">
        <w:rPr>
          <w:color w:val="000000" w:themeColor="text1"/>
          <w:sz w:val="16"/>
        </w:rPr>
        <w:fldChar w:fldCharType="end"/>
      </w:r>
      <w:bookmarkEnd w:id="39"/>
      <w:r w:rsidRPr="00F3623E">
        <w:rPr>
          <w:color w:val="000000" w:themeColor="text1"/>
          <w:sz w:val="16"/>
        </w:rPr>
        <w:t xml:space="preserve">). In that memo, Summers defended the </w:t>
      </w:r>
      <w:r w:rsidRPr="00F3623E">
        <w:rPr>
          <w:rStyle w:val="StyleUnderline"/>
          <w:color w:val="000000" w:themeColor="text1"/>
          <w:highlight w:val="cyan"/>
        </w:rPr>
        <w:t>migration of polluting companies</w:t>
      </w:r>
      <w:r w:rsidRPr="00F3623E">
        <w:rPr>
          <w:rStyle w:val="StyleUnderline"/>
          <w:color w:val="000000" w:themeColor="text1"/>
        </w:rPr>
        <w:t xml:space="preserve"> from the North to the countries of the South</w:t>
      </w:r>
      <w:r w:rsidRPr="00F3623E">
        <w:rPr>
          <w:color w:val="000000" w:themeColor="text1"/>
          <w:sz w:val="16"/>
        </w:rPr>
        <w:t>, arguing that “a given amount of health-impairing pollution should be done in the country with the lowest cost, which will be the country with the lowest wages” (‘</w:t>
      </w:r>
      <w:bookmarkStart w:id="40" w:name="bb016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"b0165"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Furor on Memo At World Bank’, 1992</w:t>
      </w:r>
      <w:r w:rsidRPr="00F3623E">
        <w:rPr>
          <w:color w:val="000000" w:themeColor="text1"/>
          <w:sz w:val="16"/>
        </w:rPr>
        <w:fldChar w:fldCharType="end"/>
      </w:r>
      <w:bookmarkEnd w:id="40"/>
      <w:r w:rsidRPr="00F3623E">
        <w:rPr>
          <w:color w:val="000000" w:themeColor="text1"/>
          <w:sz w:val="16"/>
        </w:rPr>
        <w:t xml:space="preserve">). The racist tone of the statement was completed with “I think the economic logic behind dumping a load of toxic waste in the lowest-wage country is impeccable and we should face up to that”. In this line of thought, </w:t>
      </w:r>
      <w:r w:rsidRPr="00F3623E">
        <w:rPr>
          <w:rStyle w:val="StyleUnderline"/>
          <w:color w:val="000000" w:themeColor="text1"/>
        </w:rPr>
        <w:t xml:space="preserve">the global </w:t>
      </w:r>
      <w:r w:rsidRPr="00F3623E">
        <w:rPr>
          <w:rStyle w:val="StyleUnderline"/>
          <w:color w:val="000000" w:themeColor="text1"/>
          <w:highlight w:val="cyan"/>
        </w:rPr>
        <w:t>south</w:t>
      </w:r>
      <w:r w:rsidRPr="00F3623E">
        <w:rPr>
          <w:rStyle w:val="StyleUnderline"/>
          <w:color w:val="000000" w:themeColor="text1"/>
        </w:rPr>
        <w:t xml:space="preserve"> is just a source of raw materials and </w:t>
      </w:r>
      <w:r w:rsidRPr="00F3623E">
        <w:rPr>
          <w:rStyle w:val="StyleUnderline"/>
          <w:color w:val="000000" w:themeColor="text1"/>
          <w:highlight w:val="cyan"/>
        </w:rPr>
        <w:t>sink for waste for production</w:t>
      </w:r>
      <w:r w:rsidRPr="00F3623E">
        <w:rPr>
          <w:rStyle w:val="StyleUnderline"/>
          <w:color w:val="000000" w:themeColor="text1"/>
        </w:rPr>
        <w:t xml:space="preserve"> </w:t>
      </w:r>
      <w:r w:rsidRPr="00F3623E">
        <w:rPr>
          <w:rStyle w:val="StyleUnderline"/>
          <w:color w:val="000000" w:themeColor="text1"/>
          <w:highlight w:val="cyan"/>
        </w:rPr>
        <w:t>in imperialist countries</w:t>
      </w:r>
      <w:r w:rsidRPr="00F3623E">
        <w:rPr>
          <w:rStyle w:val="StyleUnderline"/>
          <w:color w:val="000000" w:themeColor="text1"/>
        </w:rPr>
        <w:t xml:space="preserve"> </w:t>
      </w:r>
      <w:r w:rsidRPr="00F3623E">
        <w:rPr>
          <w:color w:val="000000" w:themeColor="text1"/>
          <w:sz w:val="16"/>
        </w:rPr>
        <w:t>(</w:t>
      </w:r>
      <w:bookmarkStart w:id="41" w:name="bb035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"b0355"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Rice, 2009</w:t>
      </w:r>
      <w:r w:rsidRPr="00F3623E">
        <w:rPr>
          <w:color w:val="000000" w:themeColor="text1"/>
          <w:sz w:val="16"/>
        </w:rPr>
        <w:fldChar w:fldCharType="end"/>
      </w:r>
      <w:bookmarkEnd w:id="41"/>
      <w:r w:rsidRPr="00F3623E">
        <w:rPr>
          <w:color w:val="000000" w:themeColor="text1"/>
          <w:sz w:val="16"/>
        </w:rPr>
        <w:t xml:space="preserve">). This is the </w:t>
      </w:r>
      <w:r w:rsidRPr="00F3623E">
        <w:rPr>
          <w:rStyle w:val="StyleUnderline"/>
          <w:color w:val="000000" w:themeColor="text1"/>
          <w:highlight w:val="cyan"/>
        </w:rPr>
        <w:t>underlying basis for most of the imperialist proposals of green capitalism and GND</w:t>
      </w:r>
      <w:r w:rsidRPr="00F3623E">
        <w:rPr>
          <w:color w:val="000000" w:themeColor="text1"/>
          <w:sz w:val="16"/>
        </w:rPr>
        <w:t xml:space="preserve">. </w:t>
      </w:r>
      <w:bookmarkStart w:id="42" w:name="bb034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"b0340"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Pulido (2017)</w:t>
      </w:r>
      <w:r w:rsidRPr="00F3623E">
        <w:rPr>
          <w:color w:val="000000" w:themeColor="text1"/>
          <w:sz w:val="16"/>
        </w:rPr>
        <w:fldChar w:fldCharType="end"/>
      </w:r>
      <w:bookmarkEnd w:id="42"/>
      <w:r w:rsidRPr="00F3623E">
        <w:rPr>
          <w:color w:val="000000" w:themeColor="text1"/>
          <w:sz w:val="16"/>
        </w:rPr>
        <w:t xml:space="preserve"> underlines that </w:t>
      </w:r>
      <w:r w:rsidRPr="00F3623E">
        <w:rPr>
          <w:rStyle w:val="StyleUnderline"/>
          <w:color w:val="000000" w:themeColor="text1"/>
          <w:highlight w:val="cyan"/>
        </w:rPr>
        <w:t>environmental</w:t>
      </w:r>
      <w:r w:rsidRPr="00F3623E">
        <w:rPr>
          <w:rStyle w:val="StyleUnderline"/>
          <w:color w:val="000000" w:themeColor="text1"/>
        </w:rPr>
        <w:t xml:space="preserve"> </w:t>
      </w:r>
      <w:r w:rsidRPr="00F3623E">
        <w:rPr>
          <w:rStyle w:val="StyleUnderline"/>
          <w:color w:val="000000" w:themeColor="text1"/>
          <w:highlight w:val="cyan"/>
        </w:rPr>
        <w:t>racism</w:t>
      </w:r>
      <w:r w:rsidRPr="00F3623E">
        <w:rPr>
          <w:rStyle w:val="StyleUnderline"/>
          <w:color w:val="000000" w:themeColor="text1"/>
        </w:rPr>
        <w:t xml:space="preserve"> is </w:t>
      </w:r>
      <w:r w:rsidRPr="00F3623E">
        <w:rPr>
          <w:rStyle w:val="StyleUnderline"/>
          <w:color w:val="000000" w:themeColor="text1"/>
          <w:highlight w:val="cyan"/>
        </w:rPr>
        <w:t>not a product of neoliberalism</w:t>
      </w:r>
      <w:r w:rsidRPr="00F3623E">
        <w:rPr>
          <w:rStyle w:val="StyleUnderline"/>
          <w:color w:val="000000" w:themeColor="text1"/>
        </w:rPr>
        <w:t xml:space="preserve"> </w:t>
      </w:r>
      <w:r w:rsidRPr="00F3623E">
        <w:rPr>
          <w:rStyle w:val="StyleUnderline"/>
          <w:color w:val="000000" w:themeColor="text1"/>
          <w:highlight w:val="cyan"/>
        </w:rPr>
        <w:t>but</w:t>
      </w:r>
      <w:r w:rsidRPr="00F3623E">
        <w:rPr>
          <w:rStyle w:val="StyleUnderline"/>
          <w:color w:val="000000" w:themeColor="text1"/>
        </w:rPr>
        <w:t xml:space="preserve"> is an essential </w:t>
      </w:r>
      <w:r w:rsidRPr="00F3623E">
        <w:rPr>
          <w:rStyle w:val="StyleUnderline"/>
          <w:color w:val="000000" w:themeColor="text1"/>
          <w:highlight w:val="cyan"/>
        </w:rPr>
        <w:t>part of racial capitalism</w:t>
      </w:r>
      <w:r w:rsidRPr="00F3623E">
        <w:rPr>
          <w:color w:val="000000" w:themeColor="text1"/>
          <w:sz w:val="16"/>
        </w:rPr>
        <w:t xml:space="preserve">. This </w:t>
      </w:r>
      <w:r w:rsidRPr="00F3623E">
        <w:rPr>
          <w:rStyle w:val="StyleUnderline"/>
          <w:color w:val="000000" w:themeColor="text1"/>
        </w:rPr>
        <w:t xml:space="preserve">type of racism can be understood under the idea that </w:t>
      </w:r>
      <w:r w:rsidRPr="00F3623E">
        <w:rPr>
          <w:rStyle w:val="StyleUnderline"/>
          <w:color w:val="000000" w:themeColor="text1"/>
          <w:highlight w:val="cyan"/>
        </w:rPr>
        <w:t>racialised and low-income groups</w:t>
      </w:r>
      <w:r w:rsidRPr="00F3623E">
        <w:rPr>
          <w:rStyle w:val="StyleUnderline"/>
          <w:color w:val="000000" w:themeColor="text1"/>
        </w:rPr>
        <w:t xml:space="preserve"> “are </w:t>
      </w:r>
      <w:r w:rsidRPr="00F3623E">
        <w:rPr>
          <w:rStyle w:val="StyleUnderline"/>
          <w:color w:val="000000" w:themeColor="text1"/>
          <w:highlight w:val="cyan"/>
        </w:rPr>
        <w:t>disproportionately</w:t>
      </w:r>
      <w:r w:rsidRPr="00F3623E">
        <w:rPr>
          <w:rStyle w:val="StyleUnderline"/>
          <w:color w:val="000000" w:themeColor="text1"/>
        </w:rPr>
        <w:t xml:space="preserve"> </w:t>
      </w:r>
      <w:r w:rsidRPr="00F3623E">
        <w:rPr>
          <w:rStyle w:val="StyleUnderline"/>
          <w:color w:val="000000" w:themeColor="text1"/>
          <w:highlight w:val="cyan"/>
        </w:rPr>
        <w:t>exposed</w:t>
      </w:r>
      <w:r w:rsidRPr="00F3623E">
        <w:rPr>
          <w:rStyle w:val="StyleUnderline"/>
          <w:color w:val="000000" w:themeColor="text1"/>
        </w:rPr>
        <w:t xml:space="preserve"> to </w:t>
      </w:r>
      <w:r w:rsidRPr="00F3623E">
        <w:rPr>
          <w:rStyle w:val="StyleUnderline"/>
          <w:color w:val="000000" w:themeColor="text1"/>
          <w:highlight w:val="cyan"/>
        </w:rPr>
        <w:t>pollution</w:t>
      </w:r>
      <w:r w:rsidRPr="00F3623E">
        <w:rPr>
          <w:rStyle w:val="StyleUnderline"/>
          <w:color w:val="000000" w:themeColor="text1"/>
        </w:rPr>
        <w:t>, but it also includes biases in natural resource policy, uneven application of environmental regulations and nature excluding conventional environmentalism”</w:t>
      </w:r>
      <w:r w:rsidRPr="00F3623E">
        <w:rPr>
          <w:color w:val="000000" w:themeColor="text1"/>
          <w:sz w:val="16"/>
        </w:rPr>
        <w:t xml:space="preserve"> (</w:t>
      </w:r>
      <w:bookmarkStart w:id="43" w:name="bb033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"b0335"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Pulido, 1996, p. 377</w:t>
      </w:r>
      <w:r w:rsidRPr="00F3623E">
        <w:rPr>
          <w:color w:val="000000" w:themeColor="text1"/>
          <w:sz w:val="16"/>
        </w:rPr>
        <w:fldChar w:fldCharType="end"/>
      </w:r>
      <w:r w:rsidRPr="00F3623E">
        <w:rPr>
          <w:color w:val="000000" w:themeColor="text1"/>
          <w:sz w:val="16"/>
        </w:rPr>
        <w:t xml:space="preserve">). In the same line of thought, decolonial approaches critically expose how </w:t>
      </w:r>
      <w:r w:rsidRPr="00F3623E">
        <w:rPr>
          <w:rStyle w:val="StyleUnderline"/>
          <w:color w:val="000000" w:themeColor="text1"/>
          <w:highlight w:val="cyan"/>
        </w:rPr>
        <w:t>coloniality of power</w:t>
      </w:r>
      <w:r w:rsidRPr="00F3623E">
        <w:rPr>
          <w:rStyle w:val="StyleUnderline"/>
          <w:color w:val="000000" w:themeColor="text1"/>
        </w:rPr>
        <w:t xml:space="preserve"> codifies </w:t>
      </w:r>
      <w:r w:rsidRPr="00F3623E">
        <w:rPr>
          <w:rStyle w:val="StyleUnderline"/>
          <w:color w:val="000000" w:themeColor="text1"/>
          <w:highlight w:val="cyan"/>
        </w:rPr>
        <w:t>racial differences</w:t>
      </w:r>
      <w:r w:rsidRPr="00F3623E">
        <w:rPr>
          <w:rStyle w:val="StyleUnderline"/>
          <w:color w:val="000000" w:themeColor="text1"/>
        </w:rPr>
        <w:t xml:space="preserve"> between people from the core and the periphery, making the </w:t>
      </w:r>
      <w:r w:rsidRPr="00F3623E">
        <w:rPr>
          <w:rStyle w:val="StyleUnderline"/>
          <w:color w:val="000000" w:themeColor="text1"/>
          <w:highlight w:val="cyan"/>
        </w:rPr>
        <w:t>latter appear as naturally inferior</w:t>
      </w:r>
      <w:r w:rsidRPr="00F3623E">
        <w:rPr>
          <w:rStyle w:val="StyleUnderline"/>
          <w:color w:val="000000" w:themeColor="text1"/>
        </w:rPr>
        <w:t xml:space="preserve">, thus taking advantage of this process </w:t>
      </w:r>
      <w:r w:rsidRPr="00F3623E">
        <w:rPr>
          <w:rStyle w:val="StyleUnderline"/>
          <w:color w:val="000000" w:themeColor="text1"/>
          <w:highlight w:val="cyan"/>
        </w:rPr>
        <w:t>to plunder their labour and nature</w:t>
      </w:r>
      <w:r w:rsidRPr="00F3623E">
        <w:rPr>
          <w:color w:val="000000" w:themeColor="text1"/>
          <w:sz w:val="16"/>
        </w:rPr>
        <w:t xml:space="preserve"> (</w:t>
      </w:r>
      <w:bookmarkStart w:id="44" w:name="bb001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"b0010"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Álvarez and Coolsaet, 2020, p. 3</w:t>
      </w:r>
      <w:r w:rsidRPr="00F3623E">
        <w:rPr>
          <w:color w:val="000000" w:themeColor="text1"/>
          <w:sz w:val="16"/>
        </w:rPr>
        <w:fldChar w:fldCharType="end"/>
      </w:r>
      <w:bookmarkEnd w:id="44"/>
      <w:r w:rsidRPr="00F3623E">
        <w:rPr>
          <w:color w:val="000000" w:themeColor="text1"/>
          <w:sz w:val="16"/>
        </w:rPr>
        <w:t>). In the same line of thought, the concept of territorial coloniality (</w:t>
      </w:r>
      <w:bookmarkStart w:id="45" w:name="bb004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"b0045"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Betancourt, 2021</w:t>
      </w:r>
      <w:r w:rsidRPr="00F3623E">
        <w:rPr>
          <w:color w:val="000000" w:themeColor="text1"/>
          <w:sz w:val="16"/>
        </w:rPr>
        <w:fldChar w:fldCharType="end"/>
      </w:r>
      <w:bookmarkEnd w:id="45"/>
      <w:r w:rsidRPr="00F3623E">
        <w:rPr>
          <w:color w:val="000000" w:themeColor="text1"/>
          <w:sz w:val="16"/>
        </w:rPr>
        <w:t xml:space="preserve">) states that </w:t>
      </w:r>
      <w:r w:rsidRPr="00F3623E">
        <w:rPr>
          <w:rStyle w:val="StyleUnderline"/>
          <w:color w:val="000000" w:themeColor="text1"/>
          <w:highlight w:val="cyan"/>
        </w:rPr>
        <w:t>social, economic, political, environmental</w:t>
      </w:r>
      <w:r w:rsidRPr="00F3623E">
        <w:rPr>
          <w:rStyle w:val="StyleUnderline"/>
          <w:color w:val="000000" w:themeColor="text1"/>
        </w:rPr>
        <w:t xml:space="preserve"> and cultural devastation/</w:t>
      </w:r>
      <w:r w:rsidRPr="00F3623E">
        <w:rPr>
          <w:rStyle w:val="StyleUnderline"/>
          <w:color w:val="000000" w:themeColor="text1"/>
          <w:highlight w:val="cyan"/>
        </w:rPr>
        <w:t>domination</w:t>
      </w:r>
      <w:r w:rsidRPr="00F3623E">
        <w:rPr>
          <w:rStyle w:val="StyleUnderline"/>
          <w:color w:val="000000" w:themeColor="text1"/>
        </w:rPr>
        <w:t xml:space="preserve">/exploitation is </w:t>
      </w:r>
      <w:r w:rsidRPr="00F3623E">
        <w:rPr>
          <w:rStyle w:val="StyleUnderline"/>
          <w:color w:val="000000" w:themeColor="text1"/>
          <w:highlight w:val="cyan"/>
        </w:rPr>
        <w:t>linked to a matrix of subalternisation</w:t>
      </w:r>
      <w:r w:rsidRPr="00F3623E">
        <w:rPr>
          <w:rStyle w:val="StyleUnderline"/>
          <w:color w:val="000000" w:themeColor="text1"/>
        </w:rPr>
        <w:t xml:space="preserve"> of people and territories in a differentiated manner. The advance of </w:t>
      </w:r>
      <w:r w:rsidRPr="00F3623E">
        <w:rPr>
          <w:rStyle w:val="StyleUnderline"/>
          <w:color w:val="000000" w:themeColor="text1"/>
          <w:highlight w:val="cyan"/>
        </w:rPr>
        <w:t>extractivism</w:t>
      </w:r>
      <w:r w:rsidRPr="00F3623E">
        <w:rPr>
          <w:rStyle w:val="StyleUnderline"/>
          <w:color w:val="000000" w:themeColor="text1"/>
        </w:rPr>
        <w:t xml:space="preserve"> and domination </w:t>
      </w:r>
      <w:r w:rsidRPr="00F3623E">
        <w:rPr>
          <w:rStyle w:val="StyleUnderline"/>
          <w:color w:val="000000" w:themeColor="text1"/>
          <w:highlight w:val="cyan"/>
        </w:rPr>
        <w:t>over territories affects with greater force</w:t>
      </w:r>
      <w:r w:rsidRPr="00F3623E">
        <w:rPr>
          <w:rStyle w:val="StyleUnderline"/>
          <w:color w:val="000000" w:themeColor="text1"/>
        </w:rPr>
        <w:t xml:space="preserve"> and </w:t>
      </w:r>
      <w:r w:rsidRPr="00F3623E">
        <w:rPr>
          <w:rStyle w:val="StyleUnderline"/>
          <w:color w:val="000000" w:themeColor="text1"/>
          <w:highlight w:val="cyan"/>
        </w:rPr>
        <w:t>violence the most vulnerable sectors and region</w:t>
      </w:r>
      <w:r w:rsidRPr="00F3623E">
        <w:rPr>
          <w:rStyle w:val="StyleUnderline"/>
          <w:color w:val="000000" w:themeColor="text1"/>
        </w:rPr>
        <w:t>s.</w:t>
      </w:r>
      <w:r w:rsidRPr="00F3623E">
        <w:rPr>
          <w:color w:val="000000" w:themeColor="text1"/>
          <w:sz w:val="16"/>
        </w:rPr>
        <w:t xml:space="preserve"> This matrix of subalternisation has </w:t>
      </w:r>
      <w:r w:rsidRPr="00F3623E">
        <w:rPr>
          <w:rStyle w:val="StyleUnderline"/>
          <w:color w:val="000000" w:themeColor="text1"/>
        </w:rPr>
        <w:t xml:space="preserve">been applied not only to many people, but also to nature and its essential elements. </w:t>
      </w:r>
      <w:r w:rsidRPr="00F3623E">
        <w:rPr>
          <w:rStyle w:val="StyleUnderline"/>
          <w:color w:val="000000" w:themeColor="text1"/>
          <w:highlight w:val="cyan"/>
        </w:rPr>
        <w:t>Racial capitalism</w:t>
      </w:r>
      <w:r w:rsidRPr="00F3623E">
        <w:rPr>
          <w:rStyle w:val="StyleUnderline"/>
          <w:color w:val="000000" w:themeColor="text1"/>
        </w:rPr>
        <w:t xml:space="preserve"> explains </w:t>
      </w:r>
      <w:r w:rsidRPr="00F3623E">
        <w:rPr>
          <w:rStyle w:val="StyleUnderline"/>
          <w:color w:val="000000" w:themeColor="text1"/>
          <w:highlight w:val="cyan"/>
        </w:rPr>
        <w:t>that racialisation, and thus racism, are at the core of capitalism's existence</w:t>
      </w:r>
      <w:r w:rsidRPr="00F3623E">
        <w:rPr>
          <w:rStyle w:val="StyleUnderline"/>
          <w:color w:val="000000" w:themeColor="text1"/>
        </w:rPr>
        <w:t xml:space="preserve"> and not just a derivation of capitalism itself</w:t>
      </w:r>
      <w:r w:rsidRPr="00F3623E">
        <w:rPr>
          <w:color w:val="000000" w:themeColor="text1"/>
          <w:sz w:val="16"/>
        </w:rPr>
        <w:t xml:space="preserve"> (</w:t>
      </w:r>
      <w:bookmarkStart w:id="46" w:name="bb018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"b0180"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Gill, 2021, p. 2</w:t>
      </w:r>
      <w:r w:rsidRPr="00F3623E">
        <w:rPr>
          <w:color w:val="000000" w:themeColor="text1"/>
          <w:sz w:val="16"/>
        </w:rPr>
        <w:fldChar w:fldCharType="end"/>
      </w:r>
      <w:bookmarkEnd w:id="46"/>
      <w:r w:rsidRPr="00F3623E">
        <w:rPr>
          <w:color w:val="000000" w:themeColor="text1"/>
          <w:sz w:val="16"/>
        </w:rPr>
        <w:t xml:space="preserve">). This is central to the </w:t>
      </w:r>
      <w:r w:rsidRPr="00F3623E">
        <w:rPr>
          <w:rStyle w:val="StyleUnderline"/>
          <w:color w:val="000000" w:themeColor="text1"/>
        </w:rPr>
        <w:t>super-exploitation of both labour and nature</w:t>
      </w:r>
      <w:r w:rsidRPr="00F3623E">
        <w:rPr>
          <w:color w:val="000000" w:themeColor="text1"/>
          <w:sz w:val="16"/>
        </w:rPr>
        <w:t xml:space="preserve"> (</w:t>
      </w:r>
      <w:bookmarkStart w:id="47" w:name="bb006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"b0065"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Burden-Stelly, 2020</w:t>
      </w:r>
      <w:r w:rsidRPr="00F3623E">
        <w:rPr>
          <w:color w:val="000000" w:themeColor="text1"/>
          <w:sz w:val="16"/>
        </w:rPr>
        <w:fldChar w:fldCharType="end"/>
      </w:r>
      <w:bookmarkEnd w:id="47"/>
      <w:r w:rsidRPr="00F3623E">
        <w:rPr>
          <w:color w:val="000000" w:themeColor="text1"/>
          <w:sz w:val="16"/>
        </w:rPr>
        <w:t xml:space="preserve">). As Issar explains, </w:t>
      </w:r>
      <w:r w:rsidRPr="00F3623E">
        <w:rPr>
          <w:rStyle w:val="StyleUnderline"/>
          <w:color w:val="000000" w:themeColor="text1"/>
        </w:rPr>
        <w:t xml:space="preserve">at the core of the process of primitive </w:t>
      </w:r>
      <w:r w:rsidRPr="00F3623E">
        <w:rPr>
          <w:rStyle w:val="StyleUnderline"/>
          <w:color w:val="000000" w:themeColor="text1"/>
          <w:highlight w:val="cyan"/>
        </w:rPr>
        <w:t>accumulation</w:t>
      </w:r>
      <w:r w:rsidRPr="00F3623E">
        <w:rPr>
          <w:rStyle w:val="StyleUnderline"/>
          <w:color w:val="000000" w:themeColor="text1"/>
        </w:rPr>
        <w:t xml:space="preserve"> </w:t>
      </w:r>
      <w:r w:rsidRPr="00F3623E">
        <w:rPr>
          <w:rStyle w:val="StyleUnderline"/>
          <w:color w:val="000000" w:themeColor="text1"/>
          <w:highlight w:val="cyan"/>
        </w:rPr>
        <w:t>are processes of racialization and violent appropriation of bodies</w:t>
      </w:r>
      <w:r w:rsidRPr="00F3623E">
        <w:rPr>
          <w:rStyle w:val="StyleUnderline"/>
          <w:color w:val="000000" w:themeColor="text1"/>
        </w:rPr>
        <w:t xml:space="preserve"> and nature</w:t>
      </w:r>
      <w:r w:rsidRPr="00F3623E">
        <w:rPr>
          <w:color w:val="000000" w:themeColor="text1"/>
          <w:sz w:val="16"/>
        </w:rPr>
        <w:t xml:space="preserve"> (</w:t>
      </w:r>
      <w:bookmarkStart w:id="48" w:name="bb021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"b0215"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Issar, 2021</w:t>
      </w:r>
      <w:r w:rsidRPr="00F3623E">
        <w:rPr>
          <w:color w:val="000000" w:themeColor="text1"/>
          <w:sz w:val="16"/>
        </w:rPr>
        <w:fldChar w:fldCharType="end"/>
      </w:r>
      <w:bookmarkEnd w:id="48"/>
      <w:r w:rsidRPr="00F3623E">
        <w:rPr>
          <w:color w:val="000000" w:themeColor="text1"/>
          <w:sz w:val="16"/>
        </w:rPr>
        <w:t xml:space="preserve">). Within </w:t>
      </w:r>
      <w:r w:rsidRPr="00F3623E">
        <w:rPr>
          <w:rStyle w:val="StyleUnderline"/>
          <w:color w:val="000000" w:themeColor="text1"/>
        </w:rPr>
        <w:t>neoliberalism, certain facets of capital's exploitation are enhanced or made more explicit, such as racial and gender inequality</w:t>
      </w:r>
      <w:r w:rsidRPr="00F3623E">
        <w:rPr>
          <w:color w:val="000000" w:themeColor="text1"/>
          <w:sz w:val="16"/>
        </w:rPr>
        <w:t xml:space="preserve">. In this stage, the destruction of nature becomes ever more present. </w:t>
      </w:r>
      <w:r w:rsidRPr="00F3623E">
        <w:rPr>
          <w:rStyle w:val="StyleUnderline"/>
          <w:color w:val="000000" w:themeColor="text1"/>
        </w:rPr>
        <w:t xml:space="preserve">The proposals emanating from the imperialist centres (which until not long ago were also imperial or colonial centres) reproduce a vision of the international division of labour that places populations on the frontiers of exploitation (on the peripheries), as surplus and expendable populations </w:t>
      </w:r>
      <w:r w:rsidRPr="00F3623E">
        <w:rPr>
          <w:color w:val="000000" w:themeColor="text1"/>
          <w:sz w:val="16"/>
        </w:rPr>
        <w:t>(</w:t>
      </w:r>
      <w:hyperlink r:id="rId146" w:anchor="b0335" w:history="1">
        <w:r w:rsidRPr="00F3623E">
          <w:rPr>
            <w:rStyle w:val="Hyperlink"/>
            <w:color w:val="000000" w:themeColor="text1"/>
            <w:sz w:val="16"/>
          </w:rPr>
          <w:t>Pulido, 1996</w:t>
        </w:r>
      </w:hyperlink>
      <w:bookmarkEnd w:id="43"/>
      <w:r w:rsidRPr="00F3623E">
        <w:rPr>
          <w:color w:val="000000" w:themeColor="text1"/>
          <w:sz w:val="16"/>
        </w:rPr>
        <w:t xml:space="preserve">). In these territories, </w:t>
      </w:r>
      <w:r w:rsidRPr="00F3623E">
        <w:rPr>
          <w:rStyle w:val="StyleUnderline"/>
          <w:color w:val="000000" w:themeColor="text1"/>
        </w:rPr>
        <w:t xml:space="preserve">racialized communities are “displaced not only by climate change, military interventions, and neoliberal economic policies, but also by the measures deployed to mitigate greenhouse gas emissions” </w:t>
      </w:r>
      <w:r w:rsidRPr="00F3623E">
        <w:rPr>
          <w:color w:val="000000" w:themeColor="text1"/>
          <w:sz w:val="16"/>
        </w:rPr>
        <w:t>(</w:t>
      </w:r>
      <w:bookmarkStart w:id="49" w:name="bb018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"b0185"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González, 2020, p. 117</w:t>
      </w:r>
      <w:r w:rsidRPr="00F3623E">
        <w:rPr>
          <w:color w:val="000000" w:themeColor="text1"/>
          <w:sz w:val="16"/>
        </w:rPr>
        <w:fldChar w:fldCharType="end"/>
      </w:r>
      <w:r w:rsidRPr="00F3623E">
        <w:rPr>
          <w:color w:val="000000" w:themeColor="text1"/>
          <w:sz w:val="16"/>
        </w:rPr>
        <w:t>). In fact, “many responses to climate change are, in fact, amplifying systems of discrimination, segregation, and displacement as they attempt to adapt to the climate crisis and safeguard dominant economic and socio-political structures.” (</w:t>
      </w:r>
      <w:bookmarkStart w:id="50" w:name="bb036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"b0360"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L Rice et al., 2022, p. 2</w:t>
      </w:r>
      <w:r w:rsidRPr="00F3623E">
        <w:rPr>
          <w:color w:val="000000" w:themeColor="text1"/>
          <w:sz w:val="16"/>
        </w:rPr>
        <w:fldChar w:fldCharType="end"/>
      </w:r>
      <w:r w:rsidRPr="00F3623E">
        <w:rPr>
          <w:color w:val="000000" w:themeColor="text1"/>
          <w:sz w:val="16"/>
        </w:rPr>
        <w:t xml:space="preserve">). </w:t>
      </w:r>
      <w:r w:rsidRPr="00F3623E">
        <w:rPr>
          <w:rStyle w:val="StyleUnderline"/>
          <w:color w:val="000000" w:themeColor="text1"/>
        </w:rPr>
        <w:t xml:space="preserve">In </w:t>
      </w:r>
      <w:r w:rsidRPr="00F3623E">
        <w:rPr>
          <w:rStyle w:val="StyleUnderline"/>
          <w:color w:val="000000" w:themeColor="text1"/>
          <w:highlight w:val="cyan"/>
        </w:rPr>
        <w:t>these sacrificial zones of racialized capitalism</w:t>
      </w:r>
      <w:r w:rsidRPr="00F3623E">
        <w:rPr>
          <w:rStyle w:val="StyleUnderline"/>
          <w:color w:val="000000" w:themeColor="text1"/>
        </w:rPr>
        <w:t xml:space="preserve">, </w:t>
      </w:r>
      <w:r w:rsidRPr="00F3623E">
        <w:rPr>
          <w:rStyle w:val="StyleUnderline"/>
          <w:color w:val="000000" w:themeColor="text1"/>
          <w:highlight w:val="cyan"/>
        </w:rPr>
        <w:t>populations are “particularly susceptible to harm</w:t>
      </w:r>
      <w:r w:rsidRPr="00F3623E">
        <w:rPr>
          <w:rStyle w:val="StyleUnderline"/>
          <w:color w:val="000000" w:themeColor="text1"/>
        </w:rPr>
        <w:t xml:space="preserve"> due to their </w:t>
      </w:r>
      <w:r w:rsidRPr="00F3623E">
        <w:rPr>
          <w:rStyle w:val="StyleUnderline"/>
          <w:color w:val="000000" w:themeColor="text1"/>
          <w:highlight w:val="cyan"/>
        </w:rPr>
        <w:t>classification as surplus</w:t>
      </w:r>
      <w:r w:rsidRPr="00F3623E">
        <w:rPr>
          <w:rStyle w:val="StyleUnderline"/>
          <w:color w:val="000000" w:themeColor="text1"/>
        </w:rPr>
        <w:t xml:space="preserve"> and disposable.</w:t>
      </w:r>
      <w:r w:rsidRPr="00F3623E">
        <w:rPr>
          <w:color w:val="000000" w:themeColor="text1"/>
          <w:sz w:val="16"/>
        </w:rPr>
        <w:t xml:space="preserve"> Racialisation justifies and naturalises violence and dispossession” (</w:t>
      </w:r>
      <w:hyperlink r:id="rId147" w:anchor="b0185" w:history="1">
        <w:r w:rsidRPr="00F3623E">
          <w:rPr>
            <w:rStyle w:val="Hyperlink"/>
            <w:color w:val="000000" w:themeColor="text1"/>
            <w:sz w:val="16"/>
          </w:rPr>
          <w:t>González, 2020, p. 117</w:t>
        </w:r>
      </w:hyperlink>
      <w:bookmarkEnd w:id="49"/>
      <w:r w:rsidRPr="00F3623E">
        <w:rPr>
          <w:color w:val="000000" w:themeColor="text1"/>
          <w:sz w:val="16"/>
        </w:rPr>
        <w:t xml:space="preserve">). </w:t>
      </w:r>
      <w:r w:rsidRPr="00F3623E">
        <w:rPr>
          <w:rStyle w:val="StyleUnderline"/>
          <w:color w:val="000000" w:themeColor="text1"/>
        </w:rPr>
        <w:t>Some are even talking of a global system of climate aparthei</w:t>
      </w:r>
      <w:r w:rsidRPr="00F3623E">
        <w:rPr>
          <w:color w:val="000000" w:themeColor="text1"/>
          <w:sz w:val="16"/>
        </w:rPr>
        <w:t>d (</w:t>
      </w:r>
      <w:hyperlink r:id="rId148" w:anchor="b0360" w:history="1">
        <w:r w:rsidRPr="00F3623E">
          <w:rPr>
            <w:rStyle w:val="Hyperlink"/>
            <w:color w:val="000000" w:themeColor="text1"/>
            <w:sz w:val="16"/>
          </w:rPr>
          <w:t>Rice et al., 2022</w:t>
        </w:r>
      </w:hyperlink>
      <w:bookmarkEnd w:id="50"/>
      <w:r w:rsidRPr="00F3623E">
        <w:rPr>
          <w:color w:val="000000" w:themeColor="text1"/>
          <w:sz w:val="16"/>
        </w:rPr>
        <w:t xml:space="preserve">). As Melamed suggests: </w:t>
      </w:r>
      <w:r w:rsidRPr="00F3623E">
        <w:rPr>
          <w:rStyle w:val="StyleUnderline"/>
          <w:color w:val="000000" w:themeColor="text1"/>
          <w:highlight w:val="cyan"/>
        </w:rPr>
        <w:t>Capital</w:t>
      </w:r>
      <w:r w:rsidRPr="00F3623E">
        <w:rPr>
          <w:rStyle w:val="StyleUnderline"/>
          <w:color w:val="000000" w:themeColor="text1"/>
        </w:rPr>
        <w:t xml:space="preserve"> </w:t>
      </w:r>
      <w:r w:rsidRPr="00F3623E">
        <w:rPr>
          <w:rStyle w:val="StyleUnderline"/>
          <w:color w:val="000000" w:themeColor="text1"/>
          <w:highlight w:val="cyan"/>
        </w:rPr>
        <w:t>can only be capital when it is accumulating</w:t>
      </w:r>
      <w:r w:rsidRPr="00F3623E">
        <w:rPr>
          <w:rStyle w:val="StyleUnderline"/>
          <w:color w:val="000000" w:themeColor="text1"/>
        </w:rPr>
        <w:t xml:space="preserve">, and it can </w:t>
      </w:r>
      <w:r w:rsidRPr="00F3623E">
        <w:rPr>
          <w:rStyle w:val="StyleUnderline"/>
          <w:color w:val="000000" w:themeColor="text1"/>
          <w:highlight w:val="cyan"/>
        </w:rPr>
        <w:t>only accumulate by producing and moving through relations of severe inequality</w:t>
      </w:r>
      <w:r w:rsidRPr="00F3623E">
        <w:rPr>
          <w:rStyle w:val="StyleUnderline"/>
          <w:color w:val="000000" w:themeColor="text1"/>
        </w:rPr>
        <w:t xml:space="preserve"> among human groups - </w:t>
      </w:r>
      <w:r w:rsidRPr="00F3623E">
        <w:rPr>
          <w:rStyle w:val="StyleUnderline"/>
          <w:color w:val="000000" w:themeColor="text1"/>
          <w:highlight w:val="cyan"/>
        </w:rPr>
        <w:t>capitalists with the means of production</w:t>
      </w:r>
      <w:r w:rsidRPr="00F3623E">
        <w:rPr>
          <w:rStyle w:val="StyleUnderline"/>
          <w:color w:val="000000" w:themeColor="text1"/>
        </w:rPr>
        <w:t>/</w:t>
      </w:r>
      <w:r w:rsidRPr="00F3623E">
        <w:rPr>
          <w:rStyle w:val="StyleUnderline"/>
          <w:color w:val="000000" w:themeColor="text1"/>
          <w:highlight w:val="cyan"/>
        </w:rPr>
        <w:t>workers without the means of subsistence</w:t>
      </w:r>
      <w:r w:rsidRPr="00F3623E">
        <w:rPr>
          <w:rStyle w:val="StyleUnderline"/>
          <w:color w:val="000000" w:themeColor="text1"/>
        </w:rPr>
        <w:t>, creditors/debtors, conquerors of land made property/the dispossessed and removed</w:t>
      </w:r>
      <w:r w:rsidRPr="00F3623E">
        <w:rPr>
          <w:color w:val="000000" w:themeColor="text1"/>
          <w:sz w:val="16"/>
        </w:rPr>
        <w:t xml:space="preserve">. </w:t>
      </w:r>
      <w:r w:rsidRPr="00F3623E">
        <w:rPr>
          <w:rStyle w:val="StyleUnderline"/>
          <w:color w:val="000000" w:themeColor="text1"/>
        </w:rPr>
        <w:t xml:space="preserve">These </w:t>
      </w:r>
      <w:r w:rsidRPr="00F3623E">
        <w:rPr>
          <w:rStyle w:val="StyleUnderline"/>
          <w:color w:val="000000" w:themeColor="text1"/>
          <w:highlight w:val="cyan"/>
        </w:rPr>
        <w:t>antinomies of accumulation require loss, disposability, and the unequal differentiation of human value</w:t>
      </w:r>
      <w:r w:rsidRPr="00F3623E">
        <w:rPr>
          <w:rStyle w:val="StyleUnderline"/>
          <w:color w:val="000000" w:themeColor="text1"/>
        </w:rPr>
        <w:t xml:space="preserve">, and </w:t>
      </w:r>
      <w:r w:rsidRPr="00F3623E">
        <w:rPr>
          <w:rStyle w:val="StyleUnderline"/>
          <w:color w:val="000000" w:themeColor="text1"/>
          <w:highlight w:val="cyan"/>
        </w:rPr>
        <w:t>racism enshrines the inequalities that capitalism require</w:t>
      </w:r>
      <w:r w:rsidRPr="00F3623E">
        <w:rPr>
          <w:rStyle w:val="StyleUnderline"/>
          <w:color w:val="000000" w:themeColor="text1"/>
        </w:rPr>
        <w:t>s</w:t>
      </w:r>
      <w:r w:rsidRPr="00F3623E">
        <w:rPr>
          <w:color w:val="000000" w:themeColor="text1"/>
          <w:sz w:val="16"/>
        </w:rPr>
        <w:t xml:space="preserve"> (</w:t>
      </w:r>
      <w:bookmarkStart w:id="51" w:name="bb026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"b0260"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Melamed, 2015, p. 77</w:t>
      </w:r>
      <w:r w:rsidRPr="00F3623E">
        <w:rPr>
          <w:color w:val="000000" w:themeColor="text1"/>
          <w:sz w:val="16"/>
        </w:rPr>
        <w:fldChar w:fldCharType="end"/>
      </w:r>
      <w:bookmarkEnd w:id="51"/>
      <w:r w:rsidRPr="00F3623E">
        <w:rPr>
          <w:color w:val="000000" w:themeColor="text1"/>
          <w:sz w:val="16"/>
        </w:rPr>
        <w:t xml:space="preserve">). At the limit, </w:t>
      </w:r>
      <w:r w:rsidRPr="00F3623E">
        <w:rPr>
          <w:rStyle w:val="StyleUnderline"/>
          <w:color w:val="000000" w:themeColor="text1"/>
        </w:rPr>
        <w:t xml:space="preserve">these processes of racialisation are expressed in what Leff calls the </w:t>
      </w:r>
      <w:r w:rsidRPr="00F3623E">
        <w:rPr>
          <w:rStyle w:val="StyleUnderline"/>
          <w:color w:val="000000" w:themeColor="text1"/>
          <w:highlight w:val="cyan"/>
        </w:rPr>
        <w:t>ultimate form of the class struggle</w:t>
      </w:r>
      <w:r w:rsidRPr="00F3623E">
        <w:rPr>
          <w:rStyle w:val="StyleUnderline"/>
          <w:color w:val="000000" w:themeColor="text1"/>
        </w:rPr>
        <w:t>: the point at which what is in question is who has the right to make use of the world to “</w:t>
      </w:r>
      <w:r w:rsidRPr="00F3623E">
        <w:rPr>
          <w:rStyle w:val="StyleUnderline"/>
          <w:color w:val="000000" w:themeColor="text1"/>
          <w:highlight w:val="cyan"/>
        </w:rPr>
        <w:t>discharge into an environment privatised the waste of life</w:t>
      </w:r>
      <w:r w:rsidRPr="00F3623E">
        <w:rPr>
          <w:rStyle w:val="StyleUnderline"/>
          <w:color w:val="000000" w:themeColor="text1"/>
        </w:rPr>
        <w:t xml:space="preserve"> ”</w:t>
      </w:r>
      <w:r w:rsidRPr="00F3623E">
        <w:rPr>
          <w:color w:val="000000" w:themeColor="text1"/>
          <w:sz w:val="16"/>
        </w:rPr>
        <w:t xml:space="preserve"> (</w:t>
      </w:r>
      <w:bookmarkStart w:id="52" w:name="bb024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"b0240"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Leff, 2005</w:t>
      </w:r>
      <w:r w:rsidRPr="00F3623E">
        <w:rPr>
          <w:color w:val="000000" w:themeColor="text1"/>
          <w:sz w:val="16"/>
        </w:rPr>
        <w:fldChar w:fldCharType="end"/>
      </w:r>
      <w:bookmarkEnd w:id="52"/>
      <w:r w:rsidRPr="00F3623E">
        <w:rPr>
          <w:color w:val="000000" w:themeColor="text1"/>
          <w:sz w:val="16"/>
        </w:rPr>
        <w:t xml:space="preserve">). </w:t>
      </w:r>
      <w:r w:rsidRPr="00F3623E">
        <w:rPr>
          <w:rStyle w:val="StyleUnderline"/>
          <w:color w:val="000000" w:themeColor="text1"/>
        </w:rPr>
        <w:t>Indeed, it will be the world's poor who will get the brunt of the policies to tackle climate change</w:t>
      </w:r>
      <w:r w:rsidRPr="00F3623E">
        <w:rPr>
          <w:color w:val="000000" w:themeColor="text1"/>
          <w:sz w:val="16"/>
        </w:rPr>
        <w:t xml:space="preserve">. The different valuation of life is reproduced within the dependent capitalist States themselves. The advancement of extractive activities is prioritised over the reproduction of life in some territories. A clear example of this is the militarisation, during 2020 and 2021, of the town of Andalgalá, in the province of Catamarca in the central region of the Argentine mountain range, in order to limit the social mobilisation unleashed in the face of the start of an open-pit mega-mining project using the pandemic and enforced isolation as an excuse. With this intervention, the State defended the interests of the transnational mining corporations, repressing and criminalising those who were fighting for life and territory. This is yet another example of how </w:t>
      </w:r>
      <w:r w:rsidRPr="00F3623E">
        <w:rPr>
          <w:rStyle w:val="StyleUnderline"/>
          <w:color w:val="000000" w:themeColor="text1"/>
        </w:rPr>
        <w:t>dependent states operate in racialized capitalism, given that Catamarca is one of the poorest provinces in Argentina</w:t>
      </w:r>
      <w:r w:rsidRPr="00F3623E">
        <w:rPr>
          <w:color w:val="000000" w:themeColor="text1"/>
          <w:sz w:val="16"/>
        </w:rPr>
        <w:t>, and government discourse has focused on the idea that the solution to the structural poverty in this region would come from mega-mining. However, after 20 years of mega-mining activity in the region,</w:t>
      </w:r>
      <w:bookmarkStart w:id="53" w:name="bfn2"/>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"fn2"</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2</w:t>
      </w:r>
      <w:r w:rsidRPr="00F3623E">
        <w:rPr>
          <w:color w:val="000000" w:themeColor="text1"/>
          <w:sz w:val="16"/>
        </w:rPr>
        <w:fldChar w:fldCharType="end"/>
      </w:r>
      <w:bookmarkEnd w:id="53"/>
      <w:r w:rsidRPr="00F3623E">
        <w:rPr>
          <w:color w:val="000000" w:themeColor="text1"/>
          <w:sz w:val="16"/>
        </w:rPr>
        <w:t xml:space="preserve"> the province's economic wellbeing has not improved, while the region's water has been poisoned, disease rates have risen, and droughts have deepened (</w:t>
      </w:r>
      <w:bookmarkStart w:id="54" w:name="bb0280"/>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"b0280"</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No a la mina, 2015</w:t>
      </w:r>
      <w:r w:rsidRPr="00F3623E">
        <w:rPr>
          <w:color w:val="000000" w:themeColor="text1"/>
          <w:sz w:val="16"/>
        </w:rPr>
        <w:fldChar w:fldCharType="end"/>
      </w:r>
      <w:bookmarkEnd w:id="54"/>
      <w:r w:rsidRPr="00F3623E">
        <w:rPr>
          <w:color w:val="000000" w:themeColor="text1"/>
          <w:sz w:val="16"/>
        </w:rPr>
        <w:t xml:space="preserve">). </w:t>
      </w:r>
      <w:r w:rsidRPr="00F3623E">
        <w:rPr>
          <w:rStyle w:val="StyleUnderline"/>
          <w:color w:val="000000" w:themeColor="text1"/>
        </w:rPr>
        <w:t>Another example of how racial capitalism operates within dependent countries is the case of the advance of extractive activities in the territories of indigenous communities in Argentina</w:t>
      </w:r>
      <w:r w:rsidRPr="00F3623E">
        <w:rPr>
          <w:color w:val="000000" w:themeColor="text1"/>
          <w:sz w:val="16"/>
        </w:rPr>
        <w:t xml:space="preserve">. Despite the existence of a 2006 law that declares the emergency of the native peoples, proposing a survey of the territory of indigenous communities and the prohibition of evictions, not only has this survey not been carried out, but multiple evictions have also been executed. Thus, for example, the Mapuche people in the southern provinces have been dispossessed of their ancestral territory to allow the advance of mega-mining and the oil industry through violence and criminalisation, in combination with a media campaign that seeks to construct the image of the Mapuche as terrorists. Even self-proclaimed progressive governments (such as that of Alberto Fernández, in office in Argentina since late 2019) </w:t>
      </w:r>
      <w:r w:rsidRPr="00F3623E">
        <w:rPr>
          <w:rStyle w:val="StyleUnderline"/>
          <w:color w:val="000000" w:themeColor="text1"/>
          <w:highlight w:val="cyan"/>
        </w:rPr>
        <w:t>reproduce repressive strategies</w:t>
      </w:r>
      <w:r w:rsidRPr="00F3623E">
        <w:rPr>
          <w:rStyle w:val="StyleUnderline"/>
          <w:color w:val="000000" w:themeColor="text1"/>
        </w:rPr>
        <w:t xml:space="preserve"> in order to move forward with </w:t>
      </w:r>
      <w:r w:rsidRPr="00F3623E">
        <w:rPr>
          <w:rStyle w:val="StyleUnderline"/>
          <w:color w:val="000000" w:themeColor="text1"/>
          <w:highlight w:val="cyan"/>
        </w:rPr>
        <w:t>extractive pro</w:t>
      </w:r>
      <w:r w:rsidRPr="00F3623E">
        <w:rPr>
          <w:rStyle w:val="StyleUnderline"/>
          <w:color w:val="000000" w:themeColor="text1"/>
        </w:rPr>
        <w:t xml:space="preserve">jects that are </w:t>
      </w:r>
      <w:r w:rsidRPr="00F3623E">
        <w:rPr>
          <w:rStyle w:val="StyleUnderline"/>
          <w:color w:val="000000" w:themeColor="text1"/>
          <w:highlight w:val="cyan"/>
        </w:rPr>
        <w:t>expected to feed the inflow of dollars into the economy</w:t>
      </w:r>
      <w:r w:rsidRPr="00F3623E">
        <w:rPr>
          <w:rStyle w:val="StyleUnderline"/>
          <w:color w:val="000000" w:themeColor="text1"/>
        </w:rPr>
        <w:t xml:space="preserve">. Increasingly explicitly, they link the </w:t>
      </w:r>
      <w:r w:rsidRPr="00F3623E">
        <w:rPr>
          <w:rStyle w:val="StyleUnderline"/>
          <w:color w:val="000000" w:themeColor="text1"/>
          <w:highlight w:val="cyan"/>
        </w:rPr>
        <w:t>development of mining extractivism</w:t>
      </w:r>
      <w:r w:rsidRPr="00F3623E">
        <w:rPr>
          <w:rStyle w:val="StyleUnderline"/>
          <w:color w:val="000000" w:themeColor="text1"/>
        </w:rPr>
        <w:t xml:space="preserve"> (gold or lithium, for example) </w:t>
      </w:r>
      <w:r w:rsidRPr="00F3623E">
        <w:rPr>
          <w:rStyle w:val="StyleUnderline"/>
          <w:color w:val="000000" w:themeColor="text1"/>
          <w:highlight w:val="cyan"/>
        </w:rPr>
        <w:t xml:space="preserve">to insert the local economy into the circuits of </w:t>
      </w:r>
      <w:r w:rsidRPr="00F3623E">
        <w:rPr>
          <w:rStyle w:val="StyleUnderline"/>
          <w:color w:val="000000" w:themeColor="text1"/>
        </w:rPr>
        <w:t xml:space="preserve">the new </w:t>
      </w:r>
      <w:r w:rsidRPr="00F3623E">
        <w:rPr>
          <w:rStyle w:val="StyleUnderline"/>
          <w:color w:val="000000" w:themeColor="text1"/>
          <w:highlight w:val="cyan"/>
        </w:rPr>
        <w:t>green capitalism</w:t>
      </w:r>
      <w:r w:rsidRPr="00F3623E">
        <w:rPr>
          <w:color w:val="000000" w:themeColor="text1"/>
          <w:sz w:val="16"/>
        </w:rPr>
        <w:t xml:space="preserve"> (</w:t>
      </w:r>
      <w:bookmarkStart w:id="55" w:name="bb0225"/>
      <w:r w:rsidRPr="00F3623E">
        <w:rPr>
          <w:color w:val="000000" w:themeColor="text1"/>
          <w:sz w:val="16"/>
        </w:rPr>
        <w:fldChar w:fldCharType="begin"/>
      </w:r>
      <w:r w:rsidRPr="00F3623E">
        <w:rPr>
          <w:color w:val="000000" w:themeColor="text1"/>
          <w:sz w:val="16"/>
        </w:rPr>
        <w:instrText>HYPERLINK "https://www-sciencedirect-com.proxy.lib.umich.edu/science/article/pii/S0016718522002238" \l "b0225"</w:instrText>
      </w:r>
      <w:r w:rsidRPr="00F3623E">
        <w:rPr>
          <w:color w:val="000000" w:themeColor="text1"/>
          <w:sz w:val="16"/>
        </w:rPr>
      </w:r>
      <w:r w:rsidRPr="00F3623E">
        <w:rPr>
          <w:color w:val="000000" w:themeColor="text1"/>
          <w:sz w:val="16"/>
        </w:rPr>
        <w:fldChar w:fldCharType="separate"/>
      </w:r>
      <w:r w:rsidRPr="00F3623E">
        <w:rPr>
          <w:rStyle w:val="Hyperlink"/>
          <w:color w:val="000000" w:themeColor="text1"/>
          <w:sz w:val="16"/>
        </w:rPr>
        <w:t>Kulfas, 2021</w:t>
      </w:r>
      <w:r w:rsidRPr="00F3623E">
        <w:rPr>
          <w:color w:val="000000" w:themeColor="text1"/>
          <w:sz w:val="16"/>
        </w:rPr>
        <w:fldChar w:fldCharType="end"/>
      </w:r>
      <w:bookmarkEnd w:id="55"/>
      <w:r w:rsidRPr="00F3623E">
        <w:rPr>
          <w:color w:val="000000" w:themeColor="text1"/>
          <w:sz w:val="16"/>
        </w:rPr>
        <w:t xml:space="preserve">). </w:t>
      </w:r>
    </w:p>
    <w:p w14:paraId="443C63E8" w14:textId="77777777" w:rsidR="006F7758" w:rsidRPr="00F3623E" w:rsidRDefault="006F7758" w:rsidP="006F7758">
      <w:pPr>
        <w:pStyle w:val="Heading4"/>
        <w:rPr>
          <w:rFonts w:cs="Calibri"/>
          <w:color w:val="000000" w:themeColor="text1"/>
        </w:rPr>
      </w:pPr>
      <w:r w:rsidRPr="00F3623E">
        <w:rPr>
          <w:rFonts w:cs="Calibri"/>
          <w:color w:val="000000" w:themeColor="text1"/>
        </w:rPr>
        <w:t>Racial capitalism leads to laundry list of impacts.</w:t>
      </w:r>
    </w:p>
    <w:p w14:paraId="5BD194D2" w14:textId="77777777" w:rsidR="006F7758" w:rsidRPr="00F3623E" w:rsidRDefault="006F7758" w:rsidP="006F7758">
      <w:pPr>
        <w:rPr>
          <w:color w:val="000000" w:themeColor="text1"/>
        </w:rPr>
      </w:pPr>
      <w:r w:rsidRPr="00F3623E">
        <w:rPr>
          <w:rFonts w:eastAsiaTheme="majorEastAsia"/>
          <w:b/>
          <w:iCs/>
          <w:color w:val="000000" w:themeColor="text1"/>
          <w:sz w:val="26"/>
        </w:rPr>
        <w:t>Gonzalez 21</w:t>
      </w:r>
      <w:r w:rsidRPr="00F3623E">
        <w:rPr>
          <w:color w:val="000000" w:themeColor="text1"/>
        </w:rPr>
        <w:t xml:space="preserve"> (Carmen G. Gonzalez, </w:t>
      </w:r>
      <w:r w:rsidRPr="00F3623E">
        <w:rPr>
          <w:color w:val="000000" w:themeColor="text1"/>
          <w:shd w:val="clear" w:color="auto" w:fill="FFFFFF"/>
        </w:rPr>
        <w:t>Carmen G. Gonzalez is a Morris I. Leibman Professor of Law at Loyola University Chicago School of Law. She is a world-renowned expert in international environmental law, environmental justice, human rights and the environment, and food security. “Racial Capitalism and the Anthropocene,” 3-26-2021, https://warwick.ac.uk/fac/arts/english/currentstudents/postgraduate/masters/modules/en9b5worldlitanthropocene/carmen_gonzalez-racial_capitalism_and_the_anthropocene.pdf)//LF</w:t>
      </w:r>
    </w:p>
    <w:p w14:paraId="12471874" w14:textId="77777777" w:rsidR="006F7758" w:rsidRPr="00F3623E" w:rsidRDefault="006F7758" w:rsidP="006F7758">
      <w:pPr>
        <w:rPr>
          <w:color w:val="000000" w:themeColor="text1"/>
          <w:sz w:val="16"/>
        </w:rPr>
      </w:pPr>
      <w:r w:rsidRPr="00F3623E">
        <w:rPr>
          <w:rStyle w:val="StyleUnderline"/>
          <w:color w:val="000000" w:themeColor="text1"/>
        </w:rPr>
        <w:t xml:space="preserve">First, the </w:t>
      </w:r>
      <w:r w:rsidRPr="00F3623E">
        <w:rPr>
          <w:rStyle w:val="Emphasis"/>
          <w:color w:val="000000" w:themeColor="text1"/>
        </w:rPr>
        <w:t>colonization of the Americas and the transatlantic slave trade established</w:t>
      </w:r>
      <w:r w:rsidRPr="00F3623E">
        <w:rPr>
          <w:rStyle w:val="StyleUnderline"/>
          <w:color w:val="000000" w:themeColor="text1"/>
        </w:rPr>
        <w:t xml:space="preserve"> the material and ideological </w:t>
      </w:r>
      <w:r w:rsidRPr="00F3623E">
        <w:rPr>
          <w:rStyle w:val="Emphasis"/>
          <w:color w:val="000000" w:themeColor="text1"/>
        </w:rPr>
        <w:t xml:space="preserve">foundations of capitalism </w:t>
      </w:r>
      <w:r w:rsidRPr="00F3623E">
        <w:rPr>
          <w:color w:val="000000" w:themeColor="text1"/>
          <w:sz w:val="16"/>
        </w:rPr>
        <w:t xml:space="preserve">– a system based on extraction, accumulation through dispossession, and White supremacy.49 The Anthropocene is the epoch under which ‘humanity’ – but more accurately, petrochemical companies and those invested in and profiting from petrocapitalism and colonialism – have had such a large impact on the planet that radionuclides, coal, plutonium, plastic, concrete, genocide and other markers are now visible in the geologic strata.50 Indeed, the genocide of the Indigenous populations of the Americas in the 1500s was so massive (nearly fifty million deaths) that farming collapsed and forests rebounded.51 </w:t>
      </w:r>
      <w:r w:rsidRPr="00F3623E">
        <w:rPr>
          <w:rStyle w:val="StyleUnderline"/>
          <w:color w:val="000000" w:themeColor="text1"/>
        </w:rPr>
        <w:t xml:space="preserve">The removal by forests of enormous amounts of carbon from the atmosphere caused a significant dip in atmospheric carbon dioxide levels in the 1600s, measurable in Antarctic ice cores.52 Due to the magnitude of this early human modification of the environment, some scholars have proposed 1610 as the beginning of the Anthropocene.53 This early marker of </w:t>
      </w:r>
      <w:r w:rsidRPr="00F3623E">
        <w:rPr>
          <w:rStyle w:val="Emphasis"/>
          <w:color w:val="000000" w:themeColor="text1"/>
        </w:rPr>
        <w:t>the Anthropocene coincided with the importation of enslaved Africans to extract gold, silver, and copper in the Americas</w:t>
      </w:r>
      <w:r w:rsidRPr="00F3623E">
        <w:rPr>
          <w:rStyle w:val="StyleUnderline"/>
          <w:color w:val="000000" w:themeColor="text1"/>
        </w:rPr>
        <w:t xml:space="preserve"> and to produce the sugar and cotton that fueled the Industrial Revolution.54 “</w:t>
      </w:r>
      <w:r w:rsidRPr="00F3623E">
        <w:rPr>
          <w:rStyle w:val="Emphasis"/>
          <w:color w:val="000000" w:themeColor="text1"/>
        </w:rPr>
        <w:t xml:space="preserve">Plantation agriculture </w:t>
      </w:r>
      <w:r w:rsidRPr="00F3623E">
        <w:rPr>
          <w:rStyle w:val="StyleUnderline"/>
          <w:color w:val="000000" w:themeColor="text1"/>
        </w:rPr>
        <w:t xml:space="preserve">and cotton in particular were </w:t>
      </w:r>
      <w:r w:rsidRPr="00F3623E">
        <w:rPr>
          <w:rStyle w:val="Emphasis"/>
          <w:color w:val="000000" w:themeColor="text1"/>
        </w:rPr>
        <w:t>key to</w:t>
      </w:r>
      <w:r w:rsidRPr="00F3623E">
        <w:rPr>
          <w:rStyle w:val="StyleUnderline"/>
          <w:color w:val="000000" w:themeColor="text1"/>
        </w:rPr>
        <w:t xml:space="preserve"> the </w:t>
      </w:r>
      <w:r w:rsidRPr="00F3623E">
        <w:rPr>
          <w:rStyle w:val="Emphasis"/>
          <w:color w:val="000000" w:themeColor="text1"/>
        </w:rPr>
        <w:t>emergence of the industrial power of England</w:t>
      </w:r>
      <w:r w:rsidRPr="00F3623E">
        <w:rPr>
          <w:rStyle w:val="StyleUnderline"/>
          <w:color w:val="000000" w:themeColor="text1"/>
        </w:rPr>
        <w:t xml:space="preserve"> first and quickly much of the rest of Europe.”</w:t>
      </w:r>
      <w:r w:rsidRPr="00F3623E">
        <w:rPr>
          <w:color w:val="000000" w:themeColor="text1"/>
          <w:sz w:val="16"/>
        </w:rPr>
        <w:t xml:space="preserve"> 55 The slave plantation colonies of the Americas supplied not only food and industrial inputs but also markets for British manufactured goods.56 </w:t>
      </w:r>
      <w:r w:rsidRPr="00F3623E">
        <w:rPr>
          <w:rStyle w:val="StyleUnderline"/>
          <w:color w:val="000000" w:themeColor="text1"/>
        </w:rPr>
        <w:t xml:space="preserve">Between 1600 and 1800, slaves in the Americas comprised less than 1 percent of the world’s population, but produced the commodities that dominated world trade.57 </w:t>
      </w:r>
      <w:r w:rsidRPr="00F3623E">
        <w:rPr>
          <w:rStyle w:val="Emphasis"/>
          <w:color w:val="000000" w:themeColor="text1"/>
        </w:rPr>
        <w:t xml:space="preserve">Slavery, genocide, and colonialism were </w:t>
      </w:r>
      <w:r w:rsidRPr="00F3623E">
        <w:rPr>
          <w:rStyle w:val="StyleUnderline"/>
          <w:color w:val="000000" w:themeColor="text1"/>
        </w:rPr>
        <w:t xml:space="preserve">thus </w:t>
      </w:r>
      <w:r w:rsidRPr="00F3623E">
        <w:rPr>
          <w:rStyle w:val="Emphasis"/>
          <w:color w:val="000000" w:themeColor="text1"/>
        </w:rPr>
        <w:t>central</w:t>
      </w:r>
      <w:r w:rsidRPr="00F3623E">
        <w:rPr>
          <w:rStyle w:val="StyleUnderline"/>
          <w:color w:val="000000" w:themeColor="text1"/>
        </w:rPr>
        <w:t xml:space="preserve"> rather than peripheral </w:t>
      </w:r>
      <w:r w:rsidRPr="00F3623E">
        <w:rPr>
          <w:rStyle w:val="Emphasis"/>
          <w:color w:val="000000" w:themeColor="text1"/>
        </w:rPr>
        <w:t>to the Industrial Revolution, the birth of carbon capitalism,</w:t>
      </w:r>
      <w:r w:rsidRPr="00F3623E">
        <w:rPr>
          <w:rStyle w:val="StyleUnderline"/>
          <w:color w:val="000000" w:themeColor="text1"/>
        </w:rPr>
        <w:t xml:space="preserve"> and the beginning of the Anthropocene.58</w:t>
      </w:r>
      <w:r w:rsidRPr="00F3623E">
        <w:rPr>
          <w:color w:val="000000" w:themeColor="text1"/>
          <w:sz w:val="16"/>
        </w:rPr>
        <w:t xml:space="preserve"> These systems of domination relied on lethal force as well as the ideology of White supremacy.59 </w:t>
      </w:r>
      <w:r w:rsidRPr="00F3623E">
        <w:rPr>
          <w:rStyle w:val="StyleUnderline"/>
          <w:color w:val="000000" w:themeColor="text1"/>
        </w:rPr>
        <w:t xml:space="preserve">Second, the </w:t>
      </w:r>
      <w:r w:rsidRPr="00F3623E">
        <w:rPr>
          <w:rStyle w:val="Emphasis"/>
          <w:color w:val="000000" w:themeColor="text1"/>
        </w:rPr>
        <w:t>“slow violence” inflicted by the fossil fuel industry on racialized and poor communities</w:t>
      </w:r>
      <w:r w:rsidRPr="00F3623E">
        <w:rPr>
          <w:rStyle w:val="StyleUnderline"/>
          <w:color w:val="000000" w:themeColor="text1"/>
        </w:rPr>
        <w:t xml:space="preserve"> throughout the world </w:t>
      </w:r>
      <w:r w:rsidRPr="00F3623E">
        <w:rPr>
          <w:rStyle w:val="Emphasis"/>
          <w:color w:val="000000" w:themeColor="text1"/>
        </w:rPr>
        <w:t>remains a central feature of contemporary capitalism</w:t>
      </w:r>
      <w:r w:rsidRPr="00F3623E">
        <w:rPr>
          <w:rStyle w:val="StyleUnderline"/>
          <w:color w:val="000000" w:themeColor="text1"/>
        </w:rPr>
        <w:t xml:space="preserve">.60 The extraction, processing, transportation, refining, and combustion of </w:t>
      </w:r>
      <w:r w:rsidRPr="00F3623E">
        <w:rPr>
          <w:rStyle w:val="Emphasis"/>
          <w:color w:val="000000" w:themeColor="text1"/>
        </w:rPr>
        <w:t>fossil fuels has placed disproportionate environmental burdens on racialized communities</w:t>
      </w:r>
      <w:r w:rsidRPr="00F3623E">
        <w:rPr>
          <w:rStyle w:val="StyleUnderline"/>
          <w:color w:val="000000" w:themeColor="text1"/>
        </w:rPr>
        <w:t xml:space="preserve"> in both the Global North and the Global South.</w:t>
      </w:r>
      <w:r w:rsidRPr="00F3623E">
        <w:rPr>
          <w:color w:val="000000" w:themeColor="text1"/>
          <w:sz w:val="16"/>
        </w:rPr>
        <w:t xml:space="preserve"> From the Niger Delta to the Canadian tar sands to the countless communities living in the shadow of polluting petrochemical facilities and power plants, the life cycle impacts of fossil fuels include eviction from ancestral lands; desecration of sacred sites; poisoning of air, land, and water; fires, explosions, and industrial accidents; loss of subsistence fishing and hunting rights; and exposure to significant health hazards.61 Thus, local and transnational environmental justice struggles against coal mining, petroleum drilling, fracking, oil and gas pipelines, and polluting refineries and power plants are an integral part of the struggle for climate justice. </w:t>
      </w:r>
      <w:r w:rsidRPr="00F3623E">
        <w:rPr>
          <w:rStyle w:val="StyleUnderline"/>
          <w:color w:val="000000" w:themeColor="text1"/>
        </w:rPr>
        <w:t xml:space="preserve">Third, fossil fuels are concentrated in particular countries and regions, such as the </w:t>
      </w:r>
      <w:r w:rsidRPr="00F3623E">
        <w:rPr>
          <w:rStyle w:val="Emphasis"/>
          <w:color w:val="000000" w:themeColor="text1"/>
        </w:rPr>
        <w:t>Middle East</w:t>
      </w:r>
      <w:r w:rsidRPr="00F3623E">
        <w:rPr>
          <w:rStyle w:val="StyleUnderline"/>
          <w:color w:val="000000" w:themeColor="text1"/>
        </w:rPr>
        <w:t xml:space="preserve">, that </w:t>
      </w:r>
      <w:r w:rsidRPr="00F3623E">
        <w:rPr>
          <w:rStyle w:val="Emphasis"/>
          <w:color w:val="000000" w:themeColor="text1"/>
        </w:rPr>
        <w:t>have been targeted over and over for invasion, occupation, and exploitation.</w:t>
      </w:r>
      <w:r w:rsidRPr="00F3623E">
        <w:rPr>
          <w:rStyle w:val="StyleUnderline"/>
          <w:color w:val="000000" w:themeColor="text1"/>
        </w:rPr>
        <w:t xml:space="preserve"> The North’s bloody resource wars, its collusion with despotic petrostates, and the resulting death, destruction, and displacement of racialized Muslim and Arab populations are among the most violent ongoing manifestations of climate injustice</w:t>
      </w:r>
      <w:r w:rsidRPr="00F3623E">
        <w:rPr>
          <w:color w:val="000000" w:themeColor="text1"/>
          <w:sz w:val="16"/>
        </w:rPr>
        <w:t xml:space="preserve">.62 When persons displaced by these conflicts seek refuge in the Global North, they are branded as potential terrorists and subjected to restrictive border controls, including the notorious “Muslim ban” on travel to the USA from certain predominantly Muslim countries.63 Fourth, those most susceptible to climate-related disasters and slow-onset events are overwhelmingly persons classified as non-White.64 </w:t>
      </w:r>
      <w:r w:rsidRPr="00F3623E">
        <w:rPr>
          <w:rStyle w:val="StyleUnderline"/>
          <w:color w:val="000000" w:themeColor="text1"/>
        </w:rPr>
        <w:t xml:space="preserve">They reside in geographic locations (such as lowlying coastal zones, small island states, and agriculture-dependent nations) disproportionately exposed to hurricanes, floods, drought, desertification, and rising sea levels.65 In addition, </w:t>
      </w:r>
      <w:r w:rsidRPr="00F3623E">
        <w:rPr>
          <w:rStyle w:val="Emphasis"/>
          <w:color w:val="000000" w:themeColor="text1"/>
        </w:rPr>
        <w:t>they have been rendered socially and economically vulnerable to climate change by the North’s economic and military interventions</w:t>
      </w:r>
      <w:r w:rsidRPr="00F3623E">
        <w:rPr>
          <w:color w:val="000000" w:themeColor="text1"/>
          <w:sz w:val="16"/>
        </w:rPr>
        <w:t xml:space="preserve">.66 The North’s “under-development” of the Global South during the colonial and postcolonial era, so eloquently described by Walter Rodney67 and Eduardo Galeano68 has been exacerbated by decades of neoliberal economic reforms imposed initially by the World Bank and the International Monetary Fund (IMF) and subsequently through regional and multilateral trade agreements and bilateral investment treaties.69 </w:t>
      </w:r>
      <w:r w:rsidRPr="00F3623E">
        <w:rPr>
          <w:rStyle w:val="StyleUnderline"/>
          <w:color w:val="000000" w:themeColor="text1"/>
        </w:rPr>
        <w:t xml:space="preserve">These </w:t>
      </w:r>
      <w:r w:rsidRPr="00F3623E">
        <w:rPr>
          <w:rStyle w:val="Emphasis"/>
          <w:color w:val="000000" w:themeColor="text1"/>
        </w:rPr>
        <w:t>reforms increased poverty; reduced access to healthcare, education, and other social services; undermined the development of climate-resilient urban and rural infrastructure; created mass displacement; and deprived states and communities of the resources necessary for climate adaptation and disaster response and recovery</w:t>
      </w:r>
      <w:r w:rsidRPr="00F3623E">
        <w:rPr>
          <w:rStyle w:val="StyleUnderline"/>
          <w:color w:val="000000" w:themeColor="text1"/>
        </w:rPr>
        <w:t>.</w:t>
      </w:r>
      <w:r w:rsidRPr="00F3623E">
        <w:rPr>
          <w:color w:val="000000" w:themeColor="text1"/>
          <w:sz w:val="16"/>
        </w:rPr>
        <w:t>70</w:t>
      </w:r>
    </w:p>
    <w:p w14:paraId="6D76FAB8" w14:textId="5EB49BAD" w:rsidR="00D867BC" w:rsidRPr="00F3623E" w:rsidRDefault="00440BE3" w:rsidP="00D867BC">
      <w:pPr>
        <w:pStyle w:val="Heading3"/>
        <w:rPr>
          <w:rFonts w:cs="Calibri"/>
          <w:color w:val="000000" w:themeColor="text1"/>
        </w:rPr>
      </w:pPr>
      <w:r w:rsidRPr="00F3623E">
        <w:rPr>
          <w:rFonts w:cs="Calibri"/>
          <w:color w:val="000000" w:themeColor="text1"/>
        </w:rPr>
        <w:t xml:space="preserve">2NC --- Misogynoir </w:t>
      </w:r>
    </w:p>
    <w:p w14:paraId="4969C593" w14:textId="77777777" w:rsidR="00D867BC" w:rsidRPr="00F3623E" w:rsidRDefault="00D867BC" w:rsidP="00D867BC">
      <w:pPr>
        <w:pStyle w:val="Heading4"/>
        <w:rPr>
          <w:rFonts w:cs="Calibri"/>
          <w:color w:val="000000" w:themeColor="text1"/>
        </w:rPr>
      </w:pPr>
      <w:r w:rsidRPr="00F3623E">
        <w:rPr>
          <w:rFonts w:cs="Calibri"/>
          <w:color w:val="000000" w:themeColor="text1"/>
        </w:rPr>
        <w:t xml:space="preserve">Historically, the negative connotation of dark skin rooted in racial capitalism has led to the perception of fear and contempt of Black women. </w:t>
      </w:r>
    </w:p>
    <w:p w14:paraId="79CD6FD7" w14:textId="77777777" w:rsidR="00D867BC" w:rsidRPr="00F3623E" w:rsidRDefault="00D867BC" w:rsidP="00D867BC">
      <w:pPr>
        <w:rPr>
          <w:color w:val="000000" w:themeColor="text1"/>
        </w:rPr>
      </w:pPr>
      <w:r w:rsidRPr="00F3623E">
        <w:rPr>
          <w:color w:val="000000" w:themeColor="text1"/>
          <w:sz w:val="20"/>
          <w:szCs w:val="20"/>
        </w:rPr>
        <w:t>Shirley Anne</w:t>
      </w:r>
      <w:r w:rsidRPr="00F3623E">
        <w:rPr>
          <w:color w:val="000000" w:themeColor="text1"/>
        </w:rPr>
        <w:t xml:space="preserve"> </w:t>
      </w:r>
      <w:r w:rsidRPr="00F3623E">
        <w:rPr>
          <w:b/>
          <w:bCs/>
          <w:color w:val="000000" w:themeColor="text1"/>
        </w:rPr>
        <w:t>Tate 18 –</w:t>
      </w:r>
      <w:r w:rsidRPr="00F3623E">
        <w:rPr>
          <w:color w:val="000000" w:themeColor="text1"/>
          <w:sz w:val="20"/>
          <w:szCs w:val="20"/>
        </w:rPr>
        <w:t xml:space="preserve"> Professor of Race and Education Leeds Beckett University, UK &amp; Honorary Professor CriSHET, Nelson Mandela University, South Africa. Caribbean Review of Gender Studies. 08 June 2018 “The Dark Skin I Live In: Decolonizing Racial Capitalism’s Aesthetic Hierarchies in the Diaspora” </w:t>
      </w:r>
      <w:hyperlink r:id="rId149" w:history="1">
        <w:r w:rsidRPr="00F3623E">
          <w:rPr>
            <w:rStyle w:val="Hyperlink"/>
            <w:color w:val="000000" w:themeColor="text1"/>
            <w:sz w:val="20"/>
            <w:szCs w:val="20"/>
          </w:rPr>
          <w:t>https://sta.uwi.edu/crgs/june2019/documents/CRGS_13_Pgs173-198_SATate_TheDarkSkinILiveIn.pdf</w:t>
        </w:r>
      </w:hyperlink>
      <w:r w:rsidRPr="00F3623E">
        <w:rPr>
          <w:color w:val="000000" w:themeColor="text1"/>
          <w:sz w:val="20"/>
          <w:szCs w:val="20"/>
        </w:rPr>
        <w:t xml:space="preserve"> (DOA 7/7/2023)/ELAI</w:t>
      </w:r>
    </w:p>
    <w:p w14:paraId="59488A55" w14:textId="77777777" w:rsidR="00D867BC" w:rsidRPr="00F3623E" w:rsidRDefault="00D867BC" w:rsidP="00D867BC">
      <w:pPr>
        <w:rPr>
          <w:color w:val="000000" w:themeColor="text1"/>
          <w:sz w:val="16"/>
          <w:szCs w:val="16"/>
        </w:rPr>
      </w:pPr>
      <w:r w:rsidRPr="00F3623E">
        <w:rPr>
          <w:color w:val="000000" w:themeColor="text1"/>
          <w:sz w:val="16"/>
        </w:rPr>
        <w:t xml:space="preserve">Through this comparison between Obama and Trump, we see the same naked racism as the attention to her arms because she is known only through a “second skin” which places her as (un)knowable threat to the white body politic socially, politically, culturally, aesthetically, and psychically. This “second skin” is always already known within the Global North and South West racial epidermal schema in which irrespective of gender, class, age, ability or sexuality, black bodies are “sprawled out, distorted, recoloured animalistic, bad, mean, ugly, cannibalistic, lascivious but, most importantly, feared” (Fanon 1986, 113). Overdetermined by “this second skin”, Obama had to performatively enact a “known” bodily hexis as FLOTUS through “civility” as in colonial times. This civility was measured through how her body spoke, looked, behaved, and was adorned. She had to use glamour and professionalism to undermine the threat posed by her dark skin to the body politic imagined as white and male. </w:t>
      </w:r>
      <w:r w:rsidRPr="00F3623E">
        <w:rPr>
          <w:color w:val="000000" w:themeColor="text1"/>
          <w:u w:val="single"/>
        </w:rPr>
        <w:t xml:space="preserve">We can </w:t>
      </w:r>
      <w:r w:rsidRPr="00F3623E">
        <w:rPr>
          <w:color w:val="000000" w:themeColor="text1"/>
          <w:highlight w:val="cyan"/>
          <w:u w:val="single"/>
        </w:rPr>
        <w:t>see</w:t>
      </w:r>
      <w:r w:rsidRPr="00F3623E">
        <w:rPr>
          <w:color w:val="000000" w:themeColor="text1"/>
          <w:u w:val="single"/>
        </w:rPr>
        <w:t xml:space="preserve"> this assumed </w:t>
      </w:r>
      <w:r w:rsidRPr="00F3623E">
        <w:rPr>
          <w:color w:val="000000" w:themeColor="text1"/>
          <w:highlight w:val="cyan"/>
          <w:u w:val="single"/>
        </w:rPr>
        <w:t>threat in</w:t>
      </w:r>
      <w:r w:rsidRPr="00F3623E">
        <w:rPr>
          <w:color w:val="000000" w:themeColor="text1"/>
          <w:u w:val="single"/>
        </w:rPr>
        <w:t xml:space="preserve"> the focus on her arms, muscles covered by her </w:t>
      </w:r>
      <w:r w:rsidRPr="00F3623E">
        <w:rPr>
          <w:b/>
          <w:bCs/>
          <w:color w:val="000000" w:themeColor="text1"/>
          <w:highlight w:val="cyan"/>
          <w:u w:val="single"/>
        </w:rPr>
        <w:t>dark skin</w:t>
      </w:r>
      <w:r w:rsidRPr="00F3623E">
        <w:rPr>
          <w:color w:val="000000" w:themeColor="text1"/>
          <w:u w:val="single"/>
        </w:rPr>
        <w:t xml:space="preserve"> themselves covered by the “second skin”, where </w:t>
      </w:r>
      <w:r w:rsidRPr="00F3623E">
        <w:rPr>
          <w:color w:val="000000" w:themeColor="text1"/>
          <w:highlight w:val="cyan"/>
          <w:u w:val="single"/>
        </w:rPr>
        <w:t>we</w:t>
      </w:r>
      <w:r w:rsidRPr="00F3623E">
        <w:rPr>
          <w:color w:val="000000" w:themeColor="text1"/>
          <w:u w:val="single"/>
        </w:rPr>
        <w:t xml:space="preserve"> can </w:t>
      </w:r>
      <w:r w:rsidRPr="00F3623E">
        <w:rPr>
          <w:b/>
          <w:bCs/>
          <w:color w:val="000000" w:themeColor="text1"/>
          <w:highlight w:val="cyan"/>
          <w:u w:val="single"/>
        </w:rPr>
        <w:t>perceive fear, contempt and white ontological insecurity</w:t>
      </w:r>
      <w:r w:rsidRPr="00F3623E">
        <w:rPr>
          <w:b/>
          <w:bCs/>
          <w:color w:val="000000" w:themeColor="text1"/>
          <w:u w:val="single"/>
        </w:rPr>
        <w:t xml:space="preserve"> even as “the force of the racist episteme is imprinted on the body</w:t>
      </w:r>
      <w:r w:rsidRPr="00F3623E">
        <w:rPr>
          <w:color w:val="000000" w:themeColor="text1"/>
          <w:sz w:val="16"/>
        </w:rPr>
        <w:t>” (Puwar 2004, 41). As Charles Mills (1997) argues, the white body continues to be the somatic norm even if it is no longer juridically or constitutionally supported because the racial contract demarcates and reserves space for its white first-class citizens</w:t>
      </w:r>
      <w:r w:rsidRPr="00F3623E">
        <w:rPr>
          <w:color w:val="000000" w:themeColor="text1"/>
          <w:u w:val="single"/>
        </w:rPr>
        <w:t xml:space="preserve">. Thus, reactions to Obama </w:t>
      </w:r>
      <w:r w:rsidRPr="00F3623E">
        <w:rPr>
          <w:b/>
          <w:bCs/>
          <w:color w:val="000000" w:themeColor="text1"/>
          <w:highlight w:val="cyan"/>
          <w:u w:val="single"/>
        </w:rPr>
        <w:t>show the</w:t>
      </w:r>
      <w:r w:rsidRPr="00F3623E">
        <w:rPr>
          <w:b/>
          <w:bCs/>
          <w:color w:val="000000" w:themeColor="text1"/>
          <w:u w:val="single"/>
        </w:rPr>
        <w:t xml:space="preserve"> </w:t>
      </w:r>
      <w:r w:rsidRPr="00F3623E">
        <w:rPr>
          <w:b/>
          <w:bCs/>
          <w:color w:val="000000" w:themeColor="text1"/>
          <w:highlight w:val="cyan"/>
          <w:u w:val="single"/>
        </w:rPr>
        <w:t>connect</w:t>
      </w:r>
      <w:r w:rsidRPr="00F3623E">
        <w:rPr>
          <w:b/>
          <w:bCs/>
          <w:color w:val="000000" w:themeColor="text1"/>
          <w:u w:val="single"/>
        </w:rPr>
        <w:t xml:space="preserve">edness </w:t>
      </w:r>
      <w:r w:rsidRPr="00F3623E">
        <w:rPr>
          <w:b/>
          <w:bCs/>
          <w:color w:val="000000" w:themeColor="text1"/>
          <w:highlight w:val="cyan"/>
          <w:u w:val="single"/>
        </w:rPr>
        <w:t>between anti-dark skin</w:t>
      </w:r>
      <w:r w:rsidRPr="00F3623E">
        <w:rPr>
          <w:b/>
          <w:bCs/>
          <w:color w:val="000000" w:themeColor="text1"/>
          <w:u w:val="single"/>
        </w:rPr>
        <w:t xml:space="preserve"> aesthetics </w:t>
      </w:r>
      <w:r w:rsidRPr="00F3623E">
        <w:rPr>
          <w:b/>
          <w:bCs/>
          <w:color w:val="000000" w:themeColor="text1"/>
          <w:highlight w:val="cyan"/>
          <w:u w:val="single"/>
        </w:rPr>
        <w:t>and negative affect within racial cap</w:t>
      </w:r>
      <w:r w:rsidRPr="00F3623E">
        <w:rPr>
          <w:b/>
          <w:bCs/>
          <w:color w:val="000000" w:themeColor="text1"/>
          <w:u w:val="single"/>
        </w:rPr>
        <w:t>italism</w:t>
      </w:r>
      <w:r w:rsidRPr="00F3623E">
        <w:rPr>
          <w:color w:val="000000" w:themeColor="text1"/>
          <w:u w:val="single"/>
        </w:rPr>
        <w:t>. Dark skin is also affective outside of the White House space as we see next</w:t>
      </w:r>
      <w:r w:rsidRPr="00F3623E">
        <w:rPr>
          <w:color w:val="000000" w:themeColor="text1"/>
        </w:rPr>
        <w:t xml:space="preserve"> in </w:t>
      </w:r>
      <w:r w:rsidRPr="00F3623E">
        <w:rPr>
          <w:color w:val="000000" w:themeColor="text1"/>
          <w:sz w:val="16"/>
          <w:szCs w:val="16"/>
        </w:rPr>
        <w:t>a Teen Vogue article on</w:t>
      </w:r>
      <w:r w:rsidRPr="00F3623E">
        <w:rPr>
          <w:color w:val="000000" w:themeColor="text1"/>
          <w:u w:val="single"/>
        </w:rPr>
        <w:t xml:space="preserve"> Nyakim Gatwech</w:t>
      </w:r>
      <w:r w:rsidRPr="00F3623E">
        <w:rPr>
          <w:color w:val="000000" w:themeColor="text1"/>
          <w:sz w:val="16"/>
        </w:rPr>
        <w:t xml:space="preserve">. South Sudanese model Nyakim Gatwech, called ‘Queen of the Dark’, has taken the world by storm simply because she celebrates and loves her darker skin (Sahu 2017). Nyakim went viral after posting a story of her interaction with an Uber driver on Instagram. </w:t>
      </w:r>
      <w:r w:rsidRPr="00F3623E">
        <w:rPr>
          <w:color w:val="000000" w:themeColor="text1"/>
        </w:rPr>
        <w:t xml:space="preserve">When </w:t>
      </w:r>
      <w:r w:rsidRPr="00F3623E">
        <w:rPr>
          <w:color w:val="000000" w:themeColor="text1"/>
          <w:sz w:val="16"/>
          <w:szCs w:val="16"/>
        </w:rPr>
        <w:t xml:space="preserve">the Uber driver </w:t>
      </w:r>
      <w:r w:rsidRPr="00F3623E">
        <w:rPr>
          <w:color w:val="000000" w:themeColor="text1"/>
          <w:u w:val="single"/>
        </w:rPr>
        <w:t>asked if she would bleach her skin for $10,000,</w:t>
      </w:r>
      <w:r w:rsidRPr="00F3623E">
        <w:rPr>
          <w:color w:val="000000" w:themeColor="text1"/>
          <w:sz w:val="16"/>
        </w:rPr>
        <w:t xml:space="preserve"> 181 https://sta.uwi.edu/crgs/index.asp UWI IGDS CRGS Issue 13 ISSN 1995-1108 </w:t>
      </w:r>
      <w:r w:rsidRPr="00F3623E">
        <w:rPr>
          <w:color w:val="000000" w:themeColor="text1"/>
          <w:u w:val="single"/>
        </w:rPr>
        <w:t xml:space="preserve">Nyakim laughed it off. ‘I would never do that. I consider my skin to be a blessing’”, </w:t>
      </w:r>
      <w:r w:rsidRPr="00F3623E">
        <w:rPr>
          <w:color w:val="000000" w:themeColor="text1"/>
          <w:sz w:val="16"/>
          <w:szCs w:val="16"/>
        </w:rPr>
        <w:t>she told him</w:t>
      </w:r>
      <w:r w:rsidRPr="00F3623E">
        <w:rPr>
          <w:color w:val="000000" w:themeColor="text1"/>
          <w:sz w:val="16"/>
        </w:rPr>
        <w:t xml:space="preserve"> (Roberts 2017) To “take the world by storm” because you celebrate and love the dark skin you live in, means that dark skin continues to be seen as problematic by “the world” and dark skin on African-descent women’s bodies is something that still attracts negative affect. We see this in the article which makes us assume that she should hate rather than love her dark skin as well as not celebrate it. Thus, selfhate and its binary self-love need to be looked at briefly here. According to Peter Hadreas (2016), personal love is looking together in the same direction and personal love wears down inequalities. </w:t>
      </w:r>
      <w:r w:rsidRPr="00F3623E">
        <w:rPr>
          <w:color w:val="000000" w:themeColor="text1"/>
          <w:u w:val="single"/>
        </w:rPr>
        <w:t>If we take the back of the cab as a microcosm of the world in which she lives, Gatwech cannot look in the same direction as the taxi driver because to do that would be to reproduce herself as unequal and as ugly</w:t>
      </w:r>
      <w:r w:rsidRPr="00F3623E">
        <w:rPr>
          <w:color w:val="000000" w:themeColor="text1"/>
          <w:sz w:val="16"/>
        </w:rPr>
        <w:t xml:space="preserve">. To do that would be to reiterate that very hatred of dark skin which generalizes and constructs her through “an exclusive or” (Hadreas 2106, 2). The </w:t>
      </w:r>
      <w:r w:rsidRPr="00F3623E">
        <w:rPr>
          <w:color w:val="000000" w:themeColor="text1"/>
          <w:u w:val="single"/>
        </w:rPr>
        <w:t xml:space="preserve">generalization is </w:t>
      </w:r>
      <w:r w:rsidRPr="00F3623E">
        <w:rPr>
          <w:b/>
          <w:bCs/>
          <w:color w:val="000000" w:themeColor="text1"/>
          <w:u w:val="single"/>
        </w:rPr>
        <w:t>the assumption that she must hate her skin enough to want to change it</w:t>
      </w:r>
      <w:r w:rsidRPr="00F3623E">
        <w:rPr>
          <w:color w:val="000000" w:themeColor="text1"/>
          <w:u w:val="single"/>
        </w:rPr>
        <w:t xml:space="preserve">, </w:t>
      </w:r>
      <w:r w:rsidRPr="00F3623E">
        <w:rPr>
          <w:b/>
          <w:bCs/>
          <w:color w:val="000000" w:themeColor="text1"/>
          <w:u w:val="single"/>
        </w:rPr>
        <w:t>and</w:t>
      </w:r>
      <w:r w:rsidRPr="00F3623E">
        <w:rPr>
          <w:color w:val="000000" w:themeColor="text1"/>
          <w:u w:val="single"/>
        </w:rPr>
        <w:t xml:space="preserve"> the exclusive or is that she is both a fare and contemptible. The world </w:t>
      </w:r>
      <w:r w:rsidRPr="00F3623E">
        <w:rPr>
          <w:b/>
          <w:bCs/>
          <w:color w:val="000000" w:themeColor="text1"/>
          <w:u w:val="single"/>
        </w:rPr>
        <w:t>she inhabits</w:t>
      </w:r>
      <w:r w:rsidRPr="00F3623E">
        <w:rPr>
          <w:color w:val="000000" w:themeColor="text1"/>
        </w:rPr>
        <w:t xml:space="preserve"> </w:t>
      </w:r>
      <w:r w:rsidRPr="00F3623E">
        <w:rPr>
          <w:color w:val="000000" w:themeColor="text1"/>
          <w:sz w:val="16"/>
          <w:szCs w:val="16"/>
        </w:rPr>
        <w:t>in the back of the cab</w:t>
      </w:r>
      <w:r w:rsidRPr="00F3623E">
        <w:rPr>
          <w:color w:val="000000" w:themeColor="text1"/>
          <w:u w:val="single"/>
        </w:rPr>
        <w:t xml:space="preserve"> is one in which a “limiting case of hatred emerges when </w:t>
      </w:r>
      <w:r w:rsidRPr="00F3623E">
        <w:rPr>
          <w:b/>
          <w:bCs/>
          <w:color w:val="000000" w:themeColor="text1"/>
          <w:highlight w:val="cyan"/>
          <w:u w:val="single"/>
        </w:rPr>
        <w:t>groups of people are believed to be monolithically necessarily worthy of harm and blame</w:t>
      </w:r>
      <w:r w:rsidRPr="00F3623E">
        <w:rPr>
          <w:color w:val="000000" w:themeColor="text1"/>
          <w:u w:val="single"/>
        </w:rPr>
        <w:t>”</w:t>
      </w:r>
      <w:r w:rsidRPr="00F3623E">
        <w:rPr>
          <w:color w:val="000000" w:themeColor="text1"/>
          <w:sz w:val="16"/>
        </w:rPr>
        <w:t xml:space="preserve"> (Hadreas 2016, 2). That is </w:t>
      </w:r>
      <w:r w:rsidRPr="00F3623E">
        <w:rPr>
          <w:b/>
          <w:bCs/>
          <w:color w:val="000000" w:themeColor="text1"/>
          <w:highlight w:val="cyan"/>
          <w:u w:val="single"/>
        </w:rPr>
        <w:t>a world</w:t>
      </w:r>
      <w:r w:rsidRPr="00F3623E">
        <w:rPr>
          <w:b/>
          <w:bCs/>
          <w:color w:val="000000" w:themeColor="text1"/>
          <w:u w:val="single"/>
        </w:rPr>
        <w:t xml:space="preserve"> </w:t>
      </w:r>
      <w:r w:rsidRPr="00F3623E">
        <w:rPr>
          <w:b/>
          <w:bCs/>
          <w:color w:val="000000" w:themeColor="text1"/>
          <w:highlight w:val="cyan"/>
          <w:u w:val="single"/>
        </w:rPr>
        <w:t>dominated by white supremacy and shadism</w:t>
      </w:r>
      <w:r w:rsidRPr="00F3623E">
        <w:rPr>
          <w:color w:val="000000" w:themeColor="text1"/>
          <w:u w:val="single"/>
        </w:rPr>
        <w:t xml:space="preserve"> which together produce the iconic norms of whiteness and lightness as skin ideals </w:t>
      </w:r>
      <w:r w:rsidRPr="00F3623E">
        <w:rPr>
          <w:b/>
          <w:bCs/>
          <w:color w:val="000000" w:themeColor="text1"/>
          <w:u w:val="single"/>
        </w:rPr>
        <w:t>and reproduce dark skin as ugly</w:t>
      </w:r>
      <w:r w:rsidRPr="00F3623E">
        <w:rPr>
          <w:color w:val="000000" w:themeColor="text1"/>
          <w:u w:val="single"/>
        </w:rPr>
        <w:t>.</w:t>
      </w:r>
      <w:r w:rsidRPr="00F3623E">
        <w:rPr>
          <w:color w:val="000000" w:themeColor="text1"/>
          <w:sz w:val="16"/>
        </w:rPr>
        <w:t xml:space="preserve"> Gatwech turns away from this world towards love of dark skin, towards self-love without reliance on the other to come into being. In contradistinction to the world of darker skin hatred she sees her skin as a blessing and would not bleach it even if offered a considerable sum of money</w:t>
      </w:r>
      <w:r w:rsidRPr="00F3623E">
        <w:rPr>
          <w:color w:val="000000" w:themeColor="text1"/>
          <w:sz w:val="16"/>
          <w:szCs w:val="16"/>
        </w:rPr>
        <w:t>. She negates</w:t>
      </w:r>
      <w:r w:rsidRPr="00F3623E">
        <w:rPr>
          <w:b/>
          <w:bCs/>
          <w:color w:val="000000" w:themeColor="text1"/>
          <w:u w:val="single"/>
        </w:rPr>
        <w:t xml:space="preserve"> </w:t>
      </w:r>
      <w:r w:rsidRPr="00F3623E">
        <w:rPr>
          <w:b/>
          <w:bCs/>
          <w:color w:val="000000" w:themeColor="text1"/>
          <w:highlight w:val="cyan"/>
          <w:u w:val="single"/>
        </w:rPr>
        <w:t>the ruling episteme within racial cap</w:t>
      </w:r>
      <w:r w:rsidRPr="00F3623E">
        <w:rPr>
          <w:color w:val="000000" w:themeColor="text1"/>
          <w:u w:val="single"/>
        </w:rPr>
        <w:t xml:space="preserve">italism </w:t>
      </w:r>
      <w:r w:rsidRPr="00F3623E">
        <w:rPr>
          <w:color w:val="000000" w:themeColor="text1"/>
          <w:highlight w:val="cyan"/>
          <w:u w:val="single"/>
        </w:rPr>
        <w:t>where whiteness</w:t>
      </w:r>
      <w:r w:rsidRPr="00F3623E">
        <w:rPr>
          <w:color w:val="000000" w:themeColor="text1"/>
          <w:u w:val="single"/>
        </w:rPr>
        <w:t xml:space="preserve">/ lightness </w:t>
      </w:r>
      <w:r w:rsidRPr="00F3623E">
        <w:rPr>
          <w:color w:val="000000" w:themeColor="text1"/>
          <w:highlight w:val="cyan"/>
          <w:u w:val="single"/>
        </w:rPr>
        <w:t xml:space="preserve">is prized </w:t>
      </w:r>
      <w:r w:rsidRPr="00F3623E">
        <w:rPr>
          <w:color w:val="000000" w:themeColor="text1"/>
          <w:u w:val="single"/>
        </w:rPr>
        <w:t xml:space="preserve">and </w:t>
      </w:r>
      <w:r w:rsidRPr="00F3623E">
        <w:rPr>
          <w:color w:val="000000" w:themeColor="text1"/>
          <w:highlight w:val="cyan"/>
          <w:u w:val="single"/>
        </w:rPr>
        <w:t>brownness is desired</w:t>
      </w:r>
      <w:r w:rsidRPr="00F3623E">
        <w:rPr>
          <w:color w:val="000000" w:themeColor="text1"/>
          <w:u w:val="single"/>
        </w:rPr>
        <w:t>, even whilst she undertakes global aesthetic labour as a model within it</w:t>
      </w:r>
      <w:r w:rsidRPr="00F3623E">
        <w:rPr>
          <w:color w:val="000000" w:themeColor="text1"/>
          <w:sz w:val="16"/>
        </w:rPr>
        <w:t xml:space="preserve">. She has “caused a storm” </w:t>
      </w:r>
      <w:r w:rsidRPr="00F3623E">
        <w:rPr>
          <w:color w:val="000000" w:themeColor="text1"/>
          <w:u w:val="single"/>
        </w:rPr>
        <w:t>because she transgresses a racial aesthetic contract</w:t>
      </w:r>
      <w:r w:rsidRPr="00F3623E">
        <w:rPr>
          <w:b/>
          <w:bCs/>
          <w:color w:val="000000" w:themeColor="text1"/>
          <w:u w:val="single"/>
        </w:rPr>
        <w:t xml:space="preserve"> </w:t>
      </w:r>
      <w:r w:rsidRPr="00F3623E">
        <w:rPr>
          <w:b/>
          <w:bCs/>
          <w:color w:val="000000" w:themeColor="text1"/>
          <w:highlight w:val="cyan"/>
          <w:u w:val="single"/>
        </w:rPr>
        <w:t>in the Global North/South West</w:t>
      </w:r>
      <w:r w:rsidRPr="00F3623E">
        <w:rPr>
          <w:color w:val="000000" w:themeColor="text1"/>
          <w:sz w:val="16"/>
        </w:rPr>
        <w:t xml:space="preserve"> which has been centuries in the making and which is so pervasive that it has almost 182 Shirley Anne Tate: The Dark Skin I Live In: Decolonizing Racial Capitalism’s Aesthetic Hierarchies in the Diaspora managed to disappear into thin air because its negativity is a taken-for-granted aspect of social life</w:t>
      </w:r>
      <w:r w:rsidRPr="00F3623E">
        <w:rPr>
          <w:color w:val="000000" w:themeColor="text1"/>
          <w:u w:val="single"/>
        </w:rPr>
        <w:t>. It is something that we are all inculcated to expect within a Global North/South West aesthetic “libidinal economy” which, for Frank Wilderson, functions variously across scales and is as ‘objective’ as political economy.</w:t>
      </w:r>
      <w:r w:rsidRPr="00F3623E">
        <w:rPr>
          <w:color w:val="000000" w:themeColor="text1"/>
          <w:sz w:val="16"/>
        </w:rPr>
        <w:t xml:space="preserve"> It </w:t>
      </w:r>
      <w:r w:rsidRPr="00F3623E">
        <w:rPr>
          <w:color w:val="000000" w:themeColor="text1"/>
          <w:u w:val="single"/>
        </w:rPr>
        <w:t>is linked not only to forms of attraction, affection, and alliance, but also to aggression, destruction and the violence of lethal consumption</w:t>
      </w:r>
      <w:r w:rsidRPr="00F3623E">
        <w:rPr>
          <w:color w:val="000000" w:themeColor="text1"/>
          <w:sz w:val="16"/>
          <w:szCs w:val="16"/>
        </w:rPr>
        <w:t>… it is the whole structure of psychic and emotional life… something more than but inclusive of or traversed by … a ‘structure of feeling’; it is a dispensation of energies, concerns, points of attention, anxieties, pleasures, appetites, revulsions, phobias capable of great mobility and tenacious fixation (7).</w:t>
      </w:r>
    </w:p>
    <w:p w14:paraId="087D4A00" w14:textId="4D500F8D" w:rsidR="00D867BC" w:rsidRPr="00F3623E" w:rsidRDefault="002963D9" w:rsidP="00D867BC">
      <w:pPr>
        <w:pStyle w:val="Heading4"/>
        <w:rPr>
          <w:rFonts w:cs="Calibri"/>
          <w:color w:val="000000" w:themeColor="text1"/>
        </w:rPr>
      </w:pPr>
      <w:r>
        <w:rPr>
          <w:rFonts w:cs="Calibri"/>
          <w:color w:val="000000" w:themeColor="text1"/>
        </w:rPr>
        <w:t xml:space="preserve">Racial capitalism mediates violence and misogynoir by creating images of black women’s bodies as “monstrous” figures. </w:t>
      </w:r>
    </w:p>
    <w:p w14:paraId="498C9DDE" w14:textId="77777777" w:rsidR="00D867BC" w:rsidRPr="00F3623E" w:rsidRDefault="00D867BC" w:rsidP="00D867BC">
      <w:pPr>
        <w:rPr>
          <w:color w:val="000000" w:themeColor="text1"/>
          <w:sz w:val="20"/>
          <w:szCs w:val="20"/>
        </w:rPr>
      </w:pPr>
      <w:r w:rsidRPr="00F3623E">
        <w:rPr>
          <w:color w:val="000000" w:themeColor="text1"/>
          <w:sz w:val="20"/>
          <w:szCs w:val="20"/>
        </w:rPr>
        <w:t>Shirley Anne</w:t>
      </w:r>
      <w:r w:rsidRPr="00F3623E">
        <w:rPr>
          <w:color w:val="000000" w:themeColor="text1"/>
        </w:rPr>
        <w:t xml:space="preserve"> </w:t>
      </w:r>
      <w:r w:rsidRPr="00F3623E">
        <w:rPr>
          <w:b/>
          <w:bCs/>
          <w:color w:val="000000" w:themeColor="text1"/>
          <w:sz w:val="26"/>
          <w:szCs w:val="26"/>
        </w:rPr>
        <w:t>Tate 18</w:t>
      </w:r>
      <w:r w:rsidRPr="00F3623E">
        <w:rPr>
          <w:b/>
          <w:bCs/>
          <w:color w:val="000000" w:themeColor="text1"/>
        </w:rPr>
        <w:t xml:space="preserve"> –</w:t>
      </w:r>
      <w:r w:rsidRPr="00F3623E">
        <w:rPr>
          <w:color w:val="000000" w:themeColor="text1"/>
          <w:sz w:val="20"/>
          <w:szCs w:val="20"/>
        </w:rPr>
        <w:t xml:space="preserve"> Professor of Race and Education Leeds Beckett University, UK &amp; Honorary Professor CriSHET, Nelson Mandela University, South Africa. Caribbean Review of Gender Studies. 08 June 2018 “The Dark Skin I Live In: Decolonizing Racial Capitalism’s Aesthetic Hierarchies in the Diaspora” </w:t>
      </w:r>
      <w:hyperlink r:id="rId150" w:history="1">
        <w:r w:rsidRPr="00F3623E">
          <w:rPr>
            <w:rStyle w:val="Hyperlink"/>
            <w:color w:val="000000" w:themeColor="text1"/>
            <w:sz w:val="20"/>
            <w:szCs w:val="20"/>
          </w:rPr>
          <w:t>https://sta.uwi.edu/crgs/june2019/documents/CRGS_13_Pgs173-198_SATate_TheDarkSkinILiveIn.pdf</w:t>
        </w:r>
      </w:hyperlink>
      <w:r w:rsidRPr="00F3623E">
        <w:rPr>
          <w:color w:val="000000" w:themeColor="text1"/>
          <w:sz w:val="20"/>
          <w:szCs w:val="20"/>
        </w:rPr>
        <w:t xml:space="preserve"> (DOA 7/7/2023)/ELAI</w:t>
      </w:r>
    </w:p>
    <w:p w14:paraId="32912C82" w14:textId="77777777" w:rsidR="00D867BC" w:rsidRPr="00F3623E" w:rsidRDefault="00D867BC" w:rsidP="00D867BC">
      <w:pPr>
        <w:rPr>
          <w:color w:val="000000" w:themeColor="text1"/>
          <w:u w:val="single"/>
        </w:rPr>
      </w:pPr>
      <w:r w:rsidRPr="00F3623E">
        <w:rPr>
          <w:color w:val="000000" w:themeColor="text1"/>
          <w:highlight w:val="cyan"/>
        </w:rPr>
        <w:t>In the Black Atlantic diaspora</w:t>
      </w:r>
      <w:r w:rsidRPr="00F3623E">
        <w:rPr>
          <w:color w:val="000000" w:themeColor="text1"/>
        </w:rPr>
        <w:t xml:space="preserve"> Black women’s bodies are always already marked as ugly, especially if dark skinned</w:t>
      </w:r>
      <w:r w:rsidRPr="00F3623E">
        <w:rPr>
          <w:color w:val="000000" w:themeColor="text1"/>
          <w:sz w:val="16"/>
        </w:rPr>
        <w:t xml:space="preserve">. </w:t>
      </w:r>
      <w:r w:rsidRPr="00F3623E">
        <w:rPr>
          <w:color w:val="000000" w:themeColor="text1"/>
        </w:rPr>
        <w:t>This is a North Atlantic universal</w:t>
      </w:r>
      <w:r w:rsidRPr="00F3623E">
        <w:rPr>
          <w:color w:val="000000" w:themeColor="text1"/>
          <w:sz w:val="16"/>
        </w:rPr>
        <w:t xml:space="preserve"> (Truillot 1995) </w:t>
      </w:r>
      <w:r w:rsidRPr="00F3623E">
        <w:rPr>
          <w:color w:val="000000" w:themeColor="text1"/>
        </w:rPr>
        <w:t>which</w:t>
      </w:r>
      <w:r w:rsidRPr="00F3623E">
        <w:rPr>
          <w:color w:val="000000" w:themeColor="text1"/>
          <w:sz w:val="16"/>
        </w:rPr>
        <w:t xml:space="preserve"> </w:t>
      </w:r>
      <w:r w:rsidRPr="00F3623E">
        <w:rPr>
          <w:color w:val="000000" w:themeColor="text1"/>
          <w:u w:val="single"/>
        </w:rPr>
        <w:t>travelled around the routes of racial capitalism-settler colonialism, empire and enslavement - and still resonates in the diaspora today</w:t>
      </w:r>
      <w:r w:rsidRPr="00F3623E">
        <w:rPr>
          <w:color w:val="000000" w:themeColor="text1"/>
          <w:sz w:val="16"/>
        </w:rPr>
        <w:t xml:space="preserve">. In the Global Northwest the construction of dark African-descent skin as antithetical to whiteness and ugly already existed in the Middle Ages which supports Robinson’s (1983) claim that race thinking began within Europe itself. Religious scholar, Peter Abelard (1119-1142), wrote to Hèlöise about the Song of Songs and the Queen of Sheba being desired by and sexually intimate with King Solomon, “it so happens that the skin of black women, less agreeable to the gaze, is softer to touch and the pleasures one derives from their love are more delicious and delightful” (Sharpley-Whiting 1999, 1). Black women’s skin, although softer, was already constructed as ugly in the Middle Ages, whilst paradoxically, they were seen as offering intense sexual pleasure. </w:t>
      </w:r>
      <w:r w:rsidRPr="00F3623E">
        <w:rPr>
          <w:color w:val="000000" w:themeColor="text1"/>
          <w:u w:val="single"/>
        </w:rPr>
        <w:t xml:space="preserve">Skin and hyper-sexuality already marked Sheba and, therefore, all Black women as racialized “others”, desirable but contemptible. Constructing the gendered and “raced” boundaries of European national identities and white supremacy continued with </w:t>
      </w:r>
      <w:r w:rsidRPr="00F3623E">
        <w:rPr>
          <w:b/>
          <w:bCs/>
          <w:color w:val="000000" w:themeColor="text1"/>
          <w:highlight w:val="cyan"/>
          <w:u w:val="single"/>
        </w:rPr>
        <w:t>early European travel writers</w:t>
      </w:r>
      <w:r w:rsidRPr="00F3623E">
        <w:rPr>
          <w:b/>
          <w:bCs/>
          <w:color w:val="000000" w:themeColor="text1"/>
          <w:u w:val="single"/>
        </w:rPr>
        <w:t xml:space="preserve"> </w:t>
      </w:r>
      <w:r w:rsidRPr="00F3623E">
        <w:rPr>
          <w:color w:val="000000" w:themeColor="text1"/>
          <w:u w:val="single"/>
        </w:rPr>
        <w:t>who</w:t>
      </w:r>
      <w:r w:rsidRPr="00F3623E">
        <w:rPr>
          <w:b/>
          <w:bCs/>
          <w:color w:val="000000" w:themeColor="text1"/>
          <w:u w:val="single"/>
        </w:rPr>
        <w:t xml:space="preserve"> </w:t>
      </w:r>
      <w:r w:rsidRPr="00F3623E">
        <w:rPr>
          <w:b/>
          <w:bCs/>
          <w:color w:val="000000" w:themeColor="text1"/>
          <w:highlight w:val="cyan"/>
          <w:u w:val="single"/>
        </w:rPr>
        <w:t>represented African women as monstrous bodies</w:t>
      </w:r>
      <w:r w:rsidRPr="00F3623E">
        <w:rPr>
          <w:color w:val="000000" w:themeColor="text1"/>
          <w:u w:val="single"/>
        </w:rPr>
        <w:t>, “desirable and repulsive, available and untouchable, productive and reproductive, beautiful and Black”</w:t>
      </w:r>
      <w:r w:rsidRPr="00F3623E">
        <w:rPr>
          <w:color w:val="000000" w:themeColor="text1"/>
          <w:sz w:val="16"/>
        </w:rPr>
        <w:t xml:space="preserve"> (Morgan in Hall 2000, 39). These discourses emerged centuries before the European colonies in North and Latin America and the Caribbean were established (Gilman 1992). Skin shades and dark African-descent skin have had resonance within the Black Atlantic world for centuries. For example, in El Archivo de Indias in Seville it is possible to see requests for licences to travel to Latin America from Spanish families which list household members, both free and enslaved, in terms of the constructed caste-shade categories generated from “race mixing” and blood quantum, for example, mulata/o, zambo, morisco. In the Mexican Las Castas classification mulata/o had white and Black parents, morisco had mulata/o and white parents and zambo had Indigenous and Black parents. Needless to say each blood quantum category had different discursive constructions attributed to skin and through that to people, which enabled Spanish whiteness to have boundaries setting it apart from those who were “mixed race”, Black or Indigenous. According to Hilary Beckles (1999), during enslavement in the Caribbean the Black woman was ideologically constructed as essentially “nonfeminine” in so far as primacy was placed upon her alleged muscular capabilities, physical strength, aggressive carriage, and sturdiness (10). Proslavery writers presented her as devoid of the feminine tenderness and graciousness in which the white woman was tightly wrapped. </w:t>
      </w:r>
      <w:r w:rsidRPr="00F3623E">
        <w:rPr>
          <w:color w:val="000000" w:themeColor="text1"/>
          <w:u w:val="single"/>
        </w:rPr>
        <w:t xml:space="preserve">The </w:t>
      </w:r>
      <w:r w:rsidRPr="00F3623E">
        <w:rPr>
          <w:color w:val="000000" w:themeColor="text1"/>
          <w:highlight w:val="cyan"/>
          <w:u w:val="single"/>
        </w:rPr>
        <w:t>history of the Black woman’s body</w:t>
      </w:r>
      <w:r w:rsidRPr="00F3623E">
        <w:rPr>
          <w:color w:val="000000" w:themeColor="text1"/>
          <w:u w:val="single"/>
        </w:rPr>
        <w:t xml:space="preserve"> in the European-North/Latin American imagination </w:t>
      </w:r>
      <w:r w:rsidRPr="00F3623E">
        <w:rPr>
          <w:color w:val="000000" w:themeColor="text1"/>
          <w:highlight w:val="cyan"/>
          <w:u w:val="single"/>
        </w:rPr>
        <w:t xml:space="preserve">is </w:t>
      </w:r>
      <w:r w:rsidRPr="00F3623E">
        <w:rPr>
          <w:b/>
          <w:bCs/>
          <w:color w:val="000000" w:themeColor="text1"/>
          <w:highlight w:val="cyan"/>
          <w:u w:val="single"/>
        </w:rPr>
        <w:t>imbricated within racial capitalism</w:t>
      </w:r>
      <w:r w:rsidRPr="00F3623E">
        <w:rPr>
          <w:color w:val="000000" w:themeColor="text1"/>
          <w:highlight w:val="cyan"/>
          <w:u w:val="single"/>
        </w:rPr>
        <w:t>, its racialization</w:t>
      </w:r>
      <w:r w:rsidRPr="00F3623E">
        <w:rPr>
          <w:color w:val="000000" w:themeColor="text1"/>
          <w:u w:val="single"/>
        </w:rPr>
        <w:t xml:space="preserve"> regimes and technologies of governance based on skin shade further </w:t>
      </w:r>
      <w:r w:rsidRPr="00F3623E">
        <w:rPr>
          <w:b/>
          <w:bCs/>
          <w:color w:val="000000" w:themeColor="text1"/>
          <w:highlight w:val="cyan"/>
          <w:u w:val="single"/>
        </w:rPr>
        <w:t>developed during Western Hemispheric colonialism and enslavement</w:t>
      </w:r>
      <w:r w:rsidRPr="00F3623E">
        <w:rPr>
          <w:color w:val="000000" w:themeColor="text1"/>
          <w:u w:val="single"/>
        </w:rPr>
        <w:t>.</w:t>
      </w:r>
      <w:r w:rsidRPr="00F3623E">
        <w:rPr>
          <w:color w:val="000000" w:themeColor="text1"/>
          <w:sz w:val="16"/>
        </w:rPr>
        <w:t xml:space="preserve"> </w:t>
      </w:r>
      <w:r w:rsidRPr="00F3623E">
        <w:rPr>
          <w:color w:val="000000" w:themeColor="text1"/>
          <w:u w:val="single"/>
        </w:rPr>
        <w:t>These regimes and technologies still remain active today</w:t>
      </w:r>
      <w:r w:rsidRPr="00F3623E">
        <w:rPr>
          <w:color w:val="000000" w:themeColor="text1"/>
          <w:sz w:val="16"/>
        </w:rPr>
        <w:t xml:space="preserve"> both in metropoles and former/present colonies. Indeed, for Hortense Spillers (1987) the Black woman’s body has provided and continues to provide an essential other for the construction of white US American/European women’s bodies</w:t>
      </w:r>
      <w:r w:rsidRPr="00F3623E">
        <w:rPr>
          <w:color w:val="000000" w:themeColor="text1"/>
          <w:u w:val="single"/>
        </w:rPr>
        <w:t xml:space="preserve">. The </w:t>
      </w:r>
      <w:r w:rsidRPr="00F3623E">
        <w:rPr>
          <w:color w:val="000000" w:themeColor="text1"/>
          <w:highlight w:val="cyan"/>
          <w:u w:val="single"/>
        </w:rPr>
        <w:t xml:space="preserve">dark skinned Black woman </w:t>
      </w:r>
      <w:r w:rsidRPr="00F3623E">
        <w:rPr>
          <w:color w:val="000000" w:themeColor="text1"/>
          <w:u w:val="single"/>
        </w:rPr>
        <w:t xml:space="preserve">continues to </w:t>
      </w:r>
      <w:r w:rsidRPr="00F3623E">
        <w:rPr>
          <w:color w:val="000000" w:themeColor="text1"/>
          <w:highlight w:val="cyan"/>
          <w:u w:val="single"/>
        </w:rPr>
        <w:t>be</w:t>
      </w:r>
      <w:r w:rsidRPr="00F3623E">
        <w:rPr>
          <w:color w:val="000000" w:themeColor="text1"/>
          <w:u w:val="single"/>
        </w:rPr>
        <w:t xml:space="preserve"> a </w:t>
      </w:r>
      <w:r w:rsidRPr="00F3623E">
        <w:rPr>
          <w:color w:val="000000" w:themeColor="text1"/>
          <w:highlight w:val="cyan"/>
          <w:u w:val="single"/>
        </w:rPr>
        <w:t>marginalized corporeality</w:t>
      </w:r>
      <w:r w:rsidRPr="00F3623E">
        <w:rPr>
          <w:color w:val="000000" w:themeColor="text1"/>
          <w:sz w:val="16"/>
        </w:rPr>
        <w:t xml:space="preserve"> in white and light skinned US-UK/ European-Latin American-Caribbean cultural consciousness and representation. Drawing on the earlier work of Charles Parrish, Jeffrianne Wilder (2010) asserts that there has been no change in colourist ideology among African Americans. </w:t>
      </w:r>
      <w:r w:rsidRPr="00F3623E">
        <w:rPr>
          <w:color w:val="000000" w:themeColor="text1"/>
        </w:rPr>
        <w:t>The attitudes and names</w:t>
      </w:r>
      <w:r w:rsidRPr="00F3623E">
        <w:rPr>
          <w:color w:val="000000" w:themeColor="text1"/>
          <w:sz w:val="16"/>
        </w:rPr>
        <w:t xml:space="preserve"> associated with light skin tones tended to be negative whilst </w:t>
      </w:r>
      <w:r w:rsidRPr="00F3623E">
        <w:rPr>
          <w:color w:val="000000" w:themeColor="text1"/>
          <w:sz w:val="16"/>
          <w:szCs w:val="16"/>
        </w:rPr>
        <w:t>those</w:t>
      </w:r>
      <w:r w:rsidRPr="00F3623E">
        <w:rPr>
          <w:color w:val="000000" w:themeColor="text1"/>
        </w:rPr>
        <w:t xml:space="preserve"> </w:t>
      </w:r>
      <w:r w:rsidRPr="00F3623E">
        <w:rPr>
          <w:color w:val="000000" w:themeColor="text1"/>
          <w:u w:val="single"/>
        </w:rPr>
        <w:t>related to dark skin tones were derogatory</w:t>
      </w:r>
      <w:r w:rsidRPr="00F3623E">
        <w:rPr>
          <w:color w:val="000000" w:themeColor="text1"/>
          <w:sz w:val="16"/>
        </w:rPr>
        <w:t xml:space="preserve">, but medium skin tones were viewed most positively. For Wilder (2010), colourism in the USA seemed not to operate in the traditional binary logic of racialized skin politics but was within a three-tier system with brown at the top of the hierarchy. This preference for brownness and orientation away from dark skin also maps onto Jamaica’s “browning” (Mohammed 2000; Tate 2009), Brazil’s “mulata” (Caldwell 2007; Pinho 2010), Cuba’s “mulata” (Arrizon 2006) and the Dominican Republic’s denial of African descent but embrace of indigeneity and Spanish descent brownness (Candelario 2000). </w:t>
      </w:r>
      <w:r w:rsidRPr="00F3623E">
        <w:rPr>
          <w:color w:val="000000" w:themeColor="text1"/>
          <w:highlight w:val="cyan"/>
          <w:u w:val="single"/>
        </w:rPr>
        <w:t>In the Global North/South West</w:t>
      </w:r>
      <w:r w:rsidRPr="00F3623E">
        <w:rPr>
          <w:color w:val="000000" w:themeColor="text1"/>
          <w:u w:val="single"/>
        </w:rPr>
        <w:t xml:space="preserve">, </w:t>
      </w:r>
      <w:r w:rsidRPr="00F3623E">
        <w:rPr>
          <w:color w:val="000000" w:themeColor="text1"/>
          <w:highlight w:val="cyan"/>
          <w:u w:val="single"/>
        </w:rPr>
        <w:t>dark skin colour</w:t>
      </w:r>
      <w:r w:rsidRPr="00F3623E">
        <w:rPr>
          <w:color w:val="000000" w:themeColor="text1"/>
          <w:u w:val="single"/>
        </w:rPr>
        <w:t xml:space="preserve"> continues to </w:t>
      </w:r>
      <w:r w:rsidRPr="00F3623E">
        <w:rPr>
          <w:color w:val="000000" w:themeColor="text1"/>
          <w:highlight w:val="cyan"/>
          <w:u w:val="single"/>
        </w:rPr>
        <w:t>speak</w:t>
      </w:r>
      <w:r w:rsidRPr="00F3623E">
        <w:rPr>
          <w:color w:val="000000" w:themeColor="text1"/>
          <w:u w:val="single"/>
        </w:rPr>
        <w:t xml:space="preserve"> racialized otherness and </w:t>
      </w:r>
      <w:r w:rsidRPr="00F3623E">
        <w:rPr>
          <w:color w:val="000000" w:themeColor="text1"/>
          <w:highlight w:val="cyan"/>
          <w:u w:val="single"/>
        </w:rPr>
        <w:t>ugliness in post-settler, post-plantation and post-colonial societies</w:t>
      </w:r>
      <w:r w:rsidRPr="00F3623E">
        <w:rPr>
          <w:color w:val="000000" w:themeColor="text1"/>
          <w:u w:val="single"/>
        </w:rPr>
        <w:t>.</w:t>
      </w:r>
      <w:r w:rsidRPr="00F3623E">
        <w:rPr>
          <w:color w:val="000000" w:themeColor="text1"/>
          <w:sz w:val="16"/>
        </w:rPr>
        <w:t xml:space="preserve"> Indeed, it is through skin shade that we still intuit who can be human even in those societies which appear to be racially homogeneous (Pierre 2013; Tate 2016; Wynter 2003, 2001). As Kobena Mercer (1994) reminded us, skin is not just organic but highly politicized as a hyper-visible signifier of racial difference. Our racialized and gendered identifications emerge in the flow between skin shades as meaning-filled and affective body surfacings. Skin shade continues to be the building block of national politics, aesthetic hierarchies, transracial intimacies/ dislocations and structural inequality within the USA, Europe, Latin America, the Caribbean and the African continent (Pierre 2013; 2008; Fokuo 2009; Hope 2009; Brown-Glaude 2007; Tate 2016). </w:t>
      </w:r>
      <w:r w:rsidRPr="00F3623E">
        <w:rPr>
          <w:color w:val="000000" w:themeColor="text1"/>
          <w:u w:val="single"/>
        </w:rPr>
        <w:t xml:space="preserve">It is from within the historical and contemporary aesthetic matrix of racial capitalism that </w:t>
      </w:r>
      <w:r w:rsidRPr="00F3623E">
        <w:rPr>
          <w:color w:val="000000" w:themeColor="text1"/>
          <w:highlight w:val="cyan"/>
          <w:u w:val="single"/>
        </w:rPr>
        <w:t xml:space="preserve">we see discourses of </w:t>
      </w:r>
      <w:r w:rsidRPr="00F3623E">
        <w:rPr>
          <w:b/>
          <w:bCs/>
          <w:color w:val="000000" w:themeColor="text1"/>
          <w:highlight w:val="cyan"/>
          <w:u w:val="single"/>
        </w:rPr>
        <w:t xml:space="preserve">dark skin </w:t>
      </w:r>
      <w:r w:rsidRPr="00F3623E">
        <w:rPr>
          <w:color w:val="000000" w:themeColor="text1"/>
          <w:highlight w:val="cyan"/>
          <w:u w:val="single"/>
        </w:rPr>
        <w:t xml:space="preserve">on women’s bodies as </w:t>
      </w:r>
      <w:r w:rsidRPr="00F3623E">
        <w:rPr>
          <w:b/>
          <w:bCs/>
          <w:color w:val="000000" w:themeColor="text1"/>
          <w:highlight w:val="cyan"/>
          <w:u w:val="single"/>
        </w:rPr>
        <w:t>ugly, backward, masculine, desirable, repulsive</w:t>
      </w:r>
      <w:r w:rsidRPr="00F3623E">
        <w:rPr>
          <w:b/>
          <w:bCs/>
          <w:color w:val="000000" w:themeColor="text1"/>
          <w:u w:val="single"/>
        </w:rPr>
        <w:t>,</w:t>
      </w:r>
      <w:r w:rsidRPr="00F3623E">
        <w:rPr>
          <w:color w:val="000000" w:themeColor="text1"/>
          <w:u w:val="single"/>
        </w:rPr>
        <w:t xml:space="preserve"> and </w:t>
      </w:r>
      <w:r w:rsidRPr="00F3623E">
        <w:rPr>
          <w:b/>
          <w:bCs/>
          <w:color w:val="000000" w:themeColor="text1"/>
          <w:highlight w:val="cyan"/>
          <w:u w:val="single"/>
        </w:rPr>
        <w:t>contemptible</w:t>
      </w:r>
      <w:r w:rsidRPr="00F3623E">
        <w:rPr>
          <w:color w:val="000000" w:themeColor="text1"/>
          <w:sz w:val="16"/>
        </w:rPr>
        <w:t xml:space="preserve">, spreading out as a “second skin” (Cheng 2011) </w:t>
      </w:r>
      <w:r w:rsidRPr="00F3623E">
        <w:rPr>
          <w:color w:val="000000" w:themeColor="text1"/>
          <w:highlight w:val="cyan"/>
          <w:u w:val="single"/>
        </w:rPr>
        <w:t xml:space="preserve">to impact Black women through </w:t>
      </w:r>
      <w:r w:rsidRPr="00F3623E">
        <w:rPr>
          <w:b/>
          <w:bCs/>
          <w:color w:val="000000" w:themeColor="text1"/>
          <w:highlight w:val="cyan"/>
          <w:u w:val="single"/>
        </w:rPr>
        <w:t>misogynoir</w:t>
      </w:r>
      <w:r w:rsidRPr="00F3623E">
        <w:rPr>
          <w:color w:val="000000" w:themeColor="text1"/>
          <w:u w:val="single"/>
        </w:rPr>
        <w:t xml:space="preserve">. </w:t>
      </w:r>
    </w:p>
    <w:p w14:paraId="06654F6C" w14:textId="77777777" w:rsidR="00D867BC" w:rsidRPr="00F3623E" w:rsidRDefault="00D867BC" w:rsidP="00D867BC">
      <w:pPr>
        <w:rPr>
          <w:color w:val="000000" w:themeColor="text1"/>
          <w:u w:val="single"/>
        </w:rPr>
      </w:pPr>
    </w:p>
    <w:p w14:paraId="77A48DB1" w14:textId="77777777" w:rsidR="00D867BC" w:rsidRPr="00F3623E" w:rsidRDefault="00D867BC" w:rsidP="00D867BC">
      <w:pPr>
        <w:rPr>
          <w:color w:val="000000" w:themeColor="text1"/>
          <w:u w:val="single"/>
        </w:rPr>
      </w:pPr>
    </w:p>
    <w:p w14:paraId="2D211C65" w14:textId="19D61796" w:rsidR="006F7758" w:rsidRPr="00F3623E" w:rsidRDefault="006F7758" w:rsidP="006F7758">
      <w:pPr>
        <w:pStyle w:val="Heading3"/>
        <w:rPr>
          <w:rFonts w:cs="Calibri"/>
          <w:color w:val="000000" w:themeColor="text1"/>
        </w:rPr>
      </w:pPr>
      <w:r w:rsidRPr="00F3623E">
        <w:rPr>
          <w:rFonts w:cs="Calibri"/>
          <w:color w:val="000000" w:themeColor="text1"/>
        </w:rPr>
        <w:t xml:space="preserve">2NC --- Populism </w:t>
      </w:r>
    </w:p>
    <w:p w14:paraId="51840897" w14:textId="77777777" w:rsidR="006F7758" w:rsidRPr="00F3623E" w:rsidRDefault="006F7758" w:rsidP="006F7758">
      <w:pPr>
        <w:pStyle w:val="Heading4"/>
        <w:rPr>
          <w:rFonts w:cs="Calibri"/>
          <w:color w:val="000000" w:themeColor="text1"/>
        </w:rPr>
      </w:pPr>
      <w:r w:rsidRPr="00F3623E">
        <w:rPr>
          <w:rFonts w:cs="Calibri"/>
          <w:color w:val="000000" w:themeColor="text1"/>
        </w:rPr>
        <w:t xml:space="preserve">The root cause of populism and capitalism and class antagonism. </w:t>
      </w:r>
    </w:p>
    <w:p w14:paraId="514A6C49" w14:textId="39F6B5DE" w:rsidR="006F7758" w:rsidRPr="00F3623E" w:rsidRDefault="006F7758" w:rsidP="006F7758">
      <w:pPr>
        <w:rPr>
          <w:color w:val="000000" w:themeColor="text1"/>
        </w:rPr>
      </w:pPr>
      <w:r w:rsidRPr="00F3623E">
        <w:rPr>
          <w:color w:val="000000" w:themeColor="text1"/>
        </w:rPr>
        <w:t>Alberto</w:t>
      </w:r>
      <w:r w:rsidRPr="00F3623E">
        <w:rPr>
          <w:b/>
          <w:color w:val="000000" w:themeColor="text1"/>
        </w:rPr>
        <w:t xml:space="preserve"> </w:t>
      </w:r>
      <w:r w:rsidRPr="00F3623E">
        <w:rPr>
          <w:b/>
          <w:color w:val="000000" w:themeColor="text1"/>
          <w:sz w:val="26"/>
          <w:szCs w:val="26"/>
        </w:rPr>
        <w:t>Toscano, 20</w:t>
      </w:r>
      <w:r w:rsidRPr="00F3623E">
        <w:rPr>
          <w:color w:val="000000" w:themeColor="text1"/>
        </w:rPr>
        <w:t xml:space="preserve"> [Alberto Toscano is Reader in Critical Theory and Co-Director of the Centre for Philosophy and Critical Thought at Goldsmiths, University of London. He’s the author of </w:t>
      </w:r>
      <w:hyperlink r:id="rId151">
        <w:r w:rsidRPr="00F3623E">
          <w:rPr>
            <w:i/>
            <w:color w:val="000000" w:themeColor="text1"/>
            <w:u w:val="single"/>
          </w:rPr>
          <w:t>Fanaticism: On the Uses of an Idea</w:t>
        </w:r>
      </w:hyperlink>
      <w:r w:rsidRPr="00F3623E">
        <w:rPr>
          <w:color w:val="000000" w:themeColor="text1"/>
        </w:rPr>
        <w:t xml:space="preserve"> and of the forthcoming </w:t>
      </w:r>
      <w:r w:rsidRPr="00F3623E">
        <w:rPr>
          <w:i/>
          <w:color w:val="000000" w:themeColor="text1"/>
        </w:rPr>
        <w:t>Late Fascism</w:t>
      </w:r>
      <w:r w:rsidRPr="00F3623E">
        <w:rPr>
          <w:color w:val="000000" w:themeColor="text1"/>
        </w:rPr>
        <w:t xml:space="preserve">. Toscano, Alberto. “The Long Shadow of Racial Fascism.” </w:t>
      </w:r>
      <w:r w:rsidRPr="00F3623E">
        <w:rPr>
          <w:i/>
          <w:color w:val="000000" w:themeColor="text1"/>
        </w:rPr>
        <w:t>Boston Review</w:t>
      </w:r>
      <w:r w:rsidRPr="00F3623E">
        <w:rPr>
          <w:color w:val="000000" w:themeColor="text1"/>
        </w:rPr>
        <w:t>, 28 Oct. 2020,</w:t>
      </w:r>
      <w:hyperlink r:id="rId152">
        <w:r w:rsidRPr="00F3623E">
          <w:rPr>
            <w:color w:val="000000" w:themeColor="text1"/>
          </w:rPr>
          <w:t xml:space="preserve"> </w:t>
        </w:r>
      </w:hyperlink>
      <w:r w:rsidRPr="00F3623E">
        <w:rPr>
          <w:color w:val="000000" w:themeColor="text1"/>
          <w:u w:val="single"/>
        </w:rPr>
        <w:t>www.bostonreview.net/articles/long-shadow-racial-fascism/</w:t>
      </w:r>
      <w:r w:rsidRPr="00F3623E">
        <w:rPr>
          <w:color w:val="000000" w:themeColor="text1"/>
        </w:rPr>
        <w:t xml:space="preserve">.] </w:t>
      </w:r>
      <w:r w:rsidRPr="00F3623E">
        <w:rPr>
          <w:b/>
          <w:color w:val="000000" w:themeColor="text1"/>
        </w:rPr>
        <w:t xml:space="preserve">ZRF 7/11/2023 </w:t>
      </w:r>
      <w:r w:rsidRPr="00F3623E">
        <w:rPr>
          <w:rFonts w:ascii="Segoe UI Emoji" w:hAnsi="Segoe UI Emoji" w:cs="Segoe UI Emoji"/>
          <w:b/>
          <w:color w:val="000000" w:themeColor="text1"/>
        </w:rPr>
        <w:t>🐥</w:t>
      </w:r>
    </w:p>
    <w:p w14:paraId="541C66A3" w14:textId="572688C6" w:rsidR="006F7758" w:rsidRPr="00F3623E" w:rsidRDefault="006F7758" w:rsidP="006F7758">
      <w:pPr>
        <w:rPr>
          <w:color w:val="000000" w:themeColor="text1"/>
          <w:u w:val="single"/>
          <w:shd w:val="clear" w:color="auto" w:fill="FFD966"/>
        </w:rPr>
      </w:pPr>
      <w:r w:rsidRPr="00F3623E">
        <w:rPr>
          <w:color w:val="000000" w:themeColor="text1"/>
          <w:sz w:val="16"/>
        </w:rPr>
        <w:t xml:space="preserve">In the wake of the 2016 election, public intellectuals latched onto the new administration’s organic and ideological links with </w:t>
      </w:r>
      <w:r w:rsidRPr="00F3623E">
        <w:rPr>
          <w:b/>
          <w:color w:val="000000" w:themeColor="text1"/>
          <w:highlight w:val="cyan"/>
          <w:u w:val="single"/>
          <w:shd w:val="clear" w:color="auto" w:fill="FFD966"/>
        </w:rPr>
        <w:t>the</w:t>
      </w:r>
      <w:r w:rsidRPr="00F3623E">
        <w:rPr>
          <w:color w:val="000000" w:themeColor="text1"/>
          <w:sz w:val="16"/>
        </w:rPr>
        <w:t xml:space="preserve"> alt- and</w:t>
      </w:r>
      <w:r w:rsidRPr="00F3623E">
        <w:rPr>
          <w:b/>
          <w:color w:val="000000" w:themeColor="text1"/>
          <w:u w:val="single"/>
        </w:rPr>
        <w:t xml:space="preserve"> </w:t>
      </w:r>
      <w:r w:rsidRPr="00F3623E">
        <w:rPr>
          <w:b/>
          <w:color w:val="000000" w:themeColor="text1"/>
          <w:highlight w:val="cyan"/>
          <w:u w:val="single"/>
          <w:shd w:val="clear" w:color="auto" w:fill="FFD966"/>
        </w:rPr>
        <w:t>far right.</w:t>
      </w:r>
      <w:r w:rsidRPr="00F3623E">
        <w:rPr>
          <w:color w:val="000000" w:themeColor="text1"/>
          <w:sz w:val="16"/>
        </w:rPr>
        <w:t xml:space="preserve"> But</w:t>
      </w:r>
      <w:r w:rsidRPr="00F3623E">
        <w:rPr>
          <w:color w:val="000000" w:themeColor="text1"/>
          <w:sz w:val="16"/>
          <w:shd w:val="clear" w:color="auto" w:fill="FFD966"/>
        </w:rPr>
        <w:t xml:space="preserve"> </w:t>
      </w:r>
      <w:r w:rsidRPr="00F3623E">
        <w:rPr>
          <w:b/>
          <w:color w:val="000000" w:themeColor="text1"/>
          <w:highlight w:val="cyan"/>
          <w:u w:val="single"/>
          <w:shd w:val="clear" w:color="auto" w:fill="FFD966"/>
        </w:rPr>
        <w:t>a mass civic insurgency against racial terror—and the federal government’s authoritarian response</w:t>
      </w:r>
      <w:r w:rsidRPr="00F3623E">
        <w:rPr>
          <w:color w:val="000000" w:themeColor="text1"/>
          <w:sz w:val="16"/>
        </w:rPr>
        <w:t xml:space="preserve">—has pushed hitherto cloistered academic debates about fascism into the mainstream, with </w:t>
      </w:r>
      <w:r w:rsidRPr="00F3623E">
        <w:rPr>
          <w:b/>
          <w:color w:val="000000" w:themeColor="text1"/>
          <w:sz w:val="16"/>
        </w:rPr>
        <w:t>Peter E. Gordon</w:t>
      </w:r>
      <w:r w:rsidRPr="00F3623E">
        <w:rPr>
          <w:color w:val="000000" w:themeColor="text1"/>
          <w:sz w:val="16"/>
        </w:rPr>
        <w:t xml:space="preserve">, </w:t>
      </w:r>
      <w:r w:rsidRPr="00F3623E">
        <w:rPr>
          <w:b/>
          <w:color w:val="000000" w:themeColor="text1"/>
          <w:sz w:val="16"/>
        </w:rPr>
        <w:t>Samuel Moyn</w:t>
      </w:r>
      <w:r w:rsidRPr="00F3623E">
        <w:rPr>
          <w:color w:val="000000" w:themeColor="text1"/>
          <w:sz w:val="16"/>
        </w:rPr>
        <w:t xml:space="preserve">, and </w:t>
      </w:r>
      <w:r w:rsidRPr="00F3623E">
        <w:rPr>
          <w:b/>
          <w:color w:val="000000" w:themeColor="text1"/>
          <w:sz w:val="16"/>
        </w:rPr>
        <w:t>Sarah Churchwell</w:t>
      </w:r>
      <w:r w:rsidRPr="00F3623E">
        <w:rPr>
          <w:color w:val="000000" w:themeColor="text1"/>
          <w:sz w:val="16"/>
        </w:rPr>
        <w:t xml:space="preserve"> taking to the pages of the </w:t>
      </w:r>
      <w:r w:rsidRPr="00F3623E">
        <w:rPr>
          <w:i/>
          <w:color w:val="000000" w:themeColor="text1"/>
          <w:sz w:val="16"/>
        </w:rPr>
        <w:t>New York Review of Books</w:t>
      </w:r>
      <w:r w:rsidRPr="00F3623E">
        <w:rPr>
          <w:color w:val="000000" w:themeColor="text1"/>
          <w:sz w:val="16"/>
        </w:rPr>
        <w:t xml:space="preserve"> to hash out whether it is historically apt or politically useful to call Trump a fascist. The F-word has also been making unusual forays into CNN, the</w:t>
      </w:r>
      <w:r w:rsidRPr="00F3623E">
        <w:rPr>
          <w:i/>
          <w:color w:val="000000" w:themeColor="text1"/>
          <w:sz w:val="16"/>
        </w:rPr>
        <w:t xml:space="preserve"> New York Times</w:t>
      </w:r>
      <w:r w:rsidRPr="00F3623E">
        <w:rPr>
          <w:color w:val="000000" w:themeColor="text1"/>
          <w:sz w:val="16"/>
        </w:rPr>
        <w:t>, and mainstream discourse. The increasing prospect that any transfer of power will be fraught—</w:t>
      </w:r>
      <w:r w:rsidRPr="00F3623E">
        <w:rPr>
          <w:b/>
          <w:color w:val="000000" w:themeColor="text1"/>
          <w:u w:val="single"/>
        </w:rPr>
        <w:t xml:space="preserve">Trump has hinted he will not accept the results </w:t>
      </w:r>
      <w:r w:rsidRPr="00F3623E">
        <w:rPr>
          <w:color w:val="000000" w:themeColor="text1"/>
          <w:sz w:val="16"/>
        </w:rPr>
        <w:t>if he loses—has further intensified the stakes, with even the dependable neoliberal cheerleader Thomas Friedman conjuring up specters of civil war. Notwithstanding the changing terrain</w:t>
      </w:r>
      <w:r w:rsidRPr="00F3623E">
        <w:rPr>
          <w:color w:val="000000" w:themeColor="text1"/>
          <w:sz w:val="16"/>
          <w:shd w:val="clear" w:color="auto" w:fill="FFD966"/>
        </w:rPr>
        <w:t>,</w:t>
      </w:r>
      <w:r w:rsidRPr="00F3623E">
        <w:rPr>
          <w:b/>
          <w:color w:val="000000" w:themeColor="text1"/>
          <w:u w:val="single"/>
          <w:shd w:val="clear" w:color="auto" w:fill="FFD966"/>
        </w:rPr>
        <w:t xml:space="preserve"> </w:t>
      </w:r>
      <w:r w:rsidRPr="00F3623E">
        <w:rPr>
          <w:b/>
          <w:color w:val="000000" w:themeColor="text1"/>
          <w:highlight w:val="cyan"/>
          <w:u w:val="single"/>
          <w:shd w:val="clear" w:color="auto" w:fill="FFD966"/>
        </w:rPr>
        <w:t>talk of fascism has generally stuck to the same groove, asking whether present phenomena are analogous to those familiar from interwar European dictatorships</w:t>
      </w:r>
      <w:r w:rsidRPr="00F3623E">
        <w:rPr>
          <w:color w:val="000000" w:themeColor="text1"/>
          <w:sz w:val="16"/>
          <w:highlight w:val="cyan"/>
          <w:shd w:val="clear" w:color="auto" w:fill="FFD966"/>
        </w:rPr>
        <w:t>.</w:t>
      </w:r>
      <w:r w:rsidRPr="00F3623E">
        <w:rPr>
          <w:color w:val="000000" w:themeColor="text1"/>
          <w:sz w:val="16"/>
        </w:rPr>
        <w:t xml:space="preserve"> Sceptics of comparison underscore the way that the analogy of fascism can either treat the present moment as exceptional, papering over the history of distinctly American forms of authoritarianism, or be so broad as to fail to define what is unique about our current predicament. </w:t>
      </w:r>
      <w:r w:rsidRPr="00F3623E">
        <w:rPr>
          <w:color w:val="000000" w:themeColor="text1"/>
          <w:u w:val="single"/>
        </w:rPr>
        <w:t>Analogy’s advocates point to the need to detect family resemblances with past despotisms before it’s too late</w:t>
      </w:r>
      <w:r w:rsidRPr="00F3623E">
        <w:rPr>
          <w:color w:val="000000" w:themeColor="text1"/>
          <w:sz w:val="16"/>
        </w:rPr>
        <w:t xml:space="preserve">, often making their case by advancing some ideal-typical checklist, whether in terms of the </w:t>
      </w:r>
      <w:r w:rsidRPr="00F3623E">
        <w:rPr>
          <w:i/>
          <w:color w:val="000000" w:themeColor="text1"/>
          <w:sz w:val="16"/>
        </w:rPr>
        <w:t>elements</w:t>
      </w:r>
      <w:r w:rsidRPr="00F3623E">
        <w:rPr>
          <w:color w:val="000000" w:themeColor="text1"/>
          <w:sz w:val="16"/>
        </w:rPr>
        <w:t xml:space="preserve"> of or the </w:t>
      </w:r>
      <w:r w:rsidRPr="00F3623E">
        <w:rPr>
          <w:i/>
          <w:color w:val="000000" w:themeColor="text1"/>
          <w:sz w:val="16"/>
        </w:rPr>
        <w:t xml:space="preserve">steps toward </w:t>
      </w:r>
      <w:r w:rsidRPr="00F3623E">
        <w:rPr>
          <w:color w:val="000000" w:themeColor="text1"/>
          <w:sz w:val="16"/>
        </w:rPr>
        <w:t>fascism. But what if our talk of fascism were not dominated by the question of analogy? Attending to</w:t>
      </w:r>
      <w:r w:rsidRPr="00F3623E">
        <w:rPr>
          <w:color w:val="000000" w:themeColor="text1"/>
          <w:sz w:val="16"/>
          <w:shd w:val="clear" w:color="auto" w:fill="FFD966"/>
        </w:rPr>
        <w:t xml:space="preserve"> </w:t>
      </w:r>
      <w:r w:rsidRPr="00F3623E">
        <w:rPr>
          <w:b/>
          <w:color w:val="000000" w:themeColor="text1"/>
          <w:highlight w:val="cyan"/>
          <w:u w:val="single"/>
          <w:shd w:val="clear" w:color="auto" w:fill="FFD966"/>
        </w:rPr>
        <w:t>the long history of Black radical thinking about fascism and anti-fascist resistance</w:t>
      </w:r>
      <w:r w:rsidRPr="00F3623E">
        <w:rPr>
          <w:color w:val="000000" w:themeColor="text1"/>
          <w:sz w:val="16"/>
        </w:rPr>
        <w:t xml:space="preserve">—to what Cedric Robinson called a “Black construction of fascism” alternative to the “historical manufacture of fascism as a negation of Western </w:t>
      </w:r>
      <w:r w:rsidRPr="00F3623E">
        <w:rPr>
          <w:i/>
          <w:color w:val="000000" w:themeColor="text1"/>
          <w:sz w:val="16"/>
        </w:rPr>
        <w:t>Geist</w:t>
      </w:r>
      <w:r w:rsidRPr="00F3623E">
        <w:rPr>
          <w:color w:val="000000" w:themeColor="text1"/>
          <w:sz w:val="16"/>
        </w:rPr>
        <w:t xml:space="preserve">”—could serve </w:t>
      </w:r>
      <w:r w:rsidRPr="00F3623E">
        <w:rPr>
          <w:color w:val="000000" w:themeColor="text1"/>
          <w:highlight w:val="cyan"/>
          <w:u w:val="single"/>
          <w:shd w:val="clear" w:color="auto" w:fill="FFD966"/>
        </w:rPr>
        <w:t>to dislodge the debate about fascism from the deadlock of analogy,</w:t>
      </w:r>
      <w:r w:rsidRPr="00F3623E">
        <w:rPr>
          <w:color w:val="000000" w:themeColor="text1"/>
          <w:u w:val="single"/>
        </w:rPr>
        <w:t xml:space="preserve"> </w:t>
      </w:r>
      <w:r w:rsidRPr="00F3623E">
        <w:rPr>
          <w:color w:val="000000" w:themeColor="text1"/>
          <w:sz w:val="16"/>
        </w:rPr>
        <w:t>providing the resources to confront our volatile interregnum.</w:t>
      </w:r>
      <w:r w:rsidR="00171B60" w:rsidRPr="00F3623E">
        <w:rPr>
          <w:color w:val="000000" w:themeColor="text1"/>
          <w:sz w:val="16"/>
        </w:rPr>
        <w:t xml:space="preserve"> </w:t>
      </w:r>
      <w:r w:rsidRPr="00F3623E">
        <w:rPr>
          <w:color w:val="000000" w:themeColor="text1"/>
          <w:u w:val="single"/>
        </w:rPr>
        <w:t xml:space="preserve">Long before Nazi violence came to be conceived of as beyond analogy, Black radical thinkers sought to expand the historical and political imagination of an anti-fascist left. </w:t>
      </w:r>
      <w:r w:rsidRPr="00F3623E">
        <w:rPr>
          <w:color w:val="000000" w:themeColor="text1"/>
          <w:sz w:val="16"/>
        </w:rPr>
        <w:t>They detailed how what could seem</w:t>
      </w:r>
      <w:r w:rsidRPr="00F3623E">
        <w:rPr>
          <w:color w:val="000000" w:themeColor="text1"/>
          <w:u w:val="single"/>
          <w:shd w:val="clear" w:color="auto" w:fill="FFD966"/>
        </w:rPr>
        <w:t xml:space="preserve">, </w:t>
      </w:r>
      <w:r w:rsidRPr="00F3623E">
        <w:rPr>
          <w:color w:val="000000" w:themeColor="text1"/>
          <w:highlight w:val="cyan"/>
          <w:u w:val="single"/>
          <w:shd w:val="clear" w:color="auto" w:fill="FFD966"/>
        </w:rPr>
        <w:t>from a European or white vantage point, to be a radically new form of ideology and violence was,</w:t>
      </w:r>
      <w:r w:rsidRPr="00F3623E">
        <w:rPr>
          <w:color w:val="000000" w:themeColor="text1"/>
          <w:sz w:val="16"/>
          <w:shd w:val="clear" w:color="auto" w:fill="FFD966"/>
        </w:rPr>
        <w:t xml:space="preserve"> i</w:t>
      </w:r>
      <w:r w:rsidRPr="00F3623E">
        <w:rPr>
          <w:color w:val="000000" w:themeColor="text1"/>
          <w:sz w:val="16"/>
        </w:rPr>
        <w:t>n fact, continuous with the history of colonial dispossession and racial slavery. Pan-Africanist George Padmore, breaking with the Communist International over its failure to see the l</w:t>
      </w:r>
      <w:r w:rsidRPr="00F3623E">
        <w:rPr>
          <w:color w:val="000000" w:themeColor="text1"/>
          <w:u w:val="single"/>
        </w:rPr>
        <w:t>ikenesses between “democratic” imperialism and fascism,</w:t>
      </w:r>
      <w:r w:rsidRPr="00F3623E">
        <w:rPr>
          <w:color w:val="000000" w:themeColor="text1"/>
          <w:sz w:val="16"/>
        </w:rPr>
        <w:t xml:space="preserve"> would write in </w:t>
      </w:r>
      <w:r w:rsidRPr="00F3623E">
        <w:rPr>
          <w:i/>
          <w:color w:val="000000" w:themeColor="text1"/>
          <w:sz w:val="16"/>
        </w:rPr>
        <w:t xml:space="preserve">How Britain Rules Africa </w:t>
      </w:r>
      <w:r w:rsidRPr="00F3623E">
        <w:rPr>
          <w:color w:val="000000" w:themeColor="text1"/>
          <w:sz w:val="16"/>
        </w:rPr>
        <w:t xml:space="preserve">(1936) of settler-colonial racism as “the breeding-ground for the type of fascist mentality which is being let loose in Europe today.” He would go on to see in </w:t>
      </w:r>
      <w:r w:rsidRPr="00F3623E">
        <w:rPr>
          <w:color w:val="000000" w:themeColor="text1"/>
          <w:u w:val="single"/>
        </w:rPr>
        <w:t>South Africa “</w:t>
      </w:r>
      <w:r w:rsidRPr="00F3623E">
        <w:rPr>
          <w:i/>
          <w:color w:val="000000" w:themeColor="text1"/>
          <w:u w:val="single"/>
        </w:rPr>
        <w:t xml:space="preserve">the world’s classic </w:t>
      </w:r>
      <w:r w:rsidRPr="00F3623E">
        <w:rPr>
          <w:color w:val="000000" w:themeColor="text1"/>
          <w:u w:val="single"/>
        </w:rPr>
        <w:t>Fascist state,” g</w:t>
      </w:r>
      <w:r w:rsidRPr="00F3623E">
        <w:rPr>
          <w:color w:val="000000" w:themeColor="text1"/>
          <w:sz w:val="16"/>
        </w:rPr>
        <w:t>rounded on the “unity of race as against class.” Padmore’s “</w:t>
      </w:r>
      <w:r w:rsidRPr="00F3623E">
        <w:rPr>
          <w:b/>
          <w:color w:val="000000" w:themeColor="text1"/>
          <w:highlight w:val="cyan"/>
          <w:u w:val="single"/>
          <w:shd w:val="clear" w:color="auto" w:fill="FFD966"/>
        </w:rPr>
        <w:t>Colonial Fascism</w:t>
      </w:r>
      <w:r w:rsidRPr="00F3623E">
        <w:rPr>
          <w:color w:val="000000" w:themeColor="text1"/>
          <w:sz w:val="16"/>
          <w:highlight w:val="cyan"/>
        </w:rPr>
        <w:t>”</w:t>
      </w:r>
      <w:r w:rsidRPr="00F3623E">
        <w:rPr>
          <w:color w:val="000000" w:themeColor="text1"/>
          <w:sz w:val="16"/>
        </w:rPr>
        <w:t xml:space="preserve"> thus anticipated Aimé Césaire’s memorable description of fascism as </w:t>
      </w:r>
      <w:r w:rsidRPr="00F3623E">
        <w:rPr>
          <w:color w:val="000000" w:themeColor="text1"/>
          <w:u w:val="single"/>
        </w:rPr>
        <w:t xml:space="preserve">the </w:t>
      </w:r>
      <w:r w:rsidRPr="00F3623E">
        <w:rPr>
          <w:color w:val="000000" w:themeColor="text1"/>
          <w:highlight w:val="cyan"/>
          <w:u w:val="single"/>
          <w:shd w:val="clear" w:color="auto" w:fill="FFD966"/>
        </w:rPr>
        <w:t>boomerang effect of European imperialist violence</w:t>
      </w:r>
      <w:r w:rsidRPr="00F3623E">
        <w:rPr>
          <w:color w:val="000000" w:themeColor="text1"/>
          <w:highlight w:val="cyan"/>
          <w:u w:val="single"/>
        </w:rPr>
        <w:t>.</w:t>
      </w:r>
      <w:r w:rsidRPr="00F3623E">
        <w:rPr>
          <w:color w:val="000000" w:themeColor="text1"/>
          <w:u w:val="single"/>
        </w:rPr>
        <w:t xml:space="preserve"> </w:t>
      </w:r>
      <w:r w:rsidRPr="00F3623E">
        <w:rPr>
          <w:color w:val="000000" w:themeColor="text1"/>
          <w:sz w:val="16"/>
        </w:rPr>
        <w:t xml:space="preserve">African American anti-fascists shared the anti-colonial analysis that the Atlantic world’s history of racial violence belied the novelty of intra-European fascism. </w:t>
      </w:r>
      <w:r w:rsidRPr="00F3623E">
        <w:rPr>
          <w:color w:val="000000" w:themeColor="text1"/>
          <w:u w:val="single"/>
        </w:rPr>
        <w:t>Speaking in Paris</w:t>
      </w:r>
      <w:r w:rsidRPr="00F3623E">
        <w:rPr>
          <w:color w:val="000000" w:themeColor="text1"/>
          <w:sz w:val="16"/>
        </w:rPr>
        <w:t xml:space="preserve"> at the Second International Writers Congress in 1937, Langston</w:t>
      </w:r>
      <w:r w:rsidRPr="00F3623E">
        <w:rPr>
          <w:b/>
          <w:color w:val="000000" w:themeColor="text1"/>
          <w:u w:val="single"/>
        </w:rPr>
        <w:t xml:space="preserve"> </w:t>
      </w:r>
      <w:r w:rsidRPr="00F3623E">
        <w:rPr>
          <w:b/>
          <w:color w:val="000000" w:themeColor="text1"/>
          <w:highlight w:val="cyan"/>
          <w:u w:val="single"/>
          <w:shd w:val="clear" w:color="auto" w:fill="FFD966"/>
        </w:rPr>
        <w:t xml:space="preserve">Hughes declared: </w:t>
      </w:r>
      <w:r w:rsidRPr="00F3623E">
        <w:rPr>
          <w:color w:val="000000" w:themeColor="text1"/>
          <w:sz w:val="16"/>
          <w:highlight w:val="cyan"/>
          <w:shd w:val="clear" w:color="auto" w:fill="FFD966"/>
        </w:rPr>
        <w:t>“</w:t>
      </w:r>
      <w:r w:rsidRPr="00F3623E">
        <w:rPr>
          <w:b/>
          <w:color w:val="000000" w:themeColor="text1"/>
          <w:highlight w:val="cyan"/>
          <w:u w:val="single"/>
          <w:shd w:val="clear" w:color="auto" w:fill="FFD966"/>
        </w:rPr>
        <w:t>We Negroes in America do not have to be told what fascism is in action.</w:t>
      </w:r>
      <w:r w:rsidRPr="00F3623E">
        <w:rPr>
          <w:color w:val="000000" w:themeColor="text1"/>
          <w:sz w:val="16"/>
        </w:rPr>
        <w:t xml:space="preserve"> We know. Its theories of Nordic supremacy and economic suppression have long been realities to us.” It was an insight that certainly would not have surprised any reader of W. E. B. Du Bois’s monumental reckoning with the history of U.S. racial capitalism, </w:t>
      </w:r>
      <w:r w:rsidRPr="00F3623E">
        <w:rPr>
          <w:i/>
          <w:color w:val="000000" w:themeColor="text1"/>
          <w:sz w:val="16"/>
        </w:rPr>
        <w:t xml:space="preserve">Black Reconstruction in America </w:t>
      </w:r>
      <w:r w:rsidRPr="00F3623E">
        <w:rPr>
          <w:color w:val="000000" w:themeColor="text1"/>
          <w:sz w:val="16"/>
        </w:rPr>
        <w:t xml:space="preserve">(1935). As Amiri Baraka would suggest much </w:t>
      </w:r>
      <w:r w:rsidRPr="00F3623E">
        <w:rPr>
          <w:b/>
          <w:color w:val="000000" w:themeColor="text1"/>
          <w:sz w:val="16"/>
        </w:rPr>
        <w:t>later</w:t>
      </w:r>
      <w:r w:rsidRPr="00F3623E">
        <w:rPr>
          <w:color w:val="000000" w:themeColor="text1"/>
          <w:sz w:val="16"/>
        </w:rPr>
        <w:t xml:space="preserve">, building on Du Bois’s passing mentions of fascism, the overthrow of Reconstruction enacted a “racial fascism” that long predated Hitlerism in its use of racial terror, conscription of poor whites, and manipulation of (to quote the famous definition of fascism by Georgi Dimitrov) “the most reactionary, most chauvinistic, and most imperialist sector of finance capital.” In this view, a U.S. racial fascism could go unremarked because it operated on the other side of the color line, just as colonial fascism took place far from the imperial metropole. As Bill V. Mullen and Christopher Vials have suggested in their vital </w:t>
      </w:r>
      <w:r w:rsidRPr="00F3623E">
        <w:rPr>
          <w:i/>
          <w:color w:val="000000" w:themeColor="text1"/>
          <w:sz w:val="16"/>
        </w:rPr>
        <w:t xml:space="preserve">The US Antifascism Reader </w:t>
      </w:r>
      <w:r w:rsidRPr="00F3623E">
        <w:rPr>
          <w:color w:val="000000" w:themeColor="text1"/>
          <w:sz w:val="16"/>
        </w:rPr>
        <w:t xml:space="preserve">(2020): For people of color at various historical moments, the experience of racialization within a liberal democracy could have the valence of fascism. That is to say, while a fascist state and a white supremacist democracy have very different mechanisms of power, the experience of racialized rightlessness within a liberal democracy can make the distinction between it and fascism murky at the level of lived experience. For those racially cast aside outside of liberal democracy’s system of rights, the word ‘fascism’ does not always conjure up a distant and alien social order. Or, as French writer Jean Genet observed on May 1, 1970, at a </w:t>
      </w:r>
      <w:r w:rsidRPr="00F3623E">
        <w:rPr>
          <w:b/>
          <w:color w:val="000000" w:themeColor="text1"/>
          <w:sz w:val="16"/>
        </w:rPr>
        <w:t>rally in New Haven</w:t>
      </w:r>
      <w:r w:rsidRPr="00F3623E">
        <w:rPr>
          <w:color w:val="000000" w:themeColor="text1"/>
          <w:sz w:val="16"/>
        </w:rPr>
        <w:t xml:space="preserve"> for the liberation of Black Panther Party chairman Bobby Seale: “Another thing worries me: fascism. We often hear the Black Panther Party speak of fascism, and whites have difficulty accepting the word. That’s because whites have to make a great effort of imagination to understand that blacks live under an oppressive fascist regime.” It was largely thanks to the Panthers that the term “fascism” returned to the forefront of radical discourse and activism in the late 1960s and early 1970s.</w:t>
      </w:r>
      <w:r w:rsidRPr="00F3623E">
        <w:rPr>
          <w:color w:val="000000" w:themeColor="text1"/>
          <w:u w:val="single"/>
        </w:rPr>
        <w:t xml:space="preserve"> </w:t>
      </w:r>
      <w:r w:rsidRPr="00F3623E">
        <w:rPr>
          <w:color w:val="000000" w:themeColor="text1"/>
          <w:highlight w:val="cyan"/>
          <w:u w:val="single"/>
          <w:shd w:val="clear" w:color="auto" w:fill="FFD966"/>
        </w:rPr>
        <w:t xml:space="preserve">The </w:t>
      </w:r>
      <w:r w:rsidRPr="00F3623E">
        <w:rPr>
          <w:b/>
          <w:color w:val="000000" w:themeColor="text1"/>
          <w:highlight w:val="cyan"/>
          <w:u w:val="single"/>
          <w:shd w:val="clear" w:color="auto" w:fill="FFD966"/>
        </w:rPr>
        <w:t>United Front Against Fascism conference</w:t>
      </w:r>
      <w:r w:rsidRPr="00F3623E">
        <w:rPr>
          <w:color w:val="000000" w:themeColor="text1"/>
          <w:sz w:val="16"/>
        </w:rPr>
        <w:t xml:space="preserve"> held in Oakland in 1969 </w:t>
      </w:r>
      <w:r w:rsidRPr="00F3623E">
        <w:rPr>
          <w:b/>
          <w:color w:val="000000" w:themeColor="text1"/>
          <w:highlight w:val="cyan"/>
          <w:u w:val="single"/>
          <w:shd w:val="clear" w:color="auto" w:fill="FFD966"/>
        </w:rPr>
        <w:t>brought together a wide swathe of the Old and New Lefts,</w:t>
      </w:r>
      <w:r w:rsidRPr="00F3623E">
        <w:rPr>
          <w:color w:val="000000" w:themeColor="text1"/>
          <w:sz w:val="16"/>
        </w:rPr>
        <w:t xml:space="preserve"> as well </w:t>
      </w:r>
      <w:r w:rsidRPr="00F3623E">
        <w:rPr>
          <w:color w:val="000000" w:themeColor="text1"/>
          <w:u w:val="single"/>
        </w:rPr>
        <w:t>a</w:t>
      </w:r>
      <w:r w:rsidRPr="00F3623E">
        <w:rPr>
          <w:b/>
          <w:color w:val="000000" w:themeColor="text1"/>
          <w:u w:val="single"/>
        </w:rPr>
        <w:t>s Asian American, Chicano, Puerto Rican</w:t>
      </w:r>
      <w:r w:rsidRPr="00F3623E">
        <w:rPr>
          <w:color w:val="000000" w:themeColor="text1"/>
          <w:sz w:val="16"/>
        </w:rPr>
        <w:t xml:space="preserve"> (Young Lords), </w:t>
      </w:r>
      <w:r w:rsidRPr="00F3623E">
        <w:rPr>
          <w:color w:val="000000" w:themeColor="text1"/>
          <w:u w:val="single"/>
        </w:rPr>
        <w:t>and white Appalachian</w:t>
      </w:r>
      <w:r w:rsidRPr="00F3623E">
        <w:rPr>
          <w:color w:val="000000" w:themeColor="text1"/>
          <w:sz w:val="16"/>
        </w:rPr>
        <w:t xml:space="preserve"> (Young Patriots Organization) activists who had developed their own perspectives on U.S. fascism—for instance, by foregrounding the experience of Japanese internment during World War II. </w:t>
      </w:r>
      <w:r w:rsidRPr="00F3623E">
        <w:rPr>
          <w:color w:val="000000" w:themeColor="text1"/>
          <w:u w:val="single"/>
        </w:rPr>
        <w:t xml:space="preserve">In a striking indication of the peculiarities and continuities of U.S. anti-fascist traditions, </w:t>
      </w:r>
      <w:r w:rsidRPr="00F3623E">
        <w:rPr>
          <w:color w:val="000000" w:themeColor="text1"/>
          <w:highlight w:val="cyan"/>
          <w:u w:val="single"/>
          <w:shd w:val="clear" w:color="auto" w:fill="FFD966"/>
        </w:rPr>
        <w:t xml:space="preserve">among the chief planks of the conference was the notionally reformist demand for </w:t>
      </w:r>
      <w:r w:rsidRPr="00F3623E">
        <w:rPr>
          <w:b/>
          <w:color w:val="000000" w:themeColor="text1"/>
          <w:highlight w:val="cyan"/>
          <w:u w:val="single"/>
          <w:shd w:val="clear" w:color="auto" w:fill="FFD966"/>
        </w:rPr>
        <w:t>community or decentralized policing</w:t>
      </w:r>
      <w:r w:rsidRPr="00F3623E">
        <w:rPr>
          <w:color w:val="000000" w:themeColor="text1"/>
          <w:sz w:val="16"/>
          <w:highlight w:val="cyan"/>
          <w:shd w:val="clear" w:color="auto" w:fill="FFD966"/>
        </w:rPr>
        <w:t>—</w:t>
      </w:r>
      <w:r w:rsidRPr="00F3623E">
        <w:rPr>
          <w:color w:val="000000" w:themeColor="text1"/>
          <w:sz w:val="16"/>
        </w:rPr>
        <w:t xml:space="preserve">to </w:t>
      </w:r>
      <w:r w:rsidRPr="00F3623E">
        <w:rPr>
          <w:color w:val="000000" w:themeColor="text1"/>
          <w:u w:val="single"/>
        </w:rPr>
        <w:t>remove racist white officers from Black neighborhoods and exert local checks on law enforcement.</w:t>
      </w:r>
      <w:r w:rsidRPr="00F3623E">
        <w:rPr>
          <w:color w:val="000000" w:themeColor="text1"/>
          <w:sz w:val="16"/>
        </w:rPr>
        <w:t xml:space="preserve"> Political prisoners close to the Panthers theorized specifically about what we could call </w:t>
      </w:r>
      <w:r w:rsidRPr="00F3623E">
        <w:rPr>
          <w:color w:val="000000" w:themeColor="text1"/>
          <w:u w:val="single"/>
        </w:rPr>
        <w:t>“</w:t>
      </w:r>
      <w:r w:rsidRPr="00F3623E">
        <w:rPr>
          <w:b/>
          <w:color w:val="000000" w:themeColor="text1"/>
          <w:u w:val="single"/>
        </w:rPr>
        <w:t>late fascism</w:t>
      </w:r>
      <w:r w:rsidRPr="00F3623E">
        <w:rPr>
          <w:color w:val="000000" w:themeColor="text1"/>
          <w:u w:val="single"/>
        </w:rPr>
        <w:t>” (</w:t>
      </w:r>
      <w:r w:rsidRPr="00F3623E">
        <w:rPr>
          <w:color w:val="000000" w:themeColor="text1"/>
          <w:sz w:val="16"/>
        </w:rPr>
        <w:t>by analogy with “late capitalism”) in the United States. At the same time that debates about “new fascisms” were polarizing radical debate across Europe, the writing and correspondence of Angela Y. Davis and George Jackson generated a theory of fascism from the lived experience of</w:t>
      </w:r>
      <w:r w:rsidRPr="00F3623E">
        <w:rPr>
          <w:color w:val="000000" w:themeColor="text1"/>
          <w:u w:val="single"/>
        </w:rPr>
        <w:t xml:space="preserve"> the violent nexus between the carceral state and racial capitalism.</w:t>
      </w:r>
      <w:r w:rsidRPr="00F3623E">
        <w:rPr>
          <w:color w:val="000000" w:themeColor="text1"/>
          <w:sz w:val="16"/>
        </w:rPr>
        <w:t xml:space="preserve"> </w:t>
      </w:r>
      <w:r w:rsidRPr="00F3623E">
        <w:rPr>
          <w:color w:val="000000" w:themeColor="text1"/>
          <w:u w:val="single"/>
        </w:rPr>
        <w:t xml:space="preserve">Davis, </w:t>
      </w:r>
      <w:r w:rsidRPr="00F3623E">
        <w:rPr>
          <w:color w:val="000000" w:themeColor="text1"/>
          <w:sz w:val="16"/>
        </w:rPr>
        <w:t xml:space="preserve">the Black Marxist and feminist scholar, needs little introduction, </w:t>
      </w:r>
      <w:r w:rsidRPr="00F3623E">
        <w:rPr>
          <w:color w:val="000000" w:themeColor="text1"/>
          <w:u w:val="single"/>
        </w:rPr>
        <w:t xml:space="preserve">her 1970 imprisonment on trumped-up conspiracy charges having rocketed her to the status of household name </w:t>
      </w:r>
      <w:r w:rsidRPr="00F3623E">
        <w:rPr>
          <w:color w:val="000000" w:themeColor="text1"/>
          <w:sz w:val="16"/>
        </w:rPr>
        <w:t xml:space="preserve">in the United States and an icon of solidarity worldwide. Fewer remember that the conspiracy charge against Davis arose from an armed courtroom attack by her seventeen-year-old bodyguard, Jonathan Jackson, with the goal of forcing the release of the Soledad Brothers, three African American prisoners facing the death penalty for the killing of a white prison guard. Among them was Jonathan’s older brother, the incarcerated Black revolutionary George Jackson, with whom Davis corresponded extensively. Jackson was killed by a prison sniper during an escape attempt on August, 21, 1971, a few days before the Soledad Brothers were to be tried. When I am being interviewed by a member of the old guard and point to the concrete and steel, the tiny electronic listening device concealed in the vent, the phalanx of goons peeping in at us, his barely functional plastic tape-recorder that cost him a week’s labor, and point out that these are all manifestations of fascism, he will invariably attempt to refute me by defining fascism simply as an economic geo-political affair where only one party is allowed to exist aboveground and no opposition political activity is allowed.Jackson encourages us to consider what happens to our conceptions of fascism if we take our bearings not from analogies with the European interwar scene, but instead from the materiality of the prison-industrial complex, from the “concrete and steel,” from the devices and personnel of surveillance and repression. </w:t>
      </w:r>
      <w:r w:rsidRPr="00F3623E">
        <w:rPr>
          <w:color w:val="000000" w:themeColor="text1"/>
          <w:u w:val="single"/>
        </w:rPr>
        <w:t xml:space="preserve">In their writing and correspondence, marked by interpretive differences alongside profound comradeship, </w:t>
      </w:r>
      <w:r w:rsidRPr="00F3623E">
        <w:rPr>
          <w:color w:val="000000" w:themeColor="text1"/>
          <w:sz w:val="16"/>
        </w:rPr>
        <w:t>Davis and Jackson identify the U.S. state as the site for a recombinant or even consummate form of fascism. Much of their writing is threaded through Marxist debates on the nature of monopoly capitalism, imperialism and capitalist crises, as well as, in Jackson’s case, an effort to revisit the classical historiography on fascism. On these grounds,</w:t>
      </w:r>
      <w:r w:rsidRPr="00F3623E">
        <w:rPr>
          <w:color w:val="000000" w:themeColor="text1"/>
          <w:sz w:val="16"/>
          <w:shd w:val="clear" w:color="auto" w:fill="FFD966"/>
        </w:rPr>
        <w:t xml:space="preserve"> </w:t>
      </w:r>
      <w:r w:rsidRPr="00F3623E">
        <w:rPr>
          <w:b/>
          <w:color w:val="000000" w:themeColor="text1"/>
          <w:highlight w:val="cyan"/>
          <w:u w:val="single"/>
          <w:shd w:val="clear" w:color="auto" w:fill="FFD966"/>
        </w:rPr>
        <w:t>Jackson and Davis stress the disanalogies between present forms of domination and European exemplars</w:t>
      </w:r>
      <w:r w:rsidRPr="00F3623E">
        <w:rPr>
          <w:color w:val="000000" w:themeColor="text1"/>
          <w:sz w:val="16"/>
          <w:highlight w:val="cyan"/>
          <w:shd w:val="clear" w:color="auto" w:fill="FFD966"/>
        </w:rPr>
        <w:t>,</w:t>
      </w:r>
      <w:r w:rsidRPr="00F3623E">
        <w:rPr>
          <w:color w:val="000000" w:themeColor="text1"/>
          <w:sz w:val="16"/>
        </w:rPr>
        <w:t xml:space="preserve"> but both assert the privileged vantage point provided by the view </w:t>
      </w:r>
      <w:r w:rsidRPr="00F3623E">
        <w:rPr>
          <w:i/>
          <w:color w:val="000000" w:themeColor="text1"/>
          <w:sz w:val="16"/>
        </w:rPr>
        <w:t>from within</w:t>
      </w:r>
      <w:r w:rsidRPr="00F3623E">
        <w:rPr>
          <w:color w:val="000000" w:themeColor="text1"/>
          <w:sz w:val="16"/>
        </w:rPr>
        <w:t xml:space="preserve"> a prison-judicial system that could accurately be described as a racial state of terror. This both echoes and departs from the Black radical theories of fascism, such as Padmore’s or Césaire’s, which emerged from the experience of the colonized. The</w:t>
      </w:r>
      <w:r w:rsidRPr="00F3623E">
        <w:rPr>
          <w:color w:val="000000" w:themeColor="text1"/>
          <w:sz w:val="16"/>
          <w:shd w:val="clear" w:color="auto" w:fill="FFD966"/>
        </w:rPr>
        <w:t xml:space="preserve"> </w:t>
      </w:r>
      <w:r w:rsidRPr="00F3623E">
        <w:rPr>
          <w:color w:val="000000" w:themeColor="text1"/>
          <w:highlight w:val="cyan"/>
          <w:u w:val="single"/>
          <w:shd w:val="clear" w:color="auto" w:fill="FFD966"/>
        </w:rPr>
        <w:t>new, U.S. fascism</w:t>
      </w:r>
      <w:r w:rsidRPr="00F3623E">
        <w:rPr>
          <w:b/>
          <w:color w:val="000000" w:themeColor="text1"/>
          <w:highlight w:val="cyan"/>
          <w:u w:val="single"/>
          <w:shd w:val="clear" w:color="auto" w:fill="FFD966"/>
        </w:rPr>
        <w:t xml:space="preserve"> that Jackson and Davis strive to delineate is not an unwanted return from the “other scene” of colonial violence, but originates from liberal democracy itself</w:t>
      </w:r>
      <w:r w:rsidRPr="00F3623E">
        <w:rPr>
          <w:color w:val="000000" w:themeColor="text1"/>
          <w:sz w:val="16"/>
          <w:highlight w:val="cyan"/>
          <w:shd w:val="clear" w:color="auto" w:fill="FFD966"/>
        </w:rPr>
        <w:t>.</w:t>
      </w:r>
      <w:r w:rsidRPr="00F3623E">
        <w:rPr>
          <w:color w:val="000000" w:themeColor="text1"/>
          <w:sz w:val="16"/>
        </w:rPr>
        <w:t xml:space="preserve"> Indeed, it was a sense of the disavowed bonds between liberal and fascist forms of the state which, for Davis, was one of the great lessons passed on by </w:t>
      </w:r>
      <w:r w:rsidRPr="00F3623E">
        <w:rPr>
          <w:color w:val="000000" w:themeColor="text1"/>
          <w:u w:val="single"/>
        </w:rPr>
        <w:t xml:space="preserve">Herbert Marcuse, whose grasp of this nexus in 1930s Germany allowed him to discern the fascist tendencies in the United States of his exile. </w:t>
      </w:r>
      <w:r w:rsidRPr="00F3623E">
        <w:rPr>
          <w:color w:val="000000" w:themeColor="text1"/>
          <w:sz w:val="16"/>
        </w:rPr>
        <w:t>Both Davis and Jackson also stress the necessity to grasp fascism not as a static form bu</w:t>
      </w:r>
      <w:r w:rsidRPr="00F3623E">
        <w:rPr>
          <w:color w:val="000000" w:themeColor="text1"/>
          <w:u w:val="single"/>
        </w:rPr>
        <w:t xml:space="preserve">t as a process, inflected by its political and economic contexts and conjunctures. </w:t>
      </w:r>
      <w:r w:rsidRPr="00F3623E">
        <w:rPr>
          <w:color w:val="000000" w:themeColor="text1"/>
          <w:sz w:val="16"/>
        </w:rPr>
        <w:t xml:space="preserve">Checklists, analogies, or ideal-types cannot do justice to the concrete history of fascism. Jackson writes of “the defects of trying to analyze a movement outside of its process and its sequential relationships. You gain only a discolored glimpse of a dead past.” He remarks </w:t>
      </w:r>
      <w:r w:rsidRPr="00F3623E">
        <w:rPr>
          <w:color w:val="000000" w:themeColor="text1"/>
          <w:sz w:val="16"/>
          <w:highlight w:val="cyan"/>
        </w:rPr>
        <w:t>tha</w:t>
      </w:r>
      <w:r w:rsidRPr="00F3623E">
        <w:rPr>
          <w:color w:val="000000" w:themeColor="text1"/>
          <w:sz w:val="16"/>
          <w:highlight w:val="cyan"/>
          <w:shd w:val="clear" w:color="auto" w:fill="FFD966"/>
        </w:rPr>
        <w:t>t</w:t>
      </w:r>
      <w:r w:rsidRPr="00F3623E">
        <w:rPr>
          <w:b/>
          <w:color w:val="000000" w:themeColor="text1"/>
          <w:highlight w:val="cyan"/>
          <w:u w:val="single"/>
          <w:shd w:val="clear" w:color="auto" w:fill="FFD966"/>
        </w:rPr>
        <w:t xml:space="preserve"> fascism “developed from nation to nation out of </w:t>
      </w:r>
      <w:r w:rsidRPr="00F3623E">
        <w:rPr>
          <w:b/>
          <w:i/>
          <w:color w:val="000000" w:themeColor="text1"/>
          <w:highlight w:val="cyan"/>
          <w:u w:val="single"/>
          <w:shd w:val="clear" w:color="auto" w:fill="FFD966"/>
        </w:rPr>
        <w:t xml:space="preserve">differing </w:t>
      </w:r>
      <w:r w:rsidRPr="00F3623E">
        <w:rPr>
          <w:b/>
          <w:color w:val="000000" w:themeColor="text1"/>
          <w:highlight w:val="cyan"/>
          <w:u w:val="single"/>
          <w:shd w:val="clear" w:color="auto" w:fill="FFD966"/>
        </w:rPr>
        <w:t>levels of traditionalist capitalism’s dilapidation.”</w:t>
      </w:r>
      <w:r w:rsidRPr="00F3623E">
        <w:rPr>
          <w:color w:val="000000" w:themeColor="text1"/>
          <w:sz w:val="16"/>
          <w:shd w:val="clear" w:color="auto" w:fill="FFD966"/>
        </w:rPr>
        <w:t xml:space="preserve"> </w:t>
      </w:r>
      <w:r w:rsidRPr="00F3623E">
        <w:rPr>
          <w:color w:val="000000" w:themeColor="text1"/>
          <w:sz w:val="16"/>
        </w:rPr>
        <w:t xml:space="preserve">Where Jackson and Davis echo their European counterparts is in the idea that “new” fascisms cannot be understood without seeing them as responses to the insurgencies of the 1960s and early 1970s. For Jackson, fascism is fundamentally a counterrevolutionary form, as evidenced by the violence with which it represses any consequential threat to the state. But </w:t>
      </w:r>
      <w:r w:rsidRPr="00F3623E">
        <w:rPr>
          <w:color w:val="000000" w:themeColor="text1"/>
          <w:u w:val="single"/>
        </w:rPr>
        <w:t>fascism does not react immediately against an ascendant revolutionary force;</w:t>
      </w:r>
      <w:r w:rsidRPr="00F3623E">
        <w:rPr>
          <w:color w:val="000000" w:themeColor="text1"/>
          <w:sz w:val="16"/>
        </w:rPr>
        <w:t xml:space="preserve"> it is a kind of delayed counterrevolution, parasitic on the weakness or defeat of the anti-capitalist left, “</w:t>
      </w:r>
      <w:r w:rsidRPr="00F3623E">
        <w:rPr>
          <w:color w:val="000000" w:themeColor="text1"/>
          <w:u w:val="single"/>
        </w:rPr>
        <w:t>the result of a revolutionary thrust that was weak and miscarried—a consciousness that was compromised</w:t>
      </w:r>
      <w:r w:rsidRPr="00F3623E">
        <w:rPr>
          <w:color w:val="000000" w:themeColor="text1"/>
          <w:sz w:val="16"/>
        </w:rPr>
        <w:t xml:space="preserve">.” Jackson argues that U.S.-style fascism is a kind of perfected form—all the more insidiously hegemonic because of the marriage of monopoly capital with the (racialized) trappings of liberal democracy. As he declared: </w:t>
      </w:r>
      <w:r w:rsidRPr="00F3623E">
        <w:rPr>
          <w:color w:val="000000" w:themeColor="text1"/>
          <w:u w:val="single"/>
        </w:rPr>
        <w:t>Fascism has established itself in a most disguised and efficient manner</w:t>
      </w:r>
      <w:r w:rsidRPr="00F3623E">
        <w:rPr>
          <w:color w:val="000000" w:themeColor="text1"/>
          <w:sz w:val="16"/>
        </w:rPr>
        <w:t xml:space="preserve"> in this country.</w:t>
      </w:r>
      <w:r w:rsidRPr="00F3623E">
        <w:rPr>
          <w:b/>
          <w:color w:val="000000" w:themeColor="text1"/>
          <w:u w:val="single"/>
        </w:rPr>
        <w:t xml:space="preserve"> </w:t>
      </w:r>
      <w:r w:rsidRPr="00F3623E">
        <w:rPr>
          <w:b/>
          <w:color w:val="000000" w:themeColor="text1"/>
          <w:highlight w:val="cyan"/>
          <w:u w:val="single"/>
          <w:shd w:val="clear" w:color="auto" w:fill="FFD966"/>
        </w:rPr>
        <w:t xml:space="preserve">It feels so secure that the leaders allow us the luxury of a faint protest. Take protest too far, </w:t>
      </w:r>
      <w:r w:rsidRPr="00F3623E">
        <w:rPr>
          <w:color w:val="000000" w:themeColor="text1"/>
          <w:sz w:val="16"/>
          <w:highlight w:val="cyan"/>
          <w:shd w:val="clear" w:color="auto" w:fill="FFD966"/>
        </w:rPr>
        <w:t>h</w:t>
      </w:r>
      <w:r w:rsidRPr="00F3623E">
        <w:rPr>
          <w:color w:val="000000" w:themeColor="text1"/>
          <w:sz w:val="16"/>
        </w:rPr>
        <w:t xml:space="preserve">owever, and they will show their other face. Doors will be kicked down in the night and machine-gun fire and buckshot will become the medium of exchange. In Davis’s concurrent theorizing, the carceral, liberationist perspective on fascism has a different inflection. For Davis, fascism in the United States takes a </w:t>
      </w:r>
      <w:r w:rsidRPr="00F3623E">
        <w:rPr>
          <w:i/>
          <w:color w:val="000000" w:themeColor="text1"/>
          <w:sz w:val="16"/>
        </w:rPr>
        <w:t xml:space="preserve">preventive </w:t>
      </w:r>
      <w:r w:rsidRPr="00F3623E">
        <w:rPr>
          <w:color w:val="000000" w:themeColor="text1"/>
          <w:sz w:val="16"/>
        </w:rPr>
        <w:t xml:space="preserve">and </w:t>
      </w:r>
      <w:r w:rsidRPr="00F3623E">
        <w:rPr>
          <w:i/>
          <w:color w:val="000000" w:themeColor="text1"/>
          <w:sz w:val="16"/>
        </w:rPr>
        <w:t xml:space="preserve">incipient </w:t>
      </w:r>
      <w:r w:rsidRPr="00F3623E">
        <w:rPr>
          <w:color w:val="000000" w:themeColor="text1"/>
          <w:sz w:val="16"/>
        </w:rPr>
        <w:t>form. The terminology is adapted from Marcuse, who remarked, in an interview from 1970, “In the last ten to twenty years we’ve experienced a preventative counterrevolution to defend us against a feared revolution, which, however, has not taken place and doesn’t stand on the agenda at the moment.” Some of the elements of Marcuse’s analysis still resonate (particularly poignant, in the wake of Breonna Taylor’s murder by police, is his mention of no-knock warrants):</w:t>
      </w:r>
      <w:r w:rsidRPr="00F3623E">
        <w:rPr>
          <w:color w:val="000000" w:themeColor="text1"/>
          <w:u w:val="single"/>
        </w:rPr>
        <w:t xml:space="preserve"> Davis was drawn to Marcuse’s contention that “fascism is the preventive counter-revolution to the socialist transformation of society”</w:t>
      </w:r>
      <w:r w:rsidRPr="00F3623E">
        <w:rPr>
          <w:color w:val="000000" w:themeColor="text1"/>
          <w:sz w:val="16"/>
        </w:rPr>
        <w:t xml:space="preserve"> because of how</w:t>
      </w:r>
      <w:r w:rsidRPr="00F3623E">
        <w:rPr>
          <w:color w:val="000000" w:themeColor="text1"/>
          <w:u w:val="single"/>
        </w:rPr>
        <w:t xml:space="preserve"> it resonated with racialized communities and activists</w:t>
      </w:r>
      <w:r w:rsidRPr="00F3623E">
        <w:rPr>
          <w:color w:val="000000" w:themeColor="text1"/>
          <w:sz w:val="16"/>
        </w:rPr>
        <w:t xml:space="preserve">. In the experience of many </w:t>
      </w:r>
      <w:r w:rsidRPr="00F3623E">
        <w:rPr>
          <w:color w:val="000000" w:themeColor="text1"/>
          <w:u w:val="single"/>
        </w:rPr>
        <w:t>Black radicals</w:t>
      </w:r>
      <w:r w:rsidRPr="00F3623E">
        <w:rPr>
          <w:color w:val="000000" w:themeColor="text1"/>
          <w:sz w:val="16"/>
        </w:rPr>
        <w:t>, the aspect</w:t>
      </w:r>
      <w:r w:rsidRPr="00F3623E">
        <w:rPr>
          <w:color w:val="000000" w:themeColor="text1"/>
          <w:u w:val="single"/>
        </w:rPr>
        <w:t xml:space="preserve"> of their revolutionary politics</w:t>
      </w:r>
      <w:r w:rsidRPr="00F3623E">
        <w:rPr>
          <w:color w:val="000000" w:themeColor="text1"/>
          <w:sz w:val="16"/>
        </w:rPr>
        <w:t xml:space="preserve"> that most threatened the state was not the endorsement of armed struggle, but rather the “survival programs,” </w:t>
      </w:r>
      <w:r w:rsidRPr="00F3623E">
        <w:rPr>
          <w:color w:val="000000" w:themeColor="text1"/>
          <w:u w:val="single"/>
        </w:rPr>
        <w:t>those enclaves of autonomous social reproduction facilitated by the Panthers and more broadly practiced by Black movements</w:t>
      </w:r>
      <w:r w:rsidRPr="00F3623E">
        <w:rPr>
          <w:color w:val="000000" w:themeColor="text1"/>
          <w:sz w:val="16"/>
        </w:rPr>
        <w:t>. While nominally mobilized against the threat of armed insurrection,</w:t>
      </w:r>
      <w:r w:rsidRPr="00F3623E">
        <w:rPr>
          <w:color w:val="000000" w:themeColor="text1"/>
          <w:u w:val="single"/>
        </w:rPr>
        <w:t xml:space="preserve"> the ultimate target of counterinsurgency were these experiments with social life outside and against the racial state</w:t>
      </w:r>
      <w:r w:rsidRPr="00F3623E">
        <w:rPr>
          <w:color w:val="000000" w:themeColor="text1"/>
          <w:sz w:val="16"/>
        </w:rPr>
        <w:t>—especially when they edged toward what Huey P. Newton named “revolutionary intercommunalism.” What can be gleaned from</w:t>
      </w:r>
      <w:r w:rsidRPr="00F3623E">
        <w:rPr>
          <w:color w:val="000000" w:themeColor="text1"/>
          <w:u w:val="single"/>
        </w:rPr>
        <w:t xml:space="preserve"> </w:t>
      </w:r>
      <w:r w:rsidRPr="00F3623E">
        <w:rPr>
          <w:color w:val="000000" w:themeColor="text1"/>
          <w:highlight w:val="cyan"/>
          <w:u w:val="single"/>
          <w:shd w:val="clear" w:color="auto" w:fill="FFD966"/>
        </w:rPr>
        <w:t xml:space="preserve">Davis’s </w:t>
      </w:r>
      <w:r w:rsidRPr="00F3623E">
        <w:rPr>
          <w:b/>
          <w:color w:val="000000" w:themeColor="text1"/>
          <w:highlight w:val="cyan"/>
          <w:u w:val="single"/>
          <w:shd w:val="clear" w:color="auto" w:fill="FFD966"/>
        </w:rPr>
        <w:t>account</w:t>
      </w:r>
      <w:r w:rsidRPr="00F3623E">
        <w:rPr>
          <w:color w:val="000000" w:themeColor="text1"/>
          <w:highlight w:val="cyan"/>
          <w:u w:val="single"/>
          <w:shd w:val="clear" w:color="auto" w:fill="FFD966"/>
        </w:rPr>
        <w:t xml:space="preserve"> is the way that fascism and democracy can be experienced very differently by different segments</w:t>
      </w:r>
      <w:r w:rsidRPr="00F3623E">
        <w:rPr>
          <w:color w:val="000000" w:themeColor="text1"/>
          <w:sz w:val="16"/>
        </w:rPr>
        <w:t xml:space="preserve"> of the population. In this regard, Davis is</w:t>
      </w:r>
      <w:r w:rsidRPr="00F3623E">
        <w:rPr>
          <w:color w:val="000000" w:themeColor="text1"/>
          <w:u w:val="single"/>
        </w:rPr>
        <w:t xml:space="preserve"> attuned to the ways in which race and gender, alongside class, can determine how fascist the country seems to any given individual. </w:t>
      </w:r>
      <w:r w:rsidRPr="00F3623E">
        <w:rPr>
          <w:color w:val="000000" w:themeColor="text1"/>
          <w:sz w:val="16"/>
        </w:rPr>
        <w:t xml:space="preserve">As Davis puts it, fascism is “primarily restricted to the use of the law-enforcement-judicial-penal apparatus to arrest the overt and latent revolutionary trends among nationally oppressed people, tomorrow it may attack the working class en masse and eventually even moderate democrats.” But </w:t>
      </w:r>
      <w:r w:rsidRPr="00F3623E">
        <w:rPr>
          <w:color w:val="000000" w:themeColor="text1"/>
          <w:highlight w:val="cyan"/>
          <w:u w:val="single"/>
          <w:shd w:val="clear" w:color="auto" w:fill="FFD966"/>
        </w:rPr>
        <w:t xml:space="preserve">the latter are unlikely to fully perceive this phenomenon because of the manufactured invisibility of the </w:t>
      </w:r>
      <w:r w:rsidRPr="00F3623E">
        <w:rPr>
          <w:i/>
          <w:color w:val="000000" w:themeColor="text1"/>
          <w:highlight w:val="cyan"/>
          <w:u w:val="single"/>
          <w:shd w:val="clear" w:color="auto" w:fill="FFD966"/>
        </w:rPr>
        <w:t xml:space="preserve">site </w:t>
      </w:r>
      <w:r w:rsidRPr="00F3623E">
        <w:rPr>
          <w:color w:val="000000" w:themeColor="text1"/>
          <w:highlight w:val="cyan"/>
          <w:u w:val="single"/>
          <w:shd w:val="clear" w:color="auto" w:fill="FFD966"/>
        </w:rPr>
        <w:t>of the state’s maximally fascist presentation, namely, prisons with their “totalitarian aspirations.”</w:t>
      </w:r>
    </w:p>
    <w:p w14:paraId="0F80DAF4" w14:textId="4C81DDA7" w:rsidR="003D01FA" w:rsidRPr="00F3623E" w:rsidRDefault="003D01FA" w:rsidP="003D01FA">
      <w:pPr>
        <w:pStyle w:val="Heading2"/>
        <w:rPr>
          <w:rFonts w:cs="Calibri"/>
          <w:color w:val="000000" w:themeColor="text1"/>
        </w:rPr>
      </w:pPr>
      <w:r w:rsidRPr="00F3623E">
        <w:rPr>
          <w:rFonts w:cs="Calibri"/>
          <w:color w:val="000000" w:themeColor="text1"/>
        </w:rPr>
        <w:t xml:space="preserve">Alternative </w:t>
      </w:r>
    </w:p>
    <w:p w14:paraId="4C4522B4" w14:textId="7D70D9ED" w:rsidR="00D867BC" w:rsidRPr="00F3623E" w:rsidRDefault="003D01FA" w:rsidP="00D867BC">
      <w:pPr>
        <w:pStyle w:val="Heading3"/>
        <w:rPr>
          <w:rFonts w:cs="Calibri"/>
          <w:color w:val="000000" w:themeColor="text1"/>
        </w:rPr>
      </w:pPr>
      <w:r w:rsidRPr="00F3623E">
        <w:rPr>
          <w:rFonts w:cs="Calibri"/>
          <w:color w:val="000000" w:themeColor="text1"/>
        </w:rPr>
        <w:t>1NC --- Black Socialism</w:t>
      </w:r>
      <w:r w:rsidR="00D867BC" w:rsidRPr="00F3623E">
        <w:rPr>
          <w:rFonts w:cs="Calibri"/>
          <w:color w:val="000000" w:themeColor="text1"/>
        </w:rPr>
        <w:t xml:space="preserve"> </w:t>
      </w:r>
    </w:p>
    <w:p w14:paraId="354D0627" w14:textId="77777777" w:rsidR="00D867BC" w:rsidRPr="00F3623E" w:rsidRDefault="00D867BC" w:rsidP="00D867BC">
      <w:pPr>
        <w:pStyle w:val="Heading4"/>
        <w:rPr>
          <w:rFonts w:cs="Calibri"/>
          <w:color w:val="000000" w:themeColor="text1"/>
        </w:rPr>
      </w:pPr>
      <w:r w:rsidRPr="00F3623E">
        <w:rPr>
          <w:rFonts w:cs="Calibri"/>
          <w:color w:val="000000" w:themeColor="text1"/>
        </w:rPr>
        <w:t>The alternative is black socialism</w:t>
      </w:r>
    </w:p>
    <w:p w14:paraId="66F1E553" w14:textId="77777777" w:rsidR="00D867BC" w:rsidRPr="00F3623E" w:rsidRDefault="00D867BC" w:rsidP="00D867BC">
      <w:pPr>
        <w:rPr>
          <w:color w:val="000000" w:themeColor="text1"/>
          <w:sz w:val="14"/>
        </w:rPr>
      </w:pPr>
      <w:r w:rsidRPr="00F3623E">
        <w:rPr>
          <w:rFonts w:eastAsiaTheme="majorEastAsia"/>
          <w:b/>
          <w:bCs/>
          <w:color w:val="000000" w:themeColor="text1"/>
          <w:sz w:val="26"/>
          <w:szCs w:val="26"/>
        </w:rPr>
        <w:t>Burden-Stelly &amp; Dean 22</w:t>
      </w:r>
      <w:r w:rsidRPr="00F3623E">
        <w:rPr>
          <w:color w:val="000000" w:themeColor="text1"/>
          <w:sz w:val="14"/>
        </w:rPr>
        <w:t xml:space="preserve"> Charise Burden-Stelly, associate Professor of African American Studies at Wayne State University, critical Black Studies scholar of political theory, political economy, and intellectual history; Jodi Dean, American political theorist and professor in the Political Science department at Hobart and William Smith Colleges in New York state, August 31, 2022 “How Black Communist Women Remade Class Struggle” </w:t>
      </w:r>
      <w:hyperlink r:id="rId153" w:history="1">
        <w:r w:rsidRPr="00F3623E">
          <w:rPr>
            <w:rStyle w:val="Hyperlink"/>
            <w:color w:val="000000" w:themeColor="text1"/>
            <w:sz w:val="14"/>
          </w:rPr>
          <w:t>https://www.bostonreview.net/articles/before-hotlaborsummer/</w:t>
        </w:r>
      </w:hyperlink>
      <w:r w:rsidRPr="00F3623E">
        <w:rPr>
          <w:color w:val="000000" w:themeColor="text1"/>
          <w:sz w:val="14"/>
        </w:rPr>
        <w:t xml:space="preserve"> ila1</w:t>
      </w:r>
    </w:p>
    <w:p w14:paraId="68F79537" w14:textId="77777777" w:rsidR="00D867BC" w:rsidRPr="00F3623E" w:rsidRDefault="00D867BC" w:rsidP="00D867BC">
      <w:pPr>
        <w:rPr>
          <w:color w:val="000000" w:themeColor="text1"/>
          <w:sz w:val="14"/>
        </w:rPr>
      </w:pPr>
    </w:p>
    <w:p w14:paraId="7D2446AE" w14:textId="77777777" w:rsidR="00D867BC" w:rsidRPr="00F3623E" w:rsidRDefault="00D867BC" w:rsidP="00D867BC">
      <w:pPr>
        <w:rPr>
          <w:rStyle w:val="StyleUnderline"/>
          <w:color w:val="000000" w:themeColor="text1"/>
        </w:rPr>
      </w:pPr>
      <w:r w:rsidRPr="00F3623E">
        <w:rPr>
          <w:color w:val="000000" w:themeColor="text1"/>
          <w:sz w:val="14"/>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F3623E">
        <w:rPr>
          <w:rStyle w:val="StyleUnderline"/>
          <w:color w:val="000000" w:themeColor="text1"/>
        </w:rPr>
        <w:t>Black communist women</w:t>
      </w:r>
      <w:r w:rsidRPr="00F3623E">
        <w:rPr>
          <w:color w:val="000000" w:themeColor="text1"/>
          <w:sz w:val="14"/>
        </w:rPr>
        <w:t xml:space="preserve"> have long served as a </w:t>
      </w:r>
      <w:r w:rsidRPr="00F3623E">
        <w:rPr>
          <w:rStyle w:val="StyleUnderline"/>
          <w:color w:val="000000" w:themeColor="text1"/>
        </w:rPr>
        <w:t>vital</w:t>
      </w:r>
      <w:r w:rsidRPr="00F3623E">
        <w:rPr>
          <w:color w:val="000000" w:themeColor="text1"/>
          <w:sz w:val="14"/>
        </w:rPr>
        <w:t xml:space="preserve">, albeit overlooked, </w:t>
      </w:r>
      <w:r w:rsidRPr="00F3623E">
        <w:rPr>
          <w:rStyle w:val="StyleUnderline"/>
          <w:color w:val="000000" w:themeColor="text1"/>
        </w:rPr>
        <w:t>source of</w:t>
      </w:r>
      <w:r w:rsidRPr="00F3623E">
        <w:rPr>
          <w:color w:val="000000" w:themeColor="text1"/>
          <w:sz w:val="14"/>
        </w:rPr>
        <w:t xml:space="preserve"> hope and </w:t>
      </w:r>
      <w:r w:rsidRPr="00F3623E">
        <w:rPr>
          <w:rStyle w:val="StyleUnderline"/>
          <w:color w:val="000000" w:themeColor="text1"/>
        </w:rPr>
        <w:t>inspiration</w:t>
      </w:r>
      <w:r w:rsidRPr="00F3623E">
        <w:rPr>
          <w:color w:val="000000" w:themeColor="text1"/>
          <w:sz w:val="14"/>
        </w:rPr>
        <w:t xml:space="preserve"> in challenging times. This assertion of worker power stretches beyond the United States: Panamanian workers took to the streets starting on July 1, 2022 to protest rising costs of living and a growing economic crisis. That same month in Paris, strikes led by airline workers grounded a significant number of flights. For the past several months, strikes and labor unrest have spread throughout the African continent, including in Tunisia, South Africa, Ghana, and Eswatini. In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 </w:t>
      </w:r>
      <w:r w:rsidRPr="00F3623E">
        <w:rPr>
          <w:rStyle w:val="StyleUnderline"/>
          <w:color w:val="000000" w:themeColor="text1"/>
          <w:highlight w:val="cyan"/>
        </w:rPr>
        <w:t>workers around the world are rising up against</w:t>
      </w:r>
      <w:r w:rsidRPr="00F3623E">
        <w:rPr>
          <w:rStyle w:val="StyleUnderline"/>
          <w:color w:val="000000" w:themeColor="text1"/>
        </w:rPr>
        <w:t xml:space="preserve"> deteriorating living and </w:t>
      </w:r>
      <w:r w:rsidRPr="00F3623E">
        <w:rPr>
          <w:rStyle w:val="StyleUnderline"/>
          <w:color w:val="000000" w:themeColor="text1"/>
          <w:highlight w:val="cyan"/>
        </w:rPr>
        <w:t>working conditions as a tiny minority reaps</w:t>
      </w:r>
      <w:r w:rsidRPr="00F3623E">
        <w:rPr>
          <w:rStyle w:val="StyleUnderline"/>
          <w:color w:val="000000" w:themeColor="text1"/>
        </w:rPr>
        <w:t xml:space="preserve"> historic </w:t>
      </w:r>
      <w:r w:rsidRPr="00F3623E">
        <w:rPr>
          <w:rStyle w:val="StyleUnderline"/>
          <w:color w:val="000000" w:themeColor="text1"/>
          <w:highlight w:val="cyan"/>
        </w:rPr>
        <w:t>profits</w:t>
      </w:r>
      <w:r w:rsidRPr="00F3623E">
        <w:rPr>
          <w:rStyle w:val="StyleUnderline"/>
          <w:color w:val="000000" w:themeColor="text1"/>
        </w:rPr>
        <w:t xml:space="preserve">. </w:t>
      </w:r>
      <w:r w:rsidRPr="00F3623E">
        <w:rPr>
          <w:color w:val="000000" w:themeColor="text1"/>
          <w:sz w:val="14"/>
        </w:rPr>
        <w:t xml:space="preserve">The exciting resurgence of labor notwithstanding, #hotlaborsummer might more aptly be understood as #classwarsummer, as the ruling class is not sitting idly by as workers assert their labor power. </w:t>
      </w:r>
      <w:r w:rsidRPr="00F3623E">
        <w:rPr>
          <w:rStyle w:val="StyleUnderline"/>
          <w:color w:val="000000" w:themeColor="text1"/>
          <w:highlight w:val="cyan"/>
        </w:rPr>
        <w:t>U.S. corporations</w:t>
      </w:r>
      <w:r w:rsidRPr="00F3623E">
        <w:rPr>
          <w:rStyle w:val="StyleUnderline"/>
          <w:color w:val="000000" w:themeColor="text1"/>
        </w:rPr>
        <w:t xml:space="preserve"> have </w:t>
      </w:r>
      <w:r w:rsidRPr="00F3623E">
        <w:rPr>
          <w:rStyle w:val="StyleUnderline"/>
          <w:color w:val="000000" w:themeColor="text1"/>
          <w:highlight w:val="cyan"/>
        </w:rPr>
        <w:t>illegally retaliated by shutting down stores where union</w:t>
      </w:r>
      <w:r w:rsidRPr="00F3623E">
        <w:rPr>
          <w:rStyle w:val="StyleUnderline"/>
          <w:color w:val="000000" w:themeColor="text1"/>
        </w:rPr>
        <w:t xml:space="preserve"> activities have </w:t>
      </w:r>
      <w:r w:rsidRPr="00F3623E">
        <w:rPr>
          <w:rStyle w:val="StyleUnderline"/>
          <w:color w:val="000000" w:themeColor="text1"/>
          <w:highlight w:val="cyan"/>
        </w:rPr>
        <w:t>take</w:t>
      </w:r>
      <w:r w:rsidRPr="00F3623E">
        <w:rPr>
          <w:rStyle w:val="StyleUnderline"/>
          <w:color w:val="000000" w:themeColor="text1"/>
        </w:rPr>
        <w:t xml:space="preserve">n </w:t>
      </w:r>
      <w:r w:rsidRPr="00F3623E">
        <w:rPr>
          <w:rStyle w:val="StyleUnderline"/>
          <w:color w:val="000000" w:themeColor="text1"/>
          <w:highlight w:val="cyan"/>
        </w:rPr>
        <w:t>place</w:t>
      </w:r>
      <w:r w:rsidRPr="00F3623E">
        <w:rPr>
          <w:rStyle w:val="StyleUnderline"/>
          <w:color w:val="000000" w:themeColor="text1"/>
        </w:rPr>
        <w:t xml:space="preserve"> and engaged in draconian anti-union efforts. Elsewhere governments have violently cracked down on labor protests, intimidating, jailing, and killing hundreds.</w:t>
      </w:r>
      <w:r w:rsidRPr="00F3623E">
        <w:rPr>
          <w:color w:val="000000" w:themeColor="text1"/>
          <w:sz w:val="14"/>
        </w:rPr>
        <w:t xml:space="preserve"> </w:t>
      </w:r>
      <w:r w:rsidRPr="00F3623E">
        <w:rPr>
          <w:rStyle w:val="StyleUnderline"/>
          <w:color w:val="000000" w:themeColor="text1"/>
          <w:highlight w:val="cyan"/>
        </w:rPr>
        <w:t>The current dialectic between labor radicalism and ruling class repression</w:t>
      </w:r>
      <w:r w:rsidRPr="00F3623E">
        <w:rPr>
          <w:color w:val="000000" w:themeColor="text1"/>
          <w:sz w:val="14"/>
        </w:rPr>
        <w:t>, happening in the context of the ongoing war in Ukraine, proto-fascisms rising throughout the world, and leftist fightback—from the election of the first-ever leftwing government in Colombia to the reinvigoration of global anti-imperialist solidarity—</w:t>
      </w:r>
      <w:r w:rsidRPr="00F3623E">
        <w:rPr>
          <w:rStyle w:val="StyleUnderline"/>
          <w:color w:val="000000" w:themeColor="text1"/>
          <w:highlight w:val="cyan"/>
        </w:rPr>
        <w:t>repeats patterns of struggle</w:t>
      </w:r>
      <w:r w:rsidRPr="00F3623E">
        <w:rPr>
          <w:color w:val="000000" w:themeColor="text1"/>
          <w:sz w:val="14"/>
        </w:rPr>
        <w:t xml:space="preserve"> familiar to twentieth century organizers. </w:t>
      </w:r>
      <w:r w:rsidRPr="00F3623E">
        <w:rPr>
          <w:rStyle w:val="StyleUnderline"/>
          <w:color w:val="000000" w:themeColor="text1"/>
        </w:rPr>
        <w:t xml:space="preserve">As appeals to better working conditions once again gain broader popularity, it serves us well to engage with past labor struggles, movements, and leaders. In particular, </w:t>
      </w:r>
      <w:r w:rsidRPr="00F3623E">
        <w:rPr>
          <w:rStyle w:val="StyleUnderline"/>
          <w:color w:val="000000" w:themeColor="text1"/>
          <w:highlight w:val="cyan"/>
        </w:rPr>
        <w:t>Black</w:t>
      </w:r>
      <w:r w:rsidRPr="00F3623E">
        <w:rPr>
          <w:rStyle w:val="StyleUnderline"/>
          <w:color w:val="000000" w:themeColor="text1"/>
        </w:rPr>
        <w:t xml:space="preserve"> communist </w:t>
      </w:r>
      <w:r w:rsidRPr="00F3623E">
        <w:rPr>
          <w:rStyle w:val="StyleUnderline"/>
          <w:color w:val="000000" w:themeColor="text1"/>
          <w:highlight w:val="cyan"/>
        </w:rPr>
        <w:t>women</w:t>
      </w:r>
      <w:r w:rsidRPr="00F3623E">
        <w:rPr>
          <w:rStyle w:val="StyleUnderline"/>
          <w:color w:val="000000" w:themeColor="text1"/>
        </w:rPr>
        <w:t xml:space="preserve"> </w:t>
      </w:r>
      <w:r w:rsidRPr="00F3623E">
        <w:rPr>
          <w:rStyle w:val="StyleUnderline"/>
          <w:color w:val="000000" w:themeColor="text1"/>
          <w:highlight w:val="cyan"/>
        </w:rPr>
        <w:t>have long served as</w:t>
      </w:r>
      <w:r w:rsidRPr="00F3623E">
        <w:rPr>
          <w:rStyle w:val="StyleUnderline"/>
          <w:color w:val="000000" w:themeColor="text1"/>
        </w:rPr>
        <w:t xml:space="preserve"> a vital, albeit overlooked, source of hope and </w:t>
      </w:r>
      <w:r w:rsidRPr="00F3623E">
        <w:rPr>
          <w:rStyle w:val="StyleUnderline"/>
          <w:color w:val="000000" w:themeColor="text1"/>
          <w:highlight w:val="cyan"/>
        </w:rPr>
        <w:t>inspiration</w:t>
      </w:r>
      <w:r w:rsidRPr="00F3623E">
        <w:rPr>
          <w:rStyle w:val="StyleUnderline"/>
          <w:color w:val="000000" w:themeColor="text1"/>
        </w:rPr>
        <w:t xml:space="preserve"> </w:t>
      </w:r>
      <w:r w:rsidRPr="00F3623E">
        <w:rPr>
          <w:rStyle w:val="StyleUnderline"/>
          <w:color w:val="000000" w:themeColor="text1"/>
          <w:highlight w:val="cyan"/>
        </w:rPr>
        <w:t>in</w:t>
      </w:r>
      <w:r w:rsidRPr="00F3623E">
        <w:rPr>
          <w:rStyle w:val="StyleUnderline"/>
          <w:color w:val="000000" w:themeColor="text1"/>
        </w:rPr>
        <w:t xml:space="preserve"> challenging times. We do well to learn from their writing and work as </w:t>
      </w:r>
      <w:r w:rsidRPr="00F3623E">
        <w:rPr>
          <w:rStyle w:val="StyleUnderline"/>
          <w:color w:val="000000" w:themeColor="text1"/>
          <w:highlight w:val="cyan"/>
        </w:rPr>
        <w:t>anti-capitalist, anti-racist, anti-fascist, and anti-imperialist organizers</w:t>
      </w:r>
      <w:r w:rsidRPr="00F3623E">
        <w:rPr>
          <w:rStyle w:val="StyleUnderline"/>
          <w:color w:val="000000" w:themeColor="text1"/>
        </w:rPr>
        <w:t xml:space="preserve"> and, of course, to say their names: </w:t>
      </w:r>
      <w:r w:rsidRPr="00F3623E">
        <w:rPr>
          <w:color w:val="000000" w:themeColor="text1"/>
          <w:sz w:val="14"/>
        </w:rPr>
        <w:t xml:space="preserve">Grace Campbell, Williana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unions, parties, and militant organizations—such as the Communist Party of the United States of America (CPUSA), the Trade Union Unity League, the Southern Negro Youth Congress, Sojourners for Truth and Justice, and many others—these women offer powerful guidance in a time when deep polarization makes many despair. Yet possibilities for substantial change are cause for optimism. Under conditions of economic depression, war, and intense state repression, these women worked to build unity among the oppressed, confident that they could win. At the founding convention of the National Negro Labor Council on October 27 and 28, 1951, Black communist women received emphatic applause as they asserted their importance in the labor movement. They emphasized that as long </w:t>
      </w:r>
      <w:r w:rsidRPr="00F3623E">
        <w:rPr>
          <w:rStyle w:val="StyleUnderline"/>
          <w:color w:val="000000" w:themeColor="text1"/>
        </w:rPr>
        <w:t>as Black women were locked out of significant sections of U.S. industry, reduced to domestic service, and marginalized in or excluded from unions, the labor struggle as a whole would suffer</w:t>
      </w:r>
      <w:r w:rsidRPr="00F3623E">
        <w:rPr>
          <w:color w:val="000000" w:themeColor="text1"/>
          <w:sz w:val="14"/>
        </w:rPr>
        <w:t xml:space="preserve">. The refusal to fight against the abuse of domestic workers and to organize this section of oppressed laborers rendered the union movement incomplete at best. Women such as Helen Lunelly and Viola Brown pointed out that a key struggle of the Labor Council was to open the doors of factories and industry to Black women while simultaneously struggling for livable working conditions and wages for domestics. </w:t>
      </w:r>
      <w:r w:rsidRPr="00F3623E">
        <w:rPr>
          <w:rStyle w:val="StyleUnderline"/>
          <w:color w:val="000000" w:themeColor="text1"/>
        </w:rPr>
        <w:t xml:space="preserve">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w:t>
      </w:r>
      <w:r w:rsidRPr="00F3623E">
        <w:rPr>
          <w:color w:val="000000" w:themeColor="text1"/>
          <w:sz w:val="14"/>
        </w:rPr>
        <w:t xml:space="preserve">The Communist Party established itself among Black people as a leader in the struggle against Jim Crow, lynching, and white supremacy. This analysis did not originate after World War II. At the first meeting of the National Negro Congress (NNC) from February 14–18, 1936, Black communist women helped to shape a resolution for a national movement. Under the direction of the NNC, </w:t>
      </w:r>
      <w:r w:rsidRPr="00F3623E">
        <w:rPr>
          <w:rStyle w:val="StyleUnderline"/>
          <w:color w:val="000000" w:themeColor="text1"/>
        </w:rPr>
        <w:t>the resolution would organize domestic workers—85 percent of whom were Black women—to regularize their hours, raise their wages, and improve their living conditions. Such a movement would elevate the conditions not only of Black workers, but of all working people.</w:t>
      </w:r>
      <w:r w:rsidRPr="00F3623E">
        <w:rPr>
          <w:color w:val="000000" w:themeColor="text1"/>
          <w:sz w:val="14"/>
        </w:rPr>
        <w:t xml:space="preserve"> It was out of this meeting that Louise Thompson Patterson wrote her pivotal 1936 article “Toward a Brighter Dawn,” in which she laid out how Black women in the Northern “slave markets” and on Southern farms were “severely exploited” as workers, as women, and as “Negroes.” This </w:t>
      </w:r>
      <w:r w:rsidRPr="00F3623E">
        <w:rPr>
          <w:rStyle w:val="StyleUnderline"/>
          <w:color w:val="000000" w:themeColor="text1"/>
          <w:highlight w:val="cyan"/>
        </w:rPr>
        <w:t>superexploitation</w:t>
      </w:r>
      <w:r w:rsidRPr="00F3623E">
        <w:rPr>
          <w:rStyle w:val="StyleUnderline"/>
          <w:color w:val="000000" w:themeColor="text1"/>
        </w:rPr>
        <w:t xml:space="preserve"> was </w:t>
      </w:r>
      <w:r w:rsidRPr="00F3623E">
        <w:rPr>
          <w:rStyle w:val="StyleUnderline"/>
          <w:color w:val="000000" w:themeColor="text1"/>
          <w:highlight w:val="cyan"/>
        </w:rPr>
        <w:t>exacerbated</w:t>
      </w:r>
      <w:r w:rsidRPr="00F3623E">
        <w:rPr>
          <w:rStyle w:val="StyleUnderline"/>
          <w:color w:val="000000" w:themeColor="text1"/>
        </w:rPr>
        <w:t xml:space="preserve"> </w:t>
      </w:r>
      <w:r w:rsidRPr="00F3623E">
        <w:rPr>
          <w:rStyle w:val="StyleUnderline"/>
          <w:color w:val="000000" w:themeColor="text1"/>
          <w:highlight w:val="cyan"/>
        </w:rPr>
        <w:t>by</w:t>
      </w:r>
      <w:r w:rsidRPr="00F3623E">
        <w:rPr>
          <w:rStyle w:val="StyleUnderline"/>
          <w:color w:val="000000" w:themeColor="text1"/>
        </w:rPr>
        <w:t xml:space="preserve"> Black women’s </w:t>
      </w:r>
      <w:r w:rsidRPr="00F3623E">
        <w:rPr>
          <w:rStyle w:val="StyleUnderline"/>
          <w:color w:val="000000" w:themeColor="text1"/>
          <w:highlight w:val="cyan"/>
        </w:rPr>
        <w:t>high</w:t>
      </w:r>
      <w:r w:rsidRPr="00F3623E">
        <w:rPr>
          <w:rStyle w:val="StyleUnderline"/>
          <w:color w:val="000000" w:themeColor="text1"/>
        </w:rPr>
        <w:t xml:space="preserve"> rate of </w:t>
      </w:r>
      <w:r w:rsidRPr="00F3623E">
        <w:rPr>
          <w:rStyle w:val="StyleUnderline"/>
          <w:color w:val="000000" w:themeColor="text1"/>
          <w:highlight w:val="cyan"/>
        </w:rPr>
        <w:t>unemployment</w:t>
      </w:r>
      <w:r w:rsidRPr="00F3623E">
        <w:rPr>
          <w:rStyle w:val="StyleUnderline"/>
          <w:color w:val="000000" w:themeColor="text1"/>
        </w:rPr>
        <w:t xml:space="preserve">, </w:t>
      </w:r>
      <w:r w:rsidRPr="00F3623E">
        <w:rPr>
          <w:rStyle w:val="StyleUnderline"/>
          <w:color w:val="000000" w:themeColor="text1"/>
          <w:highlight w:val="cyan"/>
        </w:rPr>
        <w:t>discrimination in relief programs</w:t>
      </w:r>
      <w:r w:rsidRPr="00F3623E">
        <w:rPr>
          <w:rStyle w:val="StyleUnderline"/>
          <w:color w:val="000000" w:themeColor="text1"/>
        </w:rPr>
        <w:t>, exorbitant rents, and terrible housing, all of which they endured while maintaining and rearing their families</w:t>
      </w:r>
      <w:r w:rsidRPr="00F3623E">
        <w:rPr>
          <w:color w:val="000000" w:themeColor="text1"/>
          <w:sz w:val="14"/>
        </w:rPr>
        <w:t xml:space="preserve">.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w:t>
      </w:r>
      <w:r w:rsidRPr="00F3623E">
        <w:rPr>
          <w:rStyle w:val="StyleUnderline"/>
          <w:color w:val="000000" w:themeColor="text1"/>
        </w:rPr>
        <w:t>the realities of Black women workers to illuminate the importance of simultaneously struggling against both capitalism and racism to shore up interracial worker unity.</w:t>
      </w:r>
      <w:r w:rsidRPr="00F3623E">
        <w:rPr>
          <w:color w:val="000000" w:themeColor="text1"/>
          <w:sz w:val="14"/>
        </w:rPr>
        <w:t xml:space="preserve">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 </w:t>
      </w:r>
      <w:r w:rsidRPr="00F3623E">
        <w:rPr>
          <w:rStyle w:val="StyleUnderline"/>
          <w:color w:val="000000" w:themeColor="text1"/>
          <w:highlight w:val="cyan"/>
        </w:rPr>
        <w:t>Black women were the</w:t>
      </w:r>
      <w:r w:rsidRPr="00F3623E">
        <w:rPr>
          <w:rStyle w:val="StyleUnderline"/>
          <w:color w:val="000000" w:themeColor="text1"/>
        </w:rPr>
        <w:t xml:space="preserve"> “real </w:t>
      </w:r>
      <w:r w:rsidRPr="00F3623E">
        <w:rPr>
          <w:rStyle w:val="StyleUnderline"/>
          <w:color w:val="000000" w:themeColor="text1"/>
          <w:highlight w:val="cyan"/>
        </w:rPr>
        <w:t>active forces</w:t>
      </w:r>
      <w:r w:rsidRPr="00F3623E">
        <w:rPr>
          <w:rStyle w:val="StyleUnderline"/>
          <w:color w:val="000000" w:themeColor="text1"/>
        </w:rPr>
        <w:t xml:space="preserve">—the organizers and the workers” </w:t>
      </w:r>
      <w:r w:rsidRPr="00F3623E">
        <w:rPr>
          <w:rStyle w:val="StyleUnderline"/>
          <w:color w:val="000000" w:themeColor="text1"/>
          <w:highlight w:val="cyan"/>
        </w:rPr>
        <w:t>in</w:t>
      </w:r>
      <w:r w:rsidRPr="00F3623E">
        <w:rPr>
          <w:rStyle w:val="StyleUnderline"/>
          <w:color w:val="000000" w:themeColor="text1"/>
        </w:rPr>
        <w:t xml:space="preserve"> </w:t>
      </w:r>
      <w:r w:rsidRPr="00F3623E">
        <w:rPr>
          <w:rStyle w:val="StyleUnderline"/>
          <w:color w:val="000000" w:themeColor="text1"/>
          <w:highlight w:val="cyan"/>
        </w:rPr>
        <w:t>the institutions</w:t>
      </w:r>
      <w:r w:rsidRPr="00F3623E">
        <w:rPr>
          <w:rStyle w:val="StyleUnderline"/>
          <w:color w:val="000000" w:themeColor="text1"/>
        </w:rPr>
        <w:t xml:space="preserve"> and organizations that were </w:t>
      </w:r>
      <w:r w:rsidRPr="00F3623E">
        <w:rPr>
          <w:rStyle w:val="StyleUnderline"/>
          <w:color w:val="000000" w:themeColor="text1"/>
          <w:highlight w:val="cyan"/>
        </w:rPr>
        <w:t>central</w:t>
      </w:r>
      <w:r w:rsidRPr="00F3623E">
        <w:rPr>
          <w:rStyle w:val="StyleUnderline"/>
          <w:color w:val="000000" w:themeColor="text1"/>
        </w:rPr>
        <w:t xml:space="preserve"> </w:t>
      </w:r>
      <w:r w:rsidRPr="00F3623E">
        <w:rPr>
          <w:rStyle w:val="StyleUnderline"/>
          <w:color w:val="000000" w:themeColor="text1"/>
          <w:highlight w:val="cyan"/>
        </w:rPr>
        <w:t>to</w:t>
      </w:r>
      <w:r w:rsidRPr="00F3623E">
        <w:rPr>
          <w:rStyle w:val="StyleUnderline"/>
          <w:color w:val="000000" w:themeColor="text1"/>
        </w:rPr>
        <w:t xml:space="preserve"> the </w:t>
      </w:r>
      <w:r w:rsidRPr="00F3623E">
        <w:rPr>
          <w:rStyle w:val="StyleUnderline"/>
          <w:color w:val="000000" w:themeColor="text1"/>
          <w:highlight w:val="cyan"/>
        </w:rPr>
        <w:t>economic</w:t>
      </w:r>
      <w:r w:rsidRPr="00F3623E">
        <w:rPr>
          <w:rStyle w:val="StyleUnderline"/>
          <w:color w:val="000000" w:themeColor="text1"/>
        </w:rPr>
        <w:t xml:space="preserve">, political, and social </w:t>
      </w:r>
      <w:r w:rsidRPr="00F3623E">
        <w:rPr>
          <w:rStyle w:val="StyleUnderline"/>
          <w:color w:val="000000" w:themeColor="text1"/>
          <w:highlight w:val="cyan"/>
        </w:rPr>
        <w:t>life of Black people</w:t>
      </w:r>
      <w:r w:rsidRPr="00F3623E">
        <w:rPr>
          <w:rStyle w:val="StyleUnderline"/>
          <w:color w:val="000000" w:themeColor="text1"/>
        </w:rPr>
        <w:t>, and addressing their special oppressed status would help to bring their militant energy to even greater heights in the fight for peace and socialism.</w:t>
      </w:r>
      <w:r w:rsidRPr="00F3623E">
        <w:rPr>
          <w:color w:val="000000" w:themeColor="text1"/>
          <w:u w:val="single"/>
        </w:rPr>
        <w:t xml:space="preserve"> </w:t>
      </w:r>
      <w:r w:rsidRPr="00F3623E">
        <w:rPr>
          <w:rStyle w:val="StyleUnderline"/>
          <w:color w:val="000000" w:themeColor="text1"/>
        </w:rPr>
        <w:t xml:space="preserve">Black women in and around the CPUSA saw the party as an alternative to the Republican and Democratic parties, both of which oversaw Jim Crow segregation and facilitated the rise of monopoly-finance capitalism. </w:t>
      </w:r>
      <w:r w:rsidRPr="00F3623E">
        <w:rPr>
          <w:color w:val="000000" w:themeColor="text1"/>
          <w:sz w:val="14"/>
        </w:rPr>
        <w:t xml:space="preserve">For several decades in the early- to mid-twentieth-century United States, </w:t>
      </w:r>
      <w:r w:rsidRPr="00F3623E">
        <w:rPr>
          <w:rStyle w:val="StyleUnderline"/>
          <w:color w:val="000000" w:themeColor="text1"/>
        </w:rPr>
        <w:t xml:space="preserve">Black communist women </w:t>
      </w:r>
      <w:r w:rsidRPr="00F3623E">
        <w:rPr>
          <w:rStyle w:val="StyleUnderline"/>
          <w:color w:val="000000" w:themeColor="text1"/>
          <w:highlight w:val="cyan"/>
        </w:rPr>
        <w:t>organized, fought, and led mass campaigns against national oppression and economic exploitation</w:t>
      </w:r>
      <w:r w:rsidRPr="00F3623E">
        <w:rPr>
          <w:rStyle w:val="StyleUnderline"/>
          <w:color w:val="000000" w:themeColor="text1"/>
        </w:rPr>
        <w:t xml:space="preserve">. </w:t>
      </w:r>
      <w:r w:rsidRPr="00F3623E">
        <w:rPr>
          <w:color w:val="000000" w:themeColor="text1"/>
          <w:sz w:val="14"/>
        </w:rPr>
        <w:t xml:space="preserve">Within and alongside the CPUSA, </w:t>
      </w:r>
      <w:r w:rsidRPr="00F3623E">
        <w:rPr>
          <w:rStyle w:val="StyleUnderline"/>
          <w:color w:val="000000" w:themeColor="text1"/>
        </w:rPr>
        <w:t xml:space="preserve">they </w:t>
      </w:r>
      <w:r w:rsidRPr="00F3623E">
        <w:rPr>
          <w:rStyle w:val="StyleUnderline"/>
          <w:color w:val="000000" w:themeColor="text1"/>
          <w:highlight w:val="cyan"/>
        </w:rPr>
        <w:t>highlighted the conditions facing Black women workers, placed the abolition of white supremacy at the center of the class struggle</w:t>
      </w:r>
      <w:r w:rsidRPr="00F3623E">
        <w:rPr>
          <w:rStyle w:val="StyleUnderline"/>
          <w:color w:val="000000" w:themeColor="text1"/>
        </w:rPr>
        <w:t xml:space="preserve">, and viewed </w:t>
      </w:r>
      <w:r w:rsidRPr="00F3623E">
        <w:rPr>
          <w:rStyle w:val="StyleUnderline"/>
          <w:color w:val="000000" w:themeColor="text1"/>
          <w:highlight w:val="cyan"/>
        </w:rPr>
        <w:t>the achievement of socialism as necessary for full social and economic equality.</w:t>
      </w:r>
      <w:r w:rsidRPr="00F3623E">
        <w:rPr>
          <w:rStyle w:val="StyleUnderline"/>
          <w:color w:val="000000" w:themeColor="text1"/>
        </w:rPr>
        <w:t xml:space="preserve"> Racism in domestic, agricultural, and industrial labor demonstrated the </w:t>
      </w:r>
      <w:r w:rsidRPr="00F3623E">
        <w:rPr>
          <w:rStyle w:val="StyleUnderline"/>
          <w:color w:val="000000" w:themeColor="text1"/>
          <w:highlight w:val="cyan"/>
        </w:rPr>
        <w:t>necessity of unionizing all workers, with</w:t>
      </w:r>
      <w:r w:rsidRPr="00F3623E">
        <w:rPr>
          <w:rStyle w:val="StyleUnderline"/>
          <w:color w:val="000000" w:themeColor="text1"/>
        </w:rPr>
        <w:t xml:space="preserve"> a </w:t>
      </w:r>
      <w:r w:rsidRPr="00F3623E">
        <w:rPr>
          <w:rStyle w:val="StyleUnderline"/>
          <w:color w:val="000000" w:themeColor="text1"/>
          <w:highlight w:val="cyan"/>
        </w:rPr>
        <w:t>special consideration for those who bore the brunt of racism and capitalism</w:t>
      </w:r>
      <w:r w:rsidRPr="00F3623E">
        <w:rPr>
          <w:color w:val="000000" w:themeColor="text1"/>
          <w:sz w:val="14"/>
        </w:rPr>
        <w:t xml:space="preserve">—Black communist women’s experiences as organizers taught them how challenging this task is. From their analyses of the economic bases of racism, Black communist women also generated a compelling theorization of fascism, contending that capitalists hold on to power via white supremacy, militarism, sexism, and imperialism. Engaged in international struggles against fascism and colonialism, they built new organizations and created an international movement for peace. Yet their work forging the CPUSA and </w:t>
      </w:r>
      <w:r w:rsidRPr="00F3623E">
        <w:rPr>
          <w:rStyle w:val="StyleUnderline"/>
          <w:color w:val="000000" w:themeColor="text1"/>
          <w:highlight w:val="cyan"/>
        </w:rPr>
        <w:t>envisioning an international socialism dedicated to Black liberation</w:t>
      </w:r>
      <w:r w:rsidRPr="00F3623E">
        <w:rPr>
          <w:rStyle w:val="StyleUnderline"/>
          <w:color w:val="000000" w:themeColor="text1"/>
        </w:rPr>
        <w:t>—and a Black liberation dedicated to socialism—has been largely excluded from popular visions of twentieth-century radical left politics</w:t>
      </w:r>
      <w:r w:rsidRPr="00F3623E">
        <w:rPr>
          <w:color w:val="000000" w:themeColor="text1"/>
          <w:sz w:val="14"/>
        </w:rPr>
        <w:t xml:space="preserve">. This “intellectual McCarthyism,” erasing and suppressing the contributions of these theorist-organizers, distorts our understanding of organized radical politics. </w:t>
      </w:r>
      <w:r w:rsidRPr="00F3623E">
        <w:rPr>
          <w:rStyle w:val="StyleUnderline"/>
          <w:color w:val="000000" w:themeColor="text1"/>
        </w:rPr>
        <w:t xml:space="preserve">Acknowledging the role these women played expands our understanding of radical left movements’ history and future. </w:t>
      </w:r>
      <w:r w:rsidRPr="00F3623E">
        <w:rPr>
          <w:color w:val="000000" w:themeColor="text1"/>
          <w:sz w:val="14"/>
        </w:rPr>
        <w:t xml:space="preserve">Seeing the Patterns, Fighting the System </w:t>
      </w:r>
      <w:r w:rsidRPr="00F3623E">
        <w:rPr>
          <w:rStyle w:val="StyleUnderline"/>
          <w:color w:val="000000" w:themeColor="text1"/>
        </w:rPr>
        <w:t>A deep sense of the patterns of oppression and resistance guided Black communist women’s activism</w:t>
      </w:r>
      <w:r w:rsidRPr="00F3623E">
        <w:rPr>
          <w:color w:val="000000" w:themeColor="text1"/>
          <w:sz w:val="14"/>
        </w:rPr>
        <w:t xml:space="preserve">.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Black working-class women’s social and economic position primed them for organizing; they were an intensely exploited and intensely militant segment of the labor force. Black communist women’s political writing can teach contemporary organizers practical and theoretical lessons. </w:t>
      </w:r>
      <w:r w:rsidRPr="00F3623E">
        <w:rPr>
          <w:rStyle w:val="StyleUnderline"/>
          <w:color w:val="000000" w:themeColor="text1"/>
        </w:rPr>
        <w:t>Practical lessons include going directly to the people to learn about their experiences, creating opportunities for people to speak and advocate for themselves, and using organizations to amplify power.</w:t>
      </w:r>
      <w:r w:rsidRPr="00F3623E">
        <w:rPr>
          <w:color w:val="000000" w:themeColor="text1"/>
          <w:sz w:val="14"/>
        </w:rPr>
        <w:t xml:space="preserve">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w:t>
      </w:r>
      <w:r w:rsidRPr="00F3623E">
        <w:rPr>
          <w:rStyle w:val="StyleUnderline"/>
          <w:color w:val="000000" w:themeColor="text1"/>
        </w:rPr>
        <w:t xml:space="preserve">Theoretical lessons </w:t>
      </w:r>
      <w:r w:rsidRPr="00F3623E">
        <w:rPr>
          <w:rStyle w:val="StyleUnderline"/>
          <w:color w:val="000000" w:themeColor="text1"/>
          <w:highlight w:val="cyan"/>
        </w:rPr>
        <w:t>recognize capitalism’s centrality to white supremacy and oppression, and the imperative of unity in the struggle for liberation while also acknowledging the special nature of anti-Black oppression</w:t>
      </w:r>
      <w:r w:rsidRPr="00F3623E">
        <w:rPr>
          <w:color w:val="000000" w:themeColor="text1"/>
          <w:sz w:val="14"/>
        </w:rPr>
        <w:t xml:space="preserve">. Black communist women in the first half of the twentieth century foregrounded how </w:t>
      </w:r>
      <w:r w:rsidRPr="00F3623E">
        <w:rPr>
          <w:rStyle w:val="StyleUnderline"/>
          <w:color w:val="000000" w:themeColor="text1"/>
          <w:highlight w:val="cyan"/>
        </w:rPr>
        <w:t>capitalism incites racism and sexism</w:t>
      </w:r>
      <w:r w:rsidRPr="00F3623E">
        <w:rPr>
          <w:rStyle w:val="StyleUnderline"/>
          <w:color w:val="000000" w:themeColor="text1"/>
        </w:rPr>
        <w:t xml:space="preserve"> to fragment workers and maintain class power</w:t>
      </w:r>
      <w:r w:rsidRPr="00F3623E">
        <w:rPr>
          <w:color w:val="000000" w:themeColor="text1"/>
          <w:sz w:val="14"/>
        </w:rPr>
        <w:t xml:space="preserve">—and how the participation of the working class in these forms of discrimination undermines worker unity. </w:t>
      </w:r>
      <w:r w:rsidRPr="00F3623E">
        <w:rPr>
          <w:rStyle w:val="StyleUnderline"/>
          <w:color w:val="000000" w:themeColor="text1"/>
        </w:rPr>
        <w:t>Shedding light on Black women’s experiences as racialized and sexualized workers</w:t>
      </w:r>
      <w:r w:rsidRPr="00F3623E">
        <w:rPr>
          <w:color w:val="000000" w:themeColor="text1"/>
          <w:sz w:val="14"/>
        </w:rPr>
        <w:t xml:space="preserve">,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Communists Against White Supremacy and Fascism </w:t>
      </w:r>
      <w:r w:rsidRPr="00F3623E">
        <w:rPr>
          <w:rStyle w:val="StyleUnderline"/>
          <w:color w:val="000000" w:themeColor="text1"/>
        </w:rPr>
        <w:t>Anti-communism</w:t>
      </w:r>
      <w:r w:rsidRPr="00F3623E">
        <w:rPr>
          <w:color w:val="000000" w:themeColor="text1"/>
          <w:sz w:val="14"/>
        </w:rPr>
        <w:t xml:space="preserve"> in the United States has long been </w:t>
      </w:r>
      <w:r w:rsidRPr="00F3623E">
        <w:rPr>
          <w:rStyle w:val="StyleUnderline"/>
          <w:color w:val="000000" w:themeColor="text1"/>
        </w:rPr>
        <w:t>tied to</w:t>
      </w:r>
      <w:r w:rsidRPr="00F3623E">
        <w:rPr>
          <w:color w:val="000000" w:themeColor="text1"/>
          <w:sz w:val="14"/>
        </w:rPr>
        <w:t xml:space="preserve"> anti-foreignness and </w:t>
      </w:r>
      <w:r w:rsidRPr="00F3623E">
        <w:rPr>
          <w:rStyle w:val="StyleUnderline"/>
          <w:color w:val="000000" w:themeColor="text1"/>
        </w:rPr>
        <w:t>white supremacy</w:t>
      </w:r>
      <w:r w:rsidRPr="00F3623E">
        <w:rPr>
          <w:color w:val="000000" w:themeColor="text1"/>
          <w:sz w:val="14"/>
        </w:rPr>
        <w:t xml:space="preserve">. In the First Red Scare of 1919, fears of anarchism—stemming from anarchist bombings and anxieties about Bolshevism, as well as rising labor militancy and the Seattle General Strike—combined with the nationalism, </w:t>
      </w:r>
      <w:r w:rsidRPr="00F3623E">
        <w:rPr>
          <w:color w:val="000000" w:themeColor="text1"/>
        </w:rPr>
        <w:t>anti</w:t>
      </w:r>
      <w:r w:rsidRPr="00F3623E">
        <w:rPr>
          <w:color w:val="000000" w:themeColor="text1"/>
          <w:sz w:val="14"/>
        </w:rPr>
        <w:t xml:space="preserve">-Germanism, and anti-immigrant sentiment of World War I. Unwarranted arrests and illegal search and seizures led to the deportation of hundreds of noncitizens. This anti-radicalism also 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Anti-communism in the United States has long been tied to anti-foreignness and white supremacy. In the following decades, the U.S. State Department consistently depicted Black internationalists as subversives and enemies of the state who were prone to foreign inspiration. They presented Black resistance not as the logical response to lynch law but as a manifestation of Black disloyalty. The McCarthy era unleashed a fear of communism. During this Second Red Scare, state repression damaged the lives of thousands of people. Communists were arrested, imprisoned, and deported. Anti-communism knit together and intensified anti-Blackness and anti-foreignness and was used to justify the violent repression of Black political leaders. Because anti-colonialism, the peace movement, and desegregation were construed as dangerously un-American, 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F3623E">
        <w:rPr>
          <w:rStyle w:val="StyleUnderline"/>
          <w:color w:val="000000" w:themeColor="text1"/>
        </w:rPr>
        <w:t>Anti-communism is a key plank of white supremacy, as it binds democracy with liberal capitalism and white class rule while also rendering Black struggle a threat to the “American way of life.” These tropes are alive and well today: from the liberal and right-wing attacks on “wokeism” to the far-right scapegoating of “cultural Marxism” and “Critical Race Theory.” Anti-communism persists by associating Black radical struggle with criminality, destruction, outside agitation, and subversion.</w:t>
      </w:r>
    </w:p>
    <w:p w14:paraId="65F71B82" w14:textId="0C895DF1" w:rsidR="003D01FA" w:rsidRPr="00F3623E" w:rsidRDefault="003D01FA" w:rsidP="003D01FA">
      <w:pPr>
        <w:pStyle w:val="Heading3"/>
        <w:rPr>
          <w:rFonts w:cs="Calibri"/>
          <w:color w:val="000000" w:themeColor="text1"/>
        </w:rPr>
      </w:pPr>
      <w:r w:rsidRPr="00F3623E">
        <w:rPr>
          <w:rFonts w:cs="Calibri"/>
          <w:color w:val="000000" w:themeColor="text1"/>
        </w:rPr>
        <w:t>2NC --- Black Socialism</w:t>
      </w:r>
    </w:p>
    <w:p w14:paraId="3F62C427" w14:textId="6D656596" w:rsidR="00D867BC" w:rsidRPr="00F3623E" w:rsidRDefault="00D867BC" w:rsidP="00D867BC">
      <w:pPr>
        <w:pStyle w:val="Heading4"/>
        <w:rPr>
          <w:rFonts w:cs="Calibri"/>
          <w:color w:val="000000" w:themeColor="text1"/>
        </w:rPr>
      </w:pPr>
      <w:r w:rsidRPr="00F3623E">
        <w:rPr>
          <w:rFonts w:cs="Calibri"/>
          <w:color w:val="000000" w:themeColor="text1"/>
        </w:rPr>
        <w:t>Anti-racism must be anti-capitalist – socialism solves</w:t>
      </w:r>
    </w:p>
    <w:p w14:paraId="4B0BF43E" w14:textId="77777777" w:rsidR="00D867BC" w:rsidRPr="00F3623E" w:rsidRDefault="00D867BC" w:rsidP="00D867BC">
      <w:pPr>
        <w:rPr>
          <w:color w:val="000000" w:themeColor="text1"/>
        </w:rPr>
      </w:pPr>
      <w:r w:rsidRPr="00F3623E">
        <w:rPr>
          <w:rFonts w:eastAsiaTheme="majorEastAsia"/>
          <w:b/>
          <w:bCs/>
          <w:color w:val="000000" w:themeColor="text1"/>
          <w:sz w:val="26"/>
          <w:szCs w:val="26"/>
        </w:rPr>
        <w:t>Sultana 21</w:t>
      </w:r>
      <w:r w:rsidRPr="00F3623E">
        <w:rPr>
          <w:color w:val="000000" w:themeColor="text1"/>
        </w:rPr>
        <w:t xml:space="preserve"> Zarah Sultana, British Labour Party politician, Member of Parliament for Coventry South since the 2019 general election. Jan 1</w:t>
      </w:r>
      <w:r w:rsidRPr="00F3623E">
        <w:rPr>
          <w:color w:val="000000" w:themeColor="text1"/>
          <w:vertAlign w:val="superscript"/>
        </w:rPr>
        <w:t>st</w:t>
      </w:r>
      <w:r w:rsidRPr="00F3623E">
        <w:rPr>
          <w:color w:val="000000" w:themeColor="text1"/>
        </w:rPr>
        <w:t xml:space="preserve"> 2021. “Why Anti-Racism Must be Anti-Capitalist” </w:t>
      </w:r>
      <w:hyperlink r:id="rId154" w:history="1">
        <w:r w:rsidRPr="00F3623E">
          <w:rPr>
            <w:rStyle w:val="Hyperlink"/>
            <w:color w:val="000000" w:themeColor="text1"/>
          </w:rPr>
          <w:t>https://tribunemag.co.uk/2021/01/why-anti-racism-must-be-anti-capitalist</w:t>
        </w:r>
      </w:hyperlink>
      <w:r w:rsidRPr="00F3623E">
        <w:rPr>
          <w:color w:val="000000" w:themeColor="text1"/>
        </w:rPr>
        <w:t xml:space="preserve"> ila1</w:t>
      </w:r>
    </w:p>
    <w:p w14:paraId="24A5D3D4" w14:textId="77777777" w:rsidR="00D867BC" w:rsidRPr="00F3623E" w:rsidRDefault="00D867BC" w:rsidP="00D867BC">
      <w:pPr>
        <w:rPr>
          <w:color w:val="000000" w:themeColor="text1"/>
          <w:sz w:val="16"/>
        </w:rPr>
      </w:pPr>
      <w:r w:rsidRPr="00F3623E">
        <w:rPr>
          <w:color w:val="000000" w:themeColor="text1"/>
          <w:sz w:val="16"/>
        </w:rPr>
        <w:t xml:space="preserve">Last summer we saw one of the largest anti-racist mobilisations in decades. In over sixty countries, protesters took to the streets in their thousands to demand transformative, lasting </w:t>
      </w:r>
      <w:r w:rsidRPr="00F3623E">
        <w:rPr>
          <w:rStyle w:val="StyleUnderline"/>
          <w:color w:val="000000" w:themeColor="text1"/>
          <w:highlight w:val="cyan"/>
        </w:rPr>
        <w:t>change</w:t>
      </w:r>
      <w:r w:rsidRPr="00F3623E">
        <w:rPr>
          <w:rStyle w:val="StyleUnderline"/>
          <w:color w:val="000000" w:themeColor="text1"/>
        </w:rPr>
        <w:t xml:space="preserve">. </w:t>
      </w:r>
      <w:r w:rsidRPr="00F3623E">
        <w:rPr>
          <w:color w:val="000000" w:themeColor="text1"/>
          <w:sz w:val="16"/>
        </w:rPr>
        <w:t xml:space="preserve">The Black Lives Matter movement </w:t>
      </w:r>
      <w:r w:rsidRPr="00F3623E">
        <w:rPr>
          <w:rStyle w:val="StyleUnderline"/>
          <w:color w:val="000000" w:themeColor="text1"/>
          <w:highlight w:val="cyan"/>
        </w:rPr>
        <w:t>calls for a fundamental shift in how our societies are organised</w:t>
      </w:r>
      <w:r w:rsidRPr="00F3623E">
        <w:rPr>
          <w:rStyle w:val="StyleUnderline"/>
          <w:color w:val="000000" w:themeColor="text1"/>
        </w:rPr>
        <w:t xml:space="preserve">: defunding police forces, ending the prison-industrial complex, opposing imperialist projects abroad, and destroying neo-colonial power relations between the Global North and the Global South. </w:t>
      </w:r>
      <w:r w:rsidRPr="00F3623E">
        <w:rPr>
          <w:color w:val="000000" w:themeColor="text1"/>
          <w:sz w:val="16"/>
        </w:rPr>
        <w:t xml:space="preserve">Racism and its brutal history are being discussed in a way that is unparalleled in my lifetime. As happens with every radical movement, the political establishment responded with both condemnation and co-option. Some, like our government, have been eager to dismiss this historic mobilisation and suppress its demands. Other elements of the ruling class opted to misrepresent and appropriate those demands. In Britain, where Black Lives Matter protests took place in over 150 locations across the country, Boris Johnson claimed that ending the glorification of colonialists and slave traders constituted ‘lying about our history’ — as if racist mass murder, dispossession, and exploitation were fitting subjects to be glorified. The liberal centre has not fared much better. Brands that were quick to post Instagram stories insisting that ‘Black Lives Matter’ have since seen allegations of selling clothes made by Asian women exploited in UK sweatshops. Their shallow attempts to co-opt the movement with promises of ‘awareness raising’, ‘unconscious bias training’, and ‘diversity hires’ fell flat. The people who took to the streets know that tweaking the system isn’t enough. The truth is, George Floyd’s brutal murder and racist policing is the sharp end of endemic racism that exists within both the USA and the UK. </w:t>
      </w:r>
      <w:r w:rsidRPr="00F3623E">
        <w:rPr>
          <w:rStyle w:val="StyleUnderline"/>
          <w:color w:val="000000" w:themeColor="text1"/>
        </w:rPr>
        <w:t xml:space="preserve">This </w:t>
      </w:r>
      <w:r w:rsidRPr="00F3623E">
        <w:rPr>
          <w:rStyle w:val="StyleUnderline"/>
          <w:color w:val="000000" w:themeColor="text1"/>
          <w:highlight w:val="cyan"/>
        </w:rPr>
        <w:t>racism</w:t>
      </w:r>
      <w:r w:rsidRPr="00F3623E">
        <w:rPr>
          <w:rStyle w:val="StyleUnderline"/>
          <w:color w:val="000000" w:themeColor="text1"/>
        </w:rPr>
        <w:t xml:space="preserve"> </w:t>
      </w:r>
      <w:r w:rsidRPr="00F3623E">
        <w:rPr>
          <w:rStyle w:val="StyleUnderline"/>
          <w:color w:val="000000" w:themeColor="text1"/>
          <w:highlight w:val="cyan"/>
        </w:rPr>
        <w:t>is</w:t>
      </w:r>
      <w:r w:rsidRPr="00F3623E">
        <w:rPr>
          <w:rStyle w:val="StyleUnderline"/>
          <w:color w:val="000000" w:themeColor="text1"/>
        </w:rPr>
        <w:t xml:space="preserve">n’t incidental. It’s </w:t>
      </w:r>
      <w:r w:rsidRPr="00F3623E">
        <w:rPr>
          <w:rStyle w:val="StyleUnderline"/>
          <w:color w:val="000000" w:themeColor="text1"/>
          <w:highlight w:val="cyan"/>
        </w:rPr>
        <w:t>central</w:t>
      </w:r>
      <w:r w:rsidRPr="00F3623E">
        <w:rPr>
          <w:rStyle w:val="StyleUnderline"/>
          <w:color w:val="000000" w:themeColor="text1"/>
        </w:rPr>
        <w:t xml:space="preserve"> to capitalism — both its history and in the present day. Racism in society isn’t a glitch, it’s a feature. It’s functional </w:t>
      </w:r>
      <w:r w:rsidRPr="00F3623E">
        <w:rPr>
          <w:rStyle w:val="StyleUnderline"/>
          <w:color w:val="000000" w:themeColor="text1"/>
          <w:highlight w:val="cyan"/>
        </w:rPr>
        <w:t xml:space="preserve">to </w:t>
      </w:r>
      <w:r w:rsidRPr="00F3623E">
        <w:rPr>
          <w:rStyle w:val="StyleUnderline"/>
          <w:color w:val="000000" w:themeColor="text1"/>
        </w:rPr>
        <w:t xml:space="preserve">the key driver of our economic system: </w:t>
      </w:r>
      <w:r w:rsidRPr="00F3623E">
        <w:rPr>
          <w:rStyle w:val="StyleUnderline"/>
          <w:color w:val="000000" w:themeColor="text1"/>
          <w:highlight w:val="cyan"/>
        </w:rPr>
        <w:t>the accumulation of capital.</w:t>
      </w:r>
      <w:r w:rsidRPr="00F3623E">
        <w:rPr>
          <w:rStyle w:val="StyleUnderline"/>
          <w:color w:val="000000" w:themeColor="text1"/>
        </w:rPr>
        <w:t xml:space="preserve"> This, rather than meeting human need, is </w:t>
      </w:r>
      <w:r w:rsidRPr="00F3623E">
        <w:rPr>
          <w:rStyle w:val="StyleUnderline"/>
          <w:color w:val="000000" w:themeColor="text1"/>
          <w:highlight w:val="cyan"/>
        </w:rPr>
        <w:t>fundamental to capitalism</w:t>
      </w:r>
      <w:r w:rsidRPr="00F3623E">
        <w:rPr>
          <w:rStyle w:val="StyleUnderline"/>
          <w:color w:val="000000" w:themeColor="text1"/>
        </w:rPr>
        <w:t xml:space="preserve">. And it is why racism is embedded in its social relations. </w:t>
      </w:r>
      <w:r w:rsidRPr="00F3623E">
        <w:rPr>
          <w:color w:val="000000" w:themeColor="text1"/>
          <w:sz w:val="16"/>
        </w:rPr>
        <w:t xml:space="preserve">The wealth that enriched the British Empire and established it as a global superpower meant the murder, destruction, and brutalisation of people across the world. Millions died and civilisations were destroyed. The perpetrators of these crimes had to believe that what they were doing was justified. This justification was supplied by an ideology that said Britain, Europe and whiteness were superior. This found expression in figures such as white supremacist and colonialist Cecil Rhodes, who in 1877 said that ‘we [white Englishmen] are the first race in the world, and the more of the world we inhabit the better it is for the human right.’ But it wasn’t only arch-conservatives advocating this ideology — similar sentiments were echoed by the nineteenth-century philosopher and liberal hero John Stuart Mill. India, Mill said, was made up of ‘barbarous people’, ‘not fit to govern itself’ and so Britain was justified in colonising the subcontinent. He argued this shortly after working for the East India Company, a private company effectively acting as an extension of the British state, responsible for extracting billions of pounds of resources from the country. The propagation of racist ideology was always closely tied to colonial expansion. This ideology hasn’t disappeared. The racist narrative set by the War on Terror casts Muslims as a security threat, in need of discipline, subordination, or suppression. This Islamophobia was the background to the Western imperial war against Iraq, with false links drawn between Saddam Hussein and the 9/11 attacks and trumped-up evidence testifying to Iraq’s non-existent weapons of mass destruction. Not mentioned in pro-war arguments was Iraq’s unwillingness to open its vast oil fields to Western companies, but of course when the US toppled Saddam those oil reserves were privatised and sold off. But racism doesn’t just serve capital accumulation and dispossession at the empire’s periphery. It is key to shaping conditions here in the metropole as well. Britain has just entered the worst recession on record. We’re set to experience an unprecedented jobs crisis and unemployment levels not seen in decades, and we have the highest coronavirus death rate in Europe. Responsibility for this lies squarely with the Conservative government, yet for weeks we saw a ‘migrant crisis’ dominate the news. The home secretary even threatened to deploy military vessels in the Channel to deter desperate people in dinghies. Fear of these ‘invaders’ was whipped up by a compliant media even as we learned of the death of Abdulfatah Hamdallah, a refugee from Sudan, making the crossing. This is no coincidence. The Conservatives and their billionaire press allies stir up hatred and fear in order to divide and rule. They use racism to project structural problems onto minority groups, to distract from social crises by demonising vulnerable people, and to make exploitation easier and more palatable. This isn’t unique to any one form of racism. It’s true of them all. While “gang violence” is racialised as black and is used to justify increased police powers and brutality against black communities, antisemitism is used to blame structural problems on a persecuted minority. It portrays Jewish people as conspiring behind the scenes, imagining that an ‘alien’ presence is the cause of social ills rather than structures of oppression and domination. This is what is happening when antisemites spread conspiracies about the Rothschilds and George Soros. Far from being radical, this ‘socialism of fools’ is another reactionary ideology that scapegoats a vulnerable minority. So while different racisms may appear distinct, they serve the same function: portraying the integral problems inherent in the system as separate and isolated from it. This is true whether it is Conservative MPs warning of ‘invading migrants’, Muslim communities being blamed for coronavirus, black youths depicted as criminal gangsters, or the Telegraph printing Soros conspiracies on its frontpage. And this is why all minorities have a shared interest in defeating racism, whatever form it takes. So long as this kind of reactionary thinking exists, none of us are safe from denigration and attack. It’s also why the most powerful answers to racism are radical. It’s easy to spout platitudes about being anti-racist, but only a socialist analysis explains a system that breeds racism. This analysis tells us that alienation, exploitation, and falling living standards aren’t the fault of any religious or ethnic group, they are the nature of capitalism itself — which is built upon minority rule by the super-rich. </w:t>
      </w:r>
      <w:r w:rsidRPr="00F3623E">
        <w:rPr>
          <w:rStyle w:val="StyleUnderline"/>
          <w:color w:val="000000" w:themeColor="text1"/>
          <w:highlight w:val="cyan"/>
        </w:rPr>
        <w:t xml:space="preserve">A socialist analysis </w:t>
      </w:r>
      <w:r w:rsidRPr="00F3623E">
        <w:rPr>
          <w:rStyle w:val="StyleUnderline"/>
          <w:color w:val="000000" w:themeColor="text1"/>
        </w:rPr>
        <w:t xml:space="preserve">doesn’t just get to the root of social ills, it also </w:t>
      </w:r>
      <w:r w:rsidRPr="00F3623E">
        <w:rPr>
          <w:rStyle w:val="StyleUnderline"/>
          <w:color w:val="000000" w:themeColor="text1"/>
          <w:highlight w:val="cyan"/>
        </w:rPr>
        <w:t>shows us the route to liberation</w:t>
      </w:r>
      <w:r w:rsidRPr="00F3623E">
        <w:rPr>
          <w:rStyle w:val="StyleUnderline"/>
          <w:color w:val="000000" w:themeColor="text1"/>
        </w:rPr>
        <w:t>.</w:t>
      </w:r>
      <w:r w:rsidRPr="00F3623E">
        <w:rPr>
          <w:color w:val="000000" w:themeColor="text1"/>
          <w:sz w:val="16"/>
        </w:rPr>
        <w:t xml:space="preserve"> It reveals that our struggles are linked. My liberation as a Muslim woman is tied to your liberation as a Jewish person and her liberation as a black woman. We’re brought together through shared oppression, united with the global working class. We each have a stake in fighting for the other. Our opponents seek to divide us, to make us feel alone and without hope. That’s how they win. In the post-Covid world, they will do this with more venom than ever. But </w:t>
      </w:r>
      <w:r w:rsidRPr="00F3623E">
        <w:rPr>
          <w:rStyle w:val="StyleUnderline"/>
          <w:color w:val="000000" w:themeColor="text1"/>
          <w:highlight w:val="cyan"/>
        </w:rPr>
        <w:t>we win when we build</w:t>
      </w:r>
      <w:r w:rsidRPr="00F3623E">
        <w:rPr>
          <w:color w:val="000000" w:themeColor="text1"/>
          <w:sz w:val="16"/>
        </w:rPr>
        <w:t xml:space="preserve"> bonds of solidarity and when we link our struggles. There is an old socialist slogan, ‘workers of the world, unite!’ It’s not a relic from history, it’s an injunction for today. </w:t>
      </w:r>
      <w:r w:rsidRPr="00F3623E">
        <w:rPr>
          <w:rStyle w:val="StyleUnderline"/>
          <w:color w:val="000000" w:themeColor="text1"/>
        </w:rPr>
        <w:t xml:space="preserve">It calls us to </w:t>
      </w:r>
      <w:r w:rsidRPr="00F3623E">
        <w:rPr>
          <w:rStyle w:val="StyleUnderline"/>
          <w:color w:val="000000" w:themeColor="text1"/>
          <w:highlight w:val="cyan"/>
        </w:rPr>
        <w:t>an internationalist approach to socialism, one which can truly tackle racism at its core.</w:t>
      </w:r>
      <w:r w:rsidRPr="00F3623E">
        <w:rPr>
          <w:rStyle w:val="StyleUnderline"/>
          <w:color w:val="000000" w:themeColor="text1"/>
        </w:rPr>
        <w:t xml:space="preserve"> It’s a vision worth fighting for</w:t>
      </w:r>
      <w:r w:rsidRPr="00F3623E">
        <w:rPr>
          <w:color w:val="000000" w:themeColor="text1"/>
          <w:sz w:val="16"/>
        </w:rPr>
        <w:t>.</w:t>
      </w:r>
    </w:p>
    <w:p w14:paraId="6DD27AB0" w14:textId="3CDBD9FC" w:rsidR="00C85DCE" w:rsidRPr="00F3623E" w:rsidRDefault="00C85DCE" w:rsidP="003D01FA">
      <w:pPr>
        <w:pStyle w:val="Heading3"/>
        <w:rPr>
          <w:rFonts w:cs="Calibri"/>
          <w:color w:val="000000" w:themeColor="text1"/>
        </w:rPr>
      </w:pPr>
      <w:r w:rsidRPr="00F3623E">
        <w:rPr>
          <w:rFonts w:cs="Calibri"/>
          <w:color w:val="000000" w:themeColor="text1"/>
        </w:rPr>
        <w:t xml:space="preserve">2NC --- Black Marxism </w:t>
      </w:r>
    </w:p>
    <w:p w14:paraId="39CC0748" w14:textId="77777777" w:rsidR="00C85DCE" w:rsidRPr="00F3623E" w:rsidRDefault="00C85DCE" w:rsidP="00C85DCE">
      <w:pPr>
        <w:pStyle w:val="Heading4"/>
        <w:rPr>
          <w:rFonts w:cs="Calibri"/>
        </w:rPr>
      </w:pPr>
      <w:r w:rsidRPr="00F3623E">
        <w:rPr>
          <w:rFonts w:cs="Calibri"/>
        </w:rPr>
        <w:t xml:space="preserve">Black Marxism can act to resist capitalism without becoming co-opted back into circuits of wage and contract </w:t>
      </w:r>
    </w:p>
    <w:p w14:paraId="63401525" w14:textId="77777777" w:rsidR="00C85DCE" w:rsidRPr="00F3623E" w:rsidRDefault="00C85DCE" w:rsidP="00C85DCE">
      <w:pPr>
        <w:rPr>
          <w:sz w:val="20"/>
          <w:szCs w:val="20"/>
        </w:rPr>
      </w:pPr>
      <w:r w:rsidRPr="00F3623E">
        <w:rPr>
          <w:rStyle w:val="Style13ptBold"/>
        </w:rPr>
        <w:t>Bartolovich et al. 22</w:t>
      </w:r>
      <w:r w:rsidRPr="00F3623E">
        <w:rPr>
          <w:rStyle w:val="Style13ptBold"/>
          <w:sz w:val="20"/>
          <w:szCs w:val="20"/>
        </w:rPr>
        <w:t xml:space="preserve">– </w:t>
      </w:r>
      <w:r w:rsidRPr="00F3623E">
        <w:t>Crystal Bartolovich is a professor at Syracuse University. 2022 “After Marx: Literature, Theory, and Value in the Twenty-First Century” https://books.google.com/books?hl=en&amp;lr=&amp;id=QUlkEAAAQBAJ&amp;oi=fnd&amp;pg=PA23&amp;dq=black+marxism&amp;ots=Zyt8rQhoE-&amp;sig=AvPzCeBCsFTIr147H2_13IvtBmY#v=onepage&amp;q&amp;f=false (DOA 11 July 2023)/MCN</w:t>
      </w:r>
    </w:p>
    <w:p w14:paraId="2C780AED" w14:textId="77777777" w:rsidR="00C85DCE" w:rsidRPr="00F3623E" w:rsidRDefault="00C85DCE" w:rsidP="00C85DCE">
      <w:pPr>
        <w:rPr>
          <w:sz w:val="16"/>
        </w:rPr>
      </w:pPr>
      <w:r w:rsidRPr="00F3623E">
        <w:rPr>
          <w:sz w:val="16"/>
        </w:rPr>
        <w:t xml:space="preserve">Put another way, is racism like a Cadillac, the metaphor Malcolm X proposed that is, a renewable, mass-produced form of ideological and social violence running parallel to, and intersecting with, commodity production? Or is </w:t>
      </w:r>
      <w:r w:rsidRPr="00F3623E">
        <w:rPr>
          <w:rStyle w:val="StyleUnderline"/>
        </w:rPr>
        <w:t>racism</w:t>
      </w:r>
      <w:r w:rsidRPr="00F3623E">
        <w:rPr>
          <w:sz w:val="16"/>
        </w:rPr>
        <w:t xml:space="preserve"> actually an integral component of making Cadillacs: a </w:t>
      </w:r>
      <w:r w:rsidRPr="00F3623E">
        <w:rPr>
          <w:rStyle w:val="StyleUnderline"/>
        </w:rPr>
        <w:t>practical dimension of enforcing wage discipline and extracting surplus value</w:t>
      </w:r>
      <w:r w:rsidRPr="00F3623E">
        <w:rPr>
          <w:sz w:val="16"/>
        </w:rPr>
        <w:t xml:space="preserve">? Rather than jumping to a definitive resolution between these choices, it is worth observing how a certain oscillation between them comes to comprise what Robinson calls "the black radical tradition." Thus, W. E. B. Du Bois, whom Robinson describes as "one of the first American theorists to sympathetically confront Marxist thought in critical and independent terms” (207), leaned toward the first option, arguing that Marxism failed to "envisage a situation where instead of a horizontal division of classes, there was a vertical fissure, a complete separation of class by race, cutting square across the economic layers" (Du Bois, Dusk of Dawn, 205). C. L. R. James, second to Du Bois in Robinson's pantheon of Black radical intellectual protagonists, emphasized the latter, when he described Caribbean sugar plantations as the incubator of the first modern proletariat: “The half savage slaves of Santo Domingo ... showing them- selves subject to the same historical laws as the advanced workers of revolutionary Paris" (quoted in Black Marxism, 385). </w:t>
      </w:r>
      <w:r w:rsidRPr="00F3623E">
        <w:rPr>
          <w:rStyle w:val="StyleUnderline"/>
        </w:rPr>
        <w:t>Differing emphases upon racism's moral valences and economic func- tion have similarly shaped different strategic and political conceptions of “race” and “community” versus “labor” and “class” organization</w:t>
      </w:r>
      <w:r w:rsidRPr="00F3623E">
        <w:rPr>
          <w:sz w:val="16"/>
        </w:rPr>
        <w:t xml:space="preserve">. Emigrating to the United States in the 1930s, James agreed with those who thought Black self-organization was “backward,” even “reactionary,” in a context of industrial working-class struggle. </w:t>
      </w:r>
      <w:r w:rsidRPr="00F3623E">
        <w:rPr>
          <w:rStyle w:val="StyleUnderline"/>
        </w:rPr>
        <w:t>The politics of the New Deal, the Congress of Industrial Organizations (CIO) labor upsurge, and communist party influence led a rising cohort of Black activists and intellectuals to reject middle-class presumptions of older race leadership.</w:t>
      </w:r>
      <w:r w:rsidRPr="00F3623E">
        <w:rPr>
          <w:sz w:val="16"/>
        </w:rPr>
        <w:t xml:space="preserve"> To them, Du Bois's politics, even as he grew more radical during the 1930s, continued to rest on an outmoded racial premise. Abram Harris summed up their views: "[Du Bois] is a racialist whose discovery of Marxism as a critical instrument has been too recent and sudden for it to discipline his mental processes or basically to change his social outlook" (quoted in Singh, Black Is a Country, 79). E. Franklin Frazier argued “the ﻿ status of the Negro is losing its purely racial character and becoming tied up with the struggle of white and Black workers against the white land- lords and capitalists" (quoted in Black Is a Country, 81). Black socialist George Streator was unsparing: defense of “Negro racialism” was “reac- tionary," obscuring the fact that "the Negro is nine-tenths a laborer" (quoted in Black Is a Country, 80). Du Bois was unyielding: "So long as we are fighting a color-line, we must strive by color organization.” “Science alone could not settle this matter;" nor would the "color bar ... be broken by a series of brilliant, immediate assaults.” Rather, a “long siege was indicated,” with “organiza- tion in boycott, propaganda and mob frenzy,” alongside “careful planning and subtle campaign with the education of coming generations” (quoted in Black Is a Country, 64). Independent Black political activity, in this view, was intrinsically valuable and as important as labor organization. “[We] thought it was, the day of Internationalism, Humanity and the disappear- ance of ‘race' from our vocabulary,” Du Bois admitted (quoted in Black Is a Country, 64). But he was skeptical Black incorporation into working- class politics would eliminate racial antagonism as a dimension of national life and international relations and saw movements of the racially excluded as the cutting edge of democratic politics: a means to reorganizing the state, through legal reform and normative influence. These </w:t>
      </w:r>
      <w:r w:rsidRPr="00F3623E">
        <w:rPr>
          <w:rStyle w:val="StyleUnderline"/>
          <w:highlight w:val="cyan"/>
        </w:rPr>
        <w:t>debates at the</w:t>
      </w:r>
      <w:r w:rsidRPr="00F3623E">
        <w:rPr>
          <w:rStyle w:val="StyleUnderline"/>
        </w:rPr>
        <w:t xml:space="preserve"> onset of the long civil rights movement and the </w:t>
      </w:r>
      <w:r w:rsidRPr="00F3623E">
        <w:rPr>
          <w:rStyle w:val="StyleUnderline"/>
          <w:highlight w:val="cyan"/>
        </w:rPr>
        <w:t>birth of the Keynesian welfare state</w:t>
      </w:r>
      <w:r w:rsidRPr="00F3623E">
        <w:rPr>
          <w:sz w:val="16"/>
        </w:rPr>
        <w:t xml:space="preserve"> seem distant, but they </w:t>
      </w:r>
      <w:r w:rsidRPr="00F3623E">
        <w:rPr>
          <w:rStyle w:val="StyleUnderline"/>
          <w:highlight w:val="cyan"/>
        </w:rPr>
        <w:t>illuminate puzzles that have been central to</w:t>
      </w:r>
      <w:r w:rsidRPr="00F3623E">
        <w:rPr>
          <w:rStyle w:val="StyleUnderline"/>
        </w:rPr>
        <w:t xml:space="preserve"> the problematic of </w:t>
      </w:r>
      <w:r w:rsidRPr="00F3623E">
        <w:rPr>
          <w:rStyle w:val="StyleUnderline"/>
          <w:highlight w:val="cyan"/>
        </w:rPr>
        <w:t>racial capitalism</w:t>
      </w:r>
      <w:r w:rsidRPr="00F3623E">
        <w:rPr>
          <w:rStyle w:val="StyleUnderline"/>
        </w:rPr>
        <w:t xml:space="preserve"> going forward</w:t>
      </w:r>
      <w:r w:rsidRPr="00F3623E">
        <w:rPr>
          <w:sz w:val="16"/>
        </w:rPr>
        <w:t xml:space="preserve">. Robinson aligns with Du Bois, emphasizing the </w:t>
      </w:r>
      <w:r w:rsidRPr="00F3623E">
        <w:rPr>
          <w:rStyle w:val="StyleUnderline"/>
        </w:rPr>
        <w:t xml:space="preserve">precedence of </w:t>
      </w:r>
      <w:r w:rsidRPr="00F3623E">
        <w:rPr>
          <w:rStyle w:val="StyleUnderline"/>
          <w:highlight w:val="cyan"/>
        </w:rPr>
        <w:t>racial ordering</w:t>
      </w:r>
      <w:r w:rsidRPr="00F3623E">
        <w:rPr>
          <w:rStyle w:val="StyleUnderline"/>
        </w:rPr>
        <w:t xml:space="preserve"> as an inheritance of European feudalism </w:t>
      </w:r>
      <w:r w:rsidRPr="00F3623E">
        <w:rPr>
          <w:rStyle w:val="StyleUnderline"/>
          <w:highlight w:val="cyan"/>
        </w:rPr>
        <w:t>presaging the rise of capitalism</w:t>
      </w:r>
      <w:r w:rsidRPr="00F3623E">
        <w:rPr>
          <w:sz w:val="16"/>
        </w:rPr>
        <w:t xml:space="preserve"> in the English countryside in the sixteenth century. "</w:t>
      </w:r>
      <w:r w:rsidRPr="00F3623E">
        <w:rPr>
          <w:rStyle w:val="StyleUnderline"/>
        </w:rPr>
        <w:t>Capitalism was</w:t>
      </w:r>
      <w:r w:rsidRPr="00F3623E">
        <w:rPr>
          <w:sz w:val="16"/>
        </w:rPr>
        <w:t xml:space="preserve"> less a catastrophic revolution (negation) of feudalist social orders than </w:t>
      </w:r>
      <w:r w:rsidRPr="00F3623E">
        <w:rPr>
          <w:rStyle w:val="StyleUnderline"/>
        </w:rPr>
        <w:t xml:space="preserve">the </w:t>
      </w:r>
      <w:r w:rsidRPr="00F3623E">
        <w:rPr>
          <w:rStyle w:val="StyleUnderline"/>
          <w:highlight w:val="cyan"/>
        </w:rPr>
        <w:t>extension of these social relations into the</w:t>
      </w:r>
      <w:r w:rsidRPr="00F3623E">
        <w:rPr>
          <w:rStyle w:val="StyleUnderline"/>
        </w:rPr>
        <w:t xml:space="preserve"> larger t</w:t>
      </w:r>
      <w:r w:rsidRPr="00F3623E">
        <w:rPr>
          <w:rStyle w:val="StyleUnderline"/>
          <w:highlight w:val="cyan"/>
        </w:rPr>
        <w:t>apestry of the modern world's political and economic relationships</w:t>
      </w:r>
      <w:r w:rsidRPr="00F3623E">
        <w:rPr>
          <w:sz w:val="16"/>
          <w:highlight w:val="cyan"/>
        </w:rPr>
        <w:t>,</w:t>
      </w:r>
      <w:r w:rsidRPr="00F3623E">
        <w:rPr>
          <w:sz w:val="16"/>
        </w:rPr>
        <w:t xml:space="preserve">" Robinson writes. “[F]rom its very beginnings, </w:t>
      </w:r>
      <w:r w:rsidRPr="00F3623E">
        <w:rPr>
          <w:rStyle w:val="StyleUnderline"/>
          <w:highlight w:val="cyan"/>
        </w:rPr>
        <w:t>European civilization was con- structed on antagonistic differences.</w:t>
      </w:r>
      <w:r w:rsidRPr="00F3623E">
        <w:rPr>
          <w:sz w:val="16"/>
        </w:rPr>
        <w:t>" The conquests and uneven development of European peoples, exemplified by the colonization of Ireland, seeded the “uneven development of national capitalisms” and secreted racialism as “an enduring principle of European social order" and its settler colonial offshoots (Black Marxism, 29). "</w:t>
      </w:r>
      <w:r w:rsidRPr="00F3623E">
        <w:rPr>
          <w:rStyle w:val="StyleUnderline"/>
        </w:rPr>
        <w:t>The universality of capitalism is</w:t>
      </w:r>
      <w:r w:rsidRPr="00F3623E">
        <w:rPr>
          <w:sz w:val="16"/>
        </w:rPr>
        <w:t xml:space="preserve"> less an historical reality, than the </w:t>
      </w:r>
      <w:r w:rsidRPr="00F3623E">
        <w:rPr>
          <w:rStyle w:val="StyleUnderline"/>
        </w:rPr>
        <w:t>construct of this language of error</w:t>
      </w:r>
      <w:r w:rsidRPr="00F3623E">
        <w:rPr>
          <w:sz w:val="16"/>
        </w:rPr>
        <w:t>," Robinson concludes (20). The "</w:t>
      </w:r>
      <w:r w:rsidRPr="00F3623E">
        <w:rPr>
          <w:rStyle w:val="StyleUnderline"/>
        </w:rPr>
        <w:t>error" has led to consequential erasures,</w:t>
      </w:r>
      <w:r w:rsidRPr="00F3623E">
        <w:rPr>
          <w:sz w:val="16"/>
        </w:rPr>
        <w:t xml:space="preserve"> but also, it should be added, to stabiliz- ing reforms, in which </w:t>
      </w:r>
      <w:r w:rsidRPr="00F3623E">
        <w:rPr>
          <w:rStyle w:val="StyleUnderline"/>
        </w:rPr>
        <w:t xml:space="preserve">overcoming </w:t>
      </w:r>
      <w:r w:rsidRPr="00F3623E">
        <w:rPr>
          <w:rStyle w:val="StyleUnderline"/>
          <w:highlight w:val="cyan"/>
        </w:rPr>
        <w:t>capitalism's particularistic, violent precedents, and ascriptive hierarchies</w:t>
      </w:r>
      <w:r w:rsidRPr="00F3623E">
        <w:rPr>
          <w:rStyle w:val="StyleUnderline"/>
        </w:rPr>
        <w:t xml:space="preserve"> associated with them, </w:t>
      </w:r>
      <w:r w:rsidRPr="00F3623E">
        <w:rPr>
          <w:rStyle w:val="StyleUnderline"/>
          <w:highlight w:val="cyan"/>
        </w:rPr>
        <w:t>became a means by which bourgeois discourse represented capitalism's historical progress and purported moral development</w:t>
      </w:r>
      <w:r w:rsidRPr="00F3623E">
        <w:rPr>
          <w:sz w:val="16"/>
          <w:highlight w:val="cyan"/>
        </w:rPr>
        <w:t>.</w:t>
      </w:r>
      <w:r w:rsidRPr="00F3623E">
        <w:rPr>
          <w:sz w:val="16"/>
        </w:rPr>
        <w:t xml:space="preserve"> Focusing on demystifying this ideological procedure, Western Marxists have tended to redouble the progressive error by emphasizing economically determined stages of history and derogating democratic rights and struggles. What Robinson calls </w:t>
      </w:r>
      <w:r w:rsidRPr="00F3623E">
        <w:rPr>
          <w:rStyle w:val="Emphasis"/>
          <w:highlight w:val="cyan"/>
        </w:rPr>
        <w:t>Black Marxism,</w:t>
      </w:r>
      <w:r w:rsidRPr="00F3623E">
        <w:rPr>
          <w:rStyle w:val="Emphasis"/>
        </w:rPr>
        <w:t xml:space="preserve"> by contrast, </w:t>
      </w:r>
      <w:r w:rsidRPr="00F3623E">
        <w:rPr>
          <w:rStyle w:val="Emphasis"/>
          <w:highlight w:val="cyan"/>
        </w:rPr>
        <w:t>pursues a recursive, iterative path, delineating persistent (racial/national) exclusions of Western emancipatory discourses</w:t>
      </w:r>
      <w:r w:rsidRPr="00F3623E">
        <w:rPr>
          <w:rStyle w:val="Emphasis"/>
        </w:rPr>
        <w:t xml:space="preserve">, </w:t>
      </w:r>
      <w:r w:rsidRPr="00F3623E">
        <w:rPr>
          <w:rStyle w:val="Emphasis"/>
          <w:highlight w:val="cyan"/>
        </w:rPr>
        <w:t>while</w:t>
      </w:r>
      <w:r w:rsidRPr="00F3623E">
        <w:rPr>
          <w:rStyle w:val="Emphasis"/>
        </w:rPr>
        <w:t xml:space="preserve"> at the same time </w:t>
      </w:r>
      <w:r w:rsidRPr="00F3623E">
        <w:rPr>
          <w:rStyle w:val="Emphasis"/>
          <w:highlight w:val="cyan"/>
        </w:rPr>
        <w:t>laying claim to an insurgent universality deriving from a stubborn resistance and failure to incorporate Black life into legal and normative capitalist circuitries of wage and contract</w:t>
      </w:r>
      <w:r w:rsidRPr="00F3623E">
        <w:rPr>
          <w:sz w:val="16"/>
          <w:highlight w:val="cyan"/>
        </w:rPr>
        <w:t>.</w:t>
      </w:r>
      <w:r w:rsidRPr="00F3623E">
        <w:rPr>
          <w:sz w:val="16"/>
        </w:rPr>
        <w:t xml:space="preserve"> James's and Du Bois's respective </w:t>
      </w:r>
      <w:r w:rsidRPr="00F3623E">
        <w:rPr>
          <w:rStyle w:val="StyleUnderline"/>
        </w:rPr>
        <w:t>histories of slave emancipation in Haiti during the French Revolution, and in the United States during the Civil War and Reconstruction, exemplify this approach</w:t>
      </w:r>
      <w:r w:rsidRPr="00F3623E">
        <w:rPr>
          <w:sz w:val="16"/>
        </w:rPr>
        <w:t xml:space="preserve">. Strikingly convergent accounts, The Black Jacobins (1938) and Black Reconstruction in America (1935), emphasize ongoing racial subordination in the alliance of emanci- pation and capital, one that </w:t>
      </w:r>
      <w:r w:rsidRPr="00F3623E">
        <w:rPr>
          <w:rStyle w:val="StyleUnderline"/>
          <w:highlight w:val="cyan"/>
        </w:rPr>
        <w:t>laid bare</w:t>
      </w:r>
      <w:r w:rsidRPr="00F3623E">
        <w:rPr>
          <w:sz w:val="16"/>
        </w:rPr>
        <w:t xml:space="preserve"> what Du Bois called "the </w:t>
      </w:r>
      <w:r w:rsidRPr="00F3623E">
        <w:rPr>
          <w:rStyle w:val="StyleUnderline"/>
          <w:highlight w:val="cyan"/>
        </w:rPr>
        <w:t>real modern labor problem</w:t>
      </w:r>
      <w:r w:rsidRPr="00F3623E">
        <w:rPr>
          <w:sz w:val="16"/>
        </w:rPr>
        <w:t>" throughout the world: the “</w:t>
      </w:r>
      <w:r w:rsidRPr="00F3623E">
        <w:rPr>
          <w:rStyle w:val="StyleUnderline"/>
        </w:rPr>
        <w:t>i</w:t>
      </w:r>
      <w:r w:rsidRPr="00F3623E">
        <w:rPr>
          <w:rStyle w:val="StyleUnderline"/>
          <w:highlight w:val="cyan"/>
        </w:rPr>
        <w:t>ndustrial slavery of black and brown and yellow workers in Africa and Asia</w:t>
      </w:r>
      <w:r w:rsidRPr="00F3623E">
        <w:rPr>
          <w:rStyle w:val="StyleUnderline"/>
        </w:rPr>
        <w:t>... despised and rejected by race and color; paid a wage below the level of decent living; driven, beaten, prisoned and enslaved in all but name</w:t>
      </w:r>
      <w:r w:rsidRPr="00F3623E">
        <w:rPr>
          <w:sz w:val="16"/>
        </w:rPr>
        <w:t>" (Black Reconstruction, 632–634). In turn, both works highlight what might be called the radical democratic dimensions of independent Black struggle that were manifested in the subaltern revolutionary consciousness and actions of slaves that radicalized emancipatory decrees from on high, not least because they were denied what Du Bois called the “public and psychological wage” of racial and colonial deference, and that he suggested had effectively bought the acquiescence of white labor (700).</w:t>
      </w:r>
    </w:p>
    <w:p w14:paraId="1FD7EDD7" w14:textId="77777777" w:rsidR="00C85DCE" w:rsidRPr="00F3623E" w:rsidRDefault="00C85DCE" w:rsidP="00C85DCE"/>
    <w:p w14:paraId="0FB1DCA8" w14:textId="0B4E1410" w:rsidR="00DD32E9" w:rsidRDefault="00DD32E9" w:rsidP="003D01FA">
      <w:pPr>
        <w:pStyle w:val="Heading3"/>
        <w:rPr>
          <w:rFonts w:cs="Calibri"/>
          <w:color w:val="000000" w:themeColor="text1"/>
        </w:rPr>
      </w:pPr>
      <w:r>
        <w:rPr>
          <w:rFonts w:cs="Calibri"/>
          <w:color w:val="000000" w:themeColor="text1"/>
        </w:rPr>
        <w:t xml:space="preserve">1NC --- Black Feminist Care </w:t>
      </w:r>
    </w:p>
    <w:p w14:paraId="7BDD17E0" w14:textId="77777777" w:rsidR="00DD32E9" w:rsidRDefault="00DD32E9" w:rsidP="00DD32E9">
      <w:pPr>
        <w:pStyle w:val="Heading4"/>
      </w:pPr>
      <w:r>
        <w:t>The alt is to endorse black feminist ethics of care as a mode of resistance to racial capitalism.</w:t>
      </w:r>
    </w:p>
    <w:p w14:paraId="6BE9F318" w14:textId="77777777" w:rsidR="00DD32E9" w:rsidRPr="00041876" w:rsidRDefault="00DD32E9" w:rsidP="00DD32E9">
      <w:r w:rsidRPr="003A48B7">
        <w:rPr>
          <w:rFonts w:eastAsiaTheme="majorEastAsia" w:cstheme="majorBidi"/>
          <w:b/>
          <w:bCs/>
          <w:sz w:val="26"/>
          <w:szCs w:val="26"/>
        </w:rPr>
        <w:t>Neely and Lopez 21</w:t>
      </w:r>
      <w:r>
        <w:t xml:space="preserve">, Abigail H. Neely, </w:t>
      </w:r>
      <w:r w:rsidRPr="00041876">
        <w:t>Assistant Professor of Geography at Dartmouth College</w:t>
      </w:r>
      <w:r>
        <w:t xml:space="preserve">; Patricia J. Lopez, </w:t>
      </w:r>
      <w:r w:rsidRPr="00041876">
        <w:t>Assistant Professor of Geography at Dartmouth College</w:t>
      </w:r>
      <w:r>
        <w:t>, 04 January 2021, “</w:t>
      </w:r>
      <w:r w:rsidRPr="00041876">
        <w:t>Toward healthier futures in post-pandemic times: Political ecology, racial capitalism, and black feminist approaches to care</w:t>
      </w:r>
      <w:r>
        <w:t xml:space="preserve">” </w:t>
      </w:r>
      <w:hyperlink r:id="rId155" w:history="1">
        <w:r w:rsidRPr="00FB487F">
          <w:rPr>
            <w:rStyle w:val="Hyperlink"/>
          </w:rPr>
          <w:t>https://doi.org/10.1111/gec3.12609</w:t>
        </w:r>
      </w:hyperlink>
      <w:r>
        <w:t xml:space="preserve"> ila1</w:t>
      </w:r>
    </w:p>
    <w:p w14:paraId="091FD057" w14:textId="77777777" w:rsidR="00DD32E9" w:rsidRDefault="00DD32E9" w:rsidP="00DD32E9">
      <w:pPr>
        <w:rPr>
          <w:sz w:val="14"/>
        </w:rPr>
      </w:pPr>
    </w:p>
    <w:p w14:paraId="24884D62" w14:textId="77777777" w:rsidR="00DD32E9" w:rsidRDefault="00DD32E9" w:rsidP="00DD32E9">
      <w:pPr>
        <w:rPr>
          <w:rStyle w:val="StyleUnderline"/>
        </w:rPr>
      </w:pPr>
      <w:r w:rsidRPr="00041876">
        <w:rPr>
          <w:sz w:val="14"/>
        </w:rPr>
        <w:t xml:space="preserve">Abstract </w:t>
      </w:r>
      <w:r w:rsidRPr="00606018">
        <w:rPr>
          <w:rStyle w:val="StyleUnderline"/>
          <w:highlight w:val="yellow"/>
        </w:rPr>
        <w:t>The</w:t>
      </w:r>
      <w:r w:rsidRPr="000A2D8E">
        <w:rPr>
          <w:rStyle w:val="StyleUnderline"/>
        </w:rPr>
        <w:t xml:space="preserve"> COVID-19 </w:t>
      </w:r>
      <w:r w:rsidRPr="00606018">
        <w:rPr>
          <w:rStyle w:val="StyleUnderline"/>
          <w:highlight w:val="yellow"/>
        </w:rPr>
        <w:t>pandemic and state violence converged</w:t>
      </w:r>
      <w:r w:rsidRPr="000A2D8E">
        <w:rPr>
          <w:rStyle w:val="StyleUnderline"/>
        </w:rPr>
        <w:t xml:space="preserve"> in the U.S. </w:t>
      </w:r>
      <w:r w:rsidRPr="00606018">
        <w:rPr>
          <w:rStyle w:val="StyleUnderline"/>
          <w:highlight w:val="yellow"/>
        </w:rPr>
        <w:t>in 2020 highlighting the uneven distribution of illness and death</w:t>
      </w:r>
      <w:r w:rsidRPr="000A2D8E">
        <w:rPr>
          <w:rStyle w:val="StyleUnderline"/>
        </w:rPr>
        <w:t xml:space="preserve">. In </w:t>
      </w:r>
      <w:r w:rsidRPr="00041876">
        <w:rPr>
          <w:sz w:val="14"/>
        </w:rPr>
        <w:t xml:space="preserve">this article, we mobilize three bodies of literature–political ecologies of health and the body, Black geographies and racial capitalism, and Black feminist work on care—to understand the disproportionate impacts of the COVID-19 pandemic on Black, Brown, Indigenous, and Asian people, and to imagine different, more just futures. We argue that these literatures center relationships, ena- bling an analysis that incorporates viruses and cellular pro- cesses, histories of racism, power differences, and political economy. We conclude by taking inspiration from the up- risings and Black feminism to envision a more caring future that nurtures relationships. KEYWORDS black feminisms, care, COVID-19, health, political ecology, racial capitalism, the body 1 | INTRODUCTION The COVID-19 pandemic has made long-standing racial, gender, ability, and other inequities clear while also exac- erbating them. As these immense disparities came into view in the spring of 2020, another form of risk reappeared: </w:t>
      </w:r>
      <w:r w:rsidRPr="000A2D8E">
        <w:rPr>
          <w:rStyle w:val="StyleUnderline"/>
        </w:rPr>
        <w:t xml:space="preserve">the </w:t>
      </w:r>
      <w:r w:rsidRPr="00606018">
        <w:rPr>
          <w:rStyle w:val="StyleUnderline"/>
          <w:highlight w:val="yellow"/>
        </w:rPr>
        <w:t>extrajudicial murder of Black and brown people by police.</w:t>
      </w:r>
      <w:r w:rsidRPr="000A2D8E">
        <w:rPr>
          <w:rStyle w:val="StyleUnderline"/>
        </w:rPr>
        <w:t xml:space="preserve"> If COVID-19 made plain the ways that systemic racial injustices bear down on individual bodies, the murder of George Floyd on 25 May 2020 highlighted the intensity with which the lives of entire groups of people, in this case Black people, truly matter less.</w:t>
      </w:r>
      <w:r w:rsidRPr="00041876">
        <w:rPr>
          <w:sz w:val="14"/>
        </w:rPr>
        <w:t xml:space="preserve"> Across the US, and around the world, protests erupted: protests for the mattering of black lives, protests for the freedom to breathe, protests against the “ontological negation” and “ontological terror” (2018) that a global pandemic, police brutality, “parasitic Geography Compass. 2022;16:e12609. wileyonlinelibrary.com/journal/gec3 © 2022 John Wiley &amp; Sons Ltd. 1 of 15 https://doi.org/10.1111/gec3.12609 2 of 15 NEELY and LOPEZ governance” (Wang, 2018), and life under racial capitalism produce. As Frantz Fanon is often credited with saying, “we revolt simply because, for a variety of reasons, we can no longer breathe” (Sharpe, 2016, p. 111).1 A coronavirus sur- vivor himself, Floyd's last words, “I can't breathe,” became the mantra of the protests in the pandemic. In this article, we examine the ongoing COVID-19 pandemic, its disproportionate impact on Black, Brown, Indigenous, and Asian (BBIA)2 people, and what a more just future focused on relationships and care might look like. The mass uprising also sparked global conversations about institutional racism and its impact on health. In the US, more than 1200 public health officials signed a letter declaring racism a public health issue and supporting the protests amidst the pandemic as a surge of cities across the country adopted the framework, officially. Globally, the UN passed a number of resolutions that condemn anti-Black violence and stress that racism and xenophobia have no place in the pandemic response. These officials acknowledged what so many </w:t>
      </w:r>
      <w:r w:rsidRPr="00606018">
        <w:rPr>
          <w:sz w:val="14"/>
          <w:highlight w:val="yellow"/>
        </w:rPr>
        <w:t>activists</w:t>
      </w:r>
      <w:r w:rsidRPr="00041876">
        <w:rPr>
          <w:sz w:val="14"/>
        </w:rPr>
        <w:t xml:space="preserve"> had long known: that Black people (and Brown, Indigenous, and Asian people) should have the right to “breathe free” (Sharpe, 2016). Across the globe, solidarity protests erupted—many further spurred by local acts of police violence. In Nigeria, tens of thousands took to the streets to protest the brutality of the Special Anti-Robbery Squad (SARS) against youth; tens of thousands took to the streets in cities across France to protest the 2016 police murder of Adama Traoré; and in Colombia, protestors took to the streets for Anderson Arboleda, to name just a few. As the protests continued in this pandemic, mutual aid societies and other collective caring models picked up strength (Fuentenebro, 2020). These </w:t>
      </w:r>
      <w:r w:rsidRPr="00606018">
        <w:rPr>
          <w:sz w:val="14"/>
          <w:highlight w:val="yellow"/>
        </w:rPr>
        <w:t>efforts</w:t>
      </w:r>
      <w:r w:rsidRPr="00041876">
        <w:rPr>
          <w:sz w:val="14"/>
        </w:rPr>
        <w:t xml:space="preserve"> included pop-up food banks, vacant home reclamation and occupation, crowdsourced hardship funds, free online medical-consultation, mass donations of PPE, mask-making at home, and more. Zoom-based teach-ins, and seminars on starting mutual aid networks and movement building were suddenly available to anyone who had an internet connection. </w:t>
      </w:r>
      <w:r w:rsidRPr="000A2D8E">
        <w:rPr>
          <w:rStyle w:val="StyleUnderline"/>
        </w:rPr>
        <w:t xml:space="preserve">These endeavors mark a concerted effort to </w:t>
      </w:r>
      <w:r w:rsidRPr="00606018">
        <w:rPr>
          <w:rStyle w:val="StyleUnderline"/>
          <w:highlight w:val="yellow"/>
        </w:rPr>
        <w:t>move away from the masculinist sensibility of care-as-protection toward a more grounded form of redistribution-as-care, all while recognizing individual bodies as social bodies</w:t>
      </w:r>
      <w:r w:rsidRPr="000A2D8E">
        <w:rPr>
          <w:rStyle w:val="StyleUnderline"/>
        </w:rPr>
        <w:t xml:space="preserve"> </w:t>
      </w:r>
      <w:r w:rsidRPr="00041876">
        <w:rPr>
          <w:sz w:val="14"/>
        </w:rPr>
        <w:t xml:space="preserve">(Lopez &amp; Neely, 2021; Scheper-Hughes &amp; Lock, 1987). This model offers a path toward what the Black Panther Party called self-determination (Nelson, 2011); </w:t>
      </w:r>
      <w:r w:rsidRPr="00606018">
        <w:rPr>
          <w:rStyle w:val="StyleUnderline"/>
          <w:highlight w:val="yellow"/>
        </w:rPr>
        <w:t>a world where everyone can survive and thrive, a world that Black, Brown, Indigenous, Asian, trans and disabled people fight for and build themselves</w:t>
      </w:r>
      <w:r w:rsidRPr="00041876">
        <w:rPr>
          <w:sz w:val="14"/>
        </w:rPr>
        <w:t xml:space="preserve"> (Bledsoe et al., 2019). If we have learned anything from this moment, it is that there is a political will to care (Jankó, 2020; Méndez et al., 2020)—to sit with the uncomfortability of thinking about and trying to address both the legacies and current iteration of racial capitalism and the impact they have on the health and lives of the most vulnerable members of society. Whether or not things will change in the long run remains to be seen. To think through both the COVID-19 pandemic and anti-Black violence and what they tell us about health, inequality, and care we bring together the literatures of political ecologies of health and the body (PEH), Black ge- ographies and racial capitalism, and Black feminist approaches to care. We argue that these three bodies of litera- ture place different kinds of relationships at their analytical center, and together they offer an important model for understanding health in the context of inequality brought on by racial capitalism. In the next section, we explore political ecologies of health, which center more-than-human relationships at multiple scales from inside of bodies to large-scale political economies. Next, we detail the literature on racial capitalism, which forces us to recognize and reckon with the co-constitution of racism and capitalism in that political economy. The following section unpacks the literature on care, especially work by Black feminists. Writing from the same place as scholars of racial capital- ism, </w:t>
      </w:r>
      <w:r w:rsidRPr="00606018">
        <w:rPr>
          <w:rStyle w:val="StyleUnderline"/>
          <w:highlight w:val="yellow"/>
        </w:rPr>
        <w:t>Black feminist work on care pushes against neoliberal frameworks of individualism and autonomy, recognizing interrelatedness both as material fact and as ground through which to imagine worlds otherwise</w:t>
      </w:r>
      <w:r w:rsidRPr="000A2D8E">
        <w:rPr>
          <w:rStyle w:val="StyleUnderline"/>
        </w:rPr>
        <w:t>.</w:t>
      </w:r>
      <w:r w:rsidRPr="00041876">
        <w:rPr>
          <w:sz w:val="14"/>
        </w:rPr>
        <w:t xml:space="preserve"> We conclude by bringing these literatures together to make sense of this ongoing pandemic in the context of global anti-Blackness, focusing on questions of racism and anti-black violence, in particular, and their impact on both society and the body. So doing, we argue that while a PEH infused with racial capitalism helps to explain the uneven and unjust impacts of the pandemic, a </w:t>
      </w:r>
      <w:r w:rsidRPr="00606018">
        <w:rPr>
          <w:rStyle w:val="StyleUnderline"/>
          <w:highlight w:val="yellow"/>
        </w:rPr>
        <w:t>Black feminist ethic of care helps to imagine a different, more just future</w:t>
      </w:r>
      <w:r w:rsidRPr="000A2D8E">
        <w:rPr>
          <w:rStyle w:val="StyleUnderline"/>
        </w:rPr>
        <w:t>.</w:t>
      </w:r>
      <w:r>
        <w:rPr>
          <w:rStyle w:val="StyleUnderline"/>
        </w:rPr>
        <w:t xml:space="preserve"> </w:t>
      </w:r>
      <w:r w:rsidRPr="00041876">
        <w:rPr>
          <w:sz w:val="14"/>
        </w:rPr>
        <w:t xml:space="preserve">17498198, 2022, 2, Downloaded from https://compass.onlinelibrary.wiley.com/doi/10.1111/gec3.12609 by University Of Michigan Library, Wiley Online Library on [10/07/2023]. See the Terms and Conditions (https://onlinelibrary.wiley.com/terms-and-conditions) on Wiley Online Library for rules of use; OA articles are governed by the applicable Creative Commons License NEELY and LOPEZ 3 of 15 2 | POLITICAL ECOLOGIES OF HEALTH AND THE BODY [W]hat I've seen over the years of my research and lifetime is that the stressors that impact people of color are chronic and repeated through their whole life course....And that increases a general health vulnerability — which is what weathering is – Arlene Geronimus. (Sandoiu, 2021) Recent work in political ecologies of health (PEH) takes up the question of race and its differential impacts on the health of BBIA people. This comes out of the combination of political ecology's concern with how capitalism and ecology—the social and the biological—work together to produce environmental problems and uneven illness (Jackson &amp; Neely, 2015; King, 2010; Mansfield, 2008; Nichols &amp; Casino, 2020) and environmental justice's focus on the impact of (racial) capitalism and the environment on human health (Harrison, 2008; Heynen, 2003; Holif- ield, 2001; Pulido, 1996, 2000, 2006). As Madison Barbour and Julie Guthman (2018) write, environmental justice focuses on “structural and political vulnerabilities that make certain populations more likely to be exposed to environ- mental health hazards” (p. 334) like pollution and other damage (Heynen, 2003; Holifield, 2001; Pulido, 2000, 2006). As these scholars demonstrate, and as health geographers interested in “neighborhood effects” have long shown (e.g., Finch et al., 2010; Weden et al., 2011), </w:t>
      </w:r>
      <w:r w:rsidRPr="00606018">
        <w:rPr>
          <w:rStyle w:val="StyleUnderline"/>
          <w:highlight w:val="yellow"/>
        </w:rPr>
        <w:t>contaminated environments are disproportionately inhabited by poor and non-white people, and they come to matter as they make people sick</w:t>
      </w:r>
      <w:r w:rsidRPr="000A2D8E">
        <w:rPr>
          <w:rStyle w:val="StyleUnderline"/>
        </w:rPr>
        <w:t>.</w:t>
      </w:r>
      <w:r>
        <w:rPr>
          <w:rStyle w:val="StyleUnderline"/>
        </w:rPr>
        <w:t xml:space="preserve"> </w:t>
      </w:r>
      <w:r w:rsidRPr="00041876">
        <w:rPr>
          <w:sz w:val="14"/>
        </w:rPr>
        <w:t>With its focus on human-environment relationships, broadly defined, PEH centers human health in ways that move beyond environmental justice literature, to include work on vector- and water-borne illness (Carter, 2008; Ferring &amp; Hausermann, 2019; Nading, 2014), nutrition (Guthman, 2011; Heynen, 2009, 2010; Neely, 2021b), infectious disease (Craddock, 2015; King, 2017; Neely, 2015), ambiguous or uncertain environmental contact (Haus- ermann, 2015, 2020; Neely, 2021a, 2021b; Senanayake, 2019), and environmental toxins and contaminants (Guth- man &amp; Mansfield, 2013, 2015; Nading, 2017; Sultana, 2012). A particularly important aspect of political ecologies of health is a focus on the body, what Allison and Jessica Hayes-Conroy have termed a political ecology of the body. The Hayes-Conroys (2013, 2015) offer a “visceral” body with a focus on the affective and emotive to attend to structural forces and bodily experience beyond the material. One of us, Abigail Neely (2015), integrates the scale of the body by attending to the “internal ecologies” of rural African people as she rethinks taken-for-granted understandings of disease in a broader context of global health programs and local environments. And Julie Gutman and Becky Mans- field (2015) build on environmental justice literature, but center the body, arguing that bodily ecologies cannot be separated from environmental flows. Bringing this work together, Cari Nichols and Vincent Del Casino (2020) argue that “</w:t>
      </w:r>
      <w:r w:rsidRPr="00606018">
        <w:rPr>
          <w:rStyle w:val="StyleUnderline"/>
          <w:highlight w:val="yellow"/>
        </w:rPr>
        <w:t>the body is not a ‘boundary</w:t>
      </w:r>
      <w:r w:rsidRPr="00AD253A">
        <w:rPr>
          <w:rStyle w:val="StyleUnderline"/>
        </w:rPr>
        <w:t xml:space="preserve">’ or ‘blurred,’ </w:t>
      </w:r>
      <w:r w:rsidRPr="00606018">
        <w:rPr>
          <w:rStyle w:val="StyleUnderline"/>
          <w:highlight w:val="yellow"/>
        </w:rPr>
        <w:t>but rather ontologically co-constituted through power-laden relations</w:t>
      </w:r>
      <w:r w:rsidRPr="00AD253A">
        <w:rPr>
          <w:rStyle w:val="StyleUnderline"/>
        </w:rPr>
        <w:t xml:space="preserve"> with more-than-human actors</w:t>
      </w:r>
      <w:r w:rsidRPr="00041876">
        <w:rPr>
          <w:sz w:val="14"/>
        </w:rPr>
        <w:t xml:space="preserve"> (e.g., microbes, nutrients, air) and also affective, non-representable forces” (p. 2). Tak- en together and echoing the insights of environmental justice, this work recognizes the ways in which capitalism (Guthman, 2011), race (Mansfield &amp; Guthman, 2015), gender (Sultana, 2012, 2021), and experience (Hayes-Conroy &amp; Hayes-Conroy, 2015) ensure uneven exposure and unequal health impacts that almost always fall along predictable axes of oppression, as we have seen with the COVID-19 pandemic. We find two emerging strands of PEH particularly generative for thinking with the literature on racial capitalism and Black feminisms to understand COVID-19 in the context of anti-Blackness: PEH that attends to race and racial capitalism and PEH that attends to intergenerational health consequences. In a recent Progress Report on geographies of race and ethnicity, Laura Pulido (2017) argues for a more significant linking of literatures of environmental justice and racial capitalism. So doing, she argues that racial capitalism restructures the environment in ways that not only build from, but create racial difference, and further that these processes reshape bodies. She writes, “[Racial] capital- ism is reproducing itself by restructuring humans on a cellular level” as “racially devalued bodies” become pollution “sinks” (Pulido, 2017, p. 529). Because </w:t>
      </w:r>
      <w:r w:rsidRPr="00606018">
        <w:rPr>
          <w:rStyle w:val="StyleUnderline"/>
          <w:highlight w:val="yellow"/>
        </w:rPr>
        <w:t>people of color are deemed expendable, industry can pollute in the places in which they live, building profits out of their inhumanity</w:t>
      </w:r>
      <w:r w:rsidRPr="00AD253A">
        <w:rPr>
          <w:rStyle w:val="StyleUnderline"/>
        </w:rPr>
        <w:t>.</w:t>
      </w:r>
      <w:r w:rsidRPr="00041876">
        <w:rPr>
          <w:sz w:val="14"/>
        </w:rPr>
        <w:t xml:space="preserve"> One of us, Neely (2021b), argues that racial capitalism in apartheid South Africa, which started from the position that Africans were inherently inferior, shaped everything from labor and employment patterns to nutritional science to health and infectious diseases and to the policies and 17498198, 2022, 2, Downloaded from https://compass.onlinelibrary.wiley.com/doi/10.1111/gec3.12609 by University Of Michigan Library, Wiley Online Library on [10/07/2023]. See the Terms and Conditions (https://onlinelibrary.wiley.com/terms-and-conditions) on Wiley Online Library for rules of use; OA articles are governed by the applicable Creative Commons License 4 of 15 NEELY and LOPEZ programs to address them (see also, Wylie, 2001). The result is ongoing large racial disparities in morbidity and mor- tality and limited possibilities to address them. Barbour and Guthman (2018) take up the questions of racial capitalism in their examination of pregnant farmworker exposure to pesticides in a context where farmworker knowledge is devalued as bodies are harmed for profit. They write, “it is not only immigration policy and the precarious legal status of farmworkers that makes for their vulnerability to pesticide exposure, but the racist logics embedded in capitalism itself that renders certain bodies vulnerable and disposable” (Barbour &amp; Guthman, 2018, p. 335). Drawing on Pulido and thinking through the epigenetic impacts of pesticides, they argue that industrial agriculture may offer an example of “how racial capitalism transforms bodies at the cellular level” (Barbour &amp; Guthman, 2018, p. 337). Mansfield and Guthman also address questions of race and racism in their work on epigenetics. In critically in- terrogating the science, they argue that epigenetics offers a new way to pathologize difference—in the relationships between genes and the environment—which reifies existing racial inequality (Guthman &amp; Mansfield, 2013, 2015; Mansfield &amp; Guthman, 2015). In this work, they also </w:t>
      </w:r>
      <w:r w:rsidRPr="00AD253A">
        <w:rPr>
          <w:rStyle w:val="StyleUnderline"/>
        </w:rPr>
        <w:t xml:space="preserve">examine the intergenerational imaginations and impacts of epi- genetics through the long-term and multi-generational effects of </w:t>
      </w:r>
      <w:r w:rsidRPr="00606018">
        <w:rPr>
          <w:rStyle w:val="StyleUnderline"/>
          <w:highlight w:val="yellow"/>
        </w:rPr>
        <w:t>environmental</w:t>
      </w:r>
      <w:r w:rsidRPr="00AD253A">
        <w:rPr>
          <w:rStyle w:val="StyleUnderline"/>
        </w:rPr>
        <w:t xml:space="preserve"> exposure. According to the science of epigenetics, the </w:t>
      </w:r>
      <w:r w:rsidRPr="00606018">
        <w:rPr>
          <w:rStyle w:val="StyleUnderline"/>
          <w:highlight w:val="yellow"/>
        </w:rPr>
        <w:t xml:space="preserve">exposures of grandparents can effect grandchildren's genetic makeup </w:t>
      </w:r>
      <w:r w:rsidRPr="00606018">
        <w:rPr>
          <w:rStyle w:val="StyleUnderline"/>
        </w:rPr>
        <w:t>even if those children never have the exposures their ancestors did, thus</w:t>
      </w:r>
      <w:r w:rsidRPr="00606018">
        <w:rPr>
          <w:rStyle w:val="StyleUnderline"/>
          <w:highlight w:val="yellow"/>
        </w:rPr>
        <w:t xml:space="preserve"> rendering the body temporally elastic</w:t>
      </w:r>
      <w:r w:rsidRPr="00AD253A">
        <w:rPr>
          <w:rStyle w:val="StyleUnderline"/>
        </w:rPr>
        <w:t xml:space="preserve">. </w:t>
      </w:r>
      <w:r w:rsidRPr="00041876">
        <w:rPr>
          <w:sz w:val="14"/>
        </w:rPr>
        <w:t xml:space="preserve">Mansfield and Guthman see epigenetics as a way to understand how histories of inequality manifest in bodies and shape differential health out- comes and health futures. They write, “Researchers are discovering biological pathways through which social stresses such as racial discrimination and joblessness are somatized....can be cumulative... [and] can be embodied. These observations are leading to new theorizations about biology and race such that biological difference—not reduced to genomics—can be an effect of social relations” (Guthman &amp; Mansfield, 2013, p. 11). This approach is important because it recognizes the biological impact of the “histories that produce inequality in resource access and wealth in the construction of racial difference” (Lafferty, 2012). And this is important for understanding the uneven impacts of the COVID-19 pandemic and how it relates to anti-Blackness through what are commonly known as pre-existing conditions like asthma, heart disease, and diabetes. The next section offers an in-depth examination of how racial disparities come to be in the first place through an analysis of the literature on racial capitalism, and why they matter to both individual bodies and society, especially in the context of the COVID-19 pandemic. 3 | BLACK GEOGRAPHIES AND RACIAL CAPITALISM What do we do with the profoundly disturbing impossibility of black geographies that unfold into prisons, north stars, apartheids, and swaths of premature death? (McKittrick, 2016, p. 98) Since the start of the millennium there has been an increasing interest in questions of racial capitalism in the social sciences and humanities, including in geography. Racial capitalism is a term coined by Cedric Robinson (2000) in his monumental book Black Marxism: The Making of the Black Radical Tradition. Much of the recent scholarship on racial capitalism draws on this foundational work and is rooted in literature from and about the Black experience in North America and the Caribbean. Racial capitalism highlights and insists upon the recognition that capitalism has, since its evolution out of feudalism, been grounded in and dependent on racial differentiation (Robinson, 2000). Or, as Ruth Wilson Gilmore (2015) says, “Capitalism requires inequality and racism enshrines it.” As such, racial capitalism is not simply a descriptor of the ways in which race and capitalism intersect, but rather, an insistence that capitalism has always been predicated on racial difference; that capitalism and racism are co-constituted (Robinson, 2000). A number of scholars, including geographers, write about racial capitalism today. In particular, Black geographies attends “to the ways in which current forms of capitalism renew themselves through racialized violence” (Bledsoe et al., 2019, p. 4). For example, focusing on California, Gilmore (2007) details how racial capitalism's need for unfree labor for profit has led to the mass incarceration of Black people who then serve as prison laborers. Noah Zatz (2020) builds on this to argue that the work requirements embedded in debt payments, probation, and parole extend the 17498198, 2022, 2, Downloaded from https://compass.onlinelibrary.wiley.com/doi/10.1111/gec3.12609 by University Of Michigan Library, Wiley Online Library on [10/07/2023]. See the Terms and Conditions (https://onlinelibrary.wiley.com/terms-and-conditions) on Wiley Online Library for rules of use; OA articles are governed by the applicable Creative Commons License NEELY and LOPEZ 5 of 15 logics of </w:t>
      </w:r>
      <w:r w:rsidRPr="00AD253A">
        <w:rPr>
          <w:rStyle w:val="StyleUnderline"/>
        </w:rPr>
        <w:t>“</w:t>
      </w:r>
      <w:r w:rsidRPr="00606018">
        <w:rPr>
          <w:rStyle w:val="StyleUnderline"/>
          <w:highlight w:val="yellow"/>
        </w:rPr>
        <w:t>carceral work mandates</w:t>
      </w:r>
      <w:r w:rsidRPr="00AD253A">
        <w:rPr>
          <w:rStyle w:val="StyleUnderline"/>
        </w:rPr>
        <w:t xml:space="preserve">,” allowing employers to </w:t>
      </w:r>
      <w:r w:rsidRPr="00606018">
        <w:rPr>
          <w:rStyle w:val="StyleUnderline"/>
          <w:highlight w:val="yellow"/>
        </w:rPr>
        <w:t>use state violence to discipline workers</w:t>
      </w:r>
      <w:r w:rsidRPr="00AD253A">
        <w:rPr>
          <w:rStyle w:val="StyleUnderline"/>
        </w:rPr>
        <w:t xml:space="preserve">. In both cases, these unfree and less-than-free </w:t>
      </w:r>
      <w:r w:rsidRPr="00606018">
        <w:rPr>
          <w:rStyle w:val="StyleUnderline"/>
          <w:highlight w:val="yellow"/>
        </w:rPr>
        <w:t>workers</w:t>
      </w:r>
      <w:r w:rsidRPr="00AD253A">
        <w:rPr>
          <w:rStyle w:val="StyleUnderline"/>
        </w:rPr>
        <w:t xml:space="preserve"> </w:t>
      </w:r>
      <w:r w:rsidRPr="00606018">
        <w:rPr>
          <w:rStyle w:val="StyleUnderline"/>
          <w:highlight w:val="yellow"/>
        </w:rPr>
        <w:t>are disproportionately Black men whose labor has always been key for the extraction of profit under racial capitalism</w:t>
      </w:r>
      <w:r w:rsidRPr="00AD253A">
        <w:rPr>
          <w:rStyle w:val="StyleUnderline"/>
        </w:rPr>
        <w:t>.</w:t>
      </w:r>
      <w:r w:rsidRPr="00041876">
        <w:rPr>
          <w:sz w:val="14"/>
        </w:rPr>
        <w:t xml:space="preserve"> Adam Bledsoe and Willie Wright (2019) push this further to under- stand global capitalism, arguing that </w:t>
      </w:r>
      <w:r w:rsidRPr="00606018">
        <w:rPr>
          <w:rStyle w:val="StyleUnderline"/>
          <w:highlight w:val="yellow"/>
        </w:rPr>
        <w:t>anti</w:t>
      </w:r>
      <w:r w:rsidRPr="00AD253A">
        <w:rPr>
          <w:rStyle w:val="StyleUnderline"/>
        </w:rPr>
        <w:t>-</w:t>
      </w:r>
      <w:r w:rsidRPr="00606018">
        <w:rPr>
          <w:rStyle w:val="StyleUnderline"/>
          <w:highlight w:val="yellow"/>
        </w:rPr>
        <w:t>Blackness is necessary for its perpetuation</w:t>
      </w:r>
      <w:r w:rsidRPr="00AD253A">
        <w:rPr>
          <w:rStyle w:val="StyleUnderline"/>
        </w:rPr>
        <w:t xml:space="preserve">. The </w:t>
      </w:r>
      <w:r w:rsidRPr="00C24197">
        <w:rPr>
          <w:rStyle w:val="StyleUnderline"/>
          <w:highlight w:val="yellow"/>
        </w:rPr>
        <w:t>production of surplus value through</w:t>
      </w:r>
      <w:r w:rsidRPr="00AD253A">
        <w:rPr>
          <w:rStyle w:val="StyleUnderline"/>
        </w:rPr>
        <w:t xml:space="preserve"> the </w:t>
      </w:r>
      <w:r w:rsidRPr="00C24197">
        <w:rPr>
          <w:rStyle w:val="StyleUnderline"/>
          <w:highlight w:val="yellow"/>
        </w:rPr>
        <w:t>exploitation of the global majority has been a</w:t>
      </w:r>
      <w:r w:rsidRPr="00AD253A">
        <w:rPr>
          <w:rStyle w:val="StyleUnderline"/>
        </w:rPr>
        <w:t xml:space="preserve"> crucial and </w:t>
      </w:r>
      <w:r w:rsidRPr="00C24197">
        <w:rPr>
          <w:rStyle w:val="StyleUnderline"/>
          <w:highlight w:val="yellow"/>
        </w:rPr>
        <w:t>cruel reality for</w:t>
      </w:r>
      <w:r w:rsidRPr="00AD253A">
        <w:rPr>
          <w:rStyle w:val="StyleUnderline"/>
        </w:rPr>
        <w:t xml:space="preserve"> many of the </w:t>
      </w:r>
      <w:r w:rsidRPr="00C24197">
        <w:rPr>
          <w:rStyle w:val="StyleUnderline"/>
          <w:highlight w:val="yellow"/>
        </w:rPr>
        <w:t>essential</w:t>
      </w:r>
      <w:r w:rsidRPr="00AD253A">
        <w:rPr>
          <w:rStyle w:val="StyleUnderline"/>
        </w:rPr>
        <w:t xml:space="preserve"> </w:t>
      </w:r>
      <w:r w:rsidRPr="00C24197">
        <w:rPr>
          <w:rStyle w:val="StyleUnderline"/>
          <w:highlight w:val="yellow"/>
        </w:rPr>
        <w:t>jobs</w:t>
      </w:r>
      <w:r w:rsidRPr="00AD253A">
        <w:rPr>
          <w:rStyle w:val="StyleUnderline"/>
        </w:rPr>
        <w:t xml:space="preserve"> </w:t>
      </w:r>
      <w:r w:rsidRPr="00C24197">
        <w:rPr>
          <w:rStyle w:val="StyleUnderline"/>
          <w:highlight w:val="yellow"/>
        </w:rPr>
        <w:t>that</w:t>
      </w:r>
      <w:r w:rsidRPr="00AD253A">
        <w:rPr>
          <w:rStyle w:val="StyleUnderline"/>
        </w:rPr>
        <w:t xml:space="preserve"> have in theory </w:t>
      </w:r>
      <w:r w:rsidRPr="00C24197">
        <w:rPr>
          <w:rStyle w:val="StyleUnderline"/>
        </w:rPr>
        <w:t>kept everyone healthy</w:t>
      </w:r>
      <w:r w:rsidRPr="00AD253A">
        <w:rPr>
          <w:rStyle w:val="StyleUnderline"/>
        </w:rPr>
        <w:t xml:space="preserve">, </w:t>
      </w:r>
      <w:r w:rsidRPr="00C24197">
        <w:rPr>
          <w:rStyle w:val="StyleUnderline"/>
        </w:rPr>
        <w:t>but</w:t>
      </w:r>
      <w:r w:rsidRPr="00AD253A">
        <w:rPr>
          <w:rStyle w:val="StyleUnderline"/>
        </w:rPr>
        <w:t xml:space="preserve"> have </w:t>
      </w:r>
      <w:r w:rsidRPr="00C24197">
        <w:rPr>
          <w:rStyle w:val="StyleUnderline"/>
        </w:rPr>
        <w:t xml:space="preserve">in reality </w:t>
      </w:r>
      <w:r w:rsidRPr="00C24197">
        <w:rPr>
          <w:rStyle w:val="StyleUnderline"/>
          <w:highlight w:val="yellow"/>
        </w:rPr>
        <w:t>kept the capitalist class and mostly wealthy people healthy, fed, housed, and safe as they work from home during the pandemic</w:t>
      </w:r>
      <w:r w:rsidRPr="00041876">
        <w:rPr>
          <w:sz w:val="14"/>
        </w:rPr>
        <w:t>. By contrast</w:t>
      </w:r>
      <w:r w:rsidRPr="00AD253A">
        <w:rPr>
          <w:rStyle w:val="StyleUnderline"/>
        </w:rPr>
        <w:t xml:space="preserve">, </w:t>
      </w:r>
      <w:r w:rsidRPr="00C24197">
        <w:rPr>
          <w:rStyle w:val="StyleUnderline"/>
          <w:highlight w:val="yellow"/>
        </w:rPr>
        <w:t>low wage workers in grocery stores, meat packing plants, hospitals, restaurants, farms, and factories have taken on much of the risk of illness</w:t>
      </w:r>
      <w:r w:rsidRPr="00041876">
        <w:rPr>
          <w:sz w:val="14"/>
        </w:rPr>
        <w:t xml:space="preserve">. In the pan- demic, capitalism continues thanks to racialized and gendered exploitation. While not necessarily employing the term racial capitalism directly, there are other generative strands of thought in Black Studies and postcolonial studies that help illuminate the idea of racial capitalism. For example, postcolonial scholars elaborate on abandonment as an operationalization of racial capitalism that both dispossesses and enacts violence along a spectrum up to and including ethnic cleansing (Bhattacharyya, 2018). Achille Mbembe (2017) dubs this “black reason,” in an effort to capture the entwining of economic, epistemological, and psychic violence in Africa. And of course, Frantz Fanon (2005) writes about the ways in which the intersecting processes of race and class are linked, affecting individual's psychology, and helping to define what it means to be human. In his analysis of what is today called racial capitalism, Fanon allows, in the words of Camilla Hawthorne and Kaily Heitz (2018), Black life to be non-reducible. In geography, racial capitalism has emerged as an important analytical thread within the emerging subfield of Black geographies (Bledsoe, 2020). Black geographies developed in response to a discipline that has willfully ex- cluded the lives and experiences—the epistemologies and ontologies—of Black people and Black spatial processes (Bledsoe, 2021). As Katherine McKittrick (2006) writes, Black geographies are “subaltern or alternative geographic patterns that work alongside and beyond traditional geographies and a site of terrain of struggle” (p. 7). Black geogra- phies as we think of the field today has antecedents stretching back to the middle of the last century (Pulido, 2017). In a recent Progress article, Bledsoe (2021) traces these antecedents to the work of Harold Rose and Bill Bunge, arguing that the focus on question of what we call racial capitalism today emerged in the 1990s with the work of Bobby Wilson, Clyde Woods, and Ruth Wilson Gilmore. These scholars offer understandings of urban geography as predicated on segregation and racial capitalism (Wilson, 2019), the overriding plantation logics of the south and the life-making processes of Black people (Lewis, 2020; Woods, 1998), and the prison-industrial complex's need for cheap labor within an economic system stratified by a racial hierarchy (Gilmore, 2007). Pulido (2017) notes that more and more scholars, especially political ecologists, have become interested in questions of racial capitalism over the past decade. She writes, “[T]he ideas are not necessarily new. What is new is the term, the intellectual moment, and the political urgency. The time is ripe for a deep engagement with racial capitalism” (Pulido, 2017, p. 526). Recog- nizing the importance of a focus on racial capitalism, McKittrick (2014) calls for an understanding of Black life that exceeds an economic logic that sees Black people as property, which Hawthorne (2019) sees as possible through an attention to the minutiae of everyday life. In drawing on racial capitalism, we center the differential experiences, illness, and death of BBIA people due to COVID-19 within longer histories of capital expropriation and exploitation. Theorists of racial capitalism have long argued that from its inception, </w:t>
      </w:r>
      <w:r w:rsidRPr="00C24197">
        <w:rPr>
          <w:rStyle w:val="StyleUnderline"/>
          <w:highlight w:val="yellow"/>
        </w:rPr>
        <w:t>capitalist accumulation has been dependent upon the vulnerability and disposability of racialized bodies</w:t>
      </w:r>
      <w:r w:rsidRPr="00AD253A">
        <w:rPr>
          <w:rStyle w:val="StyleUnderline"/>
        </w:rPr>
        <w:t xml:space="preserve"> (</w:t>
      </w:r>
      <w:r w:rsidRPr="00041876">
        <w:rPr>
          <w:sz w:val="14"/>
        </w:rPr>
        <w:t xml:space="preserve">Mbembe, 2017; Pulido, 2017), building as it did through the expansion of empire. Racial capitalism at once renders subjects vulnerable to “hyper exploitation and expropriation in the economic domain and vulerab[le] to premature death in the political and social domains” (Wang, 2018, p. 122). Taking the lessons of racial capitalism to health and the body, Gilmore (2019) argues that the fiction of race has an impact on the human body. She says, “As racial capitalism takes it out of people's hides, the contradiction of skin becomes clearer.” McKittrick (2016) ex- tends this focus on the body to argue that racial capitalism refuses black humanity. Put another way, Bledsoe and Wright (2019) argue that the assumed absence of value in Black life makes global capitalism possible, and further that race is a condition of existence “that leads to premature death” (Bledsoe, 2020, p. 474). Taken together, geographers 17498198, 2022, 2, Downloaded from https://compass.onlinelibrary.wiley.com/doi/10.1111/gec3.12609 by University Of Michigan Library, Wiley Online Library on [10/07/2023]. See the Terms and Conditions (https://onlinelibrary.wiley.com/terms-and-conditions) on Wiley Online Library for rules of use; OA articles are governed by the applicable Creative Commons License 6 of 15 NEELY and LOPEZ studying racial capitalism understand it as a system predicated on a racial hierarchy that deems Black people dispos- able. It is this logic, in conversation with the literature on PEH that helps us understand the differential impacts of the pandemic—biomedically, socially, and economically. Central to work in geography and allied disciplines on racial capitalism is a focus on the relationship between capitalism and racial hierarchies that exists from the start. As Gilmore explains, “[R]acial capitalism, which is to say all capitalism, is not a thing, it's a relation” (Card, 2020). Fighting racial capitalism and the unequal world order it constitutes—enacting worlds otherwise—requires a reorganization of relationships. The Black radical tradition from which the idea of racial capitalism emerged, and Black feminism in particular, offers a different vision of relationships, which we explore more fully in the next section. As Jodi Melamed (2015) writes and as the protests in the summer of 2020 enacted, “[T]he Black radical tradition is antiracist, anticapitalist, and collective-making because it is a name for struggles that arrange social forces for Black survival over and against capital accumulation” (p. 80). Recogniz- ing racial capitalism as a particular kind of structuring relation and focusing on the minutiae of the everyday in the broader national and global context of anti-Blackness allows us to begin to understand the uneven impacts of the COVID-19 pandemic as emerging from an ethos of antirelationality. As we turn to next, by focusing on responses to the pandemic that center care and by exploring Black feminist work on care, we begin to see possible alternatives. 4 | BLACK FEMINIST CARE </w:t>
      </w:r>
      <w:r w:rsidRPr="00C24197">
        <w:rPr>
          <w:rStyle w:val="StyleUnderline"/>
          <w:highlight w:val="yellow"/>
        </w:rPr>
        <w:t xml:space="preserve">Care is a practice for tending to what has already been lost and what might be lost, a political tool for </w:t>
      </w:r>
      <w:r w:rsidRPr="00C24197">
        <w:rPr>
          <w:rStyle w:val="StyleUnderline"/>
        </w:rPr>
        <w:t xml:space="preserve">the maintenance of the self and the collective, that is always </w:t>
      </w:r>
      <w:r w:rsidRPr="00C24197">
        <w:rPr>
          <w:rStyle w:val="StyleUnderline"/>
          <w:highlight w:val="yellow"/>
        </w:rPr>
        <w:t>opposition</w:t>
      </w:r>
      <w:r w:rsidRPr="00C24197">
        <w:rPr>
          <w:rStyle w:val="StyleUnderline"/>
        </w:rPr>
        <w:t>al</w:t>
      </w:r>
      <w:r w:rsidRPr="00C24197">
        <w:rPr>
          <w:rStyle w:val="StyleUnderline"/>
          <w:highlight w:val="yellow"/>
        </w:rPr>
        <w:t xml:space="preserve"> to the logic of the state</w:t>
      </w:r>
      <w:r w:rsidRPr="00041876">
        <w:rPr>
          <w:sz w:val="14"/>
        </w:rPr>
        <w:t xml:space="preserve">...[and] thus a practice of being deeply attuned to historical and ongoing violence, and to living in the midst of it, a strategy for examining black life and the structures that seek to constrain life. (Nash, 2018, p. 79) Care labor is everyone's labor—it is what not only sustains each individual through physical and emotional support, it is also the work of building social relations, community, and modes of relationality (Woodly et al., 2021). Women, BBIA people, and immigrants make up a disproportionate number of care laborers, many of whom live at or near poverty levels. Many face heightened precarity due to poor labor regulations (Burnham &amp; Theodore, 2012; England &amp; Alcorn, 2018) and increased exposure to injury and disability (Hopkins, 2017). This precarity is perpetuated by an assumption that one should sacrifice for the people in their care and that love for others and for the work is compen- sation in and of itself (Yu, 2018). During the pandemic, many care laborers have faced an outsized risk of exposure to COVID-19 even as they have no or little access to health care (Kaur-Gill, 2020; Méndez et al., 2020; Nasol &amp; Francisco-Menchavez, 2021). Migrant care workers—both documented and undocumented—across the globe are particularly vulnerable (Sbicca et al., 2020; Silvey &amp; Parreñas, 2020). The exploitation of care laborers stems from the differentiation of racial capitalism at multiple, entangled scales, and maps onto colonial relations of racialized hierar- chies of power (Noxolo et al., 2012; Raghuram, 2012). The rise of racial capitalism also brought with it new gendered relations of power through an idealized distinc- tion between so-called men's productive and women's social reproductive labors—a split that was never a reality for poor and racialized families (Glenn, 2012). Indeed, scholars have argued that </w:t>
      </w:r>
      <w:r w:rsidRPr="00C24197">
        <w:rPr>
          <w:rStyle w:val="StyleUnderline"/>
          <w:highlight w:val="yellow"/>
        </w:rPr>
        <w:t>capital accumulation was only pos- sible through the invisibilized labor of women and enslaved people, in terms of both the biological reproduction of the labor force and in the everyday labor of social reproduction</w:t>
      </w:r>
      <w:r w:rsidRPr="00041876">
        <w:rPr>
          <w:sz w:val="14"/>
        </w:rPr>
        <w:t xml:space="preserve"> (scholars have called this an ongoing form of primitive accumulation) (Federici, 2014; Mies, 2014; Weinbaum, 2019). The latter half of the 20th century saw a hardening of capitalist logics, globally. During this period, structural adjustment programs, which were rolled out in response to the global debt crisis of the 1980s, destroyed the last vestiges of the commons and further devolved social reproduction to individuals and their families (Federici, 2014). In turn, much of the labor of social reproduc- tion—the “the fleshy, messy, and indeterminate stuff of everyday life” (Katz, 2011, p. 711)—shifted more deeply onto 17498198, 2022, 2, Downloaded from https://compass.onlinelibrary.wiley.com/doi/10.1111/gec3.12609 by University Of Michigan Library, Wiley Online Library on [10/07/2023]. See the Terms and Conditions (https://onlinelibrary.wiley.com/terms-and-conditions) on Wiley Online Library for rules of use; OA articles are governed by the applicable Creative Commons License NEELY and LOPEZ 7 of 15 under-paid, over-worked, and highly exploited care laborers as more and more women entered the workforce. Yet much of the mainstream scholarship on care and care ethics is Euro- or Western-centric (Green &amp; Lawson, 2011; Raghuram, 2016), lacking an intersectional analysis (Hankivsky, 2014; Raghuram, 2019), and ignoring the long history of Black feminists attention to care. Black feminist care analysis has always been intersectional and accounted for racial capitalism. These scholars and activists recognize </w:t>
      </w:r>
      <w:r w:rsidRPr="00C24197">
        <w:rPr>
          <w:rStyle w:val="StyleUnderline"/>
        </w:rPr>
        <w:t xml:space="preserve">racial capitalism as the structure against which </w:t>
      </w:r>
      <w:r w:rsidRPr="00C24197">
        <w:rPr>
          <w:rStyle w:val="StyleUnderline"/>
          <w:highlight w:val="yellow"/>
        </w:rPr>
        <w:t>an ethic of care must be mobilized in order to exceed the</w:t>
      </w:r>
      <w:r w:rsidRPr="00041876">
        <w:rPr>
          <w:sz w:val="14"/>
        </w:rPr>
        <w:t xml:space="preserve"> care-less-ness of what Patricia Hill Collins (2002) calls the “</w:t>
      </w:r>
      <w:r w:rsidRPr="00C24197">
        <w:rPr>
          <w:rStyle w:val="StyleUnderline"/>
          <w:highlight w:val="yellow"/>
        </w:rPr>
        <w:t>matrix of domination</w:t>
      </w:r>
      <w:r w:rsidRPr="00041876">
        <w:rPr>
          <w:sz w:val="14"/>
        </w:rPr>
        <w:t xml:space="preserve">.”3 Often grounded in othermothering and revolutionary mothering, </w:t>
      </w:r>
      <w:r w:rsidRPr="00C24197">
        <w:rPr>
          <w:rStyle w:val="StyleUnderline"/>
          <w:highlight w:val="yellow"/>
        </w:rPr>
        <w:t>Black feminist care ethics is rooted in the practices of women caring for children</w:t>
      </w:r>
      <w:r w:rsidRPr="00AD253A">
        <w:rPr>
          <w:rStyle w:val="StyleUnderline"/>
        </w:rPr>
        <w:t xml:space="preserve"> </w:t>
      </w:r>
      <w:r w:rsidRPr="00C24197">
        <w:rPr>
          <w:rStyle w:val="StyleUnderline"/>
          <w:highlight w:val="yellow"/>
        </w:rPr>
        <w:t>intergenerationally and across the community</w:t>
      </w:r>
      <w:r w:rsidRPr="00041876">
        <w:rPr>
          <w:sz w:val="14"/>
        </w:rPr>
        <w:t>—a practice that stretches back to West Africa and to slavery. Othermothering is the revolutionary act of challenging western conceptions of family and care, enfolding it into social and political activism (Butler, 2019; James, 1993; McDonald, 1997). Black feminist care ethics begins from culture work, or “</w:t>
      </w:r>
      <w:r w:rsidRPr="00C24197">
        <w:rPr>
          <w:rStyle w:val="StyleUnderline"/>
          <w:highlight w:val="yellow"/>
        </w:rPr>
        <w:t>the entire way a community organizes to nurture</w:t>
      </w:r>
      <w:r w:rsidRPr="00AD253A">
        <w:rPr>
          <w:rStyle w:val="StyleUnderline"/>
        </w:rPr>
        <w:t xml:space="preserve"> </w:t>
      </w:r>
      <w:r w:rsidRPr="00C24197">
        <w:rPr>
          <w:rStyle w:val="StyleUnderline"/>
          <w:highlight w:val="yellow"/>
        </w:rPr>
        <w:t>itself and future generations</w:t>
      </w:r>
      <w:r w:rsidRPr="00041876">
        <w:rPr>
          <w:sz w:val="14"/>
        </w:rPr>
        <w:t xml:space="preserve">” (Reagon, 1996, pp. 168, 170; see also; Barry &amp; Grady, 2019). As an expression of culture work, othermothering is “the bridge work that requires confronting the very real barriers that oppression places in our way and also finding love and power by facing the bar- riers that divide us from each other across geopolitical divides” (Gumbs et al., 2016, pp. 5, 6). As such, it refuses the insistence on the gender binary, offering, instead, potentiality (Spillers, 2003) by </w:t>
      </w:r>
      <w:r w:rsidRPr="00C24197">
        <w:rPr>
          <w:rStyle w:val="StyleUnderline"/>
          <w:highlight w:val="yellow"/>
        </w:rPr>
        <w:t>defying neoliberal temporalities and individualization that are grounded in hetero-normative, patriarchal, white supremacist capitalism</w:t>
      </w:r>
      <w:r w:rsidRPr="00AD253A">
        <w:rPr>
          <w:rStyle w:val="StyleUnderline"/>
        </w:rPr>
        <w:t xml:space="preserve"> </w:t>
      </w:r>
      <w:r w:rsidRPr="00041876">
        <w:rPr>
          <w:sz w:val="14"/>
        </w:rPr>
        <w:t xml:space="preserve">(Crawley, 2020). As Sosa-Provencio (2016) writes, “...caring is necessarily political, transformative, and rooted in the collective uplift of those struggling to overcome these forces of oppression in their daily lives” (p. 306). </w:t>
      </w:r>
      <w:r w:rsidRPr="00C24197">
        <w:rPr>
          <w:rStyle w:val="StyleUnderline"/>
          <w:highlight w:val="yellow"/>
        </w:rPr>
        <w:t>Care ethics is a politics of relationality</w:t>
      </w:r>
      <w:r w:rsidRPr="00041876">
        <w:rPr>
          <w:sz w:val="14"/>
        </w:rPr>
        <w:t xml:space="preserve"> and as such it is necessarily multi-scalar, moving beyond neoliberal capital- ism's insistence on the atomized individual and family and a vision of care-as-protection. The global protests against anti-Black violence in the summer of 2020 and increasing interest in police abolition were a direct recrimination of the pervasiveness of the masculinist formation of care-as-protection. “Care,” in this frame, is violence. Abolition movements are a call to shift this framing toward building communities of care and support, toward a Black feminist vision of care (Okechukwu, 2021). </w:t>
      </w:r>
      <w:r w:rsidRPr="00C24197">
        <w:rPr>
          <w:rStyle w:val="StyleUnderline"/>
          <w:highlight w:val="yellow"/>
        </w:rPr>
        <w:t>Black feminists offer an approach to care that always recognizes the influence of racial capitalism</w:t>
      </w:r>
      <w:r w:rsidRPr="00594666">
        <w:rPr>
          <w:rStyle w:val="StyleUnderline"/>
        </w:rPr>
        <w:t xml:space="preserve">. </w:t>
      </w:r>
      <w:r w:rsidRPr="00041876">
        <w:rPr>
          <w:sz w:val="14"/>
        </w:rPr>
        <w:t>With this framing, care ethics pushes for an attention to “mutual vulnerability,” transformation, and mutual responsibility (Nash, 2018). For a feminist care ethics to fulfill its promise as a transformative ethos, it must center race, racism, and racial capitalism as the ground from which care and relationships emerge. As Christina Sharpe (2016) puts it, this care is bound up in “wake work,” where “care in the wake [is] a problem for thinking of and for Black non/being in the world...[it] is a work that insists and performs that thinking needs care (‘all thought is Black thought’) and that thinking and care need to stay in the wake” (p. 5). This wake work necessarily entails “multispecies assemblages” of care that move beyond the “the racial and colonial logics of the abstract universal anthropos” upon which the current ecological crisis is pinned (Davis et al., 2019, p. 3). This notion of the “Anthropocene,” scholars argue, flattens humanity to a singular monolith and fails to account for the uneven impacts of the climate crisis, and we would add, global pandemics. It also fails to consider whose labor and lives were, and still are, enrolled in these processes under violence, oppression, exploitation, and expropriation (Davis et al., 2019; see also H.; Davis &amp; Todd, 2017; Karera, 2019; Pulido, 2018). Indeed, as Françoise Vergés argues (2017, p. 74), the Anthropocene and the politics of climate change rest on “the politics of nonraciality beneath which...lurk more sinister shadows of the racial everyday and persistent institutional and structural racisms—and racial capital- ism.” As with PEH, this attention to non-human entanglements, especially in the context of racial capitalism, helps us understand why certain people (marginalized care givers who disproportionately have preexisting conditions) get sicker from COVID-19. When combined, the literature on PEH and racial capitalism helps to explain the pandemic in the context of anti-Blackness, while, as we turn to next</w:t>
      </w:r>
      <w:r w:rsidRPr="00C24197">
        <w:rPr>
          <w:rStyle w:val="StyleUnderline"/>
          <w:highlight w:val="yellow"/>
        </w:rPr>
        <w:t>, Black feminist work on care offers us a possible new way forward</w:t>
      </w:r>
      <w:r w:rsidRPr="00594666">
        <w:rPr>
          <w:rStyle w:val="StyleUnderline"/>
        </w:rPr>
        <w:t>.</w:t>
      </w:r>
      <w:r>
        <w:rPr>
          <w:rStyle w:val="StyleUnderline"/>
        </w:rPr>
        <w:t xml:space="preserve"> </w:t>
      </w:r>
    </w:p>
    <w:p w14:paraId="1DC0788A" w14:textId="77777777" w:rsidR="00DD32E9" w:rsidRPr="00DD32E9" w:rsidRDefault="00DD32E9" w:rsidP="00DD32E9"/>
    <w:p w14:paraId="0A12C3A9" w14:textId="4169B782" w:rsidR="00F3623E" w:rsidRPr="00F3623E" w:rsidRDefault="00F3623E" w:rsidP="003D01FA">
      <w:pPr>
        <w:pStyle w:val="Heading3"/>
        <w:rPr>
          <w:rFonts w:cs="Calibri"/>
          <w:color w:val="000000" w:themeColor="text1"/>
        </w:rPr>
      </w:pPr>
      <w:r w:rsidRPr="00F3623E">
        <w:rPr>
          <w:rFonts w:cs="Calibri"/>
          <w:color w:val="000000" w:themeColor="text1"/>
        </w:rPr>
        <w:t>1NC --- BPP</w:t>
      </w:r>
    </w:p>
    <w:p w14:paraId="731B4BEB" w14:textId="77777777" w:rsidR="00F3623E" w:rsidRPr="00F3623E" w:rsidRDefault="00F3623E" w:rsidP="00F3623E">
      <w:pPr>
        <w:pStyle w:val="Heading4"/>
        <w:rPr>
          <w:rStyle w:val="Style13ptBold"/>
          <w:rFonts w:cs="Calibri"/>
          <w:b/>
          <w:bCs w:val="0"/>
        </w:rPr>
      </w:pPr>
      <w:r w:rsidRPr="00F3623E">
        <w:rPr>
          <w:rStyle w:val="Style13ptBold"/>
          <w:rFonts w:cs="Calibri"/>
          <w:b/>
        </w:rPr>
        <w:t>The Black Panther Party is a symbol of Black Radical resistance and displays the ways in which movements can resists racialized capitalism, militarism, and targeted violence</w:t>
      </w:r>
    </w:p>
    <w:p w14:paraId="793C77EB" w14:textId="77777777" w:rsidR="00F3623E" w:rsidRPr="00F3623E" w:rsidRDefault="00F3623E" w:rsidP="00F3623E">
      <w:r w:rsidRPr="00F3623E">
        <w:rPr>
          <w:rStyle w:val="Style13ptBold"/>
        </w:rPr>
        <w:t xml:space="preserve">Manchanda and Rossdale 21 </w:t>
      </w:r>
      <w:r w:rsidRPr="00F3623E">
        <w:rPr>
          <w:rStyle w:val="Style13ptBold"/>
          <w:sz w:val="20"/>
          <w:szCs w:val="20"/>
        </w:rPr>
        <w:t>–</w:t>
      </w:r>
      <w:r w:rsidRPr="00F3623E">
        <w:t xml:space="preserve"> Nivi Manchanda is a professor at Queen Mary University of London and Chris Rossdale is a professor at the University of Bristol. Security Dialogue 15 June 2021 “Resisting racial militarism: War, policing, and the Black Panther Party” https://journals.sagepub.com/doi/pdf/10.1177/2399654420901567 (DOA 15 July 2023)/MCN</w:t>
      </w:r>
    </w:p>
    <w:p w14:paraId="1FD174D3" w14:textId="77777777" w:rsidR="00F3623E" w:rsidRPr="00F3623E" w:rsidRDefault="00F3623E" w:rsidP="00F3623E">
      <w:pPr>
        <w:rPr>
          <w:rStyle w:val="StyleUnderline"/>
        </w:rPr>
      </w:pPr>
      <w:r w:rsidRPr="00F3623E">
        <w:rPr>
          <w:rStyle w:val="StyleUnderline"/>
          <w:highlight w:val="cyan"/>
        </w:rPr>
        <w:t>The US</w:t>
      </w:r>
      <w:r w:rsidRPr="00F3623E">
        <w:rPr>
          <w:rStyle w:val="StyleUnderline"/>
        </w:rPr>
        <w:t xml:space="preserve"> Black Panther Party </w:t>
      </w:r>
      <w:r w:rsidRPr="00F3623E">
        <w:rPr>
          <w:rStyle w:val="StyleUnderline"/>
          <w:highlight w:val="cyan"/>
        </w:rPr>
        <w:t>(BPP) has</w:t>
      </w:r>
      <w:r w:rsidRPr="00F3623E">
        <w:rPr>
          <w:sz w:val="16"/>
        </w:rPr>
        <w:t xml:space="preserve"> long </w:t>
      </w:r>
      <w:r w:rsidRPr="00F3623E">
        <w:rPr>
          <w:rStyle w:val="StyleUnderline"/>
          <w:highlight w:val="cyan"/>
        </w:rPr>
        <w:t>been an inspiration</w:t>
      </w:r>
      <w:r w:rsidRPr="00F3623E">
        <w:rPr>
          <w:sz w:val="16"/>
        </w:rPr>
        <w:t xml:space="preserve"> and intellectual touchstone </w:t>
      </w:r>
      <w:r w:rsidRPr="00F3623E">
        <w:rPr>
          <w:rStyle w:val="StyleUnderline"/>
          <w:highlight w:val="cyan"/>
        </w:rPr>
        <w:t>for anti-racist and anti-fascist movements around the globe</w:t>
      </w:r>
      <w:r w:rsidRPr="00F3623E">
        <w:rPr>
          <w:rStyle w:val="StyleUnderline"/>
        </w:rPr>
        <w:t>.</w:t>
      </w:r>
      <w:r w:rsidRPr="00F3623E">
        <w:rPr>
          <w:sz w:val="16"/>
        </w:rPr>
        <w:t xml:space="preserve"> </w:t>
      </w:r>
      <w:r w:rsidRPr="00F3623E">
        <w:rPr>
          <w:rStyle w:val="StyleUnderline"/>
        </w:rPr>
        <w:t>Thanks to</w:t>
      </w:r>
      <w:r w:rsidRPr="00F3623E">
        <w:rPr>
          <w:sz w:val="16"/>
        </w:rPr>
        <w:t xml:space="preserve"> their </w:t>
      </w:r>
      <w:r w:rsidRPr="00F3623E">
        <w:rPr>
          <w:rStyle w:val="StyleUnderline"/>
        </w:rPr>
        <w:t xml:space="preserve">promotion of community self-defence and survival programmes, </w:t>
      </w:r>
      <w:r w:rsidRPr="00F3623E">
        <w:rPr>
          <w:rStyle w:val="StyleUnderline"/>
          <w:highlight w:val="cyan"/>
        </w:rPr>
        <w:t>their role in developing an aesthetics of Black pride and rebellion,</w:t>
      </w:r>
      <w:r w:rsidRPr="00F3623E">
        <w:rPr>
          <w:rStyle w:val="StyleUnderline"/>
        </w:rPr>
        <w:t xml:space="preserve"> and their accompanying </w:t>
      </w:r>
      <w:r w:rsidRPr="00F3623E">
        <w:rPr>
          <w:rStyle w:val="StyleUnderline"/>
          <w:highlight w:val="cyan"/>
        </w:rPr>
        <w:t>critiques of police, state and carceral violence, racial and capitalist exploitation, and global imperialism</w:t>
      </w:r>
      <w:r w:rsidRPr="00F3623E">
        <w:rPr>
          <w:rStyle w:val="StyleUnderline"/>
        </w:rPr>
        <w:t xml:space="preserve">, the </w:t>
      </w:r>
      <w:r w:rsidRPr="00F3623E">
        <w:rPr>
          <w:rStyle w:val="StyleUnderline"/>
          <w:highlight w:val="cyan"/>
        </w:rPr>
        <w:t>Party’s</w:t>
      </w:r>
      <w:r w:rsidRPr="00F3623E">
        <w:rPr>
          <w:rStyle w:val="StyleUnderline"/>
        </w:rPr>
        <w:t xml:space="preserve"> place as </w:t>
      </w:r>
      <w:r w:rsidRPr="00F3623E">
        <w:rPr>
          <w:rStyle w:val="StyleUnderline"/>
          <w:highlight w:val="cyan"/>
        </w:rPr>
        <w:t>one of the most significant revolutionary movements</w:t>
      </w:r>
      <w:r w:rsidRPr="00F3623E">
        <w:rPr>
          <w:rStyle w:val="StyleUnderline"/>
        </w:rPr>
        <w:t xml:space="preserve"> of the 20th century is assured</w:t>
      </w:r>
      <w:r w:rsidRPr="00F3623E">
        <w:rPr>
          <w:sz w:val="16"/>
        </w:rPr>
        <w:t xml:space="preserve">. In the 21st century, against a backdrop of mounting racial oppression and economic stratification, and specifically in the aftermath of the brutal police murder of George Floyd in May 2020 and the worldwide protests that erupted in response, the </w:t>
      </w:r>
      <w:r w:rsidRPr="00F3623E">
        <w:rPr>
          <w:rStyle w:val="StyleUnderline"/>
        </w:rPr>
        <w:t>Party is perhaps more relevant than ever, with its tactics and analyses forming an integral component of the genealogy of contemporary Black radicalism</w:t>
      </w:r>
      <w:r w:rsidRPr="00F3623E">
        <w:rPr>
          <w:sz w:val="16"/>
        </w:rPr>
        <w:t xml:space="preserve">. In this paper we show how </w:t>
      </w:r>
      <w:r w:rsidRPr="00F3623E">
        <w:rPr>
          <w:rStyle w:val="StyleUnderline"/>
          <w:highlight w:val="cyan"/>
        </w:rPr>
        <w:t>the BPP developed a radical and valuable account of</w:t>
      </w:r>
      <w:r w:rsidRPr="00F3623E">
        <w:rPr>
          <w:rStyle w:val="StyleUnderline"/>
        </w:rPr>
        <w:t xml:space="preserve"> the politics of </w:t>
      </w:r>
      <w:r w:rsidRPr="00F3623E">
        <w:rPr>
          <w:rStyle w:val="StyleUnderline"/>
          <w:highlight w:val="cyan"/>
        </w:rPr>
        <w:t>militarism</w:t>
      </w:r>
      <w:r w:rsidRPr="00F3623E">
        <w:rPr>
          <w:rStyle w:val="StyleUnderline"/>
        </w:rPr>
        <w:t>.</w:t>
      </w:r>
      <w:r w:rsidRPr="00F3623E">
        <w:rPr>
          <w:sz w:val="16"/>
        </w:rPr>
        <w:t xml:space="preserve"> By </w:t>
      </w:r>
      <w:r w:rsidRPr="00F3623E">
        <w:rPr>
          <w:rStyle w:val="StyleUnderline"/>
        </w:rPr>
        <w:t>reflecting on their participation in the anti-Vietnam War movement, on their analysis of the ghetto as a colonised and occupied space, and through an excavation of</w:t>
      </w:r>
      <w:r w:rsidRPr="00F3623E">
        <w:rPr>
          <w:sz w:val="16"/>
        </w:rPr>
        <w:t xml:space="preserve"> Panther leader Huey P. Newton’s </w:t>
      </w:r>
      <w:r w:rsidRPr="00F3623E">
        <w:rPr>
          <w:rStyle w:val="StyleUnderline"/>
          <w:highlight w:val="cyan"/>
        </w:rPr>
        <w:t>theory of ‘intercommunalism’</w:t>
      </w:r>
      <w:r w:rsidRPr="00F3623E">
        <w:rPr>
          <w:rStyle w:val="StyleUnderline"/>
        </w:rPr>
        <w:t xml:space="preserve">, we </w:t>
      </w:r>
      <w:r w:rsidRPr="00F3623E">
        <w:rPr>
          <w:rStyle w:val="StyleUnderline"/>
          <w:highlight w:val="cyan"/>
        </w:rPr>
        <w:t>outline an account of militarism that foregrounds the politics of race and coloniality</w:t>
      </w:r>
      <w:r w:rsidRPr="00F3623E">
        <w:rPr>
          <w:sz w:val="16"/>
          <w:highlight w:val="cyan"/>
        </w:rPr>
        <w:t>.</w:t>
      </w:r>
      <w:r w:rsidRPr="00F3623E">
        <w:rPr>
          <w:sz w:val="16"/>
        </w:rPr>
        <w:t xml:space="preserve"> This account </w:t>
      </w:r>
      <w:r w:rsidRPr="00F3623E">
        <w:rPr>
          <w:rStyle w:val="StyleUnderline"/>
          <w:highlight w:val="cyan"/>
        </w:rPr>
        <w:t>emphasises</w:t>
      </w:r>
      <w:r w:rsidRPr="00F3623E">
        <w:rPr>
          <w:rStyle w:val="StyleUnderline"/>
        </w:rPr>
        <w:t xml:space="preserve"> the </w:t>
      </w:r>
      <w:r w:rsidRPr="00F3623E">
        <w:rPr>
          <w:rStyle w:val="StyleUnderline"/>
          <w:highlight w:val="cyan"/>
        </w:rPr>
        <w:t>interactions of racial capitalism, the privatisation of warfare, violent practices of un/bordering, and police power</w:t>
      </w:r>
      <w:r w:rsidRPr="00F3623E">
        <w:rPr>
          <w:rStyle w:val="StyleUnderline"/>
        </w:rPr>
        <w:t>, allowing both for a substantive account of present-day militarism as well as radical inhabitations of anti-militarism</w:t>
      </w:r>
      <w:r w:rsidRPr="00F3623E">
        <w:rPr>
          <w:sz w:val="16"/>
        </w:rPr>
        <w:t xml:space="preserve">. Within International Relations (IR), scholarship on militarism has seen a considerable resurgence in recent years. A key concept during the Cold War, </w:t>
      </w:r>
      <w:r w:rsidRPr="00F3623E">
        <w:rPr>
          <w:rStyle w:val="StyleUnderline"/>
          <w:highlight w:val="cyan"/>
        </w:rPr>
        <w:t>militarism was pushed to the margins of academic inquiry by</w:t>
      </w:r>
      <w:r w:rsidRPr="00F3623E">
        <w:rPr>
          <w:rStyle w:val="StyleUnderline"/>
        </w:rPr>
        <w:t xml:space="preserve"> a combination of </w:t>
      </w:r>
      <w:r w:rsidRPr="00F3623E">
        <w:rPr>
          <w:rStyle w:val="StyleUnderline"/>
          <w:highlight w:val="cyan"/>
        </w:rPr>
        <w:t>liberal triumphalism and security hegemony</w:t>
      </w:r>
      <w:r w:rsidRPr="00F3623E">
        <w:rPr>
          <w:rStyle w:val="StyleUnderline"/>
        </w:rPr>
        <w:t xml:space="preserve"> </w:t>
      </w:r>
      <w:r w:rsidRPr="00F3623E">
        <w:rPr>
          <w:sz w:val="16"/>
        </w:rPr>
        <w:t xml:space="preserve">(Stavrianakis and Selby 2012; Stavrianakis and Stern 2018). Few beyond feminist scholars paid serious attention to developing and using the concept (Enloe 2000; Cockburn 2012). More recently, there has been a renewed interest in concept of militarism as a way of making sense of the embeddedness of war-like relations in contemporary ‘liberal’ societies, and of accounting for how the social, political and economic contours of those same societies are implicated in the legitimation and organisation of political violence (Basham 2013; Rossdale 2019; Stavrianakis and Selby 2012). Building on the insights generated by this important body of work, this article seeks to spotlight race and racism in contemporary militarism. It departs from much of the literature, however, by arguing that </w:t>
      </w:r>
      <w:r w:rsidRPr="00F3623E">
        <w:rPr>
          <w:rStyle w:val="StyleUnderline"/>
          <w:highlight w:val="cyan"/>
        </w:rPr>
        <w:t>racism and coloniality</w:t>
      </w:r>
      <w:r w:rsidRPr="00F3623E">
        <w:rPr>
          <w:rStyle w:val="StyleUnderline"/>
        </w:rPr>
        <w:t xml:space="preserve"> are not epiphenomenal or merely ‘facets’ of militarism but are in fact </w:t>
      </w:r>
      <w:r w:rsidRPr="00F3623E">
        <w:rPr>
          <w:rStyle w:val="StyleUnderline"/>
          <w:highlight w:val="cyan"/>
        </w:rPr>
        <w:t>integral to its functioning</w:t>
      </w:r>
      <w:r w:rsidRPr="00F3623E">
        <w:rPr>
          <w:rStyle w:val="StyleUnderline"/>
        </w:rPr>
        <w:t>.</w:t>
      </w:r>
      <w:r w:rsidRPr="00F3623E">
        <w:rPr>
          <w:sz w:val="16"/>
        </w:rPr>
        <w:t xml:space="preserve"> By highlighting a persistent shortcoming in IR scholarship on militarism – that is, the limited account of race and coloniality – we do not mean to imply that these categories are completely absent. Rather our claim is that race, </w:t>
      </w:r>
      <w:r w:rsidRPr="00F3623E">
        <w:rPr>
          <w:rStyle w:val="StyleUnderline"/>
          <w:highlight w:val="cyan"/>
        </w:rPr>
        <w:t>racism and empire are frequently positioned as secondary</w:t>
      </w:r>
      <w:r w:rsidRPr="00F3623E">
        <w:rPr>
          <w:rStyle w:val="StyleUnderline"/>
        </w:rPr>
        <w:t xml:space="preserve"> to what are considered more fundamental features through which political violence is entrenched and made possible.</w:t>
      </w:r>
      <w:r w:rsidRPr="00F3623E">
        <w:rPr>
          <w:sz w:val="16"/>
        </w:rPr>
        <w:t xml:space="preserve"> This absence, or more accurately, </w:t>
      </w:r>
      <w:r w:rsidRPr="00F3623E">
        <w:rPr>
          <w:rStyle w:val="StyleUnderline"/>
        </w:rPr>
        <w:t>subsumption of race and coloniality severely limits the concept of militarism</w:t>
      </w:r>
      <w:r w:rsidRPr="00F3623E">
        <w:rPr>
          <w:sz w:val="16"/>
        </w:rPr>
        <w:t xml:space="preserve">. More problematically, it </w:t>
      </w:r>
      <w:r w:rsidRPr="00F3623E">
        <w:rPr>
          <w:rStyle w:val="StyleUnderline"/>
          <w:highlight w:val="cyan"/>
        </w:rPr>
        <w:t>produces analyses which normalise or overlook the violence</w:t>
      </w:r>
      <w:r w:rsidRPr="00F3623E">
        <w:rPr>
          <w:rStyle w:val="StyleUnderline"/>
        </w:rPr>
        <w:t xml:space="preserve"> to and </w:t>
      </w:r>
      <w:r w:rsidRPr="00F3623E">
        <w:rPr>
          <w:rStyle w:val="StyleUnderline"/>
          <w:highlight w:val="cyan"/>
        </w:rPr>
        <w:t>through which racialised subjects are targeted</w:t>
      </w:r>
      <w:r w:rsidRPr="00F3623E">
        <w:rPr>
          <w:sz w:val="16"/>
          <w:highlight w:val="cyan"/>
        </w:rPr>
        <w:t>,</w:t>
      </w:r>
      <w:r w:rsidRPr="00F3623E">
        <w:rPr>
          <w:sz w:val="16"/>
        </w:rPr>
        <w:t xml:space="preserve"> subjected and enlisted. It produces accounts of militarism and its associated hierarchies (war/peace, normal/exception, violence/nonviolence) that reproduce the very foundations through which racialised violence is made possible. In contrast, and writing alongside others who view racism as foundational to militarism (Howell 2018, Khalid 2015; Parashar 2018; Stuurman 2020), in this article we put forward an account of </w:t>
      </w:r>
      <w:r w:rsidRPr="00F3623E">
        <w:rPr>
          <w:rStyle w:val="StyleUnderline"/>
        </w:rPr>
        <w:t>contemporary militarism that is intrinsically concerned with the politics of both race and colonialism</w:t>
      </w:r>
      <w:r w:rsidRPr="00F3623E">
        <w:rPr>
          <w:sz w:val="16"/>
        </w:rPr>
        <w:t xml:space="preserve">. We develop our argument through a sustained encounter with the Black Panther Party (BPP), a Black radical organisation active across the US and internationally between 1966-1974. From its origins in Oakland, California, </w:t>
      </w:r>
      <w:r w:rsidRPr="00F3623E">
        <w:rPr>
          <w:rStyle w:val="StyleUnderline"/>
        </w:rPr>
        <w:t xml:space="preserve">the </w:t>
      </w:r>
      <w:r w:rsidRPr="00F3623E">
        <w:rPr>
          <w:rStyle w:val="StyleUnderline"/>
          <w:highlight w:val="cyan"/>
        </w:rPr>
        <w:t>BPP grew</w:t>
      </w:r>
      <w:r w:rsidRPr="00F3623E">
        <w:rPr>
          <w:rStyle w:val="StyleUnderline"/>
        </w:rPr>
        <w:t xml:space="preserve"> quickly, </w:t>
      </w:r>
      <w:r w:rsidRPr="00F3623E">
        <w:rPr>
          <w:rStyle w:val="StyleUnderline"/>
          <w:highlight w:val="cyan"/>
        </w:rPr>
        <w:t>electrifying Black radical politics by combining</w:t>
      </w:r>
      <w:r w:rsidRPr="00F3623E">
        <w:rPr>
          <w:rStyle w:val="StyleUnderline"/>
        </w:rPr>
        <w:t xml:space="preserve"> a potent </w:t>
      </w:r>
      <w:r w:rsidRPr="00F3623E">
        <w:rPr>
          <w:rStyle w:val="StyleUnderline"/>
          <w:highlight w:val="cyan"/>
        </w:rPr>
        <w:t>analysis of racial and capitalist exploitation with practical organising and a new aesthetics of pride</w:t>
      </w:r>
      <w:r w:rsidRPr="00F3623E">
        <w:rPr>
          <w:rStyle w:val="StyleUnderline"/>
        </w:rPr>
        <w:t xml:space="preserve"> and rebellion </w:t>
      </w:r>
      <w:r w:rsidRPr="00F3623E">
        <w:rPr>
          <w:sz w:val="16"/>
        </w:rPr>
        <w:t xml:space="preserve">(Heath 1973). </w:t>
      </w:r>
      <w:r w:rsidRPr="00F3623E">
        <w:rPr>
          <w:rStyle w:val="StyleUnderline"/>
        </w:rPr>
        <w:t xml:space="preserve">At its peak the BPP was one of the dominant revolutionary forces within the US, </w:t>
      </w:r>
      <w:r w:rsidRPr="00F3623E">
        <w:rPr>
          <w:sz w:val="16"/>
        </w:rPr>
        <w:t xml:space="preserve">with 68 chapters in cities across the country alongside an international section headquartered in Algeria and close relationships with political organisations throughout Asia, Africa and across Europe. (Bloom and Martin 2013: 2-3). </w:t>
      </w:r>
      <w:r w:rsidRPr="00F3623E">
        <w:rPr>
          <w:rStyle w:val="StyleUnderline"/>
          <w:highlight w:val="cyan"/>
        </w:rPr>
        <w:t>The Panthers were</w:t>
      </w:r>
      <w:r w:rsidRPr="00F3623E">
        <w:rPr>
          <w:rStyle w:val="StyleUnderline"/>
        </w:rPr>
        <w:t xml:space="preserve"> taken seriously enough that the US state directed a massive programme of violent repression against them</w:t>
      </w:r>
      <w:r w:rsidRPr="00F3623E">
        <w:rPr>
          <w:sz w:val="16"/>
        </w:rPr>
        <w:t xml:space="preserve">. </w:t>
      </w:r>
      <w:r w:rsidRPr="00F3623E">
        <w:rPr>
          <w:rStyle w:val="Emphasis"/>
        </w:rPr>
        <w:t xml:space="preserve">They were </w:t>
      </w:r>
      <w:r w:rsidRPr="00F3623E">
        <w:rPr>
          <w:rStyle w:val="Emphasis"/>
          <w:highlight w:val="cyan"/>
        </w:rPr>
        <w:t>notable for their use of armed self-defence against agents of the state,</w:t>
      </w:r>
      <w:r w:rsidRPr="00F3623E">
        <w:rPr>
          <w:rStyle w:val="Emphasis"/>
        </w:rPr>
        <w:t xml:space="preserve"> for their </w:t>
      </w:r>
      <w:r w:rsidRPr="00F3623E">
        <w:rPr>
          <w:rStyle w:val="Emphasis"/>
          <w:highlight w:val="cyan"/>
        </w:rPr>
        <w:t>extensive community survival projects</w:t>
      </w:r>
      <w:r w:rsidRPr="00F3623E">
        <w:rPr>
          <w:rStyle w:val="Emphasis"/>
        </w:rPr>
        <w:t xml:space="preserve"> which included the </w:t>
      </w:r>
      <w:r w:rsidRPr="00F3623E">
        <w:rPr>
          <w:rStyle w:val="Emphasis"/>
          <w:highlight w:val="cyan"/>
        </w:rPr>
        <w:t>provision of free medical care, legal support, and</w:t>
      </w:r>
      <w:r w:rsidRPr="00F3623E">
        <w:rPr>
          <w:rStyle w:val="Emphasis"/>
        </w:rPr>
        <w:t xml:space="preserve"> a massive </w:t>
      </w:r>
      <w:r w:rsidRPr="00F3623E">
        <w:rPr>
          <w:rStyle w:val="Emphasis"/>
          <w:highlight w:val="cyan"/>
        </w:rPr>
        <w:t>breakfasts for children</w:t>
      </w:r>
      <w:r w:rsidRPr="00F3623E">
        <w:rPr>
          <w:rStyle w:val="Emphasis"/>
        </w:rPr>
        <w:t xml:space="preserve"> programme, </w:t>
      </w:r>
      <w:r w:rsidRPr="00F3623E">
        <w:rPr>
          <w:rStyle w:val="Emphasis"/>
          <w:highlight w:val="cyan"/>
        </w:rPr>
        <w:t>and for</w:t>
      </w:r>
      <w:r w:rsidRPr="00F3623E">
        <w:rPr>
          <w:rStyle w:val="Emphasis"/>
        </w:rPr>
        <w:t xml:space="preserve"> an </w:t>
      </w:r>
      <w:r w:rsidRPr="00F3623E">
        <w:rPr>
          <w:rStyle w:val="Emphasis"/>
          <w:highlight w:val="cyan"/>
        </w:rPr>
        <w:t>internationalism which drew intimate connections between</w:t>
      </w:r>
      <w:r w:rsidRPr="00F3623E">
        <w:rPr>
          <w:rStyle w:val="Emphasis"/>
        </w:rPr>
        <w:t xml:space="preserve"> the </w:t>
      </w:r>
      <w:r w:rsidRPr="00F3623E">
        <w:rPr>
          <w:rStyle w:val="Emphasis"/>
          <w:highlight w:val="cyan"/>
        </w:rPr>
        <w:t>experience of the ghetto and global anti-colonial struggle.</w:t>
      </w:r>
      <w:r w:rsidRPr="00F3623E">
        <w:rPr>
          <w:sz w:val="16"/>
        </w:rPr>
        <w:t xml:space="preserve"> In the paper we show how the particular analysis developed by BPP members, manifested both in the accounts of key figures – especially Newton - and the embodied politics of movement, offers an important reading of the politics of contemporary militarism. In the initial section of the paper we show how the Panthers’ often-uneasy participation in the anti-Vietnam War peace movement demonstrated the limitations of conceptualisations of militarism which overlook or subordinate policing and racialised state violence. We then examine how </w:t>
      </w:r>
      <w:r w:rsidRPr="00F3623E">
        <w:rPr>
          <w:rStyle w:val="StyleUnderline"/>
          <w:highlight w:val="cyan"/>
        </w:rPr>
        <w:t>the BPP challenged the spatial and statist contours through which militarism is often understood</w:t>
      </w:r>
      <w:r w:rsidRPr="00F3623E">
        <w:rPr>
          <w:sz w:val="16"/>
        </w:rPr>
        <w:t xml:space="preserve"> by offering a sustained critique grounded in their analysis of the ghetto as a colonized space and their understanding of the police as an army of occupation. </w:t>
      </w:r>
      <w:r w:rsidRPr="00F3623E">
        <w:rPr>
          <w:rStyle w:val="StyleUnderline"/>
        </w:rPr>
        <w:t>This account urges a rethinking of conventional distinctions between war and peace, international and domestic, and sets up an understanding of militarism that begins with racist exploitation and policing</w:t>
      </w:r>
      <w:r w:rsidRPr="00F3623E">
        <w:rPr>
          <w:sz w:val="16"/>
        </w:rPr>
        <w:t xml:space="preserve">. The second half of the paper develops this account further by engaging the concept of </w:t>
      </w:r>
      <w:r w:rsidRPr="00F3623E">
        <w:rPr>
          <w:sz w:val="16"/>
          <w:highlight w:val="cyan"/>
        </w:rPr>
        <w:t>‘</w:t>
      </w:r>
      <w:r w:rsidRPr="00F3623E">
        <w:rPr>
          <w:rStyle w:val="StyleUnderline"/>
          <w:highlight w:val="cyan"/>
        </w:rPr>
        <w:t>intercommunalism’</w:t>
      </w:r>
      <w:r w:rsidRPr="00F3623E">
        <w:rPr>
          <w:rStyle w:val="StyleUnderline"/>
        </w:rPr>
        <w:t xml:space="preserve">, introduced by Newton in 1970 to </w:t>
      </w:r>
      <w:r w:rsidRPr="00F3623E">
        <w:rPr>
          <w:rStyle w:val="StyleUnderline"/>
          <w:highlight w:val="cyan"/>
        </w:rPr>
        <w:t>theorise the</w:t>
      </w:r>
      <w:r w:rsidRPr="00F3623E">
        <w:rPr>
          <w:rStyle w:val="StyleUnderline"/>
        </w:rPr>
        <w:t xml:space="preserve"> declining importance of nation states and corresponding </w:t>
      </w:r>
      <w:r w:rsidRPr="00F3623E">
        <w:rPr>
          <w:rStyle w:val="StyleUnderline"/>
          <w:highlight w:val="cyan"/>
        </w:rPr>
        <w:t>emergence of neoliberal racial capitalism</w:t>
      </w:r>
      <w:r w:rsidRPr="00F3623E">
        <w:rPr>
          <w:sz w:val="16"/>
        </w:rPr>
        <w:t xml:space="preserve">. We submit that intercommunalism, as a re-orientation of prominent understandings of imperialism away from the state and towards a political economy of imperial extraction and power projection, grounds a formidable account of militarism. </w:t>
      </w:r>
      <w:r w:rsidRPr="00F3623E">
        <w:rPr>
          <w:rStyle w:val="StyleUnderline"/>
          <w:highlight w:val="cyan"/>
        </w:rPr>
        <w:t>This intercommunal theory of militarism</w:t>
      </w:r>
      <w:r w:rsidRPr="00F3623E">
        <w:rPr>
          <w:rStyle w:val="StyleUnderline"/>
        </w:rPr>
        <w:t xml:space="preserve"> is constitutively </w:t>
      </w:r>
      <w:r w:rsidRPr="00F3623E">
        <w:rPr>
          <w:rStyle w:val="StyleUnderline"/>
          <w:highlight w:val="cyan"/>
        </w:rPr>
        <w:t>attentive to the interactions of racial capitalism, police power, and the</w:t>
      </w:r>
      <w:r w:rsidRPr="00F3623E">
        <w:rPr>
          <w:rStyle w:val="StyleUnderline"/>
        </w:rPr>
        <w:t xml:space="preserve"> uneven, albeit simultaneous, </w:t>
      </w:r>
      <w:r w:rsidRPr="00F3623E">
        <w:rPr>
          <w:rStyle w:val="StyleUnderline"/>
          <w:highlight w:val="cyan"/>
        </w:rPr>
        <w:t>withering away and intensification of state practices</w:t>
      </w:r>
      <w:r w:rsidRPr="00F3623E">
        <w:rPr>
          <w:rStyle w:val="StyleUnderline"/>
        </w:rPr>
        <w:t>.</w:t>
      </w:r>
      <w:r w:rsidRPr="00F3623E">
        <w:rPr>
          <w:sz w:val="16"/>
        </w:rPr>
        <w:t xml:space="preserve"> We expound on this first through Newton’s speeches and writing on the subject, and subsequently through a case study of martial relations between the US and Israel. This was a relationship that was of some interest to the Panthers, both because it represented particularly violent practices of empire, and important possibilities for resistance and solidarity. </w:t>
      </w:r>
      <w:r w:rsidRPr="00F3623E">
        <w:rPr>
          <w:rStyle w:val="StyleUnderline"/>
        </w:rPr>
        <w:t xml:space="preserve">We show how an </w:t>
      </w:r>
      <w:r w:rsidRPr="00F3623E">
        <w:rPr>
          <w:rStyle w:val="StyleUnderline"/>
          <w:highlight w:val="cyan"/>
        </w:rPr>
        <w:t>intercommunal account of militarism calls attention to the operations of racial capitalism,</w:t>
      </w:r>
      <w:r w:rsidRPr="00F3623E">
        <w:rPr>
          <w:rStyle w:val="StyleUnderline"/>
        </w:rPr>
        <w:t xml:space="preserve"> </w:t>
      </w:r>
      <w:r w:rsidRPr="00F3623E">
        <w:rPr>
          <w:rStyle w:val="StyleUnderline"/>
          <w:highlight w:val="cyan"/>
        </w:rPr>
        <w:t>violent practices of un/bordering, and police power</w:t>
      </w:r>
      <w:r w:rsidRPr="00F3623E">
        <w:rPr>
          <w:rStyle w:val="StyleUnderline"/>
        </w:rPr>
        <w:t xml:space="preserve"> in this relationship, </w:t>
      </w:r>
      <w:r w:rsidRPr="00F3623E">
        <w:rPr>
          <w:rStyle w:val="StyleUnderline"/>
          <w:highlight w:val="cyan"/>
        </w:rPr>
        <w:t>as well as some</w:t>
      </w:r>
      <w:r w:rsidRPr="00F3623E">
        <w:rPr>
          <w:rStyle w:val="StyleUnderline"/>
        </w:rPr>
        <w:t xml:space="preserve"> potential </w:t>
      </w:r>
      <w:r w:rsidRPr="00F3623E">
        <w:rPr>
          <w:rStyle w:val="StyleUnderline"/>
          <w:highlight w:val="cyan"/>
        </w:rPr>
        <w:t>routes for international solidarity and a radical anti-militarist politics.</w:t>
      </w:r>
    </w:p>
    <w:p w14:paraId="792DF4F5" w14:textId="77777777" w:rsidR="00F3623E" w:rsidRPr="00F3623E" w:rsidRDefault="00F3623E" w:rsidP="00F3623E"/>
    <w:p w14:paraId="5E3EDCA1" w14:textId="5174D4C1" w:rsidR="003D01FA" w:rsidRPr="00F3623E" w:rsidRDefault="003D01FA" w:rsidP="003D01FA">
      <w:pPr>
        <w:pStyle w:val="Heading3"/>
        <w:rPr>
          <w:rFonts w:cs="Calibri"/>
          <w:color w:val="000000" w:themeColor="text1"/>
        </w:rPr>
      </w:pPr>
      <w:r w:rsidRPr="00F3623E">
        <w:rPr>
          <w:rFonts w:cs="Calibri"/>
          <w:color w:val="000000" w:themeColor="text1"/>
        </w:rPr>
        <w:t>2NC --- Climate</w:t>
      </w:r>
    </w:p>
    <w:p w14:paraId="24000A86" w14:textId="0CE592D6" w:rsidR="002B4480" w:rsidRPr="00F3623E" w:rsidRDefault="002B4480" w:rsidP="002B4480">
      <w:pPr>
        <w:pStyle w:val="Heading4"/>
        <w:rPr>
          <w:rFonts w:cs="Calibri"/>
          <w:color w:val="000000" w:themeColor="text1"/>
        </w:rPr>
      </w:pPr>
      <w:r w:rsidRPr="00F3623E">
        <w:rPr>
          <w:rFonts w:cs="Calibri"/>
          <w:color w:val="000000" w:themeColor="text1"/>
        </w:rPr>
        <w:t>Debates of anthropocentrism must engage questions of racial capitalistic expansion – By problematizing these temporal dynamics, a deeper understanding of power dynamics and environment impacts can be achieved</w:t>
      </w:r>
    </w:p>
    <w:p w14:paraId="30A06EA7" w14:textId="77777777" w:rsidR="002B4480" w:rsidRPr="00F3623E" w:rsidRDefault="002B4480" w:rsidP="002B4480">
      <w:pPr>
        <w:rPr>
          <w:color w:val="000000" w:themeColor="text1"/>
        </w:rPr>
      </w:pPr>
      <w:r w:rsidRPr="00F3623E">
        <w:rPr>
          <w:rStyle w:val="Style13ptBold"/>
          <w:color w:val="000000" w:themeColor="text1"/>
        </w:rPr>
        <w:t>Agathangelou 22</w:t>
      </w:r>
      <w:r w:rsidRPr="00F3623E">
        <w:rPr>
          <w:color w:val="000000" w:themeColor="text1"/>
        </w:rPr>
        <w:t xml:space="preserve"> (Anna M. Agathangelou, Department of Politics, York University, Toronto, Canada Correspondence,”On the question of time, racial capitalism, and the planetary”, 22 Apr 2021, Taylor &amp; Francis Online, https://www-tandfonline-com.proxy.lib.umich.edu/doi/citedby/10.1080/14747731.2021.1906006?scroll=top&amp;needAccess=true&amp;role=tab, acc. 7/7/23)//AS</w:t>
      </w:r>
    </w:p>
    <w:p w14:paraId="15C1CA72" w14:textId="77777777" w:rsidR="002B4480" w:rsidRPr="00F3623E" w:rsidRDefault="002B4480" w:rsidP="002B4480">
      <w:pPr>
        <w:rPr>
          <w:color w:val="000000" w:themeColor="text1"/>
          <w:sz w:val="14"/>
        </w:rPr>
      </w:pPr>
      <w:r w:rsidRPr="00F3623E">
        <w:rPr>
          <w:color w:val="000000" w:themeColor="text1"/>
          <w:sz w:val="14"/>
        </w:rPr>
        <w:t xml:space="preserve">Does this bring to the fore the ways this model is temporal while evading the ‘rhetorical energy’ (Eriksen et al., Citation2012, p. 13) such temporalities mobilize? </w:t>
      </w:r>
      <w:r w:rsidRPr="00F3623E">
        <w:rPr>
          <w:rStyle w:val="StyleUnderline"/>
          <w:color w:val="000000" w:themeColor="text1"/>
        </w:rPr>
        <w:t xml:space="preserve">Yes. The </w:t>
      </w:r>
      <w:r w:rsidRPr="00F3623E">
        <w:rPr>
          <w:rStyle w:val="Emphasis"/>
          <w:color w:val="000000" w:themeColor="text1"/>
        </w:rPr>
        <w:t xml:space="preserve">temporal dimensions </w:t>
      </w:r>
      <w:r w:rsidRPr="00F3623E">
        <w:rPr>
          <w:rStyle w:val="StyleUnderline"/>
          <w:color w:val="000000" w:themeColor="text1"/>
        </w:rPr>
        <w:t>of the Capitalocene are central to the conversation of the</w:t>
      </w:r>
      <w:r w:rsidRPr="00F3623E">
        <w:rPr>
          <w:rStyle w:val="Emphasis"/>
          <w:color w:val="000000" w:themeColor="text1"/>
        </w:rPr>
        <w:t xml:space="preserve"> ecological challenges </w:t>
      </w:r>
      <w:r w:rsidRPr="00F3623E">
        <w:rPr>
          <w:rStyle w:val="StyleUnderline"/>
          <w:color w:val="000000" w:themeColor="text1"/>
        </w:rPr>
        <w:t xml:space="preserve">and growing sense of urgency. </w:t>
      </w:r>
      <w:r w:rsidRPr="00F3623E">
        <w:rPr>
          <w:rStyle w:val="Emphasis"/>
          <w:color w:val="000000" w:themeColor="text1"/>
          <w:highlight w:val="cyan"/>
        </w:rPr>
        <w:t>Debates and analytical frameworks focusing on how to secure a ‘good life’ today and in the future or attempting to alter the unsustainable trajectories of the Anthropocene</w:t>
      </w:r>
      <w:r w:rsidRPr="00F3623E">
        <w:rPr>
          <w:rStyle w:val="Emphasis"/>
          <w:color w:val="000000" w:themeColor="text1"/>
        </w:rPr>
        <w:t xml:space="preserve"> or the Capitalocene </w:t>
      </w:r>
      <w:r w:rsidRPr="00F3623E">
        <w:rPr>
          <w:rStyle w:val="Emphasis"/>
          <w:color w:val="000000" w:themeColor="text1"/>
          <w:highlight w:val="cyan"/>
        </w:rPr>
        <w:t>have colonial structures of time at the heart of their epistemes.</w:t>
      </w:r>
      <w:r w:rsidRPr="00F3623E">
        <w:rPr>
          <w:rStyle w:val="StyleUnderline"/>
          <w:color w:val="000000" w:themeColor="text1"/>
        </w:rPr>
        <w:t xml:space="preserve"> If colonial time is at the heart of understanding capitalism, then time is also at the heart of understanding the ‘present’ and the ‘history’ of ecological concerns and issues. </w:t>
      </w:r>
      <w:r w:rsidRPr="00F3623E">
        <w:rPr>
          <w:rStyle w:val="Emphasis"/>
          <w:color w:val="000000" w:themeColor="text1"/>
          <w:highlight w:val="cyan"/>
        </w:rPr>
        <w:t>Racial capitalism</w:t>
      </w:r>
      <w:r w:rsidRPr="00F3623E">
        <w:rPr>
          <w:rStyle w:val="Emphasis"/>
          <w:color w:val="000000" w:themeColor="text1"/>
        </w:rPr>
        <w:t xml:space="preserve"> co-</w:t>
      </w:r>
      <w:r w:rsidRPr="00F3623E">
        <w:rPr>
          <w:rStyle w:val="Emphasis"/>
          <w:color w:val="000000" w:themeColor="text1"/>
          <w:highlight w:val="cyan"/>
        </w:rPr>
        <w:t>constitutes</w:t>
      </w:r>
      <w:r w:rsidRPr="00F3623E">
        <w:rPr>
          <w:rStyle w:val="Emphasis"/>
          <w:color w:val="000000" w:themeColor="text1"/>
        </w:rPr>
        <w:t xml:space="preserve"> certain </w:t>
      </w:r>
      <w:r w:rsidRPr="00F3623E">
        <w:rPr>
          <w:rStyle w:val="Emphasis"/>
          <w:color w:val="000000" w:themeColor="text1"/>
          <w:highlight w:val="cyan"/>
        </w:rPr>
        <w:t>categories of historical temporality</w:t>
      </w:r>
      <w:r w:rsidRPr="00F3623E">
        <w:rPr>
          <w:rStyle w:val="StyleUnderline"/>
          <w:color w:val="000000" w:themeColor="text1"/>
        </w:rPr>
        <w:t xml:space="preserve">; all historicisms presume these categories as a given. </w:t>
      </w:r>
      <w:r w:rsidRPr="00F3623E">
        <w:rPr>
          <w:rStyle w:val="StyleUnderline"/>
          <w:color w:val="000000" w:themeColor="text1"/>
          <w:highlight w:val="cyan"/>
        </w:rPr>
        <w:t xml:space="preserve">Any </w:t>
      </w:r>
      <w:r w:rsidRPr="00F3623E">
        <w:rPr>
          <w:rStyle w:val="Emphasis"/>
          <w:color w:val="000000" w:themeColor="text1"/>
          <w:highlight w:val="cyan"/>
        </w:rPr>
        <w:t>debate</w:t>
      </w:r>
      <w:r w:rsidRPr="00F3623E">
        <w:rPr>
          <w:rStyle w:val="StyleUnderline"/>
          <w:color w:val="000000" w:themeColor="text1"/>
          <w:highlight w:val="cyan"/>
        </w:rPr>
        <w:t xml:space="preserve"> about</w:t>
      </w:r>
      <w:r w:rsidRPr="00F3623E">
        <w:rPr>
          <w:rStyle w:val="StyleUnderline"/>
          <w:color w:val="000000" w:themeColor="text1"/>
        </w:rPr>
        <w:t xml:space="preserve"> to whom the </w:t>
      </w:r>
      <w:r w:rsidRPr="00F3623E">
        <w:rPr>
          <w:rStyle w:val="Emphasis"/>
          <w:color w:val="000000" w:themeColor="text1"/>
          <w:highlight w:val="cyan"/>
        </w:rPr>
        <w:t>earth</w:t>
      </w:r>
      <w:r w:rsidRPr="00F3623E">
        <w:rPr>
          <w:rStyle w:val="StyleUnderline"/>
          <w:color w:val="000000" w:themeColor="text1"/>
        </w:rPr>
        <w:t xml:space="preserve"> belongs and its </w:t>
      </w:r>
      <w:r w:rsidRPr="00F3623E">
        <w:rPr>
          <w:rStyle w:val="Emphasis"/>
          <w:color w:val="000000" w:themeColor="text1"/>
          <w:highlight w:val="cyan"/>
        </w:rPr>
        <w:t>exhaustion</w:t>
      </w:r>
      <w:r w:rsidRPr="00F3623E">
        <w:rPr>
          <w:rStyle w:val="StyleUnderline"/>
          <w:color w:val="000000" w:themeColor="text1"/>
          <w:highlight w:val="cyan"/>
        </w:rPr>
        <w:t xml:space="preserve"> should problematize whether</w:t>
      </w:r>
      <w:r w:rsidRPr="00F3623E">
        <w:rPr>
          <w:rStyle w:val="StyleUnderline"/>
          <w:color w:val="000000" w:themeColor="text1"/>
        </w:rPr>
        <w:t xml:space="preserve"> the </w:t>
      </w:r>
      <w:r w:rsidRPr="00F3623E">
        <w:rPr>
          <w:rStyle w:val="Emphasis"/>
          <w:color w:val="000000" w:themeColor="text1"/>
          <w:highlight w:val="cyan"/>
        </w:rPr>
        <w:t>colonial expansion</w:t>
      </w:r>
      <w:r w:rsidRPr="00F3623E">
        <w:rPr>
          <w:rStyle w:val="StyleUnderline"/>
          <w:color w:val="000000" w:themeColor="text1"/>
          <w:highlight w:val="cyan"/>
        </w:rPr>
        <w:t xml:space="preserve"> of the planetary project’s structure of time and temporality</w:t>
      </w:r>
      <w:r w:rsidRPr="00F3623E">
        <w:rPr>
          <w:rStyle w:val="StyleUnderline"/>
          <w:color w:val="000000" w:themeColor="text1"/>
        </w:rPr>
        <w:t xml:space="preserve"> (i.e. climate disasters, environmental emergencies) </w:t>
      </w:r>
      <w:r w:rsidRPr="00F3623E">
        <w:rPr>
          <w:rStyle w:val="StyleUnderline"/>
          <w:color w:val="000000" w:themeColor="text1"/>
          <w:highlight w:val="cyan"/>
        </w:rPr>
        <w:t xml:space="preserve">mediates the </w:t>
      </w:r>
      <w:r w:rsidRPr="00F3623E">
        <w:rPr>
          <w:rStyle w:val="Emphasis"/>
          <w:color w:val="000000" w:themeColor="text1"/>
          <w:highlight w:val="cyan"/>
        </w:rPr>
        <w:t>trajectory of the unfolding of power</w:t>
      </w:r>
      <w:r w:rsidRPr="00F3623E">
        <w:rPr>
          <w:rStyle w:val="StyleUnderline"/>
          <w:color w:val="000000" w:themeColor="text1"/>
        </w:rPr>
        <w:t xml:space="preserve"> in the form of events and </w:t>
      </w:r>
      <w:r w:rsidRPr="00F3623E">
        <w:rPr>
          <w:rStyle w:val="Emphasis"/>
          <w:color w:val="000000" w:themeColor="text1"/>
        </w:rPr>
        <w:t>causal relationships</w:t>
      </w:r>
      <w:r w:rsidRPr="00F3623E">
        <w:rPr>
          <w:rStyle w:val="StyleUnderline"/>
          <w:color w:val="000000" w:themeColor="text1"/>
        </w:rPr>
        <w:t>, giving them coherence.</w:t>
      </w:r>
      <w:r w:rsidRPr="00F3623E">
        <w:rPr>
          <w:color w:val="000000" w:themeColor="text1"/>
          <w:sz w:val="14"/>
        </w:rPr>
        <w:t xml:space="preserve"> Desiring to shame the agents for our planetary crisis personalizes the issues and leads to an impossibility of depicting future and history as ‘history.’ Narrations that depict the creation and evolution of crises in linear temporal terms (i.e. the present is dangerous) or in eschatological orientations by claiming the present orients us toward the ‘threat of the end of time’ (Fagan, Citation2019, pp. 55–63; cited in Rothe, Citation2020, p. 145) are themselves technologies. Not only do they displace conquest and theft long enough to evade the stakes in considering such moments and their un/thinkability, but they also facilitate the ongoing and violent displacements that racial capitalism’s flux of energies and environmental degradation demands. How can we grapple with histories whose temporal operational structures are themselves presumed? And how are we to understand the decolonial and the creation of a planetary whose primary values are not unlimited conquest, growth, and supposed progress when the majority of the world seems to be arriving as a historical afterthought to imperial and colonial power?</w:t>
      </w:r>
    </w:p>
    <w:p w14:paraId="38BFDF11" w14:textId="77777777" w:rsidR="00F3623E" w:rsidRPr="00F3623E" w:rsidRDefault="00F3623E" w:rsidP="00F3623E">
      <w:pPr>
        <w:pStyle w:val="Heading3"/>
        <w:rPr>
          <w:rFonts w:cs="Calibri"/>
          <w:color w:val="000000" w:themeColor="text1"/>
        </w:rPr>
      </w:pPr>
      <w:r w:rsidRPr="00F3623E">
        <w:rPr>
          <w:rFonts w:cs="Calibri"/>
          <w:color w:val="000000" w:themeColor="text1"/>
        </w:rPr>
        <w:t xml:space="preserve">2NC --- Collectivization good </w:t>
      </w:r>
    </w:p>
    <w:p w14:paraId="33DD5A41" w14:textId="77777777" w:rsidR="00F3623E" w:rsidRPr="00F3623E" w:rsidRDefault="00F3623E" w:rsidP="00F3623E">
      <w:pPr>
        <w:pStyle w:val="Heading4"/>
        <w:rPr>
          <w:rStyle w:val="Style13ptBold"/>
          <w:rFonts w:cs="Calibri"/>
          <w:b/>
          <w:bCs w:val="0"/>
        </w:rPr>
      </w:pPr>
      <w:r w:rsidRPr="00F3623E">
        <w:rPr>
          <w:rStyle w:val="Style13ptBold"/>
          <w:rFonts w:cs="Calibri"/>
          <w:b/>
        </w:rPr>
        <w:t xml:space="preserve">Collectivization of the means of production is key to dismantling racial capitalism at every level </w:t>
      </w:r>
    </w:p>
    <w:p w14:paraId="4DDC499A" w14:textId="77777777" w:rsidR="00F3623E" w:rsidRPr="00F3623E" w:rsidRDefault="00F3623E" w:rsidP="00F3623E">
      <w:r w:rsidRPr="00F3623E">
        <w:rPr>
          <w:rStyle w:val="Style13ptBold"/>
        </w:rPr>
        <w:t>Beller 22</w:t>
      </w:r>
      <w:r w:rsidRPr="00F3623E">
        <w:rPr>
          <w:rStyle w:val="Style13ptBold"/>
          <w:sz w:val="20"/>
          <w:szCs w:val="20"/>
        </w:rPr>
        <w:t>–</w:t>
      </w:r>
      <w:r w:rsidRPr="00F3623E">
        <w:t xml:space="preserve"> Johnathan Beller is a professor in Women’s Studies at Barnard College. Unitas July 2022“Poetry Against Calamity” https://unitasust.net/wp-content/uploads/2022/07/UNITAS-95-2-Centennial-Issue-Full-Compressed.pdf#page=410 (DOA 15 July 2023)/MCN</w:t>
      </w:r>
    </w:p>
    <w:p w14:paraId="1700788E" w14:textId="77777777" w:rsidR="00F3623E" w:rsidRPr="00F3623E" w:rsidRDefault="00F3623E" w:rsidP="00F3623E">
      <w:pPr>
        <w:rPr>
          <w:sz w:val="16"/>
        </w:rPr>
      </w:pPr>
      <w:r w:rsidRPr="00F3623E">
        <w:rPr>
          <w:sz w:val="16"/>
        </w:rPr>
        <w:t xml:space="preserve">We begin with the </w:t>
      </w:r>
      <w:r w:rsidRPr="00F3623E">
        <w:rPr>
          <w:rStyle w:val="StyleUnderline"/>
          <w:highlight w:val="cyan"/>
        </w:rPr>
        <w:t>following processes and</w:t>
      </w:r>
      <w:r w:rsidRPr="00F3623E">
        <w:rPr>
          <w:rStyle w:val="StyleUnderline"/>
        </w:rPr>
        <w:t xml:space="preserve"> historical </w:t>
      </w:r>
      <w:r w:rsidRPr="00F3623E">
        <w:rPr>
          <w:rStyle w:val="StyleUnderline"/>
          <w:highlight w:val="cyan"/>
        </w:rPr>
        <w:t>structures</w:t>
      </w:r>
      <w:r w:rsidRPr="00F3623E">
        <w:rPr>
          <w:sz w:val="16"/>
        </w:rPr>
        <w:t xml:space="preserve"> expressed as noun phrases: </w:t>
      </w:r>
      <w:r w:rsidRPr="00F3623E">
        <w:rPr>
          <w:rStyle w:val="StyleUnderline"/>
          <w:highlight w:val="cyan"/>
        </w:rPr>
        <w:t>Colonization, dispossession, forced migration, militarization, global hunger, heteropatriarchy, homo/transphobia, racism, climate injustice</w:t>
      </w:r>
      <w:r w:rsidRPr="00F3623E">
        <w:rPr>
          <w:rStyle w:val="StyleUnderline"/>
        </w:rPr>
        <w:t xml:space="preserve">, the </w:t>
      </w:r>
      <w:r w:rsidRPr="00F3623E">
        <w:rPr>
          <w:rStyle w:val="StyleUnderline"/>
          <w:highlight w:val="cyan"/>
        </w:rPr>
        <w:t>possibilities of classless societies</w:t>
      </w:r>
      <w:r w:rsidRPr="00F3623E">
        <w:rPr>
          <w:rStyle w:val="StyleUnderline"/>
        </w:rPr>
        <w:t xml:space="preserve"> and of </w:t>
      </w:r>
      <w:r w:rsidRPr="00F3623E">
        <w:rPr>
          <w:rStyle w:val="StyleUnderline"/>
          <w:highlight w:val="cyan"/>
        </w:rPr>
        <w:t>emancipation from oppression</w:t>
      </w:r>
      <w:r w:rsidRPr="00F3623E">
        <w:rPr>
          <w:rStyle w:val="StyleUnderline"/>
        </w:rPr>
        <w:t xml:space="preserve">, the </w:t>
      </w:r>
      <w:r w:rsidRPr="00F3623E">
        <w:rPr>
          <w:rStyle w:val="StyleUnderline"/>
          <w:highlight w:val="cyan"/>
        </w:rPr>
        <w:t>legacies of social differentiation</w:t>
      </w:r>
      <w:r w:rsidRPr="00F3623E">
        <w:rPr>
          <w:rStyle w:val="StyleUnderline"/>
        </w:rPr>
        <w:t xml:space="preserve">, </w:t>
      </w:r>
      <w:r w:rsidRPr="00F3623E">
        <w:rPr>
          <w:rStyle w:val="StyleUnderline"/>
          <w:highlight w:val="cyan"/>
        </w:rPr>
        <w:t>problems of individuality</w:t>
      </w:r>
      <w:r w:rsidRPr="00F3623E">
        <w:rPr>
          <w:rStyle w:val="StyleUnderline"/>
        </w:rPr>
        <w:t xml:space="preserve">, </w:t>
      </w:r>
      <w:r w:rsidRPr="00F3623E">
        <w:rPr>
          <w:rStyle w:val="StyleUnderline"/>
          <w:highlight w:val="cyan"/>
        </w:rPr>
        <w:t>alienation and psychopathology</w:t>
      </w:r>
      <w:r w:rsidRPr="00F3623E">
        <w:rPr>
          <w:rStyle w:val="StyleUnderline"/>
        </w:rPr>
        <w:t xml:space="preserve">, </w:t>
      </w:r>
      <w:r w:rsidRPr="00F3623E">
        <w:rPr>
          <w:rStyle w:val="StyleUnderline"/>
          <w:highlight w:val="cyan"/>
        </w:rPr>
        <w:t>extrajudicial killings</w:t>
      </w:r>
      <w:r w:rsidRPr="00F3623E">
        <w:rPr>
          <w:rStyle w:val="StyleUnderline"/>
        </w:rPr>
        <w:t xml:space="preserve">, failed and future </w:t>
      </w:r>
      <w:r w:rsidRPr="00F3623E">
        <w:rPr>
          <w:rStyle w:val="StyleUnderline"/>
          <w:highlight w:val="cyan"/>
        </w:rPr>
        <w:t>revolutions, fascist states</w:t>
      </w:r>
      <w:r w:rsidRPr="00F3623E">
        <w:rPr>
          <w:sz w:val="16"/>
        </w:rPr>
        <w:t xml:space="preserve">. Unsurprising that the </w:t>
      </w:r>
      <w:r w:rsidRPr="00F3623E">
        <w:rPr>
          <w:rStyle w:val="StyleUnderline"/>
        </w:rPr>
        <w:t>text before you</w:t>
      </w:r>
      <w:r w:rsidRPr="00F3623E">
        <w:rPr>
          <w:sz w:val="16"/>
        </w:rPr>
        <w:t xml:space="preserve"> (like the world around you), in wishing to transform the current calamities, </w:t>
      </w:r>
      <w:r w:rsidRPr="00F3623E">
        <w:rPr>
          <w:rStyle w:val="StyleUnderline"/>
        </w:rPr>
        <w:t>seeks significant aspects for the addressing of local and also world-historical problems in the yet-living and new knowledges of the politically marginalized, and in the socialities and world-making capacities of the oppressed</w:t>
      </w:r>
      <w:r w:rsidRPr="00F3623E">
        <w:rPr>
          <w:sz w:val="16"/>
        </w:rPr>
        <w:t xml:space="preserve">. It should also be unsurprising that </w:t>
      </w:r>
      <w:r w:rsidRPr="00F3623E">
        <w:rPr>
          <w:rStyle w:val="StyleUnderline"/>
          <w:highlight w:val="cyan"/>
        </w:rPr>
        <w:t>counter-power is to be found in the aesthetic, the affective, the organizational, the resonant, the performative</w:t>
      </w:r>
      <w:r w:rsidRPr="00F3623E">
        <w:rPr>
          <w:rStyle w:val="StyleUnderline"/>
        </w:rPr>
        <w:t>, the cybernetic – the living tissues that mediate our objects, be they nouns or machines</w:t>
      </w:r>
      <w:r w:rsidRPr="00F3623E">
        <w:rPr>
          <w:sz w:val="16"/>
        </w:rPr>
        <w:t xml:space="preserve">. However, the key question posed on this occasion regards especially this last notion, the cybernetic interdependence of all planetary denizens: the emerging media of the social, psychological and ecological interconnection and disaster. We refer to the objectified and objectifying processes whose functionality overdetermines the conditions of living: textualization, photography, datification, computation, monetization. Therefore the question of cyber-mediation must also include the question of the media of reparative expression and decolonial resurgence. In a world with so much pain and so many cries, lamentations and organized actions against oppression, we ask aloud: </w:t>
      </w:r>
      <w:r w:rsidRPr="00F3623E">
        <w:rPr>
          <w:rStyle w:val="Emphasis"/>
          <w:highlight w:val="cyan"/>
        </w:rPr>
        <w:t>How can we keep</w:t>
      </w:r>
      <w:r w:rsidRPr="00F3623E">
        <w:rPr>
          <w:rStyle w:val="Emphasis"/>
        </w:rPr>
        <w:t xml:space="preserve"> the calls and </w:t>
      </w:r>
      <w:r w:rsidRPr="00F3623E">
        <w:rPr>
          <w:rStyle w:val="Emphasis"/>
          <w:highlight w:val="cyan"/>
        </w:rPr>
        <w:t>struggles for</w:t>
      </w:r>
      <w:r w:rsidRPr="00F3623E">
        <w:rPr>
          <w:rStyle w:val="Emphasis"/>
        </w:rPr>
        <w:t xml:space="preserve"> solidarity, for </w:t>
      </w:r>
      <w:r w:rsidRPr="00F3623E">
        <w:rPr>
          <w:rStyle w:val="Emphasis"/>
          <w:highlight w:val="cyan"/>
        </w:rPr>
        <w:t>justice</w:t>
      </w:r>
      <w:r w:rsidRPr="00F3623E">
        <w:rPr>
          <w:rStyle w:val="Emphasis"/>
        </w:rPr>
        <w:t xml:space="preserve">, for </w:t>
      </w:r>
      <w:r w:rsidRPr="00F3623E">
        <w:rPr>
          <w:rStyle w:val="Emphasis"/>
          <w:highlight w:val="cyan"/>
        </w:rPr>
        <w:t>liberation from oppression from being absorbed and reincorporated into</w:t>
      </w:r>
      <w:r w:rsidRPr="00F3623E">
        <w:rPr>
          <w:rStyle w:val="Emphasis"/>
        </w:rPr>
        <w:t xml:space="preserve"> what are now the </w:t>
      </w:r>
      <w:r w:rsidRPr="00F3623E">
        <w:rPr>
          <w:rStyle w:val="Emphasis"/>
          <w:highlight w:val="cyan"/>
        </w:rPr>
        <w:t>default racial capitalist production regimens</w:t>
      </w:r>
      <w:r w:rsidRPr="00F3623E">
        <w:rPr>
          <w:rStyle w:val="StyleUnderline"/>
          <w:highlight w:val="cyan"/>
        </w:rPr>
        <w:t>?</w:t>
      </w:r>
      <w:r w:rsidRPr="00F3623E">
        <w:rPr>
          <w:rStyle w:val="StyleUnderline"/>
        </w:rPr>
        <w:t xml:space="preserve"> </w:t>
      </w:r>
      <w:r w:rsidRPr="00F3623E">
        <w:rPr>
          <w:rStyle w:val="StyleUnderline"/>
          <w:highlight w:val="cyan"/>
        </w:rPr>
        <w:t>How to keep practices of radical care</w:t>
      </w:r>
      <w:r w:rsidRPr="00F3623E">
        <w:rPr>
          <w:rStyle w:val="StyleUnderline"/>
        </w:rPr>
        <w:t xml:space="preserve">, food assistance, mutual aid </w:t>
      </w:r>
      <w:r w:rsidRPr="00F3623E">
        <w:rPr>
          <w:rStyle w:val="StyleUnderline"/>
          <w:highlight w:val="cyan"/>
        </w:rPr>
        <w:t>and collective concern from collapsing back into</w:t>
      </w:r>
      <w:r w:rsidRPr="00F3623E">
        <w:rPr>
          <w:rStyle w:val="StyleUnderline"/>
        </w:rPr>
        <w:t xml:space="preserve"> feeding </w:t>
      </w:r>
      <w:r w:rsidRPr="00F3623E">
        <w:rPr>
          <w:rStyle w:val="StyleUnderline"/>
          <w:highlight w:val="cyan"/>
        </w:rPr>
        <w:t>racial capitalism</w:t>
      </w:r>
      <w:r w:rsidRPr="00F3623E">
        <w:rPr>
          <w:rStyle w:val="StyleUnderline"/>
        </w:rPr>
        <w:t xml:space="preserve"> and its mediation of life on Earth? A perennial </w:t>
      </w:r>
      <w:r w:rsidRPr="00F3623E">
        <w:rPr>
          <w:rStyle w:val="StyleUnderline"/>
          <w:highlight w:val="cyan"/>
        </w:rPr>
        <w:t>question</w:t>
      </w:r>
      <w:r w:rsidRPr="00F3623E">
        <w:rPr>
          <w:rStyle w:val="StyleUnderline"/>
        </w:rPr>
        <w:t xml:space="preserve">, one urgently </w:t>
      </w:r>
      <w:r w:rsidRPr="00F3623E">
        <w:rPr>
          <w:rStyle w:val="StyleUnderline"/>
          <w:highlight w:val="cyan"/>
        </w:rPr>
        <w:t>posed by capital’s power to turn revolt into profit.</w:t>
      </w:r>
      <w:r w:rsidRPr="00F3623E">
        <w:rPr>
          <w:sz w:val="16"/>
        </w:rPr>
        <w:t xml:space="preserve"> What may be surprising here is the strategy by which we propose to navigate the political economy of mediation and the social relations that its global operating system would organize. We propose it in order to move towards an answer that is not supportive of neo-liberal sharing in the dividends of global extraction</w:t>
      </w:r>
      <w:r w:rsidRPr="00F3623E">
        <w:rPr>
          <w:sz w:val="16"/>
          <w:highlight w:val="cyan"/>
        </w:rPr>
        <w:t xml:space="preserve">. </w:t>
      </w:r>
      <w:r w:rsidRPr="00F3623E">
        <w:rPr>
          <w:rStyle w:val="StyleUnderline"/>
          <w:highlight w:val="cyan"/>
        </w:rPr>
        <w:t>There is no neo-liberal solution</w:t>
      </w:r>
      <w:r w:rsidRPr="00F3623E">
        <w:rPr>
          <w:rStyle w:val="StyleUnderline"/>
        </w:rPr>
        <w:t xml:space="preserve"> just as there is no end to world-historical violence under racial capitalism. </w:t>
      </w:r>
      <w:r w:rsidRPr="00F3623E">
        <w:rPr>
          <w:sz w:val="16"/>
        </w:rPr>
        <w:t xml:space="preserve">In what follows, this navigation takes the form of an hypothesis offered in the imperative: </w:t>
      </w:r>
      <w:r w:rsidRPr="00F3623E">
        <w:rPr>
          <w:rStyle w:val="StyleUnderline"/>
          <w:highlight w:val="cyan"/>
        </w:rPr>
        <w:t>We must attack money and</w:t>
      </w:r>
      <w:r w:rsidRPr="00F3623E">
        <w:rPr>
          <w:rStyle w:val="StyleUnderline"/>
        </w:rPr>
        <w:t xml:space="preserve"> we must </w:t>
      </w:r>
      <w:r w:rsidRPr="00F3623E">
        <w:rPr>
          <w:rStyle w:val="StyleUnderline"/>
          <w:highlight w:val="cyan"/>
        </w:rPr>
        <w:t>decolonize it</w:t>
      </w:r>
      <w:r w:rsidRPr="00F3623E">
        <w:rPr>
          <w:rStyle w:val="StyleUnderline"/>
        </w:rPr>
        <w:t>. With this theme of an an attack on money for the purposes of its (and our) decolonization in mind and in the imagination, explored through teachings from the critique of political economy, we aim for something unorthodox: to reimagine the protocols of monetary media in order to transcend racial capitalism and its colonial order.</w:t>
      </w:r>
      <w:r w:rsidRPr="00F3623E">
        <w:rPr>
          <w:sz w:val="16"/>
        </w:rPr>
        <w:t xml:space="preserve"> It’s ordering. </w:t>
      </w:r>
      <w:r w:rsidRPr="00F3623E">
        <w:rPr>
          <w:rStyle w:val="StyleUnderline"/>
        </w:rPr>
        <w:t>Critical race theory, feminism, abolition feminism, media theory, decolonial writings and radical finance would indicate that such transformation is only possible if we constantly access our aesthetic and affective capacities as a poetics of relation: their/our powers of persistence, survival, and facility for relation, forms of knowledge and care that can be mounted against, in spite of, and in excess of oppression.</w:t>
      </w:r>
      <w:r w:rsidRPr="00F3623E">
        <w:rPr>
          <w:sz w:val="16"/>
        </w:rPr>
        <w:t xml:space="preserve"> And </w:t>
      </w:r>
      <w:r w:rsidRPr="00F3623E">
        <w:rPr>
          <w:rStyle w:val="StyleUnderline"/>
          <w:highlight w:val="cyan"/>
        </w:rPr>
        <w:t>radical transformation that would include liberation from</w:t>
      </w:r>
      <w:r w:rsidRPr="00F3623E">
        <w:rPr>
          <w:rStyle w:val="StyleUnderline"/>
        </w:rPr>
        <w:t xml:space="preserve"> various forms of </w:t>
      </w:r>
      <w:r w:rsidRPr="00F3623E">
        <w:rPr>
          <w:rStyle w:val="StyleUnderline"/>
          <w:highlight w:val="cyan"/>
        </w:rPr>
        <w:t>oppression</w:t>
      </w:r>
      <w:r w:rsidRPr="00F3623E">
        <w:rPr>
          <w:rStyle w:val="StyleUnderline"/>
        </w:rPr>
        <w:t xml:space="preserve"> as well as decolonial resurgence </w:t>
      </w:r>
      <w:r w:rsidRPr="00F3623E">
        <w:rPr>
          <w:rStyle w:val="StyleUnderline"/>
          <w:highlight w:val="cyan"/>
        </w:rPr>
        <w:t>is possible only as a collective and</w:t>
      </w:r>
      <w:r w:rsidRPr="00F3623E">
        <w:rPr>
          <w:rStyle w:val="StyleUnderline"/>
        </w:rPr>
        <w:t xml:space="preserve">, ultimately, a </w:t>
      </w:r>
      <w:r w:rsidRPr="00F3623E">
        <w:rPr>
          <w:rStyle w:val="StyleUnderline"/>
          <w:highlight w:val="cyan"/>
        </w:rPr>
        <w:t>global project</w:t>
      </w:r>
      <w:r w:rsidRPr="00F3623E">
        <w:rPr>
          <w:rStyle w:val="StyleUnderline"/>
        </w:rPr>
        <w:t>—</w:t>
      </w:r>
      <w:r w:rsidRPr="00F3623E">
        <w:rPr>
          <w:rStyle w:val="StyleUnderline"/>
          <w:highlight w:val="cyan"/>
        </w:rPr>
        <w:t>as practice and as politics.</w:t>
      </w:r>
      <w:r w:rsidRPr="00F3623E">
        <w:rPr>
          <w:sz w:val="16"/>
        </w:rPr>
        <w:t xml:space="preserve"> We could even say “as program,” a program, or rather a programming, for the overcoming of racial capitalism and a revaluation of value(s). Existing monetary media (for the moment, think “money as capital”) have through and as computation grafted themselves to all other media forms—monetization underpins social mediation (as language, practice, information, etc.) at 0 to n levels of remove— today all utterance and all expression is tied to computation and financialization, just as plastic and pollutants permeates the global ecosystem. The tractor beams of finance leave no utterance uninflected. The current program for global expression, which is at base a financial one, entails a continuous reprogramming, a semiotic and financial re-encoding of the futures scripted and thus articulated by capital. Through a kind of cybernetic detournement, these futures must be redirected, as co-authored futures (this term is intended in both the temporal and financial sense, and authorship here expresses both the author-function and authority). The co-authorship and indeed collective authorship of futures is to be understood here as a practical poetics of both expression and production. It involves not only new modes of expression, but new forms of writing and of platforming writing. A poetics of relation may yet inform our futures, our post-capitalist economies to be. Many recently published and forthcoming books, among them Dean Spade’s Mutual Aid, Arturo Escobar’s Designs for the Pluriverse, Safiya Umoja Nobel’s Algorithms of Oppression, Mark Alizart’s Cryptocommunism, Robert Meister’s Justice is an Option, Boaventura de Sousa Santos’s The End of the Cognitive Empire, Bauwens, Kostakis and Pazaitis’s Peer to Peer: The Commons Manifesto, Fred Moten and Stefano Harney’s The Undercommons, and also their All Incomplete, Kara Keeling’s Queer Times, Black Futures, Jayna Brown’s Black Utopias, Leanne Betasamosake Simpson’s As We Have Always Done are reaching for this beyond capital. From within it. From a within that is also a without—an “immanent outside.” In different ways, yes, but there is widespread agreement regarding the pernicious bankruptcy, accumulated injustice, and global failures of the current system. These books and their discourses are among the conversations that we would engage here. Ambient in the ether </w:t>
      </w:r>
      <w:r w:rsidRPr="00F3623E">
        <w:rPr>
          <w:rStyle w:val="StyleUnderline"/>
        </w:rPr>
        <w:t>we find sustained attention to problems with logistics, informatics and computation, attention to postcapitalism, attention to abolition feminism, to afro-futurism and Black futures, and to decolonization. We find anti-imperialist, workerist and queer positions</w:t>
      </w:r>
      <w:r w:rsidRPr="00F3623E">
        <w:rPr>
          <w:rStyle w:val="StyleUnderline"/>
          <w:highlight w:val="cyan"/>
        </w:rPr>
        <w:t>.</w:t>
      </w:r>
      <w:r w:rsidRPr="00F3623E">
        <w:rPr>
          <w:sz w:val="16"/>
          <w:highlight w:val="cyan"/>
        </w:rPr>
        <w:t xml:space="preserve"> </w:t>
      </w:r>
      <w:r w:rsidRPr="00F3623E">
        <w:rPr>
          <w:rStyle w:val="StyleUnderline"/>
          <w:highlight w:val="cyan"/>
        </w:rPr>
        <w:t>Those</w:t>
      </w:r>
      <w:r w:rsidRPr="00F3623E">
        <w:rPr>
          <w:rStyle w:val="StyleUnderline"/>
        </w:rPr>
        <w:t xml:space="preserve"> seriously </w:t>
      </w:r>
      <w:r w:rsidRPr="00F3623E">
        <w:rPr>
          <w:rStyle w:val="StyleUnderline"/>
          <w:highlight w:val="cyan"/>
        </w:rPr>
        <w:t>seeking post-capitalist alternatives are aware of</w:t>
      </w:r>
      <w:r w:rsidRPr="00F3623E">
        <w:rPr>
          <w:rStyle w:val="StyleUnderline"/>
        </w:rPr>
        <w:t xml:space="preserve"> the violence of </w:t>
      </w:r>
      <w:r w:rsidRPr="00F3623E">
        <w:rPr>
          <w:rStyle w:val="StyleUnderline"/>
          <w:highlight w:val="cyan"/>
        </w:rPr>
        <w:t>settler colonialism</w:t>
      </w:r>
      <w:r w:rsidRPr="00F3623E">
        <w:rPr>
          <w:rStyle w:val="StyleUnderline"/>
        </w:rPr>
        <w:t xml:space="preserve">, of </w:t>
      </w:r>
      <w:r w:rsidRPr="00F3623E">
        <w:rPr>
          <w:rStyle w:val="StyleUnderline"/>
          <w:highlight w:val="cyan"/>
        </w:rPr>
        <w:t>land-grabbing</w:t>
      </w:r>
      <w:r w:rsidRPr="00F3623E">
        <w:rPr>
          <w:rStyle w:val="StyleUnderline"/>
        </w:rPr>
        <w:t xml:space="preserve">, </w:t>
      </w:r>
      <w:r w:rsidRPr="00F3623E">
        <w:rPr>
          <w:rStyle w:val="StyleUnderline"/>
          <w:highlight w:val="cyan"/>
        </w:rPr>
        <w:t>radical dispossession</w:t>
      </w:r>
      <w:r w:rsidRPr="00F3623E">
        <w:rPr>
          <w:rStyle w:val="StyleUnderline"/>
        </w:rPr>
        <w:t xml:space="preserve">, </w:t>
      </w:r>
      <w:r w:rsidRPr="00F3623E">
        <w:rPr>
          <w:rStyle w:val="StyleUnderline"/>
          <w:highlight w:val="cyan"/>
        </w:rPr>
        <w:t>genocide</w:t>
      </w:r>
      <w:r w:rsidRPr="00F3623E">
        <w:rPr>
          <w:rStyle w:val="StyleUnderline"/>
        </w:rPr>
        <w:t xml:space="preserve">, </w:t>
      </w:r>
      <w:r w:rsidRPr="00F3623E">
        <w:rPr>
          <w:rStyle w:val="StyleUnderline"/>
          <w:highlight w:val="cyan"/>
        </w:rPr>
        <w:t>policing militarization, fascism, imperialism, economic extraction and outright war</w:t>
      </w:r>
      <w:r w:rsidRPr="00F3623E">
        <w:rPr>
          <w:rStyle w:val="StyleUnderline"/>
        </w:rPr>
        <w:t>.</w:t>
      </w:r>
      <w:r w:rsidRPr="00F3623E">
        <w:rPr>
          <w:sz w:val="16"/>
        </w:rPr>
        <w:t xml:space="preserve"> </w:t>
      </w:r>
      <w:r w:rsidRPr="00F3623E">
        <w:rPr>
          <w:rStyle w:val="Emphasis"/>
        </w:rPr>
        <w:t>We are aware of this thing called racial capitalism and that, as Jodi Melamed says, “</w:t>
      </w:r>
      <w:r w:rsidRPr="00F3623E">
        <w:rPr>
          <w:rStyle w:val="Emphasis"/>
          <w:highlight w:val="cyan"/>
        </w:rPr>
        <w:t>racial capitalism is capitalism.”</w:t>
      </w:r>
      <w:r w:rsidRPr="00F3623E">
        <w:rPr>
          <w:sz w:val="16"/>
        </w:rPr>
        <w:t xml:space="preserve"> And then there is the protest and forced migration rising up on our screens and in the streets all around the world. But writing cannot simply remain what we know as writing if our criticisms and laments are to be much more than poetic gestures and beautiful hauntologies. From (and as) the living remains of communism (our anarchive) </w:t>
      </w:r>
      <w:r w:rsidRPr="00F3623E">
        <w:rPr>
          <w:rStyle w:val="Emphasis"/>
          <w:highlight w:val="cyan"/>
        </w:rPr>
        <w:t>we must seek</w:t>
      </w:r>
      <w:r w:rsidRPr="00F3623E">
        <w:rPr>
          <w:rStyle w:val="Emphasis"/>
        </w:rPr>
        <w:t xml:space="preserve">, and seek practically, </w:t>
      </w:r>
      <w:r w:rsidRPr="00F3623E">
        <w:rPr>
          <w:rStyle w:val="Emphasis"/>
          <w:highlight w:val="cyan"/>
        </w:rPr>
        <w:t>collectivization.</w:t>
      </w:r>
      <w:r w:rsidRPr="00F3623E">
        <w:rPr>
          <w:sz w:val="16"/>
        </w:rPr>
        <w:t xml:space="preserve"> The </w:t>
      </w:r>
      <w:r w:rsidRPr="00F3623E">
        <w:rPr>
          <w:rStyle w:val="StyleUnderline"/>
          <w:highlight w:val="cyan"/>
        </w:rPr>
        <w:t>poetic function</w:t>
      </w:r>
      <w:r w:rsidRPr="00F3623E">
        <w:rPr>
          <w:rStyle w:val="StyleUnderline"/>
        </w:rPr>
        <w:t xml:space="preserve"> of our texts of liberation </w:t>
      </w:r>
      <w:r w:rsidRPr="00F3623E">
        <w:rPr>
          <w:rStyle w:val="StyleUnderline"/>
          <w:highlight w:val="cyan"/>
        </w:rPr>
        <w:t>contains within itself</w:t>
      </w:r>
      <w:r w:rsidRPr="00F3623E">
        <w:rPr>
          <w:rStyle w:val="StyleUnderline"/>
        </w:rPr>
        <w:t xml:space="preserve"> the world-making crystals of </w:t>
      </w:r>
      <w:r w:rsidRPr="00F3623E">
        <w:rPr>
          <w:rStyle w:val="StyleUnderline"/>
          <w:highlight w:val="cyan"/>
        </w:rPr>
        <w:t>radical social change</w:t>
      </w:r>
      <w:r w:rsidRPr="00F3623E">
        <w:rPr>
          <w:sz w:val="16"/>
        </w:rPr>
        <w:t xml:space="preserve">. In preserving the legacies of struggle and the calls for justice by revitalizing them in the present, they already program changes in sensibility and sociality that could change the world. However, </w:t>
      </w:r>
      <w:r w:rsidRPr="00F3623E">
        <w:rPr>
          <w:rStyle w:val="StyleUnderline"/>
          <w:highlight w:val="cyan"/>
        </w:rPr>
        <w:t>much of the disruption</w:t>
      </w:r>
      <w:r w:rsidRPr="00F3623E">
        <w:rPr>
          <w:rStyle w:val="StyleUnderline"/>
        </w:rPr>
        <w:t xml:space="preserve"> created by these programs </w:t>
      </w:r>
      <w:r w:rsidRPr="00F3623E">
        <w:rPr>
          <w:rStyle w:val="StyleUnderline"/>
          <w:highlight w:val="cyan"/>
        </w:rPr>
        <w:t>is enclosed by the media-environment</w:t>
      </w:r>
      <w:r w:rsidRPr="00F3623E">
        <w:rPr>
          <w:rStyle w:val="StyleUnderline"/>
        </w:rPr>
        <w:t xml:space="preserve">, which is to say the </w:t>
      </w:r>
      <w:r w:rsidRPr="00F3623E">
        <w:rPr>
          <w:rStyle w:val="StyleUnderline"/>
          <w:highlight w:val="cyan"/>
        </w:rPr>
        <w:t>semiotic and financial limits imposed by capitalist hegemony</w:t>
      </w:r>
      <w:r w:rsidRPr="00F3623E">
        <w:rPr>
          <w:rStyle w:val="StyleUnderline"/>
        </w:rPr>
        <w:t>.</w:t>
      </w:r>
      <w:r w:rsidRPr="00F3623E">
        <w:rPr>
          <w:sz w:val="16"/>
        </w:rPr>
        <w:t xml:space="preserve"> The </w:t>
      </w:r>
      <w:r w:rsidRPr="00F3623E">
        <w:rPr>
          <w:rStyle w:val="Emphasis"/>
          <w:highlight w:val="cyan"/>
        </w:rPr>
        <w:t>collectivization of the means and media of production</w:t>
      </w:r>
      <w:r w:rsidRPr="00F3623E">
        <w:rPr>
          <w:rStyle w:val="StyleUnderline"/>
          <w:highlight w:val="cyan"/>
        </w:rPr>
        <w:t>,</w:t>
      </w:r>
      <w:r w:rsidRPr="00F3623E">
        <w:rPr>
          <w:rStyle w:val="StyleUnderline"/>
        </w:rPr>
        <w:t xml:space="preserve"> and for now let’s also say a redistributing of risk</w:t>
      </w:r>
      <w:r w:rsidRPr="00F3623E">
        <w:rPr>
          <w:sz w:val="16"/>
        </w:rPr>
        <w:t xml:space="preserve"> (and reward) </w:t>
      </w:r>
      <w:r w:rsidRPr="00F3623E">
        <w:rPr>
          <w:rStyle w:val="StyleUnderline"/>
        </w:rPr>
        <w:t>by collectivizing, democratizing and communizing the authorship of the terms of value</w:t>
      </w:r>
      <w:r w:rsidRPr="00F3623E">
        <w:rPr>
          <w:sz w:val="16"/>
        </w:rPr>
        <w:t xml:space="preserve"> (yes, the terms), which means, precisely, its expressions, its abstractions, its codes </w:t>
      </w:r>
      <w:r w:rsidRPr="00F3623E">
        <w:rPr>
          <w:rStyle w:val="Emphasis"/>
          <w:highlight w:val="cyan"/>
        </w:rPr>
        <w:t>becomes the fundamental political challenge of the 21st century</w:t>
      </w:r>
      <w:r w:rsidRPr="00F3623E">
        <w:rPr>
          <w:sz w:val="16"/>
        </w:rPr>
        <w:t xml:space="preserve">. We seek to intervene in systems of accounting and of account and the forms of numeracy that inform, encode, and functionalize expression. </w:t>
      </w:r>
      <w:r w:rsidRPr="00F3623E">
        <w:rPr>
          <w:rStyle w:val="StyleUnderline"/>
        </w:rPr>
        <w:t>We must explore the integrated circuits between expressivity and the registration, archivization and functionalization of all forms of writing in the social.</w:t>
      </w:r>
      <w:r w:rsidRPr="00F3623E">
        <w:rPr>
          <w:sz w:val="16"/>
        </w:rPr>
        <w:t xml:space="preserve"> For some of us, it may be difficult to understand dollars, RMB, Euros, Pesos and Rubles as forms of writing, units of account inscribed on media, capable of producing state changes in ledgers, just as it is sometimes difficult to remember that computation is also writing—algorithmic writing—1s and 0s registered and erased according to rulesets.</w:t>
      </w:r>
    </w:p>
    <w:p w14:paraId="7B701188" w14:textId="77777777" w:rsidR="00594684" w:rsidRDefault="00594684" w:rsidP="00594684">
      <w:pPr>
        <w:pStyle w:val="Heading3"/>
        <w:rPr>
          <w:rFonts w:cs="Calibri"/>
          <w:color w:val="000000" w:themeColor="text1"/>
        </w:rPr>
      </w:pPr>
      <w:r>
        <w:rPr>
          <w:rFonts w:cs="Calibri"/>
          <w:color w:val="000000" w:themeColor="text1"/>
        </w:rPr>
        <w:t xml:space="preserve">2NC --- Comrade </w:t>
      </w:r>
    </w:p>
    <w:p w14:paraId="155D9043" w14:textId="77777777" w:rsidR="00594684" w:rsidRPr="006E22ED" w:rsidRDefault="00594684" w:rsidP="00594684">
      <w:pPr>
        <w:pStyle w:val="Heading4"/>
      </w:pPr>
      <w:r>
        <w:t xml:space="preserve">The alternative’s unification against racial capitalism builds black collectivized comradeship that circumvents the violent technologies of racial capitalism. </w:t>
      </w:r>
    </w:p>
    <w:p w14:paraId="41740593" w14:textId="77777777" w:rsidR="00594684" w:rsidRPr="00AE1C3F" w:rsidRDefault="00594684" w:rsidP="00594684">
      <w:r w:rsidRPr="003A48B7">
        <w:rPr>
          <w:rFonts w:eastAsiaTheme="majorEastAsia" w:cstheme="majorBidi"/>
          <w:b/>
          <w:bCs/>
          <w:sz w:val="26"/>
          <w:szCs w:val="26"/>
        </w:rPr>
        <w:t>Atkinson 19</w:t>
      </w:r>
      <w:r>
        <w:t>, Olivia Atkinson, political science at University of Orgeon “Dean, Jodi. (2019), Comrade: An Essay on Political Belonging. New York: Verso Books, DOI: https:// doi.org/10.21061/spectra. v8i2.183 ila1</w:t>
      </w:r>
    </w:p>
    <w:p w14:paraId="1B06AAD3" w14:textId="77777777" w:rsidR="00594684" w:rsidRDefault="00594684" w:rsidP="00594684">
      <w:pPr>
        <w:rPr>
          <w:sz w:val="14"/>
        </w:rPr>
      </w:pPr>
      <w:r w:rsidRPr="002E1055">
        <w:rPr>
          <w:sz w:val="14"/>
        </w:rPr>
        <w:t xml:space="preserve">Jodi Dean’s Comrade: An Essay on Political Belonging positions the word comrade against the popular term ally. Dean argues that the idea of the comrade is more collective than ally, which focuses on individual identity. </w:t>
      </w:r>
      <w:r w:rsidRPr="000520EF">
        <w:rPr>
          <w:rStyle w:val="StyleUnderline"/>
        </w:rPr>
        <w:t xml:space="preserve">Contrary to stereotypes of the comrade figure as only a white male one, Dean traces the </w:t>
      </w:r>
      <w:r w:rsidRPr="002E1055">
        <w:rPr>
          <w:rStyle w:val="StyleUnderline"/>
        </w:rPr>
        <w:t>rich history of women and comrades of color in the communist movement</w:t>
      </w:r>
      <w:r w:rsidRPr="000520EF">
        <w:rPr>
          <w:rStyle w:val="StyleUnderline"/>
        </w:rPr>
        <w:t>.</w:t>
      </w:r>
      <w:r w:rsidRPr="002E1055">
        <w:rPr>
          <w:sz w:val="14"/>
        </w:rPr>
        <w:t xml:space="preserve"> She reasons that what binds comrades together is not based on shared identity, but rather the action of a shared struggle. In this short work, Jodi Dean offers a theory of the comrade: a figure she sets forth as necessary for building a new politics on the Left. Layered with historical accounts of the Communist Party USA (CPUSA), Dean argues </w:t>
      </w:r>
      <w:r w:rsidRPr="002E1055">
        <w:rPr>
          <w:rStyle w:val="StyleUnderline"/>
          <w:highlight w:val="yellow"/>
        </w:rPr>
        <w:t>the figure of the comrade can combat</w:t>
      </w:r>
      <w:r w:rsidRPr="002E1055">
        <w:rPr>
          <w:sz w:val="14"/>
        </w:rPr>
        <w:t xml:space="preserve"> the Left’s antipathy of the party form (a form Dean sees as necessary to politics), the individualized focus of identity politics, and </w:t>
      </w:r>
      <w:r w:rsidRPr="002E1055">
        <w:rPr>
          <w:rStyle w:val="StyleUnderline"/>
          <w:highlight w:val="yellow"/>
        </w:rPr>
        <w:t>the larger structures of neoliberal capitalism</w:t>
      </w:r>
      <w:r w:rsidRPr="002E1055">
        <w:rPr>
          <w:sz w:val="14"/>
        </w:rPr>
        <w:t xml:space="preserve">. Her work suggests that the political horizon of the Left must be built on collective struggle, and one way to make this return to the collective is through the figure of the comrade. In Chapter 1, Dean lays out the conceptual bounds of the comrade and distinguishes it from other forms of association. Defining the comrade as “a generic figure for the political relation between those on the same side of a political struggle,”1 Dean argues the comrade carries with it a certain set of expectations – “Comrades have to be able to count on each other even when we don’t like each other and even when we disagree”.2 The comrade decenters the individualized focus that other words of relation or association carry with them. Positioning the comrade against the popularized term “ally,” Dean’s theory of comradeship offers a more concrete path to political change. Since allyship is hyper-identity focused and targets the individual via self-help style guides and tutorials, it misses the larger structural issues at play and positions politics as singularly situated at the individual level. Allyship as a form to fight oppression is politically vacuous. Dean suggests </w:t>
      </w:r>
      <w:r w:rsidRPr="00AE1C3F">
        <w:rPr>
          <w:rStyle w:val="StyleUnderline"/>
        </w:rPr>
        <w:t xml:space="preserve">the figure of the comrade is more </w:t>
      </w:r>
      <w:r w:rsidRPr="002E1055">
        <w:rPr>
          <w:rStyle w:val="StyleUnderline"/>
          <w:highlight w:val="yellow"/>
        </w:rPr>
        <w:t>politically useful because it is grounded in sameness and genericity</w:t>
      </w:r>
      <w:r w:rsidRPr="00AE1C3F">
        <w:rPr>
          <w:rStyle w:val="StyleUnderline"/>
        </w:rPr>
        <w:t>.</w:t>
      </w:r>
      <w:r>
        <w:rPr>
          <w:rStyle w:val="StyleUnderline"/>
        </w:rPr>
        <w:t xml:space="preserve"> </w:t>
      </w:r>
      <w:r w:rsidRPr="002E1055">
        <w:rPr>
          <w:sz w:val="14"/>
        </w:rPr>
        <w:t xml:space="preserve">Dean goes on to explain the importance of the generic comrade figure in Chapter 2. Using a speculative-composite methodology, Dean mines the history of </w:t>
      </w:r>
      <w:r w:rsidRPr="00AE1C3F">
        <w:rPr>
          <w:rStyle w:val="StyleUnderline"/>
        </w:rPr>
        <w:t xml:space="preserve">communism to construct </w:t>
      </w:r>
      <w:r w:rsidRPr="002E1055">
        <w:rPr>
          <w:rStyle w:val="StyleUnderline"/>
          <w:highlight w:val="yellow"/>
        </w:rPr>
        <w:t>examples that provide moments of “past hopes and old lessons” that can be used under the current conditions of patriarchal racial capitalism</w:t>
      </w:r>
      <w:r w:rsidRPr="00AE1C3F">
        <w:rPr>
          <w:rStyle w:val="StyleUnderline"/>
        </w:rPr>
        <w:t>.</w:t>
      </w:r>
      <w:r w:rsidRPr="002E1055">
        <w:rPr>
          <w:sz w:val="14"/>
        </w:rPr>
        <w:t xml:space="preserve">3 Here, Dean spends some time responding to worries that the comrade evokes ideas of and privileges a white, masculine figure. These constructions, Dean argues, ignores the </w:t>
      </w:r>
      <w:r w:rsidRPr="002E1055">
        <w:rPr>
          <w:rStyle w:val="StyleUnderline"/>
          <w:highlight w:val="yellow"/>
        </w:rPr>
        <w:t xml:space="preserve">rich history of communism and the work of women comrades and </w:t>
      </w:r>
      <w:r w:rsidRPr="002E1055">
        <w:rPr>
          <w:rStyle w:val="StyleUnderline"/>
        </w:rPr>
        <w:t xml:space="preserve">comrades of color (particularly </w:t>
      </w:r>
      <w:r w:rsidRPr="002E1055">
        <w:rPr>
          <w:rStyle w:val="StyleUnderline"/>
          <w:highlight w:val="yellow"/>
        </w:rPr>
        <w:t>Black comrades)</w:t>
      </w:r>
      <w:r w:rsidRPr="00AE1C3F">
        <w:rPr>
          <w:rStyle w:val="StyleUnderline"/>
        </w:rPr>
        <w:t xml:space="preserve"> in the communist movement.</w:t>
      </w:r>
      <w:r w:rsidRPr="002E1055">
        <w:rPr>
          <w:sz w:val="14"/>
        </w:rPr>
        <w:t xml:space="preserve"> Thus, the sameness and genericity important for the figure of the comrade does not erase difference, but rather “provides a container indifferent to its contents.”4 A form opposed to the current hyper-focus on identity and the individual, the comrade is a relation that entails taking a side in a struggle. What binds comrades together, then, is not a shared identity or positionality, but a shared commitment to a political struggle. In the age of online allyship and activism, the comrade offers a different path forward. In the past year, Instagram and Twitter feeds have been filled with aesthetically pleasing how-to guides on allyship and lessons on social justice. While potentially informative and useful, Dean argues this approach to political struggle is amorphous, not grounded in concrete action, and politically inadequate. The comrade grounds collective struggle in a sameness that works against the siloing effect of individualized activism. Chapter 3 lays out the four theses of the comrade: 1) the comrade names a relation characterized by sameness, equality, and solidarity; 2) anyone but not everyone can be a comrade; 3) the Individual (as a locus of identity) is the “Other” of the comrade; and 4) the relation between comrades is mediated by a fidelity to a truth. </w:t>
      </w:r>
      <w:r w:rsidRPr="00AE1C3F">
        <w:rPr>
          <w:rStyle w:val="StyleUnderline"/>
        </w:rPr>
        <w:t xml:space="preserve">The equality of the comrade is grounded in a relation </w:t>
      </w:r>
      <w:r w:rsidRPr="002E1055">
        <w:rPr>
          <w:rStyle w:val="StyleUnderline"/>
          <w:highlight w:val="yellow"/>
        </w:rPr>
        <w:t>that cuts through the hierarchical ordering based on race, sex, gender, and</w:t>
      </w:r>
      <w:r w:rsidRPr="002E1055">
        <w:rPr>
          <w:rStyle w:val="StyleUnderline"/>
        </w:rPr>
        <w:t xml:space="preserve">/or </w:t>
      </w:r>
      <w:r w:rsidRPr="002E1055">
        <w:rPr>
          <w:rStyle w:val="StyleUnderline"/>
          <w:highlight w:val="yellow"/>
        </w:rPr>
        <w:t>class in patriarchal capitalist societies</w:t>
      </w:r>
      <w:r w:rsidRPr="00AE1C3F">
        <w:rPr>
          <w:rStyle w:val="StyleUnderline"/>
        </w:rPr>
        <w:t>.</w:t>
      </w:r>
      <w:r w:rsidRPr="002E1055">
        <w:rPr>
          <w:sz w:val="14"/>
        </w:rPr>
        <w:t xml:space="preserve"> Equality in comradeship is rooted in solidarity; comrades are equal because they are on the same side and share the same struggle. Theses 2 and 3 extend and expand notions of the generic comrade. It is not rooted in a particular identity; thus, anyone can be a comrade. Since comradeship entails taking a side, not everyone can/will be a comrade. Finally, what binds comrades together is “fidelity to the emancipatory egalitarian struggle for communism.”5 Dean also describes four characteristics of the comrade: discipline, joy, enthusiasm, and courage. Because the comrade is bounded by party structure, the party provides discipline that helps direct its comrades. This discipline enables an “intense collectivity” that allows “comrades [to] do the impossible.”6 Comrades experience joy through this “sense of collective invincibility.”7 This then leads to enthusiasm for the collective work – “Enthusiasm is the surplus that collective discipline generates.”8 Above all, comrades are courageous, willing to submit themselves to critique and to constant learning and study that is necessary for collective political work. Dean concludes the book by considering the reasons one decides to no longer be a comrade. Providing four scenarios—expulsion, resignation, drift, and the end of the world—Dean details different circumstances that may lead one to leave the party and end their relationship as a comrade. Dean provides these scenarios of failure as moments of learning. As she reminds readers, “failures happen,” but that does not mean one should not begin.9 The possibility of failure should not foreclose starting. Speaking to skeptics on the Left, Dean argues the </w:t>
      </w:r>
      <w:r w:rsidRPr="002E1055">
        <w:rPr>
          <w:rStyle w:val="StyleUnderline"/>
          <w:highlight w:val="yellow"/>
        </w:rPr>
        <w:t>organization of the party and comradeship is necessary to combat capitalism</w:t>
      </w:r>
      <w:r w:rsidRPr="002E1055">
        <w:rPr>
          <w:sz w:val="14"/>
        </w:rPr>
        <w:t xml:space="preserve">. It is </w:t>
      </w:r>
      <w:r w:rsidRPr="00AE1C3F">
        <w:rPr>
          <w:rStyle w:val="StyleUnderline"/>
        </w:rPr>
        <w:t xml:space="preserve">only </w:t>
      </w:r>
      <w:r w:rsidRPr="002E1055">
        <w:rPr>
          <w:rStyle w:val="StyleUnderline"/>
          <w:highlight w:val="yellow"/>
        </w:rPr>
        <w:t>through belonging and collective organizing that substantial political change can be won</w:t>
      </w:r>
      <w:r w:rsidRPr="00AE1C3F">
        <w:rPr>
          <w:rStyle w:val="StyleUnderline"/>
        </w:rPr>
        <w:t xml:space="preserve">. Discipline and organization also combat the effects of neoliberalism on the individual and </w:t>
      </w:r>
      <w:r w:rsidRPr="002E1055">
        <w:rPr>
          <w:rStyle w:val="StyleUnderline"/>
          <w:highlight w:val="yellow"/>
        </w:rPr>
        <w:t>provide</w:t>
      </w:r>
      <w:r w:rsidRPr="00AE1C3F">
        <w:rPr>
          <w:rStyle w:val="StyleUnderline"/>
        </w:rPr>
        <w:t xml:space="preserve"> them with a </w:t>
      </w:r>
      <w:r w:rsidRPr="002E1055">
        <w:rPr>
          <w:rStyle w:val="StyleUnderline"/>
          <w:highlight w:val="yellow"/>
        </w:rPr>
        <w:t>necessary framework to organize individuals who are exhausted, overworked, underpaid, lack resources</w:t>
      </w:r>
      <w:r w:rsidRPr="002E1055">
        <w:rPr>
          <w:sz w:val="14"/>
        </w:rPr>
        <w:t>, and so on. Dean’s figure of the comrade is timely given the summer of protests sparked by the police murder of George Floyd. The moment seems ripe for those of the Left to take up Dean’s call to build a collective movement centered around the figure of the comrade. As calls to identity increasingly ring hollow</w:t>
      </w:r>
      <w:r w:rsidRPr="00AE1C3F">
        <w:rPr>
          <w:rStyle w:val="StyleUnderline"/>
        </w:rPr>
        <w:t xml:space="preserve">, </w:t>
      </w:r>
      <w:r w:rsidRPr="002E1055">
        <w:rPr>
          <w:rStyle w:val="StyleUnderline"/>
          <w:highlight w:val="yellow"/>
        </w:rPr>
        <w:t>the comrade provides fertile ground for taking seriously collective organizing that can combat systems of racial capitalism</w:t>
      </w:r>
      <w:r w:rsidRPr="002E1055">
        <w:rPr>
          <w:sz w:val="14"/>
        </w:rPr>
        <w:t xml:space="preserve">. Unlike shareable Instagram images with easy “how-to” guides on allyship, </w:t>
      </w:r>
      <w:r w:rsidRPr="00AE1C3F">
        <w:rPr>
          <w:rStyle w:val="StyleUnderline"/>
        </w:rPr>
        <w:t xml:space="preserve">the comrade </w:t>
      </w:r>
      <w:r w:rsidRPr="002E1055">
        <w:rPr>
          <w:rStyle w:val="StyleUnderline"/>
          <w:highlight w:val="yellow"/>
        </w:rPr>
        <w:t>can solidify the Left in a more concrete way</w:t>
      </w:r>
      <w:r w:rsidRPr="00AE1C3F">
        <w:rPr>
          <w:rStyle w:val="StyleUnderline"/>
        </w:rPr>
        <w:t>. Given the last year of the Covid-19 pandemic, the increasingly intensifying racial tension due to state sanctioned violence, and the isolation and exhaustion that comes from living and surviving in a neoliberal capitalist regime, Dean’s comrade reminds us that “sometimes just knowing that we have comrades who share our commitments, our joys, and our efforts to learn from defeats makes political work possible where it was not before.”</w:t>
      </w:r>
      <w:r w:rsidRPr="002E1055">
        <w:rPr>
          <w:sz w:val="14"/>
        </w:rPr>
        <w:t xml:space="preserve">10 In essence, Dean’s work is a timely read that provides those on the Left with </w:t>
      </w:r>
      <w:r w:rsidRPr="002E1055">
        <w:rPr>
          <w:rStyle w:val="StyleUnderline"/>
          <w:highlight w:val="yellow"/>
        </w:rPr>
        <w:t>actionable ways to move forward and organize</w:t>
      </w:r>
      <w:r w:rsidRPr="002E1055">
        <w:rPr>
          <w:sz w:val="14"/>
        </w:rPr>
        <w:t>. It speaks to old debates about sameness and difference, but situates them in the current moment of increasing individualization. As any good theoretical work should, it leaves readers with tangible ideas on why and how the figure of the comrade should become our new figure of political belonging.</w:t>
      </w:r>
    </w:p>
    <w:p w14:paraId="69D432FF" w14:textId="77777777" w:rsidR="00594684" w:rsidRPr="006E22ED" w:rsidRDefault="00594684" w:rsidP="00594684"/>
    <w:p w14:paraId="6E4DEEF0" w14:textId="018A4EED" w:rsidR="00594684" w:rsidRDefault="00594684" w:rsidP="00594684">
      <w:pPr>
        <w:pStyle w:val="Heading3"/>
      </w:pPr>
      <w:r>
        <w:t>2NC --- Materiality</w:t>
      </w:r>
    </w:p>
    <w:p w14:paraId="4107BC2B" w14:textId="77777777" w:rsidR="00594684" w:rsidRDefault="00594684" w:rsidP="00594684">
      <w:pPr>
        <w:pStyle w:val="Heading4"/>
      </w:pPr>
      <w:r>
        <w:t xml:space="preserve">Materiality is key to disrupt algorithmic forms of governmentality. </w:t>
      </w:r>
    </w:p>
    <w:p w14:paraId="60CA8B82" w14:textId="77777777" w:rsidR="00594684" w:rsidRPr="00EF1AC2" w:rsidRDefault="00594684" w:rsidP="00594684">
      <w:pPr>
        <w:rPr>
          <w:sz w:val="18"/>
          <w:szCs w:val="18"/>
        </w:rPr>
      </w:pPr>
      <w:r w:rsidRPr="00EF1AC2">
        <w:rPr>
          <w:rStyle w:val="Style13ptBold"/>
        </w:rPr>
        <w:t>Santiago 20</w:t>
      </w:r>
      <w:r>
        <w:t xml:space="preserve"> </w:t>
      </w:r>
      <w:r w:rsidRPr="00EF1AC2">
        <w:rPr>
          <w:sz w:val="18"/>
          <w:szCs w:val="18"/>
        </w:rPr>
        <w:t>(Roberto Santiago de Roock (2020): On the Material Consequences of (Digital)</w:t>
      </w:r>
    </w:p>
    <w:p w14:paraId="5556E021" w14:textId="77777777" w:rsidR="00594684" w:rsidRPr="00EF1AC2" w:rsidRDefault="00594684" w:rsidP="00594684">
      <w:pPr>
        <w:rPr>
          <w:sz w:val="18"/>
          <w:szCs w:val="18"/>
        </w:rPr>
      </w:pPr>
      <w:r w:rsidRPr="00EF1AC2">
        <w:rPr>
          <w:sz w:val="18"/>
          <w:szCs w:val="18"/>
        </w:rPr>
        <w:t>Literacy: Digital Writing With, For, and Against Racial Capitalism, Theory Into Practice, DOI:</w:t>
      </w:r>
    </w:p>
    <w:p w14:paraId="00E12D08" w14:textId="77777777" w:rsidR="00594684" w:rsidRPr="00EF1AC2" w:rsidRDefault="00594684" w:rsidP="00594684">
      <w:pPr>
        <w:rPr>
          <w:sz w:val="18"/>
          <w:szCs w:val="18"/>
        </w:rPr>
      </w:pPr>
      <w:r w:rsidRPr="00EF1AC2">
        <w:rPr>
          <w:sz w:val="18"/>
          <w:szCs w:val="18"/>
        </w:rPr>
        <w:t>10.1080/00405841.2020.1857128, acc. 7/15/23)//AS</w:t>
      </w:r>
    </w:p>
    <w:p w14:paraId="5989339E" w14:textId="77777777" w:rsidR="00594684" w:rsidRDefault="00594684" w:rsidP="00594684">
      <w:pPr>
        <w:rPr>
          <w:sz w:val="16"/>
        </w:rPr>
      </w:pPr>
      <w:r w:rsidRPr="00FC0D60">
        <w:rPr>
          <w:sz w:val="16"/>
        </w:rPr>
        <w:t xml:space="preserve">Conclusion: Towards critical (abolitionist) design literacy Many have argued for increased focus on youth daily realities, including both their digital lives and also their oppressions faced within and outside of school. These can no longer be seen as separate issues. </w:t>
      </w:r>
      <w:r w:rsidRPr="00FC0D60">
        <w:rPr>
          <w:rStyle w:val="StyleUnderline"/>
          <w:highlight w:val="green"/>
        </w:rPr>
        <w:t xml:space="preserve">Going </w:t>
      </w:r>
      <w:r w:rsidRPr="00FC0D60">
        <w:rPr>
          <w:rStyle w:val="Emphasis"/>
          <w:highlight w:val="green"/>
        </w:rPr>
        <w:t>beyond</w:t>
      </w:r>
      <w:r w:rsidRPr="003A7CBE">
        <w:rPr>
          <w:rStyle w:val="StyleUnderline"/>
        </w:rPr>
        <w:t xml:space="preserve"> a focus on the </w:t>
      </w:r>
      <w:r w:rsidRPr="00FC0D60">
        <w:rPr>
          <w:rStyle w:val="Emphasis"/>
        </w:rPr>
        <w:t xml:space="preserve">micro, on </w:t>
      </w:r>
      <w:r w:rsidRPr="00FC0D60">
        <w:rPr>
          <w:rStyle w:val="Emphasis"/>
          <w:highlight w:val="green"/>
        </w:rPr>
        <w:t>subjectivities</w:t>
      </w:r>
      <w:r w:rsidRPr="003A7CBE">
        <w:rPr>
          <w:rStyle w:val="StyleUnderline"/>
        </w:rPr>
        <w:t xml:space="preserve">, and on individual identity development or expression </w:t>
      </w:r>
      <w:r w:rsidRPr="00FC0D60">
        <w:rPr>
          <w:rStyle w:val="StyleUnderline"/>
          <w:highlight w:val="green"/>
        </w:rPr>
        <w:t xml:space="preserve">as </w:t>
      </w:r>
      <w:r w:rsidRPr="00FC0D60">
        <w:rPr>
          <w:rStyle w:val="Emphasis"/>
          <w:highlight w:val="green"/>
        </w:rPr>
        <w:t>primary avenues of social justice</w:t>
      </w:r>
      <w:r w:rsidRPr="00FC0D60">
        <w:rPr>
          <w:rStyle w:val="StyleUnderline"/>
          <w:highlight w:val="green"/>
        </w:rPr>
        <w:t xml:space="preserve"> will</w:t>
      </w:r>
      <w:r w:rsidRPr="003A7CBE">
        <w:rPr>
          <w:rStyle w:val="StyleUnderline"/>
        </w:rPr>
        <w:t xml:space="preserve"> better </w:t>
      </w:r>
      <w:r w:rsidRPr="00FC0D60">
        <w:rPr>
          <w:rStyle w:val="StyleUnderline"/>
          <w:highlight w:val="green"/>
        </w:rPr>
        <w:t>enable us to mount critiques of</w:t>
      </w:r>
      <w:r w:rsidRPr="003A7CBE">
        <w:rPr>
          <w:rStyle w:val="StyleUnderline"/>
        </w:rPr>
        <w:t xml:space="preserve"> the </w:t>
      </w:r>
      <w:r w:rsidRPr="00FC0D60">
        <w:rPr>
          <w:rStyle w:val="StyleUnderline"/>
          <w:highlight w:val="green"/>
        </w:rPr>
        <w:t>sociopolitical</w:t>
      </w:r>
      <w:r w:rsidRPr="003A7CBE">
        <w:rPr>
          <w:rStyle w:val="StyleUnderline"/>
        </w:rPr>
        <w:t xml:space="preserve"> and enact social justice pedagogies </w:t>
      </w:r>
      <w:r w:rsidRPr="00FC0D60">
        <w:rPr>
          <w:rStyle w:val="Emphasis"/>
          <w:highlight w:val="green"/>
        </w:rPr>
        <w:t>outside of racial technocapitalist</w:t>
      </w:r>
      <w:r w:rsidRPr="003A7CBE">
        <w:rPr>
          <w:rStyle w:val="StyleUnderline"/>
        </w:rPr>
        <w:t xml:space="preserve"> (neoliberal) </w:t>
      </w:r>
      <w:r w:rsidRPr="00FC0D60">
        <w:rPr>
          <w:rStyle w:val="Emphasis"/>
          <w:highlight w:val="green"/>
        </w:rPr>
        <w:t>frameworks</w:t>
      </w:r>
      <w:r w:rsidRPr="00FC0D60">
        <w:rPr>
          <w:sz w:val="16"/>
        </w:rPr>
        <w:t xml:space="preserve">, especially when it comes to technology. </w:t>
      </w:r>
      <w:r w:rsidRPr="003A7CBE">
        <w:rPr>
          <w:rStyle w:val="StyleUnderline"/>
        </w:rPr>
        <w:t xml:space="preserve">We should question if </w:t>
      </w:r>
      <w:r w:rsidRPr="00FC0D60">
        <w:rPr>
          <w:rStyle w:val="Emphasis"/>
        </w:rPr>
        <w:t>individual empowerment</w:t>
      </w:r>
      <w:r w:rsidRPr="003A7CBE">
        <w:rPr>
          <w:rStyle w:val="StyleUnderline"/>
        </w:rPr>
        <w:t xml:space="preserve"> really functions as such (O’Connor et al., 2015). Without a broader context, such as I have discussed</w:t>
      </w:r>
      <w:r w:rsidRPr="00FC0D60">
        <w:rPr>
          <w:sz w:val="16"/>
        </w:rPr>
        <w:t xml:space="preserve">, we miss the broader implications of designs. This brings us (as educators, researchers, and human beings) back to the normative question (Luke, 2004): what kind of world are we working towards? </w:t>
      </w:r>
      <w:r w:rsidRPr="00FC0D60">
        <w:rPr>
          <w:rStyle w:val="Emphasis"/>
          <w:highlight w:val="green"/>
        </w:rPr>
        <w:t>Literacy research</w:t>
      </w:r>
      <w:r w:rsidRPr="00FC0D60">
        <w:rPr>
          <w:rStyle w:val="Emphasis"/>
        </w:rPr>
        <w:t xml:space="preserve"> and pedagogy</w:t>
      </w:r>
      <w:r w:rsidRPr="003A7CBE">
        <w:rPr>
          <w:rStyle w:val="StyleUnderline"/>
        </w:rPr>
        <w:t xml:space="preserve"> </w:t>
      </w:r>
      <w:r w:rsidRPr="00FC0D60">
        <w:rPr>
          <w:rStyle w:val="StyleUnderline"/>
          <w:highlight w:val="green"/>
        </w:rPr>
        <w:t>is</w:t>
      </w:r>
      <w:r w:rsidRPr="003A7CBE">
        <w:rPr>
          <w:rStyle w:val="StyleUnderline"/>
        </w:rPr>
        <w:t xml:space="preserve"> the </w:t>
      </w:r>
      <w:r w:rsidRPr="00FC0D60">
        <w:rPr>
          <w:rStyle w:val="Emphasis"/>
          <w:highlight w:val="green"/>
        </w:rPr>
        <w:t>perfect</w:t>
      </w:r>
      <w:r w:rsidRPr="003A7CBE">
        <w:rPr>
          <w:rStyle w:val="StyleUnderline"/>
        </w:rPr>
        <w:t xml:space="preserve"> place </w:t>
      </w:r>
      <w:r w:rsidRPr="00FC0D60">
        <w:rPr>
          <w:rStyle w:val="StyleUnderline"/>
          <w:highlight w:val="green"/>
        </w:rPr>
        <w:t>to undertake</w:t>
      </w:r>
      <w:r w:rsidRPr="003A7CBE">
        <w:rPr>
          <w:rStyle w:val="StyleUnderline"/>
        </w:rPr>
        <w:t xml:space="preserve"> a project examining immediate (and perennial) </w:t>
      </w:r>
      <w:r w:rsidRPr="00FC0D60">
        <w:rPr>
          <w:rStyle w:val="StyleUnderline"/>
          <w:highlight w:val="green"/>
        </w:rPr>
        <w:t>issues of social justice</w:t>
      </w:r>
      <w:r w:rsidRPr="003A7CBE">
        <w:rPr>
          <w:rStyle w:val="StyleUnderline"/>
        </w:rPr>
        <w:t xml:space="preserve"> around technological shifts. </w:t>
      </w:r>
      <w:r w:rsidRPr="00FC0D60">
        <w:rPr>
          <w:rStyle w:val="StyleUnderline"/>
        </w:rPr>
        <w:t>Critical design literacy</w:t>
      </w:r>
      <w:r w:rsidRPr="003A7CBE">
        <w:rPr>
          <w:rStyle w:val="StyleUnderline"/>
        </w:rPr>
        <w:t xml:space="preserve"> is needed as part of all literacy instruction (E. Gee &amp; Aguilera, in press; Soep, 2014). It begins with a </w:t>
      </w:r>
      <w:r w:rsidRPr="00FC0D60">
        <w:rPr>
          <w:rStyle w:val="Emphasis"/>
          <w:highlight w:val="green"/>
        </w:rPr>
        <w:t>critical understanding of designed experiences</w:t>
      </w:r>
      <w:r w:rsidRPr="00FC0D60">
        <w:rPr>
          <w:rStyle w:val="StyleUnderline"/>
          <w:highlight w:val="green"/>
        </w:rPr>
        <w:t xml:space="preserve"> and move to anti-oppressive design justice that is mindful of</w:t>
      </w:r>
      <w:r w:rsidRPr="003A7CBE">
        <w:rPr>
          <w:rStyle w:val="StyleUnderline"/>
        </w:rPr>
        <w:t xml:space="preserve"> the relationship between </w:t>
      </w:r>
      <w:r w:rsidRPr="00FC0D60">
        <w:rPr>
          <w:rStyle w:val="StyleUnderline"/>
          <w:highlight w:val="green"/>
        </w:rPr>
        <w:t>design, power, and social justice</w:t>
      </w:r>
      <w:r w:rsidRPr="003A7CBE">
        <w:rPr>
          <w:rStyle w:val="StyleUnderline"/>
        </w:rPr>
        <w:t xml:space="preserve">, promoting approaches </w:t>
      </w:r>
      <w:r w:rsidRPr="00FC0D60">
        <w:rPr>
          <w:rStyle w:val="StyleUnderline"/>
          <w:highlight w:val="green"/>
        </w:rPr>
        <w:t>led by marginalized communities</w:t>
      </w:r>
      <w:r w:rsidRPr="003A7CBE">
        <w:rPr>
          <w:rStyle w:val="StyleUnderline"/>
        </w:rPr>
        <w:t xml:space="preserve"> that </w:t>
      </w:r>
      <w:r w:rsidRPr="00FC0D60">
        <w:rPr>
          <w:rStyle w:val="Emphasis"/>
          <w:highlight w:val="green"/>
        </w:rPr>
        <w:t>challenge structural inequalities, rather than reproduce them</w:t>
      </w:r>
      <w:r w:rsidRPr="00FC0D60">
        <w:rPr>
          <w:sz w:val="16"/>
        </w:rPr>
        <w:t xml:space="preserve"> (Costanza-Chock, 2020). Abolitionist designs can fight racial hierarchies and work towards solidarity and justice (Benjamin, 2019). </w:t>
      </w:r>
      <w:r w:rsidRPr="00FC0D60">
        <w:rPr>
          <w:rStyle w:val="StyleUnderline"/>
          <w:highlight w:val="green"/>
        </w:rPr>
        <w:t>Students</w:t>
      </w:r>
      <w:r w:rsidRPr="00FC0D60">
        <w:rPr>
          <w:sz w:val="16"/>
        </w:rPr>
        <w:t xml:space="preserve">, particularly marginalized youth, </w:t>
      </w:r>
      <w:r w:rsidRPr="00FC0D60">
        <w:rPr>
          <w:rStyle w:val="StyleUnderline"/>
          <w:highlight w:val="green"/>
        </w:rPr>
        <w:t>need</w:t>
      </w:r>
      <w:r w:rsidRPr="00FC0D60">
        <w:rPr>
          <w:rStyle w:val="StyleUnderline"/>
        </w:rPr>
        <w:t xml:space="preserve"> to be given the </w:t>
      </w:r>
      <w:r w:rsidRPr="00FC0D60">
        <w:rPr>
          <w:rStyle w:val="StyleUnderline"/>
          <w:highlight w:val="green"/>
        </w:rPr>
        <w:t xml:space="preserve">opportunity to </w:t>
      </w:r>
      <w:r w:rsidRPr="00FC0D60">
        <w:rPr>
          <w:rStyle w:val="Emphasis"/>
          <w:highlight w:val="green"/>
        </w:rPr>
        <w:t>design experiences</w:t>
      </w:r>
      <w:r w:rsidRPr="00FC0D60">
        <w:rPr>
          <w:rStyle w:val="StyleUnderline"/>
          <w:highlight w:val="green"/>
        </w:rPr>
        <w:t xml:space="preserve"> for others</w:t>
      </w:r>
      <w:r w:rsidRPr="00FC0D60">
        <w:rPr>
          <w:rStyle w:val="StyleUnderline"/>
        </w:rPr>
        <w:t xml:space="preserve"> in ways that </w:t>
      </w:r>
      <w:r w:rsidRPr="00FC0D60">
        <w:rPr>
          <w:rStyle w:val="Emphasis"/>
          <w:highlight w:val="green"/>
        </w:rPr>
        <w:t>build their understanding of algorithms</w:t>
      </w:r>
      <w:r w:rsidRPr="00FC0D60">
        <w:rPr>
          <w:rStyle w:val="StyleUnderline"/>
        </w:rPr>
        <w:t xml:space="preserve"> if they are to critically confront the increasingly common and commercialized software they face in everyday life, </w:t>
      </w:r>
      <w:r w:rsidRPr="00FC0D60">
        <w:rPr>
          <w:rStyle w:val="StyleUnderline"/>
          <w:highlight w:val="green"/>
        </w:rPr>
        <w:t>developing</w:t>
      </w:r>
      <w:r w:rsidRPr="00FC0D60">
        <w:rPr>
          <w:rStyle w:val="StyleUnderline"/>
        </w:rPr>
        <w:t xml:space="preserve"> “the </w:t>
      </w:r>
      <w:r w:rsidRPr="00FC0D60">
        <w:rPr>
          <w:rStyle w:val="Emphasis"/>
          <w:highlight w:val="green"/>
        </w:rPr>
        <w:t>capacity to speak up</w:t>
      </w:r>
      <w:r w:rsidRPr="00FC0D60">
        <w:rPr>
          <w:rStyle w:val="StyleUnderline"/>
        </w:rPr>
        <w:t>, to negotiate, and to be able to engage critically with the conditions of their working lives”</w:t>
      </w:r>
      <w:r w:rsidRPr="00FC0D60">
        <w:rPr>
          <w:sz w:val="16"/>
        </w:rPr>
        <w:t xml:space="preserve"> (New London Group, 1996, p. 67). I see this as a project appropriate to our times towards liberatory turns in literacy (Anders et al., 2016) “toward unearthing the horizons of ‘unrealized opportunities’ within all human beings” (p. 393) by creating openings for liberatory theory and practice appropriate to the 21st Century</w:t>
      </w:r>
    </w:p>
    <w:p w14:paraId="268B1740" w14:textId="77777777" w:rsidR="00594684" w:rsidRPr="00594684" w:rsidRDefault="00594684" w:rsidP="00594684"/>
    <w:p w14:paraId="064883C8" w14:textId="092D952A" w:rsidR="003D01FA" w:rsidRPr="00F3623E" w:rsidRDefault="003D01FA" w:rsidP="003D01FA">
      <w:pPr>
        <w:pStyle w:val="Heading2"/>
        <w:rPr>
          <w:rFonts w:cs="Calibri"/>
          <w:color w:val="000000" w:themeColor="text1"/>
        </w:rPr>
      </w:pPr>
      <w:r w:rsidRPr="00F3623E">
        <w:rPr>
          <w:rFonts w:cs="Calibri"/>
          <w:color w:val="000000" w:themeColor="text1"/>
        </w:rPr>
        <w:t xml:space="preserve">Permutation </w:t>
      </w:r>
    </w:p>
    <w:p w14:paraId="7B8E176F" w14:textId="5484D0BB" w:rsidR="003D01FA" w:rsidRPr="00F3623E" w:rsidRDefault="003D01FA" w:rsidP="003D01FA">
      <w:pPr>
        <w:pStyle w:val="Heading3"/>
        <w:rPr>
          <w:rFonts w:cs="Calibri"/>
          <w:color w:val="000000" w:themeColor="text1"/>
        </w:rPr>
      </w:pPr>
      <w:r w:rsidRPr="00F3623E">
        <w:rPr>
          <w:rFonts w:cs="Calibri"/>
          <w:color w:val="000000" w:themeColor="text1"/>
        </w:rPr>
        <w:t>2NC --- Permutation</w:t>
      </w:r>
    </w:p>
    <w:p w14:paraId="152606E5" w14:textId="77777777" w:rsidR="003D01FA" w:rsidRPr="00F3623E" w:rsidRDefault="003D01FA" w:rsidP="003D01FA">
      <w:pPr>
        <w:pStyle w:val="Heading4"/>
        <w:rPr>
          <w:rFonts w:cs="Calibri"/>
          <w:color w:val="000000" w:themeColor="text1"/>
        </w:rPr>
      </w:pPr>
      <w:r w:rsidRPr="00F3623E">
        <w:rPr>
          <w:rFonts w:cs="Calibri"/>
          <w:color w:val="000000" w:themeColor="text1"/>
        </w:rPr>
        <w:t>Their market fundamentalism and neutral fairness masks racial hierarchies of the economic systems – political energies must be focused toward the liberation of black and brown people</w:t>
      </w:r>
    </w:p>
    <w:p w14:paraId="6EE3458C" w14:textId="77777777" w:rsidR="003D01FA" w:rsidRPr="00F3623E" w:rsidRDefault="003D01FA" w:rsidP="003D01FA">
      <w:pPr>
        <w:rPr>
          <w:color w:val="000000" w:themeColor="text1"/>
        </w:rPr>
      </w:pPr>
      <w:r w:rsidRPr="00F3623E">
        <w:rPr>
          <w:rStyle w:val="Style13ptBold"/>
          <w:color w:val="000000" w:themeColor="text1"/>
        </w:rPr>
        <w:t>Rahman 20</w:t>
      </w:r>
      <w:r w:rsidRPr="00F3623E">
        <w:rPr>
          <w:color w:val="000000" w:themeColor="text1"/>
        </w:rPr>
        <w:t xml:space="preserve"> (K. Sabeel Rahman, “Dismantle Racial Capitalism”, Project Muse, University of Pennsylvania Press, Volume 67, Number 3, Summer 2020, pp. 108-111, </w:t>
      </w:r>
      <w:hyperlink r:id="rId156" w:history="1">
        <w:r w:rsidRPr="00F3623E">
          <w:rPr>
            <w:rStyle w:val="Hyperlink"/>
            <w:color w:val="000000" w:themeColor="text1"/>
          </w:rPr>
          <w:t>https://muse.jhu.edu/pub/56/article/759447/summary</w:t>
        </w:r>
      </w:hyperlink>
      <w:r w:rsidRPr="00F3623E">
        <w:rPr>
          <w:color w:val="000000" w:themeColor="text1"/>
        </w:rPr>
        <w:t>, acc. 7/9/23)//AS</w:t>
      </w:r>
    </w:p>
    <w:p w14:paraId="1FEFFB35" w14:textId="77777777" w:rsidR="003D01FA" w:rsidRDefault="003D01FA" w:rsidP="003D01FA">
      <w:pPr>
        <w:rPr>
          <w:rStyle w:val="Emphasis"/>
          <w:color w:val="000000" w:themeColor="text1"/>
        </w:rPr>
      </w:pPr>
      <w:r w:rsidRPr="00F3623E">
        <w:rPr>
          <w:rStyle w:val="StyleUnderline"/>
          <w:color w:val="000000" w:themeColor="text1"/>
          <w:highlight w:val="cyan"/>
        </w:rPr>
        <w:t>Black Americans</w:t>
      </w:r>
      <w:r w:rsidRPr="00F3623E">
        <w:rPr>
          <w:rStyle w:val="StyleUnderline"/>
          <w:color w:val="000000" w:themeColor="text1"/>
        </w:rPr>
        <w:t xml:space="preserve"> are </w:t>
      </w:r>
      <w:r w:rsidRPr="00F3623E">
        <w:rPr>
          <w:rStyle w:val="StyleUnderline"/>
          <w:color w:val="000000" w:themeColor="text1"/>
          <w:highlight w:val="cyan"/>
        </w:rPr>
        <w:t>dy</w:t>
      </w:r>
      <w:r w:rsidRPr="00F3623E">
        <w:rPr>
          <w:rStyle w:val="StyleUnderline"/>
          <w:color w:val="000000" w:themeColor="text1"/>
        </w:rPr>
        <w:t xml:space="preserve">ing from COVID-19 at almost </w:t>
      </w:r>
      <w:r w:rsidRPr="00F3623E">
        <w:rPr>
          <w:rStyle w:val="Emphasis"/>
          <w:color w:val="000000" w:themeColor="text1"/>
          <w:highlight w:val="cyan"/>
        </w:rPr>
        <w:t>three times</w:t>
      </w:r>
      <w:r w:rsidRPr="00F3623E">
        <w:rPr>
          <w:rStyle w:val="StyleUnderline"/>
          <w:color w:val="000000" w:themeColor="text1"/>
        </w:rPr>
        <w:t xml:space="preserve"> the </w:t>
      </w:r>
      <w:r w:rsidRPr="00F3623E">
        <w:rPr>
          <w:rStyle w:val="StyleUnderline"/>
          <w:color w:val="000000" w:themeColor="text1"/>
          <w:highlight w:val="cyan"/>
        </w:rPr>
        <w:t>rate of white Americans</w:t>
      </w:r>
      <w:r w:rsidRPr="00F3623E">
        <w:rPr>
          <w:color w:val="000000" w:themeColor="text1"/>
          <w:sz w:val="16"/>
        </w:rPr>
        <w:t xml:space="preserve">. As has been widely noted, </w:t>
      </w:r>
      <w:r w:rsidRPr="00F3623E">
        <w:rPr>
          <w:rStyle w:val="StyleUnderline"/>
          <w:color w:val="000000" w:themeColor="text1"/>
        </w:rPr>
        <w:t xml:space="preserve">black people in this country </w:t>
      </w:r>
      <w:r w:rsidRPr="00F3623E">
        <w:rPr>
          <w:rStyle w:val="StyleUnderline"/>
          <w:color w:val="000000" w:themeColor="text1"/>
          <w:highlight w:val="cyan"/>
        </w:rPr>
        <w:t xml:space="preserve">face a variety of </w:t>
      </w:r>
      <w:r w:rsidRPr="00F3623E">
        <w:rPr>
          <w:rStyle w:val="Emphasis"/>
          <w:color w:val="000000" w:themeColor="text1"/>
          <w:highlight w:val="cyan"/>
        </w:rPr>
        <w:t>systemic public health risks</w:t>
      </w:r>
      <w:r w:rsidRPr="00F3623E">
        <w:rPr>
          <w:rStyle w:val="StyleUnderline"/>
          <w:color w:val="000000" w:themeColor="text1"/>
        </w:rPr>
        <w:t xml:space="preserve">—including higher pollution in neighborhoods </w:t>
      </w:r>
      <w:r w:rsidRPr="00F3623E">
        <w:rPr>
          <w:rStyle w:val="StyleUnderline"/>
          <w:color w:val="000000" w:themeColor="text1"/>
          <w:highlight w:val="cyan"/>
        </w:rPr>
        <w:t>and</w:t>
      </w:r>
      <w:r w:rsidRPr="00F3623E">
        <w:rPr>
          <w:rStyle w:val="StyleUnderline"/>
          <w:color w:val="000000" w:themeColor="text1"/>
        </w:rPr>
        <w:t xml:space="preserve"> greater rates of asthma and heart disease</w:t>
      </w:r>
      <w:r w:rsidRPr="00F3623E">
        <w:rPr>
          <w:color w:val="000000" w:themeColor="text1"/>
          <w:sz w:val="16"/>
        </w:rPr>
        <w:t xml:space="preserve">—that contribute to this </w:t>
      </w:r>
      <w:r w:rsidRPr="00F3623E">
        <w:rPr>
          <w:rStyle w:val="Emphasis"/>
          <w:color w:val="000000" w:themeColor="text1"/>
          <w:highlight w:val="cyan"/>
        </w:rPr>
        <w:t>high fatality rate</w:t>
      </w:r>
      <w:r w:rsidRPr="00F3623E">
        <w:rPr>
          <w:color w:val="000000" w:themeColor="text1"/>
          <w:sz w:val="16"/>
        </w:rPr>
        <w:t xml:space="preserve">. </w:t>
      </w:r>
      <w:r w:rsidRPr="00F3623E">
        <w:rPr>
          <w:rStyle w:val="StyleUnderline"/>
          <w:color w:val="000000" w:themeColor="text1"/>
        </w:rPr>
        <w:t>Black and brown people are also more likely to work in industries like food service, care work, shipping, meatpacking, and farm work</w:t>
      </w:r>
      <w:r w:rsidRPr="00F3623E">
        <w:rPr>
          <w:color w:val="000000" w:themeColor="text1"/>
          <w:sz w:val="16"/>
        </w:rPr>
        <w:t xml:space="preserve">, where </w:t>
      </w:r>
      <w:r w:rsidRPr="00F3623E">
        <w:rPr>
          <w:rStyle w:val="StyleUnderline"/>
          <w:color w:val="000000" w:themeColor="text1"/>
          <w:highlight w:val="cyan"/>
        </w:rPr>
        <w:t>workers</w:t>
      </w:r>
      <w:r w:rsidRPr="00F3623E">
        <w:rPr>
          <w:rStyle w:val="StyleUnderline"/>
          <w:color w:val="000000" w:themeColor="text1"/>
        </w:rPr>
        <w:t xml:space="preserve"> are being </w:t>
      </w:r>
      <w:r w:rsidRPr="00F3623E">
        <w:rPr>
          <w:rStyle w:val="StyleUnderline"/>
          <w:color w:val="000000" w:themeColor="text1"/>
          <w:highlight w:val="cyan"/>
        </w:rPr>
        <w:t>forced to choose</w:t>
      </w:r>
      <w:r w:rsidRPr="00F3623E">
        <w:rPr>
          <w:color w:val="000000" w:themeColor="text1"/>
          <w:sz w:val="16"/>
        </w:rPr>
        <w:t xml:space="preserve"> between their </w:t>
      </w:r>
      <w:r w:rsidRPr="00F3623E">
        <w:rPr>
          <w:rStyle w:val="Emphasis"/>
          <w:color w:val="000000" w:themeColor="text1"/>
          <w:highlight w:val="cyan"/>
        </w:rPr>
        <w:t>lives or their livelihoods</w:t>
      </w:r>
      <w:r w:rsidRPr="00F3623E">
        <w:rPr>
          <w:color w:val="000000" w:themeColor="text1"/>
          <w:sz w:val="16"/>
        </w:rPr>
        <w:t xml:space="preserve">, while wealthier </w:t>
      </w:r>
      <w:r w:rsidRPr="00F3623E">
        <w:rPr>
          <w:rStyle w:val="StyleUnderline"/>
          <w:color w:val="000000" w:themeColor="text1"/>
        </w:rPr>
        <w:t>white-collar workers are better able to shelter and work remotely</w:t>
      </w:r>
      <w:r w:rsidRPr="00F3623E">
        <w:rPr>
          <w:color w:val="000000" w:themeColor="text1"/>
          <w:sz w:val="16"/>
        </w:rPr>
        <w:t xml:space="preserve">. The failures of the </w:t>
      </w:r>
      <w:r w:rsidRPr="00F3623E">
        <w:rPr>
          <w:rStyle w:val="Emphasis"/>
          <w:color w:val="000000" w:themeColor="text1"/>
          <w:highlight w:val="cyan"/>
        </w:rPr>
        <w:t>federal</w:t>
      </w:r>
      <w:r w:rsidRPr="00F3623E">
        <w:rPr>
          <w:rStyle w:val="StyleUnderline"/>
          <w:color w:val="000000" w:themeColor="text1"/>
          <w:highlight w:val="cyan"/>
        </w:rPr>
        <w:t xml:space="preserve"> </w:t>
      </w:r>
      <w:r w:rsidRPr="00F3623E">
        <w:rPr>
          <w:rStyle w:val="Emphasis"/>
          <w:color w:val="000000" w:themeColor="text1"/>
          <w:highlight w:val="cyan"/>
        </w:rPr>
        <w:t>economic response</w:t>
      </w:r>
      <w:r w:rsidRPr="00F3623E">
        <w:rPr>
          <w:rStyle w:val="StyleUnderline"/>
          <w:color w:val="000000" w:themeColor="text1"/>
          <w:highlight w:val="cyan"/>
        </w:rPr>
        <w:t xml:space="preserve"> </w:t>
      </w:r>
      <w:r w:rsidRPr="00F3623E">
        <w:rPr>
          <w:rStyle w:val="Emphasis"/>
          <w:color w:val="000000" w:themeColor="text1"/>
          <w:highlight w:val="cyan"/>
        </w:rPr>
        <w:t>accentuated</w:t>
      </w:r>
      <w:r w:rsidRPr="00F3623E">
        <w:rPr>
          <w:rStyle w:val="StyleUnderline"/>
          <w:color w:val="000000" w:themeColor="text1"/>
          <w:highlight w:val="cyan"/>
        </w:rPr>
        <w:t xml:space="preserve"> these disparities.</w:t>
      </w:r>
      <w:r w:rsidRPr="00F3623E">
        <w:rPr>
          <w:color w:val="000000" w:themeColor="text1"/>
          <w:sz w:val="16"/>
        </w:rPr>
        <w:t xml:space="preserve"> </w:t>
      </w:r>
      <w:r w:rsidRPr="00F3623E">
        <w:rPr>
          <w:rStyle w:val="StyleUnderline"/>
          <w:color w:val="000000" w:themeColor="text1"/>
        </w:rPr>
        <w:t xml:space="preserve">Wealthier and whiter communities gained quick access to Fed funds in money markets, while black and brown businesses were largely </w:t>
      </w:r>
      <w:r w:rsidRPr="00F3623E">
        <w:rPr>
          <w:rStyle w:val="Emphasis"/>
          <w:color w:val="000000" w:themeColor="text1"/>
        </w:rPr>
        <w:t>left out</w:t>
      </w:r>
      <w:r w:rsidRPr="00F3623E">
        <w:rPr>
          <w:rStyle w:val="StyleUnderline"/>
          <w:color w:val="000000" w:themeColor="text1"/>
        </w:rPr>
        <w:t xml:space="preserve"> of the small business Paycheck Protection Program. Though most people received a one-time $1,200 cash support, debt payments and rent are still due</w:t>
      </w:r>
      <w:r w:rsidRPr="00F3623E">
        <w:rPr>
          <w:color w:val="000000" w:themeColor="text1"/>
          <w:sz w:val="16"/>
        </w:rPr>
        <w:t xml:space="preserve">. Working-class families must scratch together money to make these payments, while financiers and landlords retain their revenue streams. The COVID-19 crisis has cast into stark relief what has always been true: the wealth and prosperity of the U.S. economy rests on the labor, and the lives, of black and brown communities. </w:t>
      </w:r>
      <w:r w:rsidRPr="00F3623E">
        <w:rPr>
          <w:rStyle w:val="Emphasis"/>
          <w:color w:val="000000" w:themeColor="text1"/>
          <w:highlight w:val="cyan"/>
        </w:rPr>
        <w:t>Systemic</w:t>
      </w:r>
      <w:r w:rsidRPr="00F3623E">
        <w:rPr>
          <w:rStyle w:val="Emphasis"/>
          <w:color w:val="000000" w:themeColor="text1"/>
        </w:rPr>
        <w:t xml:space="preserve"> racial</w:t>
      </w:r>
      <w:r w:rsidRPr="00F3623E">
        <w:rPr>
          <w:rStyle w:val="StyleUnderline"/>
          <w:color w:val="000000" w:themeColor="text1"/>
        </w:rPr>
        <w:t xml:space="preserve"> </w:t>
      </w:r>
      <w:r w:rsidRPr="00F3623E">
        <w:rPr>
          <w:rStyle w:val="Emphasis"/>
          <w:color w:val="000000" w:themeColor="text1"/>
          <w:highlight w:val="cyan"/>
        </w:rPr>
        <w:t>disparities</w:t>
      </w:r>
      <w:r w:rsidRPr="00F3623E">
        <w:rPr>
          <w:rStyle w:val="StyleUnderline"/>
          <w:color w:val="000000" w:themeColor="text1"/>
        </w:rPr>
        <w:t xml:space="preserve"> of wealth and health</w:t>
      </w:r>
      <w:r w:rsidRPr="00F3623E">
        <w:rPr>
          <w:color w:val="000000" w:themeColor="text1"/>
          <w:sz w:val="16"/>
        </w:rPr>
        <w:t xml:space="preserve"> are </w:t>
      </w:r>
      <w:r w:rsidRPr="00F3623E">
        <w:rPr>
          <w:rStyle w:val="StyleUnderline"/>
          <w:color w:val="000000" w:themeColor="text1"/>
          <w:highlight w:val="cyan"/>
        </w:rPr>
        <w:t>woven</w:t>
      </w:r>
      <w:r w:rsidRPr="00F3623E">
        <w:rPr>
          <w:color w:val="000000" w:themeColor="text1"/>
          <w:sz w:val="16"/>
        </w:rPr>
        <w:t xml:space="preserve"> deeply </w:t>
      </w:r>
      <w:r w:rsidRPr="00F3623E">
        <w:rPr>
          <w:rStyle w:val="StyleUnderline"/>
          <w:color w:val="000000" w:themeColor="text1"/>
          <w:highlight w:val="cyan"/>
        </w:rPr>
        <w:t>into</w:t>
      </w:r>
      <w:r w:rsidRPr="00F3623E">
        <w:rPr>
          <w:color w:val="000000" w:themeColor="text1"/>
          <w:sz w:val="16"/>
        </w:rPr>
        <w:t xml:space="preserve"> the fabric of </w:t>
      </w:r>
      <w:r w:rsidRPr="00F3623E">
        <w:rPr>
          <w:rStyle w:val="Emphasis"/>
          <w:color w:val="000000" w:themeColor="text1"/>
          <w:highlight w:val="cyan"/>
        </w:rPr>
        <w:t>American capitalism</w:t>
      </w:r>
      <w:r w:rsidRPr="00F3623E">
        <w:rPr>
          <w:rStyle w:val="StyleUnderline"/>
          <w:color w:val="000000" w:themeColor="text1"/>
        </w:rPr>
        <w:t xml:space="preserve">. This system of racial capitalism </w:t>
      </w:r>
      <w:r w:rsidRPr="00F3623E">
        <w:rPr>
          <w:rStyle w:val="StyleUnderline"/>
          <w:color w:val="000000" w:themeColor="text1"/>
          <w:highlight w:val="cyan"/>
        </w:rPr>
        <w:t xml:space="preserve">is a result of </w:t>
      </w:r>
      <w:r w:rsidRPr="00F3623E">
        <w:rPr>
          <w:rStyle w:val="Emphasis"/>
          <w:color w:val="000000" w:themeColor="text1"/>
          <w:highlight w:val="cyan"/>
        </w:rPr>
        <w:t>policy choices</w:t>
      </w:r>
      <w:r w:rsidRPr="00F3623E">
        <w:rPr>
          <w:rStyle w:val="StyleUnderline"/>
          <w:color w:val="000000" w:themeColor="text1"/>
          <w:highlight w:val="cyan"/>
        </w:rPr>
        <w:t xml:space="preserve"> that </w:t>
      </w:r>
      <w:r w:rsidRPr="00F3623E">
        <w:rPr>
          <w:rStyle w:val="Emphasis"/>
          <w:color w:val="000000" w:themeColor="text1"/>
          <w:highlight w:val="cyan"/>
        </w:rPr>
        <w:t>structure</w:t>
      </w:r>
      <w:r w:rsidRPr="00F3623E">
        <w:rPr>
          <w:rStyle w:val="StyleUnderline"/>
          <w:color w:val="000000" w:themeColor="text1"/>
          <w:highlight w:val="cyan"/>
        </w:rPr>
        <w:t xml:space="preserve"> our political economy.</w:t>
      </w:r>
      <w:r w:rsidRPr="00F3623E">
        <w:rPr>
          <w:color w:val="000000" w:themeColor="text1"/>
          <w:sz w:val="16"/>
        </w:rPr>
        <w:t xml:space="preserve"> Modern systems of precarious work are rooted in histories of extractive labor models, from Jim Crow to undocumented immigrant labor. </w:t>
      </w:r>
      <w:r w:rsidRPr="00F3623E">
        <w:rPr>
          <w:rStyle w:val="StyleUnderline"/>
          <w:color w:val="000000" w:themeColor="text1"/>
        </w:rPr>
        <w:t>Many black and brown workers were cut out of the twentieth-century New Deal social contract.</w:t>
      </w:r>
      <w:r w:rsidRPr="00F3623E">
        <w:rPr>
          <w:color w:val="000000" w:themeColor="text1"/>
          <w:sz w:val="16"/>
        </w:rPr>
        <w:t xml:space="preserve"> Zoning policies have deliberately concentrated poverty and pollution—and therefore poor health—in black and brown neighborhoods while securing economic gains and class advantage for wealthier and whiter communities. The rise of predatory systems of student and consumer debt paper over the erosion of the safety net and fuel returns for financial interests. The racialization of 108 D issen t · SUMMER 2020 A protester in front of the 3rd Precinct police building while it burns on May 28, 2020, in Minneapolis, Minnesota. (Scott Olson/Getty Images) 109 THE PANDEMIC public goods, from healthcare to welfare to food stamps, has helped drive austerity and the dismantling of the safety net. </w:t>
      </w:r>
      <w:r w:rsidRPr="00F3623E">
        <w:rPr>
          <w:rStyle w:val="StyleUnderline"/>
          <w:color w:val="000000" w:themeColor="text1"/>
          <w:highlight w:val="cyan"/>
        </w:rPr>
        <w:t>These</w:t>
      </w:r>
      <w:r w:rsidRPr="00F3623E">
        <w:rPr>
          <w:rStyle w:val="StyleUnderline"/>
          <w:color w:val="000000" w:themeColor="text1"/>
        </w:rPr>
        <w:t xml:space="preserve"> </w:t>
      </w:r>
      <w:r w:rsidRPr="00F3623E">
        <w:rPr>
          <w:rStyle w:val="StyleUnderline"/>
          <w:color w:val="000000" w:themeColor="text1"/>
          <w:highlight w:val="cyan"/>
        </w:rPr>
        <w:t>policies</w:t>
      </w:r>
      <w:r w:rsidRPr="00F3623E">
        <w:rPr>
          <w:rStyle w:val="StyleUnderline"/>
          <w:color w:val="000000" w:themeColor="text1"/>
        </w:rPr>
        <w:t xml:space="preserve"> are </w:t>
      </w:r>
      <w:r w:rsidRPr="00F3623E">
        <w:rPr>
          <w:rStyle w:val="Emphasis"/>
          <w:color w:val="000000" w:themeColor="text1"/>
          <w:highlight w:val="cyan"/>
        </w:rPr>
        <w:t>sustained</w:t>
      </w:r>
      <w:r w:rsidRPr="00F3623E">
        <w:rPr>
          <w:rStyle w:val="StyleUnderline"/>
          <w:color w:val="000000" w:themeColor="text1"/>
          <w:highlight w:val="cyan"/>
        </w:rPr>
        <w:t xml:space="preserve"> by</w:t>
      </w:r>
      <w:r w:rsidRPr="00F3623E">
        <w:rPr>
          <w:rStyle w:val="StyleUnderline"/>
          <w:color w:val="000000" w:themeColor="text1"/>
        </w:rPr>
        <w:t xml:space="preserve"> a </w:t>
      </w:r>
      <w:r w:rsidRPr="00F3623E">
        <w:rPr>
          <w:rStyle w:val="Emphasis"/>
          <w:color w:val="000000" w:themeColor="text1"/>
          <w:highlight w:val="cyan"/>
        </w:rPr>
        <w:t>set of</w:t>
      </w:r>
      <w:r w:rsidRPr="00F3623E">
        <w:rPr>
          <w:rStyle w:val="Emphasis"/>
          <w:color w:val="000000" w:themeColor="text1"/>
        </w:rPr>
        <w:t xml:space="preserve"> interests and </w:t>
      </w:r>
      <w:r w:rsidRPr="00F3623E">
        <w:rPr>
          <w:rStyle w:val="Emphasis"/>
          <w:color w:val="000000" w:themeColor="text1"/>
          <w:highlight w:val="cyan"/>
        </w:rPr>
        <w:t>ideologies</w:t>
      </w:r>
      <w:r w:rsidRPr="00F3623E">
        <w:rPr>
          <w:rStyle w:val="Emphasis"/>
          <w:color w:val="000000" w:themeColor="text1"/>
        </w:rPr>
        <w:t>.</w:t>
      </w:r>
      <w:r w:rsidRPr="00F3623E">
        <w:rPr>
          <w:color w:val="000000" w:themeColor="text1"/>
          <w:sz w:val="16"/>
        </w:rPr>
        <w:t xml:space="preserve"> </w:t>
      </w:r>
      <w:r w:rsidRPr="00F3623E">
        <w:rPr>
          <w:rStyle w:val="StyleUnderline"/>
          <w:color w:val="000000" w:themeColor="text1"/>
        </w:rPr>
        <w:t>Businesses directly benefit from these extractive economic models. But so too do middle- and upper-class constituencies. An alliance between big business, those hostile to racial integration and the civil rights movement, and anxious and self-interested affluent elites is at the heart of the modern conservative coalition.</w:t>
      </w:r>
      <w:r w:rsidRPr="00F3623E">
        <w:rPr>
          <w:color w:val="000000" w:themeColor="text1"/>
          <w:sz w:val="16"/>
        </w:rPr>
        <w:t xml:space="preserve"> </w:t>
      </w:r>
      <w:r w:rsidRPr="00F3623E">
        <w:rPr>
          <w:rStyle w:val="Emphasis"/>
          <w:color w:val="000000" w:themeColor="text1"/>
          <w:highlight w:val="cyan"/>
        </w:rPr>
        <w:t>These political arrangements</w:t>
      </w:r>
      <w:r w:rsidRPr="00F3623E">
        <w:rPr>
          <w:rStyle w:val="Emphasis"/>
          <w:color w:val="000000" w:themeColor="text1"/>
        </w:rPr>
        <w:t xml:space="preserve"> are </w:t>
      </w:r>
      <w:r w:rsidRPr="00F3623E">
        <w:rPr>
          <w:rStyle w:val="Emphasis"/>
          <w:color w:val="000000" w:themeColor="text1"/>
          <w:highlight w:val="cyan"/>
        </w:rPr>
        <w:t>legitimated by</w:t>
      </w:r>
      <w:r w:rsidRPr="00F3623E">
        <w:rPr>
          <w:rStyle w:val="Emphasis"/>
          <w:color w:val="000000" w:themeColor="text1"/>
        </w:rPr>
        <w:t xml:space="preserve"> market fundamentalism and </w:t>
      </w:r>
      <w:r w:rsidRPr="00F3623E">
        <w:rPr>
          <w:rStyle w:val="Emphasis"/>
          <w:color w:val="000000" w:themeColor="text1"/>
          <w:highlight w:val="cyan"/>
        </w:rPr>
        <w:t>color-blind notions of fairness and neutrality that obfuscate</w:t>
      </w:r>
      <w:r w:rsidRPr="00F3623E">
        <w:rPr>
          <w:rStyle w:val="Emphasis"/>
          <w:color w:val="000000" w:themeColor="text1"/>
        </w:rPr>
        <w:t xml:space="preserve"> the </w:t>
      </w:r>
      <w:r w:rsidRPr="00F3623E">
        <w:rPr>
          <w:rStyle w:val="Emphasis"/>
          <w:color w:val="000000" w:themeColor="text1"/>
          <w:highlight w:val="cyan"/>
        </w:rPr>
        <w:t>deep unfreedom and racial hierarchy of our economic system.</w:t>
      </w:r>
      <w:r w:rsidRPr="00F3623E">
        <w:rPr>
          <w:color w:val="000000" w:themeColor="text1"/>
          <w:sz w:val="16"/>
        </w:rPr>
        <w:t xml:space="preserve"> The COVID-19 crisis exposes the harsh reality of this system. It might also animate a more equitable and inclusive reimagining of our political economy. </w:t>
      </w:r>
      <w:r w:rsidRPr="00F3623E">
        <w:rPr>
          <w:rStyle w:val="StyleUnderline"/>
          <w:color w:val="000000" w:themeColor="text1"/>
          <w:highlight w:val="cyan"/>
        </w:rPr>
        <w:t>We need to direct</w:t>
      </w:r>
      <w:r w:rsidRPr="00F3623E">
        <w:rPr>
          <w:rStyle w:val="StyleUnderline"/>
          <w:color w:val="000000" w:themeColor="text1"/>
        </w:rPr>
        <w:t xml:space="preserve"> our </w:t>
      </w:r>
      <w:r w:rsidRPr="00F3623E">
        <w:rPr>
          <w:rStyle w:val="Emphasis"/>
          <w:color w:val="000000" w:themeColor="text1"/>
          <w:highlight w:val="cyan"/>
        </w:rPr>
        <w:t>political energies</w:t>
      </w:r>
      <w:r w:rsidRPr="00F3623E">
        <w:rPr>
          <w:rStyle w:val="StyleUnderline"/>
          <w:color w:val="000000" w:themeColor="text1"/>
          <w:highlight w:val="cyan"/>
        </w:rPr>
        <w:t xml:space="preserve"> toward the </w:t>
      </w:r>
      <w:r w:rsidRPr="00F3623E">
        <w:rPr>
          <w:rStyle w:val="Emphasis"/>
          <w:color w:val="000000" w:themeColor="text1"/>
          <w:highlight w:val="cyan"/>
        </w:rPr>
        <w:t>liberation</w:t>
      </w:r>
      <w:r w:rsidRPr="00F3623E">
        <w:rPr>
          <w:rStyle w:val="StyleUnderline"/>
          <w:color w:val="000000" w:themeColor="text1"/>
          <w:highlight w:val="cyan"/>
        </w:rPr>
        <w:t xml:space="preserve"> of black and brown people</w:t>
      </w:r>
      <w:r w:rsidRPr="00F3623E">
        <w:rPr>
          <w:rStyle w:val="StyleUnderline"/>
          <w:color w:val="000000" w:themeColor="text1"/>
        </w:rPr>
        <w:t>—</w:t>
      </w:r>
      <w:r w:rsidRPr="00F3623E">
        <w:rPr>
          <w:rStyle w:val="StyleUnderline"/>
          <w:color w:val="000000" w:themeColor="text1"/>
          <w:highlight w:val="cyan"/>
        </w:rPr>
        <w:t>and</w:t>
      </w:r>
      <w:r w:rsidRPr="00F3623E">
        <w:rPr>
          <w:rStyle w:val="StyleUnderline"/>
          <w:color w:val="000000" w:themeColor="text1"/>
        </w:rPr>
        <w:t xml:space="preserve"> in so doing, </w:t>
      </w:r>
      <w:r w:rsidRPr="00F3623E">
        <w:rPr>
          <w:rStyle w:val="StyleUnderline"/>
          <w:color w:val="000000" w:themeColor="text1"/>
          <w:highlight w:val="cyan"/>
        </w:rPr>
        <w:t>secure</w:t>
      </w:r>
      <w:r w:rsidRPr="00F3623E">
        <w:rPr>
          <w:rStyle w:val="StyleUnderline"/>
          <w:color w:val="000000" w:themeColor="text1"/>
        </w:rPr>
        <w:t xml:space="preserve"> the </w:t>
      </w:r>
      <w:r w:rsidRPr="00F3623E">
        <w:rPr>
          <w:rStyle w:val="Emphasis"/>
          <w:color w:val="000000" w:themeColor="text1"/>
          <w:highlight w:val="cyan"/>
        </w:rPr>
        <w:t>liberation for all of us</w:t>
      </w:r>
      <w:r w:rsidRPr="00F3623E">
        <w:rPr>
          <w:rStyle w:val="StyleUnderline"/>
          <w:color w:val="000000" w:themeColor="text1"/>
          <w:highlight w:val="cyan"/>
        </w:rPr>
        <w:t xml:space="preserve"> from the </w:t>
      </w:r>
      <w:r w:rsidRPr="00F3623E">
        <w:rPr>
          <w:rStyle w:val="Emphasis"/>
          <w:color w:val="000000" w:themeColor="text1"/>
          <w:highlight w:val="cyan"/>
        </w:rPr>
        <w:t>inequities of modern capitalism</w:t>
      </w:r>
      <w:r w:rsidRPr="00F3623E">
        <w:rPr>
          <w:rStyle w:val="Emphasis"/>
          <w:color w:val="000000" w:themeColor="text1"/>
        </w:rPr>
        <w:t>.</w:t>
      </w:r>
    </w:p>
    <w:p w14:paraId="6C0701C6" w14:textId="30F9C211" w:rsidR="00740902" w:rsidRDefault="00740902" w:rsidP="00740902">
      <w:pPr>
        <w:pStyle w:val="Heading3"/>
      </w:pPr>
      <w:r>
        <w:t xml:space="preserve">2NC --- Climate </w:t>
      </w:r>
    </w:p>
    <w:p w14:paraId="071C049C" w14:textId="34325527" w:rsidR="00740902" w:rsidRDefault="0054661E" w:rsidP="00740902">
      <w:pPr>
        <w:pStyle w:val="Heading4"/>
      </w:pPr>
      <w:r>
        <w:t>P</w:t>
      </w:r>
      <w:r w:rsidR="00740902">
        <w:t xml:space="preserve">erm fails – the state actively sanctions environmental racism. Failures cannot be resolved by policy and state opposition is key. </w:t>
      </w:r>
    </w:p>
    <w:p w14:paraId="58E99329" w14:textId="77777777" w:rsidR="00740902" w:rsidRDefault="00740902" w:rsidP="00740902">
      <w:pPr>
        <w:rPr>
          <w:sz w:val="14"/>
        </w:rPr>
      </w:pPr>
      <w:r w:rsidRPr="00EF349A">
        <w:rPr>
          <w:rFonts w:eastAsiaTheme="majorEastAsia" w:cstheme="majorBidi"/>
          <w:b/>
          <w:bCs/>
          <w:sz w:val="26"/>
          <w:szCs w:val="26"/>
        </w:rPr>
        <w:t>Pulido 17</w:t>
      </w:r>
      <w:r>
        <w:rPr>
          <w:sz w:val="14"/>
        </w:rPr>
        <w:t xml:space="preserve"> </w:t>
      </w:r>
      <w:r w:rsidRPr="00EF349A">
        <w:rPr>
          <w:sz w:val="14"/>
        </w:rPr>
        <w:t>Laura Pulido</w:t>
      </w:r>
      <w:r>
        <w:rPr>
          <w:sz w:val="14"/>
        </w:rPr>
        <w:t xml:space="preserve">, </w:t>
      </w:r>
      <w:r w:rsidRPr="00EF349A">
        <w:rPr>
          <w:sz w:val="14"/>
        </w:rPr>
        <w:t>May 13, 2016</w:t>
      </w:r>
      <w:r>
        <w:rPr>
          <w:sz w:val="14"/>
        </w:rPr>
        <w:t>, “</w:t>
      </w:r>
      <w:r w:rsidRPr="00EF349A">
        <w:rPr>
          <w:sz w:val="14"/>
        </w:rPr>
        <w:t>Geographies of race and ethnicity II: Environmental racism, racial capitalism and state-sanctioned violence</w:t>
      </w:r>
      <w:r>
        <w:rPr>
          <w:sz w:val="14"/>
        </w:rPr>
        <w:t xml:space="preserve">” </w:t>
      </w:r>
      <w:hyperlink r:id="rId157" w:history="1">
        <w:r w:rsidRPr="00FB487F">
          <w:rPr>
            <w:rStyle w:val="Hyperlink"/>
            <w:sz w:val="14"/>
          </w:rPr>
          <w:t>https://doi.org/10.1177/0309132516646495</w:t>
        </w:r>
      </w:hyperlink>
      <w:r>
        <w:rPr>
          <w:sz w:val="14"/>
        </w:rPr>
        <w:t xml:space="preserve"> ila1</w:t>
      </w:r>
    </w:p>
    <w:p w14:paraId="13BF7878" w14:textId="77777777" w:rsidR="00740902" w:rsidRDefault="00740902" w:rsidP="00740902">
      <w:pPr>
        <w:rPr>
          <w:sz w:val="12"/>
        </w:rPr>
      </w:pPr>
      <w:r w:rsidRPr="00102021">
        <w:rPr>
          <w:sz w:val="12"/>
        </w:rPr>
        <w:t xml:space="preserve">In this report I argue that </w:t>
      </w:r>
      <w:r w:rsidRPr="00A5298F">
        <w:rPr>
          <w:rStyle w:val="StyleUnderline"/>
        </w:rPr>
        <w:t>environmental racism is constituent of racial capitalism</w:t>
      </w:r>
      <w:r w:rsidRPr="00102021">
        <w:rPr>
          <w:sz w:val="12"/>
        </w:rPr>
        <w:t xml:space="preserve">. While </w:t>
      </w:r>
      <w:r w:rsidRPr="00102021">
        <w:rPr>
          <w:rStyle w:val="StyleUnderline"/>
          <w:highlight w:val="yellow"/>
        </w:rPr>
        <w:t>the environmental justice movement</w:t>
      </w:r>
      <w:r w:rsidRPr="00102021">
        <w:rPr>
          <w:sz w:val="12"/>
        </w:rPr>
        <w:t xml:space="preserve"> has been a success on many levels, there is compelling evidence that </w:t>
      </w:r>
      <w:r w:rsidRPr="00A5298F">
        <w:rPr>
          <w:rStyle w:val="StyleUnderline"/>
        </w:rPr>
        <w:t xml:space="preserve">it </w:t>
      </w:r>
      <w:r w:rsidRPr="00102021">
        <w:rPr>
          <w:rStyle w:val="StyleUnderline"/>
          <w:highlight w:val="yellow"/>
        </w:rPr>
        <w:t>has not succeeded in</w:t>
      </w:r>
      <w:r w:rsidRPr="00A5298F">
        <w:rPr>
          <w:rStyle w:val="StyleUnderline"/>
        </w:rPr>
        <w:t xml:space="preserve"> actually </w:t>
      </w:r>
      <w:r w:rsidRPr="00102021">
        <w:rPr>
          <w:rStyle w:val="StyleUnderline"/>
          <w:highlight w:val="yellow"/>
        </w:rPr>
        <w:t>improving the environments of vulnerable communities</w:t>
      </w:r>
      <w:r w:rsidRPr="00102021">
        <w:rPr>
          <w:sz w:val="12"/>
        </w:rPr>
        <w:t xml:space="preserve">. One reason for this is because we are not conceptualizing the problem correctly. I build my argument by first emphasizing the centrality of the production of social difference in creating value. Second, I review how </w:t>
      </w:r>
      <w:r w:rsidRPr="00102021">
        <w:rPr>
          <w:rStyle w:val="StyleUnderline"/>
        </w:rPr>
        <w:t>the devaluation of nonwhite bodies</w:t>
      </w:r>
      <w:r w:rsidRPr="00A5298F">
        <w:rPr>
          <w:rStyle w:val="StyleUnderline"/>
        </w:rPr>
        <w:t xml:space="preserve"> has been incorporated into economic processes and advocate for extending such frameworks to include pollution. And lastly, I turn to the state. If, in fact, environmental racism is constituent of racial capitalism, then this suggests that </w:t>
      </w:r>
      <w:r w:rsidRPr="00102021">
        <w:rPr>
          <w:rStyle w:val="StyleUnderline"/>
          <w:highlight w:val="yellow"/>
        </w:rPr>
        <w:t>activists</w:t>
      </w:r>
      <w:r w:rsidRPr="00A5298F">
        <w:rPr>
          <w:rStyle w:val="StyleUnderline"/>
        </w:rPr>
        <w:t xml:space="preserve"> and researchers </w:t>
      </w:r>
      <w:r w:rsidRPr="00102021">
        <w:rPr>
          <w:rStyle w:val="StyleUnderline"/>
          <w:highlight w:val="yellow"/>
        </w:rPr>
        <w:t>should view the state as a site of contestation</w:t>
      </w:r>
      <w:r w:rsidRPr="00A5298F">
        <w:rPr>
          <w:rStyle w:val="StyleUnderline"/>
        </w:rPr>
        <w:t>, rather than as an ally or neutral force.</w:t>
      </w:r>
      <w:r>
        <w:rPr>
          <w:rStyle w:val="StyleUnderline"/>
        </w:rPr>
        <w:t xml:space="preserve"> </w:t>
      </w:r>
      <w:r w:rsidRPr="00102021">
        <w:rPr>
          <w:sz w:val="12"/>
        </w:rPr>
        <w:t xml:space="preserve">I Introduction We need to rethink environmental racism. The environmental justice (EJ) movement arose in the early 1980s and over the last 35 years activists have succeeded at blocking both new projects and the expansion of existing ones. However, it is questionable if the environments of vulnerable communities have actually improved through EJ. </w:t>
      </w:r>
      <w:r w:rsidRPr="00A5298F">
        <w:rPr>
          <w:rStyle w:val="StyleUnderline"/>
        </w:rPr>
        <w:t xml:space="preserve">There is compelling evidence that </w:t>
      </w:r>
      <w:r w:rsidRPr="00102021">
        <w:rPr>
          <w:rStyle w:val="StyleUnderline"/>
          <w:highlight w:val="yellow"/>
        </w:rPr>
        <w:t>environmental disparities between white and nonwhite communities</w:t>
      </w:r>
      <w:r w:rsidRPr="00A5298F">
        <w:rPr>
          <w:rStyle w:val="StyleUnderline"/>
        </w:rPr>
        <w:t xml:space="preserve">, what I call the environmental racism gap, have not diminished and that the situation may </w:t>
      </w:r>
      <w:r w:rsidRPr="00102021">
        <w:rPr>
          <w:rStyle w:val="StyleUnderline"/>
          <w:highlight w:val="yellow"/>
        </w:rPr>
        <w:t>have worsened</w:t>
      </w:r>
      <w:r w:rsidRPr="00102021">
        <w:rPr>
          <w:sz w:val="12"/>
        </w:rPr>
        <w:t xml:space="preserve"> (Bullard et al., 2007). EJ scholars have hinted at why the movement has failed to achieve substantive results, including industry capture of the state (Faber, 2008; Lievanos, 2012; Holifield, 2007); </w:t>
      </w:r>
      <w:r w:rsidRPr="00102021">
        <w:rPr>
          <w:rStyle w:val="StyleUnderline"/>
          <w:highlight w:val="yellow"/>
        </w:rPr>
        <w:t>state co-optation</w:t>
      </w:r>
      <w:r w:rsidRPr="00A5298F">
        <w:rPr>
          <w:rStyle w:val="StyleUnderline"/>
        </w:rPr>
        <w:t xml:space="preserve"> </w:t>
      </w:r>
      <w:r w:rsidRPr="00102021">
        <w:rPr>
          <w:sz w:val="12"/>
        </w:rPr>
        <w:t xml:space="preserve">of EJ activists (Harrison, 2015); and a less oppositional EJ movement (Carter, 2014; Benford, 2005). Yet, I argue </w:t>
      </w:r>
      <w:r w:rsidRPr="00102021">
        <w:rPr>
          <w:rStyle w:val="StyleUnderline"/>
          <w:highlight w:val="yellow"/>
        </w:rPr>
        <w:t>a fundamental problem</w:t>
      </w:r>
      <w:r w:rsidRPr="00A5298F">
        <w:rPr>
          <w:rStyle w:val="StyleUnderline"/>
        </w:rPr>
        <w:t xml:space="preserve"> characterizing both EJ activism and research is the failure to theorize environmental racism as a constituent element of racial capitalism. </w:t>
      </w:r>
      <w:r w:rsidRPr="00102021">
        <w:rPr>
          <w:rStyle w:val="StyleUnderline"/>
          <w:highlight w:val="yellow"/>
        </w:rPr>
        <w:t>Numerous problems stem from</w:t>
      </w:r>
      <w:r w:rsidRPr="00A5298F">
        <w:rPr>
          <w:rStyle w:val="StyleUnderline"/>
        </w:rPr>
        <w:t xml:space="preserve"> not conceptualizing the problem accurately, including not giving sufficient weight to the ballast of past racial violence, and </w:t>
      </w:r>
      <w:r w:rsidRPr="00102021">
        <w:rPr>
          <w:rStyle w:val="StyleUnderline"/>
          <w:highlight w:val="yellow"/>
        </w:rPr>
        <w:t>assuming the state to be a neutral force</w:t>
      </w:r>
      <w:r w:rsidRPr="00A5298F">
        <w:rPr>
          <w:rStyle w:val="StyleUnderline"/>
        </w:rPr>
        <w:t xml:space="preserve">, </w:t>
      </w:r>
      <w:r w:rsidRPr="00102021">
        <w:rPr>
          <w:rStyle w:val="StyleUnderline"/>
          <w:highlight w:val="yellow"/>
        </w:rPr>
        <w:t>when</w:t>
      </w:r>
      <w:r w:rsidRPr="00A5298F">
        <w:rPr>
          <w:rStyle w:val="StyleUnderline"/>
        </w:rPr>
        <w:t xml:space="preserve">, in fact, </w:t>
      </w:r>
      <w:r w:rsidRPr="00102021">
        <w:rPr>
          <w:rStyle w:val="StyleUnderline"/>
          <w:highlight w:val="yellow"/>
        </w:rPr>
        <w:t>it is actively sanctioning and</w:t>
      </w:r>
      <w:r w:rsidRPr="00A5298F">
        <w:rPr>
          <w:rStyle w:val="StyleUnderline"/>
        </w:rPr>
        <w:t xml:space="preserve">/or </w:t>
      </w:r>
      <w:r w:rsidRPr="00102021">
        <w:rPr>
          <w:rStyle w:val="StyleUnderline"/>
          <w:highlight w:val="yellow"/>
        </w:rPr>
        <w:t>producing racial violence in the form of death and degraded bodies and environments</w:t>
      </w:r>
      <w:r w:rsidRPr="00A5298F">
        <w:rPr>
          <w:rStyle w:val="StyleUnderline"/>
        </w:rPr>
        <w:t>.</w:t>
      </w:r>
      <w:r>
        <w:rPr>
          <w:rStyle w:val="StyleUnderline"/>
        </w:rPr>
        <w:t xml:space="preserve"> </w:t>
      </w:r>
      <w:r w:rsidRPr="00102021">
        <w:rPr>
          <w:sz w:val="12"/>
        </w:rPr>
        <w:t xml:space="preserve">My goal in this essay is to reposition environmental racism so that it is recognized as fundamental to contemporary racial capitalism. Although the environmental justice movement is global, I focus on the US. Besides originating in that country, it is in the US that EJ has most fully articulated a racial framework and relied heavily on the state. Hopefully other researchers will apply and modify this framework to other parts of the world as appropriate. Developing a more radical analysis of EJ places it in closer conversation with political ecology (Holifield, 2015; Heynen, 2015), the environmentalism of the poor (Nixon, 2011), and other radical streams emanating from the Global South. In addition, I hope to further acquaint geographers with research on racial capitalism coming from critical ethnic studies scholars, such as Jodi Melamed, Lisa Cacho, and John Marquez, as well as geography’s own Ruth Wilson Gilmore. Although I focus on environmental racism, I believe other parts of the social formation share structural parallels that might benefit from a similar analysis. In order to build my argument I first briefly demonstrate the limited gains of the EJ movement. I then consider how </w:t>
      </w:r>
      <w:r w:rsidRPr="00102021">
        <w:rPr>
          <w:rStyle w:val="StyleUnderline"/>
          <w:highlight w:val="yellow"/>
        </w:rPr>
        <w:t>racial capitalism produces environmental racism</w:t>
      </w:r>
      <w:r w:rsidRPr="00102021">
        <w:rPr>
          <w:sz w:val="12"/>
        </w:rPr>
        <w:t xml:space="preserve"> by elaborating on three points. First, I emphasize the centrality of the production of social difference in creating value. Second, I review how </w:t>
      </w:r>
      <w:r w:rsidRPr="00A5298F">
        <w:rPr>
          <w:rStyle w:val="StyleUnderline"/>
        </w:rPr>
        <w:t>the devaluation of nonwhite bodies has been incorporated into economic processes and advocate for extending such frameworks to include pollution.</w:t>
      </w:r>
      <w:r w:rsidRPr="00102021">
        <w:rPr>
          <w:sz w:val="12"/>
        </w:rPr>
        <w:t xml:space="preserve"> And lastly, I turn to the state. If environmental racism is indeed a function of racial capitalism, then the state immediately becomes problematic in new ways. This is crucial because in the US most activists and researchers are steeped in a liberal politics in which they work with the state. Instead, </w:t>
      </w:r>
      <w:r w:rsidRPr="00102021">
        <w:rPr>
          <w:rStyle w:val="StyleUnderline"/>
          <w:highlight w:val="yellow"/>
        </w:rPr>
        <w:t>the state must become a site of opposition, as it sanctions racial violence</w:t>
      </w:r>
      <w:r w:rsidRPr="00A5298F">
        <w:rPr>
          <w:rStyle w:val="StyleUnderline"/>
        </w:rPr>
        <w:t>.</w:t>
      </w:r>
      <w:r w:rsidRPr="00102021">
        <w:rPr>
          <w:sz w:val="12"/>
        </w:rPr>
        <w:t xml:space="preserve"> In order to move forward both as a movement and scholarly field, we must rethink environmental justice. II The environmental racism gap While nobody has compared the difference in environmental quality between white and nonwhite communities, numerous researchers have assessed the efficacy of state-based EJ initiatives. Key to understanding EJ efficacy is what I call the ‘environmental racism gap’. Recent scholarship has called attention to ‘environmental privilege’, which seeks to </w:t>
      </w:r>
      <w:r w:rsidRPr="00A5298F">
        <w:rPr>
          <w:rStyle w:val="StyleUnderline"/>
        </w:rPr>
        <w:t>problematize the environmental quality enjoyed by more privileged populations</w:t>
      </w:r>
      <w:r w:rsidRPr="00102021">
        <w:rPr>
          <w:sz w:val="12"/>
        </w:rPr>
        <w:t xml:space="preserve"> (Park and Pellow, 2011). In contrast, the environmental racism gap highlights the persistent inequality between white and nonwhite communities. This gap, which is manifest in practices, regulations, and outcomes, requires discerning between universal and EJ regulations. Universal regulations seek to improve the environment across the board, such as the Clean Air Act. Despite neoliberal deregulation (Faber, 2008), there has been some progress over the last 40 years. For example, researchers have documented significantly increased lung function in youth as air pollution has declined (Gauderman et al., 2015). In contrast, EJ initiatives are intended to protect vulnerable populations and address the problem of differential exposure, especially concentrations (Noonan, 2015). This requires different tools, often called environmental justice. Below, I present some of the key avenues in which EJ activists have sought relief from the state (see Pulido et al., 2016, for a fuller discussion). Studies typically are narrowly focused in order to produce a rigorous and detailed analysis. Though such an approach is the norm and entirely appropriate, seen individually it obscures larger patterns. Seen collectively, however, it is difficult to escape the conclusion of failure. The first arena in which activists have appealed to the state is through lawsuits. To date, eight EJ lawsuits have been filed based on the Equal Protection clause of the 14th amendment to the US Constitution. All have failed. The primary problem is the inability to prove discriminatory intent – a requirement of a 2001 Supreme Court decision (Alexander v Sandoval), which contracted the definition of discrimination. A second register is Title VI Complaints. Under the Civil Rights Act, public agencies receiving federal funds are prohibited from discriminating. As of January 2014, activists had filed 298 Title VI complaints with the EPA, yet only one has been upheld – a success rate of 0.3% (see also Deloitte Consulting, 2011; Mank, 2008; Gordon and Harley, 2005).1 A third and distinct sphere of state engagement is Executive Order 12898. This order, issued by President Clinton in 1994, requires all federal agencies to consider the EJ implications of their activities. A 2003 Civil Rights Commission evaluation of the implementation of EO 12898 by the EPA, Housing and Urban Development, and the Departments of Transportation and Interior found that all four agencies had failed to fully incorporate EJ into their activities (see also Gross and Stretesky, 2015; Guana, 2015; Noonan, 2015). A fourth site for the reproduction of environmental racism is regulatory enforcement. Though definitive assessments cannot yet be made, there is strong evidence to suggest </w:t>
      </w:r>
      <w:r w:rsidRPr="00102021">
        <w:rPr>
          <w:rStyle w:val="StyleUnderline"/>
          <w:highlight w:val="yellow"/>
        </w:rPr>
        <w:t>discriminatory enforcement along racial lines, especially in Latina</w:t>
      </w:r>
      <w:r w:rsidRPr="00102021">
        <w:rPr>
          <w:rStyle w:val="StyleUnderline"/>
        </w:rPr>
        <w:t xml:space="preserve">/o </w:t>
      </w:r>
      <w:r w:rsidRPr="00102021">
        <w:rPr>
          <w:rStyle w:val="StyleUnderline"/>
          <w:highlight w:val="yellow"/>
        </w:rPr>
        <w:t>communities</w:t>
      </w:r>
      <w:r w:rsidRPr="00102021">
        <w:rPr>
          <w:sz w:val="12"/>
        </w:rPr>
        <w:t xml:space="preserve"> (Konisky, 2009; Konisky and Reenock, 2013; Lynch et al., 2004; Mennis, 2005).2 Finally, EJ initiatives have been developed in over 30 states (Targ, 2005). These offer a microcosm into the consistent refusal and/or inability to reduce the environmental racism gap. This was apparent, for example, in </w:t>
      </w:r>
      <w:r w:rsidRPr="00102021">
        <w:rPr>
          <w:rStyle w:val="StyleUnderline"/>
          <w:highlight w:val="yellow"/>
        </w:rPr>
        <w:t>California’s Global Warming Solutions Act</w:t>
      </w:r>
      <w:r w:rsidRPr="00526169">
        <w:rPr>
          <w:rStyle w:val="StyleUnderline"/>
        </w:rPr>
        <w:t xml:space="preserve"> (AB 32), in which it </w:t>
      </w:r>
      <w:r w:rsidRPr="00102021">
        <w:rPr>
          <w:rStyle w:val="StyleUnderline"/>
          <w:highlight w:val="yellow"/>
        </w:rPr>
        <w:t>was knowingly</w:t>
      </w:r>
      <w:r w:rsidRPr="00526169">
        <w:rPr>
          <w:rStyle w:val="StyleUnderline"/>
        </w:rPr>
        <w:t xml:space="preserve"> decided to continue </w:t>
      </w:r>
      <w:r w:rsidRPr="00102021">
        <w:rPr>
          <w:rStyle w:val="StyleUnderline"/>
          <w:highlight w:val="yellow"/>
        </w:rPr>
        <w:t>allowing pollution concentrations' in vulnerable communities</w:t>
      </w:r>
      <w:r w:rsidRPr="00526169">
        <w:rPr>
          <w:rStyle w:val="StyleUnderline"/>
        </w:rPr>
        <w:t xml:space="preserve"> as part of a larger effort to reduce global warming</w:t>
      </w:r>
      <w:r w:rsidRPr="00102021">
        <w:rPr>
          <w:sz w:val="12"/>
        </w:rPr>
        <w:t xml:space="preserve"> (London et al., 2008, 2013; Lievanos, 2012). III Environmental racism and racial capitalism </w:t>
      </w:r>
      <w:r w:rsidRPr="00102021">
        <w:rPr>
          <w:rStyle w:val="StyleUnderline"/>
          <w:highlight w:val="yellow"/>
        </w:rPr>
        <w:t>Failure on such a scale cannot be resolved by tinkering with policy</w:t>
      </w:r>
      <w:r w:rsidRPr="00102021">
        <w:rPr>
          <w:sz w:val="12"/>
        </w:rPr>
        <w:t>. While geographers typically attribute such dynamics to neoliberalism (Faber, 2008; Holifield, 2007), this is only part of the story. For instance, what is the connection between court decisions that contract the definition of discrimination and neoliberalism? Pellow (2007) is one of the few to combine political economy and race in his analysis of transnational pollution, although Heynen (2015) has made some important moves in this direction. I build on Pellow’s work as well as research from critical ethnic studies to argue that environmental racism is part of racial capitalism.</w:t>
      </w:r>
    </w:p>
    <w:p w14:paraId="337D4EA3" w14:textId="77777777" w:rsidR="00740902" w:rsidRDefault="00740902" w:rsidP="00740902">
      <w:pPr>
        <w:rPr>
          <w:sz w:val="16"/>
        </w:rPr>
      </w:pPr>
    </w:p>
    <w:p w14:paraId="4EA4108E" w14:textId="77777777" w:rsidR="00740902" w:rsidRPr="00740902" w:rsidRDefault="00740902" w:rsidP="00740902"/>
    <w:p w14:paraId="4B42E911" w14:textId="3AEE88E8" w:rsidR="003D01FA" w:rsidRPr="00F3623E" w:rsidRDefault="003D01FA" w:rsidP="003D01FA">
      <w:pPr>
        <w:pStyle w:val="Heading2"/>
        <w:rPr>
          <w:rFonts w:cs="Calibri"/>
          <w:color w:val="000000" w:themeColor="text1"/>
        </w:rPr>
      </w:pPr>
      <w:r w:rsidRPr="00F3623E">
        <w:rPr>
          <w:rFonts w:cs="Calibri"/>
          <w:color w:val="000000" w:themeColor="text1"/>
        </w:rPr>
        <w:t>Framework</w:t>
      </w:r>
    </w:p>
    <w:p w14:paraId="409C84EA" w14:textId="4638D395" w:rsidR="00230750" w:rsidRPr="00F3623E" w:rsidRDefault="00230750" w:rsidP="00230750">
      <w:pPr>
        <w:pStyle w:val="Heading3"/>
        <w:rPr>
          <w:rFonts w:cs="Calibri"/>
          <w:color w:val="000000" w:themeColor="text1"/>
        </w:rPr>
      </w:pPr>
      <w:r w:rsidRPr="00F3623E">
        <w:rPr>
          <w:rFonts w:cs="Calibri"/>
          <w:color w:val="000000" w:themeColor="text1"/>
        </w:rPr>
        <w:t>2NC --- Interp</w:t>
      </w:r>
    </w:p>
    <w:p w14:paraId="3D051A18" w14:textId="36323EB5" w:rsidR="00230750" w:rsidRPr="00F3623E" w:rsidRDefault="00230750" w:rsidP="00230750">
      <w:pPr>
        <w:pStyle w:val="Heading4"/>
        <w:rPr>
          <w:rFonts w:cs="Calibri"/>
          <w:color w:val="000000" w:themeColor="text1"/>
        </w:rPr>
      </w:pPr>
      <w:r w:rsidRPr="00F3623E">
        <w:rPr>
          <w:rFonts w:cs="Calibri"/>
          <w:color w:val="000000" w:themeColor="text1"/>
        </w:rPr>
        <w:t xml:space="preserve">Philosophical interventions into black histories are necessary to understand slavery and freedom as opposing but forever intertwined paradigms within racial capitalism. </w:t>
      </w:r>
    </w:p>
    <w:p w14:paraId="07C6E037" w14:textId="77777777" w:rsidR="00230750" w:rsidRPr="00F3623E" w:rsidRDefault="00230750" w:rsidP="00230750">
      <w:pPr>
        <w:rPr>
          <w:color w:val="000000" w:themeColor="text1"/>
        </w:rPr>
      </w:pPr>
      <w:r w:rsidRPr="00F3623E">
        <w:rPr>
          <w:b/>
          <w:bCs/>
          <w:color w:val="000000" w:themeColor="text1"/>
          <w:sz w:val="26"/>
          <w:szCs w:val="26"/>
        </w:rPr>
        <w:t>Leroy 21</w:t>
      </w:r>
      <w:r w:rsidRPr="00F3623E">
        <w:rPr>
          <w:color w:val="000000" w:themeColor="text1"/>
        </w:rPr>
        <w:t xml:space="preserve"> [Justin Leroy, Assistant Professor at UC Davis, Co-Director, Mellon Research Initiative on Racial Capitalism, 2021 “Racial Capitalism and Black Philosophies of History”, Histories of Racial Capitalism, Columbia University Press, Pages 171-174, JMH]</w:t>
      </w:r>
    </w:p>
    <w:p w14:paraId="73945B1E" w14:textId="77777777" w:rsidR="00230750" w:rsidRPr="00F3623E" w:rsidRDefault="00230750" w:rsidP="00230750">
      <w:pPr>
        <w:rPr>
          <w:color w:val="000000" w:themeColor="text1"/>
          <w:sz w:val="16"/>
        </w:rPr>
      </w:pPr>
      <w:r w:rsidRPr="00F3623E">
        <w:rPr>
          <w:color w:val="000000" w:themeColor="text1"/>
          <w:u w:val="single"/>
        </w:rPr>
        <w:t xml:space="preserve">The relationship between </w:t>
      </w:r>
      <w:r w:rsidRPr="00F3623E">
        <w:rPr>
          <w:color w:val="000000" w:themeColor="text1"/>
          <w:highlight w:val="cyan"/>
          <w:u w:val="single"/>
        </w:rPr>
        <w:t>blackness and the philosophy of history began with disavowal</w:t>
      </w:r>
      <w:r w:rsidRPr="00F3623E">
        <w:rPr>
          <w:color w:val="000000" w:themeColor="text1"/>
          <w:sz w:val="16"/>
          <w:highlight w:val="cyan"/>
        </w:rPr>
        <w:t>.</w:t>
      </w:r>
      <w:r w:rsidRPr="00F3623E">
        <w:rPr>
          <w:color w:val="000000" w:themeColor="text1"/>
          <w:sz w:val="16"/>
        </w:rPr>
        <w:t xml:space="preserve"> Amos Beman, a black reverend from Connecticut, was determined to find information on the history of Africa and its people. In 1843, he wrote to Noah Webster, the famous editor and dictionary compiler, no doubt hoping that one of the nation’s most learned men could give him the answers he was searching for. Webster replied, “of the wooly-haired Africans . . . there is no history and can be none.”3 Although Webster would not have been aware of it, Georg Wilhelm Friedrich Hegel had systematized this rejection of the possibility for African history in a series of lectures at the University of Berlin in the 1820s. </w:t>
      </w:r>
      <w:r w:rsidRPr="00F3623E">
        <w:rPr>
          <w:color w:val="000000" w:themeColor="text1"/>
          <w:u w:val="single"/>
        </w:rPr>
        <w:t>Hegel concluded</w:t>
      </w:r>
      <w:r w:rsidRPr="00F3623E">
        <w:rPr>
          <w:color w:val="000000" w:themeColor="text1"/>
          <w:highlight w:val="cyan"/>
          <w:u w:val="single"/>
        </w:rPr>
        <w:t xml:space="preserve">, “The </w:t>
      </w:r>
      <w:r w:rsidRPr="00F3623E">
        <w:rPr>
          <w:strike/>
          <w:color w:val="000000" w:themeColor="text1"/>
          <w:highlight w:val="cyan"/>
          <w:u w:val="single"/>
        </w:rPr>
        <w:t>Negro</w:t>
      </w:r>
      <w:r w:rsidRPr="00F3623E">
        <w:rPr>
          <w:color w:val="000000" w:themeColor="text1"/>
          <w:highlight w:val="cyan"/>
          <w:u w:val="single"/>
        </w:rPr>
        <w:t xml:space="preserve"> Black.</w:t>
      </w:r>
      <w:r w:rsidRPr="00F3623E">
        <w:rPr>
          <w:color w:val="000000" w:themeColor="text1"/>
          <w:u w:val="single"/>
        </w:rPr>
        <w:t xml:space="preserve"> . . exhibits the natural man in his completely wild and untamed state,” and that Africa “</w:t>
      </w:r>
      <w:r w:rsidRPr="00F3623E">
        <w:rPr>
          <w:color w:val="000000" w:themeColor="text1"/>
          <w:highlight w:val="cyan"/>
          <w:u w:val="single"/>
        </w:rPr>
        <w:t>is no historical part of the World;</w:t>
      </w:r>
      <w:r w:rsidRPr="00F3623E">
        <w:rPr>
          <w:color w:val="000000" w:themeColor="text1"/>
          <w:u w:val="single"/>
        </w:rPr>
        <w:t xml:space="preserve"> it has no movement or development to exhibit.”</w:t>
      </w:r>
      <w:r w:rsidRPr="00F3623E">
        <w:rPr>
          <w:color w:val="000000" w:themeColor="text1"/>
          <w:sz w:val="16"/>
        </w:rPr>
        <w:t>4 For Hegel, history “shows the development of the consciousness of Freedom on the part of Spirit, and of the consequent realization of that Freedom.”5 This process unfolded across both time and space, beginning with what he described as despotism in the ancient Orient (freedom only for the despot), progressing through Greek and Roman antiquity (freedom for some), and culminating with the modern nations of Prussia and England (freedom for all). He</w:t>
      </w:r>
      <w:r w:rsidRPr="00F3623E">
        <w:rPr>
          <w:color w:val="000000" w:themeColor="text1"/>
          <w:u w:val="single"/>
        </w:rPr>
        <w:t>gel’s Negro, however, had “not yet attained to the realization of any substantial objective existence” and could have no awareness of the nature of freedom; he thus stood outside of history, “only as on the threshold.”6 Despite his ejection of blackness, Hegel’s philosophy of history remains foundational to commonsense understandings of how history works.</w:t>
      </w:r>
      <w:r w:rsidRPr="00F3623E">
        <w:rPr>
          <w:color w:val="000000" w:themeColor="text1"/>
          <w:sz w:val="16"/>
        </w:rPr>
        <w:t xml:space="preserve"> In fact, his sense of the link between moral and historical progression has at times seemed to speak especially to black history—consider Martin Luther King, Jr.’s paraphrase of the abolitionist Theodore Parker, “the arc of the moral universe is long, but it bends toward justice.”7 For Amos Beman and for many who came after, </w:t>
      </w:r>
      <w:r w:rsidRPr="00F3623E">
        <w:rPr>
          <w:color w:val="000000" w:themeColor="text1"/>
          <w:highlight w:val="cyan"/>
          <w:u w:val="single"/>
        </w:rPr>
        <w:t>seeking out the archives of black history</w:t>
      </w:r>
      <w:r w:rsidRPr="00F3623E">
        <w:rPr>
          <w:color w:val="000000" w:themeColor="text1"/>
          <w:u w:val="single"/>
        </w:rPr>
        <w:t xml:space="preserve"> was not merely about correcting factual omissions or writing more complete narratives. The recovery of such histories </w:t>
      </w:r>
      <w:r w:rsidRPr="00F3623E">
        <w:rPr>
          <w:color w:val="000000" w:themeColor="text1"/>
          <w:highlight w:val="cyan"/>
          <w:u w:val="single"/>
        </w:rPr>
        <w:t>would have moral force, providing crucial tools in the struggle for racial justic</w:t>
      </w:r>
      <w:r w:rsidRPr="00F3623E">
        <w:rPr>
          <w:color w:val="000000" w:themeColor="text1"/>
          <w:u w:val="single"/>
        </w:rPr>
        <w:t xml:space="preserve">e. These archives would write black history and, in doing so, </w:t>
      </w:r>
      <w:r w:rsidRPr="00F3623E">
        <w:rPr>
          <w:color w:val="000000" w:themeColor="text1"/>
          <w:highlight w:val="cyan"/>
          <w:u w:val="single"/>
        </w:rPr>
        <w:t>write blackness into history</w:t>
      </w:r>
      <w:r w:rsidRPr="00F3623E">
        <w:rPr>
          <w:color w:val="000000" w:themeColor="text1"/>
          <w:u w:val="single"/>
        </w:rPr>
        <w:t xml:space="preserve">, thus bringing </w:t>
      </w:r>
      <w:r w:rsidRPr="00F3623E">
        <w:rPr>
          <w:color w:val="000000" w:themeColor="text1"/>
          <w:highlight w:val="cyan"/>
          <w:u w:val="single"/>
        </w:rPr>
        <w:t>black people closer to freedom</w:t>
      </w:r>
      <w:r w:rsidRPr="00F3623E">
        <w:rPr>
          <w:color w:val="000000" w:themeColor="text1"/>
          <w:sz w:val="16"/>
        </w:rPr>
        <w:t xml:space="preserve">. The collector and bibliophile Arthur Schomburg captured this sentiment when he wrote, in 1925, “The American Negro must remake his past in order to make his future. . . . History must restore what slavery has taken away.”8 </w:t>
      </w:r>
      <w:r w:rsidRPr="00F3623E">
        <w:rPr>
          <w:color w:val="000000" w:themeColor="text1"/>
          <w:u w:val="single"/>
        </w:rPr>
        <w:t>Recovering black history would be the bridge between the slave past and a freedom yet to come. Nearly a century after Schomburg wrote these words, there is a body of work on black history more magnificent than he probably could have imagined.</w:t>
      </w:r>
      <w:r w:rsidRPr="00F3623E">
        <w:rPr>
          <w:color w:val="000000" w:themeColor="text1"/>
          <w:sz w:val="16"/>
        </w:rPr>
        <w:t xml:space="preserve"> Yet there is little doubt that this work has not—and cannot—restore what slavery took away. </w:t>
      </w:r>
      <w:r w:rsidRPr="00F3623E">
        <w:rPr>
          <w:b/>
          <w:bCs/>
          <w:color w:val="000000" w:themeColor="text1"/>
          <w:highlight w:val="cyan"/>
          <w:u w:val="single"/>
        </w:rPr>
        <w:t>While figures</w:t>
      </w:r>
      <w:r w:rsidRPr="00F3623E">
        <w:rPr>
          <w:b/>
          <w:bCs/>
          <w:color w:val="000000" w:themeColor="text1"/>
          <w:u w:val="single"/>
        </w:rPr>
        <w:t xml:space="preserve"> such as Hegel and Webster </w:t>
      </w:r>
      <w:r w:rsidRPr="00F3623E">
        <w:rPr>
          <w:b/>
          <w:bCs/>
          <w:color w:val="000000" w:themeColor="text1"/>
          <w:highlight w:val="cyan"/>
          <w:u w:val="single"/>
        </w:rPr>
        <w:t>attempted to cast Africa</w:t>
      </w:r>
      <w:r w:rsidRPr="00F3623E">
        <w:rPr>
          <w:b/>
          <w:bCs/>
          <w:color w:val="000000" w:themeColor="text1"/>
          <w:u w:val="single"/>
        </w:rPr>
        <w:t xml:space="preserve"> and Africans </w:t>
      </w:r>
      <w:r w:rsidRPr="00F3623E">
        <w:rPr>
          <w:b/>
          <w:bCs/>
          <w:color w:val="000000" w:themeColor="text1"/>
          <w:highlight w:val="cyan"/>
          <w:u w:val="single"/>
        </w:rPr>
        <w:t>out of history, the production of</w:t>
      </w:r>
      <w:r w:rsidRPr="00F3623E">
        <w:rPr>
          <w:b/>
          <w:bCs/>
          <w:color w:val="000000" w:themeColor="text1"/>
          <w:u w:val="single"/>
        </w:rPr>
        <w:t xml:space="preserve"> </w:t>
      </w:r>
      <w:r w:rsidRPr="00F3623E">
        <w:rPr>
          <w:b/>
          <w:bCs/>
          <w:color w:val="000000" w:themeColor="text1"/>
          <w:highlight w:val="cyan"/>
          <w:u w:val="single"/>
        </w:rPr>
        <w:t>countless black historical narratives has</w:t>
      </w:r>
      <w:r w:rsidRPr="00F3623E">
        <w:rPr>
          <w:b/>
          <w:bCs/>
          <w:color w:val="000000" w:themeColor="text1"/>
          <w:u w:val="single"/>
        </w:rPr>
        <w:t xml:space="preserve"> seemed to </w:t>
      </w:r>
      <w:r w:rsidRPr="00F3623E">
        <w:rPr>
          <w:b/>
          <w:bCs/>
          <w:color w:val="000000" w:themeColor="text1"/>
          <w:highlight w:val="cyan"/>
          <w:u w:val="single"/>
        </w:rPr>
        <w:t>militate against their ultimate success</w:t>
      </w:r>
      <w:r w:rsidRPr="00F3623E">
        <w:rPr>
          <w:color w:val="000000" w:themeColor="text1"/>
          <w:sz w:val="16"/>
        </w:rPr>
        <w:t xml:space="preserve">. It has been the tireless work of two centuries to recover the archives of black history and reject this foundational exclusion, rendering Africans and their descendants fit for the long march through history and toward freedom.9 </w:t>
      </w:r>
      <w:r w:rsidRPr="00F3623E">
        <w:rPr>
          <w:color w:val="000000" w:themeColor="text1"/>
          <w:u w:val="single"/>
        </w:rPr>
        <w:t>Following this logic, black people enter history precisely (perhaps only) at the moment that they confirm its forward movement by claiming a place within its trajectory</w:t>
      </w:r>
      <w:r w:rsidRPr="00F3623E">
        <w:rPr>
          <w:color w:val="000000" w:themeColor="text1"/>
          <w:sz w:val="16"/>
        </w:rPr>
        <w:t>. Black history begins when there is progress from slavery toward freedom— recall Schomburg’s rhetorical opposition, “</w:t>
      </w:r>
      <w:r w:rsidRPr="00F3623E">
        <w:rPr>
          <w:color w:val="000000" w:themeColor="text1"/>
          <w:highlight w:val="cyan"/>
          <w:u w:val="single"/>
        </w:rPr>
        <w:t>history must restore what slavery has taken away</w:t>
      </w:r>
      <w:r w:rsidRPr="00F3623E">
        <w:rPr>
          <w:color w:val="000000" w:themeColor="text1"/>
          <w:u w:val="single"/>
        </w:rPr>
        <w:t>.” Even though this type of historical progress seems to combat the violence of being excluded from history, it nonetheless confirms Hegel’s argument that history consists of the very movement toward freedom.</w:t>
      </w:r>
      <w:r w:rsidRPr="00F3623E">
        <w:rPr>
          <w:color w:val="000000" w:themeColor="text1"/>
          <w:sz w:val="16"/>
        </w:rPr>
        <w:t xml:space="preserve"> Although many aspects of black history are illuminated by adhering to Hegel’s framework (King did, after all, successfully organize actual marches for freedom), others, such as Smith’s and Douglass’s hesitations about emancipation, are obscured and rendered illegible. </w:t>
      </w:r>
      <w:r w:rsidRPr="00F3623E">
        <w:rPr>
          <w:color w:val="000000" w:themeColor="text1"/>
          <w:u w:val="single"/>
        </w:rPr>
        <w:t>And accounts of black history that boldly claim Africans’ and Africa’s historical importance remain contentious when they would trouble the story of history’s forward movemen</w:t>
      </w:r>
      <w:r w:rsidRPr="00F3623E">
        <w:rPr>
          <w:color w:val="000000" w:themeColor="text1"/>
          <w:sz w:val="16"/>
        </w:rPr>
        <w:t xml:space="preserve">t.10 </w:t>
      </w:r>
      <w:r w:rsidRPr="00F3623E">
        <w:rPr>
          <w:b/>
          <w:bCs/>
          <w:color w:val="000000" w:themeColor="text1"/>
          <w:u w:val="single"/>
        </w:rPr>
        <w:t xml:space="preserve">Thus, it </w:t>
      </w:r>
      <w:r w:rsidRPr="00F3623E">
        <w:rPr>
          <w:b/>
          <w:bCs/>
          <w:color w:val="000000" w:themeColor="text1"/>
          <w:highlight w:val="cyan"/>
          <w:u w:val="single"/>
        </w:rPr>
        <w:t>might be instructive to dwell on what it means to linger</w:t>
      </w:r>
      <w:r w:rsidRPr="00F3623E">
        <w:rPr>
          <w:b/>
          <w:bCs/>
          <w:color w:val="000000" w:themeColor="text1"/>
          <w:u w:val="single"/>
        </w:rPr>
        <w:t xml:space="preserve"> at the threshold, remaining </w:t>
      </w:r>
      <w:r w:rsidRPr="00F3623E">
        <w:rPr>
          <w:b/>
          <w:bCs/>
          <w:color w:val="000000" w:themeColor="text1"/>
          <w:highlight w:val="cyan"/>
          <w:u w:val="single"/>
        </w:rPr>
        <w:t>on the edges of history</w:t>
      </w:r>
      <w:r w:rsidRPr="00F3623E">
        <w:rPr>
          <w:b/>
          <w:bCs/>
          <w:color w:val="000000" w:themeColor="text1"/>
          <w:u w:val="single"/>
        </w:rPr>
        <w:t xml:space="preserve"> (at least certain kinds of history</w:t>
      </w:r>
      <w:r w:rsidRPr="00F3623E">
        <w:rPr>
          <w:color w:val="000000" w:themeColor="text1"/>
          <w:sz w:val="16"/>
        </w:rPr>
        <w:t xml:space="preserve">). </w:t>
      </w:r>
      <w:r w:rsidRPr="00F3623E">
        <w:rPr>
          <w:color w:val="000000" w:themeColor="text1"/>
          <w:u w:val="single"/>
        </w:rPr>
        <w:t>If what links King and Hegel is a faith that through the unfolding of history a freedom yet unrealized will be forthcoming, it is a faith that cannot account for the intractability of blackness</w:t>
      </w:r>
      <w:r w:rsidRPr="00F3623E">
        <w:rPr>
          <w:color w:val="000000" w:themeColor="text1"/>
          <w:sz w:val="16"/>
        </w:rPr>
        <w:t>. In other words</w:t>
      </w:r>
      <w:r w:rsidRPr="00F3623E">
        <w:rPr>
          <w:b/>
          <w:bCs/>
          <w:color w:val="000000" w:themeColor="text1"/>
          <w:u w:val="single"/>
        </w:rPr>
        <w:t xml:space="preserve">, the perpetual movement closer to freedom, the moral arc of the universe bending toward justice—these models of history are not the only ways, or even the most useful ways, </w:t>
      </w:r>
      <w:r w:rsidRPr="00F3623E">
        <w:rPr>
          <w:b/>
          <w:bCs/>
          <w:color w:val="000000" w:themeColor="text1"/>
          <w:highlight w:val="cyan"/>
          <w:u w:val="single"/>
        </w:rPr>
        <w:t>for making sense of slavery and its abolition</w:t>
      </w:r>
      <w:r w:rsidRPr="00F3623E">
        <w:rPr>
          <w:b/>
          <w:bCs/>
          <w:color w:val="000000" w:themeColor="text1"/>
          <w:u w:val="single"/>
        </w:rPr>
        <w:t xml:space="preserve">. </w:t>
      </w:r>
      <w:r w:rsidRPr="00F3623E">
        <w:rPr>
          <w:color w:val="000000" w:themeColor="text1"/>
          <w:u w:val="single"/>
        </w:rPr>
        <w:t xml:space="preserve">Reckoning with slavery and what came after requires new philosophies of history. Saidiya </w:t>
      </w:r>
      <w:r w:rsidRPr="00F3623E">
        <w:rPr>
          <w:color w:val="000000" w:themeColor="text1"/>
          <w:highlight w:val="cyan"/>
          <w:u w:val="single"/>
        </w:rPr>
        <w:t>Hartman has used the term “afterlife of slavery” to describe</w:t>
      </w:r>
      <w:r w:rsidRPr="00F3623E">
        <w:rPr>
          <w:color w:val="000000" w:themeColor="text1"/>
          <w:u w:val="single"/>
        </w:rPr>
        <w:t xml:space="preserve"> the ways “</w:t>
      </w:r>
      <w:r w:rsidRPr="00F3623E">
        <w:rPr>
          <w:color w:val="000000" w:themeColor="text1"/>
          <w:highlight w:val="cyan"/>
          <w:u w:val="single"/>
        </w:rPr>
        <w:t>black lives</w:t>
      </w:r>
      <w:r w:rsidRPr="00F3623E">
        <w:rPr>
          <w:color w:val="000000" w:themeColor="text1"/>
          <w:u w:val="single"/>
        </w:rPr>
        <w:t xml:space="preserve"> are still </w:t>
      </w:r>
      <w:r w:rsidRPr="00F3623E">
        <w:rPr>
          <w:color w:val="000000" w:themeColor="text1"/>
          <w:highlight w:val="cyan"/>
          <w:u w:val="single"/>
        </w:rPr>
        <w:t>imperiled and devalued by a racial calculus</w:t>
      </w:r>
      <w:r w:rsidRPr="00F3623E">
        <w:rPr>
          <w:color w:val="000000" w:themeColor="text1"/>
          <w:u w:val="single"/>
        </w:rPr>
        <w:t xml:space="preserve"> and political arithmetic that were entrenched centuries ago.”</w:t>
      </w:r>
      <w:r w:rsidRPr="00F3623E">
        <w:rPr>
          <w:color w:val="000000" w:themeColor="text1"/>
          <w:sz w:val="16"/>
        </w:rPr>
        <w:t xml:space="preserve">11 It is an apt formulation that suggests a different, counterintuitive relationship between past and present, slavery and freedom. </w:t>
      </w:r>
      <w:r w:rsidRPr="00F3623E">
        <w:rPr>
          <w:color w:val="000000" w:themeColor="text1"/>
          <w:u w:val="single"/>
        </w:rPr>
        <w:t>To ponder slavery’s afterlife is to be open to the possibility that “the distinction between the past and the present founders on the interminable grief engendered by slavery and its aftermath . . . then and now coexist; we are coeval with the dead.”12</w:t>
      </w:r>
      <w:r w:rsidRPr="00F3623E">
        <w:rPr>
          <w:color w:val="000000" w:themeColor="text1"/>
          <w:sz w:val="16"/>
        </w:rPr>
        <w:t xml:space="preserve"> </w:t>
      </w:r>
      <w:r w:rsidRPr="00F3623E">
        <w:rPr>
          <w:b/>
          <w:bCs/>
          <w:color w:val="000000" w:themeColor="text1"/>
          <w:u w:val="single"/>
        </w:rPr>
        <w:t xml:space="preserve">The notion of </w:t>
      </w:r>
      <w:r w:rsidRPr="00F3623E">
        <w:rPr>
          <w:b/>
          <w:bCs/>
          <w:color w:val="000000" w:themeColor="text1"/>
          <w:highlight w:val="cyan"/>
          <w:u w:val="single"/>
        </w:rPr>
        <w:t>the afterlife is an interruption of progressive historical time. Things are supposed to live and then die,</w:t>
      </w:r>
      <w:r w:rsidRPr="00F3623E">
        <w:rPr>
          <w:b/>
          <w:bCs/>
          <w:color w:val="000000" w:themeColor="text1"/>
          <w:u w:val="single"/>
        </w:rPr>
        <w:t xml:space="preserve"> and if they live again or don’t quite die, </w:t>
      </w:r>
      <w:r w:rsidRPr="00F3623E">
        <w:rPr>
          <w:b/>
          <w:bCs/>
          <w:color w:val="000000" w:themeColor="text1"/>
          <w:highlight w:val="cyan"/>
          <w:u w:val="single"/>
        </w:rPr>
        <w:t>it distorts any sense of proper sequence</w:t>
      </w:r>
      <w:r w:rsidRPr="00F3623E">
        <w:rPr>
          <w:color w:val="000000" w:themeColor="text1"/>
          <w:sz w:val="16"/>
          <w:highlight w:val="cyan"/>
        </w:rPr>
        <w:t>. T</w:t>
      </w:r>
      <w:r w:rsidRPr="00F3623E">
        <w:rPr>
          <w:color w:val="000000" w:themeColor="text1"/>
          <w:sz w:val="16"/>
        </w:rPr>
        <w:t xml:space="preserve">hat sense of distortion is productive. In the words of Michel-Rolph Trouillot, </w:t>
      </w:r>
      <w:r w:rsidRPr="00F3623E">
        <w:rPr>
          <w:color w:val="000000" w:themeColor="text1"/>
          <w:u w:val="single"/>
        </w:rPr>
        <w:t>“slavery here is a ghost, both the past and the living presence; and the problem of historical representation is how to represent the ghost.”13</w:t>
      </w:r>
      <w:r w:rsidRPr="00F3623E">
        <w:rPr>
          <w:color w:val="000000" w:themeColor="text1"/>
          <w:sz w:val="16"/>
        </w:rPr>
        <w:t xml:space="preserve"> </w:t>
      </w:r>
      <w:r w:rsidRPr="00F3623E">
        <w:rPr>
          <w:b/>
          <w:bCs/>
          <w:color w:val="000000" w:themeColor="text1"/>
          <w:u w:val="single"/>
        </w:rPr>
        <w:t xml:space="preserve">Ian Baucom has argued that </w:t>
      </w:r>
      <w:r w:rsidRPr="00F3623E">
        <w:rPr>
          <w:b/>
          <w:bCs/>
          <w:color w:val="000000" w:themeColor="text1"/>
          <w:highlight w:val="cyan"/>
          <w:u w:val="single"/>
        </w:rPr>
        <w:t>contemporary finance capitalism is a repetition or iteration of the financialized slave trade</w:t>
      </w:r>
      <w:r w:rsidRPr="00F3623E">
        <w:rPr>
          <w:b/>
          <w:bCs/>
          <w:color w:val="000000" w:themeColor="text1"/>
          <w:u w:val="single"/>
        </w:rPr>
        <w:t xml:space="preserve"> of the eighteenth century and that, by extension, </w:t>
      </w:r>
      <w:r w:rsidRPr="00F3623E">
        <w:rPr>
          <w:b/>
          <w:bCs/>
          <w:color w:val="000000" w:themeColor="text1"/>
          <w:highlight w:val="cyan"/>
          <w:u w:val="single"/>
        </w:rPr>
        <w:t>“the present time . . . inherits its nonimmediate past by intensifying it</w:t>
      </w:r>
      <w:r w:rsidRPr="00F3623E">
        <w:rPr>
          <w:b/>
          <w:bCs/>
          <w:color w:val="000000" w:themeColor="text1"/>
          <w:u w:val="single"/>
        </w:rPr>
        <w:t>.</w:t>
      </w:r>
      <w:r w:rsidRPr="00F3623E">
        <w:rPr>
          <w:color w:val="000000" w:themeColor="text1"/>
          <w:sz w:val="16"/>
        </w:rPr>
        <w:t xml:space="preserve">”14 Each of these philosophies of history is a reminder that history can move in a multitude of ways, whether cyclical, static, cumulative, palimpsestic, or something else entirely. </w:t>
      </w:r>
      <w:r w:rsidRPr="00F3623E">
        <w:rPr>
          <w:color w:val="000000" w:themeColor="text1"/>
          <w:u w:val="single"/>
        </w:rPr>
        <w:t xml:space="preserve">It is important to emphasize that nothing inherent to black history is resistant to the movement toward freedom, and </w:t>
      </w:r>
      <w:r w:rsidRPr="00F3623E">
        <w:rPr>
          <w:color w:val="000000" w:themeColor="text1"/>
          <w:highlight w:val="cyan"/>
          <w:u w:val="single"/>
        </w:rPr>
        <w:t>nothing inherent to blackness makes it coterminous with the unending violence of slavery</w:t>
      </w:r>
      <w:r w:rsidRPr="00F3623E">
        <w:rPr>
          <w:color w:val="000000" w:themeColor="text1"/>
          <w:sz w:val="16"/>
        </w:rPr>
        <w:t xml:space="preserve">. To insist otherwise would be to reinscribe Hegel’s beliefs about the historical stasis of Africa and the impossibility of black freedom. Rather, </w:t>
      </w:r>
      <w:r w:rsidRPr="00F3623E">
        <w:rPr>
          <w:b/>
          <w:bCs/>
          <w:color w:val="000000" w:themeColor="text1"/>
          <w:highlight w:val="cyan"/>
          <w:u w:val="single"/>
        </w:rPr>
        <w:t>the historical formation of racial capitalism has bequeathed slavery an afterlife and rendered the forward movement of emancipation fraught</w:t>
      </w:r>
      <w:r w:rsidRPr="00F3623E">
        <w:rPr>
          <w:color w:val="000000" w:themeColor="text1"/>
          <w:u w:val="single"/>
        </w:rPr>
        <w:t>. Racial capitalism places slavery within a broad, protean set of conditions that emerged out of but were not reliant upon slavery. These conditions continued to shape black freedom after emancipation.</w:t>
      </w:r>
      <w:r w:rsidRPr="00F3623E">
        <w:rPr>
          <w:color w:val="000000" w:themeColor="text1"/>
          <w:sz w:val="16"/>
        </w:rPr>
        <w:t xml:space="preserve"> </w:t>
      </w:r>
      <w:r w:rsidRPr="00F3623E">
        <w:rPr>
          <w:color w:val="000000" w:themeColor="text1"/>
          <w:u w:val="single"/>
        </w:rPr>
        <w:t xml:space="preserve">Racial capitalism’s adaptability—operating through the idiom of freedom as easily as it did through that of slavery—is what makes it so useful for theorizing a black philosophy of history. </w:t>
      </w:r>
      <w:r w:rsidRPr="00F3623E">
        <w:rPr>
          <w:color w:val="000000" w:themeColor="text1"/>
          <w:highlight w:val="cyan"/>
          <w:u w:val="single"/>
        </w:rPr>
        <w:t>Using the language of racial capitalism to describe what came</w:t>
      </w:r>
      <w:r w:rsidRPr="00F3623E">
        <w:rPr>
          <w:color w:val="000000" w:themeColor="text1"/>
          <w:u w:val="single"/>
        </w:rPr>
        <w:t xml:space="preserve"> both before and </w:t>
      </w:r>
      <w:r w:rsidRPr="00F3623E">
        <w:rPr>
          <w:color w:val="000000" w:themeColor="text1"/>
          <w:highlight w:val="cyan"/>
          <w:u w:val="single"/>
        </w:rPr>
        <w:t>after emancipation emphasizes historical continuities over breaks, without</w:t>
      </w:r>
      <w:r w:rsidRPr="00F3623E">
        <w:rPr>
          <w:color w:val="000000" w:themeColor="text1"/>
          <w:u w:val="single"/>
        </w:rPr>
        <w:t xml:space="preserve"> disavowing historical dynamism or </w:t>
      </w:r>
      <w:r w:rsidRPr="00F3623E">
        <w:rPr>
          <w:color w:val="000000" w:themeColor="text1"/>
          <w:highlight w:val="cyan"/>
          <w:u w:val="single"/>
        </w:rPr>
        <w:t>making slavery</w:t>
      </w:r>
      <w:r w:rsidRPr="00F3623E">
        <w:rPr>
          <w:color w:val="000000" w:themeColor="text1"/>
          <w:u w:val="single"/>
        </w:rPr>
        <w:t xml:space="preserve"> itself </w:t>
      </w:r>
      <w:r w:rsidRPr="00F3623E">
        <w:rPr>
          <w:color w:val="000000" w:themeColor="text1"/>
          <w:highlight w:val="cyan"/>
          <w:u w:val="single"/>
        </w:rPr>
        <w:t>the only determinant of black history</w:t>
      </w:r>
      <w:r w:rsidRPr="00F3623E">
        <w:rPr>
          <w:color w:val="000000" w:themeColor="text1"/>
          <w:sz w:val="16"/>
          <w:highlight w:val="cyan"/>
        </w:rPr>
        <w:t>.</w:t>
      </w:r>
      <w:r w:rsidRPr="00F3623E">
        <w:rPr>
          <w:color w:val="000000" w:themeColor="text1"/>
          <w:sz w:val="16"/>
        </w:rPr>
        <w:t xml:space="preserve"> At times, the failures of emancipation were so great that black writers used the language of slavery even in its legal absence as a way of articulating a philosophy of history. </w:t>
      </w:r>
      <w:r w:rsidRPr="00F3623E">
        <w:rPr>
          <w:color w:val="000000" w:themeColor="text1"/>
          <w:u w:val="single"/>
        </w:rPr>
        <w:t>Each emancipatory moment in the nineteenth-century British Atlantic world, whether in the U.S. North, the British West Indies, or the U.S. South</w:t>
      </w:r>
      <w:r w:rsidRPr="00F3623E">
        <w:rPr>
          <w:color w:val="000000" w:themeColor="text1"/>
          <w:sz w:val="16"/>
        </w:rPr>
        <w:t xml:space="preserve">, was premised on a form of freedom that transformed the primary vehicle for black subjugation from a relationship between capitalism and slavery into one between capitalism and freedom. </w:t>
      </w:r>
      <w:r w:rsidRPr="00F3623E">
        <w:rPr>
          <w:color w:val="000000" w:themeColor="text1"/>
          <w:u w:val="single"/>
        </w:rPr>
        <w:t>Using an archive composed of black disappointment with freedom, the remainder of this chapter challenges the moral claims embedded within narratives about the progress from slavery to freedom and argues that racial capitalism ensured the transferability of systems of inequality beyond the slavery/freedom divide</w:t>
      </w:r>
      <w:r w:rsidRPr="00F3623E">
        <w:rPr>
          <w:color w:val="000000" w:themeColor="text1"/>
          <w:sz w:val="16"/>
        </w:rPr>
        <w:t>.15</w:t>
      </w:r>
    </w:p>
    <w:p w14:paraId="1D78967F" w14:textId="77777777" w:rsidR="00230750" w:rsidRPr="00F3623E" w:rsidRDefault="00230750" w:rsidP="00230750">
      <w:pPr>
        <w:rPr>
          <w:color w:val="000000" w:themeColor="text1"/>
        </w:rPr>
      </w:pPr>
    </w:p>
    <w:p w14:paraId="32ABCCB4" w14:textId="51993DF1" w:rsidR="00D867BC" w:rsidRPr="00F3623E" w:rsidRDefault="003D01FA" w:rsidP="00D867BC">
      <w:pPr>
        <w:pStyle w:val="Heading3"/>
        <w:rPr>
          <w:rFonts w:cs="Calibri"/>
          <w:color w:val="000000" w:themeColor="text1"/>
        </w:rPr>
      </w:pPr>
      <w:r w:rsidRPr="00F3623E">
        <w:rPr>
          <w:rFonts w:cs="Calibri"/>
          <w:color w:val="000000" w:themeColor="text1"/>
        </w:rPr>
        <w:t xml:space="preserve">2NC --- </w:t>
      </w:r>
      <w:r w:rsidR="006408F8" w:rsidRPr="00F3623E">
        <w:rPr>
          <w:rFonts w:cs="Calibri"/>
          <w:color w:val="000000" w:themeColor="text1"/>
        </w:rPr>
        <w:t>Education</w:t>
      </w:r>
    </w:p>
    <w:p w14:paraId="03D8F048" w14:textId="77777777" w:rsidR="00D867BC" w:rsidRPr="00F3623E" w:rsidRDefault="00D867BC" w:rsidP="00D867BC">
      <w:pPr>
        <w:pStyle w:val="Heading4"/>
        <w:rPr>
          <w:rFonts w:cs="Calibri"/>
          <w:color w:val="000000" w:themeColor="text1"/>
        </w:rPr>
      </w:pPr>
      <w:r w:rsidRPr="00F3623E">
        <w:rPr>
          <w:rFonts w:cs="Calibri"/>
          <w:color w:val="000000" w:themeColor="text1"/>
        </w:rPr>
        <w:t>Their form of education sustains itself through racial capitalism – challenging hegemonic narratives on an epistemological level is key to dismantling racial capitalism</w:t>
      </w:r>
    </w:p>
    <w:p w14:paraId="3486BA4C" w14:textId="77777777" w:rsidR="00D867BC" w:rsidRPr="00F3623E" w:rsidRDefault="00D867BC" w:rsidP="00D867BC">
      <w:pPr>
        <w:rPr>
          <w:color w:val="000000" w:themeColor="text1"/>
          <w:sz w:val="20"/>
          <w:szCs w:val="20"/>
        </w:rPr>
      </w:pPr>
      <w:r w:rsidRPr="00F3623E">
        <w:rPr>
          <w:rStyle w:val="Style13ptBold"/>
          <w:color w:val="000000" w:themeColor="text1"/>
        </w:rPr>
        <w:t>Gerrard et al. 21</w:t>
      </w:r>
      <w:r w:rsidRPr="00F3623E">
        <w:rPr>
          <w:rStyle w:val="Style13ptBold"/>
          <w:color w:val="000000" w:themeColor="text1"/>
          <w:sz w:val="20"/>
          <w:szCs w:val="20"/>
        </w:rPr>
        <w:t>–</w:t>
      </w:r>
      <w:r w:rsidRPr="00F3623E">
        <w:rPr>
          <w:color w:val="000000" w:themeColor="text1"/>
        </w:rPr>
        <w:t xml:space="preserve"> Jessica Gerrard is an associate professor at the University of Melbourne, Arathi Sriprakash is a sociologist at the University of Bristol, Sophie Rudolph is a Senior Lecturer in the Melbourne Graduate School of Education. Race Ethnicity and Education 24 November 2021 “Education and Racial Capitalism” https://research-information.bris.ac.uk/ws/files/305691014/Full_text_PDF_accepted_author_manuscript_.pdf (DOA 7 July 2023)/MCN</w:t>
      </w:r>
    </w:p>
    <w:p w14:paraId="2FA5BBAB" w14:textId="77777777" w:rsidR="00D867BC" w:rsidRPr="00F3623E" w:rsidRDefault="00D867BC" w:rsidP="00D867BC">
      <w:pPr>
        <w:rPr>
          <w:rStyle w:val="StyleUnderline"/>
          <w:color w:val="000000" w:themeColor="text1"/>
        </w:rPr>
      </w:pPr>
      <w:r w:rsidRPr="00F3623E">
        <w:rPr>
          <w:color w:val="000000" w:themeColor="text1"/>
          <w:sz w:val="16"/>
        </w:rPr>
        <w:t>I Education as enclosure and dispossession If</w:t>
      </w:r>
      <w:r w:rsidRPr="00F3623E">
        <w:rPr>
          <w:rStyle w:val="StyleUnderline"/>
          <w:color w:val="000000" w:themeColor="text1"/>
        </w:rPr>
        <w:t xml:space="preserve"> </w:t>
      </w:r>
      <w:r w:rsidRPr="00F3623E">
        <w:rPr>
          <w:rStyle w:val="StyleUnderline"/>
          <w:color w:val="000000" w:themeColor="text1"/>
          <w:highlight w:val="cyan"/>
        </w:rPr>
        <w:t>education</w:t>
      </w:r>
      <w:r w:rsidRPr="00F3623E">
        <w:rPr>
          <w:rStyle w:val="StyleUnderline"/>
          <w:color w:val="000000" w:themeColor="text1"/>
        </w:rPr>
        <w:t xml:space="preserve"> </w:t>
      </w:r>
      <w:r w:rsidRPr="00F3623E">
        <w:rPr>
          <w:color w:val="000000" w:themeColor="text1"/>
          <w:sz w:val="16"/>
        </w:rPr>
        <w:t>holds the promise of renewal and justice, it</w:t>
      </w:r>
      <w:r w:rsidRPr="00F3623E">
        <w:rPr>
          <w:rStyle w:val="StyleUnderline"/>
          <w:color w:val="000000" w:themeColor="text1"/>
        </w:rPr>
        <w:t xml:space="preserve"> </w:t>
      </w:r>
      <w:r w:rsidRPr="00F3623E">
        <w:rPr>
          <w:rStyle w:val="StyleUnderline"/>
          <w:color w:val="000000" w:themeColor="text1"/>
          <w:highlight w:val="cyan"/>
        </w:rPr>
        <w:t>is</w:t>
      </w:r>
      <w:r w:rsidRPr="00F3623E">
        <w:rPr>
          <w:rStyle w:val="StyleUnderline"/>
          <w:color w:val="000000" w:themeColor="text1"/>
        </w:rPr>
        <w:t xml:space="preserve"> </w:t>
      </w:r>
      <w:r w:rsidRPr="00F3623E">
        <w:rPr>
          <w:color w:val="000000" w:themeColor="text1"/>
          <w:sz w:val="16"/>
        </w:rPr>
        <w:t>also</w:t>
      </w:r>
      <w:r w:rsidRPr="00F3623E">
        <w:rPr>
          <w:rStyle w:val="StyleUnderline"/>
          <w:color w:val="000000" w:themeColor="text1"/>
        </w:rPr>
        <w:t xml:space="preserve"> a practice that has been </w:t>
      </w:r>
      <w:r w:rsidRPr="00F3623E">
        <w:rPr>
          <w:rStyle w:val="StyleUnderline"/>
          <w:color w:val="000000" w:themeColor="text1"/>
          <w:highlight w:val="cyan"/>
        </w:rPr>
        <w:t>based on enclosure and dispossession</w:t>
      </w:r>
      <w:r w:rsidRPr="00F3623E">
        <w:rPr>
          <w:color w:val="000000" w:themeColor="text1"/>
          <w:sz w:val="16"/>
        </w:rPr>
        <w:t xml:space="preserve">. </w:t>
      </w:r>
      <w:r w:rsidRPr="00F3623E">
        <w:rPr>
          <w:rStyle w:val="StyleUnderline"/>
          <w:color w:val="000000" w:themeColor="text1"/>
          <w:highlight w:val="cyan"/>
        </w:rPr>
        <w:t>Education’s capacity for violence</w:t>
      </w:r>
      <w:r w:rsidRPr="00F3623E">
        <w:rPr>
          <w:rStyle w:val="StyleUnderline"/>
          <w:color w:val="000000" w:themeColor="text1"/>
        </w:rPr>
        <w:t xml:space="preserve"> has received significant attention in critical scholarship, particularly in relation to the role of mass schooling in </w:t>
      </w:r>
      <w:r w:rsidRPr="00F3623E">
        <w:rPr>
          <w:rStyle w:val="StyleUnderline"/>
          <w:color w:val="000000" w:themeColor="text1"/>
          <w:highlight w:val="cyan"/>
        </w:rPr>
        <w:t>cultural assimilation</w:t>
      </w:r>
      <w:r w:rsidRPr="00F3623E">
        <w:rPr>
          <w:rStyle w:val="StyleUnderline"/>
          <w:color w:val="000000" w:themeColor="text1"/>
        </w:rPr>
        <w:t xml:space="preserve">, </w:t>
      </w:r>
      <w:r w:rsidRPr="00F3623E">
        <w:rPr>
          <w:rStyle w:val="StyleUnderline"/>
          <w:color w:val="000000" w:themeColor="text1"/>
          <w:highlight w:val="cyan"/>
        </w:rPr>
        <w:t>linguistic erasure</w:t>
      </w:r>
      <w:r w:rsidRPr="00F3623E">
        <w:rPr>
          <w:rStyle w:val="StyleUnderline"/>
          <w:color w:val="000000" w:themeColor="text1"/>
        </w:rPr>
        <w:t xml:space="preserve"> and ‘</w:t>
      </w:r>
      <w:r w:rsidRPr="00F3623E">
        <w:rPr>
          <w:rStyle w:val="StyleUnderline"/>
          <w:color w:val="000000" w:themeColor="text1"/>
          <w:highlight w:val="cyan"/>
        </w:rPr>
        <w:t>epistemicide</w:t>
      </w:r>
      <w:r w:rsidRPr="00F3623E">
        <w:rPr>
          <w:rStyle w:val="StyleUnderline"/>
          <w:color w:val="000000" w:themeColor="text1"/>
        </w:rPr>
        <w:t>’ – the systematic destruction of knowledge</w:t>
      </w:r>
      <w:r w:rsidRPr="00F3623E">
        <w:rPr>
          <w:color w:val="000000" w:themeColor="text1"/>
          <w:sz w:val="16"/>
        </w:rPr>
        <w:t xml:space="preserve"> (Santos 2014). In the settler colonial context of New Zealand, for instance, Linda Tuhiwai Smith (1999) has argued that </w:t>
      </w:r>
      <w:r w:rsidRPr="00F3623E">
        <w:rPr>
          <w:rStyle w:val="StyleUnderline"/>
          <w:color w:val="000000" w:themeColor="text1"/>
          <w:highlight w:val="cyan"/>
        </w:rPr>
        <w:t>schooling systems</w:t>
      </w:r>
      <w:r w:rsidRPr="00F3623E">
        <w:rPr>
          <w:rStyle w:val="StyleUnderline"/>
          <w:color w:val="000000" w:themeColor="text1"/>
        </w:rPr>
        <w:t xml:space="preserve"> are </w:t>
      </w:r>
      <w:r w:rsidRPr="00F3623E">
        <w:rPr>
          <w:rStyle w:val="StyleUnderline"/>
          <w:color w:val="000000" w:themeColor="text1"/>
          <w:highlight w:val="cyan"/>
        </w:rPr>
        <w:t>part of</w:t>
      </w:r>
      <w:r w:rsidRPr="00F3623E">
        <w:rPr>
          <w:rStyle w:val="StyleUnderline"/>
          <w:color w:val="000000" w:themeColor="text1"/>
        </w:rPr>
        <w:t xml:space="preserve"> state projects of </w:t>
      </w:r>
      <w:r w:rsidRPr="00F3623E">
        <w:rPr>
          <w:rStyle w:val="StyleUnderline"/>
          <w:color w:val="000000" w:themeColor="text1"/>
          <w:highlight w:val="cyan"/>
        </w:rPr>
        <w:t>enclosing Indigenous people</w:t>
      </w:r>
      <w:r w:rsidRPr="00F3623E">
        <w:rPr>
          <w:rStyle w:val="StyleUnderline"/>
          <w:color w:val="000000" w:themeColor="text1"/>
        </w:rPr>
        <w:t xml:space="preserve">, key </w:t>
      </w:r>
      <w:r w:rsidRPr="00F3623E">
        <w:rPr>
          <w:rStyle w:val="StyleUnderline"/>
          <w:color w:val="000000" w:themeColor="text1"/>
          <w:highlight w:val="cyan"/>
        </w:rPr>
        <w:t>vehicles for epistemological violence</w:t>
      </w:r>
      <w:r w:rsidRPr="00F3623E">
        <w:rPr>
          <w:rStyle w:val="StyleUnderline"/>
          <w:color w:val="000000" w:themeColor="text1"/>
        </w:rPr>
        <w:t xml:space="preserve"> in which culture, life and being are dispossessed</w:t>
      </w:r>
      <w:r w:rsidRPr="00F3623E">
        <w:rPr>
          <w:color w:val="000000" w:themeColor="text1"/>
          <w:sz w:val="16"/>
        </w:rPr>
        <w:t xml:space="preserve">. There is a growing body of work that examines how </w:t>
      </w:r>
      <w:r w:rsidRPr="00F3623E">
        <w:rPr>
          <w:rStyle w:val="StyleUnderline"/>
          <w:color w:val="000000" w:themeColor="text1"/>
          <w:highlight w:val="cyan"/>
        </w:rPr>
        <w:t>modern schoolin</w:t>
      </w:r>
      <w:r w:rsidRPr="00F3623E">
        <w:rPr>
          <w:rStyle w:val="StyleUnderline"/>
          <w:color w:val="000000" w:themeColor="text1"/>
        </w:rPr>
        <w:t xml:space="preserve">g, even in its ‘progressive’ forms, </w:t>
      </w:r>
      <w:r w:rsidRPr="00F3623E">
        <w:rPr>
          <w:rStyle w:val="StyleUnderline"/>
          <w:color w:val="000000" w:themeColor="text1"/>
          <w:highlight w:val="cyan"/>
        </w:rPr>
        <w:t>contains or encloses people through</w:t>
      </w:r>
      <w:r w:rsidRPr="00F3623E">
        <w:rPr>
          <w:rStyle w:val="StyleUnderline"/>
          <w:color w:val="000000" w:themeColor="text1"/>
        </w:rPr>
        <w:t xml:space="preserve"> its enduring ‘</w:t>
      </w:r>
      <w:r w:rsidRPr="00F3623E">
        <w:rPr>
          <w:rStyle w:val="StyleUnderline"/>
          <w:color w:val="000000" w:themeColor="text1"/>
          <w:highlight w:val="cyan"/>
        </w:rPr>
        <w:t>civilising’ missions</w:t>
      </w:r>
      <w:r w:rsidRPr="00F3623E">
        <w:rPr>
          <w:rStyle w:val="StyleUnderline"/>
          <w:color w:val="000000" w:themeColor="text1"/>
        </w:rPr>
        <w:t xml:space="preserve"> </w:t>
      </w:r>
      <w:r w:rsidRPr="00F3623E">
        <w:rPr>
          <w:color w:val="000000" w:themeColor="text1"/>
          <w:sz w:val="16"/>
        </w:rPr>
        <w:t xml:space="preserve">(Fallace 2015; Simpson 2007) </w:t>
      </w:r>
      <w:r w:rsidRPr="00F3623E">
        <w:rPr>
          <w:rStyle w:val="StyleUnderline"/>
          <w:color w:val="000000" w:themeColor="text1"/>
        </w:rPr>
        <w:t xml:space="preserve">and its </w:t>
      </w:r>
      <w:r w:rsidRPr="00F3623E">
        <w:rPr>
          <w:rStyle w:val="StyleUnderline"/>
          <w:color w:val="000000" w:themeColor="text1"/>
          <w:highlight w:val="cyan"/>
        </w:rPr>
        <w:t>colonial and racialised hierarchies of knowledge</w:t>
      </w:r>
      <w:r w:rsidRPr="00F3623E">
        <w:rPr>
          <w:rStyle w:val="StyleUnderline"/>
          <w:color w:val="000000" w:themeColor="text1"/>
        </w:rPr>
        <w:t xml:space="preserve"> </w:t>
      </w:r>
      <w:r w:rsidRPr="00F3623E">
        <w:rPr>
          <w:color w:val="000000" w:themeColor="text1"/>
          <w:sz w:val="16"/>
        </w:rPr>
        <w:t xml:space="preserve">(Coloma 2017; AUTHORS; Bain 2018). However, the material conditions of enclosure and dispossession that underpin these epistemic relations have not received as much attention. These are the foundational conditions of </w:t>
      </w:r>
      <w:r w:rsidRPr="00F3623E">
        <w:rPr>
          <w:rStyle w:val="StyleUnderline"/>
          <w:color w:val="000000" w:themeColor="text1"/>
        </w:rPr>
        <w:t>racial capitalism</w:t>
      </w:r>
      <w:r w:rsidRPr="00F3623E">
        <w:rPr>
          <w:color w:val="000000" w:themeColor="text1"/>
          <w:sz w:val="16"/>
        </w:rPr>
        <w:t xml:space="preserve"> which we focus on here. Enclosure is the process of extracting value from land and in doing so dispossessing the people whose livelihoods and lifeworlds are connected to it. As Marx (1952) documents in the case of England, capitalism was characterised by the mass enclosure of ‘the commons’ and subsequent dispossession of land through the displacement of peasants. This act of enclosure and dispossession fundamentally altered the social relations of work and livelihood, but also the social relations of land (Melamed, 2015). In Marx’s (1952, 355) terms, this is a part of primitive accumulation: the act of enclosure was a moment when ‘great masses’ were ‘forcibly torn from their subsistence, and hurled as free and ‘unattached’ proletarians on the labour market. The expropriation of the agricultural producer, of the peasant, [their] separation from the soil, is the basis of the whole process’. In other words, enclosure necessarily requires dispossessing, and this dispossessing involves radically denying the existence and worth of those who live there. For Marx and Engels? (2010, 21) this dual process of enclosure and dispossession was central to the colonial relations that underpinned the development of capitalism, as it ‘opened up fresh ground for the rising bourgeoisie’. We bring enclosure and dispossession together analytically to denote the constitutive mutuality of these two forces in the practices of racial capitalism. Working with Aileen MoretonRobinson’s (2015) examination of the ‘white possessive’, enclosing/dispossessing can be understood as a fundamental act of colonial violence. Writing about settler colonialism, Moreton-Robinson (2015) suggests that ‘possessive logics’ create the taken-for-granted conditions of settler colonisation in which land becomes propertied, a ‘thing’ to be laboured on and have value extracted from it. This foundational act of possession is at the same time an act of enclosure. In this act Indigenous people are rendered ‘propertyless’ and subjects of the colonial state to be controlled, contained, and – ultimately – possessed. Possession is centrally concerned with valorisation and the capacity to own and to make value from land, things, and people and is carried out by the state. As settler colonial theorist Patrick Wolfe (2001, 868) notes, ‘settler colonialism introduced a zero-sum contest over land on which conflicting modes of production could not ultimately coexist’. Here then, the colonial state becomes the ‘possessor’, and the project of enclosing/dispossessing continues to be carried out in the name of nationhood. The logics of the ‘white possessive’ under British settler colonialism as set out by MoretonRobinson, relates to Byrd, Goldstein, Melamed and Reddy’s (2018) discussion of ‘economies of dispossession’. Writing from the US context, they contend that </w:t>
      </w:r>
      <w:r w:rsidRPr="00F3623E">
        <w:rPr>
          <w:rStyle w:val="StyleUnderline"/>
          <w:color w:val="000000" w:themeColor="text1"/>
        </w:rPr>
        <w:t xml:space="preserve">economies of dispossession are used to articulate how ‘modes and relations of production, distribution, consumption, and reproduction’ are materially enacted and create ‘a specific systemic organization or logic of circuits of interaction and exchange’ </w:t>
      </w:r>
      <w:r w:rsidRPr="00F3623E">
        <w:rPr>
          <w:color w:val="000000" w:themeColor="text1"/>
          <w:sz w:val="16"/>
        </w:rPr>
        <w:t xml:space="preserve">(Byrd et al, 2018, 2). In this way, enclosing/dispossessing is centrally concerned with creating particular relations to land, value, labour, and things that are underpinned by capital and property. Private property holds that land can be worked on to extract wealth, making land something to be owned, laboured upon, and commodified. In the Australian context, the logics of the ‘white possessive’ became rationalised through the assertion of ‘terra nullius’, an idea made possible by understanding land as a property requiring particular forms of ‘settlement’, ownership and labour, and by the wilful dismissal of Indigenous knowledge, care and labour (Pascoe, 2014). </w:t>
      </w:r>
      <w:r w:rsidRPr="00F3623E">
        <w:rPr>
          <w:rStyle w:val="StyleUnderline"/>
          <w:color w:val="000000" w:themeColor="text1"/>
          <w:highlight w:val="cyan"/>
        </w:rPr>
        <w:t>The colonial capitalist nation state is founded upon</w:t>
      </w:r>
      <w:r w:rsidRPr="00F3623E">
        <w:rPr>
          <w:color w:val="000000" w:themeColor="text1"/>
          <w:sz w:val="16"/>
        </w:rPr>
        <w:t xml:space="preserve">, </w:t>
      </w:r>
      <w:r w:rsidRPr="00F3623E">
        <w:rPr>
          <w:rStyle w:val="StyleUnderline"/>
          <w:color w:val="000000" w:themeColor="text1"/>
        </w:rPr>
        <w:t xml:space="preserve">and </w:t>
      </w:r>
      <w:r w:rsidRPr="00F3623E">
        <w:rPr>
          <w:color w:val="000000" w:themeColor="text1"/>
          <w:sz w:val="16"/>
        </w:rPr>
        <w:t>continues to be</w:t>
      </w:r>
      <w:r w:rsidRPr="00F3623E">
        <w:rPr>
          <w:rStyle w:val="StyleUnderline"/>
          <w:color w:val="000000" w:themeColor="text1"/>
        </w:rPr>
        <w:t xml:space="preserve"> steeped in, this declaration of terra nullius: </w:t>
      </w:r>
      <w:r w:rsidRPr="00F3623E">
        <w:rPr>
          <w:rStyle w:val="StyleUnderline"/>
          <w:color w:val="000000" w:themeColor="text1"/>
          <w:highlight w:val="cyan"/>
        </w:rPr>
        <w:t>the denial and dispossession of Indigenous people</w:t>
      </w:r>
      <w:r w:rsidRPr="00F3623E">
        <w:rPr>
          <w:rStyle w:val="StyleUnderline"/>
          <w:color w:val="000000" w:themeColor="text1"/>
        </w:rPr>
        <w:t xml:space="preserve"> continues to legitimise settler ‘ownership’ of land - a clear example of how </w:t>
      </w:r>
      <w:r w:rsidRPr="00F3623E">
        <w:rPr>
          <w:rStyle w:val="StyleUnderline"/>
          <w:color w:val="000000" w:themeColor="text1"/>
          <w:highlight w:val="cyan"/>
        </w:rPr>
        <w:t>capitalism is racial capitalism</w:t>
      </w:r>
      <w:r w:rsidRPr="00F3623E">
        <w:rPr>
          <w:color w:val="000000" w:themeColor="text1"/>
          <w:sz w:val="16"/>
        </w:rPr>
        <w:t>. The racial regime of ownership under settler colonialism requires, as Brenna Bhandar (2018, 9) outlines, ‘continual renewal and reinstantiation to prevail over other ways of being and living’</w:t>
      </w:r>
      <w:r w:rsidRPr="00F3623E">
        <w:rPr>
          <w:rStyle w:val="StyleUnderline"/>
          <w:color w:val="000000" w:themeColor="text1"/>
        </w:rPr>
        <w:t xml:space="preserve">. </w:t>
      </w:r>
      <w:r w:rsidRPr="00F3623E">
        <w:rPr>
          <w:rStyle w:val="StyleUnderline"/>
          <w:color w:val="000000" w:themeColor="text1"/>
          <w:highlight w:val="cyan"/>
        </w:rPr>
        <w:t>Education</w:t>
      </w:r>
      <w:r w:rsidRPr="00F3623E">
        <w:rPr>
          <w:color w:val="000000" w:themeColor="text1"/>
          <w:sz w:val="16"/>
          <w:highlight w:val="cyan"/>
        </w:rPr>
        <w:t>,</w:t>
      </w:r>
      <w:r w:rsidRPr="00F3623E">
        <w:rPr>
          <w:color w:val="000000" w:themeColor="text1"/>
          <w:sz w:val="16"/>
        </w:rPr>
        <w:t xml:space="preserve"> we suggest, </w:t>
      </w:r>
      <w:r w:rsidRPr="00F3623E">
        <w:rPr>
          <w:rStyle w:val="StyleUnderline"/>
          <w:color w:val="000000" w:themeColor="text1"/>
        </w:rPr>
        <w:t xml:space="preserve">has been a potent </w:t>
      </w:r>
      <w:r w:rsidRPr="00F3623E">
        <w:rPr>
          <w:rStyle w:val="StyleUnderline"/>
          <w:color w:val="000000" w:themeColor="text1"/>
          <w:highlight w:val="cyan"/>
        </w:rPr>
        <w:t>force for</w:t>
      </w:r>
      <w:r w:rsidRPr="00F3623E">
        <w:rPr>
          <w:rStyle w:val="StyleUnderline"/>
          <w:color w:val="000000" w:themeColor="text1"/>
        </w:rPr>
        <w:t xml:space="preserve"> this </w:t>
      </w:r>
      <w:r w:rsidRPr="00F3623E">
        <w:rPr>
          <w:rStyle w:val="StyleUnderline"/>
          <w:color w:val="000000" w:themeColor="text1"/>
          <w:highlight w:val="cyan"/>
        </w:rPr>
        <w:t>renewal</w:t>
      </w:r>
      <w:r w:rsidRPr="00F3623E">
        <w:rPr>
          <w:rStyle w:val="StyleUnderline"/>
          <w:color w:val="000000" w:themeColor="text1"/>
        </w:rPr>
        <w:t xml:space="preserve">. Indeed, </w:t>
      </w:r>
      <w:r w:rsidRPr="00F3623E">
        <w:rPr>
          <w:rStyle w:val="Emphasis"/>
          <w:color w:val="000000" w:themeColor="text1"/>
          <w:highlight w:val="cyan"/>
        </w:rPr>
        <w:t>enclosure/dispossession is at</w:t>
      </w:r>
      <w:r w:rsidRPr="00F3623E">
        <w:rPr>
          <w:rStyle w:val="Emphasis"/>
          <w:color w:val="000000" w:themeColor="text1"/>
        </w:rPr>
        <w:t xml:space="preserve"> the very </w:t>
      </w:r>
      <w:r w:rsidRPr="00F3623E">
        <w:rPr>
          <w:rStyle w:val="Emphasis"/>
          <w:color w:val="000000" w:themeColor="text1"/>
          <w:highlight w:val="cyan"/>
        </w:rPr>
        <w:t>foundation of education institutions</w:t>
      </w:r>
      <w:r w:rsidRPr="00F3623E">
        <w:rPr>
          <w:color w:val="000000" w:themeColor="text1"/>
          <w:sz w:val="16"/>
        </w:rPr>
        <w:t xml:space="preserve">. Consider, for example, the </w:t>
      </w:r>
      <w:r w:rsidRPr="00F3623E">
        <w:rPr>
          <w:rStyle w:val="StyleUnderline"/>
          <w:color w:val="000000" w:themeColor="text1"/>
        </w:rPr>
        <w:t>material buildings of schools</w:t>
      </w:r>
      <w:r w:rsidRPr="00F3623E">
        <w:rPr>
          <w:color w:val="000000" w:themeColor="text1"/>
          <w:sz w:val="16"/>
        </w:rPr>
        <w:t xml:space="preserve"> and education institutions. As Sharon Stein (2020) documents in the US context, the Morrill Act of 1862 established oft-celebrated public (state) land grants that aided the formation of higher education institutions.1 This </w:t>
      </w:r>
      <w:r w:rsidRPr="00F3623E">
        <w:rPr>
          <w:rStyle w:val="StyleUnderline"/>
          <w:color w:val="000000" w:themeColor="text1"/>
          <w:highlight w:val="cyan"/>
        </w:rPr>
        <w:t>expropriation of Indigenous land re-embeds</w:t>
      </w:r>
      <w:r w:rsidRPr="00F3623E">
        <w:rPr>
          <w:rStyle w:val="StyleUnderline"/>
          <w:color w:val="000000" w:themeColor="text1"/>
        </w:rPr>
        <w:t xml:space="preserve"> practices of </w:t>
      </w:r>
      <w:r w:rsidRPr="00F3623E">
        <w:rPr>
          <w:rStyle w:val="StyleUnderline"/>
          <w:color w:val="000000" w:themeColor="text1"/>
          <w:highlight w:val="cyan"/>
        </w:rPr>
        <w:t>enclosure/dispossession</w:t>
      </w:r>
      <w:r w:rsidRPr="00F3623E">
        <w:rPr>
          <w:rStyle w:val="StyleUnderline"/>
          <w:color w:val="000000" w:themeColor="text1"/>
        </w:rPr>
        <w:t xml:space="preserve"> which denied – and continue to deny – Indigenous claims to the land upon which these institutions sit</w:t>
      </w:r>
      <w:r w:rsidRPr="00F3623E">
        <w:rPr>
          <w:color w:val="000000" w:themeColor="text1"/>
          <w:sz w:val="16"/>
        </w:rPr>
        <w:t xml:space="preserve"> (Stein, 2020). Stein’s analysis points to the </w:t>
      </w:r>
      <w:r w:rsidRPr="00F3623E">
        <w:rPr>
          <w:rStyle w:val="StyleUnderline"/>
          <w:color w:val="000000" w:themeColor="text1"/>
          <w:highlight w:val="cyan"/>
        </w:rPr>
        <w:t>ongoing processes of enclosing/dispossessing</w:t>
      </w:r>
      <w:r w:rsidRPr="00F3623E">
        <w:rPr>
          <w:rStyle w:val="StyleUnderline"/>
          <w:color w:val="000000" w:themeColor="text1"/>
        </w:rPr>
        <w:t xml:space="preserve"> in which </w:t>
      </w:r>
      <w:r w:rsidRPr="00F3623E">
        <w:rPr>
          <w:rStyle w:val="StyleUnderline"/>
          <w:color w:val="000000" w:themeColor="text1"/>
          <w:highlight w:val="cyan"/>
        </w:rPr>
        <w:t>social institutions of the</w:t>
      </w:r>
      <w:r w:rsidRPr="00F3623E">
        <w:rPr>
          <w:rStyle w:val="StyleUnderline"/>
          <w:color w:val="000000" w:themeColor="text1"/>
        </w:rPr>
        <w:t xml:space="preserve"> nation </w:t>
      </w:r>
      <w:r w:rsidRPr="00F3623E">
        <w:rPr>
          <w:rStyle w:val="StyleUnderline"/>
          <w:color w:val="000000" w:themeColor="text1"/>
          <w:highlight w:val="cyan"/>
        </w:rPr>
        <w:t>state</w:t>
      </w:r>
      <w:r w:rsidRPr="00F3623E">
        <w:rPr>
          <w:rStyle w:val="StyleUnderline"/>
          <w:color w:val="000000" w:themeColor="text1"/>
        </w:rPr>
        <w:t xml:space="preserve"> – such as </w:t>
      </w:r>
      <w:r w:rsidRPr="00F3623E">
        <w:rPr>
          <w:rStyle w:val="Emphasis"/>
          <w:color w:val="000000" w:themeColor="text1"/>
        </w:rPr>
        <w:t xml:space="preserve">public education – </w:t>
      </w:r>
      <w:r w:rsidRPr="00F3623E">
        <w:rPr>
          <w:rStyle w:val="Emphasis"/>
          <w:color w:val="000000" w:themeColor="text1"/>
          <w:highlight w:val="cyan"/>
        </w:rPr>
        <w:t>cannot escape its past-present-future relation to racial capitalism</w:t>
      </w:r>
      <w:r w:rsidRPr="00F3623E">
        <w:rPr>
          <w:rStyle w:val="StyleUnderline"/>
          <w:color w:val="000000" w:themeColor="text1"/>
        </w:rPr>
        <w:t xml:space="preserve"> </w:t>
      </w:r>
      <w:r w:rsidRPr="00F3623E">
        <w:rPr>
          <w:color w:val="000000" w:themeColor="text1"/>
          <w:sz w:val="16"/>
        </w:rPr>
        <w:t xml:space="preserve">(see also Bhambra &amp; Holmwood, 2018). Indeed, in her discussion Stein argues that </w:t>
      </w:r>
      <w:r w:rsidRPr="00F3623E">
        <w:rPr>
          <w:rStyle w:val="StyleUnderline"/>
          <w:color w:val="000000" w:themeColor="text1"/>
        </w:rPr>
        <w:t>critiques of, and resistances to, neoliberal privatisation of education need to take better account of the violence of such ‘public’ claims, and how these ‘</w:t>
      </w:r>
      <w:r w:rsidRPr="00F3623E">
        <w:rPr>
          <w:rStyle w:val="StyleUnderline"/>
          <w:color w:val="000000" w:themeColor="text1"/>
          <w:highlight w:val="cyan"/>
        </w:rPr>
        <w:t>public institutions’ reinforce racial divisions</w:t>
      </w:r>
      <w:r w:rsidRPr="00F3623E">
        <w:rPr>
          <w:rStyle w:val="StyleUnderline"/>
          <w:color w:val="000000" w:themeColor="text1"/>
        </w:rPr>
        <w:t xml:space="preserve"> even as they claim to broaden access to education</w:t>
      </w:r>
      <w:r w:rsidRPr="00F3623E">
        <w:rPr>
          <w:color w:val="000000" w:themeColor="text1"/>
          <w:sz w:val="16"/>
        </w:rPr>
        <w:t xml:space="preserve">. As Clayton Pierce (2017, 42) discusses, the </w:t>
      </w:r>
      <w:r w:rsidRPr="00F3623E">
        <w:rPr>
          <w:rStyle w:val="StyleUnderline"/>
          <w:color w:val="000000" w:themeColor="text1"/>
        </w:rPr>
        <w:t xml:space="preserve">‘public’ </w:t>
      </w:r>
      <w:r w:rsidRPr="00F3623E">
        <w:rPr>
          <w:rStyle w:val="StyleUnderline"/>
          <w:color w:val="000000" w:themeColor="text1"/>
          <w:highlight w:val="cyan"/>
        </w:rPr>
        <w:t>school system</w:t>
      </w:r>
      <w:r w:rsidRPr="00F3623E">
        <w:rPr>
          <w:rStyle w:val="StyleUnderline"/>
          <w:color w:val="000000" w:themeColor="text1"/>
        </w:rPr>
        <w:t xml:space="preserve"> </w:t>
      </w:r>
      <w:r w:rsidRPr="00F3623E">
        <w:rPr>
          <w:color w:val="000000" w:themeColor="text1"/>
          <w:sz w:val="16"/>
        </w:rPr>
        <w:t xml:space="preserve">in the U.S., often held up as a site for democratic potentiality, is </w:t>
      </w:r>
      <w:r w:rsidRPr="00F3623E">
        <w:rPr>
          <w:rStyle w:val="StyleUnderline"/>
          <w:color w:val="000000" w:themeColor="text1"/>
          <w:highlight w:val="cyan"/>
        </w:rPr>
        <w:t>built upon racialised divisions</w:t>
      </w:r>
      <w:r w:rsidRPr="00F3623E">
        <w:rPr>
          <w:color w:val="000000" w:themeColor="text1"/>
          <w:sz w:val="16"/>
        </w:rPr>
        <w:t xml:space="preserve"> in humanity, and ultimately the ‘fungibility of Black bodies’ (original emphasis). There are many more examples of enclosure/dispossession in education we can point to: the building of international branch campuses as part of the expansion of education institutions,2 1 For details, maps and narratives, see the database at Land Grab Universities https://www.landgrabu.org/ 2 There is a growing literature on ‘off-shore’ university campuses, much of it focusing on pedagogic models and experiences (Siltaoja et al. 2019; Dobos 2011). However we were unable to identify studies that focused explicitly on matters of land acquisition, material infrastructures, and displacement/gentrification in relation to the expansion of Higher Education through international branch campuses. the infrastructures of platform capitalism in education,3 and the securing of ‘public’ land, which is unceded Indigenous land, by private schools.4 Take for example Eliot Tretter’s (2015) analysis of how </w:t>
      </w:r>
      <w:r w:rsidRPr="00F3623E">
        <w:rPr>
          <w:rStyle w:val="StyleUnderline"/>
          <w:color w:val="000000" w:themeColor="text1"/>
        </w:rPr>
        <w:t xml:space="preserve">US </w:t>
      </w:r>
      <w:r w:rsidRPr="00F3623E">
        <w:rPr>
          <w:rStyle w:val="StyleUnderline"/>
          <w:color w:val="000000" w:themeColor="text1"/>
          <w:highlight w:val="cyan"/>
        </w:rPr>
        <w:t>universities’</w:t>
      </w:r>
      <w:r w:rsidRPr="00F3623E">
        <w:rPr>
          <w:rStyle w:val="StyleUnderline"/>
          <w:color w:val="000000" w:themeColor="text1"/>
        </w:rPr>
        <w:t xml:space="preserve"> increasing </w:t>
      </w:r>
      <w:r w:rsidRPr="00F3623E">
        <w:rPr>
          <w:rStyle w:val="StyleUnderline"/>
          <w:color w:val="000000" w:themeColor="text1"/>
          <w:highlight w:val="cyan"/>
        </w:rPr>
        <w:t>role as ‘land developers</w:t>
      </w:r>
      <w:r w:rsidRPr="00F3623E">
        <w:rPr>
          <w:rStyle w:val="StyleUnderline"/>
          <w:color w:val="000000" w:themeColor="text1"/>
        </w:rPr>
        <w:t>’</w:t>
      </w:r>
      <w:r w:rsidRPr="00F3623E">
        <w:rPr>
          <w:color w:val="000000" w:themeColor="text1"/>
          <w:sz w:val="16"/>
        </w:rPr>
        <w:t>, particularly through industry partnerships,</w:t>
      </w:r>
      <w:r w:rsidRPr="00F3623E">
        <w:rPr>
          <w:rStyle w:val="StyleUnderline"/>
          <w:color w:val="000000" w:themeColor="text1"/>
        </w:rPr>
        <w:t xml:space="preserve"> </w:t>
      </w:r>
      <w:r w:rsidRPr="00F3623E">
        <w:rPr>
          <w:rStyle w:val="StyleUnderline"/>
          <w:color w:val="000000" w:themeColor="text1"/>
          <w:highlight w:val="cyan"/>
        </w:rPr>
        <w:t>is rationalised through anti-Black racism</w:t>
      </w:r>
      <w:r w:rsidRPr="00F3623E">
        <w:rPr>
          <w:rStyle w:val="StyleUnderline"/>
          <w:color w:val="000000" w:themeColor="text1"/>
        </w:rPr>
        <w:t xml:space="preserve">. Under projects of ‘urban renewal’, </w:t>
      </w:r>
      <w:r w:rsidRPr="00F3623E">
        <w:rPr>
          <w:rStyle w:val="StyleUnderline"/>
          <w:color w:val="000000" w:themeColor="text1"/>
          <w:highlight w:val="cyan"/>
        </w:rPr>
        <w:t>universities</w:t>
      </w:r>
      <w:r w:rsidRPr="00F3623E">
        <w:rPr>
          <w:rStyle w:val="StyleUnderline"/>
          <w:color w:val="000000" w:themeColor="text1"/>
        </w:rPr>
        <w:t xml:space="preserve"> are </w:t>
      </w:r>
      <w:r w:rsidRPr="00F3623E">
        <w:rPr>
          <w:rStyle w:val="StyleUnderline"/>
          <w:color w:val="000000" w:themeColor="text1"/>
          <w:highlight w:val="cyan"/>
        </w:rPr>
        <w:t>actively involved in land seizures</w:t>
      </w:r>
      <w:r w:rsidRPr="00F3623E">
        <w:rPr>
          <w:rStyle w:val="StyleUnderline"/>
          <w:color w:val="000000" w:themeColor="text1"/>
        </w:rPr>
        <w:t xml:space="preserve"> and clearance, and therefore the displacement and impoverishment of existing communities</w:t>
      </w:r>
      <w:r w:rsidRPr="00F3623E">
        <w:rPr>
          <w:color w:val="000000" w:themeColor="text1"/>
          <w:sz w:val="16"/>
        </w:rPr>
        <w:t xml:space="preserve"> (Tretter, 2015; see also Baldwin 2021). Tretter (2015, 54) examines two urban renewal schemes by the University of Texas where, ‘approximately one thousand people were displaced, mostly African Americans, and countless businesses, many African American-owned, were forced to close’. University-led expansion occurs, Tretter argues, through a racist theory of value, an idea we return to later. He suggests </w:t>
      </w:r>
      <w:r w:rsidRPr="00F3623E">
        <w:rPr>
          <w:rStyle w:val="StyleUnderline"/>
          <w:color w:val="000000" w:themeColor="text1"/>
        </w:rPr>
        <w:t>University of Texas administrators and city officials worked with the assumption that African American neighbourhoods, households, and bodies were simply less valuable and desirable than those of whites. Since the university was going to change the ‘colour’ and character of the neighbourhood by removing its inhabitants, it was also going to improve its value</w:t>
      </w:r>
      <w:r w:rsidRPr="00F3623E">
        <w:rPr>
          <w:color w:val="000000" w:themeColor="text1"/>
          <w:sz w:val="16"/>
        </w:rPr>
        <w:t xml:space="preserve">. (Tretter, 2015, 49). As these examples attest, </w:t>
      </w:r>
      <w:r w:rsidRPr="00F3623E">
        <w:rPr>
          <w:rStyle w:val="StyleUnderline"/>
          <w:color w:val="000000" w:themeColor="text1"/>
        </w:rPr>
        <w:t xml:space="preserve">the </w:t>
      </w:r>
      <w:r w:rsidRPr="00F3623E">
        <w:rPr>
          <w:rStyle w:val="StyleUnderline"/>
          <w:color w:val="000000" w:themeColor="text1"/>
          <w:highlight w:val="cyan"/>
        </w:rPr>
        <w:t>expansionist and extractivist projects of education</w:t>
      </w:r>
      <w:r w:rsidRPr="00F3623E">
        <w:rPr>
          <w:rStyle w:val="StyleUnderline"/>
          <w:color w:val="000000" w:themeColor="text1"/>
        </w:rPr>
        <w:t xml:space="preserve"> </w:t>
      </w:r>
      <w:r w:rsidRPr="00F3623E">
        <w:rPr>
          <w:rStyle w:val="StyleUnderline"/>
          <w:color w:val="000000" w:themeColor="text1"/>
          <w:highlight w:val="cyan"/>
        </w:rPr>
        <w:t>systems under capitalism</w:t>
      </w:r>
      <w:r w:rsidRPr="00F3623E">
        <w:rPr>
          <w:rStyle w:val="StyleUnderline"/>
          <w:color w:val="000000" w:themeColor="text1"/>
        </w:rPr>
        <w:t xml:space="preserve"> – the capitalisation of land, buildings, </w:t>
      </w:r>
      <w:r w:rsidRPr="00F3623E">
        <w:rPr>
          <w:rStyle w:val="StyleUnderline"/>
          <w:color w:val="000000" w:themeColor="text1"/>
          <w:highlight w:val="cyan"/>
        </w:rPr>
        <w:t>infrastructure</w:t>
      </w:r>
      <w:r w:rsidRPr="00F3623E">
        <w:rPr>
          <w:rStyle w:val="StyleUnderline"/>
          <w:color w:val="000000" w:themeColor="text1"/>
        </w:rPr>
        <w:t xml:space="preserve">s – </w:t>
      </w:r>
      <w:r w:rsidRPr="00F3623E">
        <w:rPr>
          <w:rStyle w:val="StyleUnderline"/>
          <w:color w:val="000000" w:themeColor="text1"/>
          <w:highlight w:val="cyan"/>
        </w:rPr>
        <w:t>require racialised enclosing/dispossessing.</w:t>
      </w:r>
    </w:p>
    <w:p w14:paraId="5BE5C17D" w14:textId="77777777" w:rsidR="006408F8" w:rsidRPr="00F3623E" w:rsidRDefault="006408F8" w:rsidP="006408F8">
      <w:pPr>
        <w:pStyle w:val="Heading4"/>
        <w:rPr>
          <w:rFonts w:cs="Calibri"/>
          <w:color w:val="000000" w:themeColor="text1"/>
        </w:rPr>
      </w:pPr>
      <w:r w:rsidRPr="00F3623E">
        <w:rPr>
          <w:rFonts w:cs="Calibri"/>
          <w:color w:val="000000" w:themeColor="text1"/>
        </w:rPr>
        <w:t xml:space="preserve">Mainstream education contributes to systemic violence and Black Radical Tradition can provide a starting point for analysis of the effects of racial capitalism </w:t>
      </w:r>
    </w:p>
    <w:p w14:paraId="183CC3EF" w14:textId="77777777" w:rsidR="006408F8" w:rsidRPr="00F3623E" w:rsidRDefault="006408F8" w:rsidP="006408F8">
      <w:pPr>
        <w:rPr>
          <w:color w:val="000000" w:themeColor="text1"/>
          <w:sz w:val="20"/>
          <w:szCs w:val="20"/>
        </w:rPr>
      </w:pPr>
      <w:r w:rsidRPr="00F3623E">
        <w:rPr>
          <w:rStyle w:val="Style13ptBold"/>
          <w:color w:val="000000" w:themeColor="text1"/>
        </w:rPr>
        <w:t>Brown and Lissovoy 11</w:t>
      </w:r>
      <w:r w:rsidRPr="00F3623E">
        <w:rPr>
          <w:rStyle w:val="Style13ptBold"/>
          <w:color w:val="000000" w:themeColor="text1"/>
          <w:sz w:val="20"/>
          <w:szCs w:val="20"/>
        </w:rPr>
        <w:t xml:space="preserve">– </w:t>
      </w:r>
      <w:r w:rsidRPr="00F3623E">
        <w:rPr>
          <w:color w:val="000000" w:themeColor="text1"/>
        </w:rPr>
        <w:t>Anthony L. Brown is a professor at the University of Texas and Noah De Lissovoy is also a professor at the University of Texas. Journal of Education Policy21 June 2011“Economies of racism: grounding educational policy research in the complex dialectic of race, class, and capital” https://www.tandfonline.com/doi/abs/10.1080/02680939.2010.533289 (DOA 11 July 2023)/MCN</w:t>
      </w:r>
    </w:p>
    <w:p w14:paraId="6E357466" w14:textId="77777777" w:rsidR="006408F8" w:rsidRPr="00F3623E" w:rsidRDefault="006408F8" w:rsidP="006408F8">
      <w:pPr>
        <w:rPr>
          <w:rStyle w:val="StyleUnderline"/>
          <w:color w:val="000000" w:themeColor="text1"/>
        </w:rPr>
      </w:pPr>
      <w:r w:rsidRPr="00F3623E">
        <w:rPr>
          <w:color w:val="000000" w:themeColor="text1"/>
          <w:sz w:val="14"/>
        </w:rPr>
        <w:t xml:space="preserve">Policy, power, and the dialectics of domination The </w:t>
      </w:r>
      <w:r w:rsidRPr="00F3623E">
        <w:rPr>
          <w:rStyle w:val="StyleUnderline"/>
          <w:color w:val="000000" w:themeColor="text1"/>
          <w:highlight w:val="cyan"/>
        </w:rPr>
        <w:t>inequitable effects of mainstream education policy</w:t>
      </w:r>
      <w:r w:rsidRPr="00F3623E">
        <w:rPr>
          <w:color w:val="000000" w:themeColor="text1"/>
          <w:sz w:val="14"/>
        </w:rPr>
        <w:t xml:space="preserve"> and practice are wellknown: </w:t>
      </w:r>
      <w:r w:rsidRPr="00F3623E">
        <w:rPr>
          <w:rStyle w:val="StyleUnderline"/>
          <w:color w:val="000000" w:themeColor="text1"/>
          <w:highlight w:val="cyan"/>
        </w:rPr>
        <w:t>inadequate provision of resources and opportunities to</w:t>
      </w:r>
      <w:r w:rsidRPr="00F3623E">
        <w:rPr>
          <w:rStyle w:val="StyleUnderline"/>
          <w:color w:val="000000" w:themeColor="text1"/>
        </w:rPr>
        <w:t xml:space="preserve"> low-income students and </w:t>
      </w:r>
      <w:r w:rsidRPr="00F3623E">
        <w:rPr>
          <w:rStyle w:val="StyleUnderline"/>
          <w:color w:val="000000" w:themeColor="text1"/>
          <w:highlight w:val="cyan"/>
        </w:rPr>
        <w:t>students of color</w:t>
      </w:r>
      <w:r w:rsidRPr="00F3623E">
        <w:rPr>
          <w:color w:val="000000" w:themeColor="text1"/>
          <w:sz w:val="14"/>
          <w:highlight w:val="cyan"/>
        </w:rPr>
        <w:t>,</w:t>
      </w:r>
      <w:r w:rsidRPr="00F3623E">
        <w:rPr>
          <w:color w:val="000000" w:themeColor="text1"/>
          <w:sz w:val="14"/>
        </w:rPr>
        <w:t xml:space="preserve"> </w:t>
      </w:r>
      <w:r w:rsidRPr="00F3623E">
        <w:rPr>
          <w:rStyle w:val="StyleUnderline"/>
          <w:color w:val="000000" w:themeColor="text1"/>
        </w:rPr>
        <w:t>disparate access to</w:t>
      </w:r>
      <w:r w:rsidRPr="00F3623E">
        <w:rPr>
          <w:color w:val="000000" w:themeColor="text1"/>
          <w:sz w:val="14"/>
        </w:rPr>
        <w:t xml:space="preserve"> </w:t>
      </w:r>
      <w:r w:rsidRPr="00F3623E">
        <w:rPr>
          <w:rStyle w:val="StyleUnderline"/>
          <w:color w:val="000000" w:themeColor="text1"/>
        </w:rPr>
        <w:t>higher education</w:t>
      </w:r>
      <w:r w:rsidRPr="00F3623E">
        <w:rPr>
          <w:color w:val="000000" w:themeColor="text1"/>
          <w:sz w:val="14"/>
        </w:rPr>
        <w:t xml:space="preserve"> by race and SES, </w:t>
      </w:r>
      <w:r w:rsidRPr="00F3623E">
        <w:rPr>
          <w:rStyle w:val="StyleUnderline"/>
          <w:color w:val="000000" w:themeColor="text1"/>
        </w:rPr>
        <w:t>disproportional effects on students of color of</w:t>
      </w:r>
      <w:r w:rsidRPr="00F3623E">
        <w:rPr>
          <w:color w:val="000000" w:themeColor="text1"/>
          <w:sz w:val="14"/>
        </w:rPr>
        <w:t xml:space="preserve"> zero-tolerance </w:t>
      </w:r>
      <w:r w:rsidRPr="00F3623E">
        <w:rPr>
          <w:rStyle w:val="StyleUnderline"/>
          <w:color w:val="000000" w:themeColor="text1"/>
        </w:rPr>
        <w:t>disciplinary policies</w:t>
      </w:r>
      <w:r w:rsidRPr="00F3623E">
        <w:rPr>
          <w:color w:val="000000" w:themeColor="text1"/>
          <w:sz w:val="14"/>
        </w:rPr>
        <w:t xml:space="preserve">, </w:t>
      </w:r>
      <w:r w:rsidRPr="00F3623E">
        <w:rPr>
          <w:rStyle w:val="StyleUnderline"/>
          <w:color w:val="000000" w:themeColor="text1"/>
        </w:rPr>
        <w:t>accelerating resegregation of public schools</w:t>
      </w:r>
      <w:r w:rsidRPr="00F3623E">
        <w:rPr>
          <w:color w:val="000000" w:themeColor="text1"/>
          <w:sz w:val="14"/>
        </w:rPr>
        <w:t xml:space="preserve"> (including new forms of within-school segregation), </w:t>
      </w:r>
      <w:r w:rsidRPr="00F3623E">
        <w:rPr>
          <w:rStyle w:val="StyleUnderline"/>
          <w:color w:val="000000" w:themeColor="text1"/>
        </w:rPr>
        <w:t xml:space="preserve">and impoverishment of curriculum </w:t>
      </w:r>
      <w:r w:rsidRPr="00F3623E">
        <w:rPr>
          <w:color w:val="000000" w:themeColor="text1"/>
          <w:sz w:val="14"/>
        </w:rPr>
        <w:t xml:space="preserve">and assessment </w:t>
      </w:r>
      <w:r w:rsidRPr="00F3623E">
        <w:rPr>
          <w:rStyle w:val="StyleUnderline"/>
          <w:color w:val="000000" w:themeColor="text1"/>
        </w:rPr>
        <w:t>in schools serving working-class communities</w:t>
      </w:r>
      <w:r w:rsidRPr="00F3623E">
        <w:rPr>
          <w:color w:val="000000" w:themeColor="text1"/>
          <w:sz w:val="14"/>
        </w:rPr>
        <w:t xml:space="preserve"> as a result of managerialist accountability initiatives and instrumentalist literacy regimes. In addition, </w:t>
      </w:r>
      <w:r w:rsidRPr="00F3623E">
        <w:rPr>
          <w:rStyle w:val="StyleUnderline"/>
          <w:color w:val="000000" w:themeColor="text1"/>
        </w:rPr>
        <w:t xml:space="preserve">research increasingly shows </w:t>
      </w:r>
      <w:r w:rsidRPr="00F3623E">
        <w:rPr>
          <w:color w:val="000000" w:themeColor="text1"/>
          <w:sz w:val="14"/>
        </w:rPr>
        <w:t xml:space="preserve">the </w:t>
      </w:r>
      <w:r w:rsidRPr="00F3623E">
        <w:rPr>
          <w:rStyle w:val="StyleUnderline"/>
          <w:color w:val="000000" w:themeColor="text1"/>
          <w:highlight w:val="cyan"/>
        </w:rPr>
        <w:t>collaboration of dominant educational policy with regressive public policy</w:t>
      </w:r>
      <w:r w:rsidRPr="00F3623E">
        <w:rPr>
          <w:rStyle w:val="StyleUnderline"/>
          <w:color w:val="000000" w:themeColor="text1"/>
        </w:rPr>
        <w:t xml:space="preserve"> </w:t>
      </w:r>
      <w:r w:rsidRPr="00F3623E">
        <w:rPr>
          <w:color w:val="000000" w:themeColor="text1"/>
          <w:sz w:val="14"/>
        </w:rPr>
        <w:t xml:space="preserve">more generally, including in housing and urban planning (where the state-aided process of gentrification has been helped along by school reorganization) (Lipman 2004), </w:t>
      </w:r>
      <w:r w:rsidRPr="00F3623E">
        <w:rPr>
          <w:rStyle w:val="StyleUnderline"/>
          <w:color w:val="000000" w:themeColor="text1"/>
        </w:rPr>
        <w:t>regressive tax structures</w:t>
      </w:r>
      <w:r w:rsidRPr="00F3623E">
        <w:rPr>
          <w:color w:val="000000" w:themeColor="text1"/>
          <w:sz w:val="14"/>
        </w:rPr>
        <w:t xml:space="preserve"> (Anyon 2005), and the </w:t>
      </w:r>
      <w:r w:rsidRPr="00F3623E">
        <w:rPr>
          <w:rStyle w:val="StyleUnderline"/>
          <w:color w:val="000000" w:themeColor="text1"/>
        </w:rPr>
        <w:t>neoliberal dismantling or privatization of public services</w:t>
      </w:r>
      <w:r w:rsidRPr="00F3623E">
        <w:rPr>
          <w:color w:val="000000" w:themeColor="text1"/>
          <w:sz w:val="14"/>
        </w:rPr>
        <w:t xml:space="preserve"> generally, evident in the movements toward choice and corporatization of schools (Saltman 2005). Starting from an historical context in which white students and students of color already have access to very different networks of economic and social capital, these initiatives </w:t>
      </w:r>
      <w:r w:rsidRPr="00F3623E">
        <w:rPr>
          <w:rStyle w:val="StyleUnderline"/>
          <w:color w:val="000000" w:themeColor="text1"/>
          <w:highlight w:val="cyan"/>
        </w:rPr>
        <w:t>exacerbate existing inequalities</w:t>
      </w:r>
      <w:r w:rsidRPr="00F3623E">
        <w:rPr>
          <w:rStyle w:val="StyleUnderline"/>
          <w:color w:val="000000" w:themeColor="text1"/>
        </w:rPr>
        <w:t xml:space="preserve"> </w:t>
      </w:r>
      <w:r w:rsidRPr="00F3623E">
        <w:rPr>
          <w:color w:val="000000" w:themeColor="text1"/>
          <w:sz w:val="14"/>
        </w:rPr>
        <w:t xml:space="preserve">and </w:t>
      </w:r>
      <w:r w:rsidRPr="00F3623E">
        <w:rPr>
          <w:rStyle w:val="StyleUnderline"/>
          <w:color w:val="000000" w:themeColor="text1"/>
        </w:rPr>
        <w:t xml:space="preserve">press </w:t>
      </w:r>
      <w:r w:rsidRPr="00F3623E">
        <w:rPr>
          <w:color w:val="000000" w:themeColor="text1"/>
          <w:sz w:val="14"/>
        </w:rPr>
        <w:t xml:space="preserve">the </w:t>
      </w:r>
      <w:r w:rsidRPr="00F3623E">
        <w:rPr>
          <w:rStyle w:val="StyleUnderline"/>
          <w:color w:val="000000" w:themeColor="text1"/>
        </w:rPr>
        <w:t>educational system into persistent crisis</w:t>
      </w:r>
      <w:r w:rsidRPr="00F3623E">
        <w:rPr>
          <w:color w:val="000000" w:themeColor="text1"/>
          <w:sz w:val="14"/>
        </w:rPr>
        <w:t xml:space="preserve">. The social-reproductive effect of these disparities, with regard to SES, is welldocumented and widely recognized. In addition, the </w:t>
      </w:r>
      <w:r w:rsidRPr="00F3623E">
        <w:rPr>
          <w:rStyle w:val="StyleUnderline"/>
          <w:color w:val="000000" w:themeColor="text1"/>
        </w:rPr>
        <w:t xml:space="preserve">argument that </w:t>
      </w:r>
      <w:r w:rsidRPr="00F3623E">
        <w:rPr>
          <w:rStyle w:val="Emphasis"/>
          <w:color w:val="000000" w:themeColor="text1"/>
          <w:highlight w:val="cyan"/>
        </w:rPr>
        <w:t>hegemonic policy frameworks and reforms have been systematically racist</w:t>
      </w:r>
      <w:r w:rsidRPr="00F3623E">
        <w:rPr>
          <w:rStyle w:val="StyleUnderline"/>
          <w:color w:val="000000" w:themeColor="text1"/>
        </w:rPr>
        <w:t xml:space="preserve"> in their effects on students should now hardly be controversial</w:t>
      </w:r>
      <w:r w:rsidRPr="00F3623E">
        <w:rPr>
          <w:color w:val="000000" w:themeColor="text1"/>
          <w:sz w:val="14"/>
        </w:rPr>
        <w:t xml:space="preserve">. Progressive sociology of education (e.g. Noguera 2003), liberal policy research (e.g. Orfield 2000), and critical analyses of schooling (e.g. Apple 1999) have shown that </w:t>
      </w:r>
      <w:r w:rsidRPr="00F3623E">
        <w:rPr>
          <w:rStyle w:val="Emphasis"/>
          <w:color w:val="000000" w:themeColor="text1"/>
          <w:highlight w:val="cyan"/>
        </w:rPr>
        <w:t>no coherent account of education can be offered that does not centrally consider</w:t>
      </w:r>
      <w:r w:rsidRPr="00F3623E">
        <w:rPr>
          <w:rStyle w:val="StyleUnderline"/>
          <w:color w:val="000000" w:themeColor="text1"/>
        </w:rPr>
        <w:t xml:space="preserve"> </w:t>
      </w:r>
      <w:r w:rsidRPr="00F3623E">
        <w:rPr>
          <w:color w:val="000000" w:themeColor="text1"/>
          <w:sz w:val="14"/>
        </w:rPr>
        <w:t xml:space="preserve">the importance of </w:t>
      </w:r>
      <w:r w:rsidRPr="00F3623E">
        <w:rPr>
          <w:rStyle w:val="Emphasis"/>
          <w:color w:val="000000" w:themeColor="text1"/>
          <w:highlight w:val="cyan"/>
        </w:rPr>
        <w:t>race and racism</w:t>
      </w:r>
      <w:r w:rsidRPr="00F3623E">
        <w:rPr>
          <w:color w:val="000000" w:themeColor="text1"/>
          <w:sz w:val="14"/>
        </w:rPr>
        <w:t xml:space="preserve"> (within an understanding of the constructedness of racial categories); not to mention that by now extensive scholarship in education </w:t>
      </w:r>
      <w:r w:rsidRPr="00F3623E">
        <w:rPr>
          <w:rStyle w:val="StyleUnderline"/>
          <w:color w:val="000000" w:themeColor="text1"/>
        </w:rPr>
        <w:t xml:space="preserve">starting from critical race theory recognizes </w:t>
      </w:r>
      <w:r w:rsidRPr="00F3623E">
        <w:rPr>
          <w:rStyle w:val="StyleUnderline"/>
          <w:color w:val="000000" w:themeColor="text1"/>
          <w:highlight w:val="cyan"/>
        </w:rPr>
        <w:t>racism</w:t>
      </w:r>
      <w:r w:rsidRPr="00F3623E">
        <w:rPr>
          <w:rStyle w:val="StyleUnderline"/>
          <w:color w:val="000000" w:themeColor="text1"/>
        </w:rPr>
        <w:t xml:space="preserve"> as a </w:t>
      </w:r>
      <w:r w:rsidRPr="00F3623E">
        <w:rPr>
          <w:rStyle w:val="StyleUnderline"/>
          <w:color w:val="000000" w:themeColor="text1"/>
          <w:highlight w:val="cyan"/>
        </w:rPr>
        <w:t>preeminent, persistent, and formative reality in school and society</w:t>
      </w:r>
      <w:r w:rsidRPr="00F3623E">
        <w:rPr>
          <w:color w:val="000000" w:themeColor="text1"/>
          <w:sz w:val="14"/>
        </w:rPr>
        <w:t xml:space="preserve"> (Ladson-Billings and Tate 1995; Solórzano and Delgado Bernal 2001; Yosso 2005). Furthermore, quite </w:t>
      </w:r>
      <w:r w:rsidRPr="00F3623E">
        <w:rPr>
          <w:rStyle w:val="StyleUnderline"/>
          <w:color w:val="000000" w:themeColor="text1"/>
        </w:rPr>
        <w:t>sensitive analyses have emerged of the systematic interactions between race and class experiences</w:t>
      </w:r>
      <w:r w:rsidRPr="00F3623E">
        <w:rPr>
          <w:color w:val="000000" w:themeColor="text1"/>
          <w:sz w:val="14"/>
        </w:rPr>
        <w:t xml:space="preserve"> as they are influenced by school organization and administration – both in the construction of student identity (Bettie 2003; Valenzuela 1999) as well as in the larger framing of the meaning of school and popular culture (McCarthy 1998). Nevertheless, </w:t>
      </w:r>
      <w:r w:rsidRPr="00F3623E">
        <w:rPr>
          <w:rStyle w:val="StyleUnderline"/>
          <w:color w:val="000000" w:themeColor="text1"/>
        </w:rPr>
        <w:t>even such progressive and critical analyses have failed to adequately theorize</w:t>
      </w:r>
      <w:r w:rsidRPr="00F3623E">
        <w:rPr>
          <w:color w:val="000000" w:themeColor="text1"/>
          <w:sz w:val="14"/>
        </w:rPr>
        <w:t xml:space="preserve"> the force and sense of </w:t>
      </w:r>
      <w:r w:rsidRPr="00F3623E">
        <w:rPr>
          <w:rStyle w:val="StyleUnderline"/>
          <w:color w:val="000000" w:themeColor="text1"/>
        </w:rPr>
        <w:t>power as it works through education policy and practice</w:t>
      </w:r>
      <w:r w:rsidRPr="00F3623E">
        <w:rPr>
          <w:color w:val="000000" w:themeColor="text1"/>
          <w:sz w:val="14"/>
        </w:rPr>
        <w:t xml:space="preserve">. On the one hand, educational research has often been captured by the reifications themselves of race and class as transparent and distinct social categories, and has then organized its analyses on the basis of an allegiance to one or the other (as can be seen for instance in the argument between CRT and Marxist perspectives). On the other hand, </w:t>
      </w:r>
      <w:r w:rsidRPr="00F3623E">
        <w:rPr>
          <w:rStyle w:val="StyleUnderline"/>
          <w:color w:val="000000" w:themeColor="text1"/>
          <w:highlight w:val="cyan"/>
        </w:rPr>
        <w:t>critical analysis from all</w:t>
      </w:r>
      <w:r w:rsidRPr="00F3623E">
        <w:rPr>
          <w:rStyle w:val="StyleUnderline"/>
          <w:color w:val="000000" w:themeColor="text1"/>
        </w:rPr>
        <w:t xml:space="preserve"> of these </w:t>
      </w:r>
      <w:r w:rsidRPr="00F3623E">
        <w:rPr>
          <w:rStyle w:val="StyleUnderline"/>
          <w:color w:val="000000" w:themeColor="text1"/>
          <w:highlight w:val="cyan"/>
        </w:rPr>
        <w:t>perspectives has been held hostage to</w:t>
      </w:r>
      <w:r w:rsidRPr="00F3623E">
        <w:rPr>
          <w:rStyle w:val="StyleUnderline"/>
          <w:color w:val="000000" w:themeColor="text1"/>
        </w:rPr>
        <w:t xml:space="preserve"> a conceptual </w:t>
      </w:r>
      <w:r w:rsidRPr="00F3623E">
        <w:rPr>
          <w:rStyle w:val="StyleUnderline"/>
          <w:color w:val="000000" w:themeColor="text1"/>
          <w:highlight w:val="cyan"/>
        </w:rPr>
        <w:t>model that understands education</w:t>
      </w:r>
      <w:r w:rsidRPr="00F3623E">
        <w:rPr>
          <w:rStyle w:val="StyleUnderline"/>
          <w:color w:val="000000" w:themeColor="text1"/>
        </w:rPr>
        <w:t xml:space="preserve"> policy </w:t>
      </w:r>
      <w:r w:rsidRPr="00F3623E">
        <w:rPr>
          <w:rStyle w:val="StyleUnderline"/>
          <w:color w:val="000000" w:themeColor="text1"/>
          <w:highlight w:val="cyan"/>
        </w:rPr>
        <w:t>as the transparent effect of a process of accumulation</w:t>
      </w:r>
      <w:r w:rsidRPr="00F3623E">
        <w:rPr>
          <w:rStyle w:val="StyleUnderline"/>
          <w:color w:val="000000" w:themeColor="text1"/>
        </w:rPr>
        <w:t xml:space="preserve"> (of wealth or privilege) </w:t>
      </w:r>
      <w:r w:rsidRPr="00F3623E">
        <w:rPr>
          <w:rStyle w:val="StyleUnderline"/>
          <w:color w:val="000000" w:themeColor="text1"/>
          <w:highlight w:val="cyan"/>
        </w:rPr>
        <w:t>by elites</w:t>
      </w:r>
      <w:r w:rsidRPr="00F3623E">
        <w:rPr>
          <w:rStyle w:val="StyleUnderline"/>
          <w:color w:val="000000" w:themeColor="text1"/>
        </w:rPr>
        <w:t>. Two</w:t>
      </w:r>
      <w:r w:rsidRPr="00F3623E">
        <w:rPr>
          <w:color w:val="000000" w:themeColor="text1"/>
          <w:sz w:val="14"/>
        </w:rPr>
        <w:t xml:space="preserve"> important </w:t>
      </w:r>
      <w:r w:rsidRPr="00F3623E">
        <w:rPr>
          <w:rStyle w:val="StyleUnderline"/>
          <w:color w:val="000000" w:themeColor="text1"/>
        </w:rPr>
        <w:t xml:space="preserve">aspects of power are overlooked </w:t>
      </w:r>
      <w:r w:rsidRPr="00F3623E">
        <w:rPr>
          <w:color w:val="000000" w:themeColor="text1"/>
          <w:sz w:val="14"/>
        </w:rPr>
        <w:t xml:space="preserve">as a result. First, this </w:t>
      </w:r>
      <w:r w:rsidRPr="00F3623E">
        <w:rPr>
          <w:rStyle w:val="StyleUnderline"/>
          <w:color w:val="000000" w:themeColor="text1"/>
          <w:highlight w:val="cyan"/>
        </w:rPr>
        <w:t>model misses the way that race and class oppression</w:t>
      </w:r>
      <w:r w:rsidRPr="00F3623E">
        <w:rPr>
          <w:color w:val="000000" w:themeColor="text1"/>
          <w:sz w:val="14"/>
        </w:rPr>
        <w:t xml:space="preserve"> do not so much overlap or intersect, but </w:t>
      </w:r>
      <w:r w:rsidRPr="00F3623E">
        <w:rPr>
          <w:rStyle w:val="StyleUnderline"/>
          <w:color w:val="000000" w:themeColor="text1"/>
        </w:rPr>
        <w:t xml:space="preserve">are </w:t>
      </w:r>
      <w:r w:rsidRPr="00F3623E">
        <w:rPr>
          <w:color w:val="000000" w:themeColor="text1"/>
          <w:sz w:val="14"/>
        </w:rPr>
        <w:t xml:space="preserve">rather </w:t>
      </w:r>
      <w:r w:rsidRPr="00F3623E">
        <w:rPr>
          <w:rStyle w:val="StyleUnderline"/>
          <w:color w:val="000000" w:themeColor="text1"/>
          <w:highlight w:val="cyan"/>
        </w:rPr>
        <w:t>identified with</w:t>
      </w:r>
      <w:r w:rsidRPr="00F3623E">
        <w:rPr>
          <w:rStyle w:val="StyleUnderline"/>
          <w:color w:val="000000" w:themeColor="text1"/>
        </w:rPr>
        <w:t>in a</w:t>
      </w:r>
      <w:r w:rsidRPr="00F3623E">
        <w:rPr>
          <w:color w:val="000000" w:themeColor="text1"/>
          <w:sz w:val="14"/>
        </w:rPr>
        <w:t xml:space="preserve"> more basic </w:t>
      </w:r>
      <w:r w:rsidRPr="00F3623E">
        <w:rPr>
          <w:rStyle w:val="StyleUnderline"/>
          <w:color w:val="000000" w:themeColor="text1"/>
          <w:highlight w:val="cyan"/>
        </w:rPr>
        <w:t>logic that produces each</w:t>
      </w:r>
      <w:r w:rsidRPr="00F3623E">
        <w:rPr>
          <w:rStyle w:val="StyleUnderline"/>
          <w:color w:val="000000" w:themeColor="text1"/>
        </w:rPr>
        <w:t xml:space="preserve"> of them,</w:t>
      </w:r>
      <w:r w:rsidRPr="00F3623E">
        <w:rPr>
          <w:color w:val="000000" w:themeColor="text1"/>
          <w:sz w:val="14"/>
        </w:rPr>
        <w:t xml:space="preserve"> as we have argued above. Second, </w:t>
      </w:r>
      <w:r w:rsidRPr="00F3623E">
        <w:rPr>
          <w:rStyle w:val="StyleUnderline"/>
          <w:color w:val="000000" w:themeColor="text1"/>
          <w:highlight w:val="cyan"/>
        </w:rPr>
        <w:t>power</w:t>
      </w:r>
      <w:r w:rsidRPr="00F3623E">
        <w:rPr>
          <w:rStyle w:val="StyleUnderline"/>
          <w:color w:val="000000" w:themeColor="text1"/>
        </w:rPr>
        <w:t xml:space="preserve"> in this context</w:t>
      </w:r>
      <w:r w:rsidRPr="00F3623E">
        <w:rPr>
          <w:color w:val="000000" w:themeColor="text1"/>
          <w:sz w:val="14"/>
        </w:rPr>
        <w:t xml:space="preserve"> cannot be understood merely as a monopoly on resources or control, but </w:t>
      </w:r>
      <w:r w:rsidRPr="00F3623E">
        <w:rPr>
          <w:rStyle w:val="StyleUnderline"/>
          <w:color w:val="000000" w:themeColor="text1"/>
          <w:highlight w:val="cyan"/>
        </w:rPr>
        <w:t>has to be recognized as a</w:t>
      </w:r>
      <w:r w:rsidRPr="00F3623E">
        <w:rPr>
          <w:rStyle w:val="StyleUnderline"/>
          <w:color w:val="000000" w:themeColor="text1"/>
        </w:rPr>
        <w:t xml:space="preserve"> </w:t>
      </w:r>
      <w:r w:rsidRPr="00F3623E">
        <w:rPr>
          <w:color w:val="000000" w:themeColor="text1"/>
          <w:sz w:val="14"/>
        </w:rPr>
        <w:t xml:space="preserve">more </w:t>
      </w:r>
      <w:r w:rsidRPr="00F3623E">
        <w:rPr>
          <w:rStyle w:val="StyleUnderline"/>
          <w:color w:val="000000" w:themeColor="text1"/>
          <w:highlight w:val="cyan"/>
        </w:rPr>
        <w:t>fundamental process of domination</w:t>
      </w:r>
      <w:r w:rsidRPr="00F3623E">
        <w:rPr>
          <w:rStyle w:val="StyleUnderline"/>
          <w:color w:val="000000" w:themeColor="text1"/>
        </w:rPr>
        <w:t xml:space="preserve"> – a drive that precedes and organizes familiar identities and social categories</w:t>
      </w:r>
      <w:r w:rsidRPr="00F3623E">
        <w:rPr>
          <w:color w:val="000000" w:themeColor="text1"/>
          <w:sz w:val="14"/>
        </w:rPr>
        <w:t xml:space="preserve">. In this way, in contrast to the arguments of familiar critical analyses, </w:t>
      </w:r>
      <w:r w:rsidRPr="00F3623E">
        <w:rPr>
          <w:rStyle w:val="StyleUnderline"/>
          <w:color w:val="000000" w:themeColor="text1"/>
        </w:rPr>
        <w:t xml:space="preserve">the </w:t>
      </w:r>
      <w:r w:rsidRPr="00F3623E">
        <w:rPr>
          <w:rStyle w:val="StyleUnderline"/>
          <w:color w:val="000000" w:themeColor="text1"/>
          <w:highlight w:val="cyan"/>
        </w:rPr>
        <w:t>active violence and ‘unspeakable terror’</w:t>
      </w:r>
      <w:r w:rsidRPr="00F3623E">
        <w:rPr>
          <w:color w:val="000000" w:themeColor="text1"/>
          <w:sz w:val="14"/>
        </w:rPr>
        <w:t xml:space="preserve"> (Harris 1999) </w:t>
      </w:r>
      <w:r w:rsidRPr="00F3623E">
        <w:rPr>
          <w:rStyle w:val="StyleUnderline"/>
          <w:color w:val="000000" w:themeColor="text1"/>
          <w:highlight w:val="cyan"/>
        </w:rPr>
        <w:t>that runs through the history of racism is not</w:t>
      </w:r>
      <w:r w:rsidRPr="00F3623E">
        <w:rPr>
          <w:rStyle w:val="StyleUnderline"/>
          <w:color w:val="000000" w:themeColor="text1"/>
        </w:rPr>
        <w:t xml:space="preserve"> merely </w:t>
      </w:r>
      <w:r w:rsidRPr="00F3623E">
        <w:rPr>
          <w:rStyle w:val="StyleUnderline"/>
          <w:color w:val="000000" w:themeColor="text1"/>
          <w:highlight w:val="cyan"/>
        </w:rPr>
        <w:t>an instrument for shoring up hegemony</w:t>
      </w:r>
      <w:r w:rsidRPr="00F3623E">
        <w:rPr>
          <w:rStyle w:val="StyleUnderline"/>
          <w:color w:val="000000" w:themeColor="text1"/>
        </w:rPr>
        <w:t xml:space="preserve">, </w:t>
      </w:r>
      <w:r w:rsidRPr="00F3623E">
        <w:rPr>
          <w:rStyle w:val="StyleUnderline"/>
          <w:color w:val="000000" w:themeColor="text1"/>
          <w:highlight w:val="cyan"/>
        </w:rPr>
        <w:t>but represents</w:t>
      </w:r>
      <w:r w:rsidRPr="00F3623E">
        <w:rPr>
          <w:rStyle w:val="StyleUnderline"/>
          <w:color w:val="000000" w:themeColor="text1"/>
        </w:rPr>
        <w:t xml:space="preserve"> as well </w:t>
      </w:r>
      <w:r w:rsidRPr="00F3623E">
        <w:rPr>
          <w:rStyle w:val="StyleUnderline"/>
          <w:color w:val="000000" w:themeColor="text1"/>
          <w:highlight w:val="cyan"/>
        </w:rPr>
        <w:t>the actual purpose and goal of power.</w:t>
      </w:r>
      <w:r w:rsidRPr="00F3623E">
        <w:rPr>
          <w:color w:val="000000" w:themeColor="text1"/>
          <w:sz w:val="14"/>
        </w:rPr>
        <w:t xml:space="preserve"> This more fundamental logic and drive remain elusive for analyses that take given social classes and categories for granted, and which understand education policy solely as a sphere of contention between them. In this connection, Zeus Leonardo’s work makes an important contribution in undertaking a reexamination of race and racism in education that draws from Marxist and other class theories (Leonardo 2007, 2009). Leonardo’s work has helped to advance important insights about the complex dialectics of race and class within educational discourse. His work has specifically called for an </w:t>
      </w:r>
      <w:r w:rsidRPr="00F3623E">
        <w:rPr>
          <w:rStyle w:val="StyleUnderline"/>
          <w:color w:val="000000" w:themeColor="text1"/>
        </w:rPr>
        <w:t>examination of race questions that explores how ‘race is a structural formation [that] maintains an interdependent, codetermined and heterogeneous relationship to the economy and other social relations’</w:t>
      </w:r>
      <w:r w:rsidRPr="00F3623E">
        <w:rPr>
          <w:color w:val="000000" w:themeColor="text1"/>
          <w:sz w:val="14"/>
        </w:rPr>
        <w:t xml:space="preserve"> (Leonardo 2004, 404). His </w:t>
      </w:r>
      <w:r w:rsidRPr="00F3623E">
        <w:rPr>
          <w:rStyle w:val="StyleUnderline"/>
          <w:color w:val="000000" w:themeColor="text1"/>
        </w:rPr>
        <w:t>work on</w:t>
      </w:r>
      <w:r w:rsidRPr="00F3623E">
        <w:rPr>
          <w:color w:val="000000" w:themeColor="text1"/>
          <w:sz w:val="14"/>
        </w:rPr>
        <w:t xml:space="preserve"> the </w:t>
      </w:r>
      <w:r w:rsidRPr="00F3623E">
        <w:rPr>
          <w:rStyle w:val="StyleUnderline"/>
          <w:color w:val="000000" w:themeColor="text1"/>
        </w:rPr>
        <w:t>theorizing of race</w:t>
      </w:r>
      <w:r w:rsidRPr="00F3623E">
        <w:rPr>
          <w:color w:val="000000" w:themeColor="text1"/>
          <w:sz w:val="14"/>
        </w:rPr>
        <w:t xml:space="preserve">, while drawing from a number of thinkers and ideas, </w:t>
      </w:r>
      <w:r w:rsidRPr="00F3623E">
        <w:rPr>
          <w:rStyle w:val="StyleUnderline"/>
          <w:color w:val="000000" w:themeColor="text1"/>
        </w:rPr>
        <w:t xml:space="preserve">suggests at its core that the theorization of race and educational policy must account for ideological, material and personal experiences related to race </w:t>
      </w:r>
      <w:r w:rsidRPr="00F3623E">
        <w:rPr>
          <w:color w:val="000000" w:themeColor="text1"/>
          <w:sz w:val="14"/>
        </w:rPr>
        <w:t xml:space="preserve">(Leonardo 2004, 2007, 2009). So in advancing a social theory of race, schooling and educational policy, Leonardo posits that </w:t>
      </w:r>
      <w:r w:rsidRPr="00F3623E">
        <w:rPr>
          <w:rStyle w:val="StyleUnderline"/>
          <w:color w:val="000000" w:themeColor="text1"/>
        </w:rPr>
        <w:t>race questions be understood through their structural and material meanings and in this project makes use of Marxist and capital theories.</w:t>
      </w:r>
      <w:r w:rsidRPr="00F3623E">
        <w:rPr>
          <w:color w:val="000000" w:themeColor="text1"/>
          <w:sz w:val="14"/>
        </w:rPr>
        <w:t xml:space="preserve"> Leonardo’s work has been instrumental in helping to set in motion a needed critical discussion about the manner in which race and class analysis can help make sense of long standing educational problems. There are however, some key distinctions between Leonardo’s work and our own project. The first has to do with how we approach the dialectical relationship between race and class. Leonardo’s work tends to focus more on specific theories and theorists, and consistently refers to the ‘marriage’ or ‘synthesis’ of race critique with non-reductionist Marxist work. Our project, by contrast, is less concerned with the marriage or synthesis of race and class theories and more with how theoretically we are to understand the complex dialectic of race and class within the logic of capital as a whole. In other words, what does it mean theoretically to engage the dialectical unity of race and class, and what does this look like when offering critical analysis of educational policy? Another key distinction from Leonardo’s work is that we situate the intellectual history of theorizing the dialectic of race and class within the tradition of Black radical thinkers who understood the dialectical unity of race and class within the logic of capital. While </w:t>
      </w:r>
      <w:r w:rsidRPr="00F3623E">
        <w:rPr>
          <w:rStyle w:val="StyleUnderline"/>
          <w:color w:val="000000" w:themeColor="text1"/>
        </w:rPr>
        <w:t>critical theory, critical social thought, and critical pedagogy all</w:t>
      </w:r>
      <w:r w:rsidRPr="00F3623E">
        <w:rPr>
          <w:color w:val="000000" w:themeColor="text1"/>
          <w:sz w:val="14"/>
        </w:rPr>
        <w:t xml:space="preserve"> help to </w:t>
      </w:r>
      <w:r w:rsidRPr="00F3623E">
        <w:rPr>
          <w:rStyle w:val="StyleUnderline"/>
          <w:color w:val="000000" w:themeColor="text1"/>
        </w:rPr>
        <w:t>provide useful nuances</w:t>
      </w:r>
      <w:r w:rsidRPr="00F3623E">
        <w:rPr>
          <w:color w:val="000000" w:themeColor="text1"/>
          <w:sz w:val="14"/>
        </w:rPr>
        <w:t xml:space="preserve"> to the analysis of the relationship between race and class, we have found that </w:t>
      </w:r>
      <w:r w:rsidRPr="00F3623E">
        <w:rPr>
          <w:rStyle w:val="Emphasis"/>
          <w:color w:val="000000" w:themeColor="text1"/>
          <w:highlight w:val="cyan"/>
        </w:rPr>
        <w:t xml:space="preserve">the foundational theoretical insights, thoughts, questions and ideas from the Black radical tradition </w:t>
      </w:r>
      <w:r w:rsidRPr="00F3623E">
        <w:rPr>
          <w:rStyle w:val="Emphasis"/>
          <w:color w:val="000000" w:themeColor="text1"/>
        </w:rPr>
        <w:t xml:space="preserve">have </w:t>
      </w:r>
      <w:r w:rsidRPr="00F3623E">
        <w:rPr>
          <w:rStyle w:val="Emphasis"/>
          <w:color w:val="000000" w:themeColor="text1"/>
          <w:highlight w:val="cyan"/>
        </w:rPr>
        <w:t>provided particularly relevant and cogent theoretical arguments</w:t>
      </w:r>
      <w:r w:rsidRPr="00F3623E">
        <w:rPr>
          <w:color w:val="000000" w:themeColor="text1"/>
          <w:sz w:val="14"/>
        </w:rPr>
        <w:t xml:space="preserve"> concerning the link between race and class. </w:t>
      </w:r>
      <w:r w:rsidRPr="00F3623E">
        <w:rPr>
          <w:rStyle w:val="StyleUnderline"/>
          <w:color w:val="000000" w:themeColor="text1"/>
        </w:rPr>
        <w:t xml:space="preserve">It is </w:t>
      </w:r>
      <w:r w:rsidRPr="00F3623E">
        <w:rPr>
          <w:rStyle w:val="StyleUnderline"/>
          <w:color w:val="000000" w:themeColor="text1"/>
          <w:highlight w:val="cyan"/>
        </w:rPr>
        <w:t>from this history that we</w:t>
      </w:r>
      <w:r w:rsidRPr="00F3623E">
        <w:rPr>
          <w:rStyle w:val="StyleUnderline"/>
          <w:color w:val="000000" w:themeColor="text1"/>
        </w:rPr>
        <w:t xml:space="preserve"> have been </w:t>
      </w:r>
      <w:r w:rsidRPr="00F3623E">
        <w:rPr>
          <w:rStyle w:val="StyleUnderline"/>
          <w:color w:val="000000" w:themeColor="text1"/>
          <w:highlight w:val="cyan"/>
        </w:rPr>
        <w:t xml:space="preserve">able </w:t>
      </w:r>
      <w:r w:rsidRPr="00F3623E">
        <w:rPr>
          <w:rStyle w:val="Emphasis"/>
          <w:color w:val="000000" w:themeColor="text1"/>
          <w:highlight w:val="cyan"/>
        </w:rPr>
        <w:t>to theorize</w:t>
      </w:r>
      <w:r w:rsidRPr="00F3623E">
        <w:rPr>
          <w:rStyle w:val="StyleUnderline"/>
          <w:color w:val="000000" w:themeColor="text1"/>
          <w:highlight w:val="cyan"/>
        </w:rPr>
        <w:t xml:space="preserve"> </w:t>
      </w:r>
      <w:r w:rsidRPr="00F3623E">
        <w:rPr>
          <w:rStyle w:val="Emphasis"/>
          <w:color w:val="000000" w:themeColor="text1"/>
          <w:highlight w:val="cyan"/>
        </w:rPr>
        <w:t>the notion of ‘economies of racism’</w:t>
      </w:r>
      <w:r w:rsidRPr="00F3623E">
        <w:rPr>
          <w:rStyle w:val="StyleUnderline"/>
          <w:color w:val="000000" w:themeColor="text1"/>
          <w:highlight w:val="cyan"/>
        </w:rPr>
        <w:t>,</w:t>
      </w:r>
      <w:r w:rsidRPr="00F3623E">
        <w:rPr>
          <w:color w:val="000000" w:themeColor="text1"/>
          <w:sz w:val="14"/>
        </w:rPr>
        <w:t xml:space="preserve"> which we have developed in this paper.</w:t>
      </w:r>
    </w:p>
    <w:p w14:paraId="7AD1C0FE" w14:textId="77777777" w:rsidR="006408F8" w:rsidRPr="00F3623E" w:rsidRDefault="006408F8" w:rsidP="00D867BC">
      <w:pPr>
        <w:rPr>
          <w:rStyle w:val="StyleUnderline"/>
          <w:color w:val="000000" w:themeColor="text1"/>
        </w:rPr>
      </w:pPr>
    </w:p>
    <w:p w14:paraId="48BCD4A0" w14:textId="3A25726D" w:rsidR="00D867BC" w:rsidRPr="00F3623E" w:rsidRDefault="00D867BC" w:rsidP="00D867BC">
      <w:pPr>
        <w:pStyle w:val="Heading2"/>
        <w:rPr>
          <w:rFonts w:cs="Calibri"/>
          <w:color w:val="000000" w:themeColor="text1"/>
        </w:rPr>
      </w:pPr>
      <w:r w:rsidRPr="00F3623E">
        <w:rPr>
          <w:rFonts w:cs="Calibri"/>
          <w:color w:val="000000" w:themeColor="text1"/>
        </w:rPr>
        <w:t>AFF</w:t>
      </w:r>
    </w:p>
    <w:p w14:paraId="788F50DB" w14:textId="77777777" w:rsidR="00532953" w:rsidRPr="00F3623E" w:rsidRDefault="00532953" w:rsidP="00532953">
      <w:pPr>
        <w:pStyle w:val="Heading3"/>
        <w:rPr>
          <w:rFonts w:cs="Calibri"/>
          <w:color w:val="000000" w:themeColor="text1"/>
        </w:rPr>
      </w:pPr>
      <w:r w:rsidRPr="00F3623E">
        <w:rPr>
          <w:rFonts w:cs="Calibri"/>
          <w:color w:val="000000" w:themeColor="text1"/>
        </w:rPr>
        <w:t xml:space="preserve">2AC --- Cap = Antiracist </w:t>
      </w:r>
    </w:p>
    <w:p w14:paraId="2D1DDBC5" w14:textId="77777777" w:rsidR="00532953" w:rsidRPr="00F3623E" w:rsidRDefault="00532953" w:rsidP="00532953">
      <w:pPr>
        <w:pStyle w:val="Heading4"/>
        <w:rPr>
          <w:rFonts w:cs="Calibri"/>
        </w:rPr>
      </w:pPr>
      <w:r w:rsidRPr="00F3623E">
        <w:rPr>
          <w:rFonts w:cs="Calibri"/>
        </w:rPr>
        <w:t>The neg is wrong – capitalism is the real anti-racist force</w:t>
      </w:r>
    </w:p>
    <w:p w14:paraId="6D84D1EE" w14:textId="77777777" w:rsidR="00532953" w:rsidRPr="00F3623E" w:rsidRDefault="00532953" w:rsidP="00532953">
      <w:r w:rsidRPr="00F3623E">
        <w:rPr>
          <w:rFonts w:eastAsiaTheme="majorEastAsia"/>
          <w:b/>
          <w:bCs/>
          <w:sz w:val="26"/>
          <w:szCs w:val="26"/>
        </w:rPr>
        <w:t>Ortiz 23</w:t>
      </w:r>
      <w:r w:rsidRPr="00F3623E">
        <w:t xml:space="preserve"> Alfredo Ortiz, President and CEO of Job Creators Network, January 19, 2023 “Want to be an antiracist? Be a capitalist” https://www.foxbusiness.com/politics/be-antiracist-be-capitalist</w:t>
      </w:r>
    </w:p>
    <w:p w14:paraId="1B768E99" w14:textId="77777777" w:rsidR="00532953" w:rsidRPr="00F3623E" w:rsidRDefault="00532953" w:rsidP="00532953">
      <w:pPr>
        <w:rPr>
          <w:sz w:val="16"/>
        </w:rPr>
      </w:pPr>
      <w:r w:rsidRPr="00F3623E">
        <w:rPr>
          <w:rStyle w:val="StyleUnderline"/>
          <w:highlight w:val="yellow"/>
        </w:rPr>
        <w:t>Capitalism is the real, authentic 'anti-racist' force</w:t>
      </w:r>
      <w:r w:rsidRPr="00F3623E">
        <w:rPr>
          <w:sz w:val="16"/>
          <w:highlight w:val="yellow"/>
        </w:rPr>
        <w:t xml:space="preserve">. </w:t>
      </w:r>
      <w:r w:rsidRPr="00F3623E">
        <w:rPr>
          <w:rStyle w:val="StyleUnderline"/>
          <w:highlight w:val="yellow"/>
        </w:rPr>
        <w:t>Minority entrepreneurship can transcend America's racial and economic divides</w:t>
      </w:r>
      <w:r w:rsidRPr="00F3623E">
        <w:rPr>
          <w:rStyle w:val="StyleUnderline"/>
        </w:rPr>
        <w:t xml:space="preserve">. </w:t>
      </w:r>
      <w:r w:rsidRPr="00F3623E">
        <w:rPr>
          <w:sz w:val="16"/>
        </w:rPr>
        <w:t xml:space="preserve">As many Americans enjoy a short workweek due to Martin Luther King Day, it's worth reflecting on how </w:t>
      </w:r>
      <w:r w:rsidRPr="00F3623E">
        <w:rPr>
          <w:rStyle w:val="StyleUnderline"/>
        </w:rPr>
        <w:t xml:space="preserve">Democrats and progressives ignore </w:t>
      </w:r>
      <w:r w:rsidRPr="00F3623E">
        <w:rPr>
          <w:rStyle w:val="StyleUnderline"/>
          <w:highlight w:val="yellow"/>
        </w:rPr>
        <w:t>MLK's message to judge people not "by the color of their skin, but by the content of their character</w:t>
      </w:r>
      <w:r w:rsidRPr="00F3623E">
        <w:rPr>
          <w:rStyle w:val="StyleUnderline"/>
        </w:rPr>
        <w:t xml:space="preserve">." </w:t>
      </w:r>
      <w:r w:rsidRPr="00F3623E">
        <w:rPr>
          <w:sz w:val="16"/>
        </w:rPr>
        <w:t xml:space="preserve">Their solution to overcome racial economic disparities is a racial spoils system that divides income, jobs, promotions, and college admissions based on skin color, the opposite of MLK's vision. Consider Democrats' broad support for race reparations, affirmative action, DEI benchmarks, and government programs and contracts that redistribute income based on race. A California government-sanctioned task force is currently devising the size and scope of reparations to be funneled to Black residents. President Biden even attacked car insurers for being racist on Monday, perhaps a prelude to more federal regulations. These racial redistribution schemes are downstream from "critical race theory," which teaches that U.S. societal institutions like the economy are structurally racist. "The only remedy to racist discrimination is antiracist discrimination," argues leading proponent Ibram X. Kendi in his book "How to be an Antiracist." "The only remedy to past discrimination is present discrimination. The only remedy to present discrimination is future discrimination." </w:t>
      </w:r>
      <w:r w:rsidRPr="00F3623E">
        <w:rPr>
          <w:rStyle w:val="StyleUnderline"/>
        </w:rPr>
        <w:t xml:space="preserve">Rather than MLK's uniting message of racial progress that makes everyone better off, </w:t>
      </w:r>
      <w:r w:rsidRPr="00F3623E">
        <w:rPr>
          <w:rStyle w:val="StyleUnderline"/>
          <w:highlight w:val="yellow"/>
        </w:rPr>
        <w:t xml:space="preserve">this neo-Marxist doctrine views society as a zero-sum competition among races. </w:t>
      </w:r>
      <w:r w:rsidRPr="00F3623E">
        <w:rPr>
          <w:rStyle w:val="StyleUnderline"/>
        </w:rPr>
        <w:t xml:space="preserve">To the extent this worldview has been implemented by Democrats, it's </w:t>
      </w:r>
      <w:r w:rsidRPr="00F3623E">
        <w:rPr>
          <w:rStyle w:val="StyleUnderline"/>
          <w:highlight w:val="yellow"/>
        </w:rPr>
        <w:t>led to pressure-group warfare and a deterioration of race relations</w:t>
      </w:r>
      <w:r w:rsidRPr="00F3623E">
        <w:rPr>
          <w:sz w:val="16"/>
        </w:rPr>
        <w:t xml:space="preserve">. Ironically, </w:t>
      </w:r>
      <w:r w:rsidRPr="00F3623E">
        <w:rPr>
          <w:rStyle w:val="StyleUnderline"/>
          <w:highlight w:val="yellow"/>
        </w:rPr>
        <w:t xml:space="preserve">this approach </w:t>
      </w:r>
      <w:r w:rsidRPr="00F3623E">
        <w:rPr>
          <w:rStyle w:val="StyleUnderline"/>
        </w:rPr>
        <w:t xml:space="preserve">actually </w:t>
      </w:r>
      <w:r w:rsidRPr="00F3623E">
        <w:rPr>
          <w:rStyle w:val="StyleUnderline"/>
          <w:highlight w:val="yellow"/>
        </w:rPr>
        <w:t>entrenches racial economic divides by impeding the greatest force for economic advancement that's ever existed: the free market.</w:t>
      </w:r>
      <w:r w:rsidRPr="00F3623E">
        <w:rPr>
          <w:rStyle w:val="StyleUnderline"/>
        </w:rPr>
        <w:t xml:space="preserve"> </w:t>
      </w:r>
      <w:r w:rsidRPr="00F3623E">
        <w:rPr>
          <w:rStyle w:val="StyleUnderline"/>
          <w:highlight w:val="yellow"/>
        </w:rPr>
        <w:t>Capitalism is the true "antiracist" force because it rewards people based on hard work</w:t>
      </w:r>
      <w:r w:rsidRPr="00F3623E">
        <w:rPr>
          <w:rStyle w:val="StyleUnderline"/>
        </w:rPr>
        <w:t xml:space="preserve">, ingenuity, and customer service </w:t>
      </w:r>
      <w:r w:rsidRPr="00F3623E">
        <w:rPr>
          <w:rStyle w:val="StyleUnderline"/>
          <w:highlight w:val="yellow"/>
        </w:rPr>
        <w:t xml:space="preserve">rather than </w:t>
      </w:r>
      <w:r w:rsidRPr="00F3623E">
        <w:rPr>
          <w:rStyle w:val="StyleUnderline"/>
        </w:rPr>
        <w:t xml:space="preserve">immutable characteristics like </w:t>
      </w:r>
      <w:r w:rsidRPr="00F3623E">
        <w:rPr>
          <w:rStyle w:val="StyleUnderline"/>
          <w:highlight w:val="yellow"/>
        </w:rPr>
        <w:t>skin color</w:t>
      </w:r>
      <w:r w:rsidRPr="00F3623E">
        <w:rPr>
          <w:sz w:val="16"/>
          <w:highlight w:val="yellow"/>
        </w:rPr>
        <w:t>.</w:t>
      </w:r>
      <w:r w:rsidRPr="00F3623E">
        <w:rPr>
          <w:sz w:val="16"/>
        </w:rPr>
        <w:t xml:space="preserve"> </w:t>
      </w:r>
      <w:r w:rsidRPr="00F3623E">
        <w:rPr>
          <w:rStyle w:val="StyleUnderline"/>
          <w:highlight w:val="yellow"/>
        </w:rPr>
        <w:t>Doubling down on the free market is the best way to bridge racial economic gaps</w:t>
      </w:r>
      <w:r w:rsidRPr="00F3623E">
        <w:rPr>
          <w:rStyle w:val="StyleUnderline"/>
        </w:rPr>
        <w:t xml:space="preserve"> and achieve MLK's dream</w:t>
      </w:r>
      <w:r w:rsidRPr="00F3623E">
        <w:rPr>
          <w:sz w:val="16"/>
        </w:rPr>
        <w:t xml:space="preserve">. As I argue in my new book, "The Real Race Revolutionaries: How Minority Entrepreneurship Can Overcome America's Racial and Economic Divides," increased minority entrepreneurship can achieve the racial economic equality we all seek. Data shows that minorities are disproportionately entrepreneurial and that minority entrepreneurs have already eliminated economic disparities, earning more than average White Americans. I was inspired to write this book after I came across a title in a local bookstore marketed to grade-schoolers called "Sylvia and Marsha Start a Revolution." The book's cover depicts two women of color, and its Amazon page describes it as "a playful introduction to trans identities," telling the story of "the transgender women of color who fought for LGBTQ+ equality." The moral of this story and so many others like it: Kids, especially minority kids, should pursue social activism and "revolution" to make the world a better place. I thought, "Why can't this book be Sylvia and Marsha Start a BUSINESS and feature a tale of entrepreneurship?" Starting a business is the real revolutionary act that minorities can take to empower themselves and their communities. Entrepreneurship can bring financial independence and hard-earned confidence. This is the empowering message that we should promote to kids and all minorities, not the soft bigotry that they are victims of structural racist forces. Democrats and progressives claim to be the intellectual descendants of MLK even while they pervert his message of racial blindness. They have staked out the moral high ground on racial issues, yet their activist message hasn't delivered. Meanwhile, </w:t>
      </w:r>
      <w:r w:rsidRPr="00F3623E">
        <w:rPr>
          <w:rStyle w:val="StyleUnderline"/>
          <w:highlight w:val="yellow"/>
        </w:rPr>
        <w:t>the free-market small business economy is actually helping minorities reduce racial income equality through their own volition</w:t>
      </w:r>
      <w:r w:rsidRPr="00F3623E">
        <w:rPr>
          <w:sz w:val="16"/>
        </w:rPr>
        <w:t xml:space="preserve">. Small businesses and their defenders are the ones who genuinely deserve moral authority on race issues. It's time we claim it. </w:t>
      </w:r>
    </w:p>
    <w:p w14:paraId="2E49563B" w14:textId="77777777" w:rsidR="00532953" w:rsidRPr="00F3623E" w:rsidRDefault="00532953" w:rsidP="00532953"/>
    <w:p w14:paraId="77EE40F7" w14:textId="77777777" w:rsidR="00532953" w:rsidRPr="00F3623E" w:rsidRDefault="00532953" w:rsidP="00532953">
      <w:pPr>
        <w:pStyle w:val="Heading3"/>
        <w:rPr>
          <w:rFonts w:cs="Calibri"/>
          <w:color w:val="000000" w:themeColor="text1"/>
        </w:rPr>
      </w:pPr>
      <w:r w:rsidRPr="00F3623E">
        <w:rPr>
          <w:rFonts w:cs="Calibri"/>
          <w:color w:val="000000" w:themeColor="text1"/>
        </w:rPr>
        <w:t xml:space="preserve">2AC --- No Root Cause </w:t>
      </w:r>
    </w:p>
    <w:p w14:paraId="0A3F31A7" w14:textId="77777777" w:rsidR="00532953" w:rsidRPr="00F3623E" w:rsidRDefault="00532953" w:rsidP="00532953">
      <w:pPr>
        <w:pStyle w:val="Heading4"/>
        <w:rPr>
          <w:rFonts w:cs="Calibri"/>
        </w:rPr>
      </w:pPr>
      <w:r w:rsidRPr="00F3623E">
        <w:rPr>
          <w:rFonts w:cs="Calibri"/>
        </w:rPr>
        <w:t xml:space="preserve">Racial capitalism is a wrong theorization of capitalism; it fails to scale up and meaningfully influence state behavior. </w:t>
      </w:r>
    </w:p>
    <w:p w14:paraId="35609921" w14:textId="77777777" w:rsidR="00532953" w:rsidRPr="00F3623E" w:rsidRDefault="00532953" w:rsidP="00532953">
      <w:r w:rsidRPr="00F3623E">
        <w:rPr>
          <w:b/>
          <w:bCs/>
          <w:sz w:val="26"/>
          <w:szCs w:val="26"/>
        </w:rPr>
        <w:t>Go 20</w:t>
      </w:r>
      <w:r w:rsidRPr="00F3623E">
        <w:t xml:space="preserve"> [Julian Go, Professor of Sociology at the University of Chicago, December 24</w:t>
      </w:r>
      <w:r w:rsidRPr="00F3623E">
        <w:rPr>
          <w:vertAlign w:val="superscript"/>
        </w:rPr>
        <w:t>th</w:t>
      </w:r>
      <w:r w:rsidRPr="00F3623E">
        <w:t xml:space="preserve">, 2020, “Three Tensions in the Theory of Racial Capitalism”, American Sociology Association, SAGE Journals, </w:t>
      </w:r>
      <w:hyperlink r:id="rId158" w:history="1">
        <w:r w:rsidRPr="00F3623E">
          <w:rPr>
            <w:rStyle w:val="Hyperlink"/>
          </w:rPr>
          <w:t>https://journals.sagepub.com/doi/abs/10.1177/0735275120979822?journalCode=stxa</w:t>
        </w:r>
      </w:hyperlink>
      <w:r w:rsidRPr="00F3623E">
        <w:t>, Pages 40-44, JMH]</w:t>
      </w:r>
    </w:p>
    <w:p w14:paraId="55DF4913" w14:textId="77777777" w:rsidR="00532953" w:rsidRPr="00F3623E" w:rsidRDefault="00532953" w:rsidP="00532953">
      <w:pPr>
        <w:rPr>
          <w:sz w:val="16"/>
        </w:rPr>
      </w:pPr>
      <w:r w:rsidRPr="00F3623E">
        <w:rPr>
          <w:sz w:val="16"/>
        </w:rPr>
        <w:t xml:space="preserve">We can now turn to the three tensions in the racial capitalism literature, beginning with the issue of race. This is critical. </w:t>
      </w:r>
      <w:r w:rsidRPr="00F3623E">
        <w:rPr>
          <w:u w:val="single"/>
        </w:rPr>
        <w:t xml:space="preserve">If the term </w:t>
      </w:r>
      <w:r w:rsidRPr="00F3623E">
        <w:rPr>
          <w:highlight w:val="cyan"/>
          <w:u w:val="single"/>
        </w:rPr>
        <w:t>racial capitalism</w:t>
      </w:r>
      <w:r w:rsidRPr="00F3623E">
        <w:rPr>
          <w:u w:val="single"/>
        </w:rPr>
        <w:t xml:space="preserve"> is to have implications for social theory, it </w:t>
      </w:r>
      <w:r w:rsidRPr="00F3623E">
        <w:rPr>
          <w:highlight w:val="cyan"/>
          <w:u w:val="single"/>
        </w:rPr>
        <w:t>must offer rigorously defined concepts</w:t>
      </w:r>
      <w:r w:rsidRPr="00F3623E">
        <w:rPr>
          <w:u w:val="single"/>
        </w:rPr>
        <w:t xml:space="preserve"> constituting a transposable conceptual apparatus.</w:t>
      </w:r>
      <w:r w:rsidRPr="00F3623E">
        <w:rPr>
          <w:sz w:val="16"/>
        </w:rPr>
        <w:t xml:space="preserve"> Surely one of those concepts would have to do with “race.” </w:t>
      </w:r>
      <w:r w:rsidRPr="00F3623E">
        <w:rPr>
          <w:u w:val="single"/>
        </w:rPr>
        <w:t>But what exactly is “race”?</w:t>
      </w:r>
      <w:r w:rsidRPr="00F3623E">
        <w:rPr>
          <w:sz w:val="16"/>
        </w:rPr>
        <w:t xml:space="preserve"> The problem is that </w:t>
      </w:r>
      <w:r w:rsidRPr="00F3623E">
        <w:rPr>
          <w:sz w:val="16"/>
          <w:highlight w:val="cyan"/>
        </w:rPr>
        <w:t>“</w:t>
      </w:r>
      <w:r w:rsidRPr="00F3623E">
        <w:rPr>
          <w:highlight w:val="cyan"/>
          <w:u w:val="single"/>
        </w:rPr>
        <w:t>race” is not typically defined</w:t>
      </w:r>
      <w:r w:rsidRPr="00F3623E">
        <w:rPr>
          <w:u w:val="single"/>
        </w:rPr>
        <w:t xml:space="preserve"> in the existing literature, </w:t>
      </w:r>
      <w:r w:rsidRPr="00F3623E">
        <w:rPr>
          <w:sz w:val="16"/>
        </w:rPr>
        <w:t xml:space="preserve">so it is unclear whether other categories marking difference, such as ethnicity, are more appropriate than race. Should we be thinking about “ethnic capitalism” rather than racial capitalism? Robinson’s (2000) work is a prime example. Nearly all scholars claim that one of Robinson’s key contributions is to show that capitalism was forged from precapitalist racial divisions in Europe. </w:t>
      </w:r>
      <w:r w:rsidRPr="00F3623E">
        <w:rPr>
          <w:highlight w:val="cyan"/>
          <w:u w:val="single"/>
        </w:rPr>
        <w:t>Capitalism is “racial,” according to Robinson, “because racialism had already permeated Western feudal society</w:t>
      </w:r>
      <w:r w:rsidRPr="00F3623E">
        <w:rPr>
          <w:u w:val="single"/>
        </w:rPr>
        <w:t>,” and capitalism was built upon that racialism (Kelley 2017; Táíwò and Bright 1996). The problem is that Robinson himself was not entirely clear that precapitalist social differences were actually “racial</w:t>
      </w:r>
      <w:r w:rsidRPr="00F3623E">
        <w:rPr>
          <w:sz w:val="16"/>
        </w:rPr>
        <w:t xml:space="preserve">.” On one hand, he did use the term race in his analysis. </w:t>
      </w:r>
      <w:r w:rsidRPr="00F3623E">
        <w:rPr>
          <w:u w:val="single"/>
        </w:rPr>
        <w:t>“Racism,”</w:t>
      </w:r>
      <w:r w:rsidRPr="00F3623E">
        <w:rPr>
          <w:sz w:val="16"/>
        </w:rPr>
        <w:t xml:space="preserve"> Robinson (2000:2; see also pp. 26–27, 66–67) wrote, </w:t>
      </w:r>
      <w:r w:rsidRPr="00F3623E">
        <w:rPr>
          <w:u w:val="single"/>
        </w:rPr>
        <w:t>served to structure “the ‘internal’ relations of European peoples” prior to capitalism, and capitalism seized on racism as it developed.</w:t>
      </w:r>
      <w:r w:rsidRPr="00F3623E">
        <w:rPr>
          <w:sz w:val="16"/>
        </w:rPr>
        <w:t xml:space="preserve"> On other hand, when discussing some of the presumably “racial” groups in feudal Europe, Robinson (2000:10–11) referred to linguistic rather than phenotypical differences, thus equating racial groups with linguistic groups. In fact</w:t>
      </w:r>
      <w:r w:rsidRPr="00F3623E">
        <w:rPr>
          <w:u w:val="single"/>
        </w:rPr>
        <w:t>, when discussing how migratory and immigrant labor formed the basis for the armies of the Absolutist states and for the production of value in early agrarian capitalism, he oscillated between calling them “races” and “ethnic” groups</w:t>
      </w:r>
      <w:r w:rsidRPr="00F3623E">
        <w:rPr>
          <w:sz w:val="16"/>
        </w:rPr>
        <w:t xml:space="preserve">. For instance, Robinson (2000:23) used the phrase “ethnic divisions of sixteenth century immigrant labor,” and he referred to “national” differences when presumably speaking about premodern “racial” differences. Given these ambiguities, </w:t>
      </w:r>
      <w:r w:rsidRPr="00F3623E">
        <w:rPr>
          <w:u w:val="single"/>
        </w:rPr>
        <w:t>Robinson’s argument could be read differently from how it is conventionally taken</w:t>
      </w:r>
      <w:r w:rsidRPr="00F3623E">
        <w:rPr>
          <w:sz w:val="16"/>
        </w:rPr>
        <w:t xml:space="preserve">. </w:t>
      </w:r>
      <w:r w:rsidRPr="00F3623E">
        <w:rPr>
          <w:highlight w:val="cyan"/>
          <w:u w:val="single"/>
        </w:rPr>
        <w:t xml:space="preserve">It is not that capitalism was built on prior racial differences; rather, </w:t>
      </w:r>
      <w:r w:rsidRPr="00F3623E">
        <w:rPr>
          <w:b/>
          <w:bCs/>
          <w:highlight w:val="cyan"/>
          <w:u w:val="single"/>
        </w:rPr>
        <w:t>capitalism served to racialize the preexisting ethnic division of labo</w:t>
      </w:r>
      <w:r w:rsidRPr="00F3623E">
        <w:rPr>
          <w:b/>
          <w:bCs/>
          <w:u w:val="single"/>
        </w:rPr>
        <w:t>r</w:t>
      </w:r>
      <w:r w:rsidRPr="00F3623E">
        <w:rPr>
          <w:u w:val="single"/>
        </w:rPr>
        <w:t>, thereby turning religious, cultural, or linguistic differences into “racial” ones to legitimate its new exploitative tructure</w:t>
      </w:r>
      <w:r w:rsidRPr="00F3623E">
        <w:rPr>
          <w:sz w:val="16"/>
        </w:rPr>
        <w:t xml:space="preserve">. In this view, </w:t>
      </w:r>
      <w:r w:rsidRPr="00F3623E">
        <w:rPr>
          <w:b/>
          <w:bCs/>
          <w:u w:val="single"/>
        </w:rPr>
        <w:t>racialization—the process of turning groups into biological entities called “races”—was a part of modern capitalism, not its precursor (cf. Omi and Winant 1986)</w:t>
      </w:r>
      <w:r w:rsidRPr="00F3623E">
        <w:rPr>
          <w:sz w:val="16"/>
        </w:rPr>
        <w:t xml:space="preserve">. In some passages, Robinson (2000) said this exactly: “the tendency of European civilization through capitalism was thus not to homogenize but to differentiate—to exaggerate regional, subcultural, and dialectical differences into ‘racial’ ones” (p. 26). Of course, </w:t>
      </w:r>
      <w:r w:rsidRPr="00F3623E">
        <w:rPr>
          <w:u w:val="single"/>
        </w:rPr>
        <w:t>whether “race” preexisted capitalism does not alter the larger argument of the racial capitalism approach, which is that racial differentiation and capitalism are mutually supportive</w:t>
      </w:r>
      <w:r w:rsidRPr="00F3623E">
        <w:rPr>
          <w:sz w:val="16"/>
        </w:rPr>
        <w:t xml:space="preserve">. </w:t>
      </w:r>
      <w:r w:rsidRPr="00F3623E">
        <w:rPr>
          <w:b/>
          <w:bCs/>
          <w:u w:val="single"/>
        </w:rPr>
        <w:t xml:space="preserve">Still, the tension in Robinson’s work manifests </w:t>
      </w:r>
      <w:r w:rsidRPr="00F3623E">
        <w:rPr>
          <w:b/>
          <w:bCs/>
          <w:highlight w:val="cyan"/>
          <w:u w:val="single"/>
        </w:rPr>
        <w:t>the deeper issue of whether “racial” capitalism refers to race or other identities</w:t>
      </w:r>
      <w:r w:rsidRPr="00F3623E">
        <w:rPr>
          <w:sz w:val="16"/>
        </w:rPr>
        <w:t xml:space="preserve">. This issue permeates Walzer’s (2020) recent criticism of the racial capitalism concept. </w:t>
      </w:r>
      <w:r w:rsidRPr="00F3623E">
        <w:rPr>
          <w:b/>
          <w:bCs/>
          <w:u w:val="single"/>
        </w:rPr>
        <w:t xml:space="preserve">Walzer points to examples </w:t>
      </w:r>
      <w:r w:rsidRPr="00F3623E">
        <w:rPr>
          <w:b/>
          <w:bCs/>
          <w:highlight w:val="cyan"/>
          <w:u w:val="single"/>
        </w:rPr>
        <w:t xml:space="preserve">such as Russia and China, where capitalism does not rely on racial differences but rather </w:t>
      </w:r>
      <w:r w:rsidRPr="00F3623E">
        <w:rPr>
          <w:b/>
          <w:bCs/>
          <w:u w:val="single"/>
        </w:rPr>
        <w:t xml:space="preserve">on </w:t>
      </w:r>
      <w:r w:rsidRPr="00F3623E">
        <w:rPr>
          <w:b/>
          <w:bCs/>
          <w:highlight w:val="cyan"/>
          <w:u w:val="single"/>
        </w:rPr>
        <w:t>ethnic and religious</w:t>
      </w:r>
      <w:r w:rsidRPr="00F3623E">
        <w:rPr>
          <w:b/>
          <w:bCs/>
          <w:u w:val="single"/>
        </w:rPr>
        <w:t xml:space="preserve"> differentiation</w:t>
      </w:r>
      <w:r w:rsidRPr="00F3623E">
        <w:rPr>
          <w:sz w:val="16"/>
        </w:rPr>
        <w:t xml:space="preserve">. “It </w:t>
      </w:r>
      <w:r w:rsidRPr="00F3623E">
        <w:rPr>
          <w:u w:val="single"/>
        </w:rPr>
        <w:t>may be that Muslims are among the most exploited workers in Russia,” he wrote, “but they are mostly Caucasian (some of them the original Caucasians), so we would have to talk about religious capitalism—where Orthodox Christians, not white people, are the privileged group.”</w:t>
      </w:r>
      <w:r w:rsidRPr="00F3623E">
        <w:rPr>
          <w:sz w:val="16"/>
        </w:rPr>
        <w:t xml:space="preserve"> On this basis, Walzer rejected the racial capitalism concept as limited at best and analytically debilitating at worse. Skeptics of Walzer have offered a rebuke: his argument misses the global dimensions of capitalism. At issue is not whether racial stratification articulates with capitalism within any single country but whether it permeates the world-capitalist system. </w:t>
      </w:r>
      <w:r w:rsidRPr="00F3623E">
        <w:rPr>
          <w:u w:val="single"/>
        </w:rPr>
        <w:t>Proponents of this argument could readily assemble evidence to show that, on a global scale, the vast majority of the world’s proletariat, subproletariat, and dispossessed</w:t>
      </w:r>
      <w:r w:rsidRPr="00F3623E">
        <w:rPr>
          <w:sz w:val="16"/>
        </w:rPr>
        <w:t>—whether cultivating grapes or coffee on the farms of the Americas, cleaning up office floors in London, or making clothes in the sweatshops of New Delhi—</w:t>
      </w:r>
      <w:r w:rsidRPr="00F3623E">
        <w:rPr>
          <w:u w:val="single"/>
        </w:rPr>
        <w:t>are</w:t>
      </w:r>
      <w:r w:rsidRPr="00F3623E">
        <w:rPr>
          <w:sz w:val="16"/>
        </w:rPr>
        <w:t>, to borrow DuBois’s (1935) phrase, “</w:t>
      </w:r>
      <w:r w:rsidRPr="00F3623E">
        <w:rPr>
          <w:u w:val="single"/>
        </w:rPr>
        <w:t>yellow, brown and black</w:t>
      </w:r>
      <w:r w:rsidRPr="00F3623E">
        <w:rPr>
          <w:sz w:val="16"/>
        </w:rPr>
        <w:t xml:space="preserve">.” Against Walzer, this would retain the main claim of the racial capitalism approach that race and capitalism are intertwined. </w:t>
      </w:r>
      <w:r w:rsidRPr="00F3623E">
        <w:rPr>
          <w:u w:val="single"/>
        </w:rPr>
        <w:t>Yet this scaling upward of capitalism to a global level brings its own complications</w:t>
      </w:r>
      <w:r w:rsidRPr="00F3623E">
        <w:rPr>
          <w:b/>
          <w:bCs/>
          <w:u w:val="single"/>
        </w:rPr>
        <w:t xml:space="preserve">. </w:t>
      </w:r>
      <w:r w:rsidRPr="00F3623E">
        <w:rPr>
          <w:b/>
          <w:bCs/>
          <w:highlight w:val="cyan"/>
          <w:u w:val="single"/>
        </w:rPr>
        <w:t>It carries the danger of</w:t>
      </w:r>
      <w:r w:rsidRPr="00F3623E">
        <w:rPr>
          <w:sz w:val="16"/>
        </w:rPr>
        <w:t xml:space="preserve"> what Bourdieu and Wacquant (1999) called “</w:t>
      </w:r>
      <w:r w:rsidRPr="00F3623E">
        <w:rPr>
          <w:b/>
          <w:bCs/>
          <w:u w:val="single"/>
        </w:rPr>
        <w:t xml:space="preserve">the cunning of imperialist [racialist] reason”: an analytic operation by which U.S.-centered scholars impose presumably </w:t>
      </w:r>
      <w:r w:rsidRPr="00F3623E">
        <w:rPr>
          <w:b/>
          <w:bCs/>
          <w:highlight w:val="cyan"/>
          <w:u w:val="single"/>
        </w:rPr>
        <w:t xml:space="preserve">U.S.-centric classifications </w:t>
      </w:r>
      <w:r w:rsidRPr="00F3623E">
        <w:rPr>
          <w:b/>
          <w:bCs/>
          <w:u w:val="single"/>
        </w:rPr>
        <w:t xml:space="preserve">(in this case, “race”) </w:t>
      </w:r>
      <w:r w:rsidRPr="00F3623E">
        <w:rPr>
          <w:b/>
          <w:bCs/>
          <w:highlight w:val="cyan"/>
          <w:u w:val="single"/>
        </w:rPr>
        <w:t>onto the rest of the world, thereby imposing racial classifications into contexts where they might not be operative</w:t>
      </w:r>
      <w:r w:rsidRPr="00F3623E">
        <w:rPr>
          <w:sz w:val="16"/>
        </w:rPr>
        <w:t xml:space="preserve">. We would be obliged, for instance, </w:t>
      </w:r>
      <w:r w:rsidRPr="00F3623E">
        <w:rPr>
          <w:u w:val="single"/>
        </w:rPr>
        <w:t>to impose racial classifications onto Latin American contexts such as Brazil, where the salience of racial classifications is debatable</w:t>
      </w:r>
      <w:r w:rsidRPr="00F3623E">
        <w:rPr>
          <w:sz w:val="16"/>
        </w:rPr>
        <w:t xml:space="preserve"> (Loveman 1999; Wimmer 2015). In short, </w:t>
      </w:r>
      <w:r w:rsidRPr="00F3623E">
        <w:rPr>
          <w:u w:val="single"/>
        </w:rPr>
        <w:t>if we are to insist on the global character of racial capitalism, we must assume that analysts’ racial classifications are global as well</w:t>
      </w:r>
      <w:r w:rsidRPr="00F3623E">
        <w:rPr>
          <w:sz w:val="16"/>
        </w:rPr>
        <w:t xml:space="preserve">. They may very well be, but racial capitalism’s founding texts, and more recent discussions, have not sufficiently problematized this tension.2 Can this tension be resolved? </w:t>
      </w:r>
      <w:r w:rsidRPr="00F3623E">
        <w:rPr>
          <w:u w:val="single"/>
        </w:rPr>
        <w:t xml:space="preserve">One way to do so is </w:t>
      </w:r>
      <w:r w:rsidRPr="00F3623E">
        <w:rPr>
          <w:highlight w:val="cyan"/>
          <w:u w:val="single"/>
        </w:rPr>
        <w:t>to raise the possibility that the racial capitalism</w:t>
      </w:r>
      <w:r w:rsidRPr="00F3623E">
        <w:rPr>
          <w:u w:val="single"/>
        </w:rPr>
        <w:t xml:space="preserve"> concept works best for groups that have been undoubtedly racialized</w:t>
      </w:r>
      <w:r w:rsidRPr="00F3623E">
        <w:rPr>
          <w:sz w:val="16"/>
        </w:rPr>
        <w:t xml:space="preserve">, such as members of the African diaspora in North America.3 </w:t>
      </w:r>
      <w:r w:rsidRPr="00F3623E">
        <w:rPr>
          <w:u w:val="single"/>
        </w:rPr>
        <w:t xml:space="preserve">Racial capitalism would thus </w:t>
      </w:r>
      <w:r w:rsidRPr="00F3623E">
        <w:rPr>
          <w:highlight w:val="cyan"/>
          <w:u w:val="single"/>
        </w:rPr>
        <w:t>refer mainly to the black ex-slave population</w:t>
      </w:r>
      <w:r w:rsidRPr="00F3623E">
        <w:rPr>
          <w:u w:val="single"/>
        </w:rPr>
        <w:t>, which has suffered some of the clearest and most virulent forms of racism.</w:t>
      </w:r>
      <w:r w:rsidRPr="00F3623E">
        <w:rPr>
          <w:sz w:val="16"/>
        </w:rPr>
        <w:t xml:space="preserve"> This might explain why the literature on racial capitalism has focused on African Americans and transatlantic slavery rather than other groups elsewhere in the world. </w:t>
      </w:r>
      <w:r w:rsidRPr="00F3623E">
        <w:rPr>
          <w:u w:val="single"/>
        </w:rPr>
        <w:t xml:space="preserve">Yet this seeming resolution </w:t>
      </w:r>
      <w:r w:rsidRPr="00F3623E">
        <w:rPr>
          <w:highlight w:val="cyan"/>
          <w:u w:val="single"/>
        </w:rPr>
        <w:t>would significantly reduce the scope</w:t>
      </w:r>
      <w:r w:rsidRPr="00F3623E">
        <w:rPr>
          <w:u w:val="single"/>
        </w:rPr>
        <w:t xml:space="preserve"> of the racial capitalism concept. Racial capitalism would </w:t>
      </w:r>
      <w:r w:rsidRPr="00F3623E">
        <w:rPr>
          <w:highlight w:val="cyan"/>
          <w:u w:val="single"/>
        </w:rPr>
        <w:t>no longer depict a global system.</w:t>
      </w:r>
      <w:r w:rsidRPr="00F3623E">
        <w:rPr>
          <w:u w:val="single"/>
        </w:rPr>
        <w:t xml:space="preserve"> </w:t>
      </w:r>
      <w:r w:rsidRPr="00F3623E">
        <w:rPr>
          <w:sz w:val="16"/>
        </w:rPr>
        <w:t xml:space="preserve">Perhaps the best resolution is one that arrives through more reflexive research. </w:t>
      </w:r>
      <w:r w:rsidRPr="00F3623E">
        <w:rPr>
          <w:u w:val="single"/>
        </w:rPr>
        <w:t>We can explore how “race” is connected to capitalism in diverse sites and across historical periods, but we must be more conscious about whether we are referring to analysts’ definition of race or a category of practice.</w:t>
      </w:r>
      <w:r w:rsidRPr="00F3623E">
        <w:rPr>
          <w:sz w:val="16"/>
        </w:rPr>
        <w:t xml:space="preserve"> Put simply, </w:t>
      </w:r>
      <w:r w:rsidRPr="00F3623E">
        <w:rPr>
          <w:u w:val="single"/>
        </w:rPr>
        <w:t xml:space="preserve">we can arrive at a resolution only through careful research that more clearly defines “race. </w:t>
      </w:r>
      <w:r w:rsidRPr="00F3623E">
        <w:rPr>
          <w:sz w:val="16"/>
        </w:rPr>
        <w:t xml:space="preserve">A second tension in the racial capitalism literature has to do with the relationship between this literature and existing social theories of capitalism, in particular, Marxian theories of capitalism. Animating the racial capitalism approach is the claim that Marxian theories of capitalism are inadequate because they obfuscate the racial foundations of capitalism. </w:t>
      </w:r>
      <w:r w:rsidRPr="00F3623E">
        <w:rPr>
          <w:u w:val="single"/>
        </w:rPr>
        <w:t xml:space="preserve">For Robinson </w:t>
      </w:r>
      <w:r w:rsidRPr="00F3623E">
        <w:rPr>
          <w:sz w:val="16"/>
        </w:rPr>
        <w:t xml:space="preserve">(2000), “Western Marxism . . . has proven insufficiently radical to expose and root out the racialist order that contaminates its analytic and philosophic applications” (p. 317). </w:t>
      </w:r>
      <w:r w:rsidRPr="00F3623E">
        <w:rPr>
          <w:highlight w:val="cyan"/>
          <w:u w:val="single"/>
        </w:rPr>
        <w:t>Historians’ use of the racial capitalism approach is premised on</w:t>
      </w:r>
      <w:r w:rsidRPr="00F3623E">
        <w:rPr>
          <w:u w:val="single"/>
        </w:rPr>
        <w:t xml:space="preserve"> the idea that </w:t>
      </w:r>
      <w:r w:rsidRPr="00F3623E">
        <w:rPr>
          <w:highlight w:val="cyan"/>
          <w:u w:val="single"/>
        </w:rPr>
        <w:t>Marx</w:t>
      </w:r>
      <w:r w:rsidRPr="00F3623E">
        <w:rPr>
          <w:u w:val="single"/>
        </w:rPr>
        <w:t xml:space="preserve">ism does </w:t>
      </w:r>
      <w:r w:rsidRPr="00F3623E">
        <w:rPr>
          <w:highlight w:val="cyan"/>
          <w:u w:val="single"/>
        </w:rPr>
        <w:t>not</w:t>
      </w:r>
      <w:r w:rsidRPr="00F3623E">
        <w:rPr>
          <w:u w:val="single"/>
        </w:rPr>
        <w:t xml:space="preserve"> adequately </w:t>
      </w:r>
      <w:r w:rsidRPr="00F3623E">
        <w:rPr>
          <w:highlight w:val="cyan"/>
          <w:u w:val="single"/>
        </w:rPr>
        <w:t>acknowledge slavery’s role in capitalism</w:t>
      </w:r>
      <w:r w:rsidRPr="00F3623E">
        <w:rPr>
          <w:u w:val="single"/>
        </w:rPr>
        <w:t xml:space="preserve"> or the ongoing importance of colonialism and “primitive accumulation,” which Marx presumably relegated to the margins of his theory</w:t>
      </w:r>
      <w:r w:rsidRPr="00F3623E">
        <w:rPr>
          <w:sz w:val="16"/>
        </w:rPr>
        <w:t xml:space="preserve"> (Smallwood 2018). This is exactly why scholars in this tradition insist on the term racial capitalism: because Marxian theory fails to theorize race, we must add the qualifier race to the signifier capitalism. But </w:t>
      </w:r>
      <w:r w:rsidRPr="00F3623E">
        <w:rPr>
          <w:u w:val="single"/>
        </w:rPr>
        <w:t>what if Marxian theory does in fact take into account race, slavery, imperialism, and colonialism, and proponents of the racial capitalism approach merely misread Marx?</w:t>
      </w:r>
      <w:r w:rsidRPr="00F3623E">
        <w:rPr>
          <w:sz w:val="16"/>
        </w:rPr>
        <w:t xml:space="preserve"> If so, the warrant, if not the entire premise, for </w:t>
      </w:r>
      <w:r w:rsidRPr="00F3623E">
        <w:rPr>
          <w:u w:val="single"/>
        </w:rPr>
        <w:t>Robinson’s and others’ work on racial capitalism would crater by an unfortunate misreading of Marxian theory.</w:t>
      </w:r>
      <w:r w:rsidRPr="00F3623E">
        <w:rPr>
          <w:sz w:val="16"/>
        </w:rPr>
        <w:t xml:space="preserve"> A number of scholars, in fact, already push against the notion that Marxist thought does not account for race, slavery, or colonialism. </w:t>
      </w:r>
      <w:r w:rsidRPr="00F3623E">
        <w:rPr>
          <w:b/>
          <w:bCs/>
          <w:u w:val="single"/>
        </w:rPr>
        <w:t xml:space="preserve">Drawing largely on Marx’s journalistic writings, they show that </w:t>
      </w:r>
      <w:r w:rsidRPr="00F3623E">
        <w:rPr>
          <w:b/>
          <w:bCs/>
          <w:highlight w:val="cyan"/>
          <w:u w:val="single"/>
        </w:rPr>
        <w:t>Marx not only discussed race, slavery, and colonialism but saw them as central for capitalism</w:t>
      </w:r>
      <w:r w:rsidRPr="00F3623E">
        <w:rPr>
          <w:sz w:val="16"/>
        </w:rPr>
        <w:t xml:space="preserve">. According to this argument, </w:t>
      </w:r>
      <w:r w:rsidRPr="00F3623E">
        <w:rPr>
          <w:highlight w:val="cyan"/>
          <w:u w:val="single"/>
        </w:rPr>
        <w:t>Marx saw</w:t>
      </w:r>
      <w:r w:rsidRPr="00F3623E">
        <w:rPr>
          <w:u w:val="single"/>
        </w:rPr>
        <w:t xml:space="preserve"> race as so crucial for capitalism that his theory saw the </w:t>
      </w:r>
      <w:r w:rsidRPr="00F3623E">
        <w:rPr>
          <w:highlight w:val="cyan"/>
          <w:u w:val="single"/>
        </w:rPr>
        <w:t>true proletariat as black, brown, and yellow</w:t>
      </w:r>
      <w:r w:rsidRPr="00F3623E">
        <w:rPr>
          <w:u w:val="single"/>
        </w:rPr>
        <w:t>—directly contrary to Robinson’s claim that Marxist theory only saw the white European proletariat as the true subject of history</w:t>
      </w:r>
      <w:r w:rsidRPr="00F3623E">
        <w:rPr>
          <w:sz w:val="16"/>
        </w:rPr>
        <w:t xml:space="preserve"> (Anderson 2010; Foster, Holleman, and Clark 2020; Ralph and Singhal 2019). If true, the racial capitalism literature is based on a “misguided reading of Marx” (Ralph and Singhal 2019:864). How might this apparent aporia in Marxian theory be resolved, if at all? It is imperative here to register a distinction between Marx’s theory of capital and his theory of capitalism. 4 The former is sketched in Marx’s mature social theory in Capital and related writings such as The Grundrisse (Postone 1996</w:t>
      </w:r>
      <w:r w:rsidRPr="00F3623E">
        <w:rPr>
          <w:u w:val="single"/>
        </w:rPr>
        <w:t>). These writings offer a formalized and abstract representation of the inner workings of capital, its accumulation, its contradictions, and its necessary demise through a series of central categories that capture the key elements of the capitalist system</w:t>
      </w:r>
      <w:r w:rsidRPr="00F3623E">
        <w:rPr>
          <w:sz w:val="16"/>
        </w:rPr>
        <w:t xml:space="preserve">. At this level of abstraction, </w:t>
      </w:r>
      <w:r w:rsidRPr="00F3623E">
        <w:rPr>
          <w:b/>
          <w:bCs/>
          <w:u w:val="single"/>
        </w:rPr>
        <w:t>the main categories of the theory (e.g., “value,” “surplus value,” “concrete labor,” “abstract labor,” “capital,” “socially necessary labor time”) are devoid of any historical specificity or social content and as such can be applied to distinct historical phases or social formations</w:t>
      </w:r>
      <w:r w:rsidRPr="00F3623E">
        <w:rPr>
          <w:sz w:val="16"/>
        </w:rPr>
        <w:t xml:space="preserve"> (e.g., capitalism in the eighteenth-century transatlantic world or Russia in 1998, or the twenty-first-century global system). </w:t>
      </w:r>
      <w:r w:rsidRPr="00F3623E">
        <w:rPr>
          <w:b/>
          <w:bCs/>
          <w:u w:val="single"/>
        </w:rPr>
        <w:t>Categories of race, gender, or ethnicity are therefore not central, because they are too concrete</w:t>
      </w:r>
      <w:r w:rsidRPr="00F3623E">
        <w:rPr>
          <w:sz w:val="16"/>
        </w:rPr>
        <w:t xml:space="preserve">. Alternatively, a </w:t>
      </w:r>
      <w:r w:rsidRPr="00F3623E">
        <w:rPr>
          <w:u w:val="single"/>
        </w:rPr>
        <w:t>theory of capitalism refers to capitalist development and dynamics in their empirical specificity. It is meant to explain and describe specific capitalist formations and developments as they really exist in the world, not their abstract conceptual form</w:t>
      </w:r>
      <w:r w:rsidRPr="00F3623E">
        <w:rPr>
          <w:sz w:val="16"/>
        </w:rPr>
        <w:t>. This theory can be extracted from Marx’s journalistic writings and other essays, and it is here where issues such as slavery and ethnicity arise: the essays refer to real events and pressing issues in actually existing capitalism, such as the Civil War or the Irish question (Anderson 2010</w:t>
      </w:r>
      <w:r w:rsidRPr="00F3623E">
        <w:rPr>
          <w:u w:val="single"/>
        </w:rPr>
        <w:t xml:space="preserve">). But these observations or statements on concrete processes and relations such as slavery in actually existing capitalism—that is, </w:t>
      </w:r>
      <w:r w:rsidRPr="00F3623E">
        <w:rPr>
          <w:highlight w:val="cyan"/>
          <w:u w:val="single"/>
        </w:rPr>
        <w:t>Marx’s theory</w:t>
      </w:r>
      <w:r w:rsidRPr="00F3623E">
        <w:rPr>
          <w:u w:val="single"/>
        </w:rPr>
        <w:t xml:space="preserve"> of capitalism—do not disturb or reconfigure his theory of capital, which remains focused on the relations of wage labor induced to a highly abstract level from his analysis of textile production.</w:t>
      </w:r>
      <w:r w:rsidRPr="00F3623E">
        <w:rPr>
          <w:b/>
          <w:bCs/>
          <w:u w:val="single"/>
        </w:rPr>
        <w:t xml:space="preserve"> If and when he did discuss things such as slavery, such as in “The Working Day” section in Capital, </w:t>
      </w:r>
      <w:r w:rsidRPr="00F3623E">
        <w:rPr>
          <w:b/>
          <w:bCs/>
          <w:highlight w:val="cyan"/>
          <w:u w:val="single"/>
        </w:rPr>
        <w:t>he treated slavery as a</w:t>
      </w:r>
      <w:r w:rsidRPr="00F3623E">
        <w:rPr>
          <w:b/>
          <w:bCs/>
          <w:u w:val="single"/>
        </w:rPr>
        <w:t xml:space="preserve"> </w:t>
      </w:r>
      <w:r w:rsidRPr="00F3623E">
        <w:rPr>
          <w:b/>
          <w:bCs/>
          <w:highlight w:val="cyan"/>
          <w:u w:val="single"/>
        </w:rPr>
        <w:t>passing phase</w:t>
      </w:r>
      <w:r w:rsidRPr="00F3623E">
        <w:rPr>
          <w:b/>
          <w:bCs/>
          <w:u w:val="single"/>
        </w:rPr>
        <w:t xml:space="preserve"> or </w:t>
      </w:r>
      <w:r w:rsidRPr="00F3623E">
        <w:rPr>
          <w:b/>
          <w:bCs/>
          <w:highlight w:val="cyan"/>
          <w:u w:val="single"/>
        </w:rPr>
        <w:t>outside capital’s inner logic, a</w:t>
      </w:r>
      <w:r w:rsidRPr="00F3623E">
        <w:rPr>
          <w:b/>
          <w:bCs/>
          <w:u w:val="single"/>
        </w:rPr>
        <w:t xml:space="preserve"> sort of </w:t>
      </w:r>
      <w:r w:rsidRPr="00F3623E">
        <w:rPr>
          <w:b/>
          <w:bCs/>
          <w:highlight w:val="cyan"/>
          <w:u w:val="single"/>
        </w:rPr>
        <w:t>heuristic to better apprehend and illuminate the latter</w:t>
      </w:r>
      <w:r w:rsidRPr="00F3623E">
        <w:rPr>
          <w:sz w:val="16"/>
        </w:rPr>
        <w:t xml:space="preserve"> (Marx [1867] 1906:328–30; on slavery as a heuristic, see Smallwood 2018). This distinction between Marx’s theory of capitalism and his theory of capital helps us better approach the debate generated by the racial capitalism literature. When Robinson or other proponents of the racial capitalism idea critique Marx’s theory for eliding or deliberately occluding race, slavery, and colonialism, they are critiquing his theory of capital, not his theory of capitalism</w:t>
      </w:r>
      <w:r w:rsidRPr="00F3623E">
        <w:rPr>
          <w:u w:val="single"/>
        </w:rPr>
        <w:t>. Here proponents of the racial capitalism approach are on solid ground. Marx’s theory of capitalism does take into account race, slavery, and colonialism, but his theory of capital renders these things marginal at best.</w:t>
      </w:r>
      <w:r w:rsidRPr="00F3623E">
        <w:rPr>
          <w:sz w:val="16"/>
        </w:rPr>
        <w:t>5 Hence the warrant for the racial capitalism approach: because Marx’s theory of capital does not center race, the racial capitalism concept and the research and theorizing that go under its banner can fill the void</w:t>
      </w:r>
      <w:r w:rsidRPr="00F3623E">
        <w:rPr>
          <w:u w:val="single"/>
        </w:rPr>
        <w:t>. The concept may provide the basis for an alternative theory not only of racial capitalism but also of racialized capital. The final tension within racial capitalism is whether the interconnectedness of racial difference and capitalism is a logical or contingent necessity</w:t>
      </w:r>
      <w:r w:rsidRPr="00F3623E">
        <w:rPr>
          <w:sz w:val="16"/>
        </w:rPr>
        <w:t>.6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is capitalism necessarily racist (Fraser 2019; Lemann 2020)?7 For some, the relationship is only contingent. Wa</w:t>
      </w:r>
      <w:r w:rsidRPr="00F3623E">
        <w:rPr>
          <w:b/>
          <w:bCs/>
          <w:u w:val="single"/>
        </w:rPr>
        <w:t xml:space="preserve">lzer (2020) argued that in </w:t>
      </w:r>
      <w:r w:rsidRPr="00F3623E">
        <w:rPr>
          <w:b/>
          <w:bCs/>
          <w:highlight w:val="cyan"/>
          <w:u w:val="single"/>
        </w:rPr>
        <w:t>some countries, capitalism proceeds along</w:t>
      </w:r>
      <w:r w:rsidRPr="00F3623E">
        <w:rPr>
          <w:b/>
          <w:bCs/>
          <w:u w:val="single"/>
        </w:rPr>
        <w:t xml:space="preserve"> just fine </w:t>
      </w:r>
      <w:r w:rsidRPr="00F3623E">
        <w:rPr>
          <w:b/>
          <w:bCs/>
          <w:highlight w:val="cyan"/>
          <w:u w:val="single"/>
        </w:rPr>
        <w:t>without racial difference</w:t>
      </w:r>
      <w:r w:rsidRPr="00F3623E">
        <w:rPr>
          <w:b/>
          <w:bCs/>
          <w:u w:val="single"/>
        </w:rPr>
        <w:t xml:space="preserve">, and </w:t>
      </w:r>
      <w:r w:rsidRPr="00F3623E">
        <w:rPr>
          <w:b/>
          <w:bCs/>
          <w:highlight w:val="cyan"/>
          <w:u w:val="single"/>
        </w:rPr>
        <w:t>if there is racial difference on a global scale, it is historically contingent</w:t>
      </w:r>
      <w:r w:rsidRPr="00F3623E">
        <w:rPr>
          <w:b/>
          <w:bCs/>
          <w:u w:val="single"/>
        </w:rPr>
        <w:t xml:space="preserve">. </w:t>
      </w:r>
      <w:r w:rsidRPr="00F3623E">
        <w:rPr>
          <w:sz w:val="16"/>
        </w:rPr>
        <w:t xml:space="preserve">Although the vast majority of workers are nonwhite, Walzer suggested that this is not due to any intrinsic logic of capitalism but rather the accident of demographics (because most of the world is nonwhite, the majority of the world’s workers will be nonwhite). For this reason, Walzer suggested we disavow the racial capitalism concept. Alternatively, others claim that racism is indeed intrinsic to capitalism.8 There are two versions of this claim. </w:t>
      </w:r>
      <w:r w:rsidRPr="00F3623E">
        <w:rPr>
          <w:u w:val="single"/>
        </w:rPr>
        <w:t>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w:t>
      </w:r>
      <w:r w:rsidRPr="00F3623E">
        <w:rPr>
          <w:sz w:val="16"/>
        </w:rPr>
        <w:t xml:space="preserve"> A very different version, coming most predominantly from Fraser (2019), is that capitalism necessarily entails relations of exploitation and expropriation that feed off each other. Exploitation is the extraction of value from “free subjects” through wage labor. </w:t>
      </w:r>
      <w:r w:rsidRPr="00F3623E">
        <w:rPr>
          <w:u w:val="single"/>
        </w:rPr>
        <w:t>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w:t>
      </w:r>
      <w:r w:rsidRPr="00F3623E">
        <w:rPr>
          <w:sz w:val="16"/>
        </w:rPr>
        <w:t xml:space="preserve">. Capitalism is thus logically dependent upon racism.9 So what is the answer? </w:t>
      </w:r>
      <w:r w:rsidRPr="00F3623E">
        <w:rPr>
          <w:u w:val="single"/>
        </w:rPr>
        <w:t>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w:t>
      </w:r>
      <w:r w:rsidRPr="00F3623E">
        <w:rPr>
          <w:sz w:val="16"/>
        </w:rPr>
        <w:t xml:space="preserve"> But the claim that race is a logical necessity to capitalism would have to derive from a theory of capital, not from empirics alone. One would have to deduce, from the categories of Marx’s theory, the necessity of racism or racial differentiation in society. On this score, </w:t>
      </w:r>
      <w:r w:rsidRPr="00F3623E">
        <w:rPr>
          <w:b/>
          <w:bCs/>
          <w:highlight w:val="cyan"/>
          <w:u w:val="single"/>
        </w:rPr>
        <w:t>the arguments for the logical necessity of capitalism’s entanglements with race fall short.</w:t>
      </w:r>
      <w:r w:rsidRPr="00F3623E">
        <w:rPr>
          <w:b/>
          <w:bCs/>
          <w:u w:val="single"/>
        </w:rPr>
        <w:t xml:space="preserve"> </w:t>
      </w:r>
      <w:r w:rsidRPr="00F3623E">
        <w:rPr>
          <w:sz w:val="16"/>
        </w:rPr>
        <w:t xml:space="preserve">Consider the argument that racism is necessary for capitalism because capitalism requires racist ideology to divide the working class. This is a functionalist argument that is not functionalist enough, for it effaces the logical possibility of functional substitution. </w:t>
      </w:r>
      <w:r w:rsidRPr="00F3623E">
        <w:rPr>
          <w:highlight w:val="cyan"/>
          <w:u w:val="single"/>
        </w:rPr>
        <w:t>We may find that racism has historically always functioned to divide the working class,</w:t>
      </w:r>
      <w:r w:rsidRPr="00F3623E">
        <w:rPr>
          <w:u w:val="single"/>
        </w:rPr>
        <w:t xml:space="preserve"> </w:t>
      </w:r>
      <w:r w:rsidRPr="00F3623E">
        <w:rPr>
          <w:highlight w:val="cyan"/>
          <w:u w:val="single"/>
        </w:rPr>
        <w:t>but</w:t>
      </w:r>
      <w:r w:rsidRPr="00F3623E">
        <w:rPr>
          <w:u w:val="single"/>
        </w:rPr>
        <w:t xml:space="preserve"> in theory other “isms” could serve the same function</w:t>
      </w:r>
      <w:r w:rsidRPr="00F3623E">
        <w:rPr>
          <w:sz w:val="16"/>
        </w:rPr>
        <w:t xml:space="preserve">. </w:t>
      </w:r>
      <w:r w:rsidRPr="00F3623E">
        <w:rPr>
          <w:b/>
          <w:bCs/>
          <w:highlight w:val="cyan"/>
          <w:u w:val="single"/>
        </w:rPr>
        <w:t>There is nothing inherent to the logic of capital that requires race to be the ideology of division</w:t>
      </w:r>
      <w:r w:rsidRPr="00F3623E">
        <w:rPr>
          <w:b/>
          <w:bCs/>
          <w:u w:val="single"/>
        </w:rPr>
        <w:t xml:space="preserve"> </w:t>
      </w:r>
      <w:r w:rsidRPr="00F3623E">
        <w:rPr>
          <w:sz w:val="16"/>
        </w:rPr>
        <w:t>(Lebowitz 2006:39).10 Why not ethnicity? Why not sexuality? Consider Fraser’s argument that expropriation is intrinsic to capitalism and that racial differentiation must be too</w:t>
      </w:r>
      <w:r w:rsidRPr="00F3623E">
        <w:rPr>
          <w:u w:val="single"/>
        </w:rPr>
        <w:t>. It is plausible and indeed persuasive to claim that expropriation is necessary for capitalism, but it is less persuasive to claim that racial difference is logically necessary for expropriation</w:t>
      </w:r>
      <w:r w:rsidRPr="00F3623E">
        <w:rPr>
          <w:sz w:val="16"/>
        </w:rPr>
        <w:t xml:space="preserve">. Gender could easily serve as the main axis of dependent classification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 A different and possibly more productive route would be to reframe the issue as one of social difference rather than race. Is racism necessary for capitalism? There are good reasons, as just mentioned, to think not. But is social difference of various types (from race to gender to ethnicity) necessary for capitalism?12 This is more demonstrable, both empirically (by reference to actually existing capitalism) and theoretically (by reference to the logic of capital accumulation). For example, </w:t>
      </w:r>
      <w:r w:rsidRPr="00F3623E">
        <w:rPr>
          <w:u w:val="single"/>
        </w:rPr>
        <w:t>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w:t>
      </w:r>
      <w:r w:rsidRPr="00F3623E">
        <w:rPr>
          <w:sz w:val="16"/>
        </w:rPr>
        <w:t xml:space="preserve"> Note that this argument logically insinuates a racial component but remains abstract enough to account for other possible identities across different capitalist formations. It can account for racialized slave labor in the eighteenth-century transatlantic world (where “race” was a key axis of differentiation), twentieth-century Russia (where ethnicity or religion might be the important axis), or gender across all these formations. This is just one possibility. There are others. Chakrabarty (1993), for instance, seized on Marx’s categories of “abstract” and “real” labor to write difference into Marx’s theoretical architecture. “Abstract labor” generated by capitalism refers to a homogeneity among different and otherwise incommensurable labors. It is the register of the juridical free subject. </w:t>
      </w:r>
      <w:r w:rsidRPr="00F3623E">
        <w:rPr>
          <w:u w:val="single"/>
        </w:rPr>
        <w:t>But “real” labor marks have heterogeneity that registers the incommensurability of different labors.</w:t>
      </w:r>
      <w:r w:rsidRPr="00F3623E">
        <w:rPr>
          <w:sz w:val="16"/>
        </w:rPr>
        <w:t xml:space="preserve"> It therefore refers to a difference that stands “only as a Derridean trace of something that cannot be enclosed” (Chakrabarty 1993:1096). Exactly how persuasive is Chakrabarty’s rereading remains to be seen. The point is that this effort, and others like it, speak to theoretical possibilities that the racial capitalism literature opens up but has yet to pursue thoroughly. More could be done.13</w:t>
      </w:r>
    </w:p>
    <w:p w14:paraId="72033FAE" w14:textId="77777777" w:rsidR="00532953" w:rsidRPr="00F3623E" w:rsidRDefault="00532953" w:rsidP="00532953"/>
    <w:p w14:paraId="4F4A3A6E" w14:textId="62603C32" w:rsidR="003251A4" w:rsidRDefault="003251A4" w:rsidP="00F3623E">
      <w:pPr>
        <w:pStyle w:val="Heading3"/>
        <w:rPr>
          <w:rFonts w:cs="Calibri"/>
        </w:rPr>
      </w:pPr>
      <w:r>
        <w:rPr>
          <w:rFonts w:cs="Calibri"/>
        </w:rPr>
        <w:t xml:space="preserve">2AC --- Perm do Each </w:t>
      </w:r>
    </w:p>
    <w:p w14:paraId="64265A4C" w14:textId="77777777" w:rsidR="003251A4" w:rsidRPr="00CA0417" w:rsidRDefault="003251A4" w:rsidP="003251A4">
      <w:pPr>
        <w:pStyle w:val="Heading4"/>
        <w:rPr>
          <w:rFonts w:cs="Calibri"/>
        </w:rPr>
      </w:pPr>
      <w:r w:rsidRPr="00CA0417">
        <w:rPr>
          <w:rFonts w:cs="Calibri"/>
        </w:rPr>
        <w:t xml:space="preserve">Permutation do each- Racial capitalism is not just fought within the material but can utilize performance to galvanize a movement. </w:t>
      </w:r>
      <w:r w:rsidRPr="00CA0417">
        <w:rPr>
          <w:rFonts w:cs="Calibri"/>
        </w:rPr>
        <w:br/>
      </w:r>
      <w:r w:rsidRPr="00CA0417">
        <w:rPr>
          <w:rFonts w:cs="Calibri"/>
          <w:bCs/>
          <w:color w:val="000000"/>
          <w:sz w:val="28"/>
          <w:szCs w:val="28"/>
        </w:rPr>
        <w:t>Whitaker, 23</w:t>
      </w:r>
      <w:r w:rsidRPr="00CA0417">
        <w:rPr>
          <w:rFonts w:cs="Calibri"/>
          <w:color w:val="000000"/>
          <w:sz w:val="28"/>
          <w:szCs w:val="28"/>
        </w:rPr>
        <w:t xml:space="preserve"> </w:t>
      </w:r>
      <w:r w:rsidRPr="00CA0417">
        <w:rPr>
          <w:rFonts w:cs="Calibri"/>
          <w:b w:val="0"/>
          <w:bCs/>
          <w:color w:val="000000"/>
          <w:sz w:val="22"/>
        </w:rPr>
        <w:t xml:space="preserve">[ Mark Whitaker,CBS News “The History of the Black Power Movement: A Critical Analysis” February 5, 2023  Mark Whitaker, in his article "The History of the Black Power Movement: A Critical Analysis," published on CBS News, </w:t>
      </w:r>
      <w:hyperlink r:id="rId159" w:history="1">
        <w:r w:rsidRPr="00CA0417">
          <w:rPr>
            <w:rFonts w:cs="Calibri"/>
            <w:b w:val="0"/>
            <w:bCs/>
            <w:color w:val="000000"/>
            <w:sz w:val="22"/>
            <w:u w:val="single"/>
          </w:rPr>
          <w:t>https://www.cbsnews.com/news/mark-whitaker-on-the-history-of-the-black-power-movement/</w:t>
        </w:r>
      </w:hyperlink>
      <w:r w:rsidRPr="00CA0417">
        <w:rPr>
          <w:rFonts w:cs="Calibri"/>
          <w:b w:val="0"/>
          <w:bCs/>
          <w:color w:val="000000"/>
          <w:sz w:val="22"/>
        </w:rPr>
        <w:t xml:space="preserve">, | ZRF  7/9/23 </w:t>
      </w:r>
      <w:r w:rsidRPr="00CA0417">
        <w:rPr>
          <w:rFonts w:ascii="Segoe UI Emoji" w:hAnsi="Segoe UI Emoji" w:cs="Segoe UI Emoji"/>
          <w:b w:val="0"/>
          <w:bCs/>
          <w:color w:val="000000"/>
          <w:sz w:val="22"/>
        </w:rPr>
        <w:t>🐥</w:t>
      </w:r>
    </w:p>
    <w:p w14:paraId="2E630494" w14:textId="77777777" w:rsidR="003251A4" w:rsidRPr="00CA0417" w:rsidRDefault="003251A4" w:rsidP="003251A4">
      <w:pPr>
        <w:rPr>
          <w:color w:val="101010"/>
          <w:sz w:val="8"/>
          <w:szCs w:val="8"/>
        </w:rPr>
      </w:pPr>
      <w:r w:rsidRPr="00CA0417">
        <w:rPr>
          <w:color w:val="101010"/>
          <w:sz w:val="12"/>
          <w:szCs w:val="12"/>
        </w:rPr>
        <w:t>It began on</w:t>
      </w:r>
      <w:r w:rsidRPr="00CA0417">
        <w:rPr>
          <w:color w:val="101010"/>
        </w:rPr>
        <w:t xml:space="preserve"> </w:t>
      </w:r>
      <w:r w:rsidRPr="00CA0417">
        <w:rPr>
          <w:b/>
          <w:bCs/>
          <w:color w:val="101010"/>
          <w:u w:val="single"/>
        </w:rPr>
        <w:t>a hot summer night in Mississippi</w:t>
      </w:r>
      <w:r w:rsidRPr="00CA0417">
        <w:rPr>
          <w:color w:val="101010"/>
        </w:rPr>
        <w:t xml:space="preserve">, </w:t>
      </w:r>
      <w:r w:rsidRPr="00CA0417">
        <w:rPr>
          <w:color w:val="101010"/>
          <w:sz w:val="12"/>
          <w:szCs w:val="12"/>
        </w:rPr>
        <w:t>with</w:t>
      </w:r>
      <w:r w:rsidRPr="00CA0417">
        <w:rPr>
          <w:color w:val="101010"/>
        </w:rPr>
        <w:t xml:space="preserve"> </w:t>
      </w:r>
      <w:r w:rsidRPr="00CA0417">
        <w:rPr>
          <w:b/>
          <w:bCs/>
          <w:color w:val="101010"/>
          <w:u w:val="single"/>
        </w:rPr>
        <w:t>a cry</w:t>
      </w:r>
      <w:r w:rsidRPr="00CA0417">
        <w:rPr>
          <w:color w:val="101010"/>
        </w:rPr>
        <w:t xml:space="preserve"> </w:t>
      </w:r>
      <w:r w:rsidRPr="00CA0417">
        <w:rPr>
          <w:b/>
          <w:bCs/>
          <w:color w:val="101010"/>
          <w:u w:val="single"/>
        </w:rPr>
        <w:t>from</w:t>
      </w:r>
      <w:r w:rsidRPr="00CA0417">
        <w:rPr>
          <w:color w:val="101010"/>
          <w:sz w:val="8"/>
          <w:szCs w:val="8"/>
        </w:rPr>
        <w:t xml:space="preserve"> a young Black activist named </w:t>
      </w:r>
      <w:r w:rsidRPr="00CA0417">
        <w:rPr>
          <w:b/>
          <w:bCs/>
          <w:color w:val="101010"/>
          <w:u w:val="single"/>
        </w:rPr>
        <w:t>Stokely Carmichael</w:t>
      </w:r>
      <w:r w:rsidRPr="00CA0417">
        <w:rPr>
          <w:b/>
          <w:bCs/>
          <w:color w:val="101010"/>
          <w:sz w:val="8"/>
          <w:szCs w:val="8"/>
          <w:u w:val="single"/>
        </w:rPr>
        <w:t>.</w:t>
      </w:r>
      <w:r w:rsidRPr="00CA0417">
        <w:rPr>
          <w:color w:val="101010"/>
          <w:sz w:val="8"/>
          <w:szCs w:val="8"/>
        </w:rPr>
        <w:t xml:space="preserve"> The birth of </w:t>
      </w:r>
      <w:r w:rsidRPr="00CA0417">
        <w:rPr>
          <w:b/>
          <w:bCs/>
          <w:color w:val="101010"/>
          <w:u w:val="single"/>
          <w:shd w:val="clear" w:color="auto" w:fill="1FFFFF"/>
        </w:rPr>
        <w:t>Black Power</w:t>
      </w:r>
      <w:r w:rsidRPr="00CA0417">
        <w:rPr>
          <w:color w:val="101010"/>
          <w:sz w:val="8"/>
          <w:szCs w:val="8"/>
        </w:rPr>
        <w:t xml:space="preserve"> in 1966 als</w:t>
      </w:r>
      <w:r w:rsidRPr="00CA0417">
        <w:rPr>
          <w:color w:val="101010"/>
          <w:sz w:val="8"/>
          <w:szCs w:val="8"/>
          <w:shd w:val="clear" w:color="auto" w:fill="1FFFFF"/>
        </w:rPr>
        <w:t xml:space="preserve">o </w:t>
      </w:r>
      <w:r w:rsidRPr="00CA0417">
        <w:rPr>
          <w:b/>
          <w:bCs/>
          <w:color w:val="101010"/>
          <w:u w:val="single"/>
          <w:shd w:val="clear" w:color="auto" w:fill="1FFFFF"/>
        </w:rPr>
        <w:t>saw the spread of Afros, dashikis, and the first celebration of Kwanzaa</w:t>
      </w:r>
      <w:r w:rsidRPr="00CA0417">
        <w:rPr>
          <w:b/>
          <w:bCs/>
          <w:color w:val="101010"/>
          <w:u w:val="single"/>
        </w:rPr>
        <w:t>.</w:t>
      </w:r>
      <w:r w:rsidRPr="00CA0417">
        <w:rPr>
          <w:color w:val="101010"/>
          <w:sz w:val="8"/>
          <w:szCs w:val="8"/>
        </w:rPr>
        <w:t xml:space="preserve"> Seen as radical then, its pioneers highlighted issues that are still very much with us today. To secure voting rights in Alabama</w:t>
      </w:r>
      <w:r w:rsidRPr="00CA0417">
        <w:rPr>
          <w:color w:val="101010"/>
        </w:rPr>
        <w:t xml:space="preserve">, </w:t>
      </w:r>
      <w:r w:rsidRPr="00CA0417">
        <w:rPr>
          <w:b/>
          <w:bCs/>
          <w:color w:val="101010"/>
          <w:u w:val="single"/>
          <w:shd w:val="clear" w:color="auto" w:fill="1FFFFF"/>
        </w:rPr>
        <w:t>Carmichael pushed Blacks to form their own political party with a striking panther logo</w:t>
      </w:r>
      <w:r w:rsidRPr="00CA0417">
        <w:rPr>
          <w:b/>
          <w:bCs/>
          <w:color w:val="101010"/>
          <w:sz w:val="8"/>
          <w:szCs w:val="8"/>
          <w:u w:val="single"/>
          <w:shd w:val="clear" w:color="auto" w:fill="1FFFFF"/>
        </w:rPr>
        <w:t>.</w:t>
      </w:r>
      <w:r w:rsidRPr="00CA0417">
        <w:rPr>
          <w:color w:val="101010"/>
          <w:sz w:val="8"/>
          <w:szCs w:val="8"/>
        </w:rPr>
        <w:t xml:space="preserve"> Borrowing that symbol in California, </w:t>
      </w:r>
      <w:r w:rsidRPr="00CA0417">
        <w:rPr>
          <w:b/>
          <w:bCs/>
          <w:color w:val="101010"/>
          <w:u w:val="single"/>
          <w:shd w:val="clear" w:color="auto" w:fill="1FFFFF"/>
        </w:rPr>
        <w:t>Huey Newton and Bobby Seale created an armed patrol to monitor police</w:t>
      </w:r>
      <w:r w:rsidRPr="00CA0417">
        <w:rPr>
          <w:b/>
          <w:bCs/>
          <w:color w:val="101010"/>
          <w:u w:val="single"/>
        </w:rPr>
        <w:t>.</w:t>
      </w:r>
      <w:r w:rsidRPr="00CA0417">
        <w:rPr>
          <w:color w:val="101010"/>
          <w:sz w:val="8"/>
          <w:szCs w:val="8"/>
        </w:rPr>
        <w:t xml:space="preserve">Yet for white Americans, "Black Power" rang of menace. In polls, whites suddenly opposed even </w:t>
      </w:r>
      <w:r w:rsidRPr="00CA0417">
        <w:rPr>
          <w:i/>
          <w:iCs/>
          <w:color w:val="101010"/>
          <w:sz w:val="8"/>
          <w:szCs w:val="8"/>
        </w:rPr>
        <w:t xml:space="preserve">nonviolent </w:t>
      </w:r>
      <w:r w:rsidRPr="00CA0417">
        <w:rPr>
          <w:color w:val="101010"/>
          <w:sz w:val="8"/>
          <w:szCs w:val="8"/>
        </w:rPr>
        <w:t>Black protest by two to one.</w:t>
      </w:r>
      <w:r w:rsidRPr="00CA0417">
        <w:rPr>
          <w:color w:val="101010"/>
          <w:sz w:val="8"/>
          <w:szCs w:val="8"/>
          <w:u w:val="single"/>
        </w:rPr>
        <w:t xml:space="preserve"> </w:t>
      </w:r>
      <w:r w:rsidRPr="00CA0417">
        <w:rPr>
          <w:color w:val="101010"/>
          <w:u w:val="single"/>
        </w:rPr>
        <w:t>Rocks and racist taunts greeted Martin Luther King Jr. in Chicago.</w:t>
      </w:r>
      <w:r w:rsidRPr="00CA0417">
        <w:rPr>
          <w:color w:val="101010"/>
          <w:sz w:val="8"/>
          <w:szCs w:val="8"/>
        </w:rPr>
        <w:t xml:space="preserve">Infighting also plagued the movement. At a chaotic retreat, Carmichael ousted John Lewis (the future Congressman) as leader of the Student Nonviolent Coordinating Committee, known as SNCC. </w:t>
      </w:r>
      <w:r w:rsidRPr="00CA0417">
        <w:rPr>
          <w:i/>
          <w:iCs/>
          <w:color w:val="101010"/>
          <w:sz w:val="8"/>
          <w:szCs w:val="8"/>
        </w:rPr>
        <w:t> </w:t>
      </w:r>
      <w:r w:rsidRPr="00CA0417">
        <w:rPr>
          <w:color w:val="101010"/>
          <w:sz w:val="8"/>
          <w:szCs w:val="8"/>
        </w:rPr>
        <w:t>SNCC militants pushed to expel all white members, leaving a trail of dried-up fundraising.Asked to explain "Black Power," Carmichael often provoked more than persuaded. In a 1966 primetime special, "Black Power - White Backlash," he spoke with Mike Wallace of CBS News:Wallace: "Mr. Carmichael,</w:t>
      </w:r>
      <w:r w:rsidRPr="00CA0417">
        <w:rPr>
          <w:b/>
          <w:bCs/>
          <w:color w:val="101010"/>
          <w:u w:val="single"/>
        </w:rPr>
        <w:t xml:space="preserve"> if you had the chance to stand up in front of the white community</w:t>
      </w:r>
      <w:r w:rsidRPr="00CA0417">
        <w:rPr>
          <w:color w:val="101010"/>
        </w:rPr>
        <w:t xml:space="preserve"> and say anything you desired, say to them,</w:t>
      </w:r>
      <w:r w:rsidRPr="00CA0417">
        <w:rPr>
          <w:b/>
          <w:bCs/>
          <w:color w:val="101010"/>
          <w:u w:val="single"/>
        </w:rPr>
        <w:t xml:space="preserve"> 'Understand me, white man,' what would you say?"</w:t>
      </w:r>
      <w:r w:rsidRPr="00CA0417">
        <w:rPr>
          <w:b/>
          <w:bCs/>
          <w:color w:val="101010"/>
          <w:u w:val="single"/>
        </w:rPr>
        <w:br/>
      </w:r>
      <w:r w:rsidRPr="00CA0417">
        <w:rPr>
          <w:color w:val="101010"/>
          <w:sz w:val="8"/>
          <w:szCs w:val="8"/>
        </w:rPr>
        <w:t>Carmichael: "I would say, '</w:t>
      </w:r>
      <w:r w:rsidRPr="00CA0417">
        <w:rPr>
          <w:b/>
          <w:bCs/>
          <w:color w:val="101010"/>
          <w:u w:val="single"/>
        </w:rPr>
        <w:t>Understand yourself, white man.</w:t>
      </w:r>
      <w:r w:rsidRPr="00CA0417">
        <w:rPr>
          <w:color w:val="101010"/>
          <w:sz w:val="8"/>
          <w:szCs w:val="8"/>
        </w:rPr>
        <w:t xml:space="preserve"> You are the savages. Yes, it is</w:t>
      </w:r>
      <w:r w:rsidRPr="00CA0417">
        <w:rPr>
          <w:color w:val="101010"/>
          <w:sz w:val="8"/>
          <w:szCs w:val="8"/>
          <w:u w:val="single"/>
        </w:rPr>
        <w:t xml:space="preserve"> </w:t>
      </w:r>
      <w:r w:rsidRPr="00CA0417">
        <w:rPr>
          <w:color w:val="101010"/>
          <w:u w:val="single"/>
        </w:rPr>
        <w:t>you who have always been uncivilized. Civilize yourself.</w:t>
      </w:r>
      <w:r w:rsidRPr="00CA0417">
        <w:rPr>
          <w:color w:val="101010"/>
        </w:rPr>
        <w:t xml:space="preserve">' </w:t>
      </w:r>
      <w:r w:rsidRPr="00CA0417">
        <w:rPr>
          <w:color w:val="101010"/>
          <w:sz w:val="8"/>
          <w:szCs w:val="8"/>
        </w:rPr>
        <w:t>For</w:t>
      </w:r>
      <w:r w:rsidRPr="00CA0417">
        <w:rPr>
          <w:color w:val="101010"/>
        </w:rPr>
        <w:t xml:space="preserve"> </w:t>
      </w:r>
      <w:r w:rsidRPr="00CA0417">
        <w:rPr>
          <w:color w:val="101010"/>
          <w:u w:val="single"/>
        </w:rPr>
        <w:t>today's #BlackLivesMatter Movement,</w:t>
      </w:r>
      <w:r w:rsidRPr="00CA0417">
        <w:rPr>
          <w:color w:val="101010"/>
          <w:sz w:val="8"/>
          <w:szCs w:val="8"/>
          <w:u w:val="single"/>
        </w:rPr>
        <w:t xml:space="preserve"> </w:t>
      </w:r>
      <w:r w:rsidRPr="00CA0417">
        <w:rPr>
          <w:color w:val="101010"/>
          <w:sz w:val="8"/>
          <w:szCs w:val="8"/>
        </w:rPr>
        <w:t>the tumultuous history of Black Power offers lessons, and warnings, about the importance of messaging, unity, and cross-racial alliances.</w:t>
      </w:r>
      <w:r w:rsidRPr="00CA0417">
        <w:rPr>
          <w:b/>
          <w:bCs/>
          <w:color w:val="101010"/>
          <w:sz w:val="8"/>
          <w:szCs w:val="8"/>
          <w:u w:val="single"/>
        </w:rPr>
        <w:t xml:space="preserve"> </w:t>
      </w:r>
      <w:r w:rsidRPr="00CA0417">
        <w:rPr>
          <w:b/>
          <w:bCs/>
          <w:color w:val="101010"/>
          <w:u w:val="single"/>
          <w:shd w:val="clear" w:color="auto" w:fill="1FFFFF"/>
        </w:rPr>
        <w:t>Yet beyond politics, Black Power had a deep personal meaning</w:t>
      </w:r>
      <w:r w:rsidRPr="00CA0417">
        <w:rPr>
          <w:b/>
          <w:bCs/>
          <w:color w:val="101010"/>
          <w:u w:val="single"/>
        </w:rPr>
        <w:t>.</w:t>
      </w:r>
      <w:r w:rsidRPr="00CA0417">
        <w:rPr>
          <w:color w:val="101010"/>
          <w:sz w:val="8"/>
          <w:szCs w:val="8"/>
        </w:rPr>
        <w:t xml:space="preserve"> In 1966, veteran journalist Vern Smith was a student at San Francisco State University, where the push for Black Studies began. For him and his Black friends, Vern said, "It was almost like a born-again experience. We were no longer Negroes."And those African dashikis that remain </w:t>
      </w:r>
      <w:r w:rsidRPr="00CA0417">
        <w:rPr>
          <w:b/>
          <w:bCs/>
          <w:color w:val="101010"/>
          <w:u w:val="single"/>
          <w:shd w:val="clear" w:color="auto" w:fill="1FFFFF"/>
        </w:rPr>
        <w:t>a symbol of proud Black identity</w:t>
      </w:r>
      <w:r w:rsidRPr="00CA0417">
        <w:rPr>
          <w:color w:val="101010"/>
          <w:sz w:val="8"/>
          <w:szCs w:val="8"/>
          <w:shd w:val="clear" w:color="auto" w:fill="1FFFFF"/>
        </w:rPr>
        <w:t>?</w:t>
      </w:r>
      <w:r w:rsidRPr="00CA0417">
        <w:rPr>
          <w:color w:val="101010"/>
          <w:sz w:val="8"/>
          <w:szCs w:val="8"/>
        </w:rPr>
        <w:t xml:space="preserve"> Well, Vern admits, "we didn't even know what dashikis were before then."</w:t>
      </w:r>
    </w:p>
    <w:p w14:paraId="0430EDFB" w14:textId="77777777" w:rsidR="003251A4" w:rsidRPr="003251A4" w:rsidRDefault="003251A4" w:rsidP="003251A4"/>
    <w:p w14:paraId="47DA2E54" w14:textId="77777777" w:rsidR="00532953" w:rsidRPr="00F3623E" w:rsidRDefault="00532953" w:rsidP="00532953">
      <w:pPr>
        <w:pStyle w:val="Heading3"/>
        <w:rPr>
          <w:rFonts w:cs="Calibri"/>
        </w:rPr>
      </w:pPr>
      <w:r w:rsidRPr="00F3623E">
        <w:rPr>
          <w:rFonts w:cs="Calibri"/>
        </w:rPr>
        <w:t xml:space="preserve">2AC --- Perm Black Feminism </w:t>
      </w:r>
    </w:p>
    <w:p w14:paraId="18302C47" w14:textId="77777777" w:rsidR="00532953" w:rsidRPr="00F3623E" w:rsidRDefault="00532953" w:rsidP="00532953">
      <w:pPr>
        <w:pStyle w:val="Heading4"/>
        <w:rPr>
          <w:rStyle w:val="Style13ptBold"/>
          <w:rFonts w:cs="Calibri"/>
          <w:b/>
          <w:bCs w:val="0"/>
        </w:rPr>
      </w:pPr>
      <w:r w:rsidRPr="00F3623E">
        <w:rPr>
          <w:rStyle w:val="Style13ptBold"/>
          <w:rFonts w:cs="Calibri"/>
          <w:b/>
        </w:rPr>
        <w:t>Black feminist struggles and resistance to racial capitalism are intersectional – racial capitalism structures racialized and gendered oppression</w:t>
      </w:r>
    </w:p>
    <w:p w14:paraId="0B1F5884" w14:textId="77777777" w:rsidR="00532953" w:rsidRPr="00F3623E" w:rsidRDefault="00532953" w:rsidP="00532953">
      <w:pPr>
        <w:rPr>
          <w:rStyle w:val="StyleUnderline"/>
        </w:rPr>
      </w:pPr>
      <w:r w:rsidRPr="00F3623E">
        <w:rPr>
          <w:rStyle w:val="Style13ptBold"/>
        </w:rPr>
        <w:t>Vasudevan and Smith 20</w:t>
      </w:r>
      <w:r w:rsidRPr="00F3623E">
        <w:rPr>
          <w:rStyle w:val="Style13ptBold"/>
          <w:sz w:val="20"/>
          <w:szCs w:val="20"/>
        </w:rPr>
        <w:t>–</w:t>
      </w:r>
      <w:r w:rsidRPr="00F3623E">
        <w:t xml:space="preserve"> Pavithra Vasudevan is a professor at the University of Texas and Sara Smith is a professor at the University of North Carolina, Chapel Hill. Environmental and Planning C: Politics and Space 22 January 2020 “The domestic geopolitics of racial capitalism” https://journals.sagepub.com/doi/pdf/10.1177/2399654420901567 (DOA 15 July 2023)/MCN</w:t>
      </w:r>
    </w:p>
    <w:p w14:paraId="4C9386AF" w14:textId="77777777" w:rsidR="00532953" w:rsidRPr="00F3623E" w:rsidRDefault="00532953" w:rsidP="00532953">
      <w:pPr>
        <w:rPr>
          <w:sz w:val="16"/>
        </w:rPr>
      </w:pPr>
      <w:r w:rsidRPr="00F3623E">
        <w:rPr>
          <w:rStyle w:val="StyleUnderline"/>
        </w:rPr>
        <w:t xml:space="preserve">The hearth of the </w:t>
      </w:r>
      <w:r w:rsidRPr="00F3623E">
        <w:rPr>
          <w:rStyle w:val="StyleUnderline"/>
          <w:highlight w:val="cyan"/>
        </w:rPr>
        <w:t xml:space="preserve">US racial </w:t>
      </w:r>
      <w:r w:rsidRPr="00F3623E">
        <w:rPr>
          <w:rStyle w:val="Emphasis"/>
          <w:highlight w:val="cyan"/>
        </w:rPr>
        <w:t>empire</w:t>
      </w:r>
      <w:r w:rsidRPr="00F3623E">
        <w:rPr>
          <w:rStyle w:val="Emphasis"/>
        </w:rPr>
        <w:t xml:space="preserve">, </w:t>
      </w:r>
      <w:r w:rsidRPr="00F3623E">
        <w:rPr>
          <w:rStyle w:val="Emphasis"/>
          <w:highlight w:val="cyan"/>
        </w:rPr>
        <w:t>maintained by Black women’s racialized, classed, and gendered labor</w:t>
      </w:r>
      <w:r w:rsidRPr="00F3623E">
        <w:rPr>
          <w:rStyle w:val="StyleUnderline"/>
        </w:rPr>
        <w:t>, is embroiled in a history of struggle. In</w:t>
      </w:r>
      <w:r w:rsidRPr="00F3623E">
        <w:rPr>
          <w:sz w:val="16"/>
        </w:rPr>
        <w:t xml:space="preserve"> the </w:t>
      </w:r>
      <w:r w:rsidRPr="00F3623E">
        <w:rPr>
          <w:rStyle w:val="StyleUnderline"/>
        </w:rPr>
        <w:t xml:space="preserve">efforts of enslaved women </w:t>
      </w:r>
      <w:r w:rsidRPr="00F3623E">
        <w:rPr>
          <w:sz w:val="16"/>
        </w:rPr>
        <w:t xml:space="preserve">who “judged the plantation a viable site from which to wage war and engage in the process of emancipation” (Glymph, 2013: 492), and in the organizing campaigns of waged household workers (Nadasen, 2015), </w:t>
      </w:r>
      <w:r w:rsidRPr="00F3623E">
        <w:rPr>
          <w:rStyle w:val="StyleUnderline"/>
        </w:rPr>
        <w:t xml:space="preserve">we </w:t>
      </w:r>
      <w:r w:rsidRPr="00F3623E">
        <w:rPr>
          <w:rStyle w:val="StyleUnderline"/>
          <w:highlight w:val="cyan"/>
        </w:rPr>
        <w:t xml:space="preserve">trace </w:t>
      </w:r>
      <w:r w:rsidRPr="00F3623E">
        <w:rPr>
          <w:rStyle w:val="Emphasis"/>
          <w:highlight w:val="cyan"/>
        </w:rPr>
        <w:t>a lineage of racialized oppression and resistance that calls for repoliticizing the domestic</w:t>
      </w:r>
      <w:r w:rsidRPr="00F3623E">
        <w:rPr>
          <w:sz w:val="16"/>
        </w:rPr>
        <w:t xml:space="preserve">. </w:t>
      </w:r>
      <w:r w:rsidRPr="00F3623E">
        <w:rPr>
          <w:rStyle w:val="StyleUnderline"/>
        </w:rPr>
        <w:t>For Black women</w:t>
      </w:r>
      <w:r w:rsidRPr="00F3623E">
        <w:rPr>
          <w:sz w:val="16"/>
        </w:rPr>
        <w:t xml:space="preserve">, exploited to reproduce empire, </w:t>
      </w:r>
      <w:r w:rsidRPr="00F3623E">
        <w:rPr>
          <w:rStyle w:val="StyleUnderline"/>
        </w:rPr>
        <w:t xml:space="preserve">the </w:t>
      </w:r>
      <w:r w:rsidRPr="00F3623E">
        <w:rPr>
          <w:rStyle w:val="StyleUnderline"/>
          <w:highlight w:val="cyan"/>
        </w:rPr>
        <w:t>domestic signifies a parallel space of struggle</w:t>
      </w:r>
      <w:r w:rsidRPr="00F3623E">
        <w:rPr>
          <w:rStyle w:val="StyleUnderline"/>
        </w:rPr>
        <w:t>, that of nurturing their own homes, families, and communities amidst the violence of internal colonialism</w:t>
      </w:r>
      <w:r w:rsidRPr="00F3623E">
        <w:rPr>
          <w:sz w:val="16"/>
        </w:rPr>
        <w:t xml:space="preserve"> (Davis, 1972). In the early 20th century, following mass migration to the North, Black women’s clubs organized neighborhood campaigns to address unsafe living conditions in overcrowded cities (Mann, 2011). This eco-feminist lineage persists in contemporary environmental justice, concerned with “the survivability of individual bodies, particular communities, national cultures, and the earth itself” (Di Chiro, 2008: 280). In sustaining sociality and personhood in excess of the demands of imperial reproduction, </w:t>
      </w:r>
      <w:r w:rsidRPr="00F3623E">
        <w:rPr>
          <w:rStyle w:val="StyleUnderline"/>
          <w:highlight w:val="cyan"/>
        </w:rPr>
        <w:t>Black women</w:t>
      </w:r>
      <w:r w:rsidRPr="00F3623E">
        <w:rPr>
          <w:rStyle w:val="StyleUnderline"/>
        </w:rPr>
        <w:t xml:space="preserve"> have ensured the persistence of “remaindered life,” that is, “subaltern pathways of social and self-formation that remain beneath the threshold of visibility of raced subjects” </w:t>
      </w:r>
      <w:r w:rsidRPr="00F3623E">
        <w:rPr>
          <w:sz w:val="16"/>
        </w:rPr>
        <w:t xml:space="preserve">(Tadiar, 2015: 156). Roberta’s </w:t>
      </w:r>
      <w:r w:rsidRPr="00F3623E">
        <w:rPr>
          <w:rStyle w:val="Emphasis"/>
          <w:highlight w:val="cyan"/>
        </w:rPr>
        <w:t>history of fighting racial capitalism are a starting point</w:t>
      </w:r>
      <w:r w:rsidRPr="00F3623E">
        <w:rPr>
          <w:rStyle w:val="StyleUnderline"/>
          <w:highlight w:val="cyan"/>
        </w:rPr>
        <w:t xml:space="preserve"> to consider how feminist</w:t>
      </w:r>
      <w:r w:rsidRPr="00F3623E">
        <w:rPr>
          <w:rStyle w:val="StyleUnderline"/>
        </w:rPr>
        <w:t xml:space="preserve"> political geography and environmental justice </w:t>
      </w:r>
      <w:r w:rsidRPr="00F3623E">
        <w:rPr>
          <w:rStyle w:val="StyleUnderline"/>
          <w:highlight w:val="cyan"/>
        </w:rPr>
        <w:t>scholarship might be strengthened by engaging with Black feminist theorizations of the domestic</w:t>
      </w:r>
      <w:r w:rsidRPr="00F3623E">
        <w:rPr>
          <w:sz w:val="16"/>
          <w:highlight w:val="cyan"/>
        </w:rPr>
        <w:t>.</w:t>
      </w:r>
      <w:r w:rsidRPr="00F3623E">
        <w:rPr>
          <w:sz w:val="16"/>
        </w:rPr>
        <w:t xml:space="preserve"> We argue that </w:t>
      </w:r>
      <w:r w:rsidRPr="00F3623E">
        <w:rPr>
          <w:rStyle w:val="StyleUnderline"/>
          <w:highlight w:val="cyan"/>
        </w:rPr>
        <w:t>Black social reproductive practices constitute</w:t>
      </w:r>
      <w:r w:rsidRPr="00F3623E">
        <w:rPr>
          <w:rStyle w:val="StyleUnderline"/>
        </w:rPr>
        <w:t xml:space="preserve"> an embodied form of </w:t>
      </w:r>
      <w:r w:rsidRPr="00F3623E">
        <w:rPr>
          <w:rStyle w:val="StyleUnderline"/>
          <w:highlight w:val="cyan"/>
        </w:rPr>
        <w:t>geopolitical praxis</w:t>
      </w:r>
      <w:r w:rsidRPr="00F3623E">
        <w:rPr>
          <w:rStyle w:val="StyleUnderline"/>
        </w:rPr>
        <w:t xml:space="preserve">, an unacknowledged </w:t>
      </w:r>
      <w:r w:rsidRPr="00F3623E">
        <w:rPr>
          <w:rStyle w:val="StyleUnderline"/>
          <w:highlight w:val="cyan"/>
        </w:rPr>
        <w:t>engagement with the imperial state’s necropolitical governance of Black life</w:t>
      </w:r>
      <w:r w:rsidRPr="00F3623E">
        <w:rPr>
          <w:sz w:val="16"/>
        </w:rPr>
        <w:t xml:space="preserve"> (Smith, 2016). We identify three categories of labor as strategies of domestic geopolitics. The labor of keeping wake refers to practices of caring for, attending to, and registering deaths in the community, a secular ritual of valuing lives in death that are sacrificed in life (Sharpe, 2016). The labor of tactical expertise addresses how racialized people, living with double consciousness (Du Bois, 2008; Fanon, 2008/1967), must translate the lived experience of racial violence into scientific and legal discourses legible to the state. The labor of revolutionary mothering (Gumbs et al., 2016; James, 1997) describes the responsibility of nurturing communal life in the face of persistent death as a creative force of worldmaking. In the next sections, we describe the context of everyday life in Badin and Flint, abandoned as surplus populations by a state intent on facilitating racial capitalism, followed with a discussion of the labors that constitute domestic geopolitics’ challenge to the racial state.</w:t>
      </w:r>
    </w:p>
    <w:p w14:paraId="52A2D365" w14:textId="77777777" w:rsidR="00532953" w:rsidRPr="00F3623E" w:rsidRDefault="00532953" w:rsidP="00532953"/>
    <w:p w14:paraId="4B94B224" w14:textId="77777777" w:rsidR="00532953" w:rsidRDefault="00532953" w:rsidP="00532953">
      <w:pPr>
        <w:rPr>
          <w:rFonts w:asciiTheme="minorHAnsi" w:hAnsiTheme="minorHAnsi" w:cstheme="minorBidi"/>
        </w:rPr>
      </w:pPr>
    </w:p>
    <w:p w14:paraId="58EEB3AD" w14:textId="77777777" w:rsidR="00532953" w:rsidRPr="00F3623E" w:rsidRDefault="00532953" w:rsidP="00532953">
      <w:pPr>
        <w:pStyle w:val="Heading3"/>
        <w:rPr>
          <w:rFonts w:cs="Calibri"/>
          <w:color w:val="000000" w:themeColor="text1"/>
        </w:rPr>
      </w:pPr>
      <w:r w:rsidRPr="00F3623E">
        <w:rPr>
          <w:rFonts w:cs="Calibri"/>
          <w:color w:val="000000" w:themeColor="text1"/>
        </w:rPr>
        <w:t xml:space="preserve">2AC --- Robinson </w:t>
      </w:r>
    </w:p>
    <w:p w14:paraId="586FEA29" w14:textId="77777777" w:rsidR="00532953" w:rsidRPr="00F3623E" w:rsidRDefault="00532953" w:rsidP="00532953">
      <w:pPr>
        <w:pStyle w:val="Heading4"/>
        <w:rPr>
          <w:rFonts w:cs="Calibri"/>
        </w:rPr>
      </w:pPr>
      <w:r w:rsidRPr="00F3623E">
        <w:rPr>
          <w:rFonts w:cs="Calibri"/>
        </w:rPr>
        <w:t>Robinson’s depiction of racism being the cause not the product of capitalism is ahistoric.</w:t>
      </w:r>
    </w:p>
    <w:p w14:paraId="5876F977" w14:textId="77777777" w:rsidR="00532953" w:rsidRPr="00F3623E" w:rsidRDefault="00532953" w:rsidP="00532953">
      <w:r w:rsidRPr="00F3623E">
        <w:rPr>
          <w:rFonts w:eastAsiaTheme="majorEastAsia"/>
          <w:b/>
          <w:iCs/>
          <w:sz w:val="26"/>
        </w:rPr>
        <w:t>Robinson Et Al 22</w:t>
      </w:r>
      <w:r w:rsidRPr="00F3623E">
        <w:t xml:space="preserve"> (William Robinson is Distinguished Professor of Sociology, Global and International Studies, and Latin American Studies at the University of California at Santa Barbara, Salvador Rangel is a formerly undocumented migrant worker and first-generation public scholar. He currently works as Assistant Professor of Sociology at Swarthmore College, Hilbourne Watson is Professor Emeritus of International Relations and International Political Economy at Bucknell University, “The Cult of Cedric Robinson’s Black Marxism: A Proletarian Critique,” 10-3-2022, </w:t>
      </w:r>
      <w:hyperlink r:id="rId160" w:history="1">
        <w:r w:rsidRPr="00F3623E">
          <w:rPr>
            <w:rStyle w:val="Hyperlink"/>
          </w:rPr>
          <w:t>https://thephilosophicalsalon.com/author/williamrobinson/</w:t>
        </w:r>
      </w:hyperlink>
      <w:r w:rsidRPr="00F3623E">
        <w:t>)</w:t>
      </w:r>
    </w:p>
    <w:p w14:paraId="674D2A83" w14:textId="77777777" w:rsidR="00532953" w:rsidRPr="00F3623E" w:rsidRDefault="00532953" w:rsidP="00532953">
      <w:pPr>
        <w:rPr>
          <w:rStyle w:val="Emphasis"/>
        </w:rPr>
      </w:pPr>
      <w:r w:rsidRPr="00F3623E">
        <w:rPr>
          <w:sz w:val="16"/>
        </w:rPr>
        <w:t xml:space="preserve">But </w:t>
      </w:r>
      <w:r w:rsidRPr="00F3623E">
        <w:rPr>
          <w:rStyle w:val="Emphasis"/>
        </w:rPr>
        <w:t>Robinson never provides evidence</w:t>
      </w:r>
      <w:r w:rsidRPr="00F3623E">
        <w:rPr>
          <w:rStyle w:val="StyleUnderline"/>
        </w:rPr>
        <w:t xml:space="preserve"> of this “shared epistemology among diverse African people.” This notion of Africans as some mega ethno-nation seems to simply be true by fiat, that is, by his assertion that it is true. It is this “truth” that forms the basis for the claim to a pan- “Black Radical Tradition” </w:t>
      </w:r>
      <w:r w:rsidRPr="00F3623E">
        <w:rPr>
          <w:sz w:val="16"/>
        </w:rPr>
        <w:t xml:space="preserve">that compresses hundreds of millions of Africans in and outside of the continent into an undifferentiated category, and conversely collapses hundreds of millions of Europeans. </w:t>
      </w:r>
      <w:r w:rsidRPr="00F3623E">
        <w:rPr>
          <w:rStyle w:val="StyleUnderline"/>
        </w:rPr>
        <w:t xml:space="preserve">As we will discuss below, this conception of an undifferentiated category of oppressed humanity defined by </w:t>
      </w:r>
      <w:r w:rsidRPr="00F3623E">
        <w:rPr>
          <w:rStyle w:val="Emphasis"/>
        </w:rPr>
        <w:t>ahistoric essentialized identities</w:t>
      </w:r>
      <w:r w:rsidRPr="00F3623E">
        <w:rPr>
          <w:rStyle w:val="StyleUnderline"/>
        </w:rPr>
        <w:t xml:space="preserve"> is a hallmark of the identitarian paradigm. This paradigm, which posits some shared interests of a group of people made organic by an essential ascribed identity, generally racial or ethnic, often premised as well on some singular cultural tradition, has come in recent decades to eclipse the language of class – nay, to </w:t>
      </w:r>
      <w:r w:rsidRPr="00F3623E">
        <w:rPr>
          <w:rStyle w:val="StyleUnderline"/>
          <w:rFonts w:eastAsiaTheme="majorEastAsia"/>
        </w:rPr>
        <w:t>contrapose</w:t>
      </w:r>
      <w:r w:rsidRPr="00F3623E">
        <w:rPr>
          <w:rStyle w:val="StyleUnderline"/>
        </w:rPr>
        <w:t xml:space="preserve"> class to ethnic, cultural, or national identity. Yet, this view of the African past and present as made up of such an undifferentiated mass that shares a single epistemology and “Black Radical Tradition” misreads the African past as much as it does the present. </w:t>
      </w:r>
      <w:r w:rsidRPr="00F3623E">
        <w:rPr>
          <w:rStyle w:val="Emphasis"/>
        </w:rPr>
        <w:t>While it is easy to become seduced by the literary brilliance</w:t>
      </w:r>
      <w:r w:rsidRPr="00F3623E">
        <w:rPr>
          <w:rStyle w:val="StyleUnderline"/>
        </w:rPr>
        <w:t xml:space="preserve"> of the text,</w:t>
      </w:r>
      <w:r w:rsidRPr="00F3623E">
        <w:rPr>
          <w:sz w:val="16"/>
        </w:rPr>
        <w:t xml:space="preserve"> the sheer power of its prose, and the vast sweep of history and literature that it covers, </w:t>
      </w:r>
      <w:r w:rsidRPr="00F3623E">
        <w:rPr>
          <w:rStyle w:val="Emphasis"/>
        </w:rPr>
        <w:t xml:space="preserve">we maintain here that more is at work in explaining the left’s embrace of </w:t>
      </w:r>
      <w:r w:rsidRPr="00F3623E">
        <w:rPr>
          <w:rStyle w:val="Emphasis"/>
          <w:rFonts w:eastAsiaTheme="majorEastAsia"/>
        </w:rPr>
        <w:t>Black Marxism</w:t>
      </w:r>
      <w:r w:rsidRPr="00F3623E">
        <w:rPr>
          <w:rStyle w:val="Emphasis"/>
        </w:rPr>
        <w:t>, namely the conservative retrenchment of the late twentieth century.</w:t>
      </w:r>
      <w:r w:rsidRPr="00F3623E">
        <w:rPr>
          <w:rStyle w:val="StyleUnderline"/>
        </w:rPr>
        <w:t xml:space="preserve"> As world capitalism entered a deep structural crisis in the 1970s, capitalists and bureaucratic elites from around the world strove to beat back the power that organized labor, radical social movements, and Third World liberation struggles had accumulated in the preceding period of mass struggle.</w:t>
      </w:r>
      <w:r w:rsidRPr="00F3623E">
        <w:rPr>
          <w:sz w:val="16"/>
        </w:rPr>
        <w:t xml:space="preserve"> Capitalist globalization and the neoliberal counterrevolution brought about a change in the worldwide correlation of class and social forces in favor of emergent transnational capital.</w:t>
      </w:r>
      <w:bookmarkStart w:id="56" w:name="_ednref8"/>
      <w:r w:rsidRPr="00F3623E">
        <w:fldChar w:fldCharType="begin"/>
      </w:r>
      <w:r w:rsidRPr="00F3623E">
        <w:instrText>HYPERLINK "https://thephilosophicalsalon.com/the-cult-of-cedric-robinsons-black-marxism-a-proletarian-critique/" \l "_edn8"</w:instrText>
      </w:r>
      <w:r w:rsidRPr="00F3623E">
        <w:fldChar w:fldCharType="separate"/>
      </w:r>
      <w:r w:rsidRPr="00F3623E">
        <w:rPr>
          <w:rStyle w:val="Hyperlink"/>
          <w:rFonts w:eastAsiaTheme="majorEastAsia"/>
        </w:rPr>
        <w:t>[8]</w:t>
      </w:r>
      <w:r w:rsidRPr="00F3623E">
        <w:fldChar w:fldCharType="end"/>
      </w:r>
      <w:bookmarkEnd w:id="56"/>
      <w:r w:rsidRPr="00F3623E">
        <w:rPr>
          <w:sz w:val="16"/>
        </w:rPr>
        <w:t xml:space="preserve"> As proletarian power eroded and the left and socialist movements lost influence around the world in the </w:t>
      </w:r>
      <w:r w:rsidRPr="00F3623E">
        <w:rPr>
          <w:rFonts w:eastAsiaTheme="majorEastAsia"/>
          <w:sz w:val="16"/>
        </w:rPr>
        <w:t>fin de siècle</w:t>
      </w:r>
      <w:r w:rsidRPr="00F3623E">
        <w:rPr>
          <w:sz w:val="16"/>
        </w:rPr>
        <w:t xml:space="preserve">, the chronic gap between theory and practice, thought and action, showed up as a degeneration of intellectual criticism as well. Rather than seek renewal, much of the left withdrew into post-modern identity politics and other forms of accommodation with the emerging neoliberal social order. </w:t>
      </w:r>
      <w:r w:rsidRPr="00F3623E">
        <w:rPr>
          <w:rStyle w:val="StyleUnderline"/>
        </w:rPr>
        <w:t>The left intelligentsia retreated into the academy, abandoning the commitment to a universal emancipatory project as it turned to celebrating the fragmented particularisms postulated by post-narratives – post-structuralism, post-modernism, post-colonialism, and so on.</w:t>
      </w:r>
      <w:r w:rsidRPr="00F3623E">
        <w:rPr>
          <w:sz w:val="16"/>
        </w:rPr>
        <w:t xml:space="preserve"> The target of condemnation became Marxism, which it claimed was unable to explain racial inequality.</w:t>
      </w:r>
      <w:bookmarkStart w:id="57" w:name="_ednref9"/>
      <w:r w:rsidRPr="00F3623E">
        <w:fldChar w:fldCharType="begin"/>
      </w:r>
      <w:r w:rsidRPr="00F3623E">
        <w:instrText>HYPERLINK "https://thephilosophicalsalon.com/the-cult-of-cedric-robinsons-black-marxism-a-proletarian-critique/" \l "_edn9"</w:instrText>
      </w:r>
      <w:r w:rsidRPr="00F3623E">
        <w:fldChar w:fldCharType="separate"/>
      </w:r>
      <w:r w:rsidRPr="00F3623E">
        <w:rPr>
          <w:rStyle w:val="Hyperlink"/>
          <w:rFonts w:eastAsiaTheme="majorEastAsia"/>
        </w:rPr>
        <w:t>[9]</w:t>
      </w:r>
      <w:r w:rsidRPr="00F3623E">
        <w:fldChar w:fldCharType="end"/>
      </w:r>
      <w:bookmarkEnd w:id="57"/>
      <w:r w:rsidRPr="00F3623E">
        <w:rPr>
          <w:sz w:val="16"/>
        </w:rPr>
        <w:t xml:space="preserve"> The causal explanation of racism now shifted from the political-economy critique of capitalism to psychology and culture. It was in this context that </w:t>
      </w:r>
      <w:r w:rsidRPr="00F3623E">
        <w:rPr>
          <w:rFonts w:eastAsiaTheme="majorEastAsia"/>
          <w:sz w:val="16"/>
        </w:rPr>
        <w:t>Black Marxism</w:t>
      </w:r>
      <w:r w:rsidRPr="00F3623E">
        <w:rPr>
          <w:sz w:val="16"/>
        </w:rPr>
        <w:t xml:space="preserve">, an Afrocentric and proto-Afro-pessimistic text par excellence, found such resonance in U.S. academia, and increasingly, beyond. </w:t>
      </w:r>
      <w:r w:rsidRPr="00F3623E">
        <w:rPr>
          <w:rFonts w:eastAsiaTheme="majorEastAsia"/>
          <w:sz w:val="16"/>
        </w:rPr>
        <w:t>A Transhistoric Racialism</w:t>
      </w:r>
      <w:r w:rsidRPr="00F3623E">
        <w:rPr>
          <w:sz w:val="16"/>
        </w:rPr>
        <w:t xml:space="preserve"> In his quest to explain racism and subjugation of peoples of African descent, Robinson takes us back to what he sees as its origins in “European” antiquity. </w:t>
      </w:r>
      <w:r w:rsidRPr="00F3623E">
        <w:rPr>
          <w:rStyle w:val="StyleUnderline"/>
        </w:rPr>
        <w:t>For Robinson, capitalism is not the progenitor of racism but its offshoot</w:t>
      </w:r>
      <w:r w:rsidRPr="00F3623E">
        <w:rPr>
          <w:sz w:val="16"/>
        </w:rPr>
        <w:t xml:space="preserve"> in a construct that, as Jason W. Moore has noted in a different context, takes flight from world history, from the real movement of capitalism. “The pretext for this flight typically rests on two major claims. One is an empiricist assertion that world history is diverse and therefore cannot be grasped in its combined and uneven patterns. </w:t>
      </w:r>
      <w:r w:rsidRPr="00F3623E">
        <w:rPr>
          <w:rStyle w:val="StyleUnderline"/>
        </w:rPr>
        <w:t>The second is an ideological claim that any attempt to narrate capitalism’s differentiated unity is irremediably Eurocentric.”</w:t>
      </w:r>
      <w:r w:rsidRPr="00F3623E">
        <w:rPr>
          <w:sz w:val="16"/>
        </w:rPr>
        <w:t xml:space="preserve"> While both these claims hold for </w:t>
      </w:r>
      <w:r w:rsidRPr="00F3623E">
        <w:rPr>
          <w:rFonts w:eastAsiaTheme="majorEastAsia"/>
          <w:sz w:val="16"/>
        </w:rPr>
        <w:t>Black Marxism</w:t>
      </w:r>
      <w:r w:rsidRPr="00F3623E">
        <w:rPr>
          <w:sz w:val="16"/>
        </w:rPr>
        <w:t xml:space="preserve">, what concerns us most here is the second. </w:t>
      </w:r>
      <w:r w:rsidRPr="00F3623E">
        <w:rPr>
          <w:rStyle w:val="Emphasis"/>
        </w:rPr>
        <w:t>The result</w:t>
      </w:r>
      <w:r w:rsidRPr="00F3623E">
        <w:rPr>
          <w:rStyle w:val="StyleUnderline"/>
        </w:rPr>
        <w:t>, observes Moore</w:t>
      </w:r>
      <w:r w:rsidRPr="00F3623E">
        <w:rPr>
          <w:rStyle w:val="Emphasis"/>
        </w:rPr>
        <w:t xml:space="preserve">, “is a descent into amalgamation of regional particularisms with assertions that the problem of modern world history is </w:t>
      </w:r>
      <w:r w:rsidRPr="00F3623E">
        <w:rPr>
          <w:rStyle w:val="Emphasis"/>
          <w:rFonts w:eastAsiaTheme="majorEastAsia"/>
        </w:rPr>
        <w:t>Europe</w:t>
      </w:r>
      <w:r w:rsidRPr="00F3623E">
        <w:rPr>
          <w:rStyle w:val="Emphasis"/>
        </w:rPr>
        <w:t xml:space="preserve"> – rather than capitalism.”</w:t>
      </w:r>
      <w:bookmarkStart w:id="58" w:name="_ednref10"/>
      <w:r w:rsidRPr="00F3623E">
        <w:rPr>
          <w:rStyle w:val="Emphasis"/>
        </w:rPr>
        <w:fldChar w:fldCharType="begin"/>
      </w:r>
      <w:r w:rsidRPr="00F3623E">
        <w:rPr>
          <w:rStyle w:val="Emphasis"/>
        </w:rPr>
        <w:instrText>HYPERLINK "https://thephilosophicalsalon.com/the-cult-of-cedric-robinsons-black-marxism-a-proletarian-critique/" \l "_edn10"</w:instrText>
      </w:r>
      <w:r w:rsidRPr="00F3623E">
        <w:rPr>
          <w:rStyle w:val="Emphasis"/>
        </w:rPr>
      </w:r>
      <w:r w:rsidRPr="00F3623E">
        <w:rPr>
          <w:rStyle w:val="Emphasis"/>
        </w:rPr>
        <w:fldChar w:fldCharType="separate"/>
      </w:r>
      <w:r w:rsidRPr="00F3623E">
        <w:rPr>
          <w:rStyle w:val="Emphasis"/>
          <w:rFonts w:eastAsiaTheme="majorEastAsia"/>
        </w:rPr>
        <w:t>[10]</w:t>
      </w:r>
      <w:r w:rsidRPr="00F3623E">
        <w:rPr>
          <w:rStyle w:val="Emphasis"/>
        </w:rPr>
        <w:fldChar w:fldCharType="end"/>
      </w:r>
      <w:bookmarkEnd w:id="58"/>
      <w:r w:rsidRPr="00F3623E">
        <w:rPr>
          <w:rStyle w:val="StyleUnderline"/>
        </w:rPr>
        <w:t xml:space="preserve"> By “racial capitalism,” Robinson tells us, he means a commitment to racialism among Europeans that first sprung from the slave societies of antiquity – a transhistoric original sin that marks millennia of Western history. Let us put aside that “</w:t>
      </w:r>
      <w:r w:rsidRPr="00F3623E">
        <w:rPr>
          <w:rStyle w:val="Emphasis"/>
        </w:rPr>
        <w:t>Europe” didn’t exist before 1492</w:t>
      </w:r>
      <w:r w:rsidRPr="00F3623E">
        <w:rPr>
          <w:rStyle w:val="StyleUnderline"/>
        </w:rPr>
        <w:t>: the s</w:t>
      </w:r>
      <w:r w:rsidRPr="00F3623E">
        <w:rPr>
          <w:rStyle w:val="Emphasis"/>
        </w:rPr>
        <w:t xml:space="preserve">ame historical forces at work that produced capitalism and propelled it to outward expansion also produced “Europe” </w:t>
      </w:r>
      <w:r w:rsidRPr="00F3623E">
        <w:rPr>
          <w:rStyle w:val="StyleUnderline"/>
        </w:rPr>
        <w:t>that became the core of an expanding world capitalist system understood as a differentiated unity, or totality</w:t>
      </w:r>
      <w:r w:rsidRPr="00F3623E">
        <w:rPr>
          <w:sz w:val="16"/>
        </w:rPr>
        <w:t>. This theme of a Greek and allegedly therefore European origin to modern racism is not new; it has become a trope among Afro-pessimists and other “race” scholars.</w:t>
      </w:r>
      <w:bookmarkStart w:id="59" w:name="_ednref11"/>
      <w:r w:rsidRPr="00F3623E">
        <w:fldChar w:fldCharType="begin"/>
      </w:r>
      <w:r w:rsidRPr="00F3623E">
        <w:instrText>HYPERLINK "https://thephilosophicalsalon.com/the-cult-of-cedric-robinsons-black-marxism-a-proletarian-critique/" \l "_edn11"</w:instrText>
      </w:r>
      <w:r w:rsidRPr="00F3623E">
        <w:fldChar w:fldCharType="separate"/>
      </w:r>
      <w:r w:rsidRPr="00F3623E">
        <w:rPr>
          <w:rStyle w:val="Hyperlink"/>
          <w:rFonts w:eastAsiaTheme="majorEastAsia"/>
        </w:rPr>
        <w:t>[11]</w:t>
      </w:r>
      <w:r w:rsidRPr="00F3623E">
        <w:fldChar w:fldCharType="end"/>
      </w:r>
      <w:bookmarkEnd w:id="59"/>
      <w:r w:rsidRPr="00F3623E">
        <w:rPr>
          <w:sz w:val="16"/>
        </w:rPr>
        <w:t xml:space="preserve"> </w:t>
      </w:r>
      <w:r w:rsidRPr="00F3623E">
        <w:rPr>
          <w:rStyle w:val="Emphasis"/>
        </w:rPr>
        <w:t>Robinson claims that Greek slavery was an “uncompromising racial construct</w:t>
      </w:r>
      <w:r w:rsidRPr="00F3623E">
        <w:rPr>
          <w:rStyle w:val="StyleUnderline"/>
        </w:rPr>
        <w:t>” that was reiterated and embellished throughout European history:</w:t>
      </w:r>
      <w:r w:rsidRPr="00F3623E">
        <w:rPr>
          <w:sz w:val="16"/>
        </w:rPr>
        <w:t xml:space="preserve"> “Race was its epistemology, its ordering principle, its organizing structure, its moral authority, its economy of justice, commerce, and power…. from the twelfth century on, one European ruling order after another, one cohort of clerical or secular protagonists following another, reiterated and embellished this racial calculus.”</w:t>
      </w:r>
      <w:bookmarkStart w:id="60" w:name="_ednref12"/>
      <w:r w:rsidRPr="00F3623E">
        <w:fldChar w:fldCharType="begin"/>
      </w:r>
      <w:r w:rsidRPr="00F3623E">
        <w:instrText>HYPERLINK "https://thephilosophicalsalon.com/the-cult-of-cedric-robinsons-black-marxism-a-proletarian-critique/" \l "_edn12"</w:instrText>
      </w:r>
      <w:r w:rsidRPr="00F3623E">
        <w:fldChar w:fldCharType="separate"/>
      </w:r>
      <w:r w:rsidRPr="00F3623E">
        <w:rPr>
          <w:rStyle w:val="Hyperlink"/>
          <w:rFonts w:eastAsiaTheme="majorEastAsia"/>
        </w:rPr>
        <w:t>[12]</w:t>
      </w:r>
      <w:r w:rsidRPr="00F3623E">
        <w:fldChar w:fldCharType="end"/>
      </w:r>
      <w:bookmarkEnd w:id="60"/>
      <w:r w:rsidRPr="00F3623E">
        <w:rPr>
          <w:sz w:val="16"/>
        </w:rPr>
        <w:t xml:space="preserve"> </w:t>
      </w:r>
      <w:r w:rsidRPr="00F3623E">
        <w:rPr>
          <w:rStyle w:val="Emphasis"/>
        </w:rPr>
        <w:t>Ironically, one of the very authors whom Robinson includes</w:t>
      </w:r>
      <w:r w:rsidRPr="00F3623E">
        <w:rPr>
          <w:rStyle w:val="StyleUnderline"/>
        </w:rPr>
        <w:t xml:space="preserve"> as a case study in </w:t>
      </w:r>
      <w:r w:rsidRPr="00F3623E">
        <w:rPr>
          <w:rStyle w:val="StyleUnderline"/>
          <w:rFonts w:eastAsiaTheme="majorEastAsia"/>
        </w:rPr>
        <w:t>Black Marxism</w:t>
      </w:r>
      <w:r w:rsidRPr="00F3623E">
        <w:rPr>
          <w:rStyle w:val="StyleUnderline"/>
        </w:rPr>
        <w:t xml:space="preserve">, C.L.R. James, </w:t>
      </w:r>
      <w:r w:rsidRPr="00F3623E">
        <w:rPr>
          <w:rStyle w:val="Emphasis"/>
        </w:rPr>
        <w:t>insisted that “historically it is pretty well proven now that the ancient Greeks and Romans knew nothing about race.</w:t>
      </w:r>
      <w:r w:rsidRPr="00F3623E">
        <w:rPr>
          <w:rStyle w:val="StyleUnderline"/>
        </w:rPr>
        <w:t xml:space="preserve"> They had another standard – civilized and barbarian – and you could have white skin and be a barbarian and you could be black and civilized.”</w:t>
      </w:r>
      <w:bookmarkStart w:id="61" w:name="_ednref13"/>
      <w:r w:rsidRPr="00F3623E">
        <w:rPr>
          <w:rStyle w:val="StyleUnderline"/>
        </w:rPr>
        <w:fldChar w:fldCharType="begin"/>
      </w:r>
      <w:r w:rsidRPr="00F3623E">
        <w:rPr>
          <w:rStyle w:val="StyleUnderline"/>
        </w:rPr>
        <w:instrText>HYPERLINK "https://thephilosophicalsalon.com/the-cult-of-cedric-robinsons-black-marxism-a-proletarian-critique/" \l "_edn13"</w:instrText>
      </w:r>
      <w:r w:rsidRPr="00F3623E">
        <w:rPr>
          <w:rStyle w:val="StyleUnderline"/>
        </w:rPr>
      </w:r>
      <w:r w:rsidRPr="00F3623E">
        <w:rPr>
          <w:rStyle w:val="StyleUnderline"/>
        </w:rPr>
        <w:fldChar w:fldCharType="separate"/>
      </w:r>
      <w:r w:rsidRPr="00F3623E">
        <w:rPr>
          <w:rStyle w:val="StyleUnderline"/>
          <w:rFonts w:eastAsiaTheme="majorEastAsia"/>
        </w:rPr>
        <w:t>[13]</w:t>
      </w:r>
      <w:r w:rsidRPr="00F3623E">
        <w:rPr>
          <w:rStyle w:val="StyleUnderline"/>
        </w:rPr>
        <w:fldChar w:fldCharType="end"/>
      </w:r>
      <w:bookmarkEnd w:id="61"/>
      <w:r w:rsidRPr="00F3623E">
        <w:rPr>
          <w:rStyle w:val="StyleUnderline"/>
        </w:rPr>
        <w:t xml:space="preserve"> </w:t>
      </w:r>
      <w:r w:rsidRPr="00F3623E">
        <w:rPr>
          <w:sz w:val="16"/>
        </w:rPr>
        <w:t xml:space="preserve">At the same time, </w:t>
      </w:r>
      <w:r w:rsidRPr="00F3623E">
        <w:rPr>
          <w:rStyle w:val="StyleUnderline"/>
        </w:rPr>
        <w:t>Robinson asserts that “racialism” is “hardly unique to European peoples” but does not explain what, then, would have separated the European case from civilizations the world over</w:t>
      </w:r>
      <w:r w:rsidRPr="00F3623E">
        <w:rPr>
          <w:sz w:val="16"/>
        </w:rPr>
        <w:t xml:space="preserve">. For Robinson, Greek slavery is the prototype of modern-day racism, some mysterious particularity of “Europe” that wound its way through millennia to the contemporary era. </w:t>
      </w:r>
      <w:r w:rsidRPr="00F3623E">
        <w:rPr>
          <w:rStyle w:val="StyleUnderline"/>
        </w:rPr>
        <w:t xml:space="preserve">We know that all the ancient empires as class systems also differentiated groups according to cultural or territorial criteria and involved differentiated relationships to the state or political statuses. So, there must have been something else that arose in Europe to explain why this region became the generator of systems of modern-day racial inequality and the colonizer of the world. That something, of course, is capitalism. </w:t>
      </w:r>
      <w:r w:rsidRPr="00F3623E">
        <w:rPr>
          <w:rStyle w:val="Emphasis"/>
        </w:rPr>
        <w:t>We have a vast literature showing how systems of race-based slavery, exclusion, and oppression arose as part and parcel of the rise of capitalism as a world system</w:t>
      </w:r>
      <w:r w:rsidRPr="00F3623E">
        <w:rPr>
          <w:rStyle w:val="StyleUnderline"/>
        </w:rPr>
        <w:t xml:space="preserve"> (we cannot explain the antinomy whereby Robinson discusses much of this literature approvingly even though it refutes his thesis). </w:t>
      </w:r>
      <w:r w:rsidRPr="00F3623E">
        <w:rPr>
          <w:sz w:val="16"/>
        </w:rPr>
        <w:t>Racialism, he goes on, “was not simply a convention for ordering the relations of Europeans to non-European peoples but has its genesis in the ‘internal’ relations of European peoples.”</w:t>
      </w:r>
      <w:bookmarkStart w:id="62" w:name="_ednref14"/>
      <w:r w:rsidRPr="00F3623E">
        <w:fldChar w:fldCharType="begin"/>
      </w:r>
      <w:r w:rsidRPr="00F3623E">
        <w:instrText>HYPERLINK "https://thephilosophicalsalon.com/the-cult-of-cedric-robinsons-black-marxism-a-proletarian-critique/" \l "_edn14"</w:instrText>
      </w:r>
      <w:r w:rsidRPr="00F3623E">
        <w:fldChar w:fldCharType="separate"/>
      </w:r>
      <w:r w:rsidRPr="00F3623E">
        <w:rPr>
          <w:rStyle w:val="Hyperlink"/>
          <w:rFonts w:eastAsiaTheme="majorEastAsia"/>
        </w:rPr>
        <w:t>[14]</w:t>
      </w:r>
      <w:r w:rsidRPr="00F3623E">
        <w:fldChar w:fldCharType="end"/>
      </w:r>
      <w:bookmarkEnd w:id="62"/>
      <w:r w:rsidRPr="00F3623E">
        <w:rPr>
          <w:sz w:val="16"/>
        </w:rPr>
        <w:t xml:space="preserve"> These internal relations involved ideological conceptions of inferiority and superiority based on cultural (he singles out linguistic) and class distinctions, often adduced to be biological, which organized ancient and feudal domains that later became Europe. </w:t>
      </w:r>
      <w:r w:rsidRPr="00F3623E">
        <w:rPr>
          <w:rStyle w:val="StyleUnderline"/>
        </w:rPr>
        <w:t xml:space="preserve">Beyond these “ordering ideas” of inferiority and superiority, we can find in </w:t>
      </w:r>
      <w:r w:rsidRPr="00F3623E">
        <w:rPr>
          <w:rStyle w:val="StyleUnderline"/>
          <w:rFonts w:eastAsiaTheme="majorEastAsia"/>
        </w:rPr>
        <w:t>Black Marxism</w:t>
      </w:r>
      <w:r w:rsidRPr="00F3623E">
        <w:rPr>
          <w:rStyle w:val="StyleUnderline"/>
        </w:rPr>
        <w:t xml:space="preserve"> no precise explanation of what Robinson understands racism to be, that is, no further conceptual specificity. </w:t>
      </w:r>
      <w:r w:rsidRPr="00F3623E">
        <w:rPr>
          <w:sz w:val="16"/>
        </w:rPr>
        <w:t xml:space="preserve">It is not, in his construct, that these ordering ideas became specified along racialist lines as capitalism evolved, but that they </w:t>
      </w:r>
      <w:r w:rsidRPr="00F3623E">
        <w:rPr>
          <w:rFonts w:eastAsiaTheme="majorEastAsia"/>
          <w:sz w:val="16"/>
        </w:rPr>
        <w:t>sui generis</w:t>
      </w:r>
      <w:r w:rsidRPr="00F3623E">
        <w:rPr>
          <w:sz w:val="16"/>
        </w:rPr>
        <w:t xml:space="preserve"> constituted “racialism.” </w:t>
      </w:r>
      <w:r w:rsidRPr="00F3623E">
        <w:rPr>
          <w:rStyle w:val="Emphasis"/>
        </w:rPr>
        <w:t xml:space="preserve">By conflating these ordering ideas of class rule with “racialism,” Robinson is able to claim that racism originates in “European” antiquity. </w:t>
      </w:r>
      <w:r w:rsidRPr="00F3623E">
        <w:rPr>
          <w:sz w:val="16"/>
        </w:rPr>
        <w:t xml:space="preserve">Remarkably, Robinson gives no explanation as to why we should conflate slavery with “race.” </w:t>
      </w:r>
      <w:r w:rsidRPr="00F3623E">
        <w:rPr>
          <w:rStyle w:val="Emphasis"/>
        </w:rPr>
        <w:t>We have no historical evidence of “race” and racialization prior to the modern era</w:t>
      </w:r>
      <w:r w:rsidRPr="00F3623E">
        <w:rPr>
          <w:rStyle w:val="StyleUnderline"/>
        </w:rPr>
        <w:t xml:space="preserve">, if by this we mean something other than the “ordering ideas” of inferiority and superiority, or anything resembling the scientific racism that reached its apogee from the 18th to the early 20th centuries. Yet, at the same time, to reiterate, he asserts that </w:t>
      </w:r>
      <w:r w:rsidRPr="00F3623E">
        <w:rPr>
          <w:rStyle w:val="Emphasis"/>
        </w:rPr>
        <w:t>“racialism” is “hardly unique to European peoples</w:t>
      </w:r>
      <w:r w:rsidRPr="00F3623E">
        <w:rPr>
          <w:rStyle w:val="StyleUnderline"/>
        </w:rPr>
        <w:t>.”</w:t>
      </w:r>
      <w:bookmarkStart w:id="63" w:name="_ednref15"/>
      <w:r w:rsidRPr="00F3623E">
        <w:rPr>
          <w:rStyle w:val="StyleUnderline"/>
        </w:rPr>
        <w:fldChar w:fldCharType="begin"/>
      </w:r>
      <w:r w:rsidRPr="00F3623E">
        <w:rPr>
          <w:rStyle w:val="StyleUnderline"/>
        </w:rPr>
        <w:instrText>HYPERLINK "https://thephilosophicalsalon.com/the-cult-of-cedric-robinsons-black-marxism-a-proletarian-critique/" \l "_edn15"</w:instrText>
      </w:r>
      <w:r w:rsidRPr="00F3623E">
        <w:rPr>
          <w:rStyle w:val="StyleUnderline"/>
        </w:rPr>
      </w:r>
      <w:r w:rsidRPr="00F3623E">
        <w:rPr>
          <w:rStyle w:val="StyleUnderline"/>
        </w:rPr>
        <w:fldChar w:fldCharType="separate"/>
      </w:r>
      <w:r w:rsidRPr="00F3623E">
        <w:rPr>
          <w:rStyle w:val="StyleUnderline"/>
          <w:rFonts w:eastAsiaTheme="majorEastAsia"/>
        </w:rPr>
        <w:t>[15]</w:t>
      </w:r>
      <w:r w:rsidRPr="00F3623E">
        <w:rPr>
          <w:rStyle w:val="StyleUnderline"/>
        </w:rPr>
        <w:fldChar w:fldCharType="end"/>
      </w:r>
      <w:bookmarkEnd w:id="63"/>
      <w:r w:rsidRPr="00F3623E">
        <w:rPr>
          <w:rStyle w:val="StyleUnderline"/>
        </w:rPr>
        <w:t xml:space="preserve"> If so, it begs the question – unanswered by Robinson – </w:t>
      </w:r>
      <w:r w:rsidRPr="00F3623E">
        <w:rPr>
          <w:rStyle w:val="Emphasis"/>
        </w:rPr>
        <w:t>what makes the European case different from civilizations the world over?</w:t>
      </w:r>
    </w:p>
    <w:p w14:paraId="1664CD17" w14:textId="77777777" w:rsidR="00532953" w:rsidRPr="00F3623E" w:rsidRDefault="00532953" w:rsidP="00532953">
      <w:pPr>
        <w:rPr>
          <w:rStyle w:val="Emphasis"/>
        </w:rPr>
      </w:pPr>
    </w:p>
    <w:p w14:paraId="341CBB9B" w14:textId="77777777" w:rsidR="00532953" w:rsidRPr="00F3623E" w:rsidRDefault="00532953" w:rsidP="00532953"/>
    <w:p w14:paraId="4D55F164" w14:textId="77777777" w:rsidR="00532953" w:rsidRPr="00F3623E" w:rsidRDefault="00532953" w:rsidP="00532953"/>
    <w:p w14:paraId="1C0FAECA" w14:textId="77777777" w:rsidR="00532953" w:rsidRPr="00F3623E" w:rsidRDefault="00532953" w:rsidP="00532953">
      <w:pPr>
        <w:pStyle w:val="Heading3"/>
        <w:rPr>
          <w:rFonts w:cs="Calibri"/>
          <w:color w:val="000000" w:themeColor="text1"/>
        </w:rPr>
      </w:pPr>
      <w:r w:rsidRPr="00F3623E">
        <w:rPr>
          <w:rFonts w:cs="Calibri"/>
          <w:color w:val="000000" w:themeColor="text1"/>
        </w:rPr>
        <w:t>2AC --- State Action</w:t>
      </w:r>
    </w:p>
    <w:p w14:paraId="20B141D1" w14:textId="77777777" w:rsidR="00532953" w:rsidRPr="00F3623E" w:rsidRDefault="00532953" w:rsidP="00532953">
      <w:pPr>
        <w:pStyle w:val="Heading4"/>
        <w:rPr>
          <w:rStyle w:val="Style13ptBold"/>
          <w:rFonts w:cs="Calibri"/>
          <w:b/>
          <w:bCs w:val="0"/>
          <w:color w:val="000000" w:themeColor="text1"/>
        </w:rPr>
      </w:pPr>
      <w:r w:rsidRPr="00F3623E">
        <w:rPr>
          <w:rStyle w:val="Style13ptBold"/>
          <w:rFonts w:cs="Calibri"/>
          <w:b/>
          <w:color w:val="000000" w:themeColor="text1"/>
        </w:rPr>
        <w:t xml:space="preserve">State action and fiscal redistribution is key to combating racial disparities in economic policy </w:t>
      </w:r>
    </w:p>
    <w:p w14:paraId="4B36BEE0" w14:textId="77777777" w:rsidR="00532953" w:rsidRPr="00F3623E" w:rsidRDefault="00532953" w:rsidP="00532953">
      <w:pPr>
        <w:rPr>
          <w:color w:val="000000" w:themeColor="text1"/>
          <w:sz w:val="20"/>
          <w:szCs w:val="20"/>
        </w:rPr>
      </w:pPr>
      <w:r w:rsidRPr="00F3623E">
        <w:rPr>
          <w:rStyle w:val="Style13ptBold"/>
          <w:color w:val="000000" w:themeColor="text1"/>
        </w:rPr>
        <w:t>Amaglobeli and Thevenot 22</w:t>
      </w:r>
      <w:r w:rsidRPr="00F3623E">
        <w:rPr>
          <w:rStyle w:val="Style13ptBold"/>
          <w:color w:val="000000" w:themeColor="text1"/>
          <w:sz w:val="20"/>
          <w:szCs w:val="20"/>
        </w:rPr>
        <w:t>–</w:t>
      </w:r>
      <w:r w:rsidRPr="00F3623E">
        <w:rPr>
          <w:color w:val="000000" w:themeColor="text1"/>
        </w:rPr>
        <w:t xml:space="preserve"> David Amaglobeli is the former president of the National Bank of Georgia and Celine Thevenot is a senior economist at the IMF. IMF March 2022 “Tackling Inequality On All Fronts” https://www.imf.org/en/Publications/fandd/issues/2022/03/Tackling-inequality-on-all-fronts-Amaglobeli-Thevenot (DOA 10 July 2023)/MCN</w:t>
      </w:r>
    </w:p>
    <w:p w14:paraId="0E4569F3" w14:textId="77777777" w:rsidR="00532953" w:rsidRPr="00F3623E" w:rsidRDefault="00532953" w:rsidP="00532953">
      <w:pPr>
        <w:rPr>
          <w:color w:val="000000" w:themeColor="text1"/>
          <w:sz w:val="20"/>
          <w:szCs w:val="20"/>
        </w:rPr>
      </w:pPr>
      <w:r w:rsidRPr="00F3623E">
        <w:rPr>
          <w:color w:val="000000" w:themeColor="text1"/>
          <w:sz w:val="16"/>
        </w:rPr>
        <w:t xml:space="preserve">Opportunities and incentives </w:t>
      </w:r>
      <w:r w:rsidRPr="00F3623E">
        <w:rPr>
          <w:rStyle w:val="StyleUnderline"/>
          <w:color w:val="000000" w:themeColor="text1"/>
          <w:highlight w:val="cyan"/>
        </w:rPr>
        <w:t>Fiscal policies</w:t>
      </w:r>
      <w:r w:rsidRPr="00F3623E">
        <w:rPr>
          <w:rStyle w:val="StyleUnderline"/>
          <w:color w:val="000000" w:themeColor="text1"/>
        </w:rPr>
        <w:t xml:space="preserve"> can </w:t>
      </w:r>
      <w:r w:rsidRPr="00F3623E">
        <w:rPr>
          <w:rStyle w:val="StyleUnderline"/>
          <w:color w:val="000000" w:themeColor="text1"/>
          <w:highlight w:val="cyan"/>
        </w:rPr>
        <w:t>create opportunities for those who would</w:t>
      </w:r>
      <w:r w:rsidRPr="00F3623E">
        <w:rPr>
          <w:rStyle w:val="StyleUnderline"/>
          <w:color w:val="000000" w:themeColor="text1"/>
        </w:rPr>
        <w:t xml:space="preserve"> otherwise </w:t>
      </w:r>
      <w:r w:rsidRPr="00F3623E">
        <w:rPr>
          <w:rStyle w:val="StyleUnderline"/>
          <w:color w:val="000000" w:themeColor="text1"/>
          <w:highlight w:val="cyan"/>
        </w:rPr>
        <w:t>be disadvantaged.</w:t>
      </w:r>
      <w:r w:rsidRPr="00F3623E">
        <w:rPr>
          <w:color w:val="000000" w:themeColor="text1"/>
          <w:sz w:val="16"/>
        </w:rPr>
        <w:t xml:space="preserve"> In many economies, advanced and emerging alike, large </w:t>
      </w:r>
      <w:r w:rsidRPr="00F3623E">
        <w:rPr>
          <w:rStyle w:val="StyleUnderline"/>
          <w:color w:val="000000" w:themeColor="text1"/>
        </w:rPr>
        <w:t>disparities exist between higher- and lower-income households in terms of access to quality education, health care, and digital technologies</w:t>
      </w:r>
      <w:r w:rsidRPr="00F3623E">
        <w:rPr>
          <w:color w:val="000000" w:themeColor="text1"/>
          <w:sz w:val="16"/>
        </w:rPr>
        <w:t xml:space="preserve">. These disparities put children in unequal starting positions. </w:t>
      </w:r>
      <w:r w:rsidRPr="00F3623E">
        <w:rPr>
          <w:rStyle w:val="StyleUnderline"/>
          <w:color w:val="000000" w:themeColor="text1"/>
          <w:highlight w:val="cyan"/>
        </w:rPr>
        <w:t>Public spending can</w:t>
      </w:r>
      <w:r w:rsidRPr="00F3623E">
        <w:rPr>
          <w:color w:val="000000" w:themeColor="text1"/>
          <w:sz w:val="16"/>
        </w:rPr>
        <w:t xml:space="preserve">, in part, </w:t>
      </w:r>
      <w:r w:rsidRPr="00F3623E">
        <w:rPr>
          <w:rStyle w:val="StyleUnderline"/>
          <w:color w:val="000000" w:themeColor="text1"/>
          <w:highlight w:val="cyan"/>
        </w:rPr>
        <w:t>compensate for</w:t>
      </w:r>
      <w:r w:rsidRPr="00F3623E">
        <w:rPr>
          <w:rStyle w:val="StyleUnderline"/>
          <w:color w:val="000000" w:themeColor="text1"/>
        </w:rPr>
        <w:t xml:space="preserve"> the </w:t>
      </w:r>
      <w:r w:rsidRPr="00F3623E">
        <w:rPr>
          <w:rStyle w:val="StyleUnderline"/>
          <w:color w:val="000000" w:themeColor="text1"/>
          <w:highlight w:val="cyan"/>
        </w:rPr>
        <w:t>gap between rich and poor</w:t>
      </w:r>
      <w:r w:rsidRPr="00F3623E">
        <w:rPr>
          <w:color w:val="000000" w:themeColor="text1"/>
          <w:sz w:val="16"/>
        </w:rPr>
        <w:t xml:space="preserve"> in private spending on children and help reduce the importance of parental background and other circumstances that are beyond an individual’s control. This is </w:t>
      </w:r>
      <w:r w:rsidRPr="00F3623E">
        <w:rPr>
          <w:rStyle w:val="StyleUnderline"/>
          <w:color w:val="000000" w:themeColor="text1"/>
          <w:highlight w:val="cyan"/>
        </w:rPr>
        <w:t>achieved through efforts to ensure</w:t>
      </w:r>
      <w:r w:rsidRPr="00F3623E">
        <w:rPr>
          <w:rStyle w:val="StyleUnderline"/>
          <w:color w:val="000000" w:themeColor="text1"/>
        </w:rPr>
        <w:t xml:space="preserve"> access to basic </w:t>
      </w:r>
      <w:r w:rsidRPr="00F3623E">
        <w:rPr>
          <w:rStyle w:val="StyleUnderline"/>
          <w:color w:val="000000" w:themeColor="text1"/>
          <w:highlight w:val="cyan"/>
        </w:rPr>
        <w:t>public infrastructure</w:t>
      </w:r>
      <w:r w:rsidRPr="00F3623E">
        <w:rPr>
          <w:rStyle w:val="StyleUnderline"/>
          <w:color w:val="000000" w:themeColor="text1"/>
        </w:rPr>
        <w:t xml:space="preserve">, such as </w:t>
      </w:r>
      <w:r w:rsidRPr="00F3623E">
        <w:rPr>
          <w:rStyle w:val="StyleUnderline"/>
          <w:color w:val="000000" w:themeColor="text1"/>
          <w:highlight w:val="cyan"/>
        </w:rPr>
        <w:t>clean water</w:t>
      </w:r>
      <w:r w:rsidRPr="00F3623E">
        <w:rPr>
          <w:rStyle w:val="StyleUnderline"/>
          <w:color w:val="000000" w:themeColor="text1"/>
        </w:rPr>
        <w:t xml:space="preserve"> and </w:t>
      </w:r>
      <w:r w:rsidRPr="00F3623E">
        <w:rPr>
          <w:rStyle w:val="StyleUnderline"/>
          <w:color w:val="000000" w:themeColor="text1"/>
          <w:highlight w:val="cyan"/>
        </w:rPr>
        <w:t>sanitation</w:t>
      </w:r>
      <w:r w:rsidRPr="00F3623E">
        <w:rPr>
          <w:rStyle w:val="StyleUnderline"/>
          <w:color w:val="000000" w:themeColor="text1"/>
        </w:rPr>
        <w:t xml:space="preserve">; basic </w:t>
      </w:r>
      <w:r w:rsidRPr="00F3623E">
        <w:rPr>
          <w:rStyle w:val="StyleUnderline"/>
          <w:color w:val="000000" w:themeColor="text1"/>
          <w:highlight w:val="cyan"/>
        </w:rPr>
        <w:t>health services</w:t>
      </w:r>
      <w:r w:rsidRPr="00F3623E">
        <w:rPr>
          <w:rStyle w:val="StyleUnderline"/>
          <w:color w:val="000000" w:themeColor="text1"/>
        </w:rPr>
        <w:t xml:space="preserve">; and </w:t>
      </w:r>
      <w:r w:rsidRPr="00F3623E">
        <w:rPr>
          <w:rStyle w:val="StyleUnderline"/>
          <w:color w:val="000000" w:themeColor="text1"/>
          <w:highlight w:val="cyan"/>
        </w:rPr>
        <w:t>social investments</w:t>
      </w:r>
      <w:r w:rsidRPr="00F3623E">
        <w:rPr>
          <w:rStyle w:val="StyleUnderline"/>
          <w:color w:val="000000" w:themeColor="text1"/>
        </w:rPr>
        <w:t xml:space="preserve">—for instance, in </w:t>
      </w:r>
      <w:r w:rsidRPr="00F3623E">
        <w:rPr>
          <w:rStyle w:val="StyleUnderline"/>
          <w:color w:val="000000" w:themeColor="text1"/>
          <w:highlight w:val="cyan"/>
        </w:rPr>
        <w:t>education</w:t>
      </w:r>
      <w:r w:rsidRPr="00F3623E">
        <w:rPr>
          <w:color w:val="000000" w:themeColor="text1"/>
          <w:sz w:val="16"/>
        </w:rPr>
        <w:t xml:space="preserve">. These </w:t>
      </w:r>
      <w:r w:rsidRPr="00F3623E">
        <w:rPr>
          <w:rStyle w:val="StyleUnderline"/>
          <w:color w:val="000000" w:themeColor="text1"/>
          <w:highlight w:val="cyan"/>
        </w:rPr>
        <w:t>policies can increase intergenerational mobility and</w:t>
      </w:r>
      <w:r w:rsidRPr="00F3623E">
        <w:rPr>
          <w:rStyle w:val="StyleUnderline"/>
          <w:color w:val="000000" w:themeColor="text1"/>
        </w:rPr>
        <w:t xml:space="preserve"> also, by facilitating human capital formation, can </w:t>
      </w:r>
      <w:r w:rsidRPr="00F3623E">
        <w:rPr>
          <w:rStyle w:val="StyleUnderline"/>
          <w:color w:val="000000" w:themeColor="text1"/>
          <w:highlight w:val="cyan"/>
        </w:rPr>
        <w:t>enhance long-term growth</w:t>
      </w:r>
      <w:r w:rsidRPr="00F3623E">
        <w:rPr>
          <w:rStyle w:val="StyleUnderline"/>
          <w:color w:val="000000" w:themeColor="text1"/>
        </w:rPr>
        <w:t xml:space="preserve">, particularly </w:t>
      </w:r>
      <w:r w:rsidRPr="00F3623E">
        <w:rPr>
          <w:rStyle w:val="StyleUnderline"/>
          <w:color w:val="000000" w:themeColor="text1"/>
          <w:highlight w:val="cyan"/>
        </w:rPr>
        <w:t>by increasing education levels</w:t>
      </w:r>
      <w:r w:rsidRPr="00F3623E">
        <w:rPr>
          <w:rStyle w:val="StyleUnderline"/>
          <w:color w:val="000000" w:themeColor="text1"/>
        </w:rPr>
        <w:t xml:space="preserve"> among children from disadvantaged backgrounds.</w:t>
      </w:r>
      <w:r w:rsidRPr="00F3623E">
        <w:rPr>
          <w:color w:val="000000" w:themeColor="text1"/>
          <w:sz w:val="16"/>
        </w:rPr>
        <w:t xml:space="preserve"> </w:t>
      </w:r>
      <w:r w:rsidRPr="00F3623E">
        <w:rPr>
          <w:rStyle w:val="StyleUnderline"/>
          <w:color w:val="000000" w:themeColor="text1"/>
        </w:rPr>
        <w:t xml:space="preserve">Public </w:t>
      </w:r>
      <w:r w:rsidRPr="00F3623E">
        <w:rPr>
          <w:rStyle w:val="StyleUnderline"/>
          <w:color w:val="000000" w:themeColor="text1"/>
          <w:highlight w:val="cyan"/>
        </w:rPr>
        <w:t>spending on basic services can be a priority where access gaps are large</w:t>
      </w:r>
      <w:r w:rsidRPr="00F3623E">
        <w:rPr>
          <w:rStyle w:val="StyleUnderline"/>
          <w:color w:val="000000" w:themeColor="text1"/>
        </w:rPr>
        <w:t>.</w:t>
      </w:r>
      <w:r w:rsidRPr="00F3623E">
        <w:rPr>
          <w:color w:val="000000" w:themeColor="text1"/>
          <w:sz w:val="16"/>
        </w:rPr>
        <w:t xml:space="preserve"> However, the type of spending needs to be carefully assessed given country-specific circumstances. For instance, spending on higher education might benefit mostly richer households. Fiscal policies can also influence inequality by providing incentives for labor market participation or children’s education. For example, labor supply and employment can be affected by labor tax wedges, the difference between a worker’s take-home pay and the corresponding total labor cost for the employer, and by participation tax rates, the difference between replacement income received by an unemployed person and his or her expected earnings. This is especially true for second earners. </w:t>
      </w:r>
      <w:r w:rsidRPr="00F3623E">
        <w:rPr>
          <w:rStyle w:val="StyleUnderline"/>
          <w:color w:val="000000" w:themeColor="text1"/>
          <w:highlight w:val="cyan"/>
        </w:rPr>
        <w:t>Refundable tax credits for low-income families</w:t>
      </w:r>
      <w:r w:rsidRPr="00F3623E">
        <w:rPr>
          <w:rStyle w:val="StyleUnderline"/>
          <w:color w:val="000000" w:themeColor="text1"/>
        </w:rPr>
        <w:t xml:space="preserve">, </w:t>
      </w:r>
      <w:r w:rsidRPr="00F3623E">
        <w:rPr>
          <w:rStyle w:val="StyleUnderline"/>
          <w:color w:val="000000" w:themeColor="text1"/>
          <w:highlight w:val="cyan"/>
        </w:rPr>
        <w:t>individualization of</w:t>
      </w:r>
      <w:r w:rsidRPr="00F3623E">
        <w:rPr>
          <w:rStyle w:val="StyleUnderline"/>
          <w:color w:val="000000" w:themeColor="text1"/>
        </w:rPr>
        <w:t xml:space="preserve"> personal </w:t>
      </w:r>
      <w:r w:rsidRPr="00F3623E">
        <w:rPr>
          <w:rStyle w:val="StyleUnderline"/>
          <w:color w:val="000000" w:themeColor="text1"/>
          <w:highlight w:val="cyan"/>
        </w:rPr>
        <w:t>income tax filing, and more widely available and affordable childcare</w:t>
      </w:r>
      <w:r w:rsidRPr="00F3623E">
        <w:rPr>
          <w:rStyle w:val="StyleUnderline"/>
          <w:color w:val="000000" w:themeColor="text1"/>
        </w:rPr>
        <w:t xml:space="preserve"> </w:t>
      </w:r>
      <w:r w:rsidRPr="00F3623E">
        <w:rPr>
          <w:rStyle w:val="StyleUnderline"/>
          <w:color w:val="000000" w:themeColor="text1"/>
          <w:highlight w:val="cyan"/>
        </w:rPr>
        <w:t>could reduce gender bias and encourage labor force participation</w:t>
      </w:r>
      <w:r w:rsidRPr="00F3623E">
        <w:rPr>
          <w:color w:val="000000" w:themeColor="text1"/>
          <w:sz w:val="16"/>
        </w:rPr>
        <w:t xml:space="preserve">. </w:t>
      </w:r>
      <w:r w:rsidRPr="00F3623E">
        <w:rPr>
          <w:rStyle w:val="StyleUnderline"/>
          <w:color w:val="000000" w:themeColor="text1"/>
          <w:highlight w:val="cyan"/>
        </w:rPr>
        <w:t>Conditional cash transfers,</w:t>
      </w:r>
      <w:r w:rsidRPr="00F3623E">
        <w:rPr>
          <w:rStyle w:val="StyleUnderline"/>
          <w:color w:val="000000" w:themeColor="text1"/>
        </w:rPr>
        <w:t xml:space="preserve"> in addition to reducing poverty, </w:t>
      </w:r>
      <w:r w:rsidRPr="00F3623E">
        <w:rPr>
          <w:rStyle w:val="StyleUnderline"/>
          <w:color w:val="000000" w:themeColor="text1"/>
          <w:highlight w:val="cyan"/>
        </w:rPr>
        <w:t>can provide incentives for school attendance or</w:t>
      </w:r>
      <w:r w:rsidRPr="00F3623E">
        <w:rPr>
          <w:rStyle w:val="StyleUnderline"/>
          <w:color w:val="000000" w:themeColor="text1"/>
        </w:rPr>
        <w:t xml:space="preserve"> regular </w:t>
      </w:r>
      <w:r w:rsidRPr="00F3623E">
        <w:rPr>
          <w:rStyle w:val="StyleUnderline"/>
          <w:color w:val="000000" w:themeColor="text1"/>
          <w:highlight w:val="cyan"/>
        </w:rPr>
        <w:t>health checkups</w:t>
      </w:r>
      <w:r w:rsidRPr="00F3623E">
        <w:rPr>
          <w:color w:val="000000" w:themeColor="text1"/>
          <w:sz w:val="16"/>
        </w:rPr>
        <w:t xml:space="preserve">. Active labor market policies can support efficient functioning of labor markets, for instance through public employment services that assist the unemployed in finding suitable jobs or government-sponsored vocational training for those most excluded from the labor market. On the demand side, worker retention programs, which have been developed massively in advanced economies throughout the recent crisis, have helped governments invest in maintaining employment linkages. This has contributed to smoother recoveries and helped avoid massive job losses and business failures that would have fed inequality. Redistribution </w:t>
      </w:r>
      <w:r w:rsidRPr="00F3623E">
        <w:rPr>
          <w:rStyle w:val="Emphasis"/>
          <w:color w:val="000000" w:themeColor="text1"/>
          <w:highlight w:val="cyan"/>
        </w:rPr>
        <w:t>Redistributive policies</w:t>
      </w:r>
      <w:r w:rsidRPr="00F3623E">
        <w:rPr>
          <w:rStyle w:val="StyleUnderline"/>
          <w:color w:val="000000" w:themeColor="text1"/>
        </w:rPr>
        <w:t xml:space="preserve"> can </w:t>
      </w:r>
      <w:r w:rsidRPr="00F3623E">
        <w:rPr>
          <w:rStyle w:val="StyleUnderline"/>
          <w:color w:val="000000" w:themeColor="text1"/>
          <w:highlight w:val="cyan"/>
        </w:rPr>
        <w:t>curb</w:t>
      </w:r>
      <w:r w:rsidRPr="00F3623E">
        <w:rPr>
          <w:rStyle w:val="StyleUnderline"/>
          <w:color w:val="000000" w:themeColor="text1"/>
        </w:rPr>
        <w:t xml:space="preserve"> </w:t>
      </w:r>
      <w:r w:rsidRPr="00F3623E">
        <w:rPr>
          <w:rStyle w:val="StyleUnderline"/>
          <w:color w:val="000000" w:themeColor="text1"/>
          <w:highlight w:val="cyan"/>
        </w:rPr>
        <w:t>labor income inequalities</w:t>
      </w:r>
      <w:r w:rsidRPr="00F3623E">
        <w:rPr>
          <w:rStyle w:val="StyleUnderline"/>
          <w:color w:val="000000" w:themeColor="text1"/>
        </w:rPr>
        <w:t>.</w:t>
      </w:r>
      <w:r w:rsidRPr="00F3623E">
        <w:rPr>
          <w:color w:val="000000" w:themeColor="text1"/>
          <w:sz w:val="16"/>
        </w:rPr>
        <w:t xml:space="preserve"> Direct </w:t>
      </w:r>
      <w:r w:rsidRPr="00F3623E">
        <w:rPr>
          <w:rStyle w:val="StyleUnderline"/>
          <w:color w:val="000000" w:themeColor="text1"/>
          <w:highlight w:val="cyan"/>
        </w:rPr>
        <w:t>taxes and transfers</w:t>
      </w:r>
      <w:r w:rsidRPr="00F3623E">
        <w:rPr>
          <w:color w:val="000000" w:themeColor="text1"/>
          <w:sz w:val="16"/>
        </w:rPr>
        <w:t xml:space="preserve"> jointly </w:t>
      </w:r>
      <w:r w:rsidRPr="00F3623E">
        <w:rPr>
          <w:rStyle w:val="Emphasis"/>
          <w:color w:val="000000" w:themeColor="text1"/>
          <w:highlight w:val="cyan"/>
        </w:rPr>
        <w:t>reduce income inequality by more than one-third</w:t>
      </w:r>
      <w:r w:rsidRPr="00F3623E">
        <w:rPr>
          <w:rStyle w:val="StyleUnderline"/>
          <w:color w:val="000000" w:themeColor="text1"/>
        </w:rPr>
        <w:t xml:space="preserve"> in advanced economies</w:t>
      </w:r>
      <w:r w:rsidRPr="00F3623E">
        <w:rPr>
          <w:color w:val="000000" w:themeColor="text1"/>
          <w:sz w:val="16"/>
        </w:rPr>
        <w:t xml:space="preserve">. However, in emerging market economies the extent of redistribution is much smaller. Overall redistribution accounts for 85 percent of the disposable income inequality between advanced and emerging market and developing economies. Social transfers help reduce inequality mostly at the bottom, and taxation at the top. Importantly, most of the redistribution is achieved through social transfers—social assistance, unemployment insurance, or pensions. </w:t>
      </w:r>
      <w:r w:rsidRPr="00F3623E">
        <w:rPr>
          <w:rStyle w:val="StyleUnderline"/>
          <w:color w:val="000000" w:themeColor="text1"/>
        </w:rPr>
        <w:t xml:space="preserve">The </w:t>
      </w:r>
      <w:r w:rsidRPr="00F3623E">
        <w:rPr>
          <w:rStyle w:val="StyleUnderline"/>
          <w:color w:val="000000" w:themeColor="text1"/>
          <w:highlight w:val="cyan"/>
        </w:rPr>
        <w:t>coverage of the most vulnerable groups and adequacy of</w:t>
      </w:r>
      <w:r w:rsidRPr="00F3623E">
        <w:rPr>
          <w:rStyle w:val="StyleUnderline"/>
          <w:color w:val="000000" w:themeColor="text1"/>
        </w:rPr>
        <w:t xml:space="preserve"> the </w:t>
      </w:r>
      <w:r w:rsidRPr="00F3623E">
        <w:rPr>
          <w:rStyle w:val="StyleUnderline"/>
          <w:color w:val="000000" w:themeColor="text1"/>
          <w:highlight w:val="cyan"/>
        </w:rPr>
        <w:t>benefits r</w:t>
      </w:r>
      <w:r w:rsidRPr="00F3623E">
        <w:rPr>
          <w:rStyle w:val="StyleUnderline"/>
          <w:color w:val="000000" w:themeColor="text1"/>
        </w:rPr>
        <w:t xml:space="preserve">ather than the aggregate level of spending </w:t>
      </w:r>
      <w:r w:rsidRPr="00F3623E">
        <w:rPr>
          <w:rStyle w:val="StyleUnderline"/>
          <w:color w:val="000000" w:themeColor="text1"/>
          <w:highlight w:val="cyan"/>
        </w:rPr>
        <w:t>determine the effectiveness of social transfers in terms of reducing poverty and inequality</w:t>
      </w:r>
      <w:r w:rsidRPr="00F3623E">
        <w:rPr>
          <w:rStyle w:val="StyleUnderline"/>
          <w:color w:val="000000" w:themeColor="text1"/>
        </w:rPr>
        <w:t>. As is often the case in policymaking, the design is crucial.</w:t>
      </w:r>
      <w:r w:rsidRPr="00F3623E">
        <w:rPr>
          <w:color w:val="000000" w:themeColor="text1"/>
          <w:sz w:val="16"/>
        </w:rPr>
        <w:t xml:space="preserve"> Well-targeted transfers can help support vulnerable groups while keeping costs manageable. In this respect, the leap in digitalization is a new opportunity for governments. For example, it makes the identification of households and verification of eligibility easier and quicker. As a result, governments can improve coverage and targeting and reduce leakages through fraud, corruption, or errors. </w:t>
      </w:r>
      <w:r w:rsidRPr="00F3623E">
        <w:rPr>
          <w:rStyle w:val="StyleUnderline"/>
          <w:color w:val="000000" w:themeColor="text1"/>
          <w:highlight w:val="cyan"/>
        </w:rPr>
        <w:t>More progressive taxation, along with</w:t>
      </w:r>
      <w:r w:rsidRPr="00F3623E">
        <w:rPr>
          <w:rStyle w:val="StyleUnderline"/>
          <w:color w:val="000000" w:themeColor="text1"/>
        </w:rPr>
        <w:t xml:space="preserve"> mobilizing revenues to finance </w:t>
      </w:r>
      <w:r w:rsidRPr="00F3623E">
        <w:rPr>
          <w:rStyle w:val="StyleUnderline"/>
          <w:color w:val="000000" w:themeColor="text1"/>
          <w:highlight w:val="cyan"/>
        </w:rPr>
        <w:t>social spending</w:t>
      </w:r>
      <w:r w:rsidRPr="00F3623E">
        <w:rPr>
          <w:rStyle w:val="StyleUnderline"/>
          <w:color w:val="000000" w:themeColor="text1"/>
        </w:rPr>
        <w:t xml:space="preserve">, </w:t>
      </w:r>
      <w:r w:rsidRPr="00F3623E">
        <w:rPr>
          <w:rStyle w:val="StyleUnderline"/>
          <w:color w:val="000000" w:themeColor="text1"/>
          <w:highlight w:val="cyan"/>
        </w:rPr>
        <w:t>has</w:t>
      </w:r>
      <w:r w:rsidRPr="00F3623E">
        <w:rPr>
          <w:rStyle w:val="StyleUnderline"/>
          <w:color w:val="000000" w:themeColor="text1"/>
        </w:rPr>
        <w:t xml:space="preserve"> a large </w:t>
      </w:r>
      <w:r w:rsidRPr="00F3623E">
        <w:rPr>
          <w:rStyle w:val="StyleUnderline"/>
          <w:color w:val="000000" w:themeColor="text1"/>
          <w:highlight w:val="cyan"/>
        </w:rPr>
        <w:t>potential to reduce inequality,</w:t>
      </w:r>
      <w:r w:rsidRPr="00F3623E">
        <w:rPr>
          <w:rStyle w:val="StyleUnderline"/>
          <w:color w:val="000000" w:themeColor="text1"/>
        </w:rPr>
        <w:t xml:space="preserve"> especially in countries where taxation is relatively low in terms of its overall burden and in its progressivity</w:t>
      </w:r>
      <w:r w:rsidRPr="00F3623E">
        <w:rPr>
          <w:color w:val="000000" w:themeColor="text1"/>
          <w:sz w:val="16"/>
        </w:rPr>
        <w:t xml:space="preserve">. Countries can achieve more redistributive tax systems through higher top marginal income tax rates, (in-work) tax credits for low-income households, and limiting loopholes in the taxation of capital income (dividends, interest, and capital gains). </w:t>
      </w:r>
      <w:r w:rsidRPr="00F3623E">
        <w:rPr>
          <w:rStyle w:val="StyleUnderline"/>
          <w:color w:val="000000" w:themeColor="text1"/>
          <w:highlight w:val="cyan"/>
        </w:rPr>
        <w:t>Tax policy</w:t>
      </w:r>
      <w:r w:rsidRPr="00F3623E">
        <w:rPr>
          <w:rStyle w:val="StyleUnderline"/>
          <w:color w:val="000000" w:themeColor="text1"/>
        </w:rPr>
        <w:t xml:space="preserve"> and administration reforms are also </w:t>
      </w:r>
      <w:r w:rsidRPr="00F3623E">
        <w:rPr>
          <w:rStyle w:val="StyleUnderline"/>
          <w:color w:val="000000" w:themeColor="text1"/>
          <w:highlight w:val="cyan"/>
        </w:rPr>
        <w:t>crucial for</w:t>
      </w:r>
      <w:r w:rsidRPr="00F3623E">
        <w:rPr>
          <w:rStyle w:val="StyleUnderline"/>
          <w:color w:val="000000" w:themeColor="text1"/>
        </w:rPr>
        <w:t xml:space="preserve"> raising additional revenues, especially in countries with weak tax capacity, to provide </w:t>
      </w:r>
      <w:r w:rsidRPr="00F3623E">
        <w:rPr>
          <w:rStyle w:val="StyleUnderline"/>
          <w:color w:val="000000" w:themeColor="text1"/>
          <w:highlight w:val="cyan"/>
        </w:rPr>
        <w:t>financing for social spending.</w:t>
      </w:r>
      <w:r w:rsidRPr="00F3623E">
        <w:rPr>
          <w:rStyle w:val="StyleUnderline"/>
          <w:color w:val="000000" w:themeColor="text1"/>
        </w:rPr>
        <w:t xml:space="preserve"> </w:t>
      </w:r>
      <w:r w:rsidRPr="00F3623E">
        <w:rPr>
          <w:color w:val="000000" w:themeColor="text1"/>
          <w:sz w:val="16"/>
        </w:rPr>
        <w:t xml:space="preserve">Indirect taxes, such as value-added tax and excises, are major revenue sources for most governments, and they are relatively easy to enforce and collect. </w:t>
      </w:r>
      <w:r w:rsidRPr="00F3623E">
        <w:rPr>
          <w:rStyle w:val="StyleUnderline"/>
          <w:color w:val="000000" w:themeColor="text1"/>
        </w:rPr>
        <w:t xml:space="preserve">While </w:t>
      </w:r>
      <w:r w:rsidRPr="00F3623E">
        <w:rPr>
          <w:rStyle w:val="StyleUnderline"/>
          <w:color w:val="000000" w:themeColor="text1"/>
          <w:highlight w:val="cyan"/>
        </w:rPr>
        <w:t>consumption taxes</w:t>
      </w:r>
      <w:r w:rsidRPr="00F3623E">
        <w:rPr>
          <w:rStyle w:val="StyleUnderline"/>
          <w:color w:val="000000" w:themeColor="text1"/>
        </w:rPr>
        <w:t xml:space="preserve"> could be regressive, they </w:t>
      </w:r>
      <w:r w:rsidRPr="00F3623E">
        <w:rPr>
          <w:rStyle w:val="StyleUnderline"/>
          <w:color w:val="000000" w:themeColor="text1"/>
          <w:highlight w:val="cyan"/>
        </w:rPr>
        <w:t>can support equity objectives if</w:t>
      </w:r>
      <w:r w:rsidRPr="00F3623E">
        <w:rPr>
          <w:rStyle w:val="StyleUnderline"/>
          <w:color w:val="000000" w:themeColor="text1"/>
        </w:rPr>
        <w:t xml:space="preserve"> they are </w:t>
      </w:r>
      <w:r w:rsidRPr="00F3623E">
        <w:rPr>
          <w:rStyle w:val="StyleUnderline"/>
          <w:color w:val="000000" w:themeColor="text1"/>
          <w:highlight w:val="cyan"/>
        </w:rPr>
        <w:t>used to finance basic public services, such as health care, education, and infrastructure</w:t>
      </w:r>
      <w:r w:rsidRPr="00F3623E">
        <w:rPr>
          <w:rStyle w:val="StyleUnderline"/>
          <w:color w:val="000000" w:themeColor="text1"/>
        </w:rPr>
        <w:t>.</w:t>
      </w:r>
      <w:r w:rsidRPr="00F3623E">
        <w:rPr>
          <w:color w:val="000000" w:themeColor="text1"/>
          <w:sz w:val="16"/>
        </w:rPr>
        <w:t xml:space="preserve"> This is because </w:t>
      </w:r>
      <w:r w:rsidRPr="00F3623E">
        <w:rPr>
          <w:rStyle w:val="StyleUnderline"/>
          <w:color w:val="000000" w:themeColor="text1"/>
        </w:rPr>
        <w:t>poor households benefit more from these services than rich households, in proportion to their incomes</w:t>
      </w:r>
      <w:r w:rsidRPr="00F3623E">
        <w:rPr>
          <w:color w:val="000000" w:themeColor="text1"/>
          <w:sz w:val="16"/>
        </w:rPr>
        <w:t xml:space="preserve">. Significantly raising revenues from direct taxes requires strong governance reforms and making use of opportunities from digitalization. Among these are real-time data on household expenditures, which can facilitate progressive taxation of consumption. International registers for asset ownership and greater transparency create additional revenue opportunities. </w:t>
      </w:r>
      <w:r w:rsidRPr="00F3623E">
        <w:rPr>
          <w:rStyle w:val="StyleUnderline"/>
          <w:color w:val="000000" w:themeColor="text1"/>
          <w:highlight w:val="cyan"/>
        </w:rPr>
        <w:t>Tax administration reforms</w:t>
      </w:r>
      <w:r w:rsidRPr="00F3623E">
        <w:rPr>
          <w:rStyle w:val="StyleUnderline"/>
          <w:color w:val="000000" w:themeColor="text1"/>
        </w:rPr>
        <w:t xml:space="preserve"> can </w:t>
      </w:r>
      <w:r w:rsidRPr="00F3623E">
        <w:rPr>
          <w:rStyle w:val="StyleUnderline"/>
          <w:color w:val="000000" w:themeColor="text1"/>
          <w:highlight w:val="cyan"/>
        </w:rPr>
        <w:t>generate resources for higher spending on health, education, and social protection</w:t>
      </w:r>
      <w:r w:rsidRPr="00F3623E">
        <w:rPr>
          <w:rStyle w:val="StyleUnderline"/>
          <w:color w:val="000000" w:themeColor="text1"/>
        </w:rPr>
        <w:t>.</w:t>
      </w:r>
    </w:p>
    <w:p w14:paraId="2A268712" w14:textId="77777777" w:rsidR="00532953" w:rsidRDefault="00532953" w:rsidP="00532953">
      <w:pPr>
        <w:pStyle w:val="Heading3"/>
        <w:rPr>
          <w:rFonts w:cs="Calibri"/>
          <w:color w:val="000000" w:themeColor="text1"/>
        </w:rPr>
      </w:pPr>
      <w:r>
        <w:rPr>
          <w:rFonts w:cs="Calibri"/>
          <w:color w:val="000000" w:themeColor="text1"/>
        </w:rPr>
        <w:t xml:space="preserve">2AC --- State Crack Down </w:t>
      </w:r>
    </w:p>
    <w:p w14:paraId="231874B0" w14:textId="77777777" w:rsidR="00532953" w:rsidRPr="00CA0417" w:rsidRDefault="00532953" w:rsidP="00532953">
      <w:pPr>
        <w:pStyle w:val="Heading4"/>
        <w:rPr>
          <w:rFonts w:cs="Calibri"/>
        </w:rPr>
      </w:pPr>
      <w:r w:rsidRPr="00CA0417">
        <w:rPr>
          <w:rFonts w:cs="Calibri"/>
        </w:rPr>
        <w:t xml:space="preserve">The alternative gets cracked down and can never meaningfully challenge racial capitalism. </w:t>
      </w:r>
    </w:p>
    <w:p w14:paraId="7C4151C9" w14:textId="77777777" w:rsidR="00532953" w:rsidRPr="00CA0417" w:rsidRDefault="00532953" w:rsidP="00532953">
      <w:pPr>
        <w:autoSpaceDE w:val="0"/>
        <w:autoSpaceDN w:val="0"/>
        <w:adjustRightInd w:val="0"/>
        <w:rPr>
          <w:sz w:val="16"/>
          <w:szCs w:val="16"/>
        </w:rPr>
      </w:pPr>
      <w:r w:rsidRPr="00CA0417">
        <w:rPr>
          <w:b/>
          <w:bCs/>
          <w:color w:val="000000"/>
          <w:kern w:val="36"/>
          <w:sz w:val="28"/>
          <w:szCs w:val="28"/>
        </w:rPr>
        <w:t xml:space="preserve">Zwerman &amp; Schwartz, 21 </w:t>
      </w:r>
      <w:r w:rsidRPr="00CA0417">
        <w:rPr>
          <w:sz w:val="16"/>
          <w:szCs w:val="16"/>
        </w:rPr>
        <w:t xml:space="preserve">[Gilda Zwerman is professor of sociology and criminology at SUNY Old Westbury. She studies social movements with a special focus on activists imprisoned for participation in political violence.  | Michael Schwartz is Distinguished Teaching Professor, Emeritus, at Stony Brook University. His recent work includes (with Joshua Murray) Wrecked: How the American Automobile Industry Destroyed its Capacity to Compete and (with Kevin Young and Tarun Banerjee), Levers of Power: How the 1% Rule and What the 99% Can Do About It.Schwartz, | Gilda Zwerman,Michael. “How “Good” Social Movements Can Triumph over “Bad” Ones.” </w:t>
      </w:r>
      <w:r w:rsidRPr="00CA0417">
        <w:rPr>
          <w:i/>
          <w:iCs/>
          <w:sz w:val="16"/>
          <w:szCs w:val="16"/>
        </w:rPr>
        <w:t>Scientific American</w:t>
      </w:r>
      <w:r w:rsidRPr="00CA0417">
        <w:rPr>
          <w:sz w:val="16"/>
          <w:szCs w:val="16"/>
        </w:rPr>
        <w:t xml:space="preserve">, 16 Mar. 2021, www.scientificamerican.com/article/how-lsquo-good-rsquo-social-movements-can-triumph-over-lsquo-bad-rsquo-ones/. ] </w:t>
      </w:r>
      <w:r w:rsidRPr="00CA0417">
        <w:rPr>
          <w:b/>
          <w:bCs/>
          <w:color w:val="000000"/>
          <w:kern w:val="36"/>
          <w:sz w:val="16"/>
          <w:szCs w:val="16"/>
        </w:rPr>
        <w:t xml:space="preserve">ZRF 7/15/2023 </w:t>
      </w:r>
      <w:r w:rsidRPr="00CA0417">
        <w:rPr>
          <w:rFonts w:ascii="Segoe UI Emoji" w:hAnsi="Segoe UI Emoji" w:cs="Segoe UI Emoji"/>
          <w:b/>
          <w:bCs/>
          <w:color w:val="000000"/>
          <w:kern w:val="36"/>
          <w:sz w:val="16"/>
          <w:szCs w:val="16"/>
        </w:rPr>
        <w:t>🐥</w:t>
      </w:r>
      <w:r w:rsidRPr="00CA0417">
        <w:rPr>
          <w:color w:val="333333"/>
          <w:sz w:val="16"/>
          <w:szCs w:val="16"/>
          <w:u w:val="single"/>
        </w:rPr>
        <w:t>.]</w:t>
      </w:r>
    </w:p>
    <w:p w14:paraId="70EB81A8" w14:textId="77777777" w:rsidR="00532953" w:rsidRDefault="00532953" w:rsidP="00532953">
      <w:pPr>
        <w:pStyle w:val="NormalWeb"/>
        <w:shd w:val="clear" w:color="auto" w:fill="FFFFFF"/>
        <w:spacing w:before="0" w:beforeAutospacing="0" w:after="0" w:afterAutospacing="0"/>
        <w:textAlignment w:val="baseline"/>
        <w:rPr>
          <w:color w:val="323232"/>
          <w:sz w:val="26"/>
          <w:szCs w:val="26"/>
          <w:u w:val="single"/>
        </w:rPr>
      </w:pPr>
      <w:r w:rsidRPr="00CA0417">
        <w:rPr>
          <w:rFonts w:ascii="Calibri" w:hAnsi="Calibri" w:cs="Calibri"/>
          <w:color w:val="323232"/>
          <w:sz w:val="16"/>
          <w:szCs w:val="26"/>
        </w:rPr>
        <w:t xml:space="preserve">In June 2015, </w:t>
      </w:r>
      <w:r w:rsidRPr="00CA0417">
        <w:rPr>
          <w:rFonts w:ascii="Calibri" w:hAnsi="Calibri" w:cs="Calibri"/>
          <w:b/>
          <w:bCs/>
          <w:color w:val="323232"/>
          <w:sz w:val="26"/>
          <w:szCs w:val="26"/>
          <w:highlight w:val="cyan"/>
          <w:u w:val="single"/>
        </w:rPr>
        <w:t>a white supremacist opened fire inside the historic African Methodist Episcopal Church in Charleston, South Carolina, killing nine black congregants</w:t>
      </w:r>
      <w:r w:rsidRPr="00CA0417">
        <w:rPr>
          <w:rFonts w:ascii="Calibri" w:hAnsi="Calibri" w:cs="Calibri"/>
          <w:color w:val="323232"/>
          <w:sz w:val="16"/>
          <w:szCs w:val="26"/>
        </w:rPr>
        <w:t xml:space="preserve">, including the minister. </w:t>
      </w:r>
      <w:r w:rsidRPr="00CA0417">
        <w:rPr>
          <w:rFonts w:ascii="Calibri" w:hAnsi="Calibri" w:cs="Calibri"/>
          <w:color w:val="323232"/>
          <w:sz w:val="26"/>
          <w:szCs w:val="26"/>
          <w:u w:val="single"/>
        </w:rPr>
        <w:t>The massacre sparked a crescendo of anti-racist protest, including often successful demands for the removal of statues of Confederate Generals from public spaces throughout the South.</w:t>
      </w:r>
      <w:r w:rsidRPr="00CA0417">
        <w:rPr>
          <w:rFonts w:ascii="Calibri" w:hAnsi="Calibri" w:cs="Calibri"/>
          <w:color w:val="323232"/>
          <w:sz w:val="16"/>
          <w:szCs w:val="26"/>
        </w:rPr>
        <w:t xml:space="preserve"> Two years later, a coalition of white nationalists arrived in Charlottesville, Virginia, for a “</w:t>
      </w:r>
      <w:r w:rsidRPr="00CA0417">
        <w:rPr>
          <w:rFonts w:ascii="Calibri" w:hAnsi="Calibri" w:cs="Calibri"/>
          <w:color w:val="323232"/>
          <w:sz w:val="26"/>
          <w:szCs w:val="26"/>
          <w:highlight w:val="cyan"/>
          <w:u w:val="single"/>
        </w:rPr>
        <w:t>Unite the Right</w:t>
      </w:r>
      <w:r w:rsidRPr="00CA0417">
        <w:rPr>
          <w:rFonts w:ascii="Calibri" w:hAnsi="Calibri" w:cs="Calibri"/>
          <w:color w:val="323232"/>
          <w:sz w:val="16"/>
          <w:szCs w:val="26"/>
          <w:highlight w:val="cyan"/>
        </w:rPr>
        <w:t xml:space="preserve">” rally </w:t>
      </w:r>
      <w:r w:rsidRPr="00CA0417">
        <w:rPr>
          <w:rFonts w:ascii="Calibri" w:hAnsi="Calibri" w:cs="Calibri"/>
          <w:color w:val="323232"/>
          <w:sz w:val="26"/>
          <w:szCs w:val="26"/>
          <w:highlight w:val="cyan"/>
          <w:u w:val="single"/>
        </w:rPr>
        <w:t>aimed at protesting and reversing the local City Council’s decision to remove from the city’s center of a hundred year-old statue of Confederate General Robert E. Lee</w:t>
      </w:r>
      <w:r w:rsidRPr="00CA0417">
        <w:rPr>
          <w:rFonts w:ascii="Calibri" w:hAnsi="Calibri" w:cs="Calibri"/>
          <w:color w:val="323232"/>
          <w:sz w:val="16"/>
          <w:szCs w:val="26"/>
        </w:rPr>
        <w:t xml:space="preserve">. Also </w:t>
      </w:r>
      <w:r w:rsidRPr="00CA0417">
        <w:rPr>
          <w:rFonts w:ascii="Calibri" w:hAnsi="Calibri" w:cs="Calibri"/>
          <w:color w:val="323232"/>
          <w:sz w:val="26"/>
          <w:szCs w:val="26"/>
          <w:highlight w:val="cyan"/>
          <w:u w:val="single"/>
        </w:rPr>
        <w:t>gathered</w:t>
      </w:r>
      <w:r w:rsidRPr="00CA0417">
        <w:rPr>
          <w:rFonts w:ascii="Calibri" w:hAnsi="Calibri" w:cs="Calibri"/>
          <w:color w:val="323232"/>
          <w:sz w:val="26"/>
          <w:szCs w:val="26"/>
          <w:u w:val="single"/>
        </w:rPr>
        <w:t xml:space="preserve"> </w:t>
      </w:r>
      <w:r w:rsidRPr="00CA0417">
        <w:rPr>
          <w:rFonts w:ascii="Calibri" w:hAnsi="Calibri" w:cs="Calibri"/>
          <w:color w:val="323232"/>
          <w:sz w:val="16"/>
          <w:szCs w:val="26"/>
        </w:rPr>
        <w:t xml:space="preserve">in Charlottesville </w:t>
      </w:r>
      <w:r w:rsidRPr="00CA0417">
        <w:rPr>
          <w:rFonts w:ascii="Calibri" w:hAnsi="Calibri" w:cs="Calibri"/>
          <w:color w:val="323232"/>
          <w:sz w:val="16"/>
          <w:szCs w:val="26"/>
          <w:highlight w:val="cyan"/>
        </w:rPr>
        <w:t xml:space="preserve">were </w:t>
      </w:r>
      <w:r w:rsidRPr="00CA0417">
        <w:rPr>
          <w:rFonts w:ascii="Calibri" w:hAnsi="Calibri" w:cs="Calibri"/>
          <w:color w:val="323232"/>
          <w:sz w:val="26"/>
          <w:szCs w:val="26"/>
          <w:highlight w:val="cyan"/>
          <w:u w:val="single"/>
        </w:rPr>
        <w:t>civil rights activists who sought to support the city’s resolve in removing the statue,</w:t>
      </w:r>
      <w:r w:rsidRPr="00CA0417">
        <w:rPr>
          <w:rFonts w:ascii="Calibri" w:hAnsi="Calibri" w:cs="Calibri"/>
          <w:color w:val="323232"/>
          <w:sz w:val="16"/>
          <w:szCs w:val="26"/>
        </w:rPr>
        <w:t xml:space="preserve"> and to press for further reforms aimed at dismantling institutional white supremacy</w:t>
      </w:r>
      <w:r w:rsidRPr="00CA0417">
        <w:rPr>
          <w:rFonts w:ascii="Calibri" w:hAnsi="Calibri" w:cs="Calibri"/>
          <w:b/>
          <w:bCs/>
          <w:color w:val="323232"/>
          <w:sz w:val="26"/>
          <w:szCs w:val="26"/>
          <w:u w:val="single"/>
        </w:rPr>
        <w:t>. The event turned violent after the white nationalists attacked the racial justice advocates with tiki torches,</w:t>
      </w:r>
      <w:r w:rsidRPr="00CA0417">
        <w:rPr>
          <w:rFonts w:ascii="Calibri" w:hAnsi="Calibri" w:cs="Calibri"/>
          <w:color w:val="323232"/>
          <w:sz w:val="16"/>
          <w:szCs w:val="26"/>
        </w:rPr>
        <w:t xml:space="preserve"> pepper spray and lighter fluid. Fights erupted, injuring at least 30 people. The weekend of protest ended when </w:t>
      </w:r>
      <w:r w:rsidRPr="00CA0417">
        <w:rPr>
          <w:rFonts w:ascii="Calibri" w:hAnsi="Calibri" w:cs="Calibri"/>
          <w:color w:val="323232"/>
          <w:sz w:val="26"/>
          <w:szCs w:val="26"/>
          <w:highlight w:val="cyan"/>
          <w:u w:val="single"/>
        </w:rPr>
        <w:t>one of the white nationalists deliberately rammed his car into a crowd of antiracist counter-protesters, injuring 19 and killing one</w:t>
      </w:r>
      <w:r w:rsidRPr="00CA0417">
        <w:rPr>
          <w:rFonts w:ascii="Calibri" w:hAnsi="Calibri" w:cs="Calibri"/>
          <w:color w:val="323232"/>
          <w:sz w:val="16"/>
          <w:szCs w:val="26"/>
          <w:highlight w:val="cyan"/>
        </w:rPr>
        <w:t>.</w:t>
      </w:r>
      <w:r w:rsidRPr="00CA0417">
        <w:rPr>
          <w:rFonts w:ascii="Calibri" w:hAnsi="Calibri" w:cs="Calibri"/>
          <w:color w:val="323232"/>
          <w:sz w:val="16"/>
          <w:szCs w:val="26"/>
        </w:rPr>
        <w:t xml:space="preserve"> Refusing to condemn either the goals or the actions of the white nationalists, President Trump </w:t>
      </w:r>
      <w:hyperlink r:id="rId161" w:history="1">
        <w:r w:rsidRPr="00CA0417">
          <w:rPr>
            <w:rStyle w:val="Hyperlink"/>
            <w:rFonts w:ascii="Calibri" w:eastAsiaTheme="majorEastAsia" w:hAnsi="Calibri" w:cs="Calibri"/>
            <w:color w:val="656565"/>
            <w:sz w:val="16"/>
            <w:szCs w:val="26"/>
          </w:rPr>
          <w:t>commented</w:t>
        </w:r>
      </w:hyperlink>
      <w:r w:rsidRPr="00CA0417">
        <w:rPr>
          <w:rFonts w:ascii="Calibri" w:hAnsi="Calibri" w:cs="Calibri"/>
          <w:color w:val="323232"/>
          <w:sz w:val="16"/>
          <w:szCs w:val="26"/>
        </w:rPr>
        <w:t xml:space="preserve"> that there were “very bad people … and very fine people on both sides.” In June 2015, a white supremacist opened fire inside the historic African Methodist Episcopal Church in Charleston, South Carolina, killing nine black congregants, including the minister. </w:t>
      </w:r>
      <w:r w:rsidRPr="00CA0417">
        <w:rPr>
          <w:rFonts w:ascii="Calibri" w:hAnsi="Calibri" w:cs="Calibri"/>
          <w:color w:val="323232"/>
          <w:sz w:val="26"/>
          <w:szCs w:val="26"/>
          <w:u w:val="single"/>
        </w:rPr>
        <w:t>The massacre sparked a crescendo of anti-racist protest</w:t>
      </w:r>
      <w:r w:rsidRPr="00CA0417">
        <w:rPr>
          <w:rFonts w:ascii="Calibri" w:hAnsi="Calibri" w:cs="Calibri"/>
          <w:color w:val="323232"/>
          <w:sz w:val="16"/>
          <w:szCs w:val="26"/>
        </w:rPr>
        <w:t xml:space="preserve">, including often successful demands for the removal of statues of Confederate Generals from public spaces throughout the South. Two years later, a coalition of white nationalists arrived in Charlottesville, Virginia, for a “Unite the Right” rally aimed at protesting and reversing the local City Council’s decision to remove from the city’s center of a hundred year-old statue of Confederate General Robert E. Lee. Also gathered in Charlottesville were civil rights activists who sought to support the city’s resolve in removing the statue, and to press for further reforms aimed at dismantling institutional white supremacy. </w:t>
      </w:r>
      <w:r w:rsidRPr="00CA0417">
        <w:rPr>
          <w:rFonts w:ascii="Calibri" w:hAnsi="Calibri" w:cs="Calibri"/>
          <w:color w:val="323232"/>
          <w:sz w:val="26"/>
          <w:szCs w:val="26"/>
          <w:u w:val="single"/>
        </w:rPr>
        <w:t>The event turned violent after the white nationalists attacked the racial justice advocates with tiki torches</w:t>
      </w:r>
      <w:r w:rsidRPr="00CA0417">
        <w:rPr>
          <w:rFonts w:ascii="Calibri" w:hAnsi="Calibri" w:cs="Calibri"/>
          <w:color w:val="323232"/>
          <w:sz w:val="16"/>
          <w:szCs w:val="26"/>
        </w:rPr>
        <w:t>, pepper spray and lighter fluid. Fights erupted, injuring at least 30 people. The weekend of protest ended when one of the white nationalists deliberately rammed his car into a crowd of antiracist counter-protesters, injuring 19 and killing one. Refusing to condemn either the goals or the actions of the white nationalists, President Trump </w:t>
      </w:r>
      <w:hyperlink r:id="rId162" w:history="1">
        <w:r w:rsidRPr="00CA0417">
          <w:rPr>
            <w:rStyle w:val="Hyperlink"/>
            <w:rFonts w:ascii="Calibri" w:eastAsiaTheme="majorEastAsia" w:hAnsi="Calibri" w:cs="Calibri"/>
            <w:color w:val="656565"/>
            <w:sz w:val="16"/>
            <w:szCs w:val="26"/>
          </w:rPr>
          <w:t>commented</w:t>
        </w:r>
      </w:hyperlink>
      <w:r w:rsidRPr="00CA0417">
        <w:rPr>
          <w:rFonts w:ascii="Calibri" w:hAnsi="Calibri" w:cs="Calibri"/>
          <w:color w:val="323232"/>
          <w:sz w:val="16"/>
          <w:szCs w:val="26"/>
        </w:rPr>
        <w:t> that there were “very bad people … and very fine people on both sides.” Successful movements should act in a political environment in which they have leverage to demand systemic </w:t>
      </w:r>
      <w:r w:rsidRPr="00CA0417">
        <w:rPr>
          <w:rFonts w:ascii="Calibri" w:hAnsi="Calibri" w:cs="Calibri"/>
          <w:color w:val="323232"/>
          <w:sz w:val="26"/>
          <w:szCs w:val="26"/>
          <w:u w:val="single"/>
        </w:rPr>
        <w:t>change</w:t>
      </w:r>
      <w:r w:rsidRPr="00CA0417">
        <w:rPr>
          <w:rFonts w:ascii="Calibri" w:hAnsi="Calibri" w:cs="Calibri"/>
          <w:color w:val="323232"/>
          <w:sz w:val="16"/>
          <w:szCs w:val="26"/>
        </w:rPr>
        <w:t>. Authorities who control institutional policy grant concessions only when organized disruptions are more damaging to their continued power than giving in to the demands of the </w:t>
      </w:r>
      <w:r w:rsidRPr="00CA0417">
        <w:rPr>
          <w:rFonts w:ascii="Calibri" w:hAnsi="Calibri" w:cs="Calibri"/>
          <w:color w:val="323232"/>
          <w:sz w:val="26"/>
          <w:szCs w:val="26"/>
          <w:u w:val="single"/>
        </w:rPr>
        <w:t>movement</w:t>
      </w:r>
      <w:r w:rsidRPr="00CA0417">
        <w:rPr>
          <w:rFonts w:ascii="Calibri" w:hAnsi="Calibri" w:cs="Calibri"/>
          <w:color w:val="323232"/>
          <w:sz w:val="16"/>
          <w:szCs w:val="26"/>
        </w:rPr>
        <w:t>. Successful movements must include the rank and file of the constituencies they are representing in decisions concerning goals and tactics. Often this involves working in tandem with organizations that link the movement to the communities that will benefit from the movement’s </w:t>
      </w:r>
      <w:r w:rsidRPr="00CA0417">
        <w:rPr>
          <w:rFonts w:ascii="Calibri" w:hAnsi="Calibri" w:cs="Calibri"/>
          <w:color w:val="323232"/>
          <w:sz w:val="26"/>
          <w:szCs w:val="26"/>
          <w:u w:val="single"/>
        </w:rPr>
        <w:t xml:space="preserve">success. </w:t>
      </w:r>
      <w:r w:rsidRPr="00CA0417">
        <w:rPr>
          <w:rFonts w:ascii="Calibri" w:hAnsi="Calibri" w:cs="Calibri"/>
          <w:color w:val="323232"/>
          <w:sz w:val="26"/>
          <w:szCs w:val="26"/>
          <w:highlight w:val="cyan"/>
          <w:u w:val="single"/>
        </w:rPr>
        <w:t>Successful movements should act in a political environment in which they have leverage to demand systemic</w:t>
      </w:r>
      <w:r w:rsidRPr="00CA0417">
        <w:rPr>
          <w:rFonts w:ascii="Calibri" w:hAnsi="Calibri" w:cs="Calibri"/>
          <w:color w:val="323232"/>
          <w:sz w:val="16"/>
          <w:szCs w:val="26"/>
          <w:highlight w:val="cyan"/>
        </w:rPr>
        <w:t> </w:t>
      </w:r>
      <w:r w:rsidRPr="00CA0417">
        <w:rPr>
          <w:rFonts w:ascii="Calibri" w:hAnsi="Calibri" w:cs="Calibri"/>
          <w:color w:val="323232"/>
          <w:sz w:val="26"/>
          <w:szCs w:val="26"/>
          <w:highlight w:val="cyan"/>
          <w:u w:val="single"/>
        </w:rPr>
        <w:t>change</w:t>
      </w:r>
      <w:r w:rsidRPr="00CA0417">
        <w:rPr>
          <w:rFonts w:ascii="Calibri" w:hAnsi="Calibri" w:cs="Calibri"/>
          <w:color w:val="323232"/>
          <w:sz w:val="16"/>
          <w:szCs w:val="26"/>
        </w:rPr>
        <w:t>. Authorities who control institutional policy grant concessions only when organized disruptions are more damaging to their continued power than giving in to the demands of the </w:t>
      </w:r>
      <w:r w:rsidRPr="00CA0417">
        <w:rPr>
          <w:rFonts w:ascii="Calibri" w:hAnsi="Calibri" w:cs="Calibri"/>
          <w:color w:val="323232"/>
          <w:sz w:val="26"/>
          <w:szCs w:val="26"/>
          <w:u w:val="single"/>
        </w:rPr>
        <w:t>movement</w:t>
      </w:r>
      <w:r w:rsidRPr="00CA0417">
        <w:rPr>
          <w:rFonts w:ascii="Calibri" w:hAnsi="Calibri" w:cs="Calibri"/>
          <w:color w:val="323232"/>
          <w:sz w:val="16"/>
          <w:szCs w:val="26"/>
        </w:rPr>
        <w:t>. Successful movements must include the rank and file of the constituencies they are representing in decisions concerning goals and tactics. Often this involves working in tandem with organizations that link the movement to the communities that will benefit from the movement’s </w:t>
      </w:r>
      <w:r w:rsidRPr="00CA0417">
        <w:rPr>
          <w:rFonts w:ascii="Calibri" w:hAnsi="Calibri" w:cs="Calibri"/>
          <w:color w:val="323232"/>
          <w:sz w:val="26"/>
          <w:szCs w:val="26"/>
          <w:u w:val="single"/>
        </w:rPr>
        <w:t>success</w:t>
      </w:r>
      <w:r w:rsidRPr="00CA0417">
        <w:rPr>
          <w:rFonts w:ascii="Calibri" w:hAnsi="Calibri" w:cs="Calibri"/>
          <w:color w:val="323232"/>
          <w:sz w:val="16"/>
          <w:szCs w:val="26"/>
        </w:rPr>
        <w:t>. And still, there are no guarantees of success. Because social movements form organically, outside of mainstream institutions, they are by nature </w:t>
      </w:r>
      <w:hyperlink r:id="rId163" w:history="1">
        <w:r w:rsidRPr="00CA0417">
          <w:rPr>
            <w:rStyle w:val="Hyperlink"/>
            <w:rFonts w:ascii="Calibri" w:eastAsiaTheme="majorEastAsia" w:hAnsi="Calibri" w:cs="Calibri"/>
            <w:color w:val="656565"/>
            <w:sz w:val="16"/>
            <w:szCs w:val="26"/>
          </w:rPr>
          <w:t>messy</w:t>
        </w:r>
      </w:hyperlink>
      <w:r w:rsidRPr="00CA0417">
        <w:rPr>
          <w:rFonts w:ascii="Calibri" w:hAnsi="Calibri" w:cs="Calibri"/>
          <w:color w:val="323232"/>
          <w:sz w:val="16"/>
          <w:szCs w:val="26"/>
        </w:rPr>
        <w:t xml:space="preserve">. Rarely does meaningful change happen by relying exclusively on peaceful and lawful means. </w:t>
      </w:r>
      <w:r w:rsidRPr="00CA0417">
        <w:rPr>
          <w:rFonts w:ascii="Calibri" w:hAnsi="Calibri" w:cs="Calibri"/>
          <w:color w:val="323232"/>
          <w:sz w:val="26"/>
          <w:szCs w:val="26"/>
          <w:u w:val="single"/>
        </w:rPr>
        <w:t>Petitions, marches, litigation, and chanting are only part of the protest repertoire.</w:t>
      </w:r>
      <w:r w:rsidRPr="00CA0417">
        <w:rPr>
          <w:rFonts w:ascii="Calibri" w:hAnsi="Calibri" w:cs="Calibri"/>
          <w:color w:val="323232"/>
          <w:sz w:val="16"/>
          <w:szCs w:val="26"/>
        </w:rPr>
        <w:t xml:space="preserve"> Achieving systemic change invariably requires </w:t>
      </w:r>
      <w:hyperlink r:id="rId164" w:tgtFrame="_blank" w:history="1">
        <w:r w:rsidRPr="00CA0417">
          <w:rPr>
            <w:rStyle w:val="Hyperlink"/>
            <w:rFonts w:ascii="Calibri" w:eastAsiaTheme="majorEastAsia" w:hAnsi="Calibri" w:cs="Calibri"/>
            <w:color w:val="656565"/>
            <w:sz w:val="16"/>
            <w:szCs w:val="26"/>
          </w:rPr>
          <w:t>creating disorder</w:t>
        </w:r>
      </w:hyperlink>
      <w:r w:rsidRPr="00CA0417">
        <w:rPr>
          <w:rFonts w:ascii="Calibri" w:hAnsi="Calibri" w:cs="Calibri"/>
          <w:color w:val="323232"/>
          <w:sz w:val="16"/>
          <w:szCs w:val="26"/>
        </w:rPr>
        <w:t>: social movements gain leverage when they disrupt business-as-usual for the institution they are targeting—</w:t>
      </w:r>
      <w:r w:rsidRPr="00CA0417">
        <w:rPr>
          <w:rFonts w:ascii="Calibri" w:hAnsi="Calibri" w:cs="Calibri"/>
          <w:color w:val="323232"/>
          <w:sz w:val="26"/>
          <w:szCs w:val="26"/>
          <w:u w:val="single"/>
        </w:rPr>
        <w:t>by stopping traffic, blocking commerce, surrounding buildings or interfering with administrative activities. Generations of activists,</w:t>
      </w:r>
      <w:r w:rsidRPr="00CA0417">
        <w:rPr>
          <w:rFonts w:ascii="Calibri" w:hAnsi="Calibri" w:cs="Calibri"/>
          <w:color w:val="323232"/>
          <w:sz w:val="16"/>
          <w:szCs w:val="26"/>
        </w:rPr>
        <w:t xml:space="preserve"> as well as the scholars who study social movements, have been challenged by the need to deploy effective strategies when nonviolent disruption reaches an impasse without generating concessionary responses; or when it provokes violent responses by the police or by counterdemonstrators aimed at defeating the demands for institutional change. Faced with severe repression, good movements typically retreat. But dispersing a disruptive action can often guarantee failure, because the movement may not have the capacity to rebuild its strength and recapture the leverage. </w:t>
      </w:r>
      <w:r w:rsidRPr="00CA0417">
        <w:rPr>
          <w:rFonts w:ascii="Calibri" w:hAnsi="Calibri" w:cs="Calibri"/>
          <w:b/>
          <w:bCs/>
          <w:color w:val="323232"/>
          <w:sz w:val="26"/>
          <w:szCs w:val="26"/>
          <w:highlight w:val="cyan"/>
          <w:u w:val="single"/>
        </w:rPr>
        <w:t>The alternative is to hold their ground, facing off with police or counterdemonstrators, thus prolonging and intensifying the disruption</w:t>
      </w:r>
      <w:r w:rsidRPr="00CA0417">
        <w:rPr>
          <w:rFonts w:ascii="Calibri" w:hAnsi="Calibri" w:cs="Calibri"/>
          <w:color w:val="323232"/>
          <w:sz w:val="16"/>
          <w:szCs w:val="26"/>
          <w:highlight w:val="cyan"/>
        </w:rPr>
        <w:t>.</w:t>
      </w:r>
      <w:r w:rsidRPr="00CA0417">
        <w:rPr>
          <w:rFonts w:ascii="Calibri" w:hAnsi="Calibri" w:cs="Calibri"/>
          <w:color w:val="323232"/>
          <w:sz w:val="16"/>
          <w:szCs w:val="26"/>
        </w:rPr>
        <w:t xml:space="preserve"> The police and counterdemonstrators, who aim to dismantle the protest, must therefore target the bodies of activists. The human casualties that can occur on both sides can, in an instant, transform a site of protest into a sensationalized event, drawing attention away from the political aims of the movement.Sites of protest are thus both vibrant and vulnerable. But social movements that are attempting to ameliorate “big” social problems and gaping contradictions in the democratic order—economic inequities, racism, patriarchy—are </w:t>
      </w:r>
      <w:hyperlink r:id="rId165" w:history="1">
        <w:r w:rsidRPr="00CA0417">
          <w:rPr>
            <w:rStyle w:val="Hyperlink"/>
            <w:rFonts w:ascii="Calibri" w:eastAsiaTheme="majorEastAsia" w:hAnsi="Calibri" w:cs="Calibri"/>
            <w:color w:val="656565"/>
            <w:sz w:val="16"/>
            <w:szCs w:val="26"/>
          </w:rPr>
          <w:t>long-term processes</w:t>
        </w:r>
      </w:hyperlink>
      <w:r w:rsidRPr="00CA0417">
        <w:rPr>
          <w:rFonts w:ascii="Calibri" w:hAnsi="Calibri" w:cs="Calibri"/>
          <w:color w:val="323232"/>
          <w:sz w:val="16"/>
          <w:szCs w:val="26"/>
        </w:rPr>
        <w:t xml:space="preserve">. </w:t>
      </w:r>
      <w:r w:rsidRPr="00CA0417">
        <w:rPr>
          <w:rFonts w:ascii="Calibri" w:hAnsi="Calibri" w:cs="Calibri"/>
          <w:color w:val="323232"/>
          <w:sz w:val="26"/>
          <w:szCs w:val="26"/>
          <w:u w:val="single"/>
        </w:rPr>
        <w:t>As such, the clash between white supremacists and racial justice activists that took place in Charlottesville in 2017 should be viewed as a recent “moment” in the long civil rights movement that began at the end of the Civil War.</w:t>
      </w:r>
      <w:r w:rsidRPr="00CA0417">
        <w:rPr>
          <w:rFonts w:ascii="Calibri" w:hAnsi="Calibri" w:cs="Calibri"/>
          <w:color w:val="323232"/>
          <w:sz w:val="16"/>
          <w:szCs w:val="26"/>
        </w:rPr>
        <w:t xml:space="preserve"> Persistence—sustaining commitment, perhaps over the course of a lifetime; expanding networks while forming and reforming coalitions; assessing failures and devising new strategies; </w:t>
      </w:r>
      <w:r w:rsidRPr="00CA0417">
        <w:rPr>
          <w:rFonts w:ascii="Calibri" w:hAnsi="Calibri" w:cs="Calibri"/>
          <w:color w:val="323232"/>
          <w:sz w:val="26"/>
          <w:szCs w:val="26"/>
          <w:highlight w:val="cyan"/>
          <w:u w:val="single"/>
        </w:rPr>
        <w:t>exploiting new political opportunities with fresh tactical repertoires; and integrating new generations into the life of the movement</w:t>
      </w:r>
      <w:r w:rsidRPr="00CA0417">
        <w:rPr>
          <w:rFonts w:ascii="Calibri" w:hAnsi="Calibri" w:cs="Calibri"/>
          <w:color w:val="323232"/>
          <w:sz w:val="16"/>
          <w:szCs w:val="26"/>
          <w:highlight w:val="cyan"/>
        </w:rPr>
        <w:t>—</w:t>
      </w:r>
      <w:r w:rsidRPr="00CA0417">
        <w:rPr>
          <w:rFonts w:ascii="Calibri" w:hAnsi="Calibri" w:cs="Calibri"/>
          <w:color w:val="323232"/>
          <w:sz w:val="26"/>
          <w:szCs w:val="26"/>
          <w:highlight w:val="cyan"/>
          <w:u w:val="single"/>
        </w:rPr>
        <w:t>is key to assuring further moments of success. As the pioneers of social history have shown, this is how “bad” movements are defeated and “good” changes are won.</w:t>
      </w:r>
    </w:p>
    <w:p w14:paraId="15D9EAC4" w14:textId="77777777" w:rsidR="00532953" w:rsidRPr="00CA0417" w:rsidRDefault="00532953" w:rsidP="00532953">
      <w:pPr>
        <w:pStyle w:val="Heading4"/>
      </w:pPr>
      <w:r>
        <w:t xml:space="preserve">The State will kill the alternative. </w:t>
      </w:r>
    </w:p>
    <w:p w14:paraId="641027DC" w14:textId="77777777" w:rsidR="00532953" w:rsidRPr="00566016" w:rsidRDefault="00532953" w:rsidP="00532953">
      <w:pPr>
        <w:autoSpaceDE w:val="0"/>
        <w:autoSpaceDN w:val="0"/>
        <w:adjustRightInd w:val="0"/>
        <w:rPr>
          <w:rFonts w:asciiTheme="majorHAnsi" w:hAnsiTheme="majorHAnsi" w:cstheme="majorHAnsi"/>
          <w:sz w:val="16"/>
          <w:szCs w:val="16"/>
        </w:rPr>
      </w:pPr>
      <w:r w:rsidRPr="00CA0417">
        <w:rPr>
          <w:b/>
          <w:bCs/>
          <w:sz w:val="26"/>
          <w:szCs w:val="26"/>
        </w:rPr>
        <w:t>Chaudhry, 22</w:t>
      </w:r>
      <w:r w:rsidRPr="00566016">
        <w:rPr>
          <w:sz w:val="16"/>
          <w:szCs w:val="16"/>
        </w:rPr>
        <w:t xml:space="preserve"> </w:t>
      </w:r>
      <w:r w:rsidRPr="00566016">
        <w:rPr>
          <w:rFonts w:asciiTheme="majorHAnsi" w:hAnsiTheme="majorHAnsi" w:cstheme="majorHAnsi"/>
          <w:sz w:val="16"/>
          <w:szCs w:val="16"/>
        </w:rPr>
        <w:t>[Suparana Chaudhry - Assistant Professor in the </w:t>
      </w:r>
      <w:hyperlink r:id="rId166" w:history="1">
        <w:r w:rsidRPr="00566016">
          <w:rPr>
            <w:rFonts w:asciiTheme="majorHAnsi" w:hAnsiTheme="majorHAnsi" w:cstheme="majorHAnsi"/>
            <w:color w:val="DCA10D"/>
            <w:sz w:val="16"/>
            <w:szCs w:val="16"/>
            <w:u w:val="single" w:color="DCA10D"/>
          </w:rPr>
          <w:t>Department of International Affairs</w:t>
        </w:r>
      </w:hyperlink>
      <w:r w:rsidRPr="00566016">
        <w:rPr>
          <w:rFonts w:asciiTheme="majorHAnsi" w:hAnsiTheme="majorHAnsi" w:cstheme="majorHAnsi"/>
          <w:sz w:val="16"/>
          <w:szCs w:val="16"/>
        </w:rPr>
        <w:t> at Lewis &amp; Clark College and an Affiliated Scholar with the </w:t>
      </w:r>
      <w:hyperlink r:id="rId167" w:history="1">
        <w:r w:rsidRPr="00566016">
          <w:rPr>
            <w:rFonts w:asciiTheme="majorHAnsi" w:hAnsiTheme="majorHAnsi" w:cstheme="majorHAnsi"/>
            <w:color w:val="DCA10D"/>
            <w:sz w:val="16"/>
            <w:szCs w:val="16"/>
            <w:u w:val="single" w:color="DCA10D"/>
          </w:rPr>
          <w:t>International Justice Lab</w:t>
        </w:r>
      </w:hyperlink>
      <w:r w:rsidRPr="00566016">
        <w:rPr>
          <w:rFonts w:asciiTheme="majorHAnsi" w:hAnsiTheme="majorHAnsi" w:cstheme="majorHAnsi"/>
          <w:sz w:val="16"/>
          <w:szCs w:val="16"/>
        </w:rPr>
        <w:t> at College of William &amp; Mary. My research and teaching interests include human rights, international law, and political violence, with a specific focus on the causes and consequences of state persecution of NGOs and activists. - Chaudhry, S. (2022). The Assault on Civil Society: Explaining State Crackdown on NGOs. </w:t>
      </w:r>
      <w:r w:rsidRPr="00566016">
        <w:rPr>
          <w:rFonts w:asciiTheme="majorHAnsi" w:hAnsiTheme="majorHAnsi" w:cstheme="majorHAnsi"/>
          <w:i/>
          <w:iCs/>
          <w:sz w:val="16"/>
          <w:szCs w:val="16"/>
        </w:rPr>
        <w:t>International Organization,</w:t>
      </w:r>
      <w:r w:rsidRPr="00566016">
        <w:rPr>
          <w:rFonts w:asciiTheme="majorHAnsi" w:hAnsiTheme="majorHAnsi" w:cstheme="majorHAnsi"/>
          <w:sz w:val="16"/>
          <w:szCs w:val="16"/>
        </w:rPr>
        <w:t> </w:t>
      </w:r>
      <w:r w:rsidRPr="00566016">
        <w:rPr>
          <w:rFonts w:asciiTheme="majorHAnsi" w:hAnsiTheme="majorHAnsi" w:cstheme="majorHAnsi"/>
          <w:i/>
          <w:iCs/>
          <w:sz w:val="16"/>
          <w:szCs w:val="16"/>
        </w:rPr>
        <w:t>76</w:t>
      </w:r>
      <w:r w:rsidRPr="00566016">
        <w:rPr>
          <w:rFonts w:asciiTheme="majorHAnsi" w:hAnsiTheme="majorHAnsi" w:cstheme="majorHAnsi"/>
          <w:sz w:val="16"/>
          <w:szCs w:val="16"/>
        </w:rPr>
        <w:t>(3), 549-590. doi:10.1017/S0020818321000473 ]</w:t>
      </w:r>
      <w:r w:rsidRPr="00566016">
        <w:rPr>
          <w:sz w:val="16"/>
          <w:szCs w:val="16"/>
        </w:rPr>
        <w:t>|</w:t>
      </w:r>
      <w:r>
        <w:rPr>
          <w:b/>
          <w:bCs/>
        </w:rPr>
        <w:t xml:space="preserve"> </w:t>
      </w:r>
      <w:r w:rsidRPr="00566016">
        <w:rPr>
          <w:b/>
          <w:bCs/>
          <w:sz w:val="16"/>
          <w:szCs w:val="16"/>
        </w:rPr>
        <w:t>ZRF 7/</w:t>
      </w:r>
      <w:r>
        <w:rPr>
          <w:b/>
          <w:bCs/>
          <w:sz w:val="16"/>
          <w:szCs w:val="16"/>
        </w:rPr>
        <w:t>17</w:t>
      </w:r>
      <w:r w:rsidRPr="00566016">
        <w:rPr>
          <w:b/>
          <w:bCs/>
          <w:sz w:val="16"/>
          <w:szCs w:val="16"/>
        </w:rPr>
        <w:t xml:space="preserve">/2023 </w:t>
      </w:r>
      <w:r w:rsidRPr="00566016">
        <w:rPr>
          <w:rFonts w:ascii="Apple Color Emoji" w:hAnsi="Apple Color Emoji" w:cs="Apple Color Emoji"/>
          <w:b/>
          <w:bCs/>
          <w:sz w:val="16"/>
          <w:szCs w:val="16"/>
        </w:rPr>
        <w:t>🐥</w:t>
      </w:r>
    </w:p>
    <w:p w14:paraId="5AD607C6" w14:textId="77777777" w:rsidR="00532953" w:rsidRPr="00FB6ECB" w:rsidRDefault="00532953" w:rsidP="00532953">
      <w:pPr>
        <w:rPr>
          <w:sz w:val="16"/>
        </w:rPr>
      </w:pPr>
      <w:r w:rsidRPr="00FB6ECB">
        <w:rPr>
          <w:highlight w:val="cyan"/>
          <w:u w:val="single"/>
        </w:rPr>
        <w:t>Nongovernmental organizations are central</w:t>
      </w:r>
      <w:r w:rsidRPr="000F6DF3">
        <w:rPr>
          <w:u w:val="single"/>
        </w:rPr>
        <w:t xml:space="preserve"> to </w:t>
      </w:r>
      <w:r w:rsidRPr="00FB6ECB">
        <w:rPr>
          <w:highlight w:val="cyan"/>
          <w:u w:val="single"/>
        </w:rPr>
        <w:t>contemporary</w:t>
      </w:r>
      <w:r w:rsidRPr="000F6DF3">
        <w:rPr>
          <w:u w:val="single"/>
        </w:rPr>
        <w:t xml:space="preserve"> global governance,</w:t>
      </w:r>
      <w:r w:rsidRPr="00FB6ECB">
        <w:rPr>
          <w:sz w:val="16"/>
        </w:rPr>
        <w:t xml:space="preserve"> and their numbers </w:t>
      </w:r>
      <w:r w:rsidRPr="000F6DF3">
        <w:rPr>
          <w:u w:val="single"/>
        </w:rPr>
        <w:t>and influence have grown dramatically since the middle of the twentieth century</w:t>
      </w:r>
      <w:r w:rsidRPr="00FB6ECB">
        <w:rPr>
          <w:sz w:val="16"/>
        </w:rPr>
        <w:t xml:space="preserve">. However, in the last three decades more than 130 states have repressed these groups, suggesting that a broad range of states perceive them as costly. When they choose to repress NGOs, under what conditions do </w:t>
      </w:r>
      <w:r w:rsidRPr="00FB6ECB">
        <w:rPr>
          <w:highlight w:val="cyan"/>
          <w:u w:val="single"/>
        </w:rPr>
        <w:t>states use violent strategies</w:t>
      </w:r>
      <w:r w:rsidRPr="000F6DF3">
        <w:rPr>
          <w:u w:val="single"/>
        </w:rPr>
        <w:t xml:space="preserve"> </w:t>
      </w:r>
      <w:r w:rsidRPr="00FB6ECB">
        <w:rPr>
          <w:sz w:val="16"/>
        </w:rPr>
        <w:t xml:space="preserve">versus administrative means? The choice depends on two main factors: the nature of the threat posed by these groups, and </w:t>
      </w:r>
      <w:r w:rsidRPr="00FB6ECB">
        <w:rPr>
          <w:highlight w:val="cyan"/>
          <w:u w:val="single"/>
        </w:rPr>
        <w:t>the consequences of cracking down on them</w:t>
      </w:r>
      <w:r w:rsidRPr="00FB6ECB">
        <w:rPr>
          <w:sz w:val="16"/>
        </w:rPr>
        <w:t xml:space="preserve">. </w:t>
      </w:r>
      <w:r w:rsidRPr="00FB6ECB">
        <w:rPr>
          <w:highlight w:val="cyan"/>
          <w:u w:val="single"/>
        </w:rPr>
        <w:t>Violent crackdown</w:t>
      </w:r>
      <w:r w:rsidRPr="00FB6ECB">
        <w:rPr>
          <w:sz w:val="16"/>
        </w:rPr>
        <w:t xml:space="preserve"> is useful </w:t>
      </w:r>
      <w:r w:rsidRPr="00FB6ECB">
        <w:rPr>
          <w:highlight w:val="cyan"/>
          <w:u w:val="single"/>
        </w:rPr>
        <w:t>in the face of immediate domestic threats, such as protests.</w:t>
      </w:r>
      <w:r w:rsidRPr="000F6DF3">
        <w:rPr>
          <w:u w:val="single"/>
        </w:rPr>
        <w:t xml:space="preserve"> </w:t>
      </w:r>
      <w:r w:rsidRPr="00FB6ECB">
        <w:rPr>
          <w:sz w:val="16"/>
        </w:rPr>
        <w:t xml:space="preserve">However, violence may increase the state's criminal liability, reduce its legitimacy, violate human rights treaties, and further intensify mobilization against the regime. </w:t>
      </w:r>
      <w:r w:rsidRPr="00FB6ECB">
        <w:rPr>
          <w:highlight w:val="cyan"/>
          <w:u w:val="single"/>
        </w:rPr>
        <w:t>Therefore, states are more likely to use administrative crackdown</w:t>
      </w:r>
      <w:r w:rsidRPr="00FB6ECB">
        <w:rPr>
          <w:sz w:val="16"/>
        </w:rPr>
        <w:t>, especially in dealing with long-term threats, such as when NGOs influence electoral politics. I test this theory using an original data set of administrative crackdowns on NGOs, as well as violent crackdown on NGO activists, across all countries from 1990 to 2013</w:t>
      </w:r>
      <w:r w:rsidRPr="000F6DF3">
        <w:rPr>
          <w:u w:val="single"/>
        </w:rPr>
        <w:t>. To shed light on the strategic decision between violent or administrative crackdown,</w:t>
      </w:r>
      <w:r w:rsidRPr="00FB6ECB">
        <w:rPr>
          <w:sz w:val="16"/>
        </w:rPr>
        <w:t xml:space="preserve"> and how states may perceive threats from domestic and international NGOs differently, I provide a case study from India. I conclude by discussing the implications of this crackdown for the use of civil society actors by the international community, as well as donors and citizens in the global South</w:t>
      </w:r>
      <w:r w:rsidRPr="00FB6ECB">
        <w:rPr>
          <w:b/>
          <w:bCs/>
          <w:sz w:val="16"/>
        </w:rPr>
        <w:t xml:space="preserve">. </w:t>
      </w:r>
      <w:r w:rsidRPr="00FB6ECB">
        <w:rPr>
          <w:rStyle w:val="Emphasis"/>
          <w:rFonts w:asciiTheme="majorHAnsi" w:eastAsiaTheme="majorEastAsia" w:hAnsiTheme="majorHAnsi" w:cstheme="majorHAnsi"/>
          <w:b w:val="0"/>
          <w:color w:val="333333"/>
          <w:sz w:val="16"/>
          <w:szCs w:val="26"/>
          <w:bdr w:val="none" w:sz="0" w:space="0" w:color="auto" w:frame="1"/>
        </w:rPr>
        <w:t>What are these US research organizations and foundations: the George Soros Foundation, the Ford Foundation, and others that have opened up shop in Russia? Why are they here?</w:t>
      </w:r>
      <w:r w:rsidRPr="00FB6ECB">
        <w:rPr>
          <w:b/>
          <w:bCs/>
          <w:sz w:val="16"/>
        </w:rPr>
        <w:t xml:space="preserve"> </w:t>
      </w:r>
      <w:r w:rsidRPr="00FB6ECB">
        <w:rPr>
          <w:rStyle w:val="attrib"/>
          <w:rFonts w:asciiTheme="majorHAnsi" w:eastAsiaTheme="majorEastAsia" w:hAnsiTheme="majorHAnsi" w:cstheme="majorHAnsi"/>
          <w:color w:val="333333"/>
          <w:sz w:val="16"/>
          <w:szCs w:val="26"/>
          <w:bdr w:val="none" w:sz="0" w:space="0" w:color="auto" w:frame="1"/>
        </w:rPr>
        <w:t xml:space="preserve">—Report by the Russian Federal Counterintelligence Service, January 1995 </w:t>
      </w:r>
      <w:r w:rsidRPr="000F6DF3">
        <w:rPr>
          <w:u w:val="single"/>
        </w:rPr>
        <w:t>The dissolution of the Soviet Union and the third wave of democratization</w:t>
      </w:r>
      <w:r w:rsidRPr="00FB6ECB">
        <w:rPr>
          <w:sz w:val="16"/>
        </w:rPr>
        <w:t xml:space="preserve"> in the early 1990s gave a </w:t>
      </w:r>
      <w:r w:rsidRPr="000F6DF3">
        <w:rPr>
          <w:u w:val="single"/>
        </w:rPr>
        <w:t>massive boost to the proliferation of nongovernmental organizations</w:t>
      </w:r>
      <w:r w:rsidRPr="00FB6ECB">
        <w:rPr>
          <w:sz w:val="16"/>
        </w:rPr>
        <w:t xml:space="preserve"> (NGOs) in Central and Eastern Europe. These NGOs sought to tackle a range of issues: institutional development, establishing and supporting electoral processes, and working to reduce ethnic conflict, to name a few. As such, NGOs began to be seen in the West as a precondition for democratic transition and consolidation, protecting against authoritarian overreach and holding governments accountable.</w:t>
      </w:r>
      <w:r w:rsidRPr="00FB6ECB">
        <w:rPr>
          <w:sz w:val="16"/>
          <w:shd w:val="clear" w:color="auto" w:fill="FFFFFF"/>
        </w:rPr>
        <w:t xml:space="preserve"> However, while Western states were enthusiastic about </w:t>
      </w:r>
      <w:r w:rsidRPr="000F6DF3">
        <w:rPr>
          <w:u w:val="single"/>
          <w:shd w:val="clear" w:color="auto" w:fill="FFFFFF"/>
        </w:rPr>
        <w:t xml:space="preserve">NGOs </w:t>
      </w:r>
      <w:r w:rsidRPr="00FB6ECB">
        <w:rPr>
          <w:sz w:val="16"/>
          <w:shd w:val="clear" w:color="auto" w:fill="FFFFFF"/>
        </w:rPr>
        <w:t>because NGOs espoused the same liberal values these states ostensibly promoted, many host countries began viewing them with skepticism. In Russia, for example, Putin believed the West had orchestrated the color revolutions in Georgia, Ukraine, and Kyrgyzstan—</w:t>
      </w:r>
      <w:r w:rsidRPr="000F6DF3">
        <w:rPr>
          <w:u w:val="single"/>
          <w:shd w:val="clear" w:color="auto" w:fill="FFFFFF"/>
        </w:rPr>
        <w:t>which led to widespread protests and regime change</w:t>
      </w:r>
      <w:r w:rsidRPr="00FB6ECB">
        <w:rPr>
          <w:sz w:val="16"/>
          <w:shd w:val="clear" w:color="auto" w:fill="FFFFFF"/>
        </w:rPr>
        <w:t>—through their support of local NGOs and activists</w:t>
      </w:r>
      <w:r w:rsidRPr="000F6DF3">
        <w:rPr>
          <w:u w:val="single"/>
          <w:shd w:val="clear" w:color="auto" w:fill="FFFFFF"/>
        </w:rPr>
        <w:t>. Following years of increasingly vocal suspicion</w:t>
      </w:r>
      <w:r w:rsidRPr="00FB6ECB">
        <w:rPr>
          <w:sz w:val="16"/>
          <w:shd w:val="clear" w:color="auto" w:fill="FFFFFF"/>
        </w:rPr>
        <w:t xml:space="preserve">, in 2006 Russian </w:t>
      </w:r>
      <w:r w:rsidRPr="000F6DF3">
        <w:rPr>
          <w:u w:val="single"/>
          <w:shd w:val="clear" w:color="auto" w:fill="FFFFFF"/>
        </w:rPr>
        <w:t xml:space="preserve">authorities passed a law restricting NGO activity. </w:t>
      </w:r>
      <w:r w:rsidRPr="00FB6ECB">
        <w:rPr>
          <w:sz w:val="16"/>
          <w:shd w:val="clear" w:color="auto" w:fill="FFFFFF"/>
        </w:rPr>
        <w:t xml:space="preserve">This was followed in 2012 by the infamous “foreign agent” law, which forced organizations receiving foreign funding and engaging in political activities to register as foreign agents, a term intended to stigmatize NGOs. </w:t>
      </w:r>
      <w:r w:rsidRPr="000F6DF3">
        <w:rPr>
          <w:u w:val="single"/>
          <w:shd w:val="clear" w:color="auto" w:fill="FFFFFF"/>
        </w:rPr>
        <w:t>Moscow argued that this crackdown was prompted by the excessively political role of US</w:t>
      </w:r>
      <w:r w:rsidRPr="00FB6ECB">
        <w:rPr>
          <w:sz w:val="16"/>
          <w:shd w:val="clear" w:color="auto" w:fill="FFFFFF"/>
        </w:rPr>
        <w:t xml:space="preserve"> and Western European aid to NGOs.</w:t>
      </w:r>
      <w:r w:rsidRPr="00FB6ECB">
        <w:rPr>
          <w:sz w:val="16"/>
        </w:rPr>
        <w:t xml:space="preserve"> Under the Bush administration's Freedom Agenda, the spread of democratic ideals worldwide became even more clearly linked with US national security objectives. US Secretary of State Colin Powell commented in 2001, “American NGOs are out there serving and sacrificing on the frontlines of freedom. </w:t>
      </w:r>
      <w:r w:rsidRPr="000F6DF3">
        <w:rPr>
          <w:u w:val="single"/>
        </w:rPr>
        <w:t>NGOs are such a force multiplier for us, such an important part of our combat team.”</w:t>
      </w:r>
      <w:r w:rsidRPr="00FB6ECB">
        <w:rPr>
          <w:sz w:val="16"/>
        </w:rPr>
        <w:t xml:space="preserve"> Such statements did little to allay the concerns of foreign leaders. </w:t>
      </w:r>
      <w:r w:rsidRPr="00FB6ECB">
        <w:rPr>
          <w:sz w:val="16"/>
          <w:shd w:val="clear" w:color="auto" w:fill="FFFFFF"/>
        </w:rPr>
        <w:t xml:space="preserve">Research has shown that NGOs can wield real influence in ways that can be threatening to states. These organizations can influence electoral politics, aid mobilization, and threaten a state's economic interests. In response, states have increasingly chosen to repress NGOs they perceive as threatening. </w:t>
      </w:r>
      <w:r w:rsidRPr="000F6DF3">
        <w:rPr>
          <w:u w:val="single"/>
          <w:shd w:val="clear" w:color="auto" w:fill="FFFFFF"/>
        </w:rPr>
        <w:t>In this article, I argue that when states decide to repress NGOs, they have two main strategies at their disposa</w:t>
      </w:r>
      <w:r w:rsidRPr="00FB6ECB">
        <w:rPr>
          <w:sz w:val="16"/>
          <w:shd w:val="clear" w:color="auto" w:fill="FFFFFF"/>
        </w:rPr>
        <w:t>l: violent or administrative. Administrative crackdown is a nonviolent strategy which entails enacting legal restrictions to create barriers to entry, funding, and advocacy by NGOs. </w:t>
      </w:r>
      <w:r w:rsidRPr="000F6DF3">
        <w:rPr>
          <w:u w:val="single"/>
          <w:shd w:val="clear" w:color="auto" w:fill="FFFFFF"/>
        </w:rPr>
        <w:t xml:space="preserve">Hampering foreign funding is the most insidious of these tactics </w:t>
      </w:r>
      <w:r w:rsidRPr="00FB6ECB">
        <w:rPr>
          <w:sz w:val="16"/>
          <w:shd w:val="clear" w:color="auto" w:fill="FFFFFF"/>
        </w:rPr>
        <w:t xml:space="preserve">because without adequate funds NGOs cannot continue their operations in target countries. Both democracies and autocracies have used this tactic to repress NGOs. More broadly, since the end of the Cold War, more than 130 countries have engaged in NGO repression. When they choose to repress NGOs, under what conditions do states use violent strategies versus administrative means? I argue that, once states decide to repress NGOs, the choice of strategy (violent or administrative) depends on two factors: the nature of the threat posed by these groups, and the international consequences of cracking down on them. Violent crackdowns address a state's short-term strategic goals. When states are dealing with immediate threats, such as ongoing protests, they are more likely to violently repress NGOs they see as aiding these activities. However, violence has consequences: it can increase the state's criminal liability, reduce its legitimacy domestically and internationally, violate human rights treaties, and intensify mobilization against the regime. State agents may even refuse to implement violent orders. To avoid these consequences, states often look for strategies to prevent various forms of collective action from coalescing in the first place. </w:t>
      </w:r>
      <w:r w:rsidRPr="00FB6ECB">
        <w:rPr>
          <w:sz w:val="16"/>
        </w:rPr>
        <w:t>I argue that states are more likely to undertake administrative crackdown as a long-term strategy, especially in dealing with threats preventively</w:t>
      </w:r>
      <w:r w:rsidRPr="000F6DF3">
        <w:rPr>
          <w:u w:val="single"/>
        </w:rPr>
        <w:t>. This is the case particularly when NGOs have the potential to influence electoral participation or challenge key economic interests of the state.</w:t>
      </w:r>
      <w:r w:rsidRPr="00FB6ECB">
        <w:rPr>
          <w:sz w:val="16"/>
        </w:rPr>
        <w:t xml:space="preserve"> Administrative crackdown has smaller domestic consequences than violence. Citizens are likely to see administrative crackdown as a form of regulation rather than repression, making a backlash less likely. </w:t>
      </w:r>
      <w:r w:rsidRPr="000F6DF3">
        <w:rPr>
          <w:u w:val="single"/>
        </w:rPr>
        <w:t>The international consequences are also fewer, since administrative actions are less likely than violence to invite condemnation, shaming, or threats of aid withdrawal.</w:t>
      </w:r>
      <w:r w:rsidRPr="00FB6ECB">
        <w:rPr>
          <w:sz w:val="16"/>
        </w:rPr>
        <w:t xml:space="preserve"> Using panel data on all countries from 1990 to 2013 and an original data set on state repression of NGOs using administrative crackdown, I demonstrate that as elections become increasingly competitive, states are, on average, more likely to repress NGOs via administrative means. However, administrative crackdown is not the state's main choice of strategy when NGOs pose immediate threats. Instead, a higher number of protests is positively and significantly associated with the use of violence against NGOs and activists. I provide qualitative evidence for the proposed mechanisms through a case from India. Through interviews with state elites and NGOs, this case sheds light on how states choose between different crackdown strategies. The case study also explores how states perceive varying levels of threats from domestic and international NGOs, even when they work on similar issues. </w:t>
      </w:r>
      <w:r w:rsidRPr="000F6DF3">
        <w:rPr>
          <w:u w:val="single"/>
          <w:shd w:val="clear" w:color="auto" w:fill="FFFFFF"/>
        </w:rPr>
        <w:t xml:space="preserve">This article makes two main contributions. </w:t>
      </w:r>
      <w:r w:rsidRPr="00FB6ECB">
        <w:rPr>
          <w:sz w:val="16"/>
          <w:shd w:val="clear" w:color="auto" w:fill="FFFFFF"/>
        </w:rPr>
        <w:t xml:space="preserve">First, it develops a new theory of the conditions under which states, when they decide to repress NGOs, choose violent or administrative means. Although violent responses to dissent have been studied extensively, the use of alternative mechanisms of control in a state's repertoire, such as the administrative crackdown introduced in this paper, has not. Research on such alternative mechanisms has looked primarily at co-optation or surveillance, and with a focus on autocracies. By examining the frequency and tactics of administrative crackdown, I show how </w:t>
      </w:r>
      <w:r w:rsidRPr="00FB6ECB">
        <w:rPr>
          <w:b/>
          <w:bCs/>
          <w:highlight w:val="cyan"/>
          <w:u w:val="single"/>
          <w:shd w:val="clear" w:color="auto" w:fill="FFFFFF"/>
        </w:rPr>
        <w:t>democracies and autocracies alike design coercive institutions to facilitate nonviolent repression</w:t>
      </w:r>
      <w:r w:rsidRPr="00FB6ECB">
        <w:rPr>
          <w:sz w:val="16"/>
          <w:highlight w:val="cyan"/>
          <w:shd w:val="clear" w:color="auto" w:fill="FFFFFF"/>
        </w:rPr>
        <w:t>.</w:t>
      </w:r>
      <w:r w:rsidRPr="00FB6ECB">
        <w:rPr>
          <w:sz w:val="16"/>
          <w:shd w:val="clear" w:color="auto" w:fill="FFFFFF"/>
        </w:rPr>
        <w:t xml:space="preserve"> This article is also unique in that instead of focusing on armed targets, it shows how states crack down even on nonviolent nonstate actors, such as domestic and international NGOs. Second, in contrast to the influential work on transnational advocacy networks, </w:t>
      </w:r>
      <w:r w:rsidRPr="000F6DF3">
        <w:rPr>
          <w:u w:val="single"/>
          <w:shd w:val="clear" w:color="auto" w:fill="FFFFFF"/>
        </w:rPr>
        <w:t xml:space="preserve">I show that </w:t>
      </w:r>
      <w:r w:rsidRPr="00FB6ECB">
        <w:rPr>
          <w:highlight w:val="cyan"/>
          <w:u w:val="single"/>
          <w:shd w:val="clear" w:color="auto" w:fill="FFFFFF"/>
        </w:rPr>
        <w:t>human rights victories and reforms resulting from local and international pressure may be short-lived</w:t>
      </w:r>
      <w:r w:rsidRPr="00FB6ECB">
        <w:rPr>
          <w:sz w:val="16"/>
          <w:shd w:val="clear" w:color="auto" w:fill="FFFFFF"/>
        </w:rPr>
        <w:t xml:space="preserve">. Implicit in both the boomerang and spiral models of NGO power is the core assumption that local NGOs are able to  reach out to international actors for assistance. </w:t>
      </w:r>
      <w:r w:rsidRPr="000F6DF3">
        <w:rPr>
          <w:u w:val="single"/>
        </w:rPr>
        <w:t>While this assumption had a stronger empirical basis in the past, this article sheds light on the contemporary barriers to NGO</w:t>
      </w:r>
      <w:r w:rsidRPr="00FB6ECB">
        <w:rPr>
          <w:sz w:val="16"/>
        </w:rPr>
        <w:t xml:space="preserve"> mobilization. Instead of initiating long-term improvements in human rights when facing international pressure, states may be learning to counter these dynamics by ramping up repression. The article proceeds as follows. First, I examine the rise of NGOs as important actors in contemporary global governance, and look at the main strategies of repression states can employ against these groups. I then lay out my theory and introduce an original data set on state repression of NGOs to test its hypotheses. A case from India sheds light on how and why the state adopted different crackdown strategies in response to immediate or long-term threats, and how these strategies differed between domestic and international NGOs. I conclude by discussing the implications of this crackdown for the use of civil society actors by the international community, as well as donors and citizens in the Global South. </w:t>
      </w:r>
      <w:r w:rsidRPr="00FB6ECB">
        <w:rPr>
          <w:sz w:val="16"/>
          <w:shd w:val="clear" w:color="auto" w:fill="FFFFFF"/>
        </w:rPr>
        <w:t xml:space="preserve">Both the absolute number and the influence of domestic and international NGOs have grown dramatically since the middle of the twentieth century. This was due to both </w:t>
      </w:r>
      <w:r w:rsidRPr="000F6DF3">
        <w:rPr>
          <w:u w:val="single"/>
          <w:shd w:val="clear" w:color="auto" w:fill="FFFFFF"/>
        </w:rPr>
        <w:t>geopolitical changes and the emergence of a pro-NGO norm across the international system.</w:t>
      </w:r>
      <w:r w:rsidRPr="00FB6ECB">
        <w:rPr>
          <w:sz w:val="16"/>
          <w:shd w:val="clear" w:color="auto" w:fill="FFFFFF"/>
        </w:rPr>
        <w:t xml:space="preserve"> Since NGOs provided a number of political and economic benefits, many states have given these organizations wide access and participatory roles in recent decades. Globally, </w:t>
      </w:r>
      <w:r w:rsidRPr="000F6DF3">
        <w:rPr>
          <w:u w:val="single"/>
          <w:shd w:val="clear" w:color="auto" w:fill="FFFFFF"/>
        </w:rPr>
        <w:t>a large amount of resources was channeled to NGOs</w:t>
      </w:r>
      <w:r w:rsidRPr="00FB6ECB">
        <w:rPr>
          <w:sz w:val="16"/>
          <w:shd w:val="clear" w:color="auto" w:fill="FFFFFF"/>
        </w:rPr>
        <w:t xml:space="preserve"> because many donors—public and private alike—perceived them as more efficient than states in achieving certain goals. For instance</w:t>
      </w:r>
      <w:r w:rsidRPr="000F6DF3">
        <w:rPr>
          <w:u w:val="single"/>
          <w:shd w:val="clear" w:color="auto" w:fill="FFFFFF"/>
        </w:rPr>
        <w:t>, in countries with weak institutions and poor governance, direct aid transfers to states raised issues of misuse and bureaucratic inefficiency</w:t>
      </w:r>
      <w:r w:rsidRPr="00FB6ECB">
        <w:rPr>
          <w:sz w:val="16"/>
          <w:shd w:val="clear" w:color="auto" w:fill="FFFFFF"/>
        </w:rPr>
        <w:t xml:space="preserve">. Donors then specifically sought out NGOs for projects instead. </w:t>
      </w:r>
      <w:r w:rsidRPr="00FB6ECB">
        <w:rPr>
          <w:sz w:val="16"/>
        </w:rPr>
        <w:t xml:space="preserve">Being less bureaucratic and more nimble than state institutions, </w:t>
      </w:r>
      <w:r w:rsidRPr="00FB6ECB">
        <w:rPr>
          <w:highlight w:val="cyan"/>
          <w:u w:val="single"/>
        </w:rPr>
        <w:t>NGOs were seen as key agents of both development and democratization</w:t>
      </w:r>
      <w:r w:rsidRPr="00FB6ECB">
        <w:rPr>
          <w:sz w:val="16"/>
        </w:rPr>
        <w:t xml:space="preserve">. </w:t>
      </w:r>
      <w:r w:rsidRPr="00FB6ECB">
        <w:rPr>
          <w:sz w:val="16"/>
          <w:shd w:val="clear" w:color="auto" w:fill="FFFFFF"/>
        </w:rPr>
        <w:t xml:space="preserve">In the late 1980s and early 1990s, Western governments also began spending more resources to promote democracy abroad, including, but not limited to, conditionality, diplomacy, and military intervention. Democracy assistance, or “aid programs specifically designed either to help non-democratic countries become democratic or to help countries that have initiated democratic transitions consolidate their democratic systems,” was among the most visible facets of democracy promotion. As part of this assistance, US administrations have allocated billions of dollars in foreign assistance each year. Much of this was spent on programs supporting democratic institutions, rule of law, and human rights, implemented via domestic and international NGOs. These groups became the face of civil society for donors seeking to promote democracy. </w:t>
      </w:r>
      <w:r w:rsidRPr="00FB6ECB">
        <w:rPr>
          <w:rFonts w:eastAsia="Times New Roman"/>
          <w:sz w:val="16"/>
          <w:lang w:eastAsia="ja-JP"/>
        </w:rPr>
        <w:t xml:space="preserve">As a result, </w:t>
      </w:r>
      <w:r w:rsidRPr="000F6DF3">
        <w:rPr>
          <w:rFonts w:eastAsia="Times New Roman"/>
          <w:u w:val="single"/>
          <w:lang w:eastAsia="ja-JP"/>
        </w:rPr>
        <w:t>NGOs in the global South were often targeted by foreign donors as visible</w:t>
      </w:r>
      <w:r w:rsidRPr="00FB6ECB">
        <w:rPr>
          <w:rFonts w:eastAsia="Times New Roman"/>
          <w:sz w:val="16"/>
          <w:lang w:eastAsia="ja-JP"/>
        </w:rPr>
        <w:t xml:space="preserve">, easy-to-reach organizations within civil society. </w:t>
      </w:r>
      <w:r w:rsidRPr="00FB6ECB">
        <w:rPr>
          <w:sz w:val="16"/>
          <w:shd w:val="clear" w:color="auto" w:fill="FFFFFF"/>
        </w:rPr>
        <w:t>Authorities frequently engage in repression to counter ongoing challenges to the status quo. That is, dissent increases repressive behavior.</w:t>
      </w:r>
      <w:r w:rsidRPr="00FB6ECB">
        <w:rPr>
          <w:sz w:val="16"/>
        </w:rPr>
        <w:t xml:space="preserve"> </w:t>
      </w:r>
      <w:r w:rsidRPr="00FB6ECB">
        <w:rPr>
          <w:sz w:val="16"/>
          <w:shd w:val="clear" w:color="auto" w:fill="FFFFFF"/>
        </w:rPr>
        <w:t xml:space="preserve">However, dissent and repression have an endogenous relationship: state authorities may engage in preventive repression to undermine or restrict dissent before it occurs. In addition to undermining groups’ willingness to organize against the state, such preventive repression damages their capacity to impose costs. In addition to undermining groups’ willingness to organize against the state, such preventive repression damages their capacity to impose costs. As I show however, preventive repression is not synonymous with violent repression. </w:t>
      </w:r>
      <w:r w:rsidRPr="00FB6ECB">
        <w:rPr>
          <w:highlight w:val="cyan"/>
          <w:u w:val="single"/>
          <w:shd w:val="clear" w:color="auto" w:fill="FFFFFF"/>
        </w:rPr>
        <w:t>Repression can also be carried out through administrative or nonviolent means</w:t>
      </w:r>
      <w:r w:rsidRPr="000F6DF3">
        <w:rPr>
          <w:u w:val="single"/>
          <w:shd w:val="clear" w:color="auto" w:fill="FFFFFF"/>
        </w:rPr>
        <w:t>.</w:t>
      </w:r>
      <w:r w:rsidRPr="00FB6ECB">
        <w:rPr>
          <w:sz w:val="16"/>
          <w:shd w:val="clear" w:color="auto" w:fill="FFFFFF"/>
        </w:rPr>
        <w:t xml:space="preserve"> The causes and effects of what I call administrative crackdown have not been analyzed in great depth. Existing studies on the determinants of state repression and control primarily look at the causes and consequences of state violence that is used to repress conventional challengers such as social movements, </w:t>
      </w:r>
      <w:r w:rsidRPr="00FB6ECB">
        <w:rPr>
          <w:sz w:val="16"/>
        </w:rPr>
        <w:t>opposition parties, and dissidents,</w:t>
      </w:r>
      <w:r w:rsidRPr="00FB6ECB">
        <w:rPr>
          <w:rStyle w:val="show-for-sr"/>
          <w:rFonts w:cstheme="majorHAnsi"/>
          <w:color w:val="006FCA"/>
          <w:sz w:val="16"/>
          <w:szCs w:val="26"/>
          <w:bdr w:val="none" w:sz="0" w:space="0" w:color="auto" w:frame="1"/>
          <w:shd w:val="clear" w:color="auto" w:fill="FFFFFF"/>
        </w:rPr>
        <w:t xml:space="preserve"> </w:t>
      </w:r>
      <w:r w:rsidRPr="00FB6ECB">
        <w:rPr>
          <w:sz w:val="16"/>
        </w:rPr>
        <w:t xml:space="preserve">with much less attention to state repression of NGOs. I focus on NGOs because of their centrality to contemporary global governance. </w:t>
      </w:r>
      <w:r w:rsidRPr="00FB6ECB">
        <w:rPr>
          <w:highlight w:val="cyan"/>
          <w:u w:val="single"/>
        </w:rPr>
        <w:t>Although their functions may sometimes overlap with broader civil society groups and social movements</w:t>
      </w:r>
      <w:r w:rsidRPr="00FB6ECB">
        <w:rPr>
          <w:sz w:val="16"/>
        </w:rPr>
        <w:t>, NGOs are more institutionalized than other kinds of amorphous civil society organizations and thus may be easier to target. A focus on NGOs is valuable because states may repress nonviolent nonstate actors in ways that differ from those used against armed nonstate actors. However, NGO organizational structures and strategies are tied to national environments.</w:t>
      </w:r>
      <w:r w:rsidRPr="00FB6ECB">
        <w:rPr>
          <w:rStyle w:val="show-for-sr"/>
          <w:rFonts w:cstheme="majorHAnsi"/>
          <w:color w:val="006FCA"/>
          <w:sz w:val="16"/>
          <w:szCs w:val="26"/>
          <w:bdr w:val="none" w:sz="0" w:space="0" w:color="auto" w:frame="1"/>
          <w:shd w:val="clear" w:color="auto" w:fill="FFFFFF"/>
        </w:rPr>
        <w:t xml:space="preserve"> </w:t>
      </w:r>
      <w:r w:rsidRPr="00FB6ECB">
        <w:rPr>
          <w:sz w:val="16"/>
          <w:shd w:val="clear" w:color="auto" w:fill="FFFFFF"/>
        </w:rPr>
        <w:t>Beyond their internal organization, NGOs are shaped by the political structures and institutions with which they interact. U</w:t>
      </w:r>
      <w:r w:rsidRPr="00FB6ECB">
        <w:rPr>
          <w:sz w:val="16"/>
        </w:rPr>
        <w:t>ltimately</w:t>
      </w:r>
      <w:r w:rsidRPr="000F6DF3">
        <w:rPr>
          <w:u w:val="single"/>
        </w:rPr>
        <w:t xml:space="preserve">, </w:t>
      </w:r>
      <w:r w:rsidRPr="00FB6ECB">
        <w:rPr>
          <w:highlight w:val="cyan"/>
          <w:u w:val="single"/>
        </w:rPr>
        <w:t>both domestic and international NGOs are governed by national laws,</w:t>
      </w:r>
      <w:r w:rsidRPr="00FB6ECB">
        <w:rPr>
          <w:sz w:val="16"/>
        </w:rPr>
        <w:t xml:space="preserve"> develop advocacy strategies in response to domestic political opportunities, and are shaped by powerful sets of social norms in their host countries. Although there is a growing number of studies on state–NGO dynamics,</w:t>
      </w:r>
      <w:r w:rsidRPr="00FB6ECB">
        <w:rPr>
          <w:rStyle w:val="show-for-sr"/>
          <w:rFonts w:cstheme="majorHAnsi"/>
          <w:color w:val="006FCA"/>
          <w:sz w:val="16"/>
          <w:szCs w:val="26"/>
          <w:bdr w:val="none" w:sz="0" w:space="0" w:color="auto" w:frame="1"/>
          <w:shd w:val="clear" w:color="auto" w:fill="FFFFFF"/>
        </w:rPr>
        <w:t xml:space="preserve"> </w:t>
      </w:r>
      <w:r w:rsidRPr="00FB6ECB">
        <w:rPr>
          <w:rFonts w:eastAsia="Times New Roman"/>
          <w:sz w:val="16"/>
          <w:lang w:eastAsia="ja-JP"/>
        </w:rPr>
        <w:t xml:space="preserve">this is the first paper to systematically analyze how states, once they decide to repress NGOs, choose between different crackdown strategies. </w:t>
      </w:r>
      <w:r w:rsidRPr="00FB6ECB">
        <w:rPr>
          <w:sz w:val="16"/>
          <w:shd w:val="clear" w:color="auto" w:fill="FFFFFF"/>
        </w:rPr>
        <w:t xml:space="preserve">Repression is the use of coercive action against an individual or organization within the territorial jurisdiction of the state. Its purpose is to impose a cost on the target as well as to deter specific activities perceived to be challenging to state personnel, practices, or institutions. I differentiate between violent or overt crackdown and nonviolent or administrative crackdown. Overt crackdown involves violence against NGO officials, including arrests, detention, extrajudicial killings, disappearances, and assassinations of organizational staff, volunteers, and activists. It also includes attacks on NGO offices and destruction of their property, and thus captures physical integrity rights violations. In contrast, administrative crackdown is the use of legal restrictions to create barriers to entry, funding, and advocacy by NGOs. This includes (but is not limited to) violations of civil liberties, such as the rights to free speech, assembly, association, and movement. To be clear, not all NGO-related legislation is aimed at cracking down on these groups. Regulations may establish standards for appropriate organizational behavior and set penalties for legitimate violations. States frequently use regulations to routinize the behavior of NGOs. These regulations produce convergent practices and prevent malfeasance that threatens to undermine confidence in the entire NGO community. </w:t>
      </w:r>
      <w:r w:rsidRPr="00FB6ECB">
        <w:rPr>
          <w:rFonts w:eastAsia="Times New Roman"/>
          <w:sz w:val="16"/>
          <w:lang w:eastAsia="ja-JP"/>
        </w:rPr>
        <w:t>However, I focus on the conditions under which states, when they decide to repress NGOs, use administrative crackdown (anti-NGO laws) as a strategy. Unlike regulation, administrative crackdown is intended to impede the larger NGO community, through barriers to entry, funding, and advocacy. </w:t>
      </w:r>
      <w:r w:rsidRPr="000F6DF3">
        <w:rPr>
          <w:rFonts w:eastAsia="Times New Roman"/>
          <w:i/>
          <w:iCs/>
          <w:u w:val="single"/>
          <w:bdr w:val="none" w:sz="0" w:space="0" w:color="auto" w:frame="1"/>
          <w:lang w:eastAsia="ja-JP"/>
        </w:rPr>
        <w:t>Barriers to entry</w:t>
      </w:r>
      <w:r w:rsidRPr="000F6DF3">
        <w:rPr>
          <w:rFonts w:eastAsia="Times New Roman"/>
          <w:u w:val="single"/>
          <w:lang w:eastAsia="ja-JP"/>
        </w:rPr>
        <w:t> means the use of law to discourage,</w:t>
      </w:r>
      <w:r w:rsidRPr="00FB6ECB">
        <w:rPr>
          <w:rFonts w:eastAsia="Times New Roman"/>
          <w:sz w:val="16"/>
          <w:lang w:eastAsia="ja-JP"/>
        </w:rPr>
        <w:t xml:space="preserve"> burden, or prevent the formation of NGOs</w:t>
      </w:r>
      <w:r w:rsidRPr="000F6DF3">
        <w:rPr>
          <w:rFonts w:eastAsia="Times New Roman"/>
          <w:u w:val="single"/>
          <w:lang w:eastAsia="ja-JP"/>
        </w:rPr>
        <w:t>. Such laws increase the complexity and difficulty of the registration process</w:t>
      </w:r>
      <w:r w:rsidRPr="00FB6ECB">
        <w:rPr>
          <w:rFonts w:eastAsia="Times New Roman"/>
          <w:sz w:val="16"/>
          <w:lang w:eastAsia="ja-JP"/>
        </w:rPr>
        <w:t xml:space="preserve">, expand state discretion in denying permits, and prevent appeals. </w:t>
      </w:r>
      <w:r w:rsidRPr="000F6DF3">
        <w:rPr>
          <w:i/>
          <w:iCs/>
          <w:u w:val="single"/>
          <w:bdr w:val="none" w:sz="0" w:space="0" w:color="auto" w:frame="1"/>
          <w:shd w:val="clear" w:color="auto" w:fill="FFFFFF"/>
        </w:rPr>
        <w:t>Barriers to funding</w:t>
      </w:r>
      <w:r w:rsidRPr="000F6DF3">
        <w:rPr>
          <w:u w:val="single"/>
          <w:shd w:val="clear" w:color="auto" w:fill="FFFFFF"/>
        </w:rPr>
        <w:t> impose restrictions on how NGOs secure financial resources.</w:t>
      </w:r>
      <w:r w:rsidRPr="00FB6ECB">
        <w:rPr>
          <w:sz w:val="16"/>
          <w:shd w:val="clear" w:color="auto" w:fill="FFFFFF"/>
        </w:rPr>
        <w:t xml:space="preserve"> States impose restrictions based on the origin of the funds, how those funds are channeled, and what purposes they can be used for. Restrictions on foreign funding are worrisome because many NGOs in the Global South depend on funds from abroad. Local groups tackling contentious issues may not be able to raise funds domestically. </w:t>
      </w:r>
      <w:r w:rsidRPr="00FB6ECB">
        <w:rPr>
          <w:i/>
          <w:iCs/>
          <w:sz w:val="16"/>
          <w:bdr w:val="none" w:sz="0" w:space="0" w:color="auto" w:frame="1"/>
          <w:shd w:val="clear" w:color="auto" w:fill="FFFFFF"/>
        </w:rPr>
        <w:t>Barriers to funding</w:t>
      </w:r>
      <w:r w:rsidRPr="00FB6ECB">
        <w:rPr>
          <w:sz w:val="16"/>
          <w:shd w:val="clear" w:color="auto" w:fill="FFFFFF"/>
        </w:rPr>
        <w:t xml:space="preserve"> impose restrictions on how NGOs secure financial resources. States impose restrictions based on the origin of the funds, how those funds are channeled, and what purposes they can be used for. Restrictions on foreign funding are worrisome because many NGOs in the Global South depend on funds from abroad. </w:t>
      </w:r>
      <w:r w:rsidRPr="000F6DF3">
        <w:rPr>
          <w:u w:val="single"/>
          <w:shd w:val="clear" w:color="auto" w:fill="FFFFFF"/>
        </w:rPr>
        <w:t>Local groups tackling contentious issues may not be able to raise funds domestically.</w:t>
      </w:r>
      <w:r w:rsidRPr="00FB6ECB">
        <w:rPr>
          <w:sz w:val="16"/>
          <w:shd w:val="clear" w:color="auto" w:fill="FFFFFF"/>
        </w:rPr>
        <w:t xml:space="preserve"> Even local philanthropists may be deterred by poor tax incentives or a fear of retribution. </w:t>
      </w:r>
      <w:r w:rsidRPr="00FB6ECB">
        <w:rPr>
          <w:rFonts w:eastAsia="Times New Roman"/>
          <w:sz w:val="16"/>
          <w:lang w:eastAsia="ja-JP"/>
        </w:rPr>
        <w:t>Finally, </w:t>
      </w:r>
      <w:r w:rsidRPr="00FB6ECB">
        <w:rPr>
          <w:rFonts w:eastAsia="Times New Roman"/>
          <w:highlight w:val="cyan"/>
          <w:u w:val="single"/>
          <w:bdr w:val="none" w:sz="0" w:space="0" w:color="auto" w:frame="1"/>
          <w:lang w:eastAsia="ja-JP"/>
        </w:rPr>
        <w:t>barriers to advocacy</w:t>
      </w:r>
      <w:r w:rsidRPr="00FB6ECB">
        <w:rPr>
          <w:rFonts w:eastAsia="Times New Roman"/>
          <w:highlight w:val="cyan"/>
          <w:u w:val="single"/>
          <w:lang w:eastAsia="ja-JP"/>
        </w:rPr>
        <w:t> restrict NGOs from engaging in the full range of free expression and public policy advocacy</w:t>
      </w:r>
      <w:r w:rsidRPr="00FB6ECB">
        <w:rPr>
          <w:rFonts w:eastAsia="Times New Roman"/>
          <w:sz w:val="16"/>
          <w:lang w:eastAsia="ja-JP"/>
        </w:rPr>
        <w:t>. They prevent legitimate activities by making certain forms of speech, publication, and activity illegal. Many countries also implement laws that ban NGOs from working on “political” issues. The word </w:t>
      </w:r>
      <w:r w:rsidRPr="00FB6ECB">
        <w:rPr>
          <w:rFonts w:eastAsia="Times New Roman"/>
          <w:i/>
          <w:iCs/>
          <w:sz w:val="16"/>
          <w:bdr w:val="none" w:sz="0" w:space="0" w:color="auto" w:frame="1"/>
          <w:lang w:eastAsia="ja-JP"/>
        </w:rPr>
        <w:t>political</w:t>
      </w:r>
      <w:r w:rsidRPr="00FB6ECB">
        <w:rPr>
          <w:rFonts w:eastAsia="Times New Roman"/>
          <w:sz w:val="16"/>
          <w:lang w:eastAsia="ja-JP"/>
        </w:rPr>
        <w:t xml:space="preserve"> in these laws is intentionally left vague, </w:t>
      </w:r>
      <w:r w:rsidRPr="00FB6ECB">
        <w:rPr>
          <w:rFonts w:eastAsia="Times New Roman"/>
          <w:highlight w:val="cyan"/>
          <w:u w:val="single"/>
          <w:lang w:eastAsia="ja-JP"/>
        </w:rPr>
        <w:t>providing cover for states to crack down on NGOs they perceive as politically threatening</w:t>
      </w:r>
      <w:r w:rsidRPr="00FB6ECB">
        <w:rPr>
          <w:rFonts w:eastAsia="Times New Roman"/>
          <w:u w:val="single"/>
          <w:lang w:eastAsia="ja-JP"/>
        </w:rPr>
        <w:t xml:space="preserve">. </w:t>
      </w:r>
      <w:r w:rsidRPr="00FB6ECB">
        <w:rPr>
          <w:sz w:val="16"/>
        </w:rPr>
        <w:t xml:space="preserve">When confronted with threatening NGOs, states decide whether to accommodate them or repress them. Some states may decide to accommodate or tolerate their presence in the country, owing to the multitude of economic, technocratic, and service-provision benefits they provide. However, it is clear that </w:t>
      </w:r>
      <w:r w:rsidRPr="00FB6ECB">
        <w:rPr>
          <w:u w:val="single"/>
        </w:rPr>
        <w:t>some states are not willing to tolerate at least some of the NGOs operating within their borders.</w:t>
      </w:r>
      <w:r w:rsidRPr="00FB6ECB">
        <w:rPr>
          <w:sz w:val="16"/>
        </w:rPr>
        <w:t xml:space="preserve"> Whether a state chooses violent or administrative crackdown depends, I argue, on its short-and long-term strategic goals. To understand the causes and strategies behind state repression of NGOs, scholars have recently begun documenting trends, making important theoretical and empirical contributions in a burgeoning area of study. For example, some studies have found that states perceive foreign aid to NGOs as supporting the regime's political opponents. In these circumstances, states may choose to forego the benefits accrued from foreign-funded NGOs and adopt restrictive financing laws. Regimes that have recently experienced competitive elections are particularly likely to crack down on foreign aid to local NGOs as political opponents may seek to discredit the incumbent's victory and states perceive a window of opportunity to crack down on these opponents. Most recently, scholars have argued that when states continue to commit severe abuses and have also ratified human rights treaties, they impose restrictions on human rights organizations to avoid monitoring and hide their noncompliance</w:t>
      </w:r>
      <w:r w:rsidRPr="00FB6ECB">
        <w:rPr>
          <w:u w:val="single"/>
        </w:rPr>
        <w:t>.A large focus of this work lies in explaining the onset of legal restrictions</w:t>
      </w:r>
      <w:r w:rsidRPr="00FB6ECB">
        <w:rPr>
          <w:sz w:val="16"/>
        </w:rPr>
        <w:t xml:space="preserve">, rather than variation in the type of laws, or repressive strategies, states employ to target NGOs. Moreover, the analysis is confined to democratizing low-and middle-income countries, or </w:t>
      </w:r>
      <w:r w:rsidRPr="00FB6ECB">
        <w:rPr>
          <w:u w:val="single"/>
        </w:rPr>
        <w:t>to NGOs working in specific issue areas</w:t>
      </w:r>
      <w:r w:rsidRPr="00FB6ECB">
        <w:rPr>
          <w:sz w:val="16"/>
        </w:rPr>
        <w:t>. Instead of the narrower focus on the onset of restrictive foreign financing laws (one form of what I term administrative crackdown</w:t>
      </w:r>
      <w:r w:rsidRPr="00FB6ECB">
        <w:rPr>
          <w:u w:val="single"/>
        </w:rPr>
        <w:t>), I examine the variation in the type of crackdown</w:t>
      </w:r>
      <w:r w:rsidRPr="00FB6ECB">
        <w:rPr>
          <w:sz w:val="16"/>
        </w:rPr>
        <w:t xml:space="preserve"> (that is, violent or administrative). Empirically, I also expand the focus to include all countries. I argue that violence is more useful in the context of ongoing domestic threats such as protests, since it addresses the short-term strategic goal of ending such threatening mobilization. But in addition to its punitive and deterrent effects, violence can have adverse consequences. Regimes may refrain from using violence against nonviolent mobilizations for fear of defection. And </w:t>
      </w:r>
      <w:r w:rsidRPr="00FB6ECB">
        <w:rPr>
          <w:u w:val="single"/>
        </w:rPr>
        <w:t>even if the state orders violent crackdown,</w:t>
      </w:r>
      <w:r w:rsidRPr="00FB6ECB">
        <w:rPr>
          <w:sz w:val="16"/>
        </w:rPr>
        <w:t xml:space="preserve"> state agents might refuse. Violence may also intensify mobilization against the regime. Research has shown that publics are more likely to approve of abuses targeted at violent opposition movements.However, given that </w:t>
      </w:r>
      <w:r w:rsidRPr="00FB6ECB">
        <w:rPr>
          <w:highlight w:val="cyan"/>
          <w:u w:val="single"/>
        </w:rPr>
        <w:t>NGOs are nonviolent in nature</w:t>
      </w:r>
      <w:r w:rsidRPr="00FB6ECB">
        <w:rPr>
          <w:sz w:val="16"/>
        </w:rPr>
        <w:t xml:space="preserve">, violently cracking down on them can alienate the population. If violence is easily linked to the state or its agents, it also increases </w:t>
      </w:r>
      <w:r w:rsidRPr="00FB6ECB">
        <w:rPr>
          <w:u w:val="single"/>
        </w:rPr>
        <w:t>the state's risk of criminal liability</w:t>
      </w:r>
      <w:r w:rsidRPr="00FB6ECB">
        <w:rPr>
          <w:sz w:val="16"/>
        </w:rPr>
        <w:t xml:space="preserve">. Since the 1980s, there has been a dramatic increase in criminal accountability of state officials for the past use of violence, in both international and domestic judicial processes. These prosecutions of military, civilian, and political leaders can increase the perceived costs of repression. Thus, </w:t>
      </w:r>
      <w:r w:rsidRPr="00FB6ECB">
        <w:rPr>
          <w:highlight w:val="cyan"/>
          <w:u w:val="single"/>
        </w:rPr>
        <w:t>state agents may be deterred from using violence due to a mix of normative pressures and material punishments</w:t>
      </w:r>
      <w:r w:rsidRPr="00FB6ECB">
        <w:rPr>
          <w:u w:val="single"/>
        </w:rPr>
        <w:t xml:space="preserve">. </w:t>
      </w:r>
      <w:r w:rsidRPr="00FB6ECB">
        <w:rPr>
          <w:sz w:val="16"/>
        </w:rPr>
        <w:t xml:space="preserve">However, not all states have the same attitudes to the use of violence. Besides institutional features that protect organizations against repression, there are normative reasons why states may differ. The strong presence of the rule of law, combined with preferences for less coercive means, may lead some states to be more likely to use administrative means rather than violence to deal with opponents. </w:t>
      </w:r>
      <w:r w:rsidRPr="00FB6ECB">
        <w:rPr>
          <w:b/>
          <w:bCs/>
          <w:highlight w:val="cyan"/>
          <w:u w:val="single"/>
        </w:rPr>
        <w:t>Violence against NGOs can also have adverse international consequences</w:t>
      </w:r>
      <w:r w:rsidRPr="00FB6ECB">
        <w:rPr>
          <w:sz w:val="16"/>
        </w:rPr>
        <w:t xml:space="preserve">. It may violate human rights treaties and preferential trading agreements that contain human rights clauses. Compared to local NGOs, </w:t>
      </w:r>
      <w:r w:rsidRPr="00FB6ECB">
        <w:rPr>
          <w:highlight w:val="cyan"/>
          <w:u w:val="single"/>
        </w:rPr>
        <w:t>targeting</w:t>
      </w:r>
      <w:r w:rsidRPr="00FB6ECB">
        <w:rPr>
          <w:sz w:val="16"/>
        </w:rPr>
        <w:t xml:space="preserve"> INGOs is especially risky since they often have the legal and political backing of their home states. It can also be risky for states that are dependent on INGOs for service provision and transfer of aid. Finally, </w:t>
      </w:r>
      <w:r w:rsidRPr="00FB6ECB">
        <w:rPr>
          <w:u w:val="single"/>
        </w:rPr>
        <w:t xml:space="preserve">the use of violence </w:t>
      </w:r>
      <w:r w:rsidRPr="00FB6ECB">
        <w:rPr>
          <w:highlight w:val="cyan"/>
          <w:u w:val="single"/>
        </w:rPr>
        <w:t>requires knowledge of specific actors and organizations to target, information which is sometimes costly and difficult to acquire.</w:t>
      </w:r>
      <w:r w:rsidRPr="00FB6ECB">
        <w:rPr>
          <w:sz w:val="16"/>
        </w:rPr>
        <w:t xml:space="preserve"> Therefore, states may prefer strategies that prevent NGOs from posing challenges in the first place. Administrative crackdown is one such strategy. In the short term, it may not be attractive because it requires time, effort, and resources. </w:t>
      </w:r>
      <w:r w:rsidRPr="00FB6ECB">
        <w:rPr>
          <w:b/>
          <w:bCs/>
          <w:u w:val="single"/>
        </w:rPr>
        <w:t>In democracies or states with democratic trappings, legislators have to go through the process of drafting bills,</w:t>
      </w:r>
      <w:r w:rsidRPr="00FB6ECB">
        <w:rPr>
          <w:sz w:val="16"/>
        </w:rPr>
        <w:t xml:space="preserve"> debating provisions, and collecting sufficient votes on a bill before it can be adopted as law. However, in the long term, it has advantages over the use of violence. Because laws seem ordinary, routine, and apolitical to many, they are more likely to be perceived as regulation rather than crackdown. Indeed, coercion can be “costly, crude, and potentially dangerous for authorities.” Compared to violence, administrative crackdown is also less likely to invite international condemnation. When states repress groups administratively, they rarely face tangible consequences </w:t>
      </w:r>
      <w:r w:rsidRPr="00FB6ECB">
        <w:rPr>
          <w:highlight w:val="cyan"/>
          <w:u w:val="single"/>
        </w:rPr>
        <w:t>beyond minor public expressions of disapproval.</w:t>
      </w:r>
      <w:r w:rsidRPr="00FB6ECB">
        <w:rPr>
          <w:sz w:val="16"/>
          <w:highlight w:val="cyan"/>
        </w:rPr>
        <w:t xml:space="preserve">It </w:t>
      </w:r>
      <w:r w:rsidRPr="00FB6ECB">
        <w:rPr>
          <w:highlight w:val="cyan"/>
          <w:u w:val="single"/>
        </w:rPr>
        <w:t>can also deter collective action from coalescing in the first place</w:t>
      </w:r>
      <w:r w:rsidRPr="00FB6ECB">
        <w:rPr>
          <w:sz w:val="16"/>
          <w:highlight w:val="cyan"/>
        </w:rPr>
        <w:t>.</w:t>
      </w:r>
      <w:r w:rsidRPr="00FB6ECB">
        <w:rPr>
          <w:sz w:val="16"/>
        </w:rPr>
        <w:t xml:space="preserve"> Aleksandr Tarnavsky, sponsor of Russia's 2015 “undesirable organizations” law, argued that it would be a “weapon hanging on the wall … that never fires” but stands as a warning to potentially uncooperative NGOs. Thus administrative crackdown has some advantages over violent crackdown in the long term. While the foregoing argument applies to both domestic and international NGOs, they are not entirely interchangeable. They represent different threats to states because they have different primary audiences. NGOs can direct their programming to locals, domestic elites, or international elites. While </w:t>
      </w:r>
      <w:r w:rsidRPr="00FB6ECB">
        <w:rPr>
          <w:u w:val="single"/>
        </w:rPr>
        <w:t>both domestic and international NGOs may target all three of these constituencies</w:t>
      </w:r>
      <w:r w:rsidRPr="00FB6ECB">
        <w:rPr>
          <w:sz w:val="16"/>
        </w:rPr>
        <w:t xml:space="preserve">, INGOs are inherently better at targeting other states, intergovernmental organizations, and transnational networks. INGOs disseminate information more effectively, and transnational advocacy networks can pressure governments to reform. Access to Western forums is also </w:t>
      </w:r>
      <w:r w:rsidRPr="00FB6ECB">
        <w:rPr>
          <w:u w:val="single"/>
        </w:rPr>
        <w:t>critical to the success of local challengers,</w:t>
      </w:r>
      <w:r w:rsidRPr="00FB6ECB">
        <w:rPr>
          <w:sz w:val="16"/>
        </w:rPr>
        <w:t xml:space="preserve"> and INGOs can lend legitimacy to local grievances. Negative reports by INGOs can also impair the shamed country's access to aid, trade, and foreign direct investment. Since </w:t>
      </w:r>
      <w:r w:rsidRPr="00FB6ECB">
        <w:rPr>
          <w:u w:val="single"/>
        </w:rPr>
        <w:t>INGOs are better able to target international audiences and impose costs on states from above</w:t>
      </w:r>
      <w:r w:rsidRPr="00FB6ECB">
        <w:rPr>
          <w:sz w:val="16"/>
        </w:rPr>
        <w:t xml:space="preserve">, states may feel more threatened by their activities. These differences in audiences might lead states to crack down on domestic and international NGOs differently. </w:t>
      </w:r>
      <w:r w:rsidRPr="00FB6ECB">
        <w:rPr>
          <w:highlight w:val="cyan"/>
          <w:u w:val="single"/>
        </w:rPr>
        <w:t>Violence against domestic NGOs may go unnoticed internationally</w:t>
      </w:r>
      <w:r w:rsidRPr="00FB6ECB">
        <w:rPr>
          <w:sz w:val="16"/>
          <w:highlight w:val="cyan"/>
        </w:rPr>
        <w:t>,</w:t>
      </w:r>
      <w:r w:rsidRPr="00FB6ECB">
        <w:rPr>
          <w:sz w:val="16"/>
        </w:rPr>
        <w:t xml:space="preserve"> but </w:t>
      </w:r>
      <w:r w:rsidRPr="00FB6ECB">
        <w:rPr>
          <w:u w:val="single"/>
        </w:rPr>
        <w:t>violence against</w:t>
      </w:r>
      <w:r w:rsidRPr="00FB6ECB">
        <w:rPr>
          <w:sz w:val="16"/>
        </w:rPr>
        <w:t xml:space="preserve"> INGOs is likely to be reported. Since such reports can have negative repercussions internationally, </w:t>
      </w:r>
      <w:r w:rsidRPr="00FB6ECB">
        <w:rPr>
          <w:highlight w:val="cyan"/>
          <w:u w:val="single"/>
        </w:rPr>
        <w:t>states may prefer to use administrative crackdown</w:t>
      </w:r>
      <w:r w:rsidRPr="00FB6ECB">
        <w:rPr>
          <w:sz w:val="16"/>
        </w:rPr>
        <w:t xml:space="preserve"> with INGOs.</w:t>
      </w:r>
    </w:p>
    <w:p w14:paraId="5FF52380" w14:textId="77777777" w:rsidR="00532953" w:rsidRPr="000F6DF3" w:rsidRDefault="00532953" w:rsidP="00532953">
      <w:pPr>
        <w:pStyle w:val="p"/>
        <w:shd w:val="clear" w:color="auto" w:fill="FFFFFF"/>
        <w:spacing w:before="0" w:beforeAutospacing="0" w:after="0"/>
        <w:textAlignment w:val="baseline"/>
        <w:rPr>
          <w:rFonts w:asciiTheme="majorHAnsi" w:eastAsia="Times New Roman" w:hAnsiTheme="majorHAnsi" w:cstheme="majorHAnsi"/>
          <w:color w:val="333333"/>
          <w:sz w:val="26"/>
          <w:szCs w:val="26"/>
          <w:lang w:eastAsia="ja-JP"/>
        </w:rPr>
      </w:pPr>
    </w:p>
    <w:p w14:paraId="5A5FC6E8" w14:textId="77777777" w:rsidR="00532953" w:rsidRPr="00CA0417" w:rsidRDefault="00532953" w:rsidP="00532953">
      <w:pPr>
        <w:spacing w:after="240"/>
      </w:pPr>
    </w:p>
    <w:p w14:paraId="275E9138" w14:textId="77777777" w:rsidR="00532953" w:rsidRPr="00711CB7" w:rsidRDefault="00532953" w:rsidP="00532953"/>
    <w:p w14:paraId="292915D4" w14:textId="77777777" w:rsidR="00532953" w:rsidRPr="00F3623E" w:rsidRDefault="00532953" w:rsidP="00532953">
      <w:pPr>
        <w:pStyle w:val="Heading3"/>
        <w:rPr>
          <w:rFonts w:cs="Calibri"/>
          <w:color w:val="000000" w:themeColor="text1"/>
        </w:rPr>
      </w:pPr>
      <w:r w:rsidRPr="00F3623E">
        <w:rPr>
          <w:rFonts w:cs="Calibri"/>
          <w:color w:val="000000" w:themeColor="text1"/>
        </w:rPr>
        <w:t xml:space="preserve">2AC --- Transition </w:t>
      </w:r>
    </w:p>
    <w:p w14:paraId="28373D89" w14:textId="77777777" w:rsidR="00532953" w:rsidRPr="00F3623E" w:rsidRDefault="00532953" w:rsidP="00532953">
      <w:pPr>
        <w:pStyle w:val="Heading4"/>
        <w:rPr>
          <w:rFonts w:cs="Calibri"/>
        </w:rPr>
      </w:pPr>
      <w:r w:rsidRPr="00F3623E">
        <w:rPr>
          <w:rFonts w:cs="Calibri"/>
        </w:rPr>
        <w:t xml:space="preserve">The alternative causes transitions that fail to adequately address material harms of racial capitalism. </w:t>
      </w:r>
    </w:p>
    <w:p w14:paraId="6A406A3D" w14:textId="77777777" w:rsidR="00532953" w:rsidRPr="00F3623E" w:rsidRDefault="00532953" w:rsidP="00532953">
      <w:r w:rsidRPr="00F3623E">
        <w:rPr>
          <w:rStyle w:val="Style13ptBold"/>
        </w:rPr>
        <w:t>Leong 13</w:t>
      </w:r>
      <w:r w:rsidRPr="00F3623E">
        <w:t xml:space="preserve"> (Nancy Leong, “RACIAL CAPITALISM”, June 8 2013, Harvard Law Review, </w:t>
      </w:r>
      <w:hyperlink r:id="rId168" w:history="1">
        <w:r w:rsidRPr="00F3623E">
          <w:rPr>
            <w:rStyle w:val="Hyperlink"/>
          </w:rPr>
          <w:t>https://www.jstor.org/stable/23415098</w:t>
        </w:r>
      </w:hyperlink>
      <w:r w:rsidRPr="00F3623E">
        <w:t>, acc. 7/11/23)//AS</w:t>
      </w:r>
    </w:p>
    <w:p w14:paraId="44388C36" w14:textId="77777777" w:rsidR="00532953" w:rsidRPr="00F3623E" w:rsidRDefault="00532953" w:rsidP="00532953">
      <w:pPr>
        <w:rPr>
          <w:sz w:val="14"/>
        </w:rPr>
      </w:pPr>
      <w:r w:rsidRPr="00F3623E">
        <w:t xml:space="preserve">IV. A WAY FORWARD Racial capitalism is rampant in American society. As I have shown, the </w:t>
      </w:r>
      <w:r w:rsidRPr="00F3623E">
        <w:rPr>
          <w:rStyle w:val="StyleUnderline"/>
        </w:rPr>
        <w:t xml:space="preserve">commodification of non-whiteness harms both non-white individuals and society as a whole. </w:t>
      </w:r>
      <w:r w:rsidRPr="00F3623E">
        <w:rPr>
          <w:sz w:val="14"/>
        </w:rPr>
        <w:t xml:space="preserve">But how do we decommodify race? In this relatively brief Part, I sketch the contours of a solution to the problem of racial capitalism. My account is intentionally impressionistic, and this Article will serve as a foundation for future work offering both broader discussion of identity capitalism and a more detailed account of how we should go about decommodifying race.314 The first obstacle is that </w:t>
      </w:r>
      <w:r w:rsidRPr="00F3623E">
        <w:rPr>
          <w:rStyle w:val="StyleUnderline"/>
          <w:highlight w:val="green"/>
        </w:rPr>
        <w:t>decommodification poses</w:t>
      </w:r>
      <w:r w:rsidRPr="00F3623E">
        <w:rPr>
          <w:rStyle w:val="StyleUnderline"/>
        </w:rPr>
        <w:t xml:space="preserve"> what Radin describes as a “</w:t>
      </w:r>
      <w:r w:rsidRPr="00F3623E">
        <w:rPr>
          <w:rStyle w:val="Emphasis"/>
          <w:highlight w:val="green"/>
        </w:rPr>
        <w:t>transition problem</w:t>
      </w:r>
      <w:r w:rsidRPr="00F3623E">
        <w:rPr>
          <w:rStyle w:val="StyleUnderline"/>
          <w:highlight w:val="green"/>
        </w:rPr>
        <w:t xml:space="preserve">”: there are difficulties </w:t>
      </w:r>
      <w:r w:rsidRPr="00F3623E">
        <w:rPr>
          <w:rStyle w:val="Emphasis"/>
          <w:highlight w:val="green"/>
        </w:rPr>
        <w:t>inherent</w:t>
      </w:r>
      <w:r w:rsidRPr="00F3623E">
        <w:rPr>
          <w:rStyle w:val="StyleUnderline"/>
          <w:highlight w:val="green"/>
        </w:rPr>
        <w:t xml:space="preserve"> in </w:t>
      </w:r>
      <w:r w:rsidRPr="00F3623E">
        <w:rPr>
          <w:rStyle w:val="Emphasis"/>
          <w:highlight w:val="green"/>
        </w:rPr>
        <w:t>moving</w:t>
      </w:r>
      <w:r w:rsidRPr="00F3623E">
        <w:rPr>
          <w:rStyle w:val="StyleUnderline"/>
          <w:highlight w:val="green"/>
        </w:rPr>
        <w:t xml:space="preserve"> from</w:t>
      </w:r>
      <w:r w:rsidRPr="00F3623E">
        <w:rPr>
          <w:rStyle w:val="StyleUnderline"/>
        </w:rPr>
        <w:t xml:space="preserve"> our </w:t>
      </w:r>
      <w:r w:rsidRPr="00F3623E">
        <w:rPr>
          <w:rStyle w:val="Emphasis"/>
          <w:highlight w:val="green"/>
        </w:rPr>
        <w:t>current</w:t>
      </w:r>
      <w:r w:rsidRPr="00F3623E">
        <w:rPr>
          <w:rStyle w:val="StyleUnderline"/>
        </w:rPr>
        <w:t xml:space="preserve">, nonideal </w:t>
      </w:r>
      <w:r w:rsidRPr="00F3623E">
        <w:rPr>
          <w:rStyle w:val="StyleUnderline"/>
          <w:highlight w:val="green"/>
        </w:rPr>
        <w:t xml:space="preserve">world to an </w:t>
      </w:r>
      <w:r w:rsidRPr="00F3623E">
        <w:rPr>
          <w:rStyle w:val="Emphasis"/>
          <w:highlight w:val="green"/>
        </w:rPr>
        <w:t>ideal</w:t>
      </w:r>
      <w:r w:rsidRPr="00F3623E">
        <w:rPr>
          <w:rStyle w:val="StyleUnderline"/>
          <w:highlight w:val="green"/>
        </w:rPr>
        <w:t xml:space="preserve"> one</w:t>
      </w:r>
      <w:r w:rsidRPr="00F3623E">
        <w:rPr>
          <w:rStyle w:val="StyleUnderline"/>
        </w:rPr>
        <w:t xml:space="preserve">.315 With respect to race, the </w:t>
      </w:r>
      <w:r w:rsidRPr="00F3623E">
        <w:rPr>
          <w:rStyle w:val="StyleUnderline"/>
          <w:highlight w:val="green"/>
        </w:rPr>
        <w:t>view of race as a commodity is</w:t>
      </w:r>
      <w:r w:rsidRPr="00F3623E">
        <w:rPr>
          <w:rStyle w:val="StyleUnderline"/>
        </w:rPr>
        <w:t xml:space="preserve"> so deeply </w:t>
      </w:r>
      <w:r w:rsidRPr="00F3623E">
        <w:rPr>
          <w:rStyle w:val="Emphasis"/>
          <w:highlight w:val="green"/>
        </w:rPr>
        <w:t>wrought in our collective imagination</w:t>
      </w:r>
      <w:r w:rsidRPr="00F3623E">
        <w:rPr>
          <w:rStyle w:val="StyleUnderline"/>
        </w:rPr>
        <w:t xml:space="preserve"> that </w:t>
      </w:r>
      <w:r w:rsidRPr="00F3623E">
        <w:rPr>
          <w:rStyle w:val="StyleUnderline"/>
          <w:highlight w:val="green"/>
        </w:rPr>
        <w:t xml:space="preserve">it will </w:t>
      </w:r>
      <w:r w:rsidRPr="00F3623E">
        <w:rPr>
          <w:rStyle w:val="Emphasis"/>
          <w:highlight w:val="green"/>
        </w:rPr>
        <w:t>take time</w:t>
      </w:r>
      <w:r w:rsidRPr="00F3623E">
        <w:rPr>
          <w:rStyle w:val="StyleUnderline"/>
          <w:highlight w:val="green"/>
        </w:rPr>
        <w:t xml:space="preserve"> to</w:t>
      </w:r>
      <w:r w:rsidRPr="00F3623E">
        <w:rPr>
          <w:rStyle w:val="StyleUnderline"/>
        </w:rPr>
        <w:t xml:space="preserve"> work the fundamental </w:t>
      </w:r>
      <w:r w:rsidRPr="00F3623E">
        <w:rPr>
          <w:rStyle w:val="StyleUnderline"/>
          <w:highlight w:val="green"/>
        </w:rPr>
        <w:t>change</w:t>
      </w:r>
      <w:r w:rsidRPr="00F3623E">
        <w:rPr>
          <w:rStyle w:val="StyleUnderline"/>
        </w:rPr>
        <w:t xml:space="preserve"> in </w:t>
      </w:r>
      <w:r w:rsidRPr="00F3623E">
        <w:rPr>
          <w:rStyle w:val="Emphasis"/>
          <w:highlight w:val="green"/>
        </w:rPr>
        <w:t>individual minds and collective social norms</w:t>
      </w:r>
      <w:r w:rsidRPr="00F3623E">
        <w:rPr>
          <w:rStyle w:val="StyleUnderline"/>
          <w:highlight w:val="green"/>
        </w:rPr>
        <w:t xml:space="preserve"> necessary for decommodification</w:t>
      </w:r>
      <w:r w:rsidRPr="00F3623E">
        <w:rPr>
          <w:rStyle w:val="StyleUnderline"/>
        </w:rPr>
        <w:t xml:space="preserve">. Yet </w:t>
      </w:r>
      <w:r w:rsidRPr="00F3623E">
        <w:rPr>
          <w:rStyle w:val="Emphasis"/>
          <w:highlight w:val="green"/>
        </w:rPr>
        <w:t>even if</w:t>
      </w:r>
      <w:r w:rsidRPr="00F3623E">
        <w:rPr>
          <w:rStyle w:val="StyleUnderline"/>
          <w:highlight w:val="green"/>
        </w:rPr>
        <w:t xml:space="preserve"> instant decommodification were possible</w:t>
      </w:r>
      <w:r w:rsidRPr="00F3623E">
        <w:rPr>
          <w:rStyle w:val="StyleUnderline"/>
        </w:rPr>
        <w:t>, the prospect raises what Radin describes as a “</w:t>
      </w:r>
      <w:r w:rsidRPr="00F3623E">
        <w:rPr>
          <w:rStyle w:val="Emphasis"/>
          <w:highlight w:val="green"/>
        </w:rPr>
        <w:t>double bind</w:t>
      </w:r>
      <w:r w:rsidRPr="00F3623E">
        <w:rPr>
          <w:rStyle w:val="StyleUnderline"/>
        </w:rPr>
        <w:t xml:space="preserve">”: commodification powerfully symbolizes and legitimates racial hierarchy, yet an </w:t>
      </w:r>
      <w:r w:rsidRPr="00F3623E">
        <w:rPr>
          <w:rStyle w:val="StyleUnderline"/>
          <w:highlight w:val="green"/>
        </w:rPr>
        <w:t xml:space="preserve">immediate, </w:t>
      </w:r>
      <w:r w:rsidRPr="00F3623E">
        <w:rPr>
          <w:rStyle w:val="Emphasis"/>
        </w:rPr>
        <w:t xml:space="preserve">wholesale </w:t>
      </w:r>
      <w:r w:rsidRPr="00F3623E">
        <w:rPr>
          <w:rStyle w:val="Emphasis"/>
          <w:highlight w:val="green"/>
        </w:rPr>
        <w:t>decommodification</w:t>
      </w:r>
      <w:r w:rsidRPr="00F3623E">
        <w:rPr>
          <w:rStyle w:val="StyleUnderline"/>
        </w:rPr>
        <w:t xml:space="preserve"> of race </w:t>
      </w:r>
      <w:r w:rsidRPr="00F3623E">
        <w:rPr>
          <w:rStyle w:val="StyleUnderline"/>
          <w:highlight w:val="green"/>
        </w:rPr>
        <w:t xml:space="preserve">would </w:t>
      </w:r>
      <w:r w:rsidRPr="00F3623E">
        <w:rPr>
          <w:rStyle w:val="Emphasis"/>
          <w:highlight w:val="green"/>
        </w:rPr>
        <w:t>freeze existing racial hierarchies</w:t>
      </w:r>
      <w:r w:rsidRPr="00F3623E">
        <w:rPr>
          <w:rStyle w:val="StyleUnderline"/>
          <w:highlight w:val="green"/>
        </w:rPr>
        <w:t xml:space="preserve"> as they currently stand.</w:t>
      </w:r>
      <w:r w:rsidRPr="00F3623E">
        <w:rPr>
          <w:rStyle w:val="StyleUnderline"/>
        </w:rPr>
        <w:t>316 Radin’s approach to these difficulties is a pragmatic one</w:t>
      </w:r>
      <w:r w:rsidRPr="00F3623E">
        <w:rPr>
          <w:sz w:val="14"/>
        </w:rPr>
        <w:t>.317 In the nonideal world in which we live, “</w:t>
      </w:r>
      <w:r w:rsidRPr="00F3623E">
        <w:rPr>
          <w:rStyle w:val="StyleUnderline"/>
          <w:highlight w:val="green"/>
        </w:rPr>
        <w:t xml:space="preserve">it may sometimes be better to </w:t>
      </w:r>
      <w:r w:rsidRPr="00F3623E">
        <w:rPr>
          <w:rStyle w:val="Emphasis"/>
          <w:highlight w:val="green"/>
        </w:rPr>
        <w:t>commodify incompletely</w:t>
      </w:r>
      <w:r w:rsidRPr="00F3623E">
        <w:rPr>
          <w:rStyle w:val="StyleUnderline"/>
        </w:rPr>
        <w:t xml:space="preserve"> than not to commodify at all,” </w:t>
      </w:r>
      <w:r w:rsidRPr="00F3623E">
        <w:rPr>
          <w:rStyle w:val="StyleUnderline"/>
          <w:highlight w:val="green"/>
        </w:rPr>
        <w:t>and</w:t>
      </w:r>
      <w:r w:rsidRPr="00F3623E">
        <w:rPr>
          <w:rStyle w:val="StyleUnderline"/>
        </w:rPr>
        <w:t xml:space="preserve"> “in choosing the best alternative now available to us . . . we may have to </w:t>
      </w:r>
      <w:r w:rsidRPr="00F3623E">
        <w:rPr>
          <w:rStyle w:val="Emphasis"/>
          <w:highlight w:val="green"/>
        </w:rPr>
        <w:t>tolerate</w:t>
      </w:r>
      <w:r w:rsidRPr="00F3623E">
        <w:rPr>
          <w:rStyle w:val="StyleUnderline"/>
        </w:rPr>
        <w:t xml:space="preserve"> some </w:t>
      </w:r>
      <w:r w:rsidRPr="00F3623E">
        <w:rPr>
          <w:rStyle w:val="StyleUnderline"/>
          <w:highlight w:val="green"/>
        </w:rPr>
        <w:t xml:space="preserve">things </w:t>
      </w:r>
      <w:r w:rsidRPr="00F3623E">
        <w:rPr>
          <w:rStyle w:val="Emphasis"/>
          <w:highlight w:val="green"/>
        </w:rPr>
        <w:t>that would count as harms in our ideal world</w:t>
      </w:r>
      <w:r w:rsidRPr="00F3623E">
        <w:rPr>
          <w:rStyle w:val="StyleUnderline"/>
        </w:rPr>
        <w:t>.</w:t>
      </w:r>
      <w:r w:rsidRPr="00F3623E">
        <w:rPr>
          <w:sz w:val="14"/>
        </w:rPr>
        <w:t xml:space="preserve">”318 Put another way, </w:t>
      </w:r>
      <w:r w:rsidRPr="00F3623E">
        <w:rPr>
          <w:rStyle w:val="StyleUnderline"/>
        </w:rPr>
        <w:t>“[w]e cannot make progress toward the noncommodification that might exist under ideal conditions of equality and freedom by trying to maintain noncommodification now under historically determined conditions of inequality and bondage.”</w:t>
      </w:r>
      <w:r w:rsidRPr="00F3623E">
        <w:rPr>
          <w:sz w:val="14"/>
        </w:rPr>
        <w:t xml:space="preserve">319 The challenge, then, is to “structure an incomplete commodification that takes account of our nonideal world, yet does not foreclose progress to a better world.”320 Radin analyzes the transition problem in the contexts of sexuality and family life. Taking the transition problem into account leads her to conclude that the commodification of sex, infants and surrogacy impedes human flourishing, and that in an ideal world such things would ideally remain market-inalienable.321 In our nonideal world, however, she believes that the sale of sexual services should be governed by a regime of incomplete commodification.322 We should decriminalize the sale of sexual services, but we should work to prevent a domino effect of sexual commodification by banning pimping, recruitment, and advertising.323 The commodification of race raises a particularly difficult transition problem. As I discussed in Part III, many harms ensue from commodification, and collectively, these harms instantiate inequality. In an ideal world race would not be commodified. </w:t>
      </w:r>
      <w:r w:rsidRPr="00F3623E">
        <w:rPr>
          <w:rStyle w:val="StyleUnderline"/>
        </w:rPr>
        <w:t xml:space="preserve">Yet the harms that ensue from commodification in the present also highlight the difficulty of disallowing commodification. </w:t>
      </w:r>
      <w:r w:rsidRPr="00F3623E">
        <w:rPr>
          <w:sz w:val="14"/>
        </w:rPr>
        <w:t xml:space="preserve">Racism and discrimination are deeply entrenched both in the very structure of society and in the hearts and minds of even the best intentioned of us. </w:t>
      </w:r>
      <w:r w:rsidRPr="00F3623E">
        <w:rPr>
          <w:rStyle w:val="StyleUnderline"/>
        </w:rPr>
        <w:t>Although the diversity rationale has reinforced a way of thinking of race as a commodity, it has also had material positive effects on the life trajectories of many individuals</w:t>
      </w:r>
      <w:r w:rsidRPr="00F3623E">
        <w:rPr>
          <w:sz w:val="14"/>
        </w:rPr>
        <w:t xml:space="preserve">.324 </w:t>
      </w:r>
      <w:r w:rsidRPr="00F3623E">
        <w:rPr>
          <w:rStyle w:val="StyleUnderline"/>
        </w:rPr>
        <w:t xml:space="preserve">To wholly </w:t>
      </w:r>
      <w:r w:rsidRPr="00F3623E">
        <w:rPr>
          <w:rStyle w:val="StyleUnderline"/>
          <w:highlight w:val="green"/>
        </w:rPr>
        <w:t>decommodify race now</w:t>
      </w:r>
      <w:r w:rsidRPr="00F3623E">
        <w:rPr>
          <w:rStyle w:val="StyleUnderline"/>
        </w:rPr>
        <w:t xml:space="preserve"> would </w:t>
      </w:r>
      <w:r w:rsidRPr="00F3623E">
        <w:rPr>
          <w:rStyle w:val="StyleUnderline"/>
          <w:highlight w:val="green"/>
        </w:rPr>
        <w:t>remove</w:t>
      </w:r>
      <w:r w:rsidRPr="00F3623E">
        <w:rPr>
          <w:rStyle w:val="StyleUnderline"/>
        </w:rPr>
        <w:t xml:space="preserve"> a </w:t>
      </w:r>
      <w:r w:rsidRPr="00F3623E">
        <w:rPr>
          <w:rStyle w:val="StyleUnderline"/>
          <w:highlight w:val="green"/>
        </w:rPr>
        <w:t>potential tool</w:t>
      </w:r>
      <w:r w:rsidRPr="00F3623E">
        <w:rPr>
          <w:rStyle w:val="StyleUnderline"/>
        </w:rPr>
        <w:t>—flawed, but not entirely useless—</w:t>
      </w:r>
      <w:r w:rsidRPr="00F3623E">
        <w:rPr>
          <w:rStyle w:val="StyleUnderline"/>
          <w:highlight w:val="green"/>
        </w:rPr>
        <w:t>for addressing lingering social inequality</w:t>
      </w:r>
      <w:r w:rsidRPr="00F3623E">
        <w:rPr>
          <w:rStyle w:val="StyleUnderline"/>
        </w:rPr>
        <w:t xml:space="preserve">. </w:t>
      </w:r>
      <w:r w:rsidRPr="00F3623E">
        <w:rPr>
          <w:sz w:val="14"/>
        </w:rPr>
        <w:t>I therefore propose a solution of reactive commodification.325 We should discourage commodification of racial identity. But when commodification does occur, we should respond to it by identifying it as commodification, calling attention to its harms, and ensuring that non-white people receive compensation for the commodification of their racial identity. Where possible, some of the compensatory measures should be directed to the project of furthering equality and reducing future commodification, and the transaction should be structured so as to express those goals.326 Consider the following three examples arising in the social, educational, and employment contexts. Albeit satirically, How to Rent a Negro illustrate the possible implementation of reactive commodification in social settings. ayo envisions a fantasy world where white people have to pay when they use (or, as she puts it, “rent”) black people in social settings. That is, “renting” a black person as a way of demonstrating one’s own non-racism, or as a way of diversifying one’s social circle, requires compensating the black person for that use. ayo suggests that many white people may be “behind in their rental payments,” and imagines presenting white people with bills for services rendered. Of course, explicit rentals are both improbable and undesirable, but they do suggest how reactive commodification might be implemented. A nonwhite person who finds herself used in a social setting might call attention to the behavior of the person using her—“It’s offensive when you keep referring to me as your black friend.”</w:t>
      </w:r>
    </w:p>
    <w:p w14:paraId="4867DC97" w14:textId="77777777" w:rsidR="00532953" w:rsidRPr="00F3623E" w:rsidRDefault="00532953" w:rsidP="00532953"/>
    <w:p w14:paraId="74D2C9FE" w14:textId="4C115081" w:rsidR="00D867BC" w:rsidRPr="00F3623E" w:rsidRDefault="00F3623E" w:rsidP="00F3623E">
      <w:pPr>
        <w:pStyle w:val="Heading3"/>
        <w:rPr>
          <w:rFonts w:cs="Calibri"/>
        </w:rPr>
      </w:pPr>
      <w:r w:rsidRPr="00F3623E">
        <w:rPr>
          <w:rFonts w:cs="Calibri"/>
        </w:rPr>
        <w:t>2AC --- AT: BPP</w:t>
      </w:r>
    </w:p>
    <w:p w14:paraId="0030576C" w14:textId="77777777" w:rsidR="00F3623E" w:rsidRPr="00F3623E" w:rsidRDefault="00F3623E" w:rsidP="00F3623E">
      <w:pPr>
        <w:pStyle w:val="Heading4"/>
        <w:rPr>
          <w:rStyle w:val="Style13ptBold"/>
          <w:rFonts w:cs="Calibri"/>
          <w:b/>
          <w:bCs w:val="0"/>
        </w:rPr>
      </w:pPr>
      <w:r w:rsidRPr="00F3623E">
        <w:rPr>
          <w:rStyle w:val="Style13ptBold"/>
          <w:rFonts w:cs="Calibri"/>
          <w:b/>
        </w:rPr>
        <w:t>The Black Panther Party was violent and militant – endorsing their model of revolution guarantees further violence</w:t>
      </w:r>
    </w:p>
    <w:p w14:paraId="599674DE" w14:textId="77777777" w:rsidR="00F3623E" w:rsidRPr="00F3623E" w:rsidRDefault="00F3623E" w:rsidP="00F3623E">
      <w:r w:rsidRPr="00F3623E">
        <w:rPr>
          <w:rStyle w:val="Style13ptBold"/>
        </w:rPr>
        <w:t xml:space="preserve">Anthony 15 </w:t>
      </w:r>
      <w:r w:rsidRPr="00F3623E">
        <w:rPr>
          <w:rStyle w:val="Style13ptBold"/>
          <w:sz w:val="20"/>
          <w:szCs w:val="20"/>
        </w:rPr>
        <w:t>–</w:t>
      </w:r>
      <w:r w:rsidRPr="00F3623E">
        <w:t xml:space="preserve"> Andrew Anthony is a longtime journalist for the Guardian and the Observer. The Guardian 18 October 2015 “Black power’s coolest radicals (but also a gang of ruthless killers)” https://www.theguardian.com/film/2015/oct/18/black-powers-coolest-radicals-black-panthers-vanguard-of-the-revolution-stanley-nelson-interview (DOA 15 July 2023)/MCN</w:t>
      </w:r>
    </w:p>
    <w:p w14:paraId="7C0E500C" w14:textId="77777777" w:rsidR="00F3623E" w:rsidRPr="00F3623E" w:rsidRDefault="00F3623E" w:rsidP="00F3623E">
      <w:pPr>
        <w:rPr>
          <w:sz w:val="16"/>
        </w:rPr>
      </w:pPr>
      <w:r w:rsidRPr="00F3623E">
        <w:rPr>
          <w:sz w:val="16"/>
        </w:rPr>
        <w:t xml:space="preserve">There is little doubt the </w:t>
      </w:r>
      <w:r w:rsidRPr="00F3623E">
        <w:rPr>
          <w:rStyle w:val="StyleUnderline"/>
          <w:highlight w:val="cyan"/>
        </w:rPr>
        <w:t>Panthers were targeted in ways that were</w:t>
      </w:r>
      <w:r w:rsidRPr="00F3623E">
        <w:rPr>
          <w:rStyle w:val="StyleUnderline"/>
        </w:rPr>
        <w:t xml:space="preserve"> often </w:t>
      </w:r>
      <w:r w:rsidRPr="00F3623E">
        <w:rPr>
          <w:rStyle w:val="StyleUnderline"/>
          <w:highlight w:val="cyan"/>
        </w:rPr>
        <w:t>viciously excessive</w:t>
      </w:r>
      <w:r w:rsidRPr="00F3623E">
        <w:rPr>
          <w:sz w:val="16"/>
        </w:rPr>
        <w:t xml:space="preserve">, including </w:t>
      </w:r>
      <w:r w:rsidRPr="00F3623E">
        <w:rPr>
          <w:rStyle w:val="StyleUnderline"/>
        </w:rPr>
        <w:t>what amounted to extrajudicial killings</w:t>
      </w:r>
      <w:r w:rsidRPr="00F3623E">
        <w:rPr>
          <w:sz w:val="16"/>
        </w:rPr>
        <w:t xml:space="preserve">. But </w:t>
      </w:r>
      <w:r w:rsidRPr="00F3623E">
        <w:rPr>
          <w:rStyle w:val="Emphasis"/>
          <w:highlight w:val="cyan"/>
        </w:rPr>
        <w:t>there is even less doubt</w:t>
      </w:r>
      <w:r w:rsidRPr="00F3623E">
        <w:rPr>
          <w:rStyle w:val="Emphasis"/>
        </w:rPr>
        <w:t xml:space="preserve"> that </w:t>
      </w:r>
      <w:r w:rsidRPr="00F3623E">
        <w:rPr>
          <w:rStyle w:val="Emphasis"/>
          <w:highlight w:val="cyan"/>
        </w:rPr>
        <w:t>among their</w:t>
      </w:r>
      <w:r w:rsidRPr="00F3623E">
        <w:rPr>
          <w:rStyle w:val="Emphasis"/>
        </w:rPr>
        <w:t xml:space="preserve"> own senior </w:t>
      </w:r>
      <w:r w:rsidRPr="00F3623E">
        <w:rPr>
          <w:rStyle w:val="Emphasis"/>
          <w:highlight w:val="cyan"/>
        </w:rPr>
        <w:t>ranks were pathological killers, ideological madmen and depraved opportunists</w:t>
      </w:r>
      <w:r w:rsidRPr="00F3623E">
        <w:rPr>
          <w:sz w:val="16"/>
        </w:rPr>
        <w:t xml:space="preserve">. But that side of the story is either only referred to in passing or ignored altogether. For example, the film features interviews with a charming and now grey-haired former Black Panther called Ericka Huggins. </w:t>
      </w:r>
      <w:r w:rsidRPr="00F3623E">
        <w:rPr>
          <w:rStyle w:val="StyleUnderline"/>
        </w:rPr>
        <w:t>Although the image of the Panthers was potently male, more than half the members by the late 1960s were female</w:t>
      </w:r>
      <w:r w:rsidRPr="00F3623E">
        <w:rPr>
          <w:sz w:val="16"/>
        </w:rPr>
        <w:t xml:space="preserve">. Their story has been sidelined and it is to the documentary’s credit that it seeks to redress the marginalising of female voices. We hear </w:t>
      </w:r>
      <w:r w:rsidRPr="00F3623E">
        <w:rPr>
          <w:rStyle w:val="StyleUnderline"/>
        </w:rPr>
        <w:t xml:space="preserve">Huggins </w:t>
      </w:r>
      <w:r w:rsidRPr="00F3623E">
        <w:rPr>
          <w:rStyle w:val="StyleUnderline"/>
          <w:highlight w:val="cyan"/>
        </w:rPr>
        <w:t>speak about</w:t>
      </w:r>
      <w:r w:rsidRPr="00F3623E">
        <w:rPr>
          <w:sz w:val="16"/>
        </w:rPr>
        <w:t xml:space="preserve"> what initially galvanised her to join the Panthers, how she committed herself to the cause and how, with a heavy heart, she finally left, </w:t>
      </w:r>
      <w:r w:rsidRPr="00F3623E">
        <w:rPr>
          <w:rStyle w:val="StyleUnderline"/>
          <w:highlight w:val="cyan"/>
        </w:rPr>
        <w:t>having been assaulted by</w:t>
      </w:r>
      <w:r w:rsidRPr="00F3623E">
        <w:rPr>
          <w:rStyle w:val="StyleUnderline"/>
        </w:rPr>
        <w:t xml:space="preserve"> an increasingly deranged </w:t>
      </w:r>
      <w:r w:rsidRPr="00F3623E">
        <w:rPr>
          <w:rStyle w:val="StyleUnderline"/>
          <w:highlight w:val="cyan"/>
        </w:rPr>
        <w:t>Newton</w:t>
      </w:r>
      <w:r w:rsidRPr="00F3623E">
        <w:rPr>
          <w:rStyle w:val="StyleUnderline"/>
        </w:rPr>
        <w:t>.</w:t>
      </w:r>
      <w:r w:rsidRPr="00F3623E">
        <w:rPr>
          <w:sz w:val="16"/>
        </w:rPr>
        <w:t xml:space="preserve"> What she doesn’t mention – and nor does the film – is the case of a 19-year-old Panther foot soldier called Alex Rackley. In May 1969, after her Panther husband, John Huggins, was killed in a shoot-out with black nationalists, Huggins moved with her baby daughter to New Haven, Connecticut, where she led the local chapter of the Black Panthers. For no good reason, Rackley, an illiterate young </w:t>
      </w:r>
      <w:r w:rsidRPr="00F3623E">
        <w:rPr>
          <w:rStyle w:val="StyleUnderline"/>
          <w:highlight w:val="cyan"/>
        </w:rPr>
        <w:t>man, was suspected of being an informant</w:t>
      </w:r>
      <w:r w:rsidRPr="00F3623E">
        <w:rPr>
          <w:sz w:val="16"/>
          <w:highlight w:val="cyan"/>
        </w:rPr>
        <w:t>.</w:t>
      </w:r>
      <w:r w:rsidRPr="00F3623E">
        <w:rPr>
          <w:sz w:val="16"/>
        </w:rPr>
        <w:t xml:space="preserve"> </w:t>
      </w:r>
      <w:r w:rsidRPr="00F3623E">
        <w:rPr>
          <w:rStyle w:val="StyleUnderline"/>
        </w:rPr>
        <w:t xml:space="preserve">At that time, the FBI had infiltrated the organisation and fear of informants was widespread. And so Rackley was </w:t>
      </w:r>
      <w:r w:rsidRPr="00F3623E">
        <w:rPr>
          <w:rStyle w:val="StyleUnderline"/>
          <w:highlight w:val="cyan"/>
        </w:rPr>
        <w:t>interrogated under torture</w:t>
      </w:r>
      <w:r w:rsidRPr="00F3623E">
        <w:rPr>
          <w:rStyle w:val="StyleUnderline"/>
        </w:rPr>
        <w:t>.</w:t>
      </w:r>
      <w:r w:rsidRPr="00F3623E">
        <w:rPr>
          <w:sz w:val="16"/>
        </w:rPr>
        <w:t xml:space="preserve"> </w:t>
      </w:r>
      <w:r w:rsidRPr="00F3623E">
        <w:rPr>
          <w:rStyle w:val="StyleUnderline"/>
        </w:rPr>
        <w:t xml:space="preserve">He was </w:t>
      </w:r>
      <w:r w:rsidRPr="00F3623E">
        <w:rPr>
          <w:rStyle w:val="StyleUnderline"/>
          <w:highlight w:val="cyan"/>
        </w:rPr>
        <w:t>tied to a chair</w:t>
      </w:r>
      <w:r w:rsidRPr="00F3623E">
        <w:rPr>
          <w:rStyle w:val="StyleUnderline"/>
        </w:rPr>
        <w:t xml:space="preserve"> and </w:t>
      </w:r>
      <w:r w:rsidRPr="00F3623E">
        <w:rPr>
          <w:rStyle w:val="StyleUnderline"/>
          <w:highlight w:val="cyan"/>
        </w:rPr>
        <w:t>had boiling water poured over him</w:t>
      </w:r>
      <w:r w:rsidRPr="00F3623E">
        <w:rPr>
          <w:rStyle w:val="StyleUnderline"/>
        </w:rPr>
        <w:t xml:space="preserve"> and was then </w:t>
      </w:r>
      <w:r w:rsidRPr="00F3623E">
        <w:rPr>
          <w:rStyle w:val="StyleUnderline"/>
          <w:highlight w:val="cyan"/>
        </w:rPr>
        <w:t>left tied to a bed for three days in great pain</w:t>
      </w:r>
      <w:r w:rsidRPr="00F3623E">
        <w:rPr>
          <w:rStyle w:val="StyleUnderline"/>
        </w:rPr>
        <w:t xml:space="preserve">, in his own mess. Not only did Huggins witness these scenes, </w:t>
      </w:r>
      <w:hyperlink r:id="rId169" w:history="1">
        <w:r w:rsidRPr="00F3623E">
          <w:rPr>
            <w:rStyle w:val="StyleUnderline"/>
          </w:rPr>
          <w:t>she was recorded reading out a charge sheet of Rackley’s “confessions”</w:t>
        </w:r>
      </w:hyperlink>
      <w:r w:rsidRPr="00F3623E">
        <w:rPr>
          <w:rStyle w:val="StyleUnderline"/>
        </w:rPr>
        <w:t xml:space="preserve">, </w:t>
      </w:r>
      <w:r w:rsidRPr="00F3623E">
        <w:rPr>
          <w:rStyle w:val="StyleUnderline"/>
          <w:highlight w:val="cyan"/>
        </w:rPr>
        <w:t>after which he was</w:t>
      </w:r>
      <w:r w:rsidRPr="00F3623E">
        <w:rPr>
          <w:rStyle w:val="StyleUnderline"/>
        </w:rPr>
        <w:t xml:space="preserve"> taken to a nearby swamp and </w:t>
      </w:r>
      <w:r w:rsidRPr="00F3623E">
        <w:rPr>
          <w:rStyle w:val="StyleUnderline"/>
          <w:highlight w:val="cyan"/>
        </w:rPr>
        <w:t>shot dead</w:t>
      </w:r>
      <w:r w:rsidRPr="00F3623E">
        <w:rPr>
          <w:sz w:val="16"/>
          <w:highlight w:val="cyan"/>
        </w:rPr>
        <w:t>.</w:t>
      </w:r>
      <w:r w:rsidRPr="00F3623E">
        <w:rPr>
          <w:sz w:val="16"/>
        </w:rPr>
        <w:t xml:space="preserve"> Huggins and Seale were charged with murder, kidnap and conspiracy, the allegation being that they commissioned the crime. After a celebrated trial, both walked free. Huggins’s defence was that she was coerced into playing along with the killers – Warren Kimbro and Lonnie McLucas – by the national “field marshal” of the Panthers, George Sams. Of this whole tragic episode, not a word is mentioned. Why? “Ericka Huggins was acquitted,” Stanley Nelson tells me on the phone from the States. “You can’t keep trying people in the media.” Huggins was indeed acquitted – the jury found her not guilty by 10-2. But no one can say she wasn’t there during the torture. Nor that she didn’t remain in the Panthers for almost another decade. </w:t>
      </w:r>
      <w:r w:rsidRPr="00F3623E">
        <w:rPr>
          <w:rStyle w:val="StyleUnderline"/>
        </w:rPr>
        <w:t xml:space="preserve">Why did she stay with an organisation that harboured such sadistic killers? “Because I was committed to the party, not to orchestrations of the FBI,” she tells me from her home in Oakland. “I was committed to serving people. That’s why I stayed.” </w:t>
      </w:r>
      <w:r w:rsidRPr="00F3623E">
        <w:rPr>
          <w:rStyle w:val="StyleUnderline"/>
          <w:highlight w:val="cyan"/>
        </w:rPr>
        <w:t>As far as she is concerned</w:t>
      </w:r>
      <w:r w:rsidRPr="00F3623E">
        <w:rPr>
          <w:rStyle w:val="StyleUnderline"/>
        </w:rPr>
        <w:t xml:space="preserve">, the </w:t>
      </w:r>
      <w:r w:rsidRPr="00F3623E">
        <w:rPr>
          <w:rStyle w:val="StyleUnderline"/>
          <w:highlight w:val="cyan"/>
        </w:rPr>
        <w:t>FBI were ruthless puppet master</w:t>
      </w:r>
      <w:r w:rsidRPr="00F3623E">
        <w:rPr>
          <w:rStyle w:val="StyleUnderline"/>
        </w:rPr>
        <w:t>s, able to turn good men into cold-blooded killers through the power of suggestion</w:t>
      </w:r>
      <w:r w:rsidRPr="00F3623E">
        <w:rPr>
          <w:sz w:val="16"/>
        </w:rPr>
        <w:t xml:space="preserve">. </w:t>
      </w:r>
      <w:r w:rsidRPr="00F3623E">
        <w:rPr>
          <w:rStyle w:val="StyleUnderline"/>
        </w:rPr>
        <w:t xml:space="preserve">It’s a </w:t>
      </w:r>
      <w:r w:rsidRPr="00F3623E">
        <w:rPr>
          <w:rStyle w:val="StyleUnderline"/>
          <w:highlight w:val="cyan"/>
        </w:rPr>
        <w:t>handy theory that absolves the Panthers of responsibility</w:t>
      </w:r>
      <w:r w:rsidRPr="00F3623E">
        <w:rPr>
          <w:rStyle w:val="StyleUnderline"/>
        </w:rPr>
        <w:t xml:space="preserve"> for their own actions and it’s one the film implicitly, and sometimes explicitly, supports.</w:t>
      </w:r>
      <w:r w:rsidRPr="00F3623E">
        <w:rPr>
          <w:sz w:val="16"/>
        </w:rPr>
        <w:t xml:space="preserve"> As Nelson says: “We did ask people about that [Alex Rackley] story. But to retry someone who’s been acquitted, I don’t see the relevance of it. What exactly does it prove? It’s a very complicated story. You have a psychopathic infiltrator from the FBI, spurring the Panthers on to commit these acts.” The accusation that Sams was working for the FBI has been repeated many times but with no definitive proof and there is nothing to suggest the torture was conducted under FBI direction. All the same, when I ask Nelson whether there was a critical point at which things started to go wrong, he says: “If you wanted to single out one thing, I think it would be J Edgar Hoover and the FBI. I think the Panthers might have been able to sort out their internal problems themselves.” This is, to say at the least, a large assumption, But it’s one that fits the film’s perspective. As Nelson rightly says: </w:t>
      </w:r>
      <w:r w:rsidRPr="00F3623E">
        <w:rPr>
          <w:rStyle w:val="StyleUnderline"/>
        </w:rPr>
        <w:t>“</w:t>
      </w:r>
      <w:r w:rsidRPr="00F3623E">
        <w:rPr>
          <w:rStyle w:val="StyleUnderline"/>
          <w:highlight w:val="cyan"/>
        </w:rPr>
        <w:t>The way the Black Panthers are remembered is not the way that they were thought of at the time</w:t>
      </w:r>
      <w:r w:rsidRPr="00F3623E">
        <w:rPr>
          <w:sz w:val="16"/>
          <w:highlight w:val="cyan"/>
        </w:rPr>
        <w:t>.”</w:t>
      </w:r>
      <w:r w:rsidRPr="00F3623E">
        <w:rPr>
          <w:sz w:val="16"/>
        </w:rPr>
        <w:t xml:space="preserve"> And one judgment of the film is that it sets out to recover that earlier understanding of the Panthers, when they were seen by many as an inspiration rather than an embarrassment. “We wanted to give this film the spirit of this revolutionary fervour going on,” says Nelson. In an immediate sense, it’s a question of image and style. The Panthers were striking in the first instance because of how they looked. This was the era of afros and black consciousness and no one did it with more panache than the Panthers. Seldom has a sense of danger, radicalism and street cool been combined to such mesmerising effect. One former henchman in the film recalls a gathering of sympathetic Hollywood A-listers which Black Panthers attended in full black leather-and-guns garb. “Those stars,” he says laughing at the memory, “they just loved that shit. They just ate that shit up.” </w:t>
      </w:r>
      <w:r w:rsidRPr="00F3623E">
        <w:rPr>
          <w:rStyle w:val="StyleUnderline"/>
        </w:rPr>
        <w:t xml:space="preserve">There was a </w:t>
      </w:r>
      <w:r w:rsidRPr="00F3623E">
        <w:rPr>
          <w:rStyle w:val="StyleUnderline"/>
          <w:highlight w:val="cyan"/>
        </w:rPr>
        <w:t>willingness in progressive circles to give the Panthers the benefit of any doubt</w:t>
      </w:r>
      <w:r w:rsidRPr="00F3623E">
        <w:rPr>
          <w:rStyle w:val="StyleUnderline"/>
        </w:rPr>
        <w:t xml:space="preserve">, owing to their unimpeachable revolutionary credentials. For </w:t>
      </w:r>
      <w:r w:rsidRPr="00F3623E">
        <w:rPr>
          <w:rStyle w:val="StyleUnderline"/>
          <w:highlight w:val="cyan"/>
        </w:rPr>
        <w:t>they didn’t just shout “kill the pigs”</w:t>
      </w:r>
      <w:r w:rsidRPr="00F3623E">
        <w:rPr>
          <w:rStyle w:val="StyleUnderline"/>
        </w:rPr>
        <w:t xml:space="preserve">, like a lot of angry students, </w:t>
      </w:r>
      <w:r w:rsidRPr="00F3623E">
        <w:rPr>
          <w:rStyle w:val="StyleUnderline"/>
          <w:highlight w:val="cyan"/>
        </w:rPr>
        <w:t>they really did go out and shoot the police dead</w:t>
      </w:r>
      <w:r w:rsidRPr="00F3623E">
        <w:rPr>
          <w:rStyle w:val="StyleUnderline"/>
        </w:rPr>
        <w:t>.</w:t>
      </w:r>
      <w:r w:rsidRPr="00F3623E">
        <w:rPr>
          <w:sz w:val="16"/>
        </w:rPr>
        <w:t xml:space="preserve"> Newton killed Oakland police officer John Frey in a shoot-out after Frey stopped him in his car early on the morning of 28 October 1967. Newton suffered a stomach wound in the exchange and was arrested in hospital. There followed a nationwide campaign to release him.</w:t>
      </w:r>
    </w:p>
    <w:p w14:paraId="47EA772B" w14:textId="4251D25B" w:rsidR="00D867BC" w:rsidRDefault="001C7386" w:rsidP="001C7386">
      <w:pPr>
        <w:pStyle w:val="Heading3"/>
      </w:pPr>
      <w:r>
        <w:t xml:space="preserve">2AC --- AT: Black Radical Tradition </w:t>
      </w:r>
    </w:p>
    <w:p w14:paraId="03E49375" w14:textId="77777777" w:rsidR="001C7386" w:rsidRDefault="001C7386" w:rsidP="001C7386">
      <w:pPr>
        <w:pStyle w:val="Heading4"/>
      </w:pPr>
      <w:r>
        <w:t xml:space="preserve">The Black Radical Tradition fails to meaningfully challenge racial capitalism by overly focusing on cultural expression at the cost of a broader movement. </w:t>
      </w:r>
    </w:p>
    <w:p w14:paraId="72F9B423" w14:textId="77777777" w:rsidR="001C7386" w:rsidRDefault="001C7386" w:rsidP="001C7386">
      <w:r w:rsidRPr="003A48B7">
        <w:rPr>
          <w:rFonts w:eastAsiaTheme="majorEastAsia" w:cstheme="majorBidi"/>
          <w:b/>
          <w:bCs/>
          <w:sz w:val="26"/>
          <w:szCs w:val="26"/>
        </w:rPr>
        <w:t>Salam 19</w:t>
      </w:r>
      <w:r>
        <w:t>, Shemon Salam, Lecturer of Social Thought and Political Economy at UMass Amherst, 2019, “</w:t>
      </w:r>
      <w:r w:rsidRPr="00F00F6B">
        <w:t>Limits of the Black Radical Tradition and the Value-form</w:t>
      </w:r>
      <w:r>
        <w:t xml:space="preserve">” </w:t>
      </w:r>
      <w:hyperlink r:id="rId170" w:history="1">
        <w:r w:rsidRPr="00FB487F">
          <w:rPr>
            <w:rStyle w:val="Hyperlink"/>
          </w:rPr>
          <w:t>https://academicworks.cuny.edu/gc_etds/2972/</w:t>
        </w:r>
      </w:hyperlink>
      <w:r>
        <w:t xml:space="preserve"> ila1</w:t>
      </w:r>
    </w:p>
    <w:p w14:paraId="70808B3D" w14:textId="77777777" w:rsidR="001C7386" w:rsidRPr="00973464" w:rsidRDefault="001C7386" w:rsidP="001C7386">
      <w:r>
        <w:t>Black Radical Tradition; racial capitalism; Black Geographies; South Asia Studies</w:t>
      </w:r>
    </w:p>
    <w:p w14:paraId="0E6A8BFD" w14:textId="77777777" w:rsidR="001C7386" w:rsidRDefault="001C7386" w:rsidP="001C7386">
      <w:pPr>
        <w:rPr>
          <w:sz w:val="16"/>
        </w:rPr>
      </w:pPr>
      <w:r w:rsidRPr="005C7972">
        <w:rPr>
          <w:rStyle w:val="StyleUnderline"/>
          <w:highlight w:val="yellow"/>
        </w:rPr>
        <w:t xml:space="preserve">The Black Radical Tradition posits </w:t>
      </w:r>
      <w:r w:rsidRPr="009C34D1">
        <w:rPr>
          <w:rStyle w:val="StyleUnderline"/>
        </w:rPr>
        <w:t xml:space="preserve">an unbroken line of community, history, and </w:t>
      </w:r>
      <w:r w:rsidRPr="005C7972">
        <w:rPr>
          <w:rStyle w:val="StyleUnderline"/>
          <w:highlight w:val="yellow"/>
        </w:rPr>
        <w:t>struggle</w:t>
      </w:r>
      <w:r w:rsidRPr="009C34D1">
        <w:rPr>
          <w:rStyle w:val="StyleUnderline"/>
        </w:rPr>
        <w:t xml:space="preserve">. It </w:t>
      </w:r>
      <w:r w:rsidRPr="005C7972">
        <w:rPr>
          <w:rStyle w:val="StyleUnderline"/>
          <w:highlight w:val="yellow"/>
        </w:rPr>
        <w:t>claims to be resistant to the maneuverings and mutations of capitalist development.</w:t>
      </w:r>
      <w:r w:rsidRPr="005C7972">
        <w:rPr>
          <w:sz w:val="16"/>
        </w:rPr>
        <w:t xml:space="preserve"> The Black Radical Tradition is outside of the dialectics of capitalism and the theory of Marxism. The tradition accuses Marxists of selectively choosing the 20th century as its temporal concern. For Robinson, this is a sleight of hand because it foregrounds European struggles and conveniently disconnects the Black Radical Tradition from earlier forms of struggle. I argue </w:t>
      </w:r>
      <w:r w:rsidRPr="005C7972">
        <w:rPr>
          <w:rStyle w:val="StyleUnderline"/>
          <w:highlight w:val="yellow"/>
        </w:rPr>
        <w:t>there is an incomplete theorization of racial capitalism in the Black Radical Tradition</w:t>
      </w:r>
      <w:r w:rsidRPr="005C7972">
        <w:rPr>
          <w:sz w:val="16"/>
        </w:rPr>
        <w:t xml:space="preserve"> that does not allow Robinson to see the Black Radical Tradition's defeat. This might seem stunning considering Robinson popularized the term "Racial Capitalism," however I argue the full force of racial capitalism never influences Black struggle in Robinson's works. This is in contrast to capitalism's decisive influence amongst European and white workers. The only place capitalism does come into play is in the form of imperialism and even that is profoundly limited. As I will show in this section, Robinson fails to apply the most rigorous critique of political economy to the Blacks Radical Tradition. This has resulted in a dichotomous system, separate from one another, unlike the integrated world of capital all proletarians find themselves in. I propose a different approach to racial capitalism rooted in value-form theory, systemic dialectics, and communization. In this section, I will lay out my own perspectives and critiques of the Black Radical Tradition, Black Marxism, and Cedric Robinson. I will bring to bear the dynamic force of capitalist social relations which have penetrated all forms of life on the globe. This will show that </w:t>
      </w:r>
      <w:r w:rsidRPr="005C7972">
        <w:rPr>
          <w:rStyle w:val="StyleUnderline"/>
          <w:highlight w:val="yellow"/>
        </w:rPr>
        <w:t>the defeat of the Black Radical Tradition was epochal</w:t>
      </w:r>
      <w:r w:rsidRPr="005C7972">
        <w:rPr>
          <w:sz w:val="16"/>
          <w:highlight w:val="yellow"/>
        </w:rPr>
        <w:t xml:space="preserve">, </w:t>
      </w:r>
      <w:r w:rsidRPr="005C7972">
        <w:rPr>
          <w:rStyle w:val="StyleUnderline"/>
          <w:highlight w:val="yellow"/>
        </w:rPr>
        <w:t xml:space="preserve">requiring a fundamentally new approach to </w:t>
      </w:r>
      <w:r w:rsidRPr="009C34D1">
        <w:rPr>
          <w:rStyle w:val="StyleUnderline"/>
        </w:rPr>
        <w:t xml:space="preserve">the question of </w:t>
      </w:r>
      <w:r w:rsidRPr="005C7972">
        <w:rPr>
          <w:rStyle w:val="StyleUnderline"/>
          <w:highlight w:val="yellow"/>
        </w:rPr>
        <w:t>Black liberation</w:t>
      </w:r>
      <w:r w:rsidRPr="005C7972">
        <w:rPr>
          <w:sz w:val="16"/>
        </w:rPr>
        <w:t xml:space="preserve">. Robinson is certainly correct in challenging classical Marxist conceptions of capitalism. One-hundred and fifty years after Marx wrote his great works, we can see capitalism in a different light. Capitalism is not revolutionary. In fact, it goes through many periods of stagnation. Capitalism does not sweep away the old order. In fact, it reorders many of them into its very logic. Capitalism does not create a universalistic class, but constantly reproduces new divisions of difference and domination. Capitalism does not only produce the free waged laborer. It in fact produces the unfree proletariat, the slave, the indentured servant, the tenant farmer, and the incarcerated. Capitalism also creates a unique form of organizing the globe, called nation- states, culminating in the larger order of colonialism and imperialism. We can credit all of this to Robinson's intervention in Black Marxism. However Robinson's </w:t>
      </w:r>
      <w:r w:rsidRPr="005C7972">
        <w:rPr>
          <w:rStyle w:val="StyleUnderline"/>
          <w:highlight w:val="yellow"/>
        </w:rPr>
        <w:t xml:space="preserve">refusal to see racial capitalism as a total system that leaves no social relationship, politics, or tradition untouched </w:t>
      </w:r>
      <w:r w:rsidRPr="009C34D1">
        <w:rPr>
          <w:rStyle w:val="StyleUnderline"/>
        </w:rPr>
        <w:t xml:space="preserve">has </w:t>
      </w:r>
      <w:r w:rsidRPr="005C7972">
        <w:rPr>
          <w:rStyle w:val="StyleUnderline"/>
          <w:highlight w:val="yellow"/>
        </w:rPr>
        <w:t xml:space="preserve">made it difficult to </w:t>
      </w:r>
      <w:r w:rsidRPr="009C34D1">
        <w:rPr>
          <w:rStyle w:val="StyleUnderline"/>
        </w:rPr>
        <w:t xml:space="preserve">see and </w:t>
      </w:r>
      <w:r w:rsidRPr="005C7972">
        <w:rPr>
          <w:rStyle w:val="StyleUnderline"/>
          <w:highlight w:val="yellow"/>
        </w:rPr>
        <w:t xml:space="preserve">theorize the defeat of </w:t>
      </w:r>
      <w:r w:rsidRPr="009C34D1">
        <w:rPr>
          <w:rStyle w:val="StyleUnderline"/>
        </w:rPr>
        <w:t xml:space="preserve">the </w:t>
      </w:r>
      <w:r w:rsidRPr="005C7972">
        <w:rPr>
          <w:rStyle w:val="StyleUnderline"/>
          <w:highlight w:val="yellow"/>
        </w:rPr>
        <w:t>Black Radical Tradition</w:t>
      </w:r>
      <w:r w:rsidRPr="005C7972">
        <w:rPr>
          <w:sz w:val="16"/>
        </w:rPr>
        <w:t xml:space="preserve">. Racial capitalism is a total category and system. The value-form, a concept virtually left untouched in the Black Radical Tradition, is the defining concept of our period. This does not mean the exclusion of gender, nationalism, and race is inevitable or even possible. On the contrary, I argue the value-form produces these very differences and dominations from its own internal logic. So that differentiation and domination is not a subset of value-form, but its substance. This is in sharp contrast to Marxists who treat the value-form as only (abstract) socially necessary labor time. For such Marxists, differentiation and domination are the products of a devious bourgeoisie, class struggle, or some other contingent process. I argue against the contingency thesis, and instead posit that differentiation and domination on the order of race, nation, and gender are necessary to the categorical logic of the value-form. The value-form could not exist without these forms of difference and domination. </w:t>
      </w:r>
      <w:r w:rsidRPr="005C7972">
        <w:rPr>
          <w:rStyle w:val="StyleUnderline"/>
          <w:highlight w:val="yellow"/>
        </w:rPr>
        <w:t>We cannot separate the critique of political economy from race because it is always racial in every dimension.</w:t>
      </w:r>
      <w:r>
        <w:rPr>
          <w:rStyle w:val="StyleUnderline"/>
        </w:rPr>
        <w:t xml:space="preserve"> </w:t>
      </w:r>
      <w:r w:rsidRPr="005C7972">
        <w:rPr>
          <w:sz w:val="16"/>
        </w:rPr>
        <w:t xml:space="preserve">I show that the concept of historical being used by Robinson is a metaphysical devise that blocks the analysis of the value-form's impact on the Black Radical Tradition. Following this, I will demonstrate the consequences of introducing value-form analysis to Robinson's argument and specifically the concepts of formal and real domination of labor. Considering that Black people were slaves, workers, or unemployed--or more broadly speaking proletarians--this concept holds primacy in analyzing the development of Black liberation. I will also introduce the concept of systemic dialectics in analyzing the Black Radical Tradition. Cedric Robinson has correctly pointed out the racialist and stage-ist assumptions of historical dialectics. Systemic dialectics does not read Hegel or Marx in a historical manner, but treats Hegel's work as an exposition of a totality, and not of history. The concept of totality will do an immense amount of labor in this final section. This will tentatively set up the development of the race-form which is an internal development of the value-form. Robinson calls it racialism. This is one of his singular contributions to Marxist theory. I see much overlap between the concept of race-form and racialism. The other definitive thinkers who have headed in this direction are Paul Gilroy (2000) and Evgeny Pashukanis (1989). The hope is to finally end the class versus race debates, to finally end whether race is contingent or necessary in capital, and place the struggle against race on the terms of anti-capitalism.74 74 This dissertation has not addressed the question of the state as rigorously as it could have. But the origins of this can begin with the state derivation debates in Germany in developing a more rigorous concept of the state (Holloway, 1979). From there the relationship of the state and race can be unraveled to also develop an anti-state politics and theory when it comes to Black liberation. 106 Historical Being Why hasn't the Black Radical Tradition waged a total war against its oppressors? Robinson argues that "Blacks have seldom employed the level of violence that they (the Westerners) have understood the situation required" (2000, p. 168). Robinson asks why did National Turner not kill poor whites or Toussaint not kill his master's family. He reminds the reader that these are not mere anecdotes, but a pattern that has been repeating throughout the centuries. When there was violence, he argues that it was pointed inward. He explains the meaning of this profoundly historical act of mercy, This violence was not inspired by an external object, it was not understood as a part of an attack on a system, or an engagement with an abstraction of oppressive structures and relations. Rather it was their "Jonestowns," our Nongqause: The renunciation of actual being for historical being; the preservation of the ontological totality granted by a metaphysical system that had never been allowed for property in either the physical, philosophical, temporal, legal, social, or physical sense. For them defeat or victory was an internal affair (2000, p. 168). The meaning of contrasting Jonestown to Nongqause is opaque. Both are failed millennialist movements. Jonestown led to the death of over 900 people; the other the slaughter of 400,00 cattle and the death of 40,000 people through starvation. What is Robinson trying to invoke by these two references? Why is Jonestowns in quotes and why is it 'theirs'? Why is Nongquase 'ours'? Robinson demarcates the boundaries by pointing out it was not Fanon’s fratricide. It was not self-inflicted wounds because the oppressor was beyond reach as described by Fanon in Wretched of the Earth. Nor was it the historic terror found in revolutions. It was certainly not savagery. It was simply not motivated by any external reality. It was the self-constitution of a new politics. I call it class struggle anti-colonialism--the reason for this will be clear shortly. Timothy J. Stapleton argues that it was class conflict which drove the cattle killing and crop destruction. In 1856, a teenage girl, Nongqawuse had a vision. She met "strange figures" who told her the cure to cattle sickness and how to rid the Xhosa of the British (Stapleton, p. 389). The only thing they had to do was kill their cattle, burn their crops, renounce witchcraft among other things. At the time many observers saw this as a backwards superstitious belief. It was beyond comprehension to the British. It looked like mass suicide. It was not a backward superstition of the Xhosa that caused this, but an attack on the privileges of a cattle holding aristocracy. As Stapleton argues, the cattle became the material of wealth in Xhosa society. The chiefs owned upwards of 87 percent of the Xhosa cattle (Stapleton, p. 384). Wealth was determined by ownership in cattle. This was the key that unlocks the cattle killing. Other factors also played a role: the power of the chiefs declined due to the British, allowing for new forms of authority or rise, the drought of 1850 exacerbated class differences and conflict amongst the Xhosa, and other prophecies similar to Nongquwsue were circulating around the time. As Stapleton writes, "...they were striking against a failed political class. Religious leadership from the masses sought to size [sic] the initiative from the impotent royals and aristocrats" (Stapleton, p. 387). Furthermore, whose cattle were slaughtered was determined by which chiefs had collaborated with the British. So not only was this class struggle, it was an anti-colonial struggle. As Stapleton points out "Originating with the commoners, the movement seems to have been the strongest in areas where the chiefs had lost legitimacy because of neutrality or collaboration" (p. 390). This was anti-colonial class struggle. Far too under-appreciated dynamic in the history of liberation. Not only was struggle waged against the colonizer, but also the indigenous ruling elites. The colonizer nor the indigenous elite could understand this deadly dialectic. Robinson develops the lack of violence towards outsiders in the Black Radical Tradition to preserving historical being and the ontological totality. Robinson connects this to the structures of the mind: creating epistemology, metaphysics, and ontology of the Black Radical Tradition.75 The passage revolves around the change from 'actual being' to 'historical being'. What exactly is historical being Robinson does not elaborate, leaving the reader to speculate. It seems historical being is the 'preservation of the ontological totality" (2000, p. 168). Robinson sheds some light on the meaning of this when he writes "This was a revolutionary consciousness that proceeded from the historical experience of Black people and not merely from the social formations of capitalist slavery or the relations of production of colonialism" (2000, p. 169). This was a consciousness rooted before capitalism took hold. Because of its earlier origins, it knew of a world outside of the value-form. It was entirely different way of seeing, being, and becoming. In the penultimate sentences of the book, Robinson writes "But always, its focus was on the structures of the mind. Its epistemology granted supremacy to metaphysics not the material" (2000, p. 169). To understand the importance of metaphysics for Robinson, I will need to return his first work, Terms of Order. He writes, "...the social sciences as taught and applied in Western experience, prepare the intelligence for formal, structural ontology, eschewing metaphysics and transformation as well as their implications for social and/or historical understanding" (2016, p. 206). He focuses on the concept of transformation through the movement of the negation of the negation. This latter movement is in contrast to stable systems of knowledge which are "convenient illusions" (2016, p. 208). Robinson describes language as a mask of reality, 75 One of the more dangerous and explicit readings of Robinson's argument directly leads to privilege and identity politics. 109 demanding something that can break out of this limitation. He cites Levi-Strauss's emphasis on music, "...a grammar which he is convinced transcends, that is, fails to be restricted by the 'topological constraints' of mind-structure" (2016, p. 209). I read Robinson's usage of music as an approximation for culture which is so central in Black Marxism. It is culture that is the material and historical container of the Black Radical Tradition.76 Robinson writes, "The Black radical tradition cast doubt on the extent to which capitalism penetrated and re-formed social life and on its ability to create entirely new categories of human experience stripped bare of the historical consciousness embedded in culture" (2000, p. 170). Robinson's move is to separate culture from capitalism. The Black Radical Tradition seen as culture avoids the damaging consequences of capitalism: alienation, reification, and atomization. Does it also avoid de-industrialization, automation, suburbanization, and commodification? Ultimately, we must make come to terms with whether capitalism is a total system or not? I argue that it is. While its domination is never complete, not because of any specific theory of autonomy, rather capitalism is a self-generating system of contradictions with the proletariat at one pole of that contradiction. My argument is not that Africans had no culture (Stuckey, 1987).77 That would be ridiculous and profoundly racist. Nor is my argument that Africans did not have a tradition which was a powerful resource against colonialism (James, 2012). The history of the Xhosa demonstrates precisely the opposite. Nor does the middle passage completely eradicate such 76 In contrast, Lukacs maintains it is the Leninist organization. 77 The critical intellectual intervention was W.E.B. Du Bois's The Souls of Black Folks where he writes about the Black church, "First, we must realize that no such institutions as the Negro church could rear itself without definite historical foundations. These foundations we can find if we remember that the social history of the Negro did not start in America. He was brought from a definite social environment..." (Du Bois, 1986, p. 495). 110 culture (Sexton, 2011). The works of Sterling Stuckey (1987), George Rawik (1972), Lawrence Levine (1978) among others have demonstrated that African culture persisted in the ante-bellum South. Nor is my argument that culture has no role to play in revolution (Cabral, 1980). Undoubtedly a new culture will have to be developed approximating the movements of the future. Nor am I saying that culture played no role in the Classical Black Liberation Movement or the Classical Workers Movement: it did and at times it was profoundly important (Woods, 1998; Thompson, 1964).78 I am arguing that regardless of culture, my fundamental argument would remain the same.79 My point is that to explain the movements solely in terms of culture is to give the concept of culture explanatory powers which it simply does not have. Both movements were defined by different dynamics, not completely reducible to such dynamics, but should be considered the central dynamics of those movements, and the most powerful explanations which all other dynamics must develop a relationship to. Lastly, and perhaps most controversially, what I am saying is that </w:t>
      </w:r>
      <w:r w:rsidRPr="005C7972">
        <w:rPr>
          <w:rStyle w:val="StyleUnderline"/>
          <w:highlight w:val="yellow"/>
        </w:rPr>
        <w:t>arguments which center culture as central to liberation as does the Black Radical Tradition cannot explain the absence of the tradition for fifty years</w:t>
      </w:r>
      <w:r w:rsidRPr="005C7972">
        <w:rPr>
          <w:sz w:val="16"/>
        </w:rPr>
        <w:t xml:space="preserve">. To the extent that real domination of labor by capital and a crisis of profitability has become the defining dynamic of capitalist accumulation, it has had a fundamentally negative impact on the strategic, organizational, and political possibilities of revolution as they were defined by the 20th century. This is not to say that the possibilities of revolution are now over, but that they will not be 78 E.P. Thompson wrote "Class consciousness is the way in which these experiences are handled in cultural terms: embodied in traditions, value-systems, ideas and institutional forms" (1963, p. 1). 79 Vincent Brown writes,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 In this sense, scholars who have emphasized slavery’s corrosive power and those who stress resistance and resilience share the same assumption" (p. 1244). 111 recognizable to those expected the forms and content of the 20th century to be repeated. Just as importantly, the terrain upon which revolution will take place, is profoundly different than what it was in the previous century. We experienced a certain cultural form and content, which I will not explicate in this dissertation, but that form and content cannot be separated from the material coordinates which it was embedded in: workplaces, homes, and schools (Jameson, 1991). As those have been fundamentally restructured in the last fifty years, it should seem obvious that it will have consequences for culture. The entire premise of Limits is that we must periodize the relationship of the two movements to the movement of racial capitalism to even begin having sensible conversation about "Black culture" or the "Black Radical Tradition". If we return to where we began on Robinson's historical being, we will have to work through it as a concept, and historicize it. Theorie Communiste has the definitive response to the concept of historical being that applicable to Robinson's usage of the term, a is If there is a 'being' of the proletariat, and moreover a being on which the 'realization of communism' depends, the revolution is inevitable. No amount of theoretical tinkering around the 'historical moment' as the conjunctural condition of the becoming actual of this 'being' will change anything. The 'being' will always find its way through contingency and circumstance. Communism 'in its deep content' will remain invariant in 1796 and 2002. All that remains is to name that 'deep content', and, in passing, indicate a little contingent dross due to the 'historical moment' of 1796 or 2002. But how do we separate the dross from the 'invariant' (End Notes, 2008, p. 189-190). While they are responding to the condition of the proletariat and the theory of communism, it is very much applicable to the Black subject and the Black Radical Tradition Theorie 112 Communiste's point is, "...if this 'being' is not just a metaphysics' then it is not 'independent of the forms taken by capitalist domination' "(End Notes, 2008, p. 190). If people of African descent have a specific being which expresses itself in the Black Radical Tradition, then as Theorie Communiste points out there is very little for activists, revolutionaries, or anyone else to do. The Black Radical Tradition seeks to escape the dialectics and contradictions of capitalism. No matter its defeats, there is always a metaphysical concept of Black liberation, outside the material world which acts as a reservoir of praxis. In contrast, the conception I am outlining is historical, social, material and part of the contradictory-dialectics of racial capitalism. Ultimately, Theorie Communiste's point is that there is no inherent metaphysics to the human condition, history, or experience. Most importantly, the Black proletariat is not independent of racial capitalist domination. It is understandable that Robinson is trying to find something outside of capitalism. Everything that has become internal to the totality of capital has not been able to pose a revolutionary alternative (Postone, 1993). For Robinson the internal movement of the dialectics of proletarian consciousness and politics based on European conditions does not result in communism or anti-racialism. Robinson stands at the end of one century of communist revolutions and correctly sees their limitations. In doing so Robinson creates a new metaphysics. If Lukacs created one around the proletariat, then Robinson does so around the Black Radical Tradition. I argue there is no historical being hanging above history, ready to attack capitalism. Like the workers movement, revolution and fundamental challenges are actually very rare in its history. The Black Radical Tradition has long quiet periods. It has required the same internal battles for clarity of strategy, intellectual positions, political program that the workers movement has. Neither is sacred, but profaned movements, for it is the logic of racial capital to profane 113 everything it touches. As I will show later in this section, both the workers movement and </w:t>
      </w:r>
      <w:r w:rsidRPr="005C7972">
        <w:rPr>
          <w:rStyle w:val="StyleUnderline"/>
          <w:highlight w:val="yellow"/>
        </w:rPr>
        <w:t>the Black movement attempted to escape racial capitalism, but both ultimately built racial capitalism and became trapped within it</w:t>
      </w:r>
      <w:r w:rsidRPr="005C7972">
        <w:rPr>
          <w:sz w:val="16"/>
        </w:rPr>
        <w:t xml:space="preserve">. </w:t>
      </w:r>
    </w:p>
    <w:p w14:paraId="090E47C9" w14:textId="77777777" w:rsidR="001C7386" w:rsidRPr="001C7386" w:rsidRDefault="001C7386" w:rsidP="001C7386"/>
    <w:sectPr w:rsidR="001C7386" w:rsidRPr="001C73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6E7DF" w14:textId="77777777" w:rsidR="009D6BCF" w:rsidRDefault="009D6BCF" w:rsidP="00066D2C">
      <w:pPr>
        <w:spacing w:after="0" w:line="240" w:lineRule="auto"/>
      </w:pPr>
      <w:r>
        <w:separator/>
      </w:r>
    </w:p>
  </w:endnote>
  <w:endnote w:type="continuationSeparator" w:id="0">
    <w:p w14:paraId="2C51D54D" w14:textId="77777777" w:rsidR="009D6BCF" w:rsidRDefault="009D6B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2AA99" w14:textId="77777777" w:rsidR="009D6BCF" w:rsidRDefault="009D6BCF" w:rsidP="00066D2C">
      <w:pPr>
        <w:spacing w:after="0" w:line="240" w:lineRule="auto"/>
      </w:pPr>
      <w:r>
        <w:separator/>
      </w:r>
    </w:p>
  </w:footnote>
  <w:footnote w:type="continuationSeparator" w:id="0">
    <w:p w14:paraId="194787B8" w14:textId="77777777" w:rsidR="009D6BCF" w:rsidRDefault="009D6B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67BC"/>
    <w:rsid w:val="00001C7E"/>
    <w:rsid w:val="0000487C"/>
    <w:rsid w:val="00007728"/>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37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4EE"/>
    <w:rsid w:val="000D739E"/>
    <w:rsid w:val="000D7A2C"/>
    <w:rsid w:val="000E0913"/>
    <w:rsid w:val="000E13F7"/>
    <w:rsid w:val="000E2525"/>
    <w:rsid w:val="000F185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B6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0D4"/>
    <w:rsid w:val="001B1595"/>
    <w:rsid w:val="001B1762"/>
    <w:rsid w:val="001B18CF"/>
    <w:rsid w:val="001B2C27"/>
    <w:rsid w:val="001C0A69"/>
    <w:rsid w:val="001C48D7"/>
    <w:rsid w:val="001C7386"/>
    <w:rsid w:val="001D1994"/>
    <w:rsid w:val="001D6D5C"/>
    <w:rsid w:val="001D7A6D"/>
    <w:rsid w:val="001E4A64"/>
    <w:rsid w:val="001E61F5"/>
    <w:rsid w:val="001F0C01"/>
    <w:rsid w:val="001F1F4D"/>
    <w:rsid w:val="001F6385"/>
    <w:rsid w:val="002005AF"/>
    <w:rsid w:val="00200C1A"/>
    <w:rsid w:val="002052E3"/>
    <w:rsid w:val="00210DC2"/>
    <w:rsid w:val="002110D6"/>
    <w:rsid w:val="002152F9"/>
    <w:rsid w:val="0021530A"/>
    <w:rsid w:val="002212A9"/>
    <w:rsid w:val="002234FB"/>
    <w:rsid w:val="00225437"/>
    <w:rsid w:val="002263A1"/>
    <w:rsid w:val="00230750"/>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3D9"/>
    <w:rsid w:val="002A3018"/>
    <w:rsid w:val="002A4DA5"/>
    <w:rsid w:val="002A57B1"/>
    <w:rsid w:val="002B2116"/>
    <w:rsid w:val="002B3050"/>
    <w:rsid w:val="002B448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1A4"/>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3E9"/>
    <w:rsid w:val="0039157C"/>
    <w:rsid w:val="00392D93"/>
    <w:rsid w:val="00393EF2"/>
    <w:rsid w:val="00394F71"/>
    <w:rsid w:val="00396D52"/>
    <w:rsid w:val="003976A9"/>
    <w:rsid w:val="003A46B4"/>
    <w:rsid w:val="003A5CE8"/>
    <w:rsid w:val="003A698D"/>
    <w:rsid w:val="003B17B3"/>
    <w:rsid w:val="003B4705"/>
    <w:rsid w:val="003B4F86"/>
    <w:rsid w:val="003B734D"/>
    <w:rsid w:val="003B79A3"/>
    <w:rsid w:val="003C177C"/>
    <w:rsid w:val="003C251E"/>
    <w:rsid w:val="003C3CCA"/>
    <w:rsid w:val="003C6CA9"/>
    <w:rsid w:val="003D01FA"/>
    <w:rsid w:val="003D3B44"/>
    <w:rsid w:val="003D4150"/>
    <w:rsid w:val="003D5367"/>
    <w:rsid w:val="003F3920"/>
    <w:rsid w:val="003F4D5F"/>
    <w:rsid w:val="00405AD7"/>
    <w:rsid w:val="004127EF"/>
    <w:rsid w:val="00414EB4"/>
    <w:rsid w:val="004208C6"/>
    <w:rsid w:val="00425531"/>
    <w:rsid w:val="00425A83"/>
    <w:rsid w:val="00425BE0"/>
    <w:rsid w:val="00426CC6"/>
    <w:rsid w:val="00431905"/>
    <w:rsid w:val="004326E6"/>
    <w:rsid w:val="00432F5F"/>
    <w:rsid w:val="0043419E"/>
    <w:rsid w:val="0043450D"/>
    <w:rsid w:val="004348C6"/>
    <w:rsid w:val="00434BCC"/>
    <w:rsid w:val="004350BF"/>
    <w:rsid w:val="00435588"/>
    <w:rsid w:val="00440BE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27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53"/>
    <w:rsid w:val="0053626E"/>
    <w:rsid w:val="00544936"/>
    <w:rsid w:val="005449A8"/>
    <w:rsid w:val="0054661E"/>
    <w:rsid w:val="0055242A"/>
    <w:rsid w:val="005525AE"/>
    <w:rsid w:val="005546C5"/>
    <w:rsid w:val="005558FC"/>
    <w:rsid w:val="00557B59"/>
    <w:rsid w:val="00565142"/>
    <w:rsid w:val="00567D6A"/>
    <w:rsid w:val="00567D90"/>
    <w:rsid w:val="00575723"/>
    <w:rsid w:val="00583644"/>
    <w:rsid w:val="00585F11"/>
    <w:rsid w:val="005906F9"/>
    <w:rsid w:val="005932B4"/>
    <w:rsid w:val="005946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F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39A"/>
    <w:rsid w:val="006D767A"/>
    <w:rsid w:val="006E22ED"/>
    <w:rsid w:val="006E2A45"/>
    <w:rsid w:val="006E37D4"/>
    <w:rsid w:val="006F3768"/>
    <w:rsid w:val="006F71DE"/>
    <w:rsid w:val="006F7758"/>
    <w:rsid w:val="00701F57"/>
    <w:rsid w:val="00704573"/>
    <w:rsid w:val="007072CC"/>
    <w:rsid w:val="00711CB7"/>
    <w:rsid w:val="0071254A"/>
    <w:rsid w:val="007131D2"/>
    <w:rsid w:val="00713917"/>
    <w:rsid w:val="00717AF8"/>
    <w:rsid w:val="00720F86"/>
    <w:rsid w:val="00722E77"/>
    <w:rsid w:val="007245F1"/>
    <w:rsid w:val="007247B8"/>
    <w:rsid w:val="0072731C"/>
    <w:rsid w:val="0073056C"/>
    <w:rsid w:val="00735B1F"/>
    <w:rsid w:val="00737502"/>
    <w:rsid w:val="00740902"/>
    <w:rsid w:val="00740B3A"/>
    <w:rsid w:val="00740C8B"/>
    <w:rsid w:val="00743263"/>
    <w:rsid w:val="007454B6"/>
    <w:rsid w:val="0074789B"/>
    <w:rsid w:val="00754ABD"/>
    <w:rsid w:val="00754D3B"/>
    <w:rsid w:val="00760D6A"/>
    <w:rsid w:val="0076343C"/>
    <w:rsid w:val="00764C12"/>
    <w:rsid w:val="007750DF"/>
    <w:rsid w:val="00777C19"/>
    <w:rsid w:val="00782487"/>
    <w:rsid w:val="0078318E"/>
    <w:rsid w:val="00784C8D"/>
    <w:rsid w:val="00785E47"/>
    <w:rsid w:val="007873F5"/>
    <w:rsid w:val="0078760F"/>
    <w:rsid w:val="0079136A"/>
    <w:rsid w:val="00792AD8"/>
    <w:rsid w:val="00792D84"/>
    <w:rsid w:val="00795030"/>
    <w:rsid w:val="00795A26"/>
    <w:rsid w:val="007A00CB"/>
    <w:rsid w:val="007A312F"/>
    <w:rsid w:val="007A5FA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0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00B"/>
    <w:rsid w:val="00862AC4"/>
    <w:rsid w:val="0086319B"/>
    <w:rsid w:val="008674A6"/>
    <w:rsid w:val="00870AA2"/>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BC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BF8"/>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1FD"/>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CF"/>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95D"/>
    <w:rsid w:val="00C01C49"/>
    <w:rsid w:val="00C066E6"/>
    <w:rsid w:val="00C110C0"/>
    <w:rsid w:val="00C12370"/>
    <w:rsid w:val="00C15000"/>
    <w:rsid w:val="00C15897"/>
    <w:rsid w:val="00C1616B"/>
    <w:rsid w:val="00C16B21"/>
    <w:rsid w:val="00C16DFC"/>
    <w:rsid w:val="00C2079E"/>
    <w:rsid w:val="00C221CD"/>
    <w:rsid w:val="00C27729"/>
    <w:rsid w:val="00C312FA"/>
    <w:rsid w:val="00C32127"/>
    <w:rsid w:val="00C332C4"/>
    <w:rsid w:val="00C334F5"/>
    <w:rsid w:val="00C35A03"/>
    <w:rsid w:val="00C36A05"/>
    <w:rsid w:val="00C40BA5"/>
    <w:rsid w:val="00C432D9"/>
    <w:rsid w:val="00C44166"/>
    <w:rsid w:val="00C45B5B"/>
    <w:rsid w:val="00C46F26"/>
    <w:rsid w:val="00C50DEB"/>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DCE"/>
    <w:rsid w:val="00C87FA4"/>
    <w:rsid w:val="00C9181A"/>
    <w:rsid w:val="00C9487D"/>
    <w:rsid w:val="00C955CB"/>
    <w:rsid w:val="00C95664"/>
    <w:rsid w:val="00C96E53"/>
    <w:rsid w:val="00CA1597"/>
    <w:rsid w:val="00CA1BE3"/>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DA3"/>
    <w:rsid w:val="00D01F0A"/>
    <w:rsid w:val="00D0379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3B9"/>
    <w:rsid w:val="00D70E15"/>
    <w:rsid w:val="00D714E5"/>
    <w:rsid w:val="00D7546D"/>
    <w:rsid w:val="00D75C54"/>
    <w:rsid w:val="00D839C5"/>
    <w:rsid w:val="00D84043"/>
    <w:rsid w:val="00D867BC"/>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2E9"/>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D6"/>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38B"/>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55B"/>
    <w:rsid w:val="00F24B23"/>
    <w:rsid w:val="00F25A3F"/>
    <w:rsid w:val="00F27353"/>
    <w:rsid w:val="00F31B7D"/>
    <w:rsid w:val="00F32A17"/>
    <w:rsid w:val="00F349CE"/>
    <w:rsid w:val="00F34BAA"/>
    <w:rsid w:val="00F35345"/>
    <w:rsid w:val="00F355CA"/>
    <w:rsid w:val="00F355FB"/>
    <w:rsid w:val="00F3623E"/>
    <w:rsid w:val="00F40C6B"/>
    <w:rsid w:val="00F41113"/>
    <w:rsid w:val="00F44385"/>
    <w:rsid w:val="00F45C61"/>
    <w:rsid w:val="00F51138"/>
    <w:rsid w:val="00F5306F"/>
    <w:rsid w:val="00F532A6"/>
    <w:rsid w:val="00F569D6"/>
    <w:rsid w:val="00F57FCC"/>
    <w:rsid w:val="00F61907"/>
    <w:rsid w:val="00F61AB2"/>
    <w:rsid w:val="00F6296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A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91870"/>
  <w15:chartTrackingRefBased/>
  <w15:docId w15:val="{2C58DE00-114D-47DD-B8FC-6B7120E4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5BF8"/>
    <w:rPr>
      <w:rFonts w:ascii="Calibri" w:hAnsi="Calibri" w:cs="Calibri"/>
    </w:rPr>
  </w:style>
  <w:style w:type="paragraph" w:styleId="Heading1">
    <w:name w:val="heading 1"/>
    <w:aliases w:val="Pocket"/>
    <w:basedOn w:val="Normal"/>
    <w:next w:val="Normal"/>
    <w:link w:val="Heading1Char"/>
    <w:qFormat/>
    <w:rsid w:val="00A75B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5B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5B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A75B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5B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5B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5BF8"/>
  </w:style>
  <w:style w:type="character" w:styleId="Emphasis">
    <w:name w:val="Emphasis"/>
    <w:aliases w:val="emphasis in card,CD Card,Minimized,minimized,Evidence,Highlighted,Size 10,ED - Tag,tag2,Underlined,emphasis,Emphasis!!,small,Qualifications,bold underline,Bold Underline,normal card text,Shrunk,qualifications in card,qualifications,Style1,Box,B"/>
    <w:basedOn w:val="DefaultParagraphFont"/>
    <w:link w:val="textbold"/>
    <w:uiPriority w:val="8"/>
    <w:qFormat/>
    <w:rsid w:val="00A75B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5BF8"/>
    <w:rPr>
      <w:color w:val="auto"/>
      <w:u w:val="none"/>
    </w:rPr>
  </w:style>
  <w:style w:type="character" w:customStyle="1" w:styleId="Heading1Char">
    <w:name w:val="Heading 1 Char"/>
    <w:aliases w:val="Pocket Char"/>
    <w:basedOn w:val="DefaultParagraphFont"/>
    <w:link w:val="Heading1"/>
    <w:rsid w:val="00A75B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5B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5BF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A75B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75BF8"/>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A75BF8"/>
    <w:rPr>
      <w:b w:val="0"/>
      <w:sz w:val="22"/>
      <w:u w:val="single"/>
    </w:rPr>
  </w:style>
  <w:style w:type="character" w:styleId="Strong">
    <w:name w:val="Strong"/>
    <w:basedOn w:val="DefaultParagraphFont"/>
    <w:uiPriority w:val="22"/>
    <w:semiHidden/>
    <w:qFormat/>
    <w:rsid w:val="00A75BF8"/>
    <w:rPr>
      <w:b/>
      <w:bCs/>
    </w:rPr>
  </w:style>
  <w:style w:type="character" w:styleId="BookTitle">
    <w:name w:val="Book Title"/>
    <w:basedOn w:val="DefaultParagraphFont"/>
    <w:uiPriority w:val="33"/>
    <w:semiHidden/>
    <w:qFormat/>
    <w:rsid w:val="00A75BF8"/>
    <w:rPr>
      <w:b/>
      <w:bCs/>
      <w:i/>
      <w:iCs/>
      <w:spacing w:val="5"/>
    </w:rPr>
  </w:style>
  <w:style w:type="character" w:customStyle="1" w:styleId="Heading5Char">
    <w:name w:val="Heading 5 Char"/>
    <w:basedOn w:val="DefaultParagraphFont"/>
    <w:link w:val="Heading5"/>
    <w:uiPriority w:val="9"/>
    <w:semiHidden/>
    <w:rsid w:val="00A75B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5BF8"/>
  </w:style>
  <w:style w:type="paragraph" w:styleId="Header">
    <w:name w:val="header"/>
    <w:basedOn w:val="Normal"/>
    <w:link w:val="HeaderChar"/>
    <w:uiPriority w:val="99"/>
    <w:semiHidden/>
    <w:rsid w:val="00A75B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5BF8"/>
    <w:rPr>
      <w:rFonts w:ascii="Calibri" w:hAnsi="Calibri" w:cs="Calibri"/>
    </w:rPr>
  </w:style>
  <w:style w:type="paragraph" w:styleId="Footer">
    <w:name w:val="footer"/>
    <w:basedOn w:val="Normal"/>
    <w:link w:val="FooterChar"/>
    <w:uiPriority w:val="99"/>
    <w:semiHidden/>
    <w:rsid w:val="00A75B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5BF8"/>
    <w:rPr>
      <w:rFonts w:ascii="Calibri" w:hAnsi="Calibri" w:cs="Calibri"/>
    </w:rPr>
  </w:style>
  <w:style w:type="paragraph" w:styleId="BodyText">
    <w:name w:val="Body Text"/>
    <w:basedOn w:val="Normal"/>
    <w:link w:val="BodyTextChar"/>
    <w:uiPriority w:val="99"/>
    <w:semiHidden/>
    <w:unhideWhenUsed/>
    <w:rsid w:val="00A75BF8"/>
    <w:pPr>
      <w:spacing w:after="120"/>
    </w:pPr>
  </w:style>
  <w:style w:type="character" w:customStyle="1" w:styleId="BodyTextChar">
    <w:name w:val="Body Text Char"/>
    <w:basedOn w:val="DefaultParagraphFont"/>
    <w:link w:val="BodyText"/>
    <w:uiPriority w:val="99"/>
    <w:semiHidden/>
    <w:rsid w:val="00A75BF8"/>
    <w:rPr>
      <w:rFonts w:ascii="Calibri" w:hAnsi="Calibri" w:cs="Calibri"/>
    </w:rPr>
  </w:style>
  <w:style w:type="paragraph" w:styleId="NoSpacing">
    <w:name w:val="No Spacing"/>
    <w:link w:val="NoSpacingChar"/>
    <w:uiPriority w:val="99"/>
    <w:unhideWhenUsed/>
    <w:qFormat/>
    <w:rsid w:val="00A75BF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75BF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A75BF8"/>
    <w:rPr>
      <w:color w:val="0563C1" w:themeColor="hyperlink"/>
      <w:u w:val="single"/>
    </w:rPr>
  </w:style>
  <w:style w:type="character" w:styleId="UnresolvedMention">
    <w:name w:val="Unresolved Mention"/>
    <w:basedOn w:val="DefaultParagraphFont"/>
    <w:uiPriority w:val="99"/>
    <w:semiHidden/>
    <w:unhideWhenUsed/>
    <w:rsid w:val="00A75BF8"/>
    <w:rPr>
      <w:color w:val="605E5C"/>
      <w:shd w:val="clear" w:color="auto" w:fill="E1DFDD"/>
    </w:rPr>
  </w:style>
  <w:style w:type="paragraph" w:customStyle="1" w:styleId="Analytic">
    <w:name w:val="Analytic"/>
    <w:basedOn w:val="Heading4"/>
    <w:next w:val="Normal"/>
    <w:link w:val="AnalyticChar"/>
    <w:uiPriority w:val="4"/>
    <w:qFormat/>
    <w:rsid w:val="00D867BC"/>
    <w:rPr>
      <w:bCs/>
      <w:iCs w:val="0"/>
      <w:color w:val="595959" w:themeColor="text1" w:themeTint="A6"/>
      <w:szCs w:val="26"/>
    </w:rPr>
  </w:style>
  <w:style w:type="character" w:customStyle="1" w:styleId="AnalyticChar">
    <w:name w:val="Analytic Char"/>
    <w:basedOn w:val="DefaultParagraphFont"/>
    <w:link w:val="Analytic"/>
    <w:uiPriority w:val="4"/>
    <w:rsid w:val="00D867BC"/>
    <w:rPr>
      <w:rFonts w:ascii="Calibri" w:eastAsiaTheme="majorEastAsia" w:hAnsi="Calibri" w:cstheme="majorBidi"/>
      <w:b/>
      <w:bCs/>
      <w:color w:val="595959" w:themeColor="text1" w:themeTint="A6"/>
      <w:sz w:val="26"/>
      <w:szCs w:val="26"/>
    </w:rPr>
  </w:style>
  <w:style w:type="paragraph" w:styleId="NormalWeb">
    <w:name w:val="Normal (Web)"/>
    <w:basedOn w:val="Normal"/>
    <w:uiPriority w:val="99"/>
    <w:unhideWhenUsed/>
    <w:rsid w:val="00D867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D867BC"/>
  </w:style>
  <w:style w:type="character" w:customStyle="1" w:styleId="title-text">
    <w:name w:val="title-text"/>
    <w:basedOn w:val="DefaultParagraphFont"/>
    <w:rsid w:val="00D867BC"/>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03790"/>
    <w:pPr>
      <w:spacing w:after="0" w:line="240" w:lineRule="auto"/>
    </w:pPr>
    <w:rPr>
      <w:u w:val="single"/>
    </w:rPr>
  </w:style>
  <w:style w:type="paragraph" w:customStyle="1" w:styleId="textbold">
    <w:name w:val="text bold"/>
    <w:basedOn w:val="Normal"/>
    <w:link w:val="Emphasis"/>
    <w:uiPriority w:val="8"/>
    <w:qFormat/>
    <w:rsid w:val="00D03790"/>
    <w:pPr>
      <w:ind w:left="720"/>
      <w:jc w:val="both"/>
    </w:pPr>
    <w:rPr>
      <w:b/>
      <w:iCs/>
      <w:u w:val="single"/>
    </w:rPr>
  </w:style>
  <w:style w:type="paragraph" w:customStyle="1" w:styleId="p">
    <w:name w:val="p"/>
    <w:basedOn w:val="Normal"/>
    <w:rsid w:val="00711CB7"/>
    <w:pPr>
      <w:spacing w:before="100" w:beforeAutospacing="1" w:after="100" w:afterAutospacing="1"/>
    </w:pPr>
  </w:style>
  <w:style w:type="character" w:customStyle="1" w:styleId="show-for-sr">
    <w:name w:val="show-for-sr"/>
    <w:basedOn w:val="DefaultParagraphFont"/>
    <w:rsid w:val="00711CB7"/>
  </w:style>
  <w:style w:type="character" w:customStyle="1" w:styleId="attrib">
    <w:name w:val="attrib"/>
    <w:basedOn w:val="DefaultParagraphFont"/>
    <w:rsid w:val="00711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full/10.1177/15327086211029357" TargetMode="External"/><Relationship Id="rId21" Type="http://schemas.openxmlformats.org/officeDocument/2006/relationships/hyperlink" Target="https://www-tandfonline-com.proxy.lib.umich.edu/doi/full/10.1080/10455752.2016.1213013" TargetMode="External"/><Relationship Id="rId42" Type="http://schemas.openxmlformats.org/officeDocument/2006/relationships/hyperlink" Target="https://doi.org/10.1016/j.geoforum.2023.103772" TargetMode="External"/><Relationship Id="rId63" Type="http://schemas.openxmlformats.org/officeDocument/2006/relationships/hyperlink" Target="https://link-springer-com.proxy.lib.umich.edu/article/10.1007/s13412-018-0505-6" TargetMode="External"/><Relationship Id="rId84" Type="http://schemas.openxmlformats.org/officeDocument/2006/relationships/hyperlink" Target="https://www.tandfonline.com/doi/full/10.1080/03066150.2022.2099739" TargetMode="External"/><Relationship Id="rId138" Type="http://schemas.openxmlformats.org/officeDocument/2006/relationships/hyperlink" Target="https://www.nytimes.com/2019/05/20/books/review/josh-levin-queen-linda-taylor.html" TargetMode="External"/><Relationship Id="rId159" Type="http://schemas.openxmlformats.org/officeDocument/2006/relationships/hyperlink" Target="https://www.cbsnews.com/news/mark-whitaker-on-the-history-of-the-black-power-movement/" TargetMode="External"/><Relationship Id="rId170" Type="http://schemas.openxmlformats.org/officeDocument/2006/relationships/hyperlink" Target="https://academicworks.cuny.edu/gc_etds/2972/" TargetMode="External"/><Relationship Id="rId107" Type="http://schemas.openxmlformats.org/officeDocument/2006/relationships/hyperlink" Target="https://journals.sagepub.com/doi/full/10.1177/15327086211029357" TargetMode="External"/><Relationship Id="rId11" Type="http://schemas.openxmlformats.org/officeDocument/2006/relationships/hyperlink" Target="https://onlinelibrary.wiley.com/doi/full/10.1111/gec3.12373?casa_token=v-oWijW4HMgAAAAA%3AuCrVmoalxNdvNZ7QhGTAKebNuh5nBESgnZ91qHVKn6zoOZeBi-sbGJRS6ZUgu4xhlQs6AK_yJRcbACUU" TargetMode="External"/><Relationship Id="rId32" Type="http://schemas.openxmlformats.org/officeDocument/2006/relationships/hyperlink" Target="https://www-tandfonline-com.proxy.lib.umich.edu/doi/full/10.1080/10455752.2016.1213013" TargetMode="External"/><Relationship Id="rId53" Type="http://schemas.openxmlformats.org/officeDocument/2006/relationships/hyperlink" Target="https://www.sciencedirect.com/science/article/pii/S0016718523000982" TargetMode="External"/><Relationship Id="rId74" Type="http://schemas.openxmlformats.org/officeDocument/2006/relationships/hyperlink" Target="https://www.tandfonline.com/doi/full/10.1080/03066150.2022.2099739" TargetMode="External"/><Relationship Id="rId128" Type="http://schemas.openxmlformats.org/officeDocument/2006/relationships/hyperlink" Target="https://journals.sagepub.com/doi/full/10.1177/15327086211029357" TargetMode="External"/><Relationship Id="rId149" Type="http://schemas.openxmlformats.org/officeDocument/2006/relationships/hyperlink" Target="https://sta.uwi.edu/crgs/june2019/documents/CRGS_13_Pgs173-198_SATate_TheDarkSkinILiveIn.pdf" TargetMode="External"/><Relationship Id="rId5" Type="http://schemas.openxmlformats.org/officeDocument/2006/relationships/webSettings" Target="webSettings.xml"/><Relationship Id="rId95" Type="http://schemas.openxmlformats.org/officeDocument/2006/relationships/hyperlink" Target="https://journals.sagepub.com/doi/full/10.1177/15327086211029357" TargetMode="External"/><Relationship Id="rId160" Type="http://schemas.openxmlformats.org/officeDocument/2006/relationships/hyperlink" Target="https://thephilosophicalsalon.com/author/williamrobinson/" TargetMode="External"/><Relationship Id="rId22" Type="http://schemas.openxmlformats.org/officeDocument/2006/relationships/hyperlink" Target="https://www-tandfonline-com.proxy.lib.umich.edu/doi/full/10.1080/10455752.2016.1213013" TargetMode="External"/><Relationship Id="rId43" Type="http://schemas.openxmlformats.org/officeDocument/2006/relationships/hyperlink" Target="https://www.sciencedirect.com/science/article/pii/S0016718523000982" TargetMode="External"/><Relationship Id="rId64" Type="http://schemas.openxmlformats.org/officeDocument/2006/relationships/hyperlink" Target="https://link.springer.com/book/10.1007/978-3-030-94391-2" TargetMode="External"/><Relationship Id="rId118" Type="http://schemas.openxmlformats.org/officeDocument/2006/relationships/hyperlink" Target="https://journals.sagepub.com/doi/full/10.1177/15327086211029357" TargetMode="External"/><Relationship Id="rId139" Type="http://schemas.openxmlformats.org/officeDocument/2006/relationships/hyperlink" Target="http://www.slate.com/articles/news_and_politics/history/2013/12/linda_taylor_welfare_queen_ronald_reagan_made_her_a_notorious_american_villain.html" TargetMode="External"/><Relationship Id="rId85" Type="http://schemas.openxmlformats.org/officeDocument/2006/relationships/hyperlink" Target="https://www.tandfonline.com/doi/full/10.1080/03066150.2022.2099739" TargetMode="External"/><Relationship Id="rId150" Type="http://schemas.openxmlformats.org/officeDocument/2006/relationships/hyperlink" Target="https://sta.uwi.edu/crgs/june2019/documents/CRGS_13_Pgs173-198_SATate_TheDarkSkinILiveIn.pdf" TargetMode="External"/><Relationship Id="rId171" Type="http://schemas.openxmlformats.org/officeDocument/2006/relationships/fontTable" Target="fontTable.xml"/><Relationship Id="rId12" Type="http://schemas.openxmlformats.org/officeDocument/2006/relationships/hyperlink" Target="https://onlinelibrary.wiley.com/doi/full/10.1111/gec3.12373?casa_token=v-oWijW4HMgAAAAA%3AuCrVmoalxNdvNZ7QhGTAKebNuh5nBESgnZ91qHVKn6zoOZeBi-sbGJRS6ZUgu4xhlQs6AK_yJRcbACUU" TargetMode="External"/><Relationship Id="rId33" Type="http://schemas.openxmlformats.org/officeDocument/2006/relationships/hyperlink" Target="https://www-tandfonline-com.proxy.lib.umich.edu/doi/full/10.1080/10455752.2016.1213013" TargetMode="External"/><Relationship Id="rId108" Type="http://schemas.openxmlformats.org/officeDocument/2006/relationships/hyperlink" Target="https://journals.sagepub.com/doi/full/10.1177/15327086211029357" TargetMode="External"/><Relationship Id="rId129" Type="http://schemas.openxmlformats.org/officeDocument/2006/relationships/hyperlink" Target="https://journals.sagepub.com/doi/full/10.1177/15327086211029357" TargetMode="External"/><Relationship Id="rId54" Type="http://schemas.openxmlformats.org/officeDocument/2006/relationships/hyperlink" Target="https://www.sciencedirect.com/science/article/pii/S0016718523000982" TargetMode="External"/><Relationship Id="rId70" Type="http://schemas.openxmlformats.org/officeDocument/2006/relationships/hyperlink" Target="https://www.tandfonline.com/doi/full/10.1080/03066150.2022.2099739" TargetMode="External"/><Relationship Id="rId75" Type="http://schemas.openxmlformats.org/officeDocument/2006/relationships/hyperlink" Target="https://www.tandfonline.com/doi/full/10.1080/03066150.2022.2099739" TargetMode="External"/><Relationship Id="rId91" Type="http://schemas.openxmlformats.org/officeDocument/2006/relationships/hyperlink" Target="https://journals.sagepub.com/doi/full/10.1177/15327086211029357" TargetMode="External"/><Relationship Id="rId96" Type="http://schemas.openxmlformats.org/officeDocument/2006/relationships/hyperlink" Target="https://journals.sagepub.com/doi/full/10.1177/15327086211029357" TargetMode="External"/><Relationship Id="rId140" Type="http://schemas.openxmlformats.org/officeDocument/2006/relationships/hyperlink" Target="http://abcnews.com" TargetMode="External"/><Relationship Id="rId145" Type="http://schemas.openxmlformats.org/officeDocument/2006/relationships/hyperlink" Target="https://www.taylorfrancis.com/books/mono/10.4324/9781849773102/jevons-paradox-myth-resource-efficiency-improvements-john-polimeni-kozo-mayumi-blake-alcott-mario-giampietro" TargetMode="External"/><Relationship Id="rId161" Type="http://schemas.openxmlformats.org/officeDocument/2006/relationships/hyperlink" Target="https://www.politico.com/story/2017/08/15/full-text-trump-comments-white-supremacists-alt-left-transcript-241662" TargetMode="External"/><Relationship Id="rId166" Type="http://schemas.openxmlformats.org/officeDocument/2006/relationships/hyperlink" Target="https://college.lclark.edu/departments/international_affai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tandfonline-com.proxy.lib.umich.edu/doi/full/10.1080/10455752.2016.1213013" TargetMode="External"/><Relationship Id="rId28" Type="http://schemas.openxmlformats.org/officeDocument/2006/relationships/hyperlink" Target="https://www-tandfonline-com.proxy.lib.umich.edu/doi/full/10.1080/10455752.2016.1213013" TargetMode="External"/><Relationship Id="rId49" Type="http://schemas.openxmlformats.org/officeDocument/2006/relationships/hyperlink" Target="https://www.sciencedirect.com/science/article/pii/S0016718523000982" TargetMode="External"/><Relationship Id="rId114" Type="http://schemas.openxmlformats.org/officeDocument/2006/relationships/hyperlink" Target="https://journals.sagepub.com/doi/full/10.1177/15327086211029357" TargetMode="External"/><Relationship Id="rId119" Type="http://schemas.openxmlformats.org/officeDocument/2006/relationships/hyperlink" Target="https://journals.sagepub.com/doi/full/10.1177/15327086211029357" TargetMode="External"/><Relationship Id="rId44" Type="http://schemas.openxmlformats.org/officeDocument/2006/relationships/hyperlink" Target="https://www.sciencedirect.com/science/article/pii/S0016718523000982" TargetMode="External"/><Relationship Id="rId60" Type="http://schemas.openxmlformats.org/officeDocument/2006/relationships/hyperlink" Target="https://www.sciencedirect.com/science/article/pii/S0016718523000982" TargetMode="External"/><Relationship Id="rId65" Type="http://schemas.openxmlformats.org/officeDocument/2006/relationships/hyperlink" Target="https://www.tandfonline.com/doi/full/10.1080/03066150.2022.2099739" TargetMode="External"/><Relationship Id="rId81" Type="http://schemas.openxmlformats.org/officeDocument/2006/relationships/hyperlink" Target="https://www.tandfonline.com/doi/full/10.1080/03066150.2022.2099739" TargetMode="External"/><Relationship Id="rId86" Type="http://schemas.openxmlformats.org/officeDocument/2006/relationships/hyperlink" Target="https://www.tandfonline.com/doi/full/10.1080/03066150.2022.2099739" TargetMode="External"/><Relationship Id="rId130" Type="http://schemas.openxmlformats.org/officeDocument/2006/relationships/hyperlink" Target="https://journals.sagepub.com/doi/full/10.1177/15327086211029357" TargetMode="External"/><Relationship Id="rId135" Type="http://schemas.openxmlformats.org/officeDocument/2006/relationships/hyperlink" Target="https://nonprofitquarterly.org/how-do-we-build-black-wealth-understanding-the-limits-of-black-capitalism/" TargetMode="External"/><Relationship Id="rId151" Type="http://schemas.openxmlformats.org/officeDocument/2006/relationships/hyperlink" Target="https://www.versobooks.com/books/2475-fanaticism" TargetMode="External"/><Relationship Id="rId156" Type="http://schemas.openxmlformats.org/officeDocument/2006/relationships/hyperlink" Target="https://muse.jhu.edu/pub/56/article/759447/summary" TargetMode="External"/><Relationship Id="rId172" Type="http://schemas.openxmlformats.org/officeDocument/2006/relationships/theme" Target="theme/theme1.xml"/><Relationship Id="rId13" Type="http://schemas.openxmlformats.org/officeDocument/2006/relationships/hyperlink" Target="https://doi.org/10.1093/oso/9780197587904.001.0001" TargetMode="External"/><Relationship Id="rId18" Type="http://schemas.openxmlformats.org/officeDocument/2006/relationships/hyperlink" Target="HTTPS://DOI.ORG/10.35295/OSLS.IISL/0000-0000-0000-1137" TargetMode="External"/><Relationship Id="rId39" Type="http://schemas.openxmlformats.org/officeDocument/2006/relationships/hyperlink" Target="https://www-tandfonline-com.proxy.lib.umich.edu/doi/full/10.1080/10455752.2016.1213013" TargetMode="External"/><Relationship Id="rId109" Type="http://schemas.openxmlformats.org/officeDocument/2006/relationships/hyperlink" Target="https://journals.sagepub.com/doi/full/10.1177/15327086211029357" TargetMode="External"/><Relationship Id="rId34" Type="http://schemas.openxmlformats.org/officeDocument/2006/relationships/hyperlink" Target="https://www-tandfonline-com.proxy.lib.umich.edu/doi/full/10.1080/10455752.2016.1213013" TargetMode="External"/><Relationship Id="rId50" Type="http://schemas.openxmlformats.org/officeDocument/2006/relationships/hyperlink" Target="https://www.sciencedirect.com/science/article/pii/S0016718523000982" TargetMode="External"/><Relationship Id="rId55" Type="http://schemas.openxmlformats.org/officeDocument/2006/relationships/hyperlink" Target="https://www.sciencedirect.com/science/article/pii/S0016718523000982" TargetMode="External"/><Relationship Id="rId76" Type="http://schemas.openxmlformats.org/officeDocument/2006/relationships/hyperlink" Target="https://www.tandfonline.com/doi/full/10.1080/03066150.2022.2099739" TargetMode="External"/><Relationship Id="rId97" Type="http://schemas.openxmlformats.org/officeDocument/2006/relationships/hyperlink" Target="https://journals.sagepub.com/doi/full/10.1177/15327086211029357" TargetMode="External"/><Relationship Id="rId104" Type="http://schemas.openxmlformats.org/officeDocument/2006/relationships/hyperlink" Target="https://journals.sagepub.com/doi/full/10.1177/15327086211029357" TargetMode="External"/><Relationship Id="rId120" Type="http://schemas.openxmlformats.org/officeDocument/2006/relationships/hyperlink" Target="https://journals.sagepub.com/doi/full/10.1177/15327086211029357" TargetMode="External"/><Relationship Id="rId125" Type="http://schemas.openxmlformats.org/officeDocument/2006/relationships/hyperlink" Target="https://journals.sagepub.com/doi/full/10.1177/15327086211029357" TargetMode="External"/><Relationship Id="rId141" Type="http://schemas.openxmlformats.org/officeDocument/2006/relationships/hyperlink" Target="https://www.huffpost.com/entry/americans-welfare-perceptions-survey_n_5a7880cde4b0d3df1d13f60b" TargetMode="External"/><Relationship Id="rId146" Type="http://schemas.openxmlformats.org/officeDocument/2006/relationships/hyperlink" Target="https://www-sciencedirect-com.proxy.lib.umich.edu/science/article/pii/S0016718522002238" TargetMode="External"/><Relationship Id="rId167" Type="http://schemas.openxmlformats.org/officeDocument/2006/relationships/hyperlink" Target="https://www.internationaljusticelab.org/" TargetMode="External"/><Relationship Id="rId7" Type="http://schemas.openxmlformats.org/officeDocument/2006/relationships/endnotes" Target="endnotes.xml"/><Relationship Id="rId71" Type="http://schemas.openxmlformats.org/officeDocument/2006/relationships/hyperlink" Target="https://www.tandfonline.com/doi/full/10.1080/03066150.2022.2099739" TargetMode="External"/><Relationship Id="rId92" Type="http://schemas.openxmlformats.org/officeDocument/2006/relationships/hyperlink" Target="https://journals.sagepub.com/doi/full/10.1177/15327086211029357" TargetMode="External"/><Relationship Id="rId162" Type="http://schemas.openxmlformats.org/officeDocument/2006/relationships/hyperlink" Target="https://www.politico.com/story/2017/08/15/full-text-trump-comments-white-supremacists-alt-left-transcript-241662" TargetMode="External"/><Relationship Id="rId2" Type="http://schemas.openxmlformats.org/officeDocument/2006/relationships/numbering" Target="numbering.xml"/><Relationship Id="rId29" Type="http://schemas.openxmlformats.org/officeDocument/2006/relationships/hyperlink" Target="https://www-tandfonline-com.proxy.lib.umich.edu/doi/full/10.1080/10455752.2016.1213013" TargetMode="External"/><Relationship Id="rId24" Type="http://schemas.openxmlformats.org/officeDocument/2006/relationships/hyperlink" Target="https://www-tandfonline-com.proxy.lib.umich.edu/doi/full/10.1080/10455752.2016.1213013" TargetMode="External"/><Relationship Id="rId40" Type="http://schemas.openxmlformats.org/officeDocument/2006/relationships/hyperlink" Target="https://www-tandfonline-com.proxy.lib.umich.edu/doi/full/10.1080/10455752.2016.1213013" TargetMode="External"/><Relationship Id="rId45" Type="http://schemas.openxmlformats.org/officeDocument/2006/relationships/hyperlink" Target="https://www.sciencedirect.com/science/article/pii/S0016718523000982" TargetMode="External"/><Relationship Id="rId66" Type="http://schemas.openxmlformats.org/officeDocument/2006/relationships/hyperlink" Target="https://www.tandfonline.com/doi/full/10.1080/03066150.2022.2099739" TargetMode="External"/><Relationship Id="rId87" Type="http://schemas.openxmlformats.org/officeDocument/2006/relationships/hyperlink" Target="https://www.tandfonline.com/doi/full/10.1080/03066150.2022.2099739" TargetMode="External"/><Relationship Id="rId110" Type="http://schemas.openxmlformats.org/officeDocument/2006/relationships/hyperlink" Target="https://journals.sagepub.com/doi/full/10.1177/15327086211029357" TargetMode="External"/><Relationship Id="rId115" Type="http://schemas.openxmlformats.org/officeDocument/2006/relationships/hyperlink" Target="https://journals.sagepub.com/doi/full/10.1177/15327086211029357" TargetMode="External"/><Relationship Id="rId131" Type="http://schemas.openxmlformats.org/officeDocument/2006/relationships/hyperlink" Target="https://journals.sagepub.com/doi/full/10.1177/15327086211029357" TargetMode="External"/><Relationship Id="rId136" Type="http://schemas.openxmlformats.org/officeDocument/2006/relationships/hyperlink" Target="https://www.russellsage.org/sites/default/files/Derenoncourt.Proposal.pdf" TargetMode="External"/><Relationship Id="rId157" Type="http://schemas.openxmlformats.org/officeDocument/2006/relationships/hyperlink" Target="https://doi.org/10.1177/0309132516646495" TargetMode="External"/><Relationship Id="rId61" Type="http://schemas.openxmlformats.org/officeDocument/2006/relationships/hyperlink" Target="https://www.sciencedirect.com/science/article/pii/S0016718523000982" TargetMode="External"/><Relationship Id="rId82" Type="http://schemas.openxmlformats.org/officeDocument/2006/relationships/hyperlink" Target="https://www.tandfonline.com/doi/full/10.1080/03066150.2022.2099739" TargetMode="External"/><Relationship Id="rId152" Type="http://schemas.openxmlformats.org/officeDocument/2006/relationships/hyperlink" Target="http://www.bostonreview.net/articles/long-shadow-racial-fascism/" TargetMode="External"/><Relationship Id="rId19" Type="http://schemas.openxmlformats.org/officeDocument/2006/relationships/hyperlink" Target="https://journals.sagepub.com/doi/10.1177/0309132516646495" TargetMode="External"/><Relationship Id="rId14" Type="http://schemas.openxmlformats.org/officeDocument/2006/relationships/hyperlink" Target="https://online.ucpress.edu/cse/article/5/1/1125003/116311/Climate-Justice-in-the-Global-NorthAn-Introduction" TargetMode="External"/><Relationship Id="rId30" Type="http://schemas.openxmlformats.org/officeDocument/2006/relationships/hyperlink" Target="https://www-tandfonline-com.proxy.lib.umich.edu/doi/full/10.1080/10455752.2016.1213013" TargetMode="External"/><Relationship Id="rId35" Type="http://schemas.openxmlformats.org/officeDocument/2006/relationships/hyperlink" Target="https://www-tandfonline-com.proxy.lib.umich.edu/doi/full/10.1080/10455752.2016.1213013" TargetMode="External"/><Relationship Id="rId56" Type="http://schemas.openxmlformats.org/officeDocument/2006/relationships/hyperlink" Target="https://www.sciencedirect.com/science/article/pii/S0016718523000982" TargetMode="External"/><Relationship Id="rId77" Type="http://schemas.openxmlformats.org/officeDocument/2006/relationships/hyperlink" Target="https://www.tandfonline.com/doi/full/10.1080/03066150.2022.2099739" TargetMode="External"/><Relationship Id="rId100" Type="http://schemas.openxmlformats.org/officeDocument/2006/relationships/hyperlink" Target="https://journals.sagepub.com/doi/full/10.1177/15327086211029357" TargetMode="External"/><Relationship Id="rId105" Type="http://schemas.openxmlformats.org/officeDocument/2006/relationships/hyperlink" Target="https://journals.sagepub.com/doi/full/10.1177/15327086211029357" TargetMode="External"/><Relationship Id="rId126" Type="http://schemas.openxmlformats.org/officeDocument/2006/relationships/hyperlink" Target="https://journals.sagepub.com/doi/full/10.1177/15327086211029357" TargetMode="External"/><Relationship Id="rId147" Type="http://schemas.openxmlformats.org/officeDocument/2006/relationships/hyperlink" Target="https://www-sciencedirect-com.proxy.lib.umich.edu/science/article/pii/S0016718522002238" TargetMode="External"/><Relationship Id="rId168" Type="http://schemas.openxmlformats.org/officeDocument/2006/relationships/hyperlink" Target="https://www.jstor.org/stable/23415098" TargetMode="External"/><Relationship Id="rId8" Type="http://schemas.openxmlformats.org/officeDocument/2006/relationships/hyperlink" Target="mailto:joshharr@umich.edu" TargetMode="External"/><Relationship Id="rId51" Type="http://schemas.openxmlformats.org/officeDocument/2006/relationships/hyperlink" Target="https://www.sciencedirect.com/science/article/pii/S0016718523000982" TargetMode="External"/><Relationship Id="rId72" Type="http://schemas.openxmlformats.org/officeDocument/2006/relationships/hyperlink" Target="https://www.tandfonline.com/doi/full/10.1080/03066150.2022.2099739" TargetMode="External"/><Relationship Id="rId93" Type="http://schemas.openxmlformats.org/officeDocument/2006/relationships/hyperlink" Target="https://journals.sagepub.com/doi/full/10.1177/15327086211029357" TargetMode="External"/><Relationship Id="rId98" Type="http://schemas.openxmlformats.org/officeDocument/2006/relationships/hyperlink" Target="https://journals.sagepub.com/doi/full/10.1177/15327086211029357" TargetMode="External"/><Relationship Id="rId121" Type="http://schemas.openxmlformats.org/officeDocument/2006/relationships/hyperlink" Target="https://journals.sagepub.com/doi/full/10.1177/15327086211029357" TargetMode="External"/><Relationship Id="rId142" Type="http://schemas.openxmlformats.org/officeDocument/2006/relationships/hyperlink" Target="http://big.assets.huffingtonpost.com/toplinesHPGovernmentprograms20180116.pdf" TargetMode="External"/><Relationship Id="rId163" Type="http://schemas.openxmlformats.org/officeDocument/2006/relationships/hyperlink" Target="https://www.scientificamerican.com/article/well-never-fix-systemic-racism-by-being-polite/" TargetMode="External"/><Relationship Id="rId3" Type="http://schemas.openxmlformats.org/officeDocument/2006/relationships/styles" Target="styles.xml"/><Relationship Id="rId25" Type="http://schemas.openxmlformats.org/officeDocument/2006/relationships/hyperlink" Target="https://www-tandfonline-com.proxy.lib.umich.edu/doi/full/10.1080/10455752.2016.1213013" TargetMode="External"/><Relationship Id="rId46" Type="http://schemas.openxmlformats.org/officeDocument/2006/relationships/hyperlink" Target="https://www.sciencedirect.com/science/article/pii/S0016718523000982" TargetMode="External"/><Relationship Id="rId67" Type="http://schemas.openxmlformats.org/officeDocument/2006/relationships/hyperlink" Target="https://www.tandfonline.com/doi/full/10.1080/03066150.2022.2099739" TargetMode="External"/><Relationship Id="rId116" Type="http://schemas.openxmlformats.org/officeDocument/2006/relationships/hyperlink" Target="https://journals.sagepub.com/doi/full/10.1177/15327086211029357" TargetMode="External"/><Relationship Id="rId137" Type="http://schemas.openxmlformats.org/officeDocument/2006/relationships/hyperlink" Target="https://d1wqtxts1xzle7.cloudfront.net/64593185/Donovan-Colonizing_the_Future-Boston_Review-libre.pdf?1601811275=&amp;response-content-disposition=inline%3B+filename%3DColonizing_the_Future_Debt_Temporality_a.pdf&amp;Expires=1689024099&amp;Signature=bdS9FyN-mv0WIC444m3bVw1~jOC3W6tHf34UfOlx7NefR9TN2XHXkzc7kcBKoOwhTMX-BJyr0T3weAFfeJKJmvioKUyxHHNd-tZh06ohRg-aQUHPx6-nEn3hjtjGwAFIHmddfzAagi-7TmQmTDnUJ38kbB~NT88bwONnxl0SZVTwrGA8LbQlrt4rlKEgO5F-bC7fTHMhXlKgxkmeHkXdyRn8AtzoC4I6c4aVoJCnyM6SA5cPg1Ykm3FcoO97NslBEmZYwLtZgQy7dCJYfxRlh6kpsmnVtGc0bdncc-jpAlMh8HBeqo4tA7KhNNzp9ySexc64y6m0BmC7A1A7t6ltKg__&amp;Key-Pair-Id=APKAJLOHF5GGSLRBV4ZA" TargetMode="External"/><Relationship Id="rId158" Type="http://schemas.openxmlformats.org/officeDocument/2006/relationships/hyperlink" Target="https://journals.sagepub.com/doi/abs/10.1177/0735275120979822?journalCode=stxa" TargetMode="External"/><Relationship Id="rId20" Type="http://schemas.openxmlformats.org/officeDocument/2006/relationships/hyperlink" Target="https://www-tandfonline-com.proxy.lib.umich.edu/doi/full/10.1080/10455752.2016.1213013" TargetMode="External"/><Relationship Id="rId41" Type="http://schemas.openxmlformats.org/officeDocument/2006/relationships/hyperlink" Target="https://www-tandfonline-com.proxy.lib.umich.edu/doi/full/10.1080/10455752.2016.1213013" TargetMode="External"/><Relationship Id="rId62" Type="http://schemas.openxmlformats.org/officeDocument/2006/relationships/hyperlink" Target="HTTPS://DOI.ORG/10.35295/OSLS.IISL/0000-0000-0000-1137" TargetMode="External"/><Relationship Id="rId83" Type="http://schemas.openxmlformats.org/officeDocument/2006/relationships/hyperlink" Target="https://www.tandfonline.com/doi/full/10.1080/03066150.2022.2099739" TargetMode="External"/><Relationship Id="rId88" Type="http://schemas.openxmlformats.org/officeDocument/2006/relationships/hyperlink" Target="https://journals.sagepub.com/doi/full/10.1177/2332649220949473" TargetMode="External"/><Relationship Id="rId111" Type="http://schemas.openxmlformats.org/officeDocument/2006/relationships/hyperlink" Target="https://journals.sagepub.com/doi/full/10.1177/15327086211029357" TargetMode="External"/><Relationship Id="rId132" Type="http://schemas.openxmlformats.org/officeDocument/2006/relationships/hyperlink" Target="https://journals.sagepub.com/doi/full/10.1177/15327086211029357" TargetMode="External"/><Relationship Id="rId153" Type="http://schemas.openxmlformats.org/officeDocument/2006/relationships/hyperlink" Target="https://www.bostonreview.net/articles/before-hotlaborsummer/" TargetMode="External"/><Relationship Id="rId15" Type="http://schemas.openxmlformats.org/officeDocument/2006/relationships/hyperlink" Target="https://naacp.org/resources/nuts-bolts-and-pitfalls-carbon-pricing-equity-based-primer-paying-pollute" TargetMode="External"/><Relationship Id="rId36" Type="http://schemas.openxmlformats.org/officeDocument/2006/relationships/hyperlink" Target="https://www-tandfonline-com.proxy.lib.umich.edu/doi/full/10.1080/10455752.2016.1213013" TargetMode="External"/><Relationship Id="rId57" Type="http://schemas.openxmlformats.org/officeDocument/2006/relationships/hyperlink" Target="https://www.sciencedirect.com/science/article/pii/S0016718523000982" TargetMode="External"/><Relationship Id="rId106" Type="http://schemas.openxmlformats.org/officeDocument/2006/relationships/hyperlink" Target="https://journals.sagepub.com/doi/full/10.1177/15327086211029357" TargetMode="External"/><Relationship Id="rId127" Type="http://schemas.openxmlformats.org/officeDocument/2006/relationships/hyperlink" Target="https://journals.sagepub.com/doi/full/10.1177/15327086211029357" TargetMode="External"/><Relationship Id="rId10" Type="http://schemas.openxmlformats.org/officeDocument/2006/relationships/hyperlink" Target="https://redvoice.news/the-devil-wears-conclusion/" TargetMode="External"/><Relationship Id="rId31" Type="http://schemas.openxmlformats.org/officeDocument/2006/relationships/hyperlink" Target="https://www-tandfonline-com.proxy.lib.umich.edu/doi/full/10.1080/10455752.2016.1213013" TargetMode="External"/><Relationship Id="rId52" Type="http://schemas.openxmlformats.org/officeDocument/2006/relationships/hyperlink" Target="https://www.sciencedirect.com/science/article/pii/S0016718523000982" TargetMode="External"/><Relationship Id="rId73" Type="http://schemas.openxmlformats.org/officeDocument/2006/relationships/hyperlink" Target="https://www.tandfonline.com/doi/full/10.1080/03066150.2022.2099739" TargetMode="External"/><Relationship Id="rId78" Type="http://schemas.openxmlformats.org/officeDocument/2006/relationships/hyperlink" Target="https://www.tandfonline.com/doi/full/10.1080/03066150.2022.2099739" TargetMode="External"/><Relationship Id="rId94" Type="http://schemas.openxmlformats.org/officeDocument/2006/relationships/hyperlink" Target="https://journals.sagepub.com/doi/full/10.1177/15327086211029357" TargetMode="External"/><Relationship Id="rId99" Type="http://schemas.openxmlformats.org/officeDocument/2006/relationships/hyperlink" Target="https://journals.sagepub.com/doi/full/10.1177/15327086211029357" TargetMode="External"/><Relationship Id="rId101" Type="http://schemas.openxmlformats.org/officeDocument/2006/relationships/hyperlink" Target="https://journals.sagepub.com/doi/full/10.1177/15327086211029357" TargetMode="External"/><Relationship Id="rId122" Type="http://schemas.openxmlformats.org/officeDocument/2006/relationships/hyperlink" Target="https://journals.sagepub.com/doi/full/10.1177/15327086211029357" TargetMode="External"/><Relationship Id="rId143" Type="http://schemas.openxmlformats.org/officeDocument/2006/relationships/hyperlink" Target="http://big.assets.huffingtonpost.com/tabsHPGovernmentprograms20180116.pdf" TargetMode="External"/><Relationship Id="rId148" Type="http://schemas.openxmlformats.org/officeDocument/2006/relationships/hyperlink" Target="https://www-sciencedirect-com.proxy.lib.umich.edu/science/article/pii/S0016718522002238" TargetMode="External"/><Relationship Id="rId164" Type="http://schemas.openxmlformats.org/officeDocument/2006/relationships/hyperlink" Target="http://www.africa.upenn.edu/Articles_Gen/Letter_Birmingham.html" TargetMode="External"/><Relationship Id="rId169" Type="http://schemas.openxmlformats.org/officeDocument/2006/relationships/hyperlink" Target="http://www.newhavenindependent.org/index.php/archives/entry/rackley_trial_tape_surfaces/" TargetMode="External"/><Relationship Id="rId4" Type="http://schemas.openxmlformats.org/officeDocument/2006/relationships/settings" Target="settings.xml"/><Relationship Id="rId9" Type="http://schemas.openxmlformats.org/officeDocument/2006/relationships/hyperlink" Target="https://redvoice.news/the-devil-wears-conclusion/" TargetMode="External"/><Relationship Id="rId26" Type="http://schemas.openxmlformats.org/officeDocument/2006/relationships/hyperlink" Target="https://www-tandfonline-com.proxy.lib.umich.edu/doi/full/10.1080/10455752.2016.1213013" TargetMode="External"/><Relationship Id="rId47" Type="http://schemas.openxmlformats.org/officeDocument/2006/relationships/hyperlink" Target="https://www.sciencedirect.com/science/article/pii/S0016718523000982" TargetMode="External"/><Relationship Id="rId68" Type="http://schemas.openxmlformats.org/officeDocument/2006/relationships/hyperlink" Target="https://www.tandfonline.com/doi/full/10.1080/03066150.2022.2099739" TargetMode="External"/><Relationship Id="rId89" Type="http://schemas.openxmlformats.org/officeDocument/2006/relationships/hyperlink" Target="https://journals.sagepub.com/doi/full/10.1177/15327086211029357" TargetMode="External"/><Relationship Id="rId112" Type="http://schemas.openxmlformats.org/officeDocument/2006/relationships/hyperlink" Target="https://journals.sagepub.com/doi/full/10.1177/15327086211029357" TargetMode="External"/><Relationship Id="rId133" Type="http://schemas.openxmlformats.org/officeDocument/2006/relationships/hyperlink" Target="https://journals.sagepub.com/doi/full/10.1177/15327086211029357" TargetMode="External"/><Relationship Id="rId154" Type="http://schemas.openxmlformats.org/officeDocument/2006/relationships/hyperlink" Target="https://tribunemag.co.uk/2021/01/why-anti-racism-must-be-anti-capitalist" TargetMode="External"/><Relationship Id="rId16" Type="http://schemas.openxmlformats.org/officeDocument/2006/relationships/hyperlink" Target="https://naacp.org/resources/nuts-bolts-and-pitfalls-carbon-pricing-equity-based-primer-paying-pollute" TargetMode="External"/><Relationship Id="rId37" Type="http://schemas.openxmlformats.org/officeDocument/2006/relationships/hyperlink" Target="https://www-tandfonline-com.proxy.lib.umich.edu/doi/full/10.1080/10455752.2016.1213013" TargetMode="External"/><Relationship Id="rId58" Type="http://schemas.openxmlformats.org/officeDocument/2006/relationships/hyperlink" Target="https://www.sciencedirect.com/science/article/pii/S0016718523000982" TargetMode="External"/><Relationship Id="rId79" Type="http://schemas.openxmlformats.org/officeDocument/2006/relationships/hyperlink" Target="https://www.tandfonline.com/doi/full/10.1080/03066150.2022.2099739" TargetMode="External"/><Relationship Id="rId102" Type="http://schemas.openxmlformats.org/officeDocument/2006/relationships/hyperlink" Target="https://journals.sagepub.com/doi/full/10.1177/15327086211029357" TargetMode="External"/><Relationship Id="rId123" Type="http://schemas.openxmlformats.org/officeDocument/2006/relationships/hyperlink" Target="https://journals.sagepub.com/doi/full/10.1177/15327086211029357" TargetMode="External"/><Relationship Id="rId144" Type="http://schemas.openxmlformats.org/officeDocument/2006/relationships/hyperlink" Target="https://journals.sagepub.com/doi/10.1177/0309132516646495" TargetMode="External"/><Relationship Id="rId90" Type="http://schemas.openxmlformats.org/officeDocument/2006/relationships/hyperlink" Target="https://journals.sagepub.com/doi/full/10.1177/15327086211029357" TargetMode="External"/><Relationship Id="rId165" Type="http://schemas.openxmlformats.org/officeDocument/2006/relationships/hyperlink" Target="https://www.jstor.org/stable/3660172" TargetMode="External"/><Relationship Id="rId27" Type="http://schemas.openxmlformats.org/officeDocument/2006/relationships/hyperlink" Target="https://www-tandfonline-com.proxy.lib.umich.edu/doi/full/10.1080/10455752.2016.1213013" TargetMode="External"/><Relationship Id="rId48" Type="http://schemas.openxmlformats.org/officeDocument/2006/relationships/hyperlink" Target="https://www.sciencedirect.com/science/article/pii/S0016718523000982" TargetMode="External"/><Relationship Id="rId69" Type="http://schemas.openxmlformats.org/officeDocument/2006/relationships/hyperlink" Target="https://www.tandfonline.com/doi/full/10.1080/03066150.2022.2099739" TargetMode="External"/><Relationship Id="rId113" Type="http://schemas.openxmlformats.org/officeDocument/2006/relationships/hyperlink" Target="https://journals.sagepub.com/doi/full/10.1177/15327086211029357" TargetMode="External"/><Relationship Id="rId134" Type="http://schemas.openxmlformats.org/officeDocument/2006/relationships/hyperlink" Target="https://www.emerald.com/insight/content/doi/10.1108/RSR-06-2021-0024/full/pdf?title=not-a-token-a-discussion-on-racial-capitalism-and-its-impact-on-academic-librarians-and-libraries" TargetMode="External"/><Relationship Id="rId80" Type="http://schemas.openxmlformats.org/officeDocument/2006/relationships/hyperlink" Target="https://www.tandfonline.com/doi/full/10.1080/03066150.2022.2099739" TargetMode="External"/><Relationship Id="rId155" Type="http://schemas.openxmlformats.org/officeDocument/2006/relationships/hyperlink" Target="https://doi.org/10.1111/gec3.12609" TargetMode="External"/><Relationship Id="rId17" Type="http://schemas.openxmlformats.org/officeDocument/2006/relationships/hyperlink" Target="https://openresearch-repository.anu.edu.au/handle/1885/12548" TargetMode="External"/><Relationship Id="rId38" Type="http://schemas.openxmlformats.org/officeDocument/2006/relationships/hyperlink" Target="https://www-tandfonline-com.proxy.lib.umich.edu/doi/full/10.1080/10455752.2016.1213013" TargetMode="External"/><Relationship Id="rId59" Type="http://schemas.openxmlformats.org/officeDocument/2006/relationships/hyperlink" Target="https://www.sciencedirect.com/science/article/pii/S0016718523000982" TargetMode="External"/><Relationship Id="rId103" Type="http://schemas.openxmlformats.org/officeDocument/2006/relationships/hyperlink" Target="https://journals.sagepub.com/doi/full/10.1177/15327086211029357" TargetMode="External"/><Relationship Id="rId124" Type="http://schemas.openxmlformats.org/officeDocument/2006/relationships/hyperlink" Target="https://journals.sagepub.com/doi/full/10.1177/153270862110293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1266</TotalTime>
  <Pages>1</Pages>
  <Words>139244</Words>
  <Characters>793694</Characters>
  <Application>Microsoft Office Word</Application>
  <DocSecurity>0</DocSecurity>
  <Lines>6614</Lines>
  <Paragraphs>1862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Harrington, Joshua</cp:lastModifiedBy>
  <cp:revision>45</cp:revision>
  <dcterms:created xsi:type="dcterms:W3CDTF">2023-07-11T18:07:00Z</dcterms:created>
  <dcterms:modified xsi:type="dcterms:W3CDTF">2023-07-18T15:04:00Z</dcterms:modified>
</cp:coreProperties>
</file>